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EBAAF" w14:textId="00B5B2CA" w:rsidR="00370866" w:rsidRPr="002E27B9" w:rsidRDefault="00387185" w:rsidP="00B74E9F">
      <w:pPr>
        <w:adjustRightInd w:val="0"/>
        <w:jc w:val="both"/>
        <w:rPr>
          <w:sz w:val="20"/>
          <w:szCs w:val="20"/>
        </w:rPr>
      </w:pPr>
      <w:r>
        <w:rPr>
          <w:noProof/>
        </w:rPr>
        <w:drawing>
          <wp:anchor distT="0" distB="0" distL="114300" distR="114300" simplePos="0" relativeHeight="251772416" behindDoc="0" locked="0" layoutInCell="1" allowOverlap="1" wp14:anchorId="5598B238" wp14:editId="1C72CFF3">
            <wp:simplePos x="0" y="0"/>
            <wp:positionH relativeFrom="margin">
              <wp:align>right</wp:align>
            </wp:positionH>
            <wp:positionV relativeFrom="paragraph">
              <wp:posOffset>13970</wp:posOffset>
            </wp:positionV>
            <wp:extent cx="1266825" cy="1214755"/>
            <wp:effectExtent l="0" t="0" r="9525" b="4445"/>
            <wp:wrapSquare wrapText="bothSides"/>
            <wp:docPr id="27" name="Imagen 27"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7" descr="Logotipo&#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6825" cy="1214755"/>
                    </a:xfrm>
                    <a:prstGeom prst="rect">
                      <a:avLst/>
                    </a:prstGeom>
                  </pic:spPr>
                </pic:pic>
              </a:graphicData>
            </a:graphic>
            <wp14:sizeRelH relativeFrom="page">
              <wp14:pctWidth>0</wp14:pctWidth>
            </wp14:sizeRelH>
            <wp14:sizeRelV relativeFrom="page">
              <wp14:pctHeight>0</wp14:pctHeight>
            </wp14:sizeRelV>
          </wp:anchor>
        </w:drawing>
      </w:r>
      <w:r w:rsidR="001D0CBF" w:rsidRPr="00A2635C">
        <w:rPr>
          <w:b/>
          <w:bCs/>
          <w:noProof/>
          <w:color w:val="FF0000"/>
          <w:sz w:val="36"/>
          <w:szCs w:val="36"/>
          <w:lang w:val="es-SV" w:eastAsia="es-SV" w:bidi="ar-SA"/>
        </w:rPr>
        <w:drawing>
          <wp:anchor distT="0" distB="0" distL="114300" distR="114300" simplePos="0" relativeHeight="251738624" behindDoc="1" locked="0" layoutInCell="1" allowOverlap="1" wp14:anchorId="701F0E37" wp14:editId="66973199">
            <wp:simplePos x="0" y="0"/>
            <wp:positionH relativeFrom="column">
              <wp:posOffset>-121920</wp:posOffset>
            </wp:positionH>
            <wp:positionV relativeFrom="paragraph">
              <wp:posOffset>0</wp:posOffset>
            </wp:positionV>
            <wp:extent cx="1965960" cy="850265"/>
            <wp:effectExtent l="0" t="0" r="0" b="0"/>
            <wp:wrapTight wrapText="bothSides">
              <wp:wrapPolygon edited="0">
                <wp:start x="3558" y="2420"/>
                <wp:lineTo x="2302" y="6291"/>
                <wp:lineTo x="1884" y="11131"/>
                <wp:lineTo x="1884" y="14034"/>
                <wp:lineTo x="5023" y="15970"/>
                <wp:lineTo x="9000" y="16938"/>
                <wp:lineTo x="18000" y="16938"/>
                <wp:lineTo x="19256" y="14518"/>
                <wp:lineTo x="19465" y="12583"/>
                <wp:lineTo x="18628" y="11131"/>
                <wp:lineTo x="19674" y="8227"/>
                <wp:lineTo x="18419" y="4839"/>
                <wp:lineTo x="5860" y="2420"/>
                <wp:lineTo x="3558" y="2420"/>
              </wp:wrapPolygon>
            </wp:wrapTight>
            <wp:docPr id="5" name="Imagen 5" descr="C:\Users\Arq. de Romero\Downloads\USAID_Horiz_Spanish_RGB_2-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q. de Romero\Downloads\USAID_Horiz_Spanish_RGB_2-Color 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5960" cy="850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0C3C">
        <w:rPr>
          <w:sz w:val="20"/>
          <w:szCs w:val="20"/>
        </w:rPr>
        <w:t xml:space="preserve"> </w:t>
      </w:r>
    </w:p>
    <w:p w14:paraId="53FC75FC" w14:textId="1DD60298" w:rsidR="00B74E9F" w:rsidRPr="002E27B9" w:rsidRDefault="00B74E9F" w:rsidP="00B74E9F">
      <w:pPr>
        <w:adjustRightInd w:val="0"/>
        <w:jc w:val="both"/>
        <w:rPr>
          <w:sz w:val="20"/>
          <w:szCs w:val="20"/>
        </w:rPr>
      </w:pPr>
    </w:p>
    <w:p w14:paraId="1747170C" w14:textId="77777777" w:rsidR="00B74E9F" w:rsidRPr="002E27B9" w:rsidRDefault="00B74E9F" w:rsidP="00B74E9F">
      <w:pPr>
        <w:adjustRightInd w:val="0"/>
        <w:jc w:val="both"/>
        <w:rPr>
          <w:sz w:val="20"/>
          <w:szCs w:val="20"/>
        </w:rPr>
      </w:pPr>
    </w:p>
    <w:p w14:paraId="1D4BDA50" w14:textId="77777777" w:rsidR="00B74E9F" w:rsidRPr="002E27B9" w:rsidRDefault="00B74E9F" w:rsidP="00B74E9F">
      <w:pPr>
        <w:adjustRightInd w:val="0"/>
        <w:jc w:val="both"/>
        <w:rPr>
          <w:sz w:val="20"/>
          <w:szCs w:val="20"/>
        </w:rPr>
      </w:pPr>
    </w:p>
    <w:p w14:paraId="0202F653" w14:textId="77777777" w:rsidR="00B74E9F" w:rsidRPr="002E27B9" w:rsidRDefault="00B74E9F" w:rsidP="00B74E9F">
      <w:pPr>
        <w:adjustRightInd w:val="0"/>
        <w:rPr>
          <w:sz w:val="20"/>
          <w:szCs w:val="20"/>
        </w:rPr>
      </w:pPr>
    </w:p>
    <w:p w14:paraId="46B077AA" w14:textId="77777777" w:rsidR="001D0CBF" w:rsidRDefault="001D0CBF" w:rsidP="001D0CBF">
      <w:pPr>
        <w:jc w:val="center"/>
        <w:rPr>
          <w:b/>
          <w:bCs/>
          <w:sz w:val="36"/>
          <w:szCs w:val="36"/>
        </w:rPr>
      </w:pPr>
    </w:p>
    <w:p w14:paraId="67A3A6D1" w14:textId="77777777" w:rsidR="009A4CE2" w:rsidRDefault="009A4CE2" w:rsidP="001D0CBF">
      <w:pPr>
        <w:jc w:val="center"/>
        <w:rPr>
          <w:b/>
          <w:bCs/>
          <w:sz w:val="36"/>
          <w:szCs w:val="36"/>
        </w:rPr>
      </w:pPr>
    </w:p>
    <w:p w14:paraId="53C7A56F" w14:textId="77777777" w:rsidR="00387185" w:rsidRDefault="00387185" w:rsidP="001D0CBF">
      <w:pPr>
        <w:jc w:val="center"/>
        <w:rPr>
          <w:b/>
          <w:bCs/>
          <w:sz w:val="36"/>
          <w:szCs w:val="36"/>
        </w:rPr>
      </w:pPr>
    </w:p>
    <w:p w14:paraId="7AEB805C" w14:textId="7BA06821" w:rsidR="001D0CBF" w:rsidRPr="008A0C09" w:rsidRDefault="00C75658" w:rsidP="001D0CBF">
      <w:pPr>
        <w:jc w:val="center"/>
        <w:rPr>
          <w:b/>
          <w:bCs/>
          <w:sz w:val="36"/>
          <w:szCs w:val="36"/>
        </w:rPr>
      </w:pPr>
      <w:r>
        <w:rPr>
          <w:b/>
          <w:bCs/>
          <w:sz w:val="36"/>
          <w:szCs w:val="36"/>
        </w:rPr>
        <w:t>Municipalidad</w:t>
      </w:r>
      <w:r w:rsidR="00C415DE" w:rsidRPr="00A24DB3">
        <w:rPr>
          <w:b/>
          <w:bCs/>
          <w:sz w:val="36"/>
          <w:szCs w:val="36"/>
        </w:rPr>
        <w:t xml:space="preserve"> de </w:t>
      </w:r>
      <w:r w:rsidR="008A0C09" w:rsidRPr="008A0C09">
        <w:rPr>
          <w:b/>
          <w:bCs/>
          <w:sz w:val="36"/>
          <w:szCs w:val="36"/>
        </w:rPr>
        <w:t>Apopa</w:t>
      </w:r>
    </w:p>
    <w:p w14:paraId="37A844D4" w14:textId="516807D8" w:rsidR="001D0CBF" w:rsidRPr="008A0C09" w:rsidRDefault="00C415DE" w:rsidP="001D0CBF">
      <w:pPr>
        <w:jc w:val="center"/>
        <w:rPr>
          <w:b/>
          <w:bCs/>
          <w:sz w:val="36"/>
          <w:szCs w:val="36"/>
        </w:rPr>
      </w:pPr>
      <w:r w:rsidRPr="008A0C09">
        <w:rPr>
          <w:b/>
          <w:bCs/>
          <w:sz w:val="36"/>
          <w:szCs w:val="36"/>
        </w:rPr>
        <w:t xml:space="preserve">Departamento de </w:t>
      </w:r>
      <w:r w:rsidR="008A0C09" w:rsidRPr="008A0C09">
        <w:rPr>
          <w:b/>
          <w:bCs/>
          <w:sz w:val="36"/>
          <w:szCs w:val="36"/>
        </w:rPr>
        <w:t>San Salvador</w:t>
      </w:r>
    </w:p>
    <w:p w14:paraId="4D655926" w14:textId="77777777" w:rsidR="00905D28" w:rsidRPr="008A0C09" w:rsidRDefault="00905D28" w:rsidP="00905D28">
      <w:pPr>
        <w:rPr>
          <w:b/>
          <w:caps/>
          <w:sz w:val="40"/>
          <w:szCs w:val="40"/>
        </w:rPr>
      </w:pPr>
    </w:p>
    <w:p w14:paraId="15B9CDD3" w14:textId="7B8154EF" w:rsidR="009A4CE2" w:rsidRDefault="009A4CE2" w:rsidP="00C415DE">
      <w:pPr>
        <w:jc w:val="center"/>
        <w:rPr>
          <w:b/>
          <w:sz w:val="32"/>
          <w:szCs w:val="32"/>
        </w:rPr>
      </w:pPr>
    </w:p>
    <w:p w14:paraId="2BA4619E" w14:textId="77777777" w:rsidR="009E6A3C" w:rsidRDefault="009E6A3C" w:rsidP="00C415DE">
      <w:pPr>
        <w:jc w:val="center"/>
        <w:rPr>
          <w:b/>
          <w:sz w:val="32"/>
          <w:szCs w:val="32"/>
        </w:rPr>
      </w:pPr>
    </w:p>
    <w:p w14:paraId="42FACC1B" w14:textId="1168CCEB" w:rsidR="00C415DE" w:rsidRPr="00693F7E" w:rsidRDefault="00C415DE" w:rsidP="00C415DE">
      <w:pPr>
        <w:jc w:val="center"/>
        <w:rPr>
          <w:b/>
          <w:sz w:val="32"/>
          <w:szCs w:val="32"/>
        </w:rPr>
      </w:pPr>
      <w:r w:rsidRPr="00A24DB3">
        <w:rPr>
          <w:b/>
          <w:sz w:val="32"/>
          <w:szCs w:val="32"/>
        </w:rPr>
        <w:t xml:space="preserve">Manual de </w:t>
      </w:r>
      <w:r w:rsidR="00CE4EDB">
        <w:rPr>
          <w:b/>
          <w:sz w:val="32"/>
          <w:szCs w:val="32"/>
        </w:rPr>
        <w:t>F</w:t>
      </w:r>
      <w:r w:rsidRPr="00A24DB3">
        <w:rPr>
          <w:b/>
          <w:sz w:val="32"/>
          <w:szCs w:val="32"/>
        </w:rPr>
        <w:t xml:space="preserve">uncionamiento de la </w:t>
      </w:r>
      <w:r w:rsidR="00147040">
        <w:rPr>
          <w:b/>
          <w:sz w:val="32"/>
          <w:szCs w:val="32"/>
        </w:rPr>
        <w:t>C</w:t>
      </w:r>
      <w:r w:rsidR="007E4101" w:rsidRPr="00A24DB3">
        <w:rPr>
          <w:b/>
          <w:sz w:val="32"/>
          <w:szCs w:val="32"/>
        </w:rPr>
        <w:t xml:space="preserve">omisión y </w:t>
      </w:r>
      <w:r w:rsidR="00C75658">
        <w:rPr>
          <w:b/>
          <w:sz w:val="32"/>
          <w:szCs w:val="32"/>
        </w:rPr>
        <w:t>Comisionados de Ética Gubernamental</w:t>
      </w:r>
      <w:r w:rsidR="007E4101">
        <w:rPr>
          <w:b/>
          <w:sz w:val="32"/>
          <w:szCs w:val="32"/>
        </w:rPr>
        <w:t xml:space="preserve"> </w:t>
      </w:r>
    </w:p>
    <w:p w14:paraId="256E42E9" w14:textId="18007233" w:rsidR="00B74E9F" w:rsidRDefault="00B74E9F" w:rsidP="00302139">
      <w:pPr>
        <w:jc w:val="center"/>
      </w:pPr>
    </w:p>
    <w:p w14:paraId="23C4B1D3" w14:textId="40C69421" w:rsidR="00302139" w:rsidRDefault="00302139" w:rsidP="00302139">
      <w:pPr>
        <w:jc w:val="center"/>
      </w:pPr>
    </w:p>
    <w:p w14:paraId="4BE6AA4B" w14:textId="4B6AD049" w:rsidR="00302139" w:rsidRDefault="00302139" w:rsidP="00302139">
      <w:pPr>
        <w:jc w:val="center"/>
      </w:pPr>
    </w:p>
    <w:p w14:paraId="6B1FD363" w14:textId="0B392AC6" w:rsidR="00302139" w:rsidRPr="002E27B9" w:rsidRDefault="00302139" w:rsidP="00302139">
      <w:pPr>
        <w:jc w:val="center"/>
      </w:pPr>
    </w:p>
    <w:p w14:paraId="1209BB7D" w14:textId="326135FB" w:rsidR="00B74E9F" w:rsidRPr="002E27B9" w:rsidRDefault="00B74E9F" w:rsidP="00B74E9F">
      <w:pPr>
        <w:rPr>
          <w:iCs/>
          <w:color w:val="000000"/>
          <w:sz w:val="32"/>
          <w:szCs w:val="32"/>
        </w:rPr>
      </w:pPr>
    </w:p>
    <w:p w14:paraId="1A6A71E5" w14:textId="6429BEA1" w:rsidR="00B74E9F" w:rsidRPr="002E27B9" w:rsidRDefault="00387185" w:rsidP="00B74E9F">
      <w:pPr>
        <w:rPr>
          <w:iCs/>
          <w:color w:val="000000"/>
          <w:sz w:val="32"/>
          <w:szCs w:val="32"/>
        </w:rPr>
      </w:pPr>
      <w:r>
        <w:rPr>
          <w:noProof/>
        </w:rPr>
        <w:drawing>
          <wp:anchor distT="0" distB="0" distL="114300" distR="114300" simplePos="0" relativeHeight="251771392" behindDoc="0" locked="0" layoutInCell="1" allowOverlap="1" wp14:anchorId="07BCCF5D" wp14:editId="61D43CE8">
            <wp:simplePos x="0" y="0"/>
            <wp:positionH relativeFrom="margin">
              <wp:posOffset>558165</wp:posOffset>
            </wp:positionH>
            <wp:positionV relativeFrom="paragraph">
              <wp:posOffset>67310</wp:posOffset>
            </wp:positionV>
            <wp:extent cx="5358765" cy="24765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0" cstate="print">
                      <a:extLst>
                        <a:ext uri="{28A0092B-C50C-407E-A947-70E740481C1C}">
                          <a14:useLocalDpi xmlns:a14="http://schemas.microsoft.com/office/drawing/2010/main" val="0"/>
                        </a:ext>
                      </a:extLst>
                    </a:blip>
                    <a:srcRect t="20617" b="17773"/>
                    <a:stretch/>
                  </pic:blipFill>
                  <pic:spPr bwMode="auto">
                    <a:xfrm>
                      <a:off x="0" y="0"/>
                      <a:ext cx="5358765" cy="2476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A01C9C" w14:textId="3A81CA5F" w:rsidR="00C8623B" w:rsidRDefault="00C8623B" w:rsidP="00B74E9F">
      <w:pPr>
        <w:jc w:val="center"/>
        <w:rPr>
          <w:b/>
          <w:sz w:val="32"/>
          <w:szCs w:val="32"/>
        </w:rPr>
      </w:pPr>
    </w:p>
    <w:p w14:paraId="19764BEA" w14:textId="77777777" w:rsidR="00C8623B" w:rsidRDefault="00C8623B" w:rsidP="00B74E9F">
      <w:pPr>
        <w:jc w:val="center"/>
        <w:rPr>
          <w:b/>
          <w:sz w:val="32"/>
          <w:szCs w:val="32"/>
        </w:rPr>
      </w:pPr>
    </w:p>
    <w:p w14:paraId="6A4B0F2C" w14:textId="77777777" w:rsidR="00C8623B" w:rsidRDefault="00C8623B" w:rsidP="00B74E9F">
      <w:pPr>
        <w:jc w:val="center"/>
        <w:rPr>
          <w:b/>
          <w:sz w:val="32"/>
          <w:szCs w:val="32"/>
        </w:rPr>
      </w:pPr>
    </w:p>
    <w:p w14:paraId="5C91F50B" w14:textId="77777777" w:rsidR="00C8623B" w:rsidRDefault="00C8623B" w:rsidP="00B74E9F">
      <w:pPr>
        <w:jc w:val="center"/>
        <w:rPr>
          <w:b/>
          <w:sz w:val="32"/>
          <w:szCs w:val="32"/>
        </w:rPr>
      </w:pPr>
    </w:p>
    <w:p w14:paraId="66729849" w14:textId="77777777" w:rsidR="00C8623B" w:rsidRDefault="00C8623B" w:rsidP="00B74E9F">
      <w:pPr>
        <w:jc w:val="center"/>
        <w:rPr>
          <w:b/>
          <w:sz w:val="32"/>
          <w:szCs w:val="32"/>
        </w:rPr>
      </w:pPr>
    </w:p>
    <w:p w14:paraId="55491AEF" w14:textId="77777777" w:rsidR="00C8623B" w:rsidRDefault="00C8623B" w:rsidP="00B74E9F">
      <w:pPr>
        <w:jc w:val="center"/>
        <w:rPr>
          <w:b/>
          <w:sz w:val="32"/>
          <w:szCs w:val="32"/>
        </w:rPr>
      </w:pPr>
    </w:p>
    <w:p w14:paraId="709B2AAC" w14:textId="77777777" w:rsidR="00C8623B" w:rsidRDefault="00C8623B" w:rsidP="00B74E9F">
      <w:pPr>
        <w:jc w:val="center"/>
        <w:rPr>
          <w:b/>
          <w:sz w:val="32"/>
          <w:szCs w:val="32"/>
        </w:rPr>
      </w:pPr>
    </w:p>
    <w:p w14:paraId="0BC0FF40" w14:textId="77777777" w:rsidR="00C8623B" w:rsidRDefault="00C8623B" w:rsidP="00B74E9F">
      <w:pPr>
        <w:jc w:val="center"/>
        <w:rPr>
          <w:b/>
          <w:sz w:val="32"/>
          <w:szCs w:val="32"/>
        </w:rPr>
      </w:pPr>
    </w:p>
    <w:p w14:paraId="060CE9FC" w14:textId="77777777" w:rsidR="00C8623B" w:rsidRDefault="00C8623B" w:rsidP="00B74E9F">
      <w:pPr>
        <w:jc w:val="center"/>
        <w:rPr>
          <w:b/>
          <w:sz w:val="32"/>
          <w:szCs w:val="32"/>
        </w:rPr>
      </w:pPr>
    </w:p>
    <w:p w14:paraId="387910B6" w14:textId="77777777" w:rsidR="00C8623B" w:rsidRDefault="00C8623B" w:rsidP="00B74E9F">
      <w:pPr>
        <w:jc w:val="center"/>
        <w:rPr>
          <w:b/>
          <w:sz w:val="32"/>
          <w:szCs w:val="32"/>
        </w:rPr>
      </w:pPr>
    </w:p>
    <w:p w14:paraId="1782D762" w14:textId="77777777" w:rsidR="00C8623B" w:rsidRDefault="00C8623B" w:rsidP="00B74E9F">
      <w:pPr>
        <w:jc w:val="center"/>
        <w:rPr>
          <w:b/>
          <w:sz w:val="32"/>
          <w:szCs w:val="32"/>
        </w:rPr>
      </w:pPr>
    </w:p>
    <w:p w14:paraId="118D8619" w14:textId="77777777" w:rsidR="00C8623B" w:rsidRDefault="00C8623B" w:rsidP="00B74E9F">
      <w:pPr>
        <w:jc w:val="center"/>
        <w:rPr>
          <w:b/>
          <w:sz w:val="32"/>
          <w:szCs w:val="32"/>
        </w:rPr>
      </w:pPr>
    </w:p>
    <w:p w14:paraId="50C89BC6" w14:textId="77777777" w:rsidR="00B74E9F" w:rsidRPr="002E27B9" w:rsidRDefault="00284D6F" w:rsidP="00284D6F">
      <w:pPr>
        <w:tabs>
          <w:tab w:val="left" w:pos="4140"/>
        </w:tabs>
      </w:pPr>
      <w:r>
        <w:tab/>
      </w:r>
    </w:p>
    <w:p w14:paraId="2844D3D7" w14:textId="77777777" w:rsidR="009A4CE2" w:rsidRPr="00CE239C" w:rsidRDefault="009A4CE2" w:rsidP="00B74E9F">
      <w:pPr>
        <w:jc w:val="center"/>
        <w:rPr>
          <w:iCs/>
          <w:sz w:val="24"/>
          <w:szCs w:val="24"/>
        </w:rPr>
      </w:pPr>
    </w:p>
    <w:p w14:paraId="2523C870" w14:textId="77777777" w:rsidR="009A4CE2" w:rsidRPr="00CE239C" w:rsidRDefault="009A4CE2" w:rsidP="00B74E9F">
      <w:pPr>
        <w:jc w:val="center"/>
        <w:rPr>
          <w:iCs/>
          <w:sz w:val="24"/>
          <w:szCs w:val="24"/>
        </w:rPr>
      </w:pPr>
    </w:p>
    <w:p w14:paraId="252FC00C" w14:textId="77777777" w:rsidR="009A4CE2" w:rsidRPr="00CE239C" w:rsidRDefault="009A4CE2" w:rsidP="00B74E9F">
      <w:pPr>
        <w:jc w:val="center"/>
        <w:rPr>
          <w:iCs/>
          <w:sz w:val="24"/>
          <w:szCs w:val="24"/>
        </w:rPr>
      </w:pPr>
    </w:p>
    <w:p w14:paraId="079ECEEB" w14:textId="22BA7349" w:rsidR="00CE239C" w:rsidRPr="008E7163" w:rsidRDefault="00B74E9F" w:rsidP="008E7163">
      <w:pPr>
        <w:jc w:val="center"/>
        <w:rPr>
          <w:b/>
          <w:bCs/>
          <w:iCs/>
          <w:sz w:val="24"/>
          <w:szCs w:val="24"/>
        </w:rPr>
        <w:sectPr w:rsidR="00CE239C" w:rsidRPr="008E7163" w:rsidSect="00A325AA">
          <w:footerReference w:type="default" r:id="rId11"/>
          <w:pgSz w:w="12600" w:h="16200"/>
          <w:pgMar w:top="1418" w:right="1418" w:bottom="1418" w:left="1701" w:header="567" w:footer="1134" w:gutter="0"/>
          <w:pgNumType w:start="1"/>
          <w:cols w:space="720"/>
          <w:titlePg/>
          <w:docGrid w:linePitch="299"/>
        </w:sectPr>
      </w:pPr>
      <w:r w:rsidRPr="00CE239C">
        <w:rPr>
          <w:b/>
          <w:bCs/>
          <w:iCs/>
          <w:sz w:val="24"/>
          <w:szCs w:val="24"/>
        </w:rPr>
        <w:t xml:space="preserve"> </w:t>
      </w:r>
      <w:r w:rsidR="00672D9D">
        <w:rPr>
          <w:b/>
          <w:bCs/>
          <w:iCs/>
          <w:sz w:val="24"/>
          <w:szCs w:val="24"/>
        </w:rPr>
        <w:t>Diciembre</w:t>
      </w:r>
      <w:r w:rsidR="00C415DE" w:rsidRPr="00CE239C">
        <w:rPr>
          <w:b/>
          <w:bCs/>
          <w:iCs/>
          <w:sz w:val="24"/>
          <w:szCs w:val="24"/>
        </w:rPr>
        <w:t xml:space="preserve"> </w:t>
      </w:r>
      <w:r w:rsidR="00EC5EE2" w:rsidRPr="00CE239C">
        <w:rPr>
          <w:b/>
          <w:bCs/>
          <w:iCs/>
          <w:sz w:val="24"/>
          <w:szCs w:val="24"/>
        </w:rPr>
        <w:t>de</w:t>
      </w:r>
      <w:r w:rsidRPr="00CE239C">
        <w:rPr>
          <w:b/>
          <w:bCs/>
          <w:iCs/>
          <w:sz w:val="24"/>
          <w:szCs w:val="24"/>
        </w:rPr>
        <w:t xml:space="preserve"> 202</w:t>
      </w:r>
      <w:r w:rsidR="008E7163">
        <w:rPr>
          <w:b/>
          <w:bCs/>
          <w:iCs/>
          <w:sz w:val="24"/>
          <w:szCs w:val="24"/>
        </w:rPr>
        <w:t>2</w:t>
      </w:r>
    </w:p>
    <w:p w14:paraId="1D9DCD9C" w14:textId="58D6263E" w:rsidR="00302139" w:rsidRDefault="00C208FA" w:rsidP="007E4101">
      <w:pPr>
        <w:adjustRightInd w:val="0"/>
        <w:jc w:val="both"/>
        <w:rPr>
          <w:b/>
          <w:bCs/>
          <w:color w:val="000000" w:themeColor="text1"/>
          <w:sz w:val="20"/>
          <w:szCs w:val="20"/>
        </w:rPr>
      </w:pPr>
      <w:r w:rsidRPr="009A0BED">
        <w:rPr>
          <w:b/>
          <w:bCs/>
          <w:color w:val="000000" w:themeColor="text1"/>
        </w:rPr>
        <w:lastRenderedPageBreak/>
        <w:t xml:space="preserve">Manual de </w:t>
      </w:r>
      <w:r w:rsidR="00CE4EDB">
        <w:rPr>
          <w:b/>
          <w:bCs/>
          <w:color w:val="000000" w:themeColor="text1"/>
        </w:rPr>
        <w:t>F</w:t>
      </w:r>
      <w:r w:rsidRPr="009A0BED">
        <w:rPr>
          <w:b/>
          <w:bCs/>
          <w:color w:val="000000" w:themeColor="text1"/>
        </w:rPr>
        <w:t xml:space="preserve">uncionamiento de la </w:t>
      </w:r>
      <w:r w:rsidR="00CE4EDB">
        <w:rPr>
          <w:b/>
          <w:bCs/>
          <w:color w:val="000000" w:themeColor="text1"/>
        </w:rPr>
        <w:t>Co</w:t>
      </w:r>
      <w:r w:rsidR="007E4101" w:rsidRPr="007E4101">
        <w:rPr>
          <w:b/>
          <w:bCs/>
          <w:color w:val="000000" w:themeColor="text1"/>
        </w:rPr>
        <w:t xml:space="preserve">misión y </w:t>
      </w:r>
      <w:r w:rsidR="00C75658">
        <w:rPr>
          <w:b/>
          <w:bCs/>
          <w:color w:val="000000" w:themeColor="text1"/>
        </w:rPr>
        <w:t>Comisionados de Ética Gubernamental</w:t>
      </w:r>
      <w:r w:rsidR="00C415DE">
        <w:rPr>
          <w:b/>
          <w:bCs/>
          <w:color w:val="000000" w:themeColor="text1"/>
          <w:sz w:val="20"/>
          <w:szCs w:val="20"/>
        </w:rPr>
        <w:t>.</w:t>
      </w:r>
      <w:r w:rsidRPr="00A24DB3">
        <w:rPr>
          <w:b/>
          <w:bCs/>
          <w:color w:val="000000" w:themeColor="text1"/>
          <w:sz w:val="20"/>
          <w:szCs w:val="20"/>
        </w:rPr>
        <w:t xml:space="preserve"> </w:t>
      </w:r>
    </w:p>
    <w:p w14:paraId="336046FA" w14:textId="24A88DD5" w:rsidR="009A0BED" w:rsidRPr="008A0C09" w:rsidRDefault="00C75658" w:rsidP="007E4101">
      <w:pPr>
        <w:adjustRightInd w:val="0"/>
        <w:jc w:val="both"/>
        <w:rPr>
          <w:b/>
          <w:bCs/>
          <w:sz w:val="20"/>
          <w:szCs w:val="20"/>
        </w:rPr>
      </w:pPr>
      <w:r w:rsidRPr="008A0C09">
        <w:rPr>
          <w:b/>
          <w:bCs/>
          <w:sz w:val="20"/>
          <w:szCs w:val="20"/>
        </w:rPr>
        <w:t>Municipalidad</w:t>
      </w:r>
      <w:r w:rsidR="00302139" w:rsidRPr="008A0C09">
        <w:rPr>
          <w:b/>
          <w:bCs/>
          <w:sz w:val="20"/>
          <w:szCs w:val="20"/>
        </w:rPr>
        <w:t xml:space="preserve"> de </w:t>
      </w:r>
      <w:r w:rsidR="008A0C09" w:rsidRPr="008A0C09">
        <w:rPr>
          <w:b/>
          <w:bCs/>
          <w:sz w:val="20"/>
          <w:szCs w:val="20"/>
        </w:rPr>
        <w:t>Apopa</w:t>
      </w:r>
      <w:r w:rsidR="007E4101" w:rsidRPr="008A0C09">
        <w:rPr>
          <w:b/>
          <w:bCs/>
          <w:sz w:val="20"/>
          <w:szCs w:val="20"/>
        </w:rPr>
        <w:t xml:space="preserve">, Departamento de </w:t>
      </w:r>
      <w:r w:rsidR="008A0C09" w:rsidRPr="008A0C09">
        <w:rPr>
          <w:b/>
          <w:bCs/>
          <w:sz w:val="20"/>
          <w:szCs w:val="20"/>
        </w:rPr>
        <w:t>San Salvador</w:t>
      </w:r>
      <w:r w:rsidR="007E4101" w:rsidRPr="008A0C09">
        <w:rPr>
          <w:b/>
          <w:bCs/>
          <w:sz w:val="20"/>
          <w:szCs w:val="20"/>
        </w:rPr>
        <w:t xml:space="preserve"> </w:t>
      </w:r>
    </w:p>
    <w:p w14:paraId="07082A81" w14:textId="6F79D690" w:rsidR="00C208FA" w:rsidRPr="002E2664" w:rsidRDefault="00672D9D" w:rsidP="007E4101">
      <w:pPr>
        <w:adjustRightInd w:val="0"/>
        <w:jc w:val="both"/>
        <w:rPr>
          <w:b/>
          <w:sz w:val="20"/>
        </w:rPr>
      </w:pPr>
      <w:r>
        <w:rPr>
          <w:b/>
          <w:sz w:val="20"/>
        </w:rPr>
        <w:t>Diciembre</w:t>
      </w:r>
      <w:r w:rsidR="00C415DE" w:rsidRPr="002E2664">
        <w:rPr>
          <w:b/>
          <w:sz w:val="20"/>
        </w:rPr>
        <w:t xml:space="preserve"> </w:t>
      </w:r>
      <w:r w:rsidR="00C208FA" w:rsidRPr="002E2664">
        <w:rPr>
          <w:b/>
          <w:sz w:val="20"/>
        </w:rPr>
        <w:t>de 202</w:t>
      </w:r>
      <w:r w:rsidR="008E7163">
        <w:rPr>
          <w:b/>
          <w:sz w:val="20"/>
        </w:rPr>
        <w:t>2</w:t>
      </w:r>
      <w:r w:rsidR="00C415DE" w:rsidRPr="002E2664">
        <w:rPr>
          <w:b/>
          <w:sz w:val="20"/>
        </w:rPr>
        <w:t>.</w:t>
      </w:r>
    </w:p>
    <w:p w14:paraId="501E24C0" w14:textId="2BF20FD4" w:rsidR="00C415DE" w:rsidRPr="00CE239C" w:rsidRDefault="00C415DE" w:rsidP="00C208FA">
      <w:pPr>
        <w:adjustRightInd w:val="0"/>
        <w:rPr>
          <w:b/>
        </w:rPr>
      </w:pPr>
    </w:p>
    <w:p w14:paraId="00560F3D" w14:textId="009334C3" w:rsidR="00C415DE" w:rsidRPr="00CE239C" w:rsidRDefault="00C415DE" w:rsidP="00C208FA">
      <w:pPr>
        <w:adjustRightInd w:val="0"/>
        <w:rPr>
          <w:b/>
        </w:rPr>
      </w:pPr>
    </w:p>
    <w:p w14:paraId="2A5BC6A7" w14:textId="1DE0C428" w:rsidR="00C415DE" w:rsidRPr="00CE239C" w:rsidRDefault="00C415DE" w:rsidP="00C208FA">
      <w:pPr>
        <w:adjustRightInd w:val="0"/>
        <w:rPr>
          <w:b/>
        </w:rPr>
      </w:pPr>
    </w:p>
    <w:p w14:paraId="52D1F644" w14:textId="5BE17055" w:rsidR="00C415DE" w:rsidRPr="00CE239C" w:rsidRDefault="00C415DE" w:rsidP="00C208FA">
      <w:pPr>
        <w:adjustRightInd w:val="0"/>
        <w:rPr>
          <w:b/>
        </w:rPr>
      </w:pPr>
    </w:p>
    <w:p w14:paraId="729F60B7" w14:textId="674E45A3" w:rsidR="00C415DE" w:rsidRPr="00CE239C" w:rsidRDefault="00C415DE" w:rsidP="00C208FA">
      <w:pPr>
        <w:adjustRightInd w:val="0"/>
        <w:rPr>
          <w:b/>
        </w:rPr>
      </w:pPr>
    </w:p>
    <w:p w14:paraId="40D2737A" w14:textId="64A4F36C" w:rsidR="00C415DE" w:rsidRPr="00CE239C" w:rsidRDefault="00C415DE" w:rsidP="00C208FA">
      <w:pPr>
        <w:adjustRightInd w:val="0"/>
        <w:rPr>
          <w:b/>
        </w:rPr>
      </w:pPr>
    </w:p>
    <w:p w14:paraId="271B69DA" w14:textId="61B88E16" w:rsidR="00C415DE" w:rsidRPr="00CE239C" w:rsidRDefault="00C415DE" w:rsidP="00C208FA">
      <w:pPr>
        <w:adjustRightInd w:val="0"/>
        <w:rPr>
          <w:b/>
        </w:rPr>
      </w:pPr>
    </w:p>
    <w:p w14:paraId="002FBD2F" w14:textId="427969B9" w:rsidR="00C415DE" w:rsidRPr="00CE239C" w:rsidRDefault="00C415DE" w:rsidP="00C208FA">
      <w:pPr>
        <w:adjustRightInd w:val="0"/>
        <w:rPr>
          <w:b/>
        </w:rPr>
      </w:pPr>
    </w:p>
    <w:p w14:paraId="46D9BA25" w14:textId="29C700CC" w:rsidR="00C415DE" w:rsidRPr="00CE239C" w:rsidRDefault="00C415DE" w:rsidP="00C208FA">
      <w:pPr>
        <w:adjustRightInd w:val="0"/>
        <w:rPr>
          <w:b/>
        </w:rPr>
      </w:pPr>
    </w:p>
    <w:p w14:paraId="52766667" w14:textId="7140A09A" w:rsidR="00C415DE" w:rsidRPr="00CE239C" w:rsidRDefault="00C415DE" w:rsidP="00C208FA">
      <w:pPr>
        <w:adjustRightInd w:val="0"/>
        <w:rPr>
          <w:b/>
        </w:rPr>
      </w:pPr>
    </w:p>
    <w:p w14:paraId="575E156D" w14:textId="4F68DC93" w:rsidR="00C415DE" w:rsidRPr="00CE239C" w:rsidRDefault="00C415DE" w:rsidP="00C208FA">
      <w:pPr>
        <w:adjustRightInd w:val="0"/>
        <w:rPr>
          <w:b/>
        </w:rPr>
      </w:pPr>
    </w:p>
    <w:p w14:paraId="04E2D56A" w14:textId="0D21E71A" w:rsidR="00C415DE" w:rsidRPr="00CE239C" w:rsidRDefault="00C415DE" w:rsidP="00C208FA">
      <w:pPr>
        <w:adjustRightInd w:val="0"/>
        <w:rPr>
          <w:b/>
        </w:rPr>
      </w:pPr>
    </w:p>
    <w:p w14:paraId="68AB8EA2" w14:textId="188BD3EA" w:rsidR="00C415DE" w:rsidRPr="00CE239C" w:rsidRDefault="00C415DE" w:rsidP="00C208FA">
      <w:pPr>
        <w:adjustRightInd w:val="0"/>
        <w:rPr>
          <w:b/>
        </w:rPr>
      </w:pPr>
    </w:p>
    <w:p w14:paraId="474D8389" w14:textId="03BBFC36" w:rsidR="00C415DE" w:rsidRPr="00CE239C" w:rsidRDefault="00C415DE" w:rsidP="00C208FA">
      <w:pPr>
        <w:adjustRightInd w:val="0"/>
        <w:rPr>
          <w:b/>
        </w:rPr>
      </w:pPr>
    </w:p>
    <w:p w14:paraId="5DC74422" w14:textId="408DC61C" w:rsidR="00C415DE" w:rsidRPr="00CE239C" w:rsidRDefault="00C415DE" w:rsidP="00C208FA">
      <w:pPr>
        <w:adjustRightInd w:val="0"/>
        <w:rPr>
          <w:b/>
        </w:rPr>
      </w:pPr>
    </w:p>
    <w:p w14:paraId="19F60062" w14:textId="0D796BC6" w:rsidR="00C415DE" w:rsidRPr="00CE239C" w:rsidRDefault="00C415DE" w:rsidP="00C208FA">
      <w:pPr>
        <w:adjustRightInd w:val="0"/>
        <w:rPr>
          <w:b/>
        </w:rPr>
      </w:pPr>
    </w:p>
    <w:p w14:paraId="062838F1" w14:textId="501D16E5" w:rsidR="00C415DE" w:rsidRPr="00CE239C" w:rsidRDefault="00C415DE" w:rsidP="00C208FA">
      <w:pPr>
        <w:adjustRightInd w:val="0"/>
        <w:rPr>
          <w:b/>
        </w:rPr>
      </w:pPr>
    </w:p>
    <w:p w14:paraId="07042284" w14:textId="44ACD4D4" w:rsidR="00C415DE" w:rsidRPr="00CE239C" w:rsidRDefault="00C415DE" w:rsidP="00C208FA">
      <w:pPr>
        <w:adjustRightInd w:val="0"/>
        <w:rPr>
          <w:b/>
        </w:rPr>
      </w:pPr>
    </w:p>
    <w:p w14:paraId="356DAFAB" w14:textId="77777777" w:rsidR="00C415DE" w:rsidRPr="00CE239C" w:rsidRDefault="00C415DE" w:rsidP="00C208FA">
      <w:pPr>
        <w:adjustRightInd w:val="0"/>
        <w:rPr>
          <w:b/>
        </w:rPr>
      </w:pPr>
    </w:p>
    <w:p w14:paraId="6B7419C1" w14:textId="600D0057" w:rsidR="00C415DE" w:rsidRPr="00CE239C" w:rsidRDefault="00C415DE" w:rsidP="00C208FA">
      <w:pPr>
        <w:adjustRightInd w:val="0"/>
        <w:rPr>
          <w:b/>
        </w:rPr>
      </w:pPr>
    </w:p>
    <w:p w14:paraId="6DD2F3ED" w14:textId="77777777" w:rsidR="00C415DE" w:rsidRPr="00CE239C" w:rsidRDefault="00C415DE" w:rsidP="00C208FA">
      <w:pPr>
        <w:adjustRightInd w:val="0"/>
        <w:rPr>
          <w:b/>
        </w:rPr>
      </w:pPr>
    </w:p>
    <w:p w14:paraId="5F534325" w14:textId="77777777" w:rsidR="00C208FA" w:rsidRPr="00CE239C" w:rsidRDefault="00C208FA" w:rsidP="00C208FA">
      <w:pPr>
        <w:adjustRightInd w:val="0"/>
        <w:rPr>
          <w:sz w:val="20"/>
        </w:rPr>
      </w:pPr>
    </w:p>
    <w:p w14:paraId="1843C9B2" w14:textId="77777777" w:rsidR="00C208FA" w:rsidRPr="00CE239C" w:rsidRDefault="00C208FA" w:rsidP="00C208FA">
      <w:pPr>
        <w:adjustRightInd w:val="0"/>
        <w:rPr>
          <w:sz w:val="20"/>
        </w:rPr>
      </w:pPr>
      <w:r w:rsidRPr="00CE239C">
        <w:rPr>
          <w:sz w:val="20"/>
        </w:rPr>
        <w:t xml:space="preserve">Coordinación y fuente de financiamiento: </w:t>
      </w:r>
    </w:p>
    <w:p w14:paraId="7B9D70AD" w14:textId="50E4C1A2" w:rsidR="00C208FA" w:rsidRPr="00CE239C" w:rsidRDefault="00C208FA" w:rsidP="00C208FA">
      <w:pPr>
        <w:adjustRightInd w:val="0"/>
        <w:rPr>
          <w:sz w:val="20"/>
        </w:rPr>
      </w:pPr>
      <w:r w:rsidRPr="00CE239C">
        <w:rPr>
          <w:sz w:val="20"/>
        </w:rPr>
        <w:t>Proyecto de USAID Pro-Integridad Pública</w:t>
      </w:r>
    </w:p>
    <w:p w14:paraId="72E54B79" w14:textId="618D692D" w:rsidR="00C415DE" w:rsidRPr="00CE239C" w:rsidRDefault="00C415DE" w:rsidP="00C208FA">
      <w:pPr>
        <w:adjustRightInd w:val="0"/>
        <w:rPr>
          <w:sz w:val="20"/>
        </w:rPr>
      </w:pPr>
    </w:p>
    <w:p w14:paraId="0908C5E2" w14:textId="309C1D1C" w:rsidR="00C415DE" w:rsidRPr="00CE239C" w:rsidRDefault="00C415DE" w:rsidP="00C208FA">
      <w:pPr>
        <w:adjustRightInd w:val="0"/>
        <w:rPr>
          <w:sz w:val="20"/>
        </w:rPr>
      </w:pPr>
    </w:p>
    <w:p w14:paraId="701582E0" w14:textId="044AC510" w:rsidR="00C415DE" w:rsidRPr="00CE239C" w:rsidRDefault="00C415DE" w:rsidP="00C208FA">
      <w:pPr>
        <w:adjustRightInd w:val="0"/>
        <w:rPr>
          <w:sz w:val="20"/>
        </w:rPr>
      </w:pPr>
    </w:p>
    <w:p w14:paraId="4376A9B0" w14:textId="3A58AB97" w:rsidR="00C415DE" w:rsidRDefault="00C415DE" w:rsidP="00C208FA">
      <w:pPr>
        <w:adjustRightInd w:val="0"/>
        <w:rPr>
          <w:color w:val="000000" w:themeColor="text1"/>
          <w:sz w:val="20"/>
        </w:rPr>
      </w:pPr>
    </w:p>
    <w:p w14:paraId="76BB93D9" w14:textId="1523DD6D" w:rsidR="00C415DE" w:rsidRDefault="00C415DE" w:rsidP="00C208FA">
      <w:pPr>
        <w:adjustRightInd w:val="0"/>
        <w:rPr>
          <w:color w:val="000000" w:themeColor="text1"/>
          <w:sz w:val="20"/>
        </w:rPr>
      </w:pPr>
    </w:p>
    <w:p w14:paraId="1BF2602A" w14:textId="3C5FDC43" w:rsidR="00C415DE" w:rsidRDefault="00C415DE" w:rsidP="00C208FA">
      <w:pPr>
        <w:adjustRightInd w:val="0"/>
        <w:rPr>
          <w:color w:val="000000" w:themeColor="text1"/>
          <w:sz w:val="20"/>
        </w:rPr>
      </w:pPr>
    </w:p>
    <w:p w14:paraId="4491C83D" w14:textId="27BB9418" w:rsidR="00C415DE" w:rsidRDefault="00C415DE" w:rsidP="00C208FA">
      <w:pPr>
        <w:adjustRightInd w:val="0"/>
        <w:rPr>
          <w:color w:val="000000" w:themeColor="text1"/>
          <w:sz w:val="20"/>
        </w:rPr>
      </w:pPr>
    </w:p>
    <w:p w14:paraId="622D1E94" w14:textId="77FB0701" w:rsidR="00C415DE" w:rsidRDefault="00C415DE" w:rsidP="00C208FA">
      <w:pPr>
        <w:adjustRightInd w:val="0"/>
        <w:rPr>
          <w:color w:val="000000" w:themeColor="text1"/>
          <w:sz w:val="20"/>
        </w:rPr>
      </w:pPr>
    </w:p>
    <w:p w14:paraId="74489923" w14:textId="2027C396" w:rsidR="00C415DE" w:rsidRDefault="00C415DE" w:rsidP="00C208FA">
      <w:pPr>
        <w:adjustRightInd w:val="0"/>
        <w:rPr>
          <w:color w:val="000000" w:themeColor="text1"/>
          <w:sz w:val="20"/>
        </w:rPr>
      </w:pPr>
    </w:p>
    <w:p w14:paraId="30870C50" w14:textId="47F02317" w:rsidR="00C415DE" w:rsidRDefault="00C415DE" w:rsidP="00C208FA">
      <w:pPr>
        <w:adjustRightInd w:val="0"/>
        <w:rPr>
          <w:color w:val="000000" w:themeColor="text1"/>
          <w:sz w:val="20"/>
        </w:rPr>
      </w:pPr>
    </w:p>
    <w:p w14:paraId="627F14E0" w14:textId="4050C851" w:rsidR="00C415DE" w:rsidRDefault="00C415DE" w:rsidP="00C208FA">
      <w:pPr>
        <w:adjustRightInd w:val="0"/>
        <w:rPr>
          <w:color w:val="000000" w:themeColor="text1"/>
          <w:sz w:val="20"/>
        </w:rPr>
      </w:pPr>
    </w:p>
    <w:p w14:paraId="76219753" w14:textId="01B74B6F" w:rsidR="00C415DE" w:rsidRDefault="00C415DE" w:rsidP="00C208FA">
      <w:pPr>
        <w:adjustRightInd w:val="0"/>
        <w:rPr>
          <w:color w:val="000000" w:themeColor="text1"/>
          <w:sz w:val="20"/>
        </w:rPr>
      </w:pPr>
    </w:p>
    <w:p w14:paraId="6FD59399" w14:textId="4BF9071E" w:rsidR="00C415DE" w:rsidRDefault="00C415DE" w:rsidP="00C208FA">
      <w:pPr>
        <w:adjustRightInd w:val="0"/>
        <w:rPr>
          <w:color w:val="000000" w:themeColor="text1"/>
          <w:sz w:val="20"/>
        </w:rPr>
      </w:pPr>
    </w:p>
    <w:p w14:paraId="2B92D521" w14:textId="3B07148D" w:rsidR="00C415DE" w:rsidRDefault="00C415DE" w:rsidP="00C208FA">
      <w:pPr>
        <w:adjustRightInd w:val="0"/>
        <w:rPr>
          <w:color w:val="000000" w:themeColor="text1"/>
          <w:sz w:val="20"/>
        </w:rPr>
      </w:pPr>
    </w:p>
    <w:p w14:paraId="4E7D3A0B" w14:textId="3528A039" w:rsidR="00C415DE" w:rsidRDefault="00C415DE" w:rsidP="00C208FA">
      <w:pPr>
        <w:adjustRightInd w:val="0"/>
        <w:rPr>
          <w:color w:val="000000" w:themeColor="text1"/>
          <w:sz w:val="20"/>
        </w:rPr>
      </w:pPr>
    </w:p>
    <w:p w14:paraId="46856BC9" w14:textId="7B2FA89C" w:rsidR="00C415DE" w:rsidRDefault="00C415DE" w:rsidP="00C208FA">
      <w:pPr>
        <w:adjustRightInd w:val="0"/>
        <w:rPr>
          <w:color w:val="000000" w:themeColor="text1"/>
          <w:sz w:val="20"/>
        </w:rPr>
      </w:pPr>
    </w:p>
    <w:p w14:paraId="7129EFE1" w14:textId="77777777" w:rsidR="00C415DE" w:rsidRDefault="00C415DE" w:rsidP="00C208FA">
      <w:pPr>
        <w:adjustRightInd w:val="0"/>
        <w:rPr>
          <w:color w:val="000000" w:themeColor="text1"/>
          <w:sz w:val="20"/>
        </w:rPr>
      </w:pPr>
    </w:p>
    <w:p w14:paraId="74EE33A8" w14:textId="77777777" w:rsidR="00C415DE" w:rsidRPr="00A24DB3" w:rsidRDefault="00C415DE" w:rsidP="00C208FA">
      <w:pPr>
        <w:adjustRightInd w:val="0"/>
        <w:rPr>
          <w:color w:val="000000" w:themeColor="text1"/>
          <w:sz w:val="20"/>
        </w:rPr>
      </w:pPr>
    </w:p>
    <w:p w14:paraId="61F893D5" w14:textId="77777777" w:rsidR="00C208FA" w:rsidRPr="00A24DB3" w:rsidRDefault="00C208FA" w:rsidP="00C208FA">
      <w:pPr>
        <w:adjustRightInd w:val="0"/>
        <w:rPr>
          <w:color w:val="000000" w:themeColor="text1"/>
          <w:sz w:val="20"/>
        </w:rPr>
      </w:pPr>
    </w:p>
    <w:p w14:paraId="184C3D4E" w14:textId="55CFBC2C" w:rsidR="00C208FA" w:rsidRPr="00A24DB3" w:rsidRDefault="00C208FA" w:rsidP="005D7903">
      <w:pPr>
        <w:adjustRightInd w:val="0"/>
        <w:jc w:val="both"/>
        <w:rPr>
          <w:color w:val="000000" w:themeColor="text1"/>
          <w:sz w:val="20"/>
        </w:rPr>
      </w:pPr>
      <w:r w:rsidRPr="00A24DB3">
        <w:rPr>
          <w:color w:val="000000" w:themeColor="text1"/>
          <w:sz w:val="20"/>
        </w:rPr>
        <w:t>Este documento ha sido posible gracias al apoyo del pueblo de los Estados Unidos de América a través de la Agencia de los Estados Unidos para el Desarrollo Internacional (USAID</w:t>
      </w:r>
      <w:r w:rsidR="00C415DE">
        <w:rPr>
          <w:color w:val="000000" w:themeColor="text1"/>
          <w:sz w:val="20"/>
        </w:rPr>
        <w:t>)</w:t>
      </w:r>
      <w:r w:rsidRPr="00A24DB3">
        <w:rPr>
          <w:color w:val="000000" w:themeColor="text1"/>
          <w:sz w:val="20"/>
        </w:rPr>
        <w:t>. Los contenidos de este documento son responsabilidad de</w:t>
      </w:r>
      <w:r w:rsidR="00C415DE" w:rsidRPr="00A24DB3">
        <w:rPr>
          <w:color w:val="000000" w:themeColor="text1"/>
          <w:sz w:val="20"/>
        </w:rPr>
        <w:t xml:space="preserve">l equipo técnico </w:t>
      </w:r>
      <w:r w:rsidR="00C415DE">
        <w:rPr>
          <w:color w:val="000000" w:themeColor="text1"/>
          <w:sz w:val="20"/>
        </w:rPr>
        <w:t xml:space="preserve">de la </w:t>
      </w:r>
      <w:r w:rsidR="00C415DE" w:rsidRPr="00A24DB3">
        <w:rPr>
          <w:color w:val="000000" w:themeColor="text1"/>
          <w:sz w:val="20"/>
        </w:rPr>
        <w:t>subcontratista AV Consultores</w:t>
      </w:r>
      <w:r w:rsidR="00C415DE">
        <w:rPr>
          <w:color w:val="000000" w:themeColor="text1"/>
          <w:sz w:val="20"/>
        </w:rPr>
        <w:t>,</w:t>
      </w:r>
      <w:r w:rsidR="00C415DE" w:rsidRPr="00A24DB3">
        <w:rPr>
          <w:color w:val="000000" w:themeColor="text1"/>
          <w:sz w:val="20"/>
        </w:rPr>
        <w:t xml:space="preserve"> S.A. de C.V</w:t>
      </w:r>
      <w:r w:rsidR="00C415DE">
        <w:rPr>
          <w:color w:val="000000" w:themeColor="text1"/>
          <w:sz w:val="20"/>
        </w:rPr>
        <w:t xml:space="preserve">., quien ha </w:t>
      </w:r>
      <w:r w:rsidR="00497EE8">
        <w:rPr>
          <w:color w:val="000000" w:themeColor="text1"/>
          <w:sz w:val="20"/>
        </w:rPr>
        <w:t>retomado y adaptado</w:t>
      </w:r>
      <w:r w:rsidR="00C415DE">
        <w:rPr>
          <w:color w:val="000000" w:themeColor="text1"/>
          <w:sz w:val="20"/>
        </w:rPr>
        <w:t xml:space="preserve"> el </w:t>
      </w:r>
      <w:r w:rsidR="00497EE8">
        <w:rPr>
          <w:color w:val="000000" w:themeColor="text1"/>
          <w:sz w:val="20"/>
        </w:rPr>
        <w:t>manual</w:t>
      </w:r>
      <w:r w:rsidR="00C415DE">
        <w:rPr>
          <w:color w:val="000000" w:themeColor="text1"/>
          <w:sz w:val="20"/>
        </w:rPr>
        <w:t xml:space="preserve"> elaborado por e</w:t>
      </w:r>
      <w:r w:rsidRPr="00A24DB3">
        <w:rPr>
          <w:color w:val="000000" w:themeColor="text1"/>
          <w:sz w:val="20"/>
        </w:rPr>
        <w:t>l Tribunal de Ética Gubernamental</w:t>
      </w:r>
      <w:r w:rsidR="00497EE8">
        <w:rPr>
          <w:color w:val="000000" w:themeColor="text1"/>
          <w:sz w:val="20"/>
        </w:rPr>
        <w:t>;</w:t>
      </w:r>
      <w:r w:rsidRPr="00A24DB3">
        <w:rPr>
          <w:color w:val="000000" w:themeColor="text1"/>
          <w:sz w:val="20"/>
        </w:rPr>
        <w:t xml:space="preserve"> y no reflejan necesariamente los de USAID o los del Gobierno de los Estados Unidos.</w:t>
      </w:r>
    </w:p>
    <w:p w14:paraId="3FD89488" w14:textId="77777777" w:rsidR="00C208FA" w:rsidRPr="00A24DB3" w:rsidRDefault="00C208FA" w:rsidP="005D7903">
      <w:pPr>
        <w:adjustRightInd w:val="0"/>
        <w:jc w:val="both"/>
        <w:rPr>
          <w:color w:val="000000" w:themeColor="text1"/>
          <w:sz w:val="20"/>
        </w:rPr>
      </w:pPr>
    </w:p>
    <w:p w14:paraId="72C6EBE9" w14:textId="77777777" w:rsidR="00C208FA" w:rsidRDefault="00C208FA" w:rsidP="005D7903">
      <w:pPr>
        <w:adjustRightInd w:val="0"/>
        <w:jc w:val="both"/>
        <w:rPr>
          <w:color w:val="000000" w:themeColor="text1"/>
          <w:sz w:val="20"/>
        </w:rPr>
      </w:pPr>
      <w:r w:rsidRPr="00A24DB3">
        <w:rPr>
          <w:color w:val="000000" w:themeColor="text1"/>
          <w:sz w:val="20"/>
        </w:rPr>
        <w:t>Los derechos de autor de este producto y materiales producidos son propiedad exclusiva de USAID y Tetra Tech DPK, para luego ser transferidos a los municipios asistidos por el Proyecto para su uso y reproducción.</w:t>
      </w:r>
    </w:p>
    <w:p w14:paraId="25547166" w14:textId="77777777" w:rsidR="00CE239C" w:rsidRDefault="00CE239C" w:rsidP="005D7903">
      <w:pPr>
        <w:adjustRightInd w:val="0"/>
        <w:jc w:val="both"/>
        <w:rPr>
          <w:color w:val="000000" w:themeColor="text1"/>
        </w:rPr>
        <w:sectPr w:rsidR="00CE239C" w:rsidSect="00A325AA">
          <w:pgSz w:w="12600" w:h="16200"/>
          <w:pgMar w:top="1418" w:right="1418" w:bottom="1418" w:left="1701" w:header="567" w:footer="1134" w:gutter="0"/>
          <w:pgNumType w:start="1"/>
          <w:cols w:space="720"/>
          <w:titlePg/>
          <w:docGrid w:linePitch="299"/>
        </w:sectPr>
      </w:pPr>
    </w:p>
    <w:bookmarkStart w:id="0" w:name="_Hlk40790855" w:displacedByCustomXml="next"/>
    <w:sdt>
      <w:sdtPr>
        <w:rPr>
          <w:rFonts w:ascii="Times New Roman" w:eastAsia="Times New Roman" w:hAnsi="Times New Roman" w:cs="Times New Roman"/>
          <w:b w:val="0"/>
          <w:color w:val="auto"/>
          <w:sz w:val="22"/>
          <w:szCs w:val="22"/>
          <w:lang w:val="es-ES" w:eastAsia="es-ES" w:bidi="es-ES"/>
        </w:rPr>
        <w:id w:val="-1782485113"/>
        <w:docPartObj>
          <w:docPartGallery w:val="Table of Contents"/>
          <w:docPartUnique/>
        </w:docPartObj>
      </w:sdtPr>
      <w:sdtEndPr>
        <w:rPr>
          <w:bCs/>
        </w:rPr>
      </w:sdtEndPr>
      <w:sdtContent>
        <w:p w14:paraId="16AED90D" w14:textId="20D1FA20" w:rsidR="00FD1460" w:rsidRDefault="00FD1460">
          <w:pPr>
            <w:pStyle w:val="TtuloTDC"/>
            <w:rPr>
              <w:lang w:val="es-ES"/>
            </w:rPr>
          </w:pPr>
          <w:r>
            <w:rPr>
              <w:lang w:val="es-ES"/>
            </w:rPr>
            <w:t>Contenido</w:t>
          </w:r>
        </w:p>
        <w:p w14:paraId="327569C1" w14:textId="77777777" w:rsidR="004833AF" w:rsidRPr="004833AF" w:rsidRDefault="004833AF" w:rsidP="004833AF">
          <w:pPr>
            <w:rPr>
              <w:lang w:eastAsia="es-SV" w:bidi="ar-SA"/>
            </w:rPr>
          </w:pPr>
        </w:p>
        <w:p w14:paraId="19A55DC7" w14:textId="2ED31256" w:rsidR="00E84D66" w:rsidRDefault="00FD1460">
          <w:pPr>
            <w:pStyle w:val="TDC1"/>
            <w:rPr>
              <w:rFonts w:asciiTheme="minorHAnsi" w:eastAsiaTheme="minorEastAsia" w:hAnsiTheme="minorHAnsi" w:cstheme="minorBidi"/>
              <w:noProof/>
              <w:lang w:bidi="ar-SA"/>
            </w:rPr>
          </w:pPr>
          <w:r>
            <w:fldChar w:fldCharType="begin"/>
          </w:r>
          <w:r>
            <w:instrText xml:space="preserve"> TOC \o "1-3" \h \z \u </w:instrText>
          </w:r>
          <w:r>
            <w:fldChar w:fldCharType="separate"/>
          </w:r>
          <w:hyperlink w:anchor="_Toc43738149" w:history="1">
            <w:r w:rsidR="00E84D66" w:rsidRPr="00A06E8D">
              <w:rPr>
                <w:rStyle w:val="Hipervnculo"/>
                <w:noProof/>
              </w:rPr>
              <w:t>INTRODUCCIÓN</w:t>
            </w:r>
            <w:r w:rsidR="00E84D66">
              <w:rPr>
                <w:noProof/>
                <w:webHidden/>
              </w:rPr>
              <w:tab/>
            </w:r>
            <w:r w:rsidR="00E84D66">
              <w:rPr>
                <w:noProof/>
                <w:webHidden/>
              </w:rPr>
              <w:fldChar w:fldCharType="begin"/>
            </w:r>
            <w:r w:rsidR="00E84D66">
              <w:rPr>
                <w:noProof/>
                <w:webHidden/>
              </w:rPr>
              <w:instrText xml:space="preserve"> PAGEREF _Toc43738149 \h </w:instrText>
            </w:r>
            <w:r w:rsidR="00E84D66">
              <w:rPr>
                <w:noProof/>
                <w:webHidden/>
              </w:rPr>
            </w:r>
            <w:r w:rsidR="00E84D66">
              <w:rPr>
                <w:noProof/>
                <w:webHidden/>
              </w:rPr>
              <w:fldChar w:fldCharType="separate"/>
            </w:r>
            <w:r w:rsidR="00377700">
              <w:rPr>
                <w:noProof/>
                <w:webHidden/>
              </w:rPr>
              <w:t>4</w:t>
            </w:r>
            <w:r w:rsidR="00E84D66">
              <w:rPr>
                <w:noProof/>
                <w:webHidden/>
              </w:rPr>
              <w:fldChar w:fldCharType="end"/>
            </w:r>
          </w:hyperlink>
        </w:p>
        <w:p w14:paraId="780B54D6" w14:textId="337ABC99" w:rsidR="00E84D66" w:rsidRDefault="00000000">
          <w:pPr>
            <w:pStyle w:val="TDC1"/>
            <w:rPr>
              <w:rFonts w:asciiTheme="minorHAnsi" w:eastAsiaTheme="minorEastAsia" w:hAnsiTheme="minorHAnsi" w:cstheme="minorBidi"/>
              <w:noProof/>
              <w:lang w:bidi="ar-SA"/>
            </w:rPr>
          </w:pPr>
          <w:hyperlink w:anchor="_Toc43738150" w:history="1">
            <w:r w:rsidR="00E84D66" w:rsidRPr="00A06E8D">
              <w:rPr>
                <w:rStyle w:val="Hipervnculo"/>
                <w:noProof/>
              </w:rPr>
              <w:t>1.</w:t>
            </w:r>
            <w:r w:rsidR="00E84D66">
              <w:rPr>
                <w:rFonts w:asciiTheme="minorHAnsi" w:eastAsiaTheme="minorEastAsia" w:hAnsiTheme="minorHAnsi" w:cstheme="minorBidi"/>
                <w:noProof/>
                <w:lang w:bidi="ar-SA"/>
              </w:rPr>
              <w:tab/>
            </w:r>
            <w:r w:rsidR="00E84D66" w:rsidRPr="00A06E8D">
              <w:rPr>
                <w:rStyle w:val="Hipervnculo"/>
                <w:noProof/>
              </w:rPr>
              <w:t>OBJETIVO DEL MANUAL</w:t>
            </w:r>
            <w:r w:rsidR="00E84D66">
              <w:rPr>
                <w:noProof/>
                <w:webHidden/>
              </w:rPr>
              <w:tab/>
            </w:r>
            <w:r w:rsidR="00E84D66">
              <w:rPr>
                <w:noProof/>
                <w:webHidden/>
              </w:rPr>
              <w:fldChar w:fldCharType="begin"/>
            </w:r>
            <w:r w:rsidR="00E84D66">
              <w:rPr>
                <w:noProof/>
                <w:webHidden/>
              </w:rPr>
              <w:instrText xml:space="preserve"> PAGEREF _Toc43738150 \h </w:instrText>
            </w:r>
            <w:r w:rsidR="00E84D66">
              <w:rPr>
                <w:noProof/>
                <w:webHidden/>
              </w:rPr>
            </w:r>
            <w:r w:rsidR="00E84D66">
              <w:rPr>
                <w:noProof/>
                <w:webHidden/>
              </w:rPr>
              <w:fldChar w:fldCharType="separate"/>
            </w:r>
            <w:r w:rsidR="00377700">
              <w:rPr>
                <w:noProof/>
                <w:webHidden/>
              </w:rPr>
              <w:t>5</w:t>
            </w:r>
            <w:r w:rsidR="00E84D66">
              <w:rPr>
                <w:noProof/>
                <w:webHidden/>
              </w:rPr>
              <w:fldChar w:fldCharType="end"/>
            </w:r>
          </w:hyperlink>
        </w:p>
        <w:p w14:paraId="65C282C3" w14:textId="01C2A4DD" w:rsidR="00E84D66" w:rsidRDefault="00000000">
          <w:pPr>
            <w:pStyle w:val="TDC1"/>
            <w:rPr>
              <w:rFonts w:asciiTheme="minorHAnsi" w:eastAsiaTheme="minorEastAsia" w:hAnsiTheme="minorHAnsi" w:cstheme="minorBidi"/>
              <w:noProof/>
              <w:lang w:bidi="ar-SA"/>
            </w:rPr>
          </w:pPr>
          <w:hyperlink w:anchor="_Toc43738151" w:history="1">
            <w:r w:rsidR="00E84D66" w:rsidRPr="00A06E8D">
              <w:rPr>
                <w:rStyle w:val="Hipervnculo"/>
                <w:noProof/>
              </w:rPr>
              <w:t>2.</w:t>
            </w:r>
            <w:r w:rsidR="00E84D66">
              <w:rPr>
                <w:rFonts w:asciiTheme="minorHAnsi" w:eastAsiaTheme="minorEastAsia" w:hAnsiTheme="minorHAnsi" w:cstheme="minorBidi"/>
                <w:noProof/>
                <w:lang w:bidi="ar-SA"/>
              </w:rPr>
              <w:tab/>
            </w:r>
            <w:r w:rsidR="00E84D66" w:rsidRPr="00A06E8D">
              <w:rPr>
                <w:rStyle w:val="Hipervnculo"/>
                <w:noProof/>
              </w:rPr>
              <w:t>MARCO JURÍDICO</w:t>
            </w:r>
            <w:r w:rsidR="00E84D66">
              <w:rPr>
                <w:noProof/>
                <w:webHidden/>
              </w:rPr>
              <w:tab/>
            </w:r>
            <w:r w:rsidR="00E84D66">
              <w:rPr>
                <w:noProof/>
                <w:webHidden/>
              </w:rPr>
              <w:fldChar w:fldCharType="begin"/>
            </w:r>
            <w:r w:rsidR="00E84D66">
              <w:rPr>
                <w:noProof/>
                <w:webHidden/>
              </w:rPr>
              <w:instrText xml:space="preserve"> PAGEREF _Toc43738151 \h </w:instrText>
            </w:r>
            <w:r w:rsidR="00E84D66">
              <w:rPr>
                <w:noProof/>
                <w:webHidden/>
              </w:rPr>
            </w:r>
            <w:r w:rsidR="00E84D66">
              <w:rPr>
                <w:noProof/>
                <w:webHidden/>
              </w:rPr>
              <w:fldChar w:fldCharType="separate"/>
            </w:r>
            <w:r w:rsidR="00377700">
              <w:rPr>
                <w:noProof/>
                <w:webHidden/>
              </w:rPr>
              <w:t>5</w:t>
            </w:r>
            <w:r w:rsidR="00E84D66">
              <w:rPr>
                <w:noProof/>
                <w:webHidden/>
              </w:rPr>
              <w:fldChar w:fldCharType="end"/>
            </w:r>
          </w:hyperlink>
        </w:p>
        <w:p w14:paraId="721F57C4" w14:textId="1446841E" w:rsidR="00E84D66" w:rsidRDefault="00000000">
          <w:pPr>
            <w:pStyle w:val="TDC1"/>
            <w:rPr>
              <w:rFonts w:asciiTheme="minorHAnsi" w:eastAsiaTheme="minorEastAsia" w:hAnsiTheme="minorHAnsi" w:cstheme="minorBidi"/>
              <w:noProof/>
              <w:lang w:bidi="ar-SA"/>
            </w:rPr>
          </w:pPr>
          <w:hyperlink w:anchor="_Toc43738152" w:history="1">
            <w:r w:rsidR="00E84D66" w:rsidRPr="00A06E8D">
              <w:rPr>
                <w:rStyle w:val="Hipervnculo"/>
                <w:noProof/>
              </w:rPr>
              <w:t>3.</w:t>
            </w:r>
            <w:r w:rsidR="00E84D66">
              <w:rPr>
                <w:rFonts w:asciiTheme="minorHAnsi" w:eastAsiaTheme="minorEastAsia" w:hAnsiTheme="minorHAnsi" w:cstheme="minorBidi"/>
                <w:noProof/>
                <w:lang w:bidi="ar-SA"/>
              </w:rPr>
              <w:tab/>
            </w:r>
            <w:r w:rsidR="00E84D66" w:rsidRPr="00A06E8D">
              <w:rPr>
                <w:rStyle w:val="Hipervnculo"/>
                <w:noProof/>
              </w:rPr>
              <w:t>FUNCIONES DE LA COMISIÓN DE ÉTICA GUBERNAMENTAL (CEG) DE LA MUNICIPALIDAD DE</w:t>
            </w:r>
            <w:r w:rsidR="00E84D66" w:rsidRPr="008A0C09">
              <w:rPr>
                <w:rStyle w:val="Hipervnculo"/>
                <w:noProof/>
                <w:color w:val="auto"/>
              </w:rPr>
              <w:t xml:space="preserve"> </w:t>
            </w:r>
            <w:r w:rsidR="008A0C09" w:rsidRPr="008A0C09">
              <w:rPr>
                <w:rStyle w:val="Hipervnculo"/>
                <w:noProof/>
                <w:color w:val="auto"/>
              </w:rPr>
              <w:t>APOPA</w:t>
            </w:r>
            <w:r w:rsidR="00E84D66" w:rsidRPr="008A0C09">
              <w:rPr>
                <w:rStyle w:val="Hipervnculo"/>
                <w:noProof/>
                <w:color w:val="auto"/>
              </w:rPr>
              <w:t>.</w:t>
            </w:r>
            <w:r w:rsidR="00E84D66">
              <w:rPr>
                <w:noProof/>
                <w:webHidden/>
              </w:rPr>
              <w:tab/>
            </w:r>
            <w:r w:rsidR="00E84D66">
              <w:rPr>
                <w:noProof/>
                <w:webHidden/>
              </w:rPr>
              <w:fldChar w:fldCharType="begin"/>
            </w:r>
            <w:r w:rsidR="00E84D66">
              <w:rPr>
                <w:noProof/>
                <w:webHidden/>
              </w:rPr>
              <w:instrText xml:space="preserve"> PAGEREF _Toc43738152 \h </w:instrText>
            </w:r>
            <w:r w:rsidR="00E84D66">
              <w:rPr>
                <w:noProof/>
                <w:webHidden/>
              </w:rPr>
            </w:r>
            <w:r w:rsidR="00E84D66">
              <w:rPr>
                <w:noProof/>
                <w:webHidden/>
              </w:rPr>
              <w:fldChar w:fldCharType="separate"/>
            </w:r>
            <w:r w:rsidR="00377700">
              <w:rPr>
                <w:noProof/>
                <w:webHidden/>
              </w:rPr>
              <w:t>5</w:t>
            </w:r>
            <w:r w:rsidR="00E84D66">
              <w:rPr>
                <w:noProof/>
                <w:webHidden/>
              </w:rPr>
              <w:fldChar w:fldCharType="end"/>
            </w:r>
          </w:hyperlink>
        </w:p>
        <w:p w14:paraId="3776EDBE" w14:textId="7E6389FF" w:rsidR="00E84D66" w:rsidRDefault="00000000">
          <w:pPr>
            <w:pStyle w:val="TDC1"/>
            <w:rPr>
              <w:rFonts w:asciiTheme="minorHAnsi" w:eastAsiaTheme="minorEastAsia" w:hAnsiTheme="minorHAnsi" w:cstheme="minorBidi"/>
              <w:noProof/>
              <w:lang w:bidi="ar-SA"/>
            </w:rPr>
          </w:pPr>
          <w:hyperlink w:anchor="_Toc43738153" w:history="1">
            <w:r w:rsidR="00E84D66" w:rsidRPr="00A06E8D">
              <w:rPr>
                <w:rStyle w:val="Hipervnculo"/>
                <w:noProof/>
              </w:rPr>
              <w:t>4.</w:t>
            </w:r>
            <w:r w:rsidR="00E84D66">
              <w:rPr>
                <w:rFonts w:asciiTheme="minorHAnsi" w:eastAsiaTheme="minorEastAsia" w:hAnsiTheme="minorHAnsi" w:cstheme="minorBidi"/>
                <w:noProof/>
                <w:lang w:bidi="ar-SA"/>
              </w:rPr>
              <w:tab/>
            </w:r>
            <w:r w:rsidR="00E84D66" w:rsidRPr="00A06E8D">
              <w:rPr>
                <w:rStyle w:val="Hipervnculo"/>
                <w:noProof/>
              </w:rPr>
              <w:t>PROCEDIMIENTOS</w:t>
            </w:r>
            <w:r w:rsidR="00E84D66">
              <w:rPr>
                <w:noProof/>
                <w:webHidden/>
              </w:rPr>
              <w:tab/>
            </w:r>
            <w:r w:rsidR="00E84D66">
              <w:rPr>
                <w:noProof/>
                <w:webHidden/>
              </w:rPr>
              <w:fldChar w:fldCharType="begin"/>
            </w:r>
            <w:r w:rsidR="00E84D66">
              <w:rPr>
                <w:noProof/>
                <w:webHidden/>
              </w:rPr>
              <w:instrText xml:space="preserve"> PAGEREF _Toc43738153 \h </w:instrText>
            </w:r>
            <w:r w:rsidR="00E84D66">
              <w:rPr>
                <w:noProof/>
                <w:webHidden/>
              </w:rPr>
            </w:r>
            <w:r w:rsidR="00E84D66">
              <w:rPr>
                <w:noProof/>
                <w:webHidden/>
              </w:rPr>
              <w:fldChar w:fldCharType="separate"/>
            </w:r>
            <w:r w:rsidR="00377700">
              <w:rPr>
                <w:noProof/>
                <w:webHidden/>
              </w:rPr>
              <w:t>7</w:t>
            </w:r>
            <w:r w:rsidR="00E84D66">
              <w:rPr>
                <w:noProof/>
                <w:webHidden/>
              </w:rPr>
              <w:fldChar w:fldCharType="end"/>
            </w:r>
          </w:hyperlink>
        </w:p>
        <w:p w14:paraId="688B6F75" w14:textId="072320B3" w:rsidR="00E84D66" w:rsidRDefault="00000000">
          <w:pPr>
            <w:pStyle w:val="TDC2"/>
            <w:tabs>
              <w:tab w:val="right" w:leader="dot" w:pos="9471"/>
            </w:tabs>
            <w:rPr>
              <w:rFonts w:asciiTheme="minorHAnsi" w:eastAsiaTheme="minorEastAsia" w:hAnsiTheme="minorHAnsi" w:cstheme="minorBidi"/>
              <w:noProof/>
              <w:lang w:bidi="ar-SA"/>
            </w:rPr>
          </w:pPr>
          <w:hyperlink w:anchor="_Toc43738154" w:history="1">
            <w:r w:rsidR="00E84D66" w:rsidRPr="00A06E8D">
              <w:rPr>
                <w:rStyle w:val="Hipervnculo"/>
                <w:noProof/>
              </w:rPr>
              <w:t>Procedimiento N° 1: Conformación de Comisión de Ética Gubernamental</w:t>
            </w:r>
            <w:r w:rsidR="00E84D66">
              <w:rPr>
                <w:noProof/>
                <w:webHidden/>
              </w:rPr>
              <w:tab/>
            </w:r>
            <w:r w:rsidR="00E84D66">
              <w:rPr>
                <w:noProof/>
                <w:webHidden/>
              </w:rPr>
              <w:fldChar w:fldCharType="begin"/>
            </w:r>
            <w:r w:rsidR="00E84D66">
              <w:rPr>
                <w:noProof/>
                <w:webHidden/>
              </w:rPr>
              <w:instrText xml:space="preserve"> PAGEREF _Toc43738154 \h </w:instrText>
            </w:r>
            <w:r w:rsidR="00E84D66">
              <w:rPr>
                <w:noProof/>
                <w:webHidden/>
              </w:rPr>
            </w:r>
            <w:r w:rsidR="00E84D66">
              <w:rPr>
                <w:noProof/>
                <w:webHidden/>
              </w:rPr>
              <w:fldChar w:fldCharType="separate"/>
            </w:r>
            <w:r w:rsidR="00377700">
              <w:rPr>
                <w:noProof/>
                <w:webHidden/>
              </w:rPr>
              <w:t>7</w:t>
            </w:r>
            <w:r w:rsidR="00E84D66">
              <w:rPr>
                <w:noProof/>
                <w:webHidden/>
              </w:rPr>
              <w:fldChar w:fldCharType="end"/>
            </w:r>
          </w:hyperlink>
        </w:p>
        <w:p w14:paraId="483FC8C0" w14:textId="060AE198" w:rsidR="00E84D66" w:rsidRDefault="00000000">
          <w:pPr>
            <w:pStyle w:val="TDC2"/>
            <w:tabs>
              <w:tab w:val="right" w:leader="dot" w:pos="9471"/>
            </w:tabs>
            <w:rPr>
              <w:rFonts w:asciiTheme="minorHAnsi" w:eastAsiaTheme="minorEastAsia" w:hAnsiTheme="minorHAnsi" w:cstheme="minorBidi"/>
              <w:noProof/>
              <w:lang w:bidi="ar-SA"/>
            </w:rPr>
          </w:pPr>
          <w:hyperlink w:anchor="_Toc43738155" w:history="1">
            <w:r w:rsidR="00E84D66" w:rsidRPr="00A06E8D">
              <w:rPr>
                <w:rStyle w:val="Hipervnculo"/>
                <w:noProof/>
              </w:rPr>
              <w:t>Procedimiento N° 2: Convocatorias a sesiones y elaboración de actas</w:t>
            </w:r>
            <w:r w:rsidR="00E84D66">
              <w:rPr>
                <w:noProof/>
                <w:webHidden/>
              </w:rPr>
              <w:tab/>
            </w:r>
            <w:r w:rsidR="00E84D66">
              <w:rPr>
                <w:noProof/>
                <w:webHidden/>
              </w:rPr>
              <w:fldChar w:fldCharType="begin"/>
            </w:r>
            <w:r w:rsidR="00E84D66">
              <w:rPr>
                <w:noProof/>
                <w:webHidden/>
              </w:rPr>
              <w:instrText xml:space="preserve"> PAGEREF _Toc43738155 \h </w:instrText>
            </w:r>
            <w:r w:rsidR="00E84D66">
              <w:rPr>
                <w:noProof/>
                <w:webHidden/>
              </w:rPr>
            </w:r>
            <w:r w:rsidR="00E84D66">
              <w:rPr>
                <w:noProof/>
                <w:webHidden/>
              </w:rPr>
              <w:fldChar w:fldCharType="separate"/>
            </w:r>
            <w:r w:rsidR="00377700">
              <w:rPr>
                <w:noProof/>
                <w:webHidden/>
              </w:rPr>
              <w:t>18</w:t>
            </w:r>
            <w:r w:rsidR="00E84D66">
              <w:rPr>
                <w:noProof/>
                <w:webHidden/>
              </w:rPr>
              <w:fldChar w:fldCharType="end"/>
            </w:r>
          </w:hyperlink>
        </w:p>
        <w:p w14:paraId="52054125" w14:textId="1BEE0C07" w:rsidR="00E84D66" w:rsidRDefault="00000000">
          <w:pPr>
            <w:pStyle w:val="TDC2"/>
            <w:tabs>
              <w:tab w:val="right" w:leader="dot" w:pos="9471"/>
            </w:tabs>
            <w:rPr>
              <w:rFonts w:asciiTheme="minorHAnsi" w:eastAsiaTheme="minorEastAsia" w:hAnsiTheme="minorHAnsi" w:cstheme="minorBidi"/>
              <w:noProof/>
              <w:lang w:bidi="ar-SA"/>
            </w:rPr>
          </w:pPr>
          <w:hyperlink w:anchor="_Toc43738156" w:history="1">
            <w:r w:rsidR="00E84D66" w:rsidRPr="00A06E8D">
              <w:rPr>
                <w:rStyle w:val="Hipervnculo"/>
                <w:noProof/>
              </w:rPr>
              <w:t>Procedimiento N° 3: Formular plan de trabajo de la Comisión de Ética Gubernamental o en su defecto de los Comisionados</w:t>
            </w:r>
            <w:r w:rsidR="00E84D66">
              <w:rPr>
                <w:noProof/>
                <w:webHidden/>
              </w:rPr>
              <w:tab/>
            </w:r>
            <w:r w:rsidR="00E84D66">
              <w:rPr>
                <w:noProof/>
                <w:webHidden/>
              </w:rPr>
              <w:fldChar w:fldCharType="begin"/>
            </w:r>
            <w:r w:rsidR="00E84D66">
              <w:rPr>
                <w:noProof/>
                <w:webHidden/>
              </w:rPr>
              <w:instrText xml:space="preserve"> PAGEREF _Toc43738156 \h </w:instrText>
            </w:r>
            <w:r w:rsidR="00E84D66">
              <w:rPr>
                <w:noProof/>
                <w:webHidden/>
              </w:rPr>
            </w:r>
            <w:r w:rsidR="00E84D66">
              <w:rPr>
                <w:noProof/>
                <w:webHidden/>
              </w:rPr>
              <w:fldChar w:fldCharType="separate"/>
            </w:r>
            <w:r w:rsidR="00377700">
              <w:rPr>
                <w:noProof/>
                <w:webHidden/>
              </w:rPr>
              <w:t>22</w:t>
            </w:r>
            <w:r w:rsidR="00E84D66">
              <w:rPr>
                <w:noProof/>
                <w:webHidden/>
              </w:rPr>
              <w:fldChar w:fldCharType="end"/>
            </w:r>
          </w:hyperlink>
        </w:p>
        <w:p w14:paraId="2EA108A7" w14:textId="3FE97B8F" w:rsidR="00E84D66" w:rsidRDefault="00000000">
          <w:pPr>
            <w:pStyle w:val="TDC2"/>
            <w:tabs>
              <w:tab w:val="right" w:leader="dot" w:pos="9471"/>
            </w:tabs>
            <w:rPr>
              <w:rFonts w:asciiTheme="minorHAnsi" w:eastAsiaTheme="minorEastAsia" w:hAnsiTheme="minorHAnsi" w:cstheme="minorBidi"/>
              <w:noProof/>
              <w:lang w:bidi="ar-SA"/>
            </w:rPr>
          </w:pPr>
          <w:hyperlink w:anchor="_Toc43738157" w:history="1">
            <w:r w:rsidR="00E84D66" w:rsidRPr="00A06E8D">
              <w:rPr>
                <w:rStyle w:val="Hipervnculo"/>
                <w:noProof/>
              </w:rPr>
              <w:t>Procedimiento N° 4: Seguimiento al plan de trabajo de la Comisión de Ética Gubernamental o de los Comisionados</w:t>
            </w:r>
            <w:r w:rsidR="00E84D66">
              <w:rPr>
                <w:noProof/>
                <w:webHidden/>
              </w:rPr>
              <w:tab/>
            </w:r>
            <w:r w:rsidR="00E84D66">
              <w:rPr>
                <w:noProof/>
                <w:webHidden/>
              </w:rPr>
              <w:fldChar w:fldCharType="begin"/>
            </w:r>
            <w:r w:rsidR="00E84D66">
              <w:rPr>
                <w:noProof/>
                <w:webHidden/>
              </w:rPr>
              <w:instrText xml:space="preserve"> PAGEREF _Toc43738157 \h </w:instrText>
            </w:r>
            <w:r w:rsidR="00E84D66">
              <w:rPr>
                <w:noProof/>
                <w:webHidden/>
              </w:rPr>
            </w:r>
            <w:r w:rsidR="00E84D66">
              <w:rPr>
                <w:noProof/>
                <w:webHidden/>
              </w:rPr>
              <w:fldChar w:fldCharType="separate"/>
            </w:r>
            <w:r w:rsidR="00377700">
              <w:rPr>
                <w:noProof/>
                <w:webHidden/>
              </w:rPr>
              <w:t>26</w:t>
            </w:r>
            <w:r w:rsidR="00E84D66">
              <w:rPr>
                <w:noProof/>
                <w:webHidden/>
              </w:rPr>
              <w:fldChar w:fldCharType="end"/>
            </w:r>
          </w:hyperlink>
        </w:p>
        <w:p w14:paraId="72D5AAD5" w14:textId="1833CA07" w:rsidR="00E84D66" w:rsidRDefault="00000000">
          <w:pPr>
            <w:pStyle w:val="TDC2"/>
            <w:tabs>
              <w:tab w:val="right" w:leader="dot" w:pos="9471"/>
            </w:tabs>
            <w:rPr>
              <w:rFonts w:asciiTheme="minorHAnsi" w:eastAsiaTheme="minorEastAsia" w:hAnsiTheme="minorHAnsi" w:cstheme="minorBidi"/>
              <w:noProof/>
              <w:lang w:bidi="ar-SA"/>
            </w:rPr>
          </w:pPr>
          <w:hyperlink w:anchor="_Toc43738158" w:history="1">
            <w:r w:rsidR="00E84D66" w:rsidRPr="00A06E8D">
              <w:rPr>
                <w:rStyle w:val="Hipervnculo"/>
                <w:noProof/>
              </w:rPr>
              <w:t>Procedimiento N° 5: Recibir capacitaciones y participar en otras actividades de divulgación de la UDICA</w:t>
            </w:r>
            <w:r w:rsidR="00E84D66">
              <w:rPr>
                <w:noProof/>
                <w:webHidden/>
              </w:rPr>
              <w:tab/>
            </w:r>
            <w:r w:rsidR="00E84D66">
              <w:rPr>
                <w:noProof/>
                <w:webHidden/>
              </w:rPr>
              <w:fldChar w:fldCharType="begin"/>
            </w:r>
            <w:r w:rsidR="00E84D66">
              <w:rPr>
                <w:noProof/>
                <w:webHidden/>
              </w:rPr>
              <w:instrText xml:space="preserve"> PAGEREF _Toc43738158 \h </w:instrText>
            </w:r>
            <w:r w:rsidR="00E84D66">
              <w:rPr>
                <w:noProof/>
                <w:webHidden/>
              </w:rPr>
            </w:r>
            <w:r w:rsidR="00E84D66">
              <w:rPr>
                <w:noProof/>
                <w:webHidden/>
              </w:rPr>
              <w:fldChar w:fldCharType="separate"/>
            </w:r>
            <w:r w:rsidR="00377700">
              <w:rPr>
                <w:noProof/>
                <w:webHidden/>
              </w:rPr>
              <w:t>36</w:t>
            </w:r>
            <w:r w:rsidR="00E84D66">
              <w:rPr>
                <w:noProof/>
                <w:webHidden/>
              </w:rPr>
              <w:fldChar w:fldCharType="end"/>
            </w:r>
          </w:hyperlink>
        </w:p>
        <w:p w14:paraId="0A07A81D" w14:textId="1845A32C" w:rsidR="00E84D66" w:rsidRDefault="00000000">
          <w:pPr>
            <w:pStyle w:val="TDC2"/>
            <w:tabs>
              <w:tab w:val="right" w:leader="dot" w:pos="9471"/>
            </w:tabs>
            <w:rPr>
              <w:rFonts w:asciiTheme="minorHAnsi" w:eastAsiaTheme="minorEastAsia" w:hAnsiTheme="minorHAnsi" w:cstheme="minorBidi"/>
              <w:noProof/>
              <w:lang w:bidi="ar-SA"/>
            </w:rPr>
          </w:pPr>
          <w:hyperlink w:anchor="_Toc43738159" w:history="1">
            <w:r w:rsidR="00E84D66" w:rsidRPr="00A06E8D">
              <w:rPr>
                <w:rStyle w:val="Hipervnculo"/>
                <w:noProof/>
              </w:rPr>
              <w:t>Procedimiento N° 6: Promoción y difusión de la Ley de Ética Gubernamental y su reglamento</w:t>
            </w:r>
            <w:r w:rsidR="00E84D66">
              <w:rPr>
                <w:noProof/>
                <w:webHidden/>
              </w:rPr>
              <w:tab/>
            </w:r>
            <w:r w:rsidR="00E84D66">
              <w:rPr>
                <w:noProof/>
                <w:webHidden/>
              </w:rPr>
              <w:fldChar w:fldCharType="begin"/>
            </w:r>
            <w:r w:rsidR="00E84D66">
              <w:rPr>
                <w:noProof/>
                <w:webHidden/>
              </w:rPr>
              <w:instrText xml:space="preserve"> PAGEREF _Toc43738159 \h </w:instrText>
            </w:r>
            <w:r w:rsidR="00E84D66">
              <w:rPr>
                <w:noProof/>
                <w:webHidden/>
              </w:rPr>
            </w:r>
            <w:r w:rsidR="00E84D66">
              <w:rPr>
                <w:noProof/>
                <w:webHidden/>
              </w:rPr>
              <w:fldChar w:fldCharType="separate"/>
            </w:r>
            <w:r w:rsidR="00377700">
              <w:rPr>
                <w:noProof/>
                <w:webHidden/>
              </w:rPr>
              <w:t>39</w:t>
            </w:r>
            <w:r w:rsidR="00E84D66">
              <w:rPr>
                <w:noProof/>
                <w:webHidden/>
              </w:rPr>
              <w:fldChar w:fldCharType="end"/>
            </w:r>
          </w:hyperlink>
        </w:p>
        <w:p w14:paraId="62C92864" w14:textId="525C3D33" w:rsidR="00E84D66" w:rsidRDefault="00000000">
          <w:pPr>
            <w:pStyle w:val="TDC2"/>
            <w:tabs>
              <w:tab w:val="right" w:leader="dot" w:pos="9471"/>
            </w:tabs>
            <w:rPr>
              <w:rFonts w:asciiTheme="minorHAnsi" w:eastAsiaTheme="minorEastAsia" w:hAnsiTheme="minorHAnsi" w:cstheme="minorBidi"/>
              <w:noProof/>
              <w:lang w:bidi="ar-SA"/>
            </w:rPr>
          </w:pPr>
          <w:hyperlink w:anchor="_Toc43738160" w:history="1">
            <w:r w:rsidR="00E84D66" w:rsidRPr="00A06E8D">
              <w:rPr>
                <w:rStyle w:val="Hipervnculo"/>
                <w:noProof/>
              </w:rPr>
              <w:t>Procedimiento N° 7: Capacitación a servidores municipales en ética gubernamental</w:t>
            </w:r>
            <w:r w:rsidR="00E84D66">
              <w:rPr>
                <w:noProof/>
                <w:webHidden/>
              </w:rPr>
              <w:tab/>
            </w:r>
            <w:r w:rsidR="00E84D66">
              <w:rPr>
                <w:noProof/>
                <w:webHidden/>
              </w:rPr>
              <w:fldChar w:fldCharType="begin"/>
            </w:r>
            <w:r w:rsidR="00E84D66">
              <w:rPr>
                <w:noProof/>
                <w:webHidden/>
              </w:rPr>
              <w:instrText xml:space="preserve"> PAGEREF _Toc43738160 \h </w:instrText>
            </w:r>
            <w:r w:rsidR="00E84D66">
              <w:rPr>
                <w:noProof/>
                <w:webHidden/>
              </w:rPr>
            </w:r>
            <w:r w:rsidR="00E84D66">
              <w:rPr>
                <w:noProof/>
                <w:webHidden/>
              </w:rPr>
              <w:fldChar w:fldCharType="separate"/>
            </w:r>
            <w:r w:rsidR="00377700">
              <w:rPr>
                <w:noProof/>
                <w:webHidden/>
              </w:rPr>
              <w:t>46</w:t>
            </w:r>
            <w:r w:rsidR="00E84D66">
              <w:rPr>
                <w:noProof/>
                <w:webHidden/>
              </w:rPr>
              <w:fldChar w:fldCharType="end"/>
            </w:r>
          </w:hyperlink>
        </w:p>
        <w:p w14:paraId="5A1F6595" w14:textId="1E35FDC5" w:rsidR="00E84D66" w:rsidRDefault="00000000">
          <w:pPr>
            <w:pStyle w:val="TDC2"/>
            <w:tabs>
              <w:tab w:val="right" w:leader="dot" w:pos="9471"/>
            </w:tabs>
            <w:rPr>
              <w:rFonts w:asciiTheme="minorHAnsi" w:eastAsiaTheme="minorEastAsia" w:hAnsiTheme="minorHAnsi" w:cstheme="minorBidi"/>
              <w:noProof/>
              <w:lang w:bidi="ar-SA"/>
            </w:rPr>
          </w:pPr>
          <w:hyperlink w:anchor="_Toc43738161" w:history="1">
            <w:r w:rsidR="00E84D66" w:rsidRPr="00A06E8D">
              <w:rPr>
                <w:rStyle w:val="Hipervnculo"/>
                <w:noProof/>
              </w:rPr>
              <w:t>Procedimiento N° 8: Registro de capacitaciones y actividades de difusión</w:t>
            </w:r>
            <w:r w:rsidR="00E84D66">
              <w:rPr>
                <w:noProof/>
                <w:webHidden/>
              </w:rPr>
              <w:tab/>
            </w:r>
            <w:r w:rsidR="00E84D66">
              <w:rPr>
                <w:noProof/>
                <w:webHidden/>
              </w:rPr>
              <w:fldChar w:fldCharType="begin"/>
            </w:r>
            <w:r w:rsidR="00E84D66">
              <w:rPr>
                <w:noProof/>
                <w:webHidden/>
              </w:rPr>
              <w:instrText xml:space="preserve"> PAGEREF _Toc43738161 \h </w:instrText>
            </w:r>
            <w:r w:rsidR="00E84D66">
              <w:rPr>
                <w:noProof/>
                <w:webHidden/>
              </w:rPr>
            </w:r>
            <w:r w:rsidR="00E84D66">
              <w:rPr>
                <w:noProof/>
                <w:webHidden/>
              </w:rPr>
              <w:fldChar w:fldCharType="separate"/>
            </w:r>
            <w:r w:rsidR="00377700">
              <w:rPr>
                <w:noProof/>
                <w:webHidden/>
              </w:rPr>
              <w:t>52</w:t>
            </w:r>
            <w:r w:rsidR="00E84D66">
              <w:rPr>
                <w:noProof/>
                <w:webHidden/>
              </w:rPr>
              <w:fldChar w:fldCharType="end"/>
            </w:r>
          </w:hyperlink>
        </w:p>
        <w:p w14:paraId="0188FC7E" w14:textId="729752D1" w:rsidR="00E84D66" w:rsidRDefault="00000000">
          <w:pPr>
            <w:pStyle w:val="TDC2"/>
            <w:tabs>
              <w:tab w:val="right" w:leader="dot" w:pos="9471"/>
            </w:tabs>
            <w:rPr>
              <w:rFonts w:asciiTheme="minorHAnsi" w:eastAsiaTheme="minorEastAsia" w:hAnsiTheme="minorHAnsi" w:cstheme="minorBidi"/>
              <w:noProof/>
              <w:lang w:bidi="ar-SA"/>
            </w:rPr>
          </w:pPr>
          <w:hyperlink w:anchor="_Toc43738162" w:history="1">
            <w:r w:rsidR="00E84D66" w:rsidRPr="00A06E8D">
              <w:rPr>
                <w:rStyle w:val="Hipervnculo"/>
                <w:noProof/>
              </w:rPr>
              <w:t>Procedimiento N° 9: Consulta sobre la aplicación de la Ley de Ética Gubernamental y el Reglamento de la Ley de Ética Gubernamental</w:t>
            </w:r>
            <w:r w:rsidR="00E84D66">
              <w:rPr>
                <w:noProof/>
                <w:webHidden/>
              </w:rPr>
              <w:tab/>
            </w:r>
            <w:r w:rsidR="00E84D66">
              <w:rPr>
                <w:noProof/>
                <w:webHidden/>
              </w:rPr>
              <w:fldChar w:fldCharType="begin"/>
            </w:r>
            <w:r w:rsidR="00E84D66">
              <w:rPr>
                <w:noProof/>
                <w:webHidden/>
              </w:rPr>
              <w:instrText xml:space="preserve"> PAGEREF _Toc43738162 \h </w:instrText>
            </w:r>
            <w:r w:rsidR="00E84D66">
              <w:rPr>
                <w:noProof/>
                <w:webHidden/>
              </w:rPr>
            </w:r>
            <w:r w:rsidR="00E84D66">
              <w:rPr>
                <w:noProof/>
                <w:webHidden/>
              </w:rPr>
              <w:fldChar w:fldCharType="separate"/>
            </w:r>
            <w:r w:rsidR="00377700">
              <w:rPr>
                <w:noProof/>
                <w:webHidden/>
              </w:rPr>
              <w:t>55</w:t>
            </w:r>
            <w:r w:rsidR="00E84D66">
              <w:rPr>
                <w:noProof/>
                <w:webHidden/>
              </w:rPr>
              <w:fldChar w:fldCharType="end"/>
            </w:r>
          </w:hyperlink>
        </w:p>
        <w:p w14:paraId="7F4B2ECF" w14:textId="29FE15AD" w:rsidR="00E84D66" w:rsidRDefault="00000000">
          <w:pPr>
            <w:pStyle w:val="TDC2"/>
            <w:tabs>
              <w:tab w:val="right" w:leader="dot" w:pos="9471"/>
            </w:tabs>
            <w:rPr>
              <w:rFonts w:asciiTheme="minorHAnsi" w:eastAsiaTheme="minorEastAsia" w:hAnsiTheme="minorHAnsi" w:cstheme="minorBidi"/>
              <w:noProof/>
              <w:lang w:bidi="ar-SA"/>
            </w:rPr>
          </w:pPr>
          <w:hyperlink w:anchor="_Toc43738163" w:history="1">
            <w:r w:rsidR="00E84D66" w:rsidRPr="00A06E8D">
              <w:rPr>
                <w:rStyle w:val="Hipervnculo"/>
                <w:noProof/>
              </w:rPr>
              <w:t>Procedimiento N° 10: Recepción de denuncias</w:t>
            </w:r>
            <w:r w:rsidR="00E84D66">
              <w:rPr>
                <w:noProof/>
                <w:webHidden/>
              </w:rPr>
              <w:tab/>
            </w:r>
            <w:r w:rsidR="00E84D66">
              <w:rPr>
                <w:noProof/>
                <w:webHidden/>
              </w:rPr>
              <w:fldChar w:fldCharType="begin"/>
            </w:r>
            <w:r w:rsidR="00E84D66">
              <w:rPr>
                <w:noProof/>
                <w:webHidden/>
              </w:rPr>
              <w:instrText xml:space="preserve"> PAGEREF _Toc43738163 \h </w:instrText>
            </w:r>
            <w:r w:rsidR="00E84D66">
              <w:rPr>
                <w:noProof/>
                <w:webHidden/>
              </w:rPr>
            </w:r>
            <w:r w:rsidR="00E84D66">
              <w:rPr>
                <w:noProof/>
                <w:webHidden/>
              </w:rPr>
              <w:fldChar w:fldCharType="separate"/>
            </w:r>
            <w:r w:rsidR="00377700">
              <w:rPr>
                <w:noProof/>
                <w:webHidden/>
              </w:rPr>
              <w:t>62</w:t>
            </w:r>
            <w:r w:rsidR="00E84D66">
              <w:rPr>
                <w:noProof/>
                <w:webHidden/>
              </w:rPr>
              <w:fldChar w:fldCharType="end"/>
            </w:r>
          </w:hyperlink>
        </w:p>
        <w:p w14:paraId="024FAE85" w14:textId="31F23FCE" w:rsidR="00E84D66" w:rsidRDefault="00000000">
          <w:pPr>
            <w:pStyle w:val="TDC2"/>
            <w:tabs>
              <w:tab w:val="right" w:leader="dot" w:pos="9471"/>
            </w:tabs>
            <w:rPr>
              <w:rFonts w:asciiTheme="minorHAnsi" w:eastAsiaTheme="minorEastAsia" w:hAnsiTheme="minorHAnsi" w:cstheme="minorBidi"/>
              <w:noProof/>
              <w:lang w:bidi="ar-SA"/>
            </w:rPr>
          </w:pPr>
          <w:hyperlink w:anchor="_Toc43738164" w:history="1">
            <w:r w:rsidR="00E84D66" w:rsidRPr="00A06E8D">
              <w:rPr>
                <w:rStyle w:val="Hipervnculo"/>
                <w:noProof/>
              </w:rPr>
              <w:t>Procedimiento N° 11: Recepción de investigaciones internas</w:t>
            </w:r>
            <w:r w:rsidR="00E84D66">
              <w:rPr>
                <w:noProof/>
                <w:webHidden/>
              </w:rPr>
              <w:tab/>
            </w:r>
            <w:r w:rsidR="00E84D66">
              <w:rPr>
                <w:noProof/>
                <w:webHidden/>
              </w:rPr>
              <w:fldChar w:fldCharType="begin"/>
            </w:r>
            <w:r w:rsidR="00E84D66">
              <w:rPr>
                <w:noProof/>
                <w:webHidden/>
              </w:rPr>
              <w:instrText xml:space="preserve"> PAGEREF _Toc43738164 \h </w:instrText>
            </w:r>
            <w:r w:rsidR="00E84D66">
              <w:rPr>
                <w:noProof/>
                <w:webHidden/>
              </w:rPr>
            </w:r>
            <w:r w:rsidR="00E84D66">
              <w:rPr>
                <w:noProof/>
                <w:webHidden/>
              </w:rPr>
              <w:fldChar w:fldCharType="separate"/>
            </w:r>
            <w:r w:rsidR="00377700">
              <w:rPr>
                <w:noProof/>
                <w:webHidden/>
              </w:rPr>
              <w:t>70</w:t>
            </w:r>
            <w:r w:rsidR="00E84D66">
              <w:rPr>
                <w:noProof/>
                <w:webHidden/>
              </w:rPr>
              <w:fldChar w:fldCharType="end"/>
            </w:r>
          </w:hyperlink>
        </w:p>
        <w:p w14:paraId="45E6D1F3" w14:textId="51015DEE" w:rsidR="00E84D66" w:rsidRDefault="00000000">
          <w:pPr>
            <w:pStyle w:val="TDC2"/>
            <w:tabs>
              <w:tab w:val="right" w:leader="dot" w:pos="9471"/>
            </w:tabs>
            <w:rPr>
              <w:rFonts w:asciiTheme="minorHAnsi" w:eastAsiaTheme="minorEastAsia" w:hAnsiTheme="minorHAnsi" w:cstheme="minorBidi"/>
              <w:noProof/>
              <w:lang w:bidi="ar-SA"/>
            </w:rPr>
          </w:pPr>
          <w:hyperlink w:anchor="_Toc43738165" w:history="1">
            <w:r w:rsidR="00E84D66" w:rsidRPr="00A06E8D">
              <w:rPr>
                <w:rStyle w:val="Hipervnculo"/>
                <w:noProof/>
              </w:rPr>
              <w:t>Procedimiento N° 12: Seguimiento a la finalización del proceso administrativo sancionador</w:t>
            </w:r>
            <w:r w:rsidR="00E84D66">
              <w:rPr>
                <w:noProof/>
                <w:webHidden/>
              </w:rPr>
              <w:tab/>
            </w:r>
            <w:r w:rsidR="00E84D66">
              <w:rPr>
                <w:noProof/>
                <w:webHidden/>
              </w:rPr>
              <w:fldChar w:fldCharType="begin"/>
            </w:r>
            <w:r w:rsidR="00E84D66">
              <w:rPr>
                <w:noProof/>
                <w:webHidden/>
              </w:rPr>
              <w:instrText xml:space="preserve"> PAGEREF _Toc43738165 \h </w:instrText>
            </w:r>
            <w:r w:rsidR="00E84D66">
              <w:rPr>
                <w:noProof/>
                <w:webHidden/>
              </w:rPr>
            </w:r>
            <w:r w:rsidR="00E84D66">
              <w:rPr>
                <w:noProof/>
                <w:webHidden/>
              </w:rPr>
              <w:fldChar w:fldCharType="separate"/>
            </w:r>
            <w:r w:rsidR="00377700">
              <w:rPr>
                <w:noProof/>
                <w:webHidden/>
              </w:rPr>
              <w:t>75</w:t>
            </w:r>
            <w:r w:rsidR="00E84D66">
              <w:rPr>
                <w:noProof/>
                <w:webHidden/>
              </w:rPr>
              <w:fldChar w:fldCharType="end"/>
            </w:r>
          </w:hyperlink>
        </w:p>
        <w:p w14:paraId="43112282" w14:textId="51595658" w:rsidR="00E84D66" w:rsidRDefault="00000000">
          <w:pPr>
            <w:pStyle w:val="TDC1"/>
            <w:rPr>
              <w:rFonts w:asciiTheme="minorHAnsi" w:eastAsiaTheme="minorEastAsia" w:hAnsiTheme="minorHAnsi" w:cstheme="minorBidi"/>
              <w:noProof/>
              <w:lang w:bidi="ar-SA"/>
            </w:rPr>
          </w:pPr>
          <w:hyperlink w:anchor="_Toc43738166" w:history="1">
            <w:r w:rsidR="00E84D66" w:rsidRPr="00A06E8D">
              <w:rPr>
                <w:rStyle w:val="Hipervnculo"/>
                <w:noProof/>
              </w:rPr>
              <w:t>5.</w:t>
            </w:r>
            <w:r w:rsidR="00E84D66">
              <w:rPr>
                <w:rFonts w:asciiTheme="minorHAnsi" w:eastAsiaTheme="minorEastAsia" w:hAnsiTheme="minorHAnsi" w:cstheme="minorBidi"/>
                <w:noProof/>
                <w:lang w:bidi="ar-SA"/>
              </w:rPr>
              <w:tab/>
            </w:r>
            <w:r w:rsidR="00E84D66" w:rsidRPr="00A06E8D">
              <w:rPr>
                <w:rStyle w:val="Hipervnculo"/>
                <w:noProof/>
              </w:rPr>
              <w:t>DEFINICIONES TÉCNICAS</w:t>
            </w:r>
            <w:r w:rsidR="00E84D66">
              <w:rPr>
                <w:noProof/>
                <w:webHidden/>
              </w:rPr>
              <w:tab/>
            </w:r>
            <w:r w:rsidR="00E84D66">
              <w:rPr>
                <w:noProof/>
                <w:webHidden/>
              </w:rPr>
              <w:fldChar w:fldCharType="begin"/>
            </w:r>
            <w:r w:rsidR="00E84D66">
              <w:rPr>
                <w:noProof/>
                <w:webHidden/>
              </w:rPr>
              <w:instrText xml:space="preserve"> PAGEREF _Toc43738166 \h </w:instrText>
            </w:r>
            <w:r w:rsidR="00E84D66">
              <w:rPr>
                <w:noProof/>
                <w:webHidden/>
              </w:rPr>
            </w:r>
            <w:r w:rsidR="00E84D66">
              <w:rPr>
                <w:noProof/>
                <w:webHidden/>
              </w:rPr>
              <w:fldChar w:fldCharType="separate"/>
            </w:r>
            <w:r w:rsidR="00377700">
              <w:rPr>
                <w:noProof/>
                <w:webHidden/>
              </w:rPr>
              <w:t>77</w:t>
            </w:r>
            <w:r w:rsidR="00E84D66">
              <w:rPr>
                <w:noProof/>
                <w:webHidden/>
              </w:rPr>
              <w:fldChar w:fldCharType="end"/>
            </w:r>
          </w:hyperlink>
        </w:p>
        <w:p w14:paraId="0365ADCC" w14:textId="0955490B" w:rsidR="00E84D66" w:rsidRDefault="00000000">
          <w:pPr>
            <w:pStyle w:val="TDC1"/>
            <w:rPr>
              <w:rFonts w:asciiTheme="minorHAnsi" w:eastAsiaTheme="minorEastAsia" w:hAnsiTheme="minorHAnsi" w:cstheme="minorBidi"/>
              <w:noProof/>
              <w:lang w:bidi="ar-SA"/>
            </w:rPr>
          </w:pPr>
          <w:hyperlink w:anchor="_Toc43738167" w:history="1">
            <w:r w:rsidR="00E84D66" w:rsidRPr="00A06E8D">
              <w:rPr>
                <w:rStyle w:val="Hipervnculo"/>
                <w:noProof/>
              </w:rPr>
              <w:t>6.</w:t>
            </w:r>
            <w:r w:rsidR="00E84D66">
              <w:rPr>
                <w:rFonts w:asciiTheme="minorHAnsi" w:eastAsiaTheme="minorEastAsia" w:hAnsiTheme="minorHAnsi" w:cstheme="minorBidi"/>
                <w:noProof/>
                <w:lang w:bidi="ar-SA"/>
              </w:rPr>
              <w:tab/>
            </w:r>
            <w:r w:rsidR="00E84D66" w:rsidRPr="00A06E8D">
              <w:rPr>
                <w:rStyle w:val="Hipervnculo"/>
                <w:noProof/>
              </w:rPr>
              <w:t>POLÍTICA DE</w:t>
            </w:r>
            <w:r w:rsidR="00E84D66" w:rsidRPr="00A06E8D">
              <w:rPr>
                <w:rStyle w:val="Hipervnculo"/>
                <w:noProof/>
                <w:spacing w:val="-3"/>
              </w:rPr>
              <w:t xml:space="preserve"> </w:t>
            </w:r>
            <w:r w:rsidR="00E84D66" w:rsidRPr="00A06E8D">
              <w:rPr>
                <w:rStyle w:val="Hipervnculo"/>
                <w:noProof/>
              </w:rPr>
              <w:t>ACTUALIZACIÓN</w:t>
            </w:r>
            <w:r w:rsidR="00E84D66">
              <w:rPr>
                <w:noProof/>
                <w:webHidden/>
              </w:rPr>
              <w:tab/>
            </w:r>
            <w:r w:rsidR="00E84D66">
              <w:rPr>
                <w:noProof/>
                <w:webHidden/>
              </w:rPr>
              <w:fldChar w:fldCharType="begin"/>
            </w:r>
            <w:r w:rsidR="00E84D66">
              <w:rPr>
                <w:noProof/>
                <w:webHidden/>
              </w:rPr>
              <w:instrText xml:space="preserve"> PAGEREF _Toc43738167 \h </w:instrText>
            </w:r>
            <w:r w:rsidR="00E84D66">
              <w:rPr>
                <w:noProof/>
                <w:webHidden/>
              </w:rPr>
            </w:r>
            <w:r w:rsidR="00E84D66">
              <w:rPr>
                <w:noProof/>
                <w:webHidden/>
              </w:rPr>
              <w:fldChar w:fldCharType="separate"/>
            </w:r>
            <w:r w:rsidR="00377700">
              <w:rPr>
                <w:noProof/>
                <w:webHidden/>
              </w:rPr>
              <w:t>79</w:t>
            </w:r>
            <w:r w:rsidR="00E84D66">
              <w:rPr>
                <w:noProof/>
                <w:webHidden/>
              </w:rPr>
              <w:fldChar w:fldCharType="end"/>
            </w:r>
          </w:hyperlink>
        </w:p>
        <w:p w14:paraId="4CC988FC" w14:textId="0B692DB6" w:rsidR="00FD1460" w:rsidRDefault="00FD1460">
          <w:r>
            <w:rPr>
              <w:b/>
              <w:bCs/>
            </w:rPr>
            <w:fldChar w:fldCharType="end"/>
          </w:r>
        </w:p>
      </w:sdtContent>
    </w:sdt>
    <w:p w14:paraId="53A8EF20" w14:textId="77777777" w:rsidR="00566918" w:rsidRDefault="00566918">
      <w:pPr>
        <w:pStyle w:val="Textoindependiente"/>
        <w:rPr>
          <w:sz w:val="20"/>
        </w:rPr>
      </w:pPr>
    </w:p>
    <w:p w14:paraId="12EA868E" w14:textId="77777777" w:rsidR="0010053E" w:rsidRDefault="0010053E">
      <w:pPr>
        <w:pStyle w:val="Textoindependiente"/>
        <w:rPr>
          <w:sz w:val="20"/>
        </w:rPr>
      </w:pPr>
    </w:p>
    <w:p w14:paraId="4A38A697" w14:textId="77777777" w:rsidR="0010053E" w:rsidRDefault="0010053E">
      <w:pPr>
        <w:pStyle w:val="Textoindependiente"/>
        <w:rPr>
          <w:sz w:val="20"/>
        </w:rPr>
      </w:pPr>
    </w:p>
    <w:bookmarkEnd w:id="0"/>
    <w:p w14:paraId="7A5BC0C0" w14:textId="77777777" w:rsidR="0010053E" w:rsidRDefault="0010053E">
      <w:pPr>
        <w:pStyle w:val="Textoindependiente"/>
        <w:rPr>
          <w:sz w:val="20"/>
        </w:rPr>
      </w:pPr>
    </w:p>
    <w:p w14:paraId="2CFE740C" w14:textId="78696286" w:rsidR="00FD1460" w:rsidRDefault="00FD1460">
      <w:pPr>
        <w:pStyle w:val="Textoindependiente"/>
        <w:rPr>
          <w:sz w:val="20"/>
        </w:rPr>
      </w:pPr>
      <w:r>
        <w:rPr>
          <w:sz w:val="20"/>
        </w:rPr>
        <w:br w:type="page"/>
      </w:r>
    </w:p>
    <w:p w14:paraId="2B0BA09B" w14:textId="77777777" w:rsidR="00566918" w:rsidRPr="009B001D" w:rsidRDefault="00905D28" w:rsidP="00FD1460">
      <w:pPr>
        <w:pStyle w:val="Ttulo1"/>
        <w:ind w:left="0"/>
      </w:pPr>
      <w:bookmarkStart w:id="1" w:name="_Toc43738149"/>
      <w:r w:rsidRPr="009B001D">
        <w:lastRenderedPageBreak/>
        <w:t>INTRODUCCIÓN</w:t>
      </w:r>
      <w:bookmarkEnd w:id="1"/>
    </w:p>
    <w:p w14:paraId="0477EE46" w14:textId="77777777" w:rsidR="00A63D5E" w:rsidRDefault="00A63D5E" w:rsidP="00A63D5E">
      <w:pPr>
        <w:ind w:left="567"/>
        <w:jc w:val="both"/>
        <w:rPr>
          <w:bCs/>
          <w:color w:val="000000" w:themeColor="text1"/>
          <w:lang w:val="es-ES_tradnl"/>
        </w:rPr>
      </w:pPr>
    </w:p>
    <w:p w14:paraId="11557F47" w14:textId="6ED53549" w:rsidR="0055121E" w:rsidRDefault="00905D28" w:rsidP="00FD1460">
      <w:pPr>
        <w:jc w:val="both"/>
        <w:rPr>
          <w:color w:val="231F20"/>
        </w:rPr>
      </w:pPr>
      <w:r w:rsidRPr="009B001D">
        <w:rPr>
          <w:bCs/>
          <w:color w:val="000000" w:themeColor="text1"/>
          <w:lang w:val="es-ES_tradnl"/>
        </w:rPr>
        <w:t xml:space="preserve">El presente </w:t>
      </w:r>
      <w:r w:rsidR="00F368F2">
        <w:rPr>
          <w:bCs/>
          <w:color w:val="000000" w:themeColor="text1"/>
          <w:lang w:val="es-ES_tradnl"/>
        </w:rPr>
        <w:t>m</w:t>
      </w:r>
      <w:r w:rsidR="00C208FA" w:rsidRPr="00A24DB3">
        <w:rPr>
          <w:bCs/>
          <w:color w:val="000000" w:themeColor="text1"/>
          <w:szCs w:val="20"/>
        </w:rPr>
        <w:t xml:space="preserve">anual </w:t>
      </w:r>
      <w:r w:rsidR="001C3D38">
        <w:rPr>
          <w:color w:val="000000" w:themeColor="text1"/>
        </w:rPr>
        <w:t>ha sido elaborado p</w:t>
      </w:r>
      <w:r w:rsidR="008018AD">
        <w:rPr>
          <w:color w:val="000000" w:themeColor="text1"/>
        </w:rPr>
        <w:t xml:space="preserve">or la </w:t>
      </w:r>
      <w:r w:rsidR="00C75658">
        <w:rPr>
          <w:color w:val="000000" w:themeColor="text1"/>
        </w:rPr>
        <w:t>Municipalidad</w:t>
      </w:r>
      <w:r w:rsidR="008018AD">
        <w:rPr>
          <w:color w:val="000000" w:themeColor="text1"/>
        </w:rPr>
        <w:t xml:space="preserve"> </w:t>
      </w:r>
      <w:r w:rsidR="001C3D38">
        <w:rPr>
          <w:color w:val="000000" w:themeColor="text1"/>
        </w:rPr>
        <w:t xml:space="preserve">con el apoyo </w:t>
      </w:r>
      <w:r w:rsidRPr="009B001D">
        <w:rPr>
          <w:bCs/>
          <w:color w:val="000000" w:themeColor="text1"/>
          <w:lang w:val="es-ES_tradnl"/>
        </w:rPr>
        <w:t>del Proyecto de USAID Pro-Integridad Pública (</w:t>
      </w:r>
      <w:r w:rsidR="008018AD">
        <w:rPr>
          <w:bCs/>
          <w:color w:val="000000" w:themeColor="text1"/>
          <w:lang w:val="es-ES_tradnl"/>
        </w:rPr>
        <w:t>e</w:t>
      </w:r>
      <w:r w:rsidRPr="009B001D">
        <w:rPr>
          <w:bCs/>
          <w:color w:val="000000" w:themeColor="text1"/>
          <w:lang w:val="es-ES_tradnl"/>
        </w:rPr>
        <w:t>l Proyecto)</w:t>
      </w:r>
      <w:r w:rsidR="00497EE8">
        <w:rPr>
          <w:bCs/>
          <w:color w:val="000000" w:themeColor="text1"/>
          <w:lang w:val="es-ES_tradnl"/>
        </w:rPr>
        <w:t>. P</w:t>
      </w:r>
      <w:r w:rsidR="008018AD">
        <w:rPr>
          <w:color w:val="000000" w:themeColor="text1"/>
        </w:rPr>
        <w:t xml:space="preserve">ara ello se ha tomado como base el </w:t>
      </w:r>
      <w:r w:rsidR="008018AD" w:rsidRPr="00844B75">
        <w:rPr>
          <w:color w:val="000000" w:themeColor="text1"/>
        </w:rPr>
        <w:t xml:space="preserve">Manual de </w:t>
      </w:r>
      <w:r w:rsidR="00A97ABB">
        <w:rPr>
          <w:color w:val="000000" w:themeColor="text1"/>
        </w:rPr>
        <w:t>F</w:t>
      </w:r>
      <w:r w:rsidR="008018AD" w:rsidRPr="00844B75">
        <w:rPr>
          <w:color w:val="000000" w:themeColor="text1"/>
        </w:rPr>
        <w:t>uncionamiento de Comisi</w:t>
      </w:r>
      <w:r w:rsidR="00497EE8">
        <w:rPr>
          <w:color w:val="000000" w:themeColor="text1"/>
        </w:rPr>
        <w:t>ones</w:t>
      </w:r>
      <w:r w:rsidR="008018AD" w:rsidRPr="00844B75">
        <w:rPr>
          <w:color w:val="000000" w:themeColor="text1"/>
        </w:rPr>
        <w:t xml:space="preserve"> y </w:t>
      </w:r>
      <w:r w:rsidR="00C75658">
        <w:rPr>
          <w:color w:val="000000" w:themeColor="text1"/>
        </w:rPr>
        <w:t>Comisionados de Ética Gubernamental</w:t>
      </w:r>
      <w:r w:rsidR="008018AD">
        <w:rPr>
          <w:b/>
          <w:bCs/>
          <w:color w:val="000000" w:themeColor="text1"/>
        </w:rPr>
        <w:t xml:space="preserve"> </w:t>
      </w:r>
      <w:r w:rsidR="008018AD" w:rsidRPr="00844B75">
        <w:rPr>
          <w:color w:val="000000" w:themeColor="text1"/>
        </w:rPr>
        <w:t xml:space="preserve">elaborado por el </w:t>
      </w:r>
      <w:r w:rsidR="008018AD" w:rsidRPr="00A24DB3">
        <w:rPr>
          <w:color w:val="231F20"/>
        </w:rPr>
        <w:t>Tribunal de Ética Gubernamental (TEG)</w:t>
      </w:r>
      <w:r w:rsidR="008018AD">
        <w:rPr>
          <w:color w:val="231F20"/>
        </w:rPr>
        <w:t xml:space="preserve"> en su calidad de ente rector de la ética pública, con el apoyo del Proyecto en el año 2017. </w:t>
      </w:r>
    </w:p>
    <w:p w14:paraId="38E9E508" w14:textId="77777777" w:rsidR="002E2664" w:rsidRPr="008018AD" w:rsidRDefault="002E2664" w:rsidP="00FD1460">
      <w:pPr>
        <w:jc w:val="both"/>
        <w:rPr>
          <w:color w:val="000000" w:themeColor="text1"/>
        </w:rPr>
      </w:pPr>
    </w:p>
    <w:p w14:paraId="179DADCF" w14:textId="452AFF97" w:rsidR="0055121E" w:rsidRPr="009B001D" w:rsidRDefault="007643C2" w:rsidP="00FD1460">
      <w:pPr>
        <w:jc w:val="both"/>
        <w:rPr>
          <w:color w:val="231F20"/>
        </w:rPr>
      </w:pPr>
      <w:r w:rsidRPr="009B001D">
        <w:rPr>
          <w:color w:val="231F20"/>
        </w:rPr>
        <w:t xml:space="preserve">Como parte de la estructura organizativa que contempla la Ley de Ética Gubernamental </w:t>
      </w:r>
      <w:r w:rsidR="005B15DE">
        <w:rPr>
          <w:color w:val="231F20"/>
        </w:rPr>
        <w:t>(LEG)</w:t>
      </w:r>
      <w:r w:rsidR="00497EE8">
        <w:rPr>
          <w:color w:val="231F20"/>
        </w:rPr>
        <w:t xml:space="preserve"> a nivel estatal para </w:t>
      </w:r>
      <w:r w:rsidR="00497EE8" w:rsidRPr="00497EE8">
        <w:rPr>
          <w:color w:val="231F20"/>
        </w:rPr>
        <w:t xml:space="preserve">promover el desempeño ético en la función pública, </w:t>
      </w:r>
      <w:r w:rsidR="00497EE8">
        <w:rPr>
          <w:color w:val="231F20"/>
        </w:rPr>
        <w:t>así como para</w:t>
      </w:r>
      <w:r w:rsidR="00497EE8" w:rsidRPr="00497EE8">
        <w:rPr>
          <w:color w:val="231F20"/>
        </w:rPr>
        <w:t xml:space="preserve"> prevenir</w:t>
      </w:r>
      <w:r w:rsidR="00497EE8">
        <w:rPr>
          <w:color w:val="231F20"/>
        </w:rPr>
        <w:t xml:space="preserve">, </w:t>
      </w:r>
      <w:r w:rsidR="00497EE8" w:rsidRPr="00497EE8">
        <w:rPr>
          <w:color w:val="231F20"/>
        </w:rPr>
        <w:t xml:space="preserve">detectar </w:t>
      </w:r>
      <w:r w:rsidR="00497EE8">
        <w:rPr>
          <w:color w:val="231F20"/>
        </w:rPr>
        <w:t>y sancionar</w:t>
      </w:r>
      <w:r w:rsidR="00497EE8" w:rsidRPr="00497EE8">
        <w:rPr>
          <w:color w:val="231F20"/>
        </w:rPr>
        <w:t xml:space="preserve"> los actos contrarios a los deberes y las prohibiciones éticas establecidas en la misma</w:t>
      </w:r>
      <w:r w:rsidR="00497EE8">
        <w:rPr>
          <w:color w:val="231F20"/>
        </w:rPr>
        <w:t xml:space="preserve">, </w:t>
      </w:r>
      <w:r w:rsidRPr="009B001D">
        <w:rPr>
          <w:color w:val="231F20"/>
        </w:rPr>
        <w:t>se encuentran las Co</w:t>
      </w:r>
      <w:r w:rsidR="006641CD" w:rsidRPr="009B001D">
        <w:rPr>
          <w:color w:val="231F20"/>
        </w:rPr>
        <w:t>misiones de Ética Gubernamental</w:t>
      </w:r>
      <w:r w:rsidR="00C208FA">
        <w:rPr>
          <w:color w:val="231F20"/>
        </w:rPr>
        <w:t xml:space="preserve"> </w:t>
      </w:r>
      <w:r w:rsidR="00C208FA" w:rsidRPr="00A24DB3">
        <w:rPr>
          <w:color w:val="231F20"/>
        </w:rPr>
        <w:t>(CEG)</w:t>
      </w:r>
      <w:r w:rsidR="00497EE8">
        <w:rPr>
          <w:color w:val="231F20"/>
        </w:rPr>
        <w:t xml:space="preserve">. Estas comisiones </w:t>
      </w:r>
      <w:r w:rsidR="008018AD">
        <w:rPr>
          <w:color w:val="231F20"/>
        </w:rPr>
        <w:t>deben</w:t>
      </w:r>
      <w:r w:rsidR="008018AD" w:rsidRPr="009B001D">
        <w:rPr>
          <w:color w:val="231F20"/>
        </w:rPr>
        <w:t xml:space="preserve"> </w:t>
      </w:r>
      <w:r w:rsidRPr="009B001D">
        <w:rPr>
          <w:color w:val="231F20"/>
        </w:rPr>
        <w:t>conforma</w:t>
      </w:r>
      <w:r w:rsidR="008018AD">
        <w:rPr>
          <w:color w:val="231F20"/>
        </w:rPr>
        <w:t>rse</w:t>
      </w:r>
      <w:r w:rsidRPr="009B001D">
        <w:rPr>
          <w:color w:val="231F20"/>
        </w:rPr>
        <w:t xml:space="preserve"> en cada institución </w:t>
      </w:r>
      <w:r w:rsidR="00AA6DD6">
        <w:rPr>
          <w:color w:val="231F20"/>
        </w:rPr>
        <w:t>pública</w:t>
      </w:r>
      <w:r w:rsidR="00CD481F">
        <w:rPr>
          <w:color w:val="231F20"/>
        </w:rPr>
        <w:t>,</w:t>
      </w:r>
      <w:r w:rsidR="00AA6DD6">
        <w:rPr>
          <w:color w:val="231F20"/>
        </w:rPr>
        <w:t xml:space="preserve"> incluyendo las </w:t>
      </w:r>
      <w:r w:rsidR="00C75658">
        <w:rPr>
          <w:color w:val="231F20"/>
        </w:rPr>
        <w:t>Municipalidad</w:t>
      </w:r>
      <w:r w:rsidR="00AA6DD6">
        <w:rPr>
          <w:color w:val="231F20"/>
        </w:rPr>
        <w:t>es</w:t>
      </w:r>
      <w:r w:rsidR="00CD481F">
        <w:rPr>
          <w:color w:val="231F20"/>
        </w:rPr>
        <w:t>. L</w:t>
      </w:r>
      <w:r w:rsidRPr="009B001D">
        <w:rPr>
          <w:color w:val="231F20"/>
        </w:rPr>
        <w:t>a LEG les atribuye ciertas funciones</w:t>
      </w:r>
      <w:r w:rsidR="00AA6DD6">
        <w:rPr>
          <w:color w:val="231F20"/>
        </w:rPr>
        <w:t xml:space="preserve"> </w:t>
      </w:r>
      <w:r w:rsidRPr="009B001D">
        <w:rPr>
          <w:color w:val="231F20"/>
        </w:rPr>
        <w:t xml:space="preserve">dirigidas de manera general a promover un desempeño ético en la función pública y a colaborar con el TEG en el </w:t>
      </w:r>
      <w:r w:rsidR="008018AD">
        <w:rPr>
          <w:color w:val="231F20"/>
        </w:rPr>
        <w:t xml:space="preserve">desarrollo del </w:t>
      </w:r>
      <w:r w:rsidRPr="009B001D">
        <w:rPr>
          <w:color w:val="231F20"/>
        </w:rPr>
        <w:t>procedimiento administrativo sancionador</w:t>
      </w:r>
      <w:r w:rsidR="008018AD">
        <w:rPr>
          <w:color w:val="231F20"/>
        </w:rPr>
        <w:t xml:space="preserve"> en ella desarrollado</w:t>
      </w:r>
      <w:r w:rsidRPr="009B001D">
        <w:rPr>
          <w:color w:val="231F20"/>
        </w:rPr>
        <w:t>.</w:t>
      </w:r>
    </w:p>
    <w:p w14:paraId="17219247" w14:textId="77777777" w:rsidR="0055121E" w:rsidRPr="009B001D" w:rsidRDefault="0055121E" w:rsidP="00A63D5E">
      <w:pPr>
        <w:ind w:left="567"/>
        <w:jc w:val="both"/>
        <w:rPr>
          <w:color w:val="231F20"/>
        </w:rPr>
      </w:pPr>
    </w:p>
    <w:p w14:paraId="7DF56A7B" w14:textId="2C3F3C8B" w:rsidR="006641CD" w:rsidRDefault="007643C2" w:rsidP="00FD1460">
      <w:pPr>
        <w:jc w:val="both"/>
        <w:rPr>
          <w:color w:val="231F20"/>
        </w:rPr>
      </w:pPr>
      <w:r w:rsidRPr="009B001D">
        <w:rPr>
          <w:color w:val="231F20"/>
        </w:rPr>
        <w:t xml:space="preserve">Este manual tiene por objeto </w:t>
      </w:r>
      <w:r w:rsidRPr="00563364">
        <w:t xml:space="preserve">estandarizar </w:t>
      </w:r>
      <w:r w:rsidR="00AA6DD6" w:rsidRPr="00563364">
        <w:t xml:space="preserve">los procedimientos para </w:t>
      </w:r>
      <w:r w:rsidRPr="00563364">
        <w:t xml:space="preserve">el funcionamiento de la </w:t>
      </w:r>
      <w:r w:rsidR="00AC5D13">
        <w:t xml:space="preserve">Comisión de Ética </w:t>
      </w:r>
      <w:r w:rsidR="005922B2">
        <w:t xml:space="preserve">Gubernamental </w:t>
      </w:r>
      <w:r w:rsidR="005922B2" w:rsidRPr="00563364">
        <w:t>de</w:t>
      </w:r>
      <w:r w:rsidR="001960CD" w:rsidRPr="00563364">
        <w:t xml:space="preserve"> </w:t>
      </w:r>
      <w:r w:rsidR="005B1AB0" w:rsidRPr="00563364">
        <w:t xml:space="preserve">la </w:t>
      </w:r>
      <w:r w:rsidR="00C75658" w:rsidRPr="00563364">
        <w:t>Municipalidad</w:t>
      </w:r>
      <w:r w:rsidR="005B1AB0" w:rsidRPr="00563364">
        <w:t xml:space="preserve"> </w:t>
      </w:r>
      <w:r w:rsidR="005B1AB0" w:rsidRPr="008A0C09">
        <w:t xml:space="preserve">de </w:t>
      </w:r>
      <w:r w:rsidR="008A0C09" w:rsidRPr="008A0C09">
        <w:t>Apopa</w:t>
      </w:r>
      <w:r w:rsidR="00AA6DD6" w:rsidRPr="008A0C09">
        <w:t xml:space="preserve"> </w:t>
      </w:r>
      <w:r w:rsidR="00AA6DD6" w:rsidRPr="00563364">
        <w:t xml:space="preserve">en el cumplimiento de sus funciones, sobre la base del manual que ha sido elaborado por el TEG, a fin de contar </w:t>
      </w:r>
      <w:r w:rsidR="00AA6DD6">
        <w:t xml:space="preserve">con </w:t>
      </w:r>
      <w:r w:rsidRPr="009B001D">
        <w:rPr>
          <w:color w:val="231F20"/>
        </w:rPr>
        <w:t xml:space="preserve">procedimientos </w:t>
      </w:r>
      <w:r w:rsidR="00CD481F" w:rsidRPr="009B001D">
        <w:rPr>
          <w:color w:val="231F20"/>
        </w:rPr>
        <w:t>preestablecidos</w:t>
      </w:r>
      <w:r w:rsidRPr="009B001D">
        <w:rPr>
          <w:color w:val="231F20"/>
        </w:rPr>
        <w:t xml:space="preserve"> que definan los pasos a seguir y establezcan </w:t>
      </w:r>
      <w:r w:rsidR="00DE664E">
        <w:rPr>
          <w:color w:val="231F20"/>
        </w:rPr>
        <w:t xml:space="preserve">los </w:t>
      </w:r>
      <w:r w:rsidRPr="009B001D">
        <w:rPr>
          <w:color w:val="231F20"/>
        </w:rPr>
        <w:t>responsable</w:t>
      </w:r>
      <w:r w:rsidR="00DE664E">
        <w:rPr>
          <w:color w:val="231F20"/>
        </w:rPr>
        <w:t>s</w:t>
      </w:r>
      <w:r w:rsidRPr="009B001D">
        <w:rPr>
          <w:color w:val="231F20"/>
        </w:rPr>
        <w:t xml:space="preserve"> de realizarlos</w:t>
      </w:r>
      <w:r w:rsidR="008018AD">
        <w:rPr>
          <w:color w:val="231F20"/>
        </w:rPr>
        <w:t xml:space="preserve">, como </w:t>
      </w:r>
      <w:r w:rsidRPr="009B001D">
        <w:rPr>
          <w:color w:val="231F20"/>
        </w:rPr>
        <w:t>un insumo</w:t>
      </w:r>
      <w:r w:rsidR="00302139">
        <w:rPr>
          <w:color w:val="231F20"/>
        </w:rPr>
        <w:t xml:space="preserve"> </w:t>
      </w:r>
      <w:r w:rsidRPr="009B001D">
        <w:rPr>
          <w:color w:val="231F20"/>
        </w:rPr>
        <w:t xml:space="preserve">para </w:t>
      </w:r>
      <w:r w:rsidR="008018AD">
        <w:rPr>
          <w:color w:val="231F20"/>
        </w:rPr>
        <w:t>el</w:t>
      </w:r>
      <w:r w:rsidR="008018AD" w:rsidRPr="009B001D">
        <w:rPr>
          <w:color w:val="231F20"/>
        </w:rPr>
        <w:t xml:space="preserve"> </w:t>
      </w:r>
      <w:r w:rsidRPr="009B001D">
        <w:rPr>
          <w:color w:val="231F20"/>
        </w:rPr>
        <w:t>mejor cumplimiento de sus funciones</w:t>
      </w:r>
      <w:r w:rsidR="008018AD">
        <w:rPr>
          <w:color w:val="231F20"/>
        </w:rPr>
        <w:t xml:space="preserve"> y</w:t>
      </w:r>
      <w:r w:rsidRPr="009B001D">
        <w:rPr>
          <w:color w:val="231F20"/>
        </w:rPr>
        <w:t xml:space="preserve"> </w:t>
      </w:r>
      <w:r w:rsidR="00AA6DD6">
        <w:rPr>
          <w:color w:val="231F20"/>
        </w:rPr>
        <w:t xml:space="preserve">para </w:t>
      </w:r>
      <w:r w:rsidRPr="009B001D">
        <w:rPr>
          <w:color w:val="231F20"/>
        </w:rPr>
        <w:t xml:space="preserve">facilitar el monitoreo y seguimiento de </w:t>
      </w:r>
      <w:r w:rsidRPr="00A24DB3">
        <w:rPr>
          <w:color w:val="231F20"/>
        </w:rPr>
        <w:t>las mismas.</w:t>
      </w:r>
    </w:p>
    <w:p w14:paraId="4B02F5D5" w14:textId="77777777" w:rsidR="004D5615" w:rsidRDefault="004D5615" w:rsidP="00A63D5E">
      <w:pPr>
        <w:ind w:left="567"/>
        <w:jc w:val="both"/>
        <w:rPr>
          <w:color w:val="231F20"/>
        </w:rPr>
      </w:pPr>
    </w:p>
    <w:p w14:paraId="4B9DBDAD" w14:textId="24ABE497" w:rsidR="004D5615" w:rsidRDefault="004D5615" w:rsidP="00FD1460">
      <w:pPr>
        <w:jc w:val="both"/>
      </w:pPr>
      <w:r>
        <w:t xml:space="preserve">El presente </w:t>
      </w:r>
      <w:r w:rsidR="008018AD">
        <w:t>m</w:t>
      </w:r>
      <w:r w:rsidRPr="00A24DB3">
        <w:rPr>
          <w:bCs/>
          <w:color w:val="000000" w:themeColor="text1"/>
          <w:szCs w:val="20"/>
        </w:rPr>
        <w:t xml:space="preserve">anual </w:t>
      </w:r>
      <w:r w:rsidR="00AA6DD6" w:rsidRPr="00404A10">
        <w:t>entrará en vigor</w:t>
      </w:r>
      <w:r w:rsidRPr="00404A10">
        <w:t xml:space="preserve"> a partir de su aprobación y </w:t>
      </w:r>
      <w:r w:rsidR="008018AD">
        <w:t xml:space="preserve">estará </w:t>
      </w:r>
      <w:r w:rsidRPr="00404A10">
        <w:t>sujet</w:t>
      </w:r>
      <w:r w:rsidR="008018AD">
        <w:t>o</w:t>
      </w:r>
      <w:r w:rsidRPr="00404A10">
        <w:t xml:space="preserve"> a cambios y/o ajustes </w:t>
      </w:r>
      <w:r w:rsidR="00553DBE" w:rsidRPr="00404A10">
        <w:t>de acuerdo con</w:t>
      </w:r>
      <w:r w:rsidRPr="00404A10">
        <w:t xml:space="preserve"> las necesidades que se</w:t>
      </w:r>
      <w:r>
        <w:t xml:space="preserve"> </w:t>
      </w:r>
      <w:r w:rsidRPr="00404A10">
        <w:t xml:space="preserve">presenten, respetándose los mecanismos dispuestos para </w:t>
      </w:r>
      <w:r w:rsidR="00AD3153">
        <w:t>ello</w:t>
      </w:r>
      <w:r w:rsidRPr="00404A10">
        <w:t>.</w:t>
      </w:r>
    </w:p>
    <w:p w14:paraId="7D8272C1" w14:textId="77777777" w:rsidR="004D5615" w:rsidRPr="00E20F3E" w:rsidRDefault="004D5615" w:rsidP="00E20F3E">
      <w:pPr>
        <w:jc w:val="both"/>
        <w:rPr>
          <w:color w:val="000000" w:themeColor="text1"/>
        </w:rPr>
      </w:pPr>
    </w:p>
    <w:p w14:paraId="10795F4F" w14:textId="77777777" w:rsidR="00905D28" w:rsidRPr="005C7B02" w:rsidRDefault="00905D28">
      <w:pPr>
        <w:rPr>
          <w:szCs w:val="23"/>
        </w:rPr>
      </w:pPr>
      <w:r w:rsidRPr="00905D28">
        <w:rPr>
          <w:color w:val="FF0000"/>
          <w:sz w:val="33"/>
        </w:rPr>
        <w:br w:type="page"/>
      </w:r>
    </w:p>
    <w:p w14:paraId="1B4A23A8" w14:textId="77777777" w:rsidR="00566918" w:rsidRPr="00A812B8" w:rsidRDefault="006641CD" w:rsidP="00A63D5E">
      <w:pPr>
        <w:pStyle w:val="Ttulo1"/>
        <w:numPr>
          <w:ilvl w:val="0"/>
          <w:numId w:val="102"/>
        </w:numPr>
        <w:ind w:left="567" w:hanging="567"/>
      </w:pPr>
      <w:bookmarkStart w:id="2" w:name="_Toc43738150"/>
      <w:r w:rsidRPr="00A812B8">
        <w:lastRenderedPageBreak/>
        <w:t>OBJETIVO DEL MANUAL</w:t>
      </w:r>
      <w:bookmarkEnd w:id="2"/>
    </w:p>
    <w:p w14:paraId="0646A23A" w14:textId="36F108F8" w:rsidR="00566918" w:rsidRPr="009B001D" w:rsidRDefault="007643C2" w:rsidP="00A63D5E">
      <w:pPr>
        <w:pStyle w:val="Textoindependiente"/>
        <w:ind w:left="567" w:right="-17"/>
        <w:jc w:val="both"/>
        <w:rPr>
          <w:sz w:val="22"/>
          <w:szCs w:val="22"/>
        </w:rPr>
      </w:pPr>
      <w:r w:rsidRPr="009B001D">
        <w:rPr>
          <w:color w:val="231F20"/>
          <w:sz w:val="22"/>
          <w:szCs w:val="22"/>
        </w:rPr>
        <w:t>Describir los procedimien</w:t>
      </w:r>
      <w:r w:rsidR="006641CD" w:rsidRPr="009B001D">
        <w:rPr>
          <w:color w:val="231F20"/>
          <w:sz w:val="22"/>
          <w:szCs w:val="22"/>
        </w:rPr>
        <w:t xml:space="preserve">tos básicos </w:t>
      </w:r>
      <w:r w:rsidR="00E65EA8">
        <w:rPr>
          <w:color w:val="231F20"/>
          <w:sz w:val="22"/>
          <w:szCs w:val="22"/>
        </w:rPr>
        <w:t xml:space="preserve">que deberá </w:t>
      </w:r>
      <w:r w:rsidR="005B15DE">
        <w:rPr>
          <w:color w:val="231F20"/>
          <w:sz w:val="22"/>
          <w:szCs w:val="22"/>
        </w:rPr>
        <w:t xml:space="preserve">seguir </w:t>
      </w:r>
      <w:r w:rsidR="00E65EA8" w:rsidRPr="009B001D">
        <w:rPr>
          <w:color w:val="231F20"/>
          <w:sz w:val="22"/>
          <w:szCs w:val="22"/>
        </w:rPr>
        <w:t xml:space="preserve">la </w:t>
      </w:r>
      <w:r w:rsidR="00AC5D13">
        <w:rPr>
          <w:color w:val="231F20"/>
          <w:sz w:val="22"/>
          <w:szCs w:val="22"/>
        </w:rPr>
        <w:t xml:space="preserve">Comisión de Ética Gubernamental </w:t>
      </w:r>
      <w:r w:rsidR="00E65EA8">
        <w:rPr>
          <w:color w:val="231F20"/>
          <w:sz w:val="22"/>
          <w:szCs w:val="22"/>
        </w:rPr>
        <w:t xml:space="preserve">de la </w:t>
      </w:r>
      <w:r w:rsidR="00C75658">
        <w:rPr>
          <w:color w:val="231F20"/>
          <w:sz w:val="22"/>
          <w:szCs w:val="22"/>
        </w:rPr>
        <w:t>Municipalidad</w:t>
      </w:r>
      <w:r w:rsidR="00E65EA8">
        <w:rPr>
          <w:color w:val="231F20"/>
          <w:sz w:val="22"/>
          <w:szCs w:val="22"/>
        </w:rPr>
        <w:t xml:space="preserve"> </w:t>
      </w:r>
      <w:r w:rsidRPr="005B1AB0">
        <w:rPr>
          <w:sz w:val="22"/>
          <w:szCs w:val="22"/>
        </w:rPr>
        <w:t xml:space="preserve">para </w:t>
      </w:r>
      <w:r w:rsidRPr="009B001D">
        <w:rPr>
          <w:color w:val="231F20"/>
          <w:sz w:val="22"/>
          <w:szCs w:val="22"/>
        </w:rPr>
        <w:t xml:space="preserve">cumplir las funciones que le </w:t>
      </w:r>
      <w:r w:rsidR="006641CD" w:rsidRPr="009B001D">
        <w:rPr>
          <w:color w:val="231F20"/>
          <w:sz w:val="22"/>
          <w:szCs w:val="22"/>
        </w:rPr>
        <w:t>asignan</w:t>
      </w:r>
      <w:r w:rsidRPr="009B001D">
        <w:rPr>
          <w:color w:val="231F20"/>
          <w:sz w:val="22"/>
          <w:szCs w:val="22"/>
        </w:rPr>
        <w:t xml:space="preserve"> la </w:t>
      </w:r>
      <w:r w:rsidR="005B15DE">
        <w:rPr>
          <w:color w:val="231F20"/>
          <w:sz w:val="22"/>
          <w:szCs w:val="22"/>
        </w:rPr>
        <w:t>LEG</w:t>
      </w:r>
      <w:r w:rsidR="006641CD" w:rsidRPr="009B001D">
        <w:rPr>
          <w:color w:val="231F20"/>
          <w:sz w:val="22"/>
          <w:szCs w:val="22"/>
        </w:rPr>
        <w:t xml:space="preserve"> </w:t>
      </w:r>
      <w:r w:rsidRPr="009B001D">
        <w:rPr>
          <w:color w:val="231F20"/>
          <w:sz w:val="22"/>
          <w:szCs w:val="22"/>
        </w:rPr>
        <w:t>y su Reglamento.</w:t>
      </w:r>
    </w:p>
    <w:p w14:paraId="5ECA3567" w14:textId="77777777" w:rsidR="00566918" w:rsidRPr="00B87DE7" w:rsidRDefault="00566918" w:rsidP="00A63D5E">
      <w:pPr>
        <w:pStyle w:val="Textoindependiente"/>
        <w:spacing w:before="9"/>
        <w:ind w:left="426"/>
        <w:rPr>
          <w:b/>
          <w:color w:val="000000" w:themeColor="text1"/>
          <w:sz w:val="22"/>
        </w:rPr>
      </w:pPr>
    </w:p>
    <w:p w14:paraId="0E6FA250" w14:textId="77777777" w:rsidR="00566918" w:rsidRPr="00A812B8" w:rsidRDefault="006641CD" w:rsidP="00A63D5E">
      <w:pPr>
        <w:pStyle w:val="Ttulo1"/>
        <w:numPr>
          <w:ilvl w:val="0"/>
          <w:numId w:val="102"/>
        </w:numPr>
        <w:ind w:left="567" w:hanging="567"/>
      </w:pPr>
      <w:bookmarkStart w:id="3" w:name="_Toc43738151"/>
      <w:r w:rsidRPr="00A812B8">
        <w:t>MARCO JURÍDICO</w:t>
      </w:r>
      <w:bookmarkEnd w:id="3"/>
    </w:p>
    <w:p w14:paraId="6BB28E22" w14:textId="6D1C97D8" w:rsidR="00566918" w:rsidRPr="006641CD" w:rsidRDefault="007643C2" w:rsidP="002C3A91">
      <w:pPr>
        <w:pStyle w:val="Prrafodelista"/>
        <w:numPr>
          <w:ilvl w:val="2"/>
          <w:numId w:val="224"/>
        </w:numPr>
        <w:tabs>
          <w:tab w:val="left" w:pos="2844"/>
          <w:tab w:val="left" w:pos="2845"/>
        </w:tabs>
        <w:spacing w:before="0"/>
        <w:ind w:left="993" w:hanging="426"/>
      </w:pPr>
      <w:r w:rsidRPr="006641CD">
        <w:rPr>
          <w:color w:val="231F20"/>
        </w:rPr>
        <w:t>Convención</w:t>
      </w:r>
      <w:r w:rsidRPr="006641CD">
        <w:rPr>
          <w:color w:val="231F20"/>
          <w:spacing w:val="-8"/>
        </w:rPr>
        <w:t xml:space="preserve"> </w:t>
      </w:r>
      <w:r w:rsidRPr="006641CD">
        <w:rPr>
          <w:color w:val="231F20"/>
        </w:rPr>
        <w:t>de</w:t>
      </w:r>
      <w:r w:rsidRPr="006641CD">
        <w:rPr>
          <w:color w:val="231F20"/>
          <w:spacing w:val="-7"/>
        </w:rPr>
        <w:t xml:space="preserve"> </w:t>
      </w:r>
      <w:r w:rsidRPr="006641CD">
        <w:rPr>
          <w:color w:val="231F20"/>
        </w:rPr>
        <w:t>las</w:t>
      </w:r>
      <w:r w:rsidRPr="006641CD">
        <w:rPr>
          <w:color w:val="231F20"/>
          <w:spacing w:val="-7"/>
        </w:rPr>
        <w:t xml:space="preserve"> </w:t>
      </w:r>
      <w:r w:rsidRPr="006641CD">
        <w:rPr>
          <w:color w:val="231F20"/>
        </w:rPr>
        <w:t>Naciones</w:t>
      </w:r>
      <w:r w:rsidRPr="006641CD">
        <w:rPr>
          <w:color w:val="231F20"/>
          <w:spacing w:val="-7"/>
        </w:rPr>
        <w:t xml:space="preserve"> </w:t>
      </w:r>
      <w:r w:rsidRPr="006641CD">
        <w:rPr>
          <w:color w:val="231F20"/>
        </w:rPr>
        <w:t>Unidas</w:t>
      </w:r>
      <w:r w:rsidRPr="006641CD">
        <w:rPr>
          <w:color w:val="231F20"/>
          <w:spacing w:val="-7"/>
        </w:rPr>
        <w:t xml:space="preserve"> </w:t>
      </w:r>
      <w:r w:rsidRPr="006641CD">
        <w:rPr>
          <w:color w:val="231F20"/>
        </w:rPr>
        <w:t>contra</w:t>
      </w:r>
      <w:r w:rsidRPr="006641CD">
        <w:rPr>
          <w:color w:val="231F20"/>
          <w:spacing w:val="-7"/>
        </w:rPr>
        <w:t xml:space="preserve"> </w:t>
      </w:r>
      <w:r w:rsidRPr="006641CD">
        <w:rPr>
          <w:color w:val="231F20"/>
        </w:rPr>
        <w:t>la</w:t>
      </w:r>
      <w:r w:rsidRPr="006641CD">
        <w:rPr>
          <w:color w:val="231F20"/>
          <w:spacing w:val="-7"/>
        </w:rPr>
        <w:t xml:space="preserve"> </w:t>
      </w:r>
      <w:r w:rsidRPr="006641CD">
        <w:rPr>
          <w:color w:val="231F20"/>
        </w:rPr>
        <w:t>Corrupción</w:t>
      </w:r>
      <w:r w:rsidR="00E65879">
        <w:rPr>
          <w:color w:val="231F20"/>
        </w:rPr>
        <w:t>.</w:t>
      </w:r>
    </w:p>
    <w:p w14:paraId="3C039B99" w14:textId="7CFA182D" w:rsidR="00566918" w:rsidRPr="0055121E" w:rsidRDefault="007643C2" w:rsidP="002C3A91">
      <w:pPr>
        <w:pStyle w:val="Prrafodelista"/>
        <w:numPr>
          <w:ilvl w:val="2"/>
          <w:numId w:val="224"/>
        </w:numPr>
        <w:tabs>
          <w:tab w:val="left" w:pos="2844"/>
          <w:tab w:val="left" w:pos="2845"/>
        </w:tabs>
        <w:spacing w:before="0"/>
        <w:ind w:left="993" w:hanging="426"/>
      </w:pPr>
      <w:r w:rsidRPr="006641CD">
        <w:rPr>
          <w:color w:val="231F20"/>
        </w:rPr>
        <w:t>Convención Interamericana contra la</w:t>
      </w:r>
      <w:r w:rsidRPr="006641CD">
        <w:rPr>
          <w:color w:val="231F20"/>
          <w:spacing w:val="-42"/>
        </w:rPr>
        <w:t xml:space="preserve"> </w:t>
      </w:r>
      <w:r w:rsidRPr="006641CD">
        <w:rPr>
          <w:color w:val="231F20"/>
        </w:rPr>
        <w:t>Corrupción</w:t>
      </w:r>
      <w:r w:rsidR="00E65879">
        <w:rPr>
          <w:color w:val="231F20"/>
        </w:rPr>
        <w:t>.</w:t>
      </w:r>
    </w:p>
    <w:p w14:paraId="3128BFCE" w14:textId="2DB959B4" w:rsidR="00B87DE7" w:rsidRPr="00B87DE7" w:rsidRDefault="007643C2" w:rsidP="002C3A91">
      <w:pPr>
        <w:pStyle w:val="Prrafodelista"/>
        <w:numPr>
          <w:ilvl w:val="2"/>
          <w:numId w:val="224"/>
        </w:numPr>
        <w:tabs>
          <w:tab w:val="left" w:pos="2845"/>
        </w:tabs>
        <w:spacing w:before="0"/>
        <w:ind w:left="993" w:hanging="426"/>
        <w:jc w:val="both"/>
      </w:pPr>
      <w:r w:rsidRPr="0036327F">
        <w:rPr>
          <w:color w:val="231F20"/>
        </w:rPr>
        <w:t>Ley de Ética Gubernamental.</w:t>
      </w:r>
    </w:p>
    <w:p w14:paraId="256AB451" w14:textId="377D3A28" w:rsidR="00183115" w:rsidRDefault="00B87DE7" w:rsidP="002C3A91">
      <w:pPr>
        <w:pStyle w:val="Prrafodelista"/>
        <w:numPr>
          <w:ilvl w:val="2"/>
          <w:numId w:val="224"/>
        </w:numPr>
        <w:tabs>
          <w:tab w:val="left" w:pos="2845"/>
        </w:tabs>
        <w:spacing w:before="0"/>
        <w:ind w:left="993" w:hanging="426"/>
        <w:jc w:val="both"/>
      </w:pPr>
      <w:r w:rsidRPr="00B87DE7">
        <w:t xml:space="preserve">Reglamento de la Ley de Ética Gubernamental (RLEG). </w:t>
      </w:r>
    </w:p>
    <w:p w14:paraId="26FA8647" w14:textId="77777777" w:rsidR="00B87DE7" w:rsidRPr="0036327F" w:rsidRDefault="00B87DE7" w:rsidP="00B87DE7">
      <w:pPr>
        <w:pStyle w:val="Prrafodelista"/>
        <w:tabs>
          <w:tab w:val="left" w:pos="2845"/>
        </w:tabs>
        <w:spacing w:before="0"/>
        <w:ind w:left="851" w:right="416" w:firstLine="0"/>
        <w:jc w:val="both"/>
      </w:pPr>
    </w:p>
    <w:p w14:paraId="7CFA7A6A" w14:textId="78265F01" w:rsidR="00566918" w:rsidRPr="00563364" w:rsidRDefault="006641CD" w:rsidP="00A63D5E">
      <w:pPr>
        <w:pStyle w:val="Ttulo1"/>
        <w:numPr>
          <w:ilvl w:val="0"/>
          <w:numId w:val="102"/>
        </w:numPr>
        <w:ind w:left="567" w:hanging="567"/>
        <w:jc w:val="both"/>
      </w:pPr>
      <w:bookmarkStart w:id="4" w:name="_Toc43738152"/>
      <w:r w:rsidRPr="00A812B8">
        <w:t xml:space="preserve">FUNCIONES DE LA </w:t>
      </w:r>
      <w:r w:rsidR="00AC5D13">
        <w:t xml:space="preserve">COMISIÓN DE ÉTICA GUBERNAMENTAL </w:t>
      </w:r>
      <w:r w:rsidR="00302139">
        <w:t>(CEG</w:t>
      </w:r>
      <w:r w:rsidR="00135D32">
        <w:t xml:space="preserve">) </w:t>
      </w:r>
      <w:r w:rsidRPr="00A812B8">
        <w:t>DE</w:t>
      </w:r>
      <w:r w:rsidR="0049782A">
        <w:t xml:space="preserve"> LA </w:t>
      </w:r>
      <w:r w:rsidR="00C75658">
        <w:t>MUNICIPALIDAD</w:t>
      </w:r>
      <w:r w:rsidR="0049782A">
        <w:t xml:space="preserve"> </w:t>
      </w:r>
      <w:r w:rsidR="001E360F" w:rsidRPr="00563364">
        <w:t>DE</w:t>
      </w:r>
      <w:r w:rsidR="001E360F" w:rsidRPr="008A0C09">
        <w:t xml:space="preserve"> </w:t>
      </w:r>
      <w:r w:rsidR="008A0C09" w:rsidRPr="008A0C09">
        <w:t>APOPA</w:t>
      </w:r>
      <w:r w:rsidRPr="00563364">
        <w:t>.</w:t>
      </w:r>
      <w:bookmarkEnd w:id="4"/>
    </w:p>
    <w:p w14:paraId="303739A8" w14:textId="32A79F30" w:rsidR="00566918" w:rsidRDefault="007643C2" w:rsidP="00A63D5E">
      <w:pPr>
        <w:pStyle w:val="Textoindependiente"/>
        <w:ind w:left="567" w:right="-17"/>
        <w:jc w:val="both"/>
        <w:rPr>
          <w:color w:val="231F20"/>
          <w:sz w:val="22"/>
          <w:szCs w:val="22"/>
        </w:rPr>
      </w:pPr>
      <w:r w:rsidRPr="00FE1BBF">
        <w:rPr>
          <w:color w:val="231F20"/>
          <w:sz w:val="22"/>
          <w:szCs w:val="22"/>
        </w:rPr>
        <w:t xml:space="preserve">La </w:t>
      </w:r>
      <w:r w:rsidR="00E00347" w:rsidRPr="00FE1BBF">
        <w:rPr>
          <w:color w:val="231F20"/>
          <w:sz w:val="22"/>
          <w:szCs w:val="22"/>
        </w:rPr>
        <w:t>comisión</w:t>
      </w:r>
      <w:r w:rsidRPr="00FE1BBF">
        <w:rPr>
          <w:color w:val="231F20"/>
          <w:sz w:val="22"/>
          <w:szCs w:val="22"/>
        </w:rPr>
        <w:t xml:space="preserve"> está integrada por tres miembros propietarios más igual número de suplentes, nombrados por el Tribunal de Ética Gubernamen</w:t>
      </w:r>
      <w:r w:rsidR="006641CD" w:rsidRPr="00FE1BBF">
        <w:rPr>
          <w:color w:val="231F20"/>
          <w:sz w:val="22"/>
          <w:szCs w:val="22"/>
        </w:rPr>
        <w:t xml:space="preserve">tal, la </w:t>
      </w:r>
      <w:r w:rsidR="006641CD" w:rsidRPr="009B001D">
        <w:rPr>
          <w:color w:val="231F20"/>
          <w:sz w:val="22"/>
          <w:szCs w:val="22"/>
        </w:rPr>
        <w:t xml:space="preserve">máxima autoridad de la </w:t>
      </w:r>
      <w:r w:rsidR="00C75658">
        <w:rPr>
          <w:color w:val="231F20"/>
          <w:sz w:val="22"/>
          <w:szCs w:val="22"/>
        </w:rPr>
        <w:t>Municipalidad</w:t>
      </w:r>
      <w:r w:rsidRPr="00FE1BBF">
        <w:rPr>
          <w:color w:val="231F20"/>
          <w:sz w:val="22"/>
          <w:szCs w:val="22"/>
        </w:rPr>
        <w:t xml:space="preserve"> y los servidores </w:t>
      </w:r>
      <w:r w:rsidR="00620F8C">
        <w:rPr>
          <w:color w:val="231F20"/>
          <w:sz w:val="22"/>
          <w:szCs w:val="22"/>
        </w:rPr>
        <w:t>municipales</w:t>
      </w:r>
      <w:r w:rsidRPr="00FE1BBF">
        <w:rPr>
          <w:color w:val="231F20"/>
          <w:sz w:val="22"/>
          <w:szCs w:val="22"/>
        </w:rPr>
        <w:t xml:space="preserve"> que laboran en esta</w:t>
      </w:r>
      <w:r w:rsidR="00135D32">
        <w:rPr>
          <w:color w:val="231F20"/>
          <w:sz w:val="22"/>
          <w:szCs w:val="22"/>
        </w:rPr>
        <w:t>, a razón de un propietario y su suplente cada uno</w:t>
      </w:r>
      <w:r w:rsidRPr="00FE1BBF">
        <w:rPr>
          <w:color w:val="231F20"/>
          <w:sz w:val="22"/>
          <w:szCs w:val="22"/>
        </w:rPr>
        <w:t xml:space="preserve">. El reglamento establece una organización de los miembros propietarios de la comisión: </w:t>
      </w:r>
      <w:r w:rsidR="00E00347" w:rsidRPr="00FE1BBF">
        <w:rPr>
          <w:color w:val="231F20"/>
          <w:sz w:val="22"/>
          <w:szCs w:val="22"/>
        </w:rPr>
        <w:t>presidente</w:t>
      </w:r>
      <w:r w:rsidRPr="00FE1BBF">
        <w:rPr>
          <w:color w:val="231F20"/>
          <w:sz w:val="22"/>
          <w:szCs w:val="22"/>
        </w:rPr>
        <w:t xml:space="preserve">, </w:t>
      </w:r>
      <w:r w:rsidR="00E00347" w:rsidRPr="00FE1BBF">
        <w:rPr>
          <w:color w:val="231F20"/>
          <w:sz w:val="22"/>
          <w:szCs w:val="22"/>
        </w:rPr>
        <w:t>secretario</w:t>
      </w:r>
      <w:r w:rsidRPr="00FE1BBF">
        <w:rPr>
          <w:color w:val="231F20"/>
          <w:sz w:val="22"/>
          <w:szCs w:val="22"/>
        </w:rPr>
        <w:t xml:space="preserve"> y </w:t>
      </w:r>
      <w:r w:rsidR="00E00347">
        <w:rPr>
          <w:color w:val="231F20"/>
          <w:sz w:val="22"/>
          <w:szCs w:val="22"/>
        </w:rPr>
        <w:t>v</w:t>
      </w:r>
      <w:r w:rsidRPr="00FE1BBF">
        <w:rPr>
          <w:color w:val="231F20"/>
          <w:sz w:val="22"/>
          <w:szCs w:val="22"/>
        </w:rPr>
        <w:t>ocal (Art. 41 RLEG).</w:t>
      </w:r>
    </w:p>
    <w:p w14:paraId="51ABB354" w14:textId="77777777" w:rsidR="00E80F14" w:rsidRPr="00FE1BBF" w:rsidRDefault="00E80F14" w:rsidP="00A63D5E">
      <w:pPr>
        <w:pStyle w:val="Textoindependiente"/>
        <w:spacing w:before="175"/>
        <w:ind w:left="567" w:right="-17"/>
        <w:jc w:val="both"/>
        <w:rPr>
          <w:sz w:val="22"/>
          <w:szCs w:val="22"/>
        </w:rPr>
      </w:pPr>
    </w:p>
    <w:p w14:paraId="430B7A6D" w14:textId="61DF77F3" w:rsidR="00566918" w:rsidRDefault="007643C2" w:rsidP="00A63D5E">
      <w:pPr>
        <w:pStyle w:val="Textoindependiente"/>
        <w:ind w:left="567" w:right="-17"/>
        <w:jc w:val="both"/>
        <w:rPr>
          <w:color w:val="231F20"/>
          <w:sz w:val="22"/>
          <w:szCs w:val="22"/>
        </w:rPr>
      </w:pPr>
      <w:r w:rsidRPr="00FE1BBF">
        <w:rPr>
          <w:color w:val="231F20"/>
          <w:sz w:val="22"/>
          <w:szCs w:val="22"/>
        </w:rPr>
        <w:t>Es posible que el TEG autorice que una persona realice las funciones de la CEG, denominado Comisionado de Ética</w:t>
      </w:r>
      <w:r w:rsidR="00EF71C7">
        <w:rPr>
          <w:color w:val="231F20"/>
          <w:sz w:val="22"/>
          <w:szCs w:val="22"/>
        </w:rPr>
        <w:t xml:space="preserve"> (CE) según a</w:t>
      </w:r>
      <w:r w:rsidRPr="00FE1BBF">
        <w:rPr>
          <w:color w:val="231F20"/>
          <w:sz w:val="22"/>
          <w:szCs w:val="22"/>
        </w:rPr>
        <w:t xml:space="preserve">rt. 25 inciso 2° LEG, quien debe contar con </w:t>
      </w:r>
      <w:r w:rsidR="00135D32">
        <w:rPr>
          <w:color w:val="231F20"/>
          <w:sz w:val="22"/>
          <w:szCs w:val="22"/>
        </w:rPr>
        <w:t>su</w:t>
      </w:r>
      <w:r w:rsidRPr="00FE1BBF">
        <w:rPr>
          <w:color w:val="231F20"/>
          <w:sz w:val="22"/>
          <w:szCs w:val="22"/>
        </w:rPr>
        <w:t xml:space="preserve"> suplente (Art. 25 RLEG).</w:t>
      </w:r>
      <w:r w:rsidR="008E6655">
        <w:rPr>
          <w:color w:val="231F20"/>
          <w:sz w:val="22"/>
          <w:szCs w:val="22"/>
        </w:rPr>
        <w:t xml:space="preserve"> </w:t>
      </w:r>
      <w:r w:rsidRPr="00FE1BBF">
        <w:rPr>
          <w:color w:val="231F20"/>
          <w:sz w:val="22"/>
          <w:szCs w:val="22"/>
        </w:rPr>
        <w:t xml:space="preserve">El nombramiento del comisionado procede cuando el número de empleados permanentes de la organización sea menor a 25 o cuando la organización no cuente con los recursos materiales indispensables (Art. 24 RLEG). Normalmente el TEG autoriza </w:t>
      </w:r>
      <w:r w:rsidR="00EF71C7">
        <w:rPr>
          <w:color w:val="231F20"/>
          <w:sz w:val="22"/>
          <w:szCs w:val="22"/>
        </w:rPr>
        <w:t>C</w:t>
      </w:r>
      <w:r w:rsidRPr="00FE1BBF">
        <w:rPr>
          <w:color w:val="231F20"/>
          <w:sz w:val="22"/>
          <w:szCs w:val="22"/>
        </w:rPr>
        <w:t>omisionado</w:t>
      </w:r>
      <w:r w:rsidR="00EF71C7">
        <w:rPr>
          <w:color w:val="231F20"/>
          <w:sz w:val="22"/>
          <w:szCs w:val="22"/>
        </w:rPr>
        <w:t xml:space="preserve">s </w:t>
      </w:r>
      <w:r w:rsidRPr="00FE1BBF">
        <w:rPr>
          <w:color w:val="231F20"/>
          <w:sz w:val="22"/>
          <w:szCs w:val="22"/>
        </w:rPr>
        <w:t xml:space="preserve">de </w:t>
      </w:r>
      <w:r w:rsidR="00EF71C7" w:rsidRPr="00FE1BBF">
        <w:rPr>
          <w:color w:val="231F20"/>
          <w:sz w:val="22"/>
          <w:szCs w:val="22"/>
        </w:rPr>
        <w:t>É</w:t>
      </w:r>
      <w:r w:rsidRPr="00FE1BBF">
        <w:rPr>
          <w:color w:val="231F20"/>
          <w:sz w:val="22"/>
          <w:szCs w:val="22"/>
        </w:rPr>
        <w:t>tica en las alcaldías municipales.</w:t>
      </w:r>
    </w:p>
    <w:p w14:paraId="2A648A6E" w14:textId="77777777" w:rsidR="008E6655" w:rsidRDefault="008E6655" w:rsidP="008E6655">
      <w:pPr>
        <w:pStyle w:val="Textoindependiente"/>
        <w:spacing w:before="146"/>
        <w:ind w:left="484" w:right="416"/>
        <w:jc w:val="both"/>
        <w:rPr>
          <w:color w:val="231F20"/>
          <w:sz w:val="22"/>
          <w:szCs w:val="22"/>
        </w:rPr>
      </w:pPr>
    </w:p>
    <w:p w14:paraId="6E1F67D6" w14:textId="45F879C8" w:rsidR="008E6655" w:rsidRPr="008E6655" w:rsidRDefault="008E6655" w:rsidP="008E6655">
      <w:pPr>
        <w:spacing w:before="88"/>
        <w:ind w:left="1117" w:right="1051"/>
        <w:jc w:val="center"/>
        <w:rPr>
          <w:b/>
          <w:sz w:val="20"/>
        </w:rPr>
      </w:pPr>
      <w:r w:rsidRPr="008E6655">
        <w:rPr>
          <w:b/>
          <w:sz w:val="20"/>
        </w:rPr>
        <w:t>Ilustración 1</w:t>
      </w:r>
      <w:r>
        <w:rPr>
          <w:b/>
          <w:sz w:val="20"/>
        </w:rPr>
        <w:t>.</w:t>
      </w:r>
      <w:r w:rsidRPr="008E6655">
        <w:rPr>
          <w:b/>
          <w:sz w:val="20"/>
        </w:rPr>
        <w:t xml:space="preserve"> Organigrama de las Comisiones de Ética</w:t>
      </w:r>
      <w:r>
        <w:rPr>
          <w:b/>
          <w:sz w:val="20"/>
        </w:rPr>
        <w:t xml:space="preserve"> Gubernamental </w:t>
      </w:r>
    </w:p>
    <w:p w14:paraId="45DF80B1" w14:textId="77777777" w:rsidR="005C7B02" w:rsidRDefault="005C7B02" w:rsidP="00370866">
      <w:pPr>
        <w:pStyle w:val="Textoindependiente"/>
        <w:spacing w:before="146" w:line="256" w:lineRule="auto"/>
        <w:ind w:left="484" w:right="414"/>
        <w:jc w:val="both"/>
        <w:rPr>
          <w:color w:val="231F20"/>
          <w:sz w:val="22"/>
          <w:szCs w:val="22"/>
        </w:rPr>
      </w:pPr>
    </w:p>
    <w:p w14:paraId="2A58DB32" w14:textId="77777777" w:rsidR="007A60B2" w:rsidRDefault="00D764C2" w:rsidP="00370866">
      <w:pPr>
        <w:pStyle w:val="Textoindependiente"/>
        <w:spacing w:before="146" w:line="256" w:lineRule="auto"/>
        <w:ind w:left="484" w:right="414"/>
        <w:jc w:val="both"/>
        <w:rPr>
          <w:color w:val="231F20"/>
          <w:sz w:val="22"/>
          <w:szCs w:val="22"/>
        </w:rPr>
      </w:pPr>
      <w:r>
        <w:rPr>
          <w:noProof/>
          <w:color w:val="231F20"/>
          <w:sz w:val="22"/>
          <w:szCs w:val="22"/>
          <w:lang w:val="es-SV" w:eastAsia="es-SV" w:bidi="ar-SA"/>
        </w:rPr>
        <mc:AlternateContent>
          <mc:Choice Requires="wpg">
            <w:drawing>
              <wp:anchor distT="0" distB="0" distL="114300" distR="114300" simplePos="0" relativeHeight="251739648" behindDoc="0" locked="0" layoutInCell="1" allowOverlap="1" wp14:anchorId="73019DAB" wp14:editId="200AADAC">
                <wp:simplePos x="0" y="0"/>
                <wp:positionH relativeFrom="column">
                  <wp:posOffset>1129665</wp:posOffset>
                </wp:positionH>
                <wp:positionV relativeFrom="paragraph">
                  <wp:posOffset>6985</wp:posOffset>
                </wp:positionV>
                <wp:extent cx="3139440" cy="1844040"/>
                <wp:effectExtent l="0" t="0" r="22860" b="22860"/>
                <wp:wrapNone/>
                <wp:docPr id="13" name="Grupo 13"/>
                <wp:cNvGraphicFramePr/>
                <a:graphic xmlns:a="http://schemas.openxmlformats.org/drawingml/2006/main">
                  <a:graphicData uri="http://schemas.microsoft.com/office/word/2010/wordprocessingGroup">
                    <wpg:wgp>
                      <wpg:cNvGrpSpPr/>
                      <wpg:grpSpPr>
                        <a:xfrm>
                          <a:off x="0" y="0"/>
                          <a:ext cx="3139440" cy="1844040"/>
                          <a:chOff x="0" y="0"/>
                          <a:chExt cx="3139440" cy="1844040"/>
                        </a:xfrm>
                      </wpg:grpSpPr>
                      <wps:wsp>
                        <wps:cNvPr id="1" name="Rectángulo 1"/>
                        <wps:cNvSpPr/>
                        <wps:spPr>
                          <a:xfrm>
                            <a:off x="0" y="0"/>
                            <a:ext cx="1653540" cy="609600"/>
                          </a:xfrm>
                          <a:prstGeom prst="rect">
                            <a:avLst/>
                          </a:prstGeom>
                        </wps:spPr>
                        <wps:style>
                          <a:lnRef idx="2">
                            <a:schemeClr val="dk1"/>
                          </a:lnRef>
                          <a:fillRef idx="1">
                            <a:schemeClr val="lt1"/>
                          </a:fillRef>
                          <a:effectRef idx="0">
                            <a:schemeClr val="dk1"/>
                          </a:effectRef>
                          <a:fontRef idx="minor">
                            <a:schemeClr val="dk1"/>
                          </a:fontRef>
                        </wps:style>
                        <wps:txbx>
                          <w:txbxContent>
                            <w:p w14:paraId="221AB6A1" w14:textId="77777777" w:rsidR="00707A76" w:rsidRDefault="00707A76" w:rsidP="00830012">
                              <w:pPr>
                                <w:jc w:val="center"/>
                              </w:pPr>
                              <w:r>
                                <w:t>Concejo Municipal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Conector angular 3"/>
                        <wps:cNvCnPr/>
                        <wps:spPr>
                          <a:xfrm>
                            <a:off x="777240" y="647700"/>
                            <a:ext cx="708660" cy="952500"/>
                          </a:xfrm>
                          <a:prstGeom prst="bentConnector3">
                            <a:avLst>
                              <a:gd name="adj1" fmla="val -1613"/>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7" name="Rectángulo 7"/>
                        <wps:cNvSpPr/>
                        <wps:spPr>
                          <a:xfrm>
                            <a:off x="1485900" y="1234440"/>
                            <a:ext cx="1653540" cy="609600"/>
                          </a:xfrm>
                          <a:prstGeom prst="rect">
                            <a:avLst/>
                          </a:prstGeom>
                        </wps:spPr>
                        <wps:style>
                          <a:lnRef idx="2">
                            <a:schemeClr val="dk1"/>
                          </a:lnRef>
                          <a:fillRef idx="1">
                            <a:schemeClr val="lt1"/>
                          </a:fillRef>
                          <a:effectRef idx="0">
                            <a:schemeClr val="dk1"/>
                          </a:effectRef>
                          <a:fontRef idx="minor">
                            <a:schemeClr val="dk1"/>
                          </a:fontRef>
                        </wps:style>
                        <wps:txbx>
                          <w:txbxContent>
                            <w:p w14:paraId="3C0136F3" w14:textId="28571DC8" w:rsidR="00707A76" w:rsidRDefault="00707A76" w:rsidP="00830012">
                              <w:pPr>
                                <w:jc w:val="center"/>
                              </w:pPr>
                              <w:r>
                                <w:t xml:space="preserve">Comisión de Ética Gubernamental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3019DAB" id="Grupo 13" o:spid="_x0000_s1026" style="position:absolute;left:0;text-align:left;margin-left:88.95pt;margin-top:.55pt;width:247.2pt;height:145.2pt;z-index:251739648" coordsize="31394,18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">
                <v:rect id="Rectángulo 1" o:spid="_x0000_s1027" style="position:absolute;width:16535;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" fillcolor="white [3201]" strokecolor="black [3200]" strokeweight="2pt">
                  <v:textbox>
                    <w:txbxContent>
                      <w:p w14:paraId="221AB6A1" w14:textId="77777777" w:rsidR="00707A76" w:rsidRDefault="00707A76" w:rsidP="00830012">
                        <w:pPr>
                          <w:jc w:val="center"/>
                        </w:pPr>
                        <w:r>
                          <w:t>Concejo Municipal</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3" o:spid="_x0000_s1028" type="#_x0000_t34" style="position:absolute;left:7772;top:6477;width:7087;height:952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" adj="-348" strokecolor="black [3213]">
                  <v:stroke dashstyle="dash" endarrow="block"/>
                </v:shape>
                <v:rect id="Rectángulo 7" o:spid="_x0000_s1029" style="position:absolute;left:14859;top:12344;width:16535;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" fillcolor="white [3201]" strokecolor="black [3200]" strokeweight="2pt">
                  <v:textbox>
                    <w:txbxContent>
                      <w:p w14:paraId="3C0136F3" w14:textId="28571DC8" w:rsidR="00707A76" w:rsidRDefault="00707A76" w:rsidP="00830012">
                        <w:pPr>
                          <w:jc w:val="center"/>
                        </w:pPr>
                        <w:r>
                          <w:t xml:space="preserve">Comisión de Ética Gubernamental  </w:t>
                        </w:r>
                      </w:p>
                    </w:txbxContent>
                  </v:textbox>
                </v:rect>
              </v:group>
            </w:pict>
          </mc:Fallback>
        </mc:AlternateContent>
      </w:r>
    </w:p>
    <w:p w14:paraId="2DDDDF49" w14:textId="77777777" w:rsidR="008E6655" w:rsidRDefault="008E6655" w:rsidP="00370866">
      <w:pPr>
        <w:pStyle w:val="Textoindependiente"/>
        <w:spacing w:before="146" w:line="256" w:lineRule="auto"/>
        <w:ind w:left="484" w:right="414"/>
        <w:jc w:val="both"/>
        <w:rPr>
          <w:color w:val="231F20"/>
          <w:sz w:val="22"/>
          <w:szCs w:val="22"/>
        </w:rPr>
      </w:pPr>
    </w:p>
    <w:p w14:paraId="33CBD05B" w14:textId="77777777" w:rsidR="008E6655" w:rsidRDefault="008E6655" w:rsidP="00370866">
      <w:pPr>
        <w:pStyle w:val="Textoindependiente"/>
        <w:spacing w:before="146" w:line="256" w:lineRule="auto"/>
        <w:ind w:left="484" w:right="414"/>
        <w:jc w:val="both"/>
        <w:rPr>
          <w:color w:val="231F20"/>
          <w:sz w:val="22"/>
          <w:szCs w:val="22"/>
        </w:rPr>
      </w:pPr>
    </w:p>
    <w:p w14:paraId="2D050EEC" w14:textId="77777777" w:rsidR="008E6655" w:rsidRDefault="008E6655" w:rsidP="00370866">
      <w:pPr>
        <w:pStyle w:val="Textoindependiente"/>
        <w:spacing w:before="146" w:line="256" w:lineRule="auto"/>
        <w:ind w:left="484" w:right="414"/>
        <w:jc w:val="both"/>
        <w:rPr>
          <w:color w:val="231F20"/>
          <w:sz w:val="22"/>
          <w:szCs w:val="22"/>
        </w:rPr>
      </w:pPr>
    </w:p>
    <w:p w14:paraId="361A41BC" w14:textId="77777777" w:rsidR="008E6655" w:rsidRDefault="007C0843" w:rsidP="00370866">
      <w:pPr>
        <w:pStyle w:val="Textoindependiente"/>
        <w:spacing w:before="146" w:line="256" w:lineRule="auto"/>
        <w:ind w:left="484" w:right="414"/>
        <w:jc w:val="both"/>
        <w:rPr>
          <w:color w:val="231F20"/>
          <w:sz w:val="22"/>
          <w:szCs w:val="22"/>
        </w:rPr>
      </w:pPr>
      <w:r>
        <w:rPr>
          <w:noProof/>
          <w:color w:val="231F20"/>
          <w:sz w:val="22"/>
          <w:szCs w:val="22"/>
          <w:lang w:val="es-SV" w:eastAsia="es-SV" w:bidi="ar-SA"/>
        </w:rPr>
        <mc:AlternateContent>
          <mc:Choice Requires="wps">
            <w:drawing>
              <wp:anchor distT="0" distB="0" distL="114300" distR="114300" simplePos="0" relativeHeight="251740672" behindDoc="0" locked="0" layoutInCell="1" allowOverlap="1" wp14:anchorId="54B55F66" wp14:editId="4D19A392">
                <wp:simplePos x="0" y="0"/>
                <wp:positionH relativeFrom="column">
                  <wp:posOffset>4345305</wp:posOffset>
                </wp:positionH>
                <wp:positionV relativeFrom="paragraph">
                  <wp:posOffset>184785</wp:posOffset>
                </wp:positionV>
                <wp:extent cx="1615440" cy="609600"/>
                <wp:effectExtent l="0" t="0" r="3810" b="0"/>
                <wp:wrapNone/>
                <wp:docPr id="9" name="Rectángulo 9"/>
                <wp:cNvGraphicFramePr/>
                <a:graphic xmlns:a="http://schemas.openxmlformats.org/drawingml/2006/main">
                  <a:graphicData uri="http://schemas.microsoft.com/office/word/2010/wordprocessingShape">
                    <wps:wsp>
                      <wps:cNvSpPr/>
                      <wps:spPr>
                        <a:xfrm>
                          <a:off x="0" y="0"/>
                          <a:ext cx="1615440" cy="6096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74AF14C" w14:textId="77777777" w:rsidR="00707A76" w:rsidRDefault="00707A76" w:rsidP="00B3290B">
                            <w:pPr>
                              <w:pStyle w:val="Prrafodelista"/>
                              <w:numPr>
                                <w:ilvl w:val="0"/>
                                <w:numId w:val="103"/>
                              </w:numPr>
                              <w:spacing w:before="0"/>
                              <w:ind w:left="426"/>
                            </w:pPr>
                            <w:r>
                              <w:t>Presidente</w:t>
                            </w:r>
                          </w:p>
                          <w:p w14:paraId="3117BA1E" w14:textId="77777777" w:rsidR="00707A76" w:rsidRDefault="00707A76" w:rsidP="00B3290B">
                            <w:pPr>
                              <w:pStyle w:val="Prrafodelista"/>
                              <w:numPr>
                                <w:ilvl w:val="0"/>
                                <w:numId w:val="103"/>
                              </w:numPr>
                              <w:spacing w:before="0"/>
                              <w:ind w:left="426"/>
                            </w:pPr>
                            <w:r>
                              <w:t>Secretario</w:t>
                            </w:r>
                          </w:p>
                          <w:p w14:paraId="764BCBA4" w14:textId="77777777" w:rsidR="00707A76" w:rsidRDefault="00707A76" w:rsidP="00B3290B">
                            <w:pPr>
                              <w:pStyle w:val="Prrafodelista"/>
                              <w:numPr>
                                <w:ilvl w:val="0"/>
                                <w:numId w:val="103"/>
                              </w:numPr>
                              <w:spacing w:before="0"/>
                              <w:ind w:left="426"/>
                            </w:pPr>
                            <w:r>
                              <w:t>Vocal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B55F66" id="Rectángulo 9" o:spid="_x0000_s1030" style="position:absolute;left:0;text-align:left;margin-left:342.15pt;margin-top:14.55pt;width:127.2pt;height:48pt;z-index:251740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" fillcolor="white [3201]" stroked="f" strokeweight="2pt">
                <v:textbox>
                  <w:txbxContent>
                    <w:p w14:paraId="174AF14C" w14:textId="77777777" w:rsidR="00707A76" w:rsidRDefault="00707A76" w:rsidP="00B3290B">
                      <w:pPr>
                        <w:pStyle w:val="Prrafodelista"/>
                        <w:numPr>
                          <w:ilvl w:val="0"/>
                          <w:numId w:val="103"/>
                        </w:numPr>
                        <w:spacing w:before="0"/>
                        <w:ind w:left="426"/>
                      </w:pPr>
                      <w:r>
                        <w:t>Presidente</w:t>
                      </w:r>
                    </w:p>
                    <w:p w14:paraId="3117BA1E" w14:textId="77777777" w:rsidR="00707A76" w:rsidRDefault="00707A76" w:rsidP="00B3290B">
                      <w:pPr>
                        <w:pStyle w:val="Prrafodelista"/>
                        <w:numPr>
                          <w:ilvl w:val="0"/>
                          <w:numId w:val="103"/>
                        </w:numPr>
                        <w:spacing w:before="0"/>
                        <w:ind w:left="426"/>
                      </w:pPr>
                      <w:r>
                        <w:t>Secretario</w:t>
                      </w:r>
                    </w:p>
                    <w:p w14:paraId="764BCBA4" w14:textId="77777777" w:rsidR="00707A76" w:rsidRDefault="00707A76" w:rsidP="00B3290B">
                      <w:pPr>
                        <w:pStyle w:val="Prrafodelista"/>
                        <w:numPr>
                          <w:ilvl w:val="0"/>
                          <w:numId w:val="103"/>
                        </w:numPr>
                        <w:spacing w:before="0"/>
                        <w:ind w:left="426"/>
                      </w:pPr>
                      <w:r>
                        <w:t>Vocal</w:t>
                      </w:r>
                    </w:p>
                  </w:txbxContent>
                </v:textbox>
              </v:rect>
            </w:pict>
          </mc:Fallback>
        </mc:AlternateContent>
      </w:r>
    </w:p>
    <w:p w14:paraId="2858A682" w14:textId="77777777" w:rsidR="008E6655" w:rsidRDefault="008E6655" w:rsidP="00370866">
      <w:pPr>
        <w:pStyle w:val="Textoindependiente"/>
        <w:spacing w:before="146" w:line="256" w:lineRule="auto"/>
        <w:ind w:left="484" w:right="414"/>
        <w:jc w:val="both"/>
        <w:rPr>
          <w:color w:val="231F20"/>
          <w:sz w:val="22"/>
          <w:szCs w:val="22"/>
        </w:rPr>
      </w:pPr>
    </w:p>
    <w:p w14:paraId="6BF8A191" w14:textId="77777777" w:rsidR="008E6655" w:rsidRDefault="008E6655" w:rsidP="00370866">
      <w:pPr>
        <w:pStyle w:val="Textoindependiente"/>
        <w:spacing w:before="146" w:line="256" w:lineRule="auto"/>
        <w:ind w:left="484" w:right="414"/>
        <w:jc w:val="both"/>
        <w:rPr>
          <w:color w:val="231F20"/>
          <w:sz w:val="22"/>
          <w:szCs w:val="22"/>
        </w:rPr>
      </w:pPr>
    </w:p>
    <w:p w14:paraId="3C5B176F" w14:textId="77777777" w:rsidR="008E6655" w:rsidRDefault="008E6655" w:rsidP="00370866">
      <w:pPr>
        <w:pStyle w:val="Textoindependiente"/>
        <w:spacing w:before="146" w:line="256" w:lineRule="auto"/>
        <w:ind w:left="484" w:right="414"/>
        <w:jc w:val="both"/>
        <w:rPr>
          <w:color w:val="231F20"/>
          <w:sz w:val="22"/>
          <w:szCs w:val="22"/>
        </w:rPr>
      </w:pPr>
    </w:p>
    <w:p w14:paraId="0D9EDC90" w14:textId="55043AA7" w:rsidR="008E6655" w:rsidRPr="006F7F03" w:rsidRDefault="006F7F03" w:rsidP="006F7F03">
      <w:pPr>
        <w:pStyle w:val="Textoindependiente"/>
        <w:spacing w:before="146" w:line="256" w:lineRule="auto"/>
        <w:ind w:left="484" w:right="414"/>
        <w:jc w:val="center"/>
        <w:rPr>
          <w:color w:val="231F20"/>
          <w:sz w:val="16"/>
          <w:szCs w:val="22"/>
        </w:rPr>
      </w:pPr>
      <w:r w:rsidRPr="006F7F03">
        <w:rPr>
          <w:color w:val="231F20"/>
          <w:sz w:val="16"/>
          <w:szCs w:val="22"/>
        </w:rPr>
        <w:t xml:space="preserve">Fuente: Elaboración </w:t>
      </w:r>
      <w:r w:rsidR="001E360F" w:rsidRPr="006F7F03">
        <w:rPr>
          <w:color w:val="231F20"/>
          <w:sz w:val="16"/>
          <w:szCs w:val="22"/>
        </w:rPr>
        <w:t>propia</w:t>
      </w:r>
      <w:r w:rsidR="001E360F">
        <w:rPr>
          <w:color w:val="231F20"/>
          <w:sz w:val="16"/>
          <w:szCs w:val="22"/>
        </w:rPr>
        <w:t>.</w:t>
      </w:r>
    </w:p>
    <w:p w14:paraId="22802E9F" w14:textId="77777777" w:rsidR="00566918" w:rsidRPr="00512238" w:rsidRDefault="00566918">
      <w:pPr>
        <w:pStyle w:val="Textoindependiente"/>
        <w:rPr>
          <w:i/>
          <w:sz w:val="22"/>
          <w:szCs w:val="22"/>
        </w:rPr>
      </w:pPr>
    </w:p>
    <w:p w14:paraId="2A8946FB" w14:textId="20AEA9AB" w:rsidR="00B87DE7" w:rsidRDefault="00B87DE7">
      <w:pPr>
        <w:pStyle w:val="Textoindependiente"/>
        <w:spacing w:before="8"/>
        <w:rPr>
          <w:sz w:val="22"/>
          <w:szCs w:val="22"/>
        </w:rPr>
      </w:pPr>
      <w:r>
        <w:rPr>
          <w:sz w:val="22"/>
          <w:szCs w:val="22"/>
        </w:rPr>
        <w:br w:type="page"/>
      </w:r>
    </w:p>
    <w:p w14:paraId="560FB613" w14:textId="34BC7451" w:rsidR="00566918" w:rsidRPr="00DE664E" w:rsidRDefault="006267E0" w:rsidP="00DE664E">
      <w:pPr>
        <w:ind w:left="567" w:hanging="567"/>
        <w:rPr>
          <w:b/>
          <w:i/>
          <w:iCs/>
        </w:rPr>
      </w:pPr>
      <w:r w:rsidRPr="00DE664E">
        <w:rPr>
          <w:b/>
          <w:i/>
          <w:iCs/>
        </w:rPr>
        <w:lastRenderedPageBreak/>
        <w:t xml:space="preserve">Funciones </w:t>
      </w:r>
      <w:r w:rsidR="00DE664E">
        <w:rPr>
          <w:b/>
          <w:i/>
          <w:iCs/>
        </w:rPr>
        <w:t>refer</w:t>
      </w:r>
      <w:r w:rsidR="00382B57" w:rsidRPr="00C1689D">
        <w:rPr>
          <w:b/>
          <w:i/>
        </w:rPr>
        <w:t>idas a la capacitación y difusión:</w:t>
      </w:r>
    </w:p>
    <w:p w14:paraId="33C8E187" w14:textId="11CC994C" w:rsidR="00566918" w:rsidRPr="00D913C4" w:rsidRDefault="006641CD" w:rsidP="002C3A91">
      <w:pPr>
        <w:pStyle w:val="Prrafodelista"/>
        <w:numPr>
          <w:ilvl w:val="0"/>
          <w:numId w:val="225"/>
        </w:numPr>
        <w:tabs>
          <w:tab w:val="left" w:pos="1169"/>
        </w:tabs>
        <w:spacing w:before="0"/>
        <w:ind w:left="993" w:right="-17" w:hanging="426"/>
        <w:jc w:val="both"/>
        <w:rPr>
          <w:color w:val="000000" w:themeColor="text1"/>
        </w:rPr>
      </w:pPr>
      <w:r w:rsidRPr="00D913C4">
        <w:rPr>
          <w:color w:val="000000" w:themeColor="text1"/>
        </w:rPr>
        <w:t xml:space="preserve">La </w:t>
      </w:r>
      <w:r w:rsidR="003E78BE">
        <w:rPr>
          <w:color w:val="000000" w:themeColor="text1"/>
        </w:rPr>
        <w:t>CEG</w:t>
      </w:r>
      <w:r w:rsidRPr="00D913C4">
        <w:rPr>
          <w:color w:val="000000" w:themeColor="text1"/>
        </w:rPr>
        <w:t xml:space="preserve"> debe</w:t>
      </w:r>
      <w:r w:rsidR="007643C2" w:rsidRPr="00D913C4">
        <w:rPr>
          <w:color w:val="000000" w:themeColor="text1"/>
        </w:rPr>
        <w:t xml:space="preserve"> capacitar y difundir la LEG y cualquier otra norma que prevenga los </w:t>
      </w:r>
      <w:r w:rsidR="00D913C4">
        <w:rPr>
          <w:color w:val="000000" w:themeColor="text1"/>
        </w:rPr>
        <w:t xml:space="preserve">actos </w:t>
      </w:r>
      <w:r w:rsidR="007643C2" w:rsidRPr="00D913C4">
        <w:rPr>
          <w:color w:val="000000" w:themeColor="text1"/>
        </w:rPr>
        <w:t xml:space="preserve">de corrupción dentro de </w:t>
      </w:r>
      <w:r w:rsidR="00DC59FD">
        <w:rPr>
          <w:color w:val="000000" w:themeColor="text1"/>
        </w:rPr>
        <w:t xml:space="preserve">la </w:t>
      </w:r>
      <w:r w:rsidR="00C75658">
        <w:rPr>
          <w:color w:val="000000" w:themeColor="text1"/>
        </w:rPr>
        <w:t>Municipalidad</w:t>
      </w:r>
      <w:r w:rsidR="007643C2" w:rsidRPr="00D913C4">
        <w:rPr>
          <w:color w:val="000000" w:themeColor="text1"/>
        </w:rPr>
        <w:t xml:space="preserve"> (</w:t>
      </w:r>
      <w:r w:rsidR="00B13DF7">
        <w:rPr>
          <w:color w:val="000000" w:themeColor="text1"/>
        </w:rPr>
        <w:t>a</w:t>
      </w:r>
      <w:r w:rsidR="007643C2" w:rsidRPr="00D913C4">
        <w:rPr>
          <w:color w:val="000000" w:themeColor="text1"/>
        </w:rPr>
        <w:t>rt. 27 literal d</w:t>
      </w:r>
      <w:r w:rsidR="007643C2" w:rsidRPr="00D913C4">
        <w:rPr>
          <w:color w:val="000000" w:themeColor="text1"/>
          <w:spacing w:val="-21"/>
        </w:rPr>
        <w:t xml:space="preserve"> </w:t>
      </w:r>
      <w:r w:rsidR="007643C2" w:rsidRPr="00D913C4">
        <w:rPr>
          <w:color w:val="000000" w:themeColor="text1"/>
        </w:rPr>
        <w:t>RLEG)</w:t>
      </w:r>
      <w:r w:rsidR="00D913C4" w:rsidRPr="00D913C4">
        <w:rPr>
          <w:color w:val="000000" w:themeColor="text1"/>
        </w:rPr>
        <w:t>.</w:t>
      </w:r>
    </w:p>
    <w:p w14:paraId="3C80BDBA" w14:textId="569B9F28" w:rsidR="00566918" w:rsidRDefault="007643C2" w:rsidP="002C3A91">
      <w:pPr>
        <w:pStyle w:val="Prrafodelista"/>
        <w:numPr>
          <w:ilvl w:val="0"/>
          <w:numId w:val="225"/>
        </w:numPr>
        <w:tabs>
          <w:tab w:val="left" w:pos="1169"/>
        </w:tabs>
        <w:spacing w:before="0"/>
        <w:ind w:left="993" w:right="-17" w:hanging="426"/>
        <w:jc w:val="both"/>
        <w:rPr>
          <w:color w:val="000000" w:themeColor="text1"/>
        </w:rPr>
      </w:pPr>
      <w:r w:rsidRPr="00D913C4">
        <w:rPr>
          <w:color w:val="000000" w:themeColor="text1"/>
        </w:rPr>
        <w:t>Coordinar con la Unidad de Divulgación y Capacitación del Tribunal la realización</w:t>
      </w:r>
      <w:r w:rsidR="00D913C4">
        <w:rPr>
          <w:color w:val="000000" w:themeColor="text1"/>
        </w:rPr>
        <w:t xml:space="preserve"> de</w:t>
      </w:r>
      <w:r w:rsidRPr="00D913C4">
        <w:rPr>
          <w:color w:val="000000" w:themeColor="text1"/>
          <w:spacing w:val="-53"/>
        </w:rPr>
        <w:t xml:space="preserve"> </w:t>
      </w:r>
      <w:r w:rsidR="006641CD" w:rsidRPr="00D913C4">
        <w:rPr>
          <w:color w:val="000000" w:themeColor="text1"/>
          <w:spacing w:val="-53"/>
        </w:rPr>
        <w:t xml:space="preserve">         </w:t>
      </w:r>
      <w:r w:rsidRPr="00D913C4">
        <w:rPr>
          <w:color w:val="000000" w:themeColor="text1"/>
        </w:rPr>
        <w:t xml:space="preserve">actividades orientadas a la promoción, divulgación y capacitación sobre la ética </w:t>
      </w:r>
      <w:r w:rsidRPr="00D913C4">
        <w:rPr>
          <w:color w:val="000000" w:themeColor="text1"/>
          <w:spacing w:val="-3"/>
        </w:rPr>
        <w:t xml:space="preserve">pública </w:t>
      </w:r>
      <w:r w:rsidRPr="00D913C4">
        <w:rPr>
          <w:color w:val="000000" w:themeColor="text1"/>
        </w:rPr>
        <w:t>(</w:t>
      </w:r>
      <w:r w:rsidR="00B13DF7">
        <w:rPr>
          <w:color w:val="000000" w:themeColor="text1"/>
        </w:rPr>
        <w:t>a</w:t>
      </w:r>
      <w:r w:rsidRPr="00D913C4">
        <w:rPr>
          <w:color w:val="000000" w:themeColor="text1"/>
        </w:rPr>
        <w:t>rt. 27 literal d</w:t>
      </w:r>
      <w:r w:rsidRPr="00D913C4">
        <w:rPr>
          <w:color w:val="000000" w:themeColor="text1"/>
          <w:spacing w:val="-5"/>
        </w:rPr>
        <w:t xml:space="preserve"> </w:t>
      </w:r>
      <w:r w:rsidRPr="00D913C4">
        <w:rPr>
          <w:color w:val="000000" w:themeColor="text1"/>
        </w:rPr>
        <w:t>RLEG).</w:t>
      </w:r>
    </w:p>
    <w:p w14:paraId="31FB5F90" w14:textId="42544029" w:rsidR="00566918" w:rsidRPr="00D913C4" w:rsidRDefault="007643C2" w:rsidP="002C3A91">
      <w:pPr>
        <w:pStyle w:val="Prrafodelista"/>
        <w:numPr>
          <w:ilvl w:val="0"/>
          <w:numId w:val="225"/>
        </w:numPr>
        <w:tabs>
          <w:tab w:val="left" w:pos="1169"/>
        </w:tabs>
        <w:spacing w:before="0"/>
        <w:ind w:left="993" w:right="-17" w:hanging="426"/>
        <w:jc w:val="both"/>
        <w:rPr>
          <w:color w:val="000000" w:themeColor="text1"/>
        </w:rPr>
      </w:pPr>
      <w:r w:rsidRPr="00D913C4">
        <w:rPr>
          <w:color w:val="000000" w:themeColor="text1"/>
        </w:rPr>
        <w:t xml:space="preserve">Asegurar el estudio </w:t>
      </w:r>
      <w:r w:rsidR="00DC59FD">
        <w:rPr>
          <w:color w:val="000000" w:themeColor="text1"/>
        </w:rPr>
        <w:t>de</w:t>
      </w:r>
      <w:r w:rsidRPr="00D913C4">
        <w:rPr>
          <w:color w:val="000000" w:themeColor="text1"/>
        </w:rPr>
        <w:t xml:space="preserve"> la LEG durante una </w:t>
      </w:r>
      <w:r w:rsidRPr="00D913C4">
        <w:rPr>
          <w:color w:val="000000" w:themeColor="text1"/>
          <w:spacing w:val="-15"/>
        </w:rPr>
        <w:t xml:space="preserve">jornada </w:t>
      </w:r>
      <w:r w:rsidRPr="00D913C4">
        <w:rPr>
          <w:color w:val="000000" w:themeColor="text1"/>
        </w:rPr>
        <w:t xml:space="preserve">laboral por </w:t>
      </w:r>
      <w:r w:rsidR="00DC59FD">
        <w:rPr>
          <w:color w:val="000000" w:themeColor="text1"/>
        </w:rPr>
        <w:t xml:space="preserve">año para el caso de los </w:t>
      </w:r>
      <w:r w:rsidRPr="00D913C4">
        <w:rPr>
          <w:color w:val="000000" w:themeColor="text1"/>
        </w:rPr>
        <w:t xml:space="preserve">servidores </w:t>
      </w:r>
      <w:r w:rsidR="001D6D31">
        <w:rPr>
          <w:color w:val="000000" w:themeColor="text1"/>
        </w:rPr>
        <w:t>municipales</w:t>
      </w:r>
      <w:r w:rsidRPr="00D913C4">
        <w:rPr>
          <w:color w:val="000000" w:themeColor="text1"/>
        </w:rPr>
        <w:t xml:space="preserve"> </w:t>
      </w:r>
      <w:r w:rsidR="00DC59FD">
        <w:rPr>
          <w:color w:val="000000" w:themeColor="text1"/>
        </w:rPr>
        <w:t xml:space="preserve">y de al menos </w:t>
      </w:r>
      <w:r w:rsidR="00DC59FD" w:rsidRPr="00D913C4">
        <w:rPr>
          <w:color w:val="000000" w:themeColor="text1"/>
        </w:rPr>
        <w:t xml:space="preserve">cuatro horas </w:t>
      </w:r>
      <w:r w:rsidR="00DC59FD">
        <w:rPr>
          <w:color w:val="000000" w:themeColor="text1"/>
        </w:rPr>
        <w:t>al año para el caso del concejo municipal</w:t>
      </w:r>
      <w:r w:rsidR="00DC59FD" w:rsidRPr="00D913C4">
        <w:rPr>
          <w:color w:val="000000" w:themeColor="text1"/>
        </w:rPr>
        <w:t xml:space="preserve"> </w:t>
      </w:r>
      <w:r w:rsidRPr="00D913C4">
        <w:rPr>
          <w:color w:val="000000" w:themeColor="text1"/>
        </w:rPr>
        <w:t>(</w:t>
      </w:r>
      <w:r w:rsidR="00B13DF7">
        <w:rPr>
          <w:color w:val="000000" w:themeColor="text1"/>
        </w:rPr>
        <w:t>a</w:t>
      </w:r>
      <w:r w:rsidRPr="00D913C4">
        <w:rPr>
          <w:color w:val="000000" w:themeColor="text1"/>
        </w:rPr>
        <w:t>rt. 58 de la LEG y 27 literal j</w:t>
      </w:r>
      <w:r w:rsidR="00DC59FD">
        <w:rPr>
          <w:color w:val="000000" w:themeColor="text1"/>
        </w:rPr>
        <w:t xml:space="preserve"> </w:t>
      </w:r>
      <w:r w:rsidRPr="00D913C4">
        <w:rPr>
          <w:color w:val="000000" w:themeColor="text1"/>
        </w:rPr>
        <w:t>RLEG).</w:t>
      </w:r>
    </w:p>
    <w:p w14:paraId="138DECBC" w14:textId="470D47CB" w:rsidR="00246E63" w:rsidRPr="00D913C4" w:rsidRDefault="007643C2" w:rsidP="002C3A91">
      <w:pPr>
        <w:pStyle w:val="Prrafodelista"/>
        <w:numPr>
          <w:ilvl w:val="0"/>
          <w:numId w:val="225"/>
        </w:numPr>
        <w:tabs>
          <w:tab w:val="left" w:pos="1169"/>
        </w:tabs>
        <w:spacing w:before="0"/>
        <w:ind w:left="993" w:right="-17" w:hanging="426"/>
        <w:jc w:val="both"/>
        <w:rPr>
          <w:color w:val="000000" w:themeColor="text1"/>
        </w:rPr>
      </w:pPr>
      <w:r w:rsidRPr="00D913C4">
        <w:rPr>
          <w:color w:val="000000" w:themeColor="text1"/>
        </w:rPr>
        <w:t>Llevar el registro de las capacitaciones, eventos divulgativos y promociones sobre la</w:t>
      </w:r>
      <w:r w:rsidR="00D913C4">
        <w:rPr>
          <w:color w:val="000000" w:themeColor="text1"/>
        </w:rPr>
        <w:t xml:space="preserve"> ética </w:t>
      </w:r>
      <w:r w:rsidRPr="00D913C4">
        <w:rPr>
          <w:color w:val="000000" w:themeColor="text1"/>
        </w:rPr>
        <w:t>pública que realicen (</w:t>
      </w:r>
      <w:r w:rsidR="00B13DF7">
        <w:rPr>
          <w:color w:val="000000" w:themeColor="text1"/>
        </w:rPr>
        <w:t>a</w:t>
      </w:r>
      <w:r w:rsidRPr="00D913C4">
        <w:rPr>
          <w:color w:val="000000" w:themeColor="text1"/>
        </w:rPr>
        <w:t>rt. 27 literal k</w:t>
      </w:r>
      <w:r w:rsidRPr="00D913C4">
        <w:rPr>
          <w:color w:val="000000" w:themeColor="text1"/>
          <w:spacing w:val="-10"/>
        </w:rPr>
        <w:t xml:space="preserve"> </w:t>
      </w:r>
      <w:r w:rsidRPr="00D913C4">
        <w:rPr>
          <w:color w:val="000000" w:themeColor="text1"/>
        </w:rPr>
        <w:t>RLEG).</w:t>
      </w:r>
    </w:p>
    <w:p w14:paraId="46BF9E78" w14:textId="74788D1A" w:rsidR="00566918" w:rsidRPr="00D913C4" w:rsidRDefault="007643C2" w:rsidP="002C3A91">
      <w:pPr>
        <w:pStyle w:val="Prrafodelista"/>
        <w:numPr>
          <w:ilvl w:val="0"/>
          <w:numId w:val="225"/>
        </w:numPr>
        <w:tabs>
          <w:tab w:val="left" w:pos="1169"/>
        </w:tabs>
        <w:spacing w:before="0"/>
        <w:ind w:left="993" w:right="-17" w:hanging="426"/>
        <w:jc w:val="both"/>
        <w:rPr>
          <w:color w:val="000000" w:themeColor="text1"/>
        </w:rPr>
      </w:pPr>
      <w:r w:rsidRPr="00D913C4">
        <w:rPr>
          <w:color w:val="231F20"/>
        </w:rPr>
        <w:t xml:space="preserve">Comunicar al TEG el nombramiento de las máximas autoridades, funcionarios de </w:t>
      </w:r>
      <w:r w:rsidRPr="00D913C4">
        <w:rPr>
          <w:color w:val="231F20"/>
          <w:spacing w:val="-14"/>
        </w:rPr>
        <w:t xml:space="preserve">elección </w:t>
      </w:r>
      <w:r w:rsidRPr="00D913C4">
        <w:rPr>
          <w:color w:val="231F20"/>
        </w:rPr>
        <w:t>popular o segundo grado, para que se les brinde un</w:t>
      </w:r>
      <w:r w:rsidR="0055121E" w:rsidRPr="00D913C4">
        <w:rPr>
          <w:color w:val="231F20"/>
        </w:rPr>
        <w:t xml:space="preserve"> </w:t>
      </w:r>
      <w:r w:rsidRPr="00D913C4">
        <w:rPr>
          <w:color w:val="231F20"/>
        </w:rPr>
        <w:t>curso de inducción o se realicen actividades de promoción de la ética pública (</w:t>
      </w:r>
      <w:r w:rsidR="00B13DF7">
        <w:rPr>
          <w:color w:val="231F20"/>
        </w:rPr>
        <w:t>a</w:t>
      </w:r>
      <w:r w:rsidRPr="00D913C4">
        <w:rPr>
          <w:color w:val="231F20"/>
        </w:rPr>
        <w:t>rt. 27 literal l</w:t>
      </w:r>
      <w:r w:rsidRPr="00D913C4">
        <w:rPr>
          <w:color w:val="231F20"/>
          <w:spacing w:val="-23"/>
        </w:rPr>
        <w:t xml:space="preserve"> </w:t>
      </w:r>
      <w:r w:rsidRPr="00D913C4">
        <w:rPr>
          <w:color w:val="231F20"/>
        </w:rPr>
        <w:t>RLEG).</w:t>
      </w:r>
    </w:p>
    <w:p w14:paraId="402F47F2" w14:textId="185FB41F" w:rsidR="00566918" w:rsidRPr="00246E63" w:rsidRDefault="007643C2" w:rsidP="002C3A91">
      <w:pPr>
        <w:pStyle w:val="Prrafodelista"/>
        <w:numPr>
          <w:ilvl w:val="0"/>
          <w:numId w:val="225"/>
        </w:numPr>
        <w:tabs>
          <w:tab w:val="left" w:pos="1169"/>
        </w:tabs>
        <w:spacing w:before="0"/>
        <w:ind w:left="993" w:right="-17" w:hanging="426"/>
        <w:jc w:val="both"/>
      </w:pPr>
      <w:r w:rsidRPr="00D913C4">
        <w:rPr>
          <w:color w:val="231F20"/>
        </w:rPr>
        <w:t>Brindar reconocimientos a los servidores de su institución por su colaboración en</w:t>
      </w:r>
      <w:r w:rsidR="00D913C4">
        <w:rPr>
          <w:color w:val="231F20"/>
        </w:rPr>
        <w:t xml:space="preserve"> la</w:t>
      </w:r>
      <w:r w:rsidR="00246E63" w:rsidRPr="00D913C4">
        <w:rPr>
          <w:color w:val="231F20"/>
          <w:spacing w:val="-49"/>
        </w:rPr>
        <w:t xml:space="preserve">         </w:t>
      </w:r>
      <w:r w:rsidRPr="00D913C4">
        <w:rPr>
          <w:color w:val="231F20"/>
        </w:rPr>
        <w:t>promoción, difusión y capacitación de la ética pública (</w:t>
      </w:r>
      <w:r w:rsidR="00B13DF7">
        <w:rPr>
          <w:color w:val="231F20"/>
        </w:rPr>
        <w:t>a</w:t>
      </w:r>
      <w:r w:rsidRPr="00D913C4">
        <w:rPr>
          <w:color w:val="231F20"/>
        </w:rPr>
        <w:t>rt. 27 literal m</w:t>
      </w:r>
      <w:r w:rsidRPr="00D913C4">
        <w:rPr>
          <w:color w:val="231F20"/>
          <w:spacing w:val="-34"/>
        </w:rPr>
        <w:t xml:space="preserve"> </w:t>
      </w:r>
      <w:r w:rsidRPr="00D913C4">
        <w:rPr>
          <w:color w:val="231F20"/>
        </w:rPr>
        <w:t>RLEG).</w:t>
      </w:r>
    </w:p>
    <w:p w14:paraId="70E7ED65" w14:textId="59475BF1" w:rsidR="00566918" w:rsidRPr="00246E63" w:rsidRDefault="007643C2" w:rsidP="002C3A91">
      <w:pPr>
        <w:pStyle w:val="Prrafodelista"/>
        <w:numPr>
          <w:ilvl w:val="0"/>
          <w:numId w:val="225"/>
        </w:numPr>
        <w:tabs>
          <w:tab w:val="left" w:pos="1168"/>
          <w:tab w:val="left" w:pos="1169"/>
        </w:tabs>
        <w:spacing w:before="0"/>
        <w:ind w:left="993" w:right="-17" w:hanging="426"/>
      </w:pPr>
      <w:r w:rsidRPr="00D913C4">
        <w:rPr>
          <w:color w:val="231F20"/>
        </w:rPr>
        <w:t>Responder consultas sobre la aplicación de la LEG (</w:t>
      </w:r>
      <w:r w:rsidR="00B13DF7">
        <w:rPr>
          <w:color w:val="231F20"/>
        </w:rPr>
        <w:t>a</w:t>
      </w:r>
      <w:r w:rsidRPr="00D913C4">
        <w:rPr>
          <w:color w:val="231F20"/>
        </w:rPr>
        <w:t xml:space="preserve">rt. 27 literal </w:t>
      </w:r>
      <w:r w:rsidR="00DE664E" w:rsidRPr="00D913C4">
        <w:rPr>
          <w:color w:val="231F20"/>
        </w:rPr>
        <w:t>f</w:t>
      </w:r>
      <w:r w:rsidR="00DE664E">
        <w:rPr>
          <w:color w:val="231F20"/>
        </w:rPr>
        <w:t xml:space="preserve"> </w:t>
      </w:r>
      <w:r w:rsidR="00DE664E" w:rsidRPr="00D913C4">
        <w:rPr>
          <w:color w:val="231F20"/>
          <w:spacing w:val="-28"/>
        </w:rPr>
        <w:t xml:space="preserve"> </w:t>
      </w:r>
      <w:r w:rsidR="00DE664E">
        <w:rPr>
          <w:color w:val="231F20"/>
          <w:spacing w:val="-28"/>
        </w:rPr>
        <w:t>LEG</w:t>
      </w:r>
      <w:r w:rsidRPr="00D913C4">
        <w:rPr>
          <w:color w:val="231F20"/>
        </w:rPr>
        <w:t>).</w:t>
      </w:r>
    </w:p>
    <w:p w14:paraId="0C8B3DC5" w14:textId="77777777" w:rsidR="00D913C4" w:rsidRDefault="00D913C4" w:rsidP="00C1689D"/>
    <w:p w14:paraId="54CD6EA1" w14:textId="03961A46" w:rsidR="00C1689D" w:rsidRPr="008554A4" w:rsidRDefault="00DE664E" w:rsidP="00C1689D">
      <w:pPr>
        <w:rPr>
          <w:b/>
          <w:i/>
        </w:rPr>
      </w:pPr>
      <w:r>
        <w:rPr>
          <w:b/>
          <w:i/>
        </w:rPr>
        <w:t>Funciones r</w:t>
      </w:r>
      <w:r w:rsidR="00C1689D" w:rsidRPr="008554A4">
        <w:rPr>
          <w:b/>
          <w:i/>
        </w:rPr>
        <w:t>elativas al proceso sancionatorio:</w:t>
      </w:r>
    </w:p>
    <w:p w14:paraId="6819FBF0" w14:textId="76740585" w:rsidR="00566918" w:rsidRPr="00246E63" w:rsidRDefault="007643C2" w:rsidP="002C3A91">
      <w:pPr>
        <w:pStyle w:val="Prrafodelista"/>
        <w:numPr>
          <w:ilvl w:val="0"/>
          <w:numId w:val="45"/>
        </w:numPr>
        <w:tabs>
          <w:tab w:val="left" w:pos="1168"/>
          <w:tab w:val="left" w:pos="1169"/>
        </w:tabs>
        <w:spacing w:before="0"/>
        <w:ind w:left="993" w:hanging="426"/>
      </w:pPr>
      <w:r w:rsidRPr="00246E63">
        <w:rPr>
          <w:color w:val="231F20"/>
        </w:rPr>
        <w:t>Recibir denuncias (</w:t>
      </w:r>
      <w:r w:rsidR="00B13DF7">
        <w:rPr>
          <w:color w:val="231F20"/>
        </w:rPr>
        <w:t>a</w:t>
      </w:r>
      <w:r w:rsidRPr="00246E63">
        <w:rPr>
          <w:color w:val="231F20"/>
        </w:rPr>
        <w:t>rt. 27 literal b</w:t>
      </w:r>
      <w:r w:rsidRPr="00246E63">
        <w:rPr>
          <w:color w:val="231F20"/>
          <w:spacing w:val="-9"/>
        </w:rPr>
        <w:t xml:space="preserve"> </w:t>
      </w:r>
      <w:r w:rsidRPr="00246E63">
        <w:rPr>
          <w:color w:val="231F20"/>
        </w:rPr>
        <w:t>LEG).</w:t>
      </w:r>
    </w:p>
    <w:p w14:paraId="54125AE8" w14:textId="716919E7" w:rsidR="00AE3EDC" w:rsidRPr="00AE3EDC" w:rsidRDefault="007643C2" w:rsidP="002C3A91">
      <w:pPr>
        <w:pStyle w:val="Prrafodelista"/>
        <w:numPr>
          <w:ilvl w:val="0"/>
          <w:numId w:val="45"/>
        </w:numPr>
        <w:tabs>
          <w:tab w:val="left" w:pos="1169"/>
        </w:tabs>
        <w:spacing w:before="0"/>
        <w:ind w:left="993" w:hanging="426"/>
        <w:jc w:val="both"/>
      </w:pPr>
      <w:r w:rsidRPr="00246E63">
        <w:rPr>
          <w:color w:val="231F20"/>
        </w:rPr>
        <w:t xml:space="preserve">Remitir información </w:t>
      </w:r>
      <w:r w:rsidR="00DB4EED" w:rsidRPr="00246E63">
        <w:rPr>
          <w:color w:val="231F20"/>
        </w:rPr>
        <w:t xml:space="preserve">al TEG </w:t>
      </w:r>
      <w:r w:rsidR="00DB4EED">
        <w:rPr>
          <w:color w:val="231F20"/>
        </w:rPr>
        <w:t xml:space="preserve">de </w:t>
      </w:r>
      <w:r w:rsidRPr="00246E63">
        <w:rPr>
          <w:color w:val="231F20"/>
        </w:rPr>
        <w:t>investigaci</w:t>
      </w:r>
      <w:r w:rsidR="00DB4EED">
        <w:rPr>
          <w:color w:val="231F20"/>
        </w:rPr>
        <w:t>ones</w:t>
      </w:r>
      <w:r w:rsidRPr="00246E63">
        <w:rPr>
          <w:color w:val="231F20"/>
        </w:rPr>
        <w:t xml:space="preserve"> interna</w:t>
      </w:r>
      <w:r w:rsidR="00DB4EED">
        <w:rPr>
          <w:color w:val="231F20"/>
        </w:rPr>
        <w:t>s</w:t>
      </w:r>
      <w:r w:rsidRPr="00246E63">
        <w:rPr>
          <w:color w:val="231F20"/>
        </w:rPr>
        <w:t xml:space="preserve"> sobre posible</w:t>
      </w:r>
      <w:r w:rsidR="00DB4EED">
        <w:rPr>
          <w:color w:val="231F20"/>
        </w:rPr>
        <w:t>s</w:t>
      </w:r>
      <w:r w:rsidRPr="00246E63">
        <w:rPr>
          <w:color w:val="231F20"/>
        </w:rPr>
        <w:t xml:space="preserve"> violaci</w:t>
      </w:r>
      <w:r w:rsidR="00DB4EED">
        <w:rPr>
          <w:color w:val="231F20"/>
        </w:rPr>
        <w:t>ones</w:t>
      </w:r>
      <w:r w:rsidRPr="00246E63">
        <w:rPr>
          <w:color w:val="231F20"/>
        </w:rPr>
        <w:t xml:space="preserve"> a la </w:t>
      </w:r>
      <w:r w:rsidRPr="00246E63">
        <w:rPr>
          <w:color w:val="231F20"/>
          <w:spacing w:val="-32"/>
        </w:rPr>
        <w:t>LEG</w:t>
      </w:r>
      <w:r w:rsidR="002A3B05">
        <w:rPr>
          <w:color w:val="231F20"/>
          <w:spacing w:val="-32"/>
        </w:rPr>
        <w:t xml:space="preserve">   (</w:t>
      </w:r>
      <w:r w:rsidR="00B13DF7">
        <w:rPr>
          <w:color w:val="231F20"/>
        </w:rPr>
        <w:t>a</w:t>
      </w:r>
      <w:r w:rsidRPr="00246E63">
        <w:rPr>
          <w:color w:val="231F20"/>
        </w:rPr>
        <w:t>rt. 27 literales a</w:t>
      </w:r>
      <w:r w:rsidRPr="00246E63">
        <w:rPr>
          <w:color w:val="231F20"/>
          <w:spacing w:val="-5"/>
        </w:rPr>
        <w:t xml:space="preserve"> </w:t>
      </w:r>
      <w:r w:rsidRPr="00246E63">
        <w:rPr>
          <w:color w:val="231F20"/>
        </w:rPr>
        <w:t>LEG).</w:t>
      </w:r>
    </w:p>
    <w:p w14:paraId="6FEE5FE1" w14:textId="5F36592F" w:rsidR="00566918" w:rsidRPr="00246E63" w:rsidRDefault="007643C2" w:rsidP="002C3A91">
      <w:pPr>
        <w:pStyle w:val="Prrafodelista"/>
        <w:numPr>
          <w:ilvl w:val="0"/>
          <w:numId w:val="45"/>
        </w:numPr>
        <w:tabs>
          <w:tab w:val="left" w:pos="1169"/>
        </w:tabs>
        <w:spacing w:before="0"/>
        <w:ind w:left="993" w:hanging="426"/>
        <w:jc w:val="both"/>
      </w:pPr>
      <w:r w:rsidRPr="00AE3EDC">
        <w:rPr>
          <w:color w:val="231F20"/>
        </w:rPr>
        <w:t xml:space="preserve">Dar seguimiento a las resoluciones finales del TEG en los procesos sancionadores contra los servidores </w:t>
      </w:r>
      <w:r w:rsidR="001D6D31" w:rsidRPr="00AE3EDC">
        <w:rPr>
          <w:color w:val="231F20"/>
        </w:rPr>
        <w:t>municipales</w:t>
      </w:r>
      <w:r w:rsidRPr="00AE3EDC">
        <w:rPr>
          <w:color w:val="231F20"/>
        </w:rPr>
        <w:t xml:space="preserve"> de la institución (Art. 27 literal c</w:t>
      </w:r>
      <w:r w:rsidRPr="00AE3EDC">
        <w:rPr>
          <w:color w:val="231F20"/>
          <w:spacing w:val="-17"/>
        </w:rPr>
        <w:t xml:space="preserve"> </w:t>
      </w:r>
      <w:r w:rsidRPr="00AE3EDC">
        <w:rPr>
          <w:color w:val="231F20"/>
        </w:rPr>
        <w:t>LEG).</w:t>
      </w:r>
    </w:p>
    <w:p w14:paraId="26E11CAC" w14:textId="77777777" w:rsidR="00D913C4" w:rsidRDefault="00D913C4" w:rsidP="00EF71C7">
      <w:pPr>
        <w:pStyle w:val="Ttulo3"/>
      </w:pPr>
    </w:p>
    <w:p w14:paraId="2515B58C" w14:textId="7C1400F1" w:rsidR="00566918" w:rsidRPr="008554A4" w:rsidRDefault="00DE664E" w:rsidP="00C1689D">
      <w:pPr>
        <w:rPr>
          <w:b/>
          <w:i/>
        </w:rPr>
      </w:pPr>
      <w:r>
        <w:rPr>
          <w:b/>
          <w:i/>
        </w:rPr>
        <w:t>Funciones d</w:t>
      </w:r>
      <w:r w:rsidR="00D913C4" w:rsidRPr="008554A4">
        <w:rPr>
          <w:b/>
          <w:i/>
        </w:rPr>
        <w:t>e apoyo:</w:t>
      </w:r>
    </w:p>
    <w:p w14:paraId="4CE28524" w14:textId="43085749" w:rsidR="00566918" w:rsidRPr="00246E63" w:rsidRDefault="007643C2" w:rsidP="002C3A91">
      <w:pPr>
        <w:pStyle w:val="Prrafodelista"/>
        <w:numPr>
          <w:ilvl w:val="0"/>
          <w:numId w:val="45"/>
        </w:numPr>
        <w:tabs>
          <w:tab w:val="left" w:pos="1168"/>
          <w:tab w:val="left" w:pos="1169"/>
        </w:tabs>
        <w:spacing w:before="0"/>
        <w:ind w:left="993" w:right="-17" w:hanging="567"/>
        <w:jc w:val="both"/>
      </w:pPr>
      <w:r w:rsidRPr="00246E63">
        <w:rPr>
          <w:color w:val="231F20"/>
        </w:rPr>
        <w:t xml:space="preserve">Informar </w:t>
      </w:r>
      <w:r w:rsidR="005431A2">
        <w:rPr>
          <w:color w:val="231F20"/>
        </w:rPr>
        <w:t xml:space="preserve">al TEG y a sus autoridades </w:t>
      </w:r>
      <w:r w:rsidRPr="00246E63">
        <w:rPr>
          <w:color w:val="231F20"/>
        </w:rPr>
        <w:t xml:space="preserve">sobre las actividades que realicen en aplicación de la LEG y </w:t>
      </w:r>
      <w:r w:rsidR="005431A2">
        <w:rPr>
          <w:color w:val="231F20"/>
        </w:rPr>
        <w:t>el</w:t>
      </w:r>
      <w:r w:rsidRPr="00246E63">
        <w:rPr>
          <w:color w:val="231F20"/>
        </w:rPr>
        <w:t xml:space="preserve"> RLEG (Art. 27 literal b</w:t>
      </w:r>
      <w:r w:rsidRPr="00246E63">
        <w:rPr>
          <w:color w:val="231F20"/>
          <w:spacing w:val="-3"/>
        </w:rPr>
        <w:t xml:space="preserve"> </w:t>
      </w:r>
      <w:r w:rsidRPr="00246E63">
        <w:rPr>
          <w:color w:val="231F20"/>
        </w:rPr>
        <w:t>RLEG).</w:t>
      </w:r>
    </w:p>
    <w:p w14:paraId="291A8248" w14:textId="4282AD33" w:rsidR="00566918" w:rsidRPr="00246E63" w:rsidRDefault="007643C2" w:rsidP="002C3A91">
      <w:pPr>
        <w:pStyle w:val="Prrafodelista"/>
        <w:numPr>
          <w:ilvl w:val="0"/>
          <w:numId w:val="45"/>
        </w:numPr>
        <w:tabs>
          <w:tab w:val="left" w:pos="1168"/>
          <w:tab w:val="left" w:pos="1169"/>
        </w:tabs>
        <w:spacing w:before="0"/>
        <w:ind w:left="993" w:right="-17" w:hanging="567"/>
        <w:jc w:val="both"/>
      </w:pPr>
      <w:r w:rsidRPr="00246E63">
        <w:rPr>
          <w:color w:val="231F20"/>
        </w:rPr>
        <w:t xml:space="preserve">Elaborar, ejecutar y dar seguimiento al </w:t>
      </w:r>
      <w:r w:rsidR="005431A2">
        <w:rPr>
          <w:color w:val="231F20"/>
        </w:rPr>
        <w:t>p</w:t>
      </w:r>
      <w:r w:rsidRPr="00246E63">
        <w:rPr>
          <w:color w:val="231F20"/>
        </w:rPr>
        <w:t xml:space="preserve">lan de </w:t>
      </w:r>
      <w:r w:rsidR="005431A2">
        <w:rPr>
          <w:color w:val="231F20"/>
        </w:rPr>
        <w:t>t</w:t>
      </w:r>
      <w:r w:rsidRPr="00246E63">
        <w:rPr>
          <w:color w:val="231F20"/>
        </w:rPr>
        <w:t xml:space="preserve">rabajo de la </w:t>
      </w:r>
      <w:r w:rsidR="005431A2">
        <w:rPr>
          <w:color w:val="231F20"/>
        </w:rPr>
        <w:t>c</w:t>
      </w:r>
      <w:r w:rsidRPr="00246E63">
        <w:rPr>
          <w:color w:val="231F20"/>
        </w:rPr>
        <w:t xml:space="preserve">omisión de acuerdo </w:t>
      </w:r>
      <w:r w:rsidR="005431A2">
        <w:rPr>
          <w:color w:val="231F20"/>
        </w:rPr>
        <w:t>con</w:t>
      </w:r>
      <w:r w:rsidRPr="00246E63">
        <w:rPr>
          <w:color w:val="231F20"/>
        </w:rPr>
        <w:t xml:space="preserve"> </w:t>
      </w:r>
      <w:r w:rsidRPr="00246E63">
        <w:rPr>
          <w:color w:val="231F20"/>
          <w:spacing w:val="-4"/>
        </w:rPr>
        <w:t xml:space="preserve">los </w:t>
      </w:r>
      <w:r w:rsidRPr="00246E63">
        <w:rPr>
          <w:color w:val="231F20"/>
        </w:rPr>
        <w:t xml:space="preserve">lineamientos </w:t>
      </w:r>
      <w:r w:rsidR="00174A98">
        <w:rPr>
          <w:color w:val="231F20"/>
        </w:rPr>
        <w:t xml:space="preserve">emitidos por </w:t>
      </w:r>
      <w:r w:rsidRPr="00246E63">
        <w:rPr>
          <w:color w:val="231F20"/>
        </w:rPr>
        <w:t xml:space="preserve">el TEG (Art. 27 literal </w:t>
      </w:r>
      <w:r w:rsidR="005431A2">
        <w:rPr>
          <w:color w:val="231F20"/>
        </w:rPr>
        <w:t xml:space="preserve">e </w:t>
      </w:r>
      <w:r w:rsidRPr="00246E63">
        <w:rPr>
          <w:color w:val="231F20"/>
        </w:rPr>
        <w:t>RLEG).</w:t>
      </w:r>
    </w:p>
    <w:p w14:paraId="7904D394" w14:textId="711D8E49" w:rsidR="00566918" w:rsidRPr="00512238" w:rsidRDefault="007643C2" w:rsidP="002C3A91">
      <w:pPr>
        <w:pStyle w:val="Prrafodelista"/>
        <w:numPr>
          <w:ilvl w:val="0"/>
          <w:numId w:val="45"/>
        </w:numPr>
        <w:tabs>
          <w:tab w:val="left" w:pos="1168"/>
          <w:tab w:val="left" w:pos="1169"/>
        </w:tabs>
        <w:spacing w:before="0"/>
        <w:ind w:left="993" w:right="-17" w:hanging="567"/>
        <w:jc w:val="both"/>
      </w:pPr>
      <w:r w:rsidRPr="00246E63">
        <w:rPr>
          <w:color w:val="231F20"/>
        </w:rPr>
        <w:t xml:space="preserve">Llevar el registro de todos los servidores </w:t>
      </w:r>
      <w:r w:rsidR="001D6D31">
        <w:rPr>
          <w:color w:val="231F20"/>
        </w:rPr>
        <w:t>municipales</w:t>
      </w:r>
      <w:r w:rsidRPr="00246E63">
        <w:rPr>
          <w:color w:val="231F20"/>
        </w:rPr>
        <w:t xml:space="preserve"> que laboran en la institución (Art. 27 literal i</w:t>
      </w:r>
      <w:r w:rsidRPr="00246E63">
        <w:rPr>
          <w:color w:val="231F20"/>
          <w:spacing w:val="-3"/>
        </w:rPr>
        <w:t xml:space="preserve"> </w:t>
      </w:r>
      <w:r w:rsidRPr="00246E63">
        <w:rPr>
          <w:color w:val="231F20"/>
        </w:rPr>
        <w:t>RLEG).</w:t>
      </w:r>
    </w:p>
    <w:p w14:paraId="4935C349" w14:textId="77777777" w:rsidR="00512238" w:rsidRDefault="00512238" w:rsidP="00D913C4">
      <w:pPr>
        <w:jc w:val="both"/>
        <w:rPr>
          <w:sz w:val="23"/>
          <w:szCs w:val="23"/>
        </w:rPr>
      </w:pPr>
      <w:r>
        <w:rPr>
          <w:sz w:val="23"/>
          <w:szCs w:val="23"/>
        </w:rPr>
        <w:br w:type="page"/>
      </w:r>
    </w:p>
    <w:bookmarkStart w:id="5" w:name="_Toc43738153"/>
    <w:p w14:paraId="2E919E5D" w14:textId="77777777" w:rsidR="00033087" w:rsidRDefault="00986685" w:rsidP="002C3A91">
      <w:pPr>
        <w:pStyle w:val="Ttulo1"/>
        <w:numPr>
          <w:ilvl w:val="0"/>
          <w:numId w:val="102"/>
        </w:numPr>
        <w:ind w:left="567" w:hanging="567"/>
      </w:pPr>
      <w:r>
        <w:rPr>
          <w:noProof/>
          <w:lang w:val="es-SV" w:eastAsia="es-SV" w:bidi="ar-SA"/>
        </w:rPr>
        <w:lastRenderedPageBreak/>
        <mc:AlternateContent>
          <mc:Choice Requires="wps">
            <w:drawing>
              <wp:anchor distT="0" distB="0" distL="114300" distR="114300" simplePos="0" relativeHeight="251725312" behindDoc="0" locked="0" layoutInCell="1" allowOverlap="1" wp14:anchorId="6BA4F7DF" wp14:editId="32C60C11">
                <wp:simplePos x="0" y="0"/>
                <wp:positionH relativeFrom="column">
                  <wp:posOffset>3079276</wp:posOffset>
                </wp:positionH>
                <wp:positionV relativeFrom="paragraph">
                  <wp:posOffset>996201</wp:posOffset>
                </wp:positionV>
                <wp:extent cx="81887" cy="45719"/>
                <wp:effectExtent l="19050" t="19050" r="13970" b="12065"/>
                <wp:wrapNone/>
                <wp:docPr id="595" name="Cuadro de texto 595"/>
                <wp:cNvGraphicFramePr/>
                <a:graphic xmlns:a="http://schemas.openxmlformats.org/drawingml/2006/main">
                  <a:graphicData uri="http://schemas.microsoft.com/office/word/2010/wordprocessingShape">
                    <wps:wsp>
                      <wps:cNvSpPr txBox="1"/>
                      <wps:spPr>
                        <a:xfrm>
                          <a:off x="0" y="0"/>
                          <a:ext cx="81887" cy="45719"/>
                        </a:xfrm>
                        <a:prstGeom prst="rect">
                          <a:avLst/>
                        </a:prstGeom>
                        <a:noFill/>
                        <a:ln>
                          <a:noFill/>
                        </a:ln>
                      </wps:spPr>
                      <wps:txbx>
                        <w:txbxContent>
                          <w:p w14:paraId="539ABBB8" w14:textId="77777777" w:rsidR="00707A76" w:rsidRPr="00986685" w:rsidRDefault="00707A76" w:rsidP="00986685">
                            <w:pPr>
                              <w:rPr>
                                <w:b/>
                                <w:color w:val="4BACC6"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A4F7DF" id="_x0000_t202" coordsize="21600,21600" o:spt="202" path="m,l,21600r21600,l21600,xe">
                <v:stroke joinstyle="miter"/>
                <v:path gradientshapeok="t" o:connecttype="rect"/>
              </v:shapetype>
              <v:shape id="Cuadro de texto 595" o:spid="_x0000_s1031" type="#_x0000_t202" style="position:absolute;left:0;text-align:left;margin-left:242.45pt;margin-top:78.45pt;width:6.45pt;height:3.6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" filled="f" stroked="f">
                <v:textbox>
                  <w:txbxContent>
                    <w:p w14:paraId="539ABBB8" w14:textId="77777777" w:rsidR="00707A76" w:rsidRPr="00986685" w:rsidRDefault="00707A76" w:rsidP="00986685">
                      <w:pPr>
                        <w:rPr>
                          <w:b/>
                          <w:color w:val="4BACC6"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v:textbox>
              </v:shape>
            </w:pict>
          </mc:Fallback>
        </mc:AlternateContent>
      </w:r>
      <w:r w:rsidR="00033087">
        <w:t>PROCEDIMIENTOS</w:t>
      </w:r>
      <w:bookmarkEnd w:id="5"/>
      <w:r w:rsidR="00033087">
        <w:t xml:space="preserve"> </w:t>
      </w:r>
    </w:p>
    <w:p w14:paraId="760D0ADF" w14:textId="77777777" w:rsidR="00932A93" w:rsidRDefault="00932A93" w:rsidP="00932A93"/>
    <w:p w14:paraId="5EF09E7B" w14:textId="559D8D4D" w:rsidR="00566918" w:rsidRPr="00BF3C2F" w:rsidRDefault="007643C2" w:rsidP="0005245E">
      <w:pPr>
        <w:pStyle w:val="Ttulo2"/>
        <w:shd w:val="clear" w:color="auto" w:fill="B8CCE4" w:themeFill="accent1" w:themeFillTint="66"/>
        <w:ind w:left="0"/>
        <w:rPr>
          <w:sz w:val="22"/>
        </w:rPr>
      </w:pPr>
      <w:bookmarkStart w:id="6" w:name="_Toc43738154"/>
      <w:r w:rsidRPr="00BF3C2F">
        <w:rPr>
          <w:sz w:val="22"/>
        </w:rPr>
        <w:t xml:space="preserve">Procedimiento </w:t>
      </w:r>
      <w:r w:rsidR="00246E63" w:rsidRPr="00BF3C2F">
        <w:rPr>
          <w:sz w:val="22"/>
        </w:rPr>
        <w:t xml:space="preserve">N° 1: Conformación de </w:t>
      </w:r>
      <w:r w:rsidR="00AC5D13">
        <w:rPr>
          <w:sz w:val="22"/>
        </w:rPr>
        <w:t>Comisión de Ética Gubernamental</w:t>
      </w:r>
      <w:bookmarkEnd w:id="6"/>
      <w:r w:rsidR="00AC5D13">
        <w:rPr>
          <w:sz w:val="22"/>
        </w:rPr>
        <w:t xml:space="preserve"> </w:t>
      </w:r>
      <w:r w:rsidR="00F53875" w:rsidRPr="00BF3C2F">
        <w:rPr>
          <w:sz w:val="22"/>
        </w:rPr>
        <w:t xml:space="preserve"> </w:t>
      </w:r>
    </w:p>
    <w:p w14:paraId="7B448A5D" w14:textId="77777777" w:rsidR="0005245E" w:rsidRDefault="0005245E" w:rsidP="0005245E">
      <w:pPr>
        <w:pStyle w:val="Prrafodelista"/>
        <w:spacing w:before="0"/>
        <w:ind w:left="0" w:firstLine="0"/>
        <w:rPr>
          <w:b/>
        </w:rPr>
      </w:pPr>
    </w:p>
    <w:p w14:paraId="4FFCBA49" w14:textId="132E8E61" w:rsidR="0055121E" w:rsidRPr="00521D1A" w:rsidRDefault="00B323F8" w:rsidP="00FB78A5">
      <w:pPr>
        <w:rPr>
          <w:b/>
          <w:i/>
          <w:iCs/>
        </w:rPr>
      </w:pPr>
      <w:r w:rsidRPr="00521D1A">
        <w:rPr>
          <w:b/>
          <w:i/>
          <w:iCs/>
        </w:rPr>
        <w:t>Objetivo</w:t>
      </w:r>
      <w:r w:rsidR="0053755C" w:rsidRPr="00521D1A">
        <w:rPr>
          <w:b/>
          <w:i/>
          <w:iCs/>
        </w:rPr>
        <w:t>s</w:t>
      </w:r>
    </w:p>
    <w:p w14:paraId="7C18DE66" w14:textId="77777777" w:rsidR="00796BC4" w:rsidRPr="00FB78A5" w:rsidRDefault="00796BC4" w:rsidP="00FB78A5">
      <w:pPr>
        <w:rPr>
          <w:b/>
          <w:i/>
          <w:iCs/>
        </w:rPr>
      </w:pPr>
    </w:p>
    <w:p w14:paraId="2D83680C" w14:textId="77777777" w:rsidR="00566918" w:rsidRDefault="007643C2" w:rsidP="00454A38">
      <w:pPr>
        <w:rPr>
          <w:b/>
        </w:rPr>
      </w:pPr>
      <w:r w:rsidRPr="00454A38">
        <w:rPr>
          <w:b/>
        </w:rPr>
        <w:t>Objetivo General</w:t>
      </w:r>
    </w:p>
    <w:p w14:paraId="118CC824" w14:textId="18750C6E" w:rsidR="00A71C41" w:rsidRDefault="00932A93" w:rsidP="00F53875">
      <w:pPr>
        <w:jc w:val="both"/>
      </w:pPr>
      <w:r w:rsidRPr="00932A93">
        <w:t xml:space="preserve">Desarrollar mecanismos operativos para la conformación de la </w:t>
      </w:r>
      <w:r w:rsidR="00AC5D13">
        <w:t xml:space="preserve">Comisión de Ética Gubernamental </w:t>
      </w:r>
      <w:r w:rsidRPr="00932A93">
        <w:t>(CEG) en cumplimiento de la Ley de Ética Gubernamental.</w:t>
      </w:r>
    </w:p>
    <w:p w14:paraId="2636A60D" w14:textId="77777777" w:rsidR="00932A93" w:rsidRDefault="00932A93" w:rsidP="00F53875">
      <w:pPr>
        <w:jc w:val="both"/>
      </w:pPr>
    </w:p>
    <w:p w14:paraId="74B4840C" w14:textId="0B1AE9DA" w:rsidR="00566918" w:rsidRPr="00454A38" w:rsidRDefault="007643C2" w:rsidP="00454A38">
      <w:pPr>
        <w:rPr>
          <w:b/>
        </w:rPr>
      </w:pPr>
      <w:r w:rsidRPr="00454A38">
        <w:rPr>
          <w:b/>
        </w:rPr>
        <w:t>Objetivo Específico</w:t>
      </w:r>
    </w:p>
    <w:p w14:paraId="4C3AC907" w14:textId="3591259F" w:rsidR="00566918" w:rsidRPr="00246E63" w:rsidRDefault="007643C2" w:rsidP="002C3A91">
      <w:pPr>
        <w:pStyle w:val="Prrafodelista"/>
        <w:numPr>
          <w:ilvl w:val="0"/>
          <w:numId w:val="68"/>
        </w:numPr>
        <w:spacing w:before="0"/>
        <w:ind w:left="993" w:hanging="426"/>
        <w:jc w:val="both"/>
      </w:pPr>
      <w:r w:rsidRPr="00246E63">
        <w:t xml:space="preserve">Establecer lineamientos generales </w:t>
      </w:r>
      <w:r w:rsidR="00A71C41">
        <w:t xml:space="preserve">de carácter </w:t>
      </w:r>
      <w:r w:rsidRPr="00246E63">
        <w:t xml:space="preserve">operativo </w:t>
      </w:r>
      <w:r w:rsidR="00B13DF7">
        <w:t>para</w:t>
      </w:r>
      <w:r w:rsidR="00932A93">
        <w:t xml:space="preserve"> la </w:t>
      </w:r>
      <w:r w:rsidR="00C75658">
        <w:t>Municipalidad</w:t>
      </w:r>
      <w:r w:rsidRPr="00246E63">
        <w:t xml:space="preserve"> </w:t>
      </w:r>
      <w:r w:rsidR="00932A93">
        <w:t>en diferentes aspectos relacionados a</w:t>
      </w:r>
      <w:r w:rsidRPr="00246E63">
        <w:t xml:space="preserve"> la conformación </w:t>
      </w:r>
      <w:r w:rsidR="00932A93">
        <w:t xml:space="preserve">y funcionamiento </w:t>
      </w:r>
      <w:r w:rsidRPr="00246E63">
        <w:t>de</w:t>
      </w:r>
      <w:r w:rsidR="00A71C41">
        <w:t xml:space="preserve"> la</w:t>
      </w:r>
      <w:r w:rsidRPr="00454A38">
        <w:rPr>
          <w:spacing w:val="-5"/>
        </w:rPr>
        <w:t xml:space="preserve"> </w:t>
      </w:r>
      <w:r w:rsidR="003E78BE">
        <w:t>CEG</w:t>
      </w:r>
      <w:r w:rsidRPr="009B001D">
        <w:t>.</w:t>
      </w:r>
    </w:p>
    <w:p w14:paraId="38A4CB95" w14:textId="77777777" w:rsidR="00F53875" w:rsidRPr="00F53875" w:rsidRDefault="00F53875" w:rsidP="00F53875">
      <w:pPr>
        <w:pStyle w:val="Prrafodelista"/>
        <w:spacing w:before="0"/>
        <w:ind w:left="720" w:firstLine="0"/>
      </w:pPr>
    </w:p>
    <w:p w14:paraId="2522E554" w14:textId="78B754D2" w:rsidR="00566918" w:rsidRPr="00FB78A5" w:rsidRDefault="00F53875" w:rsidP="00FB78A5">
      <w:pPr>
        <w:rPr>
          <w:b/>
          <w:i/>
          <w:iCs/>
        </w:rPr>
      </w:pPr>
      <w:r w:rsidRPr="00FB78A5">
        <w:rPr>
          <w:b/>
          <w:i/>
          <w:iCs/>
        </w:rPr>
        <w:t>Base</w:t>
      </w:r>
      <w:r w:rsidR="007643C2" w:rsidRPr="00FB78A5">
        <w:rPr>
          <w:b/>
          <w:i/>
          <w:iCs/>
        </w:rPr>
        <w:t xml:space="preserve"> </w:t>
      </w:r>
      <w:r w:rsidRPr="00FB78A5">
        <w:rPr>
          <w:b/>
          <w:i/>
          <w:iCs/>
        </w:rPr>
        <w:t>legal</w:t>
      </w:r>
    </w:p>
    <w:p w14:paraId="46C484F5" w14:textId="77777777" w:rsidR="00566918" w:rsidRPr="00FE1BBF" w:rsidRDefault="007643C2" w:rsidP="00A26F93">
      <w:pPr>
        <w:ind w:left="567"/>
        <w:rPr>
          <w:b/>
        </w:rPr>
      </w:pPr>
      <w:r w:rsidRPr="00FE1BBF">
        <w:rPr>
          <w:b/>
          <w:color w:val="231F20"/>
        </w:rPr>
        <w:t>Reglamento de la Ley de Ética Gubernamental.</w:t>
      </w:r>
    </w:p>
    <w:p w14:paraId="7C2D82BE" w14:textId="4B66F939" w:rsidR="00566918" w:rsidRPr="00FE1BBF" w:rsidRDefault="007643C2" w:rsidP="002C3A91">
      <w:pPr>
        <w:pStyle w:val="Prrafodelista"/>
        <w:numPr>
          <w:ilvl w:val="0"/>
          <w:numId w:val="46"/>
        </w:numPr>
        <w:tabs>
          <w:tab w:val="left" w:pos="2101"/>
        </w:tabs>
        <w:spacing w:before="0"/>
        <w:ind w:left="993" w:hanging="426"/>
      </w:pPr>
      <w:r w:rsidRPr="00112D88">
        <w:rPr>
          <w:color w:val="231F20"/>
        </w:rPr>
        <w:t>Artículo</w:t>
      </w:r>
      <w:r w:rsidR="00112D88" w:rsidRPr="00112D88">
        <w:rPr>
          <w:color w:val="231F20"/>
          <w:spacing w:val="-11"/>
        </w:rPr>
        <w:t xml:space="preserve">s </w:t>
      </w:r>
      <w:r w:rsidRPr="00112D88">
        <w:rPr>
          <w:color w:val="231F20"/>
        </w:rPr>
        <w:t>22</w:t>
      </w:r>
      <w:r w:rsidR="00112D88" w:rsidRPr="00112D88">
        <w:rPr>
          <w:color w:val="231F20"/>
        </w:rPr>
        <w:t>, 23, 29, 30, 31, 32,</w:t>
      </w:r>
      <w:r w:rsidRPr="00112D88">
        <w:rPr>
          <w:color w:val="231F20"/>
          <w:spacing w:val="-11"/>
        </w:rPr>
        <w:t xml:space="preserve"> </w:t>
      </w:r>
      <w:r w:rsidR="00112D88" w:rsidRPr="00112D88">
        <w:rPr>
          <w:color w:val="231F20"/>
        </w:rPr>
        <w:t>33,</w:t>
      </w:r>
      <w:r w:rsidRPr="00112D88">
        <w:rPr>
          <w:color w:val="231F20"/>
          <w:spacing w:val="-11"/>
        </w:rPr>
        <w:t xml:space="preserve"> </w:t>
      </w:r>
      <w:r w:rsidR="00112D88" w:rsidRPr="00112D88">
        <w:rPr>
          <w:color w:val="231F20"/>
        </w:rPr>
        <w:t xml:space="preserve">34, </w:t>
      </w:r>
      <w:r w:rsidRPr="00112D88">
        <w:rPr>
          <w:color w:val="231F20"/>
        </w:rPr>
        <w:t>35</w:t>
      </w:r>
      <w:r w:rsidR="00112D88" w:rsidRPr="00112D88">
        <w:rPr>
          <w:color w:val="231F20"/>
        </w:rPr>
        <w:t>, 36,</w:t>
      </w:r>
      <w:r w:rsidRPr="00112D88">
        <w:rPr>
          <w:color w:val="231F20"/>
          <w:spacing w:val="-11"/>
        </w:rPr>
        <w:t xml:space="preserve"> </w:t>
      </w:r>
      <w:r w:rsidR="00112D88">
        <w:rPr>
          <w:color w:val="231F20"/>
        </w:rPr>
        <w:t>37,</w:t>
      </w:r>
      <w:r w:rsidR="00576EE7">
        <w:rPr>
          <w:color w:val="231F20"/>
        </w:rPr>
        <w:t xml:space="preserve"> </w:t>
      </w:r>
      <w:r w:rsidR="00112D88">
        <w:rPr>
          <w:color w:val="231F20"/>
        </w:rPr>
        <w:t>38,</w:t>
      </w:r>
      <w:r w:rsidR="00576EE7">
        <w:rPr>
          <w:color w:val="231F20"/>
        </w:rPr>
        <w:t xml:space="preserve"> </w:t>
      </w:r>
      <w:r w:rsidR="00112D88">
        <w:rPr>
          <w:color w:val="231F20"/>
        </w:rPr>
        <w:t>39 y 40.</w:t>
      </w:r>
    </w:p>
    <w:p w14:paraId="63F46115" w14:textId="77777777" w:rsidR="0053755C" w:rsidRDefault="0053755C" w:rsidP="0053755C">
      <w:pPr>
        <w:spacing w:before="88"/>
        <w:rPr>
          <w:b/>
        </w:rPr>
      </w:pPr>
    </w:p>
    <w:p w14:paraId="3619BDAE" w14:textId="25AC7551" w:rsidR="00566918" w:rsidRPr="00FB78A5" w:rsidRDefault="003F096D" w:rsidP="00FB78A5">
      <w:pPr>
        <w:rPr>
          <w:b/>
          <w:i/>
          <w:iCs/>
        </w:rPr>
      </w:pPr>
      <w:r w:rsidRPr="00FB78A5">
        <w:rPr>
          <w:b/>
          <w:i/>
          <w:iCs/>
        </w:rPr>
        <w:t>Alcance</w:t>
      </w:r>
    </w:p>
    <w:p w14:paraId="148E8DF6" w14:textId="5AB8B4D0" w:rsidR="00566918" w:rsidRPr="00A54F72" w:rsidRDefault="00EE6C9B" w:rsidP="008554A4">
      <w:pPr>
        <w:pStyle w:val="Textoindependiente"/>
        <w:ind w:right="-17"/>
        <w:jc w:val="both"/>
        <w:rPr>
          <w:color w:val="231F20"/>
          <w:sz w:val="22"/>
        </w:rPr>
      </w:pPr>
      <w:r>
        <w:rPr>
          <w:color w:val="231F20"/>
          <w:sz w:val="22"/>
        </w:rPr>
        <w:t>Este</w:t>
      </w:r>
      <w:r w:rsidR="003F096D" w:rsidRPr="00A54F72">
        <w:rPr>
          <w:color w:val="231F20"/>
          <w:sz w:val="22"/>
        </w:rPr>
        <w:t xml:space="preserve"> procedimiento será aplicado por la </w:t>
      </w:r>
      <w:r w:rsidR="00C75658">
        <w:rPr>
          <w:color w:val="231F20"/>
          <w:sz w:val="22"/>
        </w:rPr>
        <w:t>Municipalidad</w:t>
      </w:r>
      <w:r w:rsidR="003F096D" w:rsidRPr="00A54F72">
        <w:rPr>
          <w:color w:val="231F20"/>
          <w:sz w:val="22"/>
        </w:rPr>
        <w:t xml:space="preserve"> de </w:t>
      </w:r>
      <w:r w:rsidR="008A0C09" w:rsidRPr="008A0C09">
        <w:rPr>
          <w:sz w:val="22"/>
        </w:rPr>
        <w:t>Apopa</w:t>
      </w:r>
      <w:r w:rsidRPr="00563364">
        <w:rPr>
          <w:sz w:val="22"/>
        </w:rPr>
        <w:t xml:space="preserve">, </w:t>
      </w:r>
      <w:r w:rsidR="009B0CC1" w:rsidRPr="00563364">
        <w:rPr>
          <w:sz w:val="22"/>
        </w:rPr>
        <w:t>ya que</w:t>
      </w:r>
      <w:r w:rsidR="003F096D" w:rsidRPr="00563364">
        <w:rPr>
          <w:sz w:val="22"/>
        </w:rPr>
        <w:t xml:space="preserve"> </w:t>
      </w:r>
      <w:r w:rsidR="007643C2" w:rsidRPr="00A54F72">
        <w:rPr>
          <w:color w:val="231F20"/>
          <w:sz w:val="22"/>
        </w:rPr>
        <w:t xml:space="preserve">de acuerdo </w:t>
      </w:r>
      <w:r w:rsidR="009B0CC1">
        <w:rPr>
          <w:color w:val="231F20"/>
          <w:sz w:val="22"/>
        </w:rPr>
        <w:t>con</w:t>
      </w:r>
      <w:r w:rsidR="007643C2" w:rsidRPr="00A54F72">
        <w:rPr>
          <w:color w:val="231F20"/>
          <w:sz w:val="22"/>
        </w:rPr>
        <w:t xml:space="preserve"> la </w:t>
      </w:r>
      <w:r w:rsidR="009B0CC1">
        <w:rPr>
          <w:color w:val="231F20"/>
          <w:sz w:val="22"/>
        </w:rPr>
        <w:t>LEG</w:t>
      </w:r>
      <w:r w:rsidR="007643C2" w:rsidRPr="00A54F72">
        <w:rPr>
          <w:color w:val="231F20"/>
          <w:spacing w:val="-5"/>
          <w:sz w:val="22"/>
        </w:rPr>
        <w:t xml:space="preserve"> </w:t>
      </w:r>
      <w:r w:rsidR="009B0CC1">
        <w:rPr>
          <w:color w:val="231F20"/>
          <w:spacing w:val="-5"/>
          <w:sz w:val="22"/>
        </w:rPr>
        <w:t xml:space="preserve">esta </w:t>
      </w:r>
      <w:r w:rsidR="007643C2" w:rsidRPr="00A54F72">
        <w:rPr>
          <w:color w:val="231F20"/>
          <w:sz w:val="22"/>
        </w:rPr>
        <w:t>deb</w:t>
      </w:r>
      <w:r w:rsidR="003F096D" w:rsidRPr="00A54F72">
        <w:rPr>
          <w:color w:val="231F20"/>
          <w:sz w:val="22"/>
        </w:rPr>
        <w:t xml:space="preserve">e </w:t>
      </w:r>
      <w:r w:rsidR="007643C2" w:rsidRPr="00A54F72">
        <w:rPr>
          <w:color w:val="231F20"/>
          <w:sz w:val="22"/>
        </w:rPr>
        <w:t>conformar</w:t>
      </w:r>
      <w:r w:rsidR="007643C2" w:rsidRPr="00A54F72">
        <w:rPr>
          <w:color w:val="231F20"/>
          <w:spacing w:val="-4"/>
          <w:sz w:val="22"/>
        </w:rPr>
        <w:t xml:space="preserve"> </w:t>
      </w:r>
      <w:r w:rsidR="007643C2" w:rsidRPr="00A54F72">
        <w:rPr>
          <w:color w:val="231F20"/>
          <w:sz w:val="22"/>
        </w:rPr>
        <w:t>una</w:t>
      </w:r>
      <w:r w:rsidR="007643C2" w:rsidRPr="00A54F72">
        <w:rPr>
          <w:color w:val="231F20"/>
          <w:spacing w:val="-5"/>
          <w:sz w:val="22"/>
        </w:rPr>
        <w:t xml:space="preserve"> </w:t>
      </w:r>
      <w:r w:rsidR="00AC5D13">
        <w:rPr>
          <w:color w:val="231F20"/>
          <w:sz w:val="22"/>
        </w:rPr>
        <w:t>Comisión de Ética Gubernamental</w:t>
      </w:r>
      <w:r w:rsidR="009B0CC1">
        <w:rPr>
          <w:color w:val="231F20"/>
          <w:sz w:val="22"/>
        </w:rPr>
        <w:t>,</w:t>
      </w:r>
      <w:r w:rsidR="007643C2" w:rsidRPr="00A54F72">
        <w:rPr>
          <w:color w:val="231F20"/>
          <w:spacing w:val="-4"/>
          <w:sz w:val="22"/>
        </w:rPr>
        <w:t xml:space="preserve"> </w:t>
      </w:r>
      <w:r w:rsidR="007643C2" w:rsidRPr="00A54F72">
        <w:rPr>
          <w:color w:val="231F20"/>
          <w:sz w:val="22"/>
        </w:rPr>
        <w:t>y</w:t>
      </w:r>
      <w:r w:rsidR="007643C2" w:rsidRPr="00A54F72">
        <w:rPr>
          <w:color w:val="231F20"/>
          <w:spacing w:val="-5"/>
          <w:sz w:val="22"/>
        </w:rPr>
        <w:t xml:space="preserve"> </w:t>
      </w:r>
      <w:r>
        <w:rPr>
          <w:color w:val="231F20"/>
          <w:spacing w:val="-5"/>
          <w:sz w:val="22"/>
        </w:rPr>
        <w:t xml:space="preserve">para ello </w:t>
      </w:r>
      <w:r w:rsidR="007643C2" w:rsidRPr="00A54F72">
        <w:rPr>
          <w:color w:val="231F20"/>
          <w:sz w:val="22"/>
        </w:rPr>
        <w:t>debe</w:t>
      </w:r>
      <w:r w:rsidR="007643C2" w:rsidRPr="00A54F72">
        <w:rPr>
          <w:color w:val="231F20"/>
          <w:spacing w:val="-4"/>
          <w:sz w:val="22"/>
        </w:rPr>
        <w:t xml:space="preserve"> </w:t>
      </w:r>
      <w:r w:rsidR="007643C2" w:rsidRPr="00A54F72">
        <w:rPr>
          <w:color w:val="231F20"/>
          <w:sz w:val="22"/>
        </w:rPr>
        <w:t xml:space="preserve">realizar todas las gestiones establecidas </w:t>
      </w:r>
      <w:r>
        <w:rPr>
          <w:color w:val="231F20"/>
          <w:sz w:val="22"/>
        </w:rPr>
        <w:t>en</w:t>
      </w:r>
      <w:r w:rsidRPr="00A54F72">
        <w:rPr>
          <w:color w:val="231F20"/>
          <w:sz w:val="22"/>
        </w:rPr>
        <w:t xml:space="preserve"> </w:t>
      </w:r>
      <w:r w:rsidR="007643C2" w:rsidRPr="00A54F72">
        <w:rPr>
          <w:color w:val="231F20"/>
          <w:sz w:val="22"/>
        </w:rPr>
        <w:t xml:space="preserve">la </w:t>
      </w:r>
      <w:r w:rsidR="0073035D">
        <w:rPr>
          <w:color w:val="231F20"/>
          <w:sz w:val="22"/>
        </w:rPr>
        <w:t>l</w:t>
      </w:r>
      <w:r w:rsidR="007643C2" w:rsidRPr="00A54F72">
        <w:rPr>
          <w:color w:val="231F20"/>
          <w:sz w:val="22"/>
        </w:rPr>
        <w:t xml:space="preserve">ey </w:t>
      </w:r>
      <w:r w:rsidR="009B0CC1">
        <w:rPr>
          <w:color w:val="231F20"/>
          <w:sz w:val="22"/>
        </w:rPr>
        <w:t>y en</w:t>
      </w:r>
      <w:r w:rsidR="007643C2" w:rsidRPr="00A54F72">
        <w:rPr>
          <w:color w:val="231F20"/>
          <w:sz w:val="22"/>
        </w:rPr>
        <w:t xml:space="preserve"> su </w:t>
      </w:r>
      <w:r w:rsidR="0073035D">
        <w:rPr>
          <w:color w:val="231F20"/>
          <w:sz w:val="22"/>
        </w:rPr>
        <w:t>r</w:t>
      </w:r>
      <w:r w:rsidR="007643C2" w:rsidRPr="00A54F72">
        <w:rPr>
          <w:color w:val="231F20"/>
          <w:sz w:val="22"/>
        </w:rPr>
        <w:t>eglamento.</w:t>
      </w:r>
    </w:p>
    <w:p w14:paraId="3BE8D05D" w14:textId="77777777" w:rsidR="00A71C16" w:rsidRDefault="00A71C16" w:rsidP="003F096D">
      <w:pPr>
        <w:pStyle w:val="Textoindependiente"/>
        <w:ind w:right="415"/>
        <w:jc w:val="both"/>
      </w:pPr>
    </w:p>
    <w:p w14:paraId="6D8E49E3" w14:textId="2007B056" w:rsidR="0055121E" w:rsidRDefault="00A71C16" w:rsidP="00FB78A5">
      <w:pPr>
        <w:rPr>
          <w:b/>
          <w:i/>
          <w:iCs/>
        </w:rPr>
      </w:pPr>
      <w:r w:rsidRPr="00FB78A5">
        <w:rPr>
          <w:b/>
          <w:i/>
          <w:iCs/>
        </w:rPr>
        <w:t>Responsabilidades</w:t>
      </w:r>
    </w:p>
    <w:p w14:paraId="261EFF29" w14:textId="5386655D" w:rsidR="008133C0" w:rsidRPr="00167A47" w:rsidRDefault="008133C0" w:rsidP="008133C0">
      <w:pPr>
        <w:ind w:firstLine="567"/>
        <w:jc w:val="both"/>
        <w:rPr>
          <w:b/>
          <w:color w:val="231F20"/>
        </w:rPr>
      </w:pPr>
      <w:r w:rsidRPr="00167A47">
        <w:rPr>
          <w:b/>
          <w:color w:val="231F20"/>
        </w:rPr>
        <w:t>Concejo Municipal (máxima autoridad).</w:t>
      </w:r>
    </w:p>
    <w:p w14:paraId="6204A390" w14:textId="50BDD1FE" w:rsidR="008133C0" w:rsidRPr="00167A47" w:rsidRDefault="008133C0" w:rsidP="008133C0">
      <w:pPr>
        <w:pStyle w:val="Prrafodelista"/>
        <w:numPr>
          <w:ilvl w:val="7"/>
          <w:numId w:val="47"/>
        </w:numPr>
        <w:tabs>
          <w:tab w:val="left" w:pos="2536"/>
          <w:tab w:val="left" w:pos="2537"/>
        </w:tabs>
        <w:spacing w:before="0"/>
        <w:ind w:left="993" w:right="-17" w:hanging="426"/>
        <w:jc w:val="both"/>
        <w:rPr>
          <w:color w:val="231F20"/>
        </w:rPr>
      </w:pPr>
      <w:r w:rsidRPr="00167A47">
        <w:rPr>
          <w:color w:val="231F20"/>
        </w:rPr>
        <w:t>Verificar los requisitos establecidos en los lineamientos para el desarrollo del proceso de designación de miembros de la CEG.</w:t>
      </w:r>
    </w:p>
    <w:p w14:paraId="16056B40" w14:textId="77777777" w:rsidR="008133C0" w:rsidRPr="008133C0" w:rsidRDefault="008133C0" w:rsidP="008133C0">
      <w:pPr>
        <w:pStyle w:val="Prrafodelista"/>
        <w:tabs>
          <w:tab w:val="left" w:pos="2536"/>
          <w:tab w:val="left" w:pos="2537"/>
        </w:tabs>
        <w:spacing w:before="0"/>
        <w:ind w:left="993" w:right="-17" w:firstLine="0"/>
        <w:jc w:val="both"/>
        <w:rPr>
          <w:color w:val="231F20"/>
        </w:rPr>
      </w:pPr>
    </w:p>
    <w:p w14:paraId="06B57BF6" w14:textId="55BD4A2A" w:rsidR="00566918" w:rsidRPr="00FE1BBF" w:rsidRDefault="007643C2" w:rsidP="00A26F93">
      <w:pPr>
        <w:ind w:firstLine="567"/>
        <w:jc w:val="both"/>
        <w:rPr>
          <w:b/>
        </w:rPr>
      </w:pPr>
      <w:r w:rsidRPr="00FE1BBF">
        <w:rPr>
          <w:b/>
          <w:color w:val="231F20"/>
        </w:rPr>
        <w:t xml:space="preserve">Miembros de la </w:t>
      </w:r>
      <w:r w:rsidR="00AC5D13">
        <w:rPr>
          <w:b/>
          <w:color w:val="231F20"/>
        </w:rPr>
        <w:t>Comisión de Ética Gubernamental</w:t>
      </w:r>
      <w:r w:rsidR="00246E63" w:rsidRPr="00FE1BBF">
        <w:rPr>
          <w:b/>
          <w:color w:val="231F20"/>
        </w:rPr>
        <w:t>.</w:t>
      </w:r>
    </w:p>
    <w:p w14:paraId="7B612E75" w14:textId="3A134013" w:rsidR="00246E63" w:rsidRPr="00FE1BBF" w:rsidRDefault="007643C2" w:rsidP="002C3A91">
      <w:pPr>
        <w:pStyle w:val="Prrafodelista"/>
        <w:numPr>
          <w:ilvl w:val="7"/>
          <w:numId w:val="47"/>
        </w:numPr>
        <w:tabs>
          <w:tab w:val="left" w:pos="2536"/>
          <w:tab w:val="left" w:pos="2537"/>
        </w:tabs>
        <w:spacing w:before="0"/>
        <w:ind w:left="993" w:right="-17" w:hanging="426"/>
        <w:jc w:val="both"/>
      </w:pPr>
      <w:r w:rsidRPr="00FE1BBF">
        <w:rPr>
          <w:color w:val="231F20"/>
        </w:rPr>
        <w:t xml:space="preserve">Apoyar la coordinación de los procesos de elección de miembros de </w:t>
      </w:r>
      <w:r w:rsidR="0029492D">
        <w:rPr>
          <w:color w:val="231F20"/>
        </w:rPr>
        <w:t xml:space="preserve">la </w:t>
      </w:r>
      <w:r w:rsidR="003E78BE">
        <w:rPr>
          <w:color w:val="231F20"/>
        </w:rPr>
        <w:t>CEG</w:t>
      </w:r>
      <w:r w:rsidRPr="00FE1BBF">
        <w:rPr>
          <w:color w:val="231F20"/>
        </w:rPr>
        <w:t xml:space="preserve"> </w:t>
      </w:r>
      <w:r w:rsidR="0029492D">
        <w:rPr>
          <w:color w:val="231F20"/>
        </w:rPr>
        <w:t>a cargo de</w:t>
      </w:r>
      <w:r w:rsidRPr="00FE1BBF">
        <w:rPr>
          <w:color w:val="231F20"/>
        </w:rPr>
        <w:t xml:space="preserve"> los servidores de la</w:t>
      </w:r>
      <w:r w:rsidRPr="00FE1BBF">
        <w:rPr>
          <w:color w:val="231F20"/>
          <w:spacing w:val="-11"/>
        </w:rPr>
        <w:t xml:space="preserve"> </w:t>
      </w:r>
      <w:r w:rsidR="00C75658">
        <w:rPr>
          <w:color w:val="231F20"/>
          <w:spacing w:val="-11"/>
        </w:rPr>
        <w:t>Municipalidad</w:t>
      </w:r>
      <w:r w:rsidRPr="00FE1BBF">
        <w:rPr>
          <w:color w:val="231F20"/>
        </w:rPr>
        <w:t>.</w:t>
      </w:r>
    </w:p>
    <w:p w14:paraId="5A403125" w14:textId="59D3115C" w:rsidR="00246E63" w:rsidRPr="00FE1BBF" w:rsidRDefault="007643C2" w:rsidP="002C3A91">
      <w:pPr>
        <w:pStyle w:val="Prrafodelista"/>
        <w:numPr>
          <w:ilvl w:val="7"/>
          <w:numId w:val="47"/>
        </w:numPr>
        <w:tabs>
          <w:tab w:val="left" w:pos="2536"/>
          <w:tab w:val="left" w:pos="2537"/>
        </w:tabs>
        <w:spacing w:before="0"/>
        <w:ind w:left="993" w:right="-17" w:hanging="426"/>
        <w:jc w:val="both"/>
      </w:pPr>
      <w:r w:rsidRPr="00FE1BBF">
        <w:rPr>
          <w:color w:val="231F20"/>
        </w:rPr>
        <w:t>Informar de forma oportuna a</w:t>
      </w:r>
      <w:r w:rsidR="007B4B19">
        <w:rPr>
          <w:color w:val="231F20"/>
        </w:rPr>
        <w:t>l Concejo Municipal</w:t>
      </w:r>
      <w:r w:rsidRPr="00FE1BBF">
        <w:rPr>
          <w:color w:val="231F20"/>
        </w:rPr>
        <w:t xml:space="preserve"> sobre </w:t>
      </w:r>
      <w:r w:rsidR="0055121E">
        <w:rPr>
          <w:color w:val="231F20"/>
        </w:rPr>
        <w:t>el vencimiento</w:t>
      </w:r>
      <w:r w:rsidRPr="00FE1BBF">
        <w:rPr>
          <w:color w:val="231F20"/>
        </w:rPr>
        <w:t xml:space="preserve"> de los plazos relacionados a su nombramiento </w:t>
      </w:r>
      <w:r w:rsidR="0029492D">
        <w:rPr>
          <w:color w:val="231F20"/>
        </w:rPr>
        <w:t>como miembros de</w:t>
      </w:r>
      <w:r w:rsidR="0029492D" w:rsidRPr="00FE1BBF">
        <w:rPr>
          <w:color w:val="231F20"/>
        </w:rPr>
        <w:t xml:space="preserve"> </w:t>
      </w:r>
      <w:r w:rsidRPr="00FE1BBF">
        <w:rPr>
          <w:color w:val="231F20"/>
        </w:rPr>
        <w:t xml:space="preserve">la </w:t>
      </w:r>
      <w:r w:rsidR="00AC5D13">
        <w:rPr>
          <w:color w:val="231F20"/>
        </w:rPr>
        <w:t>Comisión de Ética Gubernamental</w:t>
      </w:r>
      <w:r w:rsidRPr="00FE1BBF">
        <w:rPr>
          <w:color w:val="231F20"/>
        </w:rPr>
        <w:t>.</w:t>
      </w:r>
    </w:p>
    <w:p w14:paraId="6BAA2EFB" w14:textId="5636A97A" w:rsidR="00566918" w:rsidRPr="00FE1BBF" w:rsidRDefault="007643C2" w:rsidP="002C3A91">
      <w:pPr>
        <w:pStyle w:val="Prrafodelista"/>
        <w:numPr>
          <w:ilvl w:val="7"/>
          <w:numId w:val="47"/>
        </w:numPr>
        <w:tabs>
          <w:tab w:val="left" w:pos="2536"/>
          <w:tab w:val="left" w:pos="2537"/>
        </w:tabs>
        <w:spacing w:before="0"/>
        <w:ind w:left="993" w:right="414" w:hanging="426"/>
        <w:jc w:val="both"/>
      </w:pPr>
      <w:r w:rsidRPr="00FE1BBF">
        <w:rPr>
          <w:color w:val="231F20"/>
        </w:rPr>
        <w:t>Velar por el fiel cumplimiento de</w:t>
      </w:r>
      <w:r w:rsidR="0074390F">
        <w:rPr>
          <w:color w:val="231F20"/>
        </w:rPr>
        <w:t xml:space="preserve"> este</w:t>
      </w:r>
      <w:r w:rsidRPr="00FE1BBF">
        <w:rPr>
          <w:color w:val="231F20"/>
          <w:spacing w:val="-10"/>
        </w:rPr>
        <w:t xml:space="preserve"> </w:t>
      </w:r>
      <w:r w:rsidRPr="00FE1BBF">
        <w:rPr>
          <w:color w:val="231F20"/>
        </w:rPr>
        <w:t>procedimiento.</w:t>
      </w:r>
    </w:p>
    <w:p w14:paraId="7AD94B84" w14:textId="77777777" w:rsidR="00370866" w:rsidRPr="00FE1BBF" w:rsidRDefault="00370866" w:rsidP="00A26F93">
      <w:pPr>
        <w:ind w:left="993"/>
      </w:pPr>
    </w:p>
    <w:p w14:paraId="7D32FC5D" w14:textId="06C736DC" w:rsidR="00566918" w:rsidRPr="00454A38" w:rsidRDefault="007643C2" w:rsidP="00493728">
      <w:pPr>
        <w:ind w:left="567"/>
        <w:rPr>
          <w:b/>
        </w:rPr>
      </w:pPr>
      <w:r w:rsidRPr="00454A38">
        <w:rPr>
          <w:b/>
        </w:rPr>
        <w:t xml:space="preserve">Unidad de </w:t>
      </w:r>
      <w:r w:rsidR="008133C0">
        <w:rPr>
          <w:b/>
        </w:rPr>
        <w:t>C</w:t>
      </w:r>
      <w:r w:rsidR="0074390F" w:rsidRPr="00454A38">
        <w:rPr>
          <w:b/>
        </w:rPr>
        <w:t>omunicación</w:t>
      </w:r>
      <w:r w:rsidRPr="00454A38">
        <w:rPr>
          <w:b/>
        </w:rPr>
        <w:t xml:space="preserve"> de la </w:t>
      </w:r>
      <w:r w:rsidR="00C75658">
        <w:rPr>
          <w:b/>
        </w:rPr>
        <w:t>Municipalidad</w:t>
      </w:r>
      <w:r w:rsidRPr="00454A38">
        <w:rPr>
          <w:b/>
        </w:rPr>
        <w:t>.</w:t>
      </w:r>
    </w:p>
    <w:p w14:paraId="28086DE7" w14:textId="4652E608" w:rsidR="00566918" w:rsidRPr="00FE1BBF" w:rsidRDefault="007643C2" w:rsidP="002C3A91">
      <w:pPr>
        <w:pStyle w:val="Prrafodelista"/>
        <w:numPr>
          <w:ilvl w:val="0"/>
          <w:numId w:val="197"/>
        </w:numPr>
        <w:spacing w:before="0"/>
        <w:ind w:left="993" w:right="-17" w:hanging="426"/>
        <w:jc w:val="both"/>
      </w:pPr>
      <w:r w:rsidRPr="00C4090D">
        <w:rPr>
          <w:color w:val="231F20"/>
        </w:rPr>
        <w:t>Apoyar a la</w:t>
      </w:r>
      <w:r w:rsidR="004E519B">
        <w:rPr>
          <w:color w:val="231F20"/>
        </w:rPr>
        <w:t xml:space="preserve">s diferentes unidades de la </w:t>
      </w:r>
      <w:r w:rsidR="00C75658">
        <w:rPr>
          <w:color w:val="231F20"/>
        </w:rPr>
        <w:t>Municipalidad</w:t>
      </w:r>
      <w:r w:rsidR="004E519B">
        <w:rPr>
          <w:color w:val="231F20"/>
        </w:rPr>
        <w:t xml:space="preserve"> que se involucren en este procedimiento, o</w:t>
      </w:r>
      <w:r w:rsidR="0074390F" w:rsidRPr="00C4090D">
        <w:rPr>
          <w:color w:val="231F20"/>
        </w:rPr>
        <w:t xml:space="preserve"> </w:t>
      </w:r>
      <w:r w:rsidR="004E519B">
        <w:rPr>
          <w:color w:val="231F20"/>
        </w:rPr>
        <w:t xml:space="preserve">a la </w:t>
      </w:r>
      <w:r w:rsidR="003E78BE">
        <w:rPr>
          <w:color w:val="231F20"/>
        </w:rPr>
        <w:t>CEG</w:t>
      </w:r>
      <w:r w:rsidR="006D4201" w:rsidRPr="00C4090D">
        <w:rPr>
          <w:color w:val="231F20"/>
        </w:rPr>
        <w:t xml:space="preserve"> </w:t>
      </w:r>
      <w:r w:rsidR="004E519B">
        <w:rPr>
          <w:color w:val="231F20"/>
        </w:rPr>
        <w:t xml:space="preserve">en su caso, </w:t>
      </w:r>
      <w:r w:rsidR="006D4201" w:rsidRPr="00C4090D">
        <w:rPr>
          <w:color w:val="231F20"/>
        </w:rPr>
        <w:t>en la</w:t>
      </w:r>
      <w:r w:rsidR="00B50BFA" w:rsidRPr="00C4090D">
        <w:rPr>
          <w:color w:val="231F20"/>
        </w:rPr>
        <w:t xml:space="preserve"> </w:t>
      </w:r>
      <w:r w:rsidRPr="00C4090D">
        <w:rPr>
          <w:color w:val="231F20"/>
        </w:rPr>
        <w:t>promoción del nombramiento de los miembros de la</w:t>
      </w:r>
      <w:r w:rsidRPr="00C4090D">
        <w:rPr>
          <w:color w:val="231F20"/>
          <w:spacing w:val="-17"/>
        </w:rPr>
        <w:t xml:space="preserve"> </w:t>
      </w:r>
      <w:r w:rsidR="003E78BE">
        <w:rPr>
          <w:color w:val="231F20"/>
        </w:rPr>
        <w:t>CEG</w:t>
      </w:r>
      <w:r w:rsidRPr="00C4090D">
        <w:rPr>
          <w:color w:val="231F20"/>
        </w:rPr>
        <w:t>.</w:t>
      </w:r>
    </w:p>
    <w:p w14:paraId="666D02F8" w14:textId="36D6305F" w:rsidR="00566918" w:rsidRPr="00FE1BBF" w:rsidRDefault="007643C2" w:rsidP="002C3A91">
      <w:pPr>
        <w:pStyle w:val="Prrafodelista"/>
        <w:numPr>
          <w:ilvl w:val="0"/>
          <w:numId w:val="197"/>
        </w:numPr>
        <w:spacing w:before="0"/>
        <w:ind w:left="993" w:right="-17" w:hanging="426"/>
      </w:pPr>
      <w:r w:rsidRPr="00C4090D">
        <w:rPr>
          <w:color w:val="231F20"/>
        </w:rPr>
        <w:t>Promover</w:t>
      </w:r>
      <w:r w:rsidR="004E519B">
        <w:rPr>
          <w:color w:val="231F20"/>
        </w:rPr>
        <w:t>,</w:t>
      </w:r>
      <w:r w:rsidRPr="00C4090D">
        <w:rPr>
          <w:color w:val="231F20"/>
        </w:rPr>
        <w:t xml:space="preserve"> a través de </w:t>
      </w:r>
      <w:r w:rsidR="004E519B">
        <w:rPr>
          <w:color w:val="231F20"/>
        </w:rPr>
        <w:t xml:space="preserve">los </w:t>
      </w:r>
      <w:r w:rsidRPr="00C4090D">
        <w:rPr>
          <w:color w:val="231F20"/>
        </w:rPr>
        <w:t xml:space="preserve">medios </w:t>
      </w:r>
      <w:r w:rsidR="004E519B">
        <w:rPr>
          <w:color w:val="231F20"/>
        </w:rPr>
        <w:t xml:space="preserve">con los que cuenta la </w:t>
      </w:r>
      <w:r w:rsidR="00C75658">
        <w:rPr>
          <w:color w:val="231F20"/>
        </w:rPr>
        <w:t>Municipalidad</w:t>
      </w:r>
      <w:r w:rsidR="004E519B">
        <w:rPr>
          <w:color w:val="231F20"/>
        </w:rPr>
        <w:t xml:space="preserve">, </w:t>
      </w:r>
      <w:r w:rsidR="007B4B19" w:rsidRPr="00C4090D">
        <w:rPr>
          <w:color w:val="231F20"/>
        </w:rPr>
        <w:t>los</w:t>
      </w:r>
      <w:r w:rsidR="0074390F" w:rsidRPr="00C4090D">
        <w:rPr>
          <w:color w:val="231F20"/>
        </w:rPr>
        <w:t xml:space="preserve"> procesos</w:t>
      </w:r>
      <w:r w:rsidRPr="00C4090D">
        <w:rPr>
          <w:color w:val="231F20"/>
        </w:rPr>
        <w:t xml:space="preserve"> relacionados </w:t>
      </w:r>
      <w:r w:rsidR="0029492D" w:rsidRPr="00C4090D">
        <w:rPr>
          <w:color w:val="231F20"/>
        </w:rPr>
        <w:t>con</w:t>
      </w:r>
      <w:r w:rsidRPr="00C4090D">
        <w:rPr>
          <w:color w:val="231F20"/>
        </w:rPr>
        <w:t xml:space="preserve"> la elección de los candidatos </w:t>
      </w:r>
      <w:r w:rsidR="004E519B" w:rsidRPr="00C4090D">
        <w:rPr>
          <w:color w:val="231F20"/>
        </w:rPr>
        <w:t>para formar parte de la</w:t>
      </w:r>
      <w:r w:rsidR="004E519B" w:rsidRPr="00C4090D">
        <w:rPr>
          <w:color w:val="231F20"/>
          <w:spacing w:val="-18"/>
        </w:rPr>
        <w:t xml:space="preserve"> </w:t>
      </w:r>
      <w:r w:rsidR="004E519B">
        <w:rPr>
          <w:color w:val="231F20"/>
        </w:rPr>
        <w:t>CEG</w:t>
      </w:r>
      <w:r w:rsidR="004E519B" w:rsidRPr="00C4090D">
        <w:rPr>
          <w:color w:val="231F20"/>
        </w:rPr>
        <w:t xml:space="preserve"> </w:t>
      </w:r>
      <w:r w:rsidRPr="00C4090D">
        <w:rPr>
          <w:color w:val="231F20"/>
        </w:rPr>
        <w:t xml:space="preserve">por </w:t>
      </w:r>
      <w:r w:rsidR="004E519B">
        <w:rPr>
          <w:color w:val="231F20"/>
        </w:rPr>
        <w:t xml:space="preserve">parte de </w:t>
      </w:r>
      <w:r w:rsidRPr="00C4090D">
        <w:rPr>
          <w:color w:val="231F20"/>
        </w:rPr>
        <w:t xml:space="preserve">los servidores de la </w:t>
      </w:r>
      <w:r w:rsidR="00C75658">
        <w:rPr>
          <w:color w:val="231F20"/>
        </w:rPr>
        <w:t>Municipalidad</w:t>
      </w:r>
      <w:r w:rsidRPr="00C4090D">
        <w:rPr>
          <w:color w:val="231F20"/>
        </w:rPr>
        <w:t>.</w:t>
      </w:r>
    </w:p>
    <w:p w14:paraId="7F17CBF1" w14:textId="281A5842" w:rsidR="00566918" w:rsidRPr="00FE1BBF" w:rsidRDefault="007643C2" w:rsidP="002C3A91">
      <w:pPr>
        <w:pStyle w:val="Prrafodelista"/>
        <w:numPr>
          <w:ilvl w:val="0"/>
          <w:numId w:val="197"/>
        </w:numPr>
        <w:spacing w:before="0"/>
        <w:ind w:left="993" w:hanging="426"/>
      </w:pPr>
      <w:r w:rsidRPr="00C4090D">
        <w:rPr>
          <w:color w:val="231F20"/>
        </w:rPr>
        <w:t xml:space="preserve">Velar por el fiel cumplimiento </w:t>
      </w:r>
      <w:r w:rsidR="0074390F" w:rsidRPr="00C4090D">
        <w:rPr>
          <w:color w:val="231F20"/>
        </w:rPr>
        <w:t>de este</w:t>
      </w:r>
      <w:r w:rsidR="0074390F" w:rsidRPr="00C4090D">
        <w:rPr>
          <w:color w:val="231F20"/>
          <w:spacing w:val="-10"/>
        </w:rPr>
        <w:t xml:space="preserve"> </w:t>
      </w:r>
      <w:r w:rsidR="0074390F" w:rsidRPr="00C4090D">
        <w:rPr>
          <w:color w:val="231F20"/>
        </w:rPr>
        <w:t>procedimiento</w:t>
      </w:r>
      <w:r w:rsidRPr="00C4090D">
        <w:rPr>
          <w:color w:val="231F20"/>
        </w:rPr>
        <w:t>.</w:t>
      </w:r>
    </w:p>
    <w:p w14:paraId="4EF7D350" w14:textId="77777777" w:rsidR="007B4B19" w:rsidRDefault="007B4B19" w:rsidP="00454A38">
      <w:pPr>
        <w:rPr>
          <w:b/>
        </w:rPr>
      </w:pPr>
    </w:p>
    <w:p w14:paraId="14727A28" w14:textId="7405E113" w:rsidR="00566918" w:rsidRPr="00454A38" w:rsidRDefault="007643C2" w:rsidP="00493728">
      <w:pPr>
        <w:ind w:left="567"/>
        <w:rPr>
          <w:b/>
        </w:rPr>
      </w:pPr>
      <w:r w:rsidRPr="00454A38">
        <w:rPr>
          <w:b/>
        </w:rPr>
        <w:t xml:space="preserve">Área de </w:t>
      </w:r>
      <w:r w:rsidR="008133C0">
        <w:rPr>
          <w:b/>
        </w:rPr>
        <w:t>I</w:t>
      </w:r>
      <w:r w:rsidRPr="00454A38">
        <w:rPr>
          <w:b/>
        </w:rPr>
        <w:t xml:space="preserve">nformática de la </w:t>
      </w:r>
      <w:r w:rsidR="00C75658">
        <w:rPr>
          <w:b/>
        </w:rPr>
        <w:t>Municipalidad</w:t>
      </w:r>
      <w:r w:rsidRPr="00454A38">
        <w:rPr>
          <w:b/>
        </w:rPr>
        <w:t>.</w:t>
      </w:r>
    </w:p>
    <w:p w14:paraId="77E01404" w14:textId="36E3C63D" w:rsidR="001B6B69" w:rsidRPr="001B6B69" w:rsidRDefault="007643C2" w:rsidP="002C3A91">
      <w:pPr>
        <w:pStyle w:val="Prrafodelista"/>
        <w:numPr>
          <w:ilvl w:val="0"/>
          <w:numId w:val="198"/>
        </w:numPr>
        <w:spacing w:before="0"/>
        <w:ind w:left="993" w:right="-17" w:hanging="426"/>
        <w:jc w:val="both"/>
      </w:pPr>
      <w:r w:rsidRPr="00C4090D">
        <w:rPr>
          <w:color w:val="231F20"/>
        </w:rPr>
        <w:t>Apoyar los procesos de comunicación intern</w:t>
      </w:r>
      <w:r w:rsidR="0029492D" w:rsidRPr="00C4090D">
        <w:rPr>
          <w:color w:val="231F20"/>
        </w:rPr>
        <w:t>a</w:t>
      </w:r>
      <w:r w:rsidRPr="00C4090D">
        <w:rPr>
          <w:color w:val="231F20"/>
        </w:rPr>
        <w:t xml:space="preserve"> relacionado</w:t>
      </w:r>
      <w:r w:rsidR="0029492D" w:rsidRPr="00C4090D">
        <w:rPr>
          <w:color w:val="231F20"/>
        </w:rPr>
        <w:t>s</w:t>
      </w:r>
      <w:r w:rsidRPr="00C4090D">
        <w:rPr>
          <w:color w:val="231F20"/>
        </w:rPr>
        <w:t xml:space="preserve"> </w:t>
      </w:r>
      <w:r w:rsidR="0029492D" w:rsidRPr="00C4090D">
        <w:rPr>
          <w:color w:val="231F20"/>
        </w:rPr>
        <w:t>con e</w:t>
      </w:r>
      <w:r w:rsidRPr="00C4090D">
        <w:rPr>
          <w:color w:val="231F20"/>
        </w:rPr>
        <w:t xml:space="preserve">l </w:t>
      </w:r>
      <w:r w:rsidRPr="00C4090D">
        <w:rPr>
          <w:color w:val="231F20"/>
          <w:spacing w:val="-9"/>
        </w:rPr>
        <w:t xml:space="preserve">nombramiento </w:t>
      </w:r>
      <w:r w:rsidRPr="00C4090D">
        <w:rPr>
          <w:color w:val="231F20"/>
        </w:rPr>
        <w:t>de miembros de</w:t>
      </w:r>
      <w:r w:rsidRPr="00C4090D">
        <w:rPr>
          <w:color w:val="231F20"/>
          <w:spacing w:val="-4"/>
        </w:rPr>
        <w:t xml:space="preserve"> </w:t>
      </w:r>
      <w:r w:rsidR="004E519B">
        <w:rPr>
          <w:color w:val="231F20"/>
          <w:spacing w:val="-4"/>
        </w:rPr>
        <w:t xml:space="preserve">la </w:t>
      </w:r>
      <w:r w:rsidR="003E78BE">
        <w:rPr>
          <w:color w:val="231F20"/>
        </w:rPr>
        <w:t>CEG</w:t>
      </w:r>
      <w:r w:rsidRPr="00C4090D">
        <w:rPr>
          <w:color w:val="231F20"/>
        </w:rPr>
        <w:t>.</w:t>
      </w:r>
    </w:p>
    <w:p w14:paraId="534543B6" w14:textId="6F388BBB" w:rsidR="00566918" w:rsidRPr="00FE1BBF" w:rsidRDefault="007643C2" w:rsidP="002C3A91">
      <w:pPr>
        <w:pStyle w:val="Prrafodelista"/>
        <w:numPr>
          <w:ilvl w:val="0"/>
          <w:numId w:val="198"/>
        </w:numPr>
        <w:spacing w:before="0"/>
        <w:ind w:left="993" w:right="-17" w:hanging="426"/>
        <w:jc w:val="both"/>
      </w:pPr>
      <w:r w:rsidRPr="00C4090D">
        <w:rPr>
          <w:color w:val="231F20"/>
        </w:rPr>
        <w:t xml:space="preserve">Apoyar </w:t>
      </w:r>
      <w:r w:rsidR="00216AB6" w:rsidRPr="00C4090D">
        <w:rPr>
          <w:color w:val="231F20"/>
        </w:rPr>
        <w:t xml:space="preserve">con </w:t>
      </w:r>
      <w:r w:rsidRPr="00C4090D">
        <w:rPr>
          <w:color w:val="231F20"/>
        </w:rPr>
        <w:t xml:space="preserve">herramientas informáticas </w:t>
      </w:r>
      <w:r w:rsidR="0029492D" w:rsidRPr="00C4090D">
        <w:rPr>
          <w:color w:val="231F20"/>
        </w:rPr>
        <w:t>para facilitar los</w:t>
      </w:r>
      <w:r w:rsidRPr="00C4090D">
        <w:rPr>
          <w:color w:val="231F20"/>
        </w:rPr>
        <w:t xml:space="preserve"> procesos</w:t>
      </w:r>
      <w:r w:rsidR="00216AB6" w:rsidRPr="00C4090D">
        <w:rPr>
          <w:color w:val="231F20"/>
        </w:rPr>
        <w:t xml:space="preserve"> de</w:t>
      </w:r>
      <w:r w:rsidRPr="00C4090D">
        <w:rPr>
          <w:color w:val="231F20"/>
        </w:rPr>
        <w:t xml:space="preserve"> votaci</w:t>
      </w:r>
      <w:r w:rsidR="0029492D" w:rsidRPr="00C4090D">
        <w:rPr>
          <w:color w:val="231F20"/>
        </w:rPr>
        <w:t xml:space="preserve">ón </w:t>
      </w:r>
      <w:r w:rsidRPr="00C4090D">
        <w:rPr>
          <w:color w:val="231F20"/>
        </w:rPr>
        <w:t xml:space="preserve">interna para la elección de miembros de la </w:t>
      </w:r>
      <w:r w:rsidR="003E78BE">
        <w:rPr>
          <w:color w:val="231F20"/>
        </w:rPr>
        <w:t>CEG</w:t>
      </w:r>
      <w:r w:rsidRPr="00C4090D">
        <w:rPr>
          <w:color w:val="231F20"/>
        </w:rPr>
        <w:t xml:space="preserve"> por </w:t>
      </w:r>
      <w:r w:rsidR="0029492D" w:rsidRPr="00C4090D">
        <w:rPr>
          <w:color w:val="231F20"/>
        </w:rPr>
        <w:t xml:space="preserve">parte de </w:t>
      </w:r>
      <w:r w:rsidRPr="00C4090D">
        <w:rPr>
          <w:color w:val="231F20"/>
        </w:rPr>
        <w:t>los</w:t>
      </w:r>
      <w:r w:rsidRPr="00C4090D">
        <w:rPr>
          <w:color w:val="231F20"/>
          <w:spacing w:val="-3"/>
        </w:rPr>
        <w:t xml:space="preserve"> </w:t>
      </w:r>
      <w:r w:rsidRPr="00C4090D">
        <w:rPr>
          <w:color w:val="231F20"/>
        </w:rPr>
        <w:t>servidores</w:t>
      </w:r>
      <w:r w:rsidR="0029492D" w:rsidRPr="00C4090D">
        <w:rPr>
          <w:color w:val="231F20"/>
        </w:rPr>
        <w:t xml:space="preserve"> municipales</w:t>
      </w:r>
      <w:r w:rsidRPr="00C4090D">
        <w:rPr>
          <w:color w:val="231F20"/>
        </w:rPr>
        <w:t>.</w:t>
      </w:r>
    </w:p>
    <w:p w14:paraId="23437EFA" w14:textId="65E2759C" w:rsidR="00566918" w:rsidRPr="00512238" w:rsidRDefault="007643C2" w:rsidP="002C3A91">
      <w:pPr>
        <w:pStyle w:val="Prrafodelista"/>
        <w:numPr>
          <w:ilvl w:val="0"/>
          <w:numId w:val="198"/>
        </w:numPr>
        <w:spacing w:before="0"/>
        <w:ind w:left="993" w:hanging="426"/>
      </w:pPr>
      <w:r w:rsidRPr="00C4090D">
        <w:rPr>
          <w:color w:val="231F20"/>
        </w:rPr>
        <w:t xml:space="preserve">Velar por el fiel cumplimiento </w:t>
      </w:r>
      <w:r w:rsidR="0074390F" w:rsidRPr="00C4090D">
        <w:rPr>
          <w:color w:val="231F20"/>
        </w:rPr>
        <w:t>de este</w:t>
      </w:r>
      <w:r w:rsidR="0074390F" w:rsidRPr="00C4090D">
        <w:rPr>
          <w:color w:val="231F20"/>
          <w:spacing w:val="-10"/>
        </w:rPr>
        <w:t xml:space="preserve"> </w:t>
      </w:r>
      <w:r w:rsidR="0074390F" w:rsidRPr="00C4090D">
        <w:rPr>
          <w:color w:val="231F20"/>
        </w:rPr>
        <w:t>procedimiento</w:t>
      </w:r>
      <w:r w:rsidRPr="00C4090D">
        <w:rPr>
          <w:color w:val="231F20"/>
        </w:rPr>
        <w:t>.</w:t>
      </w:r>
    </w:p>
    <w:p w14:paraId="6F6AF8D6" w14:textId="77777777" w:rsidR="00512238" w:rsidRPr="00FE1BBF" w:rsidRDefault="00512238" w:rsidP="00512238">
      <w:pPr>
        <w:pStyle w:val="Prrafodelista"/>
        <w:spacing w:before="0"/>
        <w:ind w:left="709" w:firstLine="0"/>
        <w:jc w:val="right"/>
      </w:pPr>
    </w:p>
    <w:p w14:paraId="24427C15" w14:textId="1649BE87" w:rsidR="00284D6F" w:rsidRPr="00C4090D" w:rsidRDefault="00284D6F" w:rsidP="002C3A91">
      <w:pPr>
        <w:pStyle w:val="Prrafodelista"/>
        <w:numPr>
          <w:ilvl w:val="0"/>
          <w:numId w:val="199"/>
        </w:numPr>
        <w:spacing w:before="0"/>
        <w:ind w:left="993" w:right="-17" w:hanging="426"/>
        <w:jc w:val="both"/>
        <w:rPr>
          <w:color w:val="231F20"/>
        </w:rPr>
      </w:pPr>
      <w:r w:rsidRPr="00C4090D">
        <w:rPr>
          <w:color w:val="231F20"/>
        </w:rPr>
        <w:br w:type="page"/>
      </w:r>
    </w:p>
    <w:p w14:paraId="259F0447" w14:textId="15C583A8" w:rsidR="00566918" w:rsidRDefault="007643C2" w:rsidP="00FB78A5">
      <w:pPr>
        <w:rPr>
          <w:b/>
          <w:i/>
          <w:iCs/>
        </w:rPr>
      </w:pPr>
      <w:r w:rsidRPr="00FB78A5">
        <w:rPr>
          <w:b/>
          <w:i/>
          <w:iCs/>
        </w:rPr>
        <w:lastRenderedPageBreak/>
        <w:t>P</w:t>
      </w:r>
      <w:r w:rsidR="004C42DE" w:rsidRPr="00FB78A5">
        <w:rPr>
          <w:b/>
          <w:i/>
          <w:iCs/>
        </w:rPr>
        <w:t>rocedimiento</w:t>
      </w:r>
      <w:r w:rsidR="00C815F1" w:rsidRPr="00FB78A5">
        <w:rPr>
          <w:b/>
          <w:i/>
          <w:iCs/>
        </w:rPr>
        <w:t>s</w:t>
      </w:r>
    </w:p>
    <w:p w14:paraId="55586F57" w14:textId="77777777" w:rsidR="00FB78A5" w:rsidRPr="00521D1A" w:rsidRDefault="00FB78A5" w:rsidP="00FB78A5">
      <w:pPr>
        <w:rPr>
          <w:b/>
          <w:iCs/>
        </w:rPr>
      </w:pPr>
    </w:p>
    <w:p w14:paraId="574C7096" w14:textId="45B30756" w:rsidR="00566918" w:rsidRPr="00FB78A5" w:rsidRDefault="007643C2" w:rsidP="00521D1A">
      <w:pPr>
        <w:pStyle w:val="Prrafodelista"/>
        <w:numPr>
          <w:ilvl w:val="0"/>
          <w:numId w:val="248"/>
        </w:numPr>
        <w:tabs>
          <w:tab w:val="left" w:pos="1023"/>
          <w:tab w:val="left" w:pos="1024"/>
        </w:tabs>
        <w:spacing w:before="0"/>
        <w:rPr>
          <w:b/>
          <w:sz w:val="20"/>
        </w:rPr>
      </w:pPr>
      <w:r w:rsidRPr="00FB78A5">
        <w:rPr>
          <w:b/>
          <w:color w:val="231F20"/>
          <w:sz w:val="20"/>
        </w:rPr>
        <w:t>Designación</w:t>
      </w:r>
      <w:r w:rsidRPr="00FB78A5">
        <w:rPr>
          <w:b/>
          <w:color w:val="231F20"/>
          <w:spacing w:val="-4"/>
          <w:sz w:val="20"/>
        </w:rPr>
        <w:t xml:space="preserve"> </w:t>
      </w:r>
      <w:r w:rsidRPr="00FB78A5">
        <w:rPr>
          <w:b/>
          <w:color w:val="231F20"/>
          <w:sz w:val="20"/>
        </w:rPr>
        <w:t>de</w:t>
      </w:r>
      <w:r w:rsidRPr="00FB78A5">
        <w:rPr>
          <w:b/>
          <w:color w:val="231F20"/>
          <w:spacing w:val="-4"/>
          <w:sz w:val="20"/>
        </w:rPr>
        <w:t xml:space="preserve"> </w:t>
      </w:r>
      <w:r w:rsidRPr="00FB78A5">
        <w:rPr>
          <w:b/>
          <w:color w:val="231F20"/>
          <w:sz w:val="20"/>
        </w:rPr>
        <w:t>miembros</w:t>
      </w:r>
      <w:r w:rsidRPr="00FB78A5">
        <w:rPr>
          <w:b/>
          <w:color w:val="231F20"/>
          <w:spacing w:val="-4"/>
          <w:sz w:val="20"/>
        </w:rPr>
        <w:t xml:space="preserve"> </w:t>
      </w:r>
      <w:r w:rsidRPr="00FB78A5">
        <w:rPr>
          <w:b/>
          <w:color w:val="231F20"/>
          <w:sz w:val="20"/>
        </w:rPr>
        <w:t>de</w:t>
      </w:r>
      <w:r w:rsidRPr="00FB78A5">
        <w:rPr>
          <w:b/>
          <w:color w:val="231F20"/>
          <w:spacing w:val="-4"/>
          <w:sz w:val="20"/>
        </w:rPr>
        <w:t xml:space="preserve"> </w:t>
      </w:r>
      <w:r w:rsidR="003E78BE" w:rsidRPr="00FB78A5">
        <w:rPr>
          <w:b/>
          <w:color w:val="231F20"/>
          <w:sz w:val="20"/>
        </w:rPr>
        <w:t>CEG</w:t>
      </w:r>
      <w:r w:rsidRPr="00FB78A5">
        <w:rPr>
          <w:b/>
          <w:color w:val="231F20"/>
          <w:spacing w:val="-3"/>
          <w:sz w:val="20"/>
        </w:rPr>
        <w:t xml:space="preserve"> </w:t>
      </w:r>
      <w:r w:rsidRPr="00FB78A5">
        <w:rPr>
          <w:b/>
          <w:color w:val="231F20"/>
          <w:sz w:val="20"/>
        </w:rPr>
        <w:t>por</w:t>
      </w:r>
      <w:r w:rsidRPr="00FB78A5">
        <w:rPr>
          <w:b/>
          <w:color w:val="231F20"/>
          <w:spacing w:val="-4"/>
          <w:sz w:val="20"/>
        </w:rPr>
        <w:t xml:space="preserve"> </w:t>
      </w:r>
      <w:r w:rsidRPr="00FB78A5">
        <w:rPr>
          <w:b/>
          <w:color w:val="231F20"/>
          <w:sz w:val="20"/>
        </w:rPr>
        <w:t>parte</w:t>
      </w:r>
      <w:r w:rsidRPr="00FB78A5">
        <w:rPr>
          <w:b/>
          <w:color w:val="231F20"/>
          <w:spacing w:val="-4"/>
          <w:sz w:val="20"/>
        </w:rPr>
        <w:t xml:space="preserve"> </w:t>
      </w:r>
      <w:r w:rsidRPr="00FB78A5">
        <w:rPr>
          <w:b/>
          <w:color w:val="231F20"/>
          <w:sz w:val="20"/>
        </w:rPr>
        <w:t>de</w:t>
      </w:r>
      <w:r w:rsidR="004C42DE" w:rsidRPr="00FB78A5">
        <w:rPr>
          <w:b/>
          <w:color w:val="231F20"/>
          <w:sz w:val="20"/>
        </w:rPr>
        <w:t>l Concejo Municipal (máxima autoridad)</w:t>
      </w:r>
      <w:r w:rsidRPr="00FB78A5">
        <w:rPr>
          <w:b/>
          <w:color w:val="231F20"/>
          <w:sz w:val="20"/>
        </w:rPr>
        <w:t>.</w:t>
      </w:r>
    </w:p>
    <w:tbl>
      <w:tblPr>
        <w:tblStyle w:val="TableNormal1"/>
        <w:tblW w:w="9059" w:type="dxa"/>
        <w:tblInd w:w="412" w:type="dxa"/>
        <w:tblBorders>
          <w:top w:val="single" w:sz="4" w:space="0" w:color="9B9D9F"/>
          <w:left w:val="single" w:sz="4" w:space="0" w:color="9B9D9F"/>
          <w:bottom w:val="single" w:sz="4" w:space="0" w:color="9B9D9F"/>
          <w:right w:val="single" w:sz="4" w:space="0" w:color="9B9D9F"/>
          <w:insideH w:val="single" w:sz="4" w:space="0" w:color="9B9D9F"/>
          <w:insideV w:val="single" w:sz="4" w:space="0" w:color="9B9D9F"/>
        </w:tblBorders>
        <w:tblLayout w:type="fixed"/>
        <w:tblLook w:val="01E0" w:firstRow="1" w:lastRow="1" w:firstColumn="1" w:lastColumn="1" w:noHBand="0" w:noVBand="0"/>
      </w:tblPr>
      <w:tblGrid>
        <w:gridCol w:w="1053"/>
        <w:gridCol w:w="960"/>
        <w:gridCol w:w="2558"/>
        <w:gridCol w:w="976"/>
        <w:gridCol w:w="1893"/>
        <w:gridCol w:w="1619"/>
      </w:tblGrid>
      <w:tr w:rsidR="00566918" w:rsidRPr="00337F88" w14:paraId="595180A1" w14:textId="77777777" w:rsidTr="00FA6538">
        <w:trPr>
          <w:trHeight w:val="510"/>
        </w:trPr>
        <w:tc>
          <w:tcPr>
            <w:tcW w:w="1053" w:type="dxa"/>
            <w:tcBorders>
              <w:top w:val="nil"/>
              <w:left w:val="nil"/>
              <w:bottom w:val="nil"/>
              <w:right w:val="nil"/>
            </w:tcBorders>
            <w:shd w:val="clear" w:color="auto" w:fill="365F91" w:themeFill="accent1" w:themeFillShade="BF"/>
          </w:tcPr>
          <w:p w14:paraId="2A88217B" w14:textId="77777777" w:rsidR="00566918" w:rsidRPr="00337F88" w:rsidRDefault="007643C2">
            <w:pPr>
              <w:pStyle w:val="TableParagraph"/>
              <w:spacing w:before="4" w:line="259" w:lineRule="exact"/>
              <w:ind w:left="293" w:right="284"/>
              <w:jc w:val="center"/>
              <w:rPr>
                <w:b/>
                <w:sz w:val="18"/>
                <w:szCs w:val="18"/>
              </w:rPr>
            </w:pPr>
            <w:r w:rsidRPr="00337F88">
              <w:rPr>
                <w:b/>
                <w:color w:val="FFFFFF"/>
                <w:sz w:val="18"/>
                <w:szCs w:val="18"/>
              </w:rPr>
              <w:t>Paso</w:t>
            </w:r>
          </w:p>
        </w:tc>
        <w:tc>
          <w:tcPr>
            <w:tcW w:w="960" w:type="dxa"/>
            <w:tcBorders>
              <w:top w:val="nil"/>
              <w:left w:val="nil"/>
              <w:bottom w:val="nil"/>
              <w:right w:val="nil"/>
            </w:tcBorders>
            <w:shd w:val="clear" w:color="auto" w:fill="365F91" w:themeFill="accent1" w:themeFillShade="BF"/>
          </w:tcPr>
          <w:p w14:paraId="4379303E" w14:textId="77777777" w:rsidR="00566918" w:rsidRPr="00337F88" w:rsidRDefault="00566918">
            <w:pPr>
              <w:pStyle w:val="TableParagraph"/>
              <w:rPr>
                <w:b/>
                <w:sz w:val="18"/>
                <w:szCs w:val="18"/>
              </w:rPr>
            </w:pPr>
          </w:p>
        </w:tc>
        <w:tc>
          <w:tcPr>
            <w:tcW w:w="2558" w:type="dxa"/>
            <w:tcBorders>
              <w:top w:val="nil"/>
              <w:left w:val="nil"/>
              <w:bottom w:val="nil"/>
              <w:right w:val="nil"/>
            </w:tcBorders>
            <w:shd w:val="clear" w:color="auto" w:fill="365F91" w:themeFill="accent1" w:themeFillShade="BF"/>
          </w:tcPr>
          <w:p w14:paraId="1B3C9C15" w14:textId="77777777" w:rsidR="00566918" w:rsidRPr="00337F88" w:rsidRDefault="007643C2">
            <w:pPr>
              <w:pStyle w:val="TableParagraph"/>
              <w:spacing w:before="4" w:line="259" w:lineRule="exact"/>
              <w:ind w:left="1082"/>
              <w:rPr>
                <w:b/>
                <w:sz w:val="18"/>
                <w:szCs w:val="18"/>
              </w:rPr>
            </w:pPr>
            <w:r w:rsidRPr="00337F88">
              <w:rPr>
                <w:b/>
                <w:color w:val="FFFFFF"/>
                <w:sz w:val="18"/>
                <w:szCs w:val="18"/>
              </w:rPr>
              <w:t>Acción</w:t>
            </w:r>
          </w:p>
        </w:tc>
        <w:tc>
          <w:tcPr>
            <w:tcW w:w="976" w:type="dxa"/>
            <w:tcBorders>
              <w:top w:val="nil"/>
              <w:left w:val="nil"/>
              <w:bottom w:val="nil"/>
              <w:right w:val="nil"/>
            </w:tcBorders>
            <w:shd w:val="clear" w:color="auto" w:fill="365F91" w:themeFill="accent1" w:themeFillShade="BF"/>
          </w:tcPr>
          <w:p w14:paraId="7F3C9822" w14:textId="77777777" w:rsidR="00566918" w:rsidRPr="00337F88" w:rsidRDefault="00566918">
            <w:pPr>
              <w:pStyle w:val="TableParagraph"/>
              <w:rPr>
                <w:b/>
                <w:sz w:val="18"/>
                <w:szCs w:val="18"/>
              </w:rPr>
            </w:pPr>
          </w:p>
        </w:tc>
        <w:tc>
          <w:tcPr>
            <w:tcW w:w="1893" w:type="dxa"/>
            <w:tcBorders>
              <w:top w:val="nil"/>
              <w:left w:val="nil"/>
              <w:bottom w:val="nil"/>
              <w:right w:val="nil"/>
            </w:tcBorders>
            <w:shd w:val="clear" w:color="auto" w:fill="365F91" w:themeFill="accent1" w:themeFillShade="BF"/>
          </w:tcPr>
          <w:p w14:paraId="52A54DA1" w14:textId="77777777" w:rsidR="00566918" w:rsidRPr="00337F88" w:rsidRDefault="007643C2">
            <w:pPr>
              <w:pStyle w:val="TableParagraph"/>
              <w:spacing w:before="4" w:line="259" w:lineRule="exact"/>
              <w:ind w:left="506" w:right="490"/>
              <w:jc w:val="center"/>
              <w:rPr>
                <w:b/>
                <w:sz w:val="18"/>
                <w:szCs w:val="18"/>
              </w:rPr>
            </w:pPr>
            <w:r w:rsidRPr="00337F88">
              <w:rPr>
                <w:b/>
                <w:color w:val="FFFFFF"/>
                <w:sz w:val="18"/>
                <w:szCs w:val="18"/>
              </w:rPr>
              <w:t>Encargado</w:t>
            </w:r>
          </w:p>
        </w:tc>
        <w:tc>
          <w:tcPr>
            <w:tcW w:w="1619" w:type="dxa"/>
            <w:tcBorders>
              <w:top w:val="nil"/>
              <w:left w:val="nil"/>
              <w:bottom w:val="nil"/>
              <w:right w:val="nil"/>
            </w:tcBorders>
            <w:shd w:val="clear" w:color="auto" w:fill="365F91" w:themeFill="accent1" w:themeFillShade="BF"/>
          </w:tcPr>
          <w:p w14:paraId="2AA00E4E" w14:textId="77777777" w:rsidR="00566918" w:rsidRPr="00337F88" w:rsidRDefault="007643C2">
            <w:pPr>
              <w:pStyle w:val="TableParagraph"/>
              <w:spacing w:before="4" w:line="259" w:lineRule="exact"/>
              <w:ind w:left="541" w:right="527"/>
              <w:jc w:val="center"/>
              <w:rPr>
                <w:b/>
                <w:sz w:val="18"/>
                <w:szCs w:val="18"/>
              </w:rPr>
            </w:pPr>
            <w:r w:rsidRPr="00337F88">
              <w:rPr>
                <w:b/>
                <w:color w:val="FFFFFF"/>
                <w:sz w:val="18"/>
                <w:szCs w:val="18"/>
              </w:rPr>
              <w:t>Plazo</w:t>
            </w:r>
          </w:p>
        </w:tc>
      </w:tr>
      <w:tr w:rsidR="00566918" w:rsidRPr="00337F88" w14:paraId="38C8D379" w14:textId="77777777" w:rsidTr="00FA6538">
        <w:trPr>
          <w:trHeight w:val="510"/>
        </w:trPr>
        <w:tc>
          <w:tcPr>
            <w:tcW w:w="1053" w:type="dxa"/>
            <w:tcBorders>
              <w:top w:val="nil"/>
            </w:tcBorders>
            <w:shd w:val="clear" w:color="auto" w:fill="DBE5F1" w:themeFill="accent1" w:themeFillTint="33"/>
          </w:tcPr>
          <w:p w14:paraId="42F3653D" w14:textId="77777777" w:rsidR="00566918" w:rsidRPr="00337F88" w:rsidRDefault="007643C2" w:rsidP="00FA6538">
            <w:pPr>
              <w:pStyle w:val="TableParagraph"/>
              <w:ind w:left="9"/>
              <w:jc w:val="center"/>
              <w:rPr>
                <w:sz w:val="18"/>
                <w:szCs w:val="18"/>
              </w:rPr>
            </w:pPr>
            <w:r w:rsidRPr="00337F88">
              <w:rPr>
                <w:color w:val="231F20"/>
                <w:w w:val="99"/>
                <w:sz w:val="18"/>
                <w:szCs w:val="18"/>
              </w:rPr>
              <w:t>1</w:t>
            </w:r>
          </w:p>
        </w:tc>
        <w:tc>
          <w:tcPr>
            <w:tcW w:w="4494" w:type="dxa"/>
            <w:gridSpan w:val="3"/>
            <w:tcBorders>
              <w:top w:val="nil"/>
            </w:tcBorders>
            <w:shd w:val="clear" w:color="auto" w:fill="DBE5F1" w:themeFill="accent1" w:themeFillTint="33"/>
          </w:tcPr>
          <w:p w14:paraId="0E7F9F1E" w14:textId="51A171AC" w:rsidR="00566918" w:rsidRPr="00337F88" w:rsidRDefault="007643C2" w:rsidP="00E325D8">
            <w:pPr>
              <w:pStyle w:val="TableParagraph"/>
              <w:ind w:left="100" w:right="86"/>
              <w:jc w:val="both"/>
              <w:rPr>
                <w:sz w:val="18"/>
                <w:szCs w:val="18"/>
              </w:rPr>
            </w:pPr>
            <w:r w:rsidRPr="00337F88">
              <w:rPr>
                <w:color w:val="231F20"/>
                <w:sz w:val="18"/>
                <w:szCs w:val="18"/>
              </w:rPr>
              <w:t xml:space="preserve">El Tribunal de Ética Gubernamental (TEG) invitará a la máxima autoridad de la </w:t>
            </w:r>
            <w:r w:rsidR="00C75658" w:rsidRPr="00337F88">
              <w:rPr>
                <w:color w:val="231F20"/>
                <w:sz w:val="18"/>
                <w:szCs w:val="18"/>
              </w:rPr>
              <w:t>Municipalidad</w:t>
            </w:r>
            <w:r w:rsidR="00BA4D2B" w:rsidRPr="00337F88">
              <w:rPr>
                <w:color w:val="231F20"/>
                <w:sz w:val="18"/>
                <w:szCs w:val="18"/>
              </w:rPr>
              <w:t xml:space="preserve"> </w:t>
            </w:r>
            <w:r w:rsidRPr="00337F88">
              <w:rPr>
                <w:color w:val="231F20"/>
                <w:sz w:val="18"/>
                <w:szCs w:val="18"/>
              </w:rPr>
              <w:t xml:space="preserve">a que formen su </w:t>
            </w:r>
            <w:r w:rsidR="003E78BE" w:rsidRPr="00337F88">
              <w:rPr>
                <w:color w:val="231F20"/>
                <w:sz w:val="18"/>
                <w:szCs w:val="18"/>
              </w:rPr>
              <w:t>CEG</w:t>
            </w:r>
            <w:r w:rsidR="004833AF" w:rsidRPr="00337F88">
              <w:rPr>
                <w:color w:val="231F20"/>
                <w:sz w:val="18"/>
                <w:szCs w:val="18"/>
              </w:rPr>
              <w:t>, si no la tienen conformada.</w:t>
            </w:r>
          </w:p>
        </w:tc>
        <w:tc>
          <w:tcPr>
            <w:tcW w:w="1893" w:type="dxa"/>
            <w:tcBorders>
              <w:top w:val="nil"/>
            </w:tcBorders>
            <w:shd w:val="clear" w:color="auto" w:fill="DBE5F1" w:themeFill="accent1" w:themeFillTint="33"/>
          </w:tcPr>
          <w:p w14:paraId="3AF8430E" w14:textId="6DB996D8" w:rsidR="00566918" w:rsidRPr="00337F88" w:rsidRDefault="007643C2" w:rsidP="00FD08A5">
            <w:pPr>
              <w:pStyle w:val="TableParagraph"/>
              <w:ind w:left="85" w:right="68"/>
              <w:jc w:val="center"/>
              <w:rPr>
                <w:sz w:val="18"/>
                <w:szCs w:val="18"/>
              </w:rPr>
            </w:pPr>
            <w:r w:rsidRPr="00337F88">
              <w:rPr>
                <w:color w:val="231F20"/>
                <w:sz w:val="18"/>
                <w:szCs w:val="18"/>
              </w:rPr>
              <w:t>Tribunal de Ética</w:t>
            </w:r>
            <w:r w:rsidR="00C513F5" w:rsidRPr="00337F88">
              <w:rPr>
                <w:color w:val="231F20"/>
                <w:sz w:val="18"/>
                <w:szCs w:val="18"/>
              </w:rPr>
              <w:t xml:space="preserve"> Gubernamental</w:t>
            </w:r>
          </w:p>
        </w:tc>
        <w:tc>
          <w:tcPr>
            <w:tcW w:w="1619" w:type="dxa"/>
            <w:tcBorders>
              <w:top w:val="nil"/>
            </w:tcBorders>
            <w:shd w:val="clear" w:color="auto" w:fill="DBE5F1" w:themeFill="accent1" w:themeFillTint="33"/>
          </w:tcPr>
          <w:p w14:paraId="61313B9D" w14:textId="77777777" w:rsidR="00566918" w:rsidRPr="00337F88" w:rsidRDefault="00566918" w:rsidP="00FD08A5">
            <w:pPr>
              <w:pStyle w:val="TableParagraph"/>
              <w:jc w:val="both"/>
              <w:rPr>
                <w:sz w:val="18"/>
                <w:szCs w:val="18"/>
              </w:rPr>
            </w:pPr>
          </w:p>
        </w:tc>
      </w:tr>
      <w:tr w:rsidR="00566918" w:rsidRPr="00337F88" w14:paraId="255972E4" w14:textId="77777777" w:rsidTr="00FA6538">
        <w:trPr>
          <w:trHeight w:val="510"/>
        </w:trPr>
        <w:tc>
          <w:tcPr>
            <w:tcW w:w="1053" w:type="dxa"/>
          </w:tcPr>
          <w:p w14:paraId="0B658FD8" w14:textId="77777777" w:rsidR="00566918" w:rsidRPr="00337F88" w:rsidRDefault="007643C2" w:rsidP="00FA6538">
            <w:pPr>
              <w:pStyle w:val="TableParagraph"/>
              <w:ind w:left="9"/>
              <w:jc w:val="center"/>
              <w:rPr>
                <w:sz w:val="18"/>
                <w:szCs w:val="18"/>
              </w:rPr>
            </w:pPr>
            <w:r w:rsidRPr="00337F88">
              <w:rPr>
                <w:color w:val="231F20"/>
                <w:w w:val="99"/>
                <w:sz w:val="18"/>
                <w:szCs w:val="18"/>
              </w:rPr>
              <w:t>2</w:t>
            </w:r>
          </w:p>
        </w:tc>
        <w:tc>
          <w:tcPr>
            <w:tcW w:w="4494" w:type="dxa"/>
            <w:gridSpan w:val="3"/>
          </w:tcPr>
          <w:p w14:paraId="524BFE80" w14:textId="114DEA0A" w:rsidR="00566918" w:rsidRPr="00337F88" w:rsidRDefault="00466F6E" w:rsidP="00867616">
            <w:pPr>
              <w:pStyle w:val="TableParagraph"/>
              <w:ind w:left="100" w:right="86"/>
              <w:jc w:val="both"/>
              <w:rPr>
                <w:sz w:val="18"/>
                <w:szCs w:val="18"/>
              </w:rPr>
            </w:pPr>
            <w:r w:rsidRPr="00337F88">
              <w:rPr>
                <w:color w:val="231F20"/>
                <w:sz w:val="18"/>
                <w:szCs w:val="18"/>
              </w:rPr>
              <w:t xml:space="preserve">El </w:t>
            </w:r>
            <w:r w:rsidR="00BA4D2B" w:rsidRPr="00337F88">
              <w:rPr>
                <w:color w:val="231F20"/>
                <w:sz w:val="18"/>
                <w:szCs w:val="18"/>
              </w:rPr>
              <w:t xml:space="preserve">Concejo Municipal </w:t>
            </w:r>
            <w:r w:rsidR="007643C2" w:rsidRPr="00337F88">
              <w:rPr>
                <w:color w:val="231F20"/>
                <w:sz w:val="18"/>
                <w:szCs w:val="18"/>
              </w:rPr>
              <w:t xml:space="preserve">decide conformar la </w:t>
            </w:r>
            <w:r w:rsidR="00AC5D13">
              <w:rPr>
                <w:color w:val="231F20"/>
                <w:sz w:val="18"/>
                <w:szCs w:val="18"/>
              </w:rPr>
              <w:t xml:space="preserve">Comisión de Ética Gubernamental </w:t>
            </w:r>
            <w:r w:rsidR="007643C2" w:rsidRPr="00337F88">
              <w:rPr>
                <w:color w:val="231F20"/>
                <w:sz w:val="18"/>
                <w:szCs w:val="18"/>
              </w:rPr>
              <w:t>(</w:t>
            </w:r>
            <w:r w:rsidR="003E78BE" w:rsidRPr="00337F88">
              <w:rPr>
                <w:color w:val="231F20"/>
                <w:sz w:val="18"/>
                <w:szCs w:val="18"/>
              </w:rPr>
              <w:t>CEG</w:t>
            </w:r>
            <w:r w:rsidR="00064D69" w:rsidRPr="00337F88">
              <w:rPr>
                <w:color w:val="231F20"/>
                <w:sz w:val="18"/>
                <w:szCs w:val="18"/>
              </w:rPr>
              <w:t>)</w:t>
            </w:r>
            <w:r w:rsidR="0049782A" w:rsidRPr="00337F88">
              <w:rPr>
                <w:color w:val="231F20"/>
                <w:sz w:val="18"/>
                <w:szCs w:val="18"/>
              </w:rPr>
              <w:t xml:space="preserve"> de la </w:t>
            </w:r>
            <w:r w:rsidR="00C75658" w:rsidRPr="00337F88">
              <w:rPr>
                <w:color w:val="231F20"/>
                <w:sz w:val="18"/>
                <w:szCs w:val="18"/>
              </w:rPr>
              <w:t>Municipalidad</w:t>
            </w:r>
            <w:r w:rsidR="00064D69" w:rsidRPr="00337F88">
              <w:rPr>
                <w:color w:val="231F20"/>
                <w:sz w:val="18"/>
                <w:szCs w:val="18"/>
              </w:rPr>
              <w:t>.</w:t>
            </w:r>
          </w:p>
        </w:tc>
        <w:tc>
          <w:tcPr>
            <w:tcW w:w="1893" w:type="dxa"/>
          </w:tcPr>
          <w:p w14:paraId="486F54B5" w14:textId="77777777" w:rsidR="00566918" w:rsidRPr="00337F88" w:rsidRDefault="00BA4D2B" w:rsidP="00FD08A5">
            <w:pPr>
              <w:pStyle w:val="TableParagraph"/>
              <w:ind w:left="84" w:right="68"/>
              <w:jc w:val="center"/>
              <w:rPr>
                <w:sz w:val="18"/>
                <w:szCs w:val="18"/>
              </w:rPr>
            </w:pPr>
            <w:r w:rsidRPr="00337F88">
              <w:rPr>
                <w:color w:val="231F20"/>
                <w:sz w:val="18"/>
                <w:szCs w:val="18"/>
              </w:rPr>
              <w:t>Concejo Municipal</w:t>
            </w:r>
          </w:p>
        </w:tc>
        <w:tc>
          <w:tcPr>
            <w:tcW w:w="1619" w:type="dxa"/>
          </w:tcPr>
          <w:p w14:paraId="72118648" w14:textId="77777777" w:rsidR="00566918" w:rsidRPr="00337F88" w:rsidRDefault="00566918" w:rsidP="00FD08A5">
            <w:pPr>
              <w:pStyle w:val="TableParagraph"/>
              <w:jc w:val="both"/>
              <w:rPr>
                <w:sz w:val="18"/>
                <w:szCs w:val="18"/>
              </w:rPr>
            </w:pPr>
          </w:p>
        </w:tc>
      </w:tr>
      <w:tr w:rsidR="00566918" w:rsidRPr="00337F88" w14:paraId="0C5E509E" w14:textId="77777777" w:rsidTr="00FA6538">
        <w:trPr>
          <w:trHeight w:val="510"/>
        </w:trPr>
        <w:tc>
          <w:tcPr>
            <w:tcW w:w="1053" w:type="dxa"/>
            <w:shd w:val="clear" w:color="auto" w:fill="DBE5F1" w:themeFill="accent1" w:themeFillTint="33"/>
          </w:tcPr>
          <w:p w14:paraId="5D8586D4" w14:textId="77777777" w:rsidR="00566918" w:rsidRPr="00337F88" w:rsidRDefault="007643C2" w:rsidP="00FA6538">
            <w:pPr>
              <w:pStyle w:val="TableParagraph"/>
              <w:ind w:left="9"/>
              <w:jc w:val="center"/>
              <w:rPr>
                <w:sz w:val="18"/>
                <w:szCs w:val="18"/>
              </w:rPr>
            </w:pPr>
            <w:r w:rsidRPr="00337F88">
              <w:rPr>
                <w:color w:val="231F20"/>
                <w:w w:val="99"/>
                <w:sz w:val="18"/>
                <w:szCs w:val="18"/>
              </w:rPr>
              <w:t>3</w:t>
            </w:r>
          </w:p>
        </w:tc>
        <w:tc>
          <w:tcPr>
            <w:tcW w:w="4494" w:type="dxa"/>
            <w:gridSpan w:val="3"/>
            <w:shd w:val="clear" w:color="auto" w:fill="DBE5F1" w:themeFill="accent1" w:themeFillTint="33"/>
          </w:tcPr>
          <w:p w14:paraId="66926A86" w14:textId="69EB3DCB" w:rsidR="00566918" w:rsidRPr="00337F88" w:rsidRDefault="007643C2" w:rsidP="00867616">
            <w:pPr>
              <w:pStyle w:val="TableParagraph"/>
              <w:ind w:left="100" w:right="86"/>
              <w:jc w:val="both"/>
              <w:rPr>
                <w:sz w:val="18"/>
                <w:szCs w:val="18"/>
              </w:rPr>
            </w:pPr>
            <w:r w:rsidRPr="00337F88">
              <w:rPr>
                <w:color w:val="231F20"/>
                <w:sz w:val="18"/>
                <w:szCs w:val="18"/>
              </w:rPr>
              <w:t xml:space="preserve">Revisan los requisitos establecidos en el </w:t>
            </w:r>
            <w:r w:rsidR="002B125B" w:rsidRPr="00337F88">
              <w:rPr>
                <w:color w:val="231F20"/>
                <w:sz w:val="18"/>
                <w:szCs w:val="18"/>
              </w:rPr>
              <w:t>a</w:t>
            </w:r>
            <w:r w:rsidRPr="00337F88">
              <w:rPr>
                <w:color w:val="231F20"/>
                <w:sz w:val="18"/>
                <w:szCs w:val="18"/>
              </w:rPr>
              <w:t>rt. 30 de</w:t>
            </w:r>
            <w:r w:rsidR="00466F6E" w:rsidRPr="00337F88">
              <w:rPr>
                <w:color w:val="231F20"/>
                <w:sz w:val="18"/>
                <w:szCs w:val="18"/>
              </w:rPr>
              <w:t>l</w:t>
            </w:r>
            <w:r w:rsidRPr="00337F88">
              <w:rPr>
                <w:color w:val="231F20"/>
                <w:sz w:val="18"/>
                <w:szCs w:val="18"/>
              </w:rPr>
              <w:t xml:space="preserve"> RLEG e identifican a 2 miembros que cumplen con los requisitos.</w:t>
            </w:r>
          </w:p>
        </w:tc>
        <w:tc>
          <w:tcPr>
            <w:tcW w:w="1893" w:type="dxa"/>
            <w:shd w:val="clear" w:color="auto" w:fill="DBE5F1" w:themeFill="accent1" w:themeFillTint="33"/>
          </w:tcPr>
          <w:p w14:paraId="14C16087" w14:textId="77777777" w:rsidR="00566918" w:rsidRPr="00337F88" w:rsidRDefault="00BA4D2B" w:rsidP="00FD08A5">
            <w:pPr>
              <w:pStyle w:val="TableParagraph"/>
              <w:ind w:left="84" w:right="68"/>
              <w:jc w:val="center"/>
              <w:rPr>
                <w:sz w:val="18"/>
                <w:szCs w:val="18"/>
              </w:rPr>
            </w:pPr>
            <w:r w:rsidRPr="00337F88">
              <w:rPr>
                <w:color w:val="231F20"/>
                <w:sz w:val="18"/>
                <w:szCs w:val="18"/>
              </w:rPr>
              <w:t>Concejo Municipal</w:t>
            </w:r>
          </w:p>
        </w:tc>
        <w:tc>
          <w:tcPr>
            <w:tcW w:w="1619" w:type="dxa"/>
            <w:shd w:val="clear" w:color="auto" w:fill="DBE5F1" w:themeFill="accent1" w:themeFillTint="33"/>
          </w:tcPr>
          <w:p w14:paraId="59A0E42C" w14:textId="77777777" w:rsidR="00566918" w:rsidRPr="00337F88" w:rsidRDefault="00566918" w:rsidP="00FD08A5">
            <w:pPr>
              <w:pStyle w:val="TableParagraph"/>
              <w:jc w:val="both"/>
              <w:rPr>
                <w:sz w:val="18"/>
                <w:szCs w:val="18"/>
              </w:rPr>
            </w:pPr>
          </w:p>
        </w:tc>
      </w:tr>
      <w:tr w:rsidR="00566918" w:rsidRPr="00337F88" w14:paraId="200E6018" w14:textId="77777777" w:rsidTr="00FA6538">
        <w:trPr>
          <w:trHeight w:val="510"/>
        </w:trPr>
        <w:tc>
          <w:tcPr>
            <w:tcW w:w="1053" w:type="dxa"/>
          </w:tcPr>
          <w:p w14:paraId="646EB6CC" w14:textId="77777777" w:rsidR="00566918" w:rsidRPr="00337F88" w:rsidRDefault="00CA7D4B" w:rsidP="00FA6538">
            <w:pPr>
              <w:pStyle w:val="TableParagraph"/>
              <w:ind w:left="9"/>
              <w:jc w:val="center"/>
              <w:rPr>
                <w:sz w:val="18"/>
                <w:szCs w:val="18"/>
              </w:rPr>
            </w:pPr>
            <w:r w:rsidRPr="00337F88">
              <w:rPr>
                <w:sz w:val="18"/>
                <w:szCs w:val="18"/>
              </w:rPr>
              <w:t>4</w:t>
            </w:r>
          </w:p>
        </w:tc>
        <w:tc>
          <w:tcPr>
            <w:tcW w:w="4494" w:type="dxa"/>
            <w:gridSpan w:val="3"/>
          </w:tcPr>
          <w:p w14:paraId="06678DEC" w14:textId="65E72BC0" w:rsidR="00566918" w:rsidRPr="00337F88" w:rsidRDefault="007643C2" w:rsidP="00867616">
            <w:pPr>
              <w:pStyle w:val="TableParagraph"/>
              <w:ind w:left="100" w:right="86"/>
              <w:jc w:val="both"/>
              <w:rPr>
                <w:sz w:val="18"/>
                <w:szCs w:val="18"/>
              </w:rPr>
            </w:pPr>
            <w:r w:rsidRPr="00337F88">
              <w:rPr>
                <w:color w:val="231F20"/>
                <w:sz w:val="18"/>
                <w:szCs w:val="18"/>
              </w:rPr>
              <w:t xml:space="preserve">Si empleados </w:t>
            </w:r>
            <w:r w:rsidR="00C2022D" w:rsidRPr="00337F88">
              <w:rPr>
                <w:color w:val="231F20"/>
                <w:sz w:val="18"/>
                <w:szCs w:val="18"/>
              </w:rPr>
              <w:t>municipales</w:t>
            </w:r>
            <w:r w:rsidRPr="00337F88">
              <w:rPr>
                <w:color w:val="231F20"/>
                <w:sz w:val="18"/>
                <w:szCs w:val="18"/>
              </w:rPr>
              <w:t xml:space="preserve"> identificados presentan objeción a ser miembro de </w:t>
            </w:r>
            <w:r w:rsidR="003E78BE" w:rsidRPr="00337F88">
              <w:rPr>
                <w:color w:val="231F20"/>
                <w:sz w:val="18"/>
                <w:szCs w:val="18"/>
              </w:rPr>
              <w:t>CEG</w:t>
            </w:r>
            <w:r w:rsidRPr="00337F88">
              <w:rPr>
                <w:color w:val="231F20"/>
                <w:sz w:val="18"/>
                <w:szCs w:val="18"/>
              </w:rPr>
              <w:t xml:space="preserve">, </w:t>
            </w:r>
            <w:r w:rsidR="004E519B" w:rsidRPr="00337F88">
              <w:rPr>
                <w:color w:val="231F20"/>
                <w:sz w:val="18"/>
                <w:szCs w:val="18"/>
              </w:rPr>
              <w:t>hacen llegar</w:t>
            </w:r>
            <w:r w:rsidRPr="00337F88">
              <w:rPr>
                <w:color w:val="231F20"/>
                <w:sz w:val="18"/>
                <w:szCs w:val="18"/>
              </w:rPr>
              <w:t xml:space="preserve"> una carta a la máxima autoridad justificando los impedimentos</w:t>
            </w:r>
            <w:r w:rsidR="00466F6E" w:rsidRPr="00337F88">
              <w:rPr>
                <w:color w:val="231F20"/>
                <w:sz w:val="18"/>
                <w:szCs w:val="18"/>
              </w:rPr>
              <w:t>.</w:t>
            </w:r>
          </w:p>
        </w:tc>
        <w:tc>
          <w:tcPr>
            <w:tcW w:w="1893" w:type="dxa"/>
          </w:tcPr>
          <w:p w14:paraId="4DBC5A18" w14:textId="7F3DA942" w:rsidR="00566918" w:rsidRPr="00337F88" w:rsidRDefault="00064D69" w:rsidP="00FD08A5">
            <w:pPr>
              <w:pStyle w:val="TableParagraph"/>
              <w:ind w:left="87" w:right="68"/>
              <w:jc w:val="center"/>
              <w:rPr>
                <w:sz w:val="18"/>
                <w:szCs w:val="18"/>
              </w:rPr>
            </w:pPr>
            <w:r w:rsidRPr="00337F88">
              <w:rPr>
                <w:color w:val="231F20"/>
                <w:sz w:val="18"/>
                <w:szCs w:val="18"/>
              </w:rPr>
              <w:t>E</w:t>
            </w:r>
            <w:r w:rsidR="007643C2" w:rsidRPr="00337F88">
              <w:rPr>
                <w:color w:val="231F20"/>
                <w:sz w:val="18"/>
                <w:szCs w:val="18"/>
              </w:rPr>
              <w:t xml:space="preserve">mpleados </w:t>
            </w:r>
            <w:r w:rsidRPr="00337F88">
              <w:rPr>
                <w:color w:val="231F20"/>
                <w:sz w:val="18"/>
                <w:szCs w:val="18"/>
              </w:rPr>
              <w:t>municipales</w:t>
            </w:r>
            <w:r w:rsidR="007643C2" w:rsidRPr="00337F88">
              <w:rPr>
                <w:color w:val="231F20"/>
                <w:sz w:val="18"/>
                <w:szCs w:val="18"/>
              </w:rPr>
              <w:t xml:space="preserve"> seleccionados </w:t>
            </w:r>
            <w:r w:rsidR="00466F6E" w:rsidRPr="00337F88">
              <w:rPr>
                <w:color w:val="231F20"/>
                <w:sz w:val="18"/>
                <w:szCs w:val="18"/>
              </w:rPr>
              <w:t>para ser parte de l</w:t>
            </w:r>
            <w:r w:rsidR="007643C2" w:rsidRPr="00337F88">
              <w:rPr>
                <w:color w:val="231F20"/>
                <w:sz w:val="18"/>
                <w:szCs w:val="18"/>
              </w:rPr>
              <w:t xml:space="preserve">a </w:t>
            </w:r>
            <w:r w:rsidR="003E78BE" w:rsidRPr="00337F88">
              <w:rPr>
                <w:color w:val="231F20"/>
                <w:sz w:val="18"/>
                <w:szCs w:val="18"/>
              </w:rPr>
              <w:t>CEG</w:t>
            </w:r>
          </w:p>
        </w:tc>
        <w:tc>
          <w:tcPr>
            <w:tcW w:w="1619" w:type="dxa"/>
          </w:tcPr>
          <w:p w14:paraId="4DD92FDF" w14:textId="77777777" w:rsidR="00566918" w:rsidRPr="00337F88" w:rsidRDefault="00566918" w:rsidP="00FD08A5">
            <w:pPr>
              <w:pStyle w:val="TableParagraph"/>
              <w:jc w:val="both"/>
              <w:rPr>
                <w:sz w:val="18"/>
                <w:szCs w:val="18"/>
              </w:rPr>
            </w:pPr>
          </w:p>
        </w:tc>
      </w:tr>
      <w:tr w:rsidR="00566918" w:rsidRPr="00337F88" w14:paraId="7FF5F5D4" w14:textId="77777777" w:rsidTr="00FA6538">
        <w:trPr>
          <w:trHeight w:val="510"/>
        </w:trPr>
        <w:tc>
          <w:tcPr>
            <w:tcW w:w="1053" w:type="dxa"/>
            <w:shd w:val="clear" w:color="auto" w:fill="DBE5F1" w:themeFill="accent1" w:themeFillTint="33"/>
          </w:tcPr>
          <w:p w14:paraId="47DAF903" w14:textId="77777777" w:rsidR="00566918" w:rsidRPr="00337F88" w:rsidRDefault="00CA7D4B" w:rsidP="00FA6538">
            <w:pPr>
              <w:pStyle w:val="TableParagraph"/>
              <w:ind w:left="9"/>
              <w:jc w:val="center"/>
              <w:rPr>
                <w:sz w:val="18"/>
                <w:szCs w:val="18"/>
              </w:rPr>
            </w:pPr>
            <w:r w:rsidRPr="00337F88">
              <w:rPr>
                <w:color w:val="231F20"/>
                <w:w w:val="99"/>
                <w:sz w:val="18"/>
                <w:szCs w:val="18"/>
              </w:rPr>
              <w:t>5</w:t>
            </w:r>
          </w:p>
        </w:tc>
        <w:tc>
          <w:tcPr>
            <w:tcW w:w="4494" w:type="dxa"/>
            <w:gridSpan w:val="3"/>
            <w:shd w:val="clear" w:color="auto" w:fill="DBE5F1" w:themeFill="accent1" w:themeFillTint="33"/>
          </w:tcPr>
          <w:p w14:paraId="368FB92A" w14:textId="55669B3C" w:rsidR="00566918" w:rsidRPr="00337F88" w:rsidRDefault="00FD08A5" w:rsidP="00867616">
            <w:pPr>
              <w:pStyle w:val="TableParagraph"/>
              <w:ind w:left="100" w:right="86"/>
              <w:jc w:val="both"/>
              <w:rPr>
                <w:sz w:val="18"/>
                <w:szCs w:val="18"/>
              </w:rPr>
            </w:pPr>
            <w:r w:rsidRPr="00337F88">
              <w:rPr>
                <w:sz w:val="18"/>
                <w:szCs w:val="18"/>
              </w:rPr>
              <w:t xml:space="preserve">De no haber objeción, la </w:t>
            </w:r>
            <w:r w:rsidR="00C75658" w:rsidRPr="00337F88">
              <w:rPr>
                <w:sz w:val="18"/>
                <w:szCs w:val="18"/>
              </w:rPr>
              <w:t>Municipalidad</w:t>
            </w:r>
            <w:r w:rsidRPr="00337F88">
              <w:rPr>
                <w:sz w:val="18"/>
                <w:szCs w:val="18"/>
              </w:rPr>
              <w:t xml:space="preserve"> podrá apoyar a </w:t>
            </w:r>
            <w:r w:rsidR="004E519B" w:rsidRPr="00337F88">
              <w:rPr>
                <w:sz w:val="18"/>
                <w:szCs w:val="18"/>
              </w:rPr>
              <w:t>los empleados</w:t>
            </w:r>
            <w:r w:rsidRPr="00337F88">
              <w:rPr>
                <w:sz w:val="18"/>
                <w:szCs w:val="18"/>
              </w:rPr>
              <w:t xml:space="preserve"> seleccionados </w:t>
            </w:r>
            <w:r w:rsidR="004E519B" w:rsidRPr="00337F88">
              <w:rPr>
                <w:sz w:val="18"/>
                <w:szCs w:val="18"/>
              </w:rPr>
              <w:t>en</w:t>
            </w:r>
            <w:r w:rsidRPr="00337F88">
              <w:rPr>
                <w:sz w:val="18"/>
                <w:szCs w:val="18"/>
              </w:rPr>
              <w:t xml:space="preserve"> las diligencias para obtener las cartas institucionales relacionadas con los requisitos del art. 30 RLEG.</w:t>
            </w:r>
          </w:p>
        </w:tc>
        <w:tc>
          <w:tcPr>
            <w:tcW w:w="1893" w:type="dxa"/>
            <w:shd w:val="clear" w:color="auto" w:fill="DBE5F1" w:themeFill="accent1" w:themeFillTint="33"/>
          </w:tcPr>
          <w:p w14:paraId="3F442189" w14:textId="26C00190" w:rsidR="00566918" w:rsidRPr="00337F88" w:rsidRDefault="007643C2" w:rsidP="00FD08A5">
            <w:pPr>
              <w:pStyle w:val="TableParagraph"/>
              <w:ind w:left="60"/>
              <w:jc w:val="center"/>
              <w:rPr>
                <w:sz w:val="18"/>
                <w:szCs w:val="18"/>
              </w:rPr>
            </w:pPr>
            <w:r w:rsidRPr="00337F88">
              <w:rPr>
                <w:color w:val="231F20"/>
                <w:sz w:val="18"/>
                <w:szCs w:val="18"/>
              </w:rPr>
              <w:t xml:space="preserve">Designado por la </w:t>
            </w:r>
            <w:r w:rsidR="00C75658" w:rsidRPr="00337F88">
              <w:rPr>
                <w:color w:val="231F20"/>
                <w:sz w:val="18"/>
                <w:szCs w:val="18"/>
              </w:rPr>
              <w:t>Municipalidad</w:t>
            </w:r>
          </w:p>
        </w:tc>
        <w:tc>
          <w:tcPr>
            <w:tcW w:w="1619" w:type="dxa"/>
            <w:shd w:val="clear" w:color="auto" w:fill="DBE5F1" w:themeFill="accent1" w:themeFillTint="33"/>
          </w:tcPr>
          <w:p w14:paraId="33C74D87" w14:textId="77777777" w:rsidR="00566918" w:rsidRPr="00337F88" w:rsidRDefault="00566918" w:rsidP="00FD08A5">
            <w:pPr>
              <w:pStyle w:val="TableParagraph"/>
              <w:jc w:val="both"/>
              <w:rPr>
                <w:sz w:val="18"/>
                <w:szCs w:val="18"/>
              </w:rPr>
            </w:pPr>
          </w:p>
        </w:tc>
      </w:tr>
      <w:tr w:rsidR="00566918" w:rsidRPr="00337F88" w14:paraId="1307328B" w14:textId="77777777" w:rsidTr="00FA6538">
        <w:trPr>
          <w:trHeight w:val="510"/>
        </w:trPr>
        <w:tc>
          <w:tcPr>
            <w:tcW w:w="1053" w:type="dxa"/>
          </w:tcPr>
          <w:p w14:paraId="19E4B24A" w14:textId="05FE46B4" w:rsidR="00566918" w:rsidRPr="00337F88" w:rsidRDefault="00FD08A5" w:rsidP="00FA6538">
            <w:pPr>
              <w:pStyle w:val="TableParagraph"/>
              <w:ind w:left="362" w:right="353"/>
              <w:jc w:val="center"/>
              <w:rPr>
                <w:sz w:val="18"/>
                <w:szCs w:val="18"/>
              </w:rPr>
            </w:pPr>
            <w:r w:rsidRPr="00337F88">
              <w:rPr>
                <w:sz w:val="18"/>
                <w:szCs w:val="18"/>
              </w:rPr>
              <w:t>6</w:t>
            </w:r>
          </w:p>
        </w:tc>
        <w:tc>
          <w:tcPr>
            <w:tcW w:w="4494" w:type="dxa"/>
            <w:gridSpan w:val="3"/>
          </w:tcPr>
          <w:p w14:paraId="7598867D" w14:textId="5B87DB8B" w:rsidR="00566918" w:rsidRPr="00337F88" w:rsidRDefault="007643C2" w:rsidP="00867616">
            <w:pPr>
              <w:pStyle w:val="TableParagraph"/>
              <w:ind w:left="100" w:right="86"/>
              <w:jc w:val="both"/>
              <w:rPr>
                <w:sz w:val="18"/>
                <w:szCs w:val="18"/>
              </w:rPr>
            </w:pPr>
            <w:r w:rsidRPr="00337F88">
              <w:rPr>
                <w:color w:val="231F20"/>
                <w:sz w:val="18"/>
                <w:szCs w:val="18"/>
              </w:rPr>
              <w:t>Se nomb</w:t>
            </w:r>
            <w:r w:rsidR="00FD08A5" w:rsidRPr="00337F88">
              <w:rPr>
                <w:color w:val="231F20"/>
                <w:sz w:val="18"/>
                <w:szCs w:val="18"/>
              </w:rPr>
              <w:t>ra a miembros por medio de acta.</w:t>
            </w:r>
          </w:p>
        </w:tc>
        <w:tc>
          <w:tcPr>
            <w:tcW w:w="1893" w:type="dxa"/>
          </w:tcPr>
          <w:p w14:paraId="776C5FCB" w14:textId="77777777" w:rsidR="00566918" w:rsidRPr="00337F88" w:rsidRDefault="00CA7D4B" w:rsidP="00FD08A5">
            <w:pPr>
              <w:pStyle w:val="TableParagraph"/>
              <w:ind w:left="84" w:right="68"/>
              <w:jc w:val="center"/>
              <w:rPr>
                <w:sz w:val="18"/>
                <w:szCs w:val="18"/>
              </w:rPr>
            </w:pPr>
            <w:r w:rsidRPr="00337F88">
              <w:rPr>
                <w:color w:val="231F20"/>
                <w:sz w:val="18"/>
                <w:szCs w:val="18"/>
              </w:rPr>
              <w:t>Concejo Municipal</w:t>
            </w:r>
          </w:p>
        </w:tc>
        <w:tc>
          <w:tcPr>
            <w:tcW w:w="1619" w:type="dxa"/>
          </w:tcPr>
          <w:p w14:paraId="13A3EEA7" w14:textId="77777777" w:rsidR="00566918" w:rsidRPr="00337F88" w:rsidRDefault="00566918" w:rsidP="00FD08A5">
            <w:pPr>
              <w:pStyle w:val="TableParagraph"/>
              <w:jc w:val="both"/>
              <w:rPr>
                <w:sz w:val="18"/>
                <w:szCs w:val="18"/>
              </w:rPr>
            </w:pPr>
          </w:p>
        </w:tc>
      </w:tr>
      <w:tr w:rsidR="00566918" w:rsidRPr="00337F88" w14:paraId="6D4D2744" w14:textId="77777777" w:rsidTr="00FA6538">
        <w:trPr>
          <w:trHeight w:val="510"/>
        </w:trPr>
        <w:tc>
          <w:tcPr>
            <w:tcW w:w="1053" w:type="dxa"/>
            <w:shd w:val="clear" w:color="auto" w:fill="DBE5F1" w:themeFill="accent1" w:themeFillTint="33"/>
          </w:tcPr>
          <w:p w14:paraId="162AC8FA" w14:textId="77777777" w:rsidR="00566918" w:rsidRPr="00337F88" w:rsidRDefault="00CA7D4B" w:rsidP="00FA6538">
            <w:pPr>
              <w:pStyle w:val="TableParagraph"/>
              <w:ind w:left="362" w:right="353"/>
              <w:jc w:val="center"/>
              <w:rPr>
                <w:sz w:val="18"/>
                <w:szCs w:val="18"/>
              </w:rPr>
            </w:pPr>
            <w:r w:rsidRPr="00337F88">
              <w:rPr>
                <w:color w:val="231F20"/>
                <w:sz w:val="18"/>
                <w:szCs w:val="18"/>
              </w:rPr>
              <w:t>7</w:t>
            </w:r>
          </w:p>
        </w:tc>
        <w:tc>
          <w:tcPr>
            <w:tcW w:w="4494" w:type="dxa"/>
            <w:gridSpan w:val="3"/>
            <w:shd w:val="clear" w:color="auto" w:fill="DBE5F1" w:themeFill="accent1" w:themeFillTint="33"/>
          </w:tcPr>
          <w:p w14:paraId="026CE76E" w14:textId="4FDC9137" w:rsidR="00566918" w:rsidRPr="00337F88" w:rsidRDefault="00466F6E" w:rsidP="00867616">
            <w:pPr>
              <w:pStyle w:val="TableParagraph"/>
              <w:ind w:left="100" w:right="86"/>
              <w:jc w:val="both"/>
              <w:rPr>
                <w:sz w:val="18"/>
                <w:szCs w:val="18"/>
              </w:rPr>
            </w:pPr>
            <w:r w:rsidRPr="00337F88">
              <w:rPr>
                <w:color w:val="231F20"/>
                <w:sz w:val="18"/>
                <w:szCs w:val="18"/>
              </w:rPr>
              <w:t xml:space="preserve">El </w:t>
            </w:r>
            <w:r w:rsidR="00CA7D4B" w:rsidRPr="00337F88">
              <w:rPr>
                <w:color w:val="231F20"/>
                <w:sz w:val="18"/>
                <w:szCs w:val="18"/>
              </w:rPr>
              <w:t>Concejo Municipal</w:t>
            </w:r>
            <w:r w:rsidR="007643C2" w:rsidRPr="00337F88">
              <w:rPr>
                <w:color w:val="231F20"/>
                <w:sz w:val="18"/>
                <w:szCs w:val="18"/>
              </w:rPr>
              <w:t xml:space="preserve"> comunica a</w:t>
            </w:r>
            <w:r w:rsidRPr="00337F88">
              <w:rPr>
                <w:color w:val="231F20"/>
                <w:sz w:val="18"/>
                <w:szCs w:val="18"/>
              </w:rPr>
              <w:t>l</w:t>
            </w:r>
            <w:r w:rsidR="007643C2" w:rsidRPr="00337F88">
              <w:rPr>
                <w:color w:val="231F20"/>
                <w:sz w:val="18"/>
                <w:szCs w:val="18"/>
              </w:rPr>
              <w:t xml:space="preserve"> TEG sobre empleados nombrados por medio de</w:t>
            </w:r>
            <w:r w:rsidRPr="00337F88">
              <w:rPr>
                <w:color w:val="231F20"/>
                <w:sz w:val="18"/>
                <w:szCs w:val="18"/>
              </w:rPr>
              <w:t xml:space="preserve"> la certificación del punto de</w:t>
            </w:r>
            <w:r w:rsidR="007643C2" w:rsidRPr="00337F88">
              <w:rPr>
                <w:color w:val="231F20"/>
                <w:sz w:val="18"/>
                <w:szCs w:val="18"/>
              </w:rPr>
              <w:t xml:space="preserve"> acta.</w:t>
            </w:r>
          </w:p>
        </w:tc>
        <w:tc>
          <w:tcPr>
            <w:tcW w:w="1893" w:type="dxa"/>
            <w:shd w:val="clear" w:color="auto" w:fill="DBE5F1" w:themeFill="accent1" w:themeFillTint="33"/>
          </w:tcPr>
          <w:p w14:paraId="26F71AD0" w14:textId="77777777" w:rsidR="00566918" w:rsidRPr="00337F88" w:rsidRDefault="00CA7D4B" w:rsidP="00FD08A5">
            <w:pPr>
              <w:pStyle w:val="TableParagraph"/>
              <w:ind w:left="84" w:right="68"/>
              <w:jc w:val="center"/>
              <w:rPr>
                <w:sz w:val="18"/>
                <w:szCs w:val="18"/>
              </w:rPr>
            </w:pPr>
            <w:r w:rsidRPr="00337F88">
              <w:rPr>
                <w:color w:val="231F20"/>
                <w:sz w:val="18"/>
                <w:szCs w:val="18"/>
              </w:rPr>
              <w:t>Concejo Municipal</w:t>
            </w:r>
          </w:p>
        </w:tc>
        <w:tc>
          <w:tcPr>
            <w:tcW w:w="1619" w:type="dxa"/>
            <w:shd w:val="clear" w:color="auto" w:fill="DBE5F1" w:themeFill="accent1" w:themeFillTint="33"/>
          </w:tcPr>
          <w:p w14:paraId="70CC6BB6" w14:textId="77777777" w:rsidR="00566918" w:rsidRPr="00337F88" w:rsidRDefault="00566918" w:rsidP="00FD08A5">
            <w:pPr>
              <w:pStyle w:val="TableParagraph"/>
              <w:jc w:val="both"/>
              <w:rPr>
                <w:sz w:val="18"/>
                <w:szCs w:val="18"/>
              </w:rPr>
            </w:pPr>
          </w:p>
        </w:tc>
      </w:tr>
      <w:tr w:rsidR="00566918" w:rsidRPr="00337F88" w14:paraId="493BAD0F" w14:textId="77777777" w:rsidTr="00FA6538">
        <w:trPr>
          <w:trHeight w:val="510"/>
        </w:trPr>
        <w:tc>
          <w:tcPr>
            <w:tcW w:w="1053" w:type="dxa"/>
          </w:tcPr>
          <w:p w14:paraId="43E8492C" w14:textId="77777777" w:rsidR="00566918" w:rsidRPr="00337F88" w:rsidRDefault="00CA7D4B" w:rsidP="00FA6538">
            <w:pPr>
              <w:pStyle w:val="TableParagraph"/>
              <w:ind w:left="362" w:right="353"/>
              <w:jc w:val="center"/>
              <w:rPr>
                <w:sz w:val="18"/>
                <w:szCs w:val="18"/>
              </w:rPr>
            </w:pPr>
            <w:r w:rsidRPr="00337F88">
              <w:rPr>
                <w:color w:val="231F20"/>
                <w:sz w:val="18"/>
                <w:szCs w:val="18"/>
              </w:rPr>
              <w:t>8</w:t>
            </w:r>
          </w:p>
        </w:tc>
        <w:tc>
          <w:tcPr>
            <w:tcW w:w="4494" w:type="dxa"/>
            <w:gridSpan w:val="3"/>
          </w:tcPr>
          <w:p w14:paraId="414C055C" w14:textId="7F6948B5" w:rsidR="00566918" w:rsidRPr="00337F88" w:rsidRDefault="007643C2" w:rsidP="00867616">
            <w:pPr>
              <w:pStyle w:val="TableParagraph"/>
              <w:ind w:left="100" w:right="86"/>
              <w:jc w:val="both"/>
              <w:rPr>
                <w:sz w:val="18"/>
                <w:szCs w:val="18"/>
              </w:rPr>
            </w:pPr>
            <w:r w:rsidRPr="00337F88">
              <w:rPr>
                <w:color w:val="231F20"/>
                <w:sz w:val="18"/>
                <w:szCs w:val="18"/>
              </w:rPr>
              <w:t>Registran a m</w:t>
            </w:r>
            <w:r w:rsidR="00CA7D4B" w:rsidRPr="00337F88">
              <w:rPr>
                <w:color w:val="231F20"/>
                <w:sz w:val="18"/>
                <w:szCs w:val="18"/>
              </w:rPr>
              <w:t xml:space="preserve">iembros de CEG de la </w:t>
            </w:r>
            <w:r w:rsidR="00C75658" w:rsidRPr="00337F88">
              <w:rPr>
                <w:color w:val="231F20"/>
                <w:sz w:val="18"/>
                <w:szCs w:val="18"/>
              </w:rPr>
              <w:t>Municipalidad</w:t>
            </w:r>
            <w:r w:rsidR="00CA7D4B" w:rsidRPr="00337F88">
              <w:rPr>
                <w:color w:val="231F20"/>
                <w:sz w:val="18"/>
                <w:szCs w:val="18"/>
              </w:rPr>
              <w:t>.</w:t>
            </w:r>
          </w:p>
        </w:tc>
        <w:tc>
          <w:tcPr>
            <w:tcW w:w="1893" w:type="dxa"/>
          </w:tcPr>
          <w:p w14:paraId="1C76753D" w14:textId="77777777" w:rsidR="00566918" w:rsidRPr="00337F88" w:rsidRDefault="007643C2" w:rsidP="00FD08A5">
            <w:pPr>
              <w:pStyle w:val="TableParagraph"/>
              <w:ind w:left="84" w:right="68"/>
              <w:jc w:val="center"/>
              <w:rPr>
                <w:sz w:val="18"/>
                <w:szCs w:val="18"/>
              </w:rPr>
            </w:pPr>
            <w:r w:rsidRPr="00337F88">
              <w:rPr>
                <w:color w:val="231F20"/>
                <w:sz w:val="18"/>
                <w:szCs w:val="18"/>
              </w:rPr>
              <w:t>Secretaría TEG</w:t>
            </w:r>
          </w:p>
        </w:tc>
        <w:tc>
          <w:tcPr>
            <w:tcW w:w="1619" w:type="dxa"/>
          </w:tcPr>
          <w:p w14:paraId="077C5E56" w14:textId="77777777" w:rsidR="00566918" w:rsidRPr="00337F88" w:rsidRDefault="00566918" w:rsidP="00FD08A5">
            <w:pPr>
              <w:pStyle w:val="TableParagraph"/>
              <w:jc w:val="both"/>
              <w:rPr>
                <w:sz w:val="18"/>
                <w:szCs w:val="18"/>
              </w:rPr>
            </w:pPr>
          </w:p>
        </w:tc>
      </w:tr>
      <w:tr w:rsidR="00566918" w:rsidRPr="00337F88" w14:paraId="3FCCCB29" w14:textId="77777777" w:rsidTr="00FA6538">
        <w:trPr>
          <w:trHeight w:val="510"/>
        </w:trPr>
        <w:tc>
          <w:tcPr>
            <w:tcW w:w="1053" w:type="dxa"/>
            <w:shd w:val="clear" w:color="auto" w:fill="DBE5F1" w:themeFill="accent1" w:themeFillTint="33"/>
          </w:tcPr>
          <w:p w14:paraId="4DDB1E32" w14:textId="77777777" w:rsidR="00566918" w:rsidRPr="00337F88" w:rsidRDefault="00CA7D4B" w:rsidP="00FA6538">
            <w:pPr>
              <w:pStyle w:val="TableParagraph"/>
              <w:ind w:left="362" w:right="353"/>
              <w:jc w:val="center"/>
              <w:rPr>
                <w:sz w:val="18"/>
                <w:szCs w:val="18"/>
              </w:rPr>
            </w:pPr>
            <w:r w:rsidRPr="00337F88">
              <w:rPr>
                <w:color w:val="231F20"/>
                <w:sz w:val="18"/>
                <w:szCs w:val="18"/>
              </w:rPr>
              <w:t>9</w:t>
            </w:r>
          </w:p>
        </w:tc>
        <w:tc>
          <w:tcPr>
            <w:tcW w:w="4494" w:type="dxa"/>
            <w:gridSpan w:val="3"/>
            <w:shd w:val="clear" w:color="auto" w:fill="DBE5F1" w:themeFill="accent1" w:themeFillTint="33"/>
          </w:tcPr>
          <w:p w14:paraId="3CB794CC" w14:textId="5E0C08A1" w:rsidR="00566918" w:rsidRPr="00337F88" w:rsidRDefault="00466F6E" w:rsidP="00867616">
            <w:pPr>
              <w:pStyle w:val="TableParagraph"/>
              <w:ind w:left="100" w:right="86"/>
              <w:jc w:val="both"/>
              <w:rPr>
                <w:sz w:val="18"/>
                <w:szCs w:val="18"/>
              </w:rPr>
            </w:pPr>
            <w:r w:rsidRPr="00337F88">
              <w:rPr>
                <w:color w:val="231F20"/>
                <w:sz w:val="18"/>
                <w:szCs w:val="18"/>
              </w:rPr>
              <w:t xml:space="preserve">El </w:t>
            </w:r>
            <w:r w:rsidR="007643C2" w:rsidRPr="00337F88">
              <w:rPr>
                <w:color w:val="231F20"/>
                <w:sz w:val="18"/>
                <w:szCs w:val="18"/>
              </w:rPr>
              <w:t>TEG procede a</w:t>
            </w:r>
            <w:r w:rsidR="00007CCA" w:rsidRPr="00337F88">
              <w:rPr>
                <w:color w:val="231F20"/>
                <w:sz w:val="18"/>
                <w:szCs w:val="18"/>
              </w:rPr>
              <w:t>l</w:t>
            </w:r>
            <w:r w:rsidR="007643C2" w:rsidRPr="00337F88">
              <w:rPr>
                <w:color w:val="231F20"/>
                <w:sz w:val="18"/>
                <w:szCs w:val="18"/>
              </w:rPr>
              <w:t xml:space="preserve"> nombramiento de</w:t>
            </w:r>
            <w:r w:rsidRPr="00337F88">
              <w:rPr>
                <w:color w:val="231F20"/>
                <w:sz w:val="18"/>
                <w:szCs w:val="18"/>
              </w:rPr>
              <w:t xml:space="preserve"> los</w:t>
            </w:r>
            <w:r w:rsidR="007643C2" w:rsidRPr="00337F88">
              <w:rPr>
                <w:color w:val="231F20"/>
                <w:sz w:val="18"/>
                <w:szCs w:val="18"/>
              </w:rPr>
              <w:t xml:space="preserve"> miembros de </w:t>
            </w:r>
            <w:r w:rsidRPr="00337F88">
              <w:rPr>
                <w:color w:val="231F20"/>
                <w:sz w:val="18"/>
                <w:szCs w:val="18"/>
              </w:rPr>
              <w:t xml:space="preserve">la </w:t>
            </w:r>
            <w:r w:rsidR="003E78BE" w:rsidRPr="00337F88">
              <w:rPr>
                <w:color w:val="231F20"/>
                <w:sz w:val="18"/>
                <w:szCs w:val="18"/>
              </w:rPr>
              <w:t>CEG</w:t>
            </w:r>
            <w:r w:rsidR="00CA7D4B" w:rsidRPr="00337F88">
              <w:rPr>
                <w:color w:val="231F20"/>
                <w:sz w:val="18"/>
                <w:szCs w:val="18"/>
              </w:rPr>
              <w:t>.</w:t>
            </w:r>
          </w:p>
        </w:tc>
        <w:tc>
          <w:tcPr>
            <w:tcW w:w="1893" w:type="dxa"/>
            <w:shd w:val="clear" w:color="auto" w:fill="DBE5F1" w:themeFill="accent1" w:themeFillTint="33"/>
          </w:tcPr>
          <w:p w14:paraId="0BA515F0" w14:textId="77777777" w:rsidR="00566918" w:rsidRPr="00337F88" w:rsidRDefault="007643C2" w:rsidP="00FD08A5">
            <w:pPr>
              <w:pStyle w:val="TableParagraph"/>
              <w:ind w:left="84" w:right="68"/>
              <w:jc w:val="center"/>
              <w:rPr>
                <w:sz w:val="18"/>
                <w:szCs w:val="18"/>
              </w:rPr>
            </w:pPr>
            <w:r w:rsidRPr="00337F88">
              <w:rPr>
                <w:color w:val="231F20"/>
                <w:sz w:val="18"/>
                <w:szCs w:val="18"/>
              </w:rPr>
              <w:t>TEG</w:t>
            </w:r>
          </w:p>
        </w:tc>
        <w:tc>
          <w:tcPr>
            <w:tcW w:w="1619" w:type="dxa"/>
            <w:shd w:val="clear" w:color="auto" w:fill="DBE5F1" w:themeFill="accent1" w:themeFillTint="33"/>
          </w:tcPr>
          <w:p w14:paraId="57474392" w14:textId="77777777" w:rsidR="00566918" w:rsidRPr="00787107" w:rsidRDefault="007643C2" w:rsidP="00787107">
            <w:pPr>
              <w:pStyle w:val="TableParagraph"/>
              <w:ind w:left="100" w:right="86"/>
              <w:jc w:val="both"/>
              <w:rPr>
                <w:color w:val="231F20"/>
                <w:sz w:val="18"/>
                <w:szCs w:val="18"/>
              </w:rPr>
            </w:pPr>
            <w:r w:rsidRPr="00787107">
              <w:rPr>
                <w:color w:val="231F20"/>
                <w:sz w:val="18"/>
                <w:szCs w:val="18"/>
              </w:rPr>
              <w:t xml:space="preserve">Nombramiento </w:t>
            </w:r>
            <w:r w:rsidRPr="00337F88">
              <w:rPr>
                <w:color w:val="231F20"/>
                <w:sz w:val="18"/>
                <w:szCs w:val="18"/>
              </w:rPr>
              <w:t>8 días siguientes a la</w:t>
            </w:r>
          </w:p>
          <w:p w14:paraId="63F81865" w14:textId="77777777" w:rsidR="00566918" w:rsidRPr="00337F88" w:rsidRDefault="007643C2" w:rsidP="00787107">
            <w:pPr>
              <w:pStyle w:val="TableParagraph"/>
              <w:ind w:left="100" w:right="86"/>
              <w:jc w:val="both"/>
              <w:rPr>
                <w:sz w:val="18"/>
                <w:szCs w:val="18"/>
              </w:rPr>
            </w:pPr>
            <w:r w:rsidRPr="00337F88">
              <w:rPr>
                <w:color w:val="231F20"/>
                <w:sz w:val="18"/>
                <w:szCs w:val="18"/>
              </w:rPr>
              <w:t>recepción</w:t>
            </w:r>
          </w:p>
        </w:tc>
      </w:tr>
      <w:tr w:rsidR="0021125A" w:rsidRPr="00337F88" w14:paraId="608D537C" w14:textId="77777777" w:rsidTr="00FA6538">
        <w:trPr>
          <w:trHeight w:val="510"/>
        </w:trPr>
        <w:tc>
          <w:tcPr>
            <w:tcW w:w="1053" w:type="dxa"/>
          </w:tcPr>
          <w:p w14:paraId="7F5F9EA2" w14:textId="77777777" w:rsidR="0021125A" w:rsidRPr="00337F88" w:rsidRDefault="0021125A" w:rsidP="00FA6538">
            <w:pPr>
              <w:pStyle w:val="TableParagraph"/>
              <w:ind w:left="362" w:right="353"/>
              <w:jc w:val="center"/>
              <w:rPr>
                <w:sz w:val="18"/>
                <w:szCs w:val="18"/>
              </w:rPr>
            </w:pPr>
            <w:r w:rsidRPr="00337F88">
              <w:rPr>
                <w:color w:val="231F20"/>
                <w:sz w:val="18"/>
                <w:szCs w:val="18"/>
              </w:rPr>
              <w:t>10</w:t>
            </w:r>
          </w:p>
        </w:tc>
        <w:tc>
          <w:tcPr>
            <w:tcW w:w="4494" w:type="dxa"/>
            <w:gridSpan w:val="3"/>
          </w:tcPr>
          <w:p w14:paraId="12559F7F" w14:textId="627BEF1C" w:rsidR="0021125A" w:rsidRPr="00337F88" w:rsidRDefault="00466F6E" w:rsidP="00867616">
            <w:pPr>
              <w:pStyle w:val="TableParagraph"/>
              <w:ind w:left="100" w:right="86"/>
              <w:jc w:val="both"/>
              <w:rPr>
                <w:sz w:val="18"/>
                <w:szCs w:val="18"/>
              </w:rPr>
            </w:pPr>
            <w:r w:rsidRPr="00337F88">
              <w:rPr>
                <w:sz w:val="18"/>
                <w:szCs w:val="18"/>
              </w:rPr>
              <w:t xml:space="preserve">El </w:t>
            </w:r>
            <w:r w:rsidR="0021125A" w:rsidRPr="00337F88">
              <w:rPr>
                <w:sz w:val="18"/>
                <w:szCs w:val="18"/>
              </w:rPr>
              <w:t xml:space="preserve">Concejo Municipal comunica a </w:t>
            </w:r>
            <w:r w:rsidRPr="00337F88">
              <w:rPr>
                <w:sz w:val="18"/>
                <w:szCs w:val="18"/>
              </w:rPr>
              <w:t xml:space="preserve">los </w:t>
            </w:r>
            <w:r w:rsidR="0021125A" w:rsidRPr="00337F88">
              <w:rPr>
                <w:sz w:val="18"/>
                <w:szCs w:val="18"/>
              </w:rPr>
              <w:t xml:space="preserve">servidores </w:t>
            </w:r>
            <w:r w:rsidR="001D6D31" w:rsidRPr="00337F88">
              <w:rPr>
                <w:sz w:val="18"/>
                <w:szCs w:val="18"/>
              </w:rPr>
              <w:t>municipales</w:t>
            </w:r>
            <w:r w:rsidR="0021125A" w:rsidRPr="00337F88">
              <w:rPr>
                <w:sz w:val="18"/>
                <w:szCs w:val="18"/>
              </w:rPr>
              <w:t xml:space="preserve"> </w:t>
            </w:r>
            <w:r w:rsidRPr="00337F88">
              <w:rPr>
                <w:sz w:val="18"/>
                <w:szCs w:val="18"/>
              </w:rPr>
              <w:t xml:space="preserve">su </w:t>
            </w:r>
            <w:r w:rsidR="0021125A" w:rsidRPr="00337F88">
              <w:rPr>
                <w:sz w:val="18"/>
                <w:szCs w:val="18"/>
              </w:rPr>
              <w:t>nombramiento</w:t>
            </w:r>
            <w:r w:rsidRPr="00337F88">
              <w:rPr>
                <w:sz w:val="18"/>
                <w:szCs w:val="18"/>
              </w:rPr>
              <w:t xml:space="preserve"> como miembros de la </w:t>
            </w:r>
            <w:r w:rsidR="003E78BE" w:rsidRPr="00337F88">
              <w:rPr>
                <w:sz w:val="18"/>
                <w:szCs w:val="18"/>
              </w:rPr>
              <w:t>CEG</w:t>
            </w:r>
            <w:r w:rsidR="0021125A" w:rsidRPr="00337F88">
              <w:rPr>
                <w:sz w:val="18"/>
                <w:szCs w:val="18"/>
              </w:rPr>
              <w:t xml:space="preserve"> de manera oficial</w:t>
            </w:r>
            <w:r w:rsidRPr="00337F88">
              <w:rPr>
                <w:sz w:val="18"/>
                <w:szCs w:val="18"/>
              </w:rPr>
              <w:t>.</w:t>
            </w:r>
          </w:p>
        </w:tc>
        <w:tc>
          <w:tcPr>
            <w:tcW w:w="1893" w:type="dxa"/>
          </w:tcPr>
          <w:p w14:paraId="678BA465" w14:textId="77777777" w:rsidR="0021125A" w:rsidRPr="00337F88" w:rsidRDefault="0021125A" w:rsidP="00FD08A5">
            <w:pPr>
              <w:pStyle w:val="TableParagraph"/>
              <w:ind w:left="84" w:right="68"/>
              <w:jc w:val="center"/>
              <w:rPr>
                <w:sz w:val="18"/>
                <w:szCs w:val="18"/>
              </w:rPr>
            </w:pPr>
            <w:r w:rsidRPr="00337F88">
              <w:rPr>
                <w:color w:val="231F20"/>
                <w:sz w:val="18"/>
                <w:szCs w:val="18"/>
              </w:rPr>
              <w:t>Concejo Municipal</w:t>
            </w:r>
          </w:p>
        </w:tc>
        <w:tc>
          <w:tcPr>
            <w:tcW w:w="1619" w:type="dxa"/>
          </w:tcPr>
          <w:p w14:paraId="732EAC1A" w14:textId="77777777" w:rsidR="0021125A" w:rsidRPr="00337F88" w:rsidRDefault="0021125A" w:rsidP="00FD08A5">
            <w:pPr>
              <w:pStyle w:val="TableParagraph"/>
              <w:jc w:val="both"/>
              <w:rPr>
                <w:sz w:val="18"/>
                <w:szCs w:val="18"/>
              </w:rPr>
            </w:pPr>
          </w:p>
        </w:tc>
      </w:tr>
      <w:tr w:rsidR="00566918" w:rsidRPr="00337F88" w14:paraId="328B8D1B" w14:textId="77777777" w:rsidTr="00FA6538">
        <w:trPr>
          <w:trHeight w:val="510"/>
        </w:trPr>
        <w:tc>
          <w:tcPr>
            <w:tcW w:w="1053" w:type="dxa"/>
            <w:shd w:val="clear" w:color="auto" w:fill="DBE5F1" w:themeFill="accent1" w:themeFillTint="33"/>
          </w:tcPr>
          <w:p w14:paraId="28C8A792" w14:textId="77777777" w:rsidR="00566918" w:rsidRPr="00337F88" w:rsidRDefault="00CA7D4B" w:rsidP="00FA6538">
            <w:pPr>
              <w:pStyle w:val="TableParagraph"/>
              <w:ind w:left="362" w:right="353"/>
              <w:jc w:val="center"/>
              <w:rPr>
                <w:sz w:val="18"/>
                <w:szCs w:val="18"/>
              </w:rPr>
            </w:pPr>
            <w:r w:rsidRPr="00337F88">
              <w:rPr>
                <w:color w:val="231F20"/>
                <w:sz w:val="18"/>
                <w:szCs w:val="18"/>
              </w:rPr>
              <w:t>11</w:t>
            </w:r>
          </w:p>
        </w:tc>
        <w:tc>
          <w:tcPr>
            <w:tcW w:w="4494" w:type="dxa"/>
            <w:gridSpan w:val="3"/>
            <w:shd w:val="clear" w:color="auto" w:fill="DBE5F1" w:themeFill="accent1" w:themeFillTint="33"/>
          </w:tcPr>
          <w:p w14:paraId="34D1589E" w14:textId="5EF0B23A" w:rsidR="00566918" w:rsidRPr="00337F88" w:rsidRDefault="00C513F5" w:rsidP="00867616">
            <w:pPr>
              <w:pStyle w:val="TableParagraph"/>
              <w:ind w:left="100" w:right="86"/>
              <w:jc w:val="both"/>
              <w:rPr>
                <w:sz w:val="18"/>
                <w:szCs w:val="18"/>
              </w:rPr>
            </w:pPr>
            <w:r w:rsidRPr="00337F88">
              <w:rPr>
                <w:color w:val="231F20"/>
                <w:sz w:val="18"/>
                <w:szCs w:val="18"/>
              </w:rPr>
              <w:t>Los m</w:t>
            </w:r>
            <w:r w:rsidR="007643C2" w:rsidRPr="00337F88">
              <w:rPr>
                <w:color w:val="231F20"/>
                <w:sz w:val="18"/>
                <w:szCs w:val="18"/>
              </w:rPr>
              <w:t xml:space="preserve">iembros de </w:t>
            </w:r>
            <w:r w:rsidRPr="00337F88">
              <w:rPr>
                <w:color w:val="231F20"/>
                <w:sz w:val="18"/>
                <w:szCs w:val="18"/>
              </w:rPr>
              <w:t xml:space="preserve">la </w:t>
            </w:r>
            <w:r w:rsidR="003E78BE" w:rsidRPr="00337F88">
              <w:rPr>
                <w:color w:val="231F20"/>
                <w:sz w:val="18"/>
                <w:szCs w:val="18"/>
              </w:rPr>
              <w:t>CEG</w:t>
            </w:r>
            <w:r w:rsidR="007643C2" w:rsidRPr="00337F88">
              <w:rPr>
                <w:color w:val="231F20"/>
                <w:sz w:val="18"/>
                <w:szCs w:val="18"/>
              </w:rPr>
              <w:t xml:space="preserve"> serán convocados a evento de</w:t>
            </w:r>
            <w:r w:rsidR="00600894" w:rsidRPr="00337F88">
              <w:rPr>
                <w:color w:val="231F20"/>
                <w:sz w:val="18"/>
                <w:szCs w:val="18"/>
              </w:rPr>
              <w:t xml:space="preserve"> </w:t>
            </w:r>
            <w:r w:rsidR="007643C2" w:rsidRPr="00337F88">
              <w:rPr>
                <w:color w:val="231F20"/>
                <w:sz w:val="18"/>
                <w:szCs w:val="18"/>
              </w:rPr>
              <w:t>juramentación y entrega de credenciales.</w:t>
            </w:r>
          </w:p>
        </w:tc>
        <w:tc>
          <w:tcPr>
            <w:tcW w:w="1893" w:type="dxa"/>
            <w:shd w:val="clear" w:color="auto" w:fill="DBE5F1" w:themeFill="accent1" w:themeFillTint="33"/>
          </w:tcPr>
          <w:p w14:paraId="5E41714D" w14:textId="77777777" w:rsidR="00566918" w:rsidRPr="00337F88" w:rsidRDefault="007643C2" w:rsidP="00FD08A5">
            <w:pPr>
              <w:pStyle w:val="TableParagraph"/>
              <w:ind w:left="84" w:right="68"/>
              <w:jc w:val="center"/>
              <w:rPr>
                <w:sz w:val="18"/>
                <w:szCs w:val="18"/>
              </w:rPr>
            </w:pPr>
            <w:r w:rsidRPr="00337F88">
              <w:rPr>
                <w:color w:val="231F20"/>
                <w:sz w:val="18"/>
                <w:szCs w:val="18"/>
              </w:rPr>
              <w:t>TEG</w:t>
            </w:r>
          </w:p>
        </w:tc>
        <w:tc>
          <w:tcPr>
            <w:tcW w:w="1619" w:type="dxa"/>
            <w:shd w:val="clear" w:color="auto" w:fill="DBE5F1" w:themeFill="accent1" w:themeFillTint="33"/>
          </w:tcPr>
          <w:p w14:paraId="0FA470E4" w14:textId="77777777" w:rsidR="00566918" w:rsidRPr="00337F88" w:rsidRDefault="00566918" w:rsidP="00FD08A5">
            <w:pPr>
              <w:pStyle w:val="TableParagraph"/>
              <w:jc w:val="both"/>
              <w:rPr>
                <w:sz w:val="18"/>
                <w:szCs w:val="18"/>
              </w:rPr>
            </w:pPr>
          </w:p>
        </w:tc>
      </w:tr>
      <w:tr w:rsidR="00566918" w:rsidRPr="00337F88" w14:paraId="5B423FDD" w14:textId="77777777" w:rsidTr="00FA6538">
        <w:trPr>
          <w:trHeight w:val="510"/>
        </w:trPr>
        <w:tc>
          <w:tcPr>
            <w:tcW w:w="9059" w:type="dxa"/>
            <w:gridSpan w:val="6"/>
            <w:shd w:val="clear" w:color="auto" w:fill="auto"/>
          </w:tcPr>
          <w:p w14:paraId="2EB11A14" w14:textId="77777777" w:rsidR="00566918" w:rsidRPr="00337F88" w:rsidRDefault="007643C2" w:rsidP="00FD08A5">
            <w:pPr>
              <w:pStyle w:val="TableParagraph"/>
              <w:ind w:left="3644" w:right="3633"/>
              <w:jc w:val="center"/>
              <w:rPr>
                <w:b/>
                <w:sz w:val="18"/>
                <w:szCs w:val="18"/>
              </w:rPr>
            </w:pPr>
            <w:r w:rsidRPr="00337F88">
              <w:rPr>
                <w:b/>
                <w:color w:val="231F20"/>
                <w:sz w:val="18"/>
                <w:szCs w:val="18"/>
              </w:rPr>
              <w:t>Fin del procedimiento</w:t>
            </w:r>
          </w:p>
        </w:tc>
      </w:tr>
    </w:tbl>
    <w:p w14:paraId="1798EFE2" w14:textId="77777777" w:rsidR="0055121E" w:rsidRDefault="0055121E" w:rsidP="00FD08A5">
      <w:pPr>
        <w:rPr>
          <w:sz w:val="23"/>
        </w:rPr>
      </w:pPr>
    </w:p>
    <w:p w14:paraId="25AFCCB7" w14:textId="0129C629" w:rsidR="00E20F3E" w:rsidRPr="0053755C" w:rsidRDefault="007643C2" w:rsidP="00FB78A5">
      <w:pPr>
        <w:pStyle w:val="Prrafodelista"/>
        <w:numPr>
          <w:ilvl w:val="0"/>
          <w:numId w:val="248"/>
        </w:numPr>
        <w:tabs>
          <w:tab w:val="left" w:pos="1023"/>
          <w:tab w:val="left" w:pos="1024"/>
        </w:tabs>
        <w:spacing w:before="169"/>
        <w:rPr>
          <w:b/>
          <w:color w:val="231F20"/>
          <w:sz w:val="20"/>
        </w:rPr>
      </w:pPr>
      <w:r w:rsidRPr="0053755C">
        <w:rPr>
          <w:b/>
          <w:color w:val="231F20"/>
          <w:sz w:val="20"/>
        </w:rPr>
        <w:t>Miembros de Comisión de Ética nombrados por el TEG.</w:t>
      </w:r>
      <w:r w:rsidR="00FE1BBF" w:rsidRPr="0053755C">
        <w:rPr>
          <w:b/>
          <w:color w:val="231F20"/>
          <w:sz w:val="20"/>
        </w:rPr>
        <w:t xml:space="preserve"> </w:t>
      </w:r>
    </w:p>
    <w:tbl>
      <w:tblPr>
        <w:tblStyle w:val="TableNormal1"/>
        <w:tblW w:w="9071" w:type="dxa"/>
        <w:tblInd w:w="427" w:type="dxa"/>
        <w:tblBorders>
          <w:top w:val="single" w:sz="4" w:space="0" w:color="9B9D9F"/>
          <w:left w:val="single" w:sz="4" w:space="0" w:color="9B9D9F"/>
          <w:bottom w:val="single" w:sz="4" w:space="0" w:color="9B9D9F"/>
          <w:right w:val="single" w:sz="4" w:space="0" w:color="9B9D9F"/>
          <w:insideH w:val="single" w:sz="4" w:space="0" w:color="9B9D9F"/>
          <w:insideV w:val="single" w:sz="4" w:space="0" w:color="9B9D9F"/>
        </w:tblBorders>
        <w:tblLayout w:type="fixed"/>
        <w:tblLook w:val="01E0" w:firstRow="1" w:lastRow="1" w:firstColumn="1" w:lastColumn="1" w:noHBand="0" w:noVBand="0"/>
      </w:tblPr>
      <w:tblGrid>
        <w:gridCol w:w="1053"/>
        <w:gridCol w:w="4484"/>
        <w:gridCol w:w="1838"/>
        <w:gridCol w:w="1696"/>
      </w:tblGrid>
      <w:tr w:rsidR="00C60358" w:rsidRPr="00337F88" w14:paraId="5D0F22BB" w14:textId="77777777" w:rsidTr="00A177D2">
        <w:trPr>
          <w:trHeight w:val="510"/>
          <w:tblHeader/>
        </w:trPr>
        <w:tc>
          <w:tcPr>
            <w:tcW w:w="1053" w:type="dxa"/>
            <w:tcBorders>
              <w:top w:val="nil"/>
              <w:left w:val="nil"/>
              <w:bottom w:val="nil"/>
              <w:right w:val="nil"/>
            </w:tcBorders>
            <w:shd w:val="clear" w:color="auto" w:fill="365F91" w:themeFill="accent1" w:themeFillShade="BF"/>
          </w:tcPr>
          <w:p w14:paraId="644D4B64" w14:textId="77777777" w:rsidR="00C60358" w:rsidRPr="00337F88" w:rsidRDefault="00C60358" w:rsidP="0046696D">
            <w:pPr>
              <w:pStyle w:val="TableParagraph"/>
              <w:spacing w:before="4" w:line="259" w:lineRule="exact"/>
              <w:ind w:left="293" w:right="284"/>
              <w:jc w:val="center"/>
              <w:rPr>
                <w:b/>
                <w:color w:val="FFFFFF"/>
                <w:sz w:val="18"/>
                <w:szCs w:val="18"/>
              </w:rPr>
            </w:pPr>
            <w:r w:rsidRPr="00337F88">
              <w:rPr>
                <w:b/>
                <w:color w:val="FFFFFF"/>
                <w:sz w:val="18"/>
                <w:szCs w:val="18"/>
              </w:rPr>
              <w:t>Paso</w:t>
            </w:r>
          </w:p>
        </w:tc>
        <w:tc>
          <w:tcPr>
            <w:tcW w:w="4484" w:type="dxa"/>
            <w:tcBorders>
              <w:top w:val="nil"/>
              <w:left w:val="nil"/>
              <w:bottom w:val="nil"/>
              <w:right w:val="nil"/>
            </w:tcBorders>
            <w:shd w:val="clear" w:color="auto" w:fill="365F91" w:themeFill="accent1" w:themeFillShade="BF"/>
          </w:tcPr>
          <w:p w14:paraId="04521D0A" w14:textId="77777777" w:rsidR="00C60358" w:rsidRPr="00337F88" w:rsidRDefault="00C60358" w:rsidP="003526AE">
            <w:pPr>
              <w:pStyle w:val="TableParagraph"/>
              <w:spacing w:before="4" w:line="259" w:lineRule="exact"/>
              <w:ind w:left="1380" w:right="2348"/>
              <w:jc w:val="center"/>
              <w:rPr>
                <w:b/>
                <w:sz w:val="18"/>
                <w:szCs w:val="18"/>
              </w:rPr>
            </w:pPr>
            <w:r w:rsidRPr="00337F88">
              <w:rPr>
                <w:b/>
                <w:color w:val="FFFFFF"/>
                <w:sz w:val="18"/>
                <w:szCs w:val="18"/>
              </w:rPr>
              <w:t>Acción</w:t>
            </w:r>
          </w:p>
        </w:tc>
        <w:tc>
          <w:tcPr>
            <w:tcW w:w="1838" w:type="dxa"/>
            <w:tcBorders>
              <w:top w:val="nil"/>
              <w:left w:val="nil"/>
              <w:bottom w:val="nil"/>
              <w:right w:val="nil"/>
            </w:tcBorders>
            <w:shd w:val="clear" w:color="auto" w:fill="365F91" w:themeFill="accent1" w:themeFillShade="BF"/>
          </w:tcPr>
          <w:p w14:paraId="5D30B6B6" w14:textId="77777777" w:rsidR="00C60358" w:rsidRPr="00337F88" w:rsidRDefault="00C60358" w:rsidP="0046696D">
            <w:pPr>
              <w:pStyle w:val="TableParagraph"/>
              <w:spacing w:before="4" w:line="259" w:lineRule="exact"/>
              <w:ind w:left="236" w:right="221"/>
              <w:jc w:val="center"/>
              <w:rPr>
                <w:b/>
                <w:sz w:val="18"/>
                <w:szCs w:val="18"/>
              </w:rPr>
            </w:pPr>
            <w:r w:rsidRPr="00337F88">
              <w:rPr>
                <w:b/>
                <w:color w:val="FFFFFF"/>
                <w:sz w:val="18"/>
                <w:szCs w:val="18"/>
              </w:rPr>
              <w:t>Encargado</w:t>
            </w:r>
          </w:p>
        </w:tc>
        <w:tc>
          <w:tcPr>
            <w:tcW w:w="1696" w:type="dxa"/>
            <w:tcBorders>
              <w:top w:val="nil"/>
              <w:left w:val="nil"/>
              <w:bottom w:val="nil"/>
              <w:right w:val="nil"/>
            </w:tcBorders>
            <w:shd w:val="clear" w:color="auto" w:fill="365F91" w:themeFill="accent1" w:themeFillShade="BF"/>
          </w:tcPr>
          <w:p w14:paraId="30DE5928" w14:textId="77777777" w:rsidR="00C60358" w:rsidRPr="00337F88" w:rsidRDefault="00C60358" w:rsidP="0046696D">
            <w:pPr>
              <w:pStyle w:val="TableParagraph"/>
              <w:spacing w:before="4" w:line="259" w:lineRule="exact"/>
              <w:ind w:left="234" w:right="221"/>
              <w:jc w:val="center"/>
              <w:rPr>
                <w:b/>
                <w:sz w:val="18"/>
                <w:szCs w:val="18"/>
              </w:rPr>
            </w:pPr>
            <w:r w:rsidRPr="00337F88">
              <w:rPr>
                <w:b/>
                <w:color w:val="FFFFFF"/>
                <w:sz w:val="18"/>
                <w:szCs w:val="18"/>
              </w:rPr>
              <w:t>Plazo</w:t>
            </w:r>
          </w:p>
        </w:tc>
      </w:tr>
      <w:tr w:rsidR="00C60358" w:rsidRPr="00337F88" w14:paraId="6EFD4C31" w14:textId="77777777" w:rsidTr="00FA6538">
        <w:trPr>
          <w:trHeight w:val="510"/>
        </w:trPr>
        <w:tc>
          <w:tcPr>
            <w:tcW w:w="1053" w:type="dxa"/>
            <w:tcBorders>
              <w:top w:val="nil"/>
            </w:tcBorders>
            <w:shd w:val="clear" w:color="auto" w:fill="DBE5F1" w:themeFill="accent1" w:themeFillTint="33"/>
          </w:tcPr>
          <w:p w14:paraId="251092FE" w14:textId="77777777" w:rsidR="00C60358" w:rsidRPr="00337F88" w:rsidRDefault="00C60358" w:rsidP="00FA6538">
            <w:pPr>
              <w:pStyle w:val="TableParagraph"/>
              <w:ind w:left="9"/>
              <w:jc w:val="center"/>
              <w:rPr>
                <w:sz w:val="18"/>
                <w:szCs w:val="18"/>
              </w:rPr>
            </w:pPr>
            <w:r w:rsidRPr="00337F88">
              <w:rPr>
                <w:color w:val="231F20"/>
                <w:w w:val="99"/>
                <w:sz w:val="18"/>
                <w:szCs w:val="18"/>
              </w:rPr>
              <w:t>1</w:t>
            </w:r>
          </w:p>
        </w:tc>
        <w:tc>
          <w:tcPr>
            <w:tcW w:w="4484" w:type="dxa"/>
            <w:tcBorders>
              <w:top w:val="nil"/>
            </w:tcBorders>
            <w:shd w:val="clear" w:color="auto" w:fill="DBE5F1" w:themeFill="accent1" w:themeFillTint="33"/>
          </w:tcPr>
          <w:p w14:paraId="07E3D9AB" w14:textId="6880FBB6" w:rsidR="00C60358" w:rsidRPr="00337F88" w:rsidRDefault="00C60358" w:rsidP="00867616">
            <w:pPr>
              <w:pStyle w:val="TableParagraph"/>
              <w:ind w:left="100" w:right="157"/>
              <w:jc w:val="both"/>
              <w:rPr>
                <w:sz w:val="18"/>
                <w:szCs w:val="18"/>
              </w:rPr>
            </w:pPr>
            <w:r w:rsidRPr="00337F88">
              <w:rPr>
                <w:color w:val="231F20"/>
                <w:sz w:val="18"/>
                <w:szCs w:val="18"/>
              </w:rPr>
              <w:t>El Tribunal de Ética Gubernamental (TEG) invitará a</w:t>
            </w:r>
            <w:r w:rsidR="00620F8C" w:rsidRPr="00337F88">
              <w:rPr>
                <w:color w:val="231F20"/>
                <w:sz w:val="18"/>
                <w:szCs w:val="18"/>
              </w:rPr>
              <w:t>l Concejo Municipal</w:t>
            </w:r>
            <w:r w:rsidRPr="00337F88">
              <w:rPr>
                <w:color w:val="231F20"/>
                <w:sz w:val="18"/>
                <w:szCs w:val="18"/>
              </w:rPr>
              <w:t xml:space="preserve"> </w:t>
            </w:r>
            <w:r w:rsidR="00C513F5" w:rsidRPr="00337F88">
              <w:rPr>
                <w:color w:val="231F20"/>
                <w:sz w:val="18"/>
                <w:szCs w:val="18"/>
              </w:rPr>
              <w:t xml:space="preserve">a que conforme su CEG si la </w:t>
            </w:r>
            <w:r w:rsidR="00C75658" w:rsidRPr="00337F88">
              <w:rPr>
                <w:color w:val="231F20"/>
                <w:sz w:val="18"/>
                <w:szCs w:val="18"/>
              </w:rPr>
              <w:t>Municipalidad</w:t>
            </w:r>
            <w:r w:rsidR="00C513F5" w:rsidRPr="00337F88">
              <w:rPr>
                <w:color w:val="231F20"/>
                <w:sz w:val="18"/>
                <w:szCs w:val="18"/>
              </w:rPr>
              <w:t xml:space="preserve"> </w:t>
            </w:r>
            <w:r w:rsidRPr="00337F88">
              <w:rPr>
                <w:color w:val="231F20"/>
                <w:sz w:val="18"/>
                <w:szCs w:val="18"/>
              </w:rPr>
              <w:t xml:space="preserve">no </w:t>
            </w:r>
            <w:r w:rsidR="00594880" w:rsidRPr="00337F88">
              <w:rPr>
                <w:color w:val="231F20"/>
                <w:sz w:val="18"/>
                <w:szCs w:val="18"/>
              </w:rPr>
              <w:t xml:space="preserve">la </w:t>
            </w:r>
            <w:r w:rsidRPr="00337F88">
              <w:rPr>
                <w:color w:val="231F20"/>
                <w:sz w:val="18"/>
                <w:szCs w:val="18"/>
              </w:rPr>
              <w:t>tiene</w:t>
            </w:r>
            <w:r w:rsidR="00600894" w:rsidRPr="00337F88">
              <w:rPr>
                <w:color w:val="231F20"/>
                <w:sz w:val="18"/>
                <w:szCs w:val="18"/>
              </w:rPr>
              <w:t xml:space="preserve"> </w:t>
            </w:r>
            <w:r w:rsidRPr="00337F88">
              <w:rPr>
                <w:color w:val="231F20"/>
                <w:sz w:val="18"/>
                <w:szCs w:val="18"/>
              </w:rPr>
              <w:t xml:space="preserve">conformada </w:t>
            </w:r>
            <w:r w:rsidR="00620F8C" w:rsidRPr="00337F88">
              <w:rPr>
                <w:color w:val="231F20"/>
                <w:sz w:val="18"/>
                <w:szCs w:val="18"/>
              </w:rPr>
              <w:t xml:space="preserve">o esta </w:t>
            </w:r>
            <w:r w:rsidR="00C513F5" w:rsidRPr="00337F88">
              <w:rPr>
                <w:color w:val="231F20"/>
                <w:sz w:val="18"/>
                <w:szCs w:val="18"/>
              </w:rPr>
              <w:t>se encuentra</w:t>
            </w:r>
            <w:r w:rsidR="00620F8C" w:rsidRPr="00337F88">
              <w:rPr>
                <w:color w:val="231F20"/>
                <w:sz w:val="18"/>
                <w:szCs w:val="18"/>
              </w:rPr>
              <w:t xml:space="preserve"> </w:t>
            </w:r>
            <w:r w:rsidR="00AD56A7" w:rsidRPr="00337F88">
              <w:rPr>
                <w:color w:val="231F20"/>
                <w:sz w:val="18"/>
                <w:szCs w:val="18"/>
              </w:rPr>
              <w:t>in</w:t>
            </w:r>
            <w:r w:rsidR="00620F8C" w:rsidRPr="00337F88">
              <w:rPr>
                <w:color w:val="231F20"/>
                <w:sz w:val="18"/>
                <w:szCs w:val="18"/>
              </w:rPr>
              <w:t>completa</w:t>
            </w:r>
            <w:r w:rsidR="00C513F5" w:rsidRPr="00337F88">
              <w:rPr>
                <w:color w:val="231F20"/>
                <w:sz w:val="18"/>
                <w:szCs w:val="18"/>
              </w:rPr>
              <w:t>,</w:t>
            </w:r>
            <w:r w:rsidR="00620F8C" w:rsidRPr="00337F88">
              <w:rPr>
                <w:color w:val="231F20"/>
                <w:sz w:val="18"/>
                <w:szCs w:val="18"/>
              </w:rPr>
              <w:t xml:space="preserve"> </w:t>
            </w:r>
            <w:r w:rsidRPr="00337F88">
              <w:rPr>
                <w:color w:val="231F20"/>
                <w:sz w:val="18"/>
                <w:szCs w:val="18"/>
              </w:rPr>
              <w:t>por medio de carta oficial.</w:t>
            </w:r>
          </w:p>
        </w:tc>
        <w:tc>
          <w:tcPr>
            <w:tcW w:w="1838" w:type="dxa"/>
            <w:tcBorders>
              <w:top w:val="nil"/>
            </w:tcBorders>
            <w:shd w:val="clear" w:color="auto" w:fill="DBE5F1" w:themeFill="accent1" w:themeFillTint="33"/>
          </w:tcPr>
          <w:p w14:paraId="76939D3C" w14:textId="33235BE0" w:rsidR="00C60358" w:rsidRPr="00337F88" w:rsidRDefault="00C60358" w:rsidP="00263ECC">
            <w:pPr>
              <w:pStyle w:val="TableParagraph"/>
              <w:jc w:val="center"/>
              <w:rPr>
                <w:color w:val="231F20"/>
                <w:sz w:val="18"/>
                <w:szCs w:val="18"/>
              </w:rPr>
            </w:pPr>
            <w:r w:rsidRPr="00337F88">
              <w:rPr>
                <w:color w:val="231F20"/>
                <w:sz w:val="18"/>
                <w:szCs w:val="18"/>
              </w:rPr>
              <w:t>Tribunal de</w:t>
            </w:r>
            <w:r w:rsidR="00620F8C" w:rsidRPr="00337F88">
              <w:rPr>
                <w:color w:val="231F20"/>
                <w:sz w:val="18"/>
                <w:szCs w:val="18"/>
              </w:rPr>
              <w:t xml:space="preserve"> </w:t>
            </w:r>
            <w:r w:rsidRPr="00337F88">
              <w:rPr>
                <w:color w:val="231F20"/>
                <w:sz w:val="18"/>
                <w:szCs w:val="18"/>
              </w:rPr>
              <w:t>Ética</w:t>
            </w:r>
            <w:r w:rsidR="00C513F5" w:rsidRPr="00337F88">
              <w:rPr>
                <w:color w:val="231F20"/>
                <w:sz w:val="18"/>
                <w:szCs w:val="18"/>
              </w:rPr>
              <w:t xml:space="preserve"> Gubernamental</w:t>
            </w:r>
          </w:p>
        </w:tc>
        <w:tc>
          <w:tcPr>
            <w:tcW w:w="1696" w:type="dxa"/>
            <w:tcBorders>
              <w:top w:val="nil"/>
            </w:tcBorders>
            <w:shd w:val="clear" w:color="auto" w:fill="DBE5F1" w:themeFill="accent1" w:themeFillTint="33"/>
          </w:tcPr>
          <w:p w14:paraId="18041098" w14:textId="77777777" w:rsidR="00C60358" w:rsidRPr="00337F88" w:rsidRDefault="00C60358" w:rsidP="00600894">
            <w:pPr>
              <w:pStyle w:val="TableParagraph"/>
              <w:rPr>
                <w:sz w:val="18"/>
                <w:szCs w:val="18"/>
              </w:rPr>
            </w:pPr>
          </w:p>
        </w:tc>
      </w:tr>
      <w:tr w:rsidR="00C60358" w:rsidRPr="00337F88" w14:paraId="4646AE54" w14:textId="77777777" w:rsidTr="00FA6538">
        <w:trPr>
          <w:trHeight w:val="510"/>
        </w:trPr>
        <w:tc>
          <w:tcPr>
            <w:tcW w:w="1053" w:type="dxa"/>
          </w:tcPr>
          <w:p w14:paraId="0660DDC1" w14:textId="77777777" w:rsidR="00C60358" w:rsidRPr="00337F88" w:rsidRDefault="00C60358" w:rsidP="00FA6538">
            <w:pPr>
              <w:pStyle w:val="TableParagraph"/>
              <w:ind w:left="9"/>
              <w:jc w:val="center"/>
              <w:rPr>
                <w:sz w:val="18"/>
                <w:szCs w:val="18"/>
              </w:rPr>
            </w:pPr>
            <w:r w:rsidRPr="00337F88">
              <w:rPr>
                <w:color w:val="231F20"/>
                <w:w w:val="99"/>
                <w:sz w:val="18"/>
                <w:szCs w:val="18"/>
              </w:rPr>
              <w:t>2</w:t>
            </w:r>
          </w:p>
        </w:tc>
        <w:tc>
          <w:tcPr>
            <w:tcW w:w="4484" w:type="dxa"/>
          </w:tcPr>
          <w:p w14:paraId="4D27E298" w14:textId="312B6ABD" w:rsidR="00C60358" w:rsidRPr="00337F88" w:rsidRDefault="00C60358" w:rsidP="00867616">
            <w:pPr>
              <w:pStyle w:val="TableParagraph"/>
              <w:ind w:left="100" w:right="157"/>
              <w:rPr>
                <w:sz w:val="18"/>
                <w:szCs w:val="18"/>
              </w:rPr>
            </w:pPr>
            <w:r w:rsidRPr="00337F88">
              <w:rPr>
                <w:color w:val="231F20"/>
                <w:sz w:val="18"/>
                <w:szCs w:val="18"/>
              </w:rPr>
              <w:t>Decide</w:t>
            </w:r>
            <w:r w:rsidR="00594880" w:rsidRPr="00337F88">
              <w:rPr>
                <w:color w:val="231F20"/>
                <w:sz w:val="18"/>
                <w:szCs w:val="18"/>
              </w:rPr>
              <w:t>n</w:t>
            </w:r>
            <w:r w:rsidRPr="00337F88">
              <w:rPr>
                <w:color w:val="231F20"/>
                <w:sz w:val="18"/>
                <w:szCs w:val="18"/>
              </w:rPr>
              <w:t xml:space="preserve"> conformar la </w:t>
            </w:r>
            <w:r w:rsidR="00AC5D13">
              <w:rPr>
                <w:color w:val="231F20"/>
                <w:sz w:val="18"/>
                <w:szCs w:val="18"/>
              </w:rPr>
              <w:t>Comisión de Ética Gubernamental</w:t>
            </w:r>
            <w:r w:rsidR="002A3B05">
              <w:rPr>
                <w:color w:val="231F20"/>
                <w:sz w:val="18"/>
                <w:szCs w:val="18"/>
              </w:rPr>
              <w:t xml:space="preserve"> </w:t>
            </w:r>
            <w:r w:rsidR="0021125A" w:rsidRPr="00337F88">
              <w:rPr>
                <w:color w:val="231F20"/>
                <w:sz w:val="18"/>
                <w:szCs w:val="18"/>
              </w:rPr>
              <w:t xml:space="preserve">(CEG) de la </w:t>
            </w:r>
            <w:r w:rsidR="00C75658" w:rsidRPr="00337F88">
              <w:rPr>
                <w:color w:val="231F20"/>
                <w:sz w:val="18"/>
                <w:szCs w:val="18"/>
              </w:rPr>
              <w:t>Municipalidad</w:t>
            </w:r>
            <w:r w:rsidRPr="00337F88">
              <w:rPr>
                <w:color w:val="231F20"/>
                <w:sz w:val="18"/>
                <w:szCs w:val="18"/>
              </w:rPr>
              <w:t>.</w:t>
            </w:r>
          </w:p>
        </w:tc>
        <w:tc>
          <w:tcPr>
            <w:tcW w:w="1838" w:type="dxa"/>
          </w:tcPr>
          <w:p w14:paraId="0E2CC4E0" w14:textId="77777777" w:rsidR="00C60358" w:rsidRPr="00337F88" w:rsidRDefault="0021125A" w:rsidP="00263ECC">
            <w:pPr>
              <w:pStyle w:val="TableParagraph"/>
              <w:jc w:val="center"/>
              <w:rPr>
                <w:sz w:val="18"/>
                <w:szCs w:val="18"/>
              </w:rPr>
            </w:pPr>
            <w:r w:rsidRPr="00337F88">
              <w:rPr>
                <w:color w:val="231F20"/>
                <w:sz w:val="18"/>
                <w:szCs w:val="18"/>
              </w:rPr>
              <w:t>Concejo Municipal</w:t>
            </w:r>
          </w:p>
        </w:tc>
        <w:tc>
          <w:tcPr>
            <w:tcW w:w="1696" w:type="dxa"/>
          </w:tcPr>
          <w:p w14:paraId="66898F2D" w14:textId="77777777" w:rsidR="00C60358" w:rsidRPr="00337F88" w:rsidRDefault="00C60358" w:rsidP="00600894">
            <w:pPr>
              <w:pStyle w:val="TableParagraph"/>
              <w:rPr>
                <w:sz w:val="18"/>
                <w:szCs w:val="18"/>
              </w:rPr>
            </w:pPr>
          </w:p>
        </w:tc>
      </w:tr>
      <w:tr w:rsidR="00C60358" w:rsidRPr="00337F88" w14:paraId="6CB1ADC0" w14:textId="77777777" w:rsidTr="00FA6538">
        <w:trPr>
          <w:trHeight w:val="510"/>
        </w:trPr>
        <w:tc>
          <w:tcPr>
            <w:tcW w:w="1053" w:type="dxa"/>
            <w:shd w:val="clear" w:color="auto" w:fill="DBE5F1" w:themeFill="accent1" w:themeFillTint="33"/>
          </w:tcPr>
          <w:p w14:paraId="2E653548" w14:textId="77777777" w:rsidR="00C60358" w:rsidRPr="00337F88" w:rsidRDefault="0021125A" w:rsidP="00FA6538">
            <w:pPr>
              <w:pStyle w:val="TableParagraph"/>
              <w:ind w:left="9"/>
              <w:jc w:val="center"/>
              <w:rPr>
                <w:sz w:val="18"/>
                <w:szCs w:val="18"/>
              </w:rPr>
            </w:pPr>
            <w:r w:rsidRPr="00337F88">
              <w:rPr>
                <w:color w:val="231F20"/>
                <w:w w:val="99"/>
                <w:sz w:val="18"/>
                <w:szCs w:val="18"/>
              </w:rPr>
              <w:t>3</w:t>
            </w:r>
          </w:p>
        </w:tc>
        <w:tc>
          <w:tcPr>
            <w:tcW w:w="4484" w:type="dxa"/>
            <w:shd w:val="clear" w:color="auto" w:fill="DBE5F1" w:themeFill="accent1" w:themeFillTint="33"/>
          </w:tcPr>
          <w:p w14:paraId="7BB9CCCA" w14:textId="596C45BB" w:rsidR="00C60358" w:rsidRPr="00337F88" w:rsidRDefault="006B0EB1" w:rsidP="00867616">
            <w:pPr>
              <w:pStyle w:val="TableParagraph"/>
              <w:ind w:left="100" w:right="157"/>
              <w:jc w:val="both"/>
              <w:rPr>
                <w:sz w:val="18"/>
                <w:szCs w:val="18"/>
              </w:rPr>
            </w:pPr>
            <w:r w:rsidRPr="00337F88">
              <w:rPr>
                <w:color w:val="231F20"/>
                <w:sz w:val="18"/>
                <w:szCs w:val="18"/>
              </w:rPr>
              <w:t xml:space="preserve">Identifican </w:t>
            </w:r>
            <w:r w:rsidR="00C60358" w:rsidRPr="00337F88">
              <w:rPr>
                <w:color w:val="231F20"/>
                <w:sz w:val="18"/>
                <w:szCs w:val="18"/>
              </w:rPr>
              <w:t xml:space="preserve">a servidores </w:t>
            </w:r>
            <w:r w:rsidR="00620F8C" w:rsidRPr="00337F88">
              <w:rPr>
                <w:color w:val="231F20"/>
                <w:sz w:val="18"/>
                <w:szCs w:val="18"/>
              </w:rPr>
              <w:t xml:space="preserve">municipales </w:t>
            </w:r>
            <w:r w:rsidR="00C60358" w:rsidRPr="00337F88">
              <w:rPr>
                <w:color w:val="231F20"/>
                <w:sz w:val="18"/>
                <w:szCs w:val="18"/>
              </w:rPr>
              <w:t xml:space="preserve">que </w:t>
            </w:r>
            <w:r w:rsidRPr="00337F88">
              <w:rPr>
                <w:color w:val="231F20"/>
                <w:sz w:val="18"/>
                <w:szCs w:val="18"/>
              </w:rPr>
              <w:t>podrían ser</w:t>
            </w:r>
            <w:r w:rsidR="00C60358" w:rsidRPr="00337F88">
              <w:rPr>
                <w:color w:val="231F20"/>
                <w:sz w:val="18"/>
                <w:szCs w:val="18"/>
              </w:rPr>
              <w:t xml:space="preserve"> representantes de</w:t>
            </w:r>
            <w:r w:rsidR="00594880" w:rsidRPr="00337F88">
              <w:rPr>
                <w:color w:val="231F20"/>
                <w:sz w:val="18"/>
                <w:szCs w:val="18"/>
              </w:rPr>
              <w:t>l</w:t>
            </w:r>
            <w:r w:rsidR="00C60358" w:rsidRPr="00337F88">
              <w:rPr>
                <w:color w:val="231F20"/>
                <w:sz w:val="18"/>
                <w:szCs w:val="18"/>
              </w:rPr>
              <w:t xml:space="preserve"> TEG y que cumplan los requisitos establecidos en el </w:t>
            </w:r>
            <w:r w:rsidR="002B125B" w:rsidRPr="00337F88">
              <w:rPr>
                <w:color w:val="231F20"/>
                <w:sz w:val="18"/>
                <w:szCs w:val="18"/>
              </w:rPr>
              <w:t>a</w:t>
            </w:r>
            <w:r w:rsidR="00C60358" w:rsidRPr="00337F88">
              <w:rPr>
                <w:color w:val="231F20"/>
                <w:sz w:val="18"/>
                <w:szCs w:val="18"/>
              </w:rPr>
              <w:t>rt. 30 de RLEG</w:t>
            </w:r>
            <w:r w:rsidRPr="00337F88">
              <w:rPr>
                <w:color w:val="231F20"/>
                <w:sz w:val="18"/>
                <w:szCs w:val="18"/>
              </w:rPr>
              <w:t>.</w:t>
            </w:r>
          </w:p>
          <w:p w14:paraId="21F26615" w14:textId="20367CE4" w:rsidR="00C63E89" w:rsidRPr="00337F88" w:rsidRDefault="00C60358" w:rsidP="00A177D2">
            <w:pPr>
              <w:pStyle w:val="TableParagraph"/>
              <w:numPr>
                <w:ilvl w:val="0"/>
                <w:numId w:val="67"/>
              </w:numPr>
              <w:tabs>
                <w:tab w:val="left" w:pos="429"/>
              </w:tabs>
              <w:ind w:right="157"/>
              <w:jc w:val="both"/>
              <w:rPr>
                <w:sz w:val="18"/>
                <w:szCs w:val="18"/>
              </w:rPr>
            </w:pPr>
            <w:r w:rsidRPr="00337F88">
              <w:rPr>
                <w:color w:val="231F20"/>
                <w:sz w:val="18"/>
                <w:szCs w:val="18"/>
              </w:rPr>
              <w:t xml:space="preserve">Inicialmente podrán ser elegidos el titular del </w:t>
            </w:r>
            <w:r w:rsidR="000E077E" w:rsidRPr="0038637D">
              <w:rPr>
                <w:color w:val="231F20"/>
                <w:sz w:val="18"/>
                <w:szCs w:val="18"/>
              </w:rPr>
              <w:t>Á</w:t>
            </w:r>
            <w:r w:rsidRPr="0038637D">
              <w:rPr>
                <w:color w:val="231F20"/>
                <w:sz w:val="18"/>
                <w:szCs w:val="18"/>
              </w:rPr>
              <w:t xml:space="preserve">rea </w:t>
            </w:r>
            <w:r w:rsidR="00C63E89" w:rsidRPr="0038637D">
              <w:rPr>
                <w:color w:val="231F20"/>
                <w:sz w:val="18"/>
                <w:szCs w:val="18"/>
              </w:rPr>
              <w:t>de</w:t>
            </w:r>
            <w:r w:rsidR="000E077E" w:rsidRPr="0038637D">
              <w:rPr>
                <w:color w:val="231F20"/>
                <w:sz w:val="18"/>
                <w:szCs w:val="18"/>
              </w:rPr>
              <w:t xml:space="preserve"> Recursos Humanos (</w:t>
            </w:r>
            <w:r w:rsidR="00C63E89" w:rsidRPr="0038637D">
              <w:rPr>
                <w:color w:val="231F20"/>
                <w:sz w:val="18"/>
                <w:szCs w:val="18"/>
              </w:rPr>
              <w:t>RRHH</w:t>
            </w:r>
            <w:r w:rsidR="000E077E" w:rsidRPr="0038637D">
              <w:rPr>
                <w:color w:val="231F20"/>
                <w:sz w:val="18"/>
                <w:szCs w:val="18"/>
              </w:rPr>
              <w:t>)</w:t>
            </w:r>
            <w:r w:rsidR="00C63E89" w:rsidRPr="00337F88">
              <w:rPr>
                <w:color w:val="231F20"/>
                <w:sz w:val="18"/>
                <w:szCs w:val="18"/>
              </w:rPr>
              <w:t xml:space="preserve"> como propietario y el titular del </w:t>
            </w:r>
            <w:r w:rsidR="000E077E" w:rsidRPr="0038637D">
              <w:rPr>
                <w:color w:val="231F20"/>
                <w:sz w:val="18"/>
                <w:szCs w:val="18"/>
              </w:rPr>
              <w:t>Á</w:t>
            </w:r>
            <w:r w:rsidR="00C63E89" w:rsidRPr="0038637D">
              <w:rPr>
                <w:color w:val="231F20"/>
                <w:sz w:val="18"/>
                <w:szCs w:val="18"/>
              </w:rPr>
              <w:t xml:space="preserve">rea </w:t>
            </w:r>
            <w:r w:rsidR="000E077E" w:rsidRPr="0038637D">
              <w:rPr>
                <w:color w:val="231F20"/>
                <w:sz w:val="18"/>
                <w:szCs w:val="18"/>
              </w:rPr>
              <w:t>J</w:t>
            </w:r>
            <w:r w:rsidR="00C63E89" w:rsidRPr="0038637D">
              <w:rPr>
                <w:color w:val="231F20"/>
                <w:sz w:val="18"/>
                <w:szCs w:val="18"/>
              </w:rPr>
              <w:t>urídica</w:t>
            </w:r>
            <w:r w:rsidR="00C63E89" w:rsidRPr="00337F88">
              <w:rPr>
                <w:color w:val="231F20"/>
                <w:sz w:val="18"/>
                <w:szCs w:val="18"/>
              </w:rPr>
              <w:t xml:space="preserve"> como suplente.</w:t>
            </w:r>
          </w:p>
          <w:p w14:paraId="6B43017A" w14:textId="77777777" w:rsidR="00C60358" w:rsidRPr="00337F88" w:rsidRDefault="00C60358" w:rsidP="00A177D2">
            <w:pPr>
              <w:pStyle w:val="TableParagraph"/>
              <w:numPr>
                <w:ilvl w:val="0"/>
                <w:numId w:val="67"/>
              </w:numPr>
              <w:tabs>
                <w:tab w:val="left" w:pos="429"/>
              </w:tabs>
              <w:ind w:right="157"/>
              <w:jc w:val="both"/>
              <w:rPr>
                <w:sz w:val="18"/>
                <w:szCs w:val="18"/>
              </w:rPr>
            </w:pPr>
            <w:r w:rsidRPr="00337F88">
              <w:rPr>
                <w:color w:val="231F20"/>
                <w:sz w:val="18"/>
                <w:szCs w:val="18"/>
              </w:rPr>
              <w:t xml:space="preserve">Si no existiesen dichos puestos se </w:t>
            </w:r>
            <w:r w:rsidR="00C63E89" w:rsidRPr="00337F88">
              <w:rPr>
                <w:color w:val="231F20"/>
                <w:sz w:val="18"/>
                <w:szCs w:val="18"/>
              </w:rPr>
              <w:t xml:space="preserve">nombrará </w:t>
            </w:r>
            <w:r w:rsidRPr="00337F88">
              <w:rPr>
                <w:color w:val="231F20"/>
                <w:sz w:val="18"/>
                <w:szCs w:val="18"/>
              </w:rPr>
              <w:t xml:space="preserve">respectivamente al servidor público que, aunque </w:t>
            </w:r>
            <w:r w:rsidRPr="00337F88">
              <w:rPr>
                <w:color w:val="231F20"/>
                <w:spacing w:val="-5"/>
                <w:sz w:val="18"/>
                <w:szCs w:val="18"/>
              </w:rPr>
              <w:t xml:space="preserve">con </w:t>
            </w:r>
            <w:r w:rsidRPr="00337F88">
              <w:rPr>
                <w:color w:val="231F20"/>
                <w:sz w:val="18"/>
                <w:szCs w:val="18"/>
              </w:rPr>
              <w:t>otra denominación, realice funciones</w:t>
            </w:r>
            <w:r w:rsidRPr="00337F88">
              <w:rPr>
                <w:color w:val="231F20"/>
                <w:spacing w:val="-22"/>
                <w:sz w:val="18"/>
                <w:szCs w:val="18"/>
              </w:rPr>
              <w:t xml:space="preserve"> </w:t>
            </w:r>
            <w:r w:rsidRPr="00337F88">
              <w:rPr>
                <w:color w:val="231F20"/>
                <w:sz w:val="18"/>
                <w:szCs w:val="18"/>
              </w:rPr>
              <w:t>equivalentes.</w:t>
            </w:r>
          </w:p>
          <w:p w14:paraId="049C9AF6" w14:textId="65F8EDA7" w:rsidR="00C60358" w:rsidRPr="00337F88" w:rsidRDefault="00C60358" w:rsidP="00A177D2">
            <w:pPr>
              <w:pStyle w:val="TableParagraph"/>
              <w:numPr>
                <w:ilvl w:val="0"/>
                <w:numId w:val="67"/>
              </w:numPr>
              <w:tabs>
                <w:tab w:val="left" w:pos="486"/>
              </w:tabs>
              <w:ind w:right="157"/>
              <w:jc w:val="both"/>
              <w:rPr>
                <w:sz w:val="18"/>
                <w:szCs w:val="18"/>
              </w:rPr>
            </w:pPr>
            <w:r w:rsidRPr="00337F88">
              <w:rPr>
                <w:color w:val="231F20"/>
                <w:sz w:val="18"/>
                <w:szCs w:val="18"/>
              </w:rPr>
              <w:t>Si el ser</w:t>
            </w:r>
            <w:r w:rsidR="00C63E89" w:rsidRPr="00337F88">
              <w:rPr>
                <w:color w:val="231F20"/>
                <w:sz w:val="18"/>
                <w:szCs w:val="18"/>
              </w:rPr>
              <w:t>vidor púb</w:t>
            </w:r>
            <w:r w:rsidR="00594880" w:rsidRPr="00337F88">
              <w:rPr>
                <w:color w:val="231F20"/>
                <w:sz w:val="18"/>
                <w:szCs w:val="18"/>
              </w:rPr>
              <w:t>l</w:t>
            </w:r>
            <w:r w:rsidR="00C63E89" w:rsidRPr="00337F88">
              <w:rPr>
                <w:color w:val="231F20"/>
                <w:sz w:val="18"/>
                <w:szCs w:val="18"/>
              </w:rPr>
              <w:t xml:space="preserve">ico señalado no reúne los requisitos, </w:t>
            </w:r>
            <w:r w:rsidRPr="00337F88">
              <w:rPr>
                <w:color w:val="231F20"/>
                <w:sz w:val="18"/>
                <w:szCs w:val="18"/>
              </w:rPr>
              <w:t xml:space="preserve">la autoridad deberá remitir al TEG las hojas de vida de </w:t>
            </w:r>
            <w:r w:rsidR="00660B4C" w:rsidRPr="00337F88">
              <w:rPr>
                <w:color w:val="231F20"/>
                <w:sz w:val="18"/>
                <w:szCs w:val="18"/>
              </w:rPr>
              <w:lastRenderedPageBreak/>
              <w:t xml:space="preserve">las </w:t>
            </w:r>
            <w:r w:rsidRPr="00337F88">
              <w:rPr>
                <w:color w:val="231F20"/>
                <w:sz w:val="18"/>
                <w:szCs w:val="18"/>
              </w:rPr>
              <w:t>jefaturas de planificación, administración o de quienes desempeñen funciones equivalentes.</w:t>
            </w:r>
          </w:p>
        </w:tc>
        <w:tc>
          <w:tcPr>
            <w:tcW w:w="1838" w:type="dxa"/>
            <w:shd w:val="clear" w:color="auto" w:fill="DBE5F1" w:themeFill="accent1" w:themeFillTint="33"/>
          </w:tcPr>
          <w:p w14:paraId="5FF54EDC" w14:textId="693D2739" w:rsidR="00C60358" w:rsidRPr="00337F88" w:rsidRDefault="0021125A" w:rsidP="00263ECC">
            <w:pPr>
              <w:pStyle w:val="TableParagraph"/>
              <w:jc w:val="center"/>
              <w:rPr>
                <w:sz w:val="18"/>
                <w:szCs w:val="18"/>
              </w:rPr>
            </w:pPr>
            <w:r w:rsidRPr="00337F88">
              <w:rPr>
                <w:color w:val="231F20"/>
                <w:sz w:val="18"/>
                <w:szCs w:val="18"/>
              </w:rPr>
              <w:lastRenderedPageBreak/>
              <w:t>Concejo Municipal</w:t>
            </w:r>
          </w:p>
        </w:tc>
        <w:tc>
          <w:tcPr>
            <w:tcW w:w="1696" w:type="dxa"/>
            <w:shd w:val="clear" w:color="auto" w:fill="DBE5F1" w:themeFill="accent1" w:themeFillTint="33"/>
          </w:tcPr>
          <w:p w14:paraId="60DF2C41" w14:textId="77777777" w:rsidR="00C60358" w:rsidRPr="00337F88" w:rsidRDefault="00C60358" w:rsidP="00600894">
            <w:pPr>
              <w:pStyle w:val="TableParagraph"/>
              <w:rPr>
                <w:sz w:val="18"/>
                <w:szCs w:val="18"/>
              </w:rPr>
            </w:pPr>
          </w:p>
        </w:tc>
      </w:tr>
      <w:tr w:rsidR="00C60358" w:rsidRPr="00337F88" w14:paraId="48AB1DA6" w14:textId="77777777" w:rsidTr="00FA6538">
        <w:trPr>
          <w:trHeight w:val="510"/>
        </w:trPr>
        <w:tc>
          <w:tcPr>
            <w:tcW w:w="1053" w:type="dxa"/>
          </w:tcPr>
          <w:p w14:paraId="77638D6B" w14:textId="77777777" w:rsidR="00C60358" w:rsidRPr="00337F88" w:rsidRDefault="0021125A" w:rsidP="00FA6538">
            <w:pPr>
              <w:pStyle w:val="TableParagraph"/>
              <w:ind w:left="9"/>
              <w:jc w:val="center"/>
              <w:rPr>
                <w:sz w:val="18"/>
                <w:szCs w:val="18"/>
              </w:rPr>
            </w:pPr>
            <w:r w:rsidRPr="00337F88">
              <w:rPr>
                <w:color w:val="231F20"/>
                <w:w w:val="99"/>
                <w:sz w:val="18"/>
                <w:szCs w:val="18"/>
              </w:rPr>
              <w:t>4</w:t>
            </w:r>
          </w:p>
        </w:tc>
        <w:tc>
          <w:tcPr>
            <w:tcW w:w="4484" w:type="dxa"/>
          </w:tcPr>
          <w:p w14:paraId="413526A6" w14:textId="5A005D8D" w:rsidR="00C60358" w:rsidRPr="00337F88" w:rsidRDefault="00C60358" w:rsidP="00867616">
            <w:pPr>
              <w:pStyle w:val="TableParagraph"/>
              <w:ind w:left="100" w:right="157"/>
              <w:rPr>
                <w:sz w:val="18"/>
                <w:szCs w:val="18"/>
              </w:rPr>
            </w:pPr>
            <w:r w:rsidRPr="00337F88">
              <w:rPr>
                <w:color w:val="231F20"/>
                <w:sz w:val="18"/>
                <w:szCs w:val="18"/>
              </w:rPr>
              <w:t>Selecciona</w:t>
            </w:r>
            <w:r w:rsidR="00594880" w:rsidRPr="00337F88">
              <w:rPr>
                <w:color w:val="231F20"/>
                <w:sz w:val="18"/>
                <w:szCs w:val="18"/>
              </w:rPr>
              <w:t>n los</w:t>
            </w:r>
            <w:r w:rsidRPr="00337F88">
              <w:rPr>
                <w:color w:val="231F20"/>
                <w:sz w:val="18"/>
                <w:szCs w:val="18"/>
              </w:rPr>
              <w:t xml:space="preserve"> candidatos a </w:t>
            </w:r>
            <w:r w:rsidR="00594880" w:rsidRPr="00337F88">
              <w:rPr>
                <w:color w:val="231F20"/>
                <w:sz w:val="18"/>
                <w:szCs w:val="18"/>
              </w:rPr>
              <w:t xml:space="preserve">la </w:t>
            </w:r>
            <w:r w:rsidR="003E78BE" w:rsidRPr="00337F88">
              <w:rPr>
                <w:color w:val="231F20"/>
                <w:sz w:val="18"/>
                <w:szCs w:val="18"/>
              </w:rPr>
              <w:t>CEG</w:t>
            </w:r>
            <w:r w:rsidR="00C378CD" w:rsidRPr="00337F88">
              <w:rPr>
                <w:color w:val="231F20"/>
                <w:sz w:val="18"/>
                <w:szCs w:val="18"/>
              </w:rPr>
              <w:t>.</w:t>
            </w:r>
          </w:p>
        </w:tc>
        <w:tc>
          <w:tcPr>
            <w:tcW w:w="1838" w:type="dxa"/>
          </w:tcPr>
          <w:p w14:paraId="2F1893FC" w14:textId="77777777" w:rsidR="00C60358" w:rsidRPr="00337F88" w:rsidRDefault="0021125A" w:rsidP="00263ECC">
            <w:pPr>
              <w:pStyle w:val="TableParagraph"/>
              <w:jc w:val="center"/>
              <w:rPr>
                <w:sz w:val="18"/>
                <w:szCs w:val="18"/>
              </w:rPr>
            </w:pPr>
            <w:r w:rsidRPr="00337F88">
              <w:rPr>
                <w:color w:val="231F20"/>
                <w:sz w:val="18"/>
                <w:szCs w:val="18"/>
              </w:rPr>
              <w:t>Concejo Municipal</w:t>
            </w:r>
          </w:p>
        </w:tc>
        <w:tc>
          <w:tcPr>
            <w:tcW w:w="1696" w:type="dxa"/>
          </w:tcPr>
          <w:p w14:paraId="5CF1F0AE" w14:textId="77777777" w:rsidR="00C60358" w:rsidRPr="00337F88" w:rsidRDefault="00C60358" w:rsidP="00600894">
            <w:pPr>
              <w:pStyle w:val="TableParagraph"/>
              <w:rPr>
                <w:sz w:val="18"/>
                <w:szCs w:val="18"/>
              </w:rPr>
            </w:pPr>
          </w:p>
        </w:tc>
      </w:tr>
      <w:tr w:rsidR="00C60358" w:rsidRPr="00337F88" w14:paraId="11EDF9DC" w14:textId="77777777" w:rsidTr="00FA6538">
        <w:trPr>
          <w:trHeight w:val="510"/>
        </w:trPr>
        <w:tc>
          <w:tcPr>
            <w:tcW w:w="1053" w:type="dxa"/>
            <w:shd w:val="clear" w:color="auto" w:fill="DBE5F1" w:themeFill="accent1" w:themeFillTint="33"/>
          </w:tcPr>
          <w:p w14:paraId="18874435" w14:textId="77777777" w:rsidR="00C60358" w:rsidRPr="00337F88" w:rsidRDefault="0021125A" w:rsidP="00FA6538">
            <w:pPr>
              <w:pStyle w:val="TableParagraph"/>
              <w:ind w:left="9"/>
              <w:jc w:val="center"/>
              <w:rPr>
                <w:sz w:val="18"/>
                <w:szCs w:val="18"/>
              </w:rPr>
            </w:pPr>
            <w:r w:rsidRPr="00337F88">
              <w:rPr>
                <w:color w:val="231F20"/>
                <w:w w:val="99"/>
                <w:sz w:val="18"/>
                <w:szCs w:val="18"/>
              </w:rPr>
              <w:t>5</w:t>
            </w:r>
          </w:p>
        </w:tc>
        <w:tc>
          <w:tcPr>
            <w:tcW w:w="4484" w:type="dxa"/>
            <w:shd w:val="clear" w:color="auto" w:fill="DBE5F1" w:themeFill="accent1" w:themeFillTint="33"/>
          </w:tcPr>
          <w:p w14:paraId="1850767B" w14:textId="172B3C45" w:rsidR="00C60358" w:rsidRPr="00337F88" w:rsidRDefault="00C60358" w:rsidP="00867616">
            <w:pPr>
              <w:pStyle w:val="TableParagraph"/>
              <w:ind w:left="100" w:right="157"/>
              <w:jc w:val="both"/>
              <w:rPr>
                <w:sz w:val="18"/>
                <w:szCs w:val="18"/>
              </w:rPr>
            </w:pPr>
            <w:r w:rsidRPr="00337F88">
              <w:rPr>
                <w:color w:val="231F20"/>
                <w:sz w:val="18"/>
                <w:szCs w:val="18"/>
              </w:rPr>
              <w:t xml:space="preserve">Si </w:t>
            </w:r>
            <w:r w:rsidR="00C63E89" w:rsidRPr="00337F88">
              <w:rPr>
                <w:color w:val="231F20"/>
                <w:sz w:val="18"/>
                <w:szCs w:val="18"/>
              </w:rPr>
              <w:t xml:space="preserve">los </w:t>
            </w:r>
            <w:r w:rsidRPr="00337F88">
              <w:rPr>
                <w:color w:val="231F20"/>
                <w:sz w:val="18"/>
                <w:szCs w:val="18"/>
              </w:rPr>
              <w:t xml:space="preserve">servidores </w:t>
            </w:r>
            <w:r w:rsidR="00620F8C" w:rsidRPr="00337F88">
              <w:rPr>
                <w:color w:val="231F20"/>
                <w:sz w:val="18"/>
                <w:szCs w:val="18"/>
              </w:rPr>
              <w:t>municipales</w:t>
            </w:r>
            <w:r w:rsidRPr="00337F88">
              <w:rPr>
                <w:color w:val="231F20"/>
                <w:sz w:val="18"/>
                <w:szCs w:val="18"/>
              </w:rPr>
              <w:t xml:space="preserve"> seleccionados presentan objeción a ser miembro de </w:t>
            </w:r>
            <w:r w:rsidR="00594880" w:rsidRPr="00337F88">
              <w:rPr>
                <w:color w:val="231F20"/>
                <w:sz w:val="18"/>
                <w:szCs w:val="18"/>
              </w:rPr>
              <w:t xml:space="preserve">la </w:t>
            </w:r>
            <w:r w:rsidR="003E78BE" w:rsidRPr="00337F88">
              <w:rPr>
                <w:color w:val="231F20"/>
                <w:sz w:val="18"/>
                <w:szCs w:val="18"/>
              </w:rPr>
              <w:t>CEG</w:t>
            </w:r>
            <w:r w:rsidR="00C63E89" w:rsidRPr="00337F88">
              <w:rPr>
                <w:color w:val="231F20"/>
                <w:sz w:val="18"/>
                <w:szCs w:val="18"/>
              </w:rPr>
              <w:t xml:space="preserve"> presenta</w:t>
            </w:r>
            <w:r w:rsidR="00594880" w:rsidRPr="00337F88">
              <w:rPr>
                <w:color w:val="231F20"/>
                <w:sz w:val="18"/>
                <w:szCs w:val="18"/>
              </w:rPr>
              <w:t>n</w:t>
            </w:r>
            <w:r w:rsidR="00C63E89" w:rsidRPr="00337F88">
              <w:rPr>
                <w:color w:val="231F20"/>
                <w:sz w:val="18"/>
                <w:szCs w:val="18"/>
              </w:rPr>
              <w:t xml:space="preserve"> una carta al Concejo Municipal</w:t>
            </w:r>
            <w:r w:rsidRPr="00337F88">
              <w:rPr>
                <w:color w:val="231F20"/>
                <w:sz w:val="18"/>
                <w:szCs w:val="18"/>
              </w:rPr>
              <w:t xml:space="preserve"> justificando los impedimentos. (Esta carta </w:t>
            </w:r>
            <w:r w:rsidRPr="00337F88">
              <w:rPr>
                <w:color w:val="231F20"/>
                <w:spacing w:val="-3"/>
                <w:sz w:val="18"/>
                <w:szCs w:val="18"/>
              </w:rPr>
              <w:t>será</w:t>
            </w:r>
            <w:r w:rsidR="00AE3D60" w:rsidRPr="00337F88">
              <w:rPr>
                <w:sz w:val="18"/>
                <w:szCs w:val="18"/>
              </w:rPr>
              <w:t xml:space="preserve"> </w:t>
            </w:r>
            <w:r w:rsidRPr="00337F88">
              <w:rPr>
                <w:color w:val="231F20"/>
                <w:sz w:val="18"/>
                <w:szCs w:val="18"/>
              </w:rPr>
              <w:t>trasladada a</w:t>
            </w:r>
            <w:r w:rsidR="00594880" w:rsidRPr="00337F88">
              <w:rPr>
                <w:color w:val="231F20"/>
                <w:sz w:val="18"/>
                <w:szCs w:val="18"/>
              </w:rPr>
              <w:t>l</w:t>
            </w:r>
            <w:r w:rsidRPr="00337F88">
              <w:rPr>
                <w:color w:val="231F20"/>
                <w:sz w:val="18"/>
                <w:szCs w:val="18"/>
              </w:rPr>
              <w:t xml:space="preserve"> TEG por medio de la </w:t>
            </w:r>
            <w:r w:rsidR="00C75658" w:rsidRPr="00337F88">
              <w:rPr>
                <w:color w:val="231F20"/>
                <w:sz w:val="18"/>
                <w:szCs w:val="18"/>
              </w:rPr>
              <w:t>Municipalidad</w:t>
            </w:r>
            <w:r w:rsidRPr="00337F88">
              <w:rPr>
                <w:color w:val="231F20"/>
                <w:sz w:val="18"/>
                <w:szCs w:val="18"/>
              </w:rPr>
              <w:t>)</w:t>
            </w:r>
            <w:r w:rsidR="00594880" w:rsidRPr="00337F88">
              <w:rPr>
                <w:color w:val="231F20"/>
                <w:sz w:val="18"/>
                <w:szCs w:val="18"/>
              </w:rPr>
              <w:t>.</w:t>
            </w:r>
          </w:p>
        </w:tc>
        <w:tc>
          <w:tcPr>
            <w:tcW w:w="1838" w:type="dxa"/>
            <w:shd w:val="clear" w:color="auto" w:fill="DBE5F1" w:themeFill="accent1" w:themeFillTint="33"/>
          </w:tcPr>
          <w:p w14:paraId="61DDFC43" w14:textId="7BD952C2" w:rsidR="00C60358" w:rsidRPr="00337F88" w:rsidRDefault="00620F8C" w:rsidP="00263ECC">
            <w:pPr>
              <w:pStyle w:val="TableParagraph"/>
              <w:jc w:val="center"/>
              <w:rPr>
                <w:color w:val="231F20"/>
                <w:sz w:val="18"/>
                <w:szCs w:val="18"/>
              </w:rPr>
            </w:pPr>
            <w:r w:rsidRPr="00337F88">
              <w:rPr>
                <w:color w:val="231F20"/>
                <w:sz w:val="18"/>
                <w:szCs w:val="18"/>
              </w:rPr>
              <w:t>E</w:t>
            </w:r>
            <w:r w:rsidR="00C60358" w:rsidRPr="00337F88">
              <w:rPr>
                <w:color w:val="231F20"/>
                <w:sz w:val="18"/>
                <w:szCs w:val="18"/>
              </w:rPr>
              <w:t xml:space="preserve">mpleado </w:t>
            </w:r>
            <w:r w:rsidRPr="00337F88">
              <w:rPr>
                <w:color w:val="231F20"/>
                <w:sz w:val="18"/>
                <w:szCs w:val="18"/>
              </w:rPr>
              <w:t xml:space="preserve">municipal </w:t>
            </w:r>
            <w:r w:rsidR="00C60358" w:rsidRPr="00337F88">
              <w:rPr>
                <w:color w:val="231F20"/>
                <w:sz w:val="18"/>
                <w:szCs w:val="18"/>
              </w:rPr>
              <w:t>seleccionado</w:t>
            </w:r>
            <w:r w:rsidRPr="00337F88">
              <w:rPr>
                <w:color w:val="231F20"/>
                <w:sz w:val="18"/>
                <w:szCs w:val="18"/>
              </w:rPr>
              <w:t xml:space="preserve"> </w:t>
            </w:r>
            <w:r w:rsidR="00C60358" w:rsidRPr="00337F88">
              <w:rPr>
                <w:color w:val="231F20"/>
                <w:sz w:val="18"/>
                <w:szCs w:val="18"/>
              </w:rPr>
              <w:t xml:space="preserve">a </w:t>
            </w:r>
            <w:r w:rsidRPr="00337F88">
              <w:rPr>
                <w:color w:val="231F20"/>
                <w:sz w:val="18"/>
                <w:szCs w:val="18"/>
              </w:rPr>
              <w:t xml:space="preserve">la </w:t>
            </w:r>
            <w:r w:rsidR="003E78BE" w:rsidRPr="00337F88">
              <w:rPr>
                <w:color w:val="231F20"/>
                <w:sz w:val="18"/>
                <w:szCs w:val="18"/>
              </w:rPr>
              <w:t>CEG</w:t>
            </w:r>
          </w:p>
        </w:tc>
        <w:tc>
          <w:tcPr>
            <w:tcW w:w="1696" w:type="dxa"/>
            <w:shd w:val="clear" w:color="auto" w:fill="DBE5F1" w:themeFill="accent1" w:themeFillTint="33"/>
          </w:tcPr>
          <w:p w14:paraId="1C237D4B" w14:textId="77777777" w:rsidR="00C60358" w:rsidRPr="00337F88" w:rsidRDefault="00C60358" w:rsidP="00600894">
            <w:pPr>
              <w:pStyle w:val="TableParagraph"/>
              <w:rPr>
                <w:b/>
                <w:sz w:val="18"/>
                <w:szCs w:val="18"/>
              </w:rPr>
            </w:pPr>
          </w:p>
          <w:p w14:paraId="188A6FC1" w14:textId="77777777" w:rsidR="00C60358" w:rsidRPr="00337F88" w:rsidRDefault="00C60358" w:rsidP="00600894">
            <w:pPr>
              <w:pStyle w:val="TableParagraph"/>
              <w:ind w:left="156" w:right="143"/>
              <w:jc w:val="center"/>
              <w:rPr>
                <w:sz w:val="18"/>
                <w:szCs w:val="18"/>
              </w:rPr>
            </w:pPr>
            <w:r w:rsidRPr="00337F88">
              <w:rPr>
                <w:color w:val="231F20"/>
                <w:sz w:val="18"/>
                <w:szCs w:val="18"/>
              </w:rPr>
              <w:t>5 días</w:t>
            </w:r>
          </w:p>
        </w:tc>
      </w:tr>
      <w:tr w:rsidR="00C60358" w:rsidRPr="00337F88" w14:paraId="4712D861" w14:textId="77777777" w:rsidTr="00FA6538">
        <w:trPr>
          <w:trHeight w:val="510"/>
        </w:trPr>
        <w:tc>
          <w:tcPr>
            <w:tcW w:w="1053" w:type="dxa"/>
          </w:tcPr>
          <w:p w14:paraId="50189FD3" w14:textId="77777777" w:rsidR="00C60358" w:rsidRPr="00337F88" w:rsidRDefault="0021125A" w:rsidP="00FA6538">
            <w:pPr>
              <w:pStyle w:val="TableParagraph"/>
              <w:ind w:left="9"/>
              <w:jc w:val="center"/>
              <w:rPr>
                <w:sz w:val="18"/>
                <w:szCs w:val="18"/>
              </w:rPr>
            </w:pPr>
            <w:r w:rsidRPr="00337F88">
              <w:rPr>
                <w:color w:val="231F20"/>
                <w:w w:val="99"/>
                <w:sz w:val="18"/>
                <w:szCs w:val="18"/>
              </w:rPr>
              <w:t>6</w:t>
            </w:r>
          </w:p>
        </w:tc>
        <w:tc>
          <w:tcPr>
            <w:tcW w:w="4484" w:type="dxa"/>
          </w:tcPr>
          <w:p w14:paraId="5BB8545E" w14:textId="3EFAFB81" w:rsidR="00C60358" w:rsidRPr="00337F88" w:rsidRDefault="00AE3D60" w:rsidP="00867616">
            <w:pPr>
              <w:pStyle w:val="TableParagraph"/>
              <w:ind w:left="100" w:right="157"/>
              <w:jc w:val="both"/>
              <w:rPr>
                <w:sz w:val="18"/>
                <w:szCs w:val="18"/>
              </w:rPr>
            </w:pPr>
            <w:r w:rsidRPr="00337F88">
              <w:rPr>
                <w:color w:val="231F20"/>
                <w:sz w:val="18"/>
                <w:szCs w:val="18"/>
              </w:rPr>
              <w:t xml:space="preserve">La </w:t>
            </w:r>
            <w:r w:rsidR="00C75658" w:rsidRPr="00337F88">
              <w:rPr>
                <w:color w:val="231F20"/>
                <w:sz w:val="18"/>
                <w:szCs w:val="18"/>
              </w:rPr>
              <w:t>Municipalidad</w:t>
            </w:r>
            <w:r w:rsidR="00C60358" w:rsidRPr="00337F88">
              <w:rPr>
                <w:color w:val="231F20"/>
                <w:sz w:val="18"/>
                <w:szCs w:val="18"/>
              </w:rPr>
              <w:t xml:space="preserve"> podrá apoyar a los servidores </w:t>
            </w:r>
            <w:r w:rsidR="00620F8C" w:rsidRPr="00337F88">
              <w:rPr>
                <w:color w:val="231F20"/>
                <w:sz w:val="18"/>
                <w:szCs w:val="18"/>
              </w:rPr>
              <w:t>municipales</w:t>
            </w:r>
            <w:r w:rsidR="00C378CD" w:rsidRPr="00337F88">
              <w:rPr>
                <w:color w:val="231F20"/>
                <w:sz w:val="18"/>
                <w:szCs w:val="18"/>
              </w:rPr>
              <w:t xml:space="preserve"> a realizar </w:t>
            </w:r>
            <w:r w:rsidR="00C60358" w:rsidRPr="00337F88">
              <w:rPr>
                <w:color w:val="231F20"/>
                <w:sz w:val="18"/>
                <w:szCs w:val="18"/>
              </w:rPr>
              <w:t xml:space="preserve">las diligencias para obtener las </w:t>
            </w:r>
            <w:r w:rsidR="00C60358" w:rsidRPr="00337F88">
              <w:rPr>
                <w:color w:val="231F20"/>
                <w:spacing w:val="-3"/>
                <w:sz w:val="18"/>
                <w:szCs w:val="18"/>
              </w:rPr>
              <w:t xml:space="preserve">cartas </w:t>
            </w:r>
            <w:r w:rsidR="00C60358" w:rsidRPr="00337F88">
              <w:rPr>
                <w:color w:val="231F20"/>
                <w:sz w:val="18"/>
                <w:szCs w:val="18"/>
              </w:rPr>
              <w:t>institucionales</w:t>
            </w:r>
            <w:r w:rsidR="00C60358" w:rsidRPr="00337F88">
              <w:rPr>
                <w:color w:val="231F20"/>
                <w:spacing w:val="-7"/>
                <w:sz w:val="18"/>
                <w:szCs w:val="18"/>
              </w:rPr>
              <w:t xml:space="preserve"> </w:t>
            </w:r>
            <w:r w:rsidR="00C60358" w:rsidRPr="00337F88">
              <w:rPr>
                <w:color w:val="231F20"/>
                <w:sz w:val="18"/>
                <w:szCs w:val="18"/>
              </w:rPr>
              <w:t>relacionadas</w:t>
            </w:r>
            <w:r w:rsidR="00C60358" w:rsidRPr="00337F88">
              <w:rPr>
                <w:color w:val="231F20"/>
                <w:spacing w:val="-7"/>
                <w:sz w:val="18"/>
                <w:szCs w:val="18"/>
              </w:rPr>
              <w:t xml:space="preserve"> </w:t>
            </w:r>
            <w:r w:rsidR="00C60358" w:rsidRPr="00337F88">
              <w:rPr>
                <w:color w:val="231F20"/>
                <w:sz w:val="18"/>
                <w:szCs w:val="18"/>
              </w:rPr>
              <w:t>con</w:t>
            </w:r>
            <w:r w:rsidR="00C60358" w:rsidRPr="00337F88">
              <w:rPr>
                <w:color w:val="231F20"/>
                <w:spacing w:val="-6"/>
                <w:sz w:val="18"/>
                <w:szCs w:val="18"/>
              </w:rPr>
              <w:t xml:space="preserve"> </w:t>
            </w:r>
            <w:r w:rsidR="00C60358" w:rsidRPr="00337F88">
              <w:rPr>
                <w:color w:val="231F20"/>
                <w:sz w:val="18"/>
                <w:szCs w:val="18"/>
              </w:rPr>
              <w:t>los</w:t>
            </w:r>
            <w:r w:rsidR="00C60358" w:rsidRPr="00337F88">
              <w:rPr>
                <w:color w:val="231F20"/>
                <w:spacing w:val="-7"/>
                <w:sz w:val="18"/>
                <w:szCs w:val="18"/>
              </w:rPr>
              <w:t xml:space="preserve"> </w:t>
            </w:r>
            <w:r w:rsidR="00C60358" w:rsidRPr="00337F88">
              <w:rPr>
                <w:color w:val="231F20"/>
                <w:sz w:val="18"/>
                <w:szCs w:val="18"/>
              </w:rPr>
              <w:t>requisitos</w:t>
            </w:r>
            <w:r w:rsidR="00C60358" w:rsidRPr="00337F88">
              <w:rPr>
                <w:color w:val="231F20"/>
                <w:spacing w:val="-7"/>
                <w:sz w:val="18"/>
                <w:szCs w:val="18"/>
              </w:rPr>
              <w:t xml:space="preserve"> </w:t>
            </w:r>
            <w:r w:rsidR="00C60358" w:rsidRPr="00337F88">
              <w:rPr>
                <w:color w:val="231F20"/>
                <w:sz w:val="18"/>
                <w:szCs w:val="18"/>
              </w:rPr>
              <w:t>del</w:t>
            </w:r>
            <w:r w:rsidR="00C60358" w:rsidRPr="00337F88">
              <w:rPr>
                <w:color w:val="231F20"/>
                <w:spacing w:val="-6"/>
                <w:sz w:val="18"/>
                <w:szCs w:val="18"/>
              </w:rPr>
              <w:t xml:space="preserve"> </w:t>
            </w:r>
            <w:r w:rsidR="002B125B" w:rsidRPr="00337F88">
              <w:rPr>
                <w:color w:val="231F20"/>
                <w:spacing w:val="-6"/>
                <w:sz w:val="18"/>
                <w:szCs w:val="18"/>
              </w:rPr>
              <w:t>a</w:t>
            </w:r>
            <w:r w:rsidR="00C60358" w:rsidRPr="00337F88">
              <w:rPr>
                <w:color w:val="231F20"/>
                <w:sz w:val="18"/>
                <w:szCs w:val="18"/>
              </w:rPr>
              <w:t>rt.</w:t>
            </w:r>
            <w:r w:rsidR="00C60358" w:rsidRPr="00337F88">
              <w:rPr>
                <w:color w:val="231F20"/>
                <w:spacing w:val="-7"/>
                <w:sz w:val="18"/>
                <w:szCs w:val="18"/>
              </w:rPr>
              <w:t xml:space="preserve"> 30</w:t>
            </w:r>
            <w:r w:rsidR="00600894" w:rsidRPr="00337F88">
              <w:rPr>
                <w:color w:val="231F20"/>
                <w:spacing w:val="-7"/>
                <w:sz w:val="18"/>
                <w:szCs w:val="18"/>
              </w:rPr>
              <w:t xml:space="preserve"> </w:t>
            </w:r>
            <w:r w:rsidR="00C60358" w:rsidRPr="00337F88">
              <w:rPr>
                <w:color w:val="231F20"/>
                <w:sz w:val="18"/>
                <w:szCs w:val="18"/>
              </w:rPr>
              <w:t>RLEG</w:t>
            </w:r>
            <w:r w:rsidR="00594880" w:rsidRPr="00337F88">
              <w:rPr>
                <w:color w:val="231F20"/>
                <w:sz w:val="18"/>
                <w:szCs w:val="18"/>
              </w:rPr>
              <w:t>.</w:t>
            </w:r>
          </w:p>
        </w:tc>
        <w:tc>
          <w:tcPr>
            <w:tcW w:w="1838" w:type="dxa"/>
          </w:tcPr>
          <w:p w14:paraId="49897782" w14:textId="3ED9E1C5" w:rsidR="00C60358" w:rsidRPr="00337F88" w:rsidRDefault="00C60358" w:rsidP="00531B77">
            <w:pPr>
              <w:pStyle w:val="TableParagraph"/>
              <w:jc w:val="center"/>
              <w:rPr>
                <w:sz w:val="18"/>
                <w:szCs w:val="18"/>
              </w:rPr>
            </w:pPr>
            <w:r w:rsidRPr="00337F88">
              <w:rPr>
                <w:color w:val="231F20"/>
                <w:sz w:val="18"/>
                <w:szCs w:val="18"/>
              </w:rPr>
              <w:t xml:space="preserve">Designado por la </w:t>
            </w:r>
            <w:r w:rsidR="00C75658" w:rsidRPr="00337F88">
              <w:rPr>
                <w:color w:val="231F20"/>
                <w:sz w:val="18"/>
                <w:szCs w:val="18"/>
              </w:rPr>
              <w:t>Municipalidad</w:t>
            </w:r>
          </w:p>
        </w:tc>
        <w:tc>
          <w:tcPr>
            <w:tcW w:w="1696" w:type="dxa"/>
          </w:tcPr>
          <w:p w14:paraId="39BA9C81" w14:textId="77777777" w:rsidR="00C60358" w:rsidRPr="00337F88" w:rsidRDefault="00C60358" w:rsidP="00600894">
            <w:pPr>
              <w:pStyle w:val="TableParagraph"/>
              <w:rPr>
                <w:sz w:val="18"/>
                <w:szCs w:val="18"/>
              </w:rPr>
            </w:pPr>
          </w:p>
        </w:tc>
      </w:tr>
      <w:tr w:rsidR="00C60358" w:rsidRPr="00337F88" w14:paraId="1862838C" w14:textId="77777777" w:rsidTr="00FA6538">
        <w:trPr>
          <w:trHeight w:val="510"/>
        </w:trPr>
        <w:tc>
          <w:tcPr>
            <w:tcW w:w="1053" w:type="dxa"/>
            <w:shd w:val="clear" w:color="auto" w:fill="DBE5F1" w:themeFill="accent1" w:themeFillTint="33"/>
          </w:tcPr>
          <w:p w14:paraId="3903E113" w14:textId="77777777" w:rsidR="00C60358" w:rsidRPr="00337F88" w:rsidRDefault="0021125A" w:rsidP="00FA6538">
            <w:pPr>
              <w:pStyle w:val="TableParagraph"/>
              <w:ind w:left="362" w:right="353"/>
              <w:jc w:val="center"/>
              <w:rPr>
                <w:sz w:val="18"/>
                <w:szCs w:val="18"/>
              </w:rPr>
            </w:pPr>
            <w:r w:rsidRPr="00337F88">
              <w:rPr>
                <w:color w:val="231F20"/>
                <w:sz w:val="18"/>
                <w:szCs w:val="18"/>
              </w:rPr>
              <w:t>7</w:t>
            </w:r>
          </w:p>
        </w:tc>
        <w:tc>
          <w:tcPr>
            <w:tcW w:w="4484" w:type="dxa"/>
            <w:shd w:val="clear" w:color="auto" w:fill="DBE5F1" w:themeFill="accent1" w:themeFillTint="33"/>
          </w:tcPr>
          <w:p w14:paraId="64DE5597" w14:textId="59E9C25D" w:rsidR="00C60358" w:rsidRPr="00337F88" w:rsidRDefault="00AE3D60" w:rsidP="00867616">
            <w:pPr>
              <w:pStyle w:val="TableParagraph"/>
              <w:ind w:left="100" w:right="157"/>
              <w:jc w:val="both"/>
              <w:rPr>
                <w:sz w:val="18"/>
                <w:szCs w:val="18"/>
              </w:rPr>
            </w:pPr>
            <w:r w:rsidRPr="00337F88">
              <w:rPr>
                <w:color w:val="231F20"/>
                <w:sz w:val="18"/>
                <w:szCs w:val="18"/>
              </w:rPr>
              <w:t>El Concejo Municipal</w:t>
            </w:r>
            <w:r w:rsidR="00C60358" w:rsidRPr="00337F88">
              <w:rPr>
                <w:color w:val="231F20"/>
                <w:sz w:val="18"/>
                <w:szCs w:val="18"/>
              </w:rPr>
              <w:t xml:space="preserve"> comunica </w:t>
            </w:r>
            <w:r w:rsidR="00594880" w:rsidRPr="00337F88">
              <w:rPr>
                <w:color w:val="231F20"/>
                <w:sz w:val="18"/>
                <w:szCs w:val="18"/>
              </w:rPr>
              <w:t xml:space="preserve">al TEG </w:t>
            </w:r>
            <w:r w:rsidR="00C60358" w:rsidRPr="00337F88">
              <w:rPr>
                <w:color w:val="231F20"/>
                <w:sz w:val="18"/>
                <w:szCs w:val="18"/>
              </w:rPr>
              <w:t>sobre servidores</w:t>
            </w:r>
            <w:r w:rsidR="00600894" w:rsidRPr="00337F88">
              <w:rPr>
                <w:color w:val="231F20"/>
                <w:sz w:val="18"/>
                <w:szCs w:val="18"/>
              </w:rPr>
              <w:t xml:space="preserve"> </w:t>
            </w:r>
            <w:r w:rsidR="00C60358" w:rsidRPr="00337F88">
              <w:rPr>
                <w:color w:val="231F20"/>
                <w:sz w:val="18"/>
                <w:szCs w:val="18"/>
              </w:rPr>
              <w:t xml:space="preserve">seleccionados para ser nombrados por </w:t>
            </w:r>
            <w:r w:rsidR="00594880" w:rsidRPr="00337F88">
              <w:rPr>
                <w:color w:val="231F20"/>
                <w:sz w:val="18"/>
                <w:szCs w:val="18"/>
              </w:rPr>
              <w:t>esta</w:t>
            </w:r>
            <w:r w:rsidR="00C378CD" w:rsidRPr="00337F88">
              <w:rPr>
                <w:color w:val="231F20"/>
                <w:sz w:val="18"/>
                <w:szCs w:val="18"/>
              </w:rPr>
              <w:t xml:space="preserve"> </w:t>
            </w:r>
            <w:r w:rsidR="00660B4C" w:rsidRPr="00337F88">
              <w:rPr>
                <w:color w:val="231F20"/>
                <w:sz w:val="18"/>
                <w:szCs w:val="18"/>
              </w:rPr>
              <w:t>institución</w:t>
            </w:r>
            <w:r w:rsidR="00C378CD" w:rsidRPr="00337F88">
              <w:rPr>
                <w:color w:val="231F20"/>
                <w:sz w:val="18"/>
                <w:szCs w:val="18"/>
              </w:rPr>
              <w:t>.</w:t>
            </w:r>
          </w:p>
        </w:tc>
        <w:tc>
          <w:tcPr>
            <w:tcW w:w="1838" w:type="dxa"/>
            <w:shd w:val="clear" w:color="auto" w:fill="DBE5F1" w:themeFill="accent1" w:themeFillTint="33"/>
          </w:tcPr>
          <w:p w14:paraId="40866AD5" w14:textId="77777777" w:rsidR="00C60358" w:rsidRPr="00337F88" w:rsidRDefault="00AE3D60" w:rsidP="00263ECC">
            <w:pPr>
              <w:pStyle w:val="TableParagraph"/>
              <w:jc w:val="center"/>
              <w:rPr>
                <w:sz w:val="18"/>
                <w:szCs w:val="18"/>
              </w:rPr>
            </w:pPr>
            <w:r w:rsidRPr="00337F88">
              <w:rPr>
                <w:color w:val="231F20"/>
                <w:sz w:val="18"/>
                <w:szCs w:val="18"/>
              </w:rPr>
              <w:t>Concejo Municipal</w:t>
            </w:r>
          </w:p>
        </w:tc>
        <w:tc>
          <w:tcPr>
            <w:tcW w:w="1696" w:type="dxa"/>
            <w:shd w:val="clear" w:color="auto" w:fill="DBE5F1" w:themeFill="accent1" w:themeFillTint="33"/>
          </w:tcPr>
          <w:p w14:paraId="7FBD3335" w14:textId="77777777" w:rsidR="00C60358" w:rsidRPr="00337F88" w:rsidRDefault="00C60358" w:rsidP="00600894">
            <w:pPr>
              <w:pStyle w:val="TableParagraph"/>
              <w:rPr>
                <w:sz w:val="18"/>
                <w:szCs w:val="18"/>
              </w:rPr>
            </w:pPr>
          </w:p>
        </w:tc>
      </w:tr>
      <w:tr w:rsidR="00C60358" w:rsidRPr="00337F88" w14:paraId="3740EAD8" w14:textId="77777777" w:rsidTr="00FA6538">
        <w:trPr>
          <w:trHeight w:val="510"/>
        </w:trPr>
        <w:tc>
          <w:tcPr>
            <w:tcW w:w="1053" w:type="dxa"/>
          </w:tcPr>
          <w:p w14:paraId="165D5F1D" w14:textId="77777777" w:rsidR="00C60358" w:rsidRPr="00337F88" w:rsidRDefault="0021125A" w:rsidP="00FA6538">
            <w:pPr>
              <w:pStyle w:val="TableParagraph"/>
              <w:ind w:left="362" w:right="353"/>
              <w:jc w:val="center"/>
              <w:rPr>
                <w:sz w:val="18"/>
                <w:szCs w:val="18"/>
              </w:rPr>
            </w:pPr>
            <w:r w:rsidRPr="00337F88">
              <w:rPr>
                <w:color w:val="231F20"/>
                <w:sz w:val="18"/>
                <w:szCs w:val="18"/>
              </w:rPr>
              <w:t>8</w:t>
            </w:r>
          </w:p>
        </w:tc>
        <w:tc>
          <w:tcPr>
            <w:tcW w:w="4484" w:type="dxa"/>
          </w:tcPr>
          <w:p w14:paraId="1716996E" w14:textId="58F17A9F" w:rsidR="00C60358" w:rsidRPr="00337F88" w:rsidRDefault="00C60358" w:rsidP="00867616">
            <w:pPr>
              <w:pStyle w:val="TableParagraph"/>
              <w:ind w:left="100" w:right="157"/>
              <w:jc w:val="both"/>
              <w:rPr>
                <w:sz w:val="18"/>
                <w:szCs w:val="18"/>
              </w:rPr>
            </w:pPr>
            <w:r w:rsidRPr="00337F88">
              <w:rPr>
                <w:color w:val="231F20"/>
                <w:sz w:val="18"/>
                <w:szCs w:val="18"/>
              </w:rPr>
              <w:t xml:space="preserve">Registran a miembros de </w:t>
            </w:r>
            <w:r w:rsidR="00594880" w:rsidRPr="00337F88">
              <w:rPr>
                <w:color w:val="231F20"/>
                <w:sz w:val="18"/>
                <w:szCs w:val="18"/>
              </w:rPr>
              <w:t xml:space="preserve">la </w:t>
            </w:r>
            <w:r w:rsidRPr="00337F88">
              <w:rPr>
                <w:color w:val="231F20"/>
                <w:sz w:val="18"/>
                <w:szCs w:val="18"/>
              </w:rPr>
              <w:t xml:space="preserve">CEG representantes del TEG de la </w:t>
            </w:r>
            <w:r w:rsidR="00C75658" w:rsidRPr="00337F88">
              <w:rPr>
                <w:color w:val="231F20"/>
                <w:sz w:val="18"/>
                <w:szCs w:val="18"/>
              </w:rPr>
              <w:t>Municipalidad</w:t>
            </w:r>
            <w:r w:rsidR="00AE3D60" w:rsidRPr="00337F88">
              <w:rPr>
                <w:color w:val="231F20"/>
                <w:sz w:val="18"/>
                <w:szCs w:val="18"/>
              </w:rPr>
              <w:t>.</w:t>
            </w:r>
          </w:p>
        </w:tc>
        <w:tc>
          <w:tcPr>
            <w:tcW w:w="1838" w:type="dxa"/>
          </w:tcPr>
          <w:p w14:paraId="5908C5C9" w14:textId="1BC3EBD1" w:rsidR="00C60358" w:rsidRPr="00337F88" w:rsidRDefault="00C60358" w:rsidP="00263ECC">
            <w:pPr>
              <w:pStyle w:val="TableParagraph"/>
              <w:jc w:val="center"/>
              <w:rPr>
                <w:color w:val="231F20"/>
                <w:sz w:val="18"/>
                <w:szCs w:val="18"/>
              </w:rPr>
            </w:pPr>
            <w:r w:rsidRPr="00337F88">
              <w:rPr>
                <w:color w:val="231F20"/>
                <w:sz w:val="18"/>
                <w:szCs w:val="18"/>
              </w:rPr>
              <w:t>Secretaría TEG</w:t>
            </w:r>
          </w:p>
        </w:tc>
        <w:tc>
          <w:tcPr>
            <w:tcW w:w="1696" w:type="dxa"/>
          </w:tcPr>
          <w:p w14:paraId="40988C08" w14:textId="77777777" w:rsidR="00C60358" w:rsidRPr="00337F88" w:rsidRDefault="00C60358" w:rsidP="00600894">
            <w:pPr>
              <w:pStyle w:val="TableParagraph"/>
              <w:rPr>
                <w:sz w:val="18"/>
                <w:szCs w:val="18"/>
              </w:rPr>
            </w:pPr>
          </w:p>
        </w:tc>
      </w:tr>
      <w:tr w:rsidR="00C60358" w:rsidRPr="00337F88" w14:paraId="3C195FA8" w14:textId="77777777" w:rsidTr="00FA6538">
        <w:trPr>
          <w:trHeight w:val="510"/>
        </w:trPr>
        <w:tc>
          <w:tcPr>
            <w:tcW w:w="1053" w:type="dxa"/>
            <w:shd w:val="clear" w:color="auto" w:fill="DBE5F1" w:themeFill="accent1" w:themeFillTint="33"/>
          </w:tcPr>
          <w:p w14:paraId="14D4E2C8" w14:textId="77777777" w:rsidR="00C60358" w:rsidRPr="00337F88" w:rsidRDefault="0021125A" w:rsidP="00FA6538">
            <w:pPr>
              <w:pStyle w:val="TableParagraph"/>
              <w:ind w:left="362" w:right="353"/>
              <w:jc w:val="center"/>
              <w:rPr>
                <w:sz w:val="18"/>
                <w:szCs w:val="18"/>
              </w:rPr>
            </w:pPr>
            <w:r w:rsidRPr="00337F88">
              <w:rPr>
                <w:color w:val="231F20"/>
                <w:sz w:val="18"/>
                <w:szCs w:val="18"/>
              </w:rPr>
              <w:t>9</w:t>
            </w:r>
          </w:p>
        </w:tc>
        <w:tc>
          <w:tcPr>
            <w:tcW w:w="4484" w:type="dxa"/>
            <w:shd w:val="clear" w:color="auto" w:fill="DBE5F1" w:themeFill="accent1" w:themeFillTint="33"/>
          </w:tcPr>
          <w:p w14:paraId="72EEB9F6" w14:textId="3712BA86" w:rsidR="00C60358" w:rsidRPr="00337F88" w:rsidRDefault="00C60358" w:rsidP="00867616">
            <w:pPr>
              <w:pStyle w:val="TableParagraph"/>
              <w:ind w:left="100" w:right="157"/>
              <w:jc w:val="both"/>
              <w:rPr>
                <w:sz w:val="18"/>
                <w:szCs w:val="18"/>
              </w:rPr>
            </w:pPr>
            <w:r w:rsidRPr="00337F88">
              <w:rPr>
                <w:color w:val="231F20"/>
                <w:sz w:val="18"/>
                <w:szCs w:val="18"/>
              </w:rPr>
              <w:t>TEG procede a nombramiento de sus representantes</w:t>
            </w:r>
            <w:r w:rsidR="00660B4C" w:rsidRPr="00337F88">
              <w:rPr>
                <w:color w:val="231F20"/>
                <w:sz w:val="18"/>
                <w:szCs w:val="18"/>
              </w:rPr>
              <w:t xml:space="preserve"> como miembros</w:t>
            </w:r>
            <w:r w:rsidRPr="00337F88">
              <w:rPr>
                <w:color w:val="231F20"/>
                <w:sz w:val="18"/>
                <w:szCs w:val="18"/>
              </w:rPr>
              <w:t xml:space="preserve"> de</w:t>
            </w:r>
            <w:r w:rsidR="00660B4C" w:rsidRPr="00337F88">
              <w:rPr>
                <w:color w:val="231F20"/>
                <w:sz w:val="18"/>
                <w:szCs w:val="18"/>
              </w:rPr>
              <w:t xml:space="preserve"> la</w:t>
            </w:r>
            <w:r w:rsidRPr="00337F88">
              <w:rPr>
                <w:color w:val="231F20"/>
                <w:sz w:val="18"/>
                <w:szCs w:val="18"/>
              </w:rPr>
              <w:t xml:space="preserve"> </w:t>
            </w:r>
            <w:r w:rsidR="003E78BE" w:rsidRPr="00337F88">
              <w:rPr>
                <w:color w:val="231F20"/>
                <w:sz w:val="18"/>
                <w:szCs w:val="18"/>
              </w:rPr>
              <w:t>CEG</w:t>
            </w:r>
            <w:r w:rsidR="00C378CD" w:rsidRPr="00337F88">
              <w:rPr>
                <w:color w:val="231F20"/>
                <w:sz w:val="18"/>
                <w:szCs w:val="18"/>
              </w:rPr>
              <w:t>.</w:t>
            </w:r>
          </w:p>
        </w:tc>
        <w:tc>
          <w:tcPr>
            <w:tcW w:w="1838" w:type="dxa"/>
            <w:shd w:val="clear" w:color="auto" w:fill="DBE5F1" w:themeFill="accent1" w:themeFillTint="33"/>
          </w:tcPr>
          <w:p w14:paraId="63C4F75F" w14:textId="77777777" w:rsidR="00C60358" w:rsidRPr="00337F88" w:rsidRDefault="00C60358" w:rsidP="00263ECC">
            <w:pPr>
              <w:pStyle w:val="TableParagraph"/>
              <w:ind w:right="143"/>
              <w:jc w:val="center"/>
              <w:rPr>
                <w:sz w:val="18"/>
                <w:szCs w:val="18"/>
              </w:rPr>
            </w:pPr>
            <w:r w:rsidRPr="00337F88">
              <w:rPr>
                <w:color w:val="231F20"/>
                <w:sz w:val="18"/>
                <w:szCs w:val="18"/>
              </w:rPr>
              <w:t>TEG</w:t>
            </w:r>
          </w:p>
        </w:tc>
        <w:tc>
          <w:tcPr>
            <w:tcW w:w="1696" w:type="dxa"/>
            <w:shd w:val="clear" w:color="auto" w:fill="DBE5F1" w:themeFill="accent1" w:themeFillTint="33"/>
          </w:tcPr>
          <w:p w14:paraId="1652DFAA" w14:textId="6CF06B86" w:rsidR="00C60358" w:rsidRPr="00337F88" w:rsidRDefault="00C60358" w:rsidP="00600894">
            <w:pPr>
              <w:pStyle w:val="TableParagraph"/>
              <w:ind w:left="109" w:right="93"/>
              <w:jc w:val="center"/>
              <w:rPr>
                <w:color w:val="231F20"/>
                <w:sz w:val="18"/>
                <w:szCs w:val="18"/>
              </w:rPr>
            </w:pPr>
            <w:r w:rsidRPr="00337F88">
              <w:rPr>
                <w:color w:val="231F20"/>
                <w:sz w:val="18"/>
                <w:szCs w:val="18"/>
              </w:rPr>
              <w:t>Nombramiento 8 días siguientes a</w:t>
            </w:r>
          </w:p>
          <w:p w14:paraId="045B42AB" w14:textId="77777777" w:rsidR="00C60358" w:rsidRPr="00337F88" w:rsidRDefault="00C60358" w:rsidP="00600894">
            <w:pPr>
              <w:pStyle w:val="TableParagraph"/>
              <w:ind w:left="156" w:right="143"/>
              <w:jc w:val="center"/>
              <w:rPr>
                <w:sz w:val="18"/>
                <w:szCs w:val="18"/>
              </w:rPr>
            </w:pPr>
            <w:r w:rsidRPr="00337F88">
              <w:rPr>
                <w:color w:val="231F20"/>
                <w:sz w:val="18"/>
                <w:szCs w:val="18"/>
              </w:rPr>
              <w:t>la recepción</w:t>
            </w:r>
          </w:p>
        </w:tc>
      </w:tr>
      <w:tr w:rsidR="00C60358" w:rsidRPr="00337F88" w14:paraId="5508241A" w14:textId="77777777" w:rsidTr="00FA6538">
        <w:trPr>
          <w:trHeight w:val="510"/>
        </w:trPr>
        <w:tc>
          <w:tcPr>
            <w:tcW w:w="1053" w:type="dxa"/>
          </w:tcPr>
          <w:p w14:paraId="34777916" w14:textId="77777777" w:rsidR="00C60358" w:rsidRPr="00337F88" w:rsidRDefault="0021125A" w:rsidP="00FA6538">
            <w:pPr>
              <w:pStyle w:val="TableParagraph"/>
              <w:ind w:left="362" w:right="353"/>
              <w:jc w:val="center"/>
              <w:rPr>
                <w:sz w:val="18"/>
                <w:szCs w:val="18"/>
              </w:rPr>
            </w:pPr>
            <w:r w:rsidRPr="00337F88">
              <w:rPr>
                <w:color w:val="231F20"/>
                <w:sz w:val="18"/>
                <w:szCs w:val="18"/>
              </w:rPr>
              <w:t>10</w:t>
            </w:r>
          </w:p>
        </w:tc>
        <w:tc>
          <w:tcPr>
            <w:tcW w:w="4484" w:type="dxa"/>
          </w:tcPr>
          <w:p w14:paraId="666D1EA7" w14:textId="50181A4F" w:rsidR="00C60358" w:rsidRPr="00337F88" w:rsidRDefault="00AE3D60" w:rsidP="00867616">
            <w:pPr>
              <w:pStyle w:val="TableParagraph"/>
              <w:ind w:left="100" w:right="157"/>
              <w:jc w:val="both"/>
              <w:rPr>
                <w:sz w:val="18"/>
                <w:szCs w:val="18"/>
              </w:rPr>
            </w:pPr>
            <w:r w:rsidRPr="00337F88">
              <w:rPr>
                <w:color w:val="231F20"/>
                <w:sz w:val="18"/>
                <w:szCs w:val="18"/>
              </w:rPr>
              <w:t>El Concejo Municipal</w:t>
            </w:r>
            <w:r w:rsidR="00C60358" w:rsidRPr="00337F88">
              <w:rPr>
                <w:color w:val="231F20"/>
                <w:sz w:val="18"/>
                <w:szCs w:val="18"/>
              </w:rPr>
              <w:t xml:space="preserve"> comunica a servidores </w:t>
            </w:r>
            <w:r w:rsidR="00620F8C" w:rsidRPr="00337F88">
              <w:rPr>
                <w:color w:val="231F20"/>
                <w:sz w:val="18"/>
                <w:szCs w:val="18"/>
              </w:rPr>
              <w:t>municipales</w:t>
            </w:r>
            <w:r w:rsidR="00A812B8" w:rsidRPr="00337F88">
              <w:rPr>
                <w:color w:val="231F20"/>
                <w:sz w:val="18"/>
                <w:szCs w:val="18"/>
              </w:rPr>
              <w:t xml:space="preserve"> </w:t>
            </w:r>
            <w:r w:rsidR="00594880" w:rsidRPr="00337F88">
              <w:rPr>
                <w:color w:val="231F20"/>
                <w:sz w:val="18"/>
                <w:szCs w:val="18"/>
              </w:rPr>
              <w:t xml:space="preserve">su </w:t>
            </w:r>
            <w:r w:rsidR="00A812B8" w:rsidRPr="00337F88">
              <w:rPr>
                <w:color w:val="231F20"/>
                <w:sz w:val="18"/>
                <w:szCs w:val="18"/>
              </w:rPr>
              <w:t xml:space="preserve">nombramiento en </w:t>
            </w:r>
            <w:r w:rsidR="00594880" w:rsidRPr="00337F88">
              <w:rPr>
                <w:color w:val="231F20"/>
                <w:sz w:val="18"/>
                <w:szCs w:val="18"/>
              </w:rPr>
              <w:t xml:space="preserve">la </w:t>
            </w:r>
            <w:r w:rsidR="003E78BE" w:rsidRPr="00337F88">
              <w:rPr>
                <w:color w:val="231F20"/>
                <w:sz w:val="18"/>
                <w:szCs w:val="18"/>
              </w:rPr>
              <w:t>CEG</w:t>
            </w:r>
            <w:r w:rsidR="00A812B8" w:rsidRPr="00337F88">
              <w:rPr>
                <w:color w:val="231F20"/>
                <w:sz w:val="18"/>
                <w:szCs w:val="18"/>
              </w:rPr>
              <w:t xml:space="preserve"> de manera oficial</w:t>
            </w:r>
            <w:r w:rsidR="00C378CD" w:rsidRPr="00337F88">
              <w:rPr>
                <w:color w:val="231F20"/>
                <w:sz w:val="18"/>
                <w:szCs w:val="18"/>
              </w:rPr>
              <w:t>.</w:t>
            </w:r>
          </w:p>
        </w:tc>
        <w:tc>
          <w:tcPr>
            <w:tcW w:w="1838" w:type="dxa"/>
          </w:tcPr>
          <w:p w14:paraId="033DC876" w14:textId="77777777" w:rsidR="00C60358" w:rsidRPr="00337F88" w:rsidRDefault="00AE3D60" w:rsidP="00263ECC">
            <w:pPr>
              <w:pStyle w:val="TableParagraph"/>
              <w:ind w:right="5"/>
              <w:jc w:val="center"/>
              <w:rPr>
                <w:sz w:val="18"/>
                <w:szCs w:val="18"/>
              </w:rPr>
            </w:pPr>
            <w:r w:rsidRPr="00337F88">
              <w:rPr>
                <w:color w:val="231F20"/>
                <w:sz w:val="18"/>
                <w:szCs w:val="18"/>
              </w:rPr>
              <w:t>Concejo Municipal</w:t>
            </w:r>
          </w:p>
        </w:tc>
        <w:tc>
          <w:tcPr>
            <w:tcW w:w="1696" w:type="dxa"/>
          </w:tcPr>
          <w:p w14:paraId="743FF788" w14:textId="77777777" w:rsidR="00C60358" w:rsidRPr="00337F88" w:rsidRDefault="00C60358" w:rsidP="00600894">
            <w:pPr>
              <w:pStyle w:val="TableParagraph"/>
              <w:rPr>
                <w:sz w:val="18"/>
                <w:szCs w:val="18"/>
              </w:rPr>
            </w:pPr>
          </w:p>
        </w:tc>
      </w:tr>
      <w:tr w:rsidR="003526AE" w:rsidRPr="00337F88" w14:paraId="53BD6A5A" w14:textId="77777777" w:rsidTr="00FA6538">
        <w:trPr>
          <w:trHeight w:val="510"/>
        </w:trPr>
        <w:tc>
          <w:tcPr>
            <w:tcW w:w="1053" w:type="dxa"/>
            <w:shd w:val="clear" w:color="auto" w:fill="DBE5F1" w:themeFill="accent1" w:themeFillTint="33"/>
          </w:tcPr>
          <w:p w14:paraId="345DE86A" w14:textId="77777777" w:rsidR="003526AE" w:rsidRPr="00337F88" w:rsidRDefault="003526AE" w:rsidP="00FA6538">
            <w:pPr>
              <w:pStyle w:val="TableParagraph"/>
              <w:ind w:left="362" w:right="353"/>
              <w:jc w:val="center"/>
              <w:rPr>
                <w:color w:val="231F20"/>
                <w:sz w:val="18"/>
                <w:szCs w:val="18"/>
              </w:rPr>
            </w:pPr>
            <w:r w:rsidRPr="00337F88">
              <w:rPr>
                <w:color w:val="231F20"/>
                <w:sz w:val="18"/>
                <w:szCs w:val="18"/>
              </w:rPr>
              <w:t>11</w:t>
            </w:r>
          </w:p>
        </w:tc>
        <w:tc>
          <w:tcPr>
            <w:tcW w:w="4484" w:type="dxa"/>
            <w:shd w:val="clear" w:color="auto" w:fill="DBE5F1" w:themeFill="accent1" w:themeFillTint="33"/>
          </w:tcPr>
          <w:p w14:paraId="11AA04BA" w14:textId="77777777" w:rsidR="003526AE" w:rsidRPr="00337F88" w:rsidRDefault="003526AE" w:rsidP="00867616">
            <w:pPr>
              <w:pStyle w:val="TableParagraph"/>
              <w:ind w:left="100" w:right="157"/>
              <w:jc w:val="both"/>
              <w:rPr>
                <w:color w:val="231F20"/>
                <w:sz w:val="18"/>
                <w:szCs w:val="18"/>
              </w:rPr>
            </w:pPr>
            <w:r w:rsidRPr="00337F88">
              <w:rPr>
                <w:color w:val="231F20"/>
                <w:sz w:val="18"/>
                <w:szCs w:val="18"/>
              </w:rPr>
              <w:t>Se convocará a evento de juramentación de los miembros y entrega de credenciales.</w:t>
            </w:r>
          </w:p>
        </w:tc>
        <w:tc>
          <w:tcPr>
            <w:tcW w:w="1838" w:type="dxa"/>
            <w:shd w:val="clear" w:color="auto" w:fill="DBE5F1" w:themeFill="accent1" w:themeFillTint="33"/>
          </w:tcPr>
          <w:p w14:paraId="4283FB5B" w14:textId="77777777" w:rsidR="003526AE" w:rsidRPr="00337F88" w:rsidRDefault="003526AE" w:rsidP="00263ECC">
            <w:pPr>
              <w:pStyle w:val="TableParagraph"/>
              <w:ind w:right="5"/>
              <w:jc w:val="center"/>
              <w:rPr>
                <w:color w:val="231F20"/>
                <w:sz w:val="18"/>
                <w:szCs w:val="18"/>
              </w:rPr>
            </w:pPr>
            <w:r w:rsidRPr="00337F88">
              <w:rPr>
                <w:color w:val="231F20"/>
                <w:sz w:val="18"/>
                <w:szCs w:val="18"/>
              </w:rPr>
              <w:t>TEG</w:t>
            </w:r>
          </w:p>
        </w:tc>
        <w:tc>
          <w:tcPr>
            <w:tcW w:w="1696" w:type="dxa"/>
            <w:shd w:val="clear" w:color="auto" w:fill="DBE5F1" w:themeFill="accent1" w:themeFillTint="33"/>
          </w:tcPr>
          <w:p w14:paraId="5C4EBD34" w14:textId="77777777" w:rsidR="003526AE" w:rsidRPr="00337F88" w:rsidRDefault="003526AE" w:rsidP="00600894">
            <w:pPr>
              <w:pStyle w:val="TableParagraph"/>
              <w:rPr>
                <w:sz w:val="18"/>
                <w:szCs w:val="18"/>
              </w:rPr>
            </w:pPr>
          </w:p>
        </w:tc>
      </w:tr>
      <w:tr w:rsidR="003526AE" w:rsidRPr="00337F88" w14:paraId="41641563" w14:textId="77777777" w:rsidTr="00FA6538">
        <w:trPr>
          <w:trHeight w:val="510"/>
        </w:trPr>
        <w:tc>
          <w:tcPr>
            <w:tcW w:w="1053" w:type="dxa"/>
          </w:tcPr>
          <w:p w14:paraId="24A5DF34" w14:textId="77777777" w:rsidR="003526AE" w:rsidRPr="00337F88" w:rsidRDefault="003526AE" w:rsidP="00600894">
            <w:pPr>
              <w:pStyle w:val="TableParagraph"/>
              <w:ind w:left="362" w:right="353"/>
              <w:jc w:val="center"/>
              <w:rPr>
                <w:color w:val="231F20"/>
                <w:sz w:val="18"/>
                <w:szCs w:val="18"/>
              </w:rPr>
            </w:pPr>
          </w:p>
        </w:tc>
        <w:tc>
          <w:tcPr>
            <w:tcW w:w="4484" w:type="dxa"/>
          </w:tcPr>
          <w:p w14:paraId="0A70A5EF" w14:textId="77777777" w:rsidR="003526AE" w:rsidRPr="00337F88" w:rsidRDefault="003526AE" w:rsidP="003526AE">
            <w:pPr>
              <w:pStyle w:val="TableParagraph"/>
              <w:ind w:left="100"/>
              <w:jc w:val="center"/>
              <w:rPr>
                <w:color w:val="231F20"/>
                <w:sz w:val="18"/>
                <w:szCs w:val="18"/>
              </w:rPr>
            </w:pPr>
            <w:r w:rsidRPr="00337F88">
              <w:rPr>
                <w:b/>
                <w:sz w:val="18"/>
                <w:szCs w:val="18"/>
              </w:rPr>
              <w:t>Fin del procedimiento</w:t>
            </w:r>
          </w:p>
        </w:tc>
        <w:tc>
          <w:tcPr>
            <w:tcW w:w="1838" w:type="dxa"/>
          </w:tcPr>
          <w:p w14:paraId="1E9A85B6" w14:textId="77777777" w:rsidR="003526AE" w:rsidRPr="00337F88" w:rsidRDefault="003526AE" w:rsidP="00620F8C">
            <w:pPr>
              <w:pStyle w:val="TableParagraph"/>
              <w:ind w:right="143"/>
              <w:jc w:val="center"/>
              <w:rPr>
                <w:color w:val="231F20"/>
                <w:sz w:val="18"/>
                <w:szCs w:val="18"/>
              </w:rPr>
            </w:pPr>
          </w:p>
        </w:tc>
        <w:tc>
          <w:tcPr>
            <w:tcW w:w="1696" w:type="dxa"/>
          </w:tcPr>
          <w:p w14:paraId="29086053" w14:textId="77777777" w:rsidR="003526AE" w:rsidRPr="00337F88" w:rsidRDefault="003526AE" w:rsidP="00600894">
            <w:pPr>
              <w:pStyle w:val="TableParagraph"/>
              <w:rPr>
                <w:sz w:val="18"/>
                <w:szCs w:val="18"/>
              </w:rPr>
            </w:pPr>
          </w:p>
        </w:tc>
      </w:tr>
    </w:tbl>
    <w:p w14:paraId="37954A83" w14:textId="648A726E" w:rsidR="00566918" w:rsidRDefault="00566918"/>
    <w:p w14:paraId="3FF86EAB" w14:textId="0DE63091" w:rsidR="00095707" w:rsidRPr="0053755C" w:rsidRDefault="00095707" w:rsidP="00FB78A5">
      <w:pPr>
        <w:pStyle w:val="Prrafodelista"/>
        <w:numPr>
          <w:ilvl w:val="0"/>
          <w:numId w:val="248"/>
        </w:numPr>
        <w:tabs>
          <w:tab w:val="left" w:pos="1023"/>
          <w:tab w:val="left" w:pos="1024"/>
        </w:tabs>
        <w:spacing w:before="169"/>
        <w:rPr>
          <w:b/>
          <w:color w:val="231F20"/>
          <w:sz w:val="20"/>
        </w:rPr>
      </w:pPr>
      <w:r w:rsidRPr="0053755C">
        <w:rPr>
          <w:b/>
          <w:color w:val="231F20"/>
          <w:sz w:val="20"/>
        </w:rPr>
        <w:t xml:space="preserve">Elección de miembros de la Comisión de Ética por los </w:t>
      </w:r>
      <w:r w:rsidR="00A01037" w:rsidRPr="0053755C">
        <w:rPr>
          <w:b/>
          <w:color w:val="231F20"/>
          <w:sz w:val="20"/>
        </w:rPr>
        <w:t xml:space="preserve">servidores </w:t>
      </w:r>
      <w:r w:rsidR="0055121E" w:rsidRPr="0053755C">
        <w:rPr>
          <w:b/>
          <w:color w:val="231F20"/>
          <w:sz w:val="20"/>
        </w:rPr>
        <w:t xml:space="preserve">de la </w:t>
      </w:r>
      <w:r w:rsidR="00C75658">
        <w:rPr>
          <w:b/>
          <w:color w:val="231F20"/>
          <w:sz w:val="20"/>
        </w:rPr>
        <w:t>Municipalidad</w:t>
      </w:r>
      <w:r w:rsidR="00F030CC" w:rsidRPr="0053755C">
        <w:rPr>
          <w:b/>
          <w:color w:val="231F20"/>
          <w:sz w:val="20"/>
        </w:rPr>
        <w:t>.</w:t>
      </w:r>
    </w:p>
    <w:tbl>
      <w:tblPr>
        <w:tblStyle w:val="TableNormal1"/>
        <w:tblW w:w="9041" w:type="dxa"/>
        <w:tblInd w:w="397" w:type="dxa"/>
        <w:tblBorders>
          <w:top w:val="single" w:sz="4" w:space="0" w:color="9B9D9F"/>
          <w:left w:val="single" w:sz="4" w:space="0" w:color="9B9D9F"/>
          <w:bottom w:val="single" w:sz="4" w:space="0" w:color="9B9D9F"/>
          <w:right w:val="single" w:sz="4" w:space="0" w:color="9B9D9F"/>
          <w:insideH w:val="single" w:sz="4" w:space="0" w:color="9B9D9F"/>
          <w:insideV w:val="single" w:sz="4" w:space="0" w:color="9B9D9F"/>
        </w:tblBorders>
        <w:tblLayout w:type="fixed"/>
        <w:tblLook w:val="01E0" w:firstRow="1" w:lastRow="1" w:firstColumn="1" w:lastColumn="1" w:noHBand="0" w:noVBand="0"/>
      </w:tblPr>
      <w:tblGrid>
        <w:gridCol w:w="10"/>
        <w:gridCol w:w="10"/>
        <w:gridCol w:w="15"/>
        <w:gridCol w:w="1018"/>
        <w:gridCol w:w="10"/>
        <w:gridCol w:w="10"/>
        <w:gridCol w:w="15"/>
        <w:gridCol w:w="4464"/>
        <w:gridCol w:w="1843"/>
        <w:gridCol w:w="1646"/>
      </w:tblGrid>
      <w:tr w:rsidR="001C3504" w:rsidRPr="00AE3D60" w14:paraId="32A941DE" w14:textId="77777777" w:rsidTr="00FA6538">
        <w:trPr>
          <w:gridBefore w:val="3"/>
          <w:wBefore w:w="35" w:type="dxa"/>
          <w:trHeight w:val="510"/>
          <w:tblHeader/>
        </w:trPr>
        <w:tc>
          <w:tcPr>
            <w:tcW w:w="1053" w:type="dxa"/>
            <w:gridSpan w:val="4"/>
            <w:tcBorders>
              <w:top w:val="nil"/>
            </w:tcBorders>
            <w:shd w:val="clear" w:color="auto" w:fill="365F91" w:themeFill="accent1" w:themeFillShade="BF"/>
          </w:tcPr>
          <w:p w14:paraId="38BA5DC1" w14:textId="77777777" w:rsidR="001C3504" w:rsidRPr="00337F88" w:rsidRDefault="001C3504" w:rsidP="001C3504">
            <w:pPr>
              <w:pStyle w:val="TableParagraph"/>
              <w:ind w:left="9"/>
              <w:jc w:val="center"/>
              <w:rPr>
                <w:b/>
                <w:color w:val="FFFFFF" w:themeColor="background1"/>
                <w:sz w:val="18"/>
                <w:szCs w:val="18"/>
              </w:rPr>
            </w:pPr>
            <w:r w:rsidRPr="00337F88">
              <w:rPr>
                <w:b/>
                <w:color w:val="FFFFFF" w:themeColor="background1"/>
                <w:sz w:val="18"/>
                <w:szCs w:val="18"/>
              </w:rPr>
              <w:t>Paso</w:t>
            </w:r>
          </w:p>
        </w:tc>
        <w:tc>
          <w:tcPr>
            <w:tcW w:w="4464" w:type="dxa"/>
            <w:tcBorders>
              <w:top w:val="nil"/>
            </w:tcBorders>
            <w:shd w:val="clear" w:color="auto" w:fill="365F91" w:themeFill="accent1" w:themeFillShade="BF"/>
          </w:tcPr>
          <w:p w14:paraId="60AB8177" w14:textId="77777777" w:rsidR="001C3504" w:rsidRPr="00337F88" w:rsidRDefault="001C3504" w:rsidP="001C3504">
            <w:pPr>
              <w:pStyle w:val="TableParagraph"/>
              <w:spacing w:line="246" w:lineRule="exact"/>
              <w:ind w:left="100"/>
              <w:jc w:val="center"/>
              <w:rPr>
                <w:b/>
                <w:color w:val="FFFFFF" w:themeColor="background1"/>
                <w:sz w:val="18"/>
                <w:szCs w:val="18"/>
              </w:rPr>
            </w:pPr>
            <w:r w:rsidRPr="00337F88">
              <w:rPr>
                <w:b/>
                <w:color w:val="FFFFFF" w:themeColor="background1"/>
                <w:sz w:val="18"/>
                <w:szCs w:val="18"/>
              </w:rPr>
              <w:t>Acción</w:t>
            </w:r>
          </w:p>
        </w:tc>
        <w:tc>
          <w:tcPr>
            <w:tcW w:w="1843" w:type="dxa"/>
            <w:tcBorders>
              <w:top w:val="nil"/>
            </w:tcBorders>
            <w:shd w:val="clear" w:color="auto" w:fill="365F91" w:themeFill="accent1" w:themeFillShade="BF"/>
          </w:tcPr>
          <w:p w14:paraId="2E928F98" w14:textId="77777777" w:rsidR="001C3504" w:rsidRPr="00337F88" w:rsidRDefault="001C3504" w:rsidP="00263ECC">
            <w:pPr>
              <w:pStyle w:val="TableParagraph"/>
              <w:spacing w:before="1"/>
              <w:ind w:right="16"/>
              <w:jc w:val="center"/>
              <w:rPr>
                <w:b/>
                <w:color w:val="FFFFFF" w:themeColor="background1"/>
                <w:sz w:val="18"/>
                <w:szCs w:val="18"/>
              </w:rPr>
            </w:pPr>
            <w:r w:rsidRPr="00337F88">
              <w:rPr>
                <w:b/>
                <w:color w:val="FFFFFF" w:themeColor="background1"/>
                <w:sz w:val="18"/>
                <w:szCs w:val="18"/>
              </w:rPr>
              <w:t>Encargado</w:t>
            </w:r>
          </w:p>
        </w:tc>
        <w:tc>
          <w:tcPr>
            <w:tcW w:w="1646" w:type="dxa"/>
            <w:tcBorders>
              <w:top w:val="nil"/>
            </w:tcBorders>
            <w:shd w:val="clear" w:color="auto" w:fill="365F91" w:themeFill="accent1" w:themeFillShade="BF"/>
          </w:tcPr>
          <w:p w14:paraId="479B7A22" w14:textId="77777777" w:rsidR="001C3504" w:rsidRPr="00D24A45" w:rsidRDefault="001C3504" w:rsidP="001C3504">
            <w:pPr>
              <w:pStyle w:val="TableParagraph"/>
              <w:jc w:val="center"/>
              <w:rPr>
                <w:b/>
                <w:color w:val="FFFFFF" w:themeColor="background1"/>
                <w:sz w:val="18"/>
                <w:szCs w:val="18"/>
              </w:rPr>
            </w:pPr>
            <w:r w:rsidRPr="00D24A45">
              <w:rPr>
                <w:b/>
                <w:color w:val="FFFFFF" w:themeColor="background1"/>
                <w:sz w:val="18"/>
                <w:szCs w:val="18"/>
              </w:rPr>
              <w:t>Plazo</w:t>
            </w:r>
          </w:p>
        </w:tc>
      </w:tr>
      <w:tr w:rsidR="001C3504" w:rsidRPr="00AE3D60" w14:paraId="1878022E" w14:textId="77777777" w:rsidTr="00FA6538">
        <w:trPr>
          <w:gridBefore w:val="3"/>
          <w:wBefore w:w="35" w:type="dxa"/>
          <w:trHeight w:val="510"/>
        </w:trPr>
        <w:tc>
          <w:tcPr>
            <w:tcW w:w="1053" w:type="dxa"/>
            <w:gridSpan w:val="4"/>
            <w:tcBorders>
              <w:top w:val="nil"/>
            </w:tcBorders>
            <w:shd w:val="clear" w:color="auto" w:fill="DBE5F1" w:themeFill="accent1" w:themeFillTint="33"/>
          </w:tcPr>
          <w:p w14:paraId="0F1B71BD" w14:textId="77777777" w:rsidR="001C3504" w:rsidRPr="00337F88" w:rsidRDefault="001C3504" w:rsidP="00FA6538">
            <w:pPr>
              <w:pStyle w:val="TableParagraph"/>
              <w:ind w:left="9"/>
              <w:jc w:val="center"/>
              <w:rPr>
                <w:sz w:val="18"/>
                <w:szCs w:val="18"/>
              </w:rPr>
            </w:pPr>
            <w:r w:rsidRPr="00337F88">
              <w:rPr>
                <w:color w:val="231F20"/>
                <w:w w:val="99"/>
                <w:sz w:val="18"/>
                <w:szCs w:val="18"/>
              </w:rPr>
              <w:t>1</w:t>
            </w:r>
          </w:p>
        </w:tc>
        <w:tc>
          <w:tcPr>
            <w:tcW w:w="4464" w:type="dxa"/>
            <w:tcBorders>
              <w:top w:val="nil"/>
            </w:tcBorders>
            <w:shd w:val="clear" w:color="auto" w:fill="DBE5F1" w:themeFill="accent1" w:themeFillTint="33"/>
          </w:tcPr>
          <w:p w14:paraId="2AE72246" w14:textId="3E1FCF53" w:rsidR="001C3504" w:rsidRPr="00337F88" w:rsidRDefault="00AD56A7" w:rsidP="00867616">
            <w:pPr>
              <w:pStyle w:val="TableParagraph"/>
              <w:ind w:left="100" w:right="91"/>
              <w:jc w:val="both"/>
              <w:rPr>
                <w:sz w:val="18"/>
                <w:szCs w:val="18"/>
              </w:rPr>
            </w:pPr>
            <w:r w:rsidRPr="00337F88">
              <w:rPr>
                <w:color w:val="231F20"/>
                <w:sz w:val="18"/>
                <w:szCs w:val="18"/>
              </w:rPr>
              <w:t xml:space="preserve">El Tribunal de Ética Gubernamental (TEG) invitará al Concejo Municipal a que conforme su CEG si la </w:t>
            </w:r>
            <w:r w:rsidR="00C75658" w:rsidRPr="00337F88">
              <w:rPr>
                <w:color w:val="231F20"/>
                <w:sz w:val="18"/>
                <w:szCs w:val="18"/>
              </w:rPr>
              <w:t>Municipalidad</w:t>
            </w:r>
            <w:r w:rsidRPr="00337F88">
              <w:rPr>
                <w:color w:val="231F20"/>
                <w:sz w:val="18"/>
                <w:szCs w:val="18"/>
              </w:rPr>
              <w:t xml:space="preserve"> no la tiene conformada o esta se encuentra incompleta, por medio de carta oficial.</w:t>
            </w:r>
          </w:p>
        </w:tc>
        <w:tc>
          <w:tcPr>
            <w:tcW w:w="1843" w:type="dxa"/>
            <w:tcBorders>
              <w:top w:val="nil"/>
            </w:tcBorders>
            <w:shd w:val="clear" w:color="auto" w:fill="DBE5F1" w:themeFill="accent1" w:themeFillTint="33"/>
          </w:tcPr>
          <w:p w14:paraId="180FF845" w14:textId="3D022AE0" w:rsidR="001C3504" w:rsidRPr="00337F88" w:rsidRDefault="001C3504" w:rsidP="00263ECC">
            <w:pPr>
              <w:pStyle w:val="TableParagraph"/>
              <w:jc w:val="center"/>
              <w:rPr>
                <w:sz w:val="18"/>
                <w:szCs w:val="18"/>
              </w:rPr>
            </w:pPr>
            <w:r w:rsidRPr="00337F88">
              <w:rPr>
                <w:color w:val="231F20"/>
                <w:sz w:val="18"/>
                <w:szCs w:val="18"/>
              </w:rPr>
              <w:t>Tribunal de Ética</w:t>
            </w:r>
            <w:r w:rsidR="009E0739" w:rsidRPr="00337F88">
              <w:rPr>
                <w:color w:val="231F20"/>
                <w:sz w:val="18"/>
                <w:szCs w:val="18"/>
              </w:rPr>
              <w:t xml:space="preserve"> Gubernamental</w:t>
            </w:r>
          </w:p>
        </w:tc>
        <w:tc>
          <w:tcPr>
            <w:tcW w:w="1646" w:type="dxa"/>
            <w:tcBorders>
              <w:top w:val="nil"/>
            </w:tcBorders>
            <w:shd w:val="clear" w:color="auto" w:fill="DBE5F1" w:themeFill="accent1" w:themeFillTint="33"/>
          </w:tcPr>
          <w:p w14:paraId="37B43C3F" w14:textId="77777777" w:rsidR="001C3504" w:rsidRPr="00AE3D60" w:rsidRDefault="001C3504" w:rsidP="00C23AFD">
            <w:pPr>
              <w:pStyle w:val="TableParagraph"/>
              <w:rPr>
                <w:sz w:val="18"/>
                <w:szCs w:val="18"/>
              </w:rPr>
            </w:pPr>
          </w:p>
        </w:tc>
      </w:tr>
      <w:tr w:rsidR="001C3504" w:rsidRPr="00AE3D60" w14:paraId="53C09FF3" w14:textId="77777777" w:rsidTr="00FA6538">
        <w:trPr>
          <w:gridBefore w:val="3"/>
          <w:wBefore w:w="35" w:type="dxa"/>
          <w:trHeight w:val="510"/>
        </w:trPr>
        <w:tc>
          <w:tcPr>
            <w:tcW w:w="1053" w:type="dxa"/>
            <w:gridSpan w:val="4"/>
          </w:tcPr>
          <w:p w14:paraId="4EF85ABA" w14:textId="77777777" w:rsidR="001C3504" w:rsidRPr="00337F88" w:rsidRDefault="001C3504" w:rsidP="00FA6538">
            <w:pPr>
              <w:pStyle w:val="TableParagraph"/>
              <w:ind w:left="9"/>
              <w:jc w:val="center"/>
              <w:rPr>
                <w:sz w:val="18"/>
                <w:szCs w:val="18"/>
              </w:rPr>
            </w:pPr>
            <w:r w:rsidRPr="00337F88">
              <w:rPr>
                <w:color w:val="231F20"/>
                <w:w w:val="99"/>
                <w:sz w:val="18"/>
                <w:szCs w:val="18"/>
              </w:rPr>
              <w:t>2</w:t>
            </w:r>
          </w:p>
        </w:tc>
        <w:tc>
          <w:tcPr>
            <w:tcW w:w="4464" w:type="dxa"/>
          </w:tcPr>
          <w:p w14:paraId="28BD7E5E" w14:textId="69AA9133" w:rsidR="001C3504" w:rsidRPr="00337F88" w:rsidRDefault="001C3504" w:rsidP="00867616">
            <w:pPr>
              <w:pStyle w:val="TableParagraph"/>
              <w:ind w:left="100" w:right="91"/>
              <w:rPr>
                <w:sz w:val="18"/>
                <w:szCs w:val="18"/>
              </w:rPr>
            </w:pPr>
            <w:r w:rsidRPr="00337F88">
              <w:rPr>
                <w:color w:val="231F20"/>
                <w:sz w:val="18"/>
                <w:szCs w:val="18"/>
              </w:rPr>
              <w:t>Deciden</w:t>
            </w:r>
            <w:r w:rsidRPr="00337F88">
              <w:rPr>
                <w:color w:val="231F20"/>
                <w:sz w:val="18"/>
                <w:szCs w:val="18"/>
              </w:rPr>
              <w:tab/>
              <w:t>conformar</w:t>
            </w:r>
            <w:r w:rsidR="003B7A04" w:rsidRPr="00337F88">
              <w:rPr>
                <w:color w:val="231F20"/>
                <w:sz w:val="18"/>
                <w:szCs w:val="18"/>
              </w:rPr>
              <w:t xml:space="preserve"> la </w:t>
            </w:r>
            <w:r w:rsidR="00AC5D13">
              <w:rPr>
                <w:color w:val="231F20"/>
                <w:sz w:val="18"/>
                <w:szCs w:val="18"/>
              </w:rPr>
              <w:t xml:space="preserve">Comisión de Ética Gubernamental </w:t>
            </w:r>
            <w:r w:rsidRPr="00337F88">
              <w:rPr>
                <w:color w:val="231F20"/>
                <w:sz w:val="18"/>
                <w:szCs w:val="18"/>
              </w:rPr>
              <w:t>(</w:t>
            </w:r>
            <w:r w:rsidR="003E78BE" w:rsidRPr="00337F88">
              <w:rPr>
                <w:color w:val="231F20"/>
                <w:sz w:val="18"/>
                <w:szCs w:val="18"/>
              </w:rPr>
              <w:t>CEG</w:t>
            </w:r>
            <w:r w:rsidR="00C23AFD" w:rsidRPr="00337F88">
              <w:rPr>
                <w:color w:val="231F20"/>
                <w:sz w:val="18"/>
                <w:szCs w:val="18"/>
              </w:rPr>
              <w:t>)</w:t>
            </w:r>
            <w:r w:rsidR="00AE3D60" w:rsidRPr="00337F88">
              <w:rPr>
                <w:color w:val="231F20"/>
                <w:sz w:val="18"/>
                <w:szCs w:val="18"/>
              </w:rPr>
              <w:t>.</w:t>
            </w:r>
          </w:p>
        </w:tc>
        <w:tc>
          <w:tcPr>
            <w:tcW w:w="1843" w:type="dxa"/>
          </w:tcPr>
          <w:p w14:paraId="08A5AC1A" w14:textId="77777777" w:rsidR="001C3504" w:rsidRPr="00337F88" w:rsidRDefault="00AE3D60" w:rsidP="00263ECC">
            <w:pPr>
              <w:pStyle w:val="TableParagraph"/>
              <w:ind w:left="142" w:right="16"/>
              <w:jc w:val="center"/>
              <w:rPr>
                <w:sz w:val="18"/>
                <w:szCs w:val="18"/>
              </w:rPr>
            </w:pPr>
            <w:r w:rsidRPr="00337F88">
              <w:rPr>
                <w:color w:val="231F20"/>
                <w:sz w:val="18"/>
                <w:szCs w:val="18"/>
              </w:rPr>
              <w:t>Concejo Municipal</w:t>
            </w:r>
          </w:p>
        </w:tc>
        <w:tc>
          <w:tcPr>
            <w:tcW w:w="1646" w:type="dxa"/>
          </w:tcPr>
          <w:p w14:paraId="56C80DA7" w14:textId="77777777" w:rsidR="001C3504" w:rsidRPr="00AE3D60" w:rsidRDefault="001C3504" w:rsidP="00C23AFD">
            <w:pPr>
              <w:pStyle w:val="TableParagraph"/>
              <w:rPr>
                <w:sz w:val="18"/>
                <w:szCs w:val="18"/>
              </w:rPr>
            </w:pPr>
          </w:p>
        </w:tc>
      </w:tr>
      <w:tr w:rsidR="001C3504" w:rsidRPr="00AE3D60" w14:paraId="07DE333A" w14:textId="77777777" w:rsidTr="00FA6538">
        <w:trPr>
          <w:gridBefore w:val="3"/>
          <w:wBefore w:w="35" w:type="dxa"/>
          <w:trHeight w:val="510"/>
        </w:trPr>
        <w:tc>
          <w:tcPr>
            <w:tcW w:w="1053" w:type="dxa"/>
            <w:gridSpan w:val="4"/>
            <w:shd w:val="clear" w:color="auto" w:fill="DBE5F1" w:themeFill="accent1" w:themeFillTint="33"/>
          </w:tcPr>
          <w:p w14:paraId="6707A08A" w14:textId="77777777" w:rsidR="001C3504" w:rsidRPr="00337F88" w:rsidRDefault="001C3504" w:rsidP="00FA6538">
            <w:pPr>
              <w:pStyle w:val="TableParagraph"/>
              <w:ind w:left="9"/>
              <w:jc w:val="center"/>
              <w:rPr>
                <w:sz w:val="18"/>
                <w:szCs w:val="18"/>
              </w:rPr>
            </w:pPr>
            <w:r w:rsidRPr="00337F88">
              <w:rPr>
                <w:color w:val="231F20"/>
                <w:w w:val="99"/>
                <w:sz w:val="18"/>
                <w:szCs w:val="18"/>
              </w:rPr>
              <w:t>3</w:t>
            </w:r>
          </w:p>
        </w:tc>
        <w:tc>
          <w:tcPr>
            <w:tcW w:w="4464" w:type="dxa"/>
            <w:shd w:val="clear" w:color="auto" w:fill="DBE5F1" w:themeFill="accent1" w:themeFillTint="33"/>
          </w:tcPr>
          <w:p w14:paraId="2AA6BC94" w14:textId="3C051637" w:rsidR="001C3504" w:rsidRPr="00337F88" w:rsidRDefault="009E0739" w:rsidP="00867616">
            <w:pPr>
              <w:pStyle w:val="TableParagraph"/>
              <w:ind w:left="100" w:right="91"/>
              <w:rPr>
                <w:sz w:val="18"/>
                <w:szCs w:val="18"/>
              </w:rPr>
            </w:pPr>
            <w:r w:rsidRPr="00337F88">
              <w:rPr>
                <w:color w:val="231F20"/>
                <w:sz w:val="18"/>
                <w:szCs w:val="18"/>
              </w:rPr>
              <w:t>Designa</w:t>
            </w:r>
            <w:r w:rsidR="00267497" w:rsidRPr="00337F88">
              <w:rPr>
                <w:color w:val="231F20"/>
                <w:sz w:val="18"/>
                <w:szCs w:val="18"/>
              </w:rPr>
              <w:t>n</w:t>
            </w:r>
            <w:r w:rsidR="001C3504" w:rsidRPr="00337F88">
              <w:rPr>
                <w:color w:val="231F20"/>
                <w:sz w:val="18"/>
                <w:szCs w:val="18"/>
              </w:rPr>
              <w:t xml:space="preserve"> responsable de organizar y desarrollar el proceso de elección.</w:t>
            </w:r>
          </w:p>
        </w:tc>
        <w:tc>
          <w:tcPr>
            <w:tcW w:w="1843" w:type="dxa"/>
            <w:shd w:val="clear" w:color="auto" w:fill="DBE5F1" w:themeFill="accent1" w:themeFillTint="33"/>
          </w:tcPr>
          <w:p w14:paraId="599D4990" w14:textId="77777777" w:rsidR="001C3504" w:rsidRPr="00337F88" w:rsidRDefault="00AE3D60" w:rsidP="00263ECC">
            <w:pPr>
              <w:pStyle w:val="TableParagraph"/>
              <w:ind w:left="142" w:right="16"/>
              <w:jc w:val="center"/>
              <w:rPr>
                <w:sz w:val="18"/>
                <w:szCs w:val="18"/>
              </w:rPr>
            </w:pPr>
            <w:r w:rsidRPr="00337F88">
              <w:rPr>
                <w:color w:val="231F20"/>
                <w:sz w:val="18"/>
                <w:szCs w:val="18"/>
              </w:rPr>
              <w:t>Concejo Municipal</w:t>
            </w:r>
          </w:p>
        </w:tc>
        <w:tc>
          <w:tcPr>
            <w:tcW w:w="1646" w:type="dxa"/>
            <w:shd w:val="clear" w:color="auto" w:fill="DBE5F1" w:themeFill="accent1" w:themeFillTint="33"/>
          </w:tcPr>
          <w:p w14:paraId="021C0450" w14:textId="77777777" w:rsidR="001C3504" w:rsidRPr="00AE3D60" w:rsidRDefault="001C3504" w:rsidP="00C23AFD">
            <w:pPr>
              <w:pStyle w:val="TableParagraph"/>
              <w:rPr>
                <w:sz w:val="18"/>
                <w:szCs w:val="18"/>
              </w:rPr>
            </w:pPr>
          </w:p>
        </w:tc>
      </w:tr>
      <w:tr w:rsidR="001C3504" w:rsidRPr="00AE3D60" w14:paraId="438D3DF8" w14:textId="77777777" w:rsidTr="00FA6538">
        <w:trPr>
          <w:gridBefore w:val="3"/>
          <w:wBefore w:w="35" w:type="dxa"/>
          <w:trHeight w:val="510"/>
        </w:trPr>
        <w:tc>
          <w:tcPr>
            <w:tcW w:w="1053" w:type="dxa"/>
            <w:gridSpan w:val="4"/>
          </w:tcPr>
          <w:p w14:paraId="6E3D6AB8" w14:textId="77777777" w:rsidR="001C3504" w:rsidRPr="00337F88" w:rsidRDefault="001C3504" w:rsidP="00FA6538">
            <w:pPr>
              <w:pStyle w:val="TableParagraph"/>
              <w:ind w:left="9"/>
              <w:jc w:val="center"/>
              <w:rPr>
                <w:sz w:val="18"/>
                <w:szCs w:val="18"/>
              </w:rPr>
            </w:pPr>
            <w:r w:rsidRPr="00337F88">
              <w:rPr>
                <w:color w:val="231F20"/>
                <w:w w:val="99"/>
                <w:sz w:val="18"/>
                <w:szCs w:val="18"/>
              </w:rPr>
              <w:t>4</w:t>
            </w:r>
          </w:p>
        </w:tc>
        <w:tc>
          <w:tcPr>
            <w:tcW w:w="4464" w:type="dxa"/>
          </w:tcPr>
          <w:p w14:paraId="453405C3" w14:textId="77777777" w:rsidR="001C3504" w:rsidRPr="00337F88" w:rsidRDefault="001C3504" w:rsidP="00867616">
            <w:pPr>
              <w:pStyle w:val="TableParagraph"/>
              <w:ind w:left="100" w:right="91"/>
              <w:jc w:val="both"/>
              <w:rPr>
                <w:sz w:val="18"/>
                <w:szCs w:val="18"/>
              </w:rPr>
            </w:pPr>
            <w:r w:rsidRPr="00337F88">
              <w:rPr>
                <w:color w:val="231F20"/>
                <w:sz w:val="18"/>
                <w:szCs w:val="18"/>
              </w:rPr>
              <w:t>El responsable designado podrá requerir el apoyo de:</w:t>
            </w:r>
          </w:p>
          <w:p w14:paraId="77CDD97C" w14:textId="4A54512E" w:rsidR="001C3504" w:rsidRPr="00337F88" w:rsidRDefault="001C3504" w:rsidP="00867616">
            <w:pPr>
              <w:pStyle w:val="TableParagraph"/>
              <w:numPr>
                <w:ilvl w:val="0"/>
                <w:numId w:val="41"/>
              </w:numPr>
              <w:tabs>
                <w:tab w:val="left" w:pos="785"/>
              </w:tabs>
              <w:ind w:right="91"/>
              <w:jc w:val="both"/>
              <w:rPr>
                <w:sz w:val="18"/>
                <w:szCs w:val="18"/>
              </w:rPr>
            </w:pPr>
            <w:r w:rsidRPr="00337F88">
              <w:rPr>
                <w:color w:val="231F20"/>
                <w:sz w:val="18"/>
                <w:szCs w:val="18"/>
              </w:rPr>
              <w:t>Mi</w:t>
            </w:r>
            <w:r w:rsidR="001E65D2" w:rsidRPr="00337F88">
              <w:rPr>
                <w:color w:val="231F20"/>
                <w:sz w:val="18"/>
                <w:szCs w:val="18"/>
              </w:rPr>
              <w:t xml:space="preserve">embros de la Comisión de Ética </w:t>
            </w:r>
            <w:r w:rsidR="00263ECC" w:rsidRPr="00337F88">
              <w:rPr>
                <w:color w:val="231F20"/>
                <w:sz w:val="18"/>
                <w:szCs w:val="18"/>
              </w:rPr>
              <w:t>ya nombrados</w:t>
            </w:r>
            <w:r w:rsidRPr="00337F88">
              <w:rPr>
                <w:color w:val="231F20"/>
                <w:sz w:val="18"/>
                <w:szCs w:val="18"/>
              </w:rPr>
              <w:t>.</w:t>
            </w:r>
          </w:p>
          <w:p w14:paraId="2F1D6D79" w14:textId="6249F54C" w:rsidR="001C3504" w:rsidRPr="00337F88" w:rsidRDefault="001C3504" w:rsidP="00867616">
            <w:pPr>
              <w:pStyle w:val="TableParagraph"/>
              <w:numPr>
                <w:ilvl w:val="0"/>
                <w:numId w:val="41"/>
              </w:numPr>
              <w:tabs>
                <w:tab w:val="left" w:pos="785"/>
              </w:tabs>
              <w:ind w:right="91"/>
              <w:jc w:val="both"/>
              <w:rPr>
                <w:sz w:val="18"/>
                <w:szCs w:val="18"/>
              </w:rPr>
            </w:pPr>
            <w:r w:rsidRPr="00337F88">
              <w:rPr>
                <w:color w:val="231F20"/>
                <w:sz w:val="18"/>
                <w:szCs w:val="18"/>
              </w:rPr>
              <w:t>Designa</w:t>
            </w:r>
            <w:r w:rsidR="001C18D2" w:rsidRPr="00337F88">
              <w:rPr>
                <w:color w:val="231F20"/>
                <w:sz w:val="18"/>
                <w:szCs w:val="18"/>
              </w:rPr>
              <w:t xml:space="preserve">do del área de informática para </w:t>
            </w:r>
            <w:r w:rsidR="001C18D2" w:rsidRPr="00337F88">
              <w:rPr>
                <w:sz w:val="18"/>
                <w:szCs w:val="18"/>
              </w:rPr>
              <w:t xml:space="preserve">crear algún </w:t>
            </w:r>
            <w:r w:rsidRPr="00337F88">
              <w:rPr>
                <w:color w:val="231F20"/>
                <w:sz w:val="18"/>
                <w:szCs w:val="18"/>
              </w:rPr>
              <w:t xml:space="preserve">instrumento para hacer </w:t>
            </w:r>
            <w:r w:rsidRPr="00337F88">
              <w:rPr>
                <w:color w:val="231F20"/>
                <w:spacing w:val="-6"/>
                <w:sz w:val="18"/>
                <w:szCs w:val="18"/>
              </w:rPr>
              <w:t xml:space="preserve">la </w:t>
            </w:r>
            <w:r w:rsidRPr="00337F88">
              <w:rPr>
                <w:color w:val="231F20"/>
                <w:sz w:val="18"/>
                <w:szCs w:val="18"/>
              </w:rPr>
              <w:t>promoción y votación en</w:t>
            </w:r>
            <w:r w:rsidRPr="00337F88">
              <w:rPr>
                <w:color w:val="231F20"/>
                <w:spacing w:val="-7"/>
                <w:sz w:val="18"/>
                <w:szCs w:val="18"/>
              </w:rPr>
              <w:t xml:space="preserve"> </w:t>
            </w:r>
            <w:r w:rsidRPr="00337F88">
              <w:rPr>
                <w:color w:val="231F20"/>
                <w:sz w:val="18"/>
                <w:szCs w:val="18"/>
              </w:rPr>
              <w:t>línea</w:t>
            </w:r>
            <w:r w:rsidR="00267497" w:rsidRPr="00337F88">
              <w:rPr>
                <w:color w:val="231F20"/>
                <w:sz w:val="18"/>
                <w:szCs w:val="18"/>
              </w:rPr>
              <w:t xml:space="preserve"> u otra herramienta digital</w:t>
            </w:r>
            <w:r w:rsidRPr="00337F88">
              <w:rPr>
                <w:color w:val="231F20"/>
                <w:sz w:val="18"/>
                <w:szCs w:val="18"/>
              </w:rPr>
              <w:t>.</w:t>
            </w:r>
          </w:p>
          <w:p w14:paraId="16FD8583" w14:textId="657B4B2C" w:rsidR="001C3504" w:rsidRPr="00337F88" w:rsidRDefault="001C3504" w:rsidP="00867616">
            <w:pPr>
              <w:pStyle w:val="TableParagraph"/>
              <w:numPr>
                <w:ilvl w:val="0"/>
                <w:numId w:val="41"/>
              </w:numPr>
              <w:tabs>
                <w:tab w:val="left" w:pos="785"/>
              </w:tabs>
              <w:ind w:right="91"/>
              <w:jc w:val="both"/>
              <w:rPr>
                <w:sz w:val="18"/>
                <w:szCs w:val="18"/>
              </w:rPr>
            </w:pPr>
            <w:r w:rsidRPr="00337F88">
              <w:rPr>
                <w:color w:val="231F20"/>
                <w:sz w:val="18"/>
                <w:szCs w:val="18"/>
              </w:rPr>
              <w:t xml:space="preserve">Designado del área de comunicaciones </w:t>
            </w:r>
            <w:r w:rsidR="001C18D2" w:rsidRPr="00337F88">
              <w:rPr>
                <w:sz w:val="18"/>
                <w:szCs w:val="18"/>
              </w:rPr>
              <w:t>para apoyar</w:t>
            </w:r>
            <w:r w:rsidRPr="00337F88">
              <w:rPr>
                <w:color w:val="231F20"/>
                <w:sz w:val="18"/>
                <w:szCs w:val="18"/>
              </w:rPr>
              <w:t xml:space="preserve"> en publicaciones de</w:t>
            </w:r>
            <w:r w:rsidR="009E0739" w:rsidRPr="00337F88">
              <w:rPr>
                <w:color w:val="231F20"/>
                <w:sz w:val="18"/>
                <w:szCs w:val="18"/>
              </w:rPr>
              <w:t>l</w:t>
            </w:r>
            <w:r w:rsidRPr="00337F88">
              <w:rPr>
                <w:color w:val="231F20"/>
                <w:sz w:val="18"/>
                <w:szCs w:val="18"/>
              </w:rPr>
              <w:t xml:space="preserve"> proceso de elección en </w:t>
            </w:r>
            <w:r w:rsidR="009E0739" w:rsidRPr="00337F88">
              <w:rPr>
                <w:color w:val="231F20"/>
                <w:sz w:val="18"/>
                <w:szCs w:val="18"/>
              </w:rPr>
              <w:t xml:space="preserve">la </w:t>
            </w:r>
            <w:r w:rsidRPr="00337F88">
              <w:rPr>
                <w:color w:val="231F20"/>
                <w:sz w:val="18"/>
                <w:szCs w:val="18"/>
              </w:rPr>
              <w:t>intranet institucional, redes sociales, cartas</w:t>
            </w:r>
            <w:r w:rsidRPr="00337F88">
              <w:rPr>
                <w:color w:val="231F20"/>
                <w:spacing w:val="2"/>
                <w:sz w:val="18"/>
                <w:szCs w:val="18"/>
              </w:rPr>
              <w:t xml:space="preserve"> </w:t>
            </w:r>
            <w:r w:rsidRPr="00337F88">
              <w:rPr>
                <w:color w:val="231F20"/>
                <w:spacing w:val="-11"/>
                <w:sz w:val="18"/>
                <w:szCs w:val="18"/>
              </w:rPr>
              <w:t>o</w:t>
            </w:r>
            <w:r w:rsidR="001C18D2" w:rsidRPr="00337F88">
              <w:rPr>
                <w:sz w:val="18"/>
                <w:szCs w:val="18"/>
              </w:rPr>
              <w:t xml:space="preserve"> </w:t>
            </w:r>
            <w:r w:rsidR="001C18D2" w:rsidRPr="00337F88">
              <w:rPr>
                <w:color w:val="231F20"/>
                <w:sz w:val="18"/>
                <w:szCs w:val="18"/>
              </w:rPr>
              <w:t xml:space="preserve">carteles en los murales de la </w:t>
            </w:r>
            <w:r w:rsidR="00C75658" w:rsidRPr="00337F88">
              <w:rPr>
                <w:color w:val="231F20"/>
                <w:sz w:val="18"/>
                <w:szCs w:val="18"/>
              </w:rPr>
              <w:t>Municipalidad</w:t>
            </w:r>
            <w:r w:rsidR="009E0739" w:rsidRPr="00337F88">
              <w:rPr>
                <w:color w:val="231F20"/>
                <w:sz w:val="18"/>
                <w:szCs w:val="18"/>
              </w:rPr>
              <w:t>, etc</w:t>
            </w:r>
            <w:r w:rsidR="001C18D2" w:rsidRPr="00337F88">
              <w:rPr>
                <w:color w:val="231F20"/>
                <w:sz w:val="18"/>
                <w:szCs w:val="18"/>
              </w:rPr>
              <w:t>.</w:t>
            </w:r>
          </w:p>
          <w:p w14:paraId="16F7C22B" w14:textId="324E1061" w:rsidR="00C23AFD" w:rsidRPr="00337F88" w:rsidRDefault="009E0739" w:rsidP="00867616">
            <w:pPr>
              <w:pStyle w:val="TableParagraph"/>
              <w:numPr>
                <w:ilvl w:val="0"/>
                <w:numId w:val="41"/>
              </w:numPr>
              <w:tabs>
                <w:tab w:val="left" w:pos="785"/>
              </w:tabs>
              <w:ind w:right="91"/>
              <w:jc w:val="both"/>
              <w:rPr>
                <w:sz w:val="18"/>
                <w:szCs w:val="18"/>
              </w:rPr>
            </w:pPr>
            <w:r w:rsidRPr="00337F88">
              <w:rPr>
                <w:color w:val="231F20"/>
                <w:sz w:val="18"/>
                <w:szCs w:val="18"/>
              </w:rPr>
              <w:t>L</w:t>
            </w:r>
            <w:r w:rsidR="00C23AFD" w:rsidRPr="00337F88">
              <w:rPr>
                <w:color w:val="231F20"/>
                <w:sz w:val="18"/>
                <w:szCs w:val="18"/>
              </w:rPr>
              <w:t>a Comisión de Integridad Municipal (CIM), para que apoye en la programación y logística de todo el proceso.</w:t>
            </w:r>
          </w:p>
        </w:tc>
        <w:tc>
          <w:tcPr>
            <w:tcW w:w="1843" w:type="dxa"/>
          </w:tcPr>
          <w:p w14:paraId="39E09B5A" w14:textId="12C0C211" w:rsidR="001C3504" w:rsidRPr="00337F88" w:rsidRDefault="009E0739" w:rsidP="00263ECC">
            <w:pPr>
              <w:pStyle w:val="TableParagraph"/>
              <w:ind w:right="16"/>
              <w:jc w:val="center"/>
              <w:rPr>
                <w:sz w:val="18"/>
                <w:szCs w:val="18"/>
              </w:rPr>
            </w:pPr>
            <w:r w:rsidRPr="00337F88">
              <w:rPr>
                <w:color w:val="231F20"/>
                <w:sz w:val="18"/>
                <w:szCs w:val="18"/>
              </w:rPr>
              <w:t>Responsable designado por el Concejo Municipal</w:t>
            </w:r>
          </w:p>
        </w:tc>
        <w:tc>
          <w:tcPr>
            <w:tcW w:w="1646" w:type="dxa"/>
          </w:tcPr>
          <w:p w14:paraId="78B49A38" w14:textId="77777777" w:rsidR="001C3504" w:rsidRPr="00AE3D60" w:rsidRDefault="001C3504" w:rsidP="00C23AFD">
            <w:pPr>
              <w:pStyle w:val="TableParagraph"/>
              <w:rPr>
                <w:sz w:val="18"/>
                <w:szCs w:val="18"/>
              </w:rPr>
            </w:pPr>
          </w:p>
        </w:tc>
      </w:tr>
      <w:tr w:rsidR="001C3504" w:rsidRPr="00AE3D60" w14:paraId="45B3CCB2" w14:textId="77777777" w:rsidTr="00FA6538">
        <w:trPr>
          <w:gridBefore w:val="3"/>
          <w:wBefore w:w="35" w:type="dxa"/>
          <w:trHeight w:val="510"/>
        </w:trPr>
        <w:tc>
          <w:tcPr>
            <w:tcW w:w="1053" w:type="dxa"/>
            <w:gridSpan w:val="4"/>
            <w:shd w:val="clear" w:color="auto" w:fill="DBE5F1" w:themeFill="accent1" w:themeFillTint="33"/>
          </w:tcPr>
          <w:p w14:paraId="558702AB" w14:textId="77777777" w:rsidR="001C3504" w:rsidRPr="00337F88" w:rsidRDefault="001C3504" w:rsidP="00FA6538">
            <w:pPr>
              <w:pStyle w:val="TableParagraph"/>
              <w:ind w:left="9"/>
              <w:jc w:val="center"/>
              <w:rPr>
                <w:sz w:val="18"/>
                <w:szCs w:val="18"/>
              </w:rPr>
            </w:pPr>
            <w:r w:rsidRPr="00337F88">
              <w:rPr>
                <w:color w:val="231F20"/>
                <w:w w:val="99"/>
                <w:sz w:val="18"/>
                <w:szCs w:val="18"/>
              </w:rPr>
              <w:t>5</w:t>
            </w:r>
          </w:p>
        </w:tc>
        <w:tc>
          <w:tcPr>
            <w:tcW w:w="4464" w:type="dxa"/>
            <w:shd w:val="clear" w:color="auto" w:fill="DBE5F1" w:themeFill="accent1" w:themeFillTint="33"/>
          </w:tcPr>
          <w:p w14:paraId="377E4C2A" w14:textId="77777777" w:rsidR="001C3504" w:rsidRPr="00337F88" w:rsidRDefault="001C3504" w:rsidP="00867616">
            <w:pPr>
              <w:pStyle w:val="TableParagraph"/>
              <w:ind w:left="70" w:right="91"/>
              <w:jc w:val="both"/>
              <w:rPr>
                <w:sz w:val="18"/>
                <w:szCs w:val="18"/>
              </w:rPr>
            </w:pPr>
            <w:r w:rsidRPr="00337F88">
              <w:rPr>
                <w:color w:val="231F20"/>
                <w:sz w:val="18"/>
                <w:szCs w:val="18"/>
              </w:rPr>
              <w:t>Responsable elabora convocatoria del proceso de elección:</w:t>
            </w:r>
          </w:p>
          <w:p w14:paraId="033CAC45" w14:textId="71718A3D" w:rsidR="001C3504" w:rsidRPr="00337F88" w:rsidRDefault="001C3504" w:rsidP="00867616">
            <w:pPr>
              <w:pStyle w:val="TableParagraph"/>
              <w:numPr>
                <w:ilvl w:val="0"/>
                <w:numId w:val="40"/>
              </w:numPr>
              <w:tabs>
                <w:tab w:val="left" w:pos="429"/>
              </w:tabs>
              <w:ind w:right="91"/>
              <w:jc w:val="both"/>
              <w:rPr>
                <w:sz w:val="18"/>
                <w:szCs w:val="18"/>
              </w:rPr>
            </w:pPr>
            <w:r w:rsidRPr="00337F88">
              <w:rPr>
                <w:color w:val="231F20"/>
                <w:sz w:val="18"/>
                <w:szCs w:val="18"/>
              </w:rPr>
              <w:t>Brinda in</w:t>
            </w:r>
            <w:r w:rsidR="001C18D2" w:rsidRPr="00337F88">
              <w:rPr>
                <w:color w:val="231F20"/>
                <w:sz w:val="18"/>
                <w:szCs w:val="18"/>
              </w:rPr>
              <w:t>formación necesaria del proceso de elección.</w:t>
            </w:r>
          </w:p>
          <w:p w14:paraId="49A991B5" w14:textId="6AF08D76" w:rsidR="001C3504" w:rsidRPr="00337F88" w:rsidRDefault="001C3504" w:rsidP="00867616">
            <w:pPr>
              <w:pStyle w:val="TableParagraph"/>
              <w:numPr>
                <w:ilvl w:val="0"/>
                <w:numId w:val="40"/>
              </w:numPr>
              <w:tabs>
                <w:tab w:val="left" w:pos="429"/>
              </w:tabs>
              <w:ind w:right="91"/>
              <w:jc w:val="both"/>
              <w:rPr>
                <w:sz w:val="18"/>
                <w:szCs w:val="18"/>
              </w:rPr>
            </w:pPr>
            <w:r w:rsidRPr="00337F88">
              <w:rPr>
                <w:color w:val="231F20"/>
                <w:sz w:val="18"/>
                <w:szCs w:val="18"/>
              </w:rPr>
              <w:t>Indica requisitos, plazo, lugar y persona</w:t>
            </w:r>
            <w:r w:rsidR="00263ECC" w:rsidRPr="00337F88">
              <w:rPr>
                <w:color w:val="231F20"/>
                <w:sz w:val="18"/>
                <w:szCs w:val="18"/>
              </w:rPr>
              <w:t xml:space="preserve"> encargada</w:t>
            </w:r>
            <w:r w:rsidRPr="00337F88">
              <w:rPr>
                <w:color w:val="231F20"/>
                <w:sz w:val="18"/>
                <w:szCs w:val="18"/>
              </w:rPr>
              <w:t xml:space="preserve"> de recibir</w:t>
            </w:r>
            <w:r w:rsidRPr="00337F88">
              <w:rPr>
                <w:color w:val="231F20"/>
                <w:spacing w:val="-3"/>
                <w:sz w:val="18"/>
                <w:szCs w:val="18"/>
              </w:rPr>
              <w:t xml:space="preserve"> </w:t>
            </w:r>
            <w:r w:rsidRPr="00337F88">
              <w:rPr>
                <w:color w:val="231F20"/>
                <w:sz w:val="18"/>
                <w:szCs w:val="18"/>
              </w:rPr>
              <w:t>inscripciones.</w:t>
            </w:r>
          </w:p>
          <w:p w14:paraId="0947A0E8" w14:textId="4F5F4929" w:rsidR="001C3504" w:rsidRPr="00337F88" w:rsidRDefault="001C3504" w:rsidP="00867616">
            <w:pPr>
              <w:pStyle w:val="TableParagraph"/>
              <w:numPr>
                <w:ilvl w:val="0"/>
                <w:numId w:val="40"/>
              </w:numPr>
              <w:tabs>
                <w:tab w:val="left" w:pos="429"/>
              </w:tabs>
              <w:ind w:right="91"/>
              <w:jc w:val="both"/>
              <w:rPr>
                <w:sz w:val="18"/>
                <w:szCs w:val="18"/>
              </w:rPr>
            </w:pPr>
            <w:r w:rsidRPr="00337F88">
              <w:rPr>
                <w:color w:val="231F20"/>
                <w:sz w:val="18"/>
                <w:szCs w:val="18"/>
              </w:rPr>
              <w:lastRenderedPageBreak/>
              <w:t xml:space="preserve">El plazo </w:t>
            </w:r>
            <w:r w:rsidR="009E0739" w:rsidRPr="00337F88">
              <w:rPr>
                <w:color w:val="231F20"/>
                <w:sz w:val="18"/>
                <w:szCs w:val="18"/>
              </w:rPr>
              <w:t xml:space="preserve">fijado deberá </w:t>
            </w:r>
            <w:r w:rsidRPr="00337F88">
              <w:rPr>
                <w:color w:val="231F20"/>
                <w:sz w:val="18"/>
                <w:szCs w:val="18"/>
              </w:rPr>
              <w:t xml:space="preserve">ser dentro </w:t>
            </w:r>
            <w:r w:rsidR="001C18D2" w:rsidRPr="00337F88">
              <w:rPr>
                <w:color w:val="231F20"/>
                <w:sz w:val="18"/>
                <w:szCs w:val="18"/>
              </w:rPr>
              <w:t xml:space="preserve">de </w:t>
            </w:r>
            <w:r w:rsidR="009E0739" w:rsidRPr="00337F88">
              <w:rPr>
                <w:color w:val="231F20"/>
                <w:sz w:val="18"/>
                <w:szCs w:val="18"/>
              </w:rPr>
              <w:t xml:space="preserve">los </w:t>
            </w:r>
            <w:r w:rsidR="001C18D2" w:rsidRPr="00337F88">
              <w:rPr>
                <w:color w:val="231F20"/>
                <w:sz w:val="18"/>
                <w:szCs w:val="18"/>
              </w:rPr>
              <w:t>cinco</w:t>
            </w:r>
            <w:r w:rsidRPr="00337F88">
              <w:rPr>
                <w:color w:val="231F20"/>
                <w:sz w:val="18"/>
                <w:szCs w:val="18"/>
              </w:rPr>
              <w:t xml:space="preserve"> días </w:t>
            </w:r>
            <w:r w:rsidR="009E0739" w:rsidRPr="00337F88">
              <w:rPr>
                <w:color w:val="231F20"/>
                <w:sz w:val="18"/>
                <w:szCs w:val="18"/>
              </w:rPr>
              <w:t xml:space="preserve">siguientes </w:t>
            </w:r>
            <w:r w:rsidRPr="00337F88">
              <w:rPr>
                <w:color w:val="231F20"/>
                <w:sz w:val="18"/>
                <w:szCs w:val="18"/>
              </w:rPr>
              <w:t xml:space="preserve">contados desde la fecha en que </w:t>
            </w:r>
            <w:r w:rsidRPr="00337F88">
              <w:rPr>
                <w:color w:val="231F20"/>
                <w:spacing w:val="-6"/>
                <w:sz w:val="18"/>
                <w:szCs w:val="18"/>
              </w:rPr>
              <w:t xml:space="preserve">se </w:t>
            </w:r>
            <w:r w:rsidRPr="00337F88">
              <w:rPr>
                <w:color w:val="231F20"/>
                <w:sz w:val="18"/>
                <w:szCs w:val="18"/>
              </w:rPr>
              <w:t>efectúe el llamado a</w:t>
            </w:r>
            <w:r w:rsidRPr="00337F88">
              <w:rPr>
                <w:color w:val="231F20"/>
                <w:spacing w:val="-7"/>
                <w:sz w:val="18"/>
                <w:szCs w:val="18"/>
              </w:rPr>
              <w:t xml:space="preserve"> </w:t>
            </w:r>
            <w:r w:rsidRPr="00337F88">
              <w:rPr>
                <w:color w:val="231F20"/>
                <w:sz w:val="18"/>
                <w:szCs w:val="18"/>
              </w:rPr>
              <w:t>inscripción.</w:t>
            </w:r>
          </w:p>
        </w:tc>
        <w:tc>
          <w:tcPr>
            <w:tcW w:w="1843" w:type="dxa"/>
            <w:shd w:val="clear" w:color="auto" w:fill="DBE5F1" w:themeFill="accent1" w:themeFillTint="33"/>
          </w:tcPr>
          <w:p w14:paraId="31CB6998" w14:textId="77777777" w:rsidR="001C3504" w:rsidRPr="00337F88" w:rsidRDefault="001C3504" w:rsidP="00531B77">
            <w:pPr>
              <w:pStyle w:val="TableParagraph"/>
              <w:jc w:val="center"/>
              <w:rPr>
                <w:sz w:val="18"/>
                <w:szCs w:val="18"/>
              </w:rPr>
            </w:pPr>
            <w:r w:rsidRPr="00337F88">
              <w:rPr>
                <w:color w:val="231F20"/>
                <w:sz w:val="18"/>
                <w:szCs w:val="18"/>
              </w:rPr>
              <w:lastRenderedPageBreak/>
              <w:t>Responsable de la elección con personas que lo apoyan</w:t>
            </w:r>
          </w:p>
        </w:tc>
        <w:tc>
          <w:tcPr>
            <w:tcW w:w="1646" w:type="dxa"/>
            <w:shd w:val="clear" w:color="auto" w:fill="DBE5F1" w:themeFill="accent1" w:themeFillTint="33"/>
          </w:tcPr>
          <w:p w14:paraId="53BAF0C6" w14:textId="77777777" w:rsidR="001C3504" w:rsidRPr="00AE3D60" w:rsidRDefault="001C3504" w:rsidP="00263ECC">
            <w:pPr>
              <w:pStyle w:val="TableParagraph"/>
              <w:jc w:val="center"/>
              <w:rPr>
                <w:sz w:val="18"/>
                <w:szCs w:val="18"/>
              </w:rPr>
            </w:pPr>
            <w:r w:rsidRPr="00AE3D60">
              <w:rPr>
                <w:color w:val="231F20"/>
                <w:sz w:val="18"/>
                <w:szCs w:val="18"/>
              </w:rPr>
              <w:t>5 días</w:t>
            </w:r>
          </w:p>
        </w:tc>
      </w:tr>
      <w:tr w:rsidR="001C3504" w:rsidRPr="00AE3D60" w14:paraId="7959E1C0" w14:textId="77777777" w:rsidTr="00FA6538">
        <w:trPr>
          <w:gridBefore w:val="3"/>
          <w:wBefore w:w="35" w:type="dxa"/>
          <w:trHeight w:val="510"/>
        </w:trPr>
        <w:tc>
          <w:tcPr>
            <w:tcW w:w="1053" w:type="dxa"/>
            <w:gridSpan w:val="4"/>
          </w:tcPr>
          <w:p w14:paraId="1DC0B0AB" w14:textId="77777777" w:rsidR="001C3504" w:rsidRPr="00337F88" w:rsidRDefault="001C3504" w:rsidP="00FA6538">
            <w:pPr>
              <w:pStyle w:val="TableParagraph"/>
              <w:ind w:left="9"/>
              <w:jc w:val="center"/>
              <w:rPr>
                <w:sz w:val="18"/>
                <w:szCs w:val="18"/>
              </w:rPr>
            </w:pPr>
            <w:r w:rsidRPr="00337F88">
              <w:rPr>
                <w:color w:val="231F20"/>
                <w:w w:val="99"/>
                <w:sz w:val="18"/>
                <w:szCs w:val="18"/>
              </w:rPr>
              <w:t>6</w:t>
            </w:r>
          </w:p>
        </w:tc>
        <w:tc>
          <w:tcPr>
            <w:tcW w:w="4464" w:type="dxa"/>
          </w:tcPr>
          <w:p w14:paraId="04464819" w14:textId="329CC2C6" w:rsidR="001C3504" w:rsidRPr="00337F88" w:rsidRDefault="008C27AC" w:rsidP="00867616">
            <w:pPr>
              <w:pStyle w:val="TableParagraph"/>
              <w:tabs>
                <w:tab w:val="left" w:pos="1188"/>
                <w:tab w:val="left" w:pos="1718"/>
                <w:tab w:val="left" w:pos="2198"/>
                <w:tab w:val="left" w:pos="3691"/>
                <w:tab w:val="left" w:pos="4121"/>
              </w:tabs>
              <w:ind w:left="100" w:right="91"/>
              <w:jc w:val="both"/>
              <w:rPr>
                <w:color w:val="231F20"/>
                <w:spacing w:val="-1"/>
                <w:w w:val="95"/>
                <w:sz w:val="18"/>
                <w:szCs w:val="18"/>
              </w:rPr>
            </w:pPr>
            <w:r w:rsidRPr="00337F88">
              <w:rPr>
                <w:color w:val="231F20"/>
                <w:sz w:val="18"/>
                <w:szCs w:val="18"/>
              </w:rPr>
              <w:t xml:space="preserve">Conforme al </w:t>
            </w:r>
            <w:r w:rsidR="002B125B" w:rsidRPr="00337F88">
              <w:rPr>
                <w:color w:val="231F20"/>
                <w:sz w:val="18"/>
                <w:szCs w:val="18"/>
              </w:rPr>
              <w:t>a</w:t>
            </w:r>
            <w:r w:rsidR="001C3504" w:rsidRPr="00337F88">
              <w:rPr>
                <w:color w:val="231F20"/>
                <w:sz w:val="18"/>
                <w:szCs w:val="18"/>
              </w:rPr>
              <w:t>rt. 33.2.</w:t>
            </w:r>
            <w:r w:rsidR="005973E1" w:rsidRPr="00337F88">
              <w:rPr>
                <w:color w:val="231F20"/>
                <w:sz w:val="18"/>
                <w:szCs w:val="18"/>
              </w:rPr>
              <w:t>, l</w:t>
            </w:r>
            <w:r w:rsidR="009E0739" w:rsidRPr="00337F88">
              <w:rPr>
                <w:color w:val="231F20"/>
                <w:sz w:val="18"/>
                <w:szCs w:val="18"/>
              </w:rPr>
              <w:t>os</w:t>
            </w:r>
            <w:r w:rsidR="001C3504" w:rsidRPr="00337F88">
              <w:rPr>
                <w:color w:val="231F20"/>
                <w:sz w:val="18"/>
                <w:szCs w:val="18"/>
              </w:rPr>
              <w:t xml:space="preserve"> </w:t>
            </w:r>
            <w:r w:rsidR="009E0739" w:rsidRPr="00337F88">
              <w:rPr>
                <w:color w:val="231F20"/>
                <w:sz w:val="18"/>
                <w:szCs w:val="18"/>
              </w:rPr>
              <w:t>c</w:t>
            </w:r>
            <w:r w:rsidR="001C3504" w:rsidRPr="00337F88">
              <w:rPr>
                <w:color w:val="231F20"/>
                <w:sz w:val="18"/>
                <w:szCs w:val="18"/>
              </w:rPr>
              <w:t xml:space="preserve">andidatos se inscribirán de la forma indicada en la convocatoria y presentarán </w:t>
            </w:r>
            <w:r w:rsidR="009E0739" w:rsidRPr="00337F88">
              <w:rPr>
                <w:color w:val="231F20"/>
                <w:sz w:val="18"/>
                <w:szCs w:val="18"/>
              </w:rPr>
              <w:t xml:space="preserve">la </w:t>
            </w:r>
            <w:r w:rsidR="001C3504" w:rsidRPr="00337F88">
              <w:rPr>
                <w:color w:val="231F20"/>
                <w:sz w:val="18"/>
                <w:szCs w:val="18"/>
              </w:rPr>
              <w:t xml:space="preserve">documentación que acredite que cumplen con los requisitos. En cualquier momento del proceso eleccionario los candidatos podrán retirar su </w:t>
            </w:r>
            <w:r w:rsidR="009E0739" w:rsidRPr="00337F88">
              <w:rPr>
                <w:color w:val="231F20"/>
                <w:sz w:val="18"/>
                <w:szCs w:val="18"/>
              </w:rPr>
              <w:t>candidatura</w:t>
            </w:r>
            <w:r w:rsidR="001C3504" w:rsidRPr="00337F88">
              <w:rPr>
                <w:color w:val="231F20"/>
                <w:sz w:val="18"/>
                <w:szCs w:val="18"/>
              </w:rPr>
              <w:t>, sin necesidad de alegar justa causa.</w:t>
            </w:r>
          </w:p>
        </w:tc>
        <w:tc>
          <w:tcPr>
            <w:tcW w:w="1843" w:type="dxa"/>
          </w:tcPr>
          <w:p w14:paraId="17488E7F" w14:textId="77777777" w:rsidR="001C3504" w:rsidRPr="00337F88" w:rsidRDefault="001C3504" w:rsidP="00FA6538">
            <w:pPr>
              <w:pStyle w:val="TableParagraph"/>
              <w:ind w:left="76" w:right="69"/>
              <w:jc w:val="center"/>
              <w:rPr>
                <w:sz w:val="18"/>
                <w:szCs w:val="18"/>
              </w:rPr>
            </w:pPr>
            <w:r w:rsidRPr="00337F88">
              <w:rPr>
                <w:color w:val="231F20"/>
                <w:sz w:val="18"/>
                <w:szCs w:val="18"/>
              </w:rPr>
              <w:t>Candidatos</w:t>
            </w:r>
          </w:p>
        </w:tc>
        <w:tc>
          <w:tcPr>
            <w:tcW w:w="1646" w:type="dxa"/>
          </w:tcPr>
          <w:p w14:paraId="558F6671" w14:textId="77777777" w:rsidR="001C3504" w:rsidRPr="00AE3D60" w:rsidRDefault="001C3504" w:rsidP="00C23AFD">
            <w:pPr>
              <w:pStyle w:val="TableParagraph"/>
              <w:rPr>
                <w:sz w:val="18"/>
                <w:szCs w:val="18"/>
              </w:rPr>
            </w:pPr>
          </w:p>
        </w:tc>
      </w:tr>
      <w:tr w:rsidR="001C3504" w:rsidRPr="00AE3D60" w14:paraId="25D232A8" w14:textId="77777777" w:rsidTr="00FA6538">
        <w:trPr>
          <w:gridBefore w:val="3"/>
          <w:wBefore w:w="35" w:type="dxa"/>
          <w:trHeight w:val="510"/>
        </w:trPr>
        <w:tc>
          <w:tcPr>
            <w:tcW w:w="1053" w:type="dxa"/>
            <w:gridSpan w:val="4"/>
            <w:shd w:val="clear" w:color="auto" w:fill="DBE5F1" w:themeFill="accent1" w:themeFillTint="33"/>
          </w:tcPr>
          <w:p w14:paraId="10F8DB54" w14:textId="77777777" w:rsidR="001C3504" w:rsidRPr="00337F88" w:rsidRDefault="001C3504" w:rsidP="00FA6538">
            <w:pPr>
              <w:pStyle w:val="TableParagraph"/>
              <w:ind w:left="9"/>
              <w:jc w:val="center"/>
              <w:rPr>
                <w:sz w:val="18"/>
                <w:szCs w:val="18"/>
              </w:rPr>
            </w:pPr>
            <w:r w:rsidRPr="00337F88">
              <w:rPr>
                <w:color w:val="231F20"/>
                <w:w w:val="99"/>
                <w:sz w:val="18"/>
                <w:szCs w:val="18"/>
              </w:rPr>
              <w:t>7</w:t>
            </w:r>
          </w:p>
        </w:tc>
        <w:tc>
          <w:tcPr>
            <w:tcW w:w="4464" w:type="dxa"/>
            <w:shd w:val="clear" w:color="auto" w:fill="DBE5F1" w:themeFill="accent1" w:themeFillTint="33"/>
          </w:tcPr>
          <w:p w14:paraId="3602E13C" w14:textId="5CA77DBF" w:rsidR="001C3504" w:rsidRPr="00337F88" w:rsidRDefault="008C27AC" w:rsidP="00867616">
            <w:pPr>
              <w:pStyle w:val="TableParagraph"/>
              <w:ind w:left="100" w:right="91"/>
              <w:jc w:val="both"/>
              <w:rPr>
                <w:sz w:val="18"/>
                <w:szCs w:val="18"/>
              </w:rPr>
            </w:pPr>
            <w:r w:rsidRPr="00337F88">
              <w:rPr>
                <w:color w:val="231F20"/>
                <w:sz w:val="18"/>
                <w:szCs w:val="18"/>
              </w:rPr>
              <w:t xml:space="preserve">Conforme al </w:t>
            </w:r>
            <w:r w:rsidR="002B125B" w:rsidRPr="00337F88">
              <w:rPr>
                <w:color w:val="231F20"/>
                <w:sz w:val="18"/>
                <w:szCs w:val="18"/>
              </w:rPr>
              <w:t>a</w:t>
            </w:r>
            <w:r w:rsidR="001C3504" w:rsidRPr="00337F88">
              <w:rPr>
                <w:color w:val="231F20"/>
                <w:sz w:val="18"/>
                <w:szCs w:val="18"/>
              </w:rPr>
              <w:t>rt. 33.3</w:t>
            </w:r>
            <w:r w:rsidR="005973E1" w:rsidRPr="00337F88">
              <w:rPr>
                <w:color w:val="231F20"/>
                <w:sz w:val="18"/>
                <w:szCs w:val="18"/>
              </w:rPr>
              <w:t>, d</w:t>
            </w:r>
            <w:r w:rsidR="001C3504" w:rsidRPr="00337F88">
              <w:rPr>
                <w:color w:val="231F20"/>
                <w:sz w:val="18"/>
                <w:szCs w:val="18"/>
              </w:rPr>
              <w:t xml:space="preserve">entro de los tres días siguientes que </w:t>
            </w:r>
            <w:r w:rsidR="001C3504" w:rsidRPr="00337F88">
              <w:rPr>
                <w:color w:val="231F20"/>
                <w:spacing w:val="-3"/>
                <w:sz w:val="18"/>
                <w:szCs w:val="18"/>
              </w:rPr>
              <w:t xml:space="preserve">venza </w:t>
            </w:r>
            <w:r w:rsidR="001C3504" w:rsidRPr="00337F88">
              <w:rPr>
                <w:color w:val="231F20"/>
                <w:sz w:val="18"/>
                <w:szCs w:val="18"/>
              </w:rPr>
              <w:t xml:space="preserve">el plazo para la inscripción de candidatos, </w:t>
            </w:r>
            <w:r w:rsidR="001C18D2" w:rsidRPr="00337F88">
              <w:rPr>
                <w:color w:val="231F20"/>
                <w:sz w:val="18"/>
                <w:szCs w:val="18"/>
              </w:rPr>
              <w:t>el Concejo Municipal realizará</w:t>
            </w:r>
            <w:r w:rsidR="001C3504" w:rsidRPr="00337F88">
              <w:rPr>
                <w:color w:val="231F20"/>
                <w:spacing w:val="16"/>
                <w:sz w:val="18"/>
                <w:szCs w:val="18"/>
              </w:rPr>
              <w:t xml:space="preserve"> </w:t>
            </w:r>
            <w:r w:rsidR="005973E1" w:rsidRPr="00337F88">
              <w:rPr>
                <w:color w:val="231F20"/>
                <w:sz w:val="18"/>
                <w:szCs w:val="18"/>
              </w:rPr>
              <w:t>la</w:t>
            </w:r>
            <w:r w:rsidR="001C3504" w:rsidRPr="00337F88">
              <w:rPr>
                <w:color w:val="231F20"/>
                <w:spacing w:val="17"/>
                <w:sz w:val="18"/>
                <w:szCs w:val="18"/>
              </w:rPr>
              <w:t xml:space="preserve"> </w:t>
            </w:r>
            <w:r w:rsidR="001C3504" w:rsidRPr="00337F88">
              <w:rPr>
                <w:color w:val="231F20"/>
                <w:sz w:val="18"/>
                <w:szCs w:val="18"/>
              </w:rPr>
              <w:t>convocatoria</w:t>
            </w:r>
            <w:r w:rsidR="001C3504" w:rsidRPr="00337F88">
              <w:rPr>
                <w:color w:val="231F20"/>
                <w:spacing w:val="16"/>
                <w:sz w:val="18"/>
                <w:szCs w:val="18"/>
              </w:rPr>
              <w:t xml:space="preserve"> </w:t>
            </w:r>
            <w:r w:rsidR="001C3504" w:rsidRPr="00337F88">
              <w:rPr>
                <w:color w:val="231F20"/>
                <w:sz w:val="18"/>
                <w:szCs w:val="18"/>
              </w:rPr>
              <w:t>a</w:t>
            </w:r>
            <w:r w:rsidR="001C3504" w:rsidRPr="00337F88">
              <w:rPr>
                <w:color w:val="231F20"/>
                <w:spacing w:val="17"/>
                <w:sz w:val="18"/>
                <w:szCs w:val="18"/>
              </w:rPr>
              <w:t xml:space="preserve"> </w:t>
            </w:r>
            <w:r w:rsidR="001C3504" w:rsidRPr="00337F88">
              <w:rPr>
                <w:color w:val="231F20"/>
                <w:sz w:val="18"/>
                <w:szCs w:val="18"/>
              </w:rPr>
              <w:t>todos</w:t>
            </w:r>
            <w:r w:rsidR="001C3504" w:rsidRPr="00337F88">
              <w:rPr>
                <w:color w:val="231F20"/>
                <w:spacing w:val="16"/>
                <w:sz w:val="18"/>
                <w:szCs w:val="18"/>
              </w:rPr>
              <w:t xml:space="preserve"> </w:t>
            </w:r>
            <w:r w:rsidR="001C3504" w:rsidRPr="00337F88">
              <w:rPr>
                <w:color w:val="231F20"/>
                <w:spacing w:val="-4"/>
                <w:sz w:val="18"/>
                <w:szCs w:val="18"/>
              </w:rPr>
              <w:t>los</w:t>
            </w:r>
            <w:r w:rsidR="001C18D2" w:rsidRPr="00337F88">
              <w:rPr>
                <w:sz w:val="18"/>
                <w:szCs w:val="18"/>
              </w:rPr>
              <w:t xml:space="preserve"> </w:t>
            </w:r>
            <w:r w:rsidR="001C3504" w:rsidRPr="00337F88">
              <w:rPr>
                <w:color w:val="231F20"/>
                <w:sz w:val="18"/>
                <w:szCs w:val="18"/>
              </w:rPr>
              <w:t xml:space="preserve">servidores </w:t>
            </w:r>
            <w:r w:rsidR="00620F8C" w:rsidRPr="00337F88">
              <w:rPr>
                <w:color w:val="231F20"/>
                <w:sz w:val="18"/>
                <w:szCs w:val="18"/>
              </w:rPr>
              <w:t>municipales</w:t>
            </w:r>
            <w:r w:rsidR="001C3504" w:rsidRPr="00337F88">
              <w:rPr>
                <w:color w:val="231F20"/>
                <w:sz w:val="18"/>
                <w:szCs w:val="18"/>
              </w:rPr>
              <w:t xml:space="preserve"> para que participen en la elección de</w:t>
            </w:r>
            <w:r w:rsidR="001E4919" w:rsidRPr="00337F88">
              <w:rPr>
                <w:color w:val="231F20"/>
                <w:sz w:val="18"/>
                <w:szCs w:val="18"/>
              </w:rPr>
              <w:t xml:space="preserve"> un</w:t>
            </w:r>
            <w:r w:rsidR="001C3504" w:rsidRPr="00337F88">
              <w:rPr>
                <w:color w:val="231F20"/>
                <w:sz w:val="18"/>
                <w:szCs w:val="18"/>
              </w:rPr>
              <w:t xml:space="preserve"> miembro propietario y suplente.</w:t>
            </w:r>
          </w:p>
        </w:tc>
        <w:tc>
          <w:tcPr>
            <w:tcW w:w="1843" w:type="dxa"/>
            <w:shd w:val="clear" w:color="auto" w:fill="DBE5F1" w:themeFill="accent1" w:themeFillTint="33"/>
          </w:tcPr>
          <w:p w14:paraId="1607F248" w14:textId="77777777" w:rsidR="001C3504" w:rsidRPr="00337F88" w:rsidRDefault="001C3504" w:rsidP="00263ECC">
            <w:pPr>
              <w:pStyle w:val="TableParagraph"/>
              <w:ind w:right="16"/>
              <w:jc w:val="center"/>
              <w:rPr>
                <w:sz w:val="18"/>
                <w:szCs w:val="18"/>
              </w:rPr>
            </w:pPr>
            <w:r w:rsidRPr="00337F88">
              <w:rPr>
                <w:color w:val="231F20"/>
                <w:sz w:val="18"/>
                <w:szCs w:val="18"/>
              </w:rPr>
              <w:t>Responsable designado</w:t>
            </w:r>
          </w:p>
        </w:tc>
        <w:tc>
          <w:tcPr>
            <w:tcW w:w="1646" w:type="dxa"/>
            <w:shd w:val="clear" w:color="auto" w:fill="DBE5F1" w:themeFill="accent1" w:themeFillTint="33"/>
          </w:tcPr>
          <w:p w14:paraId="49E65EDD" w14:textId="77777777" w:rsidR="001C3504" w:rsidRPr="00AE3D60" w:rsidRDefault="001C3504" w:rsidP="00C23AFD">
            <w:pPr>
              <w:pStyle w:val="TableParagraph"/>
              <w:ind w:left="87" w:right="69"/>
              <w:jc w:val="center"/>
              <w:rPr>
                <w:sz w:val="18"/>
                <w:szCs w:val="18"/>
              </w:rPr>
            </w:pPr>
            <w:r w:rsidRPr="00AE3D60">
              <w:rPr>
                <w:color w:val="231F20"/>
                <w:sz w:val="18"/>
                <w:szCs w:val="18"/>
              </w:rPr>
              <w:t>A tres días de vencimiento de plazo de la inscripción</w:t>
            </w:r>
          </w:p>
        </w:tc>
      </w:tr>
      <w:tr w:rsidR="001C3504" w:rsidRPr="00AE3D60" w14:paraId="69DF2814" w14:textId="77777777" w:rsidTr="00FA6538">
        <w:trPr>
          <w:gridBefore w:val="3"/>
          <w:wBefore w:w="35" w:type="dxa"/>
          <w:trHeight w:val="510"/>
        </w:trPr>
        <w:tc>
          <w:tcPr>
            <w:tcW w:w="1053" w:type="dxa"/>
            <w:gridSpan w:val="4"/>
          </w:tcPr>
          <w:p w14:paraId="16DEA9C9" w14:textId="77777777" w:rsidR="001C3504" w:rsidRPr="00337F88" w:rsidRDefault="001C3504" w:rsidP="00FA6538">
            <w:pPr>
              <w:pStyle w:val="TableParagraph"/>
              <w:ind w:left="9"/>
              <w:jc w:val="center"/>
              <w:rPr>
                <w:sz w:val="18"/>
                <w:szCs w:val="18"/>
              </w:rPr>
            </w:pPr>
            <w:r w:rsidRPr="00337F88">
              <w:rPr>
                <w:color w:val="231F20"/>
                <w:w w:val="99"/>
                <w:sz w:val="18"/>
                <w:szCs w:val="18"/>
              </w:rPr>
              <w:t>8</w:t>
            </w:r>
          </w:p>
        </w:tc>
        <w:tc>
          <w:tcPr>
            <w:tcW w:w="4464" w:type="dxa"/>
          </w:tcPr>
          <w:p w14:paraId="4634F4FF" w14:textId="0743F5E2" w:rsidR="001C3504" w:rsidRPr="00337F88" w:rsidRDefault="005973E1" w:rsidP="00867616">
            <w:pPr>
              <w:pStyle w:val="TableParagraph"/>
              <w:ind w:left="100" w:right="91"/>
              <w:rPr>
                <w:sz w:val="18"/>
                <w:szCs w:val="18"/>
              </w:rPr>
            </w:pPr>
            <w:r w:rsidRPr="00337F88">
              <w:rPr>
                <w:color w:val="231F20"/>
                <w:sz w:val="18"/>
                <w:szCs w:val="18"/>
              </w:rPr>
              <w:t>De acuerdo</w:t>
            </w:r>
            <w:r w:rsidR="001E4919" w:rsidRPr="00337F88">
              <w:rPr>
                <w:color w:val="231F20"/>
                <w:sz w:val="18"/>
                <w:szCs w:val="18"/>
              </w:rPr>
              <w:t xml:space="preserve"> con e</w:t>
            </w:r>
            <w:r w:rsidR="002B125B" w:rsidRPr="00337F88">
              <w:rPr>
                <w:color w:val="231F20"/>
                <w:sz w:val="18"/>
                <w:szCs w:val="18"/>
              </w:rPr>
              <w:t>l a</w:t>
            </w:r>
            <w:r w:rsidR="001C3504" w:rsidRPr="00337F88">
              <w:rPr>
                <w:color w:val="231F20"/>
                <w:sz w:val="18"/>
                <w:szCs w:val="18"/>
              </w:rPr>
              <w:t>rt. 33.3</w:t>
            </w:r>
            <w:r w:rsidRPr="00337F88">
              <w:rPr>
                <w:color w:val="231F20"/>
                <w:sz w:val="18"/>
                <w:szCs w:val="18"/>
              </w:rPr>
              <w:t xml:space="preserve"> la convocatoria </w:t>
            </w:r>
            <w:r w:rsidR="001C3504" w:rsidRPr="00337F88">
              <w:rPr>
                <w:color w:val="231F20"/>
                <w:sz w:val="18"/>
                <w:szCs w:val="18"/>
              </w:rPr>
              <w:t>deberá contener:</w:t>
            </w:r>
          </w:p>
          <w:p w14:paraId="78A7A3B0" w14:textId="73A33BE7" w:rsidR="001C3504" w:rsidRPr="00337F88" w:rsidRDefault="001C3504" w:rsidP="00867616">
            <w:pPr>
              <w:pStyle w:val="TableParagraph"/>
              <w:numPr>
                <w:ilvl w:val="0"/>
                <w:numId w:val="39"/>
              </w:numPr>
              <w:tabs>
                <w:tab w:val="left" w:pos="428"/>
                <w:tab w:val="left" w:pos="430"/>
              </w:tabs>
              <w:ind w:right="91" w:hanging="343"/>
              <w:rPr>
                <w:sz w:val="18"/>
                <w:szCs w:val="18"/>
              </w:rPr>
            </w:pPr>
            <w:r w:rsidRPr="00337F88">
              <w:rPr>
                <w:color w:val="231F20"/>
                <w:sz w:val="18"/>
                <w:szCs w:val="18"/>
              </w:rPr>
              <w:t>La indicación de los candidatos</w:t>
            </w:r>
            <w:r w:rsidRPr="00337F88">
              <w:rPr>
                <w:color w:val="231F20"/>
                <w:spacing w:val="-12"/>
                <w:sz w:val="18"/>
                <w:szCs w:val="18"/>
              </w:rPr>
              <w:t xml:space="preserve"> </w:t>
            </w:r>
            <w:r w:rsidRPr="00337F88">
              <w:rPr>
                <w:color w:val="231F20"/>
                <w:sz w:val="18"/>
                <w:szCs w:val="18"/>
              </w:rPr>
              <w:t>inscritos</w:t>
            </w:r>
            <w:r w:rsidR="005973E1" w:rsidRPr="00337F88">
              <w:rPr>
                <w:color w:val="231F20"/>
                <w:sz w:val="18"/>
                <w:szCs w:val="18"/>
              </w:rPr>
              <w:t>.</w:t>
            </w:r>
          </w:p>
          <w:p w14:paraId="523F9AF6" w14:textId="263A9FF0" w:rsidR="001C3504" w:rsidRPr="00337F88" w:rsidRDefault="001C3504" w:rsidP="00867616">
            <w:pPr>
              <w:pStyle w:val="TableParagraph"/>
              <w:numPr>
                <w:ilvl w:val="0"/>
                <w:numId w:val="39"/>
              </w:numPr>
              <w:tabs>
                <w:tab w:val="left" w:pos="428"/>
                <w:tab w:val="left" w:pos="430"/>
              </w:tabs>
              <w:ind w:right="91" w:hanging="343"/>
              <w:rPr>
                <w:sz w:val="18"/>
                <w:szCs w:val="18"/>
              </w:rPr>
            </w:pPr>
            <w:r w:rsidRPr="00337F88">
              <w:rPr>
                <w:color w:val="231F20"/>
                <w:sz w:val="18"/>
                <w:szCs w:val="18"/>
              </w:rPr>
              <w:t>El lugar y/o mecanismo de</w:t>
            </w:r>
            <w:r w:rsidRPr="00337F88">
              <w:rPr>
                <w:color w:val="231F20"/>
                <w:spacing w:val="-10"/>
                <w:sz w:val="18"/>
                <w:szCs w:val="18"/>
              </w:rPr>
              <w:t xml:space="preserve"> </w:t>
            </w:r>
            <w:r w:rsidRPr="00337F88">
              <w:rPr>
                <w:color w:val="231F20"/>
                <w:sz w:val="18"/>
                <w:szCs w:val="18"/>
              </w:rPr>
              <w:t>votación</w:t>
            </w:r>
            <w:r w:rsidR="005973E1" w:rsidRPr="00337F88">
              <w:rPr>
                <w:color w:val="231F20"/>
                <w:sz w:val="18"/>
                <w:szCs w:val="18"/>
              </w:rPr>
              <w:t>.</w:t>
            </w:r>
          </w:p>
          <w:p w14:paraId="6D28AB4D" w14:textId="493DA851" w:rsidR="001C3504" w:rsidRPr="00337F88" w:rsidRDefault="001C3504" w:rsidP="00867616">
            <w:pPr>
              <w:pStyle w:val="TableParagraph"/>
              <w:numPr>
                <w:ilvl w:val="0"/>
                <w:numId w:val="39"/>
              </w:numPr>
              <w:tabs>
                <w:tab w:val="left" w:pos="428"/>
                <w:tab w:val="left" w:pos="430"/>
              </w:tabs>
              <w:ind w:right="91" w:hanging="343"/>
              <w:rPr>
                <w:sz w:val="18"/>
                <w:szCs w:val="18"/>
              </w:rPr>
            </w:pPr>
            <w:r w:rsidRPr="00337F88">
              <w:rPr>
                <w:color w:val="231F20"/>
                <w:sz w:val="18"/>
                <w:szCs w:val="18"/>
              </w:rPr>
              <w:t>Día y hora en que se realizará</w:t>
            </w:r>
            <w:r w:rsidRPr="00337F88">
              <w:rPr>
                <w:color w:val="231F20"/>
                <w:spacing w:val="-14"/>
                <w:sz w:val="18"/>
                <w:szCs w:val="18"/>
              </w:rPr>
              <w:t xml:space="preserve"> </w:t>
            </w:r>
            <w:r w:rsidR="001E4919" w:rsidRPr="00337F88">
              <w:rPr>
                <w:color w:val="231F20"/>
                <w:spacing w:val="-14"/>
                <w:sz w:val="18"/>
                <w:szCs w:val="18"/>
              </w:rPr>
              <w:t xml:space="preserve">la </w:t>
            </w:r>
            <w:r w:rsidRPr="00337F88">
              <w:rPr>
                <w:color w:val="231F20"/>
                <w:sz w:val="18"/>
                <w:szCs w:val="18"/>
              </w:rPr>
              <w:t>elección</w:t>
            </w:r>
            <w:r w:rsidR="005973E1" w:rsidRPr="00337F88">
              <w:rPr>
                <w:color w:val="231F20"/>
                <w:sz w:val="18"/>
                <w:szCs w:val="18"/>
              </w:rPr>
              <w:t>.</w:t>
            </w:r>
          </w:p>
        </w:tc>
        <w:tc>
          <w:tcPr>
            <w:tcW w:w="1843" w:type="dxa"/>
          </w:tcPr>
          <w:p w14:paraId="66EC1D93" w14:textId="77777777" w:rsidR="001C3504" w:rsidRPr="00337F88" w:rsidRDefault="001C3504" w:rsidP="008C27AC">
            <w:pPr>
              <w:pStyle w:val="TableParagraph"/>
              <w:ind w:right="16"/>
              <w:jc w:val="center"/>
              <w:rPr>
                <w:sz w:val="18"/>
                <w:szCs w:val="18"/>
              </w:rPr>
            </w:pPr>
            <w:r w:rsidRPr="00337F88">
              <w:rPr>
                <w:color w:val="231F20"/>
                <w:sz w:val="18"/>
                <w:szCs w:val="18"/>
              </w:rPr>
              <w:t>Responsable de la elección</w:t>
            </w:r>
          </w:p>
        </w:tc>
        <w:tc>
          <w:tcPr>
            <w:tcW w:w="1646" w:type="dxa"/>
          </w:tcPr>
          <w:p w14:paraId="0B37770F" w14:textId="77777777" w:rsidR="001C3504" w:rsidRPr="00AE3D60" w:rsidRDefault="001C3504" w:rsidP="00C23AFD">
            <w:pPr>
              <w:pStyle w:val="TableParagraph"/>
              <w:rPr>
                <w:sz w:val="18"/>
                <w:szCs w:val="18"/>
              </w:rPr>
            </w:pPr>
          </w:p>
        </w:tc>
      </w:tr>
      <w:tr w:rsidR="001C3504" w:rsidRPr="00AE3D60" w14:paraId="26532C65" w14:textId="77777777" w:rsidTr="00FA6538">
        <w:trPr>
          <w:gridBefore w:val="3"/>
          <w:wBefore w:w="35" w:type="dxa"/>
          <w:trHeight w:val="510"/>
        </w:trPr>
        <w:tc>
          <w:tcPr>
            <w:tcW w:w="1053" w:type="dxa"/>
            <w:gridSpan w:val="4"/>
            <w:shd w:val="clear" w:color="auto" w:fill="DBE5F1" w:themeFill="accent1" w:themeFillTint="33"/>
          </w:tcPr>
          <w:p w14:paraId="3880D96A" w14:textId="77777777" w:rsidR="001C3504" w:rsidRPr="00337F88" w:rsidRDefault="001C3504" w:rsidP="00FA6538">
            <w:pPr>
              <w:pStyle w:val="TableParagraph"/>
              <w:ind w:left="9"/>
              <w:jc w:val="center"/>
              <w:rPr>
                <w:sz w:val="18"/>
                <w:szCs w:val="18"/>
              </w:rPr>
            </w:pPr>
            <w:r w:rsidRPr="00337F88">
              <w:rPr>
                <w:color w:val="231F20"/>
                <w:w w:val="99"/>
                <w:sz w:val="18"/>
                <w:szCs w:val="18"/>
              </w:rPr>
              <w:t>9</w:t>
            </w:r>
          </w:p>
        </w:tc>
        <w:tc>
          <w:tcPr>
            <w:tcW w:w="4464" w:type="dxa"/>
            <w:shd w:val="clear" w:color="auto" w:fill="DBE5F1" w:themeFill="accent1" w:themeFillTint="33"/>
          </w:tcPr>
          <w:p w14:paraId="1BA122B7" w14:textId="7EB64EBB" w:rsidR="00282031" w:rsidRPr="00337F88" w:rsidRDefault="001C3504" w:rsidP="00867616">
            <w:pPr>
              <w:pStyle w:val="TableParagraph"/>
              <w:ind w:left="100" w:right="91"/>
              <w:jc w:val="both"/>
              <w:rPr>
                <w:sz w:val="18"/>
                <w:szCs w:val="18"/>
              </w:rPr>
            </w:pPr>
            <w:r w:rsidRPr="00337F88">
              <w:rPr>
                <w:color w:val="231F20"/>
                <w:sz w:val="18"/>
                <w:szCs w:val="18"/>
              </w:rPr>
              <w:t xml:space="preserve">En caso de no existir candidatos para la elección, la </w:t>
            </w:r>
            <w:r w:rsidR="00C75658" w:rsidRPr="00337F88">
              <w:rPr>
                <w:color w:val="231F20"/>
                <w:sz w:val="18"/>
                <w:szCs w:val="18"/>
              </w:rPr>
              <w:t>Municipalidad</w:t>
            </w:r>
            <w:r w:rsidRPr="00337F88">
              <w:rPr>
                <w:color w:val="231F20"/>
                <w:sz w:val="18"/>
                <w:szCs w:val="18"/>
              </w:rPr>
              <w:t xml:space="preserve"> podrá repetir el proceso de convocatoria hasta </w:t>
            </w:r>
            <w:r w:rsidR="00282031" w:rsidRPr="00337F88">
              <w:rPr>
                <w:color w:val="231F20"/>
                <w:sz w:val="18"/>
                <w:szCs w:val="18"/>
              </w:rPr>
              <w:t xml:space="preserve">dos </w:t>
            </w:r>
            <w:r w:rsidRPr="00337F88">
              <w:rPr>
                <w:color w:val="231F20"/>
                <w:sz w:val="18"/>
                <w:szCs w:val="18"/>
              </w:rPr>
              <w:t>veces</w:t>
            </w:r>
            <w:r w:rsidR="00AA7BC2" w:rsidRPr="00337F88">
              <w:rPr>
                <w:color w:val="231F20"/>
                <w:sz w:val="18"/>
                <w:szCs w:val="18"/>
              </w:rPr>
              <w:t xml:space="preserve">, de acuerdo </w:t>
            </w:r>
            <w:r w:rsidR="001E4919" w:rsidRPr="00337F88">
              <w:rPr>
                <w:color w:val="231F20"/>
                <w:sz w:val="18"/>
                <w:szCs w:val="18"/>
              </w:rPr>
              <w:t>con e</w:t>
            </w:r>
            <w:r w:rsidR="00AA7BC2" w:rsidRPr="00337F88">
              <w:rPr>
                <w:color w:val="231F20"/>
                <w:sz w:val="18"/>
                <w:szCs w:val="18"/>
              </w:rPr>
              <w:t>l art. 33.2 en lo aplicable. Si no hay inscripción de participante, e</w:t>
            </w:r>
            <w:r w:rsidR="001C18D2" w:rsidRPr="00337F88">
              <w:rPr>
                <w:color w:val="231F20"/>
                <w:sz w:val="18"/>
                <w:szCs w:val="18"/>
              </w:rPr>
              <w:t>l Concejo Municipal</w:t>
            </w:r>
            <w:r w:rsidR="00AA7BC2" w:rsidRPr="00337F88">
              <w:rPr>
                <w:color w:val="231F20"/>
                <w:sz w:val="18"/>
                <w:szCs w:val="18"/>
              </w:rPr>
              <w:t xml:space="preserve"> tomará otras medidas, y una de ellas podría ser la designación de </w:t>
            </w:r>
            <w:r w:rsidR="00282031" w:rsidRPr="00337F88">
              <w:rPr>
                <w:color w:val="231F20"/>
                <w:sz w:val="18"/>
                <w:szCs w:val="18"/>
              </w:rPr>
              <w:t>posibles candidatos.</w:t>
            </w:r>
          </w:p>
        </w:tc>
        <w:tc>
          <w:tcPr>
            <w:tcW w:w="1843" w:type="dxa"/>
            <w:shd w:val="clear" w:color="auto" w:fill="DBE5F1" w:themeFill="accent1" w:themeFillTint="33"/>
          </w:tcPr>
          <w:p w14:paraId="752464D8" w14:textId="77777777" w:rsidR="001C3504" w:rsidRPr="00337F88" w:rsidRDefault="001C3504" w:rsidP="00531B77">
            <w:pPr>
              <w:pStyle w:val="TableParagraph"/>
              <w:ind w:right="16"/>
              <w:jc w:val="center"/>
              <w:rPr>
                <w:sz w:val="18"/>
                <w:szCs w:val="18"/>
              </w:rPr>
            </w:pPr>
            <w:r w:rsidRPr="00337F88">
              <w:rPr>
                <w:color w:val="231F20"/>
                <w:sz w:val="18"/>
                <w:szCs w:val="18"/>
              </w:rPr>
              <w:t>Responsable de la elección</w:t>
            </w:r>
          </w:p>
        </w:tc>
        <w:tc>
          <w:tcPr>
            <w:tcW w:w="1646" w:type="dxa"/>
            <w:shd w:val="clear" w:color="auto" w:fill="DBE5F1" w:themeFill="accent1" w:themeFillTint="33"/>
          </w:tcPr>
          <w:p w14:paraId="103D9A3F" w14:textId="77777777" w:rsidR="001C3504" w:rsidRPr="00AE3D60" w:rsidRDefault="001C3504" w:rsidP="00C23AFD">
            <w:pPr>
              <w:pStyle w:val="TableParagraph"/>
              <w:rPr>
                <w:sz w:val="18"/>
                <w:szCs w:val="18"/>
              </w:rPr>
            </w:pPr>
          </w:p>
        </w:tc>
      </w:tr>
      <w:tr w:rsidR="001C3504" w:rsidRPr="00AE3D60" w14:paraId="6A284D6D" w14:textId="77777777" w:rsidTr="00FA6538">
        <w:trPr>
          <w:gridBefore w:val="3"/>
          <w:wBefore w:w="35" w:type="dxa"/>
          <w:trHeight w:val="510"/>
        </w:trPr>
        <w:tc>
          <w:tcPr>
            <w:tcW w:w="1053" w:type="dxa"/>
            <w:gridSpan w:val="4"/>
          </w:tcPr>
          <w:p w14:paraId="69D460BF" w14:textId="77777777" w:rsidR="001C3504" w:rsidRPr="00337F88" w:rsidRDefault="001C3504" w:rsidP="00FA6538">
            <w:pPr>
              <w:pStyle w:val="TableParagraph"/>
              <w:ind w:left="362" w:right="353"/>
              <w:jc w:val="center"/>
              <w:rPr>
                <w:sz w:val="18"/>
                <w:szCs w:val="18"/>
              </w:rPr>
            </w:pPr>
            <w:r w:rsidRPr="00337F88">
              <w:rPr>
                <w:color w:val="231F20"/>
                <w:sz w:val="18"/>
                <w:szCs w:val="18"/>
              </w:rPr>
              <w:t>10</w:t>
            </w:r>
          </w:p>
        </w:tc>
        <w:tc>
          <w:tcPr>
            <w:tcW w:w="4464" w:type="dxa"/>
          </w:tcPr>
          <w:p w14:paraId="13906F08" w14:textId="35DC777D" w:rsidR="001C3504" w:rsidRPr="00337F88" w:rsidRDefault="001C3504" w:rsidP="00867616">
            <w:pPr>
              <w:pStyle w:val="TableParagraph"/>
              <w:ind w:left="100" w:right="91"/>
              <w:jc w:val="both"/>
              <w:rPr>
                <w:sz w:val="18"/>
                <w:szCs w:val="18"/>
              </w:rPr>
            </w:pPr>
            <w:r w:rsidRPr="00337F88">
              <w:rPr>
                <w:color w:val="231F20"/>
                <w:sz w:val="18"/>
                <w:szCs w:val="18"/>
              </w:rPr>
              <w:t xml:space="preserve">Se notificará al TEG la convocatoria a elección y </w:t>
            </w:r>
            <w:r w:rsidR="0097186A" w:rsidRPr="00337F88">
              <w:rPr>
                <w:color w:val="231F20"/>
                <w:sz w:val="18"/>
                <w:szCs w:val="18"/>
              </w:rPr>
              <w:t xml:space="preserve">este </w:t>
            </w:r>
            <w:r w:rsidRPr="00337F88">
              <w:rPr>
                <w:color w:val="231F20"/>
                <w:sz w:val="18"/>
                <w:szCs w:val="18"/>
              </w:rPr>
              <w:t>podrá nombrar o designar a un delegado para que observe el proceso de votación.</w:t>
            </w:r>
          </w:p>
        </w:tc>
        <w:tc>
          <w:tcPr>
            <w:tcW w:w="1843" w:type="dxa"/>
          </w:tcPr>
          <w:p w14:paraId="525ACB98" w14:textId="0222203A" w:rsidR="001C3504" w:rsidRPr="00337F88" w:rsidRDefault="001C3504" w:rsidP="008C27AC">
            <w:pPr>
              <w:pStyle w:val="TableParagraph"/>
              <w:ind w:left="76" w:right="69"/>
              <w:jc w:val="center"/>
              <w:rPr>
                <w:sz w:val="18"/>
                <w:szCs w:val="18"/>
              </w:rPr>
            </w:pPr>
            <w:r w:rsidRPr="00337F88">
              <w:rPr>
                <w:color w:val="231F20"/>
                <w:sz w:val="18"/>
                <w:szCs w:val="18"/>
              </w:rPr>
              <w:t>CEG</w:t>
            </w:r>
            <w:r w:rsidR="0097186A" w:rsidRPr="00337F88">
              <w:rPr>
                <w:color w:val="231F20"/>
                <w:sz w:val="18"/>
                <w:szCs w:val="18"/>
              </w:rPr>
              <w:t xml:space="preserve"> o responsable de la elección según sea el caso</w:t>
            </w:r>
          </w:p>
        </w:tc>
        <w:tc>
          <w:tcPr>
            <w:tcW w:w="1646" w:type="dxa"/>
          </w:tcPr>
          <w:p w14:paraId="004174BE" w14:textId="77777777" w:rsidR="001C3504" w:rsidRPr="00AE3D60" w:rsidRDefault="001C3504" w:rsidP="00C23AFD">
            <w:pPr>
              <w:pStyle w:val="TableParagraph"/>
              <w:rPr>
                <w:sz w:val="18"/>
                <w:szCs w:val="18"/>
              </w:rPr>
            </w:pPr>
          </w:p>
        </w:tc>
      </w:tr>
      <w:tr w:rsidR="001C3504" w:rsidRPr="00AE3D60" w14:paraId="74D54213" w14:textId="77777777" w:rsidTr="00FA6538">
        <w:trPr>
          <w:gridBefore w:val="3"/>
          <w:wBefore w:w="35" w:type="dxa"/>
          <w:trHeight w:val="510"/>
        </w:trPr>
        <w:tc>
          <w:tcPr>
            <w:tcW w:w="1053" w:type="dxa"/>
            <w:gridSpan w:val="4"/>
            <w:shd w:val="clear" w:color="auto" w:fill="DBE5F1" w:themeFill="accent1" w:themeFillTint="33"/>
          </w:tcPr>
          <w:p w14:paraId="78AE7413" w14:textId="77777777" w:rsidR="001C3504" w:rsidRPr="00337F88" w:rsidRDefault="001C3504" w:rsidP="00FA6538">
            <w:pPr>
              <w:pStyle w:val="TableParagraph"/>
              <w:ind w:left="362" w:right="353"/>
              <w:jc w:val="center"/>
              <w:rPr>
                <w:sz w:val="18"/>
                <w:szCs w:val="18"/>
              </w:rPr>
            </w:pPr>
            <w:r w:rsidRPr="00337F88">
              <w:rPr>
                <w:color w:val="231F20"/>
                <w:sz w:val="18"/>
                <w:szCs w:val="18"/>
              </w:rPr>
              <w:t>11</w:t>
            </w:r>
          </w:p>
        </w:tc>
        <w:tc>
          <w:tcPr>
            <w:tcW w:w="4464" w:type="dxa"/>
            <w:shd w:val="clear" w:color="auto" w:fill="DBE5F1" w:themeFill="accent1" w:themeFillTint="33"/>
          </w:tcPr>
          <w:p w14:paraId="57A7EB45" w14:textId="6EDEDB66" w:rsidR="001C3504" w:rsidRPr="00337F88" w:rsidRDefault="001C3504" w:rsidP="00867616">
            <w:pPr>
              <w:pStyle w:val="TableParagraph"/>
              <w:ind w:left="100" w:right="132"/>
              <w:jc w:val="both"/>
              <w:rPr>
                <w:sz w:val="18"/>
                <w:szCs w:val="18"/>
              </w:rPr>
            </w:pPr>
            <w:r w:rsidRPr="00337F88">
              <w:rPr>
                <w:color w:val="231F20"/>
                <w:sz w:val="18"/>
                <w:szCs w:val="18"/>
              </w:rPr>
              <w:t>La elección se realiza a más tardar ocho días contados a partir del día de la convocatoria</w:t>
            </w:r>
            <w:r w:rsidR="0023797C" w:rsidRPr="00337F88">
              <w:rPr>
                <w:color w:val="231F20"/>
                <w:sz w:val="18"/>
                <w:szCs w:val="18"/>
              </w:rPr>
              <w:t>.</w:t>
            </w:r>
          </w:p>
          <w:p w14:paraId="5FF9A555" w14:textId="0C91EB93" w:rsidR="001C3504" w:rsidRPr="00337F88" w:rsidRDefault="001C3504" w:rsidP="00867616">
            <w:pPr>
              <w:pStyle w:val="TableParagraph"/>
              <w:numPr>
                <w:ilvl w:val="0"/>
                <w:numId w:val="38"/>
              </w:numPr>
              <w:tabs>
                <w:tab w:val="left" w:pos="428"/>
              </w:tabs>
              <w:ind w:right="132"/>
              <w:jc w:val="both"/>
              <w:rPr>
                <w:sz w:val="18"/>
                <w:szCs w:val="18"/>
              </w:rPr>
            </w:pPr>
            <w:r w:rsidRPr="00337F88">
              <w:rPr>
                <w:color w:val="231F20"/>
                <w:sz w:val="18"/>
                <w:szCs w:val="18"/>
              </w:rPr>
              <w:t>El cargo de propietario corresponderá a</w:t>
            </w:r>
            <w:r w:rsidRPr="00337F88">
              <w:rPr>
                <w:color w:val="231F20"/>
                <w:spacing w:val="-36"/>
                <w:sz w:val="18"/>
                <w:szCs w:val="18"/>
              </w:rPr>
              <w:t xml:space="preserve"> </w:t>
            </w:r>
            <w:r w:rsidR="00867616" w:rsidRPr="00337F88">
              <w:rPr>
                <w:color w:val="231F20"/>
                <w:spacing w:val="-3"/>
                <w:sz w:val="18"/>
                <w:szCs w:val="18"/>
              </w:rPr>
              <w:t xml:space="preserve">quién </w:t>
            </w:r>
            <w:r w:rsidR="007418BA" w:rsidRPr="00337F88">
              <w:rPr>
                <w:color w:val="231F20"/>
                <w:sz w:val="18"/>
                <w:szCs w:val="18"/>
              </w:rPr>
              <w:t>hubiera o</w:t>
            </w:r>
            <w:r w:rsidRPr="00337F88">
              <w:rPr>
                <w:color w:val="231F20"/>
                <w:sz w:val="18"/>
                <w:szCs w:val="18"/>
              </w:rPr>
              <w:t>btenido el mayor número de</w:t>
            </w:r>
            <w:r w:rsidRPr="00337F88">
              <w:rPr>
                <w:color w:val="231F20"/>
                <w:spacing w:val="-27"/>
                <w:sz w:val="18"/>
                <w:szCs w:val="18"/>
              </w:rPr>
              <w:t xml:space="preserve"> </w:t>
            </w:r>
            <w:r w:rsidRPr="00337F88">
              <w:rPr>
                <w:color w:val="231F20"/>
                <w:sz w:val="18"/>
                <w:szCs w:val="18"/>
              </w:rPr>
              <w:t>votos</w:t>
            </w:r>
            <w:r w:rsidR="0023797C" w:rsidRPr="00337F88">
              <w:rPr>
                <w:color w:val="231F20"/>
                <w:sz w:val="18"/>
                <w:szCs w:val="18"/>
              </w:rPr>
              <w:t>.</w:t>
            </w:r>
          </w:p>
          <w:p w14:paraId="0748A3F8" w14:textId="5EEB1E97" w:rsidR="001C3504" w:rsidRPr="00337F88" w:rsidRDefault="001C3504" w:rsidP="00867616">
            <w:pPr>
              <w:pStyle w:val="TableParagraph"/>
              <w:numPr>
                <w:ilvl w:val="0"/>
                <w:numId w:val="38"/>
              </w:numPr>
              <w:tabs>
                <w:tab w:val="left" w:pos="428"/>
              </w:tabs>
              <w:ind w:right="132"/>
              <w:rPr>
                <w:sz w:val="18"/>
                <w:szCs w:val="18"/>
              </w:rPr>
            </w:pPr>
            <w:r w:rsidRPr="00337F88">
              <w:rPr>
                <w:color w:val="231F20"/>
                <w:sz w:val="18"/>
                <w:szCs w:val="18"/>
              </w:rPr>
              <w:t>El miembro suplente será el que obtenga</w:t>
            </w:r>
            <w:r w:rsidRPr="00337F88">
              <w:rPr>
                <w:color w:val="231F20"/>
                <w:spacing w:val="-28"/>
                <w:sz w:val="18"/>
                <w:szCs w:val="18"/>
              </w:rPr>
              <w:t xml:space="preserve"> </w:t>
            </w:r>
            <w:r w:rsidRPr="00337F88">
              <w:rPr>
                <w:color w:val="231F20"/>
                <w:sz w:val="18"/>
                <w:szCs w:val="18"/>
              </w:rPr>
              <w:t>segundo</w:t>
            </w:r>
            <w:r w:rsidR="007418BA" w:rsidRPr="00337F88">
              <w:rPr>
                <w:color w:val="231F20"/>
                <w:sz w:val="18"/>
                <w:szCs w:val="18"/>
              </w:rPr>
              <w:t xml:space="preserve"> </w:t>
            </w:r>
            <w:r w:rsidRPr="00337F88">
              <w:rPr>
                <w:color w:val="231F20"/>
                <w:sz w:val="18"/>
                <w:szCs w:val="18"/>
              </w:rPr>
              <w:t xml:space="preserve">lugar </w:t>
            </w:r>
            <w:r w:rsidR="001E4919" w:rsidRPr="00337F88">
              <w:rPr>
                <w:color w:val="231F20"/>
                <w:sz w:val="18"/>
                <w:szCs w:val="18"/>
              </w:rPr>
              <w:t>en la votación</w:t>
            </w:r>
            <w:r w:rsidRPr="00337F88">
              <w:rPr>
                <w:color w:val="231F20"/>
                <w:sz w:val="18"/>
                <w:szCs w:val="18"/>
              </w:rPr>
              <w:t xml:space="preserve"> (</w:t>
            </w:r>
            <w:r w:rsidR="002B125B" w:rsidRPr="00337F88">
              <w:rPr>
                <w:color w:val="231F20"/>
                <w:sz w:val="18"/>
                <w:szCs w:val="18"/>
              </w:rPr>
              <w:t>a</w:t>
            </w:r>
            <w:r w:rsidRPr="00337F88">
              <w:rPr>
                <w:color w:val="231F20"/>
                <w:sz w:val="18"/>
                <w:szCs w:val="18"/>
              </w:rPr>
              <w:t>rt. 33.4)</w:t>
            </w:r>
            <w:r w:rsidR="0023797C" w:rsidRPr="00337F88">
              <w:rPr>
                <w:color w:val="231F20"/>
                <w:sz w:val="18"/>
                <w:szCs w:val="18"/>
              </w:rPr>
              <w:t>.</w:t>
            </w:r>
          </w:p>
        </w:tc>
        <w:tc>
          <w:tcPr>
            <w:tcW w:w="1843" w:type="dxa"/>
            <w:shd w:val="clear" w:color="auto" w:fill="DBE5F1" w:themeFill="accent1" w:themeFillTint="33"/>
          </w:tcPr>
          <w:p w14:paraId="7CA9BEA2" w14:textId="77777777" w:rsidR="001C3504" w:rsidRPr="00337F88" w:rsidRDefault="001C3504" w:rsidP="00867616">
            <w:pPr>
              <w:pStyle w:val="TableParagraph"/>
              <w:ind w:right="16"/>
              <w:jc w:val="center"/>
              <w:rPr>
                <w:sz w:val="18"/>
                <w:szCs w:val="18"/>
              </w:rPr>
            </w:pPr>
            <w:r w:rsidRPr="00337F88">
              <w:rPr>
                <w:color w:val="231F20"/>
                <w:sz w:val="18"/>
                <w:szCs w:val="18"/>
              </w:rPr>
              <w:t>Responsable de la elección</w:t>
            </w:r>
          </w:p>
        </w:tc>
        <w:tc>
          <w:tcPr>
            <w:tcW w:w="1646" w:type="dxa"/>
            <w:shd w:val="clear" w:color="auto" w:fill="DBE5F1" w:themeFill="accent1" w:themeFillTint="33"/>
          </w:tcPr>
          <w:p w14:paraId="17034E08" w14:textId="19F36E53" w:rsidR="001C3504" w:rsidRPr="00AE3D60" w:rsidRDefault="00F43355" w:rsidP="00C23AFD">
            <w:pPr>
              <w:pStyle w:val="TableParagraph"/>
              <w:ind w:left="115" w:right="96"/>
              <w:jc w:val="center"/>
              <w:rPr>
                <w:sz w:val="18"/>
                <w:szCs w:val="18"/>
              </w:rPr>
            </w:pPr>
            <w:r>
              <w:rPr>
                <w:color w:val="231F20"/>
                <w:sz w:val="18"/>
                <w:szCs w:val="18"/>
              </w:rPr>
              <w:t xml:space="preserve">A más tardar </w:t>
            </w:r>
            <w:r w:rsidR="001C3504" w:rsidRPr="00AE3D60">
              <w:rPr>
                <w:color w:val="231F20"/>
                <w:sz w:val="18"/>
                <w:szCs w:val="18"/>
              </w:rPr>
              <w:t>ocho días contados</w:t>
            </w:r>
            <w:r w:rsidR="001C3504" w:rsidRPr="00AE3D60">
              <w:rPr>
                <w:color w:val="231F20"/>
                <w:spacing w:val="-13"/>
                <w:sz w:val="18"/>
                <w:szCs w:val="18"/>
              </w:rPr>
              <w:t xml:space="preserve"> </w:t>
            </w:r>
            <w:r w:rsidR="001C3504" w:rsidRPr="00AE3D60">
              <w:rPr>
                <w:color w:val="231F20"/>
                <w:spacing w:val="-15"/>
                <w:sz w:val="18"/>
                <w:szCs w:val="18"/>
              </w:rPr>
              <w:t xml:space="preserve">a </w:t>
            </w:r>
            <w:r w:rsidR="001C3504" w:rsidRPr="00AE3D60">
              <w:rPr>
                <w:color w:val="231F20"/>
                <w:sz w:val="18"/>
                <w:szCs w:val="18"/>
              </w:rPr>
              <w:t>partir del día de la convocatoria</w:t>
            </w:r>
          </w:p>
        </w:tc>
      </w:tr>
      <w:tr w:rsidR="001C3504" w:rsidRPr="00AE3D60" w14:paraId="368EEC8F" w14:textId="77777777" w:rsidTr="00FA6538">
        <w:trPr>
          <w:gridBefore w:val="3"/>
          <w:wBefore w:w="35" w:type="dxa"/>
          <w:trHeight w:val="510"/>
        </w:trPr>
        <w:tc>
          <w:tcPr>
            <w:tcW w:w="1053" w:type="dxa"/>
            <w:gridSpan w:val="4"/>
          </w:tcPr>
          <w:p w14:paraId="640A484A" w14:textId="77777777" w:rsidR="001C3504" w:rsidRPr="00337F88" w:rsidRDefault="001C3504" w:rsidP="00FA6538">
            <w:pPr>
              <w:pStyle w:val="TableParagraph"/>
              <w:ind w:left="362" w:right="353"/>
              <w:jc w:val="center"/>
              <w:rPr>
                <w:sz w:val="18"/>
                <w:szCs w:val="18"/>
              </w:rPr>
            </w:pPr>
            <w:r w:rsidRPr="00337F88">
              <w:rPr>
                <w:color w:val="231F20"/>
                <w:sz w:val="18"/>
                <w:szCs w:val="18"/>
              </w:rPr>
              <w:t>12</w:t>
            </w:r>
          </w:p>
        </w:tc>
        <w:tc>
          <w:tcPr>
            <w:tcW w:w="4464" w:type="dxa"/>
          </w:tcPr>
          <w:p w14:paraId="79843B69" w14:textId="38F89C40" w:rsidR="001C3504" w:rsidRPr="00337F88" w:rsidRDefault="001C3504" w:rsidP="002276EE">
            <w:pPr>
              <w:pStyle w:val="TableParagraph"/>
              <w:ind w:left="100" w:right="132"/>
              <w:jc w:val="both"/>
              <w:rPr>
                <w:color w:val="231F20"/>
                <w:sz w:val="18"/>
                <w:szCs w:val="18"/>
              </w:rPr>
            </w:pPr>
            <w:r w:rsidRPr="00337F88">
              <w:rPr>
                <w:color w:val="231F20"/>
                <w:sz w:val="18"/>
                <w:szCs w:val="18"/>
              </w:rPr>
              <w:t>Se utilizará</w:t>
            </w:r>
            <w:r w:rsidR="00F43355" w:rsidRPr="00337F88">
              <w:rPr>
                <w:color w:val="231F20"/>
                <w:sz w:val="18"/>
                <w:szCs w:val="18"/>
              </w:rPr>
              <w:t>n</w:t>
            </w:r>
            <w:r w:rsidRPr="00337F88">
              <w:rPr>
                <w:color w:val="231F20"/>
                <w:sz w:val="18"/>
                <w:szCs w:val="18"/>
              </w:rPr>
              <w:t xml:space="preserve"> como contenedores </w:t>
            </w:r>
            <w:r w:rsidR="00F43355" w:rsidRPr="00337F88">
              <w:rPr>
                <w:color w:val="231F20"/>
                <w:sz w:val="18"/>
                <w:szCs w:val="18"/>
              </w:rPr>
              <w:t xml:space="preserve">para el </w:t>
            </w:r>
            <w:r w:rsidRPr="00337F88">
              <w:rPr>
                <w:color w:val="231F20"/>
                <w:sz w:val="18"/>
                <w:szCs w:val="18"/>
              </w:rPr>
              <w:t>depósito y resguardo de los votos cajas rotuladas con información referente a:</w:t>
            </w:r>
          </w:p>
          <w:p w14:paraId="4AA81A77" w14:textId="77777777" w:rsidR="00867616" w:rsidRPr="00337F88" w:rsidRDefault="001C3504" w:rsidP="002276EE">
            <w:pPr>
              <w:pStyle w:val="TableParagraph"/>
              <w:numPr>
                <w:ilvl w:val="0"/>
                <w:numId w:val="41"/>
              </w:numPr>
              <w:tabs>
                <w:tab w:val="left" w:pos="785"/>
              </w:tabs>
              <w:ind w:right="91"/>
              <w:jc w:val="both"/>
              <w:rPr>
                <w:sz w:val="18"/>
                <w:szCs w:val="18"/>
              </w:rPr>
            </w:pPr>
            <w:r w:rsidRPr="00337F88">
              <w:rPr>
                <w:color w:val="231F20"/>
                <w:sz w:val="18"/>
                <w:szCs w:val="18"/>
              </w:rPr>
              <w:t>Número único de</w:t>
            </w:r>
            <w:r w:rsidRPr="00337F88">
              <w:rPr>
                <w:color w:val="231F20"/>
                <w:spacing w:val="-4"/>
                <w:sz w:val="18"/>
                <w:szCs w:val="18"/>
              </w:rPr>
              <w:t xml:space="preserve"> </w:t>
            </w:r>
            <w:r w:rsidRPr="00337F88">
              <w:rPr>
                <w:color w:val="231F20"/>
                <w:sz w:val="18"/>
                <w:szCs w:val="18"/>
              </w:rPr>
              <w:t>caja</w:t>
            </w:r>
            <w:r w:rsidR="00F43355" w:rsidRPr="00337F88">
              <w:rPr>
                <w:color w:val="231F20"/>
                <w:sz w:val="18"/>
                <w:szCs w:val="18"/>
              </w:rPr>
              <w:t>.</w:t>
            </w:r>
          </w:p>
          <w:p w14:paraId="5150B402" w14:textId="58C4235F" w:rsidR="00867616" w:rsidRPr="00337F88" w:rsidRDefault="001C3504" w:rsidP="002276EE">
            <w:pPr>
              <w:pStyle w:val="TableParagraph"/>
              <w:numPr>
                <w:ilvl w:val="0"/>
                <w:numId w:val="41"/>
              </w:numPr>
              <w:tabs>
                <w:tab w:val="left" w:pos="785"/>
              </w:tabs>
              <w:ind w:right="91"/>
              <w:jc w:val="both"/>
              <w:rPr>
                <w:sz w:val="18"/>
                <w:szCs w:val="18"/>
              </w:rPr>
            </w:pPr>
            <w:r w:rsidRPr="00337F88">
              <w:rPr>
                <w:color w:val="231F20"/>
                <w:sz w:val="18"/>
                <w:szCs w:val="18"/>
              </w:rPr>
              <w:t>Unidad física de la</w:t>
            </w:r>
            <w:r w:rsidR="00F030CC" w:rsidRPr="00337F88">
              <w:rPr>
                <w:color w:val="231F20"/>
                <w:sz w:val="18"/>
                <w:szCs w:val="18"/>
              </w:rPr>
              <w:t xml:space="preserve"> </w:t>
            </w:r>
            <w:r w:rsidR="00C75658" w:rsidRPr="00337F88">
              <w:rPr>
                <w:color w:val="231F20"/>
                <w:sz w:val="18"/>
                <w:szCs w:val="18"/>
              </w:rPr>
              <w:t>Municipalidad</w:t>
            </w:r>
            <w:r w:rsidR="00F43355" w:rsidRPr="00337F88">
              <w:rPr>
                <w:color w:val="231F20"/>
                <w:sz w:val="18"/>
                <w:szCs w:val="18"/>
              </w:rPr>
              <w:t>.</w:t>
            </w:r>
          </w:p>
          <w:p w14:paraId="7468DED1" w14:textId="77777777" w:rsidR="00867616" w:rsidRPr="00337F88" w:rsidRDefault="001C3504" w:rsidP="002276EE">
            <w:pPr>
              <w:pStyle w:val="TableParagraph"/>
              <w:numPr>
                <w:ilvl w:val="0"/>
                <w:numId w:val="41"/>
              </w:numPr>
              <w:tabs>
                <w:tab w:val="left" w:pos="785"/>
              </w:tabs>
              <w:ind w:right="91"/>
              <w:jc w:val="both"/>
              <w:rPr>
                <w:sz w:val="18"/>
                <w:szCs w:val="18"/>
              </w:rPr>
            </w:pPr>
            <w:r w:rsidRPr="00337F88">
              <w:rPr>
                <w:color w:val="231F20"/>
                <w:sz w:val="18"/>
                <w:szCs w:val="18"/>
              </w:rPr>
              <w:t>Dirección del</w:t>
            </w:r>
            <w:r w:rsidRPr="00337F88">
              <w:rPr>
                <w:color w:val="231F20"/>
                <w:spacing w:val="-25"/>
                <w:sz w:val="18"/>
                <w:szCs w:val="18"/>
              </w:rPr>
              <w:t xml:space="preserve"> </w:t>
            </w:r>
            <w:r w:rsidRPr="00337F88">
              <w:rPr>
                <w:color w:val="231F20"/>
                <w:sz w:val="18"/>
                <w:szCs w:val="18"/>
              </w:rPr>
              <w:t>establecimiento</w:t>
            </w:r>
            <w:r w:rsidR="00F43355" w:rsidRPr="00337F88">
              <w:rPr>
                <w:color w:val="231F20"/>
                <w:sz w:val="18"/>
                <w:szCs w:val="18"/>
              </w:rPr>
              <w:t>.</w:t>
            </w:r>
          </w:p>
          <w:p w14:paraId="31EADA78" w14:textId="7638E757" w:rsidR="001C3504" w:rsidRPr="00337F88" w:rsidRDefault="001C3504" w:rsidP="002276EE">
            <w:pPr>
              <w:pStyle w:val="TableParagraph"/>
              <w:numPr>
                <w:ilvl w:val="0"/>
                <w:numId w:val="41"/>
              </w:numPr>
              <w:tabs>
                <w:tab w:val="left" w:pos="785"/>
              </w:tabs>
              <w:ind w:right="91"/>
              <w:jc w:val="both"/>
              <w:rPr>
                <w:sz w:val="18"/>
                <w:szCs w:val="18"/>
              </w:rPr>
            </w:pPr>
            <w:r w:rsidRPr="00337F88">
              <w:rPr>
                <w:color w:val="231F20"/>
                <w:sz w:val="18"/>
                <w:szCs w:val="18"/>
              </w:rPr>
              <w:t>Otros</w:t>
            </w:r>
            <w:r w:rsidR="00F43355" w:rsidRPr="00337F88">
              <w:rPr>
                <w:color w:val="231F20"/>
                <w:sz w:val="18"/>
                <w:szCs w:val="18"/>
              </w:rPr>
              <w:t>.</w:t>
            </w:r>
          </w:p>
          <w:p w14:paraId="19CC063D" w14:textId="77777777" w:rsidR="001C3504" w:rsidRPr="00337F88" w:rsidRDefault="001C3504" w:rsidP="002276EE">
            <w:pPr>
              <w:pStyle w:val="TableParagraph"/>
              <w:ind w:left="70" w:right="132"/>
              <w:rPr>
                <w:b/>
                <w:color w:val="231F20"/>
                <w:sz w:val="18"/>
                <w:szCs w:val="18"/>
              </w:rPr>
            </w:pPr>
            <w:r w:rsidRPr="00337F88">
              <w:rPr>
                <w:b/>
                <w:color w:val="231F20"/>
                <w:sz w:val="18"/>
                <w:szCs w:val="18"/>
              </w:rPr>
              <w:t>Las</w:t>
            </w:r>
            <w:r w:rsidRPr="00337F88">
              <w:rPr>
                <w:b/>
                <w:color w:val="231F20"/>
                <w:spacing w:val="-9"/>
                <w:sz w:val="18"/>
                <w:szCs w:val="18"/>
              </w:rPr>
              <w:t xml:space="preserve"> </w:t>
            </w:r>
            <w:r w:rsidRPr="00337F88">
              <w:rPr>
                <w:b/>
                <w:color w:val="231F20"/>
                <w:sz w:val="18"/>
                <w:szCs w:val="18"/>
              </w:rPr>
              <w:t>papeletas</w:t>
            </w:r>
            <w:r w:rsidRPr="00337F88">
              <w:rPr>
                <w:b/>
                <w:color w:val="231F20"/>
                <w:spacing w:val="-9"/>
                <w:sz w:val="18"/>
                <w:szCs w:val="18"/>
              </w:rPr>
              <w:t xml:space="preserve"> </w:t>
            </w:r>
            <w:r w:rsidRPr="00337F88">
              <w:rPr>
                <w:b/>
                <w:color w:val="231F20"/>
                <w:sz w:val="18"/>
                <w:szCs w:val="18"/>
              </w:rPr>
              <w:t>tendrán</w:t>
            </w:r>
            <w:r w:rsidRPr="00337F88">
              <w:rPr>
                <w:b/>
                <w:color w:val="231F20"/>
                <w:spacing w:val="-9"/>
                <w:sz w:val="18"/>
                <w:szCs w:val="18"/>
              </w:rPr>
              <w:t xml:space="preserve"> </w:t>
            </w:r>
            <w:r w:rsidRPr="00337F88">
              <w:rPr>
                <w:b/>
                <w:color w:val="231F20"/>
                <w:sz w:val="18"/>
                <w:szCs w:val="18"/>
              </w:rPr>
              <w:t>la</w:t>
            </w:r>
            <w:r w:rsidRPr="00337F88">
              <w:rPr>
                <w:b/>
                <w:color w:val="231F20"/>
                <w:spacing w:val="-8"/>
                <w:sz w:val="18"/>
                <w:szCs w:val="18"/>
              </w:rPr>
              <w:t xml:space="preserve"> </w:t>
            </w:r>
            <w:r w:rsidRPr="00337F88">
              <w:rPr>
                <w:b/>
                <w:color w:val="231F20"/>
                <w:sz w:val="18"/>
                <w:szCs w:val="18"/>
              </w:rPr>
              <w:t>siguiente</w:t>
            </w:r>
            <w:r w:rsidRPr="00337F88">
              <w:rPr>
                <w:b/>
                <w:color w:val="231F20"/>
                <w:spacing w:val="-9"/>
                <w:sz w:val="18"/>
                <w:szCs w:val="18"/>
              </w:rPr>
              <w:t xml:space="preserve"> </w:t>
            </w:r>
            <w:r w:rsidRPr="00337F88">
              <w:rPr>
                <w:b/>
                <w:color w:val="231F20"/>
                <w:sz w:val="18"/>
                <w:szCs w:val="18"/>
              </w:rPr>
              <w:t>información:</w:t>
            </w:r>
          </w:p>
          <w:p w14:paraId="02840482" w14:textId="5D464F73" w:rsidR="00867616" w:rsidRPr="00337F88" w:rsidRDefault="00867616" w:rsidP="002276EE">
            <w:pPr>
              <w:pStyle w:val="TableParagraph"/>
              <w:numPr>
                <w:ilvl w:val="0"/>
                <w:numId w:val="41"/>
              </w:numPr>
              <w:tabs>
                <w:tab w:val="left" w:pos="785"/>
              </w:tabs>
              <w:ind w:right="91"/>
              <w:jc w:val="both"/>
              <w:rPr>
                <w:sz w:val="18"/>
                <w:szCs w:val="18"/>
              </w:rPr>
            </w:pPr>
            <w:r w:rsidRPr="00337F88">
              <w:rPr>
                <w:sz w:val="18"/>
                <w:szCs w:val="18"/>
              </w:rPr>
              <w:t>Foto impresa de los rostros de los aspirantes.</w:t>
            </w:r>
          </w:p>
          <w:p w14:paraId="20A384F6" w14:textId="77777777" w:rsidR="00867616" w:rsidRPr="00337F88" w:rsidRDefault="001C3504" w:rsidP="002276EE">
            <w:pPr>
              <w:pStyle w:val="TableParagraph"/>
              <w:numPr>
                <w:ilvl w:val="0"/>
                <w:numId w:val="41"/>
              </w:numPr>
              <w:tabs>
                <w:tab w:val="left" w:pos="785"/>
              </w:tabs>
              <w:ind w:right="91"/>
              <w:jc w:val="both"/>
              <w:rPr>
                <w:sz w:val="18"/>
                <w:szCs w:val="18"/>
              </w:rPr>
            </w:pPr>
            <w:r w:rsidRPr="00337F88">
              <w:rPr>
                <w:color w:val="231F20"/>
                <w:sz w:val="18"/>
                <w:szCs w:val="18"/>
              </w:rPr>
              <w:t>Datos de</w:t>
            </w:r>
            <w:r w:rsidRPr="00337F88">
              <w:rPr>
                <w:color w:val="231F20"/>
                <w:spacing w:val="-3"/>
                <w:sz w:val="18"/>
                <w:szCs w:val="18"/>
              </w:rPr>
              <w:t xml:space="preserve"> </w:t>
            </w:r>
            <w:r w:rsidR="00F43355" w:rsidRPr="00337F88">
              <w:rPr>
                <w:color w:val="231F20"/>
                <w:spacing w:val="-3"/>
                <w:sz w:val="18"/>
                <w:szCs w:val="18"/>
              </w:rPr>
              <w:t xml:space="preserve">los </w:t>
            </w:r>
            <w:r w:rsidRPr="00337F88">
              <w:rPr>
                <w:color w:val="231F20"/>
                <w:sz w:val="18"/>
                <w:szCs w:val="18"/>
              </w:rPr>
              <w:t>aspirante</w:t>
            </w:r>
            <w:r w:rsidR="00F43355" w:rsidRPr="00337F88">
              <w:rPr>
                <w:color w:val="231F20"/>
                <w:sz w:val="18"/>
                <w:szCs w:val="18"/>
              </w:rPr>
              <w:t>s.</w:t>
            </w:r>
          </w:p>
          <w:p w14:paraId="073FC650" w14:textId="77777777" w:rsidR="00867616" w:rsidRPr="00337F88" w:rsidRDefault="001C3504" w:rsidP="002276EE">
            <w:pPr>
              <w:pStyle w:val="TableParagraph"/>
              <w:numPr>
                <w:ilvl w:val="0"/>
                <w:numId w:val="41"/>
              </w:numPr>
              <w:tabs>
                <w:tab w:val="left" w:pos="785"/>
              </w:tabs>
              <w:ind w:right="91"/>
              <w:jc w:val="both"/>
              <w:rPr>
                <w:sz w:val="18"/>
                <w:szCs w:val="18"/>
              </w:rPr>
            </w:pPr>
            <w:r w:rsidRPr="00337F88">
              <w:rPr>
                <w:color w:val="231F20"/>
                <w:sz w:val="18"/>
                <w:szCs w:val="18"/>
              </w:rPr>
              <w:t>Unidad</w:t>
            </w:r>
            <w:r w:rsidR="00F43355" w:rsidRPr="00337F88">
              <w:rPr>
                <w:color w:val="231F20"/>
                <w:sz w:val="18"/>
                <w:szCs w:val="18"/>
              </w:rPr>
              <w:t xml:space="preserve"> o</w:t>
            </w:r>
            <w:r w:rsidRPr="00337F88">
              <w:rPr>
                <w:color w:val="231F20"/>
                <w:sz w:val="18"/>
                <w:szCs w:val="18"/>
              </w:rPr>
              <w:t xml:space="preserve"> departamento a</w:t>
            </w:r>
            <w:r w:rsidR="00F43355" w:rsidRPr="00337F88">
              <w:rPr>
                <w:color w:val="231F20"/>
                <w:sz w:val="18"/>
                <w:szCs w:val="18"/>
              </w:rPr>
              <w:t>l</w:t>
            </w:r>
            <w:r w:rsidRPr="00337F88">
              <w:rPr>
                <w:color w:val="231F20"/>
                <w:sz w:val="18"/>
                <w:szCs w:val="18"/>
              </w:rPr>
              <w:t xml:space="preserve"> que pertenece el aspirante</w:t>
            </w:r>
            <w:r w:rsidR="00F43355" w:rsidRPr="00337F88">
              <w:rPr>
                <w:color w:val="231F20"/>
                <w:sz w:val="18"/>
                <w:szCs w:val="18"/>
              </w:rPr>
              <w:t>.</w:t>
            </w:r>
          </w:p>
          <w:p w14:paraId="66882493" w14:textId="77777777" w:rsidR="00867616" w:rsidRPr="00337F88" w:rsidRDefault="001C3504" w:rsidP="002276EE">
            <w:pPr>
              <w:pStyle w:val="TableParagraph"/>
              <w:numPr>
                <w:ilvl w:val="0"/>
                <w:numId w:val="41"/>
              </w:numPr>
              <w:tabs>
                <w:tab w:val="left" w:pos="785"/>
              </w:tabs>
              <w:ind w:right="91"/>
              <w:jc w:val="both"/>
              <w:rPr>
                <w:sz w:val="18"/>
                <w:szCs w:val="18"/>
              </w:rPr>
            </w:pPr>
            <w:r w:rsidRPr="00337F88">
              <w:rPr>
                <w:color w:val="231F20"/>
                <w:sz w:val="18"/>
                <w:szCs w:val="18"/>
              </w:rPr>
              <w:t>Número único de</w:t>
            </w:r>
            <w:r w:rsidRPr="00337F88">
              <w:rPr>
                <w:color w:val="231F20"/>
                <w:spacing w:val="-5"/>
                <w:sz w:val="18"/>
                <w:szCs w:val="18"/>
              </w:rPr>
              <w:t xml:space="preserve"> </w:t>
            </w:r>
            <w:r w:rsidRPr="00337F88">
              <w:rPr>
                <w:color w:val="231F20"/>
                <w:sz w:val="18"/>
                <w:szCs w:val="18"/>
              </w:rPr>
              <w:t>papeleta</w:t>
            </w:r>
            <w:r w:rsidR="00F43355" w:rsidRPr="00337F88">
              <w:rPr>
                <w:color w:val="231F20"/>
                <w:sz w:val="18"/>
                <w:szCs w:val="18"/>
              </w:rPr>
              <w:t>.</w:t>
            </w:r>
          </w:p>
          <w:p w14:paraId="4AC22C43" w14:textId="0FF00474" w:rsidR="001C3504" w:rsidRPr="00337F88" w:rsidRDefault="001C3504" w:rsidP="002276EE">
            <w:pPr>
              <w:pStyle w:val="TableParagraph"/>
              <w:numPr>
                <w:ilvl w:val="0"/>
                <w:numId w:val="41"/>
              </w:numPr>
              <w:tabs>
                <w:tab w:val="left" w:pos="785"/>
              </w:tabs>
              <w:ind w:right="91"/>
              <w:jc w:val="both"/>
              <w:rPr>
                <w:sz w:val="18"/>
                <w:szCs w:val="18"/>
              </w:rPr>
            </w:pPr>
            <w:r w:rsidRPr="00337F88">
              <w:rPr>
                <w:color w:val="231F20"/>
                <w:sz w:val="18"/>
                <w:szCs w:val="18"/>
              </w:rPr>
              <w:t>Otros.</w:t>
            </w:r>
          </w:p>
        </w:tc>
        <w:tc>
          <w:tcPr>
            <w:tcW w:w="1843" w:type="dxa"/>
          </w:tcPr>
          <w:p w14:paraId="6C132443" w14:textId="77777777" w:rsidR="001C3504" w:rsidRPr="00337F88" w:rsidRDefault="001C3504" w:rsidP="00867616">
            <w:pPr>
              <w:pStyle w:val="TableParagraph"/>
              <w:ind w:right="16"/>
              <w:jc w:val="center"/>
              <w:rPr>
                <w:sz w:val="18"/>
                <w:szCs w:val="18"/>
              </w:rPr>
            </w:pPr>
            <w:r w:rsidRPr="00337F88">
              <w:rPr>
                <w:color w:val="231F20"/>
                <w:sz w:val="18"/>
                <w:szCs w:val="18"/>
              </w:rPr>
              <w:t>Responsable de la elección</w:t>
            </w:r>
          </w:p>
        </w:tc>
        <w:tc>
          <w:tcPr>
            <w:tcW w:w="1646" w:type="dxa"/>
          </w:tcPr>
          <w:p w14:paraId="35631E51" w14:textId="77777777" w:rsidR="001C3504" w:rsidRPr="00AE3D60" w:rsidRDefault="001C3504" w:rsidP="00C23AFD">
            <w:pPr>
              <w:pStyle w:val="TableParagraph"/>
              <w:rPr>
                <w:sz w:val="18"/>
                <w:szCs w:val="18"/>
              </w:rPr>
            </w:pPr>
          </w:p>
        </w:tc>
      </w:tr>
      <w:tr w:rsidR="001C3504" w:rsidRPr="00AE3D60" w14:paraId="3179F84C" w14:textId="77777777" w:rsidTr="00FA6538">
        <w:trPr>
          <w:gridBefore w:val="3"/>
          <w:wBefore w:w="35" w:type="dxa"/>
          <w:trHeight w:val="510"/>
        </w:trPr>
        <w:tc>
          <w:tcPr>
            <w:tcW w:w="1053" w:type="dxa"/>
            <w:gridSpan w:val="4"/>
            <w:shd w:val="clear" w:color="auto" w:fill="DBE5F1" w:themeFill="accent1" w:themeFillTint="33"/>
          </w:tcPr>
          <w:p w14:paraId="594C611F" w14:textId="77777777" w:rsidR="001C3504" w:rsidRPr="00337F88" w:rsidRDefault="001C3504" w:rsidP="00FA6538">
            <w:pPr>
              <w:pStyle w:val="TableParagraph"/>
              <w:ind w:left="362" w:right="353"/>
              <w:jc w:val="center"/>
              <w:rPr>
                <w:sz w:val="18"/>
                <w:szCs w:val="18"/>
              </w:rPr>
            </w:pPr>
            <w:r w:rsidRPr="00337F88">
              <w:rPr>
                <w:color w:val="231F20"/>
                <w:sz w:val="18"/>
                <w:szCs w:val="18"/>
              </w:rPr>
              <w:t>13</w:t>
            </w:r>
          </w:p>
        </w:tc>
        <w:tc>
          <w:tcPr>
            <w:tcW w:w="4464" w:type="dxa"/>
            <w:shd w:val="clear" w:color="auto" w:fill="DBE5F1" w:themeFill="accent1" w:themeFillTint="33"/>
          </w:tcPr>
          <w:p w14:paraId="6236B7D4" w14:textId="77777777" w:rsidR="001C3504" w:rsidRPr="00337F88" w:rsidRDefault="001C3504" w:rsidP="00867616">
            <w:pPr>
              <w:pStyle w:val="TableParagraph"/>
              <w:ind w:left="100" w:right="132"/>
              <w:rPr>
                <w:sz w:val="18"/>
                <w:szCs w:val="18"/>
              </w:rPr>
            </w:pPr>
            <w:r w:rsidRPr="00337F88">
              <w:rPr>
                <w:b/>
                <w:color w:val="231F20"/>
                <w:sz w:val="18"/>
                <w:szCs w:val="18"/>
              </w:rPr>
              <w:t>El protocolo general puede comprender</w:t>
            </w:r>
            <w:r w:rsidRPr="00337F88">
              <w:rPr>
                <w:color w:val="231F20"/>
                <w:sz w:val="18"/>
                <w:szCs w:val="18"/>
              </w:rPr>
              <w:t>:</w:t>
            </w:r>
          </w:p>
          <w:p w14:paraId="68372A7D" w14:textId="48032B92" w:rsidR="001C3504" w:rsidRPr="00337F88" w:rsidRDefault="001C3504" w:rsidP="00337F88">
            <w:pPr>
              <w:pStyle w:val="TableParagraph"/>
              <w:ind w:left="100" w:right="132"/>
              <w:jc w:val="both"/>
              <w:rPr>
                <w:bCs/>
                <w:color w:val="231F20"/>
                <w:sz w:val="18"/>
                <w:szCs w:val="18"/>
              </w:rPr>
            </w:pPr>
            <w:r w:rsidRPr="00337F88">
              <w:rPr>
                <w:bCs/>
                <w:color w:val="231F20"/>
                <w:sz w:val="18"/>
                <w:szCs w:val="18"/>
              </w:rPr>
              <w:t>Al cierre de los centros de votación</w:t>
            </w:r>
            <w:r w:rsidR="00F43355" w:rsidRPr="00337F88">
              <w:rPr>
                <w:bCs/>
                <w:color w:val="231F20"/>
                <w:sz w:val="18"/>
                <w:szCs w:val="18"/>
              </w:rPr>
              <w:t>,</w:t>
            </w:r>
            <w:r w:rsidRPr="00337F88">
              <w:rPr>
                <w:bCs/>
                <w:color w:val="231F20"/>
                <w:sz w:val="18"/>
                <w:szCs w:val="18"/>
              </w:rPr>
              <w:t xml:space="preserve"> los coordinadores encargados del </w:t>
            </w:r>
            <w:r w:rsidR="00DC7988" w:rsidRPr="00337F88">
              <w:rPr>
                <w:bCs/>
                <w:color w:val="231F20"/>
                <w:sz w:val="18"/>
                <w:szCs w:val="18"/>
              </w:rPr>
              <w:t xml:space="preserve">material electoral </w:t>
            </w:r>
            <w:r w:rsidR="00F43355" w:rsidRPr="00337F88">
              <w:rPr>
                <w:bCs/>
                <w:color w:val="231F20"/>
                <w:sz w:val="18"/>
                <w:szCs w:val="18"/>
              </w:rPr>
              <w:t xml:space="preserve">lo </w:t>
            </w:r>
            <w:r w:rsidR="00DC7988" w:rsidRPr="00337F88">
              <w:rPr>
                <w:bCs/>
                <w:color w:val="231F20"/>
                <w:sz w:val="18"/>
                <w:szCs w:val="18"/>
              </w:rPr>
              <w:t xml:space="preserve">resguardarán </w:t>
            </w:r>
            <w:r w:rsidRPr="00337F88">
              <w:rPr>
                <w:bCs/>
                <w:color w:val="231F20"/>
                <w:sz w:val="18"/>
                <w:szCs w:val="18"/>
              </w:rPr>
              <w:t xml:space="preserve">y lo llevarán </w:t>
            </w:r>
            <w:r w:rsidR="00F43355" w:rsidRPr="00337F88">
              <w:rPr>
                <w:bCs/>
                <w:color w:val="231F20"/>
                <w:sz w:val="18"/>
                <w:szCs w:val="18"/>
              </w:rPr>
              <w:t>directamente</w:t>
            </w:r>
            <w:r w:rsidRPr="00337F88">
              <w:rPr>
                <w:bCs/>
                <w:color w:val="231F20"/>
                <w:sz w:val="18"/>
                <w:szCs w:val="18"/>
              </w:rPr>
              <w:t xml:space="preserve"> o en su defecto </w:t>
            </w:r>
            <w:r w:rsidR="00F43355" w:rsidRPr="00337F88">
              <w:rPr>
                <w:bCs/>
                <w:color w:val="231F20"/>
                <w:sz w:val="18"/>
                <w:szCs w:val="18"/>
              </w:rPr>
              <w:t xml:space="preserve">lo </w:t>
            </w:r>
            <w:r w:rsidRPr="00337F88">
              <w:rPr>
                <w:bCs/>
                <w:color w:val="231F20"/>
                <w:sz w:val="18"/>
                <w:szCs w:val="18"/>
              </w:rPr>
              <w:t xml:space="preserve">entregarán a </w:t>
            </w:r>
            <w:r w:rsidR="005C059F" w:rsidRPr="00337F88">
              <w:rPr>
                <w:bCs/>
                <w:color w:val="231F20"/>
                <w:sz w:val="18"/>
                <w:szCs w:val="18"/>
              </w:rPr>
              <w:t>los</w:t>
            </w:r>
            <w:r w:rsidR="00E749B2" w:rsidRPr="00337F88">
              <w:rPr>
                <w:bCs/>
                <w:color w:val="231F20"/>
                <w:sz w:val="18"/>
                <w:szCs w:val="18"/>
              </w:rPr>
              <w:t xml:space="preserve"> encargados</w:t>
            </w:r>
            <w:r w:rsidR="005C059F" w:rsidRPr="00337F88">
              <w:rPr>
                <w:bCs/>
                <w:color w:val="231F20"/>
                <w:sz w:val="18"/>
                <w:szCs w:val="18"/>
              </w:rPr>
              <w:t xml:space="preserve"> </w:t>
            </w:r>
            <w:r w:rsidRPr="00337F88">
              <w:rPr>
                <w:bCs/>
                <w:color w:val="231F20"/>
                <w:sz w:val="18"/>
                <w:szCs w:val="18"/>
              </w:rPr>
              <w:t xml:space="preserve">de logística </w:t>
            </w:r>
            <w:r w:rsidR="00F43355" w:rsidRPr="00337F88">
              <w:rPr>
                <w:bCs/>
                <w:color w:val="231F20"/>
                <w:sz w:val="18"/>
                <w:szCs w:val="18"/>
              </w:rPr>
              <w:t xml:space="preserve">y </w:t>
            </w:r>
            <w:r w:rsidRPr="00337F88">
              <w:rPr>
                <w:bCs/>
                <w:color w:val="231F20"/>
                <w:sz w:val="18"/>
                <w:szCs w:val="18"/>
              </w:rPr>
              <w:t>de transporte para llevarlo al centro de conteo.</w:t>
            </w:r>
          </w:p>
          <w:p w14:paraId="2765DB86" w14:textId="140E6301" w:rsidR="001C3504" w:rsidRPr="00337F88" w:rsidRDefault="001C3504" w:rsidP="00867616">
            <w:pPr>
              <w:pStyle w:val="TableParagraph"/>
              <w:ind w:left="100" w:right="132"/>
              <w:rPr>
                <w:b/>
                <w:sz w:val="18"/>
                <w:szCs w:val="18"/>
              </w:rPr>
            </w:pPr>
            <w:r w:rsidRPr="00337F88">
              <w:rPr>
                <w:b/>
                <w:color w:val="231F20"/>
                <w:sz w:val="18"/>
                <w:szCs w:val="18"/>
              </w:rPr>
              <w:t xml:space="preserve">En </w:t>
            </w:r>
            <w:r w:rsidR="00566462" w:rsidRPr="00337F88">
              <w:rPr>
                <w:b/>
                <w:color w:val="231F20"/>
                <w:sz w:val="18"/>
                <w:szCs w:val="18"/>
              </w:rPr>
              <w:t xml:space="preserve">el </w:t>
            </w:r>
            <w:r w:rsidRPr="00337F88">
              <w:rPr>
                <w:b/>
                <w:color w:val="231F20"/>
                <w:sz w:val="18"/>
                <w:szCs w:val="18"/>
              </w:rPr>
              <w:t>centro de conteo podrán estar presentes:</w:t>
            </w:r>
          </w:p>
          <w:p w14:paraId="09A35C8E" w14:textId="0755FC0D" w:rsidR="001C3504" w:rsidRPr="00337F88" w:rsidRDefault="00F43355" w:rsidP="001E11F8">
            <w:pPr>
              <w:pStyle w:val="TableParagraph"/>
              <w:numPr>
                <w:ilvl w:val="0"/>
                <w:numId w:val="36"/>
              </w:numPr>
              <w:tabs>
                <w:tab w:val="left" w:pos="428"/>
                <w:tab w:val="left" w:pos="429"/>
              </w:tabs>
              <w:ind w:right="132"/>
              <w:jc w:val="both"/>
              <w:rPr>
                <w:sz w:val="18"/>
                <w:szCs w:val="18"/>
              </w:rPr>
            </w:pPr>
            <w:r w:rsidRPr="00337F88">
              <w:rPr>
                <w:color w:val="231F20"/>
                <w:sz w:val="18"/>
                <w:szCs w:val="18"/>
              </w:rPr>
              <w:t xml:space="preserve">Los miembros del </w:t>
            </w:r>
            <w:r w:rsidR="00F030CC" w:rsidRPr="00337F88">
              <w:rPr>
                <w:color w:val="231F20"/>
                <w:sz w:val="18"/>
                <w:szCs w:val="18"/>
              </w:rPr>
              <w:t xml:space="preserve">Concejo Municipal o </w:t>
            </w:r>
            <w:r w:rsidRPr="00337F88">
              <w:rPr>
                <w:color w:val="231F20"/>
                <w:sz w:val="18"/>
                <w:szCs w:val="18"/>
              </w:rPr>
              <w:t xml:space="preserve">sus </w:t>
            </w:r>
            <w:r w:rsidR="00F030CC" w:rsidRPr="00337F88">
              <w:rPr>
                <w:color w:val="231F20"/>
                <w:sz w:val="18"/>
                <w:szCs w:val="18"/>
              </w:rPr>
              <w:t>designado</w:t>
            </w:r>
            <w:r w:rsidRPr="00337F88">
              <w:rPr>
                <w:color w:val="231F20"/>
                <w:sz w:val="18"/>
                <w:szCs w:val="18"/>
              </w:rPr>
              <w:t>s</w:t>
            </w:r>
            <w:r w:rsidR="001C3504" w:rsidRPr="00337F88">
              <w:rPr>
                <w:color w:val="231F20"/>
                <w:sz w:val="18"/>
                <w:szCs w:val="18"/>
              </w:rPr>
              <w:t>.</w:t>
            </w:r>
          </w:p>
          <w:p w14:paraId="5B2261E4" w14:textId="68802BF7" w:rsidR="001C3504" w:rsidRPr="00337F88" w:rsidRDefault="001C3504" w:rsidP="001E11F8">
            <w:pPr>
              <w:pStyle w:val="TableParagraph"/>
              <w:numPr>
                <w:ilvl w:val="0"/>
                <w:numId w:val="36"/>
              </w:numPr>
              <w:tabs>
                <w:tab w:val="left" w:pos="428"/>
                <w:tab w:val="left" w:pos="429"/>
              </w:tabs>
              <w:ind w:right="132" w:hanging="343"/>
              <w:jc w:val="both"/>
              <w:rPr>
                <w:sz w:val="18"/>
                <w:szCs w:val="18"/>
              </w:rPr>
            </w:pPr>
            <w:r w:rsidRPr="00337F88">
              <w:rPr>
                <w:color w:val="231F20"/>
                <w:sz w:val="18"/>
                <w:szCs w:val="18"/>
              </w:rPr>
              <w:t>Representante de</w:t>
            </w:r>
            <w:r w:rsidRPr="00337F88">
              <w:rPr>
                <w:color w:val="231F20"/>
                <w:spacing w:val="-3"/>
                <w:sz w:val="18"/>
                <w:szCs w:val="18"/>
              </w:rPr>
              <w:t xml:space="preserve"> </w:t>
            </w:r>
            <w:r w:rsidRPr="00337F88">
              <w:rPr>
                <w:color w:val="231F20"/>
                <w:sz w:val="18"/>
                <w:szCs w:val="18"/>
              </w:rPr>
              <w:t>TEG</w:t>
            </w:r>
            <w:r w:rsidR="00F43355" w:rsidRPr="00337F88">
              <w:rPr>
                <w:color w:val="231F20"/>
                <w:sz w:val="18"/>
                <w:szCs w:val="18"/>
              </w:rPr>
              <w:t>.</w:t>
            </w:r>
          </w:p>
          <w:p w14:paraId="51124B68" w14:textId="703CDFFB" w:rsidR="001C3504" w:rsidRPr="00337F88" w:rsidRDefault="001C3504" w:rsidP="001E11F8">
            <w:pPr>
              <w:pStyle w:val="TableParagraph"/>
              <w:numPr>
                <w:ilvl w:val="0"/>
                <w:numId w:val="36"/>
              </w:numPr>
              <w:tabs>
                <w:tab w:val="left" w:pos="428"/>
                <w:tab w:val="left" w:pos="429"/>
              </w:tabs>
              <w:ind w:right="132" w:hanging="343"/>
              <w:jc w:val="both"/>
              <w:rPr>
                <w:sz w:val="18"/>
                <w:szCs w:val="18"/>
              </w:rPr>
            </w:pPr>
            <w:r w:rsidRPr="00337F88">
              <w:rPr>
                <w:color w:val="231F20"/>
                <w:sz w:val="18"/>
                <w:szCs w:val="18"/>
              </w:rPr>
              <w:lastRenderedPageBreak/>
              <w:t xml:space="preserve">Miembros de </w:t>
            </w:r>
            <w:r w:rsidR="00F43355" w:rsidRPr="00337F88">
              <w:rPr>
                <w:color w:val="231F20"/>
                <w:sz w:val="18"/>
                <w:szCs w:val="18"/>
              </w:rPr>
              <w:t xml:space="preserve">la </w:t>
            </w:r>
            <w:r w:rsidR="003E78BE" w:rsidRPr="00337F88">
              <w:rPr>
                <w:color w:val="231F20"/>
                <w:sz w:val="18"/>
                <w:szCs w:val="18"/>
              </w:rPr>
              <w:t>CEG</w:t>
            </w:r>
            <w:r w:rsidRPr="00337F88">
              <w:rPr>
                <w:color w:val="231F20"/>
                <w:sz w:val="18"/>
                <w:szCs w:val="18"/>
              </w:rPr>
              <w:t xml:space="preserve"> ya</w:t>
            </w:r>
            <w:r w:rsidRPr="00337F88">
              <w:rPr>
                <w:color w:val="231F20"/>
                <w:spacing w:val="-7"/>
                <w:sz w:val="18"/>
                <w:szCs w:val="18"/>
              </w:rPr>
              <w:t xml:space="preserve"> </w:t>
            </w:r>
            <w:r w:rsidRPr="00337F88">
              <w:rPr>
                <w:color w:val="231F20"/>
                <w:sz w:val="18"/>
                <w:szCs w:val="18"/>
              </w:rPr>
              <w:t>nombrados</w:t>
            </w:r>
            <w:r w:rsidR="00F43355" w:rsidRPr="00337F88">
              <w:rPr>
                <w:color w:val="231F20"/>
                <w:sz w:val="18"/>
                <w:szCs w:val="18"/>
              </w:rPr>
              <w:t>.</w:t>
            </w:r>
          </w:p>
          <w:p w14:paraId="45E3BDFB" w14:textId="048176E6" w:rsidR="001C3504" w:rsidRPr="00337F88" w:rsidRDefault="001C3504" w:rsidP="001E11F8">
            <w:pPr>
              <w:pStyle w:val="TableParagraph"/>
              <w:numPr>
                <w:ilvl w:val="0"/>
                <w:numId w:val="36"/>
              </w:numPr>
              <w:tabs>
                <w:tab w:val="left" w:pos="428"/>
                <w:tab w:val="left" w:pos="429"/>
              </w:tabs>
              <w:ind w:right="132" w:hanging="343"/>
              <w:jc w:val="both"/>
              <w:rPr>
                <w:sz w:val="18"/>
                <w:szCs w:val="18"/>
              </w:rPr>
            </w:pPr>
            <w:r w:rsidRPr="00337F88">
              <w:rPr>
                <w:color w:val="231F20"/>
                <w:sz w:val="18"/>
                <w:szCs w:val="18"/>
              </w:rPr>
              <w:t xml:space="preserve">Personal de apoyo de </w:t>
            </w:r>
            <w:r w:rsidR="00F43355" w:rsidRPr="00337F88">
              <w:rPr>
                <w:color w:val="231F20"/>
                <w:sz w:val="18"/>
                <w:szCs w:val="18"/>
              </w:rPr>
              <w:t>la unidad de a</w:t>
            </w:r>
            <w:r w:rsidRPr="00337F88">
              <w:rPr>
                <w:color w:val="231F20"/>
                <w:sz w:val="18"/>
                <w:szCs w:val="18"/>
              </w:rPr>
              <w:t>uditoría</w:t>
            </w:r>
            <w:r w:rsidRPr="00337F88">
              <w:rPr>
                <w:color w:val="231F20"/>
                <w:spacing w:val="-11"/>
                <w:sz w:val="18"/>
                <w:szCs w:val="18"/>
              </w:rPr>
              <w:t xml:space="preserve"> </w:t>
            </w:r>
            <w:r w:rsidR="00F43355" w:rsidRPr="00337F88">
              <w:rPr>
                <w:color w:val="231F20"/>
                <w:spacing w:val="-11"/>
                <w:sz w:val="18"/>
                <w:szCs w:val="18"/>
              </w:rPr>
              <w:t>i</w:t>
            </w:r>
            <w:r w:rsidRPr="00337F88">
              <w:rPr>
                <w:color w:val="231F20"/>
                <w:sz w:val="18"/>
                <w:szCs w:val="18"/>
              </w:rPr>
              <w:t>nterna.</w:t>
            </w:r>
          </w:p>
          <w:p w14:paraId="4CFC20EC" w14:textId="38E4953F" w:rsidR="001C3504" w:rsidRPr="00337F88" w:rsidRDefault="001C3504" w:rsidP="001E11F8">
            <w:pPr>
              <w:pStyle w:val="TableParagraph"/>
              <w:numPr>
                <w:ilvl w:val="0"/>
                <w:numId w:val="36"/>
              </w:numPr>
              <w:tabs>
                <w:tab w:val="left" w:pos="428"/>
                <w:tab w:val="left" w:pos="429"/>
              </w:tabs>
              <w:ind w:right="132" w:hanging="343"/>
              <w:jc w:val="both"/>
              <w:rPr>
                <w:sz w:val="18"/>
                <w:szCs w:val="18"/>
              </w:rPr>
            </w:pPr>
            <w:r w:rsidRPr="00337F88">
              <w:rPr>
                <w:color w:val="231F20"/>
                <w:sz w:val="18"/>
                <w:szCs w:val="18"/>
              </w:rPr>
              <w:t>Otros que se</w:t>
            </w:r>
            <w:r w:rsidRPr="00337F88">
              <w:rPr>
                <w:color w:val="231F20"/>
                <w:spacing w:val="-4"/>
                <w:sz w:val="18"/>
                <w:szCs w:val="18"/>
              </w:rPr>
              <w:t xml:space="preserve"> </w:t>
            </w:r>
            <w:r w:rsidRPr="00337F88">
              <w:rPr>
                <w:color w:val="231F20"/>
                <w:sz w:val="18"/>
                <w:szCs w:val="18"/>
              </w:rPr>
              <w:t>designen</w:t>
            </w:r>
            <w:r w:rsidR="00F43355" w:rsidRPr="00337F88">
              <w:rPr>
                <w:color w:val="231F20"/>
                <w:sz w:val="18"/>
                <w:szCs w:val="18"/>
              </w:rPr>
              <w:t>.</w:t>
            </w:r>
          </w:p>
        </w:tc>
        <w:tc>
          <w:tcPr>
            <w:tcW w:w="1843" w:type="dxa"/>
            <w:shd w:val="clear" w:color="auto" w:fill="DBE5F1" w:themeFill="accent1" w:themeFillTint="33"/>
          </w:tcPr>
          <w:p w14:paraId="5C7700AD" w14:textId="77777777" w:rsidR="001C3504" w:rsidRPr="00337F88" w:rsidRDefault="001C3504" w:rsidP="00E749B2">
            <w:pPr>
              <w:pStyle w:val="TableParagraph"/>
              <w:ind w:right="16"/>
              <w:jc w:val="center"/>
              <w:rPr>
                <w:sz w:val="18"/>
                <w:szCs w:val="18"/>
              </w:rPr>
            </w:pPr>
            <w:r w:rsidRPr="00337F88">
              <w:rPr>
                <w:color w:val="231F20"/>
                <w:sz w:val="18"/>
                <w:szCs w:val="18"/>
              </w:rPr>
              <w:lastRenderedPageBreak/>
              <w:t>Responsable de la elección</w:t>
            </w:r>
          </w:p>
        </w:tc>
        <w:tc>
          <w:tcPr>
            <w:tcW w:w="1646" w:type="dxa"/>
            <w:shd w:val="clear" w:color="auto" w:fill="DBE5F1" w:themeFill="accent1" w:themeFillTint="33"/>
          </w:tcPr>
          <w:p w14:paraId="5C61DD77" w14:textId="77777777" w:rsidR="001C3504" w:rsidRPr="00AE3D60" w:rsidRDefault="001C3504" w:rsidP="00C23AFD">
            <w:pPr>
              <w:pStyle w:val="TableParagraph"/>
              <w:rPr>
                <w:sz w:val="18"/>
                <w:szCs w:val="18"/>
              </w:rPr>
            </w:pPr>
          </w:p>
        </w:tc>
      </w:tr>
      <w:tr w:rsidR="001C3504" w:rsidRPr="00AE3D60" w14:paraId="3D9CF294" w14:textId="77777777" w:rsidTr="00FA6538">
        <w:trPr>
          <w:gridBefore w:val="2"/>
          <w:wBefore w:w="20" w:type="dxa"/>
          <w:trHeight w:val="510"/>
        </w:trPr>
        <w:tc>
          <w:tcPr>
            <w:tcW w:w="1053" w:type="dxa"/>
            <w:gridSpan w:val="4"/>
          </w:tcPr>
          <w:p w14:paraId="44E57E55" w14:textId="77777777" w:rsidR="001C3504" w:rsidRPr="00337F88" w:rsidRDefault="001C3504" w:rsidP="00FA6538">
            <w:pPr>
              <w:pStyle w:val="TableParagraph"/>
              <w:ind w:left="362" w:right="353"/>
              <w:jc w:val="center"/>
              <w:rPr>
                <w:sz w:val="18"/>
                <w:szCs w:val="18"/>
              </w:rPr>
            </w:pPr>
            <w:r w:rsidRPr="00337F88">
              <w:rPr>
                <w:color w:val="231F20"/>
                <w:sz w:val="18"/>
                <w:szCs w:val="18"/>
              </w:rPr>
              <w:t>14</w:t>
            </w:r>
          </w:p>
        </w:tc>
        <w:tc>
          <w:tcPr>
            <w:tcW w:w="4479" w:type="dxa"/>
            <w:gridSpan w:val="2"/>
          </w:tcPr>
          <w:p w14:paraId="332C6C3B" w14:textId="77777777" w:rsidR="001C3504" w:rsidRPr="00337F88" w:rsidRDefault="001C3504" w:rsidP="00867616">
            <w:pPr>
              <w:pStyle w:val="TableParagraph"/>
              <w:ind w:left="100" w:right="132"/>
              <w:rPr>
                <w:b/>
                <w:sz w:val="18"/>
                <w:szCs w:val="18"/>
              </w:rPr>
            </w:pPr>
            <w:r w:rsidRPr="00337F88">
              <w:rPr>
                <w:b/>
                <w:color w:val="231F20"/>
                <w:sz w:val="18"/>
                <w:szCs w:val="18"/>
              </w:rPr>
              <w:t>Conteo de votos</w:t>
            </w:r>
          </w:p>
          <w:p w14:paraId="4A40D5BF" w14:textId="70E26739" w:rsidR="001C3504" w:rsidRPr="00337F88" w:rsidRDefault="001C3504" w:rsidP="00867616">
            <w:pPr>
              <w:pStyle w:val="TableParagraph"/>
              <w:numPr>
                <w:ilvl w:val="0"/>
                <w:numId w:val="35"/>
              </w:numPr>
              <w:tabs>
                <w:tab w:val="left" w:pos="428"/>
                <w:tab w:val="left" w:pos="430"/>
              </w:tabs>
              <w:ind w:right="132"/>
              <w:jc w:val="both"/>
              <w:rPr>
                <w:sz w:val="18"/>
                <w:szCs w:val="18"/>
              </w:rPr>
            </w:pPr>
            <w:r w:rsidRPr="00337F88">
              <w:rPr>
                <w:color w:val="231F20"/>
                <w:sz w:val="18"/>
                <w:szCs w:val="18"/>
              </w:rPr>
              <w:t>Las</w:t>
            </w:r>
            <w:r w:rsidRPr="00337F88">
              <w:rPr>
                <w:color w:val="231F20"/>
                <w:spacing w:val="-8"/>
                <w:sz w:val="18"/>
                <w:szCs w:val="18"/>
              </w:rPr>
              <w:t xml:space="preserve"> </w:t>
            </w:r>
            <w:r w:rsidRPr="00337F88">
              <w:rPr>
                <w:color w:val="231F20"/>
                <w:sz w:val="18"/>
                <w:szCs w:val="18"/>
              </w:rPr>
              <w:t>cajas</w:t>
            </w:r>
            <w:r w:rsidRPr="00337F88">
              <w:rPr>
                <w:color w:val="231F20"/>
                <w:spacing w:val="-7"/>
                <w:sz w:val="18"/>
                <w:szCs w:val="18"/>
              </w:rPr>
              <w:t xml:space="preserve"> </w:t>
            </w:r>
            <w:r w:rsidRPr="00337F88">
              <w:rPr>
                <w:color w:val="231F20"/>
                <w:sz w:val="18"/>
                <w:szCs w:val="18"/>
              </w:rPr>
              <w:t>se</w:t>
            </w:r>
            <w:r w:rsidRPr="00337F88">
              <w:rPr>
                <w:color w:val="231F20"/>
                <w:spacing w:val="-7"/>
                <w:sz w:val="18"/>
                <w:szCs w:val="18"/>
              </w:rPr>
              <w:t xml:space="preserve"> </w:t>
            </w:r>
            <w:r w:rsidRPr="00337F88">
              <w:rPr>
                <w:color w:val="231F20"/>
                <w:sz w:val="18"/>
                <w:szCs w:val="18"/>
              </w:rPr>
              <w:t>abrirán</w:t>
            </w:r>
            <w:r w:rsidRPr="00337F88">
              <w:rPr>
                <w:color w:val="231F20"/>
                <w:spacing w:val="-7"/>
                <w:sz w:val="18"/>
                <w:szCs w:val="18"/>
              </w:rPr>
              <w:t xml:space="preserve"> </w:t>
            </w:r>
            <w:r w:rsidRPr="00337F88">
              <w:rPr>
                <w:color w:val="231F20"/>
                <w:sz w:val="18"/>
                <w:szCs w:val="18"/>
              </w:rPr>
              <w:t>en</w:t>
            </w:r>
            <w:r w:rsidRPr="00337F88">
              <w:rPr>
                <w:color w:val="231F20"/>
                <w:spacing w:val="-7"/>
                <w:sz w:val="18"/>
                <w:szCs w:val="18"/>
              </w:rPr>
              <w:t xml:space="preserve"> </w:t>
            </w:r>
            <w:r w:rsidRPr="00337F88">
              <w:rPr>
                <w:color w:val="231F20"/>
                <w:sz w:val="18"/>
                <w:szCs w:val="18"/>
              </w:rPr>
              <w:t>presencia</w:t>
            </w:r>
            <w:r w:rsidRPr="00337F88">
              <w:rPr>
                <w:color w:val="231F20"/>
                <w:spacing w:val="-7"/>
                <w:sz w:val="18"/>
                <w:szCs w:val="18"/>
              </w:rPr>
              <w:t xml:space="preserve"> </w:t>
            </w:r>
            <w:r w:rsidRPr="00337F88">
              <w:rPr>
                <w:color w:val="231F20"/>
                <w:sz w:val="18"/>
                <w:szCs w:val="18"/>
              </w:rPr>
              <w:t>de</w:t>
            </w:r>
            <w:r w:rsidR="00F43355" w:rsidRPr="00337F88">
              <w:rPr>
                <w:color w:val="231F20"/>
                <w:sz w:val="18"/>
                <w:szCs w:val="18"/>
              </w:rPr>
              <w:t>l</w:t>
            </w:r>
            <w:r w:rsidRPr="00337F88">
              <w:rPr>
                <w:color w:val="231F20"/>
                <w:spacing w:val="-7"/>
                <w:sz w:val="18"/>
                <w:szCs w:val="18"/>
              </w:rPr>
              <w:t xml:space="preserve"> </w:t>
            </w:r>
            <w:r w:rsidRPr="00337F88">
              <w:rPr>
                <w:color w:val="231F20"/>
                <w:sz w:val="18"/>
                <w:szCs w:val="18"/>
              </w:rPr>
              <w:t>personal establecido y se contarán los votos por cada aspirante</w:t>
            </w:r>
            <w:r w:rsidR="00F43355" w:rsidRPr="00337F88">
              <w:rPr>
                <w:color w:val="231F20"/>
                <w:sz w:val="18"/>
                <w:szCs w:val="18"/>
              </w:rPr>
              <w:t>.</w:t>
            </w:r>
          </w:p>
          <w:p w14:paraId="3454D0B6" w14:textId="43B1A275" w:rsidR="001C3504" w:rsidRPr="00337F88" w:rsidRDefault="001C3504" w:rsidP="00867616">
            <w:pPr>
              <w:pStyle w:val="TableParagraph"/>
              <w:numPr>
                <w:ilvl w:val="0"/>
                <w:numId w:val="35"/>
              </w:numPr>
              <w:tabs>
                <w:tab w:val="left" w:pos="428"/>
                <w:tab w:val="left" w:pos="430"/>
              </w:tabs>
              <w:ind w:right="132" w:hanging="343"/>
              <w:rPr>
                <w:color w:val="231F20"/>
                <w:sz w:val="18"/>
                <w:szCs w:val="18"/>
              </w:rPr>
            </w:pPr>
            <w:r w:rsidRPr="00337F88">
              <w:rPr>
                <w:color w:val="231F20"/>
                <w:sz w:val="18"/>
                <w:szCs w:val="18"/>
              </w:rPr>
              <w:t>Se levantará un acta con el resultado de</w:t>
            </w:r>
            <w:r w:rsidR="00DC7988" w:rsidRPr="00337F88">
              <w:rPr>
                <w:color w:val="231F20"/>
                <w:sz w:val="18"/>
                <w:szCs w:val="18"/>
              </w:rPr>
              <w:t xml:space="preserve"> la </w:t>
            </w:r>
            <w:r w:rsidRPr="00337F88">
              <w:rPr>
                <w:color w:val="231F20"/>
                <w:sz w:val="18"/>
                <w:szCs w:val="18"/>
              </w:rPr>
              <w:t>votación.</w:t>
            </w:r>
          </w:p>
          <w:p w14:paraId="34D7A52B" w14:textId="77777777" w:rsidR="001C3504" w:rsidRPr="00337F88" w:rsidRDefault="001C3504" w:rsidP="00867616">
            <w:pPr>
              <w:pStyle w:val="TableParagraph"/>
              <w:numPr>
                <w:ilvl w:val="0"/>
                <w:numId w:val="35"/>
              </w:numPr>
              <w:tabs>
                <w:tab w:val="left" w:pos="428"/>
                <w:tab w:val="left" w:pos="430"/>
              </w:tabs>
              <w:ind w:right="132" w:hanging="343"/>
              <w:rPr>
                <w:color w:val="231F20"/>
                <w:sz w:val="18"/>
                <w:szCs w:val="18"/>
              </w:rPr>
            </w:pPr>
            <w:r w:rsidRPr="00337F88">
              <w:rPr>
                <w:color w:val="231F20"/>
                <w:sz w:val="18"/>
                <w:szCs w:val="18"/>
              </w:rPr>
              <w:t>Todos los presentes firmarán el acta.</w:t>
            </w:r>
          </w:p>
          <w:p w14:paraId="4FE82E4C" w14:textId="42671EC2" w:rsidR="001C3504" w:rsidRPr="00337F88" w:rsidRDefault="001C3504" w:rsidP="00867616">
            <w:pPr>
              <w:pStyle w:val="TableParagraph"/>
              <w:numPr>
                <w:ilvl w:val="0"/>
                <w:numId w:val="35"/>
              </w:numPr>
              <w:tabs>
                <w:tab w:val="left" w:pos="428"/>
                <w:tab w:val="left" w:pos="430"/>
              </w:tabs>
              <w:ind w:right="132" w:hanging="343"/>
              <w:rPr>
                <w:sz w:val="18"/>
                <w:szCs w:val="18"/>
              </w:rPr>
            </w:pPr>
            <w:r w:rsidRPr="00337F88">
              <w:rPr>
                <w:color w:val="231F20"/>
                <w:sz w:val="18"/>
                <w:szCs w:val="18"/>
              </w:rPr>
              <w:t>Se enviará copia del acta a</w:t>
            </w:r>
            <w:r w:rsidR="00F43355" w:rsidRPr="00337F88">
              <w:rPr>
                <w:color w:val="231F20"/>
                <w:sz w:val="18"/>
                <w:szCs w:val="18"/>
              </w:rPr>
              <w:t>l</w:t>
            </w:r>
            <w:r w:rsidRPr="00337F88">
              <w:rPr>
                <w:color w:val="231F20"/>
                <w:spacing w:val="-10"/>
                <w:sz w:val="18"/>
                <w:szCs w:val="18"/>
              </w:rPr>
              <w:t xml:space="preserve"> </w:t>
            </w:r>
            <w:r w:rsidRPr="00337F88">
              <w:rPr>
                <w:color w:val="231F20"/>
                <w:sz w:val="18"/>
                <w:szCs w:val="18"/>
              </w:rPr>
              <w:t>TEG</w:t>
            </w:r>
            <w:r w:rsidR="00F43355" w:rsidRPr="00337F88">
              <w:rPr>
                <w:color w:val="231F20"/>
                <w:sz w:val="18"/>
                <w:szCs w:val="18"/>
              </w:rPr>
              <w:t>.</w:t>
            </w:r>
          </w:p>
        </w:tc>
        <w:tc>
          <w:tcPr>
            <w:tcW w:w="1843" w:type="dxa"/>
          </w:tcPr>
          <w:p w14:paraId="4242244B" w14:textId="77777777" w:rsidR="001C3504" w:rsidRPr="00337F88" w:rsidRDefault="001C3504" w:rsidP="00E749B2">
            <w:pPr>
              <w:pStyle w:val="TableParagraph"/>
              <w:ind w:right="16"/>
              <w:jc w:val="center"/>
              <w:rPr>
                <w:sz w:val="18"/>
                <w:szCs w:val="18"/>
              </w:rPr>
            </w:pPr>
            <w:r w:rsidRPr="00337F88">
              <w:rPr>
                <w:color w:val="231F20"/>
                <w:sz w:val="18"/>
                <w:szCs w:val="18"/>
              </w:rPr>
              <w:t>Responsable de la elección</w:t>
            </w:r>
          </w:p>
        </w:tc>
        <w:tc>
          <w:tcPr>
            <w:tcW w:w="1646" w:type="dxa"/>
          </w:tcPr>
          <w:p w14:paraId="7E7730ED" w14:textId="77777777" w:rsidR="001C3504" w:rsidRPr="00AE3D60" w:rsidRDefault="001C3504" w:rsidP="00C23AFD">
            <w:pPr>
              <w:pStyle w:val="TableParagraph"/>
              <w:rPr>
                <w:sz w:val="18"/>
                <w:szCs w:val="18"/>
              </w:rPr>
            </w:pPr>
          </w:p>
        </w:tc>
      </w:tr>
      <w:tr w:rsidR="001C3504" w:rsidRPr="00AE3D60" w14:paraId="475E296F" w14:textId="77777777" w:rsidTr="00FA6538">
        <w:trPr>
          <w:gridBefore w:val="2"/>
          <w:wBefore w:w="20" w:type="dxa"/>
          <w:trHeight w:val="510"/>
        </w:trPr>
        <w:tc>
          <w:tcPr>
            <w:tcW w:w="1053" w:type="dxa"/>
            <w:gridSpan w:val="4"/>
            <w:shd w:val="clear" w:color="auto" w:fill="DBE5F1" w:themeFill="accent1" w:themeFillTint="33"/>
          </w:tcPr>
          <w:p w14:paraId="433B8950" w14:textId="77777777" w:rsidR="001C3504" w:rsidRPr="00337F88" w:rsidRDefault="001C3504" w:rsidP="00FA6538">
            <w:pPr>
              <w:pStyle w:val="TableParagraph"/>
              <w:ind w:left="362" w:right="353"/>
              <w:jc w:val="center"/>
              <w:rPr>
                <w:sz w:val="18"/>
                <w:szCs w:val="18"/>
              </w:rPr>
            </w:pPr>
            <w:r w:rsidRPr="00337F88">
              <w:rPr>
                <w:color w:val="231F20"/>
                <w:sz w:val="18"/>
                <w:szCs w:val="18"/>
              </w:rPr>
              <w:t>15</w:t>
            </w:r>
          </w:p>
        </w:tc>
        <w:tc>
          <w:tcPr>
            <w:tcW w:w="4479" w:type="dxa"/>
            <w:gridSpan w:val="2"/>
            <w:shd w:val="clear" w:color="auto" w:fill="DBE5F1" w:themeFill="accent1" w:themeFillTint="33"/>
          </w:tcPr>
          <w:p w14:paraId="5E0F9A1A" w14:textId="17F19184" w:rsidR="001C3504" w:rsidRPr="00337F88" w:rsidRDefault="001C3504" w:rsidP="00867616">
            <w:pPr>
              <w:pStyle w:val="TableParagraph"/>
              <w:ind w:left="100" w:right="132"/>
              <w:rPr>
                <w:b/>
                <w:sz w:val="18"/>
                <w:szCs w:val="18"/>
              </w:rPr>
            </w:pPr>
            <w:r w:rsidRPr="00337F88">
              <w:rPr>
                <w:b/>
                <w:color w:val="231F20"/>
                <w:sz w:val="18"/>
                <w:szCs w:val="18"/>
              </w:rPr>
              <w:t xml:space="preserve">Si la </w:t>
            </w:r>
            <w:r w:rsidR="00C75658" w:rsidRPr="00337F88">
              <w:rPr>
                <w:b/>
                <w:color w:val="231F20"/>
                <w:sz w:val="18"/>
                <w:szCs w:val="18"/>
              </w:rPr>
              <w:t>Municipalidad</w:t>
            </w:r>
            <w:r w:rsidRPr="00337F88">
              <w:rPr>
                <w:b/>
                <w:color w:val="231F20"/>
                <w:sz w:val="18"/>
                <w:szCs w:val="18"/>
              </w:rPr>
              <w:t xml:space="preserve"> cuenta con unidades regionales o </w:t>
            </w:r>
            <w:r w:rsidR="00F43355" w:rsidRPr="00337F88">
              <w:rPr>
                <w:b/>
                <w:color w:val="231F20"/>
                <w:sz w:val="18"/>
                <w:szCs w:val="18"/>
              </w:rPr>
              <w:t>d</w:t>
            </w:r>
            <w:r w:rsidR="00F030CC" w:rsidRPr="00337F88">
              <w:rPr>
                <w:b/>
                <w:color w:val="231F20"/>
                <w:sz w:val="18"/>
                <w:szCs w:val="18"/>
              </w:rPr>
              <w:t>istritos</w:t>
            </w:r>
            <w:r w:rsidRPr="00337F88">
              <w:rPr>
                <w:b/>
                <w:color w:val="231F20"/>
                <w:sz w:val="18"/>
                <w:szCs w:val="18"/>
              </w:rPr>
              <w:t>:</w:t>
            </w:r>
          </w:p>
          <w:p w14:paraId="1797C1B2" w14:textId="59327807" w:rsidR="001C3504" w:rsidRPr="00337F88" w:rsidRDefault="001C3504" w:rsidP="00E749B2">
            <w:pPr>
              <w:pStyle w:val="TableParagraph"/>
              <w:numPr>
                <w:ilvl w:val="0"/>
                <w:numId w:val="34"/>
              </w:numPr>
              <w:tabs>
                <w:tab w:val="left" w:pos="562"/>
                <w:tab w:val="left" w:pos="563"/>
              </w:tabs>
              <w:ind w:right="132"/>
              <w:jc w:val="both"/>
              <w:rPr>
                <w:sz w:val="18"/>
                <w:szCs w:val="18"/>
              </w:rPr>
            </w:pPr>
            <w:r w:rsidRPr="00337F88">
              <w:rPr>
                <w:color w:val="231F20"/>
                <w:sz w:val="18"/>
                <w:szCs w:val="18"/>
              </w:rPr>
              <w:t xml:space="preserve">Se identifica en cada unidad </w:t>
            </w:r>
            <w:r w:rsidR="00F43355" w:rsidRPr="00337F88">
              <w:rPr>
                <w:color w:val="231F20"/>
                <w:sz w:val="18"/>
                <w:szCs w:val="18"/>
              </w:rPr>
              <w:t xml:space="preserve">o distrito </w:t>
            </w:r>
            <w:r w:rsidRPr="00337F88">
              <w:rPr>
                <w:color w:val="231F20"/>
                <w:sz w:val="18"/>
                <w:szCs w:val="18"/>
              </w:rPr>
              <w:t>un responsable</w:t>
            </w:r>
            <w:r w:rsidRPr="00337F88">
              <w:rPr>
                <w:color w:val="231F20"/>
                <w:spacing w:val="-38"/>
                <w:sz w:val="18"/>
                <w:szCs w:val="18"/>
              </w:rPr>
              <w:t xml:space="preserve"> </w:t>
            </w:r>
            <w:r w:rsidR="00F030CC" w:rsidRPr="00337F88">
              <w:rPr>
                <w:color w:val="231F20"/>
                <w:spacing w:val="-38"/>
                <w:sz w:val="18"/>
                <w:szCs w:val="18"/>
              </w:rPr>
              <w:t xml:space="preserve">         </w:t>
            </w:r>
            <w:r w:rsidRPr="00337F88">
              <w:rPr>
                <w:color w:val="231F20"/>
                <w:spacing w:val="-5"/>
                <w:sz w:val="18"/>
                <w:szCs w:val="18"/>
              </w:rPr>
              <w:t xml:space="preserve">que </w:t>
            </w:r>
            <w:r w:rsidRPr="00337F88">
              <w:rPr>
                <w:color w:val="231F20"/>
                <w:sz w:val="18"/>
                <w:szCs w:val="18"/>
              </w:rPr>
              <w:t>coordine el</w:t>
            </w:r>
            <w:r w:rsidRPr="00337F88">
              <w:rPr>
                <w:color w:val="231F20"/>
                <w:spacing w:val="-3"/>
                <w:sz w:val="18"/>
                <w:szCs w:val="18"/>
              </w:rPr>
              <w:t xml:space="preserve"> </w:t>
            </w:r>
            <w:r w:rsidRPr="00337F88">
              <w:rPr>
                <w:color w:val="231F20"/>
                <w:sz w:val="18"/>
                <w:szCs w:val="18"/>
              </w:rPr>
              <w:t>evento</w:t>
            </w:r>
            <w:r w:rsidR="00F43355" w:rsidRPr="00337F88">
              <w:rPr>
                <w:color w:val="231F20"/>
                <w:sz w:val="18"/>
                <w:szCs w:val="18"/>
              </w:rPr>
              <w:t>.</w:t>
            </w:r>
          </w:p>
          <w:p w14:paraId="33EE92DF" w14:textId="2319977A" w:rsidR="001C3504" w:rsidRPr="00337F88" w:rsidRDefault="001C3504" w:rsidP="00E749B2">
            <w:pPr>
              <w:pStyle w:val="TableParagraph"/>
              <w:numPr>
                <w:ilvl w:val="0"/>
                <w:numId w:val="34"/>
              </w:numPr>
              <w:tabs>
                <w:tab w:val="left" w:pos="562"/>
                <w:tab w:val="left" w:pos="563"/>
              </w:tabs>
              <w:ind w:right="132" w:hanging="343"/>
              <w:jc w:val="both"/>
              <w:rPr>
                <w:sz w:val="18"/>
                <w:szCs w:val="18"/>
              </w:rPr>
            </w:pPr>
            <w:r w:rsidRPr="00337F88">
              <w:rPr>
                <w:color w:val="231F20"/>
                <w:sz w:val="18"/>
                <w:szCs w:val="18"/>
              </w:rPr>
              <w:t>Se envía</w:t>
            </w:r>
            <w:r w:rsidR="00566462" w:rsidRPr="00337F88">
              <w:rPr>
                <w:color w:val="231F20"/>
                <w:sz w:val="18"/>
                <w:szCs w:val="18"/>
              </w:rPr>
              <w:t>n</w:t>
            </w:r>
            <w:r w:rsidRPr="00337F88">
              <w:rPr>
                <w:color w:val="231F20"/>
                <w:sz w:val="18"/>
                <w:szCs w:val="18"/>
              </w:rPr>
              <w:t xml:space="preserve"> </w:t>
            </w:r>
            <w:r w:rsidR="00F43355" w:rsidRPr="00337F88">
              <w:rPr>
                <w:color w:val="231F20"/>
                <w:sz w:val="18"/>
                <w:szCs w:val="18"/>
              </w:rPr>
              <w:t xml:space="preserve">los </w:t>
            </w:r>
            <w:r w:rsidRPr="00337F88">
              <w:rPr>
                <w:color w:val="231F20"/>
                <w:sz w:val="18"/>
                <w:szCs w:val="18"/>
              </w:rPr>
              <w:t>detalles de cómo organizar</w:t>
            </w:r>
            <w:r w:rsidRPr="00337F88">
              <w:rPr>
                <w:color w:val="231F20"/>
                <w:spacing w:val="-17"/>
                <w:sz w:val="18"/>
                <w:szCs w:val="18"/>
              </w:rPr>
              <w:t xml:space="preserve"> </w:t>
            </w:r>
            <w:r w:rsidR="00566462" w:rsidRPr="00337F88">
              <w:rPr>
                <w:color w:val="231F20"/>
                <w:spacing w:val="-17"/>
                <w:sz w:val="18"/>
                <w:szCs w:val="18"/>
              </w:rPr>
              <w:t xml:space="preserve">el </w:t>
            </w:r>
            <w:r w:rsidRPr="00337F88">
              <w:rPr>
                <w:color w:val="231F20"/>
                <w:sz w:val="18"/>
                <w:szCs w:val="18"/>
              </w:rPr>
              <w:t>evento.</w:t>
            </w:r>
          </w:p>
          <w:p w14:paraId="62853A3E" w14:textId="27D4F212" w:rsidR="001C3504" w:rsidRPr="00337F88" w:rsidRDefault="001C3504" w:rsidP="00E749B2">
            <w:pPr>
              <w:pStyle w:val="TableParagraph"/>
              <w:numPr>
                <w:ilvl w:val="0"/>
                <w:numId w:val="34"/>
              </w:numPr>
              <w:tabs>
                <w:tab w:val="left" w:pos="562"/>
                <w:tab w:val="left" w:pos="563"/>
              </w:tabs>
              <w:ind w:right="132"/>
              <w:jc w:val="both"/>
              <w:rPr>
                <w:sz w:val="18"/>
                <w:szCs w:val="18"/>
              </w:rPr>
            </w:pPr>
            <w:r w:rsidRPr="00337F88">
              <w:rPr>
                <w:color w:val="231F20"/>
                <w:sz w:val="18"/>
                <w:szCs w:val="18"/>
              </w:rPr>
              <w:t>Se programa la logística de envío y retirada</w:t>
            </w:r>
            <w:r w:rsidRPr="00337F88">
              <w:rPr>
                <w:color w:val="231F20"/>
                <w:spacing w:val="-40"/>
                <w:sz w:val="18"/>
                <w:szCs w:val="18"/>
              </w:rPr>
              <w:t xml:space="preserve"> </w:t>
            </w:r>
            <w:r w:rsidR="00F030CC" w:rsidRPr="00337F88">
              <w:rPr>
                <w:color w:val="231F20"/>
                <w:spacing w:val="-40"/>
                <w:sz w:val="18"/>
                <w:szCs w:val="18"/>
              </w:rPr>
              <w:t xml:space="preserve">       </w:t>
            </w:r>
            <w:r w:rsidRPr="00337F88">
              <w:rPr>
                <w:color w:val="231F20"/>
                <w:spacing w:val="-6"/>
                <w:sz w:val="18"/>
                <w:szCs w:val="18"/>
              </w:rPr>
              <w:t>de</w:t>
            </w:r>
            <w:r w:rsidR="00F43355" w:rsidRPr="00337F88">
              <w:rPr>
                <w:color w:val="231F20"/>
                <w:spacing w:val="-6"/>
                <w:sz w:val="18"/>
                <w:szCs w:val="18"/>
              </w:rPr>
              <w:t>l</w:t>
            </w:r>
            <w:r w:rsidRPr="00337F88">
              <w:rPr>
                <w:color w:val="231F20"/>
                <w:spacing w:val="-6"/>
                <w:sz w:val="18"/>
                <w:szCs w:val="18"/>
              </w:rPr>
              <w:t xml:space="preserve"> </w:t>
            </w:r>
            <w:r w:rsidRPr="00337F88">
              <w:rPr>
                <w:color w:val="231F20"/>
                <w:sz w:val="18"/>
                <w:szCs w:val="18"/>
              </w:rPr>
              <w:t>material</w:t>
            </w:r>
            <w:r w:rsidR="00DC7988" w:rsidRPr="00337F88">
              <w:rPr>
                <w:color w:val="231F20"/>
                <w:spacing w:val="-2"/>
                <w:sz w:val="18"/>
                <w:szCs w:val="18"/>
              </w:rPr>
              <w:t xml:space="preserve"> </w:t>
            </w:r>
            <w:r w:rsidRPr="00337F88">
              <w:rPr>
                <w:color w:val="231F20"/>
                <w:sz w:val="18"/>
                <w:szCs w:val="18"/>
              </w:rPr>
              <w:t>electoral</w:t>
            </w:r>
            <w:r w:rsidR="00566462" w:rsidRPr="00337F88">
              <w:rPr>
                <w:color w:val="231F20"/>
                <w:sz w:val="18"/>
                <w:szCs w:val="18"/>
              </w:rPr>
              <w:t>.</w:t>
            </w:r>
          </w:p>
          <w:p w14:paraId="2C18566F" w14:textId="7684FEBE" w:rsidR="001C3504" w:rsidRPr="00337F88" w:rsidRDefault="001C3504" w:rsidP="00E749B2">
            <w:pPr>
              <w:pStyle w:val="TableParagraph"/>
              <w:numPr>
                <w:ilvl w:val="0"/>
                <w:numId w:val="34"/>
              </w:numPr>
              <w:tabs>
                <w:tab w:val="left" w:pos="562"/>
                <w:tab w:val="left" w:pos="563"/>
              </w:tabs>
              <w:ind w:right="132"/>
              <w:jc w:val="both"/>
              <w:rPr>
                <w:sz w:val="18"/>
                <w:szCs w:val="18"/>
              </w:rPr>
            </w:pPr>
            <w:r w:rsidRPr="00337F88">
              <w:rPr>
                <w:color w:val="231F20"/>
                <w:sz w:val="18"/>
                <w:szCs w:val="18"/>
              </w:rPr>
              <w:t>Los encargados de</w:t>
            </w:r>
            <w:r w:rsidR="00F43355" w:rsidRPr="00337F88">
              <w:rPr>
                <w:color w:val="231F20"/>
                <w:sz w:val="18"/>
                <w:szCs w:val="18"/>
              </w:rPr>
              <w:t>l</w:t>
            </w:r>
            <w:r w:rsidRPr="00337F88">
              <w:rPr>
                <w:color w:val="231F20"/>
                <w:sz w:val="18"/>
                <w:szCs w:val="18"/>
              </w:rPr>
              <w:t xml:space="preserve"> conteo de votos serán</w:t>
            </w:r>
            <w:r w:rsidRPr="00337F88">
              <w:rPr>
                <w:color w:val="231F20"/>
                <w:spacing w:val="-20"/>
                <w:sz w:val="18"/>
                <w:szCs w:val="18"/>
              </w:rPr>
              <w:t xml:space="preserve"> </w:t>
            </w:r>
            <w:r w:rsidRPr="00337F88">
              <w:rPr>
                <w:color w:val="231F20"/>
                <w:sz w:val="18"/>
                <w:szCs w:val="18"/>
              </w:rPr>
              <w:t>los designados</w:t>
            </w:r>
            <w:r w:rsidR="005C059F" w:rsidRPr="00337F88">
              <w:rPr>
                <w:color w:val="231F20"/>
                <w:sz w:val="18"/>
                <w:szCs w:val="18"/>
              </w:rPr>
              <w:t>,</w:t>
            </w:r>
            <w:r w:rsidRPr="00337F88">
              <w:rPr>
                <w:color w:val="231F20"/>
                <w:sz w:val="18"/>
                <w:szCs w:val="18"/>
              </w:rPr>
              <w:t xml:space="preserve"> quienes podrán desplazarse a las</w:t>
            </w:r>
            <w:r w:rsidRPr="00337F88">
              <w:rPr>
                <w:sz w:val="18"/>
                <w:szCs w:val="18"/>
              </w:rPr>
              <w:t xml:space="preserve"> </w:t>
            </w:r>
            <w:r w:rsidR="00F030CC" w:rsidRPr="00337F88">
              <w:rPr>
                <w:color w:val="231F20"/>
                <w:sz w:val="18"/>
                <w:szCs w:val="18"/>
              </w:rPr>
              <w:t xml:space="preserve">unidades o </w:t>
            </w:r>
            <w:r w:rsidR="00F43355" w:rsidRPr="00337F88">
              <w:rPr>
                <w:color w:val="231F20"/>
                <w:sz w:val="18"/>
                <w:szCs w:val="18"/>
              </w:rPr>
              <w:t>d</w:t>
            </w:r>
            <w:r w:rsidR="00F030CC" w:rsidRPr="00337F88">
              <w:rPr>
                <w:color w:val="231F20"/>
                <w:sz w:val="18"/>
                <w:szCs w:val="18"/>
              </w:rPr>
              <w:t>istritos.</w:t>
            </w:r>
          </w:p>
        </w:tc>
        <w:tc>
          <w:tcPr>
            <w:tcW w:w="1843" w:type="dxa"/>
            <w:shd w:val="clear" w:color="auto" w:fill="DBE5F1" w:themeFill="accent1" w:themeFillTint="33"/>
          </w:tcPr>
          <w:p w14:paraId="25002D8E" w14:textId="77777777" w:rsidR="001C3504" w:rsidRPr="00337F88" w:rsidRDefault="001C3504" w:rsidP="00E749B2">
            <w:pPr>
              <w:pStyle w:val="TableParagraph"/>
              <w:ind w:right="16"/>
              <w:jc w:val="center"/>
              <w:rPr>
                <w:sz w:val="18"/>
                <w:szCs w:val="18"/>
              </w:rPr>
            </w:pPr>
            <w:r w:rsidRPr="00337F88">
              <w:rPr>
                <w:color w:val="231F20"/>
                <w:sz w:val="18"/>
                <w:szCs w:val="18"/>
              </w:rPr>
              <w:t>Responsable de la elección</w:t>
            </w:r>
          </w:p>
        </w:tc>
        <w:tc>
          <w:tcPr>
            <w:tcW w:w="1646" w:type="dxa"/>
            <w:shd w:val="clear" w:color="auto" w:fill="DBE5F1" w:themeFill="accent1" w:themeFillTint="33"/>
          </w:tcPr>
          <w:p w14:paraId="12E07110" w14:textId="77777777" w:rsidR="001C3504" w:rsidRPr="00AE3D60" w:rsidRDefault="001C3504" w:rsidP="00C23AFD">
            <w:pPr>
              <w:pStyle w:val="TableParagraph"/>
              <w:rPr>
                <w:sz w:val="18"/>
                <w:szCs w:val="18"/>
              </w:rPr>
            </w:pPr>
          </w:p>
        </w:tc>
      </w:tr>
      <w:tr w:rsidR="001C3504" w:rsidRPr="00AE3D60" w14:paraId="6706BE5C" w14:textId="77777777" w:rsidTr="00FA6538">
        <w:trPr>
          <w:gridBefore w:val="2"/>
          <w:wBefore w:w="20" w:type="dxa"/>
          <w:trHeight w:val="510"/>
        </w:trPr>
        <w:tc>
          <w:tcPr>
            <w:tcW w:w="1053" w:type="dxa"/>
            <w:gridSpan w:val="4"/>
            <w:shd w:val="clear" w:color="auto" w:fill="auto"/>
          </w:tcPr>
          <w:p w14:paraId="7106BEBA" w14:textId="77777777" w:rsidR="001C3504" w:rsidRPr="00337F88" w:rsidRDefault="001C3504" w:rsidP="00FA6538">
            <w:pPr>
              <w:pStyle w:val="TableParagraph"/>
              <w:ind w:left="362" w:right="353"/>
              <w:jc w:val="center"/>
              <w:rPr>
                <w:sz w:val="18"/>
                <w:szCs w:val="18"/>
              </w:rPr>
            </w:pPr>
            <w:r w:rsidRPr="00337F88">
              <w:rPr>
                <w:color w:val="231F20"/>
                <w:sz w:val="18"/>
                <w:szCs w:val="18"/>
              </w:rPr>
              <w:t>16</w:t>
            </w:r>
          </w:p>
        </w:tc>
        <w:tc>
          <w:tcPr>
            <w:tcW w:w="4479" w:type="dxa"/>
            <w:gridSpan w:val="2"/>
            <w:shd w:val="clear" w:color="auto" w:fill="auto"/>
          </w:tcPr>
          <w:p w14:paraId="2ACFE4F3" w14:textId="0F9461BB" w:rsidR="001C3504" w:rsidRPr="00337F88" w:rsidRDefault="001C3504" w:rsidP="00E749B2">
            <w:pPr>
              <w:pStyle w:val="TableParagraph"/>
              <w:ind w:left="86" w:right="132"/>
              <w:jc w:val="both"/>
              <w:rPr>
                <w:b/>
                <w:sz w:val="18"/>
                <w:szCs w:val="18"/>
              </w:rPr>
            </w:pPr>
            <w:r w:rsidRPr="00337F88">
              <w:rPr>
                <w:b/>
                <w:color w:val="231F20"/>
                <w:sz w:val="18"/>
                <w:szCs w:val="18"/>
              </w:rPr>
              <w:t xml:space="preserve">Día de </w:t>
            </w:r>
            <w:r w:rsidR="00F43355" w:rsidRPr="00337F88">
              <w:rPr>
                <w:b/>
                <w:color w:val="231F20"/>
                <w:sz w:val="18"/>
                <w:szCs w:val="18"/>
              </w:rPr>
              <w:t xml:space="preserve">la </w:t>
            </w:r>
            <w:r w:rsidRPr="00337F88">
              <w:rPr>
                <w:b/>
                <w:color w:val="231F20"/>
                <w:sz w:val="18"/>
                <w:szCs w:val="18"/>
              </w:rPr>
              <w:t>elección</w:t>
            </w:r>
          </w:p>
          <w:p w14:paraId="048F1007" w14:textId="2F5772B5" w:rsidR="001C3504" w:rsidRPr="00337F88" w:rsidRDefault="001C3504" w:rsidP="00E749B2">
            <w:pPr>
              <w:pStyle w:val="TableParagraph"/>
              <w:ind w:left="86" w:right="132"/>
              <w:jc w:val="both"/>
              <w:rPr>
                <w:b/>
                <w:sz w:val="18"/>
                <w:szCs w:val="18"/>
              </w:rPr>
            </w:pPr>
            <w:r w:rsidRPr="00337F88">
              <w:rPr>
                <w:b/>
                <w:color w:val="231F20"/>
                <w:sz w:val="18"/>
                <w:szCs w:val="18"/>
              </w:rPr>
              <w:t xml:space="preserve">Si </w:t>
            </w:r>
            <w:r w:rsidR="007A78D2" w:rsidRPr="00337F88">
              <w:rPr>
                <w:b/>
                <w:color w:val="231F20"/>
                <w:sz w:val="18"/>
                <w:szCs w:val="18"/>
              </w:rPr>
              <w:t>se utiliza una</w:t>
            </w:r>
            <w:r w:rsidRPr="00337F88">
              <w:rPr>
                <w:b/>
                <w:color w:val="231F20"/>
                <w:sz w:val="18"/>
                <w:szCs w:val="18"/>
              </w:rPr>
              <w:t xml:space="preserve"> plataforma informática</w:t>
            </w:r>
            <w:r w:rsidRPr="00337F88">
              <w:rPr>
                <w:b/>
                <w:color w:val="231F20"/>
                <w:spacing w:val="-37"/>
                <w:sz w:val="18"/>
                <w:szCs w:val="18"/>
              </w:rPr>
              <w:t xml:space="preserve"> </w:t>
            </w:r>
            <w:r w:rsidRPr="00337F88">
              <w:rPr>
                <w:b/>
                <w:color w:val="231F20"/>
                <w:spacing w:val="-4"/>
                <w:sz w:val="18"/>
                <w:szCs w:val="18"/>
              </w:rPr>
              <w:t xml:space="preserve">para </w:t>
            </w:r>
            <w:r w:rsidR="007A78D2" w:rsidRPr="00337F88">
              <w:rPr>
                <w:b/>
                <w:color w:val="231F20"/>
                <w:spacing w:val="-4"/>
                <w:sz w:val="18"/>
                <w:szCs w:val="18"/>
              </w:rPr>
              <w:t xml:space="preserve">la </w:t>
            </w:r>
            <w:r w:rsidRPr="00337F88">
              <w:rPr>
                <w:b/>
                <w:color w:val="231F20"/>
                <w:sz w:val="18"/>
                <w:szCs w:val="18"/>
              </w:rPr>
              <w:t>votación:</w:t>
            </w:r>
          </w:p>
          <w:p w14:paraId="7F669689" w14:textId="5D2A5327" w:rsidR="001C3504" w:rsidRPr="00337F88" w:rsidRDefault="001C3504" w:rsidP="00867616">
            <w:pPr>
              <w:pStyle w:val="TableParagraph"/>
              <w:numPr>
                <w:ilvl w:val="0"/>
                <w:numId w:val="33"/>
              </w:numPr>
              <w:tabs>
                <w:tab w:val="left" w:pos="429"/>
              </w:tabs>
              <w:ind w:right="132"/>
              <w:jc w:val="both"/>
              <w:rPr>
                <w:sz w:val="18"/>
                <w:szCs w:val="18"/>
              </w:rPr>
            </w:pPr>
            <w:r w:rsidRPr="00337F88">
              <w:rPr>
                <w:color w:val="231F20"/>
                <w:sz w:val="18"/>
                <w:szCs w:val="18"/>
              </w:rPr>
              <w:t xml:space="preserve">Se habilitará el portal </w:t>
            </w:r>
            <w:r w:rsidR="00F43355" w:rsidRPr="00337F88">
              <w:rPr>
                <w:color w:val="231F20"/>
                <w:sz w:val="18"/>
                <w:szCs w:val="18"/>
              </w:rPr>
              <w:t xml:space="preserve">o la aplicación </w:t>
            </w:r>
            <w:r w:rsidRPr="00337F88">
              <w:rPr>
                <w:color w:val="231F20"/>
                <w:sz w:val="18"/>
                <w:szCs w:val="18"/>
              </w:rPr>
              <w:t xml:space="preserve">informática el día </w:t>
            </w:r>
            <w:r w:rsidR="00B367BD" w:rsidRPr="00337F88">
              <w:rPr>
                <w:color w:val="231F20"/>
                <w:sz w:val="18"/>
                <w:szCs w:val="18"/>
              </w:rPr>
              <w:t>de la votación</w:t>
            </w:r>
            <w:r w:rsidRPr="00337F88">
              <w:rPr>
                <w:color w:val="231F20"/>
                <w:sz w:val="18"/>
                <w:szCs w:val="18"/>
              </w:rPr>
              <w:t xml:space="preserve"> en el horario establecido a </w:t>
            </w:r>
            <w:r w:rsidR="00B367BD" w:rsidRPr="00337F88">
              <w:rPr>
                <w:color w:val="231F20"/>
                <w:sz w:val="18"/>
                <w:szCs w:val="18"/>
              </w:rPr>
              <w:t>nivel local.</w:t>
            </w:r>
          </w:p>
          <w:p w14:paraId="1DA9F63D" w14:textId="77777777" w:rsidR="001C3504" w:rsidRPr="00337F88" w:rsidRDefault="001C3504" w:rsidP="00867616">
            <w:pPr>
              <w:pStyle w:val="TableParagraph"/>
              <w:numPr>
                <w:ilvl w:val="0"/>
                <w:numId w:val="33"/>
              </w:numPr>
              <w:tabs>
                <w:tab w:val="left" w:pos="429"/>
              </w:tabs>
              <w:ind w:right="132"/>
              <w:jc w:val="both"/>
              <w:rPr>
                <w:sz w:val="18"/>
                <w:szCs w:val="18"/>
              </w:rPr>
            </w:pPr>
            <w:r w:rsidRPr="00337F88">
              <w:rPr>
                <w:color w:val="231F20"/>
                <w:sz w:val="18"/>
                <w:szCs w:val="18"/>
              </w:rPr>
              <w:t xml:space="preserve">El personal de informática verificará el </w:t>
            </w:r>
            <w:r w:rsidR="00B367BD" w:rsidRPr="00337F88">
              <w:rPr>
                <w:color w:val="231F20"/>
                <w:sz w:val="18"/>
                <w:szCs w:val="18"/>
              </w:rPr>
              <w:t>cierre del proceso</w:t>
            </w:r>
            <w:r w:rsidRPr="00337F88">
              <w:rPr>
                <w:color w:val="231F20"/>
                <w:sz w:val="18"/>
                <w:szCs w:val="18"/>
              </w:rPr>
              <w:t>.</w:t>
            </w:r>
          </w:p>
          <w:p w14:paraId="1C584E5D" w14:textId="77777777" w:rsidR="001C3504" w:rsidRPr="00337F88" w:rsidRDefault="001C3504" w:rsidP="00867616">
            <w:pPr>
              <w:pStyle w:val="TableParagraph"/>
              <w:numPr>
                <w:ilvl w:val="0"/>
                <w:numId w:val="33"/>
              </w:numPr>
              <w:tabs>
                <w:tab w:val="left" w:pos="428"/>
                <w:tab w:val="left" w:pos="429"/>
              </w:tabs>
              <w:ind w:right="132" w:hanging="343"/>
              <w:rPr>
                <w:sz w:val="18"/>
                <w:szCs w:val="18"/>
              </w:rPr>
            </w:pPr>
            <w:r w:rsidRPr="00337F88">
              <w:rPr>
                <w:color w:val="231F20"/>
                <w:sz w:val="18"/>
                <w:szCs w:val="18"/>
              </w:rPr>
              <w:t>Procesará los resultados y generará el reporte</w:t>
            </w:r>
            <w:r w:rsidRPr="00337F88">
              <w:rPr>
                <w:color w:val="231F20"/>
                <w:spacing w:val="-26"/>
                <w:sz w:val="18"/>
                <w:szCs w:val="18"/>
              </w:rPr>
              <w:t xml:space="preserve"> </w:t>
            </w:r>
            <w:r w:rsidRPr="00337F88">
              <w:rPr>
                <w:color w:val="231F20"/>
                <w:sz w:val="18"/>
                <w:szCs w:val="18"/>
              </w:rPr>
              <w:t>de:</w:t>
            </w:r>
          </w:p>
          <w:p w14:paraId="02C31537" w14:textId="72D3403E" w:rsidR="001C3504" w:rsidRPr="00337F88" w:rsidRDefault="001C3504" w:rsidP="00867616">
            <w:pPr>
              <w:pStyle w:val="TableParagraph"/>
              <w:numPr>
                <w:ilvl w:val="1"/>
                <w:numId w:val="33"/>
              </w:numPr>
              <w:tabs>
                <w:tab w:val="left" w:pos="428"/>
                <w:tab w:val="left" w:pos="429"/>
              </w:tabs>
              <w:ind w:right="132"/>
              <w:rPr>
                <w:color w:val="231F20"/>
                <w:sz w:val="18"/>
                <w:szCs w:val="18"/>
              </w:rPr>
            </w:pPr>
            <w:r w:rsidRPr="00337F88">
              <w:rPr>
                <w:color w:val="231F20"/>
                <w:sz w:val="18"/>
                <w:szCs w:val="18"/>
              </w:rPr>
              <w:t xml:space="preserve">Participantes por unidad </w:t>
            </w:r>
            <w:r w:rsidR="00F43355" w:rsidRPr="00337F88">
              <w:rPr>
                <w:color w:val="231F20"/>
                <w:sz w:val="18"/>
                <w:szCs w:val="18"/>
              </w:rPr>
              <w:t xml:space="preserve">o distrito y </w:t>
            </w:r>
            <w:r w:rsidRPr="00337F88">
              <w:rPr>
                <w:color w:val="231F20"/>
                <w:sz w:val="18"/>
                <w:szCs w:val="18"/>
              </w:rPr>
              <w:t>cantidad de votos</w:t>
            </w:r>
            <w:r w:rsidR="00F43355" w:rsidRPr="00337F88">
              <w:rPr>
                <w:color w:val="231F20"/>
                <w:sz w:val="18"/>
                <w:szCs w:val="18"/>
              </w:rPr>
              <w:t>.</w:t>
            </w:r>
          </w:p>
          <w:p w14:paraId="111180C7" w14:textId="0C259B0D" w:rsidR="001C3504" w:rsidRPr="00337F88" w:rsidRDefault="001C3504" w:rsidP="00867616">
            <w:pPr>
              <w:pStyle w:val="TableParagraph"/>
              <w:numPr>
                <w:ilvl w:val="1"/>
                <w:numId w:val="33"/>
              </w:numPr>
              <w:tabs>
                <w:tab w:val="left" w:pos="428"/>
                <w:tab w:val="left" w:pos="429"/>
              </w:tabs>
              <w:ind w:right="132"/>
              <w:rPr>
                <w:color w:val="231F20"/>
                <w:sz w:val="18"/>
                <w:szCs w:val="18"/>
              </w:rPr>
            </w:pPr>
            <w:r w:rsidRPr="00337F88">
              <w:rPr>
                <w:color w:val="231F20"/>
                <w:sz w:val="18"/>
                <w:szCs w:val="18"/>
              </w:rPr>
              <w:t>Votos locales y/o por unidad</w:t>
            </w:r>
            <w:r w:rsidR="00F43355" w:rsidRPr="00337F88">
              <w:rPr>
                <w:color w:val="231F20"/>
                <w:sz w:val="18"/>
                <w:szCs w:val="18"/>
              </w:rPr>
              <w:t xml:space="preserve"> o distrito</w:t>
            </w:r>
            <w:r w:rsidRPr="00337F88">
              <w:rPr>
                <w:color w:val="231F20"/>
                <w:sz w:val="18"/>
                <w:szCs w:val="18"/>
              </w:rPr>
              <w:t>.</w:t>
            </w:r>
          </w:p>
          <w:p w14:paraId="678602B2" w14:textId="77777777" w:rsidR="001C3504" w:rsidRPr="00337F88" w:rsidRDefault="001C3504" w:rsidP="00867616">
            <w:pPr>
              <w:pStyle w:val="TableParagraph"/>
              <w:numPr>
                <w:ilvl w:val="1"/>
                <w:numId w:val="33"/>
              </w:numPr>
              <w:tabs>
                <w:tab w:val="left" w:pos="428"/>
                <w:tab w:val="left" w:pos="429"/>
              </w:tabs>
              <w:ind w:right="132"/>
              <w:rPr>
                <w:color w:val="231F20"/>
                <w:sz w:val="18"/>
                <w:szCs w:val="18"/>
              </w:rPr>
            </w:pPr>
            <w:r w:rsidRPr="00337F88">
              <w:rPr>
                <w:color w:val="231F20"/>
                <w:sz w:val="18"/>
                <w:szCs w:val="18"/>
              </w:rPr>
              <w:t>Votos obtenidos por aspirante.</w:t>
            </w:r>
          </w:p>
          <w:p w14:paraId="1B22648C" w14:textId="77777777" w:rsidR="001C3504" w:rsidRPr="00337F88" w:rsidRDefault="001C3504" w:rsidP="00867616">
            <w:pPr>
              <w:pStyle w:val="TableParagraph"/>
              <w:numPr>
                <w:ilvl w:val="1"/>
                <w:numId w:val="33"/>
              </w:numPr>
              <w:tabs>
                <w:tab w:val="left" w:pos="428"/>
                <w:tab w:val="left" w:pos="429"/>
              </w:tabs>
              <w:ind w:right="132"/>
              <w:rPr>
                <w:color w:val="231F20"/>
                <w:sz w:val="18"/>
                <w:szCs w:val="18"/>
              </w:rPr>
            </w:pPr>
            <w:r w:rsidRPr="00337F88">
              <w:rPr>
                <w:color w:val="231F20"/>
                <w:sz w:val="18"/>
                <w:szCs w:val="18"/>
              </w:rPr>
              <w:t>Otros datos que se establezcan.</w:t>
            </w:r>
          </w:p>
          <w:p w14:paraId="2137C75F" w14:textId="77777777" w:rsidR="00F266A6" w:rsidRPr="00337F88" w:rsidRDefault="00F266A6" w:rsidP="00F266A6">
            <w:pPr>
              <w:pStyle w:val="TableParagraph"/>
              <w:tabs>
                <w:tab w:val="left" w:pos="428"/>
                <w:tab w:val="left" w:pos="429"/>
              </w:tabs>
              <w:ind w:left="85" w:right="132"/>
              <w:rPr>
                <w:color w:val="231F20"/>
                <w:sz w:val="18"/>
                <w:szCs w:val="18"/>
              </w:rPr>
            </w:pPr>
          </w:p>
          <w:p w14:paraId="11780855" w14:textId="77777777" w:rsidR="001C3504" w:rsidRPr="00337F88" w:rsidRDefault="001C3504" w:rsidP="00D24A45">
            <w:pPr>
              <w:pStyle w:val="TableParagraph"/>
              <w:tabs>
                <w:tab w:val="left" w:pos="428"/>
                <w:tab w:val="left" w:pos="429"/>
              </w:tabs>
              <w:ind w:left="85" w:right="132"/>
              <w:rPr>
                <w:b/>
                <w:color w:val="231F20"/>
                <w:sz w:val="18"/>
                <w:szCs w:val="18"/>
              </w:rPr>
            </w:pPr>
            <w:r w:rsidRPr="00337F88">
              <w:rPr>
                <w:b/>
                <w:color w:val="231F20"/>
                <w:sz w:val="18"/>
                <w:szCs w:val="18"/>
              </w:rPr>
              <w:t>El sistema tendrá la siguiente</w:t>
            </w:r>
            <w:r w:rsidRPr="00337F88">
              <w:rPr>
                <w:b/>
                <w:color w:val="231F20"/>
                <w:spacing w:val="-13"/>
                <w:sz w:val="18"/>
                <w:szCs w:val="18"/>
              </w:rPr>
              <w:t xml:space="preserve"> </w:t>
            </w:r>
            <w:r w:rsidRPr="00337F88">
              <w:rPr>
                <w:b/>
                <w:color w:val="231F20"/>
                <w:sz w:val="18"/>
                <w:szCs w:val="18"/>
              </w:rPr>
              <w:t>información:</w:t>
            </w:r>
          </w:p>
          <w:p w14:paraId="1C8D997B" w14:textId="77777777" w:rsidR="00E749B2" w:rsidRPr="00337F88" w:rsidRDefault="001C3504" w:rsidP="00D24A45">
            <w:pPr>
              <w:pStyle w:val="TableParagraph"/>
              <w:numPr>
                <w:ilvl w:val="0"/>
                <w:numId w:val="33"/>
              </w:numPr>
              <w:tabs>
                <w:tab w:val="left" w:pos="428"/>
                <w:tab w:val="left" w:pos="429"/>
              </w:tabs>
              <w:ind w:right="132"/>
              <w:jc w:val="both"/>
              <w:rPr>
                <w:sz w:val="18"/>
                <w:szCs w:val="18"/>
              </w:rPr>
            </w:pPr>
            <w:r w:rsidRPr="00337F88">
              <w:rPr>
                <w:color w:val="231F20"/>
                <w:sz w:val="18"/>
                <w:szCs w:val="18"/>
              </w:rPr>
              <w:t>Foto impresa de los rostros de aspirantes</w:t>
            </w:r>
            <w:r w:rsidR="00E749B2" w:rsidRPr="00337F88">
              <w:rPr>
                <w:color w:val="231F20"/>
                <w:sz w:val="18"/>
                <w:szCs w:val="18"/>
              </w:rPr>
              <w:t>.</w:t>
            </w:r>
          </w:p>
          <w:p w14:paraId="0689B4A0" w14:textId="48D85F3F" w:rsidR="00E749B2" w:rsidRPr="00337F88" w:rsidRDefault="001C3504" w:rsidP="00D24A45">
            <w:pPr>
              <w:pStyle w:val="TableParagraph"/>
              <w:numPr>
                <w:ilvl w:val="0"/>
                <w:numId w:val="33"/>
              </w:numPr>
              <w:tabs>
                <w:tab w:val="left" w:pos="428"/>
                <w:tab w:val="left" w:pos="429"/>
              </w:tabs>
              <w:ind w:right="132"/>
              <w:jc w:val="both"/>
              <w:rPr>
                <w:sz w:val="18"/>
                <w:szCs w:val="18"/>
              </w:rPr>
            </w:pPr>
            <w:r w:rsidRPr="00337F88">
              <w:rPr>
                <w:color w:val="231F20"/>
                <w:sz w:val="18"/>
                <w:szCs w:val="18"/>
              </w:rPr>
              <w:t>Datos de</w:t>
            </w:r>
            <w:r w:rsidR="00566462" w:rsidRPr="00337F88">
              <w:rPr>
                <w:color w:val="231F20"/>
                <w:sz w:val="18"/>
                <w:szCs w:val="18"/>
              </w:rPr>
              <w:t>l</w:t>
            </w:r>
            <w:r w:rsidRPr="00337F88">
              <w:rPr>
                <w:color w:val="231F20"/>
                <w:sz w:val="18"/>
                <w:szCs w:val="18"/>
              </w:rPr>
              <w:t xml:space="preserve"> aspirante</w:t>
            </w:r>
            <w:r w:rsidR="00E749B2" w:rsidRPr="00337F88">
              <w:rPr>
                <w:color w:val="231F20"/>
                <w:sz w:val="18"/>
                <w:szCs w:val="18"/>
              </w:rPr>
              <w:t>.</w:t>
            </w:r>
          </w:p>
          <w:p w14:paraId="6C138780" w14:textId="023438CA" w:rsidR="001C3504" w:rsidRPr="00337F88" w:rsidRDefault="001C3504" w:rsidP="00D24A45">
            <w:pPr>
              <w:pStyle w:val="TableParagraph"/>
              <w:numPr>
                <w:ilvl w:val="0"/>
                <w:numId w:val="33"/>
              </w:numPr>
              <w:tabs>
                <w:tab w:val="left" w:pos="428"/>
                <w:tab w:val="left" w:pos="429"/>
              </w:tabs>
              <w:ind w:right="132"/>
              <w:jc w:val="both"/>
              <w:rPr>
                <w:sz w:val="18"/>
                <w:szCs w:val="18"/>
              </w:rPr>
            </w:pPr>
            <w:r w:rsidRPr="00337F88">
              <w:rPr>
                <w:color w:val="231F20"/>
                <w:sz w:val="18"/>
                <w:szCs w:val="18"/>
              </w:rPr>
              <w:t>Número único de</w:t>
            </w:r>
            <w:r w:rsidR="00E749B2" w:rsidRPr="00337F88">
              <w:rPr>
                <w:color w:val="231F20"/>
                <w:sz w:val="18"/>
                <w:szCs w:val="18"/>
              </w:rPr>
              <w:t>l participante para emitir su</w:t>
            </w:r>
            <w:r w:rsidRPr="00337F88">
              <w:rPr>
                <w:color w:val="231F20"/>
                <w:sz w:val="18"/>
                <w:szCs w:val="18"/>
              </w:rPr>
              <w:t xml:space="preserve"> voto</w:t>
            </w:r>
            <w:r w:rsidR="00E749B2" w:rsidRPr="00337F88">
              <w:rPr>
                <w:color w:val="231F20"/>
                <w:sz w:val="18"/>
                <w:szCs w:val="18"/>
              </w:rPr>
              <w:t>.</w:t>
            </w:r>
          </w:p>
          <w:p w14:paraId="3090235F" w14:textId="77777777" w:rsidR="00F266A6" w:rsidRPr="00337F88" w:rsidRDefault="00F266A6" w:rsidP="00D24A45">
            <w:pPr>
              <w:pStyle w:val="TableParagraph"/>
              <w:ind w:left="428" w:right="132" w:hanging="428"/>
              <w:jc w:val="both"/>
              <w:rPr>
                <w:sz w:val="18"/>
                <w:szCs w:val="18"/>
              </w:rPr>
            </w:pPr>
          </w:p>
          <w:p w14:paraId="44421E6E" w14:textId="1D11999F" w:rsidR="001C3504" w:rsidRPr="00337F88" w:rsidRDefault="001C3504" w:rsidP="00D24A45">
            <w:pPr>
              <w:pStyle w:val="TableParagraph"/>
              <w:ind w:left="85" w:right="132"/>
              <w:rPr>
                <w:b/>
                <w:color w:val="231F20"/>
                <w:sz w:val="18"/>
                <w:szCs w:val="18"/>
              </w:rPr>
            </w:pPr>
            <w:r w:rsidRPr="00337F88">
              <w:rPr>
                <w:b/>
                <w:color w:val="231F20"/>
                <w:sz w:val="18"/>
                <w:szCs w:val="18"/>
              </w:rPr>
              <w:t>Acompañar</w:t>
            </w:r>
            <w:r w:rsidR="00F43355" w:rsidRPr="00337F88">
              <w:rPr>
                <w:b/>
                <w:color w:val="231F20"/>
                <w:sz w:val="18"/>
                <w:szCs w:val="18"/>
              </w:rPr>
              <w:t>á</w:t>
            </w:r>
            <w:r w:rsidRPr="00337F88">
              <w:rPr>
                <w:b/>
                <w:color w:val="231F20"/>
                <w:sz w:val="18"/>
                <w:szCs w:val="18"/>
              </w:rPr>
              <w:t>n al momento de</w:t>
            </w:r>
            <w:r w:rsidR="00F43355" w:rsidRPr="00337F88">
              <w:rPr>
                <w:b/>
                <w:color w:val="231F20"/>
                <w:sz w:val="18"/>
                <w:szCs w:val="18"/>
              </w:rPr>
              <w:t>l</w:t>
            </w:r>
            <w:r w:rsidRPr="00337F88">
              <w:rPr>
                <w:b/>
                <w:color w:val="231F20"/>
                <w:sz w:val="18"/>
                <w:szCs w:val="18"/>
              </w:rPr>
              <w:t xml:space="preserve"> procesamiento</w:t>
            </w:r>
            <w:r w:rsidR="00F43355" w:rsidRPr="00337F88">
              <w:rPr>
                <w:b/>
                <w:color w:val="231F20"/>
                <w:sz w:val="18"/>
                <w:szCs w:val="18"/>
              </w:rPr>
              <w:t>:</w:t>
            </w:r>
          </w:p>
          <w:p w14:paraId="7CB32BB1" w14:textId="2FCAD765" w:rsidR="00E749B2" w:rsidRPr="00337F88" w:rsidRDefault="001C3504" w:rsidP="00D24A45">
            <w:pPr>
              <w:pStyle w:val="TableParagraph"/>
              <w:numPr>
                <w:ilvl w:val="0"/>
                <w:numId w:val="33"/>
              </w:numPr>
              <w:tabs>
                <w:tab w:val="left" w:pos="428"/>
                <w:tab w:val="left" w:pos="429"/>
              </w:tabs>
              <w:ind w:right="132"/>
              <w:jc w:val="both"/>
              <w:rPr>
                <w:sz w:val="18"/>
                <w:szCs w:val="18"/>
              </w:rPr>
            </w:pPr>
            <w:r w:rsidRPr="00337F88">
              <w:rPr>
                <w:color w:val="231F20"/>
                <w:sz w:val="18"/>
                <w:szCs w:val="18"/>
              </w:rPr>
              <w:t>Designados por la máxima autoridad</w:t>
            </w:r>
            <w:r w:rsidR="00566462" w:rsidRPr="00337F88">
              <w:rPr>
                <w:color w:val="231F20"/>
                <w:sz w:val="18"/>
                <w:szCs w:val="18"/>
              </w:rPr>
              <w:t>.</w:t>
            </w:r>
          </w:p>
          <w:p w14:paraId="76F142CD" w14:textId="77777777" w:rsidR="00E749B2" w:rsidRPr="00337F88" w:rsidRDefault="001C3504" w:rsidP="00D24A45">
            <w:pPr>
              <w:pStyle w:val="TableParagraph"/>
              <w:numPr>
                <w:ilvl w:val="0"/>
                <w:numId w:val="33"/>
              </w:numPr>
              <w:tabs>
                <w:tab w:val="left" w:pos="428"/>
                <w:tab w:val="left" w:pos="429"/>
              </w:tabs>
              <w:ind w:right="132"/>
              <w:jc w:val="both"/>
              <w:rPr>
                <w:sz w:val="18"/>
                <w:szCs w:val="18"/>
              </w:rPr>
            </w:pPr>
            <w:r w:rsidRPr="00337F88">
              <w:rPr>
                <w:color w:val="231F20"/>
                <w:sz w:val="18"/>
                <w:szCs w:val="18"/>
              </w:rPr>
              <w:t xml:space="preserve">Representantes de </w:t>
            </w:r>
            <w:r w:rsidR="00F43355" w:rsidRPr="00337F88">
              <w:rPr>
                <w:color w:val="231F20"/>
                <w:sz w:val="18"/>
                <w:szCs w:val="18"/>
              </w:rPr>
              <w:t xml:space="preserve">la </w:t>
            </w:r>
            <w:r w:rsidRPr="00337F88">
              <w:rPr>
                <w:color w:val="231F20"/>
                <w:sz w:val="18"/>
                <w:szCs w:val="18"/>
              </w:rPr>
              <w:t>CEG</w:t>
            </w:r>
            <w:r w:rsidR="00F43355" w:rsidRPr="00337F88">
              <w:rPr>
                <w:color w:val="231F20"/>
                <w:sz w:val="18"/>
                <w:szCs w:val="18"/>
              </w:rPr>
              <w:t>.</w:t>
            </w:r>
          </w:p>
          <w:p w14:paraId="25AD5C34" w14:textId="209C9ADA" w:rsidR="001C3504" w:rsidRPr="00337F88" w:rsidRDefault="00F43355" w:rsidP="00D24A45">
            <w:pPr>
              <w:pStyle w:val="TableParagraph"/>
              <w:numPr>
                <w:ilvl w:val="0"/>
                <w:numId w:val="33"/>
              </w:numPr>
              <w:tabs>
                <w:tab w:val="left" w:pos="428"/>
                <w:tab w:val="left" w:pos="429"/>
              </w:tabs>
              <w:ind w:right="132"/>
              <w:jc w:val="both"/>
              <w:rPr>
                <w:sz w:val="18"/>
                <w:szCs w:val="18"/>
              </w:rPr>
            </w:pPr>
            <w:r w:rsidRPr="00337F88">
              <w:rPr>
                <w:color w:val="231F20"/>
                <w:sz w:val="18"/>
                <w:szCs w:val="18"/>
              </w:rPr>
              <w:t>Representante de la unidad de a</w:t>
            </w:r>
            <w:r w:rsidR="001C3504" w:rsidRPr="00337F88">
              <w:rPr>
                <w:color w:val="231F20"/>
                <w:sz w:val="18"/>
                <w:szCs w:val="18"/>
              </w:rPr>
              <w:t>uditoría interna</w:t>
            </w:r>
            <w:r w:rsidRPr="00337F88">
              <w:rPr>
                <w:color w:val="231F20"/>
                <w:sz w:val="18"/>
                <w:szCs w:val="18"/>
              </w:rPr>
              <w:t>.</w:t>
            </w:r>
          </w:p>
        </w:tc>
        <w:tc>
          <w:tcPr>
            <w:tcW w:w="1843" w:type="dxa"/>
            <w:shd w:val="clear" w:color="auto" w:fill="auto"/>
          </w:tcPr>
          <w:p w14:paraId="170AFFE4" w14:textId="77777777" w:rsidR="001C3504" w:rsidRPr="00337F88" w:rsidRDefault="001C3504" w:rsidP="00E749B2">
            <w:pPr>
              <w:pStyle w:val="TableParagraph"/>
              <w:ind w:right="16"/>
              <w:jc w:val="center"/>
              <w:rPr>
                <w:sz w:val="18"/>
                <w:szCs w:val="18"/>
              </w:rPr>
            </w:pPr>
            <w:r w:rsidRPr="00337F88">
              <w:rPr>
                <w:color w:val="231F20"/>
                <w:sz w:val="18"/>
                <w:szCs w:val="18"/>
              </w:rPr>
              <w:t>Responsable de la elección</w:t>
            </w:r>
          </w:p>
        </w:tc>
        <w:tc>
          <w:tcPr>
            <w:tcW w:w="1646" w:type="dxa"/>
            <w:shd w:val="clear" w:color="auto" w:fill="auto"/>
          </w:tcPr>
          <w:p w14:paraId="1C0781AE" w14:textId="77777777" w:rsidR="001C3504" w:rsidRPr="00AE3D60" w:rsidRDefault="001C3504" w:rsidP="00C23AFD">
            <w:pPr>
              <w:pStyle w:val="TableParagraph"/>
              <w:rPr>
                <w:sz w:val="18"/>
                <w:szCs w:val="18"/>
              </w:rPr>
            </w:pPr>
          </w:p>
        </w:tc>
      </w:tr>
      <w:tr w:rsidR="001C3504" w:rsidRPr="00AE3D60" w14:paraId="3E8BC9A3" w14:textId="77777777" w:rsidTr="00FA6538">
        <w:trPr>
          <w:gridBefore w:val="2"/>
          <w:wBefore w:w="20" w:type="dxa"/>
          <w:trHeight w:val="510"/>
        </w:trPr>
        <w:tc>
          <w:tcPr>
            <w:tcW w:w="1053" w:type="dxa"/>
            <w:gridSpan w:val="4"/>
            <w:shd w:val="clear" w:color="auto" w:fill="DBE5F1" w:themeFill="accent1" w:themeFillTint="33"/>
          </w:tcPr>
          <w:p w14:paraId="08C1BA93" w14:textId="77777777" w:rsidR="001C3504" w:rsidRPr="00337F88" w:rsidRDefault="001C3504" w:rsidP="00FA6538">
            <w:pPr>
              <w:pStyle w:val="TableParagraph"/>
              <w:ind w:left="362" w:right="353"/>
              <w:jc w:val="center"/>
              <w:rPr>
                <w:sz w:val="18"/>
                <w:szCs w:val="18"/>
              </w:rPr>
            </w:pPr>
            <w:bookmarkStart w:id="7" w:name="_Hlk37445231"/>
            <w:r w:rsidRPr="00337F88">
              <w:rPr>
                <w:color w:val="231F20"/>
                <w:sz w:val="18"/>
                <w:szCs w:val="18"/>
              </w:rPr>
              <w:t>17</w:t>
            </w:r>
          </w:p>
        </w:tc>
        <w:tc>
          <w:tcPr>
            <w:tcW w:w="4479" w:type="dxa"/>
            <w:gridSpan w:val="2"/>
            <w:shd w:val="clear" w:color="auto" w:fill="DBE5F1" w:themeFill="accent1" w:themeFillTint="33"/>
          </w:tcPr>
          <w:p w14:paraId="0B1F4324" w14:textId="698881F7" w:rsidR="001C3504" w:rsidRPr="00337F88" w:rsidRDefault="00B102F9" w:rsidP="00E749B2">
            <w:pPr>
              <w:pStyle w:val="TableParagraph"/>
              <w:ind w:left="86" w:right="132"/>
              <w:jc w:val="both"/>
              <w:rPr>
                <w:sz w:val="18"/>
                <w:szCs w:val="18"/>
              </w:rPr>
            </w:pPr>
            <w:r w:rsidRPr="00337F88">
              <w:rPr>
                <w:color w:val="231F20"/>
                <w:sz w:val="18"/>
                <w:szCs w:val="18"/>
              </w:rPr>
              <w:t>Firma del a</w:t>
            </w:r>
            <w:r w:rsidR="001C3504" w:rsidRPr="00337F88">
              <w:rPr>
                <w:color w:val="231F20"/>
                <w:sz w:val="18"/>
                <w:szCs w:val="18"/>
              </w:rPr>
              <w:t xml:space="preserve">cta de resultados de </w:t>
            </w:r>
            <w:r w:rsidR="00F43355" w:rsidRPr="00337F88">
              <w:rPr>
                <w:color w:val="231F20"/>
                <w:sz w:val="18"/>
                <w:szCs w:val="18"/>
              </w:rPr>
              <w:t xml:space="preserve">la </w:t>
            </w:r>
            <w:r w:rsidR="001C3504" w:rsidRPr="00337F88">
              <w:rPr>
                <w:color w:val="231F20"/>
                <w:sz w:val="18"/>
                <w:szCs w:val="18"/>
              </w:rPr>
              <w:t>votación por</w:t>
            </w:r>
            <w:r w:rsidR="00B367BD" w:rsidRPr="00337F88">
              <w:rPr>
                <w:sz w:val="18"/>
                <w:szCs w:val="18"/>
              </w:rPr>
              <w:t xml:space="preserve"> </w:t>
            </w:r>
            <w:r w:rsidR="00F43355" w:rsidRPr="00337F88">
              <w:rPr>
                <w:sz w:val="18"/>
                <w:szCs w:val="18"/>
              </w:rPr>
              <w:t xml:space="preserve">los </w:t>
            </w:r>
            <w:r w:rsidR="001C3504" w:rsidRPr="00337F88">
              <w:rPr>
                <w:color w:val="231F20"/>
                <w:sz w:val="18"/>
                <w:szCs w:val="18"/>
              </w:rPr>
              <w:t xml:space="preserve">designados </w:t>
            </w:r>
            <w:r w:rsidR="00F43355" w:rsidRPr="00337F88">
              <w:rPr>
                <w:color w:val="231F20"/>
                <w:sz w:val="18"/>
                <w:szCs w:val="18"/>
              </w:rPr>
              <w:t>para ello</w:t>
            </w:r>
            <w:r w:rsidR="00E749B2" w:rsidRPr="00337F88">
              <w:rPr>
                <w:color w:val="231F20"/>
                <w:sz w:val="18"/>
                <w:szCs w:val="18"/>
              </w:rPr>
              <w:t>.</w:t>
            </w:r>
          </w:p>
        </w:tc>
        <w:tc>
          <w:tcPr>
            <w:tcW w:w="1843" w:type="dxa"/>
            <w:shd w:val="clear" w:color="auto" w:fill="DBE5F1" w:themeFill="accent1" w:themeFillTint="33"/>
          </w:tcPr>
          <w:p w14:paraId="495F7639" w14:textId="77777777" w:rsidR="001C3504" w:rsidRPr="00337F88" w:rsidRDefault="001C3504" w:rsidP="00E749B2">
            <w:pPr>
              <w:pStyle w:val="TableParagraph"/>
              <w:ind w:right="16"/>
              <w:jc w:val="center"/>
              <w:rPr>
                <w:sz w:val="18"/>
                <w:szCs w:val="18"/>
              </w:rPr>
            </w:pPr>
            <w:r w:rsidRPr="00337F88">
              <w:rPr>
                <w:color w:val="231F20"/>
                <w:sz w:val="18"/>
                <w:szCs w:val="18"/>
              </w:rPr>
              <w:t>Responsable de la elección</w:t>
            </w:r>
          </w:p>
        </w:tc>
        <w:tc>
          <w:tcPr>
            <w:tcW w:w="1646" w:type="dxa"/>
            <w:shd w:val="clear" w:color="auto" w:fill="DBE5F1" w:themeFill="accent1" w:themeFillTint="33"/>
          </w:tcPr>
          <w:p w14:paraId="6E4740BF" w14:textId="77777777" w:rsidR="001C3504" w:rsidRPr="00AE3D60" w:rsidRDefault="001C3504" w:rsidP="00C23AFD">
            <w:pPr>
              <w:pStyle w:val="TableParagraph"/>
              <w:rPr>
                <w:sz w:val="18"/>
                <w:szCs w:val="18"/>
              </w:rPr>
            </w:pPr>
          </w:p>
        </w:tc>
      </w:tr>
      <w:tr w:rsidR="001C3504" w:rsidRPr="00AE3D60" w14:paraId="2D097B85" w14:textId="77777777" w:rsidTr="00FA6538">
        <w:trPr>
          <w:gridBefore w:val="2"/>
          <w:wBefore w:w="20" w:type="dxa"/>
          <w:trHeight w:val="510"/>
        </w:trPr>
        <w:tc>
          <w:tcPr>
            <w:tcW w:w="1053" w:type="dxa"/>
            <w:gridSpan w:val="4"/>
          </w:tcPr>
          <w:p w14:paraId="7CE5F2F2" w14:textId="77777777" w:rsidR="001C3504" w:rsidRPr="00337F88" w:rsidRDefault="001C3504" w:rsidP="00FA6538">
            <w:pPr>
              <w:pStyle w:val="TableParagraph"/>
              <w:ind w:left="362" w:right="353"/>
              <w:jc w:val="center"/>
              <w:rPr>
                <w:sz w:val="18"/>
                <w:szCs w:val="18"/>
              </w:rPr>
            </w:pPr>
            <w:r w:rsidRPr="00337F88">
              <w:rPr>
                <w:color w:val="231F20"/>
                <w:sz w:val="18"/>
                <w:szCs w:val="18"/>
              </w:rPr>
              <w:t>18</w:t>
            </w:r>
          </w:p>
        </w:tc>
        <w:tc>
          <w:tcPr>
            <w:tcW w:w="4479" w:type="dxa"/>
            <w:gridSpan w:val="2"/>
          </w:tcPr>
          <w:p w14:paraId="1CA6268D" w14:textId="45BB1566" w:rsidR="001C3504" w:rsidRPr="00337F88" w:rsidRDefault="001C3504" w:rsidP="00867616">
            <w:pPr>
              <w:pStyle w:val="TableParagraph"/>
              <w:ind w:left="86" w:right="132"/>
              <w:jc w:val="both"/>
              <w:rPr>
                <w:sz w:val="18"/>
                <w:szCs w:val="18"/>
              </w:rPr>
            </w:pPr>
            <w:r w:rsidRPr="00337F88">
              <w:rPr>
                <w:color w:val="231F20"/>
                <w:sz w:val="18"/>
                <w:szCs w:val="18"/>
              </w:rPr>
              <w:t xml:space="preserve">Si se utilizó la mezcla de votación en </w:t>
            </w:r>
            <w:r w:rsidR="001F0C45" w:rsidRPr="00337F88">
              <w:rPr>
                <w:color w:val="231F20"/>
                <w:sz w:val="18"/>
                <w:szCs w:val="18"/>
              </w:rPr>
              <w:t xml:space="preserve">la </w:t>
            </w:r>
            <w:r w:rsidRPr="00337F88">
              <w:rPr>
                <w:color w:val="231F20"/>
                <w:sz w:val="18"/>
                <w:szCs w:val="18"/>
              </w:rPr>
              <w:t xml:space="preserve">sede, </w:t>
            </w:r>
            <w:r w:rsidR="001F0C45" w:rsidRPr="00337F88">
              <w:rPr>
                <w:color w:val="231F20"/>
                <w:sz w:val="18"/>
                <w:szCs w:val="18"/>
              </w:rPr>
              <w:t>unidades o distritos</w:t>
            </w:r>
            <w:r w:rsidRPr="00337F88">
              <w:rPr>
                <w:color w:val="231F20"/>
                <w:sz w:val="18"/>
                <w:szCs w:val="18"/>
              </w:rPr>
              <w:t xml:space="preserve"> y </w:t>
            </w:r>
            <w:r w:rsidR="001F0C45" w:rsidRPr="00337F88">
              <w:rPr>
                <w:color w:val="231F20"/>
                <w:sz w:val="18"/>
                <w:szCs w:val="18"/>
              </w:rPr>
              <w:t xml:space="preserve">el </w:t>
            </w:r>
            <w:r w:rsidRPr="00337F88">
              <w:rPr>
                <w:color w:val="231F20"/>
                <w:sz w:val="18"/>
                <w:szCs w:val="18"/>
              </w:rPr>
              <w:t>uso de plataforma</w:t>
            </w:r>
            <w:r w:rsidR="001F0C45" w:rsidRPr="00337F88">
              <w:rPr>
                <w:color w:val="231F20"/>
                <w:sz w:val="18"/>
                <w:szCs w:val="18"/>
              </w:rPr>
              <w:t xml:space="preserve"> o aplicación </w:t>
            </w:r>
            <w:r w:rsidRPr="00337F88">
              <w:rPr>
                <w:color w:val="231F20"/>
                <w:sz w:val="18"/>
                <w:szCs w:val="18"/>
              </w:rPr>
              <w:t xml:space="preserve">informática </w:t>
            </w:r>
            <w:r w:rsidRPr="00337F88">
              <w:rPr>
                <w:color w:val="231F20"/>
                <w:spacing w:val="-5"/>
                <w:sz w:val="18"/>
                <w:szCs w:val="18"/>
              </w:rPr>
              <w:t xml:space="preserve">para </w:t>
            </w:r>
            <w:r w:rsidR="001F0C45" w:rsidRPr="00337F88">
              <w:rPr>
                <w:color w:val="231F20"/>
                <w:spacing w:val="-5"/>
                <w:sz w:val="18"/>
                <w:szCs w:val="18"/>
              </w:rPr>
              <w:t xml:space="preserve">la </w:t>
            </w:r>
            <w:r w:rsidRPr="00337F88">
              <w:rPr>
                <w:color w:val="231F20"/>
                <w:sz w:val="18"/>
                <w:szCs w:val="18"/>
              </w:rPr>
              <w:t>votación,</w:t>
            </w:r>
            <w:r w:rsidRPr="00337F88">
              <w:rPr>
                <w:color w:val="231F20"/>
                <w:spacing w:val="-5"/>
                <w:sz w:val="18"/>
                <w:szCs w:val="18"/>
              </w:rPr>
              <w:t xml:space="preserve"> </w:t>
            </w:r>
            <w:r w:rsidRPr="00337F88">
              <w:rPr>
                <w:color w:val="231F20"/>
                <w:sz w:val="18"/>
                <w:szCs w:val="18"/>
              </w:rPr>
              <w:t>entonces:</w:t>
            </w:r>
          </w:p>
          <w:p w14:paraId="59DD159F" w14:textId="03302E4B" w:rsidR="0037083F" w:rsidRPr="00337F88" w:rsidRDefault="001C3504" w:rsidP="00796BC4">
            <w:pPr>
              <w:pStyle w:val="TableParagraph"/>
              <w:numPr>
                <w:ilvl w:val="0"/>
                <w:numId w:val="33"/>
              </w:numPr>
              <w:tabs>
                <w:tab w:val="left" w:pos="428"/>
                <w:tab w:val="left" w:pos="429"/>
              </w:tabs>
              <w:ind w:right="132"/>
              <w:jc w:val="both"/>
              <w:rPr>
                <w:color w:val="231F20"/>
                <w:sz w:val="18"/>
                <w:szCs w:val="18"/>
              </w:rPr>
            </w:pPr>
            <w:r w:rsidRPr="00337F88">
              <w:rPr>
                <w:color w:val="231F20"/>
                <w:sz w:val="18"/>
                <w:szCs w:val="18"/>
              </w:rPr>
              <w:t xml:space="preserve">Se integra </w:t>
            </w:r>
            <w:r w:rsidR="00145965" w:rsidRPr="00337F88">
              <w:rPr>
                <w:color w:val="231F20"/>
                <w:sz w:val="18"/>
                <w:szCs w:val="18"/>
              </w:rPr>
              <w:t xml:space="preserve">el acta elaborada </w:t>
            </w:r>
            <w:r w:rsidR="00030672" w:rsidRPr="00337F88">
              <w:rPr>
                <w:color w:val="231F20"/>
                <w:sz w:val="18"/>
                <w:szCs w:val="18"/>
              </w:rPr>
              <w:t xml:space="preserve">en </w:t>
            </w:r>
            <w:r w:rsidRPr="00337F88">
              <w:rPr>
                <w:color w:val="231F20"/>
                <w:sz w:val="18"/>
                <w:szCs w:val="18"/>
              </w:rPr>
              <w:t xml:space="preserve">el sistema </w:t>
            </w:r>
            <w:r w:rsidR="00B367BD" w:rsidRPr="00337F88">
              <w:rPr>
                <w:color w:val="231F20"/>
                <w:sz w:val="18"/>
                <w:szCs w:val="18"/>
              </w:rPr>
              <w:t>informático de votación</w:t>
            </w:r>
            <w:r w:rsidR="00145965" w:rsidRPr="00337F88">
              <w:rPr>
                <w:color w:val="231F20"/>
                <w:sz w:val="18"/>
                <w:szCs w:val="18"/>
              </w:rPr>
              <w:t xml:space="preserve"> con </w:t>
            </w:r>
            <w:r w:rsidR="00030672" w:rsidRPr="00337F88">
              <w:rPr>
                <w:color w:val="231F20"/>
                <w:sz w:val="18"/>
                <w:szCs w:val="18"/>
              </w:rPr>
              <w:t xml:space="preserve">las </w:t>
            </w:r>
            <w:r w:rsidRPr="00337F88">
              <w:rPr>
                <w:color w:val="231F20"/>
                <w:sz w:val="18"/>
                <w:szCs w:val="18"/>
              </w:rPr>
              <w:t xml:space="preserve">actas de las </w:t>
            </w:r>
            <w:r w:rsidR="001F0C45" w:rsidRPr="00337F88">
              <w:rPr>
                <w:color w:val="231F20"/>
                <w:sz w:val="18"/>
                <w:szCs w:val="18"/>
              </w:rPr>
              <w:t>unidades o distritos y</w:t>
            </w:r>
            <w:r w:rsidR="00030672" w:rsidRPr="00337F88">
              <w:rPr>
                <w:color w:val="231F20"/>
                <w:sz w:val="18"/>
                <w:szCs w:val="18"/>
              </w:rPr>
              <w:t xml:space="preserve"> el acta de la sede principal.</w:t>
            </w:r>
            <w:r w:rsidRPr="00337F88">
              <w:rPr>
                <w:color w:val="231F20"/>
                <w:sz w:val="18"/>
                <w:szCs w:val="18"/>
              </w:rPr>
              <w:t xml:space="preserve"> </w:t>
            </w:r>
          </w:p>
          <w:p w14:paraId="339EC17D" w14:textId="6C54FE4E" w:rsidR="001C3504" w:rsidRPr="00337F88" w:rsidRDefault="001F0C45" w:rsidP="00796BC4">
            <w:pPr>
              <w:pStyle w:val="TableParagraph"/>
              <w:numPr>
                <w:ilvl w:val="0"/>
                <w:numId w:val="33"/>
              </w:numPr>
              <w:tabs>
                <w:tab w:val="left" w:pos="428"/>
                <w:tab w:val="left" w:pos="429"/>
              </w:tabs>
              <w:ind w:right="132"/>
              <w:jc w:val="both"/>
              <w:rPr>
                <w:sz w:val="18"/>
                <w:szCs w:val="18"/>
              </w:rPr>
            </w:pPr>
            <w:r w:rsidRPr="00337F88">
              <w:rPr>
                <w:color w:val="231F20"/>
                <w:sz w:val="18"/>
                <w:szCs w:val="18"/>
              </w:rPr>
              <w:t>Luego s</w:t>
            </w:r>
            <w:r w:rsidR="001C3504" w:rsidRPr="00337F88">
              <w:rPr>
                <w:color w:val="231F20"/>
                <w:sz w:val="18"/>
                <w:szCs w:val="18"/>
              </w:rPr>
              <w:t xml:space="preserve">e elabora </w:t>
            </w:r>
            <w:r w:rsidRPr="00337F88">
              <w:rPr>
                <w:color w:val="231F20"/>
                <w:sz w:val="18"/>
                <w:szCs w:val="18"/>
              </w:rPr>
              <w:t xml:space="preserve">el </w:t>
            </w:r>
            <w:r w:rsidR="001C3504" w:rsidRPr="00337F88">
              <w:rPr>
                <w:color w:val="231F20"/>
                <w:sz w:val="18"/>
                <w:szCs w:val="18"/>
              </w:rPr>
              <w:t xml:space="preserve">acta general </w:t>
            </w:r>
            <w:r w:rsidRPr="00337F88">
              <w:rPr>
                <w:color w:val="231F20"/>
                <w:sz w:val="18"/>
                <w:szCs w:val="18"/>
              </w:rPr>
              <w:t xml:space="preserve">haciendo constar quiénes obtuvieron la mayoría de los votos, si hubo </w:t>
            </w:r>
            <w:r w:rsidR="001C3504" w:rsidRPr="00337F88">
              <w:rPr>
                <w:color w:val="231F20"/>
                <w:sz w:val="18"/>
                <w:szCs w:val="18"/>
              </w:rPr>
              <w:t>empate</w:t>
            </w:r>
            <w:r w:rsidRPr="00337F88">
              <w:rPr>
                <w:color w:val="231F20"/>
                <w:sz w:val="18"/>
                <w:szCs w:val="18"/>
              </w:rPr>
              <w:t xml:space="preserve"> y cualquier otro hecho que sea necesario documentar.</w:t>
            </w:r>
          </w:p>
        </w:tc>
        <w:tc>
          <w:tcPr>
            <w:tcW w:w="1843" w:type="dxa"/>
          </w:tcPr>
          <w:p w14:paraId="5E71DBA6" w14:textId="77777777" w:rsidR="001C3504" w:rsidRPr="00337F88" w:rsidRDefault="001C3504" w:rsidP="00DC7988">
            <w:pPr>
              <w:pStyle w:val="TableParagraph"/>
              <w:ind w:right="16"/>
              <w:jc w:val="center"/>
              <w:rPr>
                <w:sz w:val="18"/>
                <w:szCs w:val="18"/>
              </w:rPr>
            </w:pPr>
            <w:r w:rsidRPr="00337F88">
              <w:rPr>
                <w:color w:val="231F20"/>
                <w:sz w:val="18"/>
                <w:szCs w:val="18"/>
              </w:rPr>
              <w:t>Responsable de la elección</w:t>
            </w:r>
          </w:p>
        </w:tc>
        <w:tc>
          <w:tcPr>
            <w:tcW w:w="1646" w:type="dxa"/>
          </w:tcPr>
          <w:p w14:paraId="51044CF7" w14:textId="77777777" w:rsidR="001C3504" w:rsidRPr="00AE3D60" w:rsidRDefault="001C3504" w:rsidP="00C23AFD">
            <w:pPr>
              <w:pStyle w:val="TableParagraph"/>
              <w:rPr>
                <w:sz w:val="18"/>
                <w:szCs w:val="18"/>
              </w:rPr>
            </w:pPr>
          </w:p>
        </w:tc>
      </w:tr>
      <w:bookmarkEnd w:id="7"/>
      <w:tr w:rsidR="001C3504" w:rsidRPr="00AE3D60" w14:paraId="7C46FC6C" w14:textId="77777777" w:rsidTr="00FA6538">
        <w:trPr>
          <w:gridBefore w:val="1"/>
          <w:wBefore w:w="10" w:type="dxa"/>
          <w:trHeight w:val="510"/>
        </w:trPr>
        <w:tc>
          <w:tcPr>
            <w:tcW w:w="1053" w:type="dxa"/>
            <w:gridSpan w:val="4"/>
            <w:tcBorders>
              <w:top w:val="nil"/>
            </w:tcBorders>
            <w:shd w:val="clear" w:color="auto" w:fill="DBE5F1" w:themeFill="accent1" w:themeFillTint="33"/>
          </w:tcPr>
          <w:p w14:paraId="120D448E" w14:textId="77777777" w:rsidR="001C3504" w:rsidRPr="00337F88" w:rsidRDefault="001C3504" w:rsidP="00FA6538">
            <w:pPr>
              <w:pStyle w:val="TableParagraph"/>
              <w:ind w:left="362" w:right="353"/>
              <w:jc w:val="center"/>
              <w:rPr>
                <w:sz w:val="18"/>
                <w:szCs w:val="18"/>
              </w:rPr>
            </w:pPr>
            <w:r w:rsidRPr="00337F88">
              <w:rPr>
                <w:color w:val="231F20"/>
                <w:sz w:val="18"/>
                <w:szCs w:val="18"/>
              </w:rPr>
              <w:lastRenderedPageBreak/>
              <w:t>19</w:t>
            </w:r>
          </w:p>
        </w:tc>
        <w:tc>
          <w:tcPr>
            <w:tcW w:w="4489" w:type="dxa"/>
            <w:gridSpan w:val="3"/>
            <w:tcBorders>
              <w:top w:val="nil"/>
            </w:tcBorders>
            <w:shd w:val="clear" w:color="auto" w:fill="DBE5F1" w:themeFill="accent1" w:themeFillTint="33"/>
          </w:tcPr>
          <w:p w14:paraId="220BBF2C" w14:textId="5A567D3D" w:rsidR="001C3504" w:rsidRPr="00337F88" w:rsidRDefault="001C3504" w:rsidP="0088297E">
            <w:pPr>
              <w:pStyle w:val="TableParagraph"/>
              <w:ind w:left="86" w:right="132"/>
              <w:jc w:val="both"/>
              <w:rPr>
                <w:sz w:val="18"/>
                <w:szCs w:val="18"/>
              </w:rPr>
            </w:pPr>
            <w:r w:rsidRPr="00337F88">
              <w:rPr>
                <w:color w:val="231F20"/>
                <w:sz w:val="18"/>
                <w:szCs w:val="18"/>
              </w:rPr>
              <w:t>Si se utilizó la mezcla de votación en sede</w:t>
            </w:r>
            <w:r w:rsidR="001F0C45" w:rsidRPr="00337F88">
              <w:rPr>
                <w:color w:val="231F20"/>
                <w:sz w:val="18"/>
                <w:szCs w:val="18"/>
              </w:rPr>
              <w:t xml:space="preserve"> y</w:t>
            </w:r>
            <w:r w:rsidRPr="00337F88">
              <w:rPr>
                <w:color w:val="231F20"/>
                <w:sz w:val="18"/>
                <w:szCs w:val="18"/>
              </w:rPr>
              <w:t xml:space="preserve"> </w:t>
            </w:r>
            <w:r w:rsidR="001F0C45" w:rsidRPr="00337F88">
              <w:rPr>
                <w:color w:val="231F20"/>
                <w:sz w:val="18"/>
                <w:szCs w:val="18"/>
              </w:rPr>
              <w:t xml:space="preserve">unidades </w:t>
            </w:r>
            <w:r w:rsidRPr="00337F88">
              <w:rPr>
                <w:color w:val="231F20"/>
                <w:sz w:val="18"/>
                <w:szCs w:val="18"/>
              </w:rPr>
              <w:t xml:space="preserve">o </w:t>
            </w:r>
            <w:r w:rsidR="00B367BD" w:rsidRPr="00337F88">
              <w:rPr>
                <w:color w:val="231F20"/>
                <w:sz w:val="18"/>
                <w:szCs w:val="18"/>
              </w:rPr>
              <w:t>distrito</w:t>
            </w:r>
            <w:r w:rsidRPr="00337F88">
              <w:rPr>
                <w:color w:val="231F20"/>
                <w:sz w:val="18"/>
                <w:szCs w:val="18"/>
              </w:rPr>
              <w:t>s, entonces:</w:t>
            </w:r>
          </w:p>
          <w:p w14:paraId="3B52BEEE" w14:textId="6461887D" w:rsidR="001C3504" w:rsidRPr="00337F88" w:rsidRDefault="00B367BD" w:rsidP="0088297E">
            <w:pPr>
              <w:pStyle w:val="TableParagraph"/>
              <w:numPr>
                <w:ilvl w:val="0"/>
                <w:numId w:val="32"/>
              </w:numPr>
              <w:tabs>
                <w:tab w:val="left" w:pos="428"/>
                <w:tab w:val="left" w:pos="429"/>
                <w:tab w:val="left" w:pos="1019"/>
              </w:tabs>
              <w:ind w:right="132" w:hanging="343"/>
              <w:jc w:val="both"/>
              <w:rPr>
                <w:sz w:val="18"/>
                <w:szCs w:val="18"/>
              </w:rPr>
            </w:pPr>
            <w:r w:rsidRPr="00337F88">
              <w:rPr>
                <w:color w:val="231F20"/>
                <w:sz w:val="18"/>
                <w:szCs w:val="18"/>
              </w:rPr>
              <w:t xml:space="preserve">Se </w:t>
            </w:r>
            <w:r w:rsidR="001C3504" w:rsidRPr="00337F88">
              <w:rPr>
                <w:color w:val="231F20"/>
                <w:sz w:val="18"/>
                <w:szCs w:val="18"/>
              </w:rPr>
              <w:t>integran las actas de la</w:t>
            </w:r>
            <w:r w:rsidR="0037083F" w:rsidRPr="00337F88">
              <w:rPr>
                <w:color w:val="231F20"/>
                <w:sz w:val="18"/>
                <w:szCs w:val="18"/>
              </w:rPr>
              <w:t>s</w:t>
            </w:r>
            <w:r w:rsidR="001C3504" w:rsidRPr="00337F88">
              <w:rPr>
                <w:color w:val="231F20"/>
                <w:sz w:val="18"/>
                <w:szCs w:val="18"/>
              </w:rPr>
              <w:t xml:space="preserve"> </w:t>
            </w:r>
            <w:r w:rsidR="001F0C45" w:rsidRPr="00337F88">
              <w:rPr>
                <w:color w:val="231F20"/>
                <w:sz w:val="18"/>
                <w:szCs w:val="18"/>
              </w:rPr>
              <w:t xml:space="preserve">unidades </w:t>
            </w:r>
            <w:r w:rsidR="001C3504" w:rsidRPr="00337F88">
              <w:rPr>
                <w:color w:val="231F20"/>
                <w:spacing w:val="-4"/>
                <w:sz w:val="18"/>
                <w:szCs w:val="18"/>
              </w:rPr>
              <w:t xml:space="preserve">y/o </w:t>
            </w:r>
            <w:r w:rsidRPr="00337F88">
              <w:rPr>
                <w:color w:val="231F20"/>
                <w:sz w:val="18"/>
                <w:szCs w:val="18"/>
              </w:rPr>
              <w:t>distrito</w:t>
            </w:r>
            <w:r w:rsidR="001C3504" w:rsidRPr="00337F88">
              <w:rPr>
                <w:color w:val="231F20"/>
                <w:sz w:val="18"/>
                <w:szCs w:val="18"/>
              </w:rPr>
              <w:t>s</w:t>
            </w:r>
            <w:r w:rsidR="001F0C45" w:rsidRPr="00337F88">
              <w:rPr>
                <w:color w:val="231F20"/>
                <w:sz w:val="18"/>
                <w:szCs w:val="18"/>
              </w:rPr>
              <w:t xml:space="preserve"> </w:t>
            </w:r>
            <w:r w:rsidR="0088297E" w:rsidRPr="00337F88">
              <w:rPr>
                <w:color w:val="231F20"/>
                <w:sz w:val="18"/>
                <w:szCs w:val="18"/>
              </w:rPr>
              <w:t xml:space="preserve">con el </w:t>
            </w:r>
            <w:r w:rsidR="001C3504" w:rsidRPr="00337F88">
              <w:rPr>
                <w:color w:val="231F20"/>
                <w:sz w:val="18"/>
                <w:szCs w:val="18"/>
              </w:rPr>
              <w:t>acta de la sede</w:t>
            </w:r>
            <w:r w:rsidR="001C3504" w:rsidRPr="00337F88">
              <w:rPr>
                <w:color w:val="231F20"/>
                <w:spacing w:val="-8"/>
                <w:sz w:val="18"/>
                <w:szCs w:val="18"/>
              </w:rPr>
              <w:t xml:space="preserve"> </w:t>
            </w:r>
            <w:r w:rsidR="001C3504" w:rsidRPr="00337F88">
              <w:rPr>
                <w:color w:val="231F20"/>
                <w:sz w:val="18"/>
                <w:szCs w:val="18"/>
              </w:rPr>
              <w:t>principal</w:t>
            </w:r>
            <w:r w:rsidR="001F0C45" w:rsidRPr="00337F88">
              <w:rPr>
                <w:color w:val="231F20"/>
                <w:sz w:val="18"/>
                <w:szCs w:val="18"/>
              </w:rPr>
              <w:t>.</w:t>
            </w:r>
          </w:p>
          <w:p w14:paraId="70738281" w14:textId="67716DF3" w:rsidR="001C3504" w:rsidRPr="00337F88" w:rsidRDefault="001F0C45" w:rsidP="0088297E">
            <w:pPr>
              <w:pStyle w:val="TableParagraph"/>
              <w:numPr>
                <w:ilvl w:val="0"/>
                <w:numId w:val="32"/>
              </w:numPr>
              <w:tabs>
                <w:tab w:val="left" w:pos="428"/>
                <w:tab w:val="left" w:pos="429"/>
              </w:tabs>
              <w:ind w:right="132"/>
              <w:jc w:val="both"/>
              <w:rPr>
                <w:sz w:val="18"/>
                <w:szCs w:val="18"/>
              </w:rPr>
            </w:pPr>
            <w:r w:rsidRPr="00337F88">
              <w:rPr>
                <w:color w:val="231F20"/>
                <w:sz w:val="18"/>
                <w:szCs w:val="18"/>
              </w:rPr>
              <w:t>Luego s</w:t>
            </w:r>
            <w:r w:rsidR="001C3504" w:rsidRPr="00337F88">
              <w:rPr>
                <w:color w:val="231F20"/>
                <w:sz w:val="18"/>
                <w:szCs w:val="18"/>
              </w:rPr>
              <w:t xml:space="preserve">e elabora acta general </w:t>
            </w:r>
            <w:r w:rsidRPr="00337F88">
              <w:rPr>
                <w:color w:val="231F20"/>
                <w:sz w:val="18"/>
                <w:szCs w:val="18"/>
              </w:rPr>
              <w:t>haciendo constar quiénes obtuvieron la mayoría de los votos, si hubo empate y cualquier otro hecho que sea necesario documentar.</w:t>
            </w:r>
          </w:p>
        </w:tc>
        <w:tc>
          <w:tcPr>
            <w:tcW w:w="1843" w:type="dxa"/>
            <w:tcBorders>
              <w:top w:val="nil"/>
            </w:tcBorders>
            <w:shd w:val="clear" w:color="auto" w:fill="DBE5F1" w:themeFill="accent1" w:themeFillTint="33"/>
          </w:tcPr>
          <w:p w14:paraId="0EF741C3" w14:textId="54A5AFFC" w:rsidR="001C3504" w:rsidRPr="00337F88" w:rsidRDefault="00BA186C" w:rsidP="00BA186C">
            <w:pPr>
              <w:pStyle w:val="TableParagraph"/>
              <w:ind w:right="16"/>
              <w:jc w:val="center"/>
              <w:rPr>
                <w:sz w:val="18"/>
                <w:szCs w:val="18"/>
              </w:rPr>
            </w:pPr>
            <w:r w:rsidRPr="00337F88">
              <w:rPr>
                <w:color w:val="231F20"/>
                <w:sz w:val="18"/>
                <w:szCs w:val="18"/>
              </w:rPr>
              <w:t>Responsable de la elección</w:t>
            </w:r>
          </w:p>
        </w:tc>
        <w:tc>
          <w:tcPr>
            <w:tcW w:w="1646" w:type="dxa"/>
            <w:tcBorders>
              <w:top w:val="nil"/>
            </w:tcBorders>
            <w:shd w:val="clear" w:color="auto" w:fill="DBE5F1" w:themeFill="accent1" w:themeFillTint="33"/>
          </w:tcPr>
          <w:p w14:paraId="3EA287F8" w14:textId="77777777" w:rsidR="001C3504" w:rsidRPr="00AE3D60" w:rsidRDefault="001C3504" w:rsidP="00C23AFD">
            <w:pPr>
              <w:pStyle w:val="TableParagraph"/>
              <w:rPr>
                <w:sz w:val="18"/>
                <w:szCs w:val="18"/>
              </w:rPr>
            </w:pPr>
          </w:p>
        </w:tc>
      </w:tr>
      <w:tr w:rsidR="001C3504" w:rsidRPr="00AE3D60" w14:paraId="54AC3EF7" w14:textId="77777777" w:rsidTr="00FA6538">
        <w:trPr>
          <w:gridBefore w:val="1"/>
          <w:wBefore w:w="10" w:type="dxa"/>
          <w:trHeight w:val="510"/>
        </w:trPr>
        <w:tc>
          <w:tcPr>
            <w:tcW w:w="1053" w:type="dxa"/>
            <w:gridSpan w:val="4"/>
          </w:tcPr>
          <w:p w14:paraId="73D04691" w14:textId="77777777" w:rsidR="001C3504" w:rsidRPr="00337F88" w:rsidRDefault="001C3504" w:rsidP="00FA6538">
            <w:pPr>
              <w:pStyle w:val="TableParagraph"/>
              <w:ind w:left="362" w:right="353"/>
              <w:jc w:val="center"/>
              <w:rPr>
                <w:sz w:val="18"/>
                <w:szCs w:val="18"/>
              </w:rPr>
            </w:pPr>
            <w:r w:rsidRPr="00337F88">
              <w:rPr>
                <w:color w:val="231F20"/>
                <w:sz w:val="18"/>
                <w:szCs w:val="18"/>
              </w:rPr>
              <w:t>20</w:t>
            </w:r>
          </w:p>
        </w:tc>
        <w:tc>
          <w:tcPr>
            <w:tcW w:w="4489" w:type="dxa"/>
            <w:gridSpan w:val="3"/>
          </w:tcPr>
          <w:p w14:paraId="18300E95" w14:textId="46FB0845" w:rsidR="001C3504" w:rsidRPr="00337F88" w:rsidRDefault="001C3504" w:rsidP="00867616">
            <w:pPr>
              <w:pStyle w:val="TableParagraph"/>
              <w:ind w:left="86" w:right="132"/>
              <w:jc w:val="both"/>
              <w:rPr>
                <w:sz w:val="18"/>
                <w:szCs w:val="18"/>
              </w:rPr>
            </w:pPr>
            <w:r w:rsidRPr="00337F88">
              <w:rPr>
                <w:color w:val="231F20"/>
                <w:sz w:val="18"/>
                <w:szCs w:val="18"/>
              </w:rPr>
              <w:t xml:space="preserve">Si se utilizó solo la votación en </w:t>
            </w:r>
            <w:r w:rsidR="00B102F9" w:rsidRPr="00337F88">
              <w:rPr>
                <w:color w:val="231F20"/>
                <w:sz w:val="18"/>
                <w:szCs w:val="18"/>
              </w:rPr>
              <w:t xml:space="preserve">la </w:t>
            </w:r>
            <w:r w:rsidRPr="00337F88">
              <w:rPr>
                <w:color w:val="231F20"/>
                <w:sz w:val="18"/>
                <w:szCs w:val="18"/>
              </w:rPr>
              <w:t>sede</w:t>
            </w:r>
            <w:r w:rsidR="00B102F9" w:rsidRPr="00337F88">
              <w:rPr>
                <w:color w:val="231F20"/>
                <w:sz w:val="18"/>
                <w:szCs w:val="18"/>
              </w:rPr>
              <w:t xml:space="preserve"> principal</w:t>
            </w:r>
            <w:r w:rsidR="00A5307B" w:rsidRPr="00337F88">
              <w:rPr>
                <w:color w:val="231F20"/>
                <w:sz w:val="18"/>
                <w:szCs w:val="18"/>
              </w:rPr>
              <w:t>, entonces</w:t>
            </w:r>
            <w:r w:rsidRPr="00337F88">
              <w:rPr>
                <w:color w:val="231F20"/>
                <w:sz w:val="18"/>
                <w:szCs w:val="18"/>
              </w:rPr>
              <w:t>:</w:t>
            </w:r>
          </w:p>
          <w:p w14:paraId="26DED8D3" w14:textId="16688CAE" w:rsidR="001C3504" w:rsidRPr="00337F88" w:rsidRDefault="001C3504" w:rsidP="00337F88">
            <w:pPr>
              <w:pStyle w:val="TableParagraph"/>
              <w:ind w:left="86" w:right="132"/>
              <w:jc w:val="both"/>
              <w:rPr>
                <w:sz w:val="18"/>
                <w:szCs w:val="18"/>
              </w:rPr>
            </w:pPr>
            <w:r w:rsidRPr="00337F88">
              <w:rPr>
                <w:color w:val="231F20"/>
                <w:sz w:val="18"/>
                <w:szCs w:val="18"/>
              </w:rPr>
              <w:t xml:space="preserve">Se elabora acta general </w:t>
            </w:r>
            <w:r w:rsidR="00145965" w:rsidRPr="00337F88">
              <w:rPr>
                <w:color w:val="231F20"/>
                <w:sz w:val="18"/>
                <w:szCs w:val="18"/>
              </w:rPr>
              <w:t>haciendo constar quiénes obtuvieron la mayoría de los votos, si hubo empate y cualquier otro hecho que sea necesario documentar</w:t>
            </w:r>
            <w:r w:rsidR="00B102F9" w:rsidRPr="00337F88">
              <w:rPr>
                <w:color w:val="231F20"/>
                <w:sz w:val="18"/>
                <w:szCs w:val="18"/>
              </w:rPr>
              <w:t>.</w:t>
            </w:r>
            <w:r w:rsidR="00A5307B" w:rsidRPr="00337F88">
              <w:rPr>
                <w:color w:val="231F20"/>
                <w:sz w:val="18"/>
                <w:szCs w:val="18"/>
              </w:rPr>
              <w:t xml:space="preserve"> </w:t>
            </w:r>
            <w:r w:rsidR="00145965" w:rsidRPr="00337F88">
              <w:rPr>
                <w:color w:val="231F20"/>
                <w:sz w:val="18"/>
                <w:szCs w:val="18"/>
              </w:rPr>
              <w:t xml:space="preserve">Esto de </w:t>
            </w:r>
            <w:r w:rsidR="00A5307B" w:rsidRPr="00337F88">
              <w:rPr>
                <w:color w:val="231F20"/>
                <w:sz w:val="18"/>
                <w:szCs w:val="18"/>
              </w:rPr>
              <w:t>forma manual o en el sistema informático.</w:t>
            </w:r>
          </w:p>
        </w:tc>
        <w:tc>
          <w:tcPr>
            <w:tcW w:w="1843" w:type="dxa"/>
          </w:tcPr>
          <w:p w14:paraId="712F6000" w14:textId="77777777" w:rsidR="001C3504" w:rsidRPr="00337F88" w:rsidRDefault="001C3504" w:rsidP="00BA186C">
            <w:pPr>
              <w:pStyle w:val="TableParagraph"/>
              <w:ind w:right="16"/>
              <w:jc w:val="center"/>
              <w:rPr>
                <w:sz w:val="18"/>
                <w:szCs w:val="18"/>
              </w:rPr>
            </w:pPr>
            <w:r w:rsidRPr="00337F88">
              <w:rPr>
                <w:color w:val="231F20"/>
                <w:sz w:val="18"/>
                <w:szCs w:val="18"/>
              </w:rPr>
              <w:t>Responsable de la elección</w:t>
            </w:r>
          </w:p>
        </w:tc>
        <w:tc>
          <w:tcPr>
            <w:tcW w:w="1646" w:type="dxa"/>
          </w:tcPr>
          <w:p w14:paraId="4182DEDB" w14:textId="77777777" w:rsidR="001C3504" w:rsidRPr="00AE3D60" w:rsidRDefault="001C3504" w:rsidP="00C23AFD">
            <w:pPr>
              <w:pStyle w:val="TableParagraph"/>
              <w:rPr>
                <w:sz w:val="18"/>
                <w:szCs w:val="18"/>
              </w:rPr>
            </w:pPr>
          </w:p>
        </w:tc>
      </w:tr>
      <w:tr w:rsidR="001C3504" w:rsidRPr="00AE3D60" w14:paraId="62005757" w14:textId="77777777" w:rsidTr="00FA6538">
        <w:trPr>
          <w:gridBefore w:val="1"/>
          <w:wBefore w:w="10" w:type="dxa"/>
          <w:trHeight w:val="510"/>
        </w:trPr>
        <w:tc>
          <w:tcPr>
            <w:tcW w:w="1053" w:type="dxa"/>
            <w:gridSpan w:val="4"/>
            <w:shd w:val="clear" w:color="auto" w:fill="DBE5F1" w:themeFill="accent1" w:themeFillTint="33"/>
          </w:tcPr>
          <w:p w14:paraId="6EF8678A" w14:textId="77777777" w:rsidR="001C3504" w:rsidRPr="00337F88" w:rsidRDefault="001C3504" w:rsidP="00FA6538">
            <w:pPr>
              <w:pStyle w:val="TableParagraph"/>
              <w:ind w:left="362" w:right="353"/>
              <w:jc w:val="center"/>
              <w:rPr>
                <w:sz w:val="18"/>
                <w:szCs w:val="18"/>
              </w:rPr>
            </w:pPr>
            <w:r w:rsidRPr="00337F88">
              <w:rPr>
                <w:color w:val="231F20"/>
                <w:sz w:val="18"/>
                <w:szCs w:val="18"/>
              </w:rPr>
              <w:t>21</w:t>
            </w:r>
          </w:p>
        </w:tc>
        <w:tc>
          <w:tcPr>
            <w:tcW w:w="4489" w:type="dxa"/>
            <w:gridSpan w:val="3"/>
            <w:shd w:val="clear" w:color="auto" w:fill="DBE5F1" w:themeFill="accent1" w:themeFillTint="33"/>
          </w:tcPr>
          <w:p w14:paraId="4AA902DB" w14:textId="5E5CA468" w:rsidR="001C3504" w:rsidRPr="00337F88" w:rsidRDefault="001C3504" w:rsidP="00A5307B">
            <w:pPr>
              <w:pStyle w:val="TableParagraph"/>
              <w:ind w:left="100" w:right="132"/>
              <w:jc w:val="both"/>
              <w:rPr>
                <w:sz w:val="18"/>
                <w:szCs w:val="18"/>
              </w:rPr>
            </w:pPr>
            <w:r w:rsidRPr="00337F88">
              <w:rPr>
                <w:color w:val="231F20"/>
                <w:sz w:val="18"/>
                <w:szCs w:val="18"/>
              </w:rPr>
              <w:t>Si existe un empate en la votación</w:t>
            </w:r>
            <w:r w:rsidR="00145965" w:rsidRPr="00337F88">
              <w:rPr>
                <w:color w:val="231F20"/>
                <w:sz w:val="18"/>
                <w:szCs w:val="18"/>
              </w:rPr>
              <w:t>,</w:t>
            </w:r>
            <w:r w:rsidRPr="00337F88">
              <w:rPr>
                <w:color w:val="231F20"/>
                <w:sz w:val="18"/>
                <w:szCs w:val="18"/>
              </w:rPr>
              <w:t xml:space="preserve"> se seguirá el</w:t>
            </w:r>
            <w:r w:rsidR="00E25F69" w:rsidRPr="00337F88">
              <w:rPr>
                <w:sz w:val="18"/>
                <w:szCs w:val="18"/>
              </w:rPr>
              <w:t xml:space="preserve"> </w:t>
            </w:r>
            <w:r w:rsidRPr="00337F88">
              <w:rPr>
                <w:color w:val="231F20"/>
                <w:sz w:val="18"/>
                <w:szCs w:val="18"/>
              </w:rPr>
              <w:t>procedi</w:t>
            </w:r>
            <w:r w:rsidR="008140E9" w:rsidRPr="00337F88">
              <w:rPr>
                <w:color w:val="231F20"/>
                <w:sz w:val="18"/>
                <w:szCs w:val="18"/>
              </w:rPr>
              <w:t xml:space="preserve">miento de desempate establecido en </w:t>
            </w:r>
            <w:r w:rsidR="00145965" w:rsidRPr="00337F88">
              <w:rPr>
                <w:color w:val="231F20"/>
                <w:sz w:val="18"/>
                <w:szCs w:val="18"/>
              </w:rPr>
              <w:t xml:space="preserve">este documento </w:t>
            </w:r>
            <w:r w:rsidR="008140E9" w:rsidRPr="00337F88">
              <w:rPr>
                <w:color w:val="231F20"/>
                <w:sz w:val="18"/>
                <w:szCs w:val="18"/>
              </w:rPr>
              <w:t>(</w:t>
            </w:r>
            <w:r w:rsidR="009F1470" w:rsidRPr="0038637D">
              <w:rPr>
                <w:color w:val="231F20"/>
                <w:sz w:val="18"/>
                <w:szCs w:val="18"/>
              </w:rPr>
              <w:t>L</w:t>
            </w:r>
            <w:r w:rsidR="00DF475A" w:rsidRPr="0038637D">
              <w:rPr>
                <w:color w:val="231F20"/>
                <w:sz w:val="18"/>
                <w:szCs w:val="18"/>
              </w:rPr>
              <w:t xml:space="preserve">iteral </w:t>
            </w:r>
            <w:r w:rsidR="00A019D2" w:rsidRPr="0038637D">
              <w:rPr>
                <w:color w:val="231F20"/>
                <w:sz w:val="18"/>
                <w:szCs w:val="18"/>
              </w:rPr>
              <w:t>e)</w:t>
            </w:r>
            <w:r w:rsidR="00A5307B" w:rsidRPr="0038637D">
              <w:rPr>
                <w:color w:val="231F20"/>
                <w:sz w:val="18"/>
                <w:szCs w:val="18"/>
              </w:rPr>
              <w:t xml:space="preserve"> Proceso de elección</w:t>
            </w:r>
            <w:r w:rsidR="00576CB5" w:rsidRPr="0038637D">
              <w:rPr>
                <w:color w:val="231F20"/>
                <w:sz w:val="18"/>
                <w:szCs w:val="18"/>
              </w:rPr>
              <w:t xml:space="preserve"> en caso de e</w:t>
            </w:r>
            <w:r w:rsidR="00A5307B" w:rsidRPr="0038637D">
              <w:rPr>
                <w:color w:val="231F20"/>
                <w:sz w:val="18"/>
                <w:szCs w:val="18"/>
              </w:rPr>
              <w:t xml:space="preserve">mpate en </w:t>
            </w:r>
            <w:r w:rsidR="00576CB5" w:rsidRPr="0038637D">
              <w:rPr>
                <w:color w:val="231F20"/>
                <w:sz w:val="18"/>
                <w:szCs w:val="18"/>
              </w:rPr>
              <w:t xml:space="preserve">la </w:t>
            </w:r>
            <w:r w:rsidR="00A5307B" w:rsidRPr="0038637D">
              <w:rPr>
                <w:color w:val="231F20"/>
                <w:sz w:val="18"/>
                <w:szCs w:val="18"/>
              </w:rPr>
              <w:t>votación</w:t>
            </w:r>
            <w:r w:rsidR="008140E9" w:rsidRPr="00337F88">
              <w:rPr>
                <w:color w:val="231F20"/>
                <w:sz w:val="18"/>
                <w:szCs w:val="18"/>
              </w:rPr>
              <w:t>)</w:t>
            </w:r>
            <w:r w:rsidR="00DC7988" w:rsidRPr="00337F88">
              <w:rPr>
                <w:color w:val="231F20"/>
                <w:sz w:val="18"/>
                <w:szCs w:val="18"/>
              </w:rPr>
              <w:t>.</w:t>
            </w:r>
          </w:p>
        </w:tc>
        <w:tc>
          <w:tcPr>
            <w:tcW w:w="1843" w:type="dxa"/>
            <w:shd w:val="clear" w:color="auto" w:fill="DBE5F1" w:themeFill="accent1" w:themeFillTint="33"/>
          </w:tcPr>
          <w:p w14:paraId="50DF70C9" w14:textId="77777777" w:rsidR="001C3504" w:rsidRPr="00337F88" w:rsidRDefault="001C3504" w:rsidP="00BA186C">
            <w:pPr>
              <w:pStyle w:val="TableParagraph"/>
              <w:ind w:right="16"/>
              <w:jc w:val="center"/>
              <w:rPr>
                <w:sz w:val="18"/>
                <w:szCs w:val="18"/>
              </w:rPr>
            </w:pPr>
            <w:r w:rsidRPr="00337F88">
              <w:rPr>
                <w:color w:val="231F20"/>
                <w:sz w:val="18"/>
                <w:szCs w:val="18"/>
              </w:rPr>
              <w:t>Responsable de la elección</w:t>
            </w:r>
          </w:p>
        </w:tc>
        <w:tc>
          <w:tcPr>
            <w:tcW w:w="1646" w:type="dxa"/>
            <w:shd w:val="clear" w:color="auto" w:fill="DBE5F1" w:themeFill="accent1" w:themeFillTint="33"/>
          </w:tcPr>
          <w:p w14:paraId="26F6B812" w14:textId="77777777" w:rsidR="001C3504" w:rsidRPr="00AE3D60" w:rsidRDefault="001C3504" w:rsidP="00C23AFD">
            <w:pPr>
              <w:pStyle w:val="TableParagraph"/>
              <w:rPr>
                <w:sz w:val="18"/>
                <w:szCs w:val="18"/>
              </w:rPr>
            </w:pPr>
          </w:p>
        </w:tc>
      </w:tr>
      <w:tr w:rsidR="001C3504" w:rsidRPr="00AE3D60" w14:paraId="0228AA08" w14:textId="77777777" w:rsidTr="00FA6538">
        <w:trPr>
          <w:gridBefore w:val="1"/>
          <w:wBefore w:w="10" w:type="dxa"/>
          <w:trHeight w:val="510"/>
        </w:trPr>
        <w:tc>
          <w:tcPr>
            <w:tcW w:w="1053" w:type="dxa"/>
            <w:gridSpan w:val="4"/>
          </w:tcPr>
          <w:p w14:paraId="37CACFBE" w14:textId="77777777" w:rsidR="001C3504" w:rsidRPr="00337F88" w:rsidRDefault="001C3504" w:rsidP="00FA6538">
            <w:pPr>
              <w:pStyle w:val="TableParagraph"/>
              <w:ind w:left="362" w:right="353"/>
              <w:jc w:val="center"/>
              <w:rPr>
                <w:sz w:val="18"/>
                <w:szCs w:val="18"/>
              </w:rPr>
            </w:pPr>
            <w:r w:rsidRPr="00337F88">
              <w:rPr>
                <w:color w:val="231F20"/>
                <w:sz w:val="18"/>
                <w:szCs w:val="18"/>
              </w:rPr>
              <w:t>22</w:t>
            </w:r>
          </w:p>
        </w:tc>
        <w:tc>
          <w:tcPr>
            <w:tcW w:w="4489" w:type="dxa"/>
            <w:gridSpan w:val="3"/>
          </w:tcPr>
          <w:p w14:paraId="166EF552" w14:textId="3A95B12F" w:rsidR="001C3504" w:rsidRPr="00337F88" w:rsidRDefault="00B102F9" w:rsidP="00103C53">
            <w:pPr>
              <w:pStyle w:val="TableParagraph"/>
              <w:ind w:left="100" w:right="132"/>
              <w:jc w:val="both"/>
              <w:rPr>
                <w:sz w:val="18"/>
                <w:szCs w:val="18"/>
              </w:rPr>
            </w:pPr>
            <w:r w:rsidRPr="00337F88">
              <w:rPr>
                <w:color w:val="231F20"/>
                <w:sz w:val="18"/>
                <w:szCs w:val="18"/>
              </w:rPr>
              <w:t xml:space="preserve">De conformidad </w:t>
            </w:r>
            <w:r w:rsidR="00145965" w:rsidRPr="00337F88">
              <w:rPr>
                <w:color w:val="231F20"/>
                <w:sz w:val="18"/>
                <w:szCs w:val="18"/>
              </w:rPr>
              <w:t>con e</w:t>
            </w:r>
            <w:r w:rsidRPr="00337F88">
              <w:rPr>
                <w:color w:val="231F20"/>
                <w:sz w:val="18"/>
                <w:szCs w:val="18"/>
              </w:rPr>
              <w:t xml:space="preserve">l </w:t>
            </w:r>
            <w:r w:rsidR="002B125B" w:rsidRPr="00337F88">
              <w:rPr>
                <w:color w:val="231F20"/>
                <w:sz w:val="18"/>
                <w:szCs w:val="18"/>
              </w:rPr>
              <w:t>a</w:t>
            </w:r>
            <w:r w:rsidR="001C3504" w:rsidRPr="00337F88">
              <w:rPr>
                <w:color w:val="231F20"/>
                <w:sz w:val="18"/>
                <w:szCs w:val="18"/>
              </w:rPr>
              <w:t>rt. 34 RLEG</w:t>
            </w:r>
            <w:r w:rsidRPr="00337F88">
              <w:rPr>
                <w:color w:val="231F20"/>
                <w:sz w:val="18"/>
                <w:szCs w:val="18"/>
              </w:rPr>
              <w:t>, t</w:t>
            </w:r>
            <w:r w:rsidR="001C3504" w:rsidRPr="00337F88">
              <w:rPr>
                <w:color w:val="231F20"/>
                <w:sz w:val="18"/>
                <w:szCs w:val="18"/>
              </w:rPr>
              <w:t xml:space="preserve">anto lo ocurrido durante el procedimiento </w:t>
            </w:r>
            <w:r w:rsidR="001C3504" w:rsidRPr="00337F88">
              <w:rPr>
                <w:color w:val="231F20"/>
                <w:spacing w:val="-7"/>
                <w:sz w:val="18"/>
                <w:szCs w:val="18"/>
              </w:rPr>
              <w:t xml:space="preserve">de </w:t>
            </w:r>
            <w:r w:rsidR="001C3504" w:rsidRPr="00337F88">
              <w:rPr>
                <w:color w:val="231F20"/>
                <w:sz w:val="18"/>
                <w:szCs w:val="18"/>
              </w:rPr>
              <w:t>elección como el resultado que arroje el escrutinio</w:t>
            </w:r>
            <w:r w:rsidR="00145965" w:rsidRPr="00337F88">
              <w:rPr>
                <w:color w:val="231F20"/>
                <w:sz w:val="18"/>
                <w:szCs w:val="18"/>
              </w:rPr>
              <w:t>,</w:t>
            </w:r>
            <w:r w:rsidR="001C3504" w:rsidRPr="00337F88">
              <w:rPr>
                <w:color w:val="231F20"/>
                <w:sz w:val="18"/>
                <w:szCs w:val="18"/>
              </w:rPr>
              <w:t xml:space="preserve"> </w:t>
            </w:r>
            <w:r w:rsidR="001C3504" w:rsidRPr="00337F88">
              <w:rPr>
                <w:color w:val="231F20"/>
                <w:spacing w:val="-6"/>
                <w:sz w:val="18"/>
                <w:szCs w:val="18"/>
              </w:rPr>
              <w:t xml:space="preserve">se </w:t>
            </w:r>
            <w:r w:rsidR="001C3504" w:rsidRPr="00337F88">
              <w:rPr>
                <w:color w:val="231F20"/>
                <w:sz w:val="18"/>
                <w:szCs w:val="18"/>
              </w:rPr>
              <w:t xml:space="preserve">harán constar en el acta que firmarán la autoridad y </w:t>
            </w:r>
            <w:r w:rsidR="001C3504" w:rsidRPr="00337F88">
              <w:rPr>
                <w:color w:val="231F20"/>
                <w:spacing w:val="-6"/>
                <w:sz w:val="18"/>
                <w:szCs w:val="18"/>
              </w:rPr>
              <w:t xml:space="preserve">el </w:t>
            </w:r>
            <w:r w:rsidR="001C3504" w:rsidRPr="00337F88">
              <w:rPr>
                <w:color w:val="231F20"/>
                <w:sz w:val="18"/>
                <w:szCs w:val="18"/>
              </w:rPr>
              <w:t>delegado del Tribunal</w:t>
            </w:r>
            <w:r w:rsidR="00A244A5" w:rsidRPr="00337F88">
              <w:rPr>
                <w:color w:val="231F20"/>
                <w:sz w:val="18"/>
                <w:szCs w:val="18"/>
              </w:rPr>
              <w:t>. E</w:t>
            </w:r>
            <w:r w:rsidR="001C3504" w:rsidRPr="00337F88">
              <w:rPr>
                <w:color w:val="231F20"/>
                <w:sz w:val="18"/>
                <w:szCs w:val="18"/>
              </w:rPr>
              <w:t xml:space="preserve">n el acta se </w:t>
            </w:r>
            <w:r w:rsidR="00145965" w:rsidRPr="00337F88">
              <w:rPr>
                <w:color w:val="231F20"/>
                <w:sz w:val="18"/>
                <w:szCs w:val="18"/>
              </w:rPr>
              <w:t xml:space="preserve">deberá </w:t>
            </w:r>
            <w:r w:rsidR="00145965" w:rsidRPr="00337F88">
              <w:rPr>
                <w:color w:val="231F20"/>
                <w:spacing w:val="-7"/>
                <w:sz w:val="18"/>
                <w:szCs w:val="18"/>
              </w:rPr>
              <w:t>relacionar</w:t>
            </w:r>
            <w:r w:rsidR="001C3504" w:rsidRPr="00337F88">
              <w:rPr>
                <w:color w:val="231F20"/>
                <w:sz w:val="18"/>
                <w:szCs w:val="18"/>
              </w:rPr>
              <w:t xml:space="preserve"> al</w:t>
            </w:r>
            <w:r w:rsidR="001C3504" w:rsidRPr="00337F88">
              <w:rPr>
                <w:color w:val="231F20"/>
                <w:spacing w:val="-3"/>
                <w:sz w:val="18"/>
                <w:szCs w:val="18"/>
              </w:rPr>
              <w:t xml:space="preserve"> </w:t>
            </w:r>
            <w:r w:rsidR="001C3504" w:rsidRPr="00337F88">
              <w:rPr>
                <w:color w:val="231F20"/>
                <w:sz w:val="18"/>
                <w:szCs w:val="18"/>
              </w:rPr>
              <w:t>menos:</w:t>
            </w:r>
          </w:p>
          <w:p w14:paraId="39C60A8E" w14:textId="277220AC" w:rsidR="001C3504" w:rsidRPr="00337F88" w:rsidRDefault="001C3504" w:rsidP="00CE239C">
            <w:pPr>
              <w:pStyle w:val="TableParagraph"/>
              <w:numPr>
                <w:ilvl w:val="0"/>
                <w:numId w:val="30"/>
              </w:numPr>
              <w:tabs>
                <w:tab w:val="left" w:pos="430"/>
              </w:tabs>
              <w:ind w:right="132" w:hanging="343"/>
              <w:jc w:val="both"/>
              <w:rPr>
                <w:sz w:val="18"/>
                <w:szCs w:val="18"/>
              </w:rPr>
            </w:pPr>
            <w:r w:rsidRPr="00337F88">
              <w:rPr>
                <w:color w:val="231F20"/>
                <w:sz w:val="18"/>
                <w:szCs w:val="18"/>
              </w:rPr>
              <w:t>Breve detalle del proceso de</w:t>
            </w:r>
            <w:r w:rsidRPr="00337F88">
              <w:rPr>
                <w:color w:val="231F20"/>
                <w:spacing w:val="-10"/>
                <w:sz w:val="18"/>
                <w:szCs w:val="18"/>
              </w:rPr>
              <w:t xml:space="preserve"> </w:t>
            </w:r>
            <w:r w:rsidRPr="00337F88">
              <w:rPr>
                <w:color w:val="231F20"/>
                <w:sz w:val="18"/>
                <w:szCs w:val="18"/>
              </w:rPr>
              <w:t>elección</w:t>
            </w:r>
            <w:r w:rsidR="00A244A5" w:rsidRPr="00337F88">
              <w:rPr>
                <w:color w:val="231F20"/>
                <w:sz w:val="18"/>
                <w:szCs w:val="18"/>
              </w:rPr>
              <w:t>.</w:t>
            </w:r>
          </w:p>
          <w:p w14:paraId="7D8FB329" w14:textId="1FDF3072" w:rsidR="001C3504" w:rsidRPr="00337F88" w:rsidRDefault="001C3504" w:rsidP="00CE239C">
            <w:pPr>
              <w:pStyle w:val="TableParagraph"/>
              <w:numPr>
                <w:ilvl w:val="0"/>
                <w:numId w:val="30"/>
              </w:numPr>
              <w:tabs>
                <w:tab w:val="left" w:pos="428"/>
                <w:tab w:val="left" w:pos="430"/>
              </w:tabs>
              <w:ind w:right="132"/>
              <w:rPr>
                <w:sz w:val="18"/>
                <w:szCs w:val="18"/>
              </w:rPr>
            </w:pPr>
            <w:r w:rsidRPr="00337F88">
              <w:rPr>
                <w:color w:val="231F20"/>
                <w:sz w:val="18"/>
                <w:szCs w:val="18"/>
              </w:rPr>
              <w:t xml:space="preserve">Número de servidores </w:t>
            </w:r>
            <w:r w:rsidR="00620F8C" w:rsidRPr="00337F88">
              <w:rPr>
                <w:color w:val="231F20"/>
                <w:sz w:val="18"/>
                <w:szCs w:val="18"/>
              </w:rPr>
              <w:t>municipales</w:t>
            </w:r>
            <w:r w:rsidRPr="00337F88">
              <w:rPr>
                <w:color w:val="231F20"/>
                <w:sz w:val="18"/>
                <w:szCs w:val="18"/>
              </w:rPr>
              <w:t xml:space="preserve"> que </w:t>
            </w:r>
            <w:r w:rsidR="00A244A5" w:rsidRPr="00337F88">
              <w:rPr>
                <w:color w:val="231F20"/>
                <w:sz w:val="18"/>
                <w:szCs w:val="18"/>
              </w:rPr>
              <w:t>participaron en</w:t>
            </w:r>
            <w:r w:rsidRPr="00337F88">
              <w:rPr>
                <w:color w:val="231F20"/>
                <w:spacing w:val="-7"/>
                <w:sz w:val="18"/>
                <w:szCs w:val="18"/>
              </w:rPr>
              <w:t xml:space="preserve"> </w:t>
            </w:r>
            <w:r w:rsidRPr="00337F88">
              <w:rPr>
                <w:color w:val="231F20"/>
                <w:sz w:val="18"/>
                <w:szCs w:val="18"/>
              </w:rPr>
              <w:t>la</w:t>
            </w:r>
            <w:r w:rsidRPr="00337F88">
              <w:rPr>
                <w:color w:val="231F20"/>
                <w:spacing w:val="-2"/>
                <w:sz w:val="18"/>
                <w:szCs w:val="18"/>
              </w:rPr>
              <w:t xml:space="preserve"> </w:t>
            </w:r>
            <w:r w:rsidRPr="00337F88">
              <w:rPr>
                <w:color w:val="231F20"/>
                <w:sz w:val="18"/>
                <w:szCs w:val="18"/>
              </w:rPr>
              <w:t>votación</w:t>
            </w:r>
            <w:r w:rsidR="00A244A5" w:rsidRPr="00337F88">
              <w:rPr>
                <w:color w:val="231F20"/>
                <w:sz w:val="18"/>
                <w:szCs w:val="18"/>
              </w:rPr>
              <w:t>.</w:t>
            </w:r>
          </w:p>
          <w:p w14:paraId="0CD93A56" w14:textId="7F89BCD8" w:rsidR="001C3504" w:rsidRPr="00337F88" w:rsidRDefault="001C3504" w:rsidP="00CE239C">
            <w:pPr>
              <w:pStyle w:val="TableParagraph"/>
              <w:numPr>
                <w:ilvl w:val="0"/>
                <w:numId w:val="30"/>
              </w:numPr>
              <w:tabs>
                <w:tab w:val="left" w:pos="428"/>
                <w:tab w:val="left" w:pos="430"/>
              </w:tabs>
              <w:ind w:right="132" w:hanging="343"/>
              <w:rPr>
                <w:sz w:val="18"/>
                <w:szCs w:val="18"/>
              </w:rPr>
            </w:pPr>
            <w:r w:rsidRPr="00337F88">
              <w:rPr>
                <w:color w:val="231F20"/>
                <w:sz w:val="18"/>
                <w:szCs w:val="18"/>
              </w:rPr>
              <w:t>Nombre y generales de</w:t>
            </w:r>
            <w:r w:rsidRPr="00337F88">
              <w:rPr>
                <w:color w:val="231F20"/>
                <w:spacing w:val="-8"/>
                <w:sz w:val="18"/>
                <w:szCs w:val="18"/>
              </w:rPr>
              <w:t xml:space="preserve"> </w:t>
            </w:r>
            <w:r w:rsidR="00A244A5" w:rsidRPr="00337F88">
              <w:rPr>
                <w:color w:val="231F20"/>
                <w:spacing w:val="-8"/>
                <w:sz w:val="18"/>
                <w:szCs w:val="18"/>
              </w:rPr>
              <w:t xml:space="preserve">los </w:t>
            </w:r>
            <w:r w:rsidRPr="00337F88">
              <w:rPr>
                <w:color w:val="231F20"/>
                <w:sz w:val="18"/>
                <w:szCs w:val="18"/>
              </w:rPr>
              <w:t>candidatos</w:t>
            </w:r>
            <w:r w:rsidR="00A244A5" w:rsidRPr="00337F88">
              <w:rPr>
                <w:color w:val="231F20"/>
                <w:sz w:val="18"/>
                <w:szCs w:val="18"/>
              </w:rPr>
              <w:t>.</w:t>
            </w:r>
          </w:p>
          <w:p w14:paraId="049FB443" w14:textId="41AD1874" w:rsidR="001C3504" w:rsidRPr="00337F88" w:rsidRDefault="001C3504" w:rsidP="00CE239C">
            <w:pPr>
              <w:pStyle w:val="TableParagraph"/>
              <w:numPr>
                <w:ilvl w:val="0"/>
                <w:numId w:val="30"/>
              </w:numPr>
              <w:tabs>
                <w:tab w:val="left" w:pos="428"/>
                <w:tab w:val="left" w:pos="430"/>
              </w:tabs>
              <w:ind w:right="132" w:hanging="343"/>
              <w:rPr>
                <w:sz w:val="18"/>
                <w:szCs w:val="18"/>
              </w:rPr>
            </w:pPr>
            <w:r w:rsidRPr="00337F88">
              <w:rPr>
                <w:color w:val="231F20"/>
                <w:sz w:val="18"/>
                <w:szCs w:val="18"/>
              </w:rPr>
              <w:t>Resultados de</w:t>
            </w:r>
            <w:r w:rsidRPr="00337F88">
              <w:rPr>
                <w:color w:val="231F20"/>
                <w:spacing w:val="-3"/>
                <w:sz w:val="18"/>
                <w:szCs w:val="18"/>
              </w:rPr>
              <w:t xml:space="preserve"> </w:t>
            </w:r>
            <w:r w:rsidR="00A244A5" w:rsidRPr="00337F88">
              <w:rPr>
                <w:color w:val="231F20"/>
                <w:spacing w:val="-3"/>
                <w:sz w:val="18"/>
                <w:szCs w:val="18"/>
              </w:rPr>
              <w:t xml:space="preserve">la </w:t>
            </w:r>
            <w:r w:rsidRPr="00337F88">
              <w:rPr>
                <w:color w:val="231F20"/>
                <w:sz w:val="18"/>
                <w:szCs w:val="18"/>
              </w:rPr>
              <w:t>votación</w:t>
            </w:r>
            <w:r w:rsidR="00A244A5" w:rsidRPr="00337F88">
              <w:rPr>
                <w:color w:val="231F20"/>
                <w:sz w:val="18"/>
                <w:szCs w:val="18"/>
              </w:rPr>
              <w:t>.</w:t>
            </w:r>
          </w:p>
        </w:tc>
        <w:tc>
          <w:tcPr>
            <w:tcW w:w="1843" w:type="dxa"/>
          </w:tcPr>
          <w:p w14:paraId="45ECF0D5" w14:textId="77777777" w:rsidR="001C3504" w:rsidRPr="00337F88" w:rsidRDefault="001C3504" w:rsidP="00BA186C">
            <w:pPr>
              <w:pStyle w:val="TableParagraph"/>
              <w:ind w:right="16"/>
              <w:jc w:val="center"/>
              <w:rPr>
                <w:sz w:val="18"/>
                <w:szCs w:val="18"/>
              </w:rPr>
            </w:pPr>
            <w:r w:rsidRPr="00337F88">
              <w:rPr>
                <w:color w:val="231F20"/>
                <w:sz w:val="18"/>
                <w:szCs w:val="18"/>
              </w:rPr>
              <w:t>Responsable de la elección</w:t>
            </w:r>
          </w:p>
        </w:tc>
        <w:tc>
          <w:tcPr>
            <w:tcW w:w="1646" w:type="dxa"/>
          </w:tcPr>
          <w:p w14:paraId="2DDFEA34" w14:textId="77777777" w:rsidR="001C3504" w:rsidRPr="00AE3D60" w:rsidRDefault="001C3504" w:rsidP="00C23AFD">
            <w:pPr>
              <w:pStyle w:val="TableParagraph"/>
              <w:rPr>
                <w:sz w:val="18"/>
                <w:szCs w:val="18"/>
              </w:rPr>
            </w:pPr>
          </w:p>
        </w:tc>
      </w:tr>
      <w:tr w:rsidR="001C3504" w:rsidRPr="00AE3D60" w14:paraId="287F758E" w14:textId="77777777" w:rsidTr="00FA6538">
        <w:trPr>
          <w:gridBefore w:val="1"/>
          <w:wBefore w:w="10" w:type="dxa"/>
          <w:trHeight w:val="510"/>
        </w:trPr>
        <w:tc>
          <w:tcPr>
            <w:tcW w:w="1053" w:type="dxa"/>
            <w:gridSpan w:val="4"/>
            <w:shd w:val="clear" w:color="auto" w:fill="DBE5F1" w:themeFill="accent1" w:themeFillTint="33"/>
          </w:tcPr>
          <w:p w14:paraId="6D0F9FEA" w14:textId="77777777" w:rsidR="001C3504" w:rsidRPr="00337F88" w:rsidRDefault="001C3504" w:rsidP="00FA6538">
            <w:pPr>
              <w:pStyle w:val="TableParagraph"/>
              <w:ind w:left="362" w:right="353"/>
              <w:jc w:val="center"/>
              <w:rPr>
                <w:sz w:val="18"/>
                <w:szCs w:val="18"/>
              </w:rPr>
            </w:pPr>
            <w:r w:rsidRPr="00337F88">
              <w:rPr>
                <w:color w:val="231F20"/>
                <w:sz w:val="18"/>
                <w:szCs w:val="18"/>
              </w:rPr>
              <w:t>23</w:t>
            </w:r>
          </w:p>
        </w:tc>
        <w:tc>
          <w:tcPr>
            <w:tcW w:w="4489" w:type="dxa"/>
            <w:gridSpan w:val="3"/>
            <w:shd w:val="clear" w:color="auto" w:fill="DBE5F1" w:themeFill="accent1" w:themeFillTint="33"/>
          </w:tcPr>
          <w:p w14:paraId="0B76B7E5" w14:textId="77777777" w:rsidR="001C3504" w:rsidRPr="00337F88" w:rsidRDefault="001C3504" w:rsidP="00867616">
            <w:pPr>
              <w:pStyle w:val="TableParagraph"/>
              <w:ind w:left="100" w:right="132"/>
              <w:rPr>
                <w:sz w:val="18"/>
                <w:szCs w:val="18"/>
              </w:rPr>
            </w:pPr>
            <w:r w:rsidRPr="00337F88">
              <w:rPr>
                <w:color w:val="231F20"/>
                <w:sz w:val="18"/>
                <w:szCs w:val="18"/>
              </w:rPr>
              <w:t>Notifica a servidores electos</w:t>
            </w:r>
          </w:p>
        </w:tc>
        <w:tc>
          <w:tcPr>
            <w:tcW w:w="1843" w:type="dxa"/>
            <w:shd w:val="clear" w:color="auto" w:fill="DBE5F1" w:themeFill="accent1" w:themeFillTint="33"/>
          </w:tcPr>
          <w:p w14:paraId="229126E7" w14:textId="18F0C62D" w:rsidR="001C3504" w:rsidRPr="00337F88" w:rsidRDefault="001C3504" w:rsidP="00103C53">
            <w:pPr>
              <w:pStyle w:val="TableParagraph"/>
              <w:jc w:val="center"/>
              <w:rPr>
                <w:sz w:val="18"/>
                <w:szCs w:val="18"/>
              </w:rPr>
            </w:pPr>
            <w:r w:rsidRPr="00337F88">
              <w:rPr>
                <w:color w:val="231F20"/>
                <w:sz w:val="18"/>
                <w:szCs w:val="18"/>
              </w:rPr>
              <w:t>Responsable</w:t>
            </w:r>
            <w:r w:rsidR="00103C53" w:rsidRPr="00337F88">
              <w:rPr>
                <w:sz w:val="18"/>
                <w:szCs w:val="18"/>
              </w:rPr>
              <w:t xml:space="preserve"> </w:t>
            </w:r>
            <w:r w:rsidRPr="00337F88">
              <w:rPr>
                <w:color w:val="231F20"/>
                <w:sz w:val="18"/>
                <w:szCs w:val="18"/>
              </w:rPr>
              <w:t>de la</w:t>
            </w:r>
            <w:r w:rsidRPr="00337F88">
              <w:rPr>
                <w:color w:val="231F20"/>
                <w:spacing w:val="-12"/>
                <w:sz w:val="18"/>
                <w:szCs w:val="18"/>
              </w:rPr>
              <w:t xml:space="preserve"> </w:t>
            </w:r>
            <w:r w:rsidRPr="00337F88">
              <w:rPr>
                <w:color w:val="231F20"/>
                <w:sz w:val="18"/>
                <w:szCs w:val="18"/>
              </w:rPr>
              <w:t>elección</w:t>
            </w:r>
          </w:p>
        </w:tc>
        <w:tc>
          <w:tcPr>
            <w:tcW w:w="1646" w:type="dxa"/>
            <w:shd w:val="clear" w:color="auto" w:fill="DBE5F1" w:themeFill="accent1" w:themeFillTint="33"/>
          </w:tcPr>
          <w:p w14:paraId="358E2072" w14:textId="77777777" w:rsidR="001C3504" w:rsidRPr="00AE3D60" w:rsidRDefault="001C3504" w:rsidP="00C23AFD">
            <w:pPr>
              <w:pStyle w:val="TableParagraph"/>
              <w:rPr>
                <w:sz w:val="18"/>
                <w:szCs w:val="18"/>
              </w:rPr>
            </w:pPr>
          </w:p>
        </w:tc>
      </w:tr>
      <w:tr w:rsidR="001C3504" w:rsidRPr="00AE3D60" w14:paraId="41D9D78B" w14:textId="77777777" w:rsidTr="00FA6538">
        <w:trPr>
          <w:gridBefore w:val="1"/>
          <w:wBefore w:w="10" w:type="dxa"/>
          <w:trHeight w:val="510"/>
        </w:trPr>
        <w:tc>
          <w:tcPr>
            <w:tcW w:w="1053" w:type="dxa"/>
            <w:gridSpan w:val="4"/>
          </w:tcPr>
          <w:p w14:paraId="7BE95A51" w14:textId="77777777" w:rsidR="001C3504" w:rsidRPr="00337F88" w:rsidRDefault="001C3504" w:rsidP="00FA6538">
            <w:pPr>
              <w:pStyle w:val="TableParagraph"/>
              <w:ind w:left="362" w:right="353"/>
              <w:jc w:val="center"/>
              <w:rPr>
                <w:sz w:val="18"/>
                <w:szCs w:val="18"/>
              </w:rPr>
            </w:pPr>
            <w:r w:rsidRPr="00337F88">
              <w:rPr>
                <w:color w:val="231F20"/>
                <w:sz w:val="18"/>
                <w:szCs w:val="18"/>
              </w:rPr>
              <w:t>24</w:t>
            </w:r>
          </w:p>
        </w:tc>
        <w:tc>
          <w:tcPr>
            <w:tcW w:w="4489" w:type="dxa"/>
            <w:gridSpan w:val="3"/>
          </w:tcPr>
          <w:p w14:paraId="423ADA33" w14:textId="5C5276A7" w:rsidR="001C3504" w:rsidRPr="00337F88" w:rsidRDefault="001C3504" w:rsidP="00F266A6">
            <w:pPr>
              <w:pStyle w:val="TableParagraph"/>
              <w:ind w:left="100" w:right="132"/>
              <w:jc w:val="both"/>
              <w:rPr>
                <w:sz w:val="18"/>
                <w:szCs w:val="18"/>
              </w:rPr>
            </w:pPr>
            <w:r w:rsidRPr="00337F88">
              <w:rPr>
                <w:color w:val="231F20"/>
                <w:sz w:val="18"/>
                <w:szCs w:val="18"/>
              </w:rPr>
              <w:t xml:space="preserve">Se publican los resultados de </w:t>
            </w:r>
            <w:r w:rsidR="001118DF" w:rsidRPr="00337F88">
              <w:rPr>
                <w:color w:val="231F20"/>
                <w:sz w:val="18"/>
                <w:szCs w:val="18"/>
              </w:rPr>
              <w:t xml:space="preserve">la </w:t>
            </w:r>
            <w:r w:rsidRPr="00337F88">
              <w:rPr>
                <w:color w:val="231F20"/>
                <w:sz w:val="18"/>
                <w:szCs w:val="18"/>
              </w:rPr>
              <w:t>elecci</w:t>
            </w:r>
            <w:r w:rsidR="001118DF" w:rsidRPr="00337F88">
              <w:rPr>
                <w:color w:val="231F20"/>
                <w:sz w:val="18"/>
                <w:szCs w:val="18"/>
              </w:rPr>
              <w:t xml:space="preserve">ón </w:t>
            </w:r>
            <w:r w:rsidRPr="00337F88">
              <w:rPr>
                <w:color w:val="231F20"/>
                <w:sz w:val="18"/>
                <w:szCs w:val="18"/>
              </w:rPr>
              <w:t xml:space="preserve">por </w:t>
            </w:r>
            <w:r w:rsidR="00145965" w:rsidRPr="00337F88">
              <w:rPr>
                <w:color w:val="231F20"/>
                <w:sz w:val="18"/>
                <w:szCs w:val="18"/>
              </w:rPr>
              <w:t xml:space="preserve">los </w:t>
            </w:r>
            <w:r w:rsidRPr="00337F88">
              <w:rPr>
                <w:color w:val="231F20"/>
                <w:sz w:val="18"/>
                <w:szCs w:val="18"/>
              </w:rPr>
              <w:t>diferentes medios disponibles</w:t>
            </w:r>
            <w:r w:rsidR="00145965" w:rsidRPr="00337F88">
              <w:rPr>
                <w:color w:val="231F20"/>
                <w:sz w:val="18"/>
                <w:szCs w:val="18"/>
              </w:rPr>
              <w:t>, tales como</w:t>
            </w:r>
            <w:r w:rsidRPr="00337F88">
              <w:rPr>
                <w:color w:val="231F20"/>
                <w:sz w:val="18"/>
                <w:szCs w:val="18"/>
              </w:rPr>
              <w:t>:</w:t>
            </w:r>
          </w:p>
          <w:p w14:paraId="66D1AB45" w14:textId="7AEA8274" w:rsidR="001C3504" w:rsidRPr="00337F88" w:rsidRDefault="001C3504" w:rsidP="00867616">
            <w:pPr>
              <w:pStyle w:val="TableParagraph"/>
              <w:numPr>
                <w:ilvl w:val="0"/>
                <w:numId w:val="29"/>
              </w:numPr>
              <w:tabs>
                <w:tab w:val="left" w:pos="428"/>
                <w:tab w:val="left" w:pos="430"/>
              </w:tabs>
              <w:ind w:right="132" w:hanging="343"/>
              <w:rPr>
                <w:sz w:val="18"/>
                <w:szCs w:val="18"/>
              </w:rPr>
            </w:pPr>
            <w:r w:rsidRPr="00337F88">
              <w:rPr>
                <w:color w:val="231F20"/>
                <w:sz w:val="18"/>
                <w:szCs w:val="18"/>
              </w:rPr>
              <w:t>Intranet</w:t>
            </w:r>
            <w:r w:rsidR="001118DF" w:rsidRPr="00337F88">
              <w:rPr>
                <w:color w:val="231F20"/>
                <w:sz w:val="18"/>
                <w:szCs w:val="18"/>
              </w:rPr>
              <w:t>.</w:t>
            </w:r>
          </w:p>
          <w:p w14:paraId="14A4609E" w14:textId="119B95E7" w:rsidR="001C3504" w:rsidRPr="00337F88" w:rsidRDefault="001C3504" w:rsidP="00867616">
            <w:pPr>
              <w:pStyle w:val="TableParagraph"/>
              <w:numPr>
                <w:ilvl w:val="0"/>
                <w:numId w:val="29"/>
              </w:numPr>
              <w:tabs>
                <w:tab w:val="left" w:pos="428"/>
                <w:tab w:val="left" w:pos="430"/>
              </w:tabs>
              <w:ind w:right="132" w:hanging="343"/>
              <w:rPr>
                <w:sz w:val="18"/>
                <w:szCs w:val="18"/>
              </w:rPr>
            </w:pPr>
            <w:r w:rsidRPr="00337F88">
              <w:rPr>
                <w:color w:val="231F20"/>
                <w:sz w:val="18"/>
                <w:szCs w:val="18"/>
              </w:rPr>
              <w:t>Carteles en</w:t>
            </w:r>
            <w:r w:rsidRPr="00337F88">
              <w:rPr>
                <w:color w:val="231F20"/>
                <w:spacing w:val="-3"/>
                <w:sz w:val="18"/>
                <w:szCs w:val="18"/>
              </w:rPr>
              <w:t xml:space="preserve"> </w:t>
            </w:r>
            <w:r w:rsidRPr="00337F88">
              <w:rPr>
                <w:color w:val="231F20"/>
                <w:sz w:val="18"/>
                <w:szCs w:val="18"/>
              </w:rPr>
              <w:t>murales</w:t>
            </w:r>
            <w:r w:rsidR="001118DF" w:rsidRPr="00337F88">
              <w:rPr>
                <w:color w:val="231F20"/>
                <w:sz w:val="18"/>
                <w:szCs w:val="18"/>
              </w:rPr>
              <w:t>.</w:t>
            </w:r>
          </w:p>
          <w:p w14:paraId="011B4C1E" w14:textId="18D278D7" w:rsidR="001C3504" w:rsidRPr="00337F88" w:rsidRDefault="001C3504" w:rsidP="00867616">
            <w:pPr>
              <w:pStyle w:val="TableParagraph"/>
              <w:numPr>
                <w:ilvl w:val="0"/>
                <w:numId w:val="29"/>
              </w:numPr>
              <w:tabs>
                <w:tab w:val="left" w:pos="428"/>
                <w:tab w:val="left" w:pos="430"/>
              </w:tabs>
              <w:ind w:right="132" w:hanging="343"/>
              <w:rPr>
                <w:sz w:val="18"/>
                <w:szCs w:val="18"/>
              </w:rPr>
            </w:pPr>
            <w:r w:rsidRPr="00337F88">
              <w:rPr>
                <w:color w:val="231F20"/>
                <w:sz w:val="18"/>
                <w:szCs w:val="18"/>
              </w:rPr>
              <w:t>Periódicos</w:t>
            </w:r>
            <w:r w:rsidRPr="00337F88">
              <w:rPr>
                <w:color w:val="231F20"/>
                <w:spacing w:val="-2"/>
                <w:sz w:val="18"/>
                <w:szCs w:val="18"/>
              </w:rPr>
              <w:t xml:space="preserve"> </w:t>
            </w:r>
            <w:r w:rsidRPr="00337F88">
              <w:rPr>
                <w:color w:val="231F20"/>
                <w:sz w:val="18"/>
                <w:szCs w:val="18"/>
              </w:rPr>
              <w:t>internos</w:t>
            </w:r>
            <w:r w:rsidR="001118DF" w:rsidRPr="00337F88">
              <w:rPr>
                <w:color w:val="231F20"/>
                <w:sz w:val="18"/>
                <w:szCs w:val="18"/>
              </w:rPr>
              <w:t>.</w:t>
            </w:r>
          </w:p>
          <w:p w14:paraId="0F43CFA7" w14:textId="5D72933D" w:rsidR="001C3504" w:rsidRPr="00337F88" w:rsidRDefault="001C3504" w:rsidP="00867616">
            <w:pPr>
              <w:pStyle w:val="TableParagraph"/>
              <w:numPr>
                <w:ilvl w:val="0"/>
                <w:numId w:val="29"/>
              </w:numPr>
              <w:tabs>
                <w:tab w:val="left" w:pos="428"/>
                <w:tab w:val="left" w:pos="430"/>
              </w:tabs>
              <w:ind w:right="132" w:hanging="343"/>
              <w:rPr>
                <w:sz w:val="18"/>
                <w:szCs w:val="18"/>
              </w:rPr>
            </w:pPr>
            <w:r w:rsidRPr="00337F88">
              <w:rPr>
                <w:color w:val="231F20"/>
                <w:sz w:val="18"/>
                <w:szCs w:val="18"/>
              </w:rPr>
              <w:t>Otros medios que se</w:t>
            </w:r>
            <w:r w:rsidRPr="00337F88">
              <w:rPr>
                <w:color w:val="231F20"/>
                <w:spacing w:val="-6"/>
                <w:sz w:val="18"/>
                <w:szCs w:val="18"/>
              </w:rPr>
              <w:t xml:space="preserve"> </w:t>
            </w:r>
            <w:r w:rsidRPr="00337F88">
              <w:rPr>
                <w:color w:val="231F20"/>
                <w:sz w:val="18"/>
                <w:szCs w:val="18"/>
              </w:rPr>
              <w:t>definan</w:t>
            </w:r>
            <w:r w:rsidR="001118DF" w:rsidRPr="00337F88">
              <w:rPr>
                <w:color w:val="231F20"/>
                <w:sz w:val="18"/>
                <w:szCs w:val="18"/>
              </w:rPr>
              <w:t>.</w:t>
            </w:r>
          </w:p>
        </w:tc>
        <w:tc>
          <w:tcPr>
            <w:tcW w:w="1843" w:type="dxa"/>
          </w:tcPr>
          <w:p w14:paraId="6EA5D308" w14:textId="77777777" w:rsidR="001C3504" w:rsidRPr="00337F88" w:rsidRDefault="001C3504" w:rsidP="00F266A6">
            <w:pPr>
              <w:pStyle w:val="TableParagraph"/>
              <w:ind w:right="16"/>
              <w:jc w:val="center"/>
              <w:rPr>
                <w:sz w:val="18"/>
                <w:szCs w:val="18"/>
              </w:rPr>
            </w:pPr>
            <w:r w:rsidRPr="00337F88">
              <w:rPr>
                <w:color w:val="231F20"/>
                <w:sz w:val="18"/>
                <w:szCs w:val="18"/>
              </w:rPr>
              <w:t>Responsable de la elección</w:t>
            </w:r>
          </w:p>
        </w:tc>
        <w:tc>
          <w:tcPr>
            <w:tcW w:w="1646" w:type="dxa"/>
          </w:tcPr>
          <w:p w14:paraId="6A9DC6A0" w14:textId="77777777" w:rsidR="001C3504" w:rsidRPr="00AE3D60" w:rsidRDefault="001C3504" w:rsidP="00C23AFD">
            <w:pPr>
              <w:pStyle w:val="TableParagraph"/>
              <w:rPr>
                <w:sz w:val="18"/>
                <w:szCs w:val="18"/>
              </w:rPr>
            </w:pPr>
          </w:p>
        </w:tc>
      </w:tr>
      <w:tr w:rsidR="001C3504" w:rsidRPr="00AE3D60" w14:paraId="185AD5DA" w14:textId="77777777" w:rsidTr="00FA6538">
        <w:trPr>
          <w:gridBefore w:val="1"/>
          <w:wBefore w:w="10" w:type="dxa"/>
          <w:trHeight w:val="510"/>
        </w:trPr>
        <w:tc>
          <w:tcPr>
            <w:tcW w:w="1053" w:type="dxa"/>
            <w:gridSpan w:val="4"/>
            <w:shd w:val="clear" w:color="auto" w:fill="DBE5F1" w:themeFill="accent1" w:themeFillTint="33"/>
          </w:tcPr>
          <w:p w14:paraId="5D2ECD28" w14:textId="77777777" w:rsidR="001C3504" w:rsidRPr="00337F88" w:rsidRDefault="001C3504" w:rsidP="00FA6538">
            <w:pPr>
              <w:pStyle w:val="TableParagraph"/>
              <w:ind w:left="362" w:right="353"/>
              <w:jc w:val="center"/>
              <w:rPr>
                <w:sz w:val="18"/>
                <w:szCs w:val="18"/>
              </w:rPr>
            </w:pPr>
            <w:r w:rsidRPr="00337F88">
              <w:rPr>
                <w:color w:val="231F20"/>
                <w:sz w:val="18"/>
                <w:szCs w:val="18"/>
              </w:rPr>
              <w:t>25</w:t>
            </w:r>
          </w:p>
        </w:tc>
        <w:tc>
          <w:tcPr>
            <w:tcW w:w="4489" w:type="dxa"/>
            <w:gridSpan w:val="3"/>
            <w:shd w:val="clear" w:color="auto" w:fill="DBE5F1" w:themeFill="accent1" w:themeFillTint="33"/>
          </w:tcPr>
          <w:p w14:paraId="67815351" w14:textId="1DC43CB2" w:rsidR="001C3504" w:rsidRPr="00337F88" w:rsidRDefault="001118DF" w:rsidP="00F266A6">
            <w:pPr>
              <w:pStyle w:val="TableParagraph"/>
              <w:ind w:left="100" w:right="132"/>
              <w:jc w:val="both"/>
              <w:rPr>
                <w:sz w:val="18"/>
                <w:szCs w:val="18"/>
              </w:rPr>
            </w:pPr>
            <w:r w:rsidRPr="00337F88">
              <w:rPr>
                <w:color w:val="231F20"/>
                <w:sz w:val="18"/>
                <w:szCs w:val="18"/>
              </w:rPr>
              <w:t>Se n</w:t>
            </w:r>
            <w:r w:rsidR="00E25F69" w:rsidRPr="00337F88">
              <w:rPr>
                <w:color w:val="231F20"/>
                <w:sz w:val="18"/>
                <w:szCs w:val="18"/>
              </w:rPr>
              <w:t>otifica</w:t>
            </w:r>
            <w:r w:rsidRPr="00337F88">
              <w:rPr>
                <w:color w:val="231F20"/>
                <w:sz w:val="18"/>
                <w:szCs w:val="18"/>
              </w:rPr>
              <w:t>n</w:t>
            </w:r>
            <w:r w:rsidR="00E25F69" w:rsidRPr="00337F88">
              <w:rPr>
                <w:color w:val="231F20"/>
                <w:sz w:val="18"/>
                <w:szCs w:val="18"/>
              </w:rPr>
              <w:t xml:space="preserve"> al Concejo Municipal</w:t>
            </w:r>
            <w:r w:rsidR="001C3504" w:rsidRPr="00337F88">
              <w:rPr>
                <w:color w:val="231F20"/>
                <w:sz w:val="18"/>
                <w:szCs w:val="18"/>
              </w:rPr>
              <w:t xml:space="preserve"> los resultados (en caso</w:t>
            </w:r>
            <w:r w:rsidRPr="00337F88">
              <w:rPr>
                <w:color w:val="231F20"/>
                <w:sz w:val="18"/>
                <w:szCs w:val="18"/>
              </w:rPr>
              <w:t xml:space="preserve"> de </w:t>
            </w:r>
            <w:r w:rsidR="001C3504" w:rsidRPr="00337F88">
              <w:rPr>
                <w:color w:val="231F20"/>
                <w:sz w:val="18"/>
                <w:szCs w:val="18"/>
              </w:rPr>
              <w:t>que no hayan participado en el proceso de elección)</w:t>
            </w:r>
            <w:r w:rsidR="00F266A6" w:rsidRPr="00337F88">
              <w:rPr>
                <w:color w:val="231F20"/>
                <w:sz w:val="18"/>
                <w:szCs w:val="18"/>
              </w:rPr>
              <w:t>.</w:t>
            </w:r>
          </w:p>
        </w:tc>
        <w:tc>
          <w:tcPr>
            <w:tcW w:w="1843" w:type="dxa"/>
            <w:shd w:val="clear" w:color="auto" w:fill="DBE5F1" w:themeFill="accent1" w:themeFillTint="33"/>
          </w:tcPr>
          <w:p w14:paraId="5778549F" w14:textId="588E3E3E" w:rsidR="001C3504" w:rsidRPr="00337F88" w:rsidRDefault="001118DF" w:rsidP="00F266A6">
            <w:pPr>
              <w:pStyle w:val="TableParagraph"/>
              <w:ind w:right="69"/>
              <w:jc w:val="center"/>
              <w:rPr>
                <w:sz w:val="18"/>
                <w:szCs w:val="18"/>
              </w:rPr>
            </w:pPr>
            <w:r w:rsidRPr="00337F88">
              <w:rPr>
                <w:color w:val="231F20"/>
                <w:sz w:val="18"/>
                <w:szCs w:val="18"/>
              </w:rPr>
              <w:t>Responsable de la</w:t>
            </w:r>
            <w:r w:rsidR="001C3504" w:rsidRPr="00337F88">
              <w:rPr>
                <w:color w:val="231F20"/>
                <w:sz w:val="18"/>
                <w:szCs w:val="18"/>
              </w:rPr>
              <w:t xml:space="preserve"> elección</w:t>
            </w:r>
          </w:p>
        </w:tc>
        <w:tc>
          <w:tcPr>
            <w:tcW w:w="1646" w:type="dxa"/>
            <w:shd w:val="clear" w:color="auto" w:fill="DBE5F1" w:themeFill="accent1" w:themeFillTint="33"/>
          </w:tcPr>
          <w:p w14:paraId="3E532FBA" w14:textId="77777777" w:rsidR="001C3504" w:rsidRPr="00AE3D60" w:rsidRDefault="001C3504" w:rsidP="00C23AFD">
            <w:pPr>
              <w:pStyle w:val="TableParagraph"/>
              <w:rPr>
                <w:sz w:val="18"/>
                <w:szCs w:val="18"/>
              </w:rPr>
            </w:pPr>
          </w:p>
        </w:tc>
      </w:tr>
      <w:tr w:rsidR="001C3504" w:rsidRPr="00AE3D60" w14:paraId="0D96489A" w14:textId="77777777" w:rsidTr="00FA6538">
        <w:trPr>
          <w:trHeight w:val="510"/>
        </w:trPr>
        <w:tc>
          <w:tcPr>
            <w:tcW w:w="1053" w:type="dxa"/>
            <w:gridSpan w:val="4"/>
            <w:shd w:val="clear" w:color="auto" w:fill="DBE5F1" w:themeFill="accent1" w:themeFillTint="33"/>
          </w:tcPr>
          <w:p w14:paraId="48D6322A" w14:textId="0F7963E7" w:rsidR="001C3504" w:rsidRPr="00337F88" w:rsidRDefault="001C3504" w:rsidP="00FA6538">
            <w:pPr>
              <w:pStyle w:val="TableParagraph"/>
              <w:ind w:left="362" w:right="353"/>
              <w:jc w:val="center"/>
              <w:rPr>
                <w:sz w:val="18"/>
                <w:szCs w:val="18"/>
              </w:rPr>
            </w:pPr>
            <w:r w:rsidRPr="00337F88">
              <w:rPr>
                <w:color w:val="231F20"/>
                <w:sz w:val="18"/>
                <w:szCs w:val="18"/>
              </w:rPr>
              <w:t>2</w:t>
            </w:r>
            <w:r w:rsidR="00F266A6" w:rsidRPr="00337F88">
              <w:rPr>
                <w:color w:val="231F20"/>
                <w:sz w:val="18"/>
                <w:szCs w:val="18"/>
              </w:rPr>
              <w:t>6</w:t>
            </w:r>
          </w:p>
        </w:tc>
        <w:tc>
          <w:tcPr>
            <w:tcW w:w="4499" w:type="dxa"/>
            <w:gridSpan w:val="4"/>
            <w:shd w:val="clear" w:color="auto" w:fill="DBE5F1" w:themeFill="accent1" w:themeFillTint="33"/>
          </w:tcPr>
          <w:p w14:paraId="5C4F4CB3" w14:textId="3EFA5E59" w:rsidR="001C3504" w:rsidRPr="00337F88" w:rsidRDefault="001118DF" w:rsidP="00F266A6">
            <w:pPr>
              <w:pStyle w:val="TableParagraph"/>
              <w:ind w:left="100" w:right="132"/>
              <w:jc w:val="both"/>
              <w:rPr>
                <w:sz w:val="18"/>
                <w:szCs w:val="18"/>
              </w:rPr>
            </w:pPr>
            <w:r w:rsidRPr="00337F88">
              <w:rPr>
                <w:color w:val="231F20"/>
                <w:sz w:val="18"/>
                <w:szCs w:val="18"/>
              </w:rPr>
              <w:t xml:space="preserve">El </w:t>
            </w:r>
            <w:r w:rsidR="00E25F69" w:rsidRPr="00337F88">
              <w:rPr>
                <w:color w:val="231F20"/>
                <w:sz w:val="18"/>
                <w:szCs w:val="18"/>
              </w:rPr>
              <w:t>Concejo Municipal</w:t>
            </w:r>
            <w:r w:rsidR="001C3504" w:rsidRPr="00337F88">
              <w:rPr>
                <w:color w:val="231F20"/>
                <w:sz w:val="18"/>
                <w:szCs w:val="18"/>
              </w:rPr>
              <w:t xml:space="preserve"> comunica a</w:t>
            </w:r>
            <w:r w:rsidRPr="00337F88">
              <w:rPr>
                <w:color w:val="231F20"/>
                <w:sz w:val="18"/>
                <w:szCs w:val="18"/>
              </w:rPr>
              <w:t>l</w:t>
            </w:r>
            <w:r w:rsidR="001C3504" w:rsidRPr="00337F88">
              <w:rPr>
                <w:color w:val="231F20"/>
                <w:sz w:val="18"/>
                <w:szCs w:val="18"/>
              </w:rPr>
              <w:t xml:space="preserve"> TEG sobre miembros electos por </w:t>
            </w:r>
            <w:r w:rsidRPr="00337F88">
              <w:rPr>
                <w:color w:val="231F20"/>
                <w:sz w:val="18"/>
                <w:szCs w:val="18"/>
              </w:rPr>
              <w:t xml:space="preserve">los </w:t>
            </w:r>
            <w:r w:rsidR="001C3504" w:rsidRPr="00337F88">
              <w:rPr>
                <w:color w:val="231F20"/>
                <w:sz w:val="18"/>
                <w:szCs w:val="18"/>
              </w:rPr>
              <w:t>servidores</w:t>
            </w:r>
            <w:r w:rsidRPr="00337F88">
              <w:rPr>
                <w:color w:val="231F20"/>
                <w:sz w:val="18"/>
                <w:szCs w:val="18"/>
              </w:rPr>
              <w:t xml:space="preserve"> municipales</w:t>
            </w:r>
            <w:r w:rsidR="00F266A6" w:rsidRPr="00337F88">
              <w:rPr>
                <w:color w:val="231F20"/>
                <w:sz w:val="18"/>
                <w:szCs w:val="18"/>
              </w:rPr>
              <w:t>.</w:t>
            </w:r>
          </w:p>
        </w:tc>
        <w:tc>
          <w:tcPr>
            <w:tcW w:w="1843" w:type="dxa"/>
            <w:shd w:val="clear" w:color="auto" w:fill="DBE5F1" w:themeFill="accent1" w:themeFillTint="33"/>
          </w:tcPr>
          <w:p w14:paraId="693E47E4" w14:textId="77777777" w:rsidR="001C3504" w:rsidRPr="00337F88" w:rsidRDefault="00E25F69" w:rsidP="00F266A6">
            <w:pPr>
              <w:pStyle w:val="TableParagraph"/>
              <w:jc w:val="center"/>
              <w:rPr>
                <w:sz w:val="18"/>
                <w:szCs w:val="18"/>
              </w:rPr>
            </w:pPr>
            <w:r w:rsidRPr="00337F88">
              <w:rPr>
                <w:color w:val="231F20"/>
                <w:sz w:val="18"/>
                <w:szCs w:val="18"/>
              </w:rPr>
              <w:t>Concejo Municipal</w:t>
            </w:r>
          </w:p>
        </w:tc>
        <w:tc>
          <w:tcPr>
            <w:tcW w:w="1646" w:type="dxa"/>
            <w:shd w:val="clear" w:color="auto" w:fill="DBE5F1" w:themeFill="accent1" w:themeFillTint="33"/>
          </w:tcPr>
          <w:p w14:paraId="1558E001" w14:textId="77777777" w:rsidR="001C3504" w:rsidRPr="00AE3D60" w:rsidRDefault="001C3504" w:rsidP="00C23AFD">
            <w:pPr>
              <w:pStyle w:val="TableParagraph"/>
              <w:rPr>
                <w:sz w:val="18"/>
                <w:szCs w:val="18"/>
              </w:rPr>
            </w:pPr>
          </w:p>
        </w:tc>
      </w:tr>
      <w:tr w:rsidR="001C3504" w:rsidRPr="00AE3D60" w14:paraId="61BCE19D" w14:textId="77777777" w:rsidTr="00FA6538">
        <w:trPr>
          <w:trHeight w:val="510"/>
        </w:trPr>
        <w:tc>
          <w:tcPr>
            <w:tcW w:w="1053" w:type="dxa"/>
            <w:gridSpan w:val="4"/>
          </w:tcPr>
          <w:p w14:paraId="596C054D" w14:textId="56C31DEA" w:rsidR="001C3504" w:rsidRPr="00337F88" w:rsidRDefault="00F266A6" w:rsidP="00FA6538">
            <w:pPr>
              <w:pStyle w:val="TableParagraph"/>
              <w:ind w:left="362" w:right="353"/>
              <w:jc w:val="center"/>
              <w:rPr>
                <w:sz w:val="18"/>
                <w:szCs w:val="18"/>
              </w:rPr>
            </w:pPr>
            <w:r w:rsidRPr="00337F88">
              <w:rPr>
                <w:color w:val="231F20"/>
                <w:sz w:val="18"/>
                <w:szCs w:val="18"/>
              </w:rPr>
              <w:t>27</w:t>
            </w:r>
          </w:p>
        </w:tc>
        <w:tc>
          <w:tcPr>
            <w:tcW w:w="4499" w:type="dxa"/>
            <w:gridSpan w:val="4"/>
          </w:tcPr>
          <w:p w14:paraId="20142E25" w14:textId="6DC28FBF" w:rsidR="001C3504" w:rsidRPr="00337F88" w:rsidRDefault="001C3504" w:rsidP="00F266A6">
            <w:pPr>
              <w:pStyle w:val="TableParagraph"/>
              <w:ind w:left="100" w:right="132"/>
              <w:jc w:val="both"/>
              <w:rPr>
                <w:sz w:val="18"/>
                <w:szCs w:val="18"/>
              </w:rPr>
            </w:pPr>
            <w:r w:rsidRPr="00337F88">
              <w:rPr>
                <w:color w:val="231F20"/>
                <w:sz w:val="18"/>
                <w:szCs w:val="18"/>
              </w:rPr>
              <w:t xml:space="preserve">Registran a miembros de </w:t>
            </w:r>
            <w:r w:rsidR="001118DF" w:rsidRPr="00337F88">
              <w:rPr>
                <w:color w:val="231F20"/>
                <w:sz w:val="18"/>
                <w:szCs w:val="18"/>
              </w:rPr>
              <w:t xml:space="preserve">la </w:t>
            </w:r>
            <w:r w:rsidR="003E78BE" w:rsidRPr="00337F88">
              <w:rPr>
                <w:color w:val="231F20"/>
                <w:sz w:val="18"/>
                <w:szCs w:val="18"/>
              </w:rPr>
              <w:t>CEG</w:t>
            </w:r>
            <w:r w:rsidRPr="00337F88">
              <w:rPr>
                <w:color w:val="231F20"/>
                <w:sz w:val="18"/>
                <w:szCs w:val="18"/>
              </w:rPr>
              <w:t xml:space="preserve"> </w:t>
            </w:r>
            <w:r w:rsidR="001118DF" w:rsidRPr="00337F88">
              <w:rPr>
                <w:color w:val="231F20"/>
                <w:sz w:val="18"/>
                <w:szCs w:val="18"/>
              </w:rPr>
              <w:t>electos por los servidores municipales</w:t>
            </w:r>
            <w:r w:rsidR="00F266A6" w:rsidRPr="00337F88">
              <w:rPr>
                <w:color w:val="231F20"/>
                <w:sz w:val="18"/>
                <w:szCs w:val="18"/>
              </w:rPr>
              <w:t>.</w:t>
            </w:r>
          </w:p>
        </w:tc>
        <w:tc>
          <w:tcPr>
            <w:tcW w:w="1843" w:type="dxa"/>
          </w:tcPr>
          <w:p w14:paraId="413B0CBF" w14:textId="77777777" w:rsidR="001C3504" w:rsidRPr="00337F88" w:rsidRDefault="001C3504" w:rsidP="00F266A6">
            <w:pPr>
              <w:pStyle w:val="TableParagraph"/>
              <w:jc w:val="center"/>
              <w:rPr>
                <w:sz w:val="18"/>
                <w:szCs w:val="18"/>
              </w:rPr>
            </w:pPr>
            <w:r w:rsidRPr="00337F88">
              <w:rPr>
                <w:color w:val="231F20"/>
                <w:w w:val="95"/>
                <w:sz w:val="18"/>
                <w:szCs w:val="18"/>
              </w:rPr>
              <w:t xml:space="preserve">Secretaría </w:t>
            </w:r>
            <w:r w:rsidRPr="00337F88">
              <w:rPr>
                <w:color w:val="231F20"/>
                <w:sz w:val="18"/>
                <w:szCs w:val="18"/>
              </w:rPr>
              <w:t>TEG</w:t>
            </w:r>
          </w:p>
        </w:tc>
        <w:tc>
          <w:tcPr>
            <w:tcW w:w="1646" w:type="dxa"/>
          </w:tcPr>
          <w:p w14:paraId="1164C3EC" w14:textId="77777777" w:rsidR="001C3504" w:rsidRPr="00AE3D60" w:rsidRDefault="001C3504" w:rsidP="00C23AFD">
            <w:pPr>
              <w:pStyle w:val="TableParagraph"/>
              <w:rPr>
                <w:sz w:val="18"/>
                <w:szCs w:val="18"/>
              </w:rPr>
            </w:pPr>
          </w:p>
        </w:tc>
      </w:tr>
      <w:tr w:rsidR="001C3504" w:rsidRPr="00AE3D60" w14:paraId="667F7D34" w14:textId="77777777" w:rsidTr="00FA6538">
        <w:trPr>
          <w:trHeight w:val="510"/>
        </w:trPr>
        <w:tc>
          <w:tcPr>
            <w:tcW w:w="1053" w:type="dxa"/>
            <w:gridSpan w:val="4"/>
            <w:shd w:val="clear" w:color="auto" w:fill="DBE5F1" w:themeFill="accent1" w:themeFillTint="33"/>
          </w:tcPr>
          <w:p w14:paraId="70AC56E4" w14:textId="448E5F29" w:rsidR="001C3504" w:rsidRPr="00337F88" w:rsidRDefault="001C3504" w:rsidP="00FA6538">
            <w:pPr>
              <w:pStyle w:val="TableParagraph"/>
              <w:ind w:left="362" w:right="353"/>
              <w:jc w:val="center"/>
              <w:rPr>
                <w:sz w:val="18"/>
                <w:szCs w:val="18"/>
              </w:rPr>
            </w:pPr>
            <w:r w:rsidRPr="00337F88">
              <w:rPr>
                <w:color w:val="231F20"/>
                <w:sz w:val="18"/>
                <w:szCs w:val="18"/>
              </w:rPr>
              <w:t>2</w:t>
            </w:r>
            <w:r w:rsidR="00F266A6" w:rsidRPr="00337F88">
              <w:rPr>
                <w:color w:val="231F20"/>
                <w:sz w:val="18"/>
                <w:szCs w:val="18"/>
              </w:rPr>
              <w:t>8</w:t>
            </w:r>
          </w:p>
        </w:tc>
        <w:tc>
          <w:tcPr>
            <w:tcW w:w="4499" w:type="dxa"/>
            <w:gridSpan w:val="4"/>
            <w:shd w:val="clear" w:color="auto" w:fill="DBE5F1" w:themeFill="accent1" w:themeFillTint="33"/>
          </w:tcPr>
          <w:p w14:paraId="57719450" w14:textId="02A68F8D" w:rsidR="001C3504" w:rsidRPr="00337F88" w:rsidRDefault="001118DF" w:rsidP="00F266A6">
            <w:pPr>
              <w:pStyle w:val="TableParagraph"/>
              <w:ind w:left="100" w:right="132"/>
              <w:jc w:val="both"/>
              <w:rPr>
                <w:sz w:val="18"/>
                <w:szCs w:val="18"/>
              </w:rPr>
            </w:pPr>
            <w:r w:rsidRPr="00337F88">
              <w:rPr>
                <w:color w:val="231F20"/>
                <w:sz w:val="18"/>
                <w:szCs w:val="18"/>
              </w:rPr>
              <w:t xml:space="preserve">El </w:t>
            </w:r>
            <w:r w:rsidR="001C3504" w:rsidRPr="00337F88">
              <w:rPr>
                <w:color w:val="231F20"/>
                <w:sz w:val="18"/>
                <w:szCs w:val="18"/>
              </w:rPr>
              <w:t xml:space="preserve">TEG procede a nombramiento de </w:t>
            </w:r>
            <w:r w:rsidRPr="00337F88">
              <w:rPr>
                <w:color w:val="231F20"/>
                <w:sz w:val="18"/>
                <w:szCs w:val="18"/>
              </w:rPr>
              <w:t xml:space="preserve">los </w:t>
            </w:r>
            <w:r w:rsidR="001C3504" w:rsidRPr="00337F88">
              <w:rPr>
                <w:color w:val="231F20"/>
                <w:sz w:val="18"/>
                <w:szCs w:val="18"/>
              </w:rPr>
              <w:t>servidores</w:t>
            </w:r>
            <w:r w:rsidR="00F266A6" w:rsidRPr="00337F88">
              <w:rPr>
                <w:color w:val="231F20"/>
                <w:sz w:val="18"/>
                <w:szCs w:val="18"/>
              </w:rPr>
              <w:t xml:space="preserve"> </w:t>
            </w:r>
            <w:r w:rsidRPr="00337F88">
              <w:rPr>
                <w:color w:val="231F20"/>
                <w:sz w:val="18"/>
                <w:szCs w:val="18"/>
              </w:rPr>
              <w:t>municipales</w:t>
            </w:r>
            <w:r w:rsidR="001C3504" w:rsidRPr="00337F88">
              <w:rPr>
                <w:color w:val="231F20"/>
                <w:sz w:val="18"/>
                <w:szCs w:val="18"/>
              </w:rPr>
              <w:t xml:space="preserve"> miembros de </w:t>
            </w:r>
            <w:r w:rsidRPr="00337F88">
              <w:rPr>
                <w:color w:val="231F20"/>
                <w:sz w:val="18"/>
                <w:szCs w:val="18"/>
              </w:rPr>
              <w:t xml:space="preserve">la </w:t>
            </w:r>
            <w:r w:rsidR="003E78BE" w:rsidRPr="00337F88">
              <w:rPr>
                <w:color w:val="231F20"/>
                <w:sz w:val="18"/>
                <w:szCs w:val="18"/>
              </w:rPr>
              <w:t>CEG</w:t>
            </w:r>
            <w:r w:rsidR="00337F88">
              <w:rPr>
                <w:color w:val="231F20"/>
                <w:sz w:val="18"/>
                <w:szCs w:val="18"/>
              </w:rPr>
              <w:t>.</w:t>
            </w:r>
          </w:p>
        </w:tc>
        <w:tc>
          <w:tcPr>
            <w:tcW w:w="1843" w:type="dxa"/>
            <w:shd w:val="clear" w:color="auto" w:fill="DBE5F1" w:themeFill="accent1" w:themeFillTint="33"/>
          </w:tcPr>
          <w:p w14:paraId="10DD87EE" w14:textId="77777777" w:rsidR="001C3504" w:rsidRPr="00337F88" w:rsidRDefault="001C3504" w:rsidP="00F266A6">
            <w:pPr>
              <w:pStyle w:val="TableParagraph"/>
              <w:ind w:right="113"/>
              <w:jc w:val="center"/>
              <w:rPr>
                <w:sz w:val="18"/>
                <w:szCs w:val="18"/>
              </w:rPr>
            </w:pPr>
            <w:r w:rsidRPr="00337F88">
              <w:rPr>
                <w:color w:val="231F20"/>
                <w:sz w:val="18"/>
                <w:szCs w:val="18"/>
              </w:rPr>
              <w:t>TEG</w:t>
            </w:r>
          </w:p>
        </w:tc>
        <w:tc>
          <w:tcPr>
            <w:tcW w:w="1646" w:type="dxa"/>
            <w:shd w:val="clear" w:color="auto" w:fill="DBE5F1" w:themeFill="accent1" w:themeFillTint="33"/>
          </w:tcPr>
          <w:p w14:paraId="1DB4729B" w14:textId="77777777" w:rsidR="001C3504" w:rsidRPr="00337F88" w:rsidRDefault="001C3504" w:rsidP="00337F88">
            <w:pPr>
              <w:pStyle w:val="TableParagraph"/>
              <w:ind w:left="100" w:right="132"/>
              <w:jc w:val="both"/>
              <w:rPr>
                <w:color w:val="231F20"/>
                <w:sz w:val="18"/>
                <w:szCs w:val="18"/>
              </w:rPr>
            </w:pPr>
            <w:r w:rsidRPr="00337F88">
              <w:rPr>
                <w:color w:val="231F20"/>
                <w:sz w:val="18"/>
                <w:szCs w:val="18"/>
              </w:rPr>
              <w:t xml:space="preserve">Nombramiento </w:t>
            </w:r>
            <w:r w:rsidRPr="00AE3D60">
              <w:rPr>
                <w:color w:val="231F20"/>
                <w:sz w:val="18"/>
                <w:szCs w:val="18"/>
              </w:rPr>
              <w:t>8 días siguientes a la</w:t>
            </w:r>
          </w:p>
          <w:p w14:paraId="2E9D602D" w14:textId="77777777" w:rsidR="001C3504" w:rsidRPr="00AE3D60" w:rsidRDefault="001C3504" w:rsidP="00337F88">
            <w:pPr>
              <w:pStyle w:val="TableParagraph"/>
              <w:ind w:left="100" w:right="132"/>
              <w:jc w:val="both"/>
              <w:rPr>
                <w:sz w:val="18"/>
                <w:szCs w:val="18"/>
              </w:rPr>
            </w:pPr>
            <w:r w:rsidRPr="00AE3D60">
              <w:rPr>
                <w:color w:val="231F20"/>
                <w:sz w:val="18"/>
                <w:szCs w:val="18"/>
              </w:rPr>
              <w:t>recepción</w:t>
            </w:r>
          </w:p>
        </w:tc>
      </w:tr>
      <w:tr w:rsidR="001C3504" w:rsidRPr="00AE3D60" w14:paraId="3104FC2D" w14:textId="77777777" w:rsidTr="00FA6538">
        <w:trPr>
          <w:trHeight w:val="510"/>
        </w:trPr>
        <w:tc>
          <w:tcPr>
            <w:tcW w:w="1053" w:type="dxa"/>
            <w:gridSpan w:val="4"/>
          </w:tcPr>
          <w:p w14:paraId="43F33272" w14:textId="0699EE19" w:rsidR="001C3504" w:rsidRPr="00337F88" w:rsidRDefault="00F266A6" w:rsidP="00FA6538">
            <w:pPr>
              <w:pStyle w:val="TableParagraph"/>
              <w:ind w:left="362" w:right="353"/>
              <w:jc w:val="center"/>
              <w:rPr>
                <w:sz w:val="18"/>
                <w:szCs w:val="18"/>
              </w:rPr>
            </w:pPr>
            <w:r w:rsidRPr="00337F88">
              <w:rPr>
                <w:color w:val="231F20"/>
                <w:sz w:val="18"/>
                <w:szCs w:val="18"/>
              </w:rPr>
              <w:t>29</w:t>
            </w:r>
          </w:p>
        </w:tc>
        <w:tc>
          <w:tcPr>
            <w:tcW w:w="4499" w:type="dxa"/>
            <w:gridSpan w:val="4"/>
          </w:tcPr>
          <w:p w14:paraId="63E3113C" w14:textId="4ADDC7C6" w:rsidR="001C3504" w:rsidRPr="00337F88" w:rsidRDefault="00E25F69" w:rsidP="00F266A6">
            <w:pPr>
              <w:pStyle w:val="TableParagraph"/>
              <w:ind w:left="100" w:right="132"/>
              <w:rPr>
                <w:sz w:val="18"/>
                <w:szCs w:val="18"/>
              </w:rPr>
            </w:pPr>
            <w:r w:rsidRPr="00337F88">
              <w:rPr>
                <w:color w:val="231F20"/>
                <w:sz w:val="18"/>
                <w:szCs w:val="18"/>
              </w:rPr>
              <w:t>Concejo Municipal</w:t>
            </w:r>
            <w:r w:rsidR="001C3504" w:rsidRPr="00337F88">
              <w:rPr>
                <w:color w:val="231F20"/>
                <w:sz w:val="18"/>
                <w:szCs w:val="18"/>
              </w:rPr>
              <w:t xml:space="preserve"> comunica a servidores </w:t>
            </w:r>
            <w:r w:rsidR="00620F8C" w:rsidRPr="00337F88">
              <w:rPr>
                <w:color w:val="231F20"/>
                <w:sz w:val="18"/>
                <w:szCs w:val="18"/>
              </w:rPr>
              <w:t>municipales</w:t>
            </w:r>
            <w:r w:rsidR="001C3504" w:rsidRPr="00337F88">
              <w:rPr>
                <w:color w:val="231F20"/>
                <w:sz w:val="18"/>
                <w:szCs w:val="18"/>
              </w:rPr>
              <w:t xml:space="preserve"> nombramiento en CEG de manera oficial</w:t>
            </w:r>
            <w:r w:rsidR="00337F88">
              <w:rPr>
                <w:color w:val="231F20"/>
                <w:sz w:val="18"/>
                <w:szCs w:val="18"/>
              </w:rPr>
              <w:t>.</w:t>
            </w:r>
          </w:p>
        </w:tc>
        <w:tc>
          <w:tcPr>
            <w:tcW w:w="1843" w:type="dxa"/>
          </w:tcPr>
          <w:p w14:paraId="19191220" w14:textId="77777777" w:rsidR="001C3504" w:rsidRPr="00337F88" w:rsidRDefault="00E25F69" w:rsidP="00F266A6">
            <w:pPr>
              <w:pStyle w:val="TableParagraph"/>
              <w:ind w:firstLine="82"/>
              <w:jc w:val="center"/>
              <w:rPr>
                <w:sz w:val="18"/>
                <w:szCs w:val="18"/>
              </w:rPr>
            </w:pPr>
            <w:r w:rsidRPr="00337F88">
              <w:rPr>
                <w:color w:val="231F20"/>
                <w:sz w:val="18"/>
                <w:szCs w:val="18"/>
              </w:rPr>
              <w:t>Concejo Municipal</w:t>
            </w:r>
          </w:p>
        </w:tc>
        <w:tc>
          <w:tcPr>
            <w:tcW w:w="1646" w:type="dxa"/>
          </w:tcPr>
          <w:p w14:paraId="71D91B9B" w14:textId="77777777" w:rsidR="001C3504" w:rsidRPr="00AE3D60" w:rsidRDefault="001C3504" w:rsidP="00C23AFD">
            <w:pPr>
              <w:pStyle w:val="TableParagraph"/>
              <w:rPr>
                <w:sz w:val="18"/>
                <w:szCs w:val="18"/>
              </w:rPr>
            </w:pPr>
          </w:p>
        </w:tc>
      </w:tr>
      <w:tr w:rsidR="001C3504" w:rsidRPr="00AE3D60" w14:paraId="5B92494E" w14:textId="77777777" w:rsidTr="00FA6538">
        <w:trPr>
          <w:trHeight w:val="510"/>
        </w:trPr>
        <w:tc>
          <w:tcPr>
            <w:tcW w:w="1053" w:type="dxa"/>
            <w:gridSpan w:val="4"/>
            <w:shd w:val="clear" w:color="auto" w:fill="DBE5F1" w:themeFill="accent1" w:themeFillTint="33"/>
          </w:tcPr>
          <w:p w14:paraId="274B0F5C" w14:textId="1108797E" w:rsidR="001C3504" w:rsidRPr="00337F88" w:rsidRDefault="00F266A6" w:rsidP="00FA6538">
            <w:pPr>
              <w:pStyle w:val="TableParagraph"/>
              <w:jc w:val="center"/>
              <w:rPr>
                <w:sz w:val="18"/>
                <w:szCs w:val="18"/>
              </w:rPr>
            </w:pPr>
            <w:r w:rsidRPr="00337F88">
              <w:rPr>
                <w:sz w:val="18"/>
                <w:szCs w:val="18"/>
              </w:rPr>
              <w:t>30</w:t>
            </w:r>
          </w:p>
        </w:tc>
        <w:tc>
          <w:tcPr>
            <w:tcW w:w="4499" w:type="dxa"/>
            <w:gridSpan w:val="4"/>
            <w:shd w:val="clear" w:color="auto" w:fill="DBE5F1" w:themeFill="accent1" w:themeFillTint="33"/>
          </w:tcPr>
          <w:p w14:paraId="0598FB11" w14:textId="3945CF93" w:rsidR="001C3504" w:rsidRPr="00337F88" w:rsidRDefault="001118DF" w:rsidP="00867616">
            <w:pPr>
              <w:pStyle w:val="TableParagraph"/>
              <w:ind w:left="100" w:right="132"/>
              <w:rPr>
                <w:sz w:val="18"/>
                <w:szCs w:val="18"/>
              </w:rPr>
            </w:pPr>
            <w:r w:rsidRPr="00337F88">
              <w:rPr>
                <w:color w:val="231F20"/>
                <w:sz w:val="18"/>
                <w:szCs w:val="18"/>
              </w:rPr>
              <w:t>Ju</w:t>
            </w:r>
            <w:r w:rsidR="001C3504" w:rsidRPr="00337F88">
              <w:rPr>
                <w:color w:val="231F20"/>
                <w:sz w:val="18"/>
                <w:szCs w:val="18"/>
              </w:rPr>
              <w:t>ramentación y entrega de credenciales</w:t>
            </w:r>
            <w:r w:rsidR="00337F88">
              <w:rPr>
                <w:color w:val="231F20"/>
                <w:sz w:val="18"/>
                <w:szCs w:val="18"/>
              </w:rPr>
              <w:t>.</w:t>
            </w:r>
          </w:p>
        </w:tc>
        <w:tc>
          <w:tcPr>
            <w:tcW w:w="1843" w:type="dxa"/>
            <w:shd w:val="clear" w:color="auto" w:fill="DBE5F1" w:themeFill="accent1" w:themeFillTint="33"/>
          </w:tcPr>
          <w:p w14:paraId="58E468F5" w14:textId="77777777" w:rsidR="001C3504" w:rsidRPr="00337F88" w:rsidRDefault="001C3504" w:rsidP="00F266A6">
            <w:pPr>
              <w:pStyle w:val="TableParagraph"/>
              <w:ind w:right="113"/>
              <w:jc w:val="center"/>
              <w:rPr>
                <w:sz w:val="18"/>
                <w:szCs w:val="18"/>
              </w:rPr>
            </w:pPr>
            <w:r w:rsidRPr="00337F88">
              <w:rPr>
                <w:color w:val="231F20"/>
                <w:sz w:val="18"/>
                <w:szCs w:val="18"/>
              </w:rPr>
              <w:t>TEG</w:t>
            </w:r>
          </w:p>
        </w:tc>
        <w:tc>
          <w:tcPr>
            <w:tcW w:w="1646" w:type="dxa"/>
            <w:shd w:val="clear" w:color="auto" w:fill="DBE5F1" w:themeFill="accent1" w:themeFillTint="33"/>
          </w:tcPr>
          <w:p w14:paraId="4D9B582B" w14:textId="77777777" w:rsidR="001C3504" w:rsidRPr="00AE3D60" w:rsidRDefault="001C3504" w:rsidP="00C23AFD">
            <w:pPr>
              <w:pStyle w:val="TableParagraph"/>
              <w:rPr>
                <w:sz w:val="18"/>
                <w:szCs w:val="18"/>
              </w:rPr>
            </w:pPr>
          </w:p>
        </w:tc>
      </w:tr>
      <w:tr w:rsidR="00E25F69" w:rsidRPr="00AE3D60" w14:paraId="73F7E5FE" w14:textId="77777777" w:rsidTr="00FA6538">
        <w:trPr>
          <w:trHeight w:val="510"/>
        </w:trPr>
        <w:tc>
          <w:tcPr>
            <w:tcW w:w="9041" w:type="dxa"/>
            <w:gridSpan w:val="10"/>
            <w:shd w:val="clear" w:color="auto" w:fill="auto"/>
          </w:tcPr>
          <w:p w14:paraId="16130D74" w14:textId="77777777" w:rsidR="00E25F69" w:rsidRPr="00337F88" w:rsidRDefault="00E25F69" w:rsidP="00C23AFD">
            <w:pPr>
              <w:pStyle w:val="TableParagraph"/>
              <w:jc w:val="center"/>
              <w:rPr>
                <w:b/>
                <w:sz w:val="18"/>
                <w:szCs w:val="18"/>
              </w:rPr>
            </w:pPr>
            <w:r w:rsidRPr="00337F88">
              <w:rPr>
                <w:b/>
                <w:sz w:val="18"/>
                <w:szCs w:val="18"/>
              </w:rPr>
              <w:t>Fin del procedimiento</w:t>
            </w:r>
          </w:p>
        </w:tc>
      </w:tr>
    </w:tbl>
    <w:p w14:paraId="083F2CB9" w14:textId="5CF89833" w:rsidR="00A177D2" w:rsidRDefault="00A177D2" w:rsidP="00CE54BB">
      <w:pPr>
        <w:pStyle w:val="Prrafodelista"/>
        <w:tabs>
          <w:tab w:val="left" w:pos="1023"/>
          <w:tab w:val="left" w:pos="1024"/>
        </w:tabs>
        <w:spacing w:before="0"/>
        <w:ind w:left="1023" w:firstLine="0"/>
        <w:rPr>
          <w:b/>
        </w:rPr>
      </w:pPr>
      <w:r>
        <w:rPr>
          <w:b/>
        </w:rPr>
        <w:br w:type="page"/>
      </w:r>
    </w:p>
    <w:p w14:paraId="3C83BEF8" w14:textId="3FB1B4D7" w:rsidR="0053755C" w:rsidRPr="008E396E" w:rsidRDefault="007643C2" w:rsidP="00FB78A5">
      <w:pPr>
        <w:pStyle w:val="Prrafodelista"/>
        <w:numPr>
          <w:ilvl w:val="0"/>
          <w:numId w:val="248"/>
        </w:numPr>
        <w:tabs>
          <w:tab w:val="left" w:pos="1023"/>
          <w:tab w:val="left" w:pos="1024"/>
        </w:tabs>
        <w:spacing w:before="169"/>
        <w:rPr>
          <w:b/>
          <w:color w:val="231F20"/>
          <w:sz w:val="20"/>
        </w:rPr>
      </w:pPr>
      <w:r w:rsidRPr="008E396E">
        <w:rPr>
          <w:b/>
          <w:color w:val="231F20"/>
          <w:sz w:val="20"/>
        </w:rPr>
        <w:lastRenderedPageBreak/>
        <w:t>Justificación de impedimentos para optar a ser miembro</w:t>
      </w:r>
      <w:r w:rsidR="009F0F2C" w:rsidRPr="008E396E">
        <w:rPr>
          <w:b/>
          <w:color w:val="231F20"/>
          <w:sz w:val="20"/>
        </w:rPr>
        <w:t xml:space="preserve"> de la </w:t>
      </w:r>
      <w:r w:rsidR="003E78BE" w:rsidRPr="008E396E">
        <w:rPr>
          <w:b/>
          <w:color w:val="231F20"/>
          <w:sz w:val="20"/>
        </w:rPr>
        <w:t>CEG</w:t>
      </w:r>
      <w:r w:rsidRPr="008E396E">
        <w:rPr>
          <w:b/>
          <w:color w:val="231F20"/>
          <w:sz w:val="20"/>
        </w:rPr>
        <w:t>.</w:t>
      </w:r>
    </w:p>
    <w:tbl>
      <w:tblPr>
        <w:tblStyle w:val="TableNormal1"/>
        <w:tblW w:w="0" w:type="auto"/>
        <w:tblInd w:w="422" w:type="dxa"/>
        <w:tblBorders>
          <w:top w:val="single" w:sz="4" w:space="0" w:color="9B9D9F"/>
          <w:left w:val="single" w:sz="4" w:space="0" w:color="9B9D9F"/>
          <w:bottom w:val="single" w:sz="4" w:space="0" w:color="9B9D9F"/>
          <w:right w:val="single" w:sz="4" w:space="0" w:color="9B9D9F"/>
          <w:insideH w:val="single" w:sz="4" w:space="0" w:color="9B9D9F"/>
          <w:insideV w:val="single" w:sz="4" w:space="0" w:color="9B9D9F"/>
        </w:tblBorders>
        <w:tblLayout w:type="fixed"/>
        <w:tblLook w:val="01E0" w:firstRow="1" w:lastRow="1" w:firstColumn="1" w:lastColumn="1" w:noHBand="0" w:noVBand="0"/>
      </w:tblPr>
      <w:tblGrid>
        <w:gridCol w:w="1053"/>
        <w:gridCol w:w="4489"/>
        <w:gridCol w:w="1838"/>
        <w:gridCol w:w="1614"/>
      </w:tblGrid>
      <w:tr w:rsidR="00566918" w:rsidRPr="001F7DF4" w14:paraId="73CD327B" w14:textId="77777777" w:rsidTr="00FA6538">
        <w:trPr>
          <w:trHeight w:val="510"/>
        </w:trPr>
        <w:tc>
          <w:tcPr>
            <w:tcW w:w="1053" w:type="dxa"/>
            <w:tcBorders>
              <w:top w:val="nil"/>
              <w:left w:val="nil"/>
              <w:bottom w:val="nil"/>
              <w:right w:val="nil"/>
            </w:tcBorders>
            <w:shd w:val="clear" w:color="auto" w:fill="365F91" w:themeFill="accent1" w:themeFillShade="BF"/>
          </w:tcPr>
          <w:p w14:paraId="6CB133B0" w14:textId="77777777" w:rsidR="00566918" w:rsidRPr="00D24A45" w:rsidRDefault="007643C2">
            <w:pPr>
              <w:pStyle w:val="TableParagraph"/>
              <w:spacing w:before="4" w:line="254" w:lineRule="exact"/>
              <w:ind w:left="293" w:right="284"/>
              <w:jc w:val="center"/>
              <w:rPr>
                <w:b/>
                <w:sz w:val="18"/>
                <w:szCs w:val="18"/>
              </w:rPr>
            </w:pPr>
            <w:r w:rsidRPr="00D24A45">
              <w:rPr>
                <w:b/>
                <w:color w:val="FFFFFF"/>
                <w:sz w:val="18"/>
                <w:szCs w:val="18"/>
              </w:rPr>
              <w:t>Paso</w:t>
            </w:r>
          </w:p>
        </w:tc>
        <w:tc>
          <w:tcPr>
            <w:tcW w:w="4489" w:type="dxa"/>
            <w:tcBorders>
              <w:top w:val="nil"/>
              <w:left w:val="nil"/>
              <w:bottom w:val="nil"/>
              <w:right w:val="nil"/>
            </w:tcBorders>
            <w:shd w:val="clear" w:color="auto" w:fill="365F91" w:themeFill="accent1" w:themeFillShade="BF"/>
          </w:tcPr>
          <w:p w14:paraId="6518DEBF" w14:textId="77777777" w:rsidR="00566918" w:rsidRPr="00D24A45" w:rsidRDefault="007643C2">
            <w:pPr>
              <w:pStyle w:val="TableParagraph"/>
              <w:spacing w:before="4" w:line="254" w:lineRule="exact"/>
              <w:ind w:left="1816" w:right="1810"/>
              <w:jc w:val="center"/>
              <w:rPr>
                <w:b/>
                <w:sz w:val="18"/>
                <w:szCs w:val="18"/>
              </w:rPr>
            </w:pPr>
            <w:r w:rsidRPr="00D24A45">
              <w:rPr>
                <w:b/>
                <w:color w:val="FFFFFF"/>
                <w:sz w:val="18"/>
                <w:szCs w:val="18"/>
              </w:rPr>
              <w:t>Acción</w:t>
            </w:r>
          </w:p>
        </w:tc>
        <w:tc>
          <w:tcPr>
            <w:tcW w:w="1838" w:type="dxa"/>
            <w:tcBorders>
              <w:top w:val="nil"/>
              <w:left w:val="nil"/>
              <w:bottom w:val="nil"/>
              <w:right w:val="nil"/>
            </w:tcBorders>
            <w:shd w:val="clear" w:color="auto" w:fill="365F91" w:themeFill="accent1" w:themeFillShade="BF"/>
          </w:tcPr>
          <w:p w14:paraId="06263050" w14:textId="77777777" w:rsidR="00566918" w:rsidRPr="00D24A45" w:rsidRDefault="007643C2">
            <w:pPr>
              <w:pStyle w:val="TableParagraph"/>
              <w:spacing w:before="4" w:line="254" w:lineRule="exact"/>
              <w:ind w:left="298" w:right="282"/>
              <w:jc w:val="center"/>
              <w:rPr>
                <w:b/>
                <w:sz w:val="18"/>
                <w:szCs w:val="18"/>
              </w:rPr>
            </w:pPr>
            <w:r w:rsidRPr="00D24A45">
              <w:rPr>
                <w:b/>
                <w:color w:val="FFFFFF"/>
                <w:sz w:val="18"/>
                <w:szCs w:val="18"/>
              </w:rPr>
              <w:t>Encargado</w:t>
            </w:r>
          </w:p>
        </w:tc>
        <w:tc>
          <w:tcPr>
            <w:tcW w:w="1614" w:type="dxa"/>
            <w:tcBorders>
              <w:top w:val="nil"/>
              <w:left w:val="nil"/>
              <w:bottom w:val="nil"/>
              <w:right w:val="nil"/>
            </w:tcBorders>
            <w:shd w:val="clear" w:color="auto" w:fill="365F91" w:themeFill="accent1" w:themeFillShade="BF"/>
          </w:tcPr>
          <w:p w14:paraId="02182843" w14:textId="77777777" w:rsidR="00566918" w:rsidRPr="00D24A45" w:rsidRDefault="007643C2">
            <w:pPr>
              <w:pStyle w:val="TableParagraph"/>
              <w:spacing w:before="4" w:line="254" w:lineRule="exact"/>
              <w:ind w:left="562"/>
              <w:rPr>
                <w:b/>
                <w:sz w:val="18"/>
                <w:szCs w:val="18"/>
              </w:rPr>
            </w:pPr>
            <w:r w:rsidRPr="00D24A45">
              <w:rPr>
                <w:b/>
                <w:color w:val="FFFFFF"/>
                <w:sz w:val="18"/>
                <w:szCs w:val="18"/>
              </w:rPr>
              <w:t>Plazo</w:t>
            </w:r>
          </w:p>
        </w:tc>
      </w:tr>
      <w:tr w:rsidR="00566918" w:rsidRPr="001F7DF4" w14:paraId="2D4110DB" w14:textId="77777777" w:rsidTr="00FA6538">
        <w:trPr>
          <w:trHeight w:val="510"/>
        </w:trPr>
        <w:tc>
          <w:tcPr>
            <w:tcW w:w="1053" w:type="dxa"/>
            <w:tcBorders>
              <w:top w:val="nil"/>
            </w:tcBorders>
            <w:shd w:val="clear" w:color="auto" w:fill="DBE5F1" w:themeFill="accent1" w:themeFillTint="33"/>
          </w:tcPr>
          <w:p w14:paraId="7F8A6488" w14:textId="77777777" w:rsidR="00566918" w:rsidRPr="001F7DF4" w:rsidRDefault="007643C2" w:rsidP="00FA6538">
            <w:pPr>
              <w:pStyle w:val="TableParagraph"/>
              <w:ind w:left="9"/>
              <w:jc w:val="center"/>
              <w:rPr>
                <w:sz w:val="18"/>
                <w:szCs w:val="18"/>
              </w:rPr>
            </w:pPr>
            <w:r w:rsidRPr="001F7DF4">
              <w:rPr>
                <w:color w:val="231F20"/>
                <w:w w:val="99"/>
                <w:sz w:val="18"/>
                <w:szCs w:val="18"/>
              </w:rPr>
              <w:t>1</w:t>
            </w:r>
          </w:p>
        </w:tc>
        <w:tc>
          <w:tcPr>
            <w:tcW w:w="4489" w:type="dxa"/>
            <w:tcBorders>
              <w:top w:val="nil"/>
            </w:tcBorders>
            <w:shd w:val="clear" w:color="auto" w:fill="DBE5F1" w:themeFill="accent1" w:themeFillTint="33"/>
          </w:tcPr>
          <w:p w14:paraId="577A2428" w14:textId="1AF26080" w:rsidR="00566918" w:rsidRPr="001F7DF4" w:rsidRDefault="002B125B" w:rsidP="00E1593C">
            <w:pPr>
              <w:pStyle w:val="TableParagraph"/>
              <w:spacing w:before="2" w:line="237" w:lineRule="auto"/>
              <w:ind w:left="100" w:right="90"/>
              <w:jc w:val="both"/>
              <w:rPr>
                <w:sz w:val="18"/>
                <w:szCs w:val="18"/>
              </w:rPr>
            </w:pPr>
            <w:r>
              <w:rPr>
                <w:color w:val="231F20"/>
                <w:sz w:val="18"/>
                <w:szCs w:val="18"/>
              </w:rPr>
              <w:t>Según lo establecido en el a</w:t>
            </w:r>
            <w:r w:rsidR="007643C2" w:rsidRPr="001F7DF4">
              <w:rPr>
                <w:color w:val="231F20"/>
                <w:sz w:val="18"/>
                <w:szCs w:val="18"/>
              </w:rPr>
              <w:t>rt. 37 RLEG</w:t>
            </w:r>
            <w:r>
              <w:rPr>
                <w:color w:val="231F20"/>
                <w:sz w:val="18"/>
                <w:szCs w:val="18"/>
              </w:rPr>
              <w:t>, e</w:t>
            </w:r>
            <w:r w:rsidR="007643C2" w:rsidRPr="001F7DF4">
              <w:rPr>
                <w:color w:val="231F20"/>
                <w:sz w:val="18"/>
                <w:szCs w:val="18"/>
              </w:rPr>
              <w:t xml:space="preserve">l servidor que se </w:t>
            </w:r>
            <w:r w:rsidR="00FF2E80">
              <w:rPr>
                <w:color w:val="231F20"/>
                <w:sz w:val="18"/>
                <w:szCs w:val="18"/>
              </w:rPr>
              <w:t>considere</w:t>
            </w:r>
            <w:r w:rsidR="007643C2" w:rsidRPr="001F7DF4">
              <w:rPr>
                <w:color w:val="231F20"/>
                <w:sz w:val="18"/>
                <w:szCs w:val="18"/>
              </w:rPr>
              <w:t xml:space="preserve"> impedido </w:t>
            </w:r>
            <w:r>
              <w:rPr>
                <w:color w:val="231F20"/>
                <w:sz w:val="18"/>
                <w:szCs w:val="18"/>
              </w:rPr>
              <w:t xml:space="preserve">para </w:t>
            </w:r>
            <w:r w:rsidR="007643C2" w:rsidRPr="001F7DF4">
              <w:rPr>
                <w:color w:val="231F20"/>
                <w:sz w:val="18"/>
                <w:szCs w:val="18"/>
              </w:rPr>
              <w:t xml:space="preserve">ser miembro de </w:t>
            </w:r>
            <w:r w:rsidR="003E78BE">
              <w:rPr>
                <w:color w:val="231F20"/>
                <w:sz w:val="18"/>
                <w:szCs w:val="18"/>
              </w:rPr>
              <w:t>CEG</w:t>
            </w:r>
            <w:r w:rsidR="007643C2" w:rsidRPr="001F7DF4">
              <w:rPr>
                <w:color w:val="231F20"/>
                <w:sz w:val="18"/>
                <w:szCs w:val="18"/>
              </w:rPr>
              <w:t xml:space="preserve"> deberá alegarlo por escrito y presentar la pruebas a la </w:t>
            </w:r>
            <w:r w:rsidR="00C75658">
              <w:rPr>
                <w:color w:val="231F20"/>
                <w:sz w:val="18"/>
                <w:szCs w:val="18"/>
              </w:rPr>
              <w:t>Municipalidad</w:t>
            </w:r>
            <w:r w:rsidR="007643C2" w:rsidRPr="001F7DF4">
              <w:rPr>
                <w:color w:val="231F20"/>
                <w:sz w:val="18"/>
                <w:szCs w:val="18"/>
              </w:rPr>
              <w:t xml:space="preserve">, dentro de </w:t>
            </w:r>
            <w:r w:rsidR="00B9696E">
              <w:rPr>
                <w:color w:val="231F20"/>
                <w:sz w:val="18"/>
                <w:szCs w:val="18"/>
              </w:rPr>
              <w:t xml:space="preserve">los </w:t>
            </w:r>
            <w:r w:rsidR="007643C2" w:rsidRPr="001F7DF4">
              <w:rPr>
                <w:color w:val="231F20"/>
                <w:sz w:val="18"/>
                <w:szCs w:val="18"/>
              </w:rPr>
              <w:t xml:space="preserve">3 días siguientes </w:t>
            </w:r>
            <w:r w:rsidR="00B9696E">
              <w:rPr>
                <w:color w:val="231F20"/>
                <w:sz w:val="18"/>
                <w:szCs w:val="18"/>
              </w:rPr>
              <w:t>a</w:t>
            </w:r>
            <w:r w:rsidR="00B9696E" w:rsidRPr="001F7DF4">
              <w:rPr>
                <w:color w:val="231F20"/>
                <w:sz w:val="18"/>
                <w:szCs w:val="18"/>
              </w:rPr>
              <w:t xml:space="preserve"> </w:t>
            </w:r>
            <w:r w:rsidR="007643C2" w:rsidRPr="001F7DF4">
              <w:rPr>
                <w:color w:val="231F20"/>
                <w:sz w:val="18"/>
                <w:szCs w:val="18"/>
              </w:rPr>
              <w:t>su designación</w:t>
            </w:r>
            <w:r>
              <w:rPr>
                <w:color w:val="231F20"/>
                <w:sz w:val="18"/>
                <w:szCs w:val="18"/>
              </w:rPr>
              <w:t>.</w:t>
            </w:r>
          </w:p>
        </w:tc>
        <w:tc>
          <w:tcPr>
            <w:tcW w:w="1838" w:type="dxa"/>
            <w:tcBorders>
              <w:top w:val="nil"/>
            </w:tcBorders>
            <w:shd w:val="clear" w:color="auto" w:fill="DBE5F1" w:themeFill="accent1" w:themeFillTint="33"/>
          </w:tcPr>
          <w:p w14:paraId="7757E955" w14:textId="77777777" w:rsidR="00566918" w:rsidRPr="001F7DF4" w:rsidRDefault="00E25F69" w:rsidP="00F800D7">
            <w:pPr>
              <w:pStyle w:val="TableParagraph"/>
              <w:spacing w:line="237" w:lineRule="auto"/>
              <w:ind w:hanging="1"/>
              <w:jc w:val="center"/>
              <w:rPr>
                <w:sz w:val="18"/>
                <w:szCs w:val="18"/>
              </w:rPr>
            </w:pPr>
            <w:r w:rsidRPr="001F7DF4">
              <w:rPr>
                <w:color w:val="231F20"/>
                <w:sz w:val="18"/>
                <w:szCs w:val="18"/>
              </w:rPr>
              <w:t>Concejo Municipal</w:t>
            </w:r>
            <w:r w:rsidR="007643C2" w:rsidRPr="001F7DF4">
              <w:rPr>
                <w:color w:val="231F20"/>
                <w:w w:val="95"/>
                <w:sz w:val="18"/>
                <w:szCs w:val="18"/>
              </w:rPr>
              <w:t xml:space="preserve">/ </w:t>
            </w:r>
            <w:r w:rsidR="007643C2" w:rsidRPr="001F7DF4">
              <w:rPr>
                <w:color w:val="231F20"/>
                <w:sz w:val="18"/>
                <w:szCs w:val="18"/>
              </w:rPr>
              <w:t>servidor público</w:t>
            </w:r>
          </w:p>
        </w:tc>
        <w:tc>
          <w:tcPr>
            <w:tcW w:w="1614" w:type="dxa"/>
            <w:tcBorders>
              <w:top w:val="nil"/>
            </w:tcBorders>
            <w:shd w:val="clear" w:color="auto" w:fill="DBE5F1" w:themeFill="accent1" w:themeFillTint="33"/>
          </w:tcPr>
          <w:p w14:paraId="029F56B2" w14:textId="0FDA796C" w:rsidR="00566918" w:rsidRPr="001F7DF4" w:rsidRDefault="007643C2" w:rsidP="009F0F2C">
            <w:pPr>
              <w:pStyle w:val="TableParagraph"/>
              <w:tabs>
                <w:tab w:val="left" w:pos="1312"/>
              </w:tabs>
              <w:spacing w:line="237" w:lineRule="auto"/>
              <w:ind w:left="105" w:right="86"/>
              <w:jc w:val="center"/>
              <w:rPr>
                <w:sz w:val="18"/>
                <w:szCs w:val="18"/>
              </w:rPr>
            </w:pPr>
            <w:r w:rsidRPr="001F7DF4">
              <w:rPr>
                <w:color w:val="231F20"/>
                <w:sz w:val="18"/>
                <w:szCs w:val="18"/>
              </w:rPr>
              <w:t xml:space="preserve">Dentro de </w:t>
            </w:r>
            <w:r w:rsidR="002B125B">
              <w:rPr>
                <w:color w:val="231F20"/>
                <w:sz w:val="18"/>
                <w:szCs w:val="18"/>
              </w:rPr>
              <w:t xml:space="preserve">los </w:t>
            </w:r>
            <w:r w:rsidRPr="001F7DF4">
              <w:rPr>
                <w:color w:val="231F20"/>
                <w:spacing w:val="-18"/>
                <w:sz w:val="18"/>
                <w:szCs w:val="18"/>
              </w:rPr>
              <w:t xml:space="preserve">3 </w:t>
            </w:r>
            <w:r w:rsidRPr="001F7DF4">
              <w:rPr>
                <w:color w:val="231F20"/>
                <w:sz w:val="18"/>
                <w:szCs w:val="18"/>
              </w:rPr>
              <w:t xml:space="preserve">días siguientes </w:t>
            </w:r>
            <w:r w:rsidR="002B125B">
              <w:rPr>
                <w:color w:val="231F20"/>
                <w:sz w:val="18"/>
                <w:szCs w:val="18"/>
              </w:rPr>
              <w:t>a</w:t>
            </w:r>
            <w:r w:rsidRPr="001F7DF4">
              <w:rPr>
                <w:color w:val="231F20"/>
                <w:sz w:val="18"/>
                <w:szCs w:val="18"/>
              </w:rPr>
              <w:tab/>
            </w:r>
            <w:r w:rsidRPr="001F7DF4">
              <w:rPr>
                <w:color w:val="231F20"/>
                <w:spacing w:val="-9"/>
                <w:sz w:val="18"/>
                <w:szCs w:val="18"/>
              </w:rPr>
              <w:t>su</w:t>
            </w:r>
          </w:p>
          <w:p w14:paraId="35CDA509" w14:textId="77777777" w:rsidR="00566918" w:rsidRPr="001F7DF4" w:rsidRDefault="007643C2" w:rsidP="009F0F2C">
            <w:pPr>
              <w:pStyle w:val="TableParagraph"/>
              <w:spacing w:before="1"/>
              <w:ind w:left="105"/>
              <w:jc w:val="center"/>
              <w:rPr>
                <w:sz w:val="18"/>
                <w:szCs w:val="18"/>
              </w:rPr>
            </w:pPr>
            <w:r w:rsidRPr="001F7DF4">
              <w:rPr>
                <w:color w:val="231F20"/>
                <w:sz w:val="18"/>
                <w:szCs w:val="18"/>
              </w:rPr>
              <w:t>designación</w:t>
            </w:r>
          </w:p>
        </w:tc>
      </w:tr>
      <w:tr w:rsidR="00566918" w:rsidRPr="001F7DF4" w14:paraId="73929DE1" w14:textId="77777777" w:rsidTr="00FA6538">
        <w:trPr>
          <w:trHeight w:val="510"/>
        </w:trPr>
        <w:tc>
          <w:tcPr>
            <w:tcW w:w="1053" w:type="dxa"/>
          </w:tcPr>
          <w:p w14:paraId="4148BD41" w14:textId="77777777" w:rsidR="00566918" w:rsidRPr="001F7DF4" w:rsidRDefault="007643C2" w:rsidP="00FA6538">
            <w:pPr>
              <w:pStyle w:val="TableParagraph"/>
              <w:ind w:left="9"/>
              <w:jc w:val="center"/>
              <w:rPr>
                <w:sz w:val="18"/>
                <w:szCs w:val="18"/>
              </w:rPr>
            </w:pPr>
            <w:r w:rsidRPr="001F7DF4">
              <w:rPr>
                <w:color w:val="231F20"/>
                <w:w w:val="99"/>
                <w:sz w:val="18"/>
                <w:szCs w:val="18"/>
              </w:rPr>
              <w:t>2</w:t>
            </w:r>
          </w:p>
        </w:tc>
        <w:tc>
          <w:tcPr>
            <w:tcW w:w="4489" w:type="dxa"/>
          </w:tcPr>
          <w:p w14:paraId="1E914879" w14:textId="0946BBF2" w:rsidR="00566918" w:rsidRPr="001F7DF4" w:rsidRDefault="007643C2" w:rsidP="00E1593C">
            <w:pPr>
              <w:pStyle w:val="TableParagraph"/>
              <w:spacing w:before="1" w:line="237" w:lineRule="auto"/>
              <w:ind w:left="100" w:right="90"/>
              <w:jc w:val="both"/>
              <w:rPr>
                <w:sz w:val="18"/>
                <w:szCs w:val="18"/>
              </w:rPr>
            </w:pPr>
            <w:r w:rsidRPr="001F7DF4">
              <w:rPr>
                <w:color w:val="231F20"/>
                <w:sz w:val="18"/>
                <w:szCs w:val="18"/>
              </w:rPr>
              <w:t>Si el designado es para representa</w:t>
            </w:r>
            <w:r w:rsidR="00380695">
              <w:rPr>
                <w:color w:val="231F20"/>
                <w:sz w:val="18"/>
                <w:szCs w:val="18"/>
              </w:rPr>
              <w:t>r</w:t>
            </w:r>
            <w:r w:rsidRPr="001F7DF4">
              <w:rPr>
                <w:color w:val="231F20"/>
                <w:sz w:val="18"/>
                <w:szCs w:val="18"/>
              </w:rPr>
              <w:t xml:space="preserve"> </w:t>
            </w:r>
            <w:r w:rsidR="00380695">
              <w:rPr>
                <w:color w:val="231F20"/>
                <w:sz w:val="18"/>
                <w:szCs w:val="18"/>
              </w:rPr>
              <w:t>a</w:t>
            </w:r>
            <w:r w:rsidR="00E25F69" w:rsidRPr="001F7DF4">
              <w:rPr>
                <w:color w:val="231F20"/>
                <w:sz w:val="18"/>
                <w:szCs w:val="18"/>
              </w:rPr>
              <w:t>l Concejo Municipa</w:t>
            </w:r>
            <w:r w:rsidR="00380695">
              <w:rPr>
                <w:color w:val="231F20"/>
                <w:sz w:val="18"/>
                <w:szCs w:val="18"/>
              </w:rPr>
              <w:t xml:space="preserve">l, este </w:t>
            </w:r>
            <w:r w:rsidRPr="001F7DF4">
              <w:rPr>
                <w:color w:val="231F20"/>
                <w:sz w:val="18"/>
                <w:szCs w:val="18"/>
              </w:rPr>
              <w:t xml:space="preserve">debe resolver </w:t>
            </w:r>
            <w:r w:rsidR="00380695">
              <w:rPr>
                <w:color w:val="231F20"/>
                <w:sz w:val="18"/>
                <w:szCs w:val="18"/>
              </w:rPr>
              <w:t xml:space="preserve">el </w:t>
            </w:r>
            <w:r w:rsidRPr="001F7DF4">
              <w:rPr>
                <w:color w:val="231F20"/>
                <w:sz w:val="18"/>
                <w:szCs w:val="18"/>
              </w:rPr>
              <w:t xml:space="preserve">alegato dentro de los diez días </w:t>
            </w:r>
            <w:r w:rsidR="00380695">
              <w:rPr>
                <w:color w:val="231F20"/>
                <w:sz w:val="18"/>
                <w:szCs w:val="18"/>
              </w:rPr>
              <w:t xml:space="preserve">siguientes </w:t>
            </w:r>
            <w:r w:rsidRPr="001F7DF4">
              <w:rPr>
                <w:color w:val="231F20"/>
                <w:sz w:val="18"/>
                <w:szCs w:val="18"/>
              </w:rPr>
              <w:t>de presentado el</w:t>
            </w:r>
            <w:r w:rsidR="00E25F69" w:rsidRPr="001F7DF4">
              <w:rPr>
                <w:sz w:val="18"/>
                <w:szCs w:val="18"/>
              </w:rPr>
              <w:t xml:space="preserve"> </w:t>
            </w:r>
            <w:r w:rsidRPr="001F7DF4">
              <w:rPr>
                <w:color w:val="231F20"/>
                <w:sz w:val="18"/>
                <w:szCs w:val="18"/>
              </w:rPr>
              <w:t>requerimiento</w:t>
            </w:r>
            <w:r w:rsidR="00380695">
              <w:rPr>
                <w:color w:val="231F20"/>
                <w:sz w:val="18"/>
                <w:szCs w:val="18"/>
              </w:rPr>
              <w:t>.</w:t>
            </w:r>
          </w:p>
        </w:tc>
        <w:tc>
          <w:tcPr>
            <w:tcW w:w="1838" w:type="dxa"/>
          </w:tcPr>
          <w:p w14:paraId="04700E42" w14:textId="77777777" w:rsidR="00566918" w:rsidRPr="001F7DF4" w:rsidRDefault="00E25F69" w:rsidP="00F800D7">
            <w:pPr>
              <w:pStyle w:val="TableParagraph"/>
              <w:ind w:right="16" w:hanging="10"/>
              <w:jc w:val="center"/>
              <w:rPr>
                <w:sz w:val="18"/>
                <w:szCs w:val="18"/>
              </w:rPr>
            </w:pPr>
            <w:r w:rsidRPr="001F7DF4">
              <w:rPr>
                <w:color w:val="231F20"/>
                <w:sz w:val="18"/>
                <w:szCs w:val="18"/>
              </w:rPr>
              <w:t>Concejo Municipal</w:t>
            </w:r>
          </w:p>
        </w:tc>
        <w:tc>
          <w:tcPr>
            <w:tcW w:w="1614" w:type="dxa"/>
          </w:tcPr>
          <w:p w14:paraId="59DFA38F" w14:textId="77777777" w:rsidR="00566918" w:rsidRPr="001F7DF4" w:rsidRDefault="00566918">
            <w:pPr>
              <w:pStyle w:val="TableParagraph"/>
              <w:rPr>
                <w:sz w:val="18"/>
                <w:szCs w:val="18"/>
              </w:rPr>
            </w:pPr>
          </w:p>
        </w:tc>
      </w:tr>
      <w:tr w:rsidR="00566918" w:rsidRPr="001F7DF4" w14:paraId="49767463" w14:textId="77777777" w:rsidTr="00FA6538">
        <w:trPr>
          <w:trHeight w:val="510"/>
        </w:trPr>
        <w:tc>
          <w:tcPr>
            <w:tcW w:w="1053" w:type="dxa"/>
            <w:shd w:val="clear" w:color="auto" w:fill="DBE5F1" w:themeFill="accent1" w:themeFillTint="33"/>
          </w:tcPr>
          <w:p w14:paraId="5ABFC762" w14:textId="77777777" w:rsidR="00566918" w:rsidRPr="001F7DF4" w:rsidRDefault="007643C2" w:rsidP="00FA6538">
            <w:pPr>
              <w:pStyle w:val="TableParagraph"/>
              <w:spacing w:before="127"/>
              <w:ind w:left="9"/>
              <w:jc w:val="center"/>
              <w:rPr>
                <w:sz w:val="18"/>
                <w:szCs w:val="18"/>
              </w:rPr>
            </w:pPr>
            <w:r w:rsidRPr="001F7DF4">
              <w:rPr>
                <w:color w:val="231F20"/>
                <w:w w:val="99"/>
                <w:sz w:val="18"/>
                <w:szCs w:val="18"/>
              </w:rPr>
              <w:t>3</w:t>
            </w:r>
          </w:p>
        </w:tc>
        <w:tc>
          <w:tcPr>
            <w:tcW w:w="4489" w:type="dxa"/>
            <w:shd w:val="clear" w:color="auto" w:fill="DBE5F1" w:themeFill="accent1" w:themeFillTint="33"/>
            <w:vAlign w:val="center"/>
          </w:tcPr>
          <w:p w14:paraId="0A50E42E" w14:textId="5D6CDFE1" w:rsidR="00566918" w:rsidRPr="001F7DF4" w:rsidRDefault="00E25F69" w:rsidP="00E1593C">
            <w:pPr>
              <w:pStyle w:val="TableParagraph"/>
              <w:ind w:left="100" w:right="90"/>
              <w:rPr>
                <w:sz w:val="18"/>
                <w:szCs w:val="18"/>
              </w:rPr>
            </w:pPr>
            <w:r w:rsidRPr="001F7DF4">
              <w:rPr>
                <w:color w:val="231F20"/>
                <w:sz w:val="18"/>
                <w:szCs w:val="18"/>
              </w:rPr>
              <w:t>Concejo Municipal resuelve</w:t>
            </w:r>
            <w:r w:rsidR="007643C2" w:rsidRPr="001F7DF4">
              <w:rPr>
                <w:color w:val="231F20"/>
                <w:sz w:val="18"/>
                <w:szCs w:val="18"/>
              </w:rPr>
              <w:t xml:space="preserve"> la solicitud</w:t>
            </w:r>
            <w:r w:rsidR="00B9696E">
              <w:rPr>
                <w:color w:val="231F20"/>
                <w:sz w:val="18"/>
                <w:szCs w:val="18"/>
              </w:rPr>
              <w:t>.</w:t>
            </w:r>
          </w:p>
        </w:tc>
        <w:tc>
          <w:tcPr>
            <w:tcW w:w="1838" w:type="dxa"/>
            <w:shd w:val="clear" w:color="auto" w:fill="DBE5F1" w:themeFill="accent1" w:themeFillTint="33"/>
            <w:vAlign w:val="center"/>
          </w:tcPr>
          <w:p w14:paraId="5C4E6990" w14:textId="617979AB" w:rsidR="00566918" w:rsidRPr="001F7DF4" w:rsidRDefault="00F800D7" w:rsidP="00F800D7">
            <w:pPr>
              <w:pStyle w:val="TableParagraph"/>
              <w:spacing w:before="6" w:line="260" w:lineRule="exact"/>
              <w:ind w:right="16"/>
              <w:jc w:val="center"/>
              <w:rPr>
                <w:sz w:val="18"/>
                <w:szCs w:val="18"/>
              </w:rPr>
            </w:pPr>
            <w:r w:rsidRPr="001F7DF4">
              <w:rPr>
                <w:color w:val="231F20"/>
                <w:sz w:val="18"/>
                <w:szCs w:val="18"/>
              </w:rPr>
              <w:t>Concejo Municipal</w:t>
            </w:r>
          </w:p>
        </w:tc>
        <w:tc>
          <w:tcPr>
            <w:tcW w:w="1614" w:type="dxa"/>
            <w:shd w:val="clear" w:color="auto" w:fill="DBE5F1" w:themeFill="accent1" w:themeFillTint="33"/>
            <w:vAlign w:val="center"/>
          </w:tcPr>
          <w:p w14:paraId="4734A3A3" w14:textId="77777777" w:rsidR="00566918" w:rsidRPr="001F7DF4" w:rsidRDefault="007643C2" w:rsidP="00F800D7">
            <w:pPr>
              <w:pStyle w:val="TableParagraph"/>
              <w:spacing w:before="127"/>
              <w:jc w:val="center"/>
              <w:rPr>
                <w:sz w:val="18"/>
                <w:szCs w:val="18"/>
              </w:rPr>
            </w:pPr>
            <w:r w:rsidRPr="001F7DF4">
              <w:rPr>
                <w:color w:val="231F20"/>
                <w:sz w:val="18"/>
                <w:szCs w:val="18"/>
              </w:rPr>
              <w:t>10 días</w:t>
            </w:r>
          </w:p>
        </w:tc>
      </w:tr>
      <w:tr w:rsidR="00F800D7" w:rsidRPr="001F7DF4" w14:paraId="3541AA59" w14:textId="77777777" w:rsidTr="00FA6538">
        <w:trPr>
          <w:trHeight w:val="510"/>
        </w:trPr>
        <w:tc>
          <w:tcPr>
            <w:tcW w:w="1053" w:type="dxa"/>
            <w:tcBorders>
              <w:top w:val="nil"/>
              <w:bottom w:val="nil"/>
            </w:tcBorders>
          </w:tcPr>
          <w:p w14:paraId="660E27B3" w14:textId="4F0F66E5" w:rsidR="00F800D7" w:rsidRPr="001F7DF4" w:rsidRDefault="00F800D7" w:rsidP="00FA6538">
            <w:pPr>
              <w:pStyle w:val="TableParagraph"/>
              <w:spacing w:line="232" w:lineRule="exact"/>
              <w:ind w:left="9"/>
              <w:jc w:val="center"/>
              <w:rPr>
                <w:sz w:val="18"/>
                <w:szCs w:val="18"/>
              </w:rPr>
            </w:pPr>
            <w:r w:rsidRPr="001F7DF4">
              <w:rPr>
                <w:color w:val="231F20"/>
                <w:w w:val="99"/>
                <w:sz w:val="18"/>
                <w:szCs w:val="18"/>
              </w:rPr>
              <w:t>4</w:t>
            </w:r>
          </w:p>
        </w:tc>
        <w:tc>
          <w:tcPr>
            <w:tcW w:w="4489" w:type="dxa"/>
          </w:tcPr>
          <w:p w14:paraId="2BAF899D" w14:textId="77777777" w:rsidR="00F800D7" w:rsidRDefault="00F800D7" w:rsidP="00E1593C">
            <w:pPr>
              <w:pStyle w:val="TableParagraph"/>
              <w:ind w:left="100" w:right="90"/>
              <w:jc w:val="both"/>
              <w:rPr>
                <w:sz w:val="18"/>
                <w:szCs w:val="18"/>
              </w:rPr>
            </w:pPr>
            <w:r w:rsidRPr="001F7DF4">
              <w:rPr>
                <w:sz w:val="18"/>
                <w:szCs w:val="18"/>
              </w:rPr>
              <w:t xml:space="preserve">Si no aplica </w:t>
            </w:r>
            <w:r>
              <w:rPr>
                <w:sz w:val="18"/>
                <w:szCs w:val="18"/>
              </w:rPr>
              <w:t>lo solicitado</w:t>
            </w:r>
            <w:r w:rsidRPr="001F7DF4">
              <w:rPr>
                <w:sz w:val="18"/>
                <w:szCs w:val="18"/>
              </w:rPr>
              <w:t xml:space="preserve"> se procede a</w:t>
            </w:r>
            <w:r>
              <w:rPr>
                <w:sz w:val="18"/>
                <w:szCs w:val="18"/>
              </w:rPr>
              <w:t>l</w:t>
            </w:r>
            <w:r w:rsidRPr="001F7DF4">
              <w:rPr>
                <w:sz w:val="18"/>
                <w:szCs w:val="18"/>
              </w:rPr>
              <w:t xml:space="preserve"> nombramiento del</w:t>
            </w:r>
            <w:r>
              <w:rPr>
                <w:sz w:val="18"/>
                <w:szCs w:val="18"/>
              </w:rPr>
              <w:t xml:space="preserve"> </w:t>
            </w:r>
            <w:r w:rsidRPr="001F7DF4">
              <w:rPr>
                <w:sz w:val="18"/>
                <w:szCs w:val="18"/>
              </w:rPr>
              <w:t>miembro</w:t>
            </w:r>
            <w:r>
              <w:rPr>
                <w:sz w:val="18"/>
                <w:szCs w:val="18"/>
              </w:rPr>
              <w:t>.</w:t>
            </w:r>
          </w:p>
          <w:p w14:paraId="4815FE14" w14:textId="7302EA04" w:rsidR="00F800D7" w:rsidRPr="001F7DF4" w:rsidRDefault="00F800D7" w:rsidP="00E1593C">
            <w:pPr>
              <w:pStyle w:val="TableParagraph"/>
              <w:ind w:left="100" w:right="90"/>
              <w:rPr>
                <w:sz w:val="18"/>
                <w:szCs w:val="18"/>
              </w:rPr>
            </w:pPr>
            <w:r w:rsidRPr="001F7DF4">
              <w:rPr>
                <w:sz w:val="18"/>
                <w:szCs w:val="18"/>
              </w:rPr>
              <w:t xml:space="preserve">Si aplica </w:t>
            </w:r>
            <w:r>
              <w:rPr>
                <w:sz w:val="18"/>
                <w:szCs w:val="18"/>
              </w:rPr>
              <w:t xml:space="preserve">la </w:t>
            </w:r>
            <w:r w:rsidRPr="001F7DF4">
              <w:rPr>
                <w:sz w:val="18"/>
                <w:szCs w:val="18"/>
              </w:rPr>
              <w:t xml:space="preserve">solicitud, se busca otro candidato a </w:t>
            </w:r>
            <w:r>
              <w:rPr>
                <w:sz w:val="18"/>
                <w:szCs w:val="18"/>
              </w:rPr>
              <w:t xml:space="preserve">la </w:t>
            </w:r>
            <w:r w:rsidR="003E78BE">
              <w:rPr>
                <w:sz w:val="18"/>
                <w:szCs w:val="18"/>
              </w:rPr>
              <w:t>CEG</w:t>
            </w:r>
            <w:r>
              <w:rPr>
                <w:sz w:val="18"/>
                <w:szCs w:val="18"/>
              </w:rPr>
              <w:t>.</w:t>
            </w:r>
          </w:p>
        </w:tc>
        <w:tc>
          <w:tcPr>
            <w:tcW w:w="1838" w:type="dxa"/>
            <w:tcBorders>
              <w:top w:val="nil"/>
            </w:tcBorders>
          </w:tcPr>
          <w:p w14:paraId="0EC12F5E" w14:textId="5027C940" w:rsidR="00F800D7" w:rsidRPr="001F7DF4" w:rsidRDefault="00F800D7" w:rsidP="00F800D7">
            <w:pPr>
              <w:jc w:val="center"/>
              <w:rPr>
                <w:sz w:val="18"/>
                <w:szCs w:val="18"/>
              </w:rPr>
            </w:pPr>
            <w:r w:rsidRPr="001F7DF4">
              <w:rPr>
                <w:color w:val="231F20"/>
                <w:sz w:val="18"/>
                <w:szCs w:val="18"/>
              </w:rPr>
              <w:t>Concejo</w:t>
            </w:r>
            <w:r>
              <w:rPr>
                <w:color w:val="231F20"/>
                <w:sz w:val="18"/>
                <w:szCs w:val="18"/>
              </w:rPr>
              <w:t xml:space="preserve"> </w:t>
            </w:r>
            <w:r w:rsidRPr="001F7DF4">
              <w:rPr>
                <w:color w:val="231F20"/>
                <w:sz w:val="18"/>
                <w:szCs w:val="18"/>
              </w:rPr>
              <w:t>Municipa</w:t>
            </w:r>
            <w:r>
              <w:rPr>
                <w:color w:val="231F20"/>
                <w:sz w:val="18"/>
                <w:szCs w:val="18"/>
              </w:rPr>
              <w:t>l</w:t>
            </w:r>
          </w:p>
        </w:tc>
        <w:tc>
          <w:tcPr>
            <w:tcW w:w="1614" w:type="dxa"/>
            <w:tcBorders>
              <w:top w:val="nil"/>
            </w:tcBorders>
          </w:tcPr>
          <w:p w14:paraId="2442E46B" w14:textId="77777777" w:rsidR="00F800D7" w:rsidRPr="001F7DF4" w:rsidRDefault="00F800D7" w:rsidP="00F800D7">
            <w:pPr>
              <w:jc w:val="center"/>
              <w:rPr>
                <w:sz w:val="18"/>
                <w:szCs w:val="18"/>
              </w:rPr>
            </w:pPr>
          </w:p>
        </w:tc>
      </w:tr>
      <w:tr w:rsidR="00F800D7" w:rsidRPr="001F7DF4" w14:paraId="678242FC" w14:textId="77777777" w:rsidTr="00FA6538">
        <w:trPr>
          <w:trHeight w:val="510"/>
        </w:trPr>
        <w:tc>
          <w:tcPr>
            <w:tcW w:w="1053" w:type="dxa"/>
            <w:shd w:val="clear" w:color="auto" w:fill="DBE5F1" w:themeFill="accent1" w:themeFillTint="33"/>
          </w:tcPr>
          <w:p w14:paraId="63C7DAE7" w14:textId="77777777" w:rsidR="00F800D7" w:rsidRPr="001F7DF4" w:rsidRDefault="00F800D7" w:rsidP="00FA6538">
            <w:pPr>
              <w:pStyle w:val="TableParagraph"/>
              <w:ind w:left="9"/>
              <w:jc w:val="center"/>
              <w:rPr>
                <w:sz w:val="18"/>
                <w:szCs w:val="18"/>
              </w:rPr>
            </w:pPr>
            <w:r w:rsidRPr="001F7DF4">
              <w:rPr>
                <w:color w:val="231F20"/>
                <w:w w:val="99"/>
                <w:sz w:val="18"/>
                <w:szCs w:val="18"/>
              </w:rPr>
              <w:t>5</w:t>
            </w:r>
          </w:p>
        </w:tc>
        <w:tc>
          <w:tcPr>
            <w:tcW w:w="4489" w:type="dxa"/>
            <w:shd w:val="clear" w:color="auto" w:fill="DBE5F1" w:themeFill="accent1" w:themeFillTint="33"/>
          </w:tcPr>
          <w:p w14:paraId="122D5ACC" w14:textId="47A90480" w:rsidR="00F800D7" w:rsidRPr="001F7DF4" w:rsidRDefault="00F800D7" w:rsidP="00E1593C">
            <w:pPr>
              <w:pStyle w:val="TableParagraph"/>
              <w:spacing w:before="2" w:line="237" w:lineRule="auto"/>
              <w:ind w:left="100" w:right="90"/>
              <w:jc w:val="both"/>
              <w:rPr>
                <w:sz w:val="18"/>
                <w:szCs w:val="18"/>
              </w:rPr>
            </w:pPr>
            <w:r w:rsidRPr="001F7DF4">
              <w:rPr>
                <w:color w:val="231F20"/>
                <w:sz w:val="18"/>
                <w:szCs w:val="18"/>
              </w:rPr>
              <w:t xml:space="preserve">Si </w:t>
            </w:r>
            <w:r>
              <w:rPr>
                <w:color w:val="231F20"/>
                <w:sz w:val="18"/>
                <w:szCs w:val="18"/>
              </w:rPr>
              <w:t xml:space="preserve">la </w:t>
            </w:r>
            <w:r w:rsidRPr="001F7DF4">
              <w:rPr>
                <w:color w:val="231F20"/>
                <w:sz w:val="18"/>
                <w:szCs w:val="18"/>
              </w:rPr>
              <w:t xml:space="preserve">selección </w:t>
            </w:r>
            <w:r>
              <w:rPr>
                <w:color w:val="231F20"/>
                <w:sz w:val="18"/>
                <w:szCs w:val="18"/>
              </w:rPr>
              <w:t xml:space="preserve">realizada </w:t>
            </w:r>
            <w:r w:rsidRPr="001F7DF4">
              <w:rPr>
                <w:color w:val="231F20"/>
                <w:sz w:val="18"/>
                <w:szCs w:val="18"/>
              </w:rPr>
              <w:t>es para representante de</w:t>
            </w:r>
            <w:r>
              <w:rPr>
                <w:color w:val="231F20"/>
                <w:sz w:val="18"/>
                <w:szCs w:val="18"/>
              </w:rPr>
              <w:t>l</w:t>
            </w:r>
            <w:r w:rsidRPr="001F7DF4">
              <w:rPr>
                <w:color w:val="231F20"/>
                <w:sz w:val="18"/>
                <w:szCs w:val="18"/>
              </w:rPr>
              <w:t xml:space="preserve"> TEG</w:t>
            </w:r>
            <w:r>
              <w:rPr>
                <w:color w:val="231F20"/>
                <w:sz w:val="18"/>
                <w:szCs w:val="18"/>
              </w:rPr>
              <w:t>, s</w:t>
            </w:r>
            <w:r w:rsidRPr="001F7DF4">
              <w:rPr>
                <w:color w:val="231F20"/>
                <w:sz w:val="18"/>
                <w:szCs w:val="18"/>
              </w:rPr>
              <w:t>e elabora comunicación a</w:t>
            </w:r>
            <w:r>
              <w:rPr>
                <w:color w:val="231F20"/>
                <w:sz w:val="18"/>
                <w:szCs w:val="18"/>
              </w:rPr>
              <w:t>l</w:t>
            </w:r>
            <w:r w:rsidRPr="001F7DF4">
              <w:rPr>
                <w:color w:val="231F20"/>
                <w:sz w:val="18"/>
                <w:szCs w:val="18"/>
              </w:rPr>
              <w:t xml:space="preserve"> TEG a más tardar 5 días </w:t>
            </w:r>
            <w:r>
              <w:rPr>
                <w:color w:val="231F20"/>
                <w:sz w:val="18"/>
                <w:szCs w:val="18"/>
              </w:rPr>
              <w:t xml:space="preserve">después </w:t>
            </w:r>
            <w:r w:rsidRPr="001F7DF4">
              <w:rPr>
                <w:color w:val="231F20"/>
                <w:sz w:val="18"/>
                <w:szCs w:val="18"/>
              </w:rPr>
              <w:t xml:space="preserve">de presentado el alegato y </w:t>
            </w:r>
            <w:r>
              <w:rPr>
                <w:color w:val="231F20"/>
                <w:sz w:val="18"/>
                <w:szCs w:val="18"/>
              </w:rPr>
              <w:t xml:space="preserve">las </w:t>
            </w:r>
            <w:r w:rsidRPr="001F7DF4">
              <w:rPr>
                <w:color w:val="231F20"/>
                <w:sz w:val="18"/>
                <w:szCs w:val="18"/>
              </w:rPr>
              <w:t>pruebas</w:t>
            </w:r>
            <w:r>
              <w:rPr>
                <w:color w:val="231F20"/>
                <w:sz w:val="18"/>
                <w:szCs w:val="18"/>
              </w:rPr>
              <w:t>.</w:t>
            </w:r>
          </w:p>
        </w:tc>
        <w:tc>
          <w:tcPr>
            <w:tcW w:w="1838" w:type="dxa"/>
            <w:shd w:val="clear" w:color="auto" w:fill="DBE5F1" w:themeFill="accent1" w:themeFillTint="33"/>
          </w:tcPr>
          <w:p w14:paraId="7100FA0E" w14:textId="77777777" w:rsidR="00F800D7" w:rsidRPr="001F7DF4" w:rsidRDefault="00F800D7" w:rsidP="00F800D7">
            <w:pPr>
              <w:pStyle w:val="TableParagraph"/>
              <w:spacing w:before="11"/>
              <w:rPr>
                <w:b/>
                <w:sz w:val="18"/>
                <w:szCs w:val="18"/>
              </w:rPr>
            </w:pPr>
          </w:p>
          <w:p w14:paraId="4D85E2E5" w14:textId="738C23AD" w:rsidR="00F800D7" w:rsidRPr="001F7DF4" w:rsidRDefault="00F800D7" w:rsidP="00F800D7">
            <w:pPr>
              <w:pStyle w:val="TableParagraph"/>
              <w:spacing w:line="235" w:lineRule="auto"/>
              <w:ind w:left="-15" w:right="16" w:firstLine="82"/>
              <w:jc w:val="center"/>
              <w:rPr>
                <w:sz w:val="18"/>
                <w:szCs w:val="18"/>
              </w:rPr>
            </w:pPr>
            <w:r w:rsidRPr="001F7DF4">
              <w:rPr>
                <w:color w:val="231F20"/>
                <w:sz w:val="18"/>
                <w:szCs w:val="18"/>
              </w:rPr>
              <w:t>Concejo</w:t>
            </w:r>
            <w:r>
              <w:rPr>
                <w:color w:val="231F20"/>
                <w:sz w:val="18"/>
                <w:szCs w:val="18"/>
              </w:rPr>
              <w:t xml:space="preserve"> </w:t>
            </w:r>
            <w:r w:rsidRPr="001F7DF4">
              <w:rPr>
                <w:color w:val="231F20"/>
                <w:sz w:val="18"/>
                <w:szCs w:val="18"/>
              </w:rPr>
              <w:t>Municipa</w:t>
            </w:r>
            <w:r>
              <w:rPr>
                <w:color w:val="231F20"/>
                <w:sz w:val="18"/>
                <w:szCs w:val="18"/>
              </w:rPr>
              <w:t>l</w:t>
            </w:r>
          </w:p>
        </w:tc>
        <w:tc>
          <w:tcPr>
            <w:tcW w:w="1614" w:type="dxa"/>
            <w:shd w:val="clear" w:color="auto" w:fill="DBE5F1" w:themeFill="accent1" w:themeFillTint="33"/>
          </w:tcPr>
          <w:p w14:paraId="5C7DF73A" w14:textId="77777777" w:rsidR="00F800D7" w:rsidRPr="001F7DF4" w:rsidRDefault="00F800D7" w:rsidP="00F800D7">
            <w:pPr>
              <w:pStyle w:val="TableParagraph"/>
              <w:jc w:val="center"/>
              <w:rPr>
                <w:sz w:val="18"/>
                <w:szCs w:val="18"/>
              </w:rPr>
            </w:pPr>
            <w:r w:rsidRPr="001F7DF4">
              <w:rPr>
                <w:color w:val="231F20"/>
                <w:sz w:val="18"/>
                <w:szCs w:val="18"/>
              </w:rPr>
              <w:t>5 días</w:t>
            </w:r>
          </w:p>
        </w:tc>
      </w:tr>
      <w:tr w:rsidR="00F800D7" w:rsidRPr="001F7DF4" w14:paraId="614F7885" w14:textId="77777777" w:rsidTr="00FA6538">
        <w:trPr>
          <w:trHeight w:val="510"/>
        </w:trPr>
        <w:tc>
          <w:tcPr>
            <w:tcW w:w="1053" w:type="dxa"/>
          </w:tcPr>
          <w:p w14:paraId="31D75415" w14:textId="77777777" w:rsidR="00F800D7" w:rsidRPr="001F7DF4" w:rsidRDefault="00F800D7" w:rsidP="00FA6538">
            <w:pPr>
              <w:pStyle w:val="TableParagraph"/>
              <w:ind w:left="9"/>
              <w:jc w:val="center"/>
              <w:rPr>
                <w:sz w:val="18"/>
                <w:szCs w:val="18"/>
              </w:rPr>
            </w:pPr>
            <w:r w:rsidRPr="001F7DF4">
              <w:rPr>
                <w:color w:val="231F20"/>
                <w:w w:val="99"/>
                <w:sz w:val="18"/>
                <w:szCs w:val="18"/>
              </w:rPr>
              <w:t>6</w:t>
            </w:r>
          </w:p>
        </w:tc>
        <w:tc>
          <w:tcPr>
            <w:tcW w:w="4489" w:type="dxa"/>
          </w:tcPr>
          <w:p w14:paraId="2CC1693F" w14:textId="1A3760DF" w:rsidR="00F800D7" w:rsidRPr="001F7DF4" w:rsidRDefault="00F800D7" w:rsidP="00E1593C">
            <w:pPr>
              <w:pStyle w:val="TableParagraph"/>
              <w:ind w:left="100" w:right="90"/>
              <w:jc w:val="both"/>
              <w:rPr>
                <w:sz w:val="18"/>
                <w:szCs w:val="18"/>
              </w:rPr>
            </w:pPr>
            <w:r>
              <w:rPr>
                <w:color w:val="231F20"/>
                <w:sz w:val="18"/>
                <w:szCs w:val="18"/>
              </w:rPr>
              <w:t xml:space="preserve">El </w:t>
            </w:r>
            <w:r w:rsidRPr="001F7DF4">
              <w:rPr>
                <w:color w:val="231F20"/>
                <w:sz w:val="18"/>
                <w:szCs w:val="18"/>
              </w:rPr>
              <w:t>TEG deberá resolver dentro del plazo de 10 días</w:t>
            </w:r>
            <w:r>
              <w:rPr>
                <w:color w:val="231F20"/>
                <w:sz w:val="18"/>
                <w:szCs w:val="18"/>
              </w:rPr>
              <w:t>,</w:t>
            </w:r>
            <w:r w:rsidRPr="001F7DF4">
              <w:rPr>
                <w:color w:val="231F20"/>
                <w:sz w:val="18"/>
                <w:szCs w:val="18"/>
              </w:rPr>
              <w:t xml:space="preserve"> guardando el debido proceso</w:t>
            </w:r>
            <w:r>
              <w:rPr>
                <w:color w:val="231F20"/>
                <w:sz w:val="18"/>
                <w:szCs w:val="18"/>
              </w:rPr>
              <w:t>.</w:t>
            </w:r>
          </w:p>
        </w:tc>
        <w:tc>
          <w:tcPr>
            <w:tcW w:w="1838" w:type="dxa"/>
          </w:tcPr>
          <w:p w14:paraId="12EF5188" w14:textId="702A79B3" w:rsidR="00F800D7" w:rsidRPr="001F7DF4" w:rsidRDefault="00FF2E80" w:rsidP="00F800D7">
            <w:pPr>
              <w:pStyle w:val="TableParagraph"/>
              <w:jc w:val="center"/>
              <w:rPr>
                <w:sz w:val="18"/>
                <w:szCs w:val="18"/>
              </w:rPr>
            </w:pPr>
            <w:r>
              <w:rPr>
                <w:sz w:val="18"/>
                <w:szCs w:val="18"/>
              </w:rPr>
              <w:t>TEG</w:t>
            </w:r>
          </w:p>
        </w:tc>
        <w:tc>
          <w:tcPr>
            <w:tcW w:w="1614" w:type="dxa"/>
          </w:tcPr>
          <w:p w14:paraId="5E3CE5F9" w14:textId="77777777" w:rsidR="00F800D7" w:rsidRPr="001F7DF4" w:rsidRDefault="00F800D7" w:rsidP="00F800D7">
            <w:pPr>
              <w:pStyle w:val="TableParagraph"/>
              <w:jc w:val="center"/>
              <w:rPr>
                <w:sz w:val="18"/>
                <w:szCs w:val="18"/>
              </w:rPr>
            </w:pPr>
            <w:r w:rsidRPr="001F7DF4">
              <w:rPr>
                <w:color w:val="231F20"/>
                <w:sz w:val="18"/>
                <w:szCs w:val="18"/>
              </w:rPr>
              <w:t>10 días</w:t>
            </w:r>
          </w:p>
        </w:tc>
      </w:tr>
      <w:tr w:rsidR="00F800D7" w:rsidRPr="001F7DF4" w14:paraId="56DD6F82" w14:textId="77777777" w:rsidTr="00FA6538">
        <w:trPr>
          <w:trHeight w:val="510"/>
        </w:trPr>
        <w:tc>
          <w:tcPr>
            <w:tcW w:w="1053" w:type="dxa"/>
            <w:shd w:val="clear" w:color="auto" w:fill="DBE5F1" w:themeFill="accent1" w:themeFillTint="33"/>
          </w:tcPr>
          <w:p w14:paraId="50648F99" w14:textId="77777777" w:rsidR="00F800D7" w:rsidRPr="001F7DF4" w:rsidRDefault="00F800D7" w:rsidP="00FA6538">
            <w:pPr>
              <w:pStyle w:val="TableParagraph"/>
              <w:ind w:left="9"/>
              <w:jc w:val="center"/>
              <w:rPr>
                <w:sz w:val="18"/>
                <w:szCs w:val="18"/>
              </w:rPr>
            </w:pPr>
            <w:r w:rsidRPr="001F7DF4">
              <w:rPr>
                <w:color w:val="231F20"/>
                <w:w w:val="99"/>
                <w:sz w:val="18"/>
                <w:szCs w:val="18"/>
              </w:rPr>
              <w:t>7</w:t>
            </w:r>
          </w:p>
        </w:tc>
        <w:tc>
          <w:tcPr>
            <w:tcW w:w="4489" w:type="dxa"/>
            <w:shd w:val="clear" w:color="auto" w:fill="DBE5F1" w:themeFill="accent1" w:themeFillTint="33"/>
          </w:tcPr>
          <w:p w14:paraId="53365E07" w14:textId="70203FE3" w:rsidR="00F800D7" w:rsidRPr="001F7DF4" w:rsidRDefault="00F800D7" w:rsidP="00E1593C">
            <w:pPr>
              <w:pStyle w:val="TableParagraph"/>
              <w:spacing w:before="5" w:line="235" w:lineRule="auto"/>
              <w:ind w:left="100" w:right="90"/>
              <w:jc w:val="both"/>
              <w:rPr>
                <w:sz w:val="18"/>
                <w:szCs w:val="18"/>
              </w:rPr>
            </w:pPr>
            <w:r>
              <w:rPr>
                <w:color w:val="231F20"/>
                <w:sz w:val="18"/>
                <w:szCs w:val="18"/>
              </w:rPr>
              <w:t xml:space="preserve">Si no aplica la solicitud se procede </w:t>
            </w:r>
            <w:r w:rsidRPr="001F7DF4">
              <w:rPr>
                <w:color w:val="231F20"/>
                <w:spacing w:val="-18"/>
                <w:sz w:val="18"/>
                <w:szCs w:val="18"/>
              </w:rPr>
              <w:t>a</w:t>
            </w:r>
            <w:r>
              <w:rPr>
                <w:color w:val="231F20"/>
                <w:spacing w:val="-18"/>
                <w:sz w:val="18"/>
                <w:szCs w:val="18"/>
              </w:rPr>
              <w:t>l</w:t>
            </w:r>
            <w:r w:rsidRPr="001F7DF4">
              <w:rPr>
                <w:color w:val="231F20"/>
                <w:sz w:val="18"/>
                <w:szCs w:val="18"/>
              </w:rPr>
              <w:t xml:space="preserve"> nombramiento de </w:t>
            </w:r>
            <w:r>
              <w:rPr>
                <w:color w:val="231F20"/>
                <w:sz w:val="18"/>
                <w:szCs w:val="18"/>
              </w:rPr>
              <w:t xml:space="preserve">los </w:t>
            </w:r>
            <w:r w:rsidRPr="001F7DF4">
              <w:rPr>
                <w:color w:val="231F20"/>
                <w:sz w:val="18"/>
                <w:szCs w:val="18"/>
              </w:rPr>
              <w:t>servidores</w:t>
            </w:r>
            <w:r w:rsidRPr="001F7DF4">
              <w:rPr>
                <w:color w:val="231F20"/>
                <w:spacing w:val="47"/>
                <w:sz w:val="18"/>
                <w:szCs w:val="18"/>
              </w:rPr>
              <w:t xml:space="preserve"> </w:t>
            </w:r>
            <w:r>
              <w:rPr>
                <w:color w:val="231F20"/>
                <w:sz w:val="18"/>
                <w:szCs w:val="18"/>
              </w:rPr>
              <w:t>municipales y s</w:t>
            </w:r>
            <w:r w:rsidRPr="001F7DF4">
              <w:rPr>
                <w:color w:val="231F20"/>
                <w:sz w:val="18"/>
                <w:szCs w:val="18"/>
              </w:rPr>
              <w:t>e comunica el nombramiento al Concejo Municipal.</w:t>
            </w:r>
          </w:p>
        </w:tc>
        <w:tc>
          <w:tcPr>
            <w:tcW w:w="1838" w:type="dxa"/>
            <w:shd w:val="clear" w:color="auto" w:fill="DBE5F1" w:themeFill="accent1" w:themeFillTint="33"/>
          </w:tcPr>
          <w:p w14:paraId="2F5A9B23" w14:textId="77777777" w:rsidR="00F800D7" w:rsidRPr="001F7DF4" w:rsidRDefault="00F800D7" w:rsidP="00F800D7">
            <w:pPr>
              <w:pStyle w:val="TableParagraph"/>
              <w:ind w:left="85" w:right="69"/>
              <w:jc w:val="center"/>
              <w:rPr>
                <w:sz w:val="18"/>
                <w:szCs w:val="18"/>
              </w:rPr>
            </w:pPr>
            <w:r w:rsidRPr="001F7DF4">
              <w:rPr>
                <w:color w:val="231F20"/>
                <w:sz w:val="18"/>
                <w:szCs w:val="18"/>
              </w:rPr>
              <w:t>TEG</w:t>
            </w:r>
          </w:p>
        </w:tc>
        <w:tc>
          <w:tcPr>
            <w:tcW w:w="1614" w:type="dxa"/>
            <w:shd w:val="clear" w:color="auto" w:fill="DBE5F1" w:themeFill="accent1" w:themeFillTint="33"/>
          </w:tcPr>
          <w:p w14:paraId="41FE6109" w14:textId="77777777" w:rsidR="00F800D7" w:rsidRPr="001F7DF4" w:rsidRDefault="00F800D7" w:rsidP="00F800D7">
            <w:pPr>
              <w:pStyle w:val="TableParagraph"/>
              <w:rPr>
                <w:sz w:val="18"/>
                <w:szCs w:val="18"/>
              </w:rPr>
            </w:pPr>
          </w:p>
        </w:tc>
      </w:tr>
      <w:tr w:rsidR="00F800D7" w:rsidRPr="001F7DF4" w14:paraId="728737AC" w14:textId="77777777" w:rsidTr="00FA6538">
        <w:trPr>
          <w:trHeight w:val="510"/>
        </w:trPr>
        <w:tc>
          <w:tcPr>
            <w:tcW w:w="1053" w:type="dxa"/>
          </w:tcPr>
          <w:p w14:paraId="080BB4E2" w14:textId="77777777" w:rsidR="00F800D7" w:rsidRPr="001F7DF4" w:rsidRDefault="00F800D7" w:rsidP="00FA6538">
            <w:pPr>
              <w:pStyle w:val="TableParagraph"/>
              <w:spacing w:before="127"/>
              <w:ind w:left="9"/>
              <w:jc w:val="center"/>
              <w:rPr>
                <w:sz w:val="18"/>
                <w:szCs w:val="18"/>
              </w:rPr>
            </w:pPr>
            <w:r w:rsidRPr="001F7DF4">
              <w:rPr>
                <w:color w:val="231F20"/>
                <w:w w:val="99"/>
                <w:sz w:val="18"/>
                <w:szCs w:val="18"/>
              </w:rPr>
              <w:t>8</w:t>
            </w:r>
          </w:p>
        </w:tc>
        <w:tc>
          <w:tcPr>
            <w:tcW w:w="4489" w:type="dxa"/>
          </w:tcPr>
          <w:p w14:paraId="4426EFBC" w14:textId="6A6BA4B7" w:rsidR="00F800D7" w:rsidRPr="001F7DF4" w:rsidRDefault="00F800D7" w:rsidP="00345208">
            <w:pPr>
              <w:pStyle w:val="TableParagraph"/>
              <w:spacing w:line="260" w:lineRule="exact"/>
              <w:ind w:left="100" w:right="90"/>
              <w:jc w:val="both"/>
              <w:rPr>
                <w:sz w:val="18"/>
                <w:szCs w:val="18"/>
              </w:rPr>
            </w:pPr>
            <w:r>
              <w:rPr>
                <w:color w:val="231F20"/>
                <w:sz w:val="18"/>
                <w:szCs w:val="18"/>
              </w:rPr>
              <w:t xml:space="preserve">El </w:t>
            </w:r>
            <w:r w:rsidRPr="001F7DF4">
              <w:rPr>
                <w:color w:val="231F20"/>
                <w:sz w:val="18"/>
                <w:szCs w:val="18"/>
              </w:rPr>
              <w:t xml:space="preserve">Concejo Municipal avisa de </w:t>
            </w:r>
            <w:r>
              <w:rPr>
                <w:color w:val="231F20"/>
                <w:sz w:val="18"/>
                <w:szCs w:val="18"/>
              </w:rPr>
              <w:t xml:space="preserve">la </w:t>
            </w:r>
            <w:r w:rsidRPr="001F7DF4">
              <w:rPr>
                <w:color w:val="231F20"/>
                <w:sz w:val="18"/>
                <w:szCs w:val="18"/>
              </w:rPr>
              <w:t xml:space="preserve">resolución a </w:t>
            </w:r>
            <w:r>
              <w:rPr>
                <w:color w:val="231F20"/>
                <w:sz w:val="18"/>
                <w:szCs w:val="18"/>
              </w:rPr>
              <w:t xml:space="preserve">los </w:t>
            </w:r>
            <w:r w:rsidRPr="001F7DF4">
              <w:rPr>
                <w:color w:val="231F20"/>
                <w:sz w:val="18"/>
                <w:szCs w:val="18"/>
              </w:rPr>
              <w:t xml:space="preserve">servidores de la </w:t>
            </w:r>
            <w:r w:rsidR="00C75658">
              <w:rPr>
                <w:color w:val="231F20"/>
                <w:sz w:val="18"/>
                <w:szCs w:val="18"/>
              </w:rPr>
              <w:t>Municipalidad</w:t>
            </w:r>
            <w:r w:rsidRPr="001F7DF4">
              <w:rPr>
                <w:color w:val="231F20"/>
                <w:sz w:val="18"/>
                <w:szCs w:val="18"/>
              </w:rPr>
              <w:t>.</w:t>
            </w:r>
          </w:p>
        </w:tc>
        <w:tc>
          <w:tcPr>
            <w:tcW w:w="1838" w:type="dxa"/>
          </w:tcPr>
          <w:p w14:paraId="24C7CA87" w14:textId="77777777" w:rsidR="00F800D7" w:rsidRPr="001F7DF4" w:rsidRDefault="00F800D7" w:rsidP="00F800D7">
            <w:pPr>
              <w:pStyle w:val="TableParagraph"/>
              <w:spacing w:before="6" w:line="260" w:lineRule="exact"/>
              <w:ind w:right="16"/>
              <w:jc w:val="center"/>
              <w:rPr>
                <w:sz w:val="18"/>
                <w:szCs w:val="18"/>
              </w:rPr>
            </w:pPr>
            <w:r w:rsidRPr="001F7DF4">
              <w:rPr>
                <w:color w:val="231F20"/>
                <w:sz w:val="18"/>
                <w:szCs w:val="18"/>
              </w:rPr>
              <w:t>Concejo Municipal</w:t>
            </w:r>
          </w:p>
        </w:tc>
        <w:tc>
          <w:tcPr>
            <w:tcW w:w="1614" w:type="dxa"/>
          </w:tcPr>
          <w:p w14:paraId="1FB15E9C" w14:textId="77777777" w:rsidR="00F800D7" w:rsidRPr="001F7DF4" w:rsidRDefault="00F800D7" w:rsidP="00F800D7">
            <w:pPr>
              <w:pStyle w:val="TableParagraph"/>
              <w:rPr>
                <w:sz w:val="18"/>
                <w:szCs w:val="18"/>
              </w:rPr>
            </w:pPr>
          </w:p>
        </w:tc>
      </w:tr>
      <w:tr w:rsidR="00F800D7" w:rsidRPr="001F7DF4" w14:paraId="5A2106DF" w14:textId="77777777" w:rsidTr="00FA6538">
        <w:trPr>
          <w:trHeight w:val="510"/>
        </w:trPr>
        <w:tc>
          <w:tcPr>
            <w:tcW w:w="1053" w:type="dxa"/>
            <w:shd w:val="clear" w:color="auto" w:fill="DBE5F1" w:themeFill="accent1" w:themeFillTint="33"/>
          </w:tcPr>
          <w:p w14:paraId="01359C66" w14:textId="77777777" w:rsidR="00F800D7" w:rsidRPr="001F7DF4" w:rsidRDefault="00F800D7" w:rsidP="00FA6538">
            <w:pPr>
              <w:pStyle w:val="TableParagraph"/>
              <w:ind w:left="9"/>
              <w:jc w:val="center"/>
              <w:rPr>
                <w:sz w:val="18"/>
                <w:szCs w:val="18"/>
              </w:rPr>
            </w:pPr>
            <w:r w:rsidRPr="001F7DF4">
              <w:rPr>
                <w:color w:val="231F20"/>
                <w:w w:val="99"/>
                <w:sz w:val="18"/>
                <w:szCs w:val="18"/>
              </w:rPr>
              <w:t>9</w:t>
            </w:r>
          </w:p>
        </w:tc>
        <w:tc>
          <w:tcPr>
            <w:tcW w:w="4489" w:type="dxa"/>
            <w:shd w:val="clear" w:color="auto" w:fill="DBE5F1" w:themeFill="accent1" w:themeFillTint="33"/>
          </w:tcPr>
          <w:p w14:paraId="00BD9787" w14:textId="7C29212C" w:rsidR="00F800D7" w:rsidRPr="001F7DF4" w:rsidRDefault="00F800D7" w:rsidP="00E1593C">
            <w:pPr>
              <w:pStyle w:val="TableParagraph"/>
              <w:spacing w:line="237" w:lineRule="auto"/>
              <w:ind w:left="100" w:right="90"/>
              <w:jc w:val="both"/>
              <w:rPr>
                <w:sz w:val="18"/>
                <w:szCs w:val="18"/>
              </w:rPr>
            </w:pPr>
            <w:r w:rsidRPr="001F7DF4">
              <w:rPr>
                <w:color w:val="231F20"/>
                <w:sz w:val="18"/>
                <w:szCs w:val="18"/>
              </w:rPr>
              <w:t xml:space="preserve">Si aplica </w:t>
            </w:r>
            <w:r>
              <w:rPr>
                <w:color w:val="231F20"/>
                <w:sz w:val="18"/>
                <w:szCs w:val="18"/>
              </w:rPr>
              <w:t xml:space="preserve">la </w:t>
            </w:r>
            <w:r w:rsidRPr="001F7DF4">
              <w:rPr>
                <w:color w:val="231F20"/>
                <w:sz w:val="18"/>
                <w:szCs w:val="18"/>
              </w:rPr>
              <w:t>solicitud, se comunica al Concejo Municipal</w:t>
            </w:r>
            <w:r>
              <w:rPr>
                <w:color w:val="231F20"/>
                <w:sz w:val="18"/>
                <w:szCs w:val="18"/>
              </w:rPr>
              <w:t xml:space="preserve"> para</w:t>
            </w:r>
            <w:r w:rsidRPr="001F7DF4">
              <w:rPr>
                <w:color w:val="231F20"/>
                <w:sz w:val="18"/>
                <w:szCs w:val="18"/>
              </w:rPr>
              <w:t xml:space="preserve"> que se seleccione otro candidato para miembro</w:t>
            </w:r>
            <w:r>
              <w:rPr>
                <w:color w:val="231F20"/>
                <w:sz w:val="18"/>
                <w:szCs w:val="18"/>
              </w:rPr>
              <w:t xml:space="preserve"> de la</w:t>
            </w:r>
            <w:r w:rsidRPr="001F7DF4">
              <w:rPr>
                <w:color w:val="231F20"/>
                <w:sz w:val="18"/>
                <w:szCs w:val="18"/>
              </w:rPr>
              <w:t xml:space="preserve"> </w:t>
            </w:r>
            <w:r w:rsidR="003E78BE">
              <w:rPr>
                <w:color w:val="231F20"/>
                <w:sz w:val="18"/>
                <w:szCs w:val="18"/>
              </w:rPr>
              <w:t>CEG</w:t>
            </w:r>
            <w:r>
              <w:rPr>
                <w:color w:val="231F20"/>
                <w:sz w:val="18"/>
                <w:szCs w:val="18"/>
              </w:rPr>
              <w:t>.</w:t>
            </w:r>
          </w:p>
        </w:tc>
        <w:tc>
          <w:tcPr>
            <w:tcW w:w="1838" w:type="dxa"/>
            <w:shd w:val="clear" w:color="auto" w:fill="DBE5F1" w:themeFill="accent1" w:themeFillTint="33"/>
          </w:tcPr>
          <w:p w14:paraId="0D326DFA" w14:textId="77777777" w:rsidR="00F800D7" w:rsidRPr="001F7DF4" w:rsidRDefault="00F800D7" w:rsidP="00F800D7">
            <w:pPr>
              <w:pStyle w:val="TableParagraph"/>
              <w:ind w:left="85" w:right="69"/>
              <w:jc w:val="center"/>
              <w:rPr>
                <w:sz w:val="18"/>
                <w:szCs w:val="18"/>
              </w:rPr>
            </w:pPr>
            <w:r w:rsidRPr="001F7DF4">
              <w:rPr>
                <w:color w:val="231F20"/>
                <w:sz w:val="18"/>
                <w:szCs w:val="18"/>
              </w:rPr>
              <w:t>TEG</w:t>
            </w:r>
          </w:p>
        </w:tc>
        <w:tc>
          <w:tcPr>
            <w:tcW w:w="1614" w:type="dxa"/>
            <w:shd w:val="clear" w:color="auto" w:fill="DBE5F1" w:themeFill="accent1" w:themeFillTint="33"/>
          </w:tcPr>
          <w:p w14:paraId="62B1CD62" w14:textId="77777777" w:rsidR="00F800D7" w:rsidRPr="001F7DF4" w:rsidRDefault="00F800D7" w:rsidP="00F800D7">
            <w:pPr>
              <w:pStyle w:val="TableParagraph"/>
              <w:rPr>
                <w:sz w:val="18"/>
                <w:szCs w:val="18"/>
              </w:rPr>
            </w:pPr>
          </w:p>
        </w:tc>
      </w:tr>
      <w:tr w:rsidR="00F800D7" w:rsidRPr="001F7DF4" w14:paraId="32579957" w14:textId="77777777" w:rsidTr="00FA6538">
        <w:trPr>
          <w:trHeight w:val="510"/>
        </w:trPr>
        <w:tc>
          <w:tcPr>
            <w:tcW w:w="1053" w:type="dxa"/>
          </w:tcPr>
          <w:p w14:paraId="77E02D55" w14:textId="77777777" w:rsidR="00F800D7" w:rsidRPr="001F7DF4" w:rsidRDefault="00F800D7" w:rsidP="00FA6538">
            <w:pPr>
              <w:pStyle w:val="TableParagraph"/>
              <w:ind w:left="362" w:right="353"/>
              <w:jc w:val="center"/>
              <w:rPr>
                <w:sz w:val="18"/>
                <w:szCs w:val="18"/>
              </w:rPr>
            </w:pPr>
            <w:r w:rsidRPr="001F7DF4">
              <w:rPr>
                <w:color w:val="231F20"/>
                <w:sz w:val="18"/>
                <w:szCs w:val="18"/>
              </w:rPr>
              <w:t>10</w:t>
            </w:r>
          </w:p>
        </w:tc>
        <w:tc>
          <w:tcPr>
            <w:tcW w:w="4489" w:type="dxa"/>
          </w:tcPr>
          <w:p w14:paraId="6E37FD81" w14:textId="5EB7F2ED" w:rsidR="00F800D7" w:rsidRPr="001F7DF4" w:rsidRDefault="00F800D7" w:rsidP="00E1593C">
            <w:pPr>
              <w:pStyle w:val="TableParagraph"/>
              <w:tabs>
                <w:tab w:val="left" w:pos="999"/>
                <w:tab w:val="left" w:pos="2138"/>
                <w:tab w:val="left" w:pos="2708"/>
                <w:tab w:val="left" w:pos="4127"/>
              </w:tabs>
              <w:spacing w:line="235" w:lineRule="auto"/>
              <w:ind w:left="100" w:right="90"/>
              <w:jc w:val="both"/>
              <w:rPr>
                <w:sz w:val="18"/>
                <w:szCs w:val="18"/>
              </w:rPr>
            </w:pPr>
            <w:r>
              <w:rPr>
                <w:color w:val="231F20"/>
                <w:sz w:val="18"/>
                <w:szCs w:val="18"/>
              </w:rPr>
              <w:t xml:space="preserve">El </w:t>
            </w:r>
            <w:r w:rsidRPr="001F7DF4">
              <w:rPr>
                <w:color w:val="231F20"/>
                <w:sz w:val="18"/>
                <w:szCs w:val="18"/>
              </w:rPr>
              <w:t xml:space="preserve">Concejo Municipal gira instrucciones </w:t>
            </w:r>
            <w:r w:rsidRPr="001F7DF4">
              <w:rPr>
                <w:color w:val="231F20"/>
                <w:spacing w:val="-18"/>
                <w:sz w:val="18"/>
                <w:szCs w:val="18"/>
              </w:rPr>
              <w:t xml:space="preserve">a </w:t>
            </w:r>
            <w:r w:rsidRPr="001F7DF4">
              <w:rPr>
                <w:color w:val="231F20"/>
                <w:sz w:val="18"/>
                <w:szCs w:val="18"/>
              </w:rPr>
              <w:t xml:space="preserve">empleados </w:t>
            </w:r>
            <w:r>
              <w:rPr>
                <w:color w:val="231F20"/>
                <w:sz w:val="18"/>
                <w:szCs w:val="18"/>
              </w:rPr>
              <w:t>municipales</w:t>
            </w:r>
            <w:r w:rsidRPr="001F7DF4">
              <w:rPr>
                <w:color w:val="231F20"/>
                <w:sz w:val="18"/>
                <w:szCs w:val="18"/>
              </w:rPr>
              <w:t xml:space="preserve"> designados para</w:t>
            </w:r>
            <w:r w:rsidRPr="001F7DF4">
              <w:rPr>
                <w:color w:val="231F20"/>
                <w:spacing w:val="22"/>
                <w:sz w:val="18"/>
                <w:szCs w:val="18"/>
              </w:rPr>
              <w:t xml:space="preserve"> </w:t>
            </w:r>
            <w:r w:rsidRPr="001F7DF4">
              <w:rPr>
                <w:color w:val="231F20"/>
                <w:spacing w:val="-3"/>
                <w:sz w:val="18"/>
                <w:szCs w:val="18"/>
              </w:rPr>
              <w:t>buscar</w:t>
            </w:r>
            <w:r w:rsidRPr="001F7DF4">
              <w:rPr>
                <w:sz w:val="18"/>
                <w:szCs w:val="18"/>
              </w:rPr>
              <w:t xml:space="preserve"> </w:t>
            </w:r>
            <w:r w:rsidRPr="001F7DF4">
              <w:rPr>
                <w:color w:val="231F20"/>
                <w:sz w:val="18"/>
                <w:szCs w:val="18"/>
              </w:rPr>
              <w:t>otros candidatos</w:t>
            </w:r>
            <w:r>
              <w:rPr>
                <w:color w:val="231F20"/>
                <w:sz w:val="18"/>
                <w:szCs w:val="18"/>
              </w:rPr>
              <w:t>.</w:t>
            </w:r>
          </w:p>
        </w:tc>
        <w:tc>
          <w:tcPr>
            <w:tcW w:w="1838" w:type="dxa"/>
          </w:tcPr>
          <w:p w14:paraId="75051FCB" w14:textId="77777777" w:rsidR="00F800D7" w:rsidRPr="001F7DF4" w:rsidRDefault="00F800D7" w:rsidP="00F800D7">
            <w:pPr>
              <w:pStyle w:val="TableParagraph"/>
              <w:ind w:right="16"/>
              <w:jc w:val="center"/>
              <w:rPr>
                <w:sz w:val="18"/>
                <w:szCs w:val="18"/>
              </w:rPr>
            </w:pPr>
            <w:r w:rsidRPr="001F7DF4">
              <w:rPr>
                <w:color w:val="231F20"/>
                <w:sz w:val="18"/>
                <w:szCs w:val="18"/>
              </w:rPr>
              <w:t>Concejo Municipal</w:t>
            </w:r>
          </w:p>
        </w:tc>
        <w:tc>
          <w:tcPr>
            <w:tcW w:w="1614" w:type="dxa"/>
          </w:tcPr>
          <w:p w14:paraId="60A1982B" w14:textId="77777777" w:rsidR="00F800D7" w:rsidRPr="001F7DF4" w:rsidRDefault="00F800D7" w:rsidP="00F800D7">
            <w:pPr>
              <w:pStyle w:val="TableParagraph"/>
              <w:rPr>
                <w:sz w:val="18"/>
                <w:szCs w:val="18"/>
              </w:rPr>
            </w:pPr>
          </w:p>
        </w:tc>
      </w:tr>
      <w:tr w:rsidR="00F800D7" w:rsidRPr="001F7DF4" w14:paraId="23F3AA99" w14:textId="77777777" w:rsidTr="00FA6538">
        <w:trPr>
          <w:trHeight w:val="510"/>
        </w:trPr>
        <w:tc>
          <w:tcPr>
            <w:tcW w:w="8994" w:type="dxa"/>
            <w:gridSpan w:val="4"/>
            <w:shd w:val="clear" w:color="auto" w:fill="auto"/>
          </w:tcPr>
          <w:p w14:paraId="65A271C6" w14:textId="77777777" w:rsidR="00F800D7" w:rsidRPr="008140E9" w:rsidRDefault="00F800D7" w:rsidP="00F800D7">
            <w:pPr>
              <w:pStyle w:val="TableParagraph"/>
              <w:spacing w:line="244" w:lineRule="exact"/>
              <w:ind w:left="3208" w:right="3194"/>
              <w:jc w:val="center"/>
              <w:rPr>
                <w:b/>
                <w:sz w:val="18"/>
                <w:szCs w:val="18"/>
              </w:rPr>
            </w:pPr>
            <w:r w:rsidRPr="008140E9">
              <w:rPr>
                <w:b/>
                <w:color w:val="231F20"/>
                <w:sz w:val="18"/>
                <w:szCs w:val="18"/>
              </w:rPr>
              <w:t>Fin del procedimiento</w:t>
            </w:r>
          </w:p>
        </w:tc>
      </w:tr>
    </w:tbl>
    <w:p w14:paraId="55E4781D" w14:textId="77777777" w:rsidR="00566918" w:rsidRPr="00A177D2" w:rsidRDefault="00566918">
      <w:pPr>
        <w:pStyle w:val="Textoindependiente"/>
        <w:spacing w:before="10"/>
        <w:rPr>
          <w:b/>
          <w:sz w:val="22"/>
          <w:szCs w:val="18"/>
        </w:rPr>
      </w:pPr>
    </w:p>
    <w:p w14:paraId="242ED01D" w14:textId="3BB3314A" w:rsidR="00566918" w:rsidRPr="00FB78A5" w:rsidRDefault="007643C2" w:rsidP="00FB78A5">
      <w:pPr>
        <w:pStyle w:val="Prrafodelista"/>
        <w:numPr>
          <w:ilvl w:val="0"/>
          <w:numId w:val="248"/>
        </w:numPr>
        <w:tabs>
          <w:tab w:val="left" w:pos="1024"/>
        </w:tabs>
        <w:spacing w:before="169"/>
        <w:rPr>
          <w:b/>
          <w:color w:val="231F20"/>
          <w:sz w:val="20"/>
        </w:rPr>
      </w:pPr>
      <w:r w:rsidRPr="00CB5E51">
        <w:rPr>
          <w:b/>
          <w:color w:val="231F20"/>
          <w:sz w:val="20"/>
        </w:rPr>
        <w:t>Proceso de elección</w:t>
      </w:r>
      <w:r w:rsidR="00EA0550" w:rsidRPr="00CB5E51">
        <w:rPr>
          <w:b/>
          <w:color w:val="231F20"/>
          <w:sz w:val="20"/>
        </w:rPr>
        <w:t xml:space="preserve"> en caso de</w:t>
      </w:r>
      <w:r w:rsidRPr="00CB5E51">
        <w:rPr>
          <w:b/>
          <w:color w:val="231F20"/>
          <w:sz w:val="20"/>
        </w:rPr>
        <w:t xml:space="preserve"> </w:t>
      </w:r>
      <w:r w:rsidR="00F81E84" w:rsidRPr="00CB5E51">
        <w:rPr>
          <w:b/>
          <w:color w:val="231F20"/>
          <w:sz w:val="20"/>
        </w:rPr>
        <w:t>e</w:t>
      </w:r>
      <w:r w:rsidRPr="00CB5E51">
        <w:rPr>
          <w:b/>
          <w:color w:val="231F20"/>
          <w:sz w:val="20"/>
        </w:rPr>
        <w:t xml:space="preserve">mpate en </w:t>
      </w:r>
      <w:r w:rsidR="00EA0550" w:rsidRPr="00CB5E51">
        <w:rPr>
          <w:b/>
          <w:color w:val="231F20"/>
          <w:sz w:val="20"/>
        </w:rPr>
        <w:t xml:space="preserve">la </w:t>
      </w:r>
      <w:r w:rsidR="001C3504" w:rsidRPr="00CB5E51">
        <w:rPr>
          <w:b/>
          <w:color w:val="231F20"/>
          <w:sz w:val="20"/>
        </w:rPr>
        <w:t>votación</w:t>
      </w:r>
      <w:r w:rsidR="00F81E84" w:rsidRPr="00CB5E51">
        <w:rPr>
          <w:b/>
          <w:color w:val="231F20"/>
          <w:sz w:val="20"/>
        </w:rPr>
        <w:t>.</w:t>
      </w:r>
    </w:p>
    <w:tbl>
      <w:tblPr>
        <w:tblStyle w:val="TableNormal1"/>
        <w:tblW w:w="8934" w:type="dxa"/>
        <w:tblInd w:w="407" w:type="dxa"/>
        <w:tblBorders>
          <w:top w:val="single" w:sz="4" w:space="0" w:color="9B9D9F"/>
          <w:left w:val="single" w:sz="4" w:space="0" w:color="9B9D9F"/>
          <w:bottom w:val="single" w:sz="4" w:space="0" w:color="9B9D9F"/>
          <w:right w:val="single" w:sz="4" w:space="0" w:color="9B9D9F"/>
          <w:insideH w:val="single" w:sz="4" w:space="0" w:color="9B9D9F"/>
          <w:insideV w:val="single" w:sz="4" w:space="0" w:color="9B9D9F"/>
        </w:tblBorders>
        <w:tblLayout w:type="fixed"/>
        <w:tblLook w:val="01E0" w:firstRow="1" w:lastRow="1" w:firstColumn="1" w:lastColumn="1" w:noHBand="0" w:noVBand="0"/>
      </w:tblPr>
      <w:tblGrid>
        <w:gridCol w:w="1148"/>
        <w:gridCol w:w="4394"/>
        <w:gridCol w:w="1838"/>
        <w:gridCol w:w="1554"/>
      </w:tblGrid>
      <w:tr w:rsidR="000B42A8" w:rsidRPr="001F7DF4" w14:paraId="55F61576" w14:textId="77777777" w:rsidTr="00A177D2">
        <w:trPr>
          <w:trHeight w:val="510"/>
        </w:trPr>
        <w:tc>
          <w:tcPr>
            <w:tcW w:w="1148" w:type="dxa"/>
            <w:tcBorders>
              <w:top w:val="nil"/>
            </w:tcBorders>
            <w:shd w:val="clear" w:color="auto" w:fill="365F91" w:themeFill="accent1" w:themeFillShade="BF"/>
          </w:tcPr>
          <w:p w14:paraId="31882A58" w14:textId="6BBFF69E" w:rsidR="000B42A8" w:rsidRPr="00D24A45" w:rsidRDefault="000B42A8" w:rsidP="000B42A8">
            <w:pPr>
              <w:pStyle w:val="TableParagraph"/>
              <w:ind w:left="12"/>
              <w:jc w:val="center"/>
              <w:rPr>
                <w:b/>
                <w:color w:val="231F20"/>
                <w:w w:val="99"/>
                <w:sz w:val="18"/>
                <w:szCs w:val="18"/>
              </w:rPr>
            </w:pPr>
            <w:r w:rsidRPr="00D24A45">
              <w:rPr>
                <w:b/>
                <w:color w:val="FFFFFF"/>
                <w:sz w:val="18"/>
                <w:szCs w:val="18"/>
              </w:rPr>
              <w:t>Paso</w:t>
            </w:r>
          </w:p>
        </w:tc>
        <w:tc>
          <w:tcPr>
            <w:tcW w:w="4394" w:type="dxa"/>
            <w:tcBorders>
              <w:top w:val="nil"/>
            </w:tcBorders>
            <w:shd w:val="clear" w:color="auto" w:fill="365F91" w:themeFill="accent1" w:themeFillShade="BF"/>
          </w:tcPr>
          <w:p w14:paraId="4FCD36AD" w14:textId="3E6502AF" w:rsidR="000B42A8" w:rsidRPr="00D24A45" w:rsidRDefault="000B42A8" w:rsidP="000B42A8">
            <w:pPr>
              <w:pStyle w:val="TableParagraph"/>
              <w:ind w:left="163" w:right="163"/>
              <w:jc w:val="center"/>
              <w:rPr>
                <w:b/>
                <w:color w:val="231F20"/>
                <w:sz w:val="18"/>
                <w:szCs w:val="18"/>
              </w:rPr>
            </w:pPr>
            <w:r w:rsidRPr="00D24A45">
              <w:rPr>
                <w:b/>
                <w:color w:val="FFFFFF"/>
                <w:sz w:val="18"/>
                <w:szCs w:val="18"/>
              </w:rPr>
              <w:t>Acción</w:t>
            </w:r>
          </w:p>
        </w:tc>
        <w:tc>
          <w:tcPr>
            <w:tcW w:w="1838" w:type="dxa"/>
            <w:tcBorders>
              <w:top w:val="nil"/>
            </w:tcBorders>
            <w:shd w:val="clear" w:color="auto" w:fill="365F91" w:themeFill="accent1" w:themeFillShade="BF"/>
          </w:tcPr>
          <w:p w14:paraId="0EB77A58" w14:textId="4424D402" w:rsidR="000B42A8" w:rsidRPr="00D24A45" w:rsidRDefault="000B42A8" w:rsidP="000B42A8">
            <w:pPr>
              <w:pStyle w:val="TableParagraph"/>
              <w:ind w:hanging="22"/>
              <w:jc w:val="center"/>
              <w:rPr>
                <w:b/>
                <w:color w:val="231F20"/>
                <w:sz w:val="18"/>
                <w:szCs w:val="18"/>
              </w:rPr>
            </w:pPr>
            <w:r w:rsidRPr="00D24A45">
              <w:rPr>
                <w:b/>
                <w:color w:val="FFFFFF"/>
                <w:sz w:val="18"/>
                <w:szCs w:val="18"/>
              </w:rPr>
              <w:t>Encargado</w:t>
            </w:r>
          </w:p>
        </w:tc>
        <w:tc>
          <w:tcPr>
            <w:tcW w:w="1554" w:type="dxa"/>
            <w:tcBorders>
              <w:top w:val="nil"/>
            </w:tcBorders>
            <w:shd w:val="clear" w:color="auto" w:fill="365F91" w:themeFill="accent1" w:themeFillShade="BF"/>
          </w:tcPr>
          <w:p w14:paraId="2FDD403C" w14:textId="53E621CC" w:rsidR="000B42A8" w:rsidRPr="00D24A45" w:rsidRDefault="000B42A8" w:rsidP="000B42A8">
            <w:pPr>
              <w:pStyle w:val="TableParagraph"/>
              <w:jc w:val="center"/>
              <w:rPr>
                <w:b/>
                <w:sz w:val="18"/>
                <w:szCs w:val="18"/>
              </w:rPr>
            </w:pPr>
            <w:r w:rsidRPr="00D24A45">
              <w:rPr>
                <w:b/>
                <w:color w:val="FFFFFF"/>
                <w:sz w:val="18"/>
                <w:szCs w:val="18"/>
              </w:rPr>
              <w:t>Plazo</w:t>
            </w:r>
          </w:p>
        </w:tc>
      </w:tr>
      <w:tr w:rsidR="000B42A8" w:rsidRPr="001F7DF4" w14:paraId="34EC6732" w14:textId="77777777" w:rsidTr="00A177D2">
        <w:trPr>
          <w:trHeight w:val="510"/>
        </w:trPr>
        <w:tc>
          <w:tcPr>
            <w:tcW w:w="1148" w:type="dxa"/>
            <w:tcBorders>
              <w:top w:val="nil"/>
            </w:tcBorders>
            <w:shd w:val="clear" w:color="auto" w:fill="DBE5F1" w:themeFill="accent1" w:themeFillTint="33"/>
          </w:tcPr>
          <w:p w14:paraId="2BD14729" w14:textId="77777777" w:rsidR="000B42A8" w:rsidRPr="001F7DF4" w:rsidRDefault="000B42A8" w:rsidP="00A177D2">
            <w:pPr>
              <w:pStyle w:val="TableParagraph"/>
              <w:ind w:left="12"/>
              <w:jc w:val="center"/>
              <w:rPr>
                <w:sz w:val="18"/>
                <w:szCs w:val="18"/>
              </w:rPr>
            </w:pPr>
            <w:r w:rsidRPr="001F7DF4">
              <w:rPr>
                <w:color w:val="231F20"/>
                <w:w w:val="99"/>
                <w:sz w:val="18"/>
                <w:szCs w:val="18"/>
              </w:rPr>
              <w:t>1</w:t>
            </w:r>
          </w:p>
        </w:tc>
        <w:tc>
          <w:tcPr>
            <w:tcW w:w="4394" w:type="dxa"/>
            <w:tcBorders>
              <w:top w:val="nil"/>
            </w:tcBorders>
            <w:shd w:val="clear" w:color="auto" w:fill="DBE5F1" w:themeFill="accent1" w:themeFillTint="33"/>
          </w:tcPr>
          <w:p w14:paraId="229938D4" w14:textId="77777777" w:rsidR="000B42A8" w:rsidRPr="001F7DF4" w:rsidRDefault="000B42A8" w:rsidP="00D24A45">
            <w:pPr>
              <w:pStyle w:val="TableParagraph"/>
              <w:ind w:left="94" w:right="163"/>
              <w:jc w:val="both"/>
              <w:rPr>
                <w:sz w:val="18"/>
                <w:szCs w:val="18"/>
              </w:rPr>
            </w:pPr>
            <w:r w:rsidRPr="001F7DF4">
              <w:rPr>
                <w:color w:val="231F20"/>
                <w:sz w:val="18"/>
                <w:szCs w:val="18"/>
              </w:rPr>
              <w:t>En caso de empate se realizará un nuevo proceso de elección en el que participarán los candidatos que hayan obtenido el mayor número de votos, con el fin de definir el propietario y suplente.</w:t>
            </w:r>
          </w:p>
          <w:p w14:paraId="6B25D5F5" w14:textId="7E890D51" w:rsidR="000B42A8" w:rsidRPr="001F7DF4" w:rsidRDefault="000B42A8" w:rsidP="00D24A45">
            <w:pPr>
              <w:pStyle w:val="TableParagraph"/>
              <w:ind w:left="94" w:right="163"/>
              <w:jc w:val="both"/>
              <w:rPr>
                <w:sz w:val="18"/>
                <w:szCs w:val="18"/>
              </w:rPr>
            </w:pPr>
            <w:r w:rsidRPr="001F7DF4">
              <w:rPr>
                <w:color w:val="231F20"/>
                <w:sz w:val="18"/>
                <w:szCs w:val="18"/>
              </w:rPr>
              <w:t>Si existiera empate en el segundo número mayor de votos</w:t>
            </w:r>
            <w:r>
              <w:rPr>
                <w:color w:val="231F20"/>
                <w:sz w:val="18"/>
                <w:szCs w:val="18"/>
              </w:rPr>
              <w:t xml:space="preserve"> obtenidos</w:t>
            </w:r>
            <w:r w:rsidRPr="001F7DF4">
              <w:rPr>
                <w:color w:val="231F20"/>
                <w:sz w:val="18"/>
                <w:szCs w:val="18"/>
              </w:rPr>
              <w:t>, se determinará el segundo y tercer lugar de la</w:t>
            </w:r>
            <w:r>
              <w:rPr>
                <w:sz w:val="18"/>
                <w:szCs w:val="18"/>
              </w:rPr>
              <w:t xml:space="preserve"> </w:t>
            </w:r>
            <w:r w:rsidRPr="001F7DF4">
              <w:rPr>
                <w:color w:val="231F20"/>
                <w:sz w:val="18"/>
                <w:szCs w:val="18"/>
              </w:rPr>
              <w:t xml:space="preserve">forma indicada. </w:t>
            </w:r>
            <w:r>
              <w:rPr>
                <w:color w:val="231F20"/>
                <w:sz w:val="18"/>
                <w:szCs w:val="18"/>
              </w:rPr>
              <w:t>(A</w:t>
            </w:r>
            <w:r w:rsidRPr="001F7DF4">
              <w:rPr>
                <w:color w:val="231F20"/>
                <w:sz w:val="18"/>
                <w:szCs w:val="18"/>
              </w:rPr>
              <w:t>rt. 33</w:t>
            </w:r>
            <w:r>
              <w:rPr>
                <w:color w:val="231F20"/>
                <w:sz w:val="18"/>
                <w:szCs w:val="18"/>
              </w:rPr>
              <w:t>. 4)</w:t>
            </w:r>
            <w:r w:rsidRPr="001F7DF4">
              <w:rPr>
                <w:color w:val="231F20"/>
                <w:sz w:val="18"/>
                <w:szCs w:val="18"/>
              </w:rPr>
              <w:t>.</w:t>
            </w:r>
          </w:p>
        </w:tc>
        <w:tc>
          <w:tcPr>
            <w:tcW w:w="1838" w:type="dxa"/>
            <w:tcBorders>
              <w:top w:val="nil"/>
            </w:tcBorders>
            <w:shd w:val="clear" w:color="auto" w:fill="DBE5F1" w:themeFill="accent1" w:themeFillTint="33"/>
          </w:tcPr>
          <w:p w14:paraId="41FA0B64" w14:textId="47ECCA3F" w:rsidR="000B42A8" w:rsidRPr="001F7DF4" w:rsidRDefault="000B42A8" w:rsidP="000B42A8">
            <w:pPr>
              <w:pStyle w:val="TableParagraph"/>
              <w:ind w:hanging="22"/>
              <w:jc w:val="center"/>
              <w:rPr>
                <w:sz w:val="18"/>
                <w:szCs w:val="18"/>
              </w:rPr>
            </w:pPr>
            <w:r w:rsidRPr="001F7DF4">
              <w:rPr>
                <w:color w:val="231F20"/>
                <w:sz w:val="18"/>
                <w:szCs w:val="18"/>
              </w:rPr>
              <w:t xml:space="preserve">Responsable de </w:t>
            </w:r>
            <w:r>
              <w:rPr>
                <w:color w:val="231F20"/>
                <w:sz w:val="18"/>
                <w:szCs w:val="18"/>
              </w:rPr>
              <w:t xml:space="preserve">la </w:t>
            </w:r>
            <w:r w:rsidRPr="001F7DF4">
              <w:rPr>
                <w:color w:val="231F20"/>
                <w:sz w:val="18"/>
                <w:szCs w:val="18"/>
              </w:rPr>
              <w:t>elección</w:t>
            </w:r>
          </w:p>
        </w:tc>
        <w:tc>
          <w:tcPr>
            <w:tcW w:w="1554" w:type="dxa"/>
            <w:tcBorders>
              <w:top w:val="nil"/>
            </w:tcBorders>
            <w:shd w:val="clear" w:color="auto" w:fill="DBE5F1" w:themeFill="accent1" w:themeFillTint="33"/>
          </w:tcPr>
          <w:p w14:paraId="3093E607" w14:textId="77777777" w:rsidR="000B42A8" w:rsidRPr="001F7DF4" w:rsidRDefault="000B42A8" w:rsidP="000B42A8">
            <w:pPr>
              <w:pStyle w:val="TableParagraph"/>
              <w:jc w:val="center"/>
              <w:rPr>
                <w:sz w:val="18"/>
                <w:szCs w:val="18"/>
              </w:rPr>
            </w:pPr>
          </w:p>
        </w:tc>
      </w:tr>
      <w:tr w:rsidR="000B42A8" w:rsidRPr="001F7DF4" w14:paraId="696C3AD5" w14:textId="77777777" w:rsidTr="00A177D2">
        <w:trPr>
          <w:trHeight w:val="510"/>
        </w:trPr>
        <w:tc>
          <w:tcPr>
            <w:tcW w:w="1148" w:type="dxa"/>
          </w:tcPr>
          <w:p w14:paraId="6C3FBC08" w14:textId="77777777" w:rsidR="000B42A8" w:rsidRPr="001F7DF4" w:rsidRDefault="000B42A8" w:rsidP="00A177D2">
            <w:pPr>
              <w:pStyle w:val="TableParagraph"/>
              <w:ind w:left="12"/>
              <w:jc w:val="center"/>
              <w:rPr>
                <w:sz w:val="18"/>
                <w:szCs w:val="18"/>
              </w:rPr>
            </w:pPr>
            <w:r w:rsidRPr="001F7DF4">
              <w:rPr>
                <w:color w:val="231F20"/>
                <w:w w:val="99"/>
                <w:sz w:val="18"/>
                <w:szCs w:val="18"/>
              </w:rPr>
              <w:t>2</w:t>
            </w:r>
          </w:p>
        </w:tc>
        <w:tc>
          <w:tcPr>
            <w:tcW w:w="4394" w:type="dxa"/>
          </w:tcPr>
          <w:p w14:paraId="641D7B10" w14:textId="6DBF8941" w:rsidR="000B42A8" w:rsidRPr="001F7DF4" w:rsidRDefault="000B42A8" w:rsidP="00D24A45">
            <w:pPr>
              <w:pStyle w:val="TableParagraph"/>
              <w:ind w:left="94" w:right="163"/>
              <w:jc w:val="both"/>
              <w:rPr>
                <w:sz w:val="18"/>
                <w:szCs w:val="18"/>
              </w:rPr>
            </w:pPr>
            <w:r w:rsidRPr="001F7DF4">
              <w:rPr>
                <w:color w:val="231F20"/>
                <w:sz w:val="18"/>
                <w:szCs w:val="18"/>
              </w:rPr>
              <w:t xml:space="preserve">Se levanta acta de empate en </w:t>
            </w:r>
            <w:r w:rsidR="00797321">
              <w:rPr>
                <w:color w:val="231F20"/>
                <w:sz w:val="18"/>
                <w:szCs w:val="18"/>
              </w:rPr>
              <w:t xml:space="preserve">la </w:t>
            </w:r>
            <w:r w:rsidRPr="001F7DF4">
              <w:rPr>
                <w:color w:val="231F20"/>
                <w:sz w:val="18"/>
                <w:szCs w:val="18"/>
              </w:rPr>
              <w:t>votación de acuerdo con el Art.</w:t>
            </w:r>
            <w:r>
              <w:rPr>
                <w:color w:val="231F20"/>
                <w:sz w:val="18"/>
                <w:szCs w:val="18"/>
              </w:rPr>
              <w:t xml:space="preserve"> </w:t>
            </w:r>
            <w:r w:rsidRPr="001F7DF4">
              <w:rPr>
                <w:color w:val="231F20"/>
                <w:sz w:val="18"/>
                <w:szCs w:val="18"/>
              </w:rPr>
              <w:t>34 de</w:t>
            </w:r>
            <w:r>
              <w:rPr>
                <w:color w:val="231F20"/>
                <w:sz w:val="18"/>
                <w:szCs w:val="18"/>
              </w:rPr>
              <w:t>l</w:t>
            </w:r>
            <w:r w:rsidRPr="001F7DF4">
              <w:rPr>
                <w:color w:val="231F20"/>
                <w:sz w:val="18"/>
                <w:szCs w:val="18"/>
              </w:rPr>
              <w:t xml:space="preserve"> RLEG</w:t>
            </w:r>
            <w:r>
              <w:rPr>
                <w:color w:val="231F20"/>
                <w:sz w:val="18"/>
                <w:szCs w:val="18"/>
              </w:rPr>
              <w:t>.</w:t>
            </w:r>
          </w:p>
        </w:tc>
        <w:tc>
          <w:tcPr>
            <w:tcW w:w="1838" w:type="dxa"/>
          </w:tcPr>
          <w:p w14:paraId="5A06EDE7" w14:textId="3FF0E476" w:rsidR="000B42A8" w:rsidRPr="001F7DF4" w:rsidRDefault="000B42A8" w:rsidP="000B42A8">
            <w:pPr>
              <w:pStyle w:val="TableParagraph"/>
              <w:jc w:val="center"/>
              <w:rPr>
                <w:sz w:val="18"/>
                <w:szCs w:val="18"/>
              </w:rPr>
            </w:pPr>
            <w:r w:rsidRPr="001F7DF4">
              <w:rPr>
                <w:color w:val="231F20"/>
                <w:sz w:val="18"/>
                <w:szCs w:val="18"/>
              </w:rPr>
              <w:t>Responsable de</w:t>
            </w:r>
            <w:r>
              <w:rPr>
                <w:color w:val="231F20"/>
                <w:sz w:val="18"/>
                <w:szCs w:val="18"/>
              </w:rPr>
              <w:t xml:space="preserve"> la</w:t>
            </w:r>
          </w:p>
          <w:p w14:paraId="56E18FA2" w14:textId="77777777" w:rsidR="000B42A8" w:rsidRPr="001F7DF4" w:rsidRDefault="000B42A8" w:rsidP="000B42A8">
            <w:pPr>
              <w:pStyle w:val="TableParagraph"/>
              <w:jc w:val="center"/>
              <w:rPr>
                <w:sz w:val="18"/>
                <w:szCs w:val="18"/>
              </w:rPr>
            </w:pPr>
            <w:r w:rsidRPr="001F7DF4">
              <w:rPr>
                <w:color w:val="231F20"/>
                <w:sz w:val="18"/>
                <w:szCs w:val="18"/>
              </w:rPr>
              <w:t>elección</w:t>
            </w:r>
          </w:p>
        </w:tc>
        <w:tc>
          <w:tcPr>
            <w:tcW w:w="1554" w:type="dxa"/>
          </w:tcPr>
          <w:p w14:paraId="26501617" w14:textId="77777777" w:rsidR="000B42A8" w:rsidRPr="001F7DF4" w:rsidRDefault="000B42A8" w:rsidP="000B42A8">
            <w:pPr>
              <w:pStyle w:val="TableParagraph"/>
              <w:jc w:val="center"/>
              <w:rPr>
                <w:sz w:val="18"/>
                <w:szCs w:val="18"/>
              </w:rPr>
            </w:pPr>
          </w:p>
        </w:tc>
      </w:tr>
      <w:tr w:rsidR="000B42A8" w:rsidRPr="001F7DF4" w14:paraId="480B0777" w14:textId="77777777" w:rsidTr="00A177D2">
        <w:trPr>
          <w:trHeight w:val="510"/>
        </w:trPr>
        <w:tc>
          <w:tcPr>
            <w:tcW w:w="1148" w:type="dxa"/>
            <w:shd w:val="clear" w:color="auto" w:fill="DBE5F1" w:themeFill="accent1" w:themeFillTint="33"/>
          </w:tcPr>
          <w:p w14:paraId="7819EC58" w14:textId="77777777" w:rsidR="000B42A8" w:rsidRPr="001F7DF4" w:rsidRDefault="000B42A8" w:rsidP="00A177D2">
            <w:pPr>
              <w:pStyle w:val="TableParagraph"/>
              <w:ind w:left="12"/>
              <w:jc w:val="center"/>
              <w:rPr>
                <w:sz w:val="18"/>
                <w:szCs w:val="18"/>
              </w:rPr>
            </w:pPr>
            <w:r w:rsidRPr="001F7DF4">
              <w:rPr>
                <w:color w:val="231F20"/>
                <w:w w:val="99"/>
                <w:sz w:val="18"/>
                <w:szCs w:val="18"/>
              </w:rPr>
              <w:t>3</w:t>
            </w:r>
          </w:p>
        </w:tc>
        <w:tc>
          <w:tcPr>
            <w:tcW w:w="4394" w:type="dxa"/>
            <w:shd w:val="clear" w:color="auto" w:fill="DBE5F1" w:themeFill="accent1" w:themeFillTint="33"/>
          </w:tcPr>
          <w:p w14:paraId="158CEC8C" w14:textId="07226371" w:rsidR="000B42A8" w:rsidRPr="001F7DF4" w:rsidRDefault="000B42A8" w:rsidP="00D24A45">
            <w:pPr>
              <w:pStyle w:val="TableParagraph"/>
              <w:ind w:left="94" w:right="163"/>
              <w:jc w:val="both"/>
              <w:rPr>
                <w:sz w:val="18"/>
                <w:szCs w:val="18"/>
              </w:rPr>
            </w:pPr>
            <w:r w:rsidRPr="001F7DF4">
              <w:rPr>
                <w:color w:val="231F20"/>
                <w:sz w:val="18"/>
                <w:szCs w:val="18"/>
              </w:rPr>
              <w:t xml:space="preserve">Notifica </w:t>
            </w:r>
            <w:r>
              <w:rPr>
                <w:color w:val="231F20"/>
                <w:sz w:val="18"/>
                <w:szCs w:val="18"/>
              </w:rPr>
              <w:t>al Concejo Municipal</w:t>
            </w:r>
            <w:r w:rsidRPr="001F7DF4">
              <w:rPr>
                <w:color w:val="231F20"/>
                <w:sz w:val="18"/>
                <w:szCs w:val="18"/>
              </w:rPr>
              <w:t xml:space="preserve"> y a todos los servidores</w:t>
            </w:r>
            <w:r>
              <w:rPr>
                <w:sz w:val="18"/>
                <w:szCs w:val="18"/>
              </w:rPr>
              <w:t xml:space="preserve"> </w:t>
            </w:r>
            <w:r>
              <w:rPr>
                <w:color w:val="231F20"/>
                <w:sz w:val="18"/>
                <w:szCs w:val="18"/>
              </w:rPr>
              <w:t>municipales</w:t>
            </w:r>
            <w:r w:rsidRPr="001F7DF4">
              <w:rPr>
                <w:color w:val="231F20"/>
                <w:sz w:val="18"/>
                <w:szCs w:val="18"/>
              </w:rPr>
              <w:t xml:space="preserve"> de la institución del empate y </w:t>
            </w:r>
            <w:r>
              <w:rPr>
                <w:color w:val="231F20"/>
                <w:sz w:val="18"/>
                <w:szCs w:val="18"/>
              </w:rPr>
              <w:t xml:space="preserve">del </w:t>
            </w:r>
            <w:r w:rsidRPr="001F7DF4">
              <w:rPr>
                <w:color w:val="231F20"/>
                <w:sz w:val="18"/>
                <w:szCs w:val="18"/>
              </w:rPr>
              <w:t>nuevo proceso</w:t>
            </w:r>
            <w:r>
              <w:rPr>
                <w:color w:val="231F20"/>
                <w:sz w:val="18"/>
                <w:szCs w:val="18"/>
              </w:rPr>
              <w:t xml:space="preserve"> a realizar.</w:t>
            </w:r>
          </w:p>
        </w:tc>
        <w:tc>
          <w:tcPr>
            <w:tcW w:w="1838" w:type="dxa"/>
            <w:shd w:val="clear" w:color="auto" w:fill="DBE5F1" w:themeFill="accent1" w:themeFillTint="33"/>
          </w:tcPr>
          <w:p w14:paraId="5A5B8502" w14:textId="27CB9921" w:rsidR="000B42A8" w:rsidRPr="001F7DF4" w:rsidRDefault="000B42A8" w:rsidP="000B42A8">
            <w:pPr>
              <w:pStyle w:val="TableParagraph"/>
              <w:jc w:val="center"/>
              <w:rPr>
                <w:sz w:val="18"/>
                <w:szCs w:val="18"/>
              </w:rPr>
            </w:pPr>
            <w:r w:rsidRPr="001F7DF4">
              <w:rPr>
                <w:color w:val="231F20"/>
                <w:sz w:val="18"/>
                <w:szCs w:val="18"/>
              </w:rPr>
              <w:t>Responsable de</w:t>
            </w:r>
            <w:r>
              <w:rPr>
                <w:color w:val="231F20"/>
                <w:sz w:val="18"/>
                <w:szCs w:val="18"/>
              </w:rPr>
              <w:t xml:space="preserve"> la</w:t>
            </w:r>
          </w:p>
          <w:p w14:paraId="040A88E1" w14:textId="77777777" w:rsidR="000B42A8" w:rsidRPr="001F7DF4" w:rsidRDefault="000B42A8" w:rsidP="000B42A8">
            <w:pPr>
              <w:pStyle w:val="TableParagraph"/>
              <w:jc w:val="center"/>
              <w:rPr>
                <w:sz w:val="18"/>
                <w:szCs w:val="18"/>
              </w:rPr>
            </w:pPr>
            <w:r w:rsidRPr="001F7DF4">
              <w:rPr>
                <w:color w:val="231F20"/>
                <w:sz w:val="18"/>
                <w:szCs w:val="18"/>
              </w:rPr>
              <w:t>elección</w:t>
            </w:r>
          </w:p>
        </w:tc>
        <w:tc>
          <w:tcPr>
            <w:tcW w:w="1554" w:type="dxa"/>
            <w:shd w:val="clear" w:color="auto" w:fill="DBE5F1" w:themeFill="accent1" w:themeFillTint="33"/>
          </w:tcPr>
          <w:p w14:paraId="2331C97A" w14:textId="77777777" w:rsidR="000B42A8" w:rsidRPr="001F7DF4" w:rsidRDefault="000B42A8" w:rsidP="000B42A8">
            <w:pPr>
              <w:pStyle w:val="TableParagraph"/>
              <w:jc w:val="center"/>
              <w:rPr>
                <w:sz w:val="18"/>
                <w:szCs w:val="18"/>
              </w:rPr>
            </w:pPr>
          </w:p>
        </w:tc>
      </w:tr>
      <w:tr w:rsidR="000B42A8" w:rsidRPr="001F7DF4" w14:paraId="226F6FC1" w14:textId="77777777" w:rsidTr="00A177D2">
        <w:trPr>
          <w:trHeight w:val="510"/>
        </w:trPr>
        <w:tc>
          <w:tcPr>
            <w:tcW w:w="1148" w:type="dxa"/>
          </w:tcPr>
          <w:p w14:paraId="2659A469" w14:textId="77777777" w:rsidR="000B42A8" w:rsidRPr="001F7DF4" w:rsidRDefault="000B42A8" w:rsidP="00A177D2">
            <w:pPr>
              <w:pStyle w:val="TableParagraph"/>
              <w:ind w:left="12"/>
              <w:jc w:val="center"/>
              <w:rPr>
                <w:sz w:val="18"/>
                <w:szCs w:val="18"/>
              </w:rPr>
            </w:pPr>
            <w:r w:rsidRPr="001F7DF4">
              <w:rPr>
                <w:color w:val="231F20"/>
                <w:w w:val="99"/>
                <w:sz w:val="18"/>
                <w:szCs w:val="18"/>
              </w:rPr>
              <w:t>4</w:t>
            </w:r>
          </w:p>
        </w:tc>
        <w:tc>
          <w:tcPr>
            <w:tcW w:w="4394" w:type="dxa"/>
          </w:tcPr>
          <w:p w14:paraId="580513CE" w14:textId="1432C4D5" w:rsidR="000B42A8" w:rsidRDefault="000B42A8" w:rsidP="00D24A45">
            <w:pPr>
              <w:pStyle w:val="TableParagraph"/>
              <w:ind w:left="94" w:right="163"/>
              <w:jc w:val="both"/>
              <w:rPr>
                <w:color w:val="231F20"/>
                <w:sz w:val="18"/>
                <w:szCs w:val="18"/>
              </w:rPr>
            </w:pPr>
            <w:r w:rsidRPr="001F7DF4">
              <w:rPr>
                <w:color w:val="231F20"/>
                <w:sz w:val="18"/>
                <w:szCs w:val="18"/>
              </w:rPr>
              <w:t>Se elabora comunicación de cómo se desarrollará el nuevo proceso de elección</w:t>
            </w:r>
            <w:r>
              <w:rPr>
                <w:color w:val="231F20"/>
                <w:sz w:val="18"/>
                <w:szCs w:val="18"/>
              </w:rPr>
              <w:t>, la que deberá tomar en cuenta lo siguiente</w:t>
            </w:r>
            <w:r w:rsidRPr="001F7DF4">
              <w:rPr>
                <w:color w:val="231F20"/>
                <w:sz w:val="18"/>
                <w:szCs w:val="18"/>
              </w:rPr>
              <w:t>:</w:t>
            </w:r>
          </w:p>
          <w:p w14:paraId="6AFF15CA" w14:textId="77777777" w:rsidR="000B42A8" w:rsidRDefault="000B42A8" w:rsidP="00D24A45">
            <w:pPr>
              <w:pStyle w:val="TableParagraph"/>
              <w:numPr>
                <w:ilvl w:val="0"/>
                <w:numId w:val="222"/>
              </w:numPr>
              <w:tabs>
                <w:tab w:val="left" w:pos="661"/>
              </w:tabs>
              <w:ind w:right="132"/>
              <w:jc w:val="both"/>
              <w:rPr>
                <w:sz w:val="18"/>
                <w:szCs w:val="18"/>
              </w:rPr>
            </w:pPr>
            <w:r w:rsidRPr="000B42A8">
              <w:rPr>
                <w:color w:val="231F20"/>
                <w:sz w:val="18"/>
                <w:szCs w:val="18"/>
              </w:rPr>
              <w:t xml:space="preserve">La información deberá hacerse vía carteles en </w:t>
            </w:r>
            <w:r w:rsidRPr="000B42A8">
              <w:rPr>
                <w:color w:val="231F20"/>
                <w:spacing w:val="-13"/>
                <w:sz w:val="18"/>
                <w:szCs w:val="18"/>
              </w:rPr>
              <w:t xml:space="preserve">murales, </w:t>
            </w:r>
            <w:r w:rsidRPr="000B42A8">
              <w:rPr>
                <w:color w:val="231F20"/>
                <w:sz w:val="18"/>
                <w:szCs w:val="18"/>
              </w:rPr>
              <w:t>intranet, redes</w:t>
            </w:r>
            <w:r w:rsidRPr="000B42A8">
              <w:rPr>
                <w:color w:val="231F20"/>
                <w:spacing w:val="-3"/>
                <w:sz w:val="18"/>
                <w:szCs w:val="18"/>
              </w:rPr>
              <w:t xml:space="preserve"> </w:t>
            </w:r>
            <w:r w:rsidRPr="000B42A8">
              <w:rPr>
                <w:color w:val="231F20"/>
                <w:sz w:val="18"/>
                <w:szCs w:val="18"/>
              </w:rPr>
              <w:t>sociales y similares.</w:t>
            </w:r>
          </w:p>
          <w:p w14:paraId="318B3181" w14:textId="56F3E7A2" w:rsidR="000B42A8" w:rsidRPr="000B42A8" w:rsidRDefault="000B42A8" w:rsidP="00D24A45">
            <w:pPr>
              <w:pStyle w:val="TableParagraph"/>
              <w:numPr>
                <w:ilvl w:val="0"/>
                <w:numId w:val="222"/>
              </w:numPr>
              <w:tabs>
                <w:tab w:val="left" w:pos="661"/>
              </w:tabs>
              <w:ind w:right="132"/>
              <w:jc w:val="both"/>
              <w:rPr>
                <w:sz w:val="18"/>
                <w:szCs w:val="18"/>
              </w:rPr>
            </w:pPr>
            <w:r w:rsidRPr="000B42A8">
              <w:rPr>
                <w:color w:val="231F20"/>
                <w:sz w:val="18"/>
                <w:szCs w:val="18"/>
              </w:rPr>
              <w:t>Incluir qué mecanismos se utilizarán para realizar la</w:t>
            </w:r>
            <w:r w:rsidRPr="000B42A8">
              <w:rPr>
                <w:color w:val="231F20"/>
                <w:spacing w:val="-37"/>
                <w:sz w:val="18"/>
                <w:szCs w:val="18"/>
              </w:rPr>
              <w:t xml:space="preserve"> </w:t>
            </w:r>
            <w:r w:rsidRPr="000B42A8">
              <w:rPr>
                <w:color w:val="231F20"/>
                <w:sz w:val="18"/>
                <w:szCs w:val="18"/>
              </w:rPr>
              <w:t>votación, por ejemplo:</w:t>
            </w:r>
          </w:p>
          <w:p w14:paraId="6CC81D41" w14:textId="77777777" w:rsidR="000B42A8" w:rsidRDefault="000B42A8" w:rsidP="00D24A45">
            <w:pPr>
              <w:pStyle w:val="TableParagraph"/>
              <w:numPr>
                <w:ilvl w:val="0"/>
                <w:numId w:val="222"/>
              </w:numPr>
              <w:tabs>
                <w:tab w:val="left" w:pos="661"/>
                <w:tab w:val="left" w:pos="1086"/>
              </w:tabs>
              <w:ind w:right="163"/>
              <w:jc w:val="both"/>
              <w:rPr>
                <w:sz w:val="18"/>
                <w:szCs w:val="18"/>
              </w:rPr>
            </w:pPr>
            <w:r w:rsidRPr="001F7DF4">
              <w:rPr>
                <w:color w:val="231F20"/>
                <w:sz w:val="18"/>
                <w:szCs w:val="18"/>
              </w:rPr>
              <w:t>Encuesta de votación en</w:t>
            </w:r>
            <w:r w:rsidRPr="001F7DF4">
              <w:rPr>
                <w:color w:val="231F20"/>
                <w:spacing w:val="-7"/>
                <w:sz w:val="18"/>
                <w:szCs w:val="18"/>
              </w:rPr>
              <w:t xml:space="preserve"> </w:t>
            </w:r>
            <w:r w:rsidRPr="001F7DF4">
              <w:rPr>
                <w:color w:val="231F20"/>
                <w:sz w:val="18"/>
                <w:szCs w:val="18"/>
              </w:rPr>
              <w:t>intranet</w:t>
            </w:r>
            <w:r>
              <w:rPr>
                <w:color w:val="231F20"/>
                <w:sz w:val="18"/>
                <w:szCs w:val="18"/>
              </w:rPr>
              <w:t>.</w:t>
            </w:r>
          </w:p>
          <w:p w14:paraId="3084391C" w14:textId="77777777" w:rsidR="000B42A8" w:rsidRDefault="000B42A8" w:rsidP="00D24A45">
            <w:pPr>
              <w:pStyle w:val="TableParagraph"/>
              <w:numPr>
                <w:ilvl w:val="0"/>
                <w:numId w:val="222"/>
              </w:numPr>
              <w:tabs>
                <w:tab w:val="left" w:pos="661"/>
                <w:tab w:val="left" w:pos="1086"/>
              </w:tabs>
              <w:ind w:right="163"/>
              <w:jc w:val="both"/>
              <w:rPr>
                <w:sz w:val="18"/>
                <w:szCs w:val="18"/>
              </w:rPr>
            </w:pPr>
            <w:r w:rsidRPr="000B42A8">
              <w:rPr>
                <w:color w:val="231F20"/>
                <w:sz w:val="18"/>
                <w:szCs w:val="18"/>
              </w:rPr>
              <w:t>Centros de</w:t>
            </w:r>
            <w:r w:rsidRPr="000B42A8">
              <w:rPr>
                <w:color w:val="231F20"/>
                <w:spacing w:val="-3"/>
                <w:sz w:val="18"/>
                <w:szCs w:val="18"/>
              </w:rPr>
              <w:t xml:space="preserve"> </w:t>
            </w:r>
            <w:r w:rsidRPr="000B42A8">
              <w:rPr>
                <w:color w:val="231F20"/>
                <w:sz w:val="18"/>
                <w:szCs w:val="18"/>
              </w:rPr>
              <w:t>votación.</w:t>
            </w:r>
          </w:p>
          <w:p w14:paraId="465EB423" w14:textId="5B8FC043" w:rsidR="000B42A8" w:rsidRPr="000B42A8" w:rsidRDefault="000B42A8" w:rsidP="00D24A45">
            <w:pPr>
              <w:pStyle w:val="TableParagraph"/>
              <w:numPr>
                <w:ilvl w:val="0"/>
                <w:numId w:val="222"/>
              </w:numPr>
              <w:tabs>
                <w:tab w:val="left" w:pos="661"/>
                <w:tab w:val="left" w:pos="1086"/>
              </w:tabs>
              <w:ind w:right="163"/>
              <w:jc w:val="both"/>
              <w:rPr>
                <w:sz w:val="18"/>
                <w:szCs w:val="18"/>
              </w:rPr>
            </w:pPr>
            <w:r w:rsidRPr="000B42A8">
              <w:rPr>
                <w:color w:val="231F20"/>
                <w:sz w:val="18"/>
                <w:szCs w:val="18"/>
              </w:rPr>
              <w:lastRenderedPageBreak/>
              <w:t>Otras formas</w:t>
            </w:r>
            <w:r w:rsidRPr="000B42A8">
              <w:rPr>
                <w:color w:val="231F20"/>
                <w:spacing w:val="-3"/>
                <w:sz w:val="18"/>
                <w:szCs w:val="18"/>
              </w:rPr>
              <w:t xml:space="preserve"> </w:t>
            </w:r>
            <w:r w:rsidRPr="000B42A8">
              <w:rPr>
                <w:color w:val="231F20"/>
                <w:sz w:val="18"/>
                <w:szCs w:val="18"/>
              </w:rPr>
              <w:t>seleccionadas.</w:t>
            </w:r>
          </w:p>
        </w:tc>
        <w:tc>
          <w:tcPr>
            <w:tcW w:w="1838" w:type="dxa"/>
          </w:tcPr>
          <w:p w14:paraId="1F291D95" w14:textId="1E93347E" w:rsidR="000B42A8" w:rsidRPr="001F7DF4" w:rsidRDefault="000B42A8" w:rsidP="000B42A8">
            <w:pPr>
              <w:pStyle w:val="TableParagraph"/>
              <w:jc w:val="center"/>
              <w:rPr>
                <w:sz w:val="18"/>
                <w:szCs w:val="18"/>
              </w:rPr>
            </w:pPr>
            <w:r w:rsidRPr="001F7DF4">
              <w:rPr>
                <w:color w:val="231F20"/>
                <w:sz w:val="18"/>
                <w:szCs w:val="18"/>
              </w:rPr>
              <w:lastRenderedPageBreak/>
              <w:t>Responsable de</w:t>
            </w:r>
            <w:r>
              <w:rPr>
                <w:color w:val="231F20"/>
                <w:sz w:val="18"/>
                <w:szCs w:val="18"/>
              </w:rPr>
              <w:t xml:space="preserve"> la</w:t>
            </w:r>
            <w:r w:rsidRPr="001F7DF4">
              <w:rPr>
                <w:color w:val="231F20"/>
                <w:sz w:val="18"/>
                <w:szCs w:val="18"/>
              </w:rPr>
              <w:t xml:space="preserve"> elección</w:t>
            </w:r>
          </w:p>
        </w:tc>
        <w:tc>
          <w:tcPr>
            <w:tcW w:w="1554" w:type="dxa"/>
          </w:tcPr>
          <w:p w14:paraId="0760AA3C" w14:textId="77777777" w:rsidR="000B42A8" w:rsidRPr="001F7DF4" w:rsidRDefault="000B42A8" w:rsidP="000B42A8">
            <w:pPr>
              <w:pStyle w:val="TableParagraph"/>
              <w:jc w:val="center"/>
              <w:rPr>
                <w:sz w:val="18"/>
                <w:szCs w:val="18"/>
              </w:rPr>
            </w:pPr>
          </w:p>
        </w:tc>
      </w:tr>
      <w:tr w:rsidR="000B42A8" w:rsidRPr="001F7DF4" w14:paraId="28ECE2E6" w14:textId="77777777" w:rsidTr="00A177D2">
        <w:trPr>
          <w:trHeight w:val="510"/>
        </w:trPr>
        <w:tc>
          <w:tcPr>
            <w:tcW w:w="1148" w:type="dxa"/>
            <w:shd w:val="clear" w:color="auto" w:fill="DBE5F1" w:themeFill="accent1" w:themeFillTint="33"/>
          </w:tcPr>
          <w:p w14:paraId="281EFC2E" w14:textId="77777777" w:rsidR="000B42A8" w:rsidRPr="001F7DF4" w:rsidRDefault="000B42A8" w:rsidP="00A177D2">
            <w:pPr>
              <w:pStyle w:val="TableParagraph"/>
              <w:ind w:left="12"/>
              <w:jc w:val="center"/>
              <w:rPr>
                <w:sz w:val="18"/>
                <w:szCs w:val="18"/>
              </w:rPr>
            </w:pPr>
            <w:r w:rsidRPr="001F7DF4">
              <w:rPr>
                <w:color w:val="231F20"/>
                <w:w w:val="99"/>
                <w:sz w:val="18"/>
                <w:szCs w:val="18"/>
              </w:rPr>
              <w:t>5</w:t>
            </w:r>
          </w:p>
        </w:tc>
        <w:tc>
          <w:tcPr>
            <w:tcW w:w="4394" w:type="dxa"/>
            <w:shd w:val="clear" w:color="auto" w:fill="DBE5F1" w:themeFill="accent1" w:themeFillTint="33"/>
          </w:tcPr>
          <w:p w14:paraId="47BD4BF9" w14:textId="68CDF481" w:rsidR="000B42A8" w:rsidRPr="001F7DF4" w:rsidRDefault="000B42A8" w:rsidP="00D24A45">
            <w:pPr>
              <w:pStyle w:val="TableParagraph"/>
              <w:ind w:left="94" w:right="163"/>
              <w:jc w:val="both"/>
              <w:rPr>
                <w:sz w:val="18"/>
                <w:szCs w:val="18"/>
              </w:rPr>
            </w:pPr>
            <w:r w:rsidRPr="001F7DF4">
              <w:rPr>
                <w:color w:val="231F20"/>
                <w:sz w:val="18"/>
                <w:szCs w:val="18"/>
              </w:rPr>
              <w:t>Se notifica a candidatos los datos sobre la elección</w:t>
            </w:r>
            <w:r>
              <w:rPr>
                <w:color w:val="231F20"/>
                <w:sz w:val="18"/>
                <w:szCs w:val="18"/>
              </w:rPr>
              <w:t>.</w:t>
            </w:r>
          </w:p>
        </w:tc>
        <w:tc>
          <w:tcPr>
            <w:tcW w:w="1838" w:type="dxa"/>
            <w:shd w:val="clear" w:color="auto" w:fill="DBE5F1" w:themeFill="accent1" w:themeFillTint="33"/>
          </w:tcPr>
          <w:p w14:paraId="44187270" w14:textId="0EF6CCF0" w:rsidR="000B42A8" w:rsidRPr="001F7DF4" w:rsidRDefault="000B42A8" w:rsidP="000B42A8">
            <w:pPr>
              <w:pStyle w:val="TableParagraph"/>
              <w:jc w:val="center"/>
              <w:rPr>
                <w:sz w:val="18"/>
                <w:szCs w:val="18"/>
              </w:rPr>
            </w:pPr>
            <w:r w:rsidRPr="001F7DF4">
              <w:rPr>
                <w:color w:val="231F20"/>
                <w:sz w:val="18"/>
                <w:szCs w:val="18"/>
              </w:rPr>
              <w:t>Responsable de</w:t>
            </w:r>
            <w:r>
              <w:rPr>
                <w:color w:val="231F20"/>
                <w:sz w:val="18"/>
                <w:szCs w:val="18"/>
              </w:rPr>
              <w:t xml:space="preserve"> la</w:t>
            </w:r>
          </w:p>
          <w:p w14:paraId="78EB0A80" w14:textId="77777777" w:rsidR="000B42A8" w:rsidRPr="001F7DF4" w:rsidRDefault="000B42A8" w:rsidP="000B42A8">
            <w:pPr>
              <w:pStyle w:val="TableParagraph"/>
              <w:jc w:val="center"/>
              <w:rPr>
                <w:sz w:val="18"/>
                <w:szCs w:val="18"/>
              </w:rPr>
            </w:pPr>
            <w:r w:rsidRPr="001F7DF4">
              <w:rPr>
                <w:color w:val="231F20"/>
                <w:sz w:val="18"/>
                <w:szCs w:val="18"/>
              </w:rPr>
              <w:t>elección</w:t>
            </w:r>
          </w:p>
        </w:tc>
        <w:tc>
          <w:tcPr>
            <w:tcW w:w="1554" w:type="dxa"/>
            <w:shd w:val="clear" w:color="auto" w:fill="DBE5F1" w:themeFill="accent1" w:themeFillTint="33"/>
          </w:tcPr>
          <w:p w14:paraId="6BFECC34" w14:textId="77777777" w:rsidR="000B42A8" w:rsidRPr="001F7DF4" w:rsidRDefault="000B42A8" w:rsidP="000B42A8">
            <w:pPr>
              <w:pStyle w:val="TableParagraph"/>
              <w:jc w:val="center"/>
              <w:rPr>
                <w:sz w:val="18"/>
                <w:szCs w:val="18"/>
              </w:rPr>
            </w:pPr>
          </w:p>
        </w:tc>
      </w:tr>
      <w:tr w:rsidR="000B42A8" w:rsidRPr="001F7DF4" w14:paraId="45D9110F" w14:textId="77777777" w:rsidTr="00A177D2">
        <w:trPr>
          <w:trHeight w:val="510"/>
        </w:trPr>
        <w:tc>
          <w:tcPr>
            <w:tcW w:w="1148" w:type="dxa"/>
          </w:tcPr>
          <w:p w14:paraId="05B55D9C" w14:textId="4F140834" w:rsidR="000B42A8" w:rsidRPr="001F7DF4" w:rsidRDefault="000B42A8" w:rsidP="00A177D2">
            <w:pPr>
              <w:pStyle w:val="TableParagraph"/>
              <w:ind w:left="12"/>
              <w:jc w:val="center"/>
              <w:rPr>
                <w:sz w:val="18"/>
                <w:szCs w:val="18"/>
              </w:rPr>
            </w:pPr>
            <w:r>
              <w:rPr>
                <w:color w:val="231F20"/>
                <w:w w:val="99"/>
                <w:sz w:val="18"/>
                <w:szCs w:val="18"/>
              </w:rPr>
              <w:t>6</w:t>
            </w:r>
          </w:p>
        </w:tc>
        <w:tc>
          <w:tcPr>
            <w:tcW w:w="4394" w:type="dxa"/>
          </w:tcPr>
          <w:p w14:paraId="19D4D4D5" w14:textId="5A78FD37" w:rsidR="000B42A8" w:rsidRDefault="000B42A8" w:rsidP="00D24A45">
            <w:pPr>
              <w:pStyle w:val="TableParagraph"/>
              <w:ind w:left="94" w:right="163"/>
              <w:jc w:val="both"/>
              <w:rPr>
                <w:color w:val="231F20"/>
                <w:sz w:val="18"/>
                <w:szCs w:val="18"/>
              </w:rPr>
            </w:pPr>
            <w:r w:rsidRPr="001F7DF4">
              <w:rPr>
                <w:color w:val="231F20"/>
                <w:sz w:val="18"/>
                <w:szCs w:val="18"/>
              </w:rPr>
              <w:t>Si el proceso es elección del propietario</w:t>
            </w:r>
            <w:r>
              <w:rPr>
                <w:color w:val="231F20"/>
                <w:sz w:val="18"/>
                <w:szCs w:val="18"/>
              </w:rPr>
              <w:t>:</w:t>
            </w:r>
          </w:p>
          <w:p w14:paraId="402014D9" w14:textId="77777777" w:rsidR="000B42A8" w:rsidRDefault="000B42A8" w:rsidP="00D24A45">
            <w:pPr>
              <w:pStyle w:val="TableParagraph"/>
              <w:numPr>
                <w:ilvl w:val="0"/>
                <w:numId w:val="221"/>
              </w:numPr>
              <w:ind w:right="132"/>
              <w:jc w:val="both"/>
              <w:rPr>
                <w:sz w:val="18"/>
                <w:szCs w:val="18"/>
              </w:rPr>
            </w:pPr>
            <w:r w:rsidRPr="000B42A8">
              <w:rPr>
                <w:color w:val="231F20"/>
                <w:sz w:val="18"/>
                <w:szCs w:val="18"/>
              </w:rPr>
              <w:t>El cargo de propietario corresponderá a quién hubiera obtenido el mayor número de votos.</w:t>
            </w:r>
          </w:p>
          <w:p w14:paraId="320D53D9" w14:textId="29CCA48C" w:rsidR="000B42A8" w:rsidRPr="000B42A8" w:rsidRDefault="000B42A8" w:rsidP="00D24A45">
            <w:pPr>
              <w:pStyle w:val="TableParagraph"/>
              <w:numPr>
                <w:ilvl w:val="0"/>
                <w:numId w:val="221"/>
              </w:numPr>
              <w:ind w:right="132"/>
              <w:jc w:val="both"/>
              <w:rPr>
                <w:sz w:val="18"/>
                <w:szCs w:val="18"/>
              </w:rPr>
            </w:pPr>
            <w:r w:rsidRPr="000B42A8">
              <w:rPr>
                <w:color w:val="231F20"/>
                <w:sz w:val="18"/>
                <w:szCs w:val="18"/>
              </w:rPr>
              <w:t>El miembro suplente será el que obtenga segundo lugar en la votación (Art. 33.4).</w:t>
            </w:r>
          </w:p>
        </w:tc>
        <w:tc>
          <w:tcPr>
            <w:tcW w:w="1838" w:type="dxa"/>
          </w:tcPr>
          <w:p w14:paraId="2B519692" w14:textId="05C0B560" w:rsidR="000B42A8" w:rsidRPr="001F7DF4" w:rsidRDefault="000B42A8" w:rsidP="000B42A8">
            <w:pPr>
              <w:pStyle w:val="TableParagraph"/>
              <w:jc w:val="center"/>
              <w:rPr>
                <w:sz w:val="18"/>
                <w:szCs w:val="18"/>
              </w:rPr>
            </w:pPr>
            <w:r w:rsidRPr="001F7DF4">
              <w:rPr>
                <w:color w:val="231F20"/>
                <w:sz w:val="18"/>
                <w:szCs w:val="18"/>
              </w:rPr>
              <w:t xml:space="preserve">Responsable de </w:t>
            </w:r>
            <w:r>
              <w:rPr>
                <w:color w:val="231F20"/>
                <w:sz w:val="18"/>
                <w:szCs w:val="18"/>
              </w:rPr>
              <w:t xml:space="preserve">la </w:t>
            </w:r>
            <w:r w:rsidRPr="001F7DF4">
              <w:rPr>
                <w:color w:val="231F20"/>
                <w:sz w:val="18"/>
                <w:szCs w:val="18"/>
              </w:rPr>
              <w:t>elección</w:t>
            </w:r>
          </w:p>
        </w:tc>
        <w:tc>
          <w:tcPr>
            <w:tcW w:w="1554" w:type="dxa"/>
          </w:tcPr>
          <w:p w14:paraId="740A2FCF" w14:textId="77777777" w:rsidR="000B42A8" w:rsidRPr="001F7DF4" w:rsidRDefault="000B42A8" w:rsidP="000B42A8">
            <w:pPr>
              <w:pStyle w:val="TableParagraph"/>
              <w:jc w:val="center"/>
              <w:rPr>
                <w:sz w:val="18"/>
                <w:szCs w:val="18"/>
              </w:rPr>
            </w:pPr>
          </w:p>
        </w:tc>
      </w:tr>
      <w:tr w:rsidR="000B42A8" w:rsidRPr="001F7DF4" w14:paraId="0827D4C1" w14:textId="77777777" w:rsidTr="00A177D2">
        <w:trPr>
          <w:trHeight w:val="510"/>
        </w:trPr>
        <w:tc>
          <w:tcPr>
            <w:tcW w:w="1148" w:type="dxa"/>
            <w:shd w:val="clear" w:color="auto" w:fill="DBE5F1" w:themeFill="accent1" w:themeFillTint="33"/>
          </w:tcPr>
          <w:p w14:paraId="75341754" w14:textId="4E8BA382" w:rsidR="000B42A8" w:rsidRPr="001F7DF4" w:rsidRDefault="000B42A8" w:rsidP="00A177D2">
            <w:pPr>
              <w:pStyle w:val="TableParagraph"/>
              <w:ind w:left="12"/>
              <w:jc w:val="center"/>
              <w:rPr>
                <w:sz w:val="18"/>
                <w:szCs w:val="18"/>
              </w:rPr>
            </w:pPr>
            <w:r>
              <w:rPr>
                <w:color w:val="231F20"/>
                <w:w w:val="99"/>
                <w:sz w:val="18"/>
                <w:szCs w:val="18"/>
              </w:rPr>
              <w:t>7</w:t>
            </w:r>
          </w:p>
        </w:tc>
        <w:tc>
          <w:tcPr>
            <w:tcW w:w="4394" w:type="dxa"/>
            <w:shd w:val="clear" w:color="auto" w:fill="DBE5F1" w:themeFill="accent1" w:themeFillTint="33"/>
          </w:tcPr>
          <w:p w14:paraId="6A6FE3A1" w14:textId="751FA7E5" w:rsidR="000B42A8" w:rsidRPr="00767F92" w:rsidRDefault="000B42A8" w:rsidP="00D24A45">
            <w:pPr>
              <w:pStyle w:val="TableParagraph"/>
              <w:ind w:left="94" w:right="163"/>
              <w:jc w:val="both"/>
              <w:rPr>
                <w:color w:val="231F20"/>
                <w:sz w:val="18"/>
                <w:szCs w:val="18"/>
              </w:rPr>
            </w:pPr>
            <w:r w:rsidRPr="001F7DF4">
              <w:rPr>
                <w:color w:val="231F20"/>
                <w:sz w:val="18"/>
                <w:szCs w:val="18"/>
              </w:rPr>
              <w:t xml:space="preserve">Si el proceso de elección </w:t>
            </w:r>
            <w:r>
              <w:rPr>
                <w:color w:val="231F20"/>
                <w:sz w:val="18"/>
                <w:szCs w:val="18"/>
              </w:rPr>
              <w:t xml:space="preserve">es </w:t>
            </w:r>
            <w:r w:rsidRPr="001F7DF4">
              <w:rPr>
                <w:color w:val="231F20"/>
                <w:sz w:val="18"/>
                <w:szCs w:val="18"/>
              </w:rPr>
              <w:t>del suplente</w:t>
            </w:r>
            <w:r>
              <w:rPr>
                <w:color w:val="231F20"/>
                <w:sz w:val="18"/>
                <w:szCs w:val="18"/>
              </w:rPr>
              <w:t>:</w:t>
            </w:r>
          </w:p>
          <w:p w14:paraId="617C89E7" w14:textId="1CAF2C53" w:rsidR="000B42A8" w:rsidRPr="00767F92" w:rsidRDefault="000B42A8" w:rsidP="00D24A45">
            <w:pPr>
              <w:pStyle w:val="TableParagraph"/>
              <w:numPr>
                <w:ilvl w:val="0"/>
                <w:numId w:val="176"/>
              </w:numPr>
              <w:tabs>
                <w:tab w:val="left" w:pos="434"/>
              </w:tabs>
              <w:ind w:left="94" w:right="163" w:hanging="283"/>
              <w:jc w:val="both"/>
              <w:rPr>
                <w:color w:val="231F20"/>
                <w:sz w:val="18"/>
                <w:szCs w:val="18"/>
              </w:rPr>
            </w:pPr>
            <w:r w:rsidRPr="001F7DF4">
              <w:rPr>
                <w:color w:val="231F20"/>
                <w:sz w:val="18"/>
                <w:szCs w:val="18"/>
              </w:rPr>
              <w:t>El cargo de suplente s</w:t>
            </w:r>
            <w:r>
              <w:rPr>
                <w:color w:val="231F20"/>
                <w:sz w:val="18"/>
                <w:szCs w:val="18"/>
              </w:rPr>
              <w:t xml:space="preserve">erá el que obtenga mayor número </w:t>
            </w:r>
            <w:r w:rsidRPr="001F7DF4">
              <w:rPr>
                <w:color w:val="231F20"/>
                <w:sz w:val="18"/>
                <w:szCs w:val="18"/>
              </w:rPr>
              <w:t>de votos</w:t>
            </w:r>
            <w:r>
              <w:rPr>
                <w:color w:val="231F20"/>
                <w:sz w:val="18"/>
                <w:szCs w:val="18"/>
              </w:rPr>
              <w:t>.</w:t>
            </w:r>
          </w:p>
        </w:tc>
        <w:tc>
          <w:tcPr>
            <w:tcW w:w="1838" w:type="dxa"/>
            <w:shd w:val="clear" w:color="auto" w:fill="DBE5F1" w:themeFill="accent1" w:themeFillTint="33"/>
          </w:tcPr>
          <w:p w14:paraId="01C34AC6" w14:textId="26DE8692" w:rsidR="000B42A8" w:rsidRPr="001F7DF4" w:rsidRDefault="000B42A8" w:rsidP="000B42A8">
            <w:pPr>
              <w:pStyle w:val="TableParagraph"/>
              <w:jc w:val="center"/>
              <w:rPr>
                <w:sz w:val="18"/>
                <w:szCs w:val="18"/>
              </w:rPr>
            </w:pPr>
            <w:r w:rsidRPr="001F7DF4">
              <w:rPr>
                <w:color w:val="231F20"/>
                <w:sz w:val="18"/>
                <w:szCs w:val="18"/>
              </w:rPr>
              <w:t xml:space="preserve">Responsable de </w:t>
            </w:r>
            <w:r>
              <w:rPr>
                <w:color w:val="231F20"/>
                <w:sz w:val="18"/>
                <w:szCs w:val="18"/>
              </w:rPr>
              <w:t xml:space="preserve">la </w:t>
            </w:r>
            <w:r w:rsidRPr="001F7DF4">
              <w:rPr>
                <w:color w:val="231F20"/>
                <w:sz w:val="18"/>
                <w:szCs w:val="18"/>
              </w:rPr>
              <w:t>elección</w:t>
            </w:r>
          </w:p>
        </w:tc>
        <w:tc>
          <w:tcPr>
            <w:tcW w:w="1554" w:type="dxa"/>
            <w:shd w:val="clear" w:color="auto" w:fill="DBE5F1" w:themeFill="accent1" w:themeFillTint="33"/>
          </w:tcPr>
          <w:p w14:paraId="3C1837F7" w14:textId="77777777" w:rsidR="000B42A8" w:rsidRPr="001F7DF4" w:rsidRDefault="000B42A8" w:rsidP="000B42A8">
            <w:pPr>
              <w:pStyle w:val="TableParagraph"/>
              <w:jc w:val="center"/>
              <w:rPr>
                <w:sz w:val="18"/>
                <w:szCs w:val="18"/>
              </w:rPr>
            </w:pPr>
          </w:p>
        </w:tc>
      </w:tr>
      <w:tr w:rsidR="000B42A8" w:rsidRPr="001F7DF4" w14:paraId="0454132F" w14:textId="77777777" w:rsidTr="00A177D2">
        <w:trPr>
          <w:trHeight w:val="510"/>
        </w:trPr>
        <w:tc>
          <w:tcPr>
            <w:tcW w:w="1148" w:type="dxa"/>
          </w:tcPr>
          <w:p w14:paraId="7B19A84E" w14:textId="5E0C8C4A" w:rsidR="000B42A8" w:rsidRPr="001F7DF4" w:rsidRDefault="000B42A8" w:rsidP="00A177D2">
            <w:pPr>
              <w:pStyle w:val="TableParagraph"/>
              <w:ind w:left="12"/>
              <w:jc w:val="center"/>
              <w:rPr>
                <w:sz w:val="18"/>
                <w:szCs w:val="18"/>
              </w:rPr>
            </w:pPr>
            <w:r>
              <w:rPr>
                <w:color w:val="231F20"/>
                <w:w w:val="99"/>
                <w:sz w:val="18"/>
                <w:szCs w:val="18"/>
              </w:rPr>
              <w:t>8</w:t>
            </w:r>
          </w:p>
        </w:tc>
        <w:tc>
          <w:tcPr>
            <w:tcW w:w="4394" w:type="dxa"/>
          </w:tcPr>
          <w:p w14:paraId="225AC162" w14:textId="6E971F17" w:rsidR="000B42A8" w:rsidRPr="001F7DF4" w:rsidRDefault="000B42A8" w:rsidP="00D24A45">
            <w:pPr>
              <w:pStyle w:val="TableParagraph"/>
              <w:ind w:left="94" w:right="163"/>
              <w:jc w:val="both"/>
              <w:rPr>
                <w:sz w:val="18"/>
                <w:szCs w:val="18"/>
              </w:rPr>
            </w:pPr>
            <w:r w:rsidRPr="001F7DF4">
              <w:rPr>
                <w:color w:val="231F20"/>
                <w:sz w:val="18"/>
                <w:szCs w:val="18"/>
              </w:rPr>
              <w:t>Se notificará al TEG, qu</w:t>
            </w:r>
            <w:r>
              <w:rPr>
                <w:color w:val="231F20"/>
                <w:sz w:val="18"/>
                <w:szCs w:val="18"/>
              </w:rPr>
              <w:t xml:space="preserve">ien </w:t>
            </w:r>
            <w:r w:rsidRPr="001F7DF4">
              <w:rPr>
                <w:color w:val="231F20"/>
                <w:sz w:val="18"/>
                <w:szCs w:val="18"/>
              </w:rPr>
              <w:t>podrá nombrar o designar a un</w:t>
            </w:r>
            <w:r>
              <w:rPr>
                <w:sz w:val="18"/>
                <w:szCs w:val="18"/>
              </w:rPr>
              <w:t xml:space="preserve"> </w:t>
            </w:r>
            <w:r w:rsidRPr="001F7DF4">
              <w:rPr>
                <w:color w:val="231F20"/>
                <w:sz w:val="18"/>
                <w:szCs w:val="18"/>
              </w:rPr>
              <w:t>delegado para que observe el nuevo proceso de votación</w:t>
            </w:r>
            <w:r>
              <w:rPr>
                <w:color w:val="231F20"/>
                <w:sz w:val="18"/>
                <w:szCs w:val="18"/>
              </w:rPr>
              <w:t>.</w:t>
            </w:r>
          </w:p>
        </w:tc>
        <w:tc>
          <w:tcPr>
            <w:tcW w:w="1838" w:type="dxa"/>
          </w:tcPr>
          <w:p w14:paraId="0EB9889F" w14:textId="71DD05CC" w:rsidR="000B42A8" w:rsidRPr="001F7DF4" w:rsidRDefault="000B42A8" w:rsidP="000B42A8">
            <w:pPr>
              <w:pStyle w:val="TableParagraph"/>
              <w:jc w:val="center"/>
              <w:rPr>
                <w:sz w:val="18"/>
                <w:szCs w:val="18"/>
              </w:rPr>
            </w:pPr>
            <w:r w:rsidRPr="001F7DF4">
              <w:rPr>
                <w:color w:val="231F20"/>
                <w:sz w:val="18"/>
                <w:szCs w:val="18"/>
              </w:rPr>
              <w:t>Responsable de</w:t>
            </w:r>
            <w:r>
              <w:rPr>
                <w:color w:val="231F20"/>
                <w:sz w:val="18"/>
                <w:szCs w:val="18"/>
              </w:rPr>
              <w:t xml:space="preserve"> la</w:t>
            </w:r>
          </w:p>
          <w:p w14:paraId="7EBB0231" w14:textId="77777777" w:rsidR="000B42A8" w:rsidRPr="001F7DF4" w:rsidRDefault="000B42A8" w:rsidP="000B42A8">
            <w:pPr>
              <w:pStyle w:val="TableParagraph"/>
              <w:jc w:val="center"/>
              <w:rPr>
                <w:sz w:val="18"/>
                <w:szCs w:val="18"/>
              </w:rPr>
            </w:pPr>
            <w:r w:rsidRPr="001F7DF4">
              <w:rPr>
                <w:color w:val="231F20"/>
                <w:sz w:val="18"/>
                <w:szCs w:val="18"/>
              </w:rPr>
              <w:t>elección</w:t>
            </w:r>
          </w:p>
        </w:tc>
        <w:tc>
          <w:tcPr>
            <w:tcW w:w="1554" w:type="dxa"/>
          </w:tcPr>
          <w:p w14:paraId="6750081C" w14:textId="77777777" w:rsidR="000B42A8" w:rsidRPr="001F7DF4" w:rsidRDefault="000B42A8" w:rsidP="000B42A8">
            <w:pPr>
              <w:pStyle w:val="TableParagraph"/>
              <w:jc w:val="center"/>
              <w:rPr>
                <w:sz w:val="18"/>
                <w:szCs w:val="18"/>
              </w:rPr>
            </w:pPr>
          </w:p>
        </w:tc>
      </w:tr>
      <w:tr w:rsidR="000B42A8" w:rsidRPr="001F7DF4" w14:paraId="497DC8DC" w14:textId="77777777" w:rsidTr="00A177D2">
        <w:trPr>
          <w:trHeight w:val="510"/>
        </w:trPr>
        <w:tc>
          <w:tcPr>
            <w:tcW w:w="1148" w:type="dxa"/>
            <w:shd w:val="clear" w:color="auto" w:fill="DBE5F1" w:themeFill="accent1" w:themeFillTint="33"/>
          </w:tcPr>
          <w:p w14:paraId="2870B2F7" w14:textId="226ED976" w:rsidR="000B42A8" w:rsidRPr="001F7DF4" w:rsidRDefault="000B42A8" w:rsidP="00A177D2">
            <w:pPr>
              <w:pStyle w:val="TableParagraph"/>
              <w:ind w:left="322" w:right="310"/>
              <w:jc w:val="center"/>
              <w:rPr>
                <w:sz w:val="18"/>
                <w:szCs w:val="18"/>
              </w:rPr>
            </w:pPr>
            <w:r>
              <w:rPr>
                <w:color w:val="231F20"/>
                <w:sz w:val="18"/>
                <w:szCs w:val="18"/>
              </w:rPr>
              <w:t>9</w:t>
            </w:r>
          </w:p>
        </w:tc>
        <w:tc>
          <w:tcPr>
            <w:tcW w:w="4394" w:type="dxa"/>
            <w:shd w:val="clear" w:color="auto" w:fill="DBE5F1" w:themeFill="accent1" w:themeFillTint="33"/>
          </w:tcPr>
          <w:p w14:paraId="068E6CC0" w14:textId="2F6407AF" w:rsidR="000B42A8" w:rsidRPr="001F7DF4" w:rsidRDefault="000B42A8" w:rsidP="00D24A45">
            <w:pPr>
              <w:pStyle w:val="TableParagraph"/>
              <w:ind w:left="94" w:right="163"/>
              <w:jc w:val="both"/>
              <w:rPr>
                <w:sz w:val="18"/>
                <w:szCs w:val="18"/>
              </w:rPr>
            </w:pPr>
            <w:r>
              <w:rPr>
                <w:color w:val="231F20"/>
                <w:sz w:val="18"/>
                <w:szCs w:val="18"/>
              </w:rPr>
              <w:t xml:space="preserve">El </w:t>
            </w:r>
            <w:r w:rsidRPr="001F7DF4">
              <w:rPr>
                <w:color w:val="231F20"/>
                <w:sz w:val="18"/>
                <w:szCs w:val="18"/>
              </w:rPr>
              <w:t>TEG designa a delegado para acudir a proceso de</w:t>
            </w:r>
            <w:r>
              <w:rPr>
                <w:sz w:val="18"/>
                <w:szCs w:val="18"/>
              </w:rPr>
              <w:t xml:space="preserve"> </w:t>
            </w:r>
            <w:r w:rsidRPr="001F7DF4">
              <w:rPr>
                <w:color w:val="231F20"/>
                <w:sz w:val="18"/>
                <w:szCs w:val="18"/>
              </w:rPr>
              <w:t>elección</w:t>
            </w:r>
            <w:r>
              <w:rPr>
                <w:color w:val="231F20"/>
                <w:sz w:val="18"/>
                <w:szCs w:val="18"/>
              </w:rPr>
              <w:t>.</w:t>
            </w:r>
          </w:p>
        </w:tc>
        <w:tc>
          <w:tcPr>
            <w:tcW w:w="1838" w:type="dxa"/>
            <w:shd w:val="clear" w:color="auto" w:fill="DBE5F1" w:themeFill="accent1" w:themeFillTint="33"/>
          </w:tcPr>
          <w:p w14:paraId="20EEAC03" w14:textId="77777777" w:rsidR="000B42A8" w:rsidRPr="001F7DF4" w:rsidRDefault="000B42A8" w:rsidP="000B42A8">
            <w:pPr>
              <w:pStyle w:val="TableParagraph"/>
              <w:jc w:val="center"/>
              <w:rPr>
                <w:sz w:val="18"/>
                <w:szCs w:val="18"/>
              </w:rPr>
            </w:pPr>
            <w:r w:rsidRPr="001F7DF4">
              <w:rPr>
                <w:color w:val="231F20"/>
                <w:sz w:val="18"/>
                <w:szCs w:val="18"/>
              </w:rPr>
              <w:t>TEG</w:t>
            </w:r>
          </w:p>
        </w:tc>
        <w:tc>
          <w:tcPr>
            <w:tcW w:w="1554" w:type="dxa"/>
            <w:shd w:val="clear" w:color="auto" w:fill="DBE5F1" w:themeFill="accent1" w:themeFillTint="33"/>
          </w:tcPr>
          <w:p w14:paraId="7F49B3A5" w14:textId="77777777" w:rsidR="000B42A8" w:rsidRPr="001F7DF4" w:rsidRDefault="000B42A8" w:rsidP="000B42A8">
            <w:pPr>
              <w:pStyle w:val="TableParagraph"/>
              <w:jc w:val="center"/>
              <w:rPr>
                <w:sz w:val="18"/>
                <w:szCs w:val="18"/>
              </w:rPr>
            </w:pPr>
          </w:p>
        </w:tc>
      </w:tr>
      <w:tr w:rsidR="000B42A8" w:rsidRPr="001F7DF4" w14:paraId="77B85E23" w14:textId="77777777" w:rsidTr="00A177D2">
        <w:trPr>
          <w:trHeight w:val="510"/>
        </w:trPr>
        <w:tc>
          <w:tcPr>
            <w:tcW w:w="1148" w:type="dxa"/>
          </w:tcPr>
          <w:p w14:paraId="798F8CF0" w14:textId="119950E6" w:rsidR="000B42A8" w:rsidRPr="001F7DF4" w:rsidRDefault="000B42A8" w:rsidP="00A177D2">
            <w:pPr>
              <w:pStyle w:val="TableParagraph"/>
              <w:ind w:left="322" w:right="310"/>
              <w:jc w:val="center"/>
              <w:rPr>
                <w:sz w:val="18"/>
                <w:szCs w:val="18"/>
              </w:rPr>
            </w:pPr>
            <w:r w:rsidRPr="001F7DF4">
              <w:rPr>
                <w:color w:val="231F20"/>
                <w:sz w:val="18"/>
                <w:szCs w:val="18"/>
              </w:rPr>
              <w:t>1</w:t>
            </w:r>
            <w:r>
              <w:rPr>
                <w:color w:val="231F20"/>
                <w:sz w:val="18"/>
                <w:szCs w:val="18"/>
              </w:rPr>
              <w:t>0</w:t>
            </w:r>
          </w:p>
        </w:tc>
        <w:tc>
          <w:tcPr>
            <w:tcW w:w="4394" w:type="dxa"/>
          </w:tcPr>
          <w:p w14:paraId="131EDE68" w14:textId="2B879CD7" w:rsidR="000B42A8" w:rsidRPr="001F7DF4" w:rsidRDefault="000B42A8" w:rsidP="00D24A45">
            <w:pPr>
              <w:pStyle w:val="TableParagraph"/>
              <w:ind w:left="94" w:right="163"/>
              <w:jc w:val="both"/>
              <w:rPr>
                <w:sz w:val="18"/>
                <w:szCs w:val="18"/>
              </w:rPr>
            </w:pPr>
            <w:r w:rsidRPr="001F7DF4">
              <w:rPr>
                <w:color w:val="231F20"/>
                <w:sz w:val="18"/>
                <w:szCs w:val="18"/>
              </w:rPr>
              <w:t>La elección se realiza a más tardar ocho días contados a partir del día de la convocatoria</w:t>
            </w:r>
            <w:r>
              <w:rPr>
                <w:color w:val="231F20"/>
                <w:sz w:val="18"/>
                <w:szCs w:val="18"/>
              </w:rPr>
              <w:t>.</w:t>
            </w:r>
          </w:p>
        </w:tc>
        <w:tc>
          <w:tcPr>
            <w:tcW w:w="1838" w:type="dxa"/>
          </w:tcPr>
          <w:p w14:paraId="22470224" w14:textId="08494C42" w:rsidR="000B42A8" w:rsidRPr="001F7DF4" w:rsidRDefault="000B42A8" w:rsidP="000B42A8">
            <w:pPr>
              <w:pStyle w:val="TableParagraph"/>
              <w:jc w:val="center"/>
              <w:rPr>
                <w:sz w:val="18"/>
                <w:szCs w:val="18"/>
              </w:rPr>
            </w:pPr>
            <w:r w:rsidRPr="001F7DF4">
              <w:rPr>
                <w:color w:val="231F20"/>
                <w:sz w:val="18"/>
                <w:szCs w:val="18"/>
              </w:rPr>
              <w:t xml:space="preserve">Responsable de </w:t>
            </w:r>
            <w:r>
              <w:rPr>
                <w:color w:val="231F20"/>
                <w:sz w:val="18"/>
                <w:szCs w:val="18"/>
              </w:rPr>
              <w:t xml:space="preserve">la </w:t>
            </w:r>
            <w:r w:rsidRPr="001F7DF4">
              <w:rPr>
                <w:color w:val="231F20"/>
                <w:sz w:val="18"/>
                <w:szCs w:val="18"/>
              </w:rPr>
              <w:t>elección</w:t>
            </w:r>
          </w:p>
        </w:tc>
        <w:tc>
          <w:tcPr>
            <w:tcW w:w="1554" w:type="dxa"/>
          </w:tcPr>
          <w:p w14:paraId="1929E810" w14:textId="77777777" w:rsidR="000B42A8" w:rsidRPr="001F7DF4" w:rsidRDefault="000B42A8" w:rsidP="000B42A8">
            <w:pPr>
              <w:pStyle w:val="TableParagraph"/>
              <w:ind w:left="182" w:right="169"/>
              <w:jc w:val="center"/>
              <w:rPr>
                <w:sz w:val="18"/>
                <w:szCs w:val="18"/>
              </w:rPr>
            </w:pPr>
            <w:r w:rsidRPr="001F7DF4">
              <w:rPr>
                <w:color w:val="231F20"/>
                <w:sz w:val="18"/>
                <w:szCs w:val="18"/>
              </w:rPr>
              <w:t>8 días</w:t>
            </w:r>
          </w:p>
        </w:tc>
      </w:tr>
      <w:tr w:rsidR="000B42A8" w:rsidRPr="001F7DF4" w14:paraId="66153291" w14:textId="77777777" w:rsidTr="00A177D2">
        <w:trPr>
          <w:trHeight w:val="510"/>
        </w:trPr>
        <w:tc>
          <w:tcPr>
            <w:tcW w:w="8934" w:type="dxa"/>
            <w:gridSpan w:val="4"/>
            <w:shd w:val="clear" w:color="auto" w:fill="DBE5F1" w:themeFill="accent1" w:themeFillTint="33"/>
          </w:tcPr>
          <w:p w14:paraId="77006AFC" w14:textId="77777777" w:rsidR="000B42A8" w:rsidRPr="001F7DF4" w:rsidRDefault="000B42A8" w:rsidP="000B42A8">
            <w:pPr>
              <w:pStyle w:val="TableParagraph"/>
              <w:spacing w:line="239" w:lineRule="exact"/>
              <w:ind w:left="3496" w:right="3486"/>
              <w:jc w:val="center"/>
              <w:rPr>
                <w:b/>
                <w:sz w:val="18"/>
                <w:szCs w:val="18"/>
              </w:rPr>
            </w:pPr>
            <w:r w:rsidRPr="001F7DF4">
              <w:rPr>
                <w:b/>
                <w:color w:val="231F20"/>
                <w:sz w:val="18"/>
                <w:szCs w:val="18"/>
              </w:rPr>
              <w:t>Fin del procedimiento</w:t>
            </w:r>
          </w:p>
        </w:tc>
      </w:tr>
    </w:tbl>
    <w:p w14:paraId="36A5200C" w14:textId="77777777" w:rsidR="00A177D2" w:rsidRDefault="00A177D2">
      <w:pPr>
        <w:pStyle w:val="Textoindependiente"/>
        <w:spacing w:before="1"/>
        <w:rPr>
          <w:b/>
          <w:sz w:val="22"/>
          <w:szCs w:val="18"/>
        </w:rPr>
      </w:pPr>
    </w:p>
    <w:p w14:paraId="124BCE56" w14:textId="0153A15A" w:rsidR="00566918" w:rsidRPr="00CB5E51" w:rsidRDefault="007643C2" w:rsidP="00472518">
      <w:pPr>
        <w:pStyle w:val="Prrafodelista"/>
        <w:numPr>
          <w:ilvl w:val="0"/>
          <w:numId w:val="248"/>
        </w:numPr>
        <w:tabs>
          <w:tab w:val="left" w:pos="1024"/>
        </w:tabs>
        <w:spacing w:before="169"/>
        <w:rPr>
          <w:b/>
          <w:color w:val="231F20"/>
          <w:sz w:val="20"/>
        </w:rPr>
      </w:pPr>
      <w:r w:rsidRPr="00CB5E51">
        <w:rPr>
          <w:b/>
          <w:color w:val="231F20"/>
          <w:sz w:val="20"/>
        </w:rPr>
        <w:t xml:space="preserve">Designación </w:t>
      </w:r>
      <w:r w:rsidR="00192C55" w:rsidRPr="00CB5E51">
        <w:rPr>
          <w:b/>
          <w:color w:val="231F20"/>
          <w:sz w:val="20"/>
        </w:rPr>
        <w:t xml:space="preserve">por el concejo municipal </w:t>
      </w:r>
      <w:r w:rsidRPr="00CB5E51">
        <w:rPr>
          <w:b/>
          <w:color w:val="231F20"/>
          <w:sz w:val="20"/>
        </w:rPr>
        <w:t xml:space="preserve">de </w:t>
      </w:r>
      <w:r w:rsidR="00192C55" w:rsidRPr="00CB5E51">
        <w:rPr>
          <w:b/>
          <w:color w:val="231F20"/>
          <w:sz w:val="20"/>
        </w:rPr>
        <w:t>candidatos</w:t>
      </w:r>
      <w:r w:rsidRPr="00CB5E51">
        <w:rPr>
          <w:b/>
          <w:color w:val="231F20"/>
          <w:sz w:val="20"/>
        </w:rPr>
        <w:t xml:space="preserve"> para proceso de elección de miembros de </w:t>
      </w:r>
      <w:r w:rsidR="003E78BE" w:rsidRPr="00CB5E51">
        <w:rPr>
          <w:b/>
          <w:color w:val="231F20"/>
          <w:sz w:val="20"/>
        </w:rPr>
        <w:t>CEG</w:t>
      </w:r>
      <w:r w:rsidRPr="00CB5E51">
        <w:rPr>
          <w:b/>
          <w:color w:val="231F20"/>
          <w:sz w:val="20"/>
        </w:rPr>
        <w:t xml:space="preserve"> elegidos por </w:t>
      </w:r>
      <w:r w:rsidR="00192C55" w:rsidRPr="00CB5E51">
        <w:rPr>
          <w:b/>
          <w:color w:val="231F20"/>
          <w:sz w:val="20"/>
        </w:rPr>
        <w:t xml:space="preserve">los </w:t>
      </w:r>
      <w:r w:rsidRPr="00CB5E51">
        <w:rPr>
          <w:b/>
          <w:color w:val="231F20"/>
          <w:sz w:val="20"/>
        </w:rPr>
        <w:t>servidores</w:t>
      </w:r>
      <w:r w:rsidR="00192C55" w:rsidRPr="00CB5E51">
        <w:rPr>
          <w:b/>
          <w:color w:val="231F20"/>
          <w:sz w:val="20"/>
        </w:rPr>
        <w:t xml:space="preserve"> municipales</w:t>
      </w:r>
      <w:r w:rsidRPr="00CB5E51">
        <w:rPr>
          <w:b/>
          <w:color w:val="231F20"/>
          <w:sz w:val="20"/>
        </w:rPr>
        <w:t>.</w:t>
      </w:r>
    </w:p>
    <w:tbl>
      <w:tblPr>
        <w:tblStyle w:val="TableNormal1"/>
        <w:tblW w:w="8914" w:type="dxa"/>
        <w:tblInd w:w="452" w:type="dxa"/>
        <w:tblBorders>
          <w:top w:val="single" w:sz="4" w:space="0" w:color="9B9D9F"/>
          <w:left w:val="single" w:sz="4" w:space="0" w:color="9B9D9F"/>
          <w:bottom w:val="single" w:sz="4" w:space="0" w:color="9B9D9F"/>
          <w:right w:val="single" w:sz="4" w:space="0" w:color="9B9D9F"/>
          <w:insideH w:val="single" w:sz="4" w:space="0" w:color="9B9D9F"/>
          <w:insideV w:val="single" w:sz="4" w:space="0" w:color="9B9D9F"/>
        </w:tblBorders>
        <w:tblLayout w:type="fixed"/>
        <w:tblLook w:val="01E0" w:firstRow="1" w:lastRow="1" w:firstColumn="1" w:lastColumn="1" w:noHBand="0" w:noVBand="0"/>
      </w:tblPr>
      <w:tblGrid>
        <w:gridCol w:w="1006"/>
        <w:gridCol w:w="4501"/>
        <w:gridCol w:w="1838"/>
        <w:gridCol w:w="1569"/>
      </w:tblGrid>
      <w:tr w:rsidR="004769B6" w:rsidRPr="00600894" w14:paraId="5BD118CA" w14:textId="77777777" w:rsidTr="008C2400">
        <w:trPr>
          <w:trHeight w:val="510"/>
          <w:tblHeader/>
        </w:trPr>
        <w:tc>
          <w:tcPr>
            <w:tcW w:w="1006" w:type="dxa"/>
            <w:tcBorders>
              <w:top w:val="nil"/>
              <w:left w:val="nil"/>
              <w:bottom w:val="nil"/>
              <w:right w:val="nil"/>
            </w:tcBorders>
            <w:shd w:val="clear" w:color="auto" w:fill="365F91" w:themeFill="accent1" w:themeFillShade="BF"/>
          </w:tcPr>
          <w:p w14:paraId="01377231" w14:textId="77777777" w:rsidR="004769B6" w:rsidRPr="00D24A45" w:rsidRDefault="004769B6">
            <w:pPr>
              <w:pStyle w:val="TableParagraph"/>
              <w:spacing w:before="4" w:line="259" w:lineRule="exact"/>
              <w:ind w:left="293" w:right="284"/>
              <w:jc w:val="center"/>
              <w:rPr>
                <w:b/>
                <w:sz w:val="18"/>
                <w:szCs w:val="18"/>
              </w:rPr>
            </w:pPr>
            <w:r w:rsidRPr="00D24A45">
              <w:rPr>
                <w:b/>
                <w:color w:val="FFFFFF"/>
                <w:sz w:val="18"/>
                <w:szCs w:val="18"/>
              </w:rPr>
              <w:t>Paso</w:t>
            </w:r>
          </w:p>
        </w:tc>
        <w:tc>
          <w:tcPr>
            <w:tcW w:w="4501" w:type="dxa"/>
            <w:tcBorders>
              <w:top w:val="nil"/>
              <w:left w:val="nil"/>
              <w:bottom w:val="nil"/>
              <w:right w:val="nil"/>
            </w:tcBorders>
            <w:shd w:val="clear" w:color="auto" w:fill="365F91" w:themeFill="accent1" w:themeFillShade="BF"/>
          </w:tcPr>
          <w:p w14:paraId="5CF8F35C" w14:textId="5E5C1640" w:rsidR="004769B6" w:rsidRPr="00D24A45" w:rsidRDefault="004769B6" w:rsidP="000B42A8">
            <w:pPr>
              <w:pStyle w:val="TableParagraph"/>
              <w:jc w:val="center"/>
              <w:rPr>
                <w:b/>
                <w:sz w:val="18"/>
                <w:szCs w:val="18"/>
              </w:rPr>
            </w:pPr>
            <w:r w:rsidRPr="00D24A45">
              <w:rPr>
                <w:b/>
                <w:color w:val="FFFFFF"/>
                <w:sz w:val="18"/>
                <w:szCs w:val="18"/>
              </w:rPr>
              <w:t>Acción</w:t>
            </w:r>
          </w:p>
        </w:tc>
        <w:tc>
          <w:tcPr>
            <w:tcW w:w="1838" w:type="dxa"/>
            <w:tcBorders>
              <w:top w:val="nil"/>
              <w:left w:val="nil"/>
              <w:bottom w:val="nil"/>
              <w:right w:val="nil"/>
            </w:tcBorders>
            <w:shd w:val="clear" w:color="auto" w:fill="365F91" w:themeFill="accent1" w:themeFillShade="BF"/>
          </w:tcPr>
          <w:p w14:paraId="559D0575" w14:textId="77777777" w:rsidR="004769B6" w:rsidRPr="00D24A45" w:rsidRDefault="004769B6">
            <w:pPr>
              <w:pStyle w:val="TableParagraph"/>
              <w:spacing w:before="4" w:line="259" w:lineRule="exact"/>
              <w:ind w:left="463"/>
              <w:rPr>
                <w:b/>
                <w:sz w:val="18"/>
                <w:szCs w:val="18"/>
              </w:rPr>
            </w:pPr>
            <w:r w:rsidRPr="00D24A45">
              <w:rPr>
                <w:b/>
                <w:color w:val="FFFFFF"/>
                <w:sz w:val="18"/>
                <w:szCs w:val="18"/>
              </w:rPr>
              <w:t>Encargado</w:t>
            </w:r>
          </w:p>
        </w:tc>
        <w:tc>
          <w:tcPr>
            <w:tcW w:w="1569" w:type="dxa"/>
            <w:tcBorders>
              <w:top w:val="nil"/>
              <w:left w:val="nil"/>
              <w:bottom w:val="nil"/>
              <w:right w:val="nil"/>
            </w:tcBorders>
            <w:shd w:val="clear" w:color="auto" w:fill="365F91" w:themeFill="accent1" w:themeFillShade="BF"/>
          </w:tcPr>
          <w:p w14:paraId="03E74F12" w14:textId="77777777" w:rsidR="004769B6" w:rsidRPr="00D24A45" w:rsidRDefault="004769B6">
            <w:pPr>
              <w:pStyle w:val="TableParagraph"/>
              <w:spacing w:before="4" w:line="259" w:lineRule="exact"/>
              <w:ind w:left="298" w:right="280"/>
              <w:jc w:val="center"/>
              <w:rPr>
                <w:b/>
                <w:sz w:val="18"/>
                <w:szCs w:val="18"/>
              </w:rPr>
            </w:pPr>
            <w:r w:rsidRPr="00D24A45">
              <w:rPr>
                <w:b/>
                <w:color w:val="FFFFFF"/>
                <w:sz w:val="18"/>
                <w:szCs w:val="18"/>
              </w:rPr>
              <w:t>Plazo</w:t>
            </w:r>
          </w:p>
        </w:tc>
      </w:tr>
      <w:tr w:rsidR="00566918" w:rsidRPr="00600894" w14:paraId="4C001994" w14:textId="77777777" w:rsidTr="008C2400">
        <w:trPr>
          <w:trHeight w:val="510"/>
        </w:trPr>
        <w:tc>
          <w:tcPr>
            <w:tcW w:w="1006" w:type="dxa"/>
            <w:tcBorders>
              <w:top w:val="nil"/>
            </w:tcBorders>
            <w:shd w:val="clear" w:color="auto" w:fill="DBE5F1" w:themeFill="accent1" w:themeFillTint="33"/>
            <w:vAlign w:val="center"/>
          </w:tcPr>
          <w:p w14:paraId="3FA1E758" w14:textId="77777777" w:rsidR="00566918" w:rsidRPr="00600894" w:rsidRDefault="007643C2" w:rsidP="00CE54BB">
            <w:pPr>
              <w:pStyle w:val="TableParagraph"/>
              <w:ind w:left="9"/>
              <w:jc w:val="center"/>
              <w:rPr>
                <w:sz w:val="18"/>
                <w:szCs w:val="18"/>
              </w:rPr>
            </w:pPr>
            <w:r w:rsidRPr="00600894">
              <w:rPr>
                <w:color w:val="231F20"/>
                <w:w w:val="99"/>
                <w:sz w:val="18"/>
                <w:szCs w:val="18"/>
              </w:rPr>
              <w:t>1</w:t>
            </w:r>
          </w:p>
        </w:tc>
        <w:tc>
          <w:tcPr>
            <w:tcW w:w="4501" w:type="dxa"/>
            <w:tcBorders>
              <w:top w:val="nil"/>
            </w:tcBorders>
            <w:shd w:val="clear" w:color="auto" w:fill="DBE5F1" w:themeFill="accent1" w:themeFillTint="33"/>
          </w:tcPr>
          <w:p w14:paraId="4134E838" w14:textId="441912F0" w:rsidR="00566918" w:rsidRPr="00600894" w:rsidRDefault="007643C2" w:rsidP="000B42A8">
            <w:pPr>
              <w:pStyle w:val="TableParagraph"/>
              <w:spacing w:line="260" w:lineRule="exact"/>
              <w:ind w:left="95" w:right="89"/>
              <w:jc w:val="both"/>
              <w:rPr>
                <w:sz w:val="18"/>
                <w:szCs w:val="18"/>
              </w:rPr>
            </w:pPr>
            <w:r w:rsidRPr="00600894">
              <w:rPr>
                <w:color w:val="231F20"/>
                <w:sz w:val="18"/>
                <w:szCs w:val="18"/>
              </w:rPr>
              <w:t>Se comunica a</w:t>
            </w:r>
            <w:r w:rsidR="001F7DF4">
              <w:rPr>
                <w:color w:val="231F20"/>
                <w:sz w:val="18"/>
                <w:szCs w:val="18"/>
              </w:rPr>
              <w:t>l Concejo Municipal</w:t>
            </w:r>
            <w:r w:rsidR="001F7DF4" w:rsidRPr="00600894">
              <w:rPr>
                <w:color w:val="231F20"/>
                <w:sz w:val="18"/>
                <w:szCs w:val="18"/>
              </w:rPr>
              <w:t xml:space="preserve"> </w:t>
            </w:r>
            <w:r w:rsidRPr="00600894">
              <w:rPr>
                <w:color w:val="231F20"/>
                <w:sz w:val="18"/>
                <w:szCs w:val="18"/>
              </w:rPr>
              <w:t xml:space="preserve">que </w:t>
            </w:r>
            <w:r w:rsidRPr="00600894">
              <w:rPr>
                <w:color w:val="231F20"/>
                <w:spacing w:val="-7"/>
                <w:sz w:val="18"/>
                <w:szCs w:val="18"/>
              </w:rPr>
              <w:t xml:space="preserve">no </w:t>
            </w:r>
            <w:r w:rsidRPr="00600894">
              <w:rPr>
                <w:color w:val="231F20"/>
                <w:sz w:val="18"/>
                <w:szCs w:val="18"/>
              </w:rPr>
              <w:t>se han presentado candidatos a puestos de</w:t>
            </w:r>
            <w:r w:rsidRPr="00600894">
              <w:rPr>
                <w:color w:val="231F20"/>
                <w:spacing w:val="-2"/>
                <w:sz w:val="18"/>
                <w:szCs w:val="18"/>
              </w:rPr>
              <w:t xml:space="preserve"> </w:t>
            </w:r>
            <w:r w:rsidR="00192C55">
              <w:rPr>
                <w:color w:val="231F20"/>
                <w:spacing w:val="-2"/>
                <w:sz w:val="18"/>
                <w:szCs w:val="18"/>
              </w:rPr>
              <w:t xml:space="preserve">la </w:t>
            </w:r>
            <w:r w:rsidR="003E78BE">
              <w:rPr>
                <w:color w:val="231F20"/>
                <w:sz w:val="18"/>
                <w:szCs w:val="18"/>
              </w:rPr>
              <w:t>CEG</w:t>
            </w:r>
            <w:r w:rsidR="001F7DF4">
              <w:rPr>
                <w:color w:val="231F20"/>
                <w:sz w:val="18"/>
                <w:szCs w:val="18"/>
              </w:rPr>
              <w:t>.</w:t>
            </w:r>
          </w:p>
        </w:tc>
        <w:tc>
          <w:tcPr>
            <w:tcW w:w="1838" w:type="dxa"/>
            <w:tcBorders>
              <w:top w:val="nil"/>
            </w:tcBorders>
            <w:shd w:val="clear" w:color="auto" w:fill="DBE5F1" w:themeFill="accent1" w:themeFillTint="33"/>
          </w:tcPr>
          <w:p w14:paraId="25BD909A" w14:textId="34DE51B0" w:rsidR="00566918" w:rsidRPr="00600894" w:rsidRDefault="007643C2" w:rsidP="003E7192">
            <w:pPr>
              <w:pStyle w:val="TableParagraph"/>
              <w:jc w:val="center"/>
              <w:rPr>
                <w:sz w:val="18"/>
                <w:szCs w:val="18"/>
              </w:rPr>
            </w:pPr>
            <w:r w:rsidRPr="00600894">
              <w:rPr>
                <w:color w:val="231F20"/>
                <w:sz w:val="18"/>
                <w:szCs w:val="18"/>
              </w:rPr>
              <w:t xml:space="preserve">Responsable de </w:t>
            </w:r>
            <w:r w:rsidR="00192C55">
              <w:rPr>
                <w:color w:val="231F20"/>
                <w:sz w:val="18"/>
                <w:szCs w:val="18"/>
              </w:rPr>
              <w:t xml:space="preserve">la </w:t>
            </w:r>
            <w:r w:rsidRPr="00600894">
              <w:rPr>
                <w:color w:val="231F20"/>
                <w:sz w:val="18"/>
                <w:szCs w:val="18"/>
              </w:rPr>
              <w:t>elección</w:t>
            </w:r>
          </w:p>
        </w:tc>
        <w:tc>
          <w:tcPr>
            <w:tcW w:w="1569" w:type="dxa"/>
            <w:tcBorders>
              <w:top w:val="nil"/>
            </w:tcBorders>
            <w:shd w:val="clear" w:color="auto" w:fill="DBE5F1" w:themeFill="accent1" w:themeFillTint="33"/>
          </w:tcPr>
          <w:p w14:paraId="746118C4" w14:textId="77777777" w:rsidR="00566918" w:rsidRPr="00600894" w:rsidRDefault="00566918" w:rsidP="000B42A8">
            <w:pPr>
              <w:pStyle w:val="TableParagraph"/>
              <w:rPr>
                <w:sz w:val="18"/>
                <w:szCs w:val="18"/>
              </w:rPr>
            </w:pPr>
          </w:p>
        </w:tc>
      </w:tr>
      <w:tr w:rsidR="00E86AD3" w:rsidRPr="00600894" w14:paraId="253B95E2" w14:textId="77777777" w:rsidTr="008C2400">
        <w:trPr>
          <w:trHeight w:val="510"/>
        </w:trPr>
        <w:tc>
          <w:tcPr>
            <w:tcW w:w="1006" w:type="dxa"/>
            <w:vAlign w:val="center"/>
          </w:tcPr>
          <w:p w14:paraId="0FC0B45D" w14:textId="77777777" w:rsidR="00E86AD3" w:rsidRPr="00600894" w:rsidRDefault="00E86AD3" w:rsidP="00CE54BB">
            <w:pPr>
              <w:pStyle w:val="TableParagraph"/>
              <w:ind w:left="9"/>
              <w:jc w:val="center"/>
              <w:rPr>
                <w:sz w:val="18"/>
                <w:szCs w:val="18"/>
              </w:rPr>
            </w:pPr>
            <w:r w:rsidRPr="00600894">
              <w:rPr>
                <w:color w:val="231F20"/>
                <w:w w:val="99"/>
                <w:sz w:val="18"/>
                <w:szCs w:val="18"/>
              </w:rPr>
              <w:t>2</w:t>
            </w:r>
          </w:p>
        </w:tc>
        <w:tc>
          <w:tcPr>
            <w:tcW w:w="4501" w:type="dxa"/>
          </w:tcPr>
          <w:p w14:paraId="6ED40682" w14:textId="3DFFB5CA" w:rsidR="00E86AD3" w:rsidRPr="00600894" w:rsidRDefault="00E86AD3" w:rsidP="000B42A8">
            <w:pPr>
              <w:pStyle w:val="TableParagraph"/>
              <w:spacing w:line="259" w:lineRule="exact"/>
              <w:ind w:left="95"/>
              <w:rPr>
                <w:sz w:val="18"/>
                <w:szCs w:val="18"/>
              </w:rPr>
            </w:pPr>
            <w:r>
              <w:rPr>
                <w:color w:val="231F20"/>
                <w:sz w:val="18"/>
                <w:szCs w:val="18"/>
              </w:rPr>
              <w:t>Concejo Municipal</w:t>
            </w:r>
            <w:r w:rsidRPr="00600894">
              <w:rPr>
                <w:color w:val="231F20"/>
                <w:sz w:val="18"/>
                <w:szCs w:val="18"/>
              </w:rPr>
              <w:t xml:space="preserve"> procede a designar</w:t>
            </w:r>
            <w:r>
              <w:rPr>
                <w:sz w:val="18"/>
                <w:szCs w:val="18"/>
              </w:rPr>
              <w:t xml:space="preserve"> </w:t>
            </w:r>
            <w:r>
              <w:rPr>
                <w:color w:val="231F20"/>
                <w:sz w:val="18"/>
                <w:szCs w:val="18"/>
              </w:rPr>
              <w:t xml:space="preserve">candidatos para que participen </w:t>
            </w:r>
            <w:r w:rsidRPr="00600894">
              <w:rPr>
                <w:color w:val="231F20"/>
                <w:spacing w:val="-9"/>
                <w:sz w:val="18"/>
                <w:szCs w:val="18"/>
              </w:rPr>
              <w:t xml:space="preserve">en </w:t>
            </w:r>
            <w:r w:rsidR="00192C55">
              <w:rPr>
                <w:color w:val="231F20"/>
                <w:spacing w:val="-9"/>
                <w:sz w:val="18"/>
                <w:szCs w:val="18"/>
              </w:rPr>
              <w:t xml:space="preserve">el </w:t>
            </w:r>
            <w:r w:rsidRPr="00600894">
              <w:rPr>
                <w:color w:val="231F20"/>
                <w:sz w:val="18"/>
                <w:szCs w:val="18"/>
              </w:rPr>
              <w:t>proceso de</w:t>
            </w:r>
            <w:r w:rsidRPr="00600894">
              <w:rPr>
                <w:color w:val="231F20"/>
                <w:spacing w:val="-3"/>
                <w:sz w:val="18"/>
                <w:szCs w:val="18"/>
              </w:rPr>
              <w:t xml:space="preserve"> </w:t>
            </w:r>
            <w:r w:rsidRPr="00600894">
              <w:rPr>
                <w:color w:val="231F20"/>
                <w:sz w:val="18"/>
                <w:szCs w:val="18"/>
              </w:rPr>
              <w:t>elección</w:t>
            </w:r>
            <w:r>
              <w:rPr>
                <w:color w:val="231F20"/>
                <w:sz w:val="18"/>
                <w:szCs w:val="18"/>
              </w:rPr>
              <w:t>.</w:t>
            </w:r>
          </w:p>
        </w:tc>
        <w:tc>
          <w:tcPr>
            <w:tcW w:w="1838" w:type="dxa"/>
            <w:vMerge w:val="restart"/>
          </w:tcPr>
          <w:p w14:paraId="570AA84E" w14:textId="77777777" w:rsidR="00E86AD3" w:rsidRPr="00600894" w:rsidRDefault="00E86AD3" w:rsidP="00CA0FC3">
            <w:pPr>
              <w:pStyle w:val="TableParagraph"/>
              <w:spacing w:line="235" w:lineRule="auto"/>
              <w:jc w:val="center"/>
              <w:rPr>
                <w:sz w:val="18"/>
                <w:szCs w:val="18"/>
              </w:rPr>
            </w:pPr>
            <w:r>
              <w:rPr>
                <w:color w:val="231F20"/>
                <w:sz w:val="18"/>
                <w:szCs w:val="18"/>
              </w:rPr>
              <w:t>Concejo Municipal</w:t>
            </w:r>
          </w:p>
        </w:tc>
        <w:tc>
          <w:tcPr>
            <w:tcW w:w="1569" w:type="dxa"/>
          </w:tcPr>
          <w:p w14:paraId="4EE79492" w14:textId="77777777" w:rsidR="00E86AD3" w:rsidRPr="00600894" w:rsidRDefault="00E86AD3" w:rsidP="000B42A8">
            <w:pPr>
              <w:pStyle w:val="TableParagraph"/>
              <w:rPr>
                <w:sz w:val="18"/>
                <w:szCs w:val="18"/>
              </w:rPr>
            </w:pPr>
          </w:p>
        </w:tc>
      </w:tr>
      <w:tr w:rsidR="00E86AD3" w:rsidRPr="00600894" w14:paraId="372DE395" w14:textId="77777777" w:rsidTr="008C2400">
        <w:trPr>
          <w:trHeight w:val="510"/>
        </w:trPr>
        <w:tc>
          <w:tcPr>
            <w:tcW w:w="1006" w:type="dxa"/>
            <w:shd w:val="clear" w:color="auto" w:fill="DBE5F1" w:themeFill="accent1" w:themeFillTint="33"/>
            <w:vAlign w:val="center"/>
          </w:tcPr>
          <w:p w14:paraId="79F1C7B4" w14:textId="77777777" w:rsidR="00E86AD3" w:rsidRPr="00600894" w:rsidRDefault="00E86AD3" w:rsidP="00CE54BB">
            <w:pPr>
              <w:pStyle w:val="TableParagraph"/>
              <w:ind w:left="9"/>
              <w:jc w:val="center"/>
              <w:rPr>
                <w:sz w:val="18"/>
                <w:szCs w:val="18"/>
              </w:rPr>
            </w:pPr>
            <w:r w:rsidRPr="00600894">
              <w:rPr>
                <w:color w:val="231F20"/>
                <w:w w:val="99"/>
                <w:sz w:val="18"/>
                <w:szCs w:val="18"/>
              </w:rPr>
              <w:t>3</w:t>
            </w:r>
          </w:p>
        </w:tc>
        <w:tc>
          <w:tcPr>
            <w:tcW w:w="4501" w:type="dxa"/>
            <w:shd w:val="clear" w:color="auto" w:fill="DBE5F1" w:themeFill="accent1" w:themeFillTint="33"/>
          </w:tcPr>
          <w:p w14:paraId="4B8744F8" w14:textId="2CC7327B" w:rsidR="00E86AD3" w:rsidRPr="00600894" w:rsidRDefault="00E86AD3" w:rsidP="000B42A8">
            <w:pPr>
              <w:pStyle w:val="TableParagraph"/>
              <w:spacing w:line="260" w:lineRule="exact"/>
              <w:ind w:left="95"/>
              <w:jc w:val="both"/>
              <w:rPr>
                <w:sz w:val="18"/>
                <w:szCs w:val="18"/>
              </w:rPr>
            </w:pPr>
            <w:r>
              <w:rPr>
                <w:color w:val="231F20"/>
                <w:sz w:val="18"/>
                <w:szCs w:val="18"/>
              </w:rPr>
              <w:t>Concejo Municipal</w:t>
            </w:r>
            <w:r w:rsidRPr="00600894">
              <w:rPr>
                <w:color w:val="231F20"/>
                <w:sz w:val="18"/>
                <w:szCs w:val="18"/>
              </w:rPr>
              <w:t xml:space="preserve"> </w:t>
            </w:r>
            <w:r>
              <w:rPr>
                <w:color w:val="231F20"/>
                <w:sz w:val="18"/>
                <w:szCs w:val="18"/>
              </w:rPr>
              <w:t xml:space="preserve">habla con candidatos para </w:t>
            </w:r>
            <w:r w:rsidRPr="00600894">
              <w:rPr>
                <w:color w:val="231F20"/>
                <w:sz w:val="18"/>
                <w:szCs w:val="18"/>
              </w:rPr>
              <w:t>motivarlos a</w:t>
            </w:r>
            <w:r w:rsidR="00192C55">
              <w:rPr>
                <w:color w:val="231F20"/>
                <w:sz w:val="18"/>
                <w:szCs w:val="18"/>
              </w:rPr>
              <w:t xml:space="preserve"> participar y a asumir e</w:t>
            </w:r>
            <w:r w:rsidRPr="00600894">
              <w:rPr>
                <w:color w:val="231F20"/>
                <w:sz w:val="18"/>
                <w:szCs w:val="18"/>
              </w:rPr>
              <w:t>l cargo</w:t>
            </w:r>
          </w:p>
        </w:tc>
        <w:tc>
          <w:tcPr>
            <w:tcW w:w="1838" w:type="dxa"/>
            <w:vMerge/>
            <w:shd w:val="clear" w:color="auto" w:fill="DBE5F1" w:themeFill="accent1" w:themeFillTint="33"/>
          </w:tcPr>
          <w:p w14:paraId="1F6DAC3F" w14:textId="77777777" w:rsidR="00E86AD3" w:rsidRPr="00600894" w:rsidRDefault="00E86AD3" w:rsidP="000B42A8">
            <w:pPr>
              <w:pStyle w:val="TableParagraph"/>
              <w:spacing w:line="260" w:lineRule="exact"/>
              <w:ind w:left="483" w:firstLine="82"/>
              <w:rPr>
                <w:sz w:val="18"/>
                <w:szCs w:val="18"/>
              </w:rPr>
            </w:pPr>
          </w:p>
        </w:tc>
        <w:tc>
          <w:tcPr>
            <w:tcW w:w="1569" w:type="dxa"/>
            <w:shd w:val="clear" w:color="auto" w:fill="DBE5F1" w:themeFill="accent1" w:themeFillTint="33"/>
          </w:tcPr>
          <w:p w14:paraId="4D75B1AC" w14:textId="77777777" w:rsidR="00E86AD3" w:rsidRPr="00600894" w:rsidRDefault="00E86AD3" w:rsidP="000B42A8">
            <w:pPr>
              <w:pStyle w:val="TableParagraph"/>
              <w:rPr>
                <w:sz w:val="18"/>
                <w:szCs w:val="18"/>
              </w:rPr>
            </w:pPr>
          </w:p>
        </w:tc>
      </w:tr>
      <w:tr w:rsidR="00E86AD3" w:rsidRPr="00600894" w14:paraId="38EC0EE6" w14:textId="77777777" w:rsidTr="008C2400">
        <w:trPr>
          <w:trHeight w:val="510"/>
        </w:trPr>
        <w:tc>
          <w:tcPr>
            <w:tcW w:w="1006" w:type="dxa"/>
            <w:vAlign w:val="center"/>
          </w:tcPr>
          <w:p w14:paraId="7680ABA2" w14:textId="77777777" w:rsidR="00E86AD3" w:rsidRPr="00600894" w:rsidRDefault="00E86AD3" w:rsidP="00CE54BB">
            <w:pPr>
              <w:pStyle w:val="TableParagraph"/>
              <w:ind w:left="9"/>
              <w:jc w:val="center"/>
              <w:rPr>
                <w:sz w:val="18"/>
                <w:szCs w:val="18"/>
              </w:rPr>
            </w:pPr>
            <w:r w:rsidRPr="00600894">
              <w:rPr>
                <w:color w:val="231F20"/>
                <w:w w:val="99"/>
                <w:sz w:val="18"/>
                <w:szCs w:val="18"/>
              </w:rPr>
              <w:t>4</w:t>
            </w:r>
          </w:p>
        </w:tc>
        <w:tc>
          <w:tcPr>
            <w:tcW w:w="4501" w:type="dxa"/>
          </w:tcPr>
          <w:p w14:paraId="41456441" w14:textId="44BE03D0" w:rsidR="00E86AD3" w:rsidRPr="00600894" w:rsidRDefault="00E86AD3" w:rsidP="000B42A8">
            <w:pPr>
              <w:pStyle w:val="TableParagraph"/>
              <w:spacing w:line="260" w:lineRule="exact"/>
              <w:ind w:left="95"/>
              <w:rPr>
                <w:sz w:val="18"/>
                <w:szCs w:val="18"/>
              </w:rPr>
            </w:pPr>
            <w:r w:rsidRPr="00600894">
              <w:rPr>
                <w:color w:val="231F20"/>
                <w:sz w:val="18"/>
                <w:szCs w:val="18"/>
              </w:rPr>
              <w:t>Notifica de situación a</w:t>
            </w:r>
            <w:r w:rsidR="00192C55">
              <w:rPr>
                <w:color w:val="231F20"/>
                <w:sz w:val="18"/>
                <w:szCs w:val="18"/>
              </w:rPr>
              <w:t>l</w:t>
            </w:r>
            <w:r w:rsidRPr="00600894">
              <w:rPr>
                <w:color w:val="231F20"/>
                <w:sz w:val="18"/>
                <w:szCs w:val="18"/>
              </w:rPr>
              <w:t xml:space="preserve"> TEG y c</w:t>
            </w:r>
            <w:r w:rsidR="00192C55">
              <w:rPr>
                <w:color w:val="231F20"/>
                <w:sz w:val="18"/>
                <w:szCs w:val="18"/>
              </w:rPr>
              <w:t>ó</w:t>
            </w:r>
            <w:r w:rsidRPr="00600894">
              <w:rPr>
                <w:color w:val="231F20"/>
                <w:sz w:val="18"/>
                <w:szCs w:val="18"/>
              </w:rPr>
              <w:t>mo se procederá</w:t>
            </w:r>
          </w:p>
        </w:tc>
        <w:tc>
          <w:tcPr>
            <w:tcW w:w="1838" w:type="dxa"/>
            <w:vMerge/>
          </w:tcPr>
          <w:p w14:paraId="1E23FBF0" w14:textId="77777777" w:rsidR="00E86AD3" w:rsidRPr="00600894" w:rsidRDefault="00E86AD3" w:rsidP="000B42A8">
            <w:pPr>
              <w:pStyle w:val="TableParagraph"/>
              <w:spacing w:line="260" w:lineRule="exact"/>
              <w:ind w:left="483" w:firstLine="82"/>
              <w:rPr>
                <w:sz w:val="18"/>
                <w:szCs w:val="18"/>
              </w:rPr>
            </w:pPr>
          </w:p>
        </w:tc>
        <w:tc>
          <w:tcPr>
            <w:tcW w:w="1569" w:type="dxa"/>
          </w:tcPr>
          <w:p w14:paraId="6584F65C" w14:textId="77777777" w:rsidR="00E86AD3" w:rsidRPr="00600894" w:rsidRDefault="00E86AD3" w:rsidP="000B42A8">
            <w:pPr>
              <w:pStyle w:val="TableParagraph"/>
              <w:rPr>
                <w:sz w:val="18"/>
                <w:szCs w:val="18"/>
              </w:rPr>
            </w:pPr>
          </w:p>
        </w:tc>
      </w:tr>
      <w:tr w:rsidR="004769B6" w:rsidRPr="00600894" w14:paraId="087533E7" w14:textId="77777777" w:rsidTr="008C2400">
        <w:trPr>
          <w:trHeight w:val="510"/>
        </w:trPr>
        <w:tc>
          <w:tcPr>
            <w:tcW w:w="1006" w:type="dxa"/>
            <w:shd w:val="clear" w:color="auto" w:fill="DBE5F1" w:themeFill="accent1" w:themeFillTint="33"/>
            <w:vAlign w:val="center"/>
          </w:tcPr>
          <w:p w14:paraId="53046179" w14:textId="77777777" w:rsidR="004769B6" w:rsidRPr="00600894" w:rsidRDefault="004769B6" w:rsidP="00CE54BB">
            <w:pPr>
              <w:pStyle w:val="TableParagraph"/>
              <w:ind w:left="9"/>
              <w:jc w:val="center"/>
              <w:rPr>
                <w:sz w:val="18"/>
                <w:szCs w:val="18"/>
              </w:rPr>
            </w:pPr>
            <w:r w:rsidRPr="00600894">
              <w:rPr>
                <w:color w:val="231F20"/>
                <w:w w:val="99"/>
                <w:sz w:val="18"/>
                <w:szCs w:val="18"/>
              </w:rPr>
              <w:t>5</w:t>
            </w:r>
          </w:p>
        </w:tc>
        <w:tc>
          <w:tcPr>
            <w:tcW w:w="4501" w:type="dxa"/>
            <w:shd w:val="clear" w:color="auto" w:fill="DBE5F1" w:themeFill="accent1" w:themeFillTint="33"/>
          </w:tcPr>
          <w:p w14:paraId="5A3F9ED0" w14:textId="5E43E810" w:rsidR="004769B6" w:rsidRPr="00600894" w:rsidRDefault="004769B6" w:rsidP="000B42A8">
            <w:pPr>
              <w:pStyle w:val="TableParagraph"/>
              <w:tabs>
                <w:tab w:val="left" w:pos="729"/>
                <w:tab w:val="left" w:pos="1792"/>
                <w:tab w:val="left" w:pos="2400"/>
              </w:tabs>
              <w:spacing w:line="260" w:lineRule="exact"/>
              <w:ind w:left="95" w:right="100"/>
              <w:rPr>
                <w:sz w:val="18"/>
                <w:szCs w:val="18"/>
              </w:rPr>
            </w:pPr>
            <w:r w:rsidRPr="00600894">
              <w:rPr>
                <w:color w:val="231F20"/>
                <w:sz w:val="18"/>
                <w:szCs w:val="18"/>
              </w:rPr>
              <w:t>Se</w:t>
            </w:r>
            <w:r>
              <w:rPr>
                <w:color w:val="231F20"/>
                <w:sz w:val="18"/>
                <w:szCs w:val="18"/>
              </w:rPr>
              <w:t xml:space="preserve"> </w:t>
            </w:r>
            <w:r w:rsidRPr="00600894">
              <w:rPr>
                <w:color w:val="231F20"/>
                <w:sz w:val="18"/>
                <w:szCs w:val="18"/>
              </w:rPr>
              <w:t>realizan</w:t>
            </w:r>
            <w:r>
              <w:rPr>
                <w:color w:val="231F20"/>
                <w:sz w:val="18"/>
                <w:szCs w:val="18"/>
              </w:rPr>
              <w:t xml:space="preserve"> </w:t>
            </w:r>
            <w:r w:rsidRPr="00600894">
              <w:rPr>
                <w:color w:val="231F20"/>
                <w:sz w:val="18"/>
                <w:szCs w:val="18"/>
              </w:rPr>
              <w:t>los</w:t>
            </w:r>
            <w:r>
              <w:rPr>
                <w:color w:val="231F20"/>
                <w:sz w:val="18"/>
                <w:szCs w:val="18"/>
              </w:rPr>
              <w:t xml:space="preserve"> </w:t>
            </w:r>
            <w:r w:rsidRPr="00600894">
              <w:rPr>
                <w:color w:val="231F20"/>
                <w:sz w:val="18"/>
                <w:szCs w:val="18"/>
              </w:rPr>
              <w:t xml:space="preserve">mismos </w:t>
            </w:r>
            <w:r>
              <w:rPr>
                <w:color w:val="231F20"/>
                <w:sz w:val="18"/>
                <w:szCs w:val="18"/>
              </w:rPr>
              <w:t xml:space="preserve">pasos </w:t>
            </w:r>
            <w:r w:rsidRPr="00600894">
              <w:rPr>
                <w:color w:val="231F20"/>
                <w:sz w:val="18"/>
                <w:szCs w:val="18"/>
              </w:rPr>
              <w:t>establecidos para la</w:t>
            </w:r>
            <w:r w:rsidRPr="000B42A8">
              <w:rPr>
                <w:color w:val="231F20"/>
                <w:sz w:val="18"/>
                <w:szCs w:val="18"/>
              </w:rPr>
              <w:t xml:space="preserve"> convocatoria.</w:t>
            </w:r>
          </w:p>
        </w:tc>
        <w:tc>
          <w:tcPr>
            <w:tcW w:w="1838" w:type="dxa"/>
            <w:shd w:val="clear" w:color="auto" w:fill="DBE5F1" w:themeFill="accent1" w:themeFillTint="33"/>
          </w:tcPr>
          <w:p w14:paraId="55BC688E" w14:textId="77777777" w:rsidR="004769B6" w:rsidRPr="00600894" w:rsidRDefault="004769B6" w:rsidP="000B42A8">
            <w:pPr>
              <w:pStyle w:val="TableParagraph"/>
              <w:rPr>
                <w:sz w:val="18"/>
                <w:szCs w:val="18"/>
              </w:rPr>
            </w:pPr>
          </w:p>
        </w:tc>
        <w:tc>
          <w:tcPr>
            <w:tcW w:w="1569" w:type="dxa"/>
            <w:shd w:val="clear" w:color="auto" w:fill="DBE5F1" w:themeFill="accent1" w:themeFillTint="33"/>
          </w:tcPr>
          <w:p w14:paraId="3803E501" w14:textId="77777777" w:rsidR="004769B6" w:rsidRPr="00600894" w:rsidRDefault="004769B6" w:rsidP="000B42A8">
            <w:pPr>
              <w:pStyle w:val="TableParagraph"/>
              <w:rPr>
                <w:sz w:val="18"/>
                <w:szCs w:val="18"/>
              </w:rPr>
            </w:pPr>
          </w:p>
        </w:tc>
      </w:tr>
      <w:tr w:rsidR="00566918" w:rsidRPr="00600894" w14:paraId="3ADE76C4" w14:textId="77777777" w:rsidTr="008C2400">
        <w:trPr>
          <w:trHeight w:val="510"/>
        </w:trPr>
        <w:tc>
          <w:tcPr>
            <w:tcW w:w="8914" w:type="dxa"/>
            <w:gridSpan w:val="4"/>
          </w:tcPr>
          <w:p w14:paraId="1354E4E9" w14:textId="77777777" w:rsidR="00566918" w:rsidRPr="00600894" w:rsidRDefault="007643C2">
            <w:pPr>
              <w:pStyle w:val="TableParagraph"/>
              <w:spacing w:line="239" w:lineRule="exact"/>
              <w:ind w:left="3240" w:right="3225"/>
              <w:jc w:val="center"/>
              <w:rPr>
                <w:b/>
                <w:sz w:val="18"/>
                <w:szCs w:val="18"/>
              </w:rPr>
            </w:pPr>
            <w:r w:rsidRPr="00600894">
              <w:rPr>
                <w:b/>
                <w:color w:val="231F20"/>
                <w:sz w:val="18"/>
                <w:szCs w:val="18"/>
              </w:rPr>
              <w:t>Fin del procedimiento</w:t>
            </w:r>
          </w:p>
        </w:tc>
      </w:tr>
    </w:tbl>
    <w:p w14:paraId="15B61AC8" w14:textId="76077A1F" w:rsidR="00566918" w:rsidRPr="00CB5E51" w:rsidRDefault="007643C2" w:rsidP="00472518">
      <w:pPr>
        <w:pStyle w:val="Prrafodelista"/>
        <w:numPr>
          <w:ilvl w:val="0"/>
          <w:numId w:val="248"/>
        </w:numPr>
        <w:tabs>
          <w:tab w:val="left" w:pos="1024"/>
        </w:tabs>
        <w:spacing w:before="169"/>
        <w:rPr>
          <w:b/>
          <w:color w:val="231F20"/>
          <w:sz w:val="20"/>
        </w:rPr>
      </w:pPr>
      <w:r w:rsidRPr="00CB5E51">
        <w:rPr>
          <w:b/>
          <w:color w:val="231F20"/>
          <w:sz w:val="20"/>
        </w:rPr>
        <w:t xml:space="preserve">Objeciones de cualquier persona </w:t>
      </w:r>
      <w:r w:rsidR="00B63957" w:rsidRPr="00CB5E51">
        <w:rPr>
          <w:b/>
          <w:color w:val="231F20"/>
          <w:sz w:val="20"/>
        </w:rPr>
        <w:t>por</w:t>
      </w:r>
      <w:r w:rsidRPr="00CB5E51">
        <w:rPr>
          <w:b/>
          <w:color w:val="231F20"/>
          <w:sz w:val="20"/>
        </w:rPr>
        <w:t xml:space="preserve"> impedimentos de un miembro de </w:t>
      </w:r>
      <w:r w:rsidR="00192C55" w:rsidRPr="00CB5E51">
        <w:rPr>
          <w:b/>
          <w:color w:val="231F20"/>
          <w:sz w:val="20"/>
        </w:rPr>
        <w:t xml:space="preserve">la </w:t>
      </w:r>
      <w:r w:rsidR="003E78BE" w:rsidRPr="00CB5E51">
        <w:rPr>
          <w:b/>
          <w:color w:val="231F20"/>
          <w:sz w:val="20"/>
        </w:rPr>
        <w:t>CEG</w:t>
      </w:r>
      <w:r w:rsidR="001F7DF4" w:rsidRPr="00CB5E51">
        <w:rPr>
          <w:b/>
          <w:color w:val="231F20"/>
          <w:sz w:val="20"/>
        </w:rPr>
        <w:t>.</w:t>
      </w:r>
    </w:p>
    <w:tbl>
      <w:tblPr>
        <w:tblStyle w:val="TableNormal1"/>
        <w:tblW w:w="8919" w:type="dxa"/>
        <w:tblInd w:w="437" w:type="dxa"/>
        <w:tblBorders>
          <w:top w:val="single" w:sz="4" w:space="0" w:color="9B9D9F"/>
          <w:left w:val="single" w:sz="4" w:space="0" w:color="9B9D9F"/>
          <w:bottom w:val="single" w:sz="4" w:space="0" w:color="9B9D9F"/>
          <w:right w:val="single" w:sz="4" w:space="0" w:color="9B9D9F"/>
          <w:insideH w:val="single" w:sz="4" w:space="0" w:color="9B9D9F"/>
          <w:insideV w:val="single" w:sz="4" w:space="0" w:color="9B9D9F"/>
        </w:tblBorders>
        <w:tblLayout w:type="fixed"/>
        <w:tblLook w:val="01E0" w:firstRow="1" w:lastRow="1" w:firstColumn="1" w:lastColumn="1" w:noHBand="0" w:noVBand="0"/>
      </w:tblPr>
      <w:tblGrid>
        <w:gridCol w:w="1053"/>
        <w:gridCol w:w="4474"/>
        <w:gridCol w:w="1838"/>
        <w:gridCol w:w="1554"/>
      </w:tblGrid>
      <w:tr w:rsidR="00566918" w:rsidRPr="001F7DF4" w14:paraId="1554BB08" w14:textId="77777777" w:rsidTr="00A177D2">
        <w:trPr>
          <w:trHeight w:val="510"/>
          <w:tblHeader/>
        </w:trPr>
        <w:tc>
          <w:tcPr>
            <w:tcW w:w="1053" w:type="dxa"/>
            <w:tcBorders>
              <w:top w:val="nil"/>
              <w:left w:val="nil"/>
              <w:bottom w:val="nil"/>
              <w:right w:val="nil"/>
            </w:tcBorders>
            <w:shd w:val="clear" w:color="auto" w:fill="365F91" w:themeFill="accent1" w:themeFillShade="BF"/>
          </w:tcPr>
          <w:p w14:paraId="31F093E8" w14:textId="77777777" w:rsidR="00566918" w:rsidRPr="00D24A45" w:rsidRDefault="007643C2">
            <w:pPr>
              <w:pStyle w:val="TableParagraph"/>
              <w:spacing w:before="4" w:line="254" w:lineRule="exact"/>
              <w:ind w:left="293" w:right="284"/>
              <w:jc w:val="center"/>
              <w:rPr>
                <w:b/>
                <w:sz w:val="18"/>
                <w:szCs w:val="18"/>
              </w:rPr>
            </w:pPr>
            <w:r w:rsidRPr="00D24A45">
              <w:rPr>
                <w:b/>
                <w:color w:val="FFFFFF"/>
                <w:sz w:val="18"/>
                <w:szCs w:val="18"/>
              </w:rPr>
              <w:t>Paso</w:t>
            </w:r>
          </w:p>
        </w:tc>
        <w:tc>
          <w:tcPr>
            <w:tcW w:w="4474" w:type="dxa"/>
            <w:tcBorders>
              <w:top w:val="nil"/>
              <w:left w:val="nil"/>
              <w:bottom w:val="nil"/>
              <w:right w:val="nil"/>
            </w:tcBorders>
            <w:shd w:val="clear" w:color="auto" w:fill="365F91" w:themeFill="accent1" w:themeFillShade="BF"/>
          </w:tcPr>
          <w:p w14:paraId="7566E6D9" w14:textId="77777777" w:rsidR="00566918" w:rsidRPr="00D24A45" w:rsidRDefault="007643C2">
            <w:pPr>
              <w:pStyle w:val="TableParagraph"/>
              <w:spacing w:before="4" w:line="254" w:lineRule="exact"/>
              <w:ind w:left="1682" w:right="1676"/>
              <w:jc w:val="center"/>
              <w:rPr>
                <w:b/>
                <w:sz w:val="18"/>
                <w:szCs w:val="18"/>
              </w:rPr>
            </w:pPr>
            <w:r w:rsidRPr="00D24A45">
              <w:rPr>
                <w:b/>
                <w:color w:val="FFFFFF"/>
                <w:sz w:val="18"/>
                <w:szCs w:val="18"/>
              </w:rPr>
              <w:t>Acción</w:t>
            </w:r>
          </w:p>
        </w:tc>
        <w:tc>
          <w:tcPr>
            <w:tcW w:w="1838" w:type="dxa"/>
            <w:tcBorders>
              <w:top w:val="nil"/>
              <w:left w:val="nil"/>
              <w:bottom w:val="nil"/>
              <w:right w:val="nil"/>
            </w:tcBorders>
            <w:shd w:val="clear" w:color="auto" w:fill="365F91" w:themeFill="accent1" w:themeFillShade="BF"/>
          </w:tcPr>
          <w:p w14:paraId="07B2FC2F" w14:textId="77777777" w:rsidR="00566918" w:rsidRPr="00D24A45" w:rsidRDefault="007643C2" w:rsidP="00D03AD5">
            <w:pPr>
              <w:pStyle w:val="TableParagraph"/>
              <w:spacing w:before="4" w:line="254" w:lineRule="exact"/>
              <w:ind w:left="-152" w:right="419"/>
              <w:jc w:val="center"/>
              <w:rPr>
                <w:b/>
                <w:sz w:val="18"/>
                <w:szCs w:val="18"/>
              </w:rPr>
            </w:pPr>
            <w:r w:rsidRPr="00D24A45">
              <w:rPr>
                <w:b/>
                <w:color w:val="FFFFFF"/>
                <w:sz w:val="18"/>
                <w:szCs w:val="18"/>
              </w:rPr>
              <w:t>Encargado</w:t>
            </w:r>
          </w:p>
        </w:tc>
        <w:tc>
          <w:tcPr>
            <w:tcW w:w="1554" w:type="dxa"/>
            <w:tcBorders>
              <w:top w:val="nil"/>
              <w:left w:val="nil"/>
              <w:bottom w:val="nil"/>
              <w:right w:val="nil"/>
            </w:tcBorders>
            <w:shd w:val="clear" w:color="auto" w:fill="365F91" w:themeFill="accent1" w:themeFillShade="BF"/>
          </w:tcPr>
          <w:p w14:paraId="78815988" w14:textId="77777777" w:rsidR="00566918" w:rsidRPr="00D24A45" w:rsidRDefault="007643C2">
            <w:pPr>
              <w:pStyle w:val="TableParagraph"/>
              <w:spacing w:before="4" w:line="254" w:lineRule="exact"/>
              <w:ind w:left="562"/>
              <w:rPr>
                <w:b/>
                <w:sz w:val="18"/>
                <w:szCs w:val="18"/>
              </w:rPr>
            </w:pPr>
            <w:r w:rsidRPr="00D24A45">
              <w:rPr>
                <w:b/>
                <w:color w:val="FFFFFF"/>
                <w:sz w:val="18"/>
                <w:szCs w:val="18"/>
              </w:rPr>
              <w:t>Plazo</w:t>
            </w:r>
          </w:p>
        </w:tc>
      </w:tr>
      <w:tr w:rsidR="00566918" w:rsidRPr="001F7DF4" w14:paraId="63A59259" w14:textId="77777777" w:rsidTr="00A177D2">
        <w:trPr>
          <w:trHeight w:val="510"/>
        </w:trPr>
        <w:tc>
          <w:tcPr>
            <w:tcW w:w="1053" w:type="dxa"/>
            <w:tcBorders>
              <w:top w:val="nil"/>
            </w:tcBorders>
            <w:shd w:val="clear" w:color="auto" w:fill="DBE5F1" w:themeFill="accent1" w:themeFillTint="33"/>
          </w:tcPr>
          <w:p w14:paraId="6F262AF9" w14:textId="77777777" w:rsidR="00566918" w:rsidRPr="001F7DF4" w:rsidRDefault="007643C2" w:rsidP="00A177D2">
            <w:pPr>
              <w:pStyle w:val="TableParagraph"/>
              <w:ind w:left="9"/>
              <w:jc w:val="center"/>
              <w:rPr>
                <w:sz w:val="18"/>
                <w:szCs w:val="18"/>
              </w:rPr>
            </w:pPr>
            <w:r w:rsidRPr="001F7DF4">
              <w:rPr>
                <w:color w:val="231F20"/>
                <w:w w:val="99"/>
                <w:sz w:val="18"/>
                <w:szCs w:val="18"/>
              </w:rPr>
              <w:t>1</w:t>
            </w:r>
          </w:p>
        </w:tc>
        <w:tc>
          <w:tcPr>
            <w:tcW w:w="4474" w:type="dxa"/>
            <w:tcBorders>
              <w:top w:val="nil"/>
            </w:tcBorders>
            <w:shd w:val="clear" w:color="auto" w:fill="DBE5F1" w:themeFill="accent1" w:themeFillTint="33"/>
          </w:tcPr>
          <w:p w14:paraId="39B10CE3" w14:textId="5BF79897" w:rsidR="00566918" w:rsidRPr="001F7DF4" w:rsidRDefault="00192C55" w:rsidP="00D03AD5">
            <w:pPr>
              <w:pStyle w:val="TableParagraph"/>
              <w:ind w:left="95" w:right="90" w:firstLine="5"/>
              <w:jc w:val="both"/>
              <w:rPr>
                <w:sz w:val="18"/>
                <w:szCs w:val="18"/>
              </w:rPr>
            </w:pPr>
            <w:r>
              <w:rPr>
                <w:color w:val="231F20"/>
                <w:sz w:val="18"/>
                <w:szCs w:val="18"/>
              </w:rPr>
              <w:t xml:space="preserve">De conformidad </w:t>
            </w:r>
            <w:r w:rsidR="00DB5D5D">
              <w:rPr>
                <w:color w:val="231F20"/>
                <w:sz w:val="18"/>
                <w:szCs w:val="18"/>
              </w:rPr>
              <w:t>con</w:t>
            </w:r>
            <w:r>
              <w:rPr>
                <w:color w:val="231F20"/>
                <w:sz w:val="18"/>
                <w:szCs w:val="18"/>
              </w:rPr>
              <w:t xml:space="preserve"> lo establecido en el a</w:t>
            </w:r>
            <w:r w:rsidR="007643C2" w:rsidRPr="001F7DF4">
              <w:rPr>
                <w:color w:val="231F20"/>
                <w:sz w:val="18"/>
                <w:szCs w:val="18"/>
              </w:rPr>
              <w:t>rt. 38 RLEG</w:t>
            </w:r>
            <w:r>
              <w:rPr>
                <w:color w:val="231F20"/>
                <w:sz w:val="18"/>
                <w:szCs w:val="18"/>
              </w:rPr>
              <w:t>, c</w:t>
            </w:r>
            <w:r w:rsidR="007643C2" w:rsidRPr="001F7DF4">
              <w:rPr>
                <w:color w:val="231F20"/>
                <w:sz w:val="18"/>
                <w:szCs w:val="18"/>
              </w:rPr>
              <w:t xml:space="preserve">uando </w:t>
            </w:r>
            <w:r>
              <w:rPr>
                <w:color w:val="231F20"/>
                <w:sz w:val="18"/>
                <w:szCs w:val="18"/>
              </w:rPr>
              <w:t xml:space="preserve">cualquier persona considera que existe algún </w:t>
            </w:r>
            <w:r w:rsidR="007643C2" w:rsidRPr="001F7DF4">
              <w:rPr>
                <w:color w:val="231F20"/>
                <w:sz w:val="18"/>
                <w:szCs w:val="18"/>
              </w:rPr>
              <w:t xml:space="preserve">impedimento </w:t>
            </w:r>
            <w:r>
              <w:rPr>
                <w:color w:val="231F20"/>
                <w:sz w:val="18"/>
                <w:szCs w:val="18"/>
              </w:rPr>
              <w:t xml:space="preserve">de parte de algún </w:t>
            </w:r>
            <w:r w:rsidR="00586FE0">
              <w:rPr>
                <w:color w:val="231F20"/>
                <w:sz w:val="18"/>
                <w:szCs w:val="18"/>
              </w:rPr>
              <w:t xml:space="preserve">candidato o </w:t>
            </w:r>
            <w:r>
              <w:rPr>
                <w:color w:val="231F20"/>
                <w:sz w:val="18"/>
                <w:szCs w:val="18"/>
              </w:rPr>
              <w:t xml:space="preserve">miembro de la </w:t>
            </w:r>
            <w:r w:rsidR="003E78BE">
              <w:rPr>
                <w:color w:val="231F20"/>
                <w:sz w:val="18"/>
                <w:szCs w:val="18"/>
              </w:rPr>
              <w:t>CEG</w:t>
            </w:r>
            <w:r>
              <w:rPr>
                <w:color w:val="231F20"/>
                <w:sz w:val="18"/>
                <w:szCs w:val="18"/>
              </w:rPr>
              <w:t xml:space="preserve"> para ser parte de </w:t>
            </w:r>
            <w:r w:rsidR="00DB5D5D">
              <w:rPr>
                <w:color w:val="231F20"/>
                <w:sz w:val="18"/>
                <w:szCs w:val="18"/>
              </w:rPr>
              <w:t>esta</w:t>
            </w:r>
            <w:r>
              <w:rPr>
                <w:color w:val="231F20"/>
                <w:sz w:val="18"/>
                <w:szCs w:val="18"/>
              </w:rPr>
              <w:t xml:space="preserve">, </w:t>
            </w:r>
            <w:r w:rsidR="007643C2" w:rsidRPr="001F7DF4">
              <w:rPr>
                <w:color w:val="231F20"/>
                <w:sz w:val="18"/>
                <w:szCs w:val="18"/>
              </w:rPr>
              <w:t xml:space="preserve">deberá presentarlo por escrito ante </w:t>
            </w:r>
            <w:r w:rsidR="001F7DF4">
              <w:rPr>
                <w:color w:val="231F20"/>
                <w:sz w:val="18"/>
                <w:szCs w:val="18"/>
              </w:rPr>
              <w:t>el Concejo Municipal</w:t>
            </w:r>
            <w:r w:rsidR="007643C2" w:rsidRPr="001F7DF4">
              <w:rPr>
                <w:color w:val="231F20"/>
                <w:sz w:val="18"/>
                <w:szCs w:val="18"/>
              </w:rPr>
              <w:t xml:space="preserve"> o el TEG según el caso</w:t>
            </w:r>
            <w:r w:rsidR="00586FE0">
              <w:rPr>
                <w:color w:val="231F20"/>
                <w:sz w:val="18"/>
                <w:szCs w:val="18"/>
              </w:rPr>
              <w:t>,</w:t>
            </w:r>
            <w:r w:rsidR="007643C2" w:rsidRPr="001F7DF4">
              <w:rPr>
                <w:color w:val="231F20"/>
                <w:sz w:val="18"/>
                <w:szCs w:val="18"/>
              </w:rPr>
              <w:t xml:space="preserve"> qu</w:t>
            </w:r>
            <w:r w:rsidR="00586FE0">
              <w:rPr>
                <w:color w:val="231F20"/>
                <w:sz w:val="18"/>
                <w:szCs w:val="18"/>
              </w:rPr>
              <w:t>ien</w:t>
            </w:r>
            <w:r w:rsidR="007643C2" w:rsidRPr="001F7DF4">
              <w:rPr>
                <w:color w:val="231F20"/>
                <w:sz w:val="18"/>
                <w:szCs w:val="18"/>
              </w:rPr>
              <w:t xml:space="preserve"> dará inicio al proce</w:t>
            </w:r>
            <w:r w:rsidR="00586FE0">
              <w:rPr>
                <w:color w:val="231F20"/>
                <w:sz w:val="18"/>
                <w:szCs w:val="18"/>
              </w:rPr>
              <w:t>dimiento</w:t>
            </w:r>
            <w:r w:rsidR="007643C2" w:rsidRPr="001F7DF4">
              <w:rPr>
                <w:color w:val="231F20"/>
                <w:sz w:val="18"/>
                <w:szCs w:val="18"/>
              </w:rPr>
              <w:t xml:space="preserve"> correspondiente</w:t>
            </w:r>
            <w:r w:rsidR="00D03AD5">
              <w:rPr>
                <w:color w:val="231F20"/>
                <w:sz w:val="18"/>
                <w:szCs w:val="18"/>
              </w:rPr>
              <w:t>.</w:t>
            </w:r>
          </w:p>
        </w:tc>
        <w:tc>
          <w:tcPr>
            <w:tcW w:w="1838" w:type="dxa"/>
            <w:tcBorders>
              <w:top w:val="nil"/>
            </w:tcBorders>
            <w:shd w:val="clear" w:color="auto" w:fill="DBE5F1" w:themeFill="accent1" w:themeFillTint="33"/>
          </w:tcPr>
          <w:p w14:paraId="653C7C27" w14:textId="77777777" w:rsidR="00566918" w:rsidRPr="001F7DF4" w:rsidRDefault="007643C2" w:rsidP="00D03AD5">
            <w:pPr>
              <w:pStyle w:val="TableParagraph"/>
              <w:jc w:val="center"/>
              <w:rPr>
                <w:sz w:val="18"/>
                <w:szCs w:val="18"/>
              </w:rPr>
            </w:pPr>
            <w:r w:rsidRPr="001F7DF4">
              <w:rPr>
                <w:color w:val="231F20"/>
                <w:sz w:val="18"/>
                <w:szCs w:val="18"/>
              </w:rPr>
              <w:t xml:space="preserve">Persona que interpone </w:t>
            </w:r>
            <w:r w:rsidRPr="00D03AD5">
              <w:rPr>
                <w:color w:val="231F20"/>
                <w:sz w:val="18"/>
                <w:szCs w:val="18"/>
              </w:rPr>
              <w:t>impedimento</w:t>
            </w:r>
          </w:p>
        </w:tc>
        <w:tc>
          <w:tcPr>
            <w:tcW w:w="1554" w:type="dxa"/>
            <w:tcBorders>
              <w:top w:val="nil"/>
            </w:tcBorders>
            <w:shd w:val="clear" w:color="auto" w:fill="DBE5F1" w:themeFill="accent1" w:themeFillTint="33"/>
          </w:tcPr>
          <w:p w14:paraId="5C73DB01" w14:textId="77777777" w:rsidR="00566918" w:rsidRPr="001F7DF4" w:rsidRDefault="00566918" w:rsidP="00D03AD5">
            <w:pPr>
              <w:pStyle w:val="TableParagraph"/>
              <w:rPr>
                <w:sz w:val="18"/>
                <w:szCs w:val="18"/>
              </w:rPr>
            </w:pPr>
          </w:p>
        </w:tc>
      </w:tr>
      <w:tr w:rsidR="00566918" w:rsidRPr="001F7DF4" w14:paraId="5C485771" w14:textId="77777777" w:rsidTr="00A177D2">
        <w:trPr>
          <w:trHeight w:val="510"/>
        </w:trPr>
        <w:tc>
          <w:tcPr>
            <w:tcW w:w="1053" w:type="dxa"/>
          </w:tcPr>
          <w:p w14:paraId="40E4C01C" w14:textId="77777777" w:rsidR="00566918" w:rsidRPr="001F7DF4" w:rsidRDefault="007643C2" w:rsidP="00A177D2">
            <w:pPr>
              <w:pStyle w:val="TableParagraph"/>
              <w:ind w:left="9"/>
              <w:jc w:val="center"/>
              <w:rPr>
                <w:sz w:val="18"/>
                <w:szCs w:val="18"/>
              </w:rPr>
            </w:pPr>
            <w:r w:rsidRPr="001F7DF4">
              <w:rPr>
                <w:color w:val="231F20"/>
                <w:w w:val="99"/>
                <w:sz w:val="18"/>
                <w:szCs w:val="18"/>
              </w:rPr>
              <w:t>2</w:t>
            </w:r>
          </w:p>
        </w:tc>
        <w:tc>
          <w:tcPr>
            <w:tcW w:w="4474" w:type="dxa"/>
          </w:tcPr>
          <w:p w14:paraId="0DFF79A7" w14:textId="64FE6912" w:rsidR="00566918" w:rsidRPr="001F7DF4" w:rsidRDefault="007643C2" w:rsidP="00D03AD5">
            <w:pPr>
              <w:pStyle w:val="TableParagraph"/>
              <w:ind w:left="95" w:firstLine="5"/>
              <w:jc w:val="both"/>
              <w:rPr>
                <w:sz w:val="18"/>
                <w:szCs w:val="18"/>
              </w:rPr>
            </w:pPr>
            <w:r w:rsidRPr="001F7DF4">
              <w:rPr>
                <w:color w:val="231F20"/>
                <w:sz w:val="18"/>
                <w:szCs w:val="18"/>
              </w:rPr>
              <w:t>Se</w:t>
            </w:r>
            <w:r w:rsidR="00E043A4">
              <w:rPr>
                <w:color w:val="231F20"/>
                <w:sz w:val="18"/>
                <w:szCs w:val="18"/>
              </w:rPr>
              <w:t xml:space="preserve"> </w:t>
            </w:r>
            <w:r w:rsidRPr="001F7DF4">
              <w:rPr>
                <w:color w:val="231F20"/>
                <w:sz w:val="18"/>
                <w:szCs w:val="18"/>
              </w:rPr>
              <w:t>comunica</w:t>
            </w:r>
            <w:r w:rsidR="00E043A4">
              <w:rPr>
                <w:color w:val="231F20"/>
                <w:sz w:val="18"/>
                <w:szCs w:val="18"/>
              </w:rPr>
              <w:t xml:space="preserve"> </w:t>
            </w:r>
            <w:r w:rsidR="00DB5D5D">
              <w:rPr>
                <w:color w:val="231F20"/>
                <w:sz w:val="18"/>
                <w:szCs w:val="18"/>
              </w:rPr>
              <w:t xml:space="preserve">la </w:t>
            </w:r>
            <w:r w:rsidRPr="001F7DF4">
              <w:rPr>
                <w:color w:val="231F20"/>
                <w:sz w:val="18"/>
                <w:szCs w:val="18"/>
              </w:rPr>
              <w:t>interposición</w:t>
            </w:r>
            <w:r w:rsidR="00E043A4">
              <w:rPr>
                <w:color w:val="231F20"/>
                <w:sz w:val="18"/>
                <w:szCs w:val="18"/>
              </w:rPr>
              <w:t xml:space="preserve"> </w:t>
            </w:r>
            <w:r w:rsidRPr="001F7DF4">
              <w:rPr>
                <w:color w:val="231F20"/>
                <w:sz w:val="18"/>
                <w:szCs w:val="18"/>
              </w:rPr>
              <w:t>de</w:t>
            </w:r>
            <w:r w:rsidR="00E043A4">
              <w:rPr>
                <w:color w:val="231F20"/>
                <w:sz w:val="18"/>
                <w:szCs w:val="18"/>
              </w:rPr>
              <w:t xml:space="preserve"> </w:t>
            </w:r>
            <w:r w:rsidRPr="001F7DF4">
              <w:rPr>
                <w:color w:val="231F20"/>
                <w:sz w:val="18"/>
                <w:szCs w:val="18"/>
              </w:rPr>
              <w:t xml:space="preserve">impedimentos a candidato </w:t>
            </w:r>
            <w:r w:rsidR="00586FE0">
              <w:rPr>
                <w:color w:val="231F20"/>
                <w:sz w:val="18"/>
                <w:szCs w:val="18"/>
              </w:rPr>
              <w:t>o</w:t>
            </w:r>
            <w:r w:rsidRPr="001F7DF4">
              <w:rPr>
                <w:color w:val="231F20"/>
                <w:sz w:val="18"/>
                <w:szCs w:val="18"/>
              </w:rPr>
              <w:t xml:space="preserve"> miembro de </w:t>
            </w:r>
            <w:r w:rsidR="00586FE0">
              <w:rPr>
                <w:color w:val="231F20"/>
                <w:sz w:val="18"/>
                <w:szCs w:val="18"/>
              </w:rPr>
              <w:t xml:space="preserve">la </w:t>
            </w:r>
            <w:r w:rsidR="003E78BE">
              <w:rPr>
                <w:color w:val="231F20"/>
                <w:sz w:val="18"/>
                <w:szCs w:val="18"/>
              </w:rPr>
              <w:t>CEG</w:t>
            </w:r>
            <w:r w:rsidR="00DB5D5D">
              <w:rPr>
                <w:color w:val="231F20"/>
                <w:sz w:val="18"/>
                <w:szCs w:val="18"/>
              </w:rPr>
              <w:t xml:space="preserve"> y </w:t>
            </w:r>
            <w:r w:rsidR="00586FE0">
              <w:rPr>
                <w:color w:val="231F20"/>
                <w:sz w:val="18"/>
                <w:szCs w:val="18"/>
              </w:rPr>
              <w:t>de ser posible a la persona que presentó el escrito.</w:t>
            </w:r>
          </w:p>
        </w:tc>
        <w:tc>
          <w:tcPr>
            <w:tcW w:w="1838" w:type="dxa"/>
          </w:tcPr>
          <w:p w14:paraId="1CEAB238" w14:textId="77777777" w:rsidR="00566918" w:rsidRPr="001F7DF4" w:rsidRDefault="001F7DF4" w:rsidP="00D03AD5">
            <w:pPr>
              <w:pStyle w:val="TableParagraph"/>
              <w:jc w:val="center"/>
              <w:rPr>
                <w:sz w:val="18"/>
                <w:szCs w:val="18"/>
              </w:rPr>
            </w:pPr>
            <w:r>
              <w:rPr>
                <w:color w:val="231F20"/>
                <w:sz w:val="18"/>
                <w:szCs w:val="18"/>
              </w:rPr>
              <w:t>Concejo Municipal</w:t>
            </w:r>
          </w:p>
        </w:tc>
        <w:tc>
          <w:tcPr>
            <w:tcW w:w="1554" w:type="dxa"/>
          </w:tcPr>
          <w:p w14:paraId="72C3CACF" w14:textId="77777777" w:rsidR="00566918" w:rsidRPr="001F7DF4" w:rsidRDefault="00566918" w:rsidP="00D03AD5">
            <w:pPr>
              <w:pStyle w:val="TableParagraph"/>
              <w:rPr>
                <w:sz w:val="18"/>
                <w:szCs w:val="18"/>
              </w:rPr>
            </w:pPr>
          </w:p>
        </w:tc>
      </w:tr>
      <w:tr w:rsidR="00566918" w:rsidRPr="001F7DF4" w14:paraId="37815707" w14:textId="77777777" w:rsidTr="00A177D2">
        <w:trPr>
          <w:trHeight w:val="510"/>
        </w:trPr>
        <w:tc>
          <w:tcPr>
            <w:tcW w:w="1053" w:type="dxa"/>
            <w:shd w:val="clear" w:color="auto" w:fill="DBE5F1" w:themeFill="accent1" w:themeFillTint="33"/>
          </w:tcPr>
          <w:p w14:paraId="5E4F67C9" w14:textId="77777777" w:rsidR="00566918" w:rsidRPr="001F7DF4" w:rsidRDefault="007643C2" w:rsidP="00A177D2">
            <w:pPr>
              <w:pStyle w:val="TableParagraph"/>
              <w:ind w:left="9"/>
              <w:jc w:val="center"/>
              <w:rPr>
                <w:sz w:val="18"/>
                <w:szCs w:val="18"/>
              </w:rPr>
            </w:pPr>
            <w:r w:rsidRPr="001F7DF4">
              <w:rPr>
                <w:color w:val="231F20"/>
                <w:w w:val="99"/>
                <w:sz w:val="18"/>
                <w:szCs w:val="18"/>
              </w:rPr>
              <w:t>3</w:t>
            </w:r>
          </w:p>
        </w:tc>
        <w:tc>
          <w:tcPr>
            <w:tcW w:w="4474" w:type="dxa"/>
            <w:shd w:val="clear" w:color="auto" w:fill="DBE5F1" w:themeFill="accent1" w:themeFillTint="33"/>
          </w:tcPr>
          <w:p w14:paraId="274D6CC7" w14:textId="479458E6" w:rsidR="00566918" w:rsidRPr="001F7DF4" w:rsidRDefault="007643C2" w:rsidP="00D03AD5">
            <w:pPr>
              <w:pStyle w:val="TableParagraph"/>
              <w:ind w:left="95" w:firstLine="5"/>
              <w:jc w:val="both"/>
              <w:rPr>
                <w:sz w:val="18"/>
                <w:szCs w:val="18"/>
              </w:rPr>
            </w:pPr>
            <w:r w:rsidRPr="001F7DF4">
              <w:rPr>
                <w:color w:val="231F20"/>
                <w:sz w:val="18"/>
                <w:szCs w:val="18"/>
              </w:rPr>
              <w:t>Debe pronunciarse</w:t>
            </w:r>
            <w:r w:rsidR="00586FE0">
              <w:rPr>
                <w:color w:val="231F20"/>
                <w:sz w:val="18"/>
                <w:szCs w:val="18"/>
              </w:rPr>
              <w:t xml:space="preserve"> sobre el hecho que se le atribuye</w:t>
            </w:r>
            <w:r w:rsidRPr="001F7DF4">
              <w:rPr>
                <w:color w:val="231F20"/>
                <w:sz w:val="18"/>
                <w:szCs w:val="18"/>
              </w:rPr>
              <w:t xml:space="preserve"> a más tardar 5 días después de notificado</w:t>
            </w:r>
            <w:r w:rsidR="00586FE0">
              <w:rPr>
                <w:color w:val="231F20"/>
                <w:sz w:val="18"/>
                <w:szCs w:val="18"/>
              </w:rPr>
              <w:t>.</w:t>
            </w:r>
          </w:p>
        </w:tc>
        <w:tc>
          <w:tcPr>
            <w:tcW w:w="1838" w:type="dxa"/>
            <w:shd w:val="clear" w:color="auto" w:fill="DBE5F1" w:themeFill="accent1" w:themeFillTint="33"/>
          </w:tcPr>
          <w:p w14:paraId="6052D134" w14:textId="6601424A" w:rsidR="00566918" w:rsidRPr="001F7DF4" w:rsidRDefault="007643C2" w:rsidP="00D03AD5">
            <w:pPr>
              <w:pStyle w:val="TableParagraph"/>
              <w:ind w:left="140"/>
              <w:jc w:val="center"/>
              <w:rPr>
                <w:sz w:val="18"/>
                <w:szCs w:val="18"/>
              </w:rPr>
            </w:pPr>
            <w:r w:rsidRPr="001F7DF4">
              <w:rPr>
                <w:color w:val="231F20"/>
                <w:sz w:val="18"/>
                <w:szCs w:val="18"/>
              </w:rPr>
              <w:t>Candidato a miembro de</w:t>
            </w:r>
            <w:r w:rsidR="00B9059F">
              <w:rPr>
                <w:color w:val="231F20"/>
                <w:sz w:val="18"/>
                <w:szCs w:val="18"/>
              </w:rPr>
              <w:t xml:space="preserve"> la</w:t>
            </w:r>
            <w:r w:rsidRPr="001F7DF4">
              <w:rPr>
                <w:color w:val="231F20"/>
                <w:sz w:val="18"/>
                <w:szCs w:val="18"/>
              </w:rPr>
              <w:t xml:space="preserve"> </w:t>
            </w:r>
            <w:r w:rsidR="003E78BE">
              <w:rPr>
                <w:color w:val="231F20"/>
                <w:sz w:val="18"/>
                <w:szCs w:val="18"/>
              </w:rPr>
              <w:t>CEG</w:t>
            </w:r>
          </w:p>
        </w:tc>
        <w:tc>
          <w:tcPr>
            <w:tcW w:w="1554" w:type="dxa"/>
            <w:shd w:val="clear" w:color="auto" w:fill="DBE5F1" w:themeFill="accent1" w:themeFillTint="33"/>
          </w:tcPr>
          <w:p w14:paraId="64309998" w14:textId="77777777" w:rsidR="00566918" w:rsidRPr="001F7DF4" w:rsidRDefault="007643C2" w:rsidP="00D03AD5">
            <w:pPr>
              <w:pStyle w:val="TableParagraph"/>
              <w:ind w:left="541"/>
              <w:rPr>
                <w:sz w:val="18"/>
                <w:szCs w:val="18"/>
              </w:rPr>
            </w:pPr>
            <w:r w:rsidRPr="001F7DF4">
              <w:rPr>
                <w:color w:val="231F20"/>
                <w:sz w:val="18"/>
                <w:szCs w:val="18"/>
              </w:rPr>
              <w:t>5 días</w:t>
            </w:r>
          </w:p>
        </w:tc>
      </w:tr>
      <w:tr w:rsidR="00566918" w:rsidRPr="001F7DF4" w14:paraId="0EEC4D7D" w14:textId="77777777" w:rsidTr="00A177D2">
        <w:trPr>
          <w:trHeight w:val="510"/>
        </w:trPr>
        <w:tc>
          <w:tcPr>
            <w:tcW w:w="1053" w:type="dxa"/>
          </w:tcPr>
          <w:p w14:paraId="77F47637" w14:textId="77777777" w:rsidR="00566918" w:rsidRPr="001F7DF4" w:rsidRDefault="007643C2" w:rsidP="00A177D2">
            <w:pPr>
              <w:pStyle w:val="TableParagraph"/>
              <w:ind w:left="9"/>
              <w:jc w:val="center"/>
              <w:rPr>
                <w:sz w:val="18"/>
                <w:szCs w:val="18"/>
              </w:rPr>
            </w:pPr>
            <w:r w:rsidRPr="001F7DF4">
              <w:rPr>
                <w:color w:val="231F20"/>
                <w:w w:val="99"/>
                <w:sz w:val="18"/>
                <w:szCs w:val="18"/>
              </w:rPr>
              <w:t>4</w:t>
            </w:r>
          </w:p>
        </w:tc>
        <w:tc>
          <w:tcPr>
            <w:tcW w:w="4474" w:type="dxa"/>
          </w:tcPr>
          <w:p w14:paraId="7868118A" w14:textId="597B3CC3" w:rsidR="00566918" w:rsidRPr="001F7DF4" w:rsidRDefault="007643C2" w:rsidP="00D03AD5">
            <w:pPr>
              <w:pStyle w:val="TableParagraph"/>
              <w:ind w:left="95" w:firstLine="5"/>
              <w:jc w:val="both"/>
              <w:rPr>
                <w:sz w:val="18"/>
                <w:szCs w:val="18"/>
              </w:rPr>
            </w:pPr>
            <w:r w:rsidRPr="001F7DF4">
              <w:rPr>
                <w:color w:val="231F20"/>
                <w:sz w:val="18"/>
                <w:szCs w:val="18"/>
              </w:rPr>
              <w:t>Se abre a pruebas por ocho días</w:t>
            </w:r>
            <w:r w:rsidR="00D03AD5">
              <w:rPr>
                <w:color w:val="231F20"/>
                <w:sz w:val="18"/>
                <w:szCs w:val="18"/>
              </w:rPr>
              <w:t>.</w:t>
            </w:r>
          </w:p>
        </w:tc>
        <w:tc>
          <w:tcPr>
            <w:tcW w:w="1838" w:type="dxa"/>
          </w:tcPr>
          <w:p w14:paraId="4B75DB2F" w14:textId="57B036B3" w:rsidR="00566918" w:rsidRPr="001F7DF4" w:rsidRDefault="007643C2" w:rsidP="00D03AD5">
            <w:pPr>
              <w:pStyle w:val="TableParagraph"/>
              <w:ind w:left="100" w:right="84"/>
              <w:jc w:val="center"/>
              <w:rPr>
                <w:sz w:val="18"/>
                <w:szCs w:val="18"/>
              </w:rPr>
            </w:pPr>
            <w:r w:rsidRPr="001F7DF4">
              <w:rPr>
                <w:color w:val="231F20"/>
                <w:sz w:val="18"/>
                <w:szCs w:val="18"/>
              </w:rPr>
              <w:t xml:space="preserve">TEG/ </w:t>
            </w:r>
            <w:r w:rsidR="00C75658">
              <w:rPr>
                <w:color w:val="231F20"/>
                <w:sz w:val="18"/>
                <w:szCs w:val="18"/>
              </w:rPr>
              <w:t>Municipalidad</w:t>
            </w:r>
          </w:p>
        </w:tc>
        <w:tc>
          <w:tcPr>
            <w:tcW w:w="1554" w:type="dxa"/>
          </w:tcPr>
          <w:p w14:paraId="03668440" w14:textId="77777777" w:rsidR="00566918" w:rsidRPr="001F7DF4" w:rsidRDefault="00566918" w:rsidP="00D03AD5">
            <w:pPr>
              <w:pStyle w:val="TableParagraph"/>
              <w:rPr>
                <w:sz w:val="18"/>
                <w:szCs w:val="18"/>
              </w:rPr>
            </w:pPr>
          </w:p>
        </w:tc>
      </w:tr>
      <w:tr w:rsidR="00566918" w:rsidRPr="001F7DF4" w14:paraId="3F401BC5" w14:textId="77777777" w:rsidTr="00A177D2">
        <w:trPr>
          <w:trHeight w:val="510"/>
        </w:trPr>
        <w:tc>
          <w:tcPr>
            <w:tcW w:w="1053" w:type="dxa"/>
            <w:shd w:val="clear" w:color="auto" w:fill="DBE5F1" w:themeFill="accent1" w:themeFillTint="33"/>
          </w:tcPr>
          <w:p w14:paraId="1A657DC4" w14:textId="77777777" w:rsidR="00566918" w:rsidRPr="001F7DF4" w:rsidRDefault="007643C2" w:rsidP="00A177D2">
            <w:pPr>
              <w:pStyle w:val="TableParagraph"/>
              <w:ind w:left="9"/>
              <w:jc w:val="center"/>
              <w:rPr>
                <w:sz w:val="18"/>
                <w:szCs w:val="18"/>
              </w:rPr>
            </w:pPr>
            <w:r w:rsidRPr="001F7DF4">
              <w:rPr>
                <w:color w:val="231F20"/>
                <w:w w:val="99"/>
                <w:sz w:val="18"/>
                <w:szCs w:val="18"/>
              </w:rPr>
              <w:lastRenderedPageBreak/>
              <w:t>5</w:t>
            </w:r>
          </w:p>
        </w:tc>
        <w:tc>
          <w:tcPr>
            <w:tcW w:w="4474" w:type="dxa"/>
            <w:shd w:val="clear" w:color="auto" w:fill="DBE5F1" w:themeFill="accent1" w:themeFillTint="33"/>
          </w:tcPr>
          <w:p w14:paraId="42969B60" w14:textId="67D6FD8C" w:rsidR="00566918" w:rsidRPr="001F7DF4" w:rsidRDefault="007643C2" w:rsidP="00D03AD5">
            <w:pPr>
              <w:pStyle w:val="TableParagraph"/>
              <w:ind w:left="95" w:firstLine="5"/>
              <w:jc w:val="both"/>
              <w:rPr>
                <w:sz w:val="18"/>
                <w:szCs w:val="18"/>
              </w:rPr>
            </w:pPr>
            <w:r w:rsidRPr="001F7DF4">
              <w:rPr>
                <w:color w:val="231F20"/>
                <w:sz w:val="18"/>
                <w:szCs w:val="18"/>
              </w:rPr>
              <w:t>Presenta pruebas pertinentes</w:t>
            </w:r>
            <w:r w:rsidR="00D03AD5">
              <w:rPr>
                <w:color w:val="231F20"/>
                <w:sz w:val="18"/>
                <w:szCs w:val="18"/>
              </w:rPr>
              <w:t>.</w:t>
            </w:r>
          </w:p>
        </w:tc>
        <w:tc>
          <w:tcPr>
            <w:tcW w:w="1838" w:type="dxa"/>
            <w:shd w:val="clear" w:color="auto" w:fill="DBE5F1" w:themeFill="accent1" w:themeFillTint="33"/>
          </w:tcPr>
          <w:p w14:paraId="26D37D2E" w14:textId="47A6B989" w:rsidR="00566918" w:rsidRPr="001F7DF4" w:rsidRDefault="007643C2" w:rsidP="00D03AD5">
            <w:pPr>
              <w:pStyle w:val="TableParagraph"/>
              <w:ind w:left="100" w:right="84"/>
              <w:jc w:val="center"/>
              <w:rPr>
                <w:sz w:val="18"/>
                <w:szCs w:val="18"/>
              </w:rPr>
            </w:pPr>
            <w:r w:rsidRPr="001F7DF4">
              <w:rPr>
                <w:color w:val="231F20"/>
                <w:sz w:val="18"/>
                <w:szCs w:val="18"/>
              </w:rPr>
              <w:t xml:space="preserve">Miembro de </w:t>
            </w:r>
            <w:r w:rsidR="00B9059F">
              <w:rPr>
                <w:color w:val="231F20"/>
                <w:sz w:val="18"/>
                <w:szCs w:val="18"/>
              </w:rPr>
              <w:t xml:space="preserve">la </w:t>
            </w:r>
            <w:r w:rsidR="003E78BE">
              <w:rPr>
                <w:color w:val="231F20"/>
                <w:sz w:val="18"/>
                <w:szCs w:val="18"/>
              </w:rPr>
              <w:t>CEG</w:t>
            </w:r>
          </w:p>
        </w:tc>
        <w:tc>
          <w:tcPr>
            <w:tcW w:w="1554" w:type="dxa"/>
            <w:shd w:val="clear" w:color="auto" w:fill="DBE5F1" w:themeFill="accent1" w:themeFillTint="33"/>
          </w:tcPr>
          <w:p w14:paraId="1A76163F" w14:textId="272DF032" w:rsidR="00566918" w:rsidRPr="001F7DF4" w:rsidRDefault="00586FE0" w:rsidP="00D03AD5">
            <w:pPr>
              <w:pStyle w:val="TableParagraph"/>
              <w:ind w:left="541"/>
              <w:rPr>
                <w:sz w:val="18"/>
                <w:szCs w:val="18"/>
              </w:rPr>
            </w:pPr>
            <w:r w:rsidRPr="00D03AD5">
              <w:rPr>
                <w:color w:val="231F20"/>
                <w:sz w:val="18"/>
                <w:szCs w:val="18"/>
              </w:rPr>
              <w:t>8 días</w:t>
            </w:r>
          </w:p>
        </w:tc>
      </w:tr>
      <w:tr w:rsidR="00566918" w:rsidRPr="001F7DF4" w14:paraId="1729EBA6" w14:textId="77777777" w:rsidTr="00A177D2">
        <w:trPr>
          <w:trHeight w:val="510"/>
        </w:trPr>
        <w:tc>
          <w:tcPr>
            <w:tcW w:w="1053" w:type="dxa"/>
          </w:tcPr>
          <w:p w14:paraId="39B1FD93" w14:textId="77777777" w:rsidR="00566918" w:rsidRPr="001F7DF4" w:rsidRDefault="007643C2" w:rsidP="00A177D2">
            <w:pPr>
              <w:pStyle w:val="TableParagraph"/>
              <w:ind w:left="9"/>
              <w:jc w:val="center"/>
              <w:rPr>
                <w:sz w:val="18"/>
                <w:szCs w:val="18"/>
              </w:rPr>
            </w:pPr>
            <w:r w:rsidRPr="001F7DF4">
              <w:rPr>
                <w:color w:val="231F20"/>
                <w:w w:val="99"/>
                <w:sz w:val="18"/>
                <w:szCs w:val="18"/>
              </w:rPr>
              <w:t>6</w:t>
            </w:r>
          </w:p>
        </w:tc>
        <w:tc>
          <w:tcPr>
            <w:tcW w:w="4474" w:type="dxa"/>
          </w:tcPr>
          <w:p w14:paraId="1A071157" w14:textId="4C1DB9B6" w:rsidR="00566918" w:rsidRPr="001F7DF4" w:rsidRDefault="007643C2" w:rsidP="00D03AD5">
            <w:pPr>
              <w:pStyle w:val="TableParagraph"/>
              <w:ind w:left="95" w:firstLine="5"/>
              <w:jc w:val="both"/>
              <w:rPr>
                <w:sz w:val="18"/>
                <w:szCs w:val="18"/>
              </w:rPr>
            </w:pPr>
            <w:r w:rsidRPr="001F7DF4">
              <w:rPr>
                <w:color w:val="231F20"/>
                <w:sz w:val="18"/>
                <w:szCs w:val="18"/>
              </w:rPr>
              <w:t>Finalizado el término probatorio</w:t>
            </w:r>
            <w:r w:rsidR="00586FE0">
              <w:rPr>
                <w:color w:val="231F20"/>
                <w:sz w:val="18"/>
                <w:szCs w:val="18"/>
              </w:rPr>
              <w:t>,</w:t>
            </w:r>
            <w:r w:rsidRPr="001F7DF4">
              <w:rPr>
                <w:color w:val="231F20"/>
                <w:sz w:val="18"/>
                <w:szCs w:val="18"/>
              </w:rPr>
              <w:t xml:space="preserve"> </w:t>
            </w:r>
            <w:r w:rsidR="00586FE0">
              <w:rPr>
                <w:color w:val="231F20"/>
                <w:sz w:val="18"/>
                <w:szCs w:val="18"/>
              </w:rPr>
              <w:t xml:space="preserve">se deberá pronunciar </w:t>
            </w:r>
            <w:r w:rsidRPr="001F7DF4">
              <w:rPr>
                <w:color w:val="231F20"/>
                <w:sz w:val="18"/>
                <w:szCs w:val="18"/>
              </w:rPr>
              <w:t>la resolución sobre el impedimento y sobre la permanencia o separación del cargo al miembro de la</w:t>
            </w:r>
            <w:r w:rsidR="00796D19">
              <w:rPr>
                <w:color w:val="231F20"/>
                <w:sz w:val="18"/>
                <w:szCs w:val="18"/>
              </w:rPr>
              <w:t xml:space="preserve"> </w:t>
            </w:r>
            <w:r w:rsidR="003E78BE">
              <w:rPr>
                <w:color w:val="231F20"/>
                <w:sz w:val="18"/>
                <w:szCs w:val="18"/>
              </w:rPr>
              <w:t>CEG</w:t>
            </w:r>
            <w:r w:rsidR="00586FE0">
              <w:rPr>
                <w:color w:val="231F20"/>
                <w:sz w:val="18"/>
                <w:szCs w:val="18"/>
              </w:rPr>
              <w:t>.</w:t>
            </w:r>
          </w:p>
        </w:tc>
        <w:tc>
          <w:tcPr>
            <w:tcW w:w="1838" w:type="dxa"/>
          </w:tcPr>
          <w:p w14:paraId="0451AE7D" w14:textId="17D0B2E4" w:rsidR="00566918" w:rsidRPr="001F7DF4" w:rsidRDefault="007643C2" w:rsidP="00D03AD5">
            <w:pPr>
              <w:pStyle w:val="TableParagraph"/>
              <w:ind w:left="100" w:right="84"/>
              <w:jc w:val="center"/>
              <w:rPr>
                <w:sz w:val="18"/>
                <w:szCs w:val="18"/>
              </w:rPr>
            </w:pPr>
            <w:r w:rsidRPr="001F7DF4">
              <w:rPr>
                <w:color w:val="231F20"/>
                <w:sz w:val="18"/>
                <w:szCs w:val="18"/>
              </w:rPr>
              <w:t>TEG/</w:t>
            </w:r>
            <w:r w:rsidR="00C75658">
              <w:rPr>
                <w:color w:val="231F20"/>
                <w:sz w:val="18"/>
                <w:szCs w:val="18"/>
              </w:rPr>
              <w:t>Municipalidad</w:t>
            </w:r>
          </w:p>
        </w:tc>
        <w:tc>
          <w:tcPr>
            <w:tcW w:w="1554" w:type="dxa"/>
          </w:tcPr>
          <w:p w14:paraId="4C9FAAA8" w14:textId="77777777" w:rsidR="00566918" w:rsidRPr="001F7DF4" w:rsidRDefault="00566918" w:rsidP="00D03AD5">
            <w:pPr>
              <w:pStyle w:val="TableParagraph"/>
              <w:rPr>
                <w:b/>
                <w:sz w:val="18"/>
                <w:szCs w:val="18"/>
              </w:rPr>
            </w:pPr>
          </w:p>
          <w:p w14:paraId="2462C02E" w14:textId="77777777" w:rsidR="00566918" w:rsidRPr="001F7DF4" w:rsidRDefault="00566918" w:rsidP="00D03AD5">
            <w:pPr>
              <w:pStyle w:val="TableParagraph"/>
              <w:rPr>
                <w:b/>
                <w:sz w:val="18"/>
                <w:szCs w:val="18"/>
              </w:rPr>
            </w:pPr>
          </w:p>
          <w:p w14:paraId="7B7373AF" w14:textId="77777777" w:rsidR="00566918" w:rsidRPr="001F7DF4" w:rsidRDefault="007643C2" w:rsidP="00D03AD5">
            <w:pPr>
              <w:pStyle w:val="TableParagraph"/>
              <w:ind w:left="484"/>
              <w:rPr>
                <w:sz w:val="18"/>
                <w:szCs w:val="18"/>
              </w:rPr>
            </w:pPr>
            <w:r w:rsidRPr="001F7DF4">
              <w:rPr>
                <w:color w:val="231F20"/>
                <w:sz w:val="18"/>
                <w:szCs w:val="18"/>
              </w:rPr>
              <w:t>10 días</w:t>
            </w:r>
          </w:p>
        </w:tc>
      </w:tr>
      <w:tr w:rsidR="00566918" w:rsidRPr="001F7DF4" w14:paraId="4306B383" w14:textId="77777777" w:rsidTr="00A177D2">
        <w:trPr>
          <w:trHeight w:val="510"/>
        </w:trPr>
        <w:tc>
          <w:tcPr>
            <w:tcW w:w="1053" w:type="dxa"/>
            <w:shd w:val="clear" w:color="auto" w:fill="DBE5F1" w:themeFill="accent1" w:themeFillTint="33"/>
          </w:tcPr>
          <w:p w14:paraId="064D4ED4" w14:textId="77777777" w:rsidR="00566918" w:rsidRPr="001F7DF4" w:rsidRDefault="007643C2" w:rsidP="00A177D2">
            <w:pPr>
              <w:pStyle w:val="TableParagraph"/>
              <w:ind w:left="9"/>
              <w:jc w:val="center"/>
              <w:rPr>
                <w:sz w:val="18"/>
                <w:szCs w:val="18"/>
              </w:rPr>
            </w:pPr>
            <w:r w:rsidRPr="001F7DF4">
              <w:rPr>
                <w:color w:val="231F20"/>
                <w:w w:val="99"/>
                <w:sz w:val="18"/>
                <w:szCs w:val="18"/>
              </w:rPr>
              <w:t>7</w:t>
            </w:r>
          </w:p>
        </w:tc>
        <w:tc>
          <w:tcPr>
            <w:tcW w:w="4474" w:type="dxa"/>
            <w:shd w:val="clear" w:color="auto" w:fill="DBE5F1" w:themeFill="accent1" w:themeFillTint="33"/>
          </w:tcPr>
          <w:p w14:paraId="5ED5C832" w14:textId="50C7B294" w:rsidR="00566918" w:rsidRPr="001F7DF4" w:rsidRDefault="007643C2" w:rsidP="00D03AD5">
            <w:pPr>
              <w:pStyle w:val="TableParagraph"/>
              <w:ind w:left="95" w:firstLine="5"/>
              <w:jc w:val="both"/>
              <w:rPr>
                <w:sz w:val="18"/>
                <w:szCs w:val="18"/>
              </w:rPr>
            </w:pPr>
            <w:r w:rsidRPr="001F7DF4">
              <w:rPr>
                <w:color w:val="231F20"/>
                <w:sz w:val="18"/>
                <w:szCs w:val="18"/>
              </w:rPr>
              <w:t>Si resuelve que s</w:t>
            </w:r>
            <w:r w:rsidR="00586FE0">
              <w:rPr>
                <w:color w:val="231F20"/>
                <w:sz w:val="18"/>
                <w:szCs w:val="18"/>
              </w:rPr>
              <w:t>í</w:t>
            </w:r>
            <w:r w:rsidRPr="001F7DF4">
              <w:rPr>
                <w:color w:val="231F20"/>
                <w:sz w:val="18"/>
                <w:szCs w:val="18"/>
              </w:rPr>
              <w:t xml:space="preserve"> aplica</w:t>
            </w:r>
            <w:r w:rsidR="00586FE0">
              <w:rPr>
                <w:color w:val="231F20"/>
                <w:sz w:val="18"/>
                <w:szCs w:val="18"/>
              </w:rPr>
              <w:t xml:space="preserve"> el</w:t>
            </w:r>
            <w:r w:rsidRPr="001F7DF4">
              <w:rPr>
                <w:color w:val="231F20"/>
                <w:sz w:val="18"/>
                <w:szCs w:val="18"/>
              </w:rPr>
              <w:t xml:space="preserve"> impedimento:</w:t>
            </w:r>
          </w:p>
          <w:p w14:paraId="4A6E144F" w14:textId="07164A75" w:rsidR="00566918" w:rsidRPr="001F7DF4" w:rsidRDefault="00DA33FA" w:rsidP="00D03AD5">
            <w:pPr>
              <w:pStyle w:val="TableParagraph"/>
              <w:ind w:left="95" w:firstLine="5"/>
              <w:jc w:val="both"/>
              <w:rPr>
                <w:sz w:val="18"/>
                <w:szCs w:val="18"/>
              </w:rPr>
            </w:pPr>
            <w:r>
              <w:rPr>
                <w:color w:val="231F20"/>
                <w:sz w:val="18"/>
                <w:szCs w:val="18"/>
              </w:rPr>
              <w:t xml:space="preserve">Si es el TEG, avisa a la </w:t>
            </w:r>
            <w:r w:rsidR="00C75658">
              <w:rPr>
                <w:color w:val="231F20"/>
                <w:sz w:val="18"/>
                <w:szCs w:val="18"/>
              </w:rPr>
              <w:t>Municipalidad</w:t>
            </w:r>
            <w:r>
              <w:rPr>
                <w:color w:val="231F20"/>
                <w:sz w:val="18"/>
                <w:szCs w:val="18"/>
              </w:rPr>
              <w:t xml:space="preserve"> sobre resolución y la separación del cargo del miembro de </w:t>
            </w:r>
            <w:r w:rsidR="003E78BE">
              <w:rPr>
                <w:color w:val="231F20"/>
                <w:sz w:val="18"/>
                <w:szCs w:val="18"/>
              </w:rPr>
              <w:t>CEG</w:t>
            </w:r>
            <w:r>
              <w:rPr>
                <w:color w:val="231F20"/>
                <w:sz w:val="18"/>
                <w:szCs w:val="18"/>
              </w:rPr>
              <w:t>.</w:t>
            </w:r>
          </w:p>
        </w:tc>
        <w:tc>
          <w:tcPr>
            <w:tcW w:w="1838" w:type="dxa"/>
            <w:shd w:val="clear" w:color="auto" w:fill="DBE5F1" w:themeFill="accent1" w:themeFillTint="33"/>
          </w:tcPr>
          <w:p w14:paraId="3E7C6307" w14:textId="77777777" w:rsidR="00566918" w:rsidRPr="001F7DF4" w:rsidRDefault="007643C2" w:rsidP="00D03AD5">
            <w:pPr>
              <w:pStyle w:val="TableParagraph"/>
              <w:ind w:left="100" w:right="84"/>
              <w:jc w:val="center"/>
              <w:rPr>
                <w:sz w:val="18"/>
                <w:szCs w:val="18"/>
              </w:rPr>
            </w:pPr>
            <w:r w:rsidRPr="001F7DF4">
              <w:rPr>
                <w:color w:val="231F20"/>
                <w:sz w:val="18"/>
                <w:szCs w:val="18"/>
              </w:rPr>
              <w:t>TEG</w:t>
            </w:r>
          </w:p>
        </w:tc>
        <w:tc>
          <w:tcPr>
            <w:tcW w:w="1554" w:type="dxa"/>
            <w:shd w:val="clear" w:color="auto" w:fill="DBE5F1" w:themeFill="accent1" w:themeFillTint="33"/>
          </w:tcPr>
          <w:p w14:paraId="44EFEA92" w14:textId="77777777" w:rsidR="00566918" w:rsidRPr="001F7DF4" w:rsidRDefault="00566918" w:rsidP="00D03AD5">
            <w:pPr>
              <w:pStyle w:val="TableParagraph"/>
              <w:rPr>
                <w:sz w:val="18"/>
                <w:szCs w:val="18"/>
              </w:rPr>
            </w:pPr>
          </w:p>
        </w:tc>
      </w:tr>
      <w:tr w:rsidR="00566918" w:rsidRPr="001F7DF4" w14:paraId="04B576FD" w14:textId="77777777" w:rsidTr="00A177D2">
        <w:trPr>
          <w:trHeight w:val="510"/>
        </w:trPr>
        <w:tc>
          <w:tcPr>
            <w:tcW w:w="1053" w:type="dxa"/>
          </w:tcPr>
          <w:p w14:paraId="680E4233" w14:textId="77777777" w:rsidR="00566918" w:rsidRPr="001F7DF4" w:rsidRDefault="007643C2" w:rsidP="00A177D2">
            <w:pPr>
              <w:pStyle w:val="TableParagraph"/>
              <w:ind w:left="9"/>
              <w:jc w:val="center"/>
              <w:rPr>
                <w:sz w:val="18"/>
                <w:szCs w:val="18"/>
              </w:rPr>
            </w:pPr>
            <w:r w:rsidRPr="001F7DF4">
              <w:rPr>
                <w:color w:val="231F20"/>
                <w:w w:val="99"/>
                <w:sz w:val="18"/>
                <w:szCs w:val="18"/>
              </w:rPr>
              <w:t>8</w:t>
            </w:r>
          </w:p>
        </w:tc>
        <w:tc>
          <w:tcPr>
            <w:tcW w:w="4474" w:type="dxa"/>
          </w:tcPr>
          <w:p w14:paraId="060E8AA7" w14:textId="2BCA469A" w:rsidR="000854EE" w:rsidRPr="001F7DF4" w:rsidRDefault="00DA33FA" w:rsidP="00D03AD5">
            <w:pPr>
              <w:pStyle w:val="TableParagraph"/>
              <w:ind w:left="95" w:firstLine="5"/>
              <w:jc w:val="both"/>
              <w:rPr>
                <w:sz w:val="18"/>
                <w:szCs w:val="18"/>
              </w:rPr>
            </w:pPr>
            <w:r>
              <w:rPr>
                <w:color w:val="231F20"/>
                <w:sz w:val="18"/>
                <w:szCs w:val="18"/>
              </w:rPr>
              <w:t xml:space="preserve">La </w:t>
            </w:r>
            <w:r w:rsidR="00C75658">
              <w:rPr>
                <w:color w:val="231F20"/>
                <w:sz w:val="18"/>
                <w:szCs w:val="18"/>
              </w:rPr>
              <w:t>Municipalidad</w:t>
            </w:r>
            <w:r w:rsidR="007643C2" w:rsidRPr="001F7DF4">
              <w:rPr>
                <w:color w:val="231F20"/>
                <w:sz w:val="18"/>
                <w:szCs w:val="18"/>
              </w:rPr>
              <w:t xml:space="preserve"> avisa a</w:t>
            </w:r>
            <w:r w:rsidR="003E236B">
              <w:rPr>
                <w:color w:val="231F20"/>
                <w:sz w:val="18"/>
                <w:szCs w:val="18"/>
              </w:rPr>
              <w:t xml:space="preserve">l </w:t>
            </w:r>
            <w:r w:rsidR="00DB5D5D">
              <w:rPr>
                <w:color w:val="231F20"/>
                <w:sz w:val="18"/>
                <w:szCs w:val="18"/>
              </w:rPr>
              <w:t>o</w:t>
            </w:r>
            <w:r w:rsidR="003E236B">
              <w:rPr>
                <w:color w:val="231F20"/>
                <w:sz w:val="18"/>
                <w:szCs w:val="18"/>
              </w:rPr>
              <w:t xml:space="preserve"> a los</w:t>
            </w:r>
            <w:r w:rsidR="007643C2" w:rsidRPr="001F7DF4">
              <w:rPr>
                <w:color w:val="231F20"/>
                <w:sz w:val="18"/>
                <w:szCs w:val="18"/>
              </w:rPr>
              <w:t xml:space="preserve"> miembro</w:t>
            </w:r>
            <w:r w:rsidR="003E236B">
              <w:rPr>
                <w:color w:val="231F20"/>
                <w:sz w:val="18"/>
                <w:szCs w:val="18"/>
              </w:rPr>
              <w:t>s</w:t>
            </w:r>
            <w:r w:rsidR="007643C2" w:rsidRPr="001F7DF4">
              <w:rPr>
                <w:color w:val="231F20"/>
                <w:sz w:val="18"/>
                <w:szCs w:val="18"/>
              </w:rPr>
              <w:t xml:space="preserve"> </w:t>
            </w:r>
            <w:r w:rsidR="00DB5D5D">
              <w:rPr>
                <w:color w:val="231F20"/>
                <w:sz w:val="18"/>
                <w:szCs w:val="18"/>
              </w:rPr>
              <w:t xml:space="preserve">de la </w:t>
            </w:r>
            <w:r w:rsidR="003E78BE">
              <w:rPr>
                <w:color w:val="231F20"/>
                <w:sz w:val="18"/>
                <w:szCs w:val="18"/>
              </w:rPr>
              <w:t>CEG</w:t>
            </w:r>
            <w:r w:rsidR="007643C2" w:rsidRPr="001F7DF4">
              <w:rPr>
                <w:color w:val="231F20"/>
                <w:sz w:val="18"/>
                <w:szCs w:val="18"/>
              </w:rPr>
              <w:t xml:space="preserve"> </w:t>
            </w:r>
            <w:r w:rsidR="00DB5D5D">
              <w:rPr>
                <w:color w:val="231F20"/>
                <w:sz w:val="18"/>
                <w:szCs w:val="18"/>
              </w:rPr>
              <w:t>sobre la</w:t>
            </w:r>
            <w:r w:rsidR="000854EE">
              <w:rPr>
                <w:color w:val="231F20"/>
                <w:sz w:val="18"/>
                <w:szCs w:val="18"/>
              </w:rPr>
              <w:t xml:space="preserve"> </w:t>
            </w:r>
            <w:r>
              <w:rPr>
                <w:color w:val="231F20"/>
                <w:sz w:val="18"/>
                <w:szCs w:val="18"/>
              </w:rPr>
              <w:t xml:space="preserve">resolución y ordena </w:t>
            </w:r>
            <w:r w:rsidR="007643C2" w:rsidRPr="001F7DF4">
              <w:rPr>
                <w:color w:val="231F20"/>
                <w:spacing w:val="-4"/>
                <w:sz w:val="18"/>
                <w:szCs w:val="18"/>
              </w:rPr>
              <w:t xml:space="preserve">nuevo </w:t>
            </w:r>
            <w:r w:rsidR="007643C2" w:rsidRPr="001F7DF4">
              <w:rPr>
                <w:color w:val="231F20"/>
                <w:sz w:val="18"/>
                <w:szCs w:val="18"/>
              </w:rPr>
              <w:t>nombramiento o</w:t>
            </w:r>
            <w:r w:rsidR="007643C2" w:rsidRPr="001F7DF4">
              <w:rPr>
                <w:color w:val="231F20"/>
                <w:spacing w:val="-4"/>
                <w:sz w:val="18"/>
                <w:szCs w:val="18"/>
              </w:rPr>
              <w:t xml:space="preserve"> </w:t>
            </w:r>
            <w:r w:rsidR="007643C2" w:rsidRPr="001F7DF4">
              <w:rPr>
                <w:color w:val="231F20"/>
                <w:sz w:val="18"/>
                <w:szCs w:val="18"/>
              </w:rPr>
              <w:t>elección.</w:t>
            </w:r>
          </w:p>
        </w:tc>
        <w:tc>
          <w:tcPr>
            <w:tcW w:w="1838" w:type="dxa"/>
          </w:tcPr>
          <w:p w14:paraId="76E9E043" w14:textId="77777777" w:rsidR="00566918" w:rsidRPr="001F7DF4" w:rsidRDefault="00DA33FA" w:rsidP="00CA0FC3">
            <w:pPr>
              <w:pStyle w:val="TableParagraph"/>
              <w:jc w:val="center"/>
              <w:rPr>
                <w:sz w:val="18"/>
                <w:szCs w:val="18"/>
              </w:rPr>
            </w:pPr>
            <w:r>
              <w:rPr>
                <w:color w:val="231F20"/>
                <w:sz w:val="18"/>
                <w:szCs w:val="18"/>
              </w:rPr>
              <w:t>Concejo Municipal</w:t>
            </w:r>
          </w:p>
        </w:tc>
        <w:tc>
          <w:tcPr>
            <w:tcW w:w="1554" w:type="dxa"/>
          </w:tcPr>
          <w:p w14:paraId="054D6201" w14:textId="77777777" w:rsidR="00566918" w:rsidRPr="001F7DF4" w:rsidRDefault="00566918" w:rsidP="00D03AD5">
            <w:pPr>
              <w:pStyle w:val="TableParagraph"/>
              <w:rPr>
                <w:sz w:val="18"/>
                <w:szCs w:val="18"/>
              </w:rPr>
            </w:pPr>
          </w:p>
        </w:tc>
      </w:tr>
      <w:tr w:rsidR="00566918" w:rsidRPr="001F7DF4" w14:paraId="3F98BA63" w14:textId="77777777" w:rsidTr="00A177D2">
        <w:trPr>
          <w:trHeight w:val="510"/>
        </w:trPr>
        <w:tc>
          <w:tcPr>
            <w:tcW w:w="1053" w:type="dxa"/>
            <w:shd w:val="clear" w:color="auto" w:fill="DBE5F1" w:themeFill="accent1" w:themeFillTint="33"/>
          </w:tcPr>
          <w:p w14:paraId="1ED6B7BA" w14:textId="77777777" w:rsidR="00566918" w:rsidRPr="001F7DF4" w:rsidRDefault="007643C2" w:rsidP="00A177D2">
            <w:pPr>
              <w:pStyle w:val="TableParagraph"/>
              <w:ind w:left="9"/>
              <w:jc w:val="center"/>
              <w:rPr>
                <w:sz w:val="18"/>
                <w:szCs w:val="18"/>
              </w:rPr>
            </w:pPr>
            <w:r w:rsidRPr="001F7DF4">
              <w:rPr>
                <w:color w:val="231F20"/>
                <w:w w:val="99"/>
                <w:sz w:val="18"/>
                <w:szCs w:val="18"/>
              </w:rPr>
              <w:t>9</w:t>
            </w:r>
          </w:p>
        </w:tc>
        <w:tc>
          <w:tcPr>
            <w:tcW w:w="4474" w:type="dxa"/>
            <w:shd w:val="clear" w:color="auto" w:fill="DBE5F1" w:themeFill="accent1" w:themeFillTint="33"/>
          </w:tcPr>
          <w:p w14:paraId="2E53111F" w14:textId="1D27D053" w:rsidR="00566918" w:rsidRDefault="007643C2" w:rsidP="00D03AD5">
            <w:pPr>
              <w:pStyle w:val="TableParagraph"/>
              <w:ind w:left="95" w:firstLine="5"/>
              <w:jc w:val="both"/>
              <w:rPr>
                <w:color w:val="231F20"/>
                <w:sz w:val="18"/>
                <w:szCs w:val="18"/>
              </w:rPr>
            </w:pPr>
            <w:r w:rsidRPr="001F7DF4">
              <w:rPr>
                <w:color w:val="231F20"/>
                <w:sz w:val="18"/>
                <w:szCs w:val="18"/>
              </w:rPr>
              <w:t>Si resuelve que s</w:t>
            </w:r>
            <w:r w:rsidR="00586FE0">
              <w:rPr>
                <w:color w:val="231F20"/>
                <w:sz w:val="18"/>
                <w:szCs w:val="18"/>
              </w:rPr>
              <w:t>í</w:t>
            </w:r>
            <w:r w:rsidRPr="001F7DF4">
              <w:rPr>
                <w:color w:val="231F20"/>
                <w:sz w:val="18"/>
                <w:szCs w:val="18"/>
              </w:rPr>
              <w:t xml:space="preserve"> aplica impedimento:</w:t>
            </w:r>
          </w:p>
          <w:p w14:paraId="06C5CF2B" w14:textId="397E3263" w:rsidR="00D03AD5" w:rsidRDefault="007643C2" w:rsidP="00D03AD5">
            <w:pPr>
              <w:pStyle w:val="TableParagraph"/>
              <w:numPr>
                <w:ilvl w:val="0"/>
                <w:numId w:val="29"/>
              </w:numPr>
              <w:tabs>
                <w:tab w:val="left" w:pos="428"/>
                <w:tab w:val="left" w:pos="430"/>
              </w:tabs>
              <w:ind w:right="132" w:hanging="343"/>
              <w:jc w:val="both"/>
              <w:rPr>
                <w:sz w:val="18"/>
                <w:szCs w:val="18"/>
              </w:rPr>
            </w:pPr>
            <w:r w:rsidRPr="00D03AD5">
              <w:rPr>
                <w:color w:val="231F20"/>
                <w:sz w:val="18"/>
                <w:szCs w:val="18"/>
              </w:rPr>
              <w:t xml:space="preserve">Si es la </w:t>
            </w:r>
            <w:r w:rsidR="00C75658">
              <w:rPr>
                <w:color w:val="231F20"/>
                <w:sz w:val="18"/>
                <w:szCs w:val="18"/>
              </w:rPr>
              <w:t>Municipalidad</w:t>
            </w:r>
            <w:r w:rsidRPr="00D03AD5">
              <w:rPr>
                <w:color w:val="231F20"/>
                <w:sz w:val="18"/>
                <w:szCs w:val="18"/>
              </w:rPr>
              <w:t>, avisa a</w:t>
            </w:r>
            <w:r w:rsidR="00DB5D5D">
              <w:rPr>
                <w:color w:val="231F20"/>
                <w:sz w:val="18"/>
                <w:szCs w:val="18"/>
              </w:rPr>
              <w:t>l</w:t>
            </w:r>
            <w:r w:rsidRPr="00D03AD5">
              <w:rPr>
                <w:color w:val="231F20"/>
                <w:sz w:val="18"/>
                <w:szCs w:val="18"/>
              </w:rPr>
              <w:t xml:space="preserve"> TEG sobre </w:t>
            </w:r>
            <w:r w:rsidR="00DB5D5D">
              <w:rPr>
                <w:color w:val="231F20"/>
                <w:sz w:val="18"/>
                <w:szCs w:val="18"/>
              </w:rPr>
              <w:t xml:space="preserve">la </w:t>
            </w:r>
            <w:r w:rsidRPr="00D03AD5">
              <w:rPr>
                <w:color w:val="231F20"/>
                <w:sz w:val="18"/>
                <w:szCs w:val="18"/>
              </w:rPr>
              <w:t xml:space="preserve">resolución y la separación del cargo del miembro de </w:t>
            </w:r>
            <w:r w:rsidR="00586FE0" w:rsidRPr="00D03AD5">
              <w:rPr>
                <w:color w:val="231F20"/>
                <w:sz w:val="18"/>
                <w:szCs w:val="18"/>
              </w:rPr>
              <w:t xml:space="preserve">la </w:t>
            </w:r>
            <w:r w:rsidR="003E78BE">
              <w:rPr>
                <w:color w:val="231F20"/>
                <w:sz w:val="18"/>
                <w:szCs w:val="18"/>
              </w:rPr>
              <w:t>CEG</w:t>
            </w:r>
            <w:r w:rsidR="00B70EE2" w:rsidRPr="00D03AD5">
              <w:rPr>
                <w:color w:val="231F20"/>
                <w:sz w:val="18"/>
                <w:szCs w:val="18"/>
              </w:rPr>
              <w:t xml:space="preserve">. </w:t>
            </w:r>
          </w:p>
          <w:p w14:paraId="66A465D0" w14:textId="5502D6BC" w:rsidR="00566918" w:rsidRPr="00D03AD5" w:rsidRDefault="00796D19" w:rsidP="00D03AD5">
            <w:pPr>
              <w:pStyle w:val="TableParagraph"/>
              <w:numPr>
                <w:ilvl w:val="0"/>
                <w:numId w:val="29"/>
              </w:numPr>
              <w:tabs>
                <w:tab w:val="left" w:pos="428"/>
                <w:tab w:val="left" w:pos="430"/>
              </w:tabs>
              <w:ind w:right="132" w:hanging="343"/>
              <w:jc w:val="both"/>
              <w:rPr>
                <w:sz w:val="18"/>
                <w:szCs w:val="18"/>
              </w:rPr>
            </w:pPr>
            <w:r w:rsidRPr="00D03AD5">
              <w:rPr>
                <w:color w:val="231F20"/>
                <w:sz w:val="18"/>
                <w:szCs w:val="18"/>
              </w:rPr>
              <w:t xml:space="preserve">El </w:t>
            </w:r>
            <w:r w:rsidR="00DA33FA" w:rsidRPr="00D03AD5">
              <w:rPr>
                <w:color w:val="231F20"/>
                <w:sz w:val="18"/>
                <w:szCs w:val="18"/>
              </w:rPr>
              <w:t xml:space="preserve">Concejo Municipal </w:t>
            </w:r>
            <w:r w:rsidR="007643C2" w:rsidRPr="00D03AD5">
              <w:rPr>
                <w:color w:val="231F20"/>
                <w:sz w:val="18"/>
                <w:szCs w:val="18"/>
              </w:rPr>
              <w:t xml:space="preserve">comunica a miembros </w:t>
            </w:r>
            <w:r w:rsidR="00DB5D5D">
              <w:rPr>
                <w:color w:val="231F20"/>
                <w:sz w:val="18"/>
                <w:szCs w:val="18"/>
              </w:rPr>
              <w:t xml:space="preserve">de la </w:t>
            </w:r>
            <w:r w:rsidR="003E78BE">
              <w:rPr>
                <w:color w:val="231F20"/>
                <w:sz w:val="18"/>
                <w:szCs w:val="18"/>
              </w:rPr>
              <w:t>CEG</w:t>
            </w:r>
            <w:r w:rsidR="007643C2" w:rsidRPr="00D03AD5">
              <w:rPr>
                <w:color w:val="231F20"/>
                <w:sz w:val="18"/>
                <w:szCs w:val="18"/>
              </w:rPr>
              <w:t xml:space="preserve"> de la destitución y ordenan nuevo</w:t>
            </w:r>
            <w:r w:rsidR="00DA33FA" w:rsidRPr="00D03AD5">
              <w:rPr>
                <w:color w:val="231F20"/>
                <w:sz w:val="18"/>
                <w:szCs w:val="18"/>
              </w:rPr>
              <w:t xml:space="preserve"> </w:t>
            </w:r>
            <w:r w:rsidR="007643C2" w:rsidRPr="00D03AD5">
              <w:rPr>
                <w:color w:val="231F20"/>
                <w:sz w:val="18"/>
                <w:szCs w:val="18"/>
              </w:rPr>
              <w:t xml:space="preserve">nombramiento del miembro </w:t>
            </w:r>
            <w:r w:rsidR="003E78BE">
              <w:rPr>
                <w:color w:val="231F20"/>
                <w:sz w:val="18"/>
                <w:szCs w:val="18"/>
              </w:rPr>
              <w:t>CEG</w:t>
            </w:r>
            <w:r w:rsidR="00D03AD5" w:rsidRPr="00D03AD5">
              <w:rPr>
                <w:color w:val="231F20"/>
                <w:sz w:val="18"/>
                <w:szCs w:val="18"/>
              </w:rPr>
              <w:t>.</w:t>
            </w:r>
          </w:p>
        </w:tc>
        <w:tc>
          <w:tcPr>
            <w:tcW w:w="1838" w:type="dxa"/>
            <w:shd w:val="clear" w:color="auto" w:fill="DBE5F1" w:themeFill="accent1" w:themeFillTint="33"/>
          </w:tcPr>
          <w:p w14:paraId="6F197D47" w14:textId="77777777" w:rsidR="00566918" w:rsidRPr="001F7DF4" w:rsidRDefault="00DA33FA" w:rsidP="00CA0FC3">
            <w:pPr>
              <w:pStyle w:val="TableParagraph"/>
              <w:jc w:val="center"/>
              <w:rPr>
                <w:sz w:val="18"/>
                <w:szCs w:val="18"/>
              </w:rPr>
            </w:pPr>
            <w:r>
              <w:rPr>
                <w:color w:val="231F20"/>
                <w:sz w:val="18"/>
                <w:szCs w:val="18"/>
              </w:rPr>
              <w:t>Concejo Municipal</w:t>
            </w:r>
          </w:p>
        </w:tc>
        <w:tc>
          <w:tcPr>
            <w:tcW w:w="1554" w:type="dxa"/>
            <w:shd w:val="clear" w:color="auto" w:fill="DBE5F1" w:themeFill="accent1" w:themeFillTint="33"/>
          </w:tcPr>
          <w:p w14:paraId="3FE7EDC0" w14:textId="77777777" w:rsidR="00566918" w:rsidRPr="001F7DF4" w:rsidRDefault="00566918" w:rsidP="00D03AD5">
            <w:pPr>
              <w:pStyle w:val="TableParagraph"/>
              <w:rPr>
                <w:sz w:val="18"/>
                <w:szCs w:val="18"/>
              </w:rPr>
            </w:pPr>
          </w:p>
        </w:tc>
      </w:tr>
      <w:tr w:rsidR="00566918" w:rsidRPr="001F7DF4" w14:paraId="0A5CDE7C" w14:textId="77777777" w:rsidTr="00A177D2">
        <w:trPr>
          <w:trHeight w:val="510"/>
        </w:trPr>
        <w:tc>
          <w:tcPr>
            <w:tcW w:w="1053" w:type="dxa"/>
          </w:tcPr>
          <w:p w14:paraId="4EBB6331" w14:textId="77777777" w:rsidR="00CA0FC3" w:rsidRDefault="00CA0FC3" w:rsidP="00A177D2">
            <w:pPr>
              <w:pStyle w:val="TableParagraph"/>
              <w:ind w:left="362" w:right="353"/>
              <w:jc w:val="center"/>
              <w:rPr>
                <w:color w:val="231F20"/>
                <w:sz w:val="18"/>
                <w:szCs w:val="18"/>
              </w:rPr>
            </w:pPr>
          </w:p>
          <w:p w14:paraId="0747E3D0" w14:textId="77777777" w:rsidR="00566918" w:rsidRPr="001F7DF4" w:rsidRDefault="007643C2" w:rsidP="00A177D2">
            <w:pPr>
              <w:pStyle w:val="TableParagraph"/>
              <w:ind w:left="362" w:right="353"/>
              <w:jc w:val="center"/>
              <w:rPr>
                <w:sz w:val="18"/>
                <w:szCs w:val="18"/>
              </w:rPr>
            </w:pPr>
            <w:r w:rsidRPr="001F7DF4">
              <w:rPr>
                <w:color w:val="231F20"/>
                <w:sz w:val="18"/>
                <w:szCs w:val="18"/>
              </w:rPr>
              <w:t>10</w:t>
            </w:r>
          </w:p>
        </w:tc>
        <w:tc>
          <w:tcPr>
            <w:tcW w:w="4474" w:type="dxa"/>
          </w:tcPr>
          <w:p w14:paraId="6BFB536A" w14:textId="77777777" w:rsidR="00566918" w:rsidRPr="001F7DF4" w:rsidRDefault="007643C2" w:rsidP="00D03AD5">
            <w:pPr>
              <w:pStyle w:val="TableParagraph"/>
              <w:ind w:left="95" w:firstLine="5"/>
              <w:rPr>
                <w:sz w:val="18"/>
                <w:szCs w:val="18"/>
              </w:rPr>
            </w:pPr>
            <w:r w:rsidRPr="001F7DF4">
              <w:rPr>
                <w:color w:val="231F20"/>
                <w:sz w:val="18"/>
                <w:szCs w:val="18"/>
              </w:rPr>
              <w:t>Si resuelve que no aplica impedimento:</w:t>
            </w:r>
          </w:p>
          <w:p w14:paraId="23BBF3D5" w14:textId="2DC33F0B" w:rsidR="00566918" w:rsidRPr="001F7DF4" w:rsidRDefault="007643C2" w:rsidP="00D03AD5">
            <w:pPr>
              <w:pStyle w:val="TableParagraph"/>
              <w:ind w:left="95" w:firstLine="5"/>
              <w:jc w:val="both"/>
              <w:rPr>
                <w:sz w:val="18"/>
                <w:szCs w:val="18"/>
              </w:rPr>
            </w:pPr>
            <w:r w:rsidRPr="001F7DF4">
              <w:rPr>
                <w:color w:val="231F20"/>
                <w:sz w:val="18"/>
                <w:szCs w:val="18"/>
              </w:rPr>
              <w:t xml:space="preserve">Si es el TEG, avisa a </w:t>
            </w:r>
            <w:r w:rsidR="00796D19">
              <w:rPr>
                <w:color w:val="231F20"/>
                <w:sz w:val="18"/>
                <w:szCs w:val="18"/>
              </w:rPr>
              <w:t xml:space="preserve">la </w:t>
            </w:r>
            <w:r w:rsidR="00C75658">
              <w:rPr>
                <w:color w:val="231F20"/>
                <w:sz w:val="18"/>
                <w:szCs w:val="18"/>
              </w:rPr>
              <w:t>Municipalidad</w:t>
            </w:r>
            <w:r w:rsidRPr="001F7DF4">
              <w:rPr>
                <w:color w:val="231F20"/>
                <w:sz w:val="18"/>
                <w:szCs w:val="18"/>
              </w:rPr>
              <w:t xml:space="preserve"> sobre</w:t>
            </w:r>
            <w:r w:rsidR="00DB5D5D">
              <w:rPr>
                <w:color w:val="231F20"/>
                <w:sz w:val="18"/>
                <w:szCs w:val="18"/>
              </w:rPr>
              <w:t xml:space="preserve"> la</w:t>
            </w:r>
            <w:r w:rsidR="000854EE">
              <w:rPr>
                <w:color w:val="231F20"/>
                <w:sz w:val="18"/>
                <w:szCs w:val="18"/>
              </w:rPr>
              <w:t xml:space="preserve"> </w:t>
            </w:r>
            <w:r w:rsidRPr="001F7DF4">
              <w:rPr>
                <w:color w:val="231F20"/>
                <w:sz w:val="18"/>
                <w:szCs w:val="18"/>
              </w:rPr>
              <w:t xml:space="preserve">resolución y la continuidad en el </w:t>
            </w:r>
            <w:r w:rsidRPr="001F7DF4">
              <w:rPr>
                <w:color w:val="231F20"/>
                <w:spacing w:val="-3"/>
                <w:sz w:val="18"/>
                <w:szCs w:val="18"/>
              </w:rPr>
              <w:t xml:space="preserve">cargo </w:t>
            </w:r>
            <w:r w:rsidRPr="001F7DF4">
              <w:rPr>
                <w:color w:val="231F20"/>
                <w:sz w:val="18"/>
                <w:szCs w:val="18"/>
              </w:rPr>
              <w:t>del miembro de</w:t>
            </w:r>
            <w:r w:rsidRPr="001F7DF4">
              <w:rPr>
                <w:color w:val="231F20"/>
                <w:spacing w:val="-5"/>
                <w:sz w:val="18"/>
                <w:szCs w:val="18"/>
              </w:rPr>
              <w:t xml:space="preserve"> </w:t>
            </w:r>
            <w:r w:rsidR="00DB5D5D">
              <w:rPr>
                <w:color w:val="231F20"/>
                <w:spacing w:val="-5"/>
                <w:sz w:val="18"/>
                <w:szCs w:val="18"/>
              </w:rPr>
              <w:t xml:space="preserve">la </w:t>
            </w:r>
            <w:r w:rsidR="003E78BE">
              <w:rPr>
                <w:color w:val="231F20"/>
                <w:sz w:val="18"/>
                <w:szCs w:val="18"/>
              </w:rPr>
              <w:t>CEG</w:t>
            </w:r>
            <w:r w:rsidR="00DB5D5D">
              <w:rPr>
                <w:color w:val="231F20"/>
                <w:sz w:val="18"/>
                <w:szCs w:val="18"/>
              </w:rPr>
              <w:t>.</w:t>
            </w:r>
          </w:p>
        </w:tc>
        <w:tc>
          <w:tcPr>
            <w:tcW w:w="1838" w:type="dxa"/>
          </w:tcPr>
          <w:p w14:paraId="3C1FA292" w14:textId="77777777" w:rsidR="00566918" w:rsidRPr="001F7DF4" w:rsidRDefault="007643C2" w:rsidP="00D03AD5">
            <w:pPr>
              <w:pStyle w:val="TableParagraph"/>
              <w:ind w:left="100" w:right="84"/>
              <w:jc w:val="center"/>
              <w:rPr>
                <w:sz w:val="18"/>
                <w:szCs w:val="18"/>
              </w:rPr>
            </w:pPr>
            <w:r w:rsidRPr="001F7DF4">
              <w:rPr>
                <w:color w:val="231F20"/>
                <w:sz w:val="18"/>
                <w:szCs w:val="18"/>
              </w:rPr>
              <w:t>TEG</w:t>
            </w:r>
          </w:p>
        </w:tc>
        <w:tc>
          <w:tcPr>
            <w:tcW w:w="1554" w:type="dxa"/>
          </w:tcPr>
          <w:p w14:paraId="24AC8AFD" w14:textId="77777777" w:rsidR="00566918" w:rsidRPr="001F7DF4" w:rsidRDefault="00566918" w:rsidP="00D03AD5">
            <w:pPr>
              <w:pStyle w:val="TableParagraph"/>
              <w:rPr>
                <w:sz w:val="18"/>
                <w:szCs w:val="18"/>
              </w:rPr>
            </w:pPr>
          </w:p>
        </w:tc>
      </w:tr>
      <w:tr w:rsidR="00566918" w:rsidRPr="001F7DF4" w14:paraId="27D92DB4" w14:textId="77777777" w:rsidTr="00A177D2">
        <w:trPr>
          <w:trHeight w:val="510"/>
        </w:trPr>
        <w:tc>
          <w:tcPr>
            <w:tcW w:w="1053" w:type="dxa"/>
            <w:shd w:val="clear" w:color="auto" w:fill="DBE5F1" w:themeFill="accent1" w:themeFillTint="33"/>
          </w:tcPr>
          <w:p w14:paraId="27CFF4F8" w14:textId="77777777" w:rsidR="00566918" w:rsidRPr="001F7DF4" w:rsidRDefault="007643C2" w:rsidP="00A177D2">
            <w:pPr>
              <w:pStyle w:val="TableParagraph"/>
              <w:ind w:left="362" w:right="353"/>
              <w:jc w:val="center"/>
              <w:rPr>
                <w:sz w:val="18"/>
                <w:szCs w:val="18"/>
              </w:rPr>
            </w:pPr>
            <w:r w:rsidRPr="001F7DF4">
              <w:rPr>
                <w:color w:val="231F20"/>
                <w:sz w:val="18"/>
                <w:szCs w:val="18"/>
              </w:rPr>
              <w:t>11</w:t>
            </w:r>
          </w:p>
        </w:tc>
        <w:tc>
          <w:tcPr>
            <w:tcW w:w="4474" w:type="dxa"/>
            <w:shd w:val="clear" w:color="auto" w:fill="DBE5F1" w:themeFill="accent1" w:themeFillTint="33"/>
          </w:tcPr>
          <w:p w14:paraId="6FF5913A" w14:textId="6F60C488" w:rsidR="00566918" w:rsidRPr="001F7DF4" w:rsidRDefault="00DB5D5D" w:rsidP="00D03AD5">
            <w:pPr>
              <w:pStyle w:val="TableParagraph"/>
              <w:ind w:left="95" w:firstLine="5"/>
              <w:rPr>
                <w:sz w:val="18"/>
                <w:szCs w:val="18"/>
              </w:rPr>
            </w:pPr>
            <w:r>
              <w:rPr>
                <w:color w:val="231F20"/>
                <w:sz w:val="18"/>
                <w:szCs w:val="18"/>
              </w:rPr>
              <w:t xml:space="preserve">El </w:t>
            </w:r>
            <w:r w:rsidR="000854EE">
              <w:rPr>
                <w:color w:val="231F20"/>
                <w:sz w:val="18"/>
                <w:szCs w:val="18"/>
              </w:rPr>
              <w:t xml:space="preserve">Concejo Municipal </w:t>
            </w:r>
            <w:r w:rsidR="007643C2" w:rsidRPr="001F7DF4">
              <w:rPr>
                <w:color w:val="231F20"/>
                <w:sz w:val="18"/>
                <w:szCs w:val="18"/>
              </w:rPr>
              <w:t xml:space="preserve">avisa a miembro </w:t>
            </w:r>
            <w:r w:rsidR="003E78BE">
              <w:rPr>
                <w:color w:val="231F20"/>
                <w:sz w:val="18"/>
                <w:szCs w:val="18"/>
              </w:rPr>
              <w:t>CEG</w:t>
            </w:r>
            <w:r w:rsidR="007643C2" w:rsidRPr="001F7DF4">
              <w:rPr>
                <w:color w:val="231F20"/>
                <w:sz w:val="18"/>
                <w:szCs w:val="18"/>
              </w:rPr>
              <w:t xml:space="preserve"> y </w:t>
            </w:r>
            <w:r w:rsidR="000854EE">
              <w:rPr>
                <w:color w:val="231F20"/>
                <w:sz w:val="18"/>
                <w:szCs w:val="18"/>
              </w:rPr>
              <w:t xml:space="preserve">al resto de miembros de la </w:t>
            </w:r>
            <w:r w:rsidR="003E78BE">
              <w:rPr>
                <w:color w:val="231F20"/>
                <w:sz w:val="18"/>
                <w:szCs w:val="18"/>
              </w:rPr>
              <w:t>CEG</w:t>
            </w:r>
            <w:r w:rsidR="00D03AD5">
              <w:rPr>
                <w:color w:val="231F20"/>
                <w:sz w:val="18"/>
                <w:szCs w:val="18"/>
              </w:rPr>
              <w:t>.</w:t>
            </w:r>
          </w:p>
        </w:tc>
        <w:tc>
          <w:tcPr>
            <w:tcW w:w="1838" w:type="dxa"/>
            <w:shd w:val="clear" w:color="auto" w:fill="DBE5F1" w:themeFill="accent1" w:themeFillTint="33"/>
          </w:tcPr>
          <w:p w14:paraId="3AD154AF" w14:textId="77777777" w:rsidR="00566918" w:rsidRPr="001F7DF4" w:rsidRDefault="003731EE" w:rsidP="00CA0FC3">
            <w:pPr>
              <w:pStyle w:val="TableParagraph"/>
              <w:jc w:val="center"/>
              <w:rPr>
                <w:sz w:val="18"/>
                <w:szCs w:val="18"/>
              </w:rPr>
            </w:pPr>
            <w:r>
              <w:rPr>
                <w:color w:val="231F20"/>
                <w:sz w:val="18"/>
                <w:szCs w:val="18"/>
              </w:rPr>
              <w:t>Concejo Municipal</w:t>
            </w:r>
          </w:p>
        </w:tc>
        <w:tc>
          <w:tcPr>
            <w:tcW w:w="1554" w:type="dxa"/>
            <w:shd w:val="clear" w:color="auto" w:fill="DBE5F1" w:themeFill="accent1" w:themeFillTint="33"/>
          </w:tcPr>
          <w:p w14:paraId="0BAA85BC" w14:textId="77777777" w:rsidR="00566918" w:rsidRPr="001F7DF4" w:rsidRDefault="00566918" w:rsidP="00D03AD5">
            <w:pPr>
              <w:pStyle w:val="TableParagraph"/>
              <w:rPr>
                <w:sz w:val="18"/>
                <w:szCs w:val="18"/>
              </w:rPr>
            </w:pPr>
          </w:p>
        </w:tc>
      </w:tr>
      <w:tr w:rsidR="00DA33FA" w:rsidRPr="001F7DF4" w14:paraId="3EED3C2A" w14:textId="77777777" w:rsidTr="00A177D2">
        <w:trPr>
          <w:trHeight w:val="510"/>
        </w:trPr>
        <w:tc>
          <w:tcPr>
            <w:tcW w:w="1053" w:type="dxa"/>
            <w:shd w:val="clear" w:color="auto" w:fill="auto"/>
          </w:tcPr>
          <w:p w14:paraId="3F7F0727" w14:textId="77777777" w:rsidR="00DA33FA" w:rsidRPr="00600894" w:rsidRDefault="00DA33FA" w:rsidP="00A177D2">
            <w:pPr>
              <w:pStyle w:val="TableParagraph"/>
              <w:ind w:left="362" w:right="353"/>
              <w:jc w:val="center"/>
              <w:rPr>
                <w:sz w:val="18"/>
                <w:szCs w:val="18"/>
              </w:rPr>
            </w:pPr>
            <w:r w:rsidRPr="00600894">
              <w:rPr>
                <w:color w:val="231F20"/>
                <w:sz w:val="18"/>
                <w:szCs w:val="18"/>
              </w:rPr>
              <w:t>12</w:t>
            </w:r>
          </w:p>
        </w:tc>
        <w:tc>
          <w:tcPr>
            <w:tcW w:w="4474" w:type="dxa"/>
            <w:shd w:val="clear" w:color="auto" w:fill="auto"/>
          </w:tcPr>
          <w:p w14:paraId="07424C39" w14:textId="77777777" w:rsidR="00DA33FA" w:rsidRDefault="00DA33FA" w:rsidP="00D03AD5">
            <w:pPr>
              <w:pStyle w:val="TableParagraph"/>
              <w:ind w:left="95" w:firstLine="5"/>
              <w:jc w:val="both"/>
              <w:rPr>
                <w:color w:val="231F20"/>
                <w:sz w:val="18"/>
                <w:szCs w:val="18"/>
              </w:rPr>
            </w:pPr>
            <w:r w:rsidRPr="00600894">
              <w:rPr>
                <w:color w:val="231F20"/>
                <w:sz w:val="18"/>
                <w:szCs w:val="18"/>
              </w:rPr>
              <w:t>Si resuelve que no aplica impedimento:</w:t>
            </w:r>
          </w:p>
          <w:p w14:paraId="4EDE52C6" w14:textId="28E716C3" w:rsidR="00D03AD5" w:rsidRDefault="00DA33FA" w:rsidP="00D03AD5">
            <w:pPr>
              <w:pStyle w:val="TableParagraph"/>
              <w:numPr>
                <w:ilvl w:val="0"/>
                <w:numId w:val="29"/>
              </w:numPr>
              <w:tabs>
                <w:tab w:val="left" w:pos="428"/>
                <w:tab w:val="left" w:pos="430"/>
              </w:tabs>
              <w:ind w:right="132" w:hanging="343"/>
              <w:jc w:val="both"/>
              <w:rPr>
                <w:sz w:val="18"/>
                <w:szCs w:val="18"/>
              </w:rPr>
            </w:pPr>
            <w:r w:rsidRPr="00D03AD5">
              <w:rPr>
                <w:color w:val="231F20"/>
                <w:sz w:val="18"/>
                <w:szCs w:val="18"/>
              </w:rPr>
              <w:t xml:space="preserve">Si es la </w:t>
            </w:r>
            <w:r w:rsidR="00C75658">
              <w:rPr>
                <w:color w:val="231F20"/>
                <w:sz w:val="18"/>
                <w:szCs w:val="18"/>
              </w:rPr>
              <w:t>Municipalidad</w:t>
            </w:r>
            <w:r w:rsidRPr="00D03AD5">
              <w:rPr>
                <w:color w:val="231F20"/>
                <w:sz w:val="18"/>
                <w:szCs w:val="18"/>
              </w:rPr>
              <w:t>, avisa a</w:t>
            </w:r>
            <w:r w:rsidR="00B70EE2" w:rsidRPr="00D03AD5">
              <w:rPr>
                <w:color w:val="231F20"/>
                <w:sz w:val="18"/>
                <w:szCs w:val="18"/>
              </w:rPr>
              <w:t>l</w:t>
            </w:r>
            <w:r w:rsidRPr="00D03AD5">
              <w:rPr>
                <w:color w:val="231F20"/>
                <w:sz w:val="18"/>
                <w:szCs w:val="18"/>
              </w:rPr>
              <w:t xml:space="preserve"> TEG sobre </w:t>
            </w:r>
            <w:r w:rsidR="00B70EE2" w:rsidRPr="00D03AD5">
              <w:rPr>
                <w:color w:val="231F20"/>
                <w:sz w:val="18"/>
                <w:szCs w:val="18"/>
              </w:rPr>
              <w:t xml:space="preserve">la </w:t>
            </w:r>
            <w:r w:rsidRPr="00D03AD5">
              <w:rPr>
                <w:color w:val="231F20"/>
                <w:sz w:val="18"/>
                <w:szCs w:val="18"/>
              </w:rPr>
              <w:t xml:space="preserve">resolución y la continuidad </w:t>
            </w:r>
            <w:r w:rsidR="00DB5D5D">
              <w:rPr>
                <w:color w:val="231F20"/>
                <w:sz w:val="18"/>
                <w:szCs w:val="18"/>
              </w:rPr>
              <w:t xml:space="preserve">en </w:t>
            </w:r>
            <w:r w:rsidRPr="00D03AD5">
              <w:rPr>
                <w:color w:val="231F20"/>
                <w:sz w:val="18"/>
                <w:szCs w:val="18"/>
              </w:rPr>
              <w:t>el cargo del miembro de</w:t>
            </w:r>
            <w:r w:rsidR="00DB5D5D">
              <w:rPr>
                <w:color w:val="231F20"/>
                <w:sz w:val="18"/>
                <w:szCs w:val="18"/>
              </w:rPr>
              <w:t xml:space="preserve"> la</w:t>
            </w:r>
            <w:r w:rsidRPr="00D03AD5">
              <w:rPr>
                <w:color w:val="231F20"/>
                <w:sz w:val="18"/>
                <w:szCs w:val="18"/>
              </w:rPr>
              <w:t xml:space="preserve"> </w:t>
            </w:r>
            <w:r w:rsidR="003E78BE">
              <w:rPr>
                <w:color w:val="231F20"/>
                <w:sz w:val="18"/>
                <w:szCs w:val="18"/>
              </w:rPr>
              <w:t>CEG</w:t>
            </w:r>
            <w:r w:rsidR="00B70EE2" w:rsidRPr="00D03AD5">
              <w:rPr>
                <w:color w:val="231F20"/>
                <w:sz w:val="18"/>
                <w:szCs w:val="18"/>
              </w:rPr>
              <w:t>.</w:t>
            </w:r>
          </w:p>
          <w:p w14:paraId="7034E53F" w14:textId="580D6A2E" w:rsidR="00DA33FA" w:rsidRPr="00D03AD5" w:rsidRDefault="00796D19" w:rsidP="00D03AD5">
            <w:pPr>
              <w:pStyle w:val="TableParagraph"/>
              <w:numPr>
                <w:ilvl w:val="0"/>
                <w:numId w:val="29"/>
              </w:numPr>
              <w:tabs>
                <w:tab w:val="left" w:pos="428"/>
                <w:tab w:val="left" w:pos="430"/>
              </w:tabs>
              <w:ind w:right="132" w:hanging="343"/>
              <w:jc w:val="both"/>
              <w:rPr>
                <w:sz w:val="18"/>
                <w:szCs w:val="18"/>
              </w:rPr>
            </w:pPr>
            <w:r w:rsidRPr="00D03AD5">
              <w:rPr>
                <w:color w:val="231F20"/>
                <w:sz w:val="18"/>
                <w:szCs w:val="18"/>
              </w:rPr>
              <w:t xml:space="preserve">El </w:t>
            </w:r>
            <w:r w:rsidR="003731EE" w:rsidRPr="00D03AD5">
              <w:rPr>
                <w:color w:val="231F20"/>
                <w:sz w:val="18"/>
                <w:szCs w:val="18"/>
              </w:rPr>
              <w:t>Concejo Municipal</w:t>
            </w:r>
            <w:r w:rsidR="00DA33FA" w:rsidRPr="00D03AD5">
              <w:rPr>
                <w:color w:val="231F20"/>
                <w:sz w:val="18"/>
                <w:szCs w:val="18"/>
              </w:rPr>
              <w:t xml:space="preserve"> comunica a</w:t>
            </w:r>
            <w:r w:rsidR="00DB5D5D">
              <w:rPr>
                <w:color w:val="231F20"/>
                <w:sz w:val="18"/>
                <w:szCs w:val="18"/>
              </w:rPr>
              <w:t xml:space="preserve"> los</w:t>
            </w:r>
            <w:r w:rsidR="00DA33FA" w:rsidRPr="00D03AD5">
              <w:rPr>
                <w:color w:val="231F20"/>
                <w:sz w:val="18"/>
                <w:szCs w:val="18"/>
              </w:rPr>
              <w:t xml:space="preserve"> miembros de </w:t>
            </w:r>
            <w:r w:rsidR="00B70EE2" w:rsidRPr="00D03AD5">
              <w:rPr>
                <w:color w:val="231F20"/>
                <w:sz w:val="18"/>
                <w:szCs w:val="18"/>
              </w:rPr>
              <w:t xml:space="preserve">la </w:t>
            </w:r>
            <w:r w:rsidR="003E78BE">
              <w:rPr>
                <w:color w:val="231F20"/>
                <w:sz w:val="18"/>
                <w:szCs w:val="18"/>
              </w:rPr>
              <w:t>CEG</w:t>
            </w:r>
            <w:r w:rsidR="00B70EE2" w:rsidRPr="00D03AD5">
              <w:rPr>
                <w:color w:val="231F20"/>
                <w:sz w:val="18"/>
                <w:szCs w:val="18"/>
              </w:rPr>
              <w:t>.</w:t>
            </w:r>
          </w:p>
        </w:tc>
        <w:tc>
          <w:tcPr>
            <w:tcW w:w="1838" w:type="dxa"/>
            <w:shd w:val="clear" w:color="auto" w:fill="auto"/>
          </w:tcPr>
          <w:p w14:paraId="1CF1D5BD" w14:textId="77777777" w:rsidR="00DA33FA" w:rsidRPr="00600894" w:rsidRDefault="003731EE" w:rsidP="00CA0FC3">
            <w:pPr>
              <w:pStyle w:val="TableParagraph"/>
              <w:jc w:val="center"/>
              <w:rPr>
                <w:sz w:val="18"/>
                <w:szCs w:val="18"/>
              </w:rPr>
            </w:pPr>
            <w:r>
              <w:rPr>
                <w:color w:val="231F20"/>
                <w:sz w:val="18"/>
                <w:szCs w:val="18"/>
              </w:rPr>
              <w:t>Concejo Municipal</w:t>
            </w:r>
          </w:p>
        </w:tc>
        <w:tc>
          <w:tcPr>
            <w:tcW w:w="1554" w:type="dxa"/>
            <w:shd w:val="clear" w:color="auto" w:fill="auto"/>
          </w:tcPr>
          <w:p w14:paraId="04A166B1" w14:textId="77777777" w:rsidR="00DA33FA" w:rsidRPr="00600894" w:rsidRDefault="00DA33FA" w:rsidP="00D03AD5">
            <w:pPr>
              <w:pStyle w:val="TableParagraph"/>
              <w:rPr>
                <w:sz w:val="18"/>
                <w:szCs w:val="18"/>
              </w:rPr>
            </w:pPr>
          </w:p>
        </w:tc>
      </w:tr>
      <w:tr w:rsidR="00DA33FA" w:rsidRPr="001F7DF4" w14:paraId="710B17F3" w14:textId="77777777" w:rsidTr="00A177D2">
        <w:trPr>
          <w:trHeight w:val="510"/>
        </w:trPr>
        <w:tc>
          <w:tcPr>
            <w:tcW w:w="1053" w:type="dxa"/>
            <w:shd w:val="clear" w:color="auto" w:fill="DBE5F1" w:themeFill="accent1" w:themeFillTint="33"/>
          </w:tcPr>
          <w:p w14:paraId="17F6B612" w14:textId="77777777" w:rsidR="00DA33FA" w:rsidRPr="00600894" w:rsidRDefault="00DA33FA" w:rsidP="00A177D2">
            <w:pPr>
              <w:pStyle w:val="TableParagraph"/>
              <w:ind w:left="362" w:right="353"/>
              <w:jc w:val="center"/>
              <w:rPr>
                <w:sz w:val="18"/>
                <w:szCs w:val="18"/>
              </w:rPr>
            </w:pPr>
            <w:r w:rsidRPr="00600894">
              <w:rPr>
                <w:color w:val="231F20"/>
                <w:sz w:val="18"/>
                <w:szCs w:val="18"/>
              </w:rPr>
              <w:t>13</w:t>
            </w:r>
          </w:p>
        </w:tc>
        <w:tc>
          <w:tcPr>
            <w:tcW w:w="4474" w:type="dxa"/>
            <w:shd w:val="clear" w:color="auto" w:fill="DBE5F1" w:themeFill="accent1" w:themeFillTint="33"/>
          </w:tcPr>
          <w:p w14:paraId="6EB38B0E" w14:textId="15AF56CE" w:rsidR="00DA33FA" w:rsidRPr="00600894" w:rsidRDefault="00DA33FA" w:rsidP="00D03AD5">
            <w:pPr>
              <w:pStyle w:val="TableParagraph"/>
              <w:ind w:left="95" w:firstLine="5"/>
              <w:jc w:val="both"/>
              <w:rPr>
                <w:sz w:val="18"/>
                <w:szCs w:val="18"/>
              </w:rPr>
            </w:pPr>
            <w:r w:rsidRPr="00600894">
              <w:rPr>
                <w:color w:val="231F20"/>
                <w:sz w:val="18"/>
                <w:szCs w:val="18"/>
              </w:rPr>
              <w:t>Dentro de 3 días de notificad</w:t>
            </w:r>
            <w:r w:rsidR="00586FE0">
              <w:rPr>
                <w:color w:val="231F20"/>
                <w:sz w:val="18"/>
                <w:szCs w:val="18"/>
              </w:rPr>
              <w:t xml:space="preserve">a la resolución </w:t>
            </w:r>
            <w:r w:rsidRPr="00600894">
              <w:rPr>
                <w:color w:val="231F20"/>
                <w:sz w:val="18"/>
                <w:szCs w:val="18"/>
              </w:rPr>
              <w:t>se podrá</w:t>
            </w:r>
            <w:r w:rsidR="003731EE">
              <w:rPr>
                <w:sz w:val="18"/>
                <w:szCs w:val="18"/>
              </w:rPr>
              <w:t xml:space="preserve"> </w:t>
            </w:r>
            <w:r w:rsidRPr="00600894">
              <w:rPr>
                <w:color w:val="231F20"/>
                <w:sz w:val="18"/>
                <w:szCs w:val="18"/>
              </w:rPr>
              <w:t xml:space="preserve">interponer el recurso de </w:t>
            </w:r>
            <w:r w:rsidR="00586FE0">
              <w:rPr>
                <w:color w:val="231F20"/>
                <w:sz w:val="18"/>
                <w:szCs w:val="18"/>
              </w:rPr>
              <w:t>reconsideración</w:t>
            </w:r>
            <w:r w:rsidR="00586FE0" w:rsidRPr="00600894">
              <w:rPr>
                <w:color w:val="231F20"/>
                <w:sz w:val="18"/>
                <w:szCs w:val="18"/>
              </w:rPr>
              <w:t xml:space="preserve"> </w:t>
            </w:r>
            <w:r w:rsidRPr="00600894">
              <w:rPr>
                <w:color w:val="231F20"/>
                <w:sz w:val="18"/>
                <w:szCs w:val="18"/>
              </w:rPr>
              <w:t xml:space="preserve">ante </w:t>
            </w:r>
            <w:r w:rsidR="00586FE0">
              <w:rPr>
                <w:color w:val="231F20"/>
                <w:sz w:val="18"/>
                <w:szCs w:val="18"/>
              </w:rPr>
              <w:t xml:space="preserve">el </w:t>
            </w:r>
            <w:r w:rsidRPr="00600894">
              <w:rPr>
                <w:color w:val="231F20"/>
                <w:sz w:val="18"/>
                <w:szCs w:val="18"/>
              </w:rPr>
              <w:t xml:space="preserve">TEG o </w:t>
            </w:r>
            <w:r w:rsidR="00586FE0">
              <w:rPr>
                <w:color w:val="231F20"/>
                <w:sz w:val="18"/>
                <w:szCs w:val="18"/>
              </w:rPr>
              <w:t xml:space="preserve">el </w:t>
            </w:r>
            <w:r w:rsidR="003731EE">
              <w:rPr>
                <w:color w:val="231F20"/>
                <w:sz w:val="18"/>
                <w:szCs w:val="18"/>
              </w:rPr>
              <w:t>Concejo Municipal</w:t>
            </w:r>
            <w:r w:rsidR="00DB5D5D">
              <w:rPr>
                <w:color w:val="231F20"/>
                <w:sz w:val="18"/>
                <w:szCs w:val="18"/>
              </w:rPr>
              <w:t>,</w:t>
            </w:r>
            <w:r w:rsidR="00586FE0">
              <w:rPr>
                <w:color w:val="231F20"/>
                <w:sz w:val="18"/>
                <w:szCs w:val="18"/>
              </w:rPr>
              <w:t xml:space="preserve"> dependiendo de quién haya emitido la resolución.</w:t>
            </w:r>
          </w:p>
        </w:tc>
        <w:tc>
          <w:tcPr>
            <w:tcW w:w="1838" w:type="dxa"/>
            <w:shd w:val="clear" w:color="auto" w:fill="DBE5F1" w:themeFill="accent1" w:themeFillTint="33"/>
          </w:tcPr>
          <w:p w14:paraId="5A1509BC" w14:textId="735F2254" w:rsidR="00DA33FA" w:rsidRPr="00600894" w:rsidRDefault="00DA33FA" w:rsidP="00D03AD5">
            <w:pPr>
              <w:pStyle w:val="TableParagraph"/>
              <w:ind w:left="100" w:right="84"/>
              <w:jc w:val="center"/>
              <w:rPr>
                <w:sz w:val="18"/>
                <w:szCs w:val="18"/>
              </w:rPr>
            </w:pPr>
            <w:r w:rsidRPr="00600894">
              <w:rPr>
                <w:color w:val="231F20"/>
                <w:sz w:val="18"/>
                <w:szCs w:val="18"/>
              </w:rPr>
              <w:t xml:space="preserve">Miembro de </w:t>
            </w:r>
            <w:r w:rsidR="00B9059F">
              <w:rPr>
                <w:color w:val="231F20"/>
                <w:sz w:val="18"/>
                <w:szCs w:val="18"/>
              </w:rPr>
              <w:t xml:space="preserve">la </w:t>
            </w:r>
            <w:r w:rsidR="003E78BE">
              <w:rPr>
                <w:color w:val="231F20"/>
                <w:sz w:val="18"/>
                <w:szCs w:val="18"/>
              </w:rPr>
              <w:t>CEG</w:t>
            </w:r>
          </w:p>
        </w:tc>
        <w:tc>
          <w:tcPr>
            <w:tcW w:w="1554" w:type="dxa"/>
            <w:shd w:val="clear" w:color="auto" w:fill="DBE5F1" w:themeFill="accent1" w:themeFillTint="33"/>
          </w:tcPr>
          <w:p w14:paraId="0C92A686" w14:textId="77777777" w:rsidR="00DA33FA" w:rsidRPr="00600894" w:rsidRDefault="00DA33FA" w:rsidP="00D03AD5">
            <w:pPr>
              <w:pStyle w:val="TableParagraph"/>
              <w:ind w:left="85" w:right="69"/>
              <w:jc w:val="center"/>
              <w:rPr>
                <w:sz w:val="18"/>
                <w:szCs w:val="18"/>
              </w:rPr>
            </w:pPr>
            <w:r w:rsidRPr="00600894">
              <w:rPr>
                <w:color w:val="231F20"/>
                <w:sz w:val="18"/>
                <w:szCs w:val="18"/>
              </w:rPr>
              <w:t>3 días</w:t>
            </w:r>
          </w:p>
        </w:tc>
      </w:tr>
      <w:tr w:rsidR="00DA33FA" w:rsidRPr="001F7DF4" w14:paraId="154B018F" w14:textId="77777777" w:rsidTr="00A177D2">
        <w:trPr>
          <w:trHeight w:val="510"/>
        </w:trPr>
        <w:tc>
          <w:tcPr>
            <w:tcW w:w="1053" w:type="dxa"/>
            <w:shd w:val="clear" w:color="auto" w:fill="auto"/>
          </w:tcPr>
          <w:p w14:paraId="6D5667CE" w14:textId="77777777" w:rsidR="00DA33FA" w:rsidRPr="00600894" w:rsidRDefault="00DA33FA" w:rsidP="00A177D2">
            <w:pPr>
              <w:pStyle w:val="TableParagraph"/>
              <w:ind w:left="362" w:right="353"/>
              <w:jc w:val="center"/>
              <w:rPr>
                <w:sz w:val="18"/>
                <w:szCs w:val="18"/>
              </w:rPr>
            </w:pPr>
            <w:r w:rsidRPr="00600894">
              <w:rPr>
                <w:color w:val="231F20"/>
                <w:sz w:val="18"/>
                <w:szCs w:val="18"/>
              </w:rPr>
              <w:t>14</w:t>
            </w:r>
          </w:p>
        </w:tc>
        <w:tc>
          <w:tcPr>
            <w:tcW w:w="4474" w:type="dxa"/>
            <w:shd w:val="clear" w:color="auto" w:fill="auto"/>
          </w:tcPr>
          <w:p w14:paraId="26D92EFE" w14:textId="5E4DE67F" w:rsidR="00DA33FA" w:rsidRPr="00600894" w:rsidRDefault="00DA33FA" w:rsidP="00D03AD5">
            <w:pPr>
              <w:pStyle w:val="TableParagraph"/>
              <w:ind w:left="95" w:firstLine="5"/>
              <w:rPr>
                <w:sz w:val="18"/>
                <w:szCs w:val="18"/>
              </w:rPr>
            </w:pPr>
            <w:r w:rsidRPr="00600894">
              <w:rPr>
                <w:color w:val="231F20"/>
                <w:sz w:val="18"/>
                <w:szCs w:val="18"/>
              </w:rPr>
              <w:t>Resuelve dentro del plazo de 5 días</w:t>
            </w:r>
            <w:r w:rsidR="00665396">
              <w:rPr>
                <w:color w:val="231F20"/>
                <w:sz w:val="18"/>
                <w:szCs w:val="18"/>
              </w:rPr>
              <w:t xml:space="preserve"> </w:t>
            </w:r>
            <w:r w:rsidR="00586FE0">
              <w:rPr>
                <w:color w:val="231F20"/>
                <w:sz w:val="18"/>
                <w:szCs w:val="18"/>
              </w:rPr>
              <w:t>y c</w:t>
            </w:r>
            <w:r w:rsidRPr="00600894">
              <w:rPr>
                <w:color w:val="231F20"/>
                <w:sz w:val="18"/>
                <w:szCs w:val="18"/>
              </w:rPr>
              <w:t xml:space="preserve">omunica si </w:t>
            </w:r>
            <w:r w:rsidR="00586FE0">
              <w:rPr>
                <w:color w:val="231F20"/>
                <w:sz w:val="18"/>
                <w:szCs w:val="18"/>
              </w:rPr>
              <w:t xml:space="preserve">confirma la </w:t>
            </w:r>
            <w:r w:rsidR="00665396">
              <w:rPr>
                <w:color w:val="231F20"/>
                <w:sz w:val="18"/>
                <w:szCs w:val="18"/>
              </w:rPr>
              <w:t xml:space="preserve">separación del cargo </w:t>
            </w:r>
            <w:r w:rsidRPr="00600894">
              <w:rPr>
                <w:color w:val="231F20"/>
                <w:sz w:val="18"/>
                <w:szCs w:val="18"/>
              </w:rPr>
              <w:t>o se</w:t>
            </w:r>
            <w:r w:rsidR="003731EE">
              <w:rPr>
                <w:sz w:val="18"/>
                <w:szCs w:val="18"/>
              </w:rPr>
              <w:t xml:space="preserve"> </w:t>
            </w:r>
            <w:r w:rsidRPr="00600894">
              <w:rPr>
                <w:color w:val="231F20"/>
                <w:sz w:val="18"/>
                <w:szCs w:val="18"/>
              </w:rPr>
              <w:t xml:space="preserve">cambia </w:t>
            </w:r>
            <w:r w:rsidR="00665396">
              <w:rPr>
                <w:color w:val="231F20"/>
                <w:sz w:val="18"/>
                <w:szCs w:val="18"/>
              </w:rPr>
              <w:t xml:space="preserve">la </w:t>
            </w:r>
            <w:r w:rsidRPr="00600894">
              <w:rPr>
                <w:color w:val="231F20"/>
                <w:sz w:val="18"/>
                <w:szCs w:val="18"/>
              </w:rPr>
              <w:t>resolución</w:t>
            </w:r>
            <w:r w:rsidR="00665396">
              <w:rPr>
                <w:color w:val="231F20"/>
                <w:sz w:val="18"/>
                <w:szCs w:val="18"/>
              </w:rPr>
              <w:t>.</w:t>
            </w:r>
          </w:p>
        </w:tc>
        <w:tc>
          <w:tcPr>
            <w:tcW w:w="1838" w:type="dxa"/>
            <w:shd w:val="clear" w:color="auto" w:fill="auto"/>
          </w:tcPr>
          <w:p w14:paraId="30497DF0" w14:textId="5B08F209" w:rsidR="00DA33FA" w:rsidRPr="00600894" w:rsidRDefault="00DA33FA" w:rsidP="00D03AD5">
            <w:pPr>
              <w:pStyle w:val="TableParagraph"/>
              <w:ind w:left="100" w:right="84"/>
              <w:jc w:val="center"/>
              <w:rPr>
                <w:sz w:val="18"/>
                <w:szCs w:val="18"/>
              </w:rPr>
            </w:pPr>
            <w:r w:rsidRPr="00600894">
              <w:rPr>
                <w:color w:val="231F20"/>
                <w:sz w:val="18"/>
                <w:szCs w:val="18"/>
              </w:rPr>
              <w:t xml:space="preserve">TEG/ </w:t>
            </w:r>
            <w:r w:rsidR="00C75658">
              <w:rPr>
                <w:color w:val="231F20"/>
                <w:sz w:val="18"/>
                <w:szCs w:val="18"/>
              </w:rPr>
              <w:t>Municipalidad</w:t>
            </w:r>
          </w:p>
        </w:tc>
        <w:tc>
          <w:tcPr>
            <w:tcW w:w="1554" w:type="dxa"/>
            <w:shd w:val="clear" w:color="auto" w:fill="auto"/>
          </w:tcPr>
          <w:p w14:paraId="289272CE" w14:textId="77777777" w:rsidR="00DA33FA" w:rsidRPr="00600894" w:rsidRDefault="00DA33FA" w:rsidP="00D03AD5">
            <w:pPr>
              <w:pStyle w:val="TableParagraph"/>
              <w:ind w:left="85" w:right="69"/>
              <w:jc w:val="center"/>
              <w:rPr>
                <w:sz w:val="18"/>
                <w:szCs w:val="18"/>
              </w:rPr>
            </w:pPr>
            <w:r w:rsidRPr="00600894">
              <w:rPr>
                <w:color w:val="231F20"/>
                <w:sz w:val="18"/>
                <w:szCs w:val="18"/>
              </w:rPr>
              <w:t>5 días</w:t>
            </w:r>
          </w:p>
        </w:tc>
      </w:tr>
      <w:tr w:rsidR="00DA33FA" w:rsidRPr="001F7DF4" w14:paraId="60ECAC08" w14:textId="77777777" w:rsidTr="00CA0FC3">
        <w:trPr>
          <w:trHeight w:val="454"/>
        </w:trPr>
        <w:tc>
          <w:tcPr>
            <w:tcW w:w="8919" w:type="dxa"/>
            <w:gridSpan w:val="4"/>
            <w:shd w:val="clear" w:color="auto" w:fill="auto"/>
          </w:tcPr>
          <w:p w14:paraId="798791AE" w14:textId="77777777" w:rsidR="00DA33FA" w:rsidRPr="00600894" w:rsidRDefault="00DA33FA" w:rsidP="00D03AD5">
            <w:pPr>
              <w:pStyle w:val="TableParagraph"/>
              <w:ind w:left="3208" w:right="3194"/>
              <w:jc w:val="center"/>
              <w:rPr>
                <w:b/>
                <w:sz w:val="18"/>
                <w:szCs w:val="18"/>
              </w:rPr>
            </w:pPr>
            <w:r w:rsidRPr="00600894">
              <w:rPr>
                <w:b/>
                <w:color w:val="231F20"/>
                <w:sz w:val="18"/>
                <w:szCs w:val="18"/>
              </w:rPr>
              <w:t>Fin del procedimiento</w:t>
            </w:r>
          </w:p>
        </w:tc>
      </w:tr>
    </w:tbl>
    <w:p w14:paraId="7290976E" w14:textId="77777777" w:rsidR="00B71651" w:rsidRDefault="00B71651">
      <w:pPr>
        <w:rPr>
          <w:sz w:val="18"/>
          <w:szCs w:val="18"/>
        </w:rPr>
      </w:pPr>
    </w:p>
    <w:p w14:paraId="2DB546D1" w14:textId="1B6FC863" w:rsidR="00566918" w:rsidRPr="00CB5E51" w:rsidRDefault="007643C2" w:rsidP="00472518">
      <w:pPr>
        <w:pStyle w:val="Prrafodelista"/>
        <w:numPr>
          <w:ilvl w:val="0"/>
          <w:numId w:val="248"/>
        </w:numPr>
        <w:tabs>
          <w:tab w:val="left" w:pos="1024"/>
        </w:tabs>
        <w:spacing w:before="169"/>
        <w:rPr>
          <w:b/>
          <w:color w:val="231F20"/>
          <w:sz w:val="20"/>
        </w:rPr>
      </w:pPr>
      <w:r w:rsidRPr="00CB5E51">
        <w:rPr>
          <w:b/>
          <w:color w:val="231F20"/>
          <w:sz w:val="20"/>
        </w:rPr>
        <w:t xml:space="preserve">Justificación de impedimentos de </w:t>
      </w:r>
      <w:r w:rsidR="00665396" w:rsidRPr="00CB5E51">
        <w:rPr>
          <w:b/>
          <w:color w:val="231F20"/>
          <w:sz w:val="20"/>
        </w:rPr>
        <w:t xml:space="preserve">un </w:t>
      </w:r>
      <w:r w:rsidR="00CF0071" w:rsidRPr="00CB5E51">
        <w:rPr>
          <w:b/>
          <w:color w:val="231F20"/>
          <w:sz w:val="20"/>
        </w:rPr>
        <w:t xml:space="preserve">miembro </w:t>
      </w:r>
      <w:r w:rsidR="00665396" w:rsidRPr="00CB5E51">
        <w:rPr>
          <w:b/>
          <w:color w:val="231F20"/>
          <w:sz w:val="20"/>
        </w:rPr>
        <w:t xml:space="preserve">de la </w:t>
      </w:r>
      <w:r w:rsidR="003E78BE" w:rsidRPr="00CB5E51">
        <w:rPr>
          <w:b/>
          <w:color w:val="231F20"/>
          <w:sz w:val="20"/>
        </w:rPr>
        <w:t>CEG</w:t>
      </w:r>
      <w:r w:rsidR="00CF0071" w:rsidRPr="00CB5E51">
        <w:rPr>
          <w:b/>
          <w:color w:val="231F20"/>
          <w:sz w:val="20"/>
        </w:rPr>
        <w:t xml:space="preserve"> después de ser elegido</w:t>
      </w:r>
      <w:r w:rsidR="001E11F8" w:rsidRPr="00CB5E51">
        <w:rPr>
          <w:b/>
          <w:color w:val="231F20"/>
          <w:sz w:val="20"/>
        </w:rPr>
        <w:t>.</w:t>
      </w:r>
    </w:p>
    <w:tbl>
      <w:tblPr>
        <w:tblStyle w:val="TableNormal1"/>
        <w:tblW w:w="8929" w:type="dxa"/>
        <w:tblInd w:w="427" w:type="dxa"/>
        <w:tblBorders>
          <w:top w:val="single" w:sz="4" w:space="0" w:color="9B9D9F"/>
          <w:left w:val="single" w:sz="4" w:space="0" w:color="9B9D9F"/>
          <w:bottom w:val="single" w:sz="4" w:space="0" w:color="9B9D9F"/>
          <w:right w:val="single" w:sz="4" w:space="0" w:color="9B9D9F"/>
          <w:insideH w:val="single" w:sz="4" w:space="0" w:color="9B9D9F"/>
          <w:insideV w:val="single" w:sz="4" w:space="0" w:color="9B9D9F"/>
        </w:tblBorders>
        <w:tblLayout w:type="fixed"/>
        <w:tblLook w:val="01E0" w:firstRow="1" w:lastRow="1" w:firstColumn="1" w:lastColumn="1" w:noHBand="0" w:noVBand="0"/>
      </w:tblPr>
      <w:tblGrid>
        <w:gridCol w:w="1053"/>
        <w:gridCol w:w="4479"/>
        <w:gridCol w:w="1883"/>
        <w:gridCol w:w="1514"/>
      </w:tblGrid>
      <w:tr w:rsidR="00566918" w:rsidRPr="00600894" w14:paraId="5F05D2DA" w14:textId="77777777" w:rsidTr="00A177D2">
        <w:trPr>
          <w:trHeight w:val="510"/>
          <w:tblHeader/>
        </w:trPr>
        <w:tc>
          <w:tcPr>
            <w:tcW w:w="1053" w:type="dxa"/>
            <w:tcBorders>
              <w:top w:val="nil"/>
              <w:left w:val="nil"/>
              <w:bottom w:val="nil"/>
              <w:right w:val="nil"/>
            </w:tcBorders>
            <w:shd w:val="clear" w:color="auto" w:fill="365F91" w:themeFill="accent1" w:themeFillShade="BF"/>
          </w:tcPr>
          <w:p w14:paraId="774CABE5" w14:textId="77777777" w:rsidR="00566918" w:rsidRPr="00D24A45" w:rsidRDefault="007643C2">
            <w:pPr>
              <w:pStyle w:val="TableParagraph"/>
              <w:spacing w:before="4" w:line="254" w:lineRule="exact"/>
              <w:ind w:left="293" w:right="284"/>
              <w:jc w:val="center"/>
              <w:rPr>
                <w:b/>
                <w:sz w:val="18"/>
                <w:szCs w:val="18"/>
              </w:rPr>
            </w:pPr>
            <w:r w:rsidRPr="00D24A45">
              <w:rPr>
                <w:b/>
                <w:color w:val="FFFFFF"/>
                <w:sz w:val="18"/>
                <w:szCs w:val="18"/>
              </w:rPr>
              <w:t>Paso</w:t>
            </w:r>
          </w:p>
        </w:tc>
        <w:tc>
          <w:tcPr>
            <w:tcW w:w="4479" w:type="dxa"/>
            <w:tcBorders>
              <w:top w:val="nil"/>
              <w:left w:val="nil"/>
              <w:bottom w:val="nil"/>
              <w:right w:val="nil"/>
            </w:tcBorders>
            <w:shd w:val="clear" w:color="auto" w:fill="365F91" w:themeFill="accent1" w:themeFillShade="BF"/>
          </w:tcPr>
          <w:p w14:paraId="536B5FE9" w14:textId="77777777" w:rsidR="00566918" w:rsidRPr="00D24A45" w:rsidRDefault="007643C2">
            <w:pPr>
              <w:pStyle w:val="TableParagraph"/>
              <w:spacing w:before="4" w:line="254" w:lineRule="exact"/>
              <w:ind w:left="1682" w:right="1676"/>
              <w:jc w:val="center"/>
              <w:rPr>
                <w:b/>
                <w:sz w:val="18"/>
                <w:szCs w:val="18"/>
              </w:rPr>
            </w:pPr>
            <w:r w:rsidRPr="00D24A45">
              <w:rPr>
                <w:b/>
                <w:color w:val="FFFFFF"/>
                <w:sz w:val="18"/>
                <w:szCs w:val="18"/>
              </w:rPr>
              <w:t>Acción</w:t>
            </w:r>
          </w:p>
        </w:tc>
        <w:tc>
          <w:tcPr>
            <w:tcW w:w="1883" w:type="dxa"/>
            <w:tcBorders>
              <w:top w:val="nil"/>
              <w:left w:val="nil"/>
              <w:bottom w:val="nil"/>
              <w:right w:val="nil"/>
            </w:tcBorders>
            <w:shd w:val="clear" w:color="auto" w:fill="365F91" w:themeFill="accent1" w:themeFillShade="BF"/>
          </w:tcPr>
          <w:p w14:paraId="594B40E3" w14:textId="77777777" w:rsidR="00566918" w:rsidRPr="00D24A45" w:rsidRDefault="007643C2">
            <w:pPr>
              <w:pStyle w:val="TableParagraph"/>
              <w:spacing w:before="4" w:line="254" w:lineRule="exact"/>
              <w:ind w:left="435" w:right="419"/>
              <w:jc w:val="center"/>
              <w:rPr>
                <w:b/>
                <w:sz w:val="18"/>
                <w:szCs w:val="18"/>
              </w:rPr>
            </w:pPr>
            <w:r w:rsidRPr="00D24A45">
              <w:rPr>
                <w:b/>
                <w:color w:val="FFFFFF"/>
                <w:sz w:val="18"/>
                <w:szCs w:val="18"/>
              </w:rPr>
              <w:t>Encargado</w:t>
            </w:r>
          </w:p>
        </w:tc>
        <w:tc>
          <w:tcPr>
            <w:tcW w:w="1514" w:type="dxa"/>
            <w:tcBorders>
              <w:top w:val="nil"/>
              <w:left w:val="nil"/>
              <w:bottom w:val="nil"/>
              <w:right w:val="nil"/>
            </w:tcBorders>
            <w:shd w:val="clear" w:color="auto" w:fill="365F91" w:themeFill="accent1" w:themeFillShade="BF"/>
          </w:tcPr>
          <w:p w14:paraId="37053D1A" w14:textId="77777777" w:rsidR="00566918" w:rsidRPr="00D24A45" w:rsidRDefault="007643C2">
            <w:pPr>
              <w:pStyle w:val="TableParagraph"/>
              <w:spacing w:before="4" w:line="254" w:lineRule="exact"/>
              <w:ind w:left="562"/>
              <w:rPr>
                <w:b/>
                <w:sz w:val="18"/>
                <w:szCs w:val="18"/>
              </w:rPr>
            </w:pPr>
            <w:r w:rsidRPr="00D24A45">
              <w:rPr>
                <w:b/>
                <w:color w:val="FFFFFF"/>
                <w:sz w:val="18"/>
                <w:szCs w:val="18"/>
              </w:rPr>
              <w:t>Plazo</w:t>
            </w:r>
          </w:p>
        </w:tc>
      </w:tr>
      <w:tr w:rsidR="00566918" w:rsidRPr="00600894" w14:paraId="1C639EC3" w14:textId="77777777" w:rsidTr="00A177D2">
        <w:trPr>
          <w:trHeight w:val="510"/>
        </w:trPr>
        <w:tc>
          <w:tcPr>
            <w:tcW w:w="1053" w:type="dxa"/>
            <w:tcBorders>
              <w:top w:val="nil"/>
            </w:tcBorders>
            <w:shd w:val="clear" w:color="auto" w:fill="DBE5F1" w:themeFill="accent1" w:themeFillTint="33"/>
          </w:tcPr>
          <w:p w14:paraId="7FAD331B" w14:textId="77777777" w:rsidR="00566918" w:rsidRPr="00963BEF" w:rsidRDefault="007643C2" w:rsidP="00A177D2">
            <w:pPr>
              <w:pStyle w:val="TableParagraph"/>
              <w:ind w:left="9"/>
              <w:jc w:val="center"/>
              <w:rPr>
                <w:sz w:val="18"/>
                <w:szCs w:val="18"/>
              </w:rPr>
            </w:pPr>
            <w:r w:rsidRPr="00963BEF">
              <w:rPr>
                <w:color w:val="231F20"/>
                <w:w w:val="99"/>
                <w:sz w:val="18"/>
                <w:szCs w:val="18"/>
              </w:rPr>
              <w:t>1</w:t>
            </w:r>
          </w:p>
        </w:tc>
        <w:tc>
          <w:tcPr>
            <w:tcW w:w="4479" w:type="dxa"/>
            <w:tcBorders>
              <w:top w:val="nil"/>
            </w:tcBorders>
            <w:shd w:val="clear" w:color="auto" w:fill="DBE5F1" w:themeFill="accent1" w:themeFillTint="33"/>
          </w:tcPr>
          <w:p w14:paraId="230F4763" w14:textId="31136376" w:rsidR="00566918" w:rsidRPr="00963BEF" w:rsidRDefault="007643C2" w:rsidP="00200235">
            <w:pPr>
              <w:pStyle w:val="TableParagraph"/>
              <w:ind w:left="100" w:right="152"/>
              <w:jc w:val="both"/>
              <w:rPr>
                <w:sz w:val="18"/>
                <w:szCs w:val="18"/>
              </w:rPr>
            </w:pPr>
            <w:r w:rsidRPr="00963BEF">
              <w:rPr>
                <w:color w:val="231F20"/>
                <w:sz w:val="18"/>
                <w:szCs w:val="18"/>
              </w:rPr>
              <w:t xml:space="preserve">El servidor que se sienta impedido de ser miembro de </w:t>
            </w:r>
            <w:r w:rsidR="00B9059F" w:rsidRPr="00963BEF">
              <w:rPr>
                <w:color w:val="231F20"/>
                <w:sz w:val="18"/>
                <w:szCs w:val="18"/>
              </w:rPr>
              <w:t xml:space="preserve">la </w:t>
            </w:r>
            <w:r w:rsidR="003E78BE">
              <w:rPr>
                <w:color w:val="231F20"/>
                <w:sz w:val="18"/>
                <w:szCs w:val="18"/>
              </w:rPr>
              <w:t>CEG</w:t>
            </w:r>
            <w:r w:rsidRPr="00963BEF">
              <w:rPr>
                <w:color w:val="231F20"/>
                <w:sz w:val="18"/>
                <w:szCs w:val="18"/>
              </w:rPr>
              <w:t xml:space="preserve"> deberá alegarlo por escrito y presentar la pruebas a la </w:t>
            </w:r>
            <w:r w:rsidR="00C75658">
              <w:rPr>
                <w:color w:val="231F20"/>
                <w:sz w:val="18"/>
                <w:szCs w:val="18"/>
              </w:rPr>
              <w:t>Municipalidad</w:t>
            </w:r>
            <w:r w:rsidR="00B9059F" w:rsidRPr="00963BEF">
              <w:rPr>
                <w:color w:val="231F20"/>
                <w:sz w:val="18"/>
                <w:szCs w:val="18"/>
              </w:rPr>
              <w:t>. (Art. 37 RLEG).</w:t>
            </w:r>
          </w:p>
        </w:tc>
        <w:tc>
          <w:tcPr>
            <w:tcW w:w="1883" w:type="dxa"/>
            <w:tcBorders>
              <w:top w:val="nil"/>
            </w:tcBorders>
            <w:shd w:val="clear" w:color="auto" w:fill="DBE5F1" w:themeFill="accent1" w:themeFillTint="33"/>
          </w:tcPr>
          <w:p w14:paraId="5C569B77" w14:textId="7AB140D1" w:rsidR="00566918" w:rsidRPr="00963BEF" w:rsidRDefault="007643C2" w:rsidP="00963BEF">
            <w:pPr>
              <w:pStyle w:val="TableParagraph"/>
              <w:ind w:right="84"/>
              <w:jc w:val="center"/>
              <w:rPr>
                <w:sz w:val="18"/>
                <w:szCs w:val="18"/>
              </w:rPr>
            </w:pPr>
            <w:r w:rsidRPr="00963BEF">
              <w:rPr>
                <w:color w:val="231F20"/>
                <w:sz w:val="18"/>
                <w:szCs w:val="18"/>
              </w:rPr>
              <w:t xml:space="preserve">Miembro </w:t>
            </w:r>
            <w:r w:rsidR="00B9059F" w:rsidRPr="00963BEF">
              <w:rPr>
                <w:color w:val="231F20"/>
                <w:sz w:val="18"/>
                <w:szCs w:val="18"/>
              </w:rPr>
              <w:t xml:space="preserve">de la </w:t>
            </w:r>
            <w:r w:rsidR="003E78BE">
              <w:rPr>
                <w:color w:val="231F20"/>
                <w:sz w:val="18"/>
                <w:szCs w:val="18"/>
              </w:rPr>
              <w:t>CEG</w:t>
            </w:r>
          </w:p>
        </w:tc>
        <w:tc>
          <w:tcPr>
            <w:tcW w:w="1514" w:type="dxa"/>
            <w:tcBorders>
              <w:top w:val="nil"/>
            </w:tcBorders>
            <w:shd w:val="clear" w:color="auto" w:fill="DBE5F1" w:themeFill="accent1" w:themeFillTint="33"/>
          </w:tcPr>
          <w:p w14:paraId="01971740" w14:textId="77777777" w:rsidR="00566918" w:rsidRPr="00963BEF" w:rsidRDefault="00566918" w:rsidP="00963BEF">
            <w:pPr>
              <w:pStyle w:val="TableParagraph"/>
              <w:jc w:val="center"/>
              <w:rPr>
                <w:sz w:val="18"/>
                <w:szCs w:val="18"/>
              </w:rPr>
            </w:pPr>
          </w:p>
        </w:tc>
      </w:tr>
      <w:tr w:rsidR="00566918" w:rsidRPr="00600894" w14:paraId="7B86A00D" w14:textId="77777777" w:rsidTr="00A177D2">
        <w:trPr>
          <w:trHeight w:val="510"/>
        </w:trPr>
        <w:tc>
          <w:tcPr>
            <w:tcW w:w="1053" w:type="dxa"/>
          </w:tcPr>
          <w:p w14:paraId="699D9195" w14:textId="77777777" w:rsidR="00566918" w:rsidRPr="00963BEF" w:rsidRDefault="007643C2" w:rsidP="00A177D2">
            <w:pPr>
              <w:pStyle w:val="TableParagraph"/>
              <w:ind w:left="9"/>
              <w:jc w:val="center"/>
              <w:rPr>
                <w:sz w:val="18"/>
                <w:szCs w:val="18"/>
              </w:rPr>
            </w:pPr>
            <w:r w:rsidRPr="00963BEF">
              <w:rPr>
                <w:color w:val="231F20"/>
                <w:w w:val="99"/>
                <w:sz w:val="18"/>
                <w:szCs w:val="18"/>
              </w:rPr>
              <w:t>2</w:t>
            </w:r>
          </w:p>
        </w:tc>
        <w:tc>
          <w:tcPr>
            <w:tcW w:w="4479" w:type="dxa"/>
          </w:tcPr>
          <w:p w14:paraId="5CE6E186" w14:textId="00F65FFA" w:rsidR="00566918" w:rsidRPr="00963BEF" w:rsidRDefault="007A78D2" w:rsidP="00200235">
            <w:pPr>
              <w:pStyle w:val="TableParagraph"/>
              <w:ind w:left="100" w:right="152"/>
              <w:jc w:val="both"/>
              <w:rPr>
                <w:sz w:val="18"/>
                <w:szCs w:val="18"/>
              </w:rPr>
            </w:pPr>
            <w:r w:rsidRPr="00963BEF">
              <w:rPr>
                <w:color w:val="231F20"/>
                <w:sz w:val="18"/>
                <w:szCs w:val="18"/>
              </w:rPr>
              <w:t xml:space="preserve">Miembro de la </w:t>
            </w:r>
            <w:r w:rsidR="003E78BE">
              <w:rPr>
                <w:color w:val="231F20"/>
                <w:sz w:val="18"/>
                <w:szCs w:val="18"/>
              </w:rPr>
              <w:t>CEG</w:t>
            </w:r>
            <w:r w:rsidRPr="00963BEF">
              <w:rPr>
                <w:color w:val="231F20"/>
                <w:sz w:val="18"/>
                <w:szCs w:val="18"/>
              </w:rPr>
              <w:t xml:space="preserve"> </w:t>
            </w:r>
            <w:r w:rsidR="007643C2" w:rsidRPr="00963BEF">
              <w:rPr>
                <w:color w:val="231F20"/>
                <w:sz w:val="18"/>
                <w:szCs w:val="18"/>
              </w:rPr>
              <w:t>comunica sobre</w:t>
            </w:r>
            <w:r w:rsidRPr="00963BEF">
              <w:rPr>
                <w:color w:val="231F20"/>
                <w:sz w:val="18"/>
                <w:szCs w:val="18"/>
              </w:rPr>
              <w:t xml:space="preserve"> los</w:t>
            </w:r>
            <w:r w:rsidR="007643C2" w:rsidRPr="00963BEF">
              <w:rPr>
                <w:color w:val="231F20"/>
                <w:sz w:val="18"/>
                <w:szCs w:val="18"/>
              </w:rPr>
              <w:t xml:space="preserve"> impedimentos</w:t>
            </w:r>
            <w:r w:rsidRPr="00963BEF">
              <w:rPr>
                <w:color w:val="231F20"/>
                <w:sz w:val="18"/>
                <w:szCs w:val="18"/>
              </w:rPr>
              <w:t>, p</w:t>
            </w:r>
            <w:r w:rsidR="007643C2" w:rsidRPr="00963BEF">
              <w:rPr>
                <w:color w:val="231F20"/>
                <w:sz w:val="18"/>
                <w:szCs w:val="18"/>
              </w:rPr>
              <w:t>resenta pruebas y alegatos</w:t>
            </w:r>
            <w:r w:rsidR="000D6E9E" w:rsidRPr="00963BEF">
              <w:rPr>
                <w:color w:val="231F20"/>
                <w:sz w:val="18"/>
                <w:szCs w:val="18"/>
              </w:rPr>
              <w:t>.</w:t>
            </w:r>
          </w:p>
        </w:tc>
        <w:tc>
          <w:tcPr>
            <w:tcW w:w="1883" w:type="dxa"/>
          </w:tcPr>
          <w:p w14:paraId="1EDA32F7" w14:textId="74521797" w:rsidR="00566918" w:rsidRPr="00963BEF" w:rsidRDefault="007643C2" w:rsidP="00963BEF">
            <w:pPr>
              <w:pStyle w:val="TableParagraph"/>
              <w:ind w:right="84"/>
              <w:jc w:val="center"/>
              <w:rPr>
                <w:sz w:val="18"/>
                <w:szCs w:val="18"/>
              </w:rPr>
            </w:pPr>
            <w:r w:rsidRPr="00963BEF">
              <w:rPr>
                <w:color w:val="231F20"/>
                <w:sz w:val="18"/>
                <w:szCs w:val="18"/>
              </w:rPr>
              <w:t xml:space="preserve">Miembro </w:t>
            </w:r>
            <w:r w:rsidR="00B9059F" w:rsidRPr="00963BEF">
              <w:rPr>
                <w:color w:val="231F20"/>
                <w:sz w:val="18"/>
                <w:szCs w:val="18"/>
              </w:rPr>
              <w:t xml:space="preserve">de la </w:t>
            </w:r>
            <w:r w:rsidR="003E78BE">
              <w:rPr>
                <w:color w:val="231F20"/>
                <w:sz w:val="18"/>
                <w:szCs w:val="18"/>
              </w:rPr>
              <w:t>CEG</w:t>
            </w:r>
          </w:p>
        </w:tc>
        <w:tc>
          <w:tcPr>
            <w:tcW w:w="1514" w:type="dxa"/>
          </w:tcPr>
          <w:p w14:paraId="33E1E122" w14:textId="77777777" w:rsidR="00566918" w:rsidRPr="00963BEF" w:rsidRDefault="00566918" w:rsidP="00963BEF">
            <w:pPr>
              <w:pStyle w:val="TableParagraph"/>
              <w:jc w:val="center"/>
              <w:rPr>
                <w:sz w:val="18"/>
                <w:szCs w:val="18"/>
              </w:rPr>
            </w:pPr>
          </w:p>
        </w:tc>
      </w:tr>
      <w:tr w:rsidR="00566918" w:rsidRPr="00600894" w14:paraId="27B239FD" w14:textId="77777777" w:rsidTr="00A177D2">
        <w:trPr>
          <w:trHeight w:val="510"/>
        </w:trPr>
        <w:tc>
          <w:tcPr>
            <w:tcW w:w="1053" w:type="dxa"/>
            <w:shd w:val="clear" w:color="auto" w:fill="DBE5F1" w:themeFill="accent1" w:themeFillTint="33"/>
          </w:tcPr>
          <w:p w14:paraId="68EAB96E" w14:textId="77777777" w:rsidR="00566918" w:rsidRPr="00963BEF" w:rsidRDefault="007643C2" w:rsidP="00A177D2">
            <w:pPr>
              <w:pStyle w:val="TableParagraph"/>
              <w:ind w:left="9"/>
              <w:jc w:val="center"/>
              <w:rPr>
                <w:sz w:val="18"/>
                <w:szCs w:val="18"/>
              </w:rPr>
            </w:pPr>
            <w:r w:rsidRPr="00963BEF">
              <w:rPr>
                <w:color w:val="231F20"/>
                <w:w w:val="99"/>
                <w:sz w:val="18"/>
                <w:szCs w:val="18"/>
              </w:rPr>
              <w:t>3</w:t>
            </w:r>
          </w:p>
        </w:tc>
        <w:tc>
          <w:tcPr>
            <w:tcW w:w="4479" w:type="dxa"/>
            <w:shd w:val="clear" w:color="auto" w:fill="DBE5F1" w:themeFill="accent1" w:themeFillTint="33"/>
          </w:tcPr>
          <w:p w14:paraId="0FD8A6AD" w14:textId="7201089F" w:rsidR="00566918" w:rsidRPr="00963BEF" w:rsidRDefault="007643C2" w:rsidP="00200235">
            <w:pPr>
              <w:pStyle w:val="TableParagraph"/>
              <w:ind w:left="100" w:right="152"/>
              <w:jc w:val="both"/>
              <w:rPr>
                <w:sz w:val="18"/>
                <w:szCs w:val="18"/>
              </w:rPr>
            </w:pPr>
            <w:r w:rsidRPr="00963BEF">
              <w:rPr>
                <w:color w:val="231F20"/>
                <w:sz w:val="18"/>
                <w:szCs w:val="18"/>
              </w:rPr>
              <w:t xml:space="preserve">Si </w:t>
            </w:r>
            <w:r w:rsidR="007A78D2" w:rsidRPr="00963BEF">
              <w:rPr>
                <w:color w:val="231F20"/>
                <w:sz w:val="18"/>
                <w:szCs w:val="18"/>
              </w:rPr>
              <w:t xml:space="preserve">el </w:t>
            </w:r>
            <w:r w:rsidRPr="00963BEF">
              <w:rPr>
                <w:color w:val="231F20"/>
                <w:sz w:val="18"/>
                <w:szCs w:val="18"/>
              </w:rPr>
              <w:t xml:space="preserve">miembro es nombrado por </w:t>
            </w:r>
            <w:r w:rsidR="003731EE" w:rsidRPr="00963BEF">
              <w:rPr>
                <w:color w:val="231F20"/>
                <w:spacing w:val="-3"/>
                <w:sz w:val="18"/>
                <w:szCs w:val="18"/>
              </w:rPr>
              <w:t xml:space="preserve">el </w:t>
            </w:r>
            <w:r w:rsidR="003731EE" w:rsidRPr="00963BEF">
              <w:rPr>
                <w:color w:val="231F20"/>
                <w:sz w:val="18"/>
                <w:szCs w:val="18"/>
              </w:rPr>
              <w:t>Concejo Municipal</w:t>
            </w:r>
            <w:r w:rsidRPr="00963BEF">
              <w:rPr>
                <w:color w:val="231F20"/>
                <w:sz w:val="18"/>
                <w:szCs w:val="18"/>
              </w:rPr>
              <w:t xml:space="preserve">, </w:t>
            </w:r>
            <w:r w:rsidR="007A78D2" w:rsidRPr="00963BEF">
              <w:rPr>
                <w:color w:val="231F20"/>
                <w:sz w:val="18"/>
                <w:szCs w:val="18"/>
              </w:rPr>
              <w:t xml:space="preserve">este </w:t>
            </w:r>
            <w:r w:rsidRPr="00963BEF">
              <w:rPr>
                <w:color w:val="231F20"/>
                <w:sz w:val="18"/>
                <w:szCs w:val="18"/>
              </w:rPr>
              <w:t xml:space="preserve">debe resolver </w:t>
            </w:r>
            <w:r w:rsidR="007A78D2" w:rsidRPr="00963BEF">
              <w:rPr>
                <w:color w:val="231F20"/>
                <w:sz w:val="18"/>
                <w:szCs w:val="18"/>
              </w:rPr>
              <w:t xml:space="preserve">el </w:t>
            </w:r>
            <w:r w:rsidRPr="00963BEF">
              <w:rPr>
                <w:color w:val="231F20"/>
                <w:sz w:val="18"/>
                <w:szCs w:val="18"/>
              </w:rPr>
              <w:t xml:space="preserve">alegato </w:t>
            </w:r>
            <w:r w:rsidRPr="00963BEF">
              <w:rPr>
                <w:color w:val="231F20"/>
                <w:spacing w:val="-3"/>
                <w:sz w:val="18"/>
                <w:szCs w:val="18"/>
              </w:rPr>
              <w:t xml:space="preserve">dentro </w:t>
            </w:r>
            <w:r w:rsidRPr="00963BEF">
              <w:rPr>
                <w:color w:val="231F20"/>
                <w:sz w:val="18"/>
                <w:szCs w:val="18"/>
              </w:rPr>
              <w:t xml:space="preserve">de los diez días de presentado </w:t>
            </w:r>
            <w:r w:rsidRPr="00963BEF">
              <w:rPr>
                <w:color w:val="231F20"/>
                <w:spacing w:val="-7"/>
                <w:sz w:val="18"/>
                <w:szCs w:val="18"/>
              </w:rPr>
              <w:t>el</w:t>
            </w:r>
            <w:r w:rsidR="003731EE" w:rsidRPr="00963BEF">
              <w:rPr>
                <w:sz w:val="18"/>
                <w:szCs w:val="18"/>
              </w:rPr>
              <w:t xml:space="preserve"> </w:t>
            </w:r>
            <w:r w:rsidRPr="00963BEF">
              <w:rPr>
                <w:color w:val="231F20"/>
                <w:sz w:val="18"/>
                <w:szCs w:val="18"/>
              </w:rPr>
              <w:t>requerimiento</w:t>
            </w:r>
            <w:r w:rsidR="000D6E9E" w:rsidRPr="00963BEF">
              <w:rPr>
                <w:color w:val="231F20"/>
                <w:sz w:val="18"/>
                <w:szCs w:val="18"/>
              </w:rPr>
              <w:t>.</w:t>
            </w:r>
          </w:p>
        </w:tc>
        <w:tc>
          <w:tcPr>
            <w:tcW w:w="1883" w:type="dxa"/>
            <w:shd w:val="clear" w:color="auto" w:fill="DBE5F1" w:themeFill="accent1" w:themeFillTint="33"/>
          </w:tcPr>
          <w:p w14:paraId="7397C028" w14:textId="77777777" w:rsidR="00566918" w:rsidRPr="00963BEF" w:rsidRDefault="003731EE" w:rsidP="00963BEF">
            <w:pPr>
              <w:pStyle w:val="TableParagraph"/>
              <w:jc w:val="center"/>
              <w:rPr>
                <w:sz w:val="18"/>
                <w:szCs w:val="18"/>
              </w:rPr>
            </w:pPr>
            <w:r w:rsidRPr="00963BEF">
              <w:rPr>
                <w:color w:val="231F20"/>
                <w:sz w:val="18"/>
                <w:szCs w:val="18"/>
              </w:rPr>
              <w:t>Concejo Municipal</w:t>
            </w:r>
          </w:p>
        </w:tc>
        <w:tc>
          <w:tcPr>
            <w:tcW w:w="1514" w:type="dxa"/>
            <w:shd w:val="clear" w:color="auto" w:fill="DBE5F1" w:themeFill="accent1" w:themeFillTint="33"/>
          </w:tcPr>
          <w:p w14:paraId="49CF1054" w14:textId="77777777" w:rsidR="00566918" w:rsidRPr="00963BEF" w:rsidRDefault="007643C2" w:rsidP="00963BEF">
            <w:pPr>
              <w:pStyle w:val="TableParagraph"/>
              <w:jc w:val="center"/>
              <w:rPr>
                <w:sz w:val="18"/>
                <w:szCs w:val="18"/>
              </w:rPr>
            </w:pPr>
            <w:r w:rsidRPr="00963BEF">
              <w:rPr>
                <w:color w:val="231F20"/>
                <w:sz w:val="18"/>
                <w:szCs w:val="18"/>
              </w:rPr>
              <w:t>10 días</w:t>
            </w:r>
          </w:p>
        </w:tc>
      </w:tr>
      <w:tr w:rsidR="00566918" w:rsidRPr="00600894" w14:paraId="623316B4" w14:textId="77777777" w:rsidTr="00A177D2">
        <w:trPr>
          <w:trHeight w:val="510"/>
        </w:trPr>
        <w:tc>
          <w:tcPr>
            <w:tcW w:w="1053" w:type="dxa"/>
          </w:tcPr>
          <w:p w14:paraId="4E37F3A0" w14:textId="77777777" w:rsidR="00566918" w:rsidRPr="00963BEF" w:rsidRDefault="007643C2" w:rsidP="00A177D2">
            <w:pPr>
              <w:pStyle w:val="TableParagraph"/>
              <w:ind w:left="9"/>
              <w:jc w:val="center"/>
              <w:rPr>
                <w:sz w:val="18"/>
                <w:szCs w:val="18"/>
              </w:rPr>
            </w:pPr>
            <w:r w:rsidRPr="00963BEF">
              <w:rPr>
                <w:color w:val="231F20"/>
                <w:w w:val="99"/>
                <w:sz w:val="18"/>
                <w:szCs w:val="18"/>
              </w:rPr>
              <w:t>4</w:t>
            </w:r>
          </w:p>
        </w:tc>
        <w:tc>
          <w:tcPr>
            <w:tcW w:w="4479" w:type="dxa"/>
          </w:tcPr>
          <w:p w14:paraId="06FB82A4" w14:textId="6E605317" w:rsidR="007E1A38" w:rsidRDefault="007643C2" w:rsidP="00200235">
            <w:pPr>
              <w:pStyle w:val="TableParagraph"/>
              <w:ind w:left="100" w:right="152"/>
              <w:jc w:val="both"/>
              <w:rPr>
                <w:color w:val="231F20"/>
                <w:sz w:val="18"/>
                <w:szCs w:val="18"/>
              </w:rPr>
            </w:pPr>
            <w:r w:rsidRPr="00963BEF">
              <w:rPr>
                <w:color w:val="231F20"/>
                <w:sz w:val="18"/>
                <w:szCs w:val="18"/>
              </w:rPr>
              <w:t>Si resuelve que s</w:t>
            </w:r>
            <w:r w:rsidR="007A78D2" w:rsidRPr="00963BEF">
              <w:rPr>
                <w:color w:val="231F20"/>
                <w:sz w:val="18"/>
                <w:szCs w:val="18"/>
              </w:rPr>
              <w:t>í</w:t>
            </w:r>
            <w:r w:rsidRPr="00963BEF">
              <w:rPr>
                <w:color w:val="231F20"/>
                <w:sz w:val="18"/>
                <w:szCs w:val="18"/>
              </w:rPr>
              <w:t xml:space="preserve"> aplica impedimento: </w:t>
            </w:r>
          </w:p>
          <w:p w14:paraId="2BA9CD8D" w14:textId="3085F989" w:rsidR="00AA2A68" w:rsidRDefault="003731EE" w:rsidP="00200235">
            <w:pPr>
              <w:pStyle w:val="TableParagraph"/>
              <w:numPr>
                <w:ilvl w:val="0"/>
                <w:numId w:val="29"/>
              </w:numPr>
              <w:tabs>
                <w:tab w:val="left" w:pos="428"/>
                <w:tab w:val="left" w:pos="430"/>
              </w:tabs>
              <w:ind w:right="152" w:hanging="343"/>
              <w:jc w:val="both"/>
              <w:rPr>
                <w:sz w:val="18"/>
                <w:szCs w:val="18"/>
              </w:rPr>
            </w:pPr>
            <w:r w:rsidRPr="00AA2A68">
              <w:rPr>
                <w:color w:val="231F20"/>
                <w:sz w:val="18"/>
                <w:szCs w:val="18"/>
              </w:rPr>
              <w:t xml:space="preserve">La </w:t>
            </w:r>
            <w:r w:rsidR="00C75658">
              <w:rPr>
                <w:color w:val="231F20"/>
                <w:sz w:val="18"/>
                <w:szCs w:val="18"/>
              </w:rPr>
              <w:t>Municipalidad</w:t>
            </w:r>
            <w:r w:rsidR="007643C2" w:rsidRPr="00AA2A68">
              <w:rPr>
                <w:color w:val="231F20"/>
                <w:sz w:val="18"/>
                <w:szCs w:val="18"/>
              </w:rPr>
              <w:t xml:space="preserve"> avisa a</w:t>
            </w:r>
            <w:r w:rsidR="007A78D2" w:rsidRPr="00AA2A68">
              <w:rPr>
                <w:color w:val="231F20"/>
                <w:sz w:val="18"/>
                <w:szCs w:val="18"/>
              </w:rPr>
              <w:t>l</w:t>
            </w:r>
            <w:r w:rsidR="007643C2" w:rsidRPr="00AA2A68">
              <w:rPr>
                <w:color w:val="231F20"/>
                <w:sz w:val="18"/>
                <w:szCs w:val="18"/>
              </w:rPr>
              <w:t xml:space="preserve"> TEG sobre resolución y la separación del cargo del miembro de </w:t>
            </w:r>
            <w:r w:rsidR="007A78D2" w:rsidRPr="00AA2A68">
              <w:rPr>
                <w:color w:val="231F20"/>
                <w:sz w:val="18"/>
                <w:szCs w:val="18"/>
              </w:rPr>
              <w:t xml:space="preserve">la </w:t>
            </w:r>
            <w:r w:rsidR="003E78BE">
              <w:rPr>
                <w:color w:val="231F20"/>
                <w:sz w:val="18"/>
                <w:szCs w:val="18"/>
              </w:rPr>
              <w:t>CEG</w:t>
            </w:r>
            <w:r w:rsidR="000D6E9E" w:rsidRPr="00AA2A68">
              <w:rPr>
                <w:color w:val="231F20"/>
                <w:sz w:val="18"/>
                <w:szCs w:val="18"/>
              </w:rPr>
              <w:t>.</w:t>
            </w:r>
          </w:p>
          <w:p w14:paraId="75E87400" w14:textId="3E797EA0" w:rsidR="00566918" w:rsidRPr="00AA2A68" w:rsidRDefault="000D6E9E" w:rsidP="00200235">
            <w:pPr>
              <w:pStyle w:val="TableParagraph"/>
              <w:numPr>
                <w:ilvl w:val="0"/>
                <w:numId w:val="29"/>
              </w:numPr>
              <w:tabs>
                <w:tab w:val="left" w:pos="428"/>
                <w:tab w:val="left" w:pos="430"/>
              </w:tabs>
              <w:ind w:right="152" w:hanging="343"/>
              <w:jc w:val="both"/>
              <w:rPr>
                <w:sz w:val="18"/>
                <w:szCs w:val="18"/>
              </w:rPr>
            </w:pPr>
            <w:r w:rsidRPr="00AA2A68">
              <w:rPr>
                <w:color w:val="231F20"/>
                <w:sz w:val="18"/>
                <w:szCs w:val="18"/>
              </w:rPr>
              <w:t xml:space="preserve">El </w:t>
            </w:r>
            <w:r w:rsidR="003731EE" w:rsidRPr="00AA2A68">
              <w:rPr>
                <w:color w:val="231F20"/>
                <w:sz w:val="18"/>
                <w:szCs w:val="18"/>
              </w:rPr>
              <w:t xml:space="preserve">Concejo Municipal </w:t>
            </w:r>
            <w:r w:rsidR="007643C2" w:rsidRPr="00AA2A68">
              <w:rPr>
                <w:color w:val="231F20"/>
                <w:sz w:val="18"/>
                <w:szCs w:val="18"/>
              </w:rPr>
              <w:t xml:space="preserve">comunica </w:t>
            </w:r>
            <w:r w:rsidR="007643C2" w:rsidRPr="00AA2A68">
              <w:rPr>
                <w:color w:val="231F20"/>
                <w:spacing w:val="-16"/>
                <w:sz w:val="18"/>
                <w:szCs w:val="18"/>
              </w:rPr>
              <w:t>a</w:t>
            </w:r>
            <w:r w:rsidR="007A78D2" w:rsidRPr="00AA2A68">
              <w:rPr>
                <w:color w:val="231F20"/>
                <w:spacing w:val="-16"/>
                <w:sz w:val="18"/>
                <w:szCs w:val="18"/>
              </w:rPr>
              <w:t xml:space="preserve"> </w:t>
            </w:r>
            <w:r w:rsidR="007643C2" w:rsidRPr="00AA2A68">
              <w:rPr>
                <w:color w:val="231F20"/>
                <w:sz w:val="18"/>
                <w:szCs w:val="18"/>
              </w:rPr>
              <w:t xml:space="preserve">miembros de </w:t>
            </w:r>
            <w:r w:rsidR="007A78D2" w:rsidRPr="00AA2A68">
              <w:rPr>
                <w:color w:val="231F20"/>
                <w:sz w:val="18"/>
                <w:szCs w:val="18"/>
              </w:rPr>
              <w:t xml:space="preserve">la </w:t>
            </w:r>
            <w:r w:rsidR="003E78BE">
              <w:rPr>
                <w:color w:val="231F20"/>
                <w:sz w:val="18"/>
                <w:szCs w:val="18"/>
              </w:rPr>
              <w:t>CEG</w:t>
            </w:r>
            <w:r w:rsidR="007643C2" w:rsidRPr="00AA2A68">
              <w:rPr>
                <w:color w:val="231F20"/>
                <w:sz w:val="18"/>
                <w:szCs w:val="18"/>
              </w:rPr>
              <w:t xml:space="preserve"> de la </w:t>
            </w:r>
            <w:r w:rsidR="007A78D2" w:rsidRPr="00AA2A68">
              <w:rPr>
                <w:color w:val="231F20"/>
                <w:sz w:val="18"/>
                <w:szCs w:val="18"/>
              </w:rPr>
              <w:t xml:space="preserve">separación </w:t>
            </w:r>
            <w:r w:rsidR="007643C2" w:rsidRPr="00AA2A68">
              <w:rPr>
                <w:color w:val="231F20"/>
                <w:spacing w:val="-15"/>
                <w:sz w:val="18"/>
                <w:szCs w:val="18"/>
              </w:rPr>
              <w:t xml:space="preserve">y </w:t>
            </w:r>
            <w:r w:rsidR="00EB10FD">
              <w:rPr>
                <w:color w:val="231F20"/>
                <w:sz w:val="18"/>
                <w:szCs w:val="18"/>
              </w:rPr>
              <w:t>procede una</w:t>
            </w:r>
            <w:r w:rsidR="007643C2" w:rsidRPr="00AA2A68">
              <w:rPr>
                <w:color w:val="231F20"/>
                <w:sz w:val="18"/>
                <w:szCs w:val="18"/>
              </w:rPr>
              <w:t xml:space="preserve"> nueva selección de</w:t>
            </w:r>
            <w:r w:rsidR="00EB10FD">
              <w:rPr>
                <w:color w:val="231F20"/>
                <w:sz w:val="18"/>
                <w:szCs w:val="18"/>
              </w:rPr>
              <w:t>l</w:t>
            </w:r>
            <w:r w:rsidR="007643C2" w:rsidRPr="00AA2A68">
              <w:rPr>
                <w:color w:val="231F20"/>
                <w:spacing w:val="36"/>
                <w:sz w:val="18"/>
                <w:szCs w:val="18"/>
              </w:rPr>
              <w:t xml:space="preserve"> </w:t>
            </w:r>
            <w:r w:rsidR="007643C2" w:rsidRPr="00AA2A68">
              <w:rPr>
                <w:color w:val="231F20"/>
                <w:spacing w:val="-3"/>
                <w:sz w:val="18"/>
                <w:szCs w:val="18"/>
              </w:rPr>
              <w:t>miembro</w:t>
            </w:r>
            <w:r w:rsidR="003731EE" w:rsidRPr="00AA2A68">
              <w:rPr>
                <w:sz w:val="18"/>
                <w:szCs w:val="18"/>
              </w:rPr>
              <w:t xml:space="preserve"> </w:t>
            </w:r>
            <w:r w:rsidR="00EB10FD">
              <w:rPr>
                <w:sz w:val="18"/>
                <w:szCs w:val="18"/>
              </w:rPr>
              <w:t xml:space="preserve">de la </w:t>
            </w:r>
            <w:r w:rsidR="003E78BE">
              <w:rPr>
                <w:color w:val="231F20"/>
                <w:sz w:val="18"/>
                <w:szCs w:val="18"/>
              </w:rPr>
              <w:t>CEG</w:t>
            </w:r>
            <w:r w:rsidRPr="00AA2A68">
              <w:rPr>
                <w:color w:val="231F20"/>
                <w:sz w:val="18"/>
                <w:szCs w:val="18"/>
              </w:rPr>
              <w:t>.</w:t>
            </w:r>
          </w:p>
        </w:tc>
        <w:tc>
          <w:tcPr>
            <w:tcW w:w="1883" w:type="dxa"/>
          </w:tcPr>
          <w:p w14:paraId="051ACD67" w14:textId="77777777" w:rsidR="00566918" w:rsidRPr="00963BEF" w:rsidRDefault="003731EE" w:rsidP="00963BEF">
            <w:pPr>
              <w:pStyle w:val="TableParagraph"/>
              <w:jc w:val="center"/>
              <w:rPr>
                <w:sz w:val="18"/>
                <w:szCs w:val="18"/>
              </w:rPr>
            </w:pPr>
            <w:r w:rsidRPr="00963BEF">
              <w:rPr>
                <w:color w:val="231F20"/>
                <w:sz w:val="18"/>
                <w:szCs w:val="18"/>
              </w:rPr>
              <w:t>Concejo Municipal</w:t>
            </w:r>
          </w:p>
        </w:tc>
        <w:tc>
          <w:tcPr>
            <w:tcW w:w="1514" w:type="dxa"/>
          </w:tcPr>
          <w:p w14:paraId="7046ABA0" w14:textId="77777777" w:rsidR="00566918" w:rsidRPr="00963BEF" w:rsidRDefault="00566918" w:rsidP="00963BEF">
            <w:pPr>
              <w:pStyle w:val="TableParagraph"/>
              <w:jc w:val="center"/>
              <w:rPr>
                <w:sz w:val="18"/>
                <w:szCs w:val="18"/>
              </w:rPr>
            </w:pPr>
          </w:p>
        </w:tc>
      </w:tr>
      <w:tr w:rsidR="00566918" w:rsidRPr="00600894" w14:paraId="7312E711" w14:textId="77777777" w:rsidTr="00A177D2">
        <w:trPr>
          <w:trHeight w:val="510"/>
        </w:trPr>
        <w:tc>
          <w:tcPr>
            <w:tcW w:w="1053" w:type="dxa"/>
            <w:shd w:val="clear" w:color="auto" w:fill="DBE5F1" w:themeFill="accent1" w:themeFillTint="33"/>
          </w:tcPr>
          <w:p w14:paraId="09C36326" w14:textId="77777777" w:rsidR="00566918" w:rsidRPr="00963BEF" w:rsidRDefault="007643C2" w:rsidP="00A177D2">
            <w:pPr>
              <w:pStyle w:val="TableParagraph"/>
              <w:ind w:left="9"/>
              <w:jc w:val="center"/>
              <w:rPr>
                <w:sz w:val="18"/>
                <w:szCs w:val="18"/>
              </w:rPr>
            </w:pPr>
            <w:r w:rsidRPr="00963BEF">
              <w:rPr>
                <w:color w:val="231F20"/>
                <w:w w:val="99"/>
                <w:sz w:val="18"/>
                <w:szCs w:val="18"/>
              </w:rPr>
              <w:lastRenderedPageBreak/>
              <w:t>5</w:t>
            </w:r>
          </w:p>
        </w:tc>
        <w:tc>
          <w:tcPr>
            <w:tcW w:w="4479" w:type="dxa"/>
            <w:shd w:val="clear" w:color="auto" w:fill="DBE5F1" w:themeFill="accent1" w:themeFillTint="33"/>
          </w:tcPr>
          <w:p w14:paraId="62D2D5B1" w14:textId="410E2060" w:rsidR="00477F83" w:rsidRPr="00EB10FD" w:rsidRDefault="00EB10FD" w:rsidP="00EB10FD">
            <w:pPr>
              <w:pStyle w:val="TableParagraph"/>
              <w:ind w:left="100" w:right="152"/>
              <w:jc w:val="both"/>
              <w:rPr>
                <w:color w:val="231F20"/>
                <w:sz w:val="18"/>
                <w:szCs w:val="18"/>
              </w:rPr>
            </w:pPr>
            <w:r>
              <w:rPr>
                <w:sz w:val="18"/>
                <w:szCs w:val="18"/>
              </w:rPr>
              <w:t xml:space="preserve"> </w:t>
            </w:r>
            <w:r w:rsidR="00477F83" w:rsidRPr="00EB10FD">
              <w:rPr>
                <w:color w:val="231F20"/>
                <w:sz w:val="18"/>
                <w:szCs w:val="18"/>
              </w:rPr>
              <w:t>Si resuelve que no aplica impedimento:</w:t>
            </w:r>
          </w:p>
          <w:p w14:paraId="27BF565D" w14:textId="463149B5" w:rsidR="00566918" w:rsidRPr="00536010" w:rsidRDefault="00EB10FD" w:rsidP="00EB10FD">
            <w:pPr>
              <w:pStyle w:val="TableParagraph"/>
              <w:ind w:left="100" w:right="152"/>
              <w:jc w:val="both"/>
              <w:rPr>
                <w:sz w:val="18"/>
                <w:szCs w:val="18"/>
              </w:rPr>
            </w:pPr>
            <w:r w:rsidRPr="00EB10FD">
              <w:rPr>
                <w:color w:val="231F20"/>
                <w:sz w:val="18"/>
                <w:szCs w:val="18"/>
              </w:rPr>
              <w:t xml:space="preserve"> </w:t>
            </w:r>
            <w:r w:rsidR="00477F83" w:rsidRPr="00EB10FD">
              <w:rPr>
                <w:color w:val="231F20"/>
                <w:sz w:val="18"/>
                <w:szCs w:val="18"/>
              </w:rPr>
              <w:t xml:space="preserve">El Concejo Municipal comunica a miembros de la </w:t>
            </w:r>
            <w:r w:rsidR="003E78BE" w:rsidRPr="00EB10FD">
              <w:rPr>
                <w:color w:val="231F20"/>
                <w:sz w:val="18"/>
                <w:szCs w:val="18"/>
              </w:rPr>
              <w:t>CEG</w:t>
            </w:r>
            <w:r w:rsidR="00477F83" w:rsidRPr="00EB10FD">
              <w:rPr>
                <w:color w:val="231F20"/>
                <w:sz w:val="18"/>
                <w:szCs w:val="18"/>
              </w:rPr>
              <w:t xml:space="preserve"> que </w:t>
            </w:r>
            <w:r w:rsidRPr="00EB10FD">
              <w:rPr>
                <w:color w:val="231F20"/>
                <w:sz w:val="18"/>
                <w:szCs w:val="18"/>
              </w:rPr>
              <w:t xml:space="preserve">  </w:t>
            </w:r>
            <w:r w:rsidR="00477F83" w:rsidRPr="00EB10FD">
              <w:rPr>
                <w:color w:val="231F20"/>
                <w:sz w:val="18"/>
                <w:szCs w:val="18"/>
              </w:rPr>
              <w:t xml:space="preserve">no aplica impedimento y continúa como miembro de la </w:t>
            </w:r>
            <w:r w:rsidR="003E78BE" w:rsidRPr="00EB10FD">
              <w:rPr>
                <w:color w:val="231F20"/>
                <w:sz w:val="18"/>
                <w:szCs w:val="18"/>
              </w:rPr>
              <w:t>CEG</w:t>
            </w:r>
            <w:r w:rsidR="00477F83" w:rsidRPr="00EB10FD">
              <w:rPr>
                <w:color w:val="231F20"/>
                <w:sz w:val="18"/>
                <w:szCs w:val="18"/>
              </w:rPr>
              <w:t>.</w:t>
            </w:r>
          </w:p>
        </w:tc>
        <w:tc>
          <w:tcPr>
            <w:tcW w:w="1883" w:type="dxa"/>
            <w:shd w:val="clear" w:color="auto" w:fill="DBE5F1" w:themeFill="accent1" w:themeFillTint="33"/>
          </w:tcPr>
          <w:p w14:paraId="0C327C0C" w14:textId="77777777" w:rsidR="00566918" w:rsidRPr="00963BEF" w:rsidRDefault="003731EE" w:rsidP="00963BEF">
            <w:pPr>
              <w:pStyle w:val="TableParagraph"/>
              <w:jc w:val="center"/>
              <w:rPr>
                <w:sz w:val="18"/>
                <w:szCs w:val="18"/>
              </w:rPr>
            </w:pPr>
            <w:r w:rsidRPr="00963BEF">
              <w:rPr>
                <w:color w:val="231F20"/>
                <w:sz w:val="18"/>
                <w:szCs w:val="18"/>
              </w:rPr>
              <w:t>Concejo Municipal</w:t>
            </w:r>
          </w:p>
        </w:tc>
        <w:tc>
          <w:tcPr>
            <w:tcW w:w="1514" w:type="dxa"/>
            <w:shd w:val="clear" w:color="auto" w:fill="DBE5F1" w:themeFill="accent1" w:themeFillTint="33"/>
          </w:tcPr>
          <w:p w14:paraId="07CD8924" w14:textId="77777777" w:rsidR="00566918" w:rsidRPr="00963BEF" w:rsidRDefault="00566918" w:rsidP="00963BEF">
            <w:pPr>
              <w:pStyle w:val="TableParagraph"/>
              <w:jc w:val="center"/>
              <w:rPr>
                <w:sz w:val="18"/>
                <w:szCs w:val="18"/>
              </w:rPr>
            </w:pPr>
          </w:p>
        </w:tc>
      </w:tr>
      <w:tr w:rsidR="003731EE" w:rsidRPr="00600894" w14:paraId="7494F04F" w14:textId="77777777" w:rsidTr="00A177D2">
        <w:trPr>
          <w:trHeight w:val="510"/>
        </w:trPr>
        <w:tc>
          <w:tcPr>
            <w:tcW w:w="1053" w:type="dxa"/>
            <w:shd w:val="clear" w:color="auto" w:fill="FFFFFF" w:themeFill="background1"/>
          </w:tcPr>
          <w:p w14:paraId="398B28FF" w14:textId="77777777" w:rsidR="003731EE" w:rsidRPr="00963BEF" w:rsidRDefault="003731EE" w:rsidP="00A177D2">
            <w:pPr>
              <w:pStyle w:val="TableParagraph"/>
              <w:ind w:left="9"/>
              <w:jc w:val="center"/>
              <w:rPr>
                <w:sz w:val="18"/>
                <w:szCs w:val="18"/>
              </w:rPr>
            </w:pPr>
            <w:r w:rsidRPr="00963BEF">
              <w:rPr>
                <w:color w:val="231F20"/>
                <w:w w:val="99"/>
                <w:sz w:val="18"/>
                <w:szCs w:val="18"/>
              </w:rPr>
              <w:t>6</w:t>
            </w:r>
          </w:p>
        </w:tc>
        <w:tc>
          <w:tcPr>
            <w:tcW w:w="4479" w:type="dxa"/>
            <w:shd w:val="clear" w:color="auto" w:fill="FFFFFF" w:themeFill="background1"/>
          </w:tcPr>
          <w:p w14:paraId="3140F2F3" w14:textId="77777777" w:rsidR="00200235" w:rsidRPr="00EB10FD" w:rsidRDefault="00200235" w:rsidP="00200235">
            <w:pPr>
              <w:pStyle w:val="TableParagraph"/>
              <w:ind w:left="100" w:right="152"/>
              <w:jc w:val="both"/>
              <w:rPr>
                <w:color w:val="231F20"/>
                <w:sz w:val="18"/>
                <w:szCs w:val="18"/>
              </w:rPr>
            </w:pPr>
            <w:r w:rsidRPr="00EB10FD">
              <w:rPr>
                <w:color w:val="231F20"/>
                <w:sz w:val="18"/>
                <w:szCs w:val="18"/>
              </w:rPr>
              <w:t xml:space="preserve">Si el miembro es nombrado por el TEG: </w:t>
            </w:r>
          </w:p>
          <w:p w14:paraId="2AB09362" w14:textId="319C2845" w:rsidR="003731EE" w:rsidRPr="00536010" w:rsidRDefault="00EB10FD" w:rsidP="00EB10FD">
            <w:pPr>
              <w:pStyle w:val="TableParagraph"/>
              <w:ind w:left="100" w:right="152"/>
              <w:jc w:val="both"/>
              <w:rPr>
                <w:sz w:val="18"/>
                <w:szCs w:val="18"/>
              </w:rPr>
            </w:pPr>
            <w:r w:rsidRPr="00EB10FD">
              <w:rPr>
                <w:color w:val="231F20"/>
                <w:sz w:val="18"/>
                <w:szCs w:val="18"/>
              </w:rPr>
              <w:t xml:space="preserve"> </w:t>
            </w:r>
            <w:r w:rsidR="00200235" w:rsidRPr="00EB10FD">
              <w:rPr>
                <w:color w:val="231F20"/>
                <w:sz w:val="18"/>
                <w:szCs w:val="18"/>
              </w:rPr>
              <w:t xml:space="preserve">La </w:t>
            </w:r>
            <w:r w:rsidR="00C75658">
              <w:rPr>
                <w:color w:val="231F20"/>
                <w:sz w:val="18"/>
                <w:szCs w:val="18"/>
              </w:rPr>
              <w:t>Municipalidad</w:t>
            </w:r>
            <w:r w:rsidR="00200235" w:rsidRPr="00EB10FD">
              <w:rPr>
                <w:color w:val="231F20"/>
                <w:sz w:val="18"/>
                <w:szCs w:val="18"/>
              </w:rPr>
              <w:t xml:space="preserve"> elabora comunicación al TEG a </w:t>
            </w:r>
            <w:r w:rsidRPr="00EB10FD">
              <w:rPr>
                <w:color w:val="231F20"/>
                <w:sz w:val="18"/>
                <w:szCs w:val="18"/>
              </w:rPr>
              <w:t>más tardar</w:t>
            </w:r>
            <w:r w:rsidR="00200235" w:rsidRPr="00EB10FD">
              <w:rPr>
                <w:color w:val="231F20"/>
                <w:sz w:val="18"/>
                <w:szCs w:val="18"/>
              </w:rPr>
              <w:t xml:space="preserve"> 5 días después de presentado el alegato y las pruebas</w:t>
            </w:r>
            <w:r w:rsidR="00200235" w:rsidRPr="00536010">
              <w:rPr>
                <w:sz w:val="18"/>
                <w:szCs w:val="18"/>
              </w:rPr>
              <w:t>.</w:t>
            </w:r>
          </w:p>
        </w:tc>
        <w:tc>
          <w:tcPr>
            <w:tcW w:w="1883" w:type="dxa"/>
            <w:shd w:val="clear" w:color="auto" w:fill="FFFFFF" w:themeFill="background1"/>
          </w:tcPr>
          <w:p w14:paraId="5312DAC9" w14:textId="77777777" w:rsidR="003731EE" w:rsidRPr="00963BEF" w:rsidRDefault="002A7069" w:rsidP="00963BEF">
            <w:pPr>
              <w:pStyle w:val="TableParagraph"/>
              <w:jc w:val="center"/>
              <w:rPr>
                <w:sz w:val="18"/>
                <w:szCs w:val="18"/>
              </w:rPr>
            </w:pPr>
            <w:r w:rsidRPr="00963BEF">
              <w:rPr>
                <w:color w:val="231F20"/>
                <w:sz w:val="18"/>
                <w:szCs w:val="18"/>
              </w:rPr>
              <w:t>Concejo Municipal</w:t>
            </w:r>
          </w:p>
        </w:tc>
        <w:tc>
          <w:tcPr>
            <w:tcW w:w="1514" w:type="dxa"/>
            <w:shd w:val="clear" w:color="auto" w:fill="FFFFFF" w:themeFill="background1"/>
          </w:tcPr>
          <w:p w14:paraId="0160AB36" w14:textId="77777777" w:rsidR="003731EE" w:rsidRPr="00963BEF" w:rsidRDefault="003731EE" w:rsidP="00963BEF">
            <w:pPr>
              <w:pStyle w:val="TableParagraph"/>
              <w:jc w:val="center"/>
              <w:rPr>
                <w:sz w:val="18"/>
                <w:szCs w:val="18"/>
              </w:rPr>
            </w:pPr>
            <w:r w:rsidRPr="00963BEF">
              <w:rPr>
                <w:color w:val="231F20"/>
                <w:sz w:val="18"/>
                <w:szCs w:val="18"/>
              </w:rPr>
              <w:t>5 días</w:t>
            </w:r>
          </w:p>
        </w:tc>
      </w:tr>
      <w:tr w:rsidR="003731EE" w:rsidRPr="00600894" w14:paraId="53CE8DE3" w14:textId="77777777" w:rsidTr="00A177D2">
        <w:trPr>
          <w:trHeight w:val="510"/>
        </w:trPr>
        <w:tc>
          <w:tcPr>
            <w:tcW w:w="1053" w:type="dxa"/>
            <w:shd w:val="clear" w:color="auto" w:fill="DBE5F1" w:themeFill="accent1" w:themeFillTint="33"/>
          </w:tcPr>
          <w:p w14:paraId="10D401A9" w14:textId="77777777" w:rsidR="003731EE" w:rsidRPr="00963BEF" w:rsidRDefault="003731EE" w:rsidP="00A177D2">
            <w:pPr>
              <w:pStyle w:val="TableParagraph"/>
              <w:ind w:left="9"/>
              <w:jc w:val="center"/>
              <w:rPr>
                <w:sz w:val="18"/>
                <w:szCs w:val="18"/>
              </w:rPr>
            </w:pPr>
            <w:r w:rsidRPr="00963BEF">
              <w:rPr>
                <w:color w:val="231F20"/>
                <w:w w:val="99"/>
                <w:sz w:val="18"/>
                <w:szCs w:val="18"/>
              </w:rPr>
              <w:t>7</w:t>
            </w:r>
          </w:p>
        </w:tc>
        <w:tc>
          <w:tcPr>
            <w:tcW w:w="4479" w:type="dxa"/>
            <w:shd w:val="clear" w:color="auto" w:fill="DBE5F1" w:themeFill="accent1" w:themeFillTint="33"/>
          </w:tcPr>
          <w:p w14:paraId="30507242" w14:textId="55FB9E02" w:rsidR="003731EE" w:rsidRPr="00963BEF" w:rsidRDefault="007A78D2" w:rsidP="00200235">
            <w:pPr>
              <w:pStyle w:val="TableParagraph"/>
              <w:ind w:left="100" w:right="152"/>
              <w:jc w:val="both"/>
              <w:rPr>
                <w:sz w:val="18"/>
                <w:szCs w:val="18"/>
              </w:rPr>
            </w:pPr>
            <w:r w:rsidRPr="00963BEF">
              <w:rPr>
                <w:color w:val="231F20"/>
                <w:sz w:val="18"/>
                <w:szCs w:val="18"/>
              </w:rPr>
              <w:t xml:space="preserve">El </w:t>
            </w:r>
            <w:r w:rsidR="003731EE" w:rsidRPr="00963BEF">
              <w:rPr>
                <w:color w:val="231F20"/>
                <w:sz w:val="18"/>
                <w:szCs w:val="18"/>
              </w:rPr>
              <w:t>TEG deberá resolver dentro del plazo de</w:t>
            </w:r>
            <w:r w:rsidR="002A7069" w:rsidRPr="00963BEF">
              <w:rPr>
                <w:sz w:val="18"/>
                <w:szCs w:val="18"/>
              </w:rPr>
              <w:t xml:space="preserve"> </w:t>
            </w:r>
            <w:r w:rsidR="003731EE" w:rsidRPr="00963BEF">
              <w:rPr>
                <w:color w:val="231F20"/>
                <w:sz w:val="18"/>
                <w:szCs w:val="18"/>
              </w:rPr>
              <w:t>10 días</w:t>
            </w:r>
            <w:r w:rsidRPr="00963BEF">
              <w:rPr>
                <w:color w:val="231F20"/>
                <w:sz w:val="18"/>
                <w:szCs w:val="18"/>
              </w:rPr>
              <w:t>,</w:t>
            </w:r>
            <w:r w:rsidR="003731EE" w:rsidRPr="00963BEF">
              <w:rPr>
                <w:color w:val="231F20"/>
                <w:sz w:val="18"/>
                <w:szCs w:val="18"/>
              </w:rPr>
              <w:t xml:space="preserve"> guardando el debido proceso</w:t>
            </w:r>
            <w:r w:rsidR="00EB10FD">
              <w:rPr>
                <w:color w:val="231F20"/>
                <w:sz w:val="18"/>
                <w:szCs w:val="18"/>
              </w:rPr>
              <w:t>.</w:t>
            </w:r>
          </w:p>
        </w:tc>
        <w:tc>
          <w:tcPr>
            <w:tcW w:w="1883" w:type="dxa"/>
            <w:shd w:val="clear" w:color="auto" w:fill="DBE5F1" w:themeFill="accent1" w:themeFillTint="33"/>
          </w:tcPr>
          <w:p w14:paraId="193C1ADB" w14:textId="77777777" w:rsidR="003731EE" w:rsidRPr="00963BEF" w:rsidRDefault="003731EE" w:rsidP="00963BEF">
            <w:pPr>
              <w:pStyle w:val="TableParagraph"/>
              <w:ind w:left="100" w:right="84"/>
              <w:jc w:val="center"/>
              <w:rPr>
                <w:sz w:val="18"/>
                <w:szCs w:val="18"/>
              </w:rPr>
            </w:pPr>
            <w:r w:rsidRPr="00963BEF">
              <w:rPr>
                <w:color w:val="231F20"/>
                <w:sz w:val="18"/>
                <w:szCs w:val="18"/>
              </w:rPr>
              <w:t>TEG</w:t>
            </w:r>
          </w:p>
        </w:tc>
        <w:tc>
          <w:tcPr>
            <w:tcW w:w="1514" w:type="dxa"/>
            <w:shd w:val="clear" w:color="auto" w:fill="DBE5F1" w:themeFill="accent1" w:themeFillTint="33"/>
          </w:tcPr>
          <w:p w14:paraId="31DF04F9" w14:textId="77777777" w:rsidR="003731EE" w:rsidRPr="00963BEF" w:rsidRDefault="003731EE" w:rsidP="00963BEF">
            <w:pPr>
              <w:pStyle w:val="TableParagraph"/>
              <w:jc w:val="center"/>
              <w:rPr>
                <w:sz w:val="18"/>
                <w:szCs w:val="18"/>
              </w:rPr>
            </w:pPr>
            <w:r w:rsidRPr="00963BEF">
              <w:rPr>
                <w:color w:val="231F20"/>
                <w:sz w:val="18"/>
                <w:szCs w:val="18"/>
              </w:rPr>
              <w:t>10 días</w:t>
            </w:r>
          </w:p>
        </w:tc>
      </w:tr>
      <w:tr w:rsidR="003731EE" w:rsidRPr="00600894" w14:paraId="55A11693" w14:textId="77777777" w:rsidTr="00A177D2">
        <w:trPr>
          <w:trHeight w:val="510"/>
        </w:trPr>
        <w:tc>
          <w:tcPr>
            <w:tcW w:w="1053" w:type="dxa"/>
            <w:shd w:val="clear" w:color="auto" w:fill="FFFFFF" w:themeFill="background1"/>
          </w:tcPr>
          <w:p w14:paraId="6E645C7D" w14:textId="77777777" w:rsidR="003731EE" w:rsidRPr="00963BEF" w:rsidRDefault="003731EE" w:rsidP="00A177D2">
            <w:pPr>
              <w:pStyle w:val="TableParagraph"/>
              <w:jc w:val="center"/>
              <w:rPr>
                <w:sz w:val="18"/>
                <w:szCs w:val="18"/>
              </w:rPr>
            </w:pPr>
            <w:r w:rsidRPr="00963BEF">
              <w:rPr>
                <w:sz w:val="18"/>
                <w:szCs w:val="18"/>
              </w:rPr>
              <w:t>8</w:t>
            </w:r>
          </w:p>
          <w:p w14:paraId="1B3D16AE" w14:textId="77777777" w:rsidR="003731EE" w:rsidRPr="00963BEF" w:rsidRDefault="003731EE" w:rsidP="00A177D2">
            <w:pPr>
              <w:pStyle w:val="TableParagraph"/>
              <w:ind w:left="9"/>
              <w:jc w:val="center"/>
              <w:rPr>
                <w:sz w:val="18"/>
                <w:szCs w:val="18"/>
              </w:rPr>
            </w:pPr>
          </w:p>
        </w:tc>
        <w:tc>
          <w:tcPr>
            <w:tcW w:w="4479" w:type="dxa"/>
            <w:shd w:val="clear" w:color="auto" w:fill="FFFFFF" w:themeFill="background1"/>
          </w:tcPr>
          <w:p w14:paraId="6A60B76D" w14:textId="77777777" w:rsidR="00200235" w:rsidRPr="00EB10FD" w:rsidRDefault="00200235" w:rsidP="00200235">
            <w:pPr>
              <w:pStyle w:val="TableParagraph"/>
              <w:ind w:left="100" w:right="152"/>
              <w:jc w:val="both"/>
              <w:rPr>
                <w:color w:val="231F20"/>
                <w:sz w:val="18"/>
                <w:szCs w:val="18"/>
              </w:rPr>
            </w:pPr>
            <w:r w:rsidRPr="00EB10FD">
              <w:rPr>
                <w:color w:val="231F20"/>
                <w:sz w:val="18"/>
                <w:szCs w:val="18"/>
              </w:rPr>
              <w:t xml:space="preserve">Si resuelve que sí aplica impedimento: </w:t>
            </w:r>
          </w:p>
          <w:p w14:paraId="119BE103" w14:textId="78135722" w:rsidR="003731EE" w:rsidRPr="00536010" w:rsidRDefault="00EB10FD" w:rsidP="00EB10FD">
            <w:pPr>
              <w:pStyle w:val="TableParagraph"/>
              <w:ind w:left="100" w:right="152"/>
              <w:jc w:val="both"/>
              <w:rPr>
                <w:sz w:val="18"/>
                <w:szCs w:val="18"/>
              </w:rPr>
            </w:pPr>
            <w:r w:rsidRPr="00EB10FD">
              <w:rPr>
                <w:color w:val="231F20"/>
                <w:sz w:val="18"/>
                <w:szCs w:val="18"/>
              </w:rPr>
              <w:t xml:space="preserve">  </w:t>
            </w:r>
            <w:r w:rsidR="00200235" w:rsidRPr="00EB10FD">
              <w:rPr>
                <w:color w:val="231F20"/>
                <w:sz w:val="18"/>
                <w:szCs w:val="18"/>
              </w:rPr>
              <w:t xml:space="preserve">El TEG avisa a </w:t>
            </w:r>
            <w:r w:rsidR="00C75658">
              <w:rPr>
                <w:color w:val="231F20"/>
                <w:sz w:val="18"/>
                <w:szCs w:val="18"/>
              </w:rPr>
              <w:t>Municipalidad</w:t>
            </w:r>
            <w:r w:rsidR="00200235" w:rsidRPr="00EB10FD">
              <w:rPr>
                <w:color w:val="231F20"/>
                <w:sz w:val="18"/>
                <w:szCs w:val="18"/>
              </w:rPr>
              <w:t xml:space="preserve"> sobre resolución y la </w:t>
            </w:r>
            <w:r w:rsidRPr="00EB10FD">
              <w:rPr>
                <w:color w:val="231F20"/>
                <w:sz w:val="18"/>
                <w:szCs w:val="18"/>
              </w:rPr>
              <w:t xml:space="preserve">  </w:t>
            </w:r>
            <w:r w:rsidR="00200235" w:rsidRPr="00EB10FD">
              <w:rPr>
                <w:color w:val="231F20"/>
                <w:sz w:val="18"/>
                <w:szCs w:val="18"/>
              </w:rPr>
              <w:t xml:space="preserve">separación del cargo del miembro de la </w:t>
            </w:r>
            <w:r w:rsidR="003E78BE" w:rsidRPr="00EB10FD">
              <w:rPr>
                <w:color w:val="231F20"/>
                <w:sz w:val="18"/>
                <w:szCs w:val="18"/>
              </w:rPr>
              <w:t>CEG</w:t>
            </w:r>
            <w:r w:rsidR="00200235" w:rsidRPr="00EB10FD">
              <w:rPr>
                <w:color w:val="231F20"/>
                <w:sz w:val="18"/>
                <w:szCs w:val="18"/>
              </w:rPr>
              <w:t>.</w:t>
            </w:r>
          </w:p>
        </w:tc>
        <w:tc>
          <w:tcPr>
            <w:tcW w:w="1883" w:type="dxa"/>
            <w:shd w:val="clear" w:color="auto" w:fill="FFFFFF" w:themeFill="background1"/>
          </w:tcPr>
          <w:p w14:paraId="1B9FFFB0" w14:textId="77777777" w:rsidR="003731EE" w:rsidRPr="00963BEF" w:rsidRDefault="003731EE" w:rsidP="00963BEF">
            <w:pPr>
              <w:pStyle w:val="TableParagraph"/>
              <w:ind w:left="100" w:right="84"/>
              <w:jc w:val="center"/>
              <w:rPr>
                <w:sz w:val="18"/>
                <w:szCs w:val="18"/>
              </w:rPr>
            </w:pPr>
            <w:r w:rsidRPr="00963BEF">
              <w:rPr>
                <w:color w:val="231F20"/>
                <w:sz w:val="18"/>
                <w:szCs w:val="18"/>
              </w:rPr>
              <w:t>TEG</w:t>
            </w:r>
          </w:p>
        </w:tc>
        <w:tc>
          <w:tcPr>
            <w:tcW w:w="1514" w:type="dxa"/>
            <w:shd w:val="clear" w:color="auto" w:fill="FFFFFF" w:themeFill="background1"/>
          </w:tcPr>
          <w:p w14:paraId="6420B3DD" w14:textId="77777777" w:rsidR="003731EE" w:rsidRPr="00963BEF" w:rsidRDefault="003731EE" w:rsidP="00963BEF">
            <w:pPr>
              <w:pStyle w:val="TableParagraph"/>
              <w:jc w:val="center"/>
              <w:rPr>
                <w:sz w:val="18"/>
                <w:szCs w:val="18"/>
              </w:rPr>
            </w:pPr>
          </w:p>
        </w:tc>
      </w:tr>
      <w:tr w:rsidR="003731EE" w:rsidRPr="00600894" w14:paraId="5FD4E2B7" w14:textId="77777777" w:rsidTr="00A177D2">
        <w:trPr>
          <w:trHeight w:val="510"/>
        </w:trPr>
        <w:tc>
          <w:tcPr>
            <w:tcW w:w="1053" w:type="dxa"/>
            <w:shd w:val="clear" w:color="auto" w:fill="DBE5F1" w:themeFill="accent1" w:themeFillTint="33"/>
          </w:tcPr>
          <w:p w14:paraId="3A8EF4C7" w14:textId="77777777" w:rsidR="003731EE" w:rsidRPr="00963BEF" w:rsidRDefault="003731EE" w:rsidP="00A177D2">
            <w:pPr>
              <w:pStyle w:val="TableParagraph"/>
              <w:ind w:left="9"/>
              <w:jc w:val="center"/>
              <w:rPr>
                <w:sz w:val="18"/>
                <w:szCs w:val="18"/>
              </w:rPr>
            </w:pPr>
            <w:r w:rsidRPr="00963BEF">
              <w:rPr>
                <w:color w:val="231F20"/>
                <w:w w:val="99"/>
                <w:sz w:val="18"/>
                <w:szCs w:val="18"/>
              </w:rPr>
              <w:t>9</w:t>
            </w:r>
          </w:p>
        </w:tc>
        <w:tc>
          <w:tcPr>
            <w:tcW w:w="4479" w:type="dxa"/>
            <w:shd w:val="clear" w:color="auto" w:fill="DBE5F1" w:themeFill="accent1" w:themeFillTint="33"/>
          </w:tcPr>
          <w:p w14:paraId="195146B2" w14:textId="35D0E208" w:rsidR="003731EE" w:rsidRPr="00963BEF" w:rsidRDefault="000D6E9E" w:rsidP="00200235">
            <w:pPr>
              <w:pStyle w:val="TableParagraph"/>
              <w:ind w:left="100" w:right="152"/>
              <w:jc w:val="both"/>
              <w:rPr>
                <w:sz w:val="18"/>
                <w:szCs w:val="18"/>
              </w:rPr>
            </w:pPr>
            <w:r w:rsidRPr="00963BEF">
              <w:rPr>
                <w:color w:val="231F20"/>
                <w:sz w:val="18"/>
                <w:szCs w:val="18"/>
              </w:rPr>
              <w:t xml:space="preserve">El </w:t>
            </w:r>
            <w:r w:rsidR="002A7069" w:rsidRPr="00963BEF">
              <w:rPr>
                <w:color w:val="231F20"/>
                <w:sz w:val="18"/>
                <w:szCs w:val="18"/>
              </w:rPr>
              <w:t xml:space="preserve">Concejo Municipal </w:t>
            </w:r>
            <w:r w:rsidR="003731EE" w:rsidRPr="00963BEF">
              <w:rPr>
                <w:color w:val="231F20"/>
                <w:sz w:val="18"/>
                <w:szCs w:val="18"/>
              </w:rPr>
              <w:t>comunica a miembros</w:t>
            </w:r>
            <w:r w:rsidR="002A7069" w:rsidRPr="00963BEF">
              <w:rPr>
                <w:sz w:val="18"/>
                <w:szCs w:val="18"/>
              </w:rPr>
              <w:t xml:space="preserve"> </w:t>
            </w:r>
            <w:r w:rsidR="007A78D2" w:rsidRPr="00963BEF">
              <w:rPr>
                <w:sz w:val="18"/>
                <w:szCs w:val="18"/>
              </w:rPr>
              <w:t xml:space="preserve">de la </w:t>
            </w:r>
            <w:r w:rsidR="003E78BE">
              <w:rPr>
                <w:color w:val="231F20"/>
                <w:sz w:val="18"/>
                <w:szCs w:val="18"/>
              </w:rPr>
              <w:t>CEG</w:t>
            </w:r>
            <w:r w:rsidR="003731EE" w:rsidRPr="00963BEF">
              <w:rPr>
                <w:color w:val="231F20"/>
                <w:sz w:val="18"/>
                <w:szCs w:val="18"/>
              </w:rPr>
              <w:t xml:space="preserve"> de la </w:t>
            </w:r>
            <w:r w:rsidR="007A78D2" w:rsidRPr="00963BEF">
              <w:rPr>
                <w:color w:val="231F20"/>
                <w:sz w:val="18"/>
                <w:szCs w:val="18"/>
              </w:rPr>
              <w:t xml:space="preserve">separación del cargo </w:t>
            </w:r>
            <w:r w:rsidR="003731EE" w:rsidRPr="00963BEF">
              <w:rPr>
                <w:color w:val="231F20"/>
                <w:sz w:val="18"/>
                <w:szCs w:val="18"/>
              </w:rPr>
              <w:t xml:space="preserve">y ordena nueva selección de miembro </w:t>
            </w:r>
            <w:r w:rsidR="007A78D2" w:rsidRPr="00963BEF">
              <w:rPr>
                <w:color w:val="231F20"/>
                <w:sz w:val="18"/>
                <w:szCs w:val="18"/>
              </w:rPr>
              <w:t xml:space="preserve">de la </w:t>
            </w:r>
            <w:r w:rsidR="003E78BE">
              <w:rPr>
                <w:color w:val="231F20"/>
                <w:sz w:val="18"/>
                <w:szCs w:val="18"/>
              </w:rPr>
              <w:t>CEG</w:t>
            </w:r>
            <w:r w:rsidR="00EB10FD">
              <w:rPr>
                <w:color w:val="231F20"/>
                <w:sz w:val="18"/>
                <w:szCs w:val="18"/>
              </w:rPr>
              <w:t>.</w:t>
            </w:r>
          </w:p>
        </w:tc>
        <w:tc>
          <w:tcPr>
            <w:tcW w:w="1883" w:type="dxa"/>
            <w:shd w:val="clear" w:color="auto" w:fill="DBE5F1" w:themeFill="accent1" w:themeFillTint="33"/>
          </w:tcPr>
          <w:p w14:paraId="5E11CA51" w14:textId="77777777" w:rsidR="003731EE" w:rsidRPr="00963BEF" w:rsidRDefault="002A7069" w:rsidP="00963BEF">
            <w:pPr>
              <w:pStyle w:val="TableParagraph"/>
              <w:jc w:val="center"/>
              <w:rPr>
                <w:sz w:val="18"/>
                <w:szCs w:val="18"/>
              </w:rPr>
            </w:pPr>
            <w:r w:rsidRPr="00963BEF">
              <w:rPr>
                <w:color w:val="231F20"/>
                <w:sz w:val="18"/>
                <w:szCs w:val="18"/>
              </w:rPr>
              <w:t>Concejo Municipal</w:t>
            </w:r>
          </w:p>
        </w:tc>
        <w:tc>
          <w:tcPr>
            <w:tcW w:w="1514" w:type="dxa"/>
            <w:shd w:val="clear" w:color="auto" w:fill="DBE5F1" w:themeFill="accent1" w:themeFillTint="33"/>
          </w:tcPr>
          <w:p w14:paraId="6B8B7358" w14:textId="77777777" w:rsidR="003731EE" w:rsidRPr="00963BEF" w:rsidRDefault="003731EE" w:rsidP="00963BEF">
            <w:pPr>
              <w:pStyle w:val="TableParagraph"/>
              <w:jc w:val="center"/>
              <w:rPr>
                <w:sz w:val="18"/>
                <w:szCs w:val="18"/>
              </w:rPr>
            </w:pPr>
          </w:p>
        </w:tc>
      </w:tr>
      <w:tr w:rsidR="003731EE" w:rsidRPr="00600894" w14:paraId="7E6D7097" w14:textId="77777777" w:rsidTr="00A177D2">
        <w:trPr>
          <w:trHeight w:val="510"/>
        </w:trPr>
        <w:tc>
          <w:tcPr>
            <w:tcW w:w="1053" w:type="dxa"/>
            <w:shd w:val="clear" w:color="auto" w:fill="FFFFFF" w:themeFill="background1"/>
          </w:tcPr>
          <w:p w14:paraId="7B48EE02" w14:textId="77777777" w:rsidR="003731EE" w:rsidRPr="00963BEF" w:rsidRDefault="003731EE" w:rsidP="00A177D2">
            <w:pPr>
              <w:pStyle w:val="TableParagraph"/>
              <w:ind w:left="362" w:right="353"/>
              <w:jc w:val="center"/>
              <w:rPr>
                <w:sz w:val="18"/>
                <w:szCs w:val="18"/>
              </w:rPr>
            </w:pPr>
            <w:r w:rsidRPr="00963BEF">
              <w:rPr>
                <w:color w:val="231F20"/>
                <w:sz w:val="18"/>
                <w:szCs w:val="18"/>
              </w:rPr>
              <w:t>10</w:t>
            </w:r>
          </w:p>
        </w:tc>
        <w:tc>
          <w:tcPr>
            <w:tcW w:w="4479" w:type="dxa"/>
            <w:shd w:val="clear" w:color="auto" w:fill="FFFFFF" w:themeFill="background1"/>
          </w:tcPr>
          <w:p w14:paraId="683706E4" w14:textId="77777777" w:rsidR="00200235" w:rsidRPr="00EB10FD" w:rsidRDefault="00200235" w:rsidP="00200235">
            <w:pPr>
              <w:pStyle w:val="TableParagraph"/>
              <w:ind w:left="100" w:right="152"/>
              <w:jc w:val="both"/>
              <w:rPr>
                <w:color w:val="231F20"/>
                <w:sz w:val="18"/>
                <w:szCs w:val="18"/>
              </w:rPr>
            </w:pPr>
            <w:r w:rsidRPr="00EB10FD">
              <w:rPr>
                <w:color w:val="231F20"/>
                <w:sz w:val="18"/>
                <w:szCs w:val="18"/>
              </w:rPr>
              <w:t xml:space="preserve">Si resuelve que no aplica el impedimento: </w:t>
            </w:r>
          </w:p>
          <w:p w14:paraId="37DFBBE3" w14:textId="1578D9E3" w:rsidR="003731EE" w:rsidRPr="00536010" w:rsidRDefault="00200235" w:rsidP="00EB10FD">
            <w:pPr>
              <w:pStyle w:val="TableParagraph"/>
              <w:ind w:left="100" w:right="152"/>
              <w:jc w:val="both"/>
              <w:rPr>
                <w:sz w:val="18"/>
                <w:szCs w:val="18"/>
              </w:rPr>
            </w:pPr>
            <w:r w:rsidRPr="00EB10FD">
              <w:rPr>
                <w:color w:val="231F20"/>
                <w:sz w:val="18"/>
                <w:szCs w:val="18"/>
              </w:rPr>
              <w:t xml:space="preserve">El TEG comunica a la </w:t>
            </w:r>
            <w:r w:rsidR="00C75658">
              <w:rPr>
                <w:color w:val="231F20"/>
                <w:sz w:val="18"/>
                <w:szCs w:val="18"/>
              </w:rPr>
              <w:t>Municipalidad</w:t>
            </w:r>
            <w:r w:rsidRPr="00EB10FD">
              <w:rPr>
                <w:color w:val="231F20"/>
                <w:sz w:val="18"/>
                <w:szCs w:val="18"/>
              </w:rPr>
              <w:t xml:space="preserve"> sobre resolución y la continuidad del miembro de la </w:t>
            </w:r>
            <w:r w:rsidR="003E78BE" w:rsidRPr="00EB10FD">
              <w:rPr>
                <w:color w:val="231F20"/>
                <w:sz w:val="18"/>
                <w:szCs w:val="18"/>
              </w:rPr>
              <w:t>CEG</w:t>
            </w:r>
            <w:r w:rsidRPr="00EB10FD">
              <w:rPr>
                <w:color w:val="231F20"/>
                <w:sz w:val="18"/>
                <w:szCs w:val="18"/>
              </w:rPr>
              <w:t>.</w:t>
            </w:r>
          </w:p>
        </w:tc>
        <w:tc>
          <w:tcPr>
            <w:tcW w:w="1883" w:type="dxa"/>
            <w:shd w:val="clear" w:color="auto" w:fill="FFFFFF" w:themeFill="background1"/>
          </w:tcPr>
          <w:p w14:paraId="7F284DE3" w14:textId="77777777" w:rsidR="003731EE" w:rsidRPr="00963BEF" w:rsidRDefault="003731EE" w:rsidP="00963BEF">
            <w:pPr>
              <w:pStyle w:val="TableParagraph"/>
              <w:ind w:right="84"/>
              <w:jc w:val="center"/>
              <w:rPr>
                <w:sz w:val="18"/>
                <w:szCs w:val="18"/>
              </w:rPr>
            </w:pPr>
            <w:r w:rsidRPr="00963BEF">
              <w:rPr>
                <w:color w:val="231F20"/>
                <w:sz w:val="18"/>
                <w:szCs w:val="18"/>
              </w:rPr>
              <w:t>TEG</w:t>
            </w:r>
          </w:p>
        </w:tc>
        <w:tc>
          <w:tcPr>
            <w:tcW w:w="1514" w:type="dxa"/>
            <w:shd w:val="clear" w:color="auto" w:fill="FFFFFF" w:themeFill="background1"/>
          </w:tcPr>
          <w:p w14:paraId="4840F114" w14:textId="77777777" w:rsidR="003731EE" w:rsidRPr="00963BEF" w:rsidRDefault="003731EE" w:rsidP="00963BEF">
            <w:pPr>
              <w:pStyle w:val="TableParagraph"/>
              <w:jc w:val="center"/>
              <w:rPr>
                <w:sz w:val="18"/>
                <w:szCs w:val="18"/>
              </w:rPr>
            </w:pPr>
          </w:p>
        </w:tc>
      </w:tr>
      <w:tr w:rsidR="002A7069" w:rsidRPr="00600894" w14:paraId="1F7E8750" w14:textId="77777777" w:rsidTr="00A177D2">
        <w:trPr>
          <w:trHeight w:val="510"/>
        </w:trPr>
        <w:tc>
          <w:tcPr>
            <w:tcW w:w="1053" w:type="dxa"/>
            <w:shd w:val="clear" w:color="auto" w:fill="DBE5F1" w:themeFill="accent1" w:themeFillTint="33"/>
          </w:tcPr>
          <w:p w14:paraId="47855960" w14:textId="77777777" w:rsidR="002A7069" w:rsidRPr="00963BEF" w:rsidRDefault="002A7069" w:rsidP="00A177D2">
            <w:pPr>
              <w:pStyle w:val="TableParagraph"/>
              <w:ind w:left="362" w:right="353"/>
              <w:jc w:val="center"/>
              <w:rPr>
                <w:sz w:val="18"/>
                <w:szCs w:val="18"/>
              </w:rPr>
            </w:pPr>
            <w:r w:rsidRPr="00963BEF">
              <w:rPr>
                <w:color w:val="231F20"/>
                <w:sz w:val="18"/>
                <w:szCs w:val="18"/>
              </w:rPr>
              <w:t>11</w:t>
            </w:r>
          </w:p>
        </w:tc>
        <w:tc>
          <w:tcPr>
            <w:tcW w:w="4479" w:type="dxa"/>
            <w:shd w:val="clear" w:color="auto" w:fill="DBE5F1" w:themeFill="accent1" w:themeFillTint="33"/>
          </w:tcPr>
          <w:p w14:paraId="61C28FEA" w14:textId="31C02E3D" w:rsidR="002A7069" w:rsidRPr="00963BEF" w:rsidRDefault="000D6E9E" w:rsidP="00200235">
            <w:pPr>
              <w:pStyle w:val="TableParagraph"/>
              <w:ind w:left="100" w:right="152"/>
              <w:jc w:val="both"/>
              <w:rPr>
                <w:sz w:val="18"/>
                <w:szCs w:val="18"/>
              </w:rPr>
            </w:pPr>
            <w:r w:rsidRPr="00963BEF">
              <w:rPr>
                <w:color w:val="231F20"/>
                <w:sz w:val="18"/>
                <w:szCs w:val="18"/>
              </w:rPr>
              <w:t>El Concejo Municipal</w:t>
            </w:r>
            <w:r w:rsidR="002A7069" w:rsidRPr="00963BEF">
              <w:rPr>
                <w:color w:val="231F20"/>
                <w:sz w:val="18"/>
                <w:szCs w:val="18"/>
              </w:rPr>
              <w:t xml:space="preserve"> avisa a miembros </w:t>
            </w:r>
            <w:r w:rsidR="007A78D2" w:rsidRPr="00963BEF">
              <w:rPr>
                <w:color w:val="231F20"/>
                <w:sz w:val="18"/>
                <w:szCs w:val="18"/>
              </w:rPr>
              <w:t xml:space="preserve">de la </w:t>
            </w:r>
            <w:r w:rsidR="003E78BE">
              <w:rPr>
                <w:color w:val="231F20"/>
                <w:sz w:val="18"/>
                <w:szCs w:val="18"/>
              </w:rPr>
              <w:t>CEG</w:t>
            </w:r>
            <w:r w:rsidR="002A7069" w:rsidRPr="00963BEF">
              <w:rPr>
                <w:color w:val="231F20"/>
                <w:sz w:val="18"/>
                <w:szCs w:val="18"/>
              </w:rPr>
              <w:t xml:space="preserve"> de resolución.</w:t>
            </w:r>
          </w:p>
        </w:tc>
        <w:tc>
          <w:tcPr>
            <w:tcW w:w="1883" w:type="dxa"/>
            <w:shd w:val="clear" w:color="auto" w:fill="DBE5F1" w:themeFill="accent1" w:themeFillTint="33"/>
          </w:tcPr>
          <w:p w14:paraId="0017EE43" w14:textId="77777777" w:rsidR="002A7069" w:rsidRPr="00963BEF" w:rsidRDefault="002A7069" w:rsidP="00963BEF">
            <w:pPr>
              <w:pStyle w:val="TableParagraph"/>
              <w:jc w:val="center"/>
              <w:rPr>
                <w:sz w:val="18"/>
                <w:szCs w:val="18"/>
              </w:rPr>
            </w:pPr>
            <w:r w:rsidRPr="00963BEF">
              <w:rPr>
                <w:color w:val="231F20"/>
                <w:sz w:val="18"/>
                <w:szCs w:val="18"/>
              </w:rPr>
              <w:t>Concejo Municipal</w:t>
            </w:r>
          </w:p>
        </w:tc>
        <w:tc>
          <w:tcPr>
            <w:tcW w:w="1514" w:type="dxa"/>
            <w:shd w:val="clear" w:color="auto" w:fill="DBE5F1" w:themeFill="accent1" w:themeFillTint="33"/>
          </w:tcPr>
          <w:p w14:paraId="311C232F" w14:textId="77777777" w:rsidR="002A7069" w:rsidRPr="00963BEF" w:rsidRDefault="002A7069" w:rsidP="00963BEF">
            <w:pPr>
              <w:pStyle w:val="TableParagraph"/>
              <w:jc w:val="center"/>
              <w:rPr>
                <w:sz w:val="18"/>
                <w:szCs w:val="18"/>
              </w:rPr>
            </w:pPr>
          </w:p>
        </w:tc>
      </w:tr>
      <w:tr w:rsidR="002A7069" w:rsidRPr="00600894" w14:paraId="7B562221" w14:textId="77777777" w:rsidTr="00A177D2">
        <w:trPr>
          <w:trHeight w:val="510"/>
        </w:trPr>
        <w:tc>
          <w:tcPr>
            <w:tcW w:w="8929" w:type="dxa"/>
            <w:gridSpan w:val="4"/>
            <w:shd w:val="clear" w:color="auto" w:fill="FFFFFF" w:themeFill="background1"/>
          </w:tcPr>
          <w:p w14:paraId="5419C2E1" w14:textId="77777777" w:rsidR="002A7069" w:rsidRPr="00963BEF" w:rsidRDefault="002A7069" w:rsidP="00963BEF">
            <w:pPr>
              <w:pStyle w:val="TableParagraph"/>
              <w:jc w:val="center"/>
              <w:rPr>
                <w:b/>
                <w:sz w:val="18"/>
                <w:szCs w:val="18"/>
              </w:rPr>
            </w:pPr>
            <w:r w:rsidRPr="00963BEF">
              <w:rPr>
                <w:b/>
                <w:sz w:val="18"/>
                <w:szCs w:val="18"/>
              </w:rPr>
              <w:t>Fin del procedimiento</w:t>
            </w:r>
          </w:p>
        </w:tc>
      </w:tr>
    </w:tbl>
    <w:p w14:paraId="15A4676A" w14:textId="77777777" w:rsidR="00521D1A" w:rsidRDefault="00521D1A" w:rsidP="00521D1A">
      <w:pPr>
        <w:pStyle w:val="Prrafodelista"/>
        <w:tabs>
          <w:tab w:val="left" w:pos="1024"/>
        </w:tabs>
        <w:spacing w:before="0"/>
        <w:ind w:left="720" w:firstLine="0"/>
        <w:rPr>
          <w:b/>
          <w:color w:val="231F20"/>
          <w:sz w:val="20"/>
        </w:rPr>
      </w:pPr>
    </w:p>
    <w:p w14:paraId="6326693D" w14:textId="297C131E" w:rsidR="00566918" w:rsidRPr="00CB5E51" w:rsidRDefault="007643C2" w:rsidP="00472518">
      <w:pPr>
        <w:pStyle w:val="Prrafodelista"/>
        <w:numPr>
          <w:ilvl w:val="0"/>
          <w:numId w:val="248"/>
        </w:numPr>
        <w:tabs>
          <w:tab w:val="left" w:pos="1024"/>
        </w:tabs>
        <w:spacing w:before="169"/>
        <w:rPr>
          <w:b/>
          <w:color w:val="231F20"/>
          <w:sz w:val="20"/>
        </w:rPr>
      </w:pPr>
      <w:r w:rsidRPr="00CB5E51">
        <w:rPr>
          <w:b/>
          <w:color w:val="231F20"/>
          <w:sz w:val="20"/>
        </w:rPr>
        <w:t xml:space="preserve">Sustitución de miembros de </w:t>
      </w:r>
      <w:r w:rsidR="0090357A" w:rsidRPr="00CB5E51">
        <w:rPr>
          <w:b/>
          <w:color w:val="231F20"/>
          <w:sz w:val="20"/>
        </w:rPr>
        <w:t xml:space="preserve">la </w:t>
      </w:r>
      <w:r w:rsidR="003E78BE" w:rsidRPr="00CB5E51">
        <w:rPr>
          <w:b/>
          <w:color w:val="231F20"/>
          <w:sz w:val="20"/>
        </w:rPr>
        <w:t>CEG</w:t>
      </w:r>
      <w:r w:rsidR="00151678" w:rsidRPr="00CB5E51">
        <w:rPr>
          <w:b/>
          <w:color w:val="231F20"/>
          <w:sz w:val="20"/>
        </w:rPr>
        <w:t>.</w:t>
      </w:r>
    </w:p>
    <w:tbl>
      <w:tblPr>
        <w:tblStyle w:val="TableNormal1"/>
        <w:tblW w:w="8889" w:type="dxa"/>
        <w:tblInd w:w="472" w:type="dxa"/>
        <w:tblBorders>
          <w:top w:val="single" w:sz="4" w:space="0" w:color="9B9D9F"/>
          <w:left w:val="single" w:sz="4" w:space="0" w:color="9B9D9F"/>
          <w:bottom w:val="single" w:sz="4" w:space="0" w:color="9B9D9F"/>
          <w:right w:val="single" w:sz="4" w:space="0" w:color="9B9D9F"/>
          <w:insideH w:val="single" w:sz="4" w:space="0" w:color="9B9D9F"/>
          <w:insideV w:val="single" w:sz="4" w:space="0" w:color="9B9D9F"/>
        </w:tblBorders>
        <w:tblLayout w:type="fixed"/>
        <w:tblLook w:val="01E0" w:firstRow="1" w:lastRow="1" w:firstColumn="1" w:lastColumn="1" w:noHBand="0" w:noVBand="0"/>
      </w:tblPr>
      <w:tblGrid>
        <w:gridCol w:w="1053"/>
        <w:gridCol w:w="4439"/>
        <w:gridCol w:w="1852"/>
        <w:gridCol w:w="1545"/>
      </w:tblGrid>
      <w:tr w:rsidR="00566918" w:rsidRPr="00600894" w14:paraId="2BAFDDCE" w14:textId="77777777" w:rsidTr="00472518">
        <w:trPr>
          <w:trHeight w:val="510"/>
          <w:tblHeader/>
        </w:trPr>
        <w:tc>
          <w:tcPr>
            <w:tcW w:w="1053" w:type="dxa"/>
            <w:tcBorders>
              <w:top w:val="nil"/>
              <w:left w:val="nil"/>
              <w:bottom w:val="nil"/>
              <w:right w:val="nil"/>
            </w:tcBorders>
            <w:shd w:val="clear" w:color="auto" w:fill="365F91" w:themeFill="accent1" w:themeFillShade="BF"/>
          </w:tcPr>
          <w:p w14:paraId="461FF27C" w14:textId="77777777" w:rsidR="00566918" w:rsidRPr="00D24A45" w:rsidRDefault="007643C2">
            <w:pPr>
              <w:pStyle w:val="TableParagraph"/>
              <w:spacing w:before="4" w:line="259" w:lineRule="exact"/>
              <w:ind w:left="293" w:right="284"/>
              <w:jc w:val="center"/>
              <w:rPr>
                <w:b/>
                <w:sz w:val="18"/>
                <w:szCs w:val="18"/>
              </w:rPr>
            </w:pPr>
            <w:r w:rsidRPr="00D24A45">
              <w:rPr>
                <w:b/>
                <w:color w:val="FFFFFF"/>
                <w:sz w:val="18"/>
                <w:szCs w:val="18"/>
              </w:rPr>
              <w:t>Paso</w:t>
            </w:r>
          </w:p>
        </w:tc>
        <w:tc>
          <w:tcPr>
            <w:tcW w:w="4439" w:type="dxa"/>
            <w:tcBorders>
              <w:top w:val="nil"/>
              <w:left w:val="nil"/>
              <w:bottom w:val="nil"/>
              <w:right w:val="nil"/>
            </w:tcBorders>
            <w:shd w:val="clear" w:color="auto" w:fill="365F91" w:themeFill="accent1" w:themeFillShade="BF"/>
          </w:tcPr>
          <w:p w14:paraId="52A65810" w14:textId="77777777" w:rsidR="00566918" w:rsidRPr="00D24A45" w:rsidRDefault="007643C2">
            <w:pPr>
              <w:pStyle w:val="TableParagraph"/>
              <w:spacing w:before="4" w:line="259" w:lineRule="exact"/>
              <w:ind w:left="1682" w:right="1676"/>
              <w:jc w:val="center"/>
              <w:rPr>
                <w:b/>
                <w:sz w:val="18"/>
                <w:szCs w:val="18"/>
              </w:rPr>
            </w:pPr>
            <w:r w:rsidRPr="00D24A45">
              <w:rPr>
                <w:b/>
                <w:color w:val="FFFFFF"/>
                <w:sz w:val="18"/>
                <w:szCs w:val="18"/>
              </w:rPr>
              <w:t>Acción</w:t>
            </w:r>
          </w:p>
        </w:tc>
        <w:tc>
          <w:tcPr>
            <w:tcW w:w="1852" w:type="dxa"/>
            <w:tcBorders>
              <w:top w:val="nil"/>
              <w:left w:val="nil"/>
              <w:bottom w:val="nil"/>
              <w:right w:val="nil"/>
            </w:tcBorders>
            <w:shd w:val="clear" w:color="auto" w:fill="365F91" w:themeFill="accent1" w:themeFillShade="BF"/>
          </w:tcPr>
          <w:p w14:paraId="528D2F8F" w14:textId="77777777" w:rsidR="00566918" w:rsidRPr="00D24A45" w:rsidRDefault="007643C2">
            <w:pPr>
              <w:pStyle w:val="TableParagraph"/>
              <w:spacing w:before="4" w:line="259" w:lineRule="exact"/>
              <w:ind w:left="435" w:right="419"/>
              <w:jc w:val="center"/>
              <w:rPr>
                <w:b/>
                <w:sz w:val="18"/>
                <w:szCs w:val="18"/>
              </w:rPr>
            </w:pPr>
            <w:r w:rsidRPr="00D24A45">
              <w:rPr>
                <w:b/>
                <w:color w:val="FFFFFF"/>
                <w:sz w:val="18"/>
                <w:szCs w:val="18"/>
              </w:rPr>
              <w:t>Encargado</w:t>
            </w:r>
          </w:p>
        </w:tc>
        <w:tc>
          <w:tcPr>
            <w:tcW w:w="1545" w:type="dxa"/>
            <w:tcBorders>
              <w:top w:val="nil"/>
              <w:left w:val="nil"/>
              <w:bottom w:val="nil"/>
              <w:right w:val="nil"/>
            </w:tcBorders>
            <w:shd w:val="clear" w:color="auto" w:fill="365F91" w:themeFill="accent1" w:themeFillShade="BF"/>
          </w:tcPr>
          <w:p w14:paraId="0D66614F" w14:textId="77777777" w:rsidR="00566918" w:rsidRPr="00D24A45" w:rsidRDefault="007643C2">
            <w:pPr>
              <w:pStyle w:val="TableParagraph"/>
              <w:spacing w:before="4" w:line="259" w:lineRule="exact"/>
              <w:ind w:left="298" w:right="282"/>
              <w:jc w:val="center"/>
              <w:rPr>
                <w:b/>
                <w:sz w:val="18"/>
                <w:szCs w:val="18"/>
              </w:rPr>
            </w:pPr>
            <w:r w:rsidRPr="00D24A45">
              <w:rPr>
                <w:b/>
                <w:color w:val="FFFFFF"/>
                <w:sz w:val="18"/>
                <w:szCs w:val="18"/>
              </w:rPr>
              <w:t>Plazo</w:t>
            </w:r>
          </w:p>
        </w:tc>
      </w:tr>
      <w:tr w:rsidR="00566918" w:rsidRPr="00600894" w14:paraId="3422C569" w14:textId="77777777" w:rsidTr="00A177D2">
        <w:trPr>
          <w:trHeight w:val="510"/>
        </w:trPr>
        <w:tc>
          <w:tcPr>
            <w:tcW w:w="1053" w:type="dxa"/>
            <w:tcBorders>
              <w:top w:val="nil"/>
            </w:tcBorders>
            <w:shd w:val="clear" w:color="auto" w:fill="DBE5F1" w:themeFill="accent1" w:themeFillTint="33"/>
          </w:tcPr>
          <w:p w14:paraId="2E54E4B7" w14:textId="77777777" w:rsidR="00566918" w:rsidRPr="00600894" w:rsidRDefault="007643C2" w:rsidP="00A177D2">
            <w:pPr>
              <w:pStyle w:val="TableParagraph"/>
              <w:spacing w:before="1"/>
              <w:ind w:left="9"/>
              <w:jc w:val="center"/>
              <w:rPr>
                <w:sz w:val="18"/>
                <w:szCs w:val="18"/>
              </w:rPr>
            </w:pPr>
            <w:r w:rsidRPr="00600894">
              <w:rPr>
                <w:color w:val="231F20"/>
                <w:w w:val="99"/>
                <w:sz w:val="18"/>
                <w:szCs w:val="18"/>
              </w:rPr>
              <w:t>1</w:t>
            </w:r>
          </w:p>
        </w:tc>
        <w:tc>
          <w:tcPr>
            <w:tcW w:w="4439" w:type="dxa"/>
            <w:tcBorders>
              <w:top w:val="nil"/>
            </w:tcBorders>
            <w:shd w:val="clear" w:color="auto" w:fill="DBE5F1" w:themeFill="accent1" w:themeFillTint="33"/>
          </w:tcPr>
          <w:p w14:paraId="09D71707" w14:textId="7FFCC629" w:rsidR="00566918" w:rsidRPr="00600894" w:rsidRDefault="007643C2" w:rsidP="00F461DE">
            <w:pPr>
              <w:pStyle w:val="TableParagraph"/>
              <w:spacing w:line="237" w:lineRule="auto"/>
              <w:ind w:left="75" w:right="91"/>
              <w:jc w:val="both"/>
              <w:rPr>
                <w:sz w:val="18"/>
                <w:szCs w:val="18"/>
              </w:rPr>
            </w:pPr>
            <w:r w:rsidRPr="00600894">
              <w:rPr>
                <w:color w:val="231F20"/>
                <w:sz w:val="18"/>
                <w:szCs w:val="18"/>
              </w:rPr>
              <w:t xml:space="preserve">Los miembros verifican en sus calendarios la fecha </w:t>
            </w:r>
            <w:r w:rsidR="0090357A">
              <w:rPr>
                <w:color w:val="231F20"/>
                <w:sz w:val="18"/>
                <w:szCs w:val="18"/>
              </w:rPr>
              <w:t xml:space="preserve">en </w:t>
            </w:r>
            <w:r w:rsidRPr="00600894">
              <w:rPr>
                <w:color w:val="231F20"/>
                <w:sz w:val="18"/>
                <w:szCs w:val="18"/>
              </w:rPr>
              <w:t xml:space="preserve">que se vence su función como miembros de </w:t>
            </w:r>
            <w:r w:rsidR="0090357A">
              <w:rPr>
                <w:color w:val="231F20"/>
                <w:sz w:val="18"/>
                <w:szCs w:val="18"/>
              </w:rPr>
              <w:t xml:space="preserve">la </w:t>
            </w:r>
            <w:r w:rsidR="003E78BE">
              <w:rPr>
                <w:color w:val="231F20"/>
                <w:sz w:val="18"/>
                <w:szCs w:val="18"/>
              </w:rPr>
              <w:t>CEG</w:t>
            </w:r>
            <w:r w:rsidRPr="00600894">
              <w:rPr>
                <w:color w:val="231F20"/>
                <w:sz w:val="18"/>
                <w:szCs w:val="18"/>
              </w:rPr>
              <w:t xml:space="preserve"> al menos tres semanas antes</w:t>
            </w:r>
            <w:r w:rsidR="00F461DE">
              <w:rPr>
                <w:color w:val="231F20"/>
                <w:sz w:val="18"/>
                <w:szCs w:val="18"/>
              </w:rPr>
              <w:t>.</w:t>
            </w:r>
          </w:p>
        </w:tc>
        <w:tc>
          <w:tcPr>
            <w:tcW w:w="1852" w:type="dxa"/>
            <w:tcBorders>
              <w:top w:val="nil"/>
            </w:tcBorders>
            <w:shd w:val="clear" w:color="auto" w:fill="DBE5F1" w:themeFill="accent1" w:themeFillTint="33"/>
          </w:tcPr>
          <w:p w14:paraId="273A8E12" w14:textId="1D735FE7" w:rsidR="00566918" w:rsidRPr="00600894" w:rsidRDefault="007643C2">
            <w:pPr>
              <w:pStyle w:val="TableParagraph"/>
              <w:spacing w:before="1"/>
              <w:ind w:left="100" w:right="84"/>
              <w:jc w:val="center"/>
              <w:rPr>
                <w:sz w:val="18"/>
                <w:szCs w:val="18"/>
              </w:rPr>
            </w:pPr>
            <w:r w:rsidRPr="00600894">
              <w:rPr>
                <w:color w:val="231F20"/>
                <w:sz w:val="18"/>
                <w:szCs w:val="18"/>
              </w:rPr>
              <w:t xml:space="preserve">Miembros </w:t>
            </w:r>
            <w:r w:rsidR="003E78BE">
              <w:rPr>
                <w:color w:val="231F20"/>
                <w:sz w:val="18"/>
                <w:szCs w:val="18"/>
              </w:rPr>
              <w:t>CEG</w:t>
            </w:r>
          </w:p>
        </w:tc>
        <w:tc>
          <w:tcPr>
            <w:tcW w:w="1545" w:type="dxa"/>
            <w:tcBorders>
              <w:top w:val="nil"/>
            </w:tcBorders>
            <w:shd w:val="clear" w:color="auto" w:fill="DBE5F1" w:themeFill="accent1" w:themeFillTint="33"/>
          </w:tcPr>
          <w:p w14:paraId="0C690649" w14:textId="77777777" w:rsidR="00566918" w:rsidRPr="00600894" w:rsidRDefault="00566918">
            <w:pPr>
              <w:pStyle w:val="TableParagraph"/>
              <w:rPr>
                <w:sz w:val="18"/>
                <w:szCs w:val="18"/>
              </w:rPr>
            </w:pPr>
          </w:p>
        </w:tc>
      </w:tr>
      <w:tr w:rsidR="00566918" w:rsidRPr="00600894" w14:paraId="2B05B9E0" w14:textId="77777777" w:rsidTr="00A177D2">
        <w:trPr>
          <w:trHeight w:val="510"/>
        </w:trPr>
        <w:tc>
          <w:tcPr>
            <w:tcW w:w="1053" w:type="dxa"/>
          </w:tcPr>
          <w:p w14:paraId="34FC0B09" w14:textId="77777777" w:rsidR="00566918" w:rsidRPr="00600894" w:rsidRDefault="007643C2" w:rsidP="00A177D2">
            <w:pPr>
              <w:pStyle w:val="TableParagraph"/>
              <w:ind w:left="9"/>
              <w:jc w:val="center"/>
              <w:rPr>
                <w:sz w:val="18"/>
                <w:szCs w:val="18"/>
              </w:rPr>
            </w:pPr>
            <w:r w:rsidRPr="00600894">
              <w:rPr>
                <w:color w:val="231F20"/>
                <w:w w:val="99"/>
                <w:sz w:val="18"/>
                <w:szCs w:val="18"/>
              </w:rPr>
              <w:t>2</w:t>
            </w:r>
          </w:p>
        </w:tc>
        <w:tc>
          <w:tcPr>
            <w:tcW w:w="4439" w:type="dxa"/>
          </w:tcPr>
          <w:p w14:paraId="44403375" w14:textId="77777777" w:rsidR="00566918" w:rsidRPr="00600894" w:rsidRDefault="002A7069" w:rsidP="00F461DE">
            <w:pPr>
              <w:pStyle w:val="TableParagraph"/>
              <w:tabs>
                <w:tab w:val="left" w:pos="1254"/>
                <w:tab w:val="left" w:pos="1590"/>
                <w:tab w:val="left" w:pos="2584"/>
                <w:tab w:val="left" w:pos="3743"/>
              </w:tabs>
              <w:ind w:left="75" w:right="91"/>
              <w:jc w:val="both"/>
              <w:rPr>
                <w:sz w:val="18"/>
                <w:szCs w:val="18"/>
              </w:rPr>
            </w:pPr>
            <w:r>
              <w:rPr>
                <w:color w:val="231F20"/>
                <w:sz w:val="18"/>
                <w:szCs w:val="18"/>
              </w:rPr>
              <w:t xml:space="preserve">Notifican </w:t>
            </w:r>
            <w:r w:rsidR="007643C2" w:rsidRPr="00600894">
              <w:rPr>
                <w:color w:val="231F20"/>
                <w:sz w:val="18"/>
                <w:szCs w:val="18"/>
              </w:rPr>
              <w:t>a</w:t>
            </w:r>
            <w:r>
              <w:rPr>
                <w:color w:val="231F20"/>
                <w:sz w:val="18"/>
                <w:szCs w:val="18"/>
              </w:rPr>
              <w:t xml:space="preserve">l Concejo Municipal </w:t>
            </w:r>
            <w:r w:rsidR="007643C2" w:rsidRPr="00600894">
              <w:rPr>
                <w:color w:val="231F20"/>
                <w:spacing w:val="-9"/>
                <w:sz w:val="18"/>
                <w:szCs w:val="18"/>
              </w:rPr>
              <w:t xml:space="preserve">de </w:t>
            </w:r>
            <w:r w:rsidR="007643C2" w:rsidRPr="00600894">
              <w:rPr>
                <w:color w:val="231F20"/>
                <w:sz w:val="18"/>
                <w:szCs w:val="18"/>
              </w:rPr>
              <w:t>vencimiento de</w:t>
            </w:r>
            <w:r w:rsidR="007643C2" w:rsidRPr="00600894">
              <w:rPr>
                <w:color w:val="231F20"/>
                <w:spacing w:val="-3"/>
                <w:sz w:val="18"/>
                <w:szCs w:val="18"/>
              </w:rPr>
              <w:t xml:space="preserve"> </w:t>
            </w:r>
            <w:r w:rsidR="007643C2" w:rsidRPr="00600894">
              <w:rPr>
                <w:color w:val="231F20"/>
                <w:sz w:val="18"/>
                <w:szCs w:val="18"/>
              </w:rPr>
              <w:t>plazo</w:t>
            </w:r>
            <w:r w:rsidR="00F461DE">
              <w:rPr>
                <w:color w:val="231F20"/>
                <w:sz w:val="18"/>
                <w:szCs w:val="18"/>
              </w:rPr>
              <w:t>.</w:t>
            </w:r>
          </w:p>
        </w:tc>
        <w:tc>
          <w:tcPr>
            <w:tcW w:w="1852" w:type="dxa"/>
          </w:tcPr>
          <w:p w14:paraId="6E02EB83" w14:textId="33636651" w:rsidR="00566918" w:rsidRPr="00600894" w:rsidRDefault="007643C2">
            <w:pPr>
              <w:pStyle w:val="TableParagraph"/>
              <w:ind w:left="100" w:right="84"/>
              <w:jc w:val="center"/>
              <w:rPr>
                <w:sz w:val="18"/>
                <w:szCs w:val="18"/>
              </w:rPr>
            </w:pPr>
            <w:r w:rsidRPr="00600894">
              <w:rPr>
                <w:color w:val="231F20"/>
                <w:sz w:val="18"/>
                <w:szCs w:val="18"/>
              </w:rPr>
              <w:t xml:space="preserve">Miembros </w:t>
            </w:r>
            <w:r w:rsidR="003E78BE">
              <w:rPr>
                <w:color w:val="231F20"/>
                <w:sz w:val="18"/>
                <w:szCs w:val="18"/>
              </w:rPr>
              <w:t>CEG</w:t>
            </w:r>
          </w:p>
        </w:tc>
        <w:tc>
          <w:tcPr>
            <w:tcW w:w="1545" w:type="dxa"/>
          </w:tcPr>
          <w:p w14:paraId="011202E5" w14:textId="77777777" w:rsidR="00566918" w:rsidRPr="00600894" w:rsidRDefault="00566918">
            <w:pPr>
              <w:pStyle w:val="TableParagraph"/>
              <w:rPr>
                <w:sz w:val="18"/>
                <w:szCs w:val="18"/>
              </w:rPr>
            </w:pPr>
          </w:p>
        </w:tc>
      </w:tr>
      <w:tr w:rsidR="00151D8F" w:rsidRPr="00600894" w14:paraId="06624EEF" w14:textId="77777777" w:rsidTr="00A177D2">
        <w:trPr>
          <w:trHeight w:val="510"/>
        </w:trPr>
        <w:tc>
          <w:tcPr>
            <w:tcW w:w="1053" w:type="dxa"/>
            <w:shd w:val="clear" w:color="auto" w:fill="DBE5F1" w:themeFill="accent1" w:themeFillTint="33"/>
          </w:tcPr>
          <w:p w14:paraId="621612A2" w14:textId="77777777" w:rsidR="00151D8F" w:rsidRPr="00600894" w:rsidRDefault="00151D8F" w:rsidP="00A177D2">
            <w:pPr>
              <w:pStyle w:val="TableParagraph"/>
              <w:jc w:val="center"/>
              <w:rPr>
                <w:sz w:val="18"/>
                <w:szCs w:val="18"/>
              </w:rPr>
            </w:pPr>
            <w:r w:rsidRPr="00600894">
              <w:rPr>
                <w:color w:val="231F20"/>
                <w:w w:val="99"/>
                <w:sz w:val="18"/>
                <w:szCs w:val="18"/>
              </w:rPr>
              <w:t>3</w:t>
            </w:r>
          </w:p>
        </w:tc>
        <w:tc>
          <w:tcPr>
            <w:tcW w:w="4439" w:type="dxa"/>
            <w:shd w:val="clear" w:color="auto" w:fill="DBE5F1" w:themeFill="accent1" w:themeFillTint="33"/>
          </w:tcPr>
          <w:p w14:paraId="03D5BC1E" w14:textId="4DB5FBE0" w:rsidR="00151D8F" w:rsidRPr="00F93D14" w:rsidRDefault="0090357A" w:rsidP="00F93D14">
            <w:pPr>
              <w:pStyle w:val="TableParagraph"/>
              <w:spacing w:line="237" w:lineRule="auto"/>
              <w:ind w:left="75" w:right="91"/>
              <w:jc w:val="both"/>
              <w:rPr>
                <w:color w:val="231F20"/>
                <w:sz w:val="18"/>
                <w:szCs w:val="18"/>
              </w:rPr>
            </w:pPr>
            <w:r w:rsidRPr="00F93D14">
              <w:rPr>
                <w:color w:val="231F20"/>
                <w:sz w:val="18"/>
                <w:szCs w:val="18"/>
              </w:rPr>
              <w:t>Cuando e</w:t>
            </w:r>
            <w:r w:rsidR="00F93D14" w:rsidRPr="00F93D14">
              <w:rPr>
                <w:color w:val="231F20"/>
                <w:sz w:val="18"/>
                <w:szCs w:val="18"/>
              </w:rPr>
              <w:t>l</w:t>
            </w:r>
            <w:r w:rsidR="00151D8F" w:rsidRPr="00F93D14">
              <w:rPr>
                <w:color w:val="231F20"/>
                <w:sz w:val="18"/>
                <w:szCs w:val="18"/>
              </w:rPr>
              <w:t xml:space="preserve"> miembro </w:t>
            </w:r>
            <w:r w:rsidRPr="00F93D14">
              <w:rPr>
                <w:color w:val="231F20"/>
                <w:sz w:val="18"/>
                <w:szCs w:val="18"/>
              </w:rPr>
              <w:t xml:space="preserve">de la </w:t>
            </w:r>
            <w:r w:rsidR="003E78BE" w:rsidRPr="00F93D14">
              <w:rPr>
                <w:color w:val="231F20"/>
                <w:sz w:val="18"/>
                <w:szCs w:val="18"/>
              </w:rPr>
              <w:t>CEG</w:t>
            </w:r>
            <w:r w:rsidR="00151D8F" w:rsidRPr="00F93D14">
              <w:rPr>
                <w:color w:val="231F20"/>
                <w:sz w:val="18"/>
                <w:szCs w:val="18"/>
              </w:rPr>
              <w:t xml:space="preserve"> e</w:t>
            </w:r>
            <w:r w:rsidR="00F93D14" w:rsidRPr="00F93D14">
              <w:rPr>
                <w:color w:val="231F20"/>
                <w:sz w:val="18"/>
                <w:szCs w:val="18"/>
              </w:rPr>
              <w:t>s e</w:t>
            </w:r>
            <w:r w:rsidR="00151D8F" w:rsidRPr="00F93D14">
              <w:rPr>
                <w:color w:val="231F20"/>
                <w:sz w:val="18"/>
                <w:szCs w:val="18"/>
              </w:rPr>
              <w:t>legido por el Concejo Municipal</w:t>
            </w:r>
            <w:r w:rsidRPr="00F93D14">
              <w:rPr>
                <w:color w:val="231F20"/>
                <w:sz w:val="18"/>
                <w:szCs w:val="18"/>
              </w:rPr>
              <w:t>:</w:t>
            </w:r>
            <w:r w:rsidR="00151D8F" w:rsidRPr="00F93D14">
              <w:rPr>
                <w:color w:val="231F20"/>
                <w:sz w:val="18"/>
                <w:szCs w:val="18"/>
              </w:rPr>
              <w:t xml:space="preserve"> </w:t>
            </w:r>
          </w:p>
          <w:p w14:paraId="399E6BDE" w14:textId="13F33FF8" w:rsidR="00151D8F" w:rsidRPr="00536010" w:rsidRDefault="00151D8F" w:rsidP="00F93D14">
            <w:pPr>
              <w:pStyle w:val="TableParagraph"/>
              <w:spacing w:line="237" w:lineRule="auto"/>
              <w:ind w:left="75" w:right="91"/>
              <w:jc w:val="both"/>
              <w:rPr>
                <w:sz w:val="18"/>
                <w:szCs w:val="18"/>
              </w:rPr>
            </w:pPr>
            <w:r w:rsidRPr="00F93D14">
              <w:rPr>
                <w:color w:val="231F20"/>
                <w:sz w:val="18"/>
                <w:szCs w:val="18"/>
              </w:rPr>
              <w:t>Si desea reelegir a</w:t>
            </w:r>
            <w:r w:rsidR="0090357A" w:rsidRPr="00F93D14">
              <w:rPr>
                <w:color w:val="231F20"/>
                <w:sz w:val="18"/>
                <w:szCs w:val="18"/>
              </w:rPr>
              <w:t>l</w:t>
            </w:r>
            <w:r w:rsidRPr="00F93D14">
              <w:rPr>
                <w:color w:val="231F20"/>
                <w:sz w:val="18"/>
                <w:szCs w:val="18"/>
              </w:rPr>
              <w:t xml:space="preserve"> miembro o designa</w:t>
            </w:r>
            <w:r w:rsidR="0090357A" w:rsidRPr="00F93D14">
              <w:rPr>
                <w:color w:val="231F20"/>
                <w:sz w:val="18"/>
                <w:szCs w:val="18"/>
              </w:rPr>
              <w:t>r</w:t>
            </w:r>
            <w:r w:rsidRPr="00F93D14">
              <w:rPr>
                <w:color w:val="231F20"/>
                <w:sz w:val="18"/>
                <w:szCs w:val="18"/>
              </w:rPr>
              <w:t xml:space="preserve"> a un nuevo miembro se sigue proceso establecido.</w:t>
            </w:r>
          </w:p>
        </w:tc>
        <w:tc>
          <w:tcPr>
            <w:tcW w:w="1852" w:type="dxa"/>
            <w:shd w:val="clear" w:color="auto" w:fill="DBE5F1" w:themeFill="accent1" w:themeFillTint="33"/>
          </w:tcPr>
          <w:p w14:paraId="5A427B41" w14:textId="77777777" w:rsidR="00151D8F" w:rsidRPr="00600894" w:rsidRDefault="00151D8F" w:rsidP="00151678">
            <w:pPr>
              <w:pStyle w:val="TableParagraph"/>
              <w:jc w:val="center"/>
              <w:rPr>
                <w:sz w:val="18"/>
                <w:szCs w:val="18"/>
              </w:rPr>
            </w:pPr>
            <w:r>
              <w:rPr>
                <w:color w:val="231F20"/>
                <w:sz w:val="18"/>
                <w:szCs w:val="18"/>
              </w:rPr>
              <w:t>Concejo Municipal</w:t>
            </w:r>
          </w:p>
        </w:tc>
        <w:tc>
          <w:tcPr>
            <w:tcW w:w="1545" w:type="dxa"/>
            <w:shd w:val="clear" w:color="auto" w:fill="DBE5F1" w:themeFill="accent1" w:themeFillTint="33"/>
          </w:tcPr>
          <w:p w14:paraId="437F5164" w14:textId="77777777" w:rsidR="00151D8F" w:rsidRPr="00600894" w:rsidRDefault="00151D8F">
            <w:pPr>
              <w:pStyle w:val="TableParagraph"/>
              <w:rPr>
                <w:sz w:val="18"/>
                <w:szCs w:val="18"/>
              </w:rPr>
            </w:pPr>
          </w:p>
        </w:tc>
      </w:tr>
      <w:tr w:rsidR="00566918" w:rsidRPr="00600894" w14:paraId="40465238" w14:textId="77777777" w:rsidTr="00A177D2">
        <w:trPr>
          <w:trHeight w:val="510"/>
        </w:trPr>
        <w:tc>
          <w:tcPr>
            <w:tcW w:w="1053" w:type="dxa"/>
          </w:tcPr>
          <w:p w14:paraId="20D05347" w14:textId="77777777" w:rsidR="00566918" w:rsidRPr="00600894" w:rsidRDefault="007643C2" w:rsidP="00A177D2">
            <w:pPr>
              <w:pStyle w:val="TableParagraph"/>
              <w:ind w:left="9"/>
              <w:jc w:val="center"/>
              <w:rPr>
                <w:sz w:val="18"/>
                <w:szCs w:val="18"/>
              </w:rPr>
            </w:pPr>
            <w:r w:rsidRPr="00600894">
              <w:rPr>
                <w:color w:val="231F20"/>
                <w:w w:val="99"/>
                <w:sz w:val="18"/>
                <w:szCs w:val="18"/>
              </w:rPr>
              <w:t>4</w:t>
            </w:r>
          </w:p>
        </w:tc>
        <w:tc>
          <w:tcPr>
            <w:tcW w:w="4439" w:type="dxa"/>
          </w:tcPr>
          <w:p w14:paraId="731786CF" w14:textId="685EC935" w:rsidR="00566918" w:rsidRPr="00F93D14" w:rsidRDefault="007643C2" w:rsidP="00F93D14">
            <w:pPr>
              <w:pStyle w:val="TableParagraph"/>
              <w:spacing w:line="237" w:lineRule="auto"/>
              <w:ind w:left="75" w:right="91"/>
              <w:jc w:val="both"/>
              <w:rPr>
                <w:color w:val="231F20"/>
                <w:sz w:val="18"/>
                <w:szCs w:val="18"/>
              </w:rPr>
            </w:pPr>
            <w:r w:rsidRPr="00600894">
              <w:rPr>
                <w:color w:val="231F20"/>
                <w:sz w:val="18"/>
                <w:szCs w:val="18"/>
              </w:rPr>
              <w:t xml:space="preserve">Si es miembro </w:t>
            </w:r>
            <w:r w:rsidR="0090357A">
              <w:rPr>
                <w:color w:val="231F20"/>
                <w:sz w:val="18"/>
                <w:szCs w:val="18"/>
              </w:rPr>
              <w:t xml:space="preserve">de la </w:t>
            </w:r>
            <w:r w:rsidR="003E78BE">
              <w:rPr>
                <w:color w:val="231F20"/>
                <w:sz w:val="18"/>
                <w:szCs w:val="18"/>
              </w:rPr>
              <w:t>CEG</w:t>
            </w:r>
            <w:r w:rsidRPr="00600894">
              <w:rPr>
                <w:color w:val="231F20"/>
                <w:sz w:val="18"/>
                <w:szCs w:val="18"/>
              </w:rPr>
              <w:t xml:space="preserve"> elegido por los servi</w:t>
            </w:r>
            <w:r w:rsidR="002A7069">
              <w:rPr>
                <w:color w:val="231F20"/>
                <w:sz w:val="18"/>
                <w:szCs w:val="18"/>
              </w:rPr>
              <w:t xml:space="preserve">dores </w:t>
            </w:r>
            <w:r w:rsidR="00620F8C">
              <w:rPr>
                <w:color w:val="231F20"/>
                <w:sz w:val="18"/>
                <w:szCs w:val="18"/>
              </w:rPr>
              <w:t>municipales</w:t>
            </w:r>
            <w:r w:rsidR="002A7069">
              <w:rPr>
                <w:color w:val="231F20"/>
                <w:sz w:val="18"/>
                <w:szCs w:val="18"/>
              </w:rPr>
              <w:t xml:space="preserve"> de la </w:t>
            </w:r>
            <w:r w:rsidR="00C75658">
              <w:rPr>
                <w:color w:val="231F20"/>
                <w:sz w:val="18"/>
                <w:szCs w:val="18"/>
              </w:rPr>
              <w:t>Municipalidad</w:t>
            </w:r>
            <w:r w:rsidRPr="00600894">
              <w:rPr>
                <w:color w:val="231F20"/>
                <w:sz w:val="18"/>
                <w:szCs w:val="18"/>
              </w:rPr>
              <w:t>:</w:t>
            </w:r>
          </w:p>
          <w:p w14:paraId="689B9FFE" w14:textId="75E9C42A" w:rsidR="00566918" w:rsidRPr="00F93D14" w:rsidRDefault="007643C2" w:rsidP="00F93D14">
            <w:pPr>
              <w:pStyle w:val="TableParagraph"/>
              <w:spacing w:line="237" w:lineRule="auto"/>
              <w:ind w:left="75" w:right="91"/>
              <w:jc w:val="both"/>
              <w:rPr>
                <w:color w:val="231F20"/>
                <w:sz w:val="18"/>
                <w:szCs w:val="18"/>
              </w:rPr>
            </w:pPr>
            <w:r w:rsidRPr="00536010">
              <w:rPr>
                <w:color w:val="231F20"/>
                <w:sz w:val="18"/>
                <w:szCs w:val="18"/>
              </w:rPr>
              <w:t xml:space="preserve">Se vuelve a realizar proceso establecido </w:t>
            </w:r>
            <w:r w:rsidR="0090357A" w:rsidRPr="00536010">
              <w:rPr>
                <w:color w:val="231F20"/>
                <w:sz w:val="18"/>
                <w:szCs w:val="18"/>
              </w:rPr>
              <w:t>para ello</w:t>
            </w:r>
            <w:r w:rsidRPr="00536010">
              <w:rPr>
                <w:color w:val="231F20"/>
                <w:sz w:val="18"/>
                <w:szCs w:val="18"/>
              </w:rPr>
              <w:t>.</w:t>
            </w:r>
          </w:p>
        </w:tc>
        <w:tc>
          <w:tcPr>
            <w:tcW w:w="1852" w:type="dxa"/>
          </w:tcPr>
          <w:p w14:paraId="37235210" w14:textId="77777777" w:rsidR="00566918" w:rsidRPr="00600894" w:rsidRDefault="002A7069" w:rsidP="00151678">
            <w:pPr>
              <w:pStyle w:val="TableParagraph"/>
              <w:spacing w:before="1" w:line="235" w:lineRule="auto"/>
              <w:jc w:val="center"/>
              <w:rPr>
                <w:sz w:val="18"/>
                <w:szCs w:val="18"/>
              </w:rPr>
            </w:pPr>
            <w:r>
              <w:rPr>
                <w:color w:val="231F20"/>
                <w:sz w:val="18"/>
                <w:szCs w:val="18"/>
              </w:rPr>
              <w:t>Concejo Municipal</w:t>
            </w:r>
          </w:p>
        </w:tc>
        <w:tc>
          <w:tcPr>
            <w:tcW w:w="1545" w:type="dxa"/>
          </w:tcPr>
          <w:p w14:paraId="61101018" w14:textId="77777777" w:rsidR="00566918" w:rsidRPr="00600894" w:rsidRDefault="00566918">
            <w:pPr>
              <w:pStyle w:val="TableParagraph"/>
              <w:rPr>
                <w:sz w:val="18"/>
                <w:szCs w:val="18"/>
              </w:rPr>
            </w:pPr>
          </w:p>
        </w:tc>
      </w:tr>
      <w:tr w:rsidR="00566918" w:rsidRPr="00600894" w14:paraId="2CC8ABDD" w14:textId="77777777" w:rsidTr="00A177D2">
        <w:trPr>
          <w:trHeight w:val="510"/>
        </w:trPr>
        <w:tc>
          <w:tcPr>
            <w:tcW w:w="1053" w:type="dxa"/>
            <w:shd w:val="clear" w:color="auto" w:fill="DBE5F1" w:themeFill="accent1" w:themeFillTint="33"/>
          </w:tcPr>
          <w:p w14:paraId="3CB6BAC6" w14:textId="77777777" w:rsidR="00566918" w:rsidRPr="00600894" w:rsidRDefault="007643C2" w:rsidP="00A177D2">
            <w:pPr>
              <w:pStyle w:val="TableParagraph"/>
              <w:ind w:left="9"/>
              <w:jc w:val="center"/>
              <w:rPr>
                <w:sz w:val="18"/>
                <w:szCs w:val="18"/>
              </w:rPr>
            </w:pPr>
            <w:r w:rsidRPr="00600894">
              <w:rPr>
                <w:color w:val="231F20"/>
                <w:w w:val="99"/>
                <w:sz w:val="18"/>
                <w:szCs w:val="18"/>
              </w:rPr>
              <w:t>5</w:t>
            </w:r>
          </w:p>
        </w:tc>
        <w:tc>
          <w:tcPr>
            <w:tcW w:w="4439" w:type="dxa"/>
            <w:shd w:val="clear" w:color="auto" w:fill="DBE5F1" w:themeFill="accent1" w:themeFillTint="33"/>
          </w:tcPr>
          <w:p w14:paraId="49280290" w14:textId="2285DABB" w:rsidR="00566918" w:rsidRPr="00F93D14" w:rsidRDefault="007643C2" w:rsidP="00F93D14">
            <w:pPr>
              <w:pStyle w:val="TableParagraph"/>
              <w:spacing w:line="237" w:lineRule="auto"/>
              <w:ind w:left="75" w:right="91"/>
              <w:jc w:val="both"/>
              <w:rPr>
                <w:color w:val="231F20"/>
                <w:sz w:val="18"/>
                <w:szCs w:val="18"/>
              </w:rPr>
            </w:pPr>
            <w:r w:rsidRPr="00600894">
              <w:rPr>
                <w:color w:val="231F20"/>
                <w:sz w:val="18"/>
                <w:szCs w:val="18"/>
              </w:rPr>
              <w:t xml:space="preserve">Si es miembro </w:t>
            </w:r>
            <w:r w:rsidR="0090357A">
              <w:rPr>
                <w:color w:val="231F20"/>
                <w:sz w:val="18"/>
                <w:szCs w:val="18"/>
              </w:rPr>
              <w:t xml:space="preserve">de la </w:t>
            </w:r>
            <w:r w:rsidR="003E78BE">
              <w:rPr>
                <w:color w:val="231F20"/>
                <w:sz w:val="18"/>
                <w:szCs w:val="18"/>
              </w:rPr>
              <w:t>CEG</w:t>
            </w:r>
            <w:r w:rsidRPr="00600894">
              <w:rPr>
                <w:color w:val="231F20"/>
                <w:sz w:val="18"/>
                <w:szCs w:val="18"/>
              </w:rPr>
              <w:t xml:space="preserve"> elegido por </w:t>
            </w:r>
            <w:r w:rsidR="0090357A">
              <w:rPr>
                <w:color w:val="231F20"/>
                <w:sz w:val="18"/>
                <w:szCs w:val="18"/>
              </w:rPr>
              <w:t xml:space="preserve">el </w:t>
            </w:r>
            <w:r w:rsidRPr="00600894">
              <w:rPr>
                <w:color w:val="231F20"/>
                <w:sz w:val="18"/>
                <w:szCs w:val="18"/>
              </w:rPr>
              <w:t>TEG:</w:t>
            </w:r>
          </w:p>
          <w:p w14:paraId="1EF736D7" w14:textId="169A7964" w:rsidR="00566918" w:rsidRPr="00536010" w:rsidRDefault="007643C2" w:rsidP="00F93D14">
            <w:pPr>
              <w:pStyle w:val="TableParagraph"/>
              <w:spacing w:line="237" w:lineRule="auto"/>
              <w:ind w:left="75" w:right="91"/>
              <w:jc w:val="both"/>
              <w:rPr>
                <w:sz w:val="18"/>
                <w:szCs w:val="18"/>
              </w:rPr>
            </w:pPr>
            <w:r w:rsidRPr="00536010">
              <w:rPr>
                <w:color w:val="231F20"/>
                <w:sz w:val="18"/>
                <w:szCs w:val="18"/>
              </w:rPr>
              <w:t xml:space="preserve">Como este nombramiento es por </w:t>
            </w:r>
            <w:r w:rsidR="0090357A" w:rsidRPr="00536010">
              <w:rPr>
                <w:color w:val="231F20"/>
                <w:sz w:val="18"/>
                <w:szCs w:val="18"/>
              </w:rPr>
              <w:t xml:space="preserve">el </w:t>
            </w:r>
            <w:r w:rsidRPr="00536010">
              <w:rPr>
                <w:color w:val="231F20"/>
                <w:sz w:val="18"/>
                <w:szCs w:val="18"/>
              </w:rPr>
              <w:t xml:space="preserve">cargo </w:t>
            </w:r>
            <w:r w:rsidR="0090357A" w:rsidRPr="00536010">
              <w:rPr>
                <w:color w:val="231F20"/>
                <w:sz w:val="18"/>
                <w:szCs w:val="18"/>
              </w:rPr>
              <w:t xml:space="preserve">que la persona ostenta, </w:t>
            </w:r>
            <w:r w:rsidRPr="00536010">
              <w:rPr>
                <w:color w:val="231F20"/>
                <w:sz w:val="18"/>
                <w:szCs w:val="18"/>
              </w:rPr>
              <w:t>se vuelven nombrar a las mismas personas de no presentarse objeción</w:t>
            </w:r>
            <w:r w:rsidR="00014226" w:rsidRPr="00536010">
              <w:rPr>
                <w:color w:val="231F20"/>
                <w:sz w:val="18"/>
                <w:szCs w:val="18"/>
              </w:rPr>
              <w:t xml:space="preserve"> o se envían los nombres de las </w:t>
            </w:r>
            <w:r w:rsidR="0090357A" w:rsidRPr="00536010">
              <w:rPr>
                <w:color w:val="231F20"/>
                <w:sz w:val="18"/>
                <w:szCs w:val="18"/>
              </w:rPr>
              <w:t xml:space="preserve">nuevas </w:t>
            </w:r>
            <w:r w:rsidR="00014226" w:rsidRPr="00536010">
              <w:rPr>
                <w:color w:val="231F20"/>
                <w:sz w:val="18"/>
                <w:szCs w:val="18"/>
              </w:rPr>
              <w:t xml:space="preserve">personas </w:t>
            </w:r>
            <w:r w:rsidR="0090357A" w:rsidRPr="00536010">
              <w:rPr>
                <w:color w:val="231F20"/>
                <w:sz w:val="18"/>
                <w:szCs w:val="18"/>
              </w:rPr>
              <w:t xml:space="preserve">nombradas para </w:t>
            </w:r>
            <w:r w:rsidR="00014226" w:rsidRPr="00536010">
              <w:rPr>
                <w:color w:val="231F20"/>
                <w:sz w:val="18"/>
                <w:szCs w:val="18"/>
              </w:rPr>
              <w:t>los cargos al TEG</w:t>
            </w:r>
            <w:r w:rsidRPr="00536010">
              <w:rPr>
                <w:color w:val="231F20"/>
                <w:sz w:val="18"/>
                <w:szCs w:val="18"/>
              </w:rPr>
              <w:t>.</w:t>
            </w:r>
          </w:p>
        </w:tc>
        <w:tc>
          <w:tcPr>
            <w:tcW w:w="1852" w:type="dxa"/>
            <w:shd w:val="clear" w:color="auto" w:fill="DBE5F1" w:themeFill="accent1" w:themeFillTint="33"/>
          </w:tcPr>
          <w:p w14:paraId="4489F111" w14:textId="77777777" w:rsidR="00566918" w:rsidRPr="00600894" w:rsidRDefault="002A7069" w:rsidP="00151678">
            <w:pPr>
              <w:pStyle w:val="TableParagraph"/>
              <w:spacing w:before="1" w:line="235" w:lineRule="auto"/>
              <w:jc w:val="center"/>
              <w:rPr>
                <w:sz w:val="18"/>
                <w:szCs w:val="18"/>
              </w:rPr>
            </w:pPr>
            <w:r>
              <w:rPr>
                <w:color w:val="231F20"/>
                <w:sz w:val="18"/>
                <w:szCs w:val="18"/>
              </w:rPr>
              <w:t>Concejo Municipal</w:t>
            </w:r>
          </w:p>
        </w:tc>
        <w:tc>
          <w:tcPr>
            <w:tcW w:w="1545" w:type="dxa"/>
            <w:shd w:val="clear" w:color="auto" w:fill="DBE5F1" w:themeFill="accent1" w:themeFillTint="33"/>
          </w:tcPr>
          <w:p w14:paraId="7AF1E41A" w14:textId="77777777" w:rsidR="00566918" w:rsidRPr="00600894" w:rsidRDefault="00566918" w:rsidP="006D4201">
            <w:pPr>
              <w:pStyle w:val="TableParagraph"/>
              <w:rPr>
                <w:sz w:val="18"/>
                <w:szCs w:val="18"/>
              </w:rPr>
            </w:pPr>
          </w:p>
        </w:tc>
      </w:tr>
      <w:tr w:rsidR="00566918" w:rsidRPr="00600894" w14:paraId="1EB3D545" w14:textId="77777777" w:rsidTr="00A177D2">
        <w:trPr>
          <w:trHeight w:val="510"/>
        </w:trPr>
        <w:tc>
          <w:tcPr>
            <w:tcW w:w="1053" w:type="dxa"/>
            <w:shd w:val="clear" w:color="auto" w:fill="auto"/>
          </w:tcPr>
          <w:p w14:paraId="6261506C" w14:textId="77777777" w:rsidR="00566918" w:rsidRPr="00600894" w:rsidRDefault="007643C2" w:rsidP="00A177D2">
            <w:pPr>
              <w:pStyle w:val="TableParagraph"/>
              <w:ind w:left="9"/>
              <w:jc w:val="center"/>
              <w:rPr>
                <w:sz w:val="18"/>
                <w:szCs w:val="18"/>
              </w:rPr>
            </w:pPr>
            <w:r w:rsidRPr="00600894">
              <w:rPr>
                <w:color w:val="231F20"/>
                <w:w w:val="99"/>
                <w:sz w:val="18"/>
                <w:szCs w:val="18"/>
              </w:rPr>
              <w:t>6</w:t>
            </w:r>
          </w:p>
        </w:tc>
        <w:tc>
          <w:tcPr>
            <w:tcW w:w="4439" w:type="dxa"/>
            <w:shd w:val="clear" w:color="auto" w:fill="auto"/>
          </w:tcPr>
          <w:p w14:paraId="4A572D87" w14:textId="1B19A245" w:rsidR="00566918" w:rsidRPr="00600894" w:rsidRDefault="007643C2" w:rsidP="00F461DE">
            <w:pPr>
              <w:pStyle w:val="TableParagraph"/>
              <w:spacing w:line="237" w:lineRule="auto"/>
              <w:ind w:left="75" w:right="91"/>
              <w:jc w:val="both"/>
              <w:rPr>
                <w:sz w:val="18"/>
                <w:szCs w:val="18"/>
              </w:rPr>
            </w:pPr>
            <w:r w:rsidRPr="00600894">
              <w:rPr>
                <w:color w:val="231F20"/>
                <w:sz w:val="18"/>
                <w:szCs w:val="18"/>
              </w:rPr>
              <w:t xml:space="preserve">Se remite el nombre de los servidores </w:t>
            </w:r>
            <w:r w:rsidR="00620F8C">
              <w:rPr>
                <w:color w:val="231F20"/>
                <w:sz w:val="18"/>
                <w:szCs w:val="18"/>
              </w:rPr>
              <w:t>municipales</w:t>
            </w:r>
            <w:r w:rsidRPr="00600894">
              <w:rPr>
                <w:color w:val="231F20"/>
                <w:sz w:val="18"/>
                <w:szCs w:val="18"/>
              </w:rPr>
              <w:t xml:space="preserve"> que ostentarán los nuevos cargos a más tardar 5 días </w:t>
            </w:r>
            <w:r w:rsidR="006B6C8B" w:rsidRPr="00600894">
              <w:rPr>
                <w:color w:val="231F20"/>
                <w:sz w:val="18"/>
                <w:szCs w:val="18"/>
              </w:rPr>
              <w:t>después</w:t>
            </w:r>
            <w:r w:rsidRPr="00600894">
              <w:rPr>
                <w:color w:val="231F20"/>
                <w:sz w:val="18"/>
                <w:szCs w:val="18"/>
              </w:rPr>
              <w:t xml:space="preserve"> de haber vencido el plazo de los miembros de</w:t>
            </w:r>
            <w:r w:rsidR="0090357A">
              <w:rPr>
                <w:color w:val="231F20"/>
                <w:sz w:val="18"/>
                <w:szCs w:val="18"/>
              </w:rPr>
              <w:t xml:space="preserve"> </w:t>
            </w:r>
            <w:r w:rsidRPr="00600894">
              <w:rPr>
                <w:color w:val="231F20"/>
                <w:sz w:val="18"/>
                <w:szCs w:val="18"/>
              </w:rPr>
              <w:t>l</w:t>
            </w:r>
            <w:r w:rsidR="0090357A">
              <w:rPr>
                <w:color w:val="231F20"/>
                <w:sz w:val="18"/>
                <w:szCs w:val="18"/>
              </w:rPr>
              <w:t>a</w:t>
            </w:r>
            <w:r w:rsidR="00F461DE">
              <w:rPr>
                <w:color w:val="231F20"/>
                <w:sz w:val="18"/>
                <w:szCs w:val="18"/>
              </w:rPr>
              <w:t xml:space="preserve"> </w:t>
            </w:r>
            <w:r w:rsidR="003E78BE">
              <w:rPr>
                <w:color w:val="231F20"/>
                <w:sz w:val="18"/>
                <w:szCs w:val="18"/>
              </w:rPr>
              <w:t>CEG</w:t>
            </w:r>
            <w:r w:rsidRPr="00600894">
              <w:rPr>
                <w:color w:val="231F20"/>
                <w:sz w:val="18"/>
                <w:szCs w:val="18"/>
              </w:rPr>
              <w:t xml:space="preserve"> salientes.</w:t>
            </w:r>
          </w:p>
        </w:tc>
        <w:tc>
          <w:tcPr>
            <w:tcW w:w="1852" w:type="dxa"/>
            <w:shd w:val="clear" w:color="auto" w:fill="auto"/>
          </w:tcPr>
          <w:p w14:paraId="2EFE2FF2" w14:textId="77777777" w:rsidR="00566918" w:rsidRPr="00600894" w:rsidRDefault="002A7069" w:rsidP="00151678">
            <w:pPr>
              <w:pStyle w:val="TableParagraph"/>
              <w:jc w:val="center"/>
              <w:rPr>
                <w:sz w:val="18"/>
                <w:szCs w:val="18"/>
              </w:rPr>
            </w:pPr>
            <w:r>
              <w:rPr>
                <w:color w:val="231F20"/>
                <w:sz w:val="18"/>
                <w:szCs w:val="18"/>
              </w:rPr>
              <w:t>Concejo Municipal</w:t>
            </w:r>
          </w:p>
        </w:tc>
        <w:tc>
          <w:tcPr>
            <w:tcW w:w="1545" w:type="dxa"/>
            <w:shd w:val="clear" w:color="auto" w:fill="auto"/>
          </w:tcPr>
          <w:p w14:paraId="395F790E" w14:textId="77777777" w:rsidR="00566918" w:rsidRPr="00600894" w:rsidRDefault="007643C2" w:rsidP="006D4201">
            <w:pPr>
              <w:pStyle w:val="TableParagraph"/>
              <w:ind w:left="85" w:right="69"/>
              <w:jc w:val="center"/>
              <w:rPr>
                <w:sz w:val="18"/>
                <w:szCs w:val="18"/>
              </w:rPr>
            </w:pPr>
            <w:r w:rsidRPr="00600894">
              <w:rPr>
                <w:color w:val="231F20"/>
                <w:sz w:val="18"/>
                <w:szCs w:val="18"/>
              </w:rPr>
              <w:t>5 días</w:t>
            </w:r>
          </w:p>
        </w:tc>
      </w:tr>
      <w:tr w:rsidR="00566918" w:rsidRPr="00600894" w14:paraId="2AE914E4" w14:textId="77777777" w:rsidTr="00A177D2">
        <w:trPr>
          <w:trHeight w:val="510"/>
        </w:trPr>
        <w:tc>
          <w:tcPr>
            <w:tcW w:w="1053" w:type="dxa"/>
            <w:shd w:val="clear" w:color="auto" w:fill="DBE5F1" w:themeFill="accent1" w:themeFillTint="33"/>
          </w:tcPr>
          <w:p w14:paraId="2BA5A02F" w14:textId="77777777" w:rsidR="00566918" w:rsidRPr="00600894" w:rsidRDefault="007643C2" w:rsidP="00A177D2">
            <w:pPr>
              <w:pStyle w:val="TableParagraph"/>
              <w:ind w:left="9"/>
              <w:jc w:val="center"/>
              <w:rPr>
                <w:sz w:val="18"/>
                <w:szCs w:val="18"/>
              </w:rPr>
            </w:pPr>
            <w:r w:rsidRPr="00600894">
              <w:rPr>
                <w:color w:val="231F20"/>
                <w:w w:val="99"/>
                <w:sz w:val="18"/>
                <w:szCs w:val="18"/>
              </w:rPr>
              <w:t>7</w:t>
            </w:r>
          </w:p>
        </w:tc>
        <w:tc>
          <w:tcPr>
            <w:tcW w:w="4439" w:type="dxa"/>
            <w:shd w:val="clear" w:color="auto" w:fill="DBE5F1" w:themeFill="accent1" w:themeFillTint="33"/>
          </w:tcPr>
          <w:p w14:paraId="0BFEE8BE" w14:textId="70DAD7EC" w:rsidR="00566918" w:rsidRPr="00600894" w:rsidRDefault="007643C2" w:rsidP="00F461DE">
            <w:pPr>
              <w:pStyle w:val="TableParagraph"/>
              <w:spacing w:line="237" w:lineRule="auto"/>
              <w:ind w:left="75" w:right="91"/>
              <w:jc w:val="both"/>
              <w:rPr>
                <w:sz w:val="18"/>
                <w:szCs w:val="18"/>
              </w:rPr>
            </w:pPr>
            <w:r w:rsidRPr="00600894">
              <w:rPr>
                <w:color w:val="231F20"/>
                <w:sz w:val="18"/>
                <w:szCs w:val="18"/>
              </w:rPr>
              <w:t xml:space="preserve">El TEG procederá a su nombramiento </w:t>
            </w:r>
            <w:r w:rsidRPr="00600894">
              <w:rPr>
                <w:color w:val="231F20"/>
                <w:spacing w:val="-14"/>
                <w:sz w:val="18"/>
                <w:szCs w:val="18"/>
              </w:rPr>
              <w:t xml:space="preserve">a </w:t>
            </w:r>
            <w:r w:rsidRPr="00600894">
              <w:rPr>
                <w:color w:val="231F20"/>
                <w:sz w:val="18"/>
                <w:szCs w:val="18"/>
              </w:rPr>
              <w:t xml:space="preserve">más tardar ocho días después </w:t>
            </w:r>
            <w:r w:rsidRPr="00600894">
              <w:rPr>
                <w:color w:val="231F20"/>
                <w:spacing w:val="-8"/>
                <w:sz w:val="18"/>
                <w:szCs w:val="18"/>
              </w:rPr>
              <w:t>de</w:t>
            </w:r>
            <w:r w:rsidR="0090357A">
              <w:rPr>
                <w:color w:val="231F20"/>
                <w:spacing w:val="-8"/>
                <w:sz w:val="18"/>
                <w:szCs w:val="18"/>
              </w:rPr>
              <w:t xml:space="preserve"> recibir</w:t>
            </w:r>
            <w:r w:rsidRPr="00600894">
              <w:rPr>
                <w:color w:val="231F20"/>
                <w:sz w:val="18"/>
                <w:szCs w:val="18"/>
              </w:rPr>
              <w:t xml:space="preserve"> la información de</w:t>
            </w:r>
            <w:r w:rsidRPr="00600894">
              <w:rPr>
                <w:color w:val="231F20"/>
                <w:spacing w:val="9"/>
                <w:sz w:val="18"/>
                <w:szCs w:val="18"/>
              </w:rPr>
              <w:t xml:space="preserve"> </w:t>
            </w:r>
            <w:r w:rsidRPr="00600894">
              <w:rPr>
                <w:color w:val="231F20"/>
                <w:spacing w:val="-6"/>
                <w:sz w:val="18"/>
                <w:szCs w:val="18"/>
              </w:rPr>
              <w:t>las</w:t>
            </w:r>
            <w:r w:rsidR="002A7069">
              <w:rPr>
                <w:sz w:val="18"/>
                <w:szCs w:val="18"/>
              </w:rPr>
              <w:t xml:space="preserve"> </w:t>
            </w:r>
            <w:r w:rsidRPr="00600894">
              <w:rPr>
                <w:color w:val="231F20"/>
                <w:sz w:val="18"/>
                <w:szCs w:val="18"/>
              </w:rPr>
              <w:t>propuestas</w:t>
            </w:r>
            <w:r w:rsidR="00F461DE">
              <w:rPr>
                <w:color w:val="231F20"/>
                <w:sz w:val="18"/>
                <w:szCs w:val="18"/>
              </w:rPr>
              <w:t>.</w:t>
            </w:r>
          </w:p>
        </w:tc>
        <w:tc>
          <w:tcPr>
            <w:tcW w:w="1852" w:type="dxa"/>
            <w:shd w:val="clear" w:color="auto" w:fill="DBE5F1" w:themeFill="accent1" w:themeFillTint="33"/>
          </w:tcPr>
          <w:p w14:paraId="4CDAA3B6" w14:textId="77777777" w:rsidR="00566918" w:rsidRPr="00600894" w:rsidRDefault="007643C2" w:rsidP="00151678">
            <w:pPr>
              <w:pStyle w:val="TableParagraph"/>
              <w:ind w:right="84"/>
              <w:jc w:val="center"/>
              <w:rPr>
                <w:sz w:val="18"/>
                <w:szCs w:val="18"/>
              </w:rPr>
            </w:pPr>
            <w:r w:rsidRPr="00600894">
              <w:rPr>
                <w:color w:val="231F20"/>
                <w:sz w:val="18"/>
                <w:szCs w:val="18"/>
              </w:rPr>
              <w:t>TEG</w:t>
            </w:r>
          </w:p>
        </w:tc>
        <w:tc>
          <w:tcPr>
            <w:tcW w:w="1545" w:type="dxa"/>
            <w:shd w:val="clear" w:color="auto" w:fill="DBE5F1" w:themeFill="accent1" w:themeFillTint="33"/>
          </w:tcPr>
          <w:p w14:paraId="4C8524FE" w14:textId="77777777" w:rsidR="00566918" w:rsidRPr="00600894" w:rsidRDefault="007643C2" w:rsidP="006D4201">
            <w:pPr>
              <w:pStyle w:val="TableParagraph"/>
              <w:ind w:left="85" w:right="69"/>
              <w:jc w:val="center"/>
              <w:rPr>
                <w:sz w:val="18"/>
                <w:szCs w:val="18"/>
              </w:rPr>
            </w:pPr>
            <w:r w:rsidRPr="00600894">
              <w:rPr>
                <w:color w:val="231F20"/>
                <w:sz w:val="18"/>
                <w:szCs w:val="18"/>
              </w:rPr>
              <w:t>8 días</w:t>
            </w:r>
          </w:p>
        </w:tc>
      </w:tr>
      <w:tr w:rsidR="00566918" w:rsidRPr="00600894" w14:paraId="26A03968" w14:textId="77777777" w:rsidTr="00A177D2">
        <w:trPr>
          <w:trHeight w:val="510"/>
        </w:trPr>
        <w:tc>
          <w:tcPr>
            <w:tcW w:w="8889" w:type="dxa"/>
            <w:gridSpan w:val="4"/>
            <w:shd w:val="clear" w:color="auto" w:fill="auto"/>
          </w:tcPr>
          <w:p w14:paraId="4AD348E4" w14:textId="77777777" w:rsidR="00566918" w:rsidRPr="00014226" w:rsidRDefault="007643C2" w:rsidP="006D4201">
            <w:pPr>
              <w:pStyle w:val="TableParagraph"/>
              <w:spacing w:line="244" w:lineRule="exact"/>
              <w:ind w:left="3208" w:right="3194"/>
              <w:jc w:val="center"/>
              <w:rPr>
                <w:b/>
                <w:sz w:val="18"/>
                <w:szCs w:val="18"/>
              </w:rPr>
            </w:pPr>
            <w:r w:rsidRPr="00014226">
              <w:rPr>
                <w:b/>
                <w:color w:val="231F20"/>
                <w:sz w:val="18"/>
                <w:szCs w:val="18"/>
              </w:rPr>
              <w:t>Fin del procedimiento</w:t>
            </w:r>
          </w:p>
        </w:tc>
      </w:tr>
    </w:tbl>
    <w:p w14:paraId="4FE92F8C" w14:textId="72C53857" w:rsidR="00566918" w:rsidRPr="00CB5E51" w:rsidRDefault="00A177D2" w:rsidP="006B7AC6">
      <w:pPr>
        <w:pStyle w:val="Prrafodelista"/>
        <w:numPr>
          <w:ilvl w:val="0"/>
          <w:numId w:val="248"/>
        </w:numPr>
        <w:tabs>
          <w:tab w:val="left" w:pos="1024"/>
        </w:tabs>
        <w:spacing w:before="169"/>
        <w:rPr>
          <w:b/>
          <w:color w:val="231F20"/>
          <w:sz w:val="20"/>
        </w:rPr>
      </w:pPr>
      <w:r>
        <w:rPr>
          <w:b/>
          <w:sz w:val="18"/>
          <w:szCs w:val="18"/>
        </w:rPr>
        <w:br w:type="page"/>
      </w:r>
      <w:r w:rsidR="007643C2" w:rsidRPr="00CB5E51">
        <w:rPr>
          <w:b/>
          <w:color w:val="231F20"/>
          <w:sz w:val="20"/>
        </w:rPr>
        <w:lastRenderedPageBreak/>
        <w:t xml:space="preserve">Exoneración de formar </w:t>
      </w:r>
      <w:r w:rsidR="0090357A" w:rsidRPr="00CB5E51">
        <w:rPr>
          <w:b/>
          <w:color w:val="231F20"/>
          <w:sz w:val="20"/>
        </w:rPr>
        <w:t xml:space="preserve">la </w:t>
      </w:r>
      <w:r w:rsidR="003E78BE" w:rsidRPr="00CB5E51">
        <w:rPr>
          <w:b/>
          <w:color w:val="231F20"/>
          <w:sz w:val="20"/>
        </w:rPr>
        <w:t>CEG</w:t>
      </w:r>
      <w:r w:rsidR="006C2519" w:rsidRPr="00CB5E51">
        <w:rPr>
          <w:b/>
          <w:color w:val="231F20"/>
          <w:sz w:val="20"/>
        </w:rPr>
        <w:t>.</w:t>
      </w:r>
    </w:p>
    <w:tbl>
      <w:tblPr>
        <w:tblStyle w:val="TableNormal1"/>
        <w:tblW w:w="8874" w:type="dxa"/>
        <w:tblInd w:w="482" w:type="dxa"/>
        <w:tblBorders>
          <w:top w:val="single" w:sz="4" w:space="0" w:color="9B9D9F"/>
          <w:left w:val="single" w:sz="4" w:space="0" w:color="9B9D9F"/>
          <w:bottom w:val="single" w:sz="4" w:space="0" w:color="9B9D9F"/>
          <w:right w:val="single" w:sz="4" w:space="0" w:color="9B9D9F"/>
          <w:insideH w:val="single" w:sz="4" w:space="0" w:color="9B9D9F"/>
          <w:insideV w:val="single" w:sz="4" w:space="0" w:color="9B9D9F"/>
        </w:tblBorders>
        <w:tblLayout w:type="fixed"/>
        <w:tblLook w:val="01E0" w:firstRow="1" w:lastRow="1" w:firstColumn="1" w:lastColumn="1" w:noHBand="0" w:noVBand="0"/>
      </w:tblPr>
      <w:tblGrid>
        <w:gridCol w:w="1053"/>
        <w:gridCol w:w="4429"/>
        <w:gridCol w:w="1838"/>
        <w:gridCol w:w="1554"/>
      </w:tblGrid>
      <w:tr w:rsidR="00E25CF6" w:rsidRPr="00600894" w14:paraId="7F476A64" w14:textId="77777777" w:rsidTr="00A177D2">
        <w:trPr>
          <w:trHeight w:val="510"/>
          <w:tblHeader/>
        </w:trPr>
        <w:tc>
          <w:tcPr>
            <w:tcW w:w="1053" w:type="dxa"/>
            <w:tcBorders>
              <w:top w:val="nil"/>
              <w:left w:val="nil"/>
              <w:bottom w:val="nil"/>
              <w:right w:val="nil"/>
            </w:tcBorders>
            <w:shd w:val="clear" w:color="auto" w:fill="365F91" w:themeFill="accent1" w:themeFillShade="BF"/>
          </w:tcPr>
          <w:p w14:paraId="74C377E6" w14:textId="77777777" w:rsidR="00E25CF6" w:rsidRPr="00D24A45" w:rsidRDefault="00E25CF6" w:rsidP="00B71651">
            <w:pPr>
              <w:pStyle w:val="TableParagraph"/>
              <w:spacing w:before="4" w:line="254" w:lineRule="exact"/>
              <w:ind w:left="293" w:right="284"/>
              <w:jc w:val="center"/>
              <w:rPr>
                <w:b/>
                <w:sz w:val="18"/>
                <w:szCs w:val="18"/>
              </w:rPr>
            </w:pPr>
            <w:r w:rsidRPr="00D24A45">
              <w:rPr>
                <w:b/>
                <w:color w:val="FFFFFF"/>
                <w:sz w:val="18"/>
                <w:szCs w:val="18"/>
              </w:rPr>
              <w:t>Paso</w:t>
            </w:r>
          </w:p>
        </w:tc>
        <w:tc>
          <w:tcPr>
            <w:tcW w:w="4429" w:type="dxa"/>
            <w:tcBorders>
              <w:top w:val="nil"/>
              <w:left w:val="nil"/>
              <w:bottom w:val="nil"/>
              <w:right w:val="nil"/>
            </w:tcBorders>
            <w:shd w:val="clear" w:color="auto" w:fill="365F91" w:themeFill="accent1" w:themeFillShade="BF"/>
          </w:tcPr>
          <w:p w14:paraId="09DBBB4D" w14:textId="77777777" w:rsidR="00E25CF6" w:rsidRPr="00D24A45" w:rsidRDefault="00E25CF6" w:rsidP="00B71651">
            <w:pPr>
              <w:pStyle w:val="TableParagraph"/>
              <w:spacing w:before="4" w:line="254" w:lineRule="exact"/>
              <w:ind w:left="1682" w:right="1676"/>
              <w:jc w:val="center"/>
              <w:rPr>
                <w:b/>
                <w:sz w:val="18"/>
                <w:szCs w:val="18"/>
              </w:rPr>
            </w:pPr>
            <w:r w:rsidRPr="00D24A45">
              <w:rPr>
                <w:b/>
                <w:color w:val="FFFFFF"/>
                <w:sz w:val="18"/>
                <w:szCs w:val="18"/>
              </w:rPr>
              <w:t>Acción</w:t>
            </w:r>
          </w:p>
        </w:tc>
        <w:tc>
          <w:tcPr>
            <w:tcW w:w="1838" w:type="dxa"/>
            <w:tcBorders>
              <w:top w:val="nil"/>
              <w:left w:val="nil"/>
              <w:bottom w:val="nil"/>
              <w:right w:val="nil"/>
            </w:tcBorders>
            <w:shd w:val="clear" w:color="auto" w:fill="365F91" w:themeFill="accent1" w:themeFillShade="BF"/>
          </w:tcPr>
          <w:p w14:paraId="4DAD3F7B" w14:textId="77777777" w:rsidR="00E25CF6" w:rsidRPr="00D24A45" w:rsidRDefault="00E25CF6" w:rsidP="00B71651">
            <w:pPr>
              <w:pStyle w:val="TableParagraph"/>
              <w:spacing w:before="4" w:line="254" w:lineRule="exact"/>
              <w:ind w:left="435" w:right="419"/>
              <w:jc w:val="center"/>
              <w:rPr>
                <w:b/>
                <w:sz w:val="18"/>
                <w:szCs w:val="18"/>
              </w:rPr>
            </w:pPr>
            <w:r w:rsidRPr="00D24A45">
              <w:rPr>
                <w:b/>
                <w:color w:val="FFFFFF"/>
                <w:sz w:val="18"/>
                <w:szCs w:val="18"/>
              </w:rPr>
              <w:t>Encargado</w:t>
            </w:r>
          </w:p>
        </w:tc>
        <w:tc>
          <w:tcPr>
            <w:tcW w:w="1554" w:type="dxa"/>
            <w:tcBorders>
              <w:top w:val="nil"/>
              <w:left w:val="nil"/>
              <w:bottom w:val="nil"/>
              <w:right w:val="nil"/>
            </w:tcBorders>
            <w:shd w:val="clear" w:color="auto" w:fill="365F91" w:themeFill="accent1" w:themeFillShade="BF"/>
          </w:tcPr>
          <w:p w14:paraId="0A69289B" w14:textId="77777777" w:rsidR="00E25CF6" w:rsidRPr="00D24A45" w:rsidRDefault="00E25CF6" w:rsidP="00B71651">
            <w:pPr>
              <w:pStyle w:val="TableParagraph"/>
              <w:spacing w:before="4" w:line="254" w:lineRule="exact"/>
              <w:ind w:left="562"/>
              <w:rPr>
                <w:b/>
                <w:sz w:val="18"/>
                <w:szCs w:val="18"/>
              </w:rPr>
            </w:pPr>
            <w:r w:rsidRPr="00D24A45">
              <w:rPr>
                <w:b/>
                <w:color w:val="FFFFFF"/>
                <w:sz w:val="18"/>
                <w:szCs w:val="18"/>
              </w:rPr>
              <w:t>Plazo</w:t>
            </w:r>
          </w:p>
        </w:tc>
      </w:tr>
      <w:tr w:rsidR="00E25CF6" w:rsidRPr="00600894" w14:paraId="73C48EC3" w14:textId="77777777" w:rsidTr="00A177D2">
        <w:trPr>
          <w:trHeight w:val="510"/>
        </w:trPr>
        <w:tc>
          <w:tcPr>
            <w:tcW w:w="1053" w:type="dxa"/>
            <w:tcBorders>
              <w:top w:val="nil"/>
            </w:tcBorders>
            <w:shd w:val="clear" w:color="auto" w:fill="DBE5F1" w:themeFill="accent1" w:themeFillTint="33"/>
          </w:tcPr>
          <w:p w14:paraId="71C98559" w14:textId="77777777" w:rsidR="00E25CF6" w:rsidRPr="00600894" w:rsidRDefault="00E25CF6" w:rsidP="00A177D2">
            <w:pPr>
              <w:pStyle w:val="TableParagraph"/>
              <w:jc w:val="center"/>
              <w:rPr>
                <w:sz w:val="18"/>
                <w:szCs w:val="18"/>
              </w:rPr>
            </w:pPr>
            <w:r w:rsidRPr="00600894">
              <w:rPr>
                <w:color w:val="231F20"/>
                <w:w w:val="99"/>
                <w:sz w:val="18"/>
                <w:szCs w:val="18"/>
              </w:rPr>
              <w:t>1</w:t>
            </w:r>
          </w:p>
        </w:tc>
        <w:tc>
          <w:tcPr>
            <w:tcW w:w="4429" w:type="dxa"/>
            <w:tcBorders>
              <w:top w:val="nil"/>
            </w:tcBorders>
            <w:shd w:val="clear" w:color="auto" w:fill="DBE5F1" w:themeFill="accent1" w:themeFillTint="33"/>
          </w:tcPr>
          <w:p w14:paraId="5B0D8D75" w14:textId="79701409" w:rsidR="00E25CF6" w:rsidRPr="00337F88" w:rsidRDefault="0090357A" w:rsidP="00675DC2">
            <w:pPr>
              <w:pStyle w:val="TableParagraph"/>
              <w:spacing w:line="237" w:lineRule="auto"/>
              <w:ind w:left="100" w:right="91"/>
              <w:jc w:val="both"/>
              <w:rPr>
                <w:bCs/>
                <w:color w:val="231F20"/>
                <w:sz w:val="18"/>
                <w:szCs w:val="18"/>
              </w:rPr>
            </w:pPr>
            <w:r w:rsidRPr="00337F88">
              <w:rPr>
                <w:bCs/>
                <w:color w:val="231F20"/>
                <w:sz w:val="18"/>
                <w:szCs w:val="18"/>
              </w:rPr>
              <w:t xml:space="preserve">El </w:t>
            </w:r>
            <w:r w:rsidR="00E25CF6" w:rsidRPr="00337F88">
              <w:rPr>
                <w:bCs/>
                <w:color w:val="231F20"/>
                <w:sz w:val="18"/>
                <w:szCs w:val="18"/>
              </w:rPr>
              <w:t>Concejo Municipal pide a</w:t>
            </w:r>
            <w:r w:rsidRPr="00337F88">
              <w:rPr>
                <w:bCs/>
                <w:color w:val="231F20"/>
                <w:sz w:val="18"/>
                <w:szCs w:val="18"/>
              </w:rPr>
              <w:t>l</w:t>
            </w:r>
            <w:r w:rsidR="00E25CF6" w:rsidRPr="00337F88">
              <w:rPr>
                <w:bCs/>
                <w:color w:val="231F20"/>
                <w:sz w:val="18"/>
                <w:szCs w:val="18"/>
              </w:rPr>
              <w:t xml:space="preserve"> TEG exoneración de formar </w:t>
            </w:r>
            <w:r w:rsidRPr="00337F88">
              <w:rPr>
                <w:bCs/>
                <w:color w:val="231F20"/>
                <w:sz w:val="18"/>
                <w:szCs w:val="18"/>
              </w:rPr>
              <w:t xml:space="preserve">la </w:t>
            </w:r>
            <w:r w:rsidR="003E78BE" w:rsidRPr="00337F88">
              <w:rPr>
                <w:bCs/>
                <w:color w:val="231F20"/>
                <w:sz w:val="18"/>
                <w:szCs w:val="18"/>
              </w:rPr>
              <w:t>CEG</w:t>
            </w:r>
            <w:r w:rsidR="00E25CF6" w:rsidRPr="00337F88">
              <w:rPr>
                <w:bCs/>
                <w:color w:val="231F20"/>
                <w:sz w:val="18"/>
                <w:szCs w:val="18"/>
              </w:rPr>
              <w:t xml:space="preserve"> debido a </w:t>
            </w:r>
            <w:r w:rsidR="00535CD8" w:rsidRPr="00337F88">
              <w:rPr>
                <w:bCs/>
                <w:color w:val="231F20"/>
                <w:sz w:val="18"/>
                <w:szCs w:val="18"/>
              </w:rPr>
              <w:t xml:space="preserve">alguna de </w:t>
            </w:r>
            <w:r w:rsidR="00E25CF6" w:rsidRPr="00337F88">
              <w:rPr>
                <w:bCs/>
                <w:color w:val="231F20"/>
                <w:sz w:val="18"/>
                <w:szCs w:val="18"/>
              </w:rPr>
              <w:t xml:space="preserve">las razones expuestas en el Art. </w:t>
            </w:r>
            <w:r w:rsidRPr="00337F88">
              <w:rPr>
                <w:bCs/>
                <w:color w:val="231F20"/>
                <w:sz w:val="18"/>
                <w:szCs w:val="18"/>
              </w:rPr>
              <w:t xml:space="preserve">25 de la LEG y </w:t>
            </w:r>
            <w:r w:rsidR="00E25CF6" w:rsidRPr="00337F88">
              <w:rPr>
                <w:bCs/>
                <w:color w:val="231F20"/>
                <w:sz w:val="18"/>
                <w:szCs w:val="18"/>
              </w:rPr>
              <w:t>24 de</w:t>
            </w:r>
            <w:r w:rsidRPr="00337F88">
              <w:rPr>
                <w:bCs/>
                <w:color w:val="231F20"/>
                <w:sz w:val="18"/>
                <w:szCs w:val="18"/>
              </w:rPr>
              <w:t>l</w:t>
            </w:r>
            <w:r w:rsidR="00E25CF6" w:rsidRPr="00337F88">
              <w:rPr>
                <w:bCs/>
                <w:color w:val="231F20"/>
                <w:sz w:val="18"/>
                <w:szCs w:val="18"/>
              </w:rPr>
              <w:t xml:space="preserve"> RLEG:</w:t>
            </w:r>
          </w:p>
          <w:p w14:paraId="31F8B186" w14:textId="6FCCA9A2" w:rsidR="00E25CF6" w:rsidRDefault="00E25CF6" w:rsidP="00675DC2">
            <w:pPr>
              <w:pStyle w:val="TableParagraph"/>
              <w:numPr>
                <w:ilvl w:val="0"/>
                <w:numId w:val="107"/>
              </w:numPr>
              <w:ind w:right="91"/>
              <w:jc w:val="both"/>
              <w:rPr>
                <w:sz w:val="18"/>
                <w:szCs w:val="18"/>
              </w:rPr>
            </w:pPr>
            <w:r w:rsidRPr="00600894">
              <w:rPr>
                <w:color w:val="231F20"/>
                <w:sz w:val="18"/>
                <w:szCs w:val="18"/>
              </w:rPr>
              <w:t xml:space="preserve">Cuando el número </w:t>
            </w:r>
            <w:r w:rsidR="00675DC2">
              <w:rPr>
                <w:color w:val="231F20"/>
                <w:sz w:val="18"/>
                <w:szCs w:val="18"/>
              </w:rPr>
              <w:t xml:space="preserve">de personal </w:t>
            </w:r>
            <w:r w:rsidRPr="00600894">
              <w:rPr>
                <w:color w:val="231F20"/>
                <w:sz w:val="18"/>
                <w:szCs w:val="18"/>
              </w:rPr>
              <w:t>permanente que labora</w:t>
            </w:r>
            <w:r w:rsidR="007C528C">
              <w:rPr>
                <w:color w:val="231F20"/>
                <w:sz w:val="18"/>
                <w:szCs w:val="18"/>
              </w:rPr>
              <w:t xml:space="preserve"> en la </w:t>
            </w:r>
            <w:r w:rsidR="00C75658">
              <w:rPr>
                <w:color w:val="231F20"/>
                <w:sz w:val="18"/>
                <w:szCs w:val="18"/>
              </w:rPr>
              <w:t>Municipalidad</w:t>
            </w:r>
            <w:r w:rsidRPr="00600894">
              <w:rPr>
                <w:color w:val="231F20"/>
                <w:sz w:val="18"/>
                <w:szCs w:val="18"/>
              </w:rPr>
              <w:t xml:space="preserve"> es menor de</w:t>
            </w:r>
            <w:r w:rsidRPr="00600894">
              <w:rPr>
                <w:color w:val="231F20"/>
                <w:spacing w:val="-20"/>
                <w:sz w:val="18"/>
                <w:szCs w:val="18"/>
              </w:rPr>
              <w:t xml:space="preserve"> </w:t>
            </w:r>
            <w:r w:rsidRPr="00600894">
              <w:rPr>
                <w:color w:val="231F20"/>
                <w:spacing w:val="-8"/>
                <w:sz w:val="18"/>
                <w:szCs w:val="18"/>
              </w:rPr>
              <w:t xml:space="preserve">25 </w:t>
            </w:r>
            <w:r w:rsidRPr="00600894">
              <w:rPr>
                <w:color w:val="231F20"/>
                <w:sz w:val="18"/>
                <w:szCs w:val="18"/>
              </w:rPr>
              <w:t>personas.</w:t>
            </w:r>
            <w:r>
              <w:rPr>
                <w:sz w:val="18"/>
                <w:szCs w:val="18"/>
              </w:rPr>
              <w:t xml:space="preserve"> </w:t>
            </w:r>
          </w:p>
          <w:p w14:paraId="2CBF2A5D" w14:textId="74AB28A9" w:rsidR="00E25CF6" w:rsidRPr="0097667A" w:rsidRDefault="00E25CF6" w:rsidP="00675DC2">
            <w:pPr>
              <w:pStyle w:val="TableParagraph"/>
              <w:numPr>
                <w:ilvl w:val="0"/>
                <w:numId w:val="107"/>
              </w:numPr>
              <w:ind w:right="91"/>
              <w:jc w:val="both"/>
              <w:rPr>
                <w:sz w:val="18"/>
                <w:szCs w:val="18"/>
              </w:rPr>
            </w:pPr>
            <w:r w:rsidRPr="0097667A">
              <w:rPr>
                <w:color w:val="231F20"/>
                <w:sz w:val="18"/>
                <w:szCs w:val="18"/>
              </w:rPr>
              <w:t xml:space="preserve">Cuando la </w:t>
            </w:r>
            <w:r w:rsidR="00C75658">
              <w:rPr>
                <w:color w:val="231F20"/>
                <w:sz w:val="18"/>
                <w:szCs w:val="18"/>
              </w:rPr>
              <w:t>Municipalidad</w:t>
            </w:r>
            <w:r w:rsidRPr="0097667A">
              <w:rPr>
                <w:color w:val="231F20"/>
                <w:sz w:val="18"/>
                <w:szCs w:val="18"/>
              </w:rPr>
              <w:t xml:space="preserve"> no cuent</w:t>
            </w:r>
            <w:r w:rsidR="00535CD8">
              <w:rPr>
                <w:color w:val="231F20"/>
                <w:sz w:val="18"/>
                <w:szCs w:val="18"/>
              </w:rPr>
              <w:t>e</w:t>
            </w:r>
            <w:r w:rsidRPr="0097667A">
              <w:rPr>
                <w:color w:val="231F20"/>
                <w:sz w:val="18"/>
                <w:szCs w:val="18"/>
              </w:rPr>
              <w:t xml:space="preserve"> con recursos materiales o financieros indispensables para el funcionamiento de la</w:t>
            </w:r>
            <w:r w:rsidRPr="0097667A">
              <w:rPr>
                <w:color w:val="231F20"/>
                <w:spacing w:val="-3"/>
                <w:sz w:val="18"/>
                <w:szCs w:val="18"/>
              </w:rPr>
              <w:t xml:space="preserve"> </w:t>
            </w:r>
            <w:r w:rsidR="003E78BE">
              <w:rPr>
                <w:color w:val="231F20"/>
                <w:sz w:val="18"/>
                <w:szCs w:val="18"/>
              </w:rPr>
              <w:t>CEG</w:t>
            </w:r>
            <w:r w:rsidRPr="0097667A">
              <w:rPr>
                <w:color w:val="231F20"/>
                <w:sz w:val="18"/>
                <w:szCs w:val="18"/>
              </w:rPr>
              <w:t>.</w:t>
            </w:r>
          </w:p>
        </w:tc>
        <w:tc>
          <w:tcPr>
            <w:tcW w:w="1838" w:type="dxa"/>
            <w:tcBorders>
              <w:top w:val="nil"/>
            </w:tcBorders>
            <w:shd w:val="clear" w:color="auto" w:fill="DBE5F1" w:themeFill="accent1" w:themeFillTint="33"/>
            <w:vAlign w:val="center"/>
          </w:tcPr>
          <w:p w14:paraId="3CC8EC9B" w14:textId="77777777" w:rsidR="00E25CF6" w:rsidRPr="00600894" w:rsidRDefault="00E25CF6" w:rsidP="00EE0FD2">
            <w:pPr>
              <w:pStyle w:val="TableParagraph"/>
              <w:jc w:val="center"/>
              <w:rPr>
                <w:sz w:val="18"/>
                <w:szCs w:val="18"/>
              </w:rPr>
            </w:pPr>
            <w:r>
              <w:rPr>
                <w:color w:val="231F20"/>
                <w:sz w:val="18"/>
                <w:szCs w:val="18"/>
              </w:rPr>
              <w:t>Concejo Municipal</w:t>
            </w:r>
          </w:p>
        </w:tc>
        <w:tc>
          <w:tcPr>
            <w:tcW w:w="1554" w:type="dxa"/>
            <w:tcBorders>
              <w:top w:val="nil"/>
            </w:tcBorders>
            <w:shd w:val="clear" w:color="auto" w:fill="DBE5F1" w:themeFill="accent1" w:themeFillTint="33"/>
          </w:tcPr>
          <w:p w14:paraId="0329C057" w14:textId="77777777" w:rsidR="00E25CF6" w:rsidRPr="00600894" w:rsidRDefault="00E25CF6" w:rsidP="00E25CF6">
            <w:pPr>
              <w:pStyle w:val="TableParagraph"/>
              <w:rPr>
                <w:sz w:val="18"/>
                <w:szCs w:val="18"/>
              </w:rPr>
            </w:pPr>
          </w:p>
        </w:tc>
      </w:tr>
      <w:tr w:rsidR="00F461DE" w:rsidRPr="00600894" w14:paraId="48319166" w14:textId="77777777" w:rsidTr="00A177D2">
        <w:trPr>
          <w:trHeight w:val="510"/>
        </w:trPr>
        <w:tc>
          <w:tcPr>
            <w:tcW w:w="1053" w:type="dxa"/>
          </w:tcPr>
          <w:p w14:paraId="56A5C1C8" w14:textId="77777777" w:rsidR="00F461DE" w:rsidRPr="00600894" w:rsidRDefault="00F461DE" w:rsidP="00A177D2">
            <w:pPr>
              <w:pStyle w:val="TableParagraph"/>
              <w:ind w:left="9"/>
              <w:jc w:val="center"/>
              <w:rPr>
                <w:sz w:val="18"/>
                <w:szCs w:val="18"/>
              </w:rPr>
            </w:pPr>
            <w:r>
              <w:rPr>
                <w:sz w:val="18"/>
                <w:szCs w:val="18"/>
              </w:rPr>
              <w:t>2</w:t>
            </w:r>
          </w:p>
        </w:tc>
        <w:tc>
          <w:tcPr>
            <w:tcW w:w="4429" w:type="dxa"/>
          </w:tcPr>
          <w:p w14:paraId="3CDA5D08" w14:textId="42A8675B" w:rsidR="00F461DE" w:rsidRPr="00600894" w:rsidRDefault="00F461DE" w:rsidP="00675DC2">
            <w:pPr>
              <w:pStyle w:val="TableParagraph"/>
              <w:spacing w:line="244" w:lineRule="exact"/>
              <w:ind w:left="100"/>
              <w:jc w:val="both"/>
              <w:rPr>
                <w:sz w:val="18"/>
                <w:szCs w:val="18"/>
              </w:rPr>
            </w:pPr>
            <w:r w:rsidRPr="00600894">
              <w:rPr>
                <w:color w:val="231F20"/>
                <w:sz w:val="18"/>
                <w:szCs w:val="18"/>
              </w:rPr>
              <w:t>Notifica</w:t>
            </w:r>
            <w:r w:rsidR="006C2519">
              <w:rPr>
                <w:color w:val="231F20"/>
                <w:sz w:val="18"/>
                <w:szCs w:val="18"/>
              </w:rPr>
              <w:t xml:space="preserve"> </w:t>
            </w:r>
            <w:r w:rsidRPr="00600894">
              <w:rPr>
                <w:color w:val="231F20"/>
                <w:sz w:val="18"/>
                <w:szCs w:val="18"/>
              </w:rPr>
              <w:t>a</w:t>
            </w:r>
            <w:r w:rsidR="00535CD8">
              <w:rPr>
                <w:color w:val="231F20"/>
                <w:sz w:val="18"/>
                <w:szCs w:val="18"/>
              </w:rPr>
              <w:t>l</w:t>
            </w:r>
            <w:r w:rsidR="006C2519">
              <w:rPr>
                <w:color w:val="231F20"/>
                <w:sz w:val="18"/>
                <w:szCs w:val="18"/>
              </w:rPr>
              <w:t xml:space="preserve"> </w:t>
            </w:r>
            <w:r w:rsidRPr="00600894">
              <w:rPr>
                <w:color w:val="231F20"/>
                <w:sz w:val="18"/>
                <w:szCs w:val="18"/>
              </w:rPr>
              <w:t>TEG</w:t>
            </w:r>
            <w:r w:rsidR="006C2519">
              <w:rPr>
                <w:color w:val="231F20"/>
                <w:sz w:val="18"/>
                <w:szCs w:val="18"/>
              </w:rPr>
              <w:t xml:space="preserve"> </w:t>
            </w:r>
            <w:r w:rsidRPr="00600894">
              <w:rPr>
                <w:color w:val="231F20"/>
                <w:sz w:val="18"/>
                <w:szCs w:val="18"/>
              </w:rPr>
              <w:t>de</w:t>
            </w:r>
            <w:r w:rsidR="00C76C6A">
              <w:rPr>
                <w:color w:val="231F20"/>
                <w:sz w:val="18"/>
                <w:szCs w:val="18"/>
              </w:rPr>
              <w:t xml:space="preserve"> la</w:t>
            </w:r>
            <w:r w:rsidR="006C2519">
              <w:rPr>
                <w:color w:val="231F20"/>
                <w:sz w:val="18"/>
                <w:szCs w:val="18"/>
              </w:rPr>
              <w:t xml:space="preserve"> </w:t>
            </w:r>
            <w:r w:rsidRPr="00600894">
              <w:rPr>
                <w:color w:val="231F20"/>
                <w:sz w:val="18"/>
                <w:szCs w:val="18"/>
              </w:rPr>
              <w:t>solicitud</w:t>
            </w:r>
            <w:r w:rsidR="006C2519">
              <w:rPr>
                <w:color w:val="231F20"/>
                <w:sz w:val="18"/>
                <w:szCs w:val="18"/>
              </w:rPr>
              <w:t xml:space="preserve"> </w:t>
            </w:r>
            <w:r w:rsidRPr="00600894">
              <w:rPr>
                <w:color w:val="231F20"/>
                <w:sz w:val="18"/>
                <w:szCs w:val="18"/>
              </w:rPr>
              <w:t>de</w:t>
            </w:r>
            <w:r w:rsidR="004618BB">
              <w:rPr>
                <w:color w:val="231F20"/>
                <w:sz w:val="18"/>
                <w:szCs w:val="18"/>
              </w:rPr>
              <w:t xml:space="preserve"> </w:t>
            </w:r>
            <w:r w:rsidRPr="00600894">
              <w:rPr>
                <w:color w:val="231F20"/>
                <w:sz w:val="18"/>
                <w:szCs w:val="18"/>
              </w:rPr>
              <w:t xml:space="preserve">exoneración de formar </w:t>
            </w:r>
            <w:r w:rsidR="00C76C6A">
              <w:rPr>
                <w:color w:val="231F20"/>
                <w:sz w:val="18"/>
                <w:szCs w:val="18"/>
              </w:rPr>
              <w:t xml:space="preserve">la </w:t>
            </w:r>
            <w:r w:rsidR="003E78BE">
              <w:rPr>
                <w:color w:val="231F20"/>
                <w:sz w:val="18"/>
                <w:szCs w:val="18"/>
              </w:rPr>
              <w:t>CEG</w:t>
            </w:r>
            <w:r w:rsidR="00535CD8">
              <w:rPr>
                <w:color w:val="231F20"/>
                <w:sz w:val="18"/>
                <w:szCs w:val="18"/>
              </w:rPr>
              <w:t>.</w:t>
            </w:r>
          </w:p>
        </w:tc>
        <w:tc>
          <w:tcPr>
            <w:tcW w:w="1838" w:type="dxa"/>
          </w:tcPr>
          <w:p w14:paraId="202FD140" w14:textId="77777777" w:rsidR="00F461DE" w:rsidRPr="00B71651" w:rsidRDefault="00F461DE" w:rsidP="00EE0FD2">
            <w:pPr>
              <w:pStyle w:val="TableParagraph"/>
              <w:spacing w:line="244" w:lineRule="exact"/>
              <w:jc w:val="center"/>
              <w:rPr>
                <w:color w:val="231F20"/>
                <w:sz w:val="18"/>
                <w:szCs w:val="18"/>
              </w:rPr>
            </w:pPr>
            <w:r>
              <w:rPr>
                <w:color w:val="231F20"/>
                <w:sz w:val="18"/>
                <w:szCs w:val="18"/>
              </w:rPr>
              <w:t>Concejo Municipal</w:t>
            </w:r>
          </w:p>
        </w:tc>
        <w:tc>
          <w:tcPr>
            <w:tcW w:w="1554" w:type="dxa"/>
          </w:tcPr>
          <w:p w14:paraId="657B59D1" w14:textId="77777777" w:rsidR="00F461DE" w:rsidRPr="00600894" w:rsidRDefault="00F461DE" w:rsidP="00F461DE">
            <w:pPr>
              <w:pStyle w:val="TableParagraph"/>
              <w:rPr>
                <w:sz w:val="18"/>
                <w:szCs w:val="18"/>
              </w:rPr>
            </w:pPr>
          </w:p>
        </w:tc>
      </w:tr>
      <w:tr w:rsidR="00F461DE" w:rsidRPr="00600894" w14:paraId="1FA61FB1" w14:textId="77777777" w:rsidTr="00A177D2">
        <w:trPr>
          <w:trHeight w:val="510"/>
        </w:trPr>
        <w:tc>
          <w:tcPr>
            <w:tcW w:w="1053" w:type="dxa"/>
            <w:shd w:val="clear" w:color="auto" w:fill="DBE5F1" w:themeFill="accent1" w:themeFillTint="33"/>
          </w:tcPr>
          <w:p w14:paraId="30A3D42A" w14:textId="77777777" w:rsidR="00F461DE" w:rsidRPr="00600894" w:rsidRDefault="00F461DE" w:rsidP="00A177D2">
            <w:pPr>
              <w:pStyle w:val="TableParagraph"/>
              <w:spacing w:before="127"/>
              <w:ind w:left="9"/>
              <w:jc w:val="center"/>
              <w:rPr>
                <w:sz w:val="18"/>
                <w:szCs w:val="18"/>
              </w:rPr>
            </w:pPr>
            <w:r w:rsidRPr="00600894">
              <w:rPr>
                <w:color w:val="231F20"/>
                <w:w w:val="99"/>
                <w:sz w:val="18"/>
                <w:szCs w:val="18"/>
              </w:rPr>
              <w:t>3</w:t>
            </w:r>
          </w:p>
        </w:tc>
        <w:tc>
          <w:tcPr>
            <w:tcW w:w="4429" w:type="dxa"/>
            <w:shd w:val="clear" w:color="auto" w:fill="DBE5F1" w:themeFill="accent1" w:themeFillTint="33"/>
          </w:tcPr>
          <w:p w14:paraId="180F2E7F" w14:textId="73C896E1" w:rsidR="00F461DE" w:rsidRPr="00600894" w:rsidRDefault="00C76C6A" w:rsidP="00675DC2">
            <w:pPr>
              <w:pStyle w:val="TableParagraph"/>
              <w:spacing w:line="244" w:lineRule="exact"/>
              <w:ind w:left="100"/>
              <w:jc w:val="both"/>
              <w:rPr>
                <w:sz w:val="18"/>
                <w:szCs w:val="18"/>
              </w:rPr>
            </w:pPr>
            <w:r>
              <w:rPr>
                <w:sz w:val="18"/>
                <w:szCs w:val="18"/>
              </w:rPr>
              <w:t xml:space="preserve">El </w:t>
            </w:r>
            <w:r w:rsidR="00F461DE" w:rsidRPr="00E25CF6">
              <w:rPr>
                <w:sz w:val="18"/>
                <w:szCs w:val="18"/>
              </w:rPr>
              <w:t>TEG valora</w:t>
            </w:r>
            <w:r>
              <w:rPr>
                <w:sz w:val="18"/>
                <w:szCs w:val="18"/>
              </w:rPr>
              <w:t xml:space="preserve"> la</w:t>
            </w:r>
            <w:r w:rsidR="00F461DE" w:rsidRPr="00E25CF6">
              <w:rPr>
                <w:sz w:val="18"/>
                <w:szCs w:val="18"/>
              </w:rPr>
              <w:t xml:space="preserve"> situación planteada por </w:t>
            </w:r>
            <w:r>
              <w:rPr>
                <w:sz w:val="18"/>
                <w:szCs w:val="18"/>
              </w:rPr>
              <w:t xml:space="preserve">la </w:t>
            </w:r>
            <w:r w:rsidR="00C75658">
              <w:rPr>
                <w:sz w:val="18"/>
                <w:szCs w:val="18"/>
              </w:rPr>
              <w:t>Municipalidad</w:t>
            </w:r>
            <w:r>
              <w:rPr>
                <w:sz w:val="18"/>
                <w:szCs w:val="18"/>
              </w:rPr>
              <w:t>.</w:t>
            </w:r>
          </w:p>
        </w:tc>
        <w:tc>
          <w:tcPr>
            <w:tcW w:w="1838" w:type="dxa"/>
            <w:shd w:val="clear" w:color="auto" w:fill="DBE5F1" w:themeFill="accent1" w:themeFillTint="33"/>
          </w:tcPr>
          <w:p w14:paraId="19776C72" w14:textId="77777777" w:rsidR="00F461DE" w:rsidRPr="00B71651" w:rsidRDefault="00F461DE" w:rsidP="00EE0FD2">
            <w:pPr>
              <w:pStyle w:val="TableParagraph"/>
              <w:spacing w:line="244" w:lineRule="exact"/>
              <w:jc w:val="center"/>
              <w:rPr>
                <w:color w:val="231F20"/>
                <w:sz w:val="18"/>
                <w:szCs w:val="18"/>
              </w:rPr>
            </w:pPr>
            <w:r>
              <w:rPr>
                <w:sz w:val="18"/>
                <w:szCs w:val="18"/>
              </w:rPr>
              <w:t>TEG</w:t>
            </w:r>
          </w:p>
        </w:tc>
        <w:tc>
          <w:tcPr>
            <w:tcW w:w="1554" w:type="dxa"/>
            <w:shd w:val="clear" w:color="auto" w:fill="DBE5F1" w:themeFill="accent1" w:themeFillTint="33"/>
          </w:tcPr>
          <w:p w14:paraId="15880EA2" w14:textId="77777777" w:rsidR="00F461DE" w:rsidRPr="00600894" w:rsidRDefault="00F461DE" w:rsidP="00F461DE">
            <w:pPr>
              <w:pStyle w:val="TableParagraph"/>
              <w:ind w:left="484"/>
              <w:rPr>
                <w:sz w:val="18"/>
                <w:szCs w:val="18"/>
              </w:rPr>
            </w:pPr>
          </w:p>
        </w:tc>
      </w:tr>
      <w:tr w:rsidR="00F461DE" w:rsidRPr="00600894" w14:paraId="05125698" w14:textId="77777777" w:rsidTr="00A177D2">
        <w:trPr>
          <w:trHeight w:val="510"/>
        </w:trPr>
        <w:tc>
          <w:tcPr>
            <w:tcW w:w="1053" w:type="dxa"/>
            <w:shd w:val="clear" w:color="auto" w:fill="FFFFFF" w:themeFill="background1"/>
          </w:tcPr>
          <w:p w14:paraId="431A7DAD" w14:textId="77777777" w:rsidR="00F461DE" w:rsidRPr="00600894" w:rsidRDefault="00F461DE" w:rsidP="00A177D2">
            <w:pPr>
              <w:pStyle w:val="TableParagraph"/>
              <w:ind w:left="9"/>
              <w:jc w:val="center"/>
              <w:rPr>
                <w:sz w:val="18"/>
                <w:szCs w:val="18"/>
              </w:rPr>
            </w:pPr>
            <w:r>
              <w:rPr>
                <w:sz w:val="18"/>
                <w:szCs w:val="18"/>
              </w:rPr>
              <w:t>4</w:t>
            </w:r>
          </w:p>
        </w:tc>
        <w:tc>
          <w:tcPr>
            <w:tcW w:w="4429" w:type="dxa"/>
            <w:shd w:val="clear" w:color="auto" w:fill="FFFFFF" w:themeFill="background1"/>
          </w:tcPr>
          <w:p w14:paraId="744A4302" w14:textId="77777777" w:rsidR="00EE0FD2" w:rsidRPr="00EE0FD2" w:rsidRDefault="00EE0FD2" w:rsidP="00EE0FD2">
            <w:pPr>
              <w:pStyle w:val="TableParagraph"/>
              <w:ind w:left="100"/>
              <w:jc w:val="both"/>
              <w:rPr>
                <w:sz w:val="18"/>
                <w:szCs w:val="18"/>
              </w:rPr>
            </w:pPr>
            <w:r w:rsidRPr="00EE0FD2">
              <w:rPr>
                <w:sz w:val="18"/>
                <w:szCs w:val="18"/>
              </w:rPr>
              <w:t xml:space="preserve">Si el TEG atiende la solicitud: </w:t>
            </w:r>
          </w:p>
          <w:p w14:paraId="6A542E69" w14:textId="5369D20E" w:rsidR="00F461DE" w:rsidRPr="00600894" w:rsidRDefault="00EE0FD2" w:rsidP="00EE0FD2">
            <w:pPr>
              <w:pStyle w:val="TableParagraph"/>
              <w:ind w:left="100"/>
              <w:jc w:val="both"/>
              <w:rPr>
                <w:sz w:val="18"/>
                <w:szCs w:val="18"/>
              </w:rPr>
            </w:pPr>
            <w:r w:rsidRPr="00EE0FD2">
              <w:rPr>
                <w:sz w:val="18"/>
                <w:szCs w:val="18"/>
              </w:rPr>
              <w:t xml:space="preserve">Avisa a la </w:t>
            </w:r>
            <w:r w:rsidR="00C75658">
              <w:rPr>
                <w:sz w:val="18"/>
                <w:szCs w:val="18"/>
              </w:rPr>
              <w:t>Municipalidad</w:t>
            </w:r>
            <w:r w:rsidRPr="00EE0FD2">
              <w:rPr>
                <w:sz w:val="18"/>
                <w:szCs w:val="18"/>
              </w:rPr>
              <w:t xml:space="preserve"> para el nombramiento del comisionado de ética propietario y </w:t>
            </w:r>
            <w:r w:rsidR="007C528C">
              <w:rPr>
                <w:sz w:val="18"/>
                <w:szCs w:val="18"/>
              </w:rPr>
              <w:t xml:space="preserve">su </w:t>
            </w:r>
            <w:r w:rsidRPr="00EE0FD2">
              <w:rPr>
                <w:sz w:val="18"/>
                <w:szCs w:val="18"/>
              </w:rPr>
              <w:t>suplente.</w:t>
            </w:r>
          </w:p>
        </w:tc>
        <w:tc>
          <w:tcPr>
            <w:tcW w:w="1838" w:type="dxa"/>
            <w:shd w:val="clear" w:color="auto" w:fill="FFFFFF" w:themeFill="background1"/>
          </w:tcPr>
          <w:p w14:paraId="3A8566CF" w14:textId="77777777" w:rsidR="00F461DE" w:rsidRPr="00600894" w:rsidRDefault="00F461DE" w:rsidP="00EE0FD2">
            <w:pPr>
              <w:pStyle w:val="TableParagraph"/>
              <w:jc w:val="center"/>
              <w:rPr>
                <w:sz w:val="18"/>
                <w:szCs w:val="18"/>
              </w:rPr>
            </w:pPr>
            <w:r>
              <w:rPr>
                <w:sz w:val="18"/>
                <w:szCs w:val="18"/>
              </w:rPr>
              <w:t>TEG</w:t>
            </w:r>
          </w:p>
        </w:tc>
        <w:tc>
          <w:tcPr>
            <w:tcW w:w="1554" w:type="dxa"/>
            <w:shd w:val="clear" w:color="auto" w:fill="FFFFFF" w:themeFill="background1"/>
          </w:tcPr>
          <w:p w14:paraId="2AC5E5EC" w14:textId="77777777" w:rsidR="00F461DE" w:rsidRPr="00600894" w:rsidRDefault="00F461DE" w:rsidP="00F461DE">
            <w:pPr>
              <w:pStyle w:val="TableParagraph"/>
              <w:ind w:left="484"/>
              <w:rPr>
                <w:sz w:val="18"/>
                <w:szCs w:val="18"/>
              </w:rPr>
            </w:pPr>
          </w:p>
        </w:tc>
      </w:tr>
      <w:tr w:rsidR="00F461DE" w:rsidRPr="00600894" w14:paraId="34818988" w14:textId="77777777" w:rsidTr="00A177D2">
        <w:trPr>
          <w:trHeight w:val="510"/>
        </w:trPr>
        <w:tc>
          <w:tcPr>
            <w:tcW w:w="1053" w:type="dxa"/>
            <w:shd w:val="clear" w:color="auto" w:fill="DBE5F1" w:themeFill="accent1" w:themeFillTint="33"/>
          </w:tcPr>
          <w:p w14:paraId="2B90C01D" w14:textId="77777777" w:rsidR="00F461DE" w:rsidRPr="00600894" w:rsidRDefault="00F461DE" w:rsidP="00A177D2">
            <w:pPr>
              <w:pStyle w:val="TableParagraph"/>
              <w:ind w:left="9"/>
              <w:jc w:val="center"/>
              <w:rPr>
                <w:sz w:val="18"/>
                <w:szCs w:val="18"/>
              </w:rPr>
            </w:pPr>
            <w:r>
              <w:rPr>
                <w:sz w:val="18"/>
                <w:szCs w:val="18"/>
              </w:rPr>
              <w:t>5</w:t>
            </w:r>
          </w:p>
        </w:tc>
        <w:tc>
          <w:tcPr>
            <w:tcW w:w="4429" w:type="dxa"/>
            <w:shd w:val="clear" w:color="auto" w:fill="DBE5F1" w:themeFill="accent1" w:themeFillTint="33"/>
          </w:tcPr>
          <w:p w14:paraId="6B26E988" w14:textId="53C3EC4C" w:rsidR="00F461DE" w:rsidRPr="00600894" w:rsidRDefault="00C76C6A" w:rsidP="00675DC2">
            <w:pPr>
              <w:pStyle w:val="TableParagraph"/>
              <w:ind w:left="100" w:right="89"/>
              <w:jc w:val="both"/>
              <w:rPr>
                <w:sz w:val="18"/>
                <w:szCs w:val="18"/>
              </w:rPr>
            </w:pPr>
            <w:r>
              <w:rPr>
                <w:color w:val="231F20"/>
                <w:sz w:val="18"/>
                <w:szCs w:val="18"/>
              </w:rPr>
              <w:t>El Concejo</w:t>
            </w:r>
            <w:r w:rsidR="00F461DE">
              <w:rPr>
                <w:color w:val="231F20"/>
                <w:sz w:val="18"/>
                <w:szCs w:val="18"/>
              </w:rPr>
              <w:t xml:space="preserve"> Municipal da</w:t>
            </w:r>
            <w:r w:rsidR="00F461DE" w:rsidRPr="00600894">
              <w:rPr>
                <w:color w:val="231F20"/>
                <w:sz w:val="18"/>
                <w:szCs w:val="18"/>
              </w:rPr>
              <w:t xml:space="preserve"> lineamientos</w:t>
            </w:r>
            <w:r w:rsidR="00F461DE" w:rsidRPr="00600894">
              <w:rPr>
                <w:color w:val="231F20"/>
                <w:spacing w:val="-31"/>
                <w:sz w:val="18"/>
                <w:szCs w:val="18"/>
              </w:rPr>
              <w:t xml:space="preserve"> </w:t>
            </w:r>
            <w:r w:rsidR="00F461DE" w:rsidRPr="00600894">
              <w:rPr>
                <w:color w:val="231F20"/>
                <w:spacing w:val="-4"/>
                <w:sz w:val="18"/>
                <w:szCs w:val="18"/>
              </w:rPr>
              <w:t>para</w:t>
            </w:r>
            <w:r w:rsidR="004618BB">
              <w:rPr>
                <w:color w:val="231F20"/>
                <w:spacing w:val="-4"/>
                <w:sz w:val="18"/>
                <w:szCs w:val="18"/>
              </w:rPr>
              <w:t xml:space="preserve"> </w:t>
            </w:r>
            <w:r w:rsidR="004618BB" w:rsidRPr="00600894">
              <w:rPr>
                <w:color w:val="231F20"/>
                <w:sz w:val="18"/>
                <w:szCs w:val="18"/>
              </w:rPr>
              <w:t xml:space="preserve">nombrar </w:t>
            </w:r>
            <w:r>
              <w:rPr>
                <w:color w:val="231F20"/>
                <w:sz w:val="18"/>
                <w:szCs w:val="18"/>
              </w:rPr>
              <w:t>al c</w:t>
            </w:r>
            <w:r w:rsidR="004618BB">
              <w:rPr>
                <w:color w:val="231F20"/>
                <w:sz w:val="18"/>
                <w:szCs w:val="18"/>
              </w:rPr>
              <w:t>omisionado</w:t>
            </w:r>
            <w:r w:rsidR="00F461DE" w:rsidRPr="00600894">
              <w:rPr>
                <w:color w:val="231F20"/>
                <w:sz w:val="18"/>
                <w:szCs w:val="18"/>
              </w:rPr>
              <w:t xml:space="preserve"> de</w:t>
            </w:r>
            <w:r w:rsidR="00F461DE" w:rsidRPr="00600894">
              <w:rPr>
                <w:color w:val="231F20"/>
                <w:spacing w:val="-7"/>
                <w:sz w:val="18"/>
                <w:szCs w:val="18"/>
              </w:rPr>
              <w:t xml:space="preserve"> </w:t>
            </w:r>
            <w:r>
              <w:rPr>
                <w:color w:val="231F20"/>
                <w:spacing w:val="-7"/>
                <w:sz w:val="18"/>
                <w:szCs w:val="18"/>
              </w:rPr>
              <w:t>é</w:t>
            </w:r>
            <w:r w:rsidR="00F461DE" w:rsidRPr="00600894">
              <w:rPr>
                <w:color w:val="231F20"/>
                <w:sz w:val="18"/>
                <w:szCs w:val="18"/>
              </w:rPr>
              <w:t>tica.</w:t>
            </w:r>
          </w:p>
          <w:p w14:paraId="4ED9EDCF" w14:textId="748C65C3" w:rsidR="00F461DE" w:rsidRPr="00600894" w:rsidRDefault="00F461DE" w:rsidP="00675DC2">
            <w:pPr>
              <w:pStyle w:val="TableParagraph"/>
              <w:spacing w:line="237" w:lineRule="auto"/>
              <w:ind w:left="100" w:right="91"/>
              <w:jc w:val="both"/>
              <w:rPr>
                <w:sz w:val="18"/>
                <w:szCs w:val="18"/>
              </w:rPr>
            </w:pPr>
            <w:r w:rsidRPr="00600894">
              <w:rPr>
                <w:color w:val="231F20"/>
                <w:sz w:val="18"/>
                <w:szCs w:val="18"/>
              </w:rPr>
              <w:t xml:space="preserve">Los </w:t>
            </w:r>
            <w:r w:rsidR="00C76C6A">
              <w:rPr>
                <w:color w:val="231F20"/>
                <w:sz w:val="18"/>
                <w:szCs w:val="18"/>
              </w:rPr>
              <w:t>c</w:t>
            </w:r>
            <w:r w:rsidRPr="00600894">
              <w:rPr>
                <w:color w:val="231F20"/>
                <w:sz w:val="18"/>
                <w:szCs w:val="18"/>
              </w:rPr>
              <w:t xml:space="preserve">omisionados de </w:t>
            </w:r>
            <w:r w:rsidR="00C76C6A">
              <w:rPr>
                <w:color w:val="231F20"/>
                <w:sz w:val="18"/>
                <w:szCs w:val="18"/>
              </w:rPr>
              <w:t>é</w:t>
            </w:r>
            <w:r w:rsidRPr="00600894">
              <w:rPr>
                <w:color w:val="231F20"/>
                <w:sz w:val="18"/>
                <w:szCs w:val="18"/>
              </w:rPr>
              <w:t>tica están sujetos a los mismos requisitos, régimen de suplencia</w:t>
            </w:r>
            <w:r w:rsidR="00C76C6A">
              <w:rPr>
                <w:color w:val="231F20"/>
                <w:sz w:val="18"/>
                <w:szCs w:val="18"/>
              </w:rPr>
              <w:t xml:space="preserve"> y</w:t>
            </w:r>
            <w:r w:rsidRPr="00600894">
              <w:rPr>
                <w:color w:val="231F20"/>
                <w:sz w:val="18"/>
                <w:szCs w:val="18"/>
              </w:rPr>
              <w:t xml:space="preserve"> procedimiento para nombramiento por el </w:t>
            </w:r>
            <w:r w:rsidR="00C76C6A">
              <w:rPr>
                <w:color w:val="231F20"/>
                <w:sz w:val="18"/>
                <w:szCs w:val="18"/>
              </w:rPr>
              <w:t>TEG</w:t>
            </w:r>
            <w:r w:rsidR="00C76C6A" w:rsidRPr="00600894">
              <w:rPr>
                <w:color w:val="231F20"/>
                <w:sz w:val="18"/>
                <w:szCs w:val="18"/>
              </w:rPr>
              <w:t xml:space="preserve"> </w:t>
            </w:r>
            <w:r w:rsidRPr="00600894">
              <w:rPr>
                <w:color w:val="231F20"/>
                <w:sz w:val="18"/>
                <w:szCs w:val="18"/>
              </w:rPr>
              <w:t>e impedimentos aplicables a los miembros</w:t>
            </w:r>
            <w:r>
              <w:rPr>
                <w:color w:val="231F20"/>
                <w:sz w:val="18"/>
                <w:szCs w:val="18"/>
              </w:rPr>
              <w:t xml:space="preserve"> </w:t>
            </w:r>
            <w:r w:rsidRPr="00600894">
              <w:rPr>
                <w:color w:val="231F20"/>
                <w:sz w:val="18"/>
                <w:szCs w:val="18"/>
              </w:rPr>
              <w:t>de las Comisiones.</w:t>
            </w:r>
          </w:p>
        </w:tc>
        <w:tc>
          <w:tcPr>
            <w:tcW w:w="1838" w:type="dxa"/>
            <w:shd w:val="clear" w:color="auto" w:fill="DBE5F1" w:themeFill="accent1" w:themeFillTint="33"/>
          </w:tcPr>
          <w:p w14:paraId="1984EB27" w14:textId="77777777" w:rsidR="00F461DE" w:rsidRPr="00600894" w:rsidRDefault="00F461DE" w:rsidP="00EE0FD2">
            <w:pPr>
              <w:pStyle w:val="TableParagraph"/>
              <w:jc w:val="center"/>
              <w:rPr>
                <w:sz w:val="18"/>
                <w:szCs w:val="18"/>
              </w:rPr>
            </w:pPr>
            <w:r>
              <w:rPr>
                <w:sz w:val="18"/>
                <w:szCs w:val="18"/>
              </w:rPr>
              <w:t>Concejo Municipal</w:t>
            </w:r>
          </w:p>
        </w:tc>
        <w:tc>
          <w:tcPr>
            <w:tcW w:w="1554" w:type="dxa"/>
            <w:shd w:val="clear" w:color="auto" w:fill="DBE5F1" w:themeFill="accent1" w:themeFillTint="33"/>
          </w:tcPr>
          <w:p w14:paraId="1B3DFF8D" w14:textId="77777777" w:rsidR="00F461DE" w:rsidRPr="00600894" w:rsidRDefault="00F461DE" w:rsidP="00F461DE">
            <w:pPr>
              <w:pStyle w:val="TableParagraph"/>
              <w:ind w:left="484"/>
              <w:rPr>
                <w:sz w:val="18"/>
                <w:szCs w:val="18"/>
              </w:rPr>
            </w:pPr>
          </w:p>
        </w:tc>
      </w:tr>
      <w:tr w:rsidR="00F461DE" w:rsidRPr="00600894" w14:paraId="2AE12D32" w14:textId="77777777" w:rsidTr="00A177D2">
        <w:trPr>
          <w:trHeight w:val="510"/>
        </w:trPr>
        <w:tc>
          <w:tcPr>
            <w:tcW w:w="1053" w:type="dxa"/>
            <w:shd w:val="clear" w:color="auto" w:fill="auto"/>
          </w:tcPr>
          <w:p w14:paraId="688600EB" w14:textId="77777777" w:rsidR="00F461DE" w:rsidRPr="00600894" w:rsidRDefault="00F461DE" w:rsidP="00A177D2">
            <w:pPr>
              <w:pStyle w:val="TableParagraph"/>
              <w:ind w:left="9"/>
              <w:jc w:val="center"/>
              <w:rPr>
                <w:sz w:val="18"/>
                <w:szCs w:val="18"/>
              </w:rPr>
            </w:pPr>
            <w:r>
              <w:rPr>
                <w:sz w:val="18"/>
                <w:szCs w:val="18"/>
              </w:rPr>
              <w:t>6</w:t>
            </w:r>
          </w:p>
        </w:tc>
        <w:tc>
          <w:tcPr>
            <w:tcW w:w="4429" w:type="dxa"/>
            <w:shd w:val="clear" w:color="auto" w:fill="auto"/>
          </w:tcPr>
          <w:p w14:paraId="77DE2164" w14:textId="723A3252" w:rsidR="00F461DE" w:rsidRPr="00600894" w:rsidRDefault="00F461DE" w:rsidP="00675DC2">
            <w:pPr>
              <w:pStyle w:val="TableParagraph"/>
              <w:ind w:left="100"/>
              <w:jc w:val="both"/>
              <w:rPr>
                <w:sz w:val="18"/>
                <w:szCs w:val="18"/>
              </w:rPr>
            </w:pPr>
            <w:r w:rsidRPr="00600894">
              <w:rPr>
                <w:color w:val="231F20"/>
                <w:sz w:val="18"/>
                <w:szCs w:val="18"/>
              </w:rPr>
              <w:t xml:space="preserve">Si </w:t>
            </w:r>
            <w:r w:rsidR="00C76C6A">
              <w:rPr>
                <w:color w:val="231F20"/>
                <w:sz w:val="18"/>
                <w:szCs w:val="18"/>
              </w:rPr>
              <w:t xml:space="preserve">el </w:t>
            </w:r>
            <w:r w:rsidRPr="00600894">
              <w:rPr>
                <w:color w:val="231F20"/>
                <w:sz w:val="18"/>
                <w:szCs w:val="18"/>
              </w:rPr>
              <w:t>TEG no atiende solicitud:</w:t>
            </w:r>
            <w:r>
              <w:rPr>
                <w:color w:val="231F20"/>
                <w:sz w:val="18"/>
                <w:szCs w:val="18"/>
              </w:rPr>
              <w:t xml:space="preserve"> </w:t>
            </w:r>
            <w:r w:rsidR="00C76C6A">
              <w:rPr>
                <w:color w:val="231F20"/>
                <w:sz w:val="18"/>
                <w:szCs w:val="18"/>
              </w:rPr>
              <w:t>a</w:t>
            </w:r>
            <w:r w:rsidRPr="00600894">
              <w:rPr>
                <w:color w:val="231F20"/>
                <w:sz w:val="18"/>
                <w:szCs w:val="18"/>
              </w:rPr>
              <w:t xml:space="preserve">visa a </w:t>
            </w:r>
            <w:r w:rsidR="00C76C6A">
              <w:rPr>
                <w:color w:val="231F20"/>
                <w:sz w:val="18"/>
                <w:szCs w:val="18"/>
              </w:rPr>
              <w:t xml:space="preserve">la </w:t>
            </w:r>
            <w:r w:rsidR="00C75658">
              <w:rPr>
                <w:color w:val="231F20"/>
                <w:sz w:val="18"/>
                <w:szCs w:val="18"/>
              </w:rPr>
              <w:t>Municipalidad</w:t>
            </w:r>
            <w:r>
              <w:rPr>
                <w:color w:val="231F20"/>
                <w:sz w:val="18"/>
                <w:szCs w:val="18"/>
              </w:rPr>
              <w:t xml:space="preserve"> </w:t>
            </w:r>
            <w:r w:rsidRPr="00600894">
              <w:rPr>
                <w:color w:val="231F20"/>
                <w:sz w:val="18"/>
                <w:szCs w:val="18"/>
              </w:rPr>
              <w:t>para que nombre</w:t>
            </w:r>
            <w:r w:rsidR="00C76C6A">
              <w:rPr>
                <w:color w:val="231F20"/>
                <w:sz w:val="18"/>
                <w:szCs w:val="18"/>
              </w:rPr>
              <w:t xml:space="preserve"> la</w:t>
            </w:r>
            <w:r w:rsidRPr="00600894">
              <w:rPr>
                <w:color w:val="231F20"/>
                <w:sz w:val="18"/>
                <w:szCs w:val="18"/>
              </w:rPr>
              <w:t xml:space="preserve"> </w:t>
            </w:r>
            <w:r w:rsidR="003E78BE">
              <w:rPr>
                <w:color w:val="231F20"/>
                <w:sz w:val="18"/>
                <w:szCs w:val="18"/>
              </w:rPr>
              <w:t>CEG</w:t>
            </w:r>
            <w:r w:rsidR="00C76C6A">
              <w:rPr>
                <w:color w:val="231F20"/>
                <w:sz w:val="18"/>
                <w:szCs w:val="18"/>
              </w:rPr>
              <w:t>.</w:t>
            </w:r>
          </w:p>
        </w:tc>
        <w:tc>
          <w:tcPr>
            <w:tcW w:w="1838" w:type="dxa"/>
            <w:shd w:val="clear" w:color="auto" w:fill="auto"/>
          </w:tcPr>
          <w:p w14:paraId="1FB3FA5B" w14:textId="77777777" w:rsidR="00F461DE" w:rsidRPr="00600894" w:rsidRDefault="00F461DE" w:rsidP="00EE0FD2">
            <w:pPr>
              <w:pStyle w:val="TableParagraph"/>
              <w:jc w:val="center"/>
              <w:rPr>
                <w:sz w:val="18"/>
                <w:szCs w:val="18"/>
              </w:rPr>
            </w:pPr>
            <w:r>
              <w:rPr>
                <w:sz w:val="18"/>
                <w:szCs w:val="18"/>
              </w:rPr>
              <w:t>TEG</w:t>
            </w:r>
          </w:p>
        </w:tc>
        <w:tc>
          <w:tcPr>
            <w:tcW w:w="1554" w:type="dxa"/>
            <w:shd w:val="clear" w:color="auto" w:fill="auto"/>
          </w:tcPr>
          <w:p w14:paraId="569846CE" w14:textId="77777777" w:rsidR="00F461DE" w:rsidRPr="00600894" w:rsidRDefault="00F461DE" w:rsidP="00F461DE">
            <w:pPr>
              <w:pStyle w:val="TableParagraph"/>
              <w:ind w:left="484"/>
              <w:rPr>
                <w:sz w:val="18"/>
                <w:szCs w:val="18"/>
              </w:rPr>
            </w:pPr>
          </w:p>
        </w:tc>
      </w:tr>
      <w:tr w:rsidR="00F461DE" w:rsidRPr="00600894" w14:paraId="702AA031" w14:textId="77777777" w:rsidTr="00A177D2">
        <w:trPr>
          <w:trHeight w:val="510"/>
        </w:trPr>
        <w:tc>
          <w:tcPr>
            <w:tcW w:w="8874" w:type="dxa"/>
            <w:gridSpan w:val="4"/>
            <w:shd w:val="clear" w:color="auto" w:fill="auto"/>
          </w:tcPr>
          <w:p w14:paraId="1B8FA145" w14:textId="77777777" w:rsidR="00F461DE" w:rsidRPr="00B71651" w:rsidRDefault="00F461DE" w:rsidP="001760AC">
            <w:pPr>
              <w:pStyle w:val="TableParagraph"/>
              <w:ind w:left="484"/>
              <w:jc w:val="center"/>
              <w:rPr>
                <w:b/>
                <w:sz w:val="18"/>
                <w:szCs w:val="18"/>
              </w:rPr>
            </w:pPr>
            <w:r>
              <w:rPr>
                <w:b/>
                <w:sz w:val="18"/>
                <w:szCs w:val="18"/>
              </w:rPr>
              <w:t>Fin del procedimiento</w:t>
            </w:r>
          </w:p>
        </w:tc>
      </w:tr>
    </w:tbl>
    <w:p w14:paraId="62977BDD" w14:textId="77777777" w:rsidR="00A177D2" w:rsidRDefault="00A177D2" w:rsidP="00F461DE">
      <w:pPr>
        <w:pStyle w:val="TableParagraph"/>
        <w:ind w:left="426"/>
        <w:jc w:val="both"/>
        <w:rPr>
          <w:b/>
          <w:color w:val="231F20"/>
          <w:sz w:val="18"/>
          <w:szCs w:val="18"/>
        </w:rPr>
      </w:pPr>
    </w:p>
    <w:p w14:paraId="2E50669F" w14:textId="7BF756B4" w:rsidR="00F461DE" w:rsidRPr="00600894" w:rsidRDefault="00F461DE" w:rsidP="00F461DE">
      <w:pPr>
        <w:pStyle w:val="TableParagraph"/>
        <w:ind w:left="426"/>
        <w:jc w:val="both"/>
        <w:rPr>
          <w:sz w:val="18"/>
          <w:szCs w:val="18"/>
        </w:rPr>
      </w:pPr>
      <w:r>
        <w:rPr>
          <w:b/>
          <w:color w:val="231F20"/>
          <w:sz w:val="18"/>
          <w:szCs w:val="18"/>
        </w:rPr>
        <w:t xml:space="preserve">Nota: </w:t>
      </w:r>
      <w:r w:rsidR="007C528C" w:rsidRPr="007C528C">
        <w:rPr>
          <w:bCs/>
          <w:color w:val="231F20"/>
          <w:sz w:val="18"/>
          <w:szCs w:val="18"/>
        </w:rPr>
        <w:t xml:space="preserve">El artículo 25 del RLEG </w:t>
      </w:r>
      <w:r w:rsidR="007C528C">
        <w:rPr>
          <w:bCs/>
          <w:color w:val="231F20"/>
          <w:sz w:val="18"/>
          <w:szCs w:val="18"/>
        </w:rPr>
        <w:t xml:space="preserve">al respecto </w:t>
      </w:r>
      <w:r w:rsidR="007C528C" w:rsidRPr="007C528C">
        <w:rPr>
          <w:bCs/>
          <w:color w:val="231F20"/>
          <w:sz w:val="18"/>
          <w:szCs w:val="18"/>
        </w:rPr>
        <w:t>literalmente dice</w:t>
      </w:r>
      <w:r w:rsidRPr="00AC2465">
        <w:rPr>
          <w:bCs/>
          <w:color w:val="231F20"/>
          <w:sz w:val="18"/>
          <w:szCs w:val="18"/>
        </w:rPr>
        <w:t xml:space="preserve">: </w:t>
      </w:r>
      <w:r w:rsidR="006C23D5" w:rsidRPr="00AC2465">
        <w:rPr>
          <w:bCs/>
          <w:color w:val="231F20"/>
          <w:sz w:val="18"/>
          <w:szCs w:val="18"/>
        </w:rPr>
        <w:t>“</w:t>
      </w:r>
      <w:r w:rsidRPr="00AC2465">
        <w:rPr>
          <w:bCs/>
          <w:color w:val="231F20"/>
          <w:sz w:val="18"/>
          <w:szCs w:val="18"/>
        </w:rPr>
        <w:t>Comisionado</w:t>
      </w:r>
      <w:r w:rsidR="006C23D5" w:rsidRPr="00AC2465">
        <w:rPr>
          <w:bCs/>
          <w:color w:val="231F20"/>
          <w:sz w:val="18"/>
          <w:szCs w:val="18"/>
        </w:rPr>
        <w:t>s</w:t>
      </w:r>
      <w:r w:rsidRPr="00AC2465">
        <w:rPr>
          <w:bCs/>
          <w:color w:val="231F20"/>
          <w:sz w:val="18"/>
          <w:szCs w:val="18"/>
        </w:rPr>
        <w:t xml:space="preserve"> de Ética</w:t>
      </w:r>
      <w:r w:rsidR="006C23D5" w:rsidRPr="00AC2465">
        <w:rPr>
          <w:bCs/>
          <w:color w:val="231F20"/>
          <w:sz w:val="18"/>
          <w:szCs w:val="18"/>
        </w:rPr>
        <w:t xml:space="preserve"> Art. 25.- </w:t>
      </w:r>
      <w:r w:rsidRPr="00AC2465">
        <w:rPr>
          <w:bCs/>
          <w:color w:val="231F20"/>
          <w:sz w:val="18"/>
          <w:szCs w:val="18"/>
        </w:rPr>
        <w:t>En</w:t>
      </w:r>
      <w:r w:rsidRPr="00600894">
        <w:rPr>
          <w:color w:val="231F20"/>
          <w:sz w:val="18"/>
          <w:szCs w:val="18"/>
        </w:rPr>
        <w:t xml:space="preserve"> aquellas instituciones que hayan sido exoneradas de crear C</w:t>
      </w:r>
      <w:r w:rsidR="006C23D5">
        <w:rPr>
          <w:color w:val="231F20"/>
          <w:sz w:val="18"/>
          <w:szCs w:val="18"/>
        </w:rPr>
        <w:t>omisiones de Ética</w:t>
      </w:r>
      <w:r w:rsidRPr="00600894">
        <w:rPr>
          <w:color w:val="231F20"/>
          <w:sz w:val="18"/>
          <w:szCs w:val="18"/>
        </w:rPr>
        <w:t xml:space="preserve">, le corresponderá al Comisionado de ética </w:t>
      </w:r>
      <w:r w:rsidR="00621BCF">
        <w:rPr>
          <w:color w:val="231F20"/>
          <w:sz w:val="18"/>
          <w:szCs w:val="18"/>
        </w:rPr>
        <w:t xml:space="preserve">(CE) </w:t>
      </w:r>
      <w:r w:rsidRPr="00600894">
        <w:rPr>
          <w:color w:val="231F20"/>
          <w:sz w:val="18"/>
          <w:szCs w:val="18"/>
        </w:rPr>
        <w:t xml:space="preserve">propietario efectuar todas las funciones asignadas a la Comisión, en cuyo caso se podrá auxiliar </w:t>
      </w:r>
      <w:r w:rsidR="00C76C6A">
        <w:rPr>
          <w:color w:val="231F20"/>
          <w:sz w:val="18"/>
          <w:szCs w:val="18"/>
        </w:rPr>
        <w:t>d</w:t>
      </w:r>
      <w:r w:rsidRPr="00600894">
        <w:rPr>
          <w:color w:val="231F20"/>
          <w:sz w:val="18"/>
          <w:szCs w:val="18"/>
        </w:rPr>
        <w:t xml:space="preserve">el </w:t>
      </w:r>
      <w:r w:rsidR="00723E34">
        <w:rPr>
          <w:color w:val="231F20"/>
          <w:sz w:val="18"/>
          <w:szCs w:val="18"/>
        </w:rPr>
        <w:t>Comisionado Suplente</w:t>
      </w:r>
      <w:r w:rsidRPr="00600894">
        <w:rPr>
          <w:color w:val="231F20"/>
          <w:sz w:val="18"/>
          <w:szCs w:val="18"/>
        </w:rPr>
        <w:t>.</w:t>
      </w:r>
    </w:p>
    <w:p w14:paraId="5D7DAE1D" w14:textId="002154FE" w:rsidR="00E25CF6" w:rsidRDefault="00F461DE" w:rsidP="00F461DE">
      <w:pPr>
        <w:tabs>
          <w:tab w:val="left" w:pos="1024"/>
        </w:tabs>
        <w:spacing w:before="88"/>
        <w:ind w:left="426"/>
        <w:rPr>
          <w:b/>
          <w:sz w:val="18"/>
          <w:szCs w:val="18"/>
        </w:rPr>
      </w:pPr>
      <w:r w:rsidRPr="00600894">
        <w:rPr>
          <w:color w:val="231F20"/>
          <w:sz w:val="18"/>
          <w:szCs w:val="18"/>
        </w:rPr>
        <w:t xml:space="preserve">Los Comisionados de Ética están sujetos a los mismos requisitos, régimen </w:t>
      </w:r>
      <w:r w:rsidRPr="00600894">
        <w:rPr>
          <w:color w:val="231F20"/>
          <w:spacing w:val="-6"/>
          <w:sz w:val="18"/>
          <w:szCs w:val="18"/>
        </w:rPr>
        <w:t xml:space="preserve">de </w:t>
      </w:r>
      <w:r>
        <w:rPr>
          <w:color w:val="231F20"/>
          <w:sz w:val="18"/>
          <w:szCs w:val="18"/>
        </w:rPr>
        <w:t xml:space="preserve">suplencia, </w:t>
      </w:r>
      <w:r w:rsidRPr="00600894">
        <w:rPr>
          <w:color w:val="231F20"/>
          <w:sz w:val="18"/>
          <w:szCs w:val="18"/>
        </w:rPr>
        <w:t>procedimiento</w:t>
      </w:r>
      <w:r>
        <w:rPr>
          <w:color w:val="231F20"/>
          <w:sz w:val="18"/>
          <w:szCs w:val="18"/>
        </w:rPr>
        <w:t xml:space="preserve"> </w:t>
      </w:r>
      <w:r w:rsidRPr="00600894">
        <w:rPr>
          <w:color w:val="231F20"/>
          <w:spacing w:val="-5"/>
          <w:sz w:val="18"/>
          <w:szCs w:val="18"/>
        </w:rPr>
        <w:t xml:space="preserve">para </w:t>
      </w:r>
      <w:r w:rsidRPr="00600894">
        <w:rPr>
          <w:color w:val="231F20"/>
          <w:sz w:val="18"/>
          <w:szCs w:val="18"/>
        </w:rPr>
        <w:t xml:space="preserve">nombramiento </w:t>
      </w:r>
      <w:r w:rsidR="006C23D5">
        <w:rPr>
          <w:color w:val="231F20"/>
          <w:sz w:val="18"/>
          <w:szCs w:val="18"/>
        </w:rPr>
        <w:t xml:space="preserve">por </w:t>
      </w:r>
      <w:r w:rsidRPr="00600894">
        <w:rPr>
          <w:color w:val="231F20"/>
          <w:sz w:val="18"/>
          <w:szCs w:val="18"/>
        </w:rPr>
        <w:t xml:space="preserve">el Tribunal </w:t>
      </w:r>
      <w:r w:rsidRPr="00600894">
        <w:rPr>
          <w:color w:val="231F20"/>
          <w:spacing w:val="-14"/>
          <w:sz w:val="18"/>
          <w:szCs w:val="18"/>
        </w:rPr>
        <w:t xml:space="preserve">e </w:t>
      </w:r>
      <w:r w:rsidRPr="00600894">
        <w:rPr>
          <w:color w:val="231F20"/>
          <w:sz w:val="18"/>
          <w:szCs w:val="18"/>
        </w:rPr>
        <w:t>impedimentos aplicables a los</w:t>
      </w:r>
      <w:r w:rsidRPr="00600894">
        <w:rPr>
          <w:color w:val="231F20"/>
          <w:spacing w:val="44"/>
          <w:sz w:val="18"/>
          <w:szCs w:val="18"/>
        </w:rPr>
        <w:t xml:space="preserve"> </w:t>
      </w:r>
      <w:r w:rsidRPr="00600894">
        <w:rPr>
          <w:color w:val="231F20"/>
          <w:sz w:val="18"/>
          <w:szCs w:val="18"/>
        </w:rPr>
        <w:t>miembros</w:t>
      </w:r>
      <w:r>
        <w:rPr>
          <w:color w:val="231F20"/>
          <w:sz w:val="18"/>
          <w:szCs w:val="18"/>
        </w:rPr>
        <w:t xml:space="preserve"> </w:t>
      </w:r>
      <w:r w:rsidRPr="00600894">
        <w:rPr>
          <w:color w:val="231F20"/>
          <w:sz w:val="18"/>
          <w:szCs w:val="18"/>
        </w:rPr>
        <w:t>de las Comisiones</w:t>
      </w:r>
      <w:r w:rsidR="006C23D5">
        <w:rPr>
          <w:color w:val="231F20"/>
          <w:sz w:val="18"/>
          <w:szCs w:val="18"/>
        </w:rPr>
        <w:t>”.</w:t>
      </w:r>
    </w:p>
    <w:p w14:paraId="6585399E" w14:textId="77777777" w:rsidR="00A177D2" w:rsidRDefault="00A177D2" w:rsidP="006D4201">
      <w:pPr>
        <w:pStyle w:val="Textoindependiente"/>
        <w:spacing w:before="2"/>
        <w:rPr>
          <w:b/>
          <w:sz w:val="18"/>
          <w:szCs w:val="18"/>
        </w:rPr>
      </w:pPr>
    </w:p>
    <w:p w14:paraId="430059E9" w14:textId="77777777" w:rsidR="00A177D2" w:rsidRDefault="00A177D2" w:rsidP="006D4201">
      <w:pPr>
        <w:pStyle w:val="Textoindependiente"/>
        <w:spacing w:before="2"/>
        <w:rPr>
          <w:b/>
          <w:sz w:val="18"/>
          <w:szCs w:val="18"/>
        </w:rPr>
      </w:pPr>
    </w:p>
    <w:p w14:paraId="398D6BE6" w14:textId="77777777" w:rsidR="002D4DF6" w:rsidRDefault="002D4DF6" w:rsidP="00CB5E51">
      <w:pPr>
        <w:pStyle w:val="Prrafodelista"/>
        <w:numPr>
          <w:ilvl w:val="3"/>
          <w:numId w:val="236"/>
        </w:numPr>
        <w:spacing w:before="169"/>
        <w:rPr>
          <w:b/>
          <w:sz w:val="18"/>
          <w:szCs w:val="18"/>
        </w:rPr>
      </w:pPr>
      <w:r>
        <w:rPr>
          <w:b/>
          <w:sz w:val="18"/>
          <w:szCs w:val="18"/>
        </w:rPr>
        <w:br w:type="page"/>
      </w:r>
    </w:p>
    <w:p w14:paraId="119DFF02" w14:textId="77777777" w:rsidR="00566918" w:rsidRPr="00BF3C2F" w:rsidRDefault="007643C2" w:rsidP="00413327">
      <w:pPr>
        <w:pStyle w:val="Ttulo2"/>
        <w:shd w:val="clear" w:color="auto" w:fill="B8CCE4" w:themeFill="accent1" w:themeFillTint="66"/>
        <w:ind w:left="0"/>
        <w:rPr>
          <w:sz w:val="22"/>
        </w:rPr>
      </w:pPr>
      <w:bookmarkStart w:id="8" w:name="_Toc43738155"/>
      <w:r w:rsidRPr="00BF3C2F">
        <w:rPr>
          <w:sz w:val="22"/>
        </w:rPr>
        <w:lastRenderedPageBreak/>
        <w:t>Procedimiento N° 2: Convocatorias a sesiones y elaboración de actas</w:t>
      </w:r>
      <w:bookmarkEnd w:id="8"/>
    </w:p>
    <w:p w14:paraId="754CBAE0" w14:textId="77777777" w:rsidR="00566918" w:rsidRPr="00621BCF" w:rsidRDefault="00566918">
      <w:pPr>
        <w:pStyle w:val="Textoindependiente"/>
        <w:spacing w:before="8"/>
        <w:rPr>
          <w:sz w:val="22"/>
        </w:rPr>
      </w:pPr>
    </w:p>
    <w:p w14:paraId="1BAA2AB3" w14:textId="77777777" w:rsidR="00566918" w:rsidRPr="00BB41C4" w:rsidRDefault="00A54F72" w:rsidP="00BB41C4">
      <w:pPr>
        <w:pStyle w:val="Textoindependiente"/>
        <w:spacing w:before="8"/>
        <w:rPr>
          <w:b/>
          <w:i/>
          <w:iCs/>
          <w:sz w:val="22"/>
        </w:rPr>
      </w:pPr>
      <w:r w:rsidRPr="00BB41C4">
        <w:rPr>
          <w:b/>
          <w:i/>
          <w:iCs/>
          <w:sz w:val="22"/>
        </w:rPr>
        <w:t>Objetivo</w:t>
      </w:r>
    </w:p>
    <w:p w14:paraId="6A34CA4D" w14:textId="5C86B595" w:rsidR="00566918" w:rsidRDefault="007643C2" w:rsidP="001760AC">
      <w:pPr>
        <w:pStyle w:val="Textoindependiente"/>
        <w:ind w:right="270"/>
        <w:jc w:val="both"/>
        <w:rPr>
          <w:color w:val="231F20"/>
          <w:sz w:val="22"/>
          <w:szCs w:val="22"/>
        </w:rPr>
      </w:pPr>
      <w:r w:rsidRPr="004B274D">
        <w:rPr>
          <w:color w:val="231F20"/>
          <w:sz w:val="22"/>
          <w:szCs w:val="22"/>
        </w:rPr>
        <w:t xml:space="preserve">Facilitar la toma de decisiones colegiadas </w:t>
      </w:r>
      <w:r w:rsidR="003E1CA4" w:rsidRPr="004B274D">
        <w:rPr>
          <w:color w:val="231F20"/>
          <w:sz w:val="22"/>
          <w:szCs w:val="22"/>
        </w:rPr>
        <w:t xml:space="preserve">de la </w:t>
      </w:r>
      <w:r w:rsidR="00AC5D13">
        <w:rPr>
          <w:color w:val="231F20"/>
          <w:sz w:val="22"/>
          <w:szCs w:val="22"/>
        </w:rPr>
        <w:t>Comisión de Ética Gubernamental</w:t>
      </w:r>
      <w:r w:rsidR="00B040AD">
        <w:rPr>
          <w:color w:val="231F20"/>
          <w:sz w:val="22"/>
          <w:szCs w:val="22"/>
        </w:rPr>
        <w:t>,</w:t>
      </w:r>
      <w:r w:rsidR="0049782A">
        <w:rPr>
          <w:color w:val="231F20"/>
          <w:sz w:val="22"/>
          <w:szCs w:val="22"/>
        </w:rPr>
        <w:t xml:space="preserve"> </w:t>
      </w:r>
      <w:r w:rsidR="00B040AD">
        <w:rPr>
          <w:color w:val="231F20"/>
          <w:sz w:val="22"/>
          <w:szCs w:val="22"/>
        </w:rPr>
        <w:t xml:space="preserve">o </w:t>
      </w:r>
      <w:r w:rsidR="003E1CA4">
        <w:rPr>
          <w:color w:val="231F20"/>
          <w:sz w:val="22"/>
          <w:szCs w:val="22"/>
        </w:rPr>
        <w:t xml:space="preserve">de los </w:t>
      </w:r>
      <w:r w:rsidR="00B040AD">
        <w:rPr>
          <w:color w:val="231F20"/>
          <w:sz w:val="22"/>
          <w:szCs w:val="22"/>
        </w:rPr>
        <w:t>C</w:t>
      </w:r>
      <w:r w:rsidR="003E1CA4" w:rsidRPr="004B274D">
        <w:rPr>
          <w:color w:val="231F20"/>
          <w:sz w:val="22"/>
          <w:szCs w:val="22"/>
        </w:rPr>
        <w:t xml:space="preserve">omisionados </w:t>
      </w:r>
      <w:r w:rsidR="00B040AD">
        <w:rPr>
          <w:color w:val="231F20"/>
          <w:sz w:val="22"/>
          <w:szCs w:val="22"/>
        </w:rPr>
        <w:t xml:space="preserve">en su caso, </w:t>
      </w:r>
      <w:r w:rsidRPr="004B274D">
        <w:rPr>
          <w:color w:val="231F20"/>
          <w:sz w:val="22"/>
          <w:szCs w:val="22"/>
        </w:rPr>
        <w:t>y el r</w:t>
      </w:r>
      <w:r w:rsidR="001C3504">
        <w:rPr>
          <w:color w:val="231F20"/>
          <w:sz w:val="22"/>
          <w:szCs w:val="22"/>
        </w:rPr>
        <w:t xml:space="preserve">egistro de </w:t>
      </w:r>
      <w:r w:rsidR="003E1CA4">
        <w:rPr>
          <w:color w:val="231F20"/>
          <w:sz w:val="22"/>
          <w:szCs w:val="22"/>
        </w:rPr>
        <w:t>las</w:t>
      </w:r>
      <w:r w:rsidR="001C3504">
        <w:rPr>
          <w:color w:val="231F20"/>
          <w:sz w:val="22"/>
          <w:szCs w:val="22"/>
        </w:rPr>
        <w:t xml:space="preserve"> decisiones </w:t>
      </w:r>
      <w:r w:rsidR="00A11638">
        <w:rPr>
          <w:color w:val="231F20"/>
          <w:sz w:val="22"/>
          <w:szCs w:val="22"/>
        </w:rPr>
        <w:t xml:space="preserve">tomadas </w:t>
      </w:r>
      <w:r w:rsidR="001C3504">
        <w:rPr>
          <w:color w:val="231F20"/>
          <w:sz w:val="22"/>
          <w:szCs w:val="22"/>
        </w:rPr>
        <w:t xml:space="preserve">en el </w:t>
      </w:r>
      <w:r w:rsidRPr="004B274D">
        <w:rPr>
          <w:color w:val="231F20"/>
          <w:sz w:val="22"/>
          <w:szCs w:val="22"/>
        </w:rPr>
        <w:t xml:space="preserve">cumplimiento de </w:t>
      </w:r>
      <w:r w:rsidR="003E1CA4">
        <w:rPr>
          <w:color w:val="231F20"/>
          <w:sz w:val="22"/>
          <w:szCs w:val="22"/>
        </w:rPr>
        <w:t>sus</w:t>
      </w:r>
      <w:r w:rsidRPr="004B274D">
        <w:rPr>
          <w:color w:val="231F20"/>
          <w:sz w:val="22"/>
          <w:szCs w:val="22"/>
        </w:rPr>
        <w:t xml:space="preserve"> funciones</w:t>
      </w:r>
      <w:r w:rsidR="003E1CA4">
        <w:rPr>
          <w:color w:val="231F20"/>
          <w:sz w:val="22"/>
          <w:szCs w:val="22"/>
        </w:rPr>
        <w:t>.</w:t>
      </w:r>
    </w:p>
    <w:p w14:paraId="42D0BEEE" w14:textId="77777777" w:rsidR="001760AC" w:rsidRPr="004B274D" w:rsidRDefault="001760AC" w:rsidP="001E60F0">
      <w:pPr>
        <w:pStyle w:val="Textoindependiente"/>
        <w:ind w:left="1157" w:right="270"/>
        <w:jc w:val="both"/>
        <w:rPr>
          <w:sz w:val="22"/>
          <w:szCs w:val="22"/>
        </w:rPr>
      </w:pPr>
    </w:p>
    <w:p w14:paraId="0641CB6F" w14:textId="77777777" w:rsidR="00566918" w:rsidRPr="00BB41C4" w:rsidRDefault="00A54F72" w:rsidP="00BB41C4">
      <w:pPr>
        <w:pStyle w:val="Textoindependiente"/>
        <w:spacing w:before="8"/>
        <w:rPr>
          <w:b/>
          <w:i/>
          <w:iCs/>
          <w:sz w:val="22"/>
        </w:rPr>
      </w:pPr>
      <w:r w:rsidRPr="00BB41C4">
        <w:rPr>
          <w:b/>
          <w:i/>
          <w:iCs/>
          <w:sz w:val="22"/>
        </w:rPr>
        <w:t>Base Legal</w:t>
      </w:r>
    </w:p>
    <w:p w14:paraId="25262489" w14:textId="77777777" w:rsidR="00566918" w:rsidRPr="004B274D" w:rsidRDefault="007643C2" w:rsidP="00A26F93">
      <w:pPr>
        <w:ind w:left="567"/>
        <w:rPr>
          <w:b/>
        </w:rPr>
      </w:pPr>
      <w:r w:rsidRPr="004B274D">
        <w:rPr>
          <w:b/>
          <w:color w:val="231F20"/>
        </w:rPr>
        <w:t>Reglamento de la Ley de Ética Gubernamental</w:t>
      </w:r>
    </w:p>
    <w:p w14:paraId="435472FC" w14:textId="312CE6E9" w:rsidR="00566918" w:rsidRPr="001760AC" w:rsidRDefault="007643C2" w:rsidP="00A26F93">
      <w:pPr>
        <w:pStyle w:val="Prrafodelista"/>
        <w:numPr>
          <w:ilvl w:val="1"/>
          <w:numId w:val="26"/>
        </w:numPr>
        <w:spacing w:before="0"/>
        <w:ind w:left="993" w:hanging="426"/>
      </w:pPr>
      <w:r w:rsidRPr="004B274D">
        <w:rPr>
          <w:color w:val="231F20"/>
        </w:rPr>
        <w:t>Artículo</w:t>
      </w:r>
      <w:r w:rsidR="00C11973">
        <w:rPr>
          <w:color w:val="231F20"/>
        </w:rPr>
        <w:t>s</w:t>
      </w:r>
      <w:r w:rsidRPr="004B274D">
        <w:rPr>
          <w:color w:val="231F20"/>
          <w:spacing w:val="-10"/>
        </w:rPr>
        <w:t xml:space="preserve"> </w:t>
      </w:r>
      <w:r w:rsidRPr="004B274D">
        <w:rPr>
          <w:color w:val="231F20"/>
        </w:rPr>
        <w:t>23</w:t>
      </w:r>
      <w:r w:rsidR="00C11973">
        <w:rPr>
          <w:color w:val="231F20"/>
        </w:rPr>
        <w:t xml:space="preserve"> y 41</w:t>
      </w:r>
      <w:r w:rsidR="0073035D">
        <w:rPr>
          <w:color w:val="231F20"/>
        </w:rPr>
        <w:t>.</w:t>
      </w:r>
    </w:p>
    <w:p w14:paraId="05220AA3" w14:textId="77777777" w:rsidR="001760AC" w:rsidRPr="00C11973" w:rsidRDefault="001760AC" w:rsidP="001760AC">
      <w:pPr>
        <w:pStyle w:val="Prrafodelista"/>
        <w:spacing w:before="0"/>
        <w:ind w:left="1560" w:firstLine="0"/>
        <w:jc w:val="right"/>
      </w:pPr>
    </w:p>
    <w:p w14:paraId="19CC17DF" w14:textId="77777777" w:rsidR="00566918" w:rsidRPr="00BB41C4" w:rsidRDefault="00A54F72" w:rsidP="00BB41C4">
      <w:pPr>
        <w:pStyle w:val="Textoindependiente"/>
        <w:spacing w:before="8"/>
        <w:rPr>
          <w:b/>
          <w:i/>
          <w:iCs/>
          <w:sz w:val="22"/>
        </w:rPr>
      </w:pPr>
      <w:r w:rsidRPr="00BB41C4">
        <w:rPr>
          <w:b/>
          <w:i/>
          <w:iCs/>
          <w:sz w:val="22"/>
        </w:rPr>
        <w:t>Alcance</w:t>
      </w:r>
    </w:p>
    <w:p w14:paraId="45BC962F" w14:textId="1EA57A24" w:rsidR="00566918" w:rsidRDefault="007643C2" w:rsidP="001760AC">
      <w:pPr>
        <w:pStyle w:val="Textoindependiente"/>
        <w:ind w:right="270"/>
        <w:jc w:val="both"/>
        <w:rPr>
          <w:color w:val="231F20"/>
          <w:sz w:val="22"/>
          <w:szCs w:val="22"/>
        </w:rPr>
      </w:pPr>
      <w:r w:rsidRPr="004B274D">
        <w:rPr>
          <w:color w:val="231F20"/>
          <w:sz w:val="22"/>
          <w:szCs w:val="22"/>
        </w:rPr>
        <w:t xml:space="preserve">Miembros de la </w:t>
      </w:r>
      <w:r w:rsidR="00AC5D13">
        <w:rPr>
          <w:color w:val="231F20"/>
          <w:sz w:val="22"/>
          <w:szCs w:val="22"/>
        </w:rPr>
        <w:t>Comisión de Ética Gubernamental</w:t>
      </w:r>
      <w:r w:rsidRPr="004B274D">
        <w:rPr>
          <w:color w:val="231F20"/>
          <w:sz w:val="22"/>
          <w:szCs w:val="22"/>
        </w:rPr>
        <w:t xml:space="preserve">. No aplica en el caso de los comisionados </w:t>
      </w:r>
      <w:r w:rsidR="003E1CA4">
        <w:rPr>
          <w:color w:val="231F20"/>
          <w:sz w:val="22"/>
          <w:szCs w:val="22"/>
        </w:rPr>
        <w:t xml:space="preserve">de ética </w:t>
      </w:r>
      <w:r w:rsidR="007C528C">
        <w:rPr>
          <w:color w:val="231F20"/>
          <w:sz w:val="22"/>
          <w:szCs w:val="22"/>
        </w:rPr>
        <w:t>(si no hubiera CEG)</w:t>
      </w:r>
      <w:r w:rsidR="007C528C" w:rsidRPr="004B274D">
        <w:rPr>
          <w:color w:val="231F20"/>
          <w:sz w:val="22"/>
          <w:szCs w:val="22"/>
        </w:rPr>
        <w:t xml:space="preserve"> </w:t>
      </w:r>
      <w:r w:rsidR="0033559B">
        <w:rPr>
          <w:color w:val="231F20"/>
          <w:sz w:val="22"/>
          <w:szCs w:val="22"/>
        </w:rPr>
        <w:t>para</w:t>
      </w:r>
      <w:r w:rsidRPr="004B274D">
        <w:rPr>
          <w:color w:val="231F20"/>
          <w:sz w:val="22"/>
          <w:szCs w:val="22"/>
        </w:rPr>
        <w:t xml:space="preserve"> algunos procesos.</w:t>
      </w:r>
    </w:p>
    <w:p w14:paraId="5D399550" w14:textId="77777777" w:rsidR="001760AC" w:rsidRDefault="001760AC" w:rsidP="001E60F0">
      <w:pPr>
        <w:pStyle w:val="Textoindependiente"/>
        <w:ind w:left="1168" w:right="270"/>
        <w:jc w:val="both"/>
        <w:rPr>
          <w:color w:val="231F20"/>
          <w:sz w:val="22"/>
          <w:szCs w:val="22"/>
        </w:rPr>
      </w:pPr>
    </w:p>
    <w:p w14:paraId="6EDA708C" w14:textId="2FEF1510" w:rsidR="00A54F72" w:rsidRDefault="00A54F72" w:rsidP="00BB41C4">
      <w:pPr>
        <w:pStyle w:val="Textoindependiente"/>
        <w:spacing w:before="8"/>
        <w:rPr>
          <w:b/>
          <w:i/>
          <w:iCs/>
          <w:sz w:val="22"/>
        </w:rPr>
      </w:pPr>
      <w:r w:rsidRPr="00BB41C4">
        <w:rPr>
          <w:b/>
          <w:i/>
          <w:iCs/>
          <w:sz w:val="22"/>
        </w:rPr>
        <w:t>Responsabilidad</w:t>
      </w:r>
      <w:r w:rsidR="003E1CA4" w:rsidRPr="00BB41C4">
        <w:rPr>
          <w:b/>
          <w:i/>
          <w:iCs/>
          <w:sz w:val="22"/>
        </w:rPr>
        <w:t>es</w:t>
      </w:r>
    </w:p>
    <w:p w14:paraId="4D1CA524" w14:textId="5EF15E3E" w:rsidR="00E24997" w:rsidRPr="00787107" w:rsidRDefault="00A54F72" w:rsidP="001760AC">
      <w:pPr>
        <w:ind w:left="567"/>
        <w:rPr>
          <w:b/>
          <w:color w:val="231F20"/>
        </w:rPr>
      </w:pPr>
      <w:r w:rsidRPr="00787107">
        <w:rPr>
          <w:b/>
          <w:color w:val="231F20"/>
        </w:rPr>
        <w:t>Concejo Municipal</w:t>
      </w:r>
    </w:p>
    <w:p w14:paraId="5EF840B3" w14:textId="4A26A83F" w:rsidR="00566918" w:rsidRPr="00787107" w:rsidRDefault="007643C2" w:rsidP="00787107">
      <w:pPr>
        <w:pStyle w:val="Prrafodelista"/>
        <w:numPr>
          <w:ilvl w:val="0"/>
          <w:numId w:val="193"/>
        </w:numPr>
        <w:spacing w:before="0"/>
        <w:ind w:left="993" w:hanging="426"/>
      </w:pPr>
      <w:r w:rsidRPr="00787107">
        <w:t>Indicar al miembro de la comisión nombrado por el Tribunal</w:t>
      </w:r>
      <w:r w:rsidR="001760AC" w:rsidRPr="00787107">
        <w:t xml:space="preserve"> de Ética</w:t>
      </w:r>
      <w:r w:rsidRPr="00787107">
        <w:t xml:space="preserve"> Gubernamental cuando se haya hecho el nombramiento de los miembros por parte de </w:t>
      </w:r>
      <w:r w:rsidR="00A54F72" w:rsidRPr="00787107">
        <w:t>del Concejo Municipal</w:t>
      </w:r>
      <w:r w:rsidR="00CF0071" w:rsidRPr="00787107">
        <w:t xml:space="preserve"> </w:t>
      </w:r>
      <w:r w:rsidRPr="00787107">
        <w:t xml:space="preserve">y la elección de los servidores </w:t>
      </w:r>
      <w:r w:rsidR="00620F8C" w:rsidRPr="00787107">
        <w:t>municipales</w:t>
      </w:r>
      <w:r w:rsidRPr="00787107">
        <w:t>.</w:t>
      </w:r>
    </w:p>
    <w:p w14:paraId="0FB247AF" w14:textId="77777777" w:rsidR="001760AC" w:rsidRDefault="001760AC" w:rsidP="001760AC">
      <w:pPr>
        <w:ind w:left="567"/>
        <w:rPr>
          <w:b/>
        </w:rPr>
      </w:pPr>
    </w:p>
    <w:p w14:paraId="770452E4" w14:textId="77777777" w:rsidR="00C11973" w:rsidRPr="00787107" w:rsidRDefault="007643C2" w:rsidP="001760AC">
      <w:pPr>
        <w:ind w:left="567"/>
        <w:rPr>
          <w:b/>
          <w:color w:val="231F20"/>
        </w:rPr>
      </w:pPr>
      <w:r w:rsidRPr="00787107">
        <w:rPr>
          <w:b/>
          <w:color w:val="231F20"/>
        </w:rPr>
        <w:t>Miembro de la comisión nombrado como</w:t>
      </w:r>
      <w:r w:rsidR="00E24997" w:rsidRPr="00787107">
        <w:rPr>
          <w:b/>
          <w:color w:val="231F20"/>
        </w:rPr>
        <w:t xml:space="preserve"> propietario por el Tribunal de </w:t>
      </w:r>
      <w:r w:rsidRPr="00787107">
        <w:rPr>
          <w:b/>
          <w:color w:val="231F20"/>
        </w:rPr>
        <w:t>Ética Gubernamental</w:t>
      </w:r>
    </w:p>
    <w:p w14:paraId="7BECF0AE" w14:textId="77777777" w:rsidR="00C11973" w:rsidRPr="004B274D" w:rsidRDefault="007643C2" w:rsidP="00787107">
      <w:pPr>
        <w:pStyle w:val="Prrafodelista"/>
        <w:numPr>
          <w:ilvl w:val="0"/>
          <w:numId w:val="193"/>
        </w:numPr>
        <w:spacing w:before="0"/>
        <w:ind w:left="993" w:hanging="426"/>
      </w:pPr>
      <w:r w:rsidRPr="00787107">
        <w:t xml:space="preserve">Convocar a la primera sesión de trabajo de la comisión dentro de </w:t>
      </w:r>
      <w:r w:rsidR="00C11973" w:rsidRPr="00787107">
        <w:t>los 15 días siguientes a la</w:t>
      </w:r>
      <w:r w:rsidRPr="00787107">
        <w:t xml:space="preserve"> elección o nombramiento del último de los miembros de la comisión.</w:t>
      </w:r>
    </w:p>
    <w:p w14:paraId="4BDA4D27" w14:textId="77777777" w:rsidR="00566918" w:rsidRPr="00B85E35" w:rsidRDefault="00566918" w:rsidP="001E60F0">
      <w:pPr>
        <w:rPr>
          <w:b/>
        </w:rPr>
      </w:pPr>
    </w:p>
    <w:p w14:paraId="10CEBA72" w14:textId="64249873" w:rsidR="00566918" w:rsidRPr="004B274D" w:rsidRDefault="006A0436" w:rsidP="001760AC">
      <w:pPr>
        <w:ind w:left="567"/>
      </w:pPr>
      <w:r>
        <w:rPr>
          <w:b/>
          <w:color w:val="231F20"/>
        </w:rPr>
        <w:t>Presidente de la Comisión</w:t>
      </w:r>
      <w:r w:rsidR="007643C2" w:rsidRPr="00B85E35">
        <w:rPr>
          <w:b/>
          <w:color w:val="231F20"/>
        </w:rPr>
        <w:t>/</w:t>
      </w:r>
      <w:r w:rsidR="006D57DC">
        <w:rPr>
          <w:b/>
          <w:color w:val="231F20"/>
        </w:rPr>
        <w:t>Comisionado Propietario</w:t>
      </w:r>
    </w:p>
    <w:p w14:paraId="65D362C1" w14:textId="43A35E57" w:rsidR="00566918" w:rsidRPr="004B274D" w:rsidRDefault="007643C2" w:rsidP="00A26F93">
      <w:pPr>
        <w:pStyle w:val="Prrafodelista"/>
        <w:numPr>
          <w:ilvl w:val="0"/>
          <w:numId w:val="193"/>
        </w:numPr>
        <w:spacing w:before="0"/>
        <w:ind w:left="993" w:hanging="426"/>
      </w:pPr>
      <w:r w:rsidRPr="004B274D">
        <w:t xml:space="preserve">Convocar a las sesiones ordinarias y extraordinarias de trabajo a los </w:t>
      </w:r>
      <w:r w:rsidRPr="00C4090D">
        <w:rPr>
          <w:spacing w:val="-13"/>
        </w:rPr>
        <w:t xml:space="preserve">miembros </w:t>
      </w:r>
      <w:r w:rsidRPr="004B274D">
        <w:t>propietarios y</w:t>
      </w:r>
      <w:r w:rsidRPr="00C4090D">
        <w:rPr>
          <w:spacing w:val="-3"/>
        </w:rPr>
        <w:t xml:space="preserve"> </w:t>
      </w:r>
      <w:r w:rsidRPr="004B274D">
        <w:t>suplentes</w:t>
      </w:r>
      <w:r w:rsidR="009A51E7">
        <w:t>.</w:t>
      </w:r>
    </w:p>
    <w:p w14:paraId="798080EB" w14:textId="77777777" w:rsidR="00566918" w:rsidRPr="004B274D" w:rsidRDefault="007643C2" w:rsidP="00A26F93">
      <w:pPr>
        <w:pStyle w:val="Prrafodelista"/>
        <w:numPr>
          <w:ilvl w:val="0"/>
          <w:numId w:val="193"/>
        </w:numPr>
        <w:spacing w:before="0"/>
        <w:ind w:left="993" w:hanging="426"/>
      </w:pPr>
      <w:r w:rsidRPr="004B274D">
        <w:t>Dirigir las sesiones de</w:t>
      </w:r>
      <w:r w:rsidRPr="00C4090D">
        <w:rPr>
          <w:spacing w:val="-5"/>
        </w:rPr>
        <w:t xml:space="preserve"> </w:t>
      </w:r>
      <w:r w:rsidRPr="004B274D">
        <w:t>trabajo.</w:t>
      </w:r>
    </w:p>
    <w:p w14:paraId="51DEAC69" w14:textId="77777777" w:rsidR="00566918" w:rsidRPr="004B274D" w:rsidRDefault="00566918" w:rsidP="001E60F0">
      <w:pPr>
        <w:pStyle w:val="Textoindependiente"/>
        <w:rPr>
          <w:sz w:val="22"/>
          <w:szCs w:val="22"/>
        </w:rPr>
      </w:pPr>
    </w:p>
    <w:p w14:paraId="6689077E" w14:textId="16419D1B" w:rsidR="00566918" w:rsidRPr="00B85E35" w:rsidRDefault="006A0436" w:rsidP="00C4090D">
      <w:pPr>
        <w:ind w:left="567"/>
        <w:rPr>
          <w:b/>
        </w:rPr>
      </w:pPr>
      <w:r>
        <w:rPr>
          <w:b/>
        </w:rPr>
        <w:t>Secretario de la Comisión</w:t>
      </w:r>
    </w:p>
    <w:p w14:paraId="31F15453" w14:textId="13A05421" w:rsidR="00566918" w:rsidRPr="004B274D" w:rsidRDefault="007643C2" w:rsidP="00A26F93">
      <w:pPr>
        <w:pStyle w:val="Prrafodelista"/>
        <w:numPr>
          <w:ilvl w:val="0"/>
          <w:numId w:val="194"/>
        </w:numPr>
        <w:spacing w:before="0"/>
        <w:ind w:left="993" w:hanging="426"/>
        <w:jc w:val="both"/>
      </w:pPr>
      <w:r w:rsidRPr="004B274D">
        <w:t xml:space="preserve">Informa al </w:t>
      </w:r>
      <w:r w:rsidR="002A3B05">
        <w:t>presidente</w:t>
      </w:r>
      <w:r w:rsidR="006A0436">
        <w:t xml:space="preserve"> de la Comisión</w:t>
      </w:r>
      <w:r w:rsidRPr="004B274D">
        <w:t xml:space="preserve"> de </w:t>
      </w:r>
      <w:r w:rsidR="00787107">
        <w:t>É</w:t>
      </w:r>
      <w:r w:rsidRPr="004B274D">
        <w:t xml:space="preserve">tica de la interposición de </w:t>
      </w:r>
      <w:r w:rsidRPr="00A54F72">
        <w:t xml:space="preserve">una </w:t>
      </w:r>
      <w:r w:rsidRPr="004B274D">
        <w:t xml:space="preserve">denuncia, aviso o investigación oficiosa, para que este convoque a reunión de </w:t>
      </w:r>
      <w:r w:rsidRPr="00A54F72">
        <w:t xml:space="preserve">la </w:t>
      </w:r>
      <w:r w:rsidRPr="004B274D">
        <w:t>Comisión.</w:t>
      </w:r>
    </w:p>
    <w:p w14:paraId="123CCF0B" w14:textId="77777777" w:rsidR="00566918" w:rsidRPr="004B274D" w:rsidRDefault="007643C2" w:rsidP="00A26F93">
      <w:pPr>
        <w:pStyle w:val="Prrafodelista"/>
        <w:numPr>
          <w:ilvl w:val="0"/>
          <w:numId w:val="194"/>
        </w:numPr>
        <w:spacing w:before="0"/>
        <w:ind w:left="993" w:hanging="426"/>
        <w:jc w:val="both"/>
      </w:pPr>
      <w:r w:rsidRPr="004B274D">
        <w:t xml:space="preserve">Levantar actas de todas las sesiones de la comisión, que serán firmadas por </w:t>
      </w:r>
      <w:r w:rsidRPr="00A54F72">
        <w:t xml:space="preserve">todos </w:t>
      </w:r>
      <w:r w:rsidRPr="004B274D">
        <w:t>los</w:t>
      </w:r>
      <w:r w:rsidRPr="00A54F72">
        <w:t xml:space="preserve"> </w:t>
      </w:r>
      <w:r w:rsidRPr="004B274D">
        <w:t>asistentes.</w:t>
      </w:r>
    </w:p>
    <w:p w14:paraId="41DF9923" w14:textId="77777777" w:rsidR="00566918" w:rsidRPr="004B274D" w:rsidRDefault="007643C2" w:rsidP="00A26F93">
      <w:pPr>
        <w:pStyle w:val="Prrafodelista"/>
        <w:numPr>
          <w:ilvl w:val="0"/>
          <w:numId w:val="194"/>
        </w:numPr>
        <w:spacing w:before="0"/>
        <w:ind w:left="993" w:hanging="426"/>
        <w:jc w:val="both"/>
      </w:pPr>
      <w:r w:rsidRPr="004B274D">
        <w:t>Enumerar correlativamente las actas de las</w:t>
      </w:r>
      <w:r w:rsidRPr="00A54F72">
        <w:t xml:space="preserve"> </w:t>
      </w:r>
      <w:r w:rsidRPr="004B274D">
        <w:t>sesiones.</w:t>
      </w:r>
    </w:p>
    <w:p w14:paraId="3A0299C6" w14:textId="77777777" w:rsidR="00566918" w:rsidRPr="004B274D" w:rsidRDefault="007643C2" w:rsidP="00A26F93">
      <w:pPr>
        <w:pStyle w:val="Prrafodelista"/>
        <w:numPr>
          <w:ilvl w:val="0"/>
          <w:numId w:val="194"/>
        </w:numPr>
        <w:spacing w:before="0"/>
        <w:ind w:left="993" w:hanging="426"/>
        <w:jc w:val="both"/>
      </w:pPr>
      <w:r w:rsidRPr="004B274D">
        <w:t>Compilar las actas en un</w:t>
      </w:r>
      <w:r w:rsidRPr="00A54F72">
        <w:t xml:space="preserve"> </w:t>
      </w:r>
      <w:r w:rsidRPr="004B274D">
        <w:t>libro.</w:t>
      </w:r>
    </w:p>
    <w:p w14:paraId="10D21467" w14:textId="77777777" w:rsidR="00566918" w:rsidRPr="00576365" w:rsidRDefault="007643C2" w:rsidP="00A26F93">
      <w:pPr>
        <w:pStyle w:val="Prrafodelista"/>
        <w:numPr>
          <w:ilvl w:val="0"/>
          <w:numId w:val="194"/>
        </w:numPr>
        <w:spacing w:before="0"/>
        <w:ind w:left="993" w:hanging="426"/>
        <w:jc w:val="both"/>
      </w:pPr>
      <w:r w:rsidRPr="004B274D">
        <w:t>Resguardar el libro de</w:t>
      </w:r>
      <w:r w:rsidRPr="00A54F72">
        <w:t xml:space="preserve"> </w:t>
      </w:r>
      <w:r w:rsidRPr="004B274D">
        <w:t>actas.</w:t>
      </w:r>
    </w:p>
    <w:p w14:paraId="6665743B" w14:textId="77777777" w:rsidR="00576365" w:rsidRPr="00095707" w:rsidRDefault="00576365" w:rsidP="001E60F0"/>
    <w:p w14:paraId="5D28D9D7" w14:textId="77777777" w:rsidR="00566918" w:rsidRPr="00B85E35" w:rsidRDefault="007643C2" w:rsidP="00C4090D">
      <w:pPr>
        <w:ind w:left="567"/>
        <w:rPr>
          <w:b/>
        </w:rPr>
      </w:pPr>
      <w:r w:rsidRPr="00B85E35">
        <w:rPr>
          <w:b/>
        </w:rPr>
        <w:t>Vocal de la Comisión</w:t>
      </w:r>
    </w:p>
    <w:p w14:paraId="033A0837" w14:textId="77777777" w:rsidR="00566918" w:rsidRPr="004B274D" w:rsidRDefault="007643C2" w:rsidP="00A26F93">
      <w:pPr>
        <w:pStyle w:val="Prrafodelista"/>
        <w:numPr>
          <w:ilvl w:val="0"/>
          <w:numId w:val="195"/>
        </w:numPr>
        <w:spacing w:before="0"/>
        <w:ind w:left="993" w:hanging="426"/>
      </w:pPr>
      <w:r w:rsidRPr="004B274D">
        <w:t>Asistir a las sesiones de la</w:t>
      </w:r>
      <w:r w:rsidRPr="00C4090D">
        <w:rPr>
          <w:spacing w:val="-8"/>
        </w:rPr>
        <w:t xml:space="preserve"> </w:t>
      </w:r>
      <w:r w:rsidRPr="004B274D">
        <w:t>comisión.</w:t>
      </w:r>
    </w:p>
    <w:p w14:paraId="6459EA2A" w14:textId="272C7C3F" w:rsidR="00566918" w:rsidRPr="004B274D" w:rsidRDefault="007643C2" w:rsidP="00A26F93">
      <w:pPr>
        <w:pStyle w:val="Prrafodelista"/>
        <w:numPr>
          <w:ilvl w:val="0"/>
          <w:numId w:val="195"/>
        </w:numPr>
        <w:spacing w:before="0"/>
        <w:ind w:left="993" w:hanging="426"/>
      </w:pPr>
      <w:r w:rsidRPr="004B274D">
        <w:t xml:space="preserve">Votar para tomar las decisiones colegiadas </w:t>
      </w:r>
      <w:r w:rsidR="009A51E7">
        <w:t>cuando</w:t>
      </w:r>
      <w:r w:rsidR="009A51E7" w:rsidRPr="004B274D">
        <w:t xml:space="preserve"> </w:t>
      </w:r>
      <w:r w:rsidRPr="004B274D">
        <w:t>así se</w:t>
      </w:r>
      <w:r w:rsidRPr="00C4090D">
        <w:rPr>
          <w:spacing w:val="-19"/>
        </w:rPr>
        <w:t xml:space="preserve"> </w:t>
      </w:r>
      <w:r w:rsidRPr="004B274D">
        <w:t>requiera.</w:t>
      </w:r>
    </w:p>
    <w:p w14:paraId="68793256" w14:textId="77777777" w:rsidR="00AC5700" w:rsidRDefault="00AC5700" w:rsidP="001E60F0">
      <w:pPr>
        <w:pStyle w:val="Textoindependiente"/>
        <w:rPr>
          <w:sz w:val="22"/>
          <w:szCs w:val="22"/>
        </w:rPr>
      </w:pPr>
      <w:r>
        <w:rPr>
          <w:sz w:val="22"/>
          <w:szCs w:val="22"/>
        </w:rPr>
        <w:br w:type="page"/>
      </w:r>
    </w:p>
    <w:p w14:paraId="0C8CFF5D" w14:textId="6B7DEEAD" w:rsidR="00566918" w:rsidRPr="00BB41C4" w:rsidRDefault="007643C2" w:rsidP="00BB41C4">
      <w:pPr>
        <w:pStyle w:val="Textoindependiente"/>
        <w:spacing w:before="8"/>
        <w:rPr>
          <w:b/>
          <w:i/>
          <w:iCs/>
          <w:sz w:val="22"/>
        </w:rPr>
      </w:pPr>
      <w:r w:rsidRPr="00BB41C4">
        <w:rPr>
          <w:b/>
          <w:i/>
          <w:iCs/>
          <w:sz w:val="22"/>
        </w:rPr>
        <w:lastRenderedPageBreak/>
        <w:t>P</w:t>
      </w:r>
      <w:r w:rsidR="003526AE" w:rsidRPr="00BB41C4">
        <w:rPr>
          <w:b/>
          <w:i/>
          <w:iCs/>
          <w:sz w:val="22"/>
        </w:rPr>
        <w:t>rocedimientos</w:t>
      </w:r>
    </w:p>
    <w:p w14:paraId="593A58C9" w14:textId="77777777" w:rsidR="008A169D" w:rsidRPr="004B274D" w:rsidRDefault="008A169D" w:rsidP="00521D1A">
      <w:pPr>
        <w:pStyle w:val="Prrafodelista"/>
        <w:tabs>
          <w:tab w:val="left" w:pos="1560"/>
          <w:tab w:val="left" w:pos="1561"/>
        </w:tabs>
        <w:spacing w:before="0"/>
        <w:ind w:left="567" w:firstLine="0"/>
        <w:rPr>
          <w:b/>
        </w:rPr>
      </w:pPr>
    </w:p>
    <w:p w14:paraId="0F605296" w14:textId="77777777" w:rsidR="008B4F13" w:rsidRPr="008B4F13" w:rsidRDefault="008B4F13" w:rsidP="008B4F13">
      <w:pPr>
        <w:pStyle w:val="Prrafodelista"/>
        <w:numPr>
          <w:ilvl w:val="0"/>
          <w:numId w:val="237"/>
        </w:numPr>
        <w:spacing w:before="169"/>
        <w:rPr>
          <w:b/>
          <w:vanish/>
          <w:color w:val="231F20"/>
          <w:sz w:val="20"/>
        </w:rPr>
      </w:pPr>
    </w:p>
    <w:p w14:paraId="0EAC016E" w14:textId="77777777" w:rsidR="008B4F13" w:rsidRPr="008B4F13" w:rsidRDefault="008B4F13" w:rsidP="008B4F13">
      <w:pPr>
        <w:pStyle w:val="Prrafodelista"/>
        <w:numPr>
          <w:ilvl w:val="1"/>
          <w:numId w:val="237"/>
        </w:numPr>
        <w:spacing w:before="169"/>
        <w:rPr>
          <w:b/>
          <w:vanish/>
          <w:color w:val="231F20"/>
          <w:sz w:val="20"/>
        </w:rPr>
      </w:pPr>
    </w:p>
    <w:p w14:paraId="0C0264C6" w14:textId="77777777" w:rsidR="008B4F13" w:rsidRPr="008B4F13" w:rsidRDefault="008B4F13" w:rsidP="008B4F13">
      <w:pPr>
        <w:pStyle w:val="Prrafodelista"/>
        <w:numPr>
          <w:ilvl w:val="1"/>
          <w:numId w:val="237"/>
        </w:numPr>
        <w:spacing w:before="169"/>
        <w:rPr>
          <w:b/>
          <w:vanish/>
          <w:color w:val="231F20"/>
          <w:sz w:val="20"/>
        </w:rPr>
      </w:pPr>
    </w:p>
    <w:p w14:paraId="1382D51C" w14:textId="77777777" w:rsidR="008B4F13" w:rsidRPr="008B4F13" w:rsidRDefault="008B4F13" w:rsidP="008B4F13">
      <w:pPr>
        <w:pStyle w:val="Prrafodelista"/>
        <w:numPr>
          <w:ilvl w:val="2"/>
          <w:numId w:val="237"/>
        </w:numPr>
        <w:spacing w:before="169"/>
        <w:rPr>
          <w:b/>
          <w:vanish/>
          <w:color w:val="231F20"/>
          <w:sz w:val="20"/>
        </w:rPr>
      </w:pPr>
    </w:p>
    <w:p w14:paraId="182D3867" w14:textId="08C824D2" w:rsidR="00566918" w:rsidRPr="00BB41C4" w:rsidRDefault="007643C2" w:rsidP="00521D1A">
      <w:pPr>
        <w:pStyle w:val="Prrafodelista"/>
        <w:numPr>
          <w:ilvl w:val="0"/>
          <w:numId w:val="249"/>
        </w:numPr>
        <w:spacing w:before="0"/>
        <w:rPr>
          <w:b/>
          <w:color w:val="231F20"/>
          <w:sz w:val="20"/>
        </w:rPr>
      </w:pPr>
      <w:r w:rsidRPr="00BB41C4">
        <w:rPr>
          <w:b/>
          <w:color w:val="231F20"/>
          <w:sz w:val="20"/>
        </w:rPr>
        <w:t xml:space="preserve">Organización de la </w:t>
      </w:r>
      <w:r w:rsidR="00AC5D13">
        <w:rPr>
          <w:b/>
          <w:color w:val="231F20"/>
          <w:sz w:val="20"/>
        </w:rPr>
        <w:t xml:space="preserve">Comisión de Ética Gubernamental </w:t>
      </w:r>
      <w:r w:rsidRPr="00BB41C4">
        <w:rPr>
          <w:b/>
          <w:color w:val="231F20"/>
          <w:sz w:val="20"/>
        </w:rPr>
        <w:t>en caso de ausencia de un miembro</w:t>
      </w:r>
      <w:r w:rsidR="001E11F8" w:rsidRPr="00BB41C4">
        <w:rPr>
          <w:b/>
          <w:color w:val="231F20"/>
          <w:sz w:val="20"/>
        </w:rPr>
        <w:t>.</w:t>
      </w:r>
    </w:p>
    <w:tbl>
      <w:tblPr>
        <w:tblStyle w:val="TableNormal1"/>
        <w:tblW w:w="8899" w:type="dxa"/>
        <w:tblInd w:w="462" w:type="dxa"/>
        <w:tblBorders>
          <w:top w:val="single" w:sz="4" w:space="0" w:color="9B9D9F"/>
          <w:left w:val="single" w:sz="4" w:space="0" w:color="9B9D9F"/>
          <w:bottom w:val="single" w:sz="4" w:space="0" w:color="9B9D9F"/>
          <w:right w:val="single" w:sz="4" w:space="0" w:color="9B9D9F"/>
          <w:insideH w:val="single" w:sz="4" w:space="0" w:color="9B9D9F"/>
          <w:insideV w:val="single" w:sz="4" w:space="0" w:color="9B9D9F"/>
        </w:tblBorders>
        <w:tblLayout w:type="fixed"/>
        <w:tblLook w:val="01E0" w:firstRow="1" w:lastRow="1" w:firstColumn="1" w:lastColumn="1" w:noHBand="0" w:noVBand="0"/>
      </w:tblPr>
      <w:tblGrid>
        <w:gridCol w:w="1053"/>
        <w:gridCol w:w="4459"/>
        <w:gridCol w:w="1838"/>
        <w:gridCol w:w="1549"/>
      </w:tblGrid>
      <w:tr w:rsidR="00566918" w:rsidRPr="00716B1E" w14:paraId="4425784A" w14:textId="77777777" w:rsidTr="00621BCF">
        <w:trPr>
          <w:trHeight w:val="510"/>
        </w:trPr>
        <w:tc>
          <w:tcPr>
            <w:tcW w:w="1053" w:type="dxa"/>
            <w:tcBorders>
              <w:top w:val="nil"/>
              <w:left w:val="nil"/>
              <w:bottom w:val="nil"/>
              <w:right w:val="nil"/>
            </w:tcBorders>
            <w:shd w:val="clear" w:color="auto" w:fill="365F91" w:themeFill="accent1" w:themeFillShade="BF"/>
          </w:tcPr>
          <w:p w14:paraId="485AA8B5" w14:textId="77777777" w:rsidR="00566918" w:rsidRPr="00D24A45" w:rsidRDefault="007643C2">
            <w:pPr>
              <w:pStyle w:val="TableParagraph"/>
              <w:spacing w:before="4" w:line="259" w:lineRule="exact"/>
              <w:ind w:left="293" w:right="284"/>
              <w:jc w:val="center"/>
              <w:rPr>
                <w:b/>
                <w:sz w:val="18"/>
                <w:szCs w:val="18"/>
              </w:rPr>
            </w:pPr>
            <w:r w:rsidRPr="00D24A45">
              <w:rPr>
                <w:b/>
                <w:color w:val="FFFFFF"/>
                <w:sz w:val="18"/>
                <w:szCs w:val="18"/>
              </w:rPr>
              <w:t>Paso</w:t>
            </w:r>
          </w:p>
        </w:tc>
        <w:tc>
          <w:tcPr>
            <w:tcW w:w="4459" w:type="dxa"/>
            <w:tcBorders>
              <w:top w:val="nil"/>
              <w:left w:val="nil"/>
              <w:bottom w:val="nil"/>
              <w:right w:val="nil"/>
            </w:tcBorders>
            <w:shd w:val="clear" w:color="auto" w:fill="365F91" w:themeFill="accent1" w:themeFillShade="BF"/>
          </w:tcPr>
          <w:p w14:paraId="5906FD65" w14:textId="77777777" w:rsidR="00566918" w:rsidRPr="00D24A45" w:rsidRDefault="007643C2">
            <w:pPr>
              <w:pStyle w:val="TableParagraph"/>
              <w:spacing w:before="4" w:line="259" w:lineRule="exact"/>
              <w:ind w:left="1682" w:right="1676"/>
              <w:jc w:val="center"/>
              <w:rPr>
                <w:b/>
                <w:sz w:val="18"/>
                <w:szCs w:val="18"/>
              </w:rPr>
            </w:pPr>
            <w:r w:rsidRPr="00D24A45">
              <w:rPr>
                <w:b/>
                <w:color w:val="FFFFFF"/>
                <w:sz w:val="18"/>
                <w:szCs w:val="18"/>
              </w:rPr>
              <w:t>Acción</w:t>
            </w:r>
          </w:p>
        </w:tc>
        <w:tc>
          <w:tcPr>
            <w:tcW w:w="1838" w:type="dxa"/>
            <w:tcBorders>
              <w:top w:val="nil"/>
              <w:left w:val="nil"/>
              <w:bottom w:val="nil"/>
              <w:right w:val="nil"/>
            </w:tcBorders>
            <w:shd w:val="clear" w:color="auto" w:fill="365F91" w:themeFill="accent1" w:themeFillShade="BF"/>
          </w:tcPr>
          <w:p w14:paraId="7C33FD21" w14:textId="77777777" w:rsidR="00566918" w:rsidRPr="00D24A45" w:rsidRDefault="007643C2">
            <w:pPr>
              <w:pStyle w:val="TableParagraph"/>
              <w:spacing w:before="4" w:line="259" w:lineRule="exact"/>
              <w:ind w:left="518"/>
              <w:rPr>
                <w:b/>
                <w:sz w:val="18"/>
                <w:szCs w:val="18"/>
              </w:rPr>
            </w:pPr>
            <w:r w:rsidRPr="00D24A45">
              <w:rPr>
                <w:b/>
                <w:color w:val="FFFFFF"/>
                <w:sz w:val="18"/>
                <w:szCs w:val="18"/>
              </w:rPr>
              <w:t>Encargado</w:t>
            </w:r>
          </w:p>
        </w:tc>
        <w:tc>
          <w:tcPr>
            <w:tcW w:w="1549" w:type="dxa"/>
            <w:tcBorders>
              <w:top w:val="nil"/>
              <w:left w:val="nil"/>
              <w:bottom w:val="nil"/>
              <w:right w:val="nil"/>
            </w:tcBorders>
            <w:shd w:val="clear" w:color="auto" w:fill="365F91" w:themeFill="accent1" w:themeFillShade="BF"/>
          </w:tcPr>
          <w:p w14:paraId="7182DB56" w14:textId="77777777" w:rsidR="00566918" w:rsidRPr="00D24A45" w:rsidRDefault="007643C2" w:rsidP="00D24A45">
            <w:pPr>
              <w:pStyle w:val="TableParagraph"/>
              <w:spacing w:before="4" w:line="259" w:lineRule="exact"/>
              <w:ind w:left="290"/>
              <w:jc w:val="center"/>
              <w:rPr>
                <w:b/>
                <w:sz w:val="18"/>
                <w:szCs w:val="18"/>
              </w:rPr>
            </w:pPr>
            <w:r w:rsidRPr="00D24A45">
              <w:rPr>
                <w:b/>
                <w:color w:val="FFFFFF"/>
                <w:sz w:val="18"/>
                <w:szCs w:val="18"/>
              </w:rPr>
              <w:t>Tiempo</w:t>
            </w:r>
          </w:p>
        </w:tc>
      </w:tr>
      <w:tr w:rsidR="00566918" w:rsidRPr="00716B1E" w14:paraId="542F2EEA" w14:textId="77777777" w:rsidTr="00BB41C4">
        <w:trPr>
          <w:trHeight w:val="510"/>
        </w:trPr>
        <w:tc>
          <w:tcPr>
            <w:tcW w:w="1053" w:type="dxa"/>
            <w:tcBorders>
              <w:top w:val="nil"/>
            </w:tcBorders>
            <w:shd w:val="clear" w:color="auto" w:fill="DBE5F1" w:themeFill="accent1" w:themeFillTint="33"/>
          </w:tcPr>
          <w:p w14:paraId="6C848712" w14:textId="77777777" w:rsidR="00566918" w:rsidRPr="00716B1E" w:rsidRDefault="007643C2" w:rsidP="00621BCF">
            <w:pPr>
              <w:pStyle w:val="TableParagraph"/>
              <w:ind w:left="9"/>
              <w:jc w:val="center"/>
              <w:rPr>
                <w:sz w:val="18"/>
                <w:szCs w:val="18"/>
              </w:rPr>
            </w:pPr>
            <w:r w:rsidRPr="00716B1E">
              <w:rPr>
                <w:color w:val="231F20"/>
                <w:w w:val="99"/>
                <w:sz w:val="18"/>
                <w:szCs w:val="18"/>
              </w:rPr>
              <w:t>1</w:t>
            </w:r>
          </w:p>
        </w:tc>
        <w:tc>
          <w:tcPr>
            <w:tcW w:w="4459" w:type="dxa"/>
            <w:tcBorders>
              <w:top w:val="nil"/>
            </w:tcBorders>
            <w:shd w:val="clear" w:color="auto" w:fill="DBE5F1" w:themeFill="accent1" w:themeFillTint="33"/>
          </w:tcPr>
          <w:p w14:paraId="333EB5BA" w14:textId="27527A5A" w:rsidR="00566918" w:rsidRPr="00716B1E" w:rsidRDefault="007643C2" w:rsidP="001D7342">
            <w:pPr>
              <w:pStyle w:val="TableParagraph"/>
              <w:ind w:left="100" w:right="252"/>
              <w:jc w:val="both"/>
              <w:rPr>
                <w:sz w:val="18"/>
                <w:szCs w:val="18"/>
              </w:rPr>
            </w:pPr>
            <w:r w:rsidRPr="00716B1E">
              <w:rPr>
                <w:color w:val="231F20"/>
                <w:sz w:val="18"/>
                <w:szCs w:val="18"/>
              </w:rPr>
              <w:t xml:space="preserve">Un miembro propietario se ausenta </w:t>
            </w:r>
            <w:r w:rsidR="007C528C" w:rsidRPr="00716B1E">
              <w:rPr>
                <w:color w:val="231F20"/>
                <w:sz w:val="18"/>
                <w:szCs w:val="18"/>
              </w:rPr>
              <w:t>de</w:t>
            </w:r>
            <w:r w:rsidR="007C528C">
              <w:rPr>
                <w:color w:val="231F20"/>
                <w:sz w:val="18"/>
                <w:szCs w:val="18"/>
              </w:rPr>
              <w:t xml:space="preserve"> la </w:t>
            </w:r>
            <w:r w:rsidR="00C75658">
              <w:rPr>
                <w:color w:val="231F20"/>
                <w:spacing w:val="-7"/>
                <w:sz w:val="18"/>
                <w:szCs w:val="18"/>
              </w:rPr>
              <w:t>Municipalidad</w:t>
            </w:r>
            <w:r w:rsidR="00D103AC">
              <w:rPr>
                <w:color w:val="231F20"/>
                <w:sz w:val="18"/>
                <w:szCs w:val="18"/>
              </w:rPr>
              <w:t>.</w:t>
            </w:r>
          </w:p>
          <w:p w14:paraId="64807422" w14:textId="77777777" w:rsidR="001D7342" w:rsidRDefault="007643C2" w:rsidP="001D7342">
            <w:pPr>
              <w:pStyle w:val="TableParagraph"/>
              <w:numPr>
                <w:ilvl w:val="0"/>
                <w:numId w:val="200"/>
              </w:numPr>
              <w:ind w:left="490" w:right="147"/>
              <w:jc w:val="both"/>
              <w:rPr>
                <w:color w:val="231F20"/>
                <w:sz w:val="18"/>
                <w:szCs w:val="18"/>
              </w:rPr>
            </w:pPr>
            <w:r w:rsidRPr="00716B1E">
              <w:rPr>
                <w:color w:val="231F20"/>
                <w:sz w:val="18"/>
                <w:szCs w:val="18"/>
              </w:rPr>
              <w:t>Si</w:t>
            </w:r>
            <w:r w:rsidRPr="00052ACA">
              <w:rPr>
                <w:color w:val="231F20"/>
                <w:sz w:val="18"/>
                <w:szCs w:val="18"/>
              </w:rPr>
              <w:t xml:space="preserve"> </w:t>
            </w:r>
            <w:r w:rsidRPr="00716B1E">
              <w:rPr>
                <w:color w:val="231F20"/>
                <w:sz w:val="18"/>
                <w:szCs w:val="18"/>
              </w:rPr>
              <w:t>la</w:t>
            </w:r>
            <w:r w:rsidRPr="00052ACA">
              <w:rPr>
                <w:color w:val="231F20"/>
                <w:sz w:val="18"/>
                <w:szCs w:val="18"/>
              </w:rPr>
              <w:t xml:space="preserve"> </w:t>
            </w:r>
            <w:r w:rsidRPr="00716B1E">
              <w:rPr>
                <w:color w:val="231F20"/>
                <w:sz w:val="18"/>
                <w:szCs w:val="18"/>
              </w:rPr>
              <w:t>ausencia</w:t>
            </w:r>
            <w:r w:rsidRPr="00052ACA">
              <w:rPr>
                <w:color w:val="231F20"/>
                <w:sz w:val="18"/>
                <w:szCs w:val="18"/>
              </w:rPr>
              <w:t xml:space="preserve"> </w:t>
            </w:r>
            <w:r w:rsidRPr="00716B1E">
              <w:rPr>
                <w:color w:val="231F20"/>
                <w:sz w:val="18"/>
                <w:szCs w:val="18"/>
              </w:rPr>
              <w:t>es</w:t>
            </w:r>
            <w:r w:rsidRPr="00052ACA">
              <w:rPr>
                <w:color w:val="231F20"/>
                <w:sz w:val="18"/>
                <w:szCs w:val="18"/>
              </w:rPr>
              <w:t xml:space="preserve"> </w:t>
            </w:r>
            <w:r w:rsidRPr="00716B1E">
              <w:rPr>
                <w:color w:val="231F20"/>
                <w:sz w:val="18"/>
                <w:szCs w:val="18"/>
              </w:rPr>
              <w:t>temporal</w:t>
            </w:r>
            <w:r w:rsidRPr="00052ACA">
              <w:rPr>
                <w:color w:val="231F20"/>
                <w:sz w:val="18"/>
                <w:szCs w:val="18"/>
              </w:rPr>
              <w:t xml:space="preserve"> </w:t>
            </w:r>
            <w:r w:rsidRPr="00716B1E">
              <w:rPr>
                <w:color w:val="231F20"/>
                <w:sz w:val="18"/>
                <w:szCs w:val="18"/>
              </w:rPr>
              <w:t>o</w:t>
            </w:r>
            <w:r w:rsidRPr="00052ACA">
              <w:rPr>
                <w:color w:val="231F20"/>
                <w:sz w:val="18"/>
                <w:szCs w:val="18"/>
              </w:rPr>
              <w:t xml:space="preserve"> </w:t>
            </w:r>
            <w:r w:rsidRPr="00716B1E">
              <w:rPr>
                <w:color w:val="231F20"/>
                <w:sz w:val="18"/>
                <w:szCs w:val="18"/>
              </w:rPr>
              <w:t>es</w:t>
            </w:r>
            <w:r w:rsidRPr="001D7342">
              <w:rPr>
                <w:color w:val="231F20"/>
                <w:sz w:val="18"/>
                <w:szCs w:val="18"/>
              </w:rPr>
              <w:t xml:space="preserve"> </w:t>
            </w:r>
            <w:r w:rsidRPr="00716B1E">
              <w:rPr>
                <w:color w:val="231F20"/>
                <w:sz w:val="18"/>
                <w:szCs w:val="18"/>
              </w:rPr>
              <w:t>definitiva, pero distinta a la conclusión del mandato pasar al paso</w:t>
            </w:r>
            <w:r w:rsidRPr="001D7342">
              <w:rPr>
                <w:color w:val="231F20"/>
                <w:sz w:val="18"/>
                <w:szCs w:val="18"/>
              </w:rPr>
              <w:t xml:space="preserve"> </w:t>
            </w:r>
            <w:r w:rsidRPr="00716B1E">
              <w:rPr>
                <w:color w:val="231F20"/>
                <w:sz w:val="18"/>
                <w:szCs w:val="18"/>
              </w:rPr>
              <w:t>2</w:t>
            </w:r>
            <w:r w:rsidR="00D103AC">
              <w:rPr>
                <w:color w:val="231F20"/>
                <w:sz w:val="18"/>
                <w:szCs w:val="18"/>
              </w:rPr>
              <w:t>.</w:t>
            </w:r>
          </w:p>
          <w:p w14:paraId="13808AC1" w14:textId="2EF432E4" w:rsidR="00566918" w:rsidRPr="001D7342" w:rsidRDefault="007643C2" w:rsidP="001D7342">
            <w:pPr>
              <w:pStyle w:val="TableParagraph"/>
              <w:numPr>
                <w:ilvl w:val="0"/>
                <w:numId w:val="200"/>
              </w:numPr>
              <w:ind w:left="490" w:right="147"/>
              <w:jc w:val="both"/>
              <w:rPr>
                <w:color w:val="231F20"/>
                <w:sz w:val="18"/>
                <w:szCs w:val="18"/>
              </w:rPr>
            </w:pPr>
            <w:r w:rsidRPr="001D7342">
              <w:rPr>
                <w:color w:val="231F20"/>
                <w:sz w:val="18"/>
                <w:szCs w:val="18"/>
              </w:rPr>
              <w:t>Si la ausencia es definitiva y por</w:t>
            </w:r>
            <w:r w:rsidR="00D103AC" w:rsidRPr="001D7342">
              <w:rPr>
                <w:color w:val="231F20"/>
                <w:sz w:val="18"/>
                <w:szCs w:val="18"/>
              </w:rPr>
              <w:t xml:space="preserve"> </w:t>
            </w:r>
            <w:r w:rsidRPr="001D7342">
              <w:rPr>
                <w:color w:val="231F20"/>
                <w:sz w:val="18"/>
                <w:szCs w:val="18"/>
              </w:rPr>
              <w:t>conclusión del mandato del miembro suplente, pasar al paso 4</w:t>
            </w:r>
            <w:r w:rsidR="009A51E7" w:rsidRPr="001D7342">
              <w:rPr>
                <w:color w:val="231F20"/>
                <w:sz w:val="18"/>
                <w:szCs w:val="18"/>
              </w:rPr>
              <w:t>.</w:t>
            </w:r>
          </w:p>
        </w:tc>
        <w:tc>
          <w:tcPr>
            <w:tcW w:w="1838" w:type="dxa"/>
            <w:tcBorders>
              <w:top w:val="nil"/>
            </w:tcBorders>
            <w:shd w:val="clear" w:color="auto" w:fill="DBE5F1" w:themeFill="accent1" w:themeFillTint="33"/>
          </w:tcPr>
          <w:p w14:paraId="4557DA9D" w14:textId="5EDF3E27" w:rsidR="00566918" w:rsidRPr="00716B1E" w:rsidRDefault="007643C2" w:rsidP="00BC12AE">
            <w:pPr>
              <w:pStyle w:val="TableParagraph"/>
              <w:ind w:left="117" w:right="20"/>
              <w:jc w:val="center"/>
              <w:rPr>
                <w:sz w:val="18"/>
                <w:szCs w:val="18"/>
              </w:rPr>
            </w:pPr>
            <w:r w:rsidRPr="00716B1E">
              <w:rPr>
                <w:color w:val="231F20"/>
                <w:sz w:val="18"/>
                <w:szCs w:val="18"/>
              </w:rPr>
              <w:t xml:space="preserve">Miembro propietario de </w:t>
            </w:r>
            <w:r w:rsidRPr="00716B1E">
              <w:rPr>
                <w:color w:val="231F20"/>
                <w:spacing w:val="-8"/>
                <w:sz w:val="18"/>
                <w:szCs w:val="18"/>
              </w:rPr>
              <w:t xml:space="preserve">la </w:t>
            </w:r>
            <w:r w:rsidR="003E78BE">
              <w:rPr>
                <w:color w:val="231F20"/>
                <w:sz w:val="18"/>
                <w:szCs w:val="18"/>
              </w:rPr>
              <w:t>CEG</w:t>
            </w:r>
          </w:p>
        </w:tc>
        <w:tc>
          <w:tcPr>
            <w:tcW w:w="1549" w:type="dxa"/>
            <w:tcBorders>
              <w:top w:val="nil"/>
            </w:tcBorders>
            <w:shd w:val="clear" w:color="auto" w:fill="DBE5F1" w:themeFill="accent1" w:themeFillTint="33"/>
          </w:tcPr>
          <w:p w14:paraId="566AA455" w14:textId="77777777" w:rsidR="00566918" w:rsidRPr="00716B1E" w:rsidRDefault="00566918" w:rsidP="001D7342">
            <w:pPr>
              <w:pStyle w:val="TableParagraph"/>
              <w:rPr>
                <w:sz w:val="18"/>
                <w:szCs w:val="18"/>
              </w:rPr>
            </w:pPr>
          </w:p>
        </w:tc>
      </w:tr>
      <w:tr w:rsidR="00566918" w:rsidRPr="00716B1E" w14:paraId="7545BCDC" w14:textId="77777777" w:rsidTr="00BB41C4">
        <w:trPr>
          <w:trHeight w:val="510"/>
        </w:trPr>
        <w:tc>
          <w:tcPr>
            <w:tcW w:w="1053" w:type="dxa"/>
          </w:tcPr>
          <w:p w14:paraId="31279F46" w14:textId="77777777" w:rsidR="00566918" w:rsidRPr="00716B1E" w:rsidRDefault="007643C2" w:rsidP="00621BCF">
            <w:pPr>
              <w:pStyle w:val="TableParagraph"/>
              <w:ind w:left="9"/>
              <w:jc w:val="center"/>
              <w:rPr>
                <w:sz w:val="18"/>
                <w:szCs w:val="18"/>
              </w:rPr>
            </w:pPr>
            <w:r w:rsidRPr="00716B1E">
              <w:rPr>
                <w:color w:val="231F20"/>
                <w:w w:val="99"/>
                <w:sz w:val="18"/>
                <w:szCs w:val="18"/>
              </w:rPr>
              <w:t>2</w:t>
            </w:r>
          </w:p>
        </w:tc>
        <w:tc>
          <w:tcPr>
            <w:tcW w:w="4459" w:type="dxa"/>
          </w:tcPr>
          <w:p w14:paraId="58161938" w14:textId="19FAAF35" w:rsidR="00566918" w:rsidRPr="00716B1E" w:rsidRDefault="007643C2" w:rsidP="001D7342">
            <w:pPr>
              <w:pStyle w:val="TableParagraph"/>
              <w:ind w:left="100"/>
              <w:rPr>
                <w:sz w:val="18"/>
                <w:szCs w:val="18"/>
              </w:rPr>
            </w:pPr>
            <w:r w:rsidRPr="00716B1E">
              <w:rPr>
                <w:color w:val="231F20"/>
                <w:sz w:val="18"/>
                <w:szCs w:val="18"/>
              </w:rPr>
              <w:t>Lo sustituye el suplente de conformidad con el artículo 23 RLEG.</w:t>
            </w:r>
          </w:p>
        </w:tc>
        <w:tc>
          <w:tcPr>
            <w:tcW w:w="1838" w:type="dxa"/>
          </w:tcPr>
          <w:p w14:paraId="62D25C8C" w14:textId="77777777" w:rsidR="00566918" w:rsidRPr="00716B1E" w:rsidRDefault="007643C2" w:rsidP="00BC12AE">
            <w:pPr>
              <w:pStyle w:val="TableParagraph"/>
              <w:ind w:left="-25" w:right="20"/>
              <w:jc w:val="center"/>
              <w:rPr>
                <w:sz w:val="18"/>
                <w:szCs w:val="18"/>
              </w:rPr>
            </w:pPr>
            <w:r w:rsidRPr="00716B1E">
              <w:rPr>
                <w:color w:val="231F20"/>
                <w:sz w:val="18"/>
                <w:szCs w:val="18"/>
              </w:rPr>
              <w:t>Suplente del miembro propietario ausente</w:t>
            </w:r>
          </w:p>
          <w:p w14:paraId="3B355395" w14:textId="491D61B5" w:rsidR="00566918" w:rsidRPr="00716B1E" w:rsidRDefault="007643C2" w:rsidP="00BC12AE">
            <w:pPr>
              <w:pStyle w:val="TableParagraph"/>
              <w:ind w:left="-25" w:right="20"/>
              <w:jc w:val="center"/>
              <w:rPr>
                <w:sz w:val="18"/>
                <w:szCs w:val="18"/>
              </w:rPr>
            </w:pPr>
            <w:r w:rsidRPr="00716B1E">
              <w:rPr>
                <w:color w:val="231F20"/>
                <w:sz w:val="18"/>
                <w:szCs w:val="18"/>
              </w:rPr>
              <w:t xml:space="preserve">de la </w:t>
            </w:r>
            <w:r w:rsidR="003E78BE">
              <w:rPr>
                <w:color w:val="231F20"/>
                <w:sz w:val="18"/>
                <w:szCs w:val="18"/>
              </w:rPr>
              <w:t>CEG</w:t>
            </w:r>
          </w:p>
        </w:tc>
        <w:tc>
          <w:tcPr>
            <w:tcW w:w="1549" w:type="dxa"/>
          </w:tcPr>
          <w:p w14:paraId="07D4441D" w14:textId="77777777" w:rsidR="00566918" w:rsidRPr="00716B1E" w:rsidRDefault="00566918" w:rsidP="001D7342">
            <w:pPr>
              <w:pStyle w:val="TableParagraph"/>
              <w:rPr>
                <w:sz w:val="18"/>
                <w:szCs w:val="18"/>
              </w:rPr>
            </w:pPr>
          </w:p>
        </w:tc>
      </w:tr>
      <w:tr w:rsidR="00566918" w:rsidRPr="00716B1E" w14:paraId="0C33F1CA" w14:textId="77777777" w:rsidTr="00BB41C4">
        <w:trPr>
          <w:trHeight w:val="510"/>
        </w:trPr>
        <w:tc>
          <w:tcPr>
            <w:tcW w:w="1053" w:type="dxa"/>
            <w:shd w:val="clear" w:color="auto" w:fill="DBE5F1" w:themeFill="accent1" w:themeFillTint="33"/>
          </w:tcPr>
          <w:p w14:paraId="0F6B4A32" w14:textId="77777777" w:rsidR="00566918" w:rsidRPr="00716B1E" w:rsidRDefault="007643C2" w:rsidP="00621BCF">
            <w:pPr>
              <w:pStyle w:val="TableParagraph"/>
              <w:ind w:left="9"/>
              <w:jc w:val="center"/>
              <w:rPr>
                <w:sz w:val="18"/>
                <w:szCs w:val="18"/>
              </w:rPr>
            </w:pPr>
            <w:r w:rsidRPr="00716B1E">
              <w:rPr>
                <w:color w:val="231F20"/>
                <w:w w:val="99"/>
                <w:sz w:val="18"/>
                <w:szCs w:val="18"/>
              </w:rPr>
              <w:t>3</w:t>
            </w:r>
          </w:p>
        </w:tc>
        <w:tc>
          <w:tcPr>
            <w:tcW w:w="4459" w:type="dxa"/>
            <w:shd w:val="clear" w:color="auto" w:fill="DBE5F1" w:themeFill="accent1" w:themeFillTint="33"/>
          </w:tcPr>
          <w:p w14:paraId="220A26D3" w14:textId="5DBA5ECD" w:rsidR="00566918" w:rsidRPr="00716B1E" w:rsidRDefault="007643C2" w:rsidP="001D7342">
            <w:pPr>
              <w:pStyle w:val="TableParagraph"/>
              <w:ind w:left="100"/>
              <w:rPr>
                <w:sz w:val="18"/>
                <w:szCs w:val="18"/>
              </w:rPr>
            </w:pPr>
            <w:r w:rsidRPr="00716B1E">
              <w:rPr>
                <w:color w:val="231F20"/>
                <w:sz w:val="18"/>
                <w:szCs w:val="18"/>
              </w:rPr>
              <w:t>Toman decisiones de forma colegiada según lo establece la LEG</w:t>
            </w:r>
            <w:r w:rsidR="009A51E7">
              <w:rPr>
                <w:color w:val="231F20"/>
                <w:sz w:val="18"/>
                <w:szCs w:val="18"/>
              </w:rPr>
              <w:t>.</w:t>
            </w:r>
          </w:p>
        </w:tc>
        <w:tc>
          <w:tcPr>
            <w:tcW w:w="1838" w:type="dxa"/>
            <w:shd w:val="clear" w:color="auto" w:fill="DBE5F1" w:themeFill="accent1" w:themeFillTint="33"/>
          </w:tcPr>
          <w:p w14:paraId="7A802B24" w14:textId="5E280415" w:rsidR="00566918" w:rsidRPr="00716B1E" w:rsidRDefault="007643C2" w:rsidP="00BC12AE">
            <w:pPr>
              <w:pStyle w:val="TableParagraph"/>
              <w:ind w:left="-25" w:right="20" w:firstLine="25"/>
              <w:jc w:val="center"/>
              <w:rPr>
                <w:sz w:val="18"/>
                <w:szCs w:val="18"/>
              </w:rPr>
            </w:pPr>
            <w:r w:rsidRPr="00716B1E">
              <w:rPr>
                <w:color w:val="231F20"/>
                <w:sz w:val="18"/>
                <w:szCs w:val="18"/>
              </w:rPr>
              <w:t xml:space="preserve">Miembros de la </w:t>
            </w:r>
            <w:r w:rsidR="003E78BE">
              <w:rPr>
                <w:color w:val="231F20"/>
                <w:sz w:val="18"/>
                <w:szCs w:val="18"/>
              </w:rPr>
              <w:t>CEG</w:t>
            </w:r>
          </w:p>
        </w:tc>
        <w:tc>
          <w:tcPr>
            <w:tcW w:w="1549" w:type="dxa"/>
            <w:shd w:val="clear" w:color="auto" w:fill="DBE5F1" w:themeFill="accent1" w:themeFillTint="33"/>
          </w:tcPr>
          <w:p w14:paraId="2203F0A7" w14:textId="77777777" w:rsidR="00566918" w:rsidRPr="00716B1E" w:rsidRDefault="00566918" w:rsidP="001D7342">
            <w:pPr>
              <w:pStyle w:val="TableParagraph"/>
              <w:rPr>
                <w:sz w:val="18"/>
                <w:szCs w:val="18"/>
              </w:rPr>
            </w:pPr>
          </w:p>
        </w:tc>
      </w:tr>
      <w:tr w:rsidR="00566918" w:rsidRPr="00716B1E" w14:paraId="36A0859D" w14:textId="77777777" w:rsidTr="00BB41C4">
        <w:trPr>
          <w:trHeight w:val="510"/>
        </w:trPr>
        <w:tc>
          <w:tcPr>
            <w:tcW w:w="1053" w:type="dxa"/>
          </w:tcPr>
          <w:p w14:paraId="3FCF91EC" w14:textId="77777777" w:rsidR="00566918" w:rsidRPr="00716B1E" w:rsidRDefault="007643C2" w:rsidP="00621BCF">
            <w:pPr>
              <w:pStyle w:val="TableParagraph"/>
              <w:ind w:left="9"/>
              <w:jc w:val="center"/>
              <w:rPr>
                <w:sz w:val="18"/>
                <w:szCs w:val="18"/>
              </w:rPr>
            </w:pPr>
            <w:r w:rsidRPr="00716B1E">
              <w:rPr>
                <w:color w:val="231F20"/>
                <w:w w:val="99"/>
                <w:sz w:val="18"/>
                <w:szCs w:val="18"/>
              </w:rPr>
              <w:t>4</w:t>
            </w:r>
          </w:p>
        </w:tc>
        <w:tc>
          <w:tcPr>
            <w:tcW w:w="4459" w:type="dxa"/>
          </w:tcPr>
          <w:p w14:paraId="191DE5C6" w14:textId="43D717E3" w:rsidR="00566918" w:rsidRPr="00716B1E" w:rsidRDefault="007643C2" w:rsidP="001D7342">
            <w:pPr>
              <w:pStyle w:val="TableParagraph"/>
              <w:ind w:left="100"/>
              <w:rPr>
                <w:sz w:val="18"/>
                <w:szCs w:val="18"/>
              </w:rPr>
            </w:pPr>
            <w:r w:rsidRPr="00716B1E">
              <w:rPr>
                <w:color w:val="231F20"/>
                <w:sz w:val="18"/>
                <w:szCs w:val="18"/>
              </w:rPr>
              <w:t xml:space="preserve">Inicia nuevo proceso de nombramiento o elección del miembro de la </w:t>
            </w:r>
            <w:r w:rsidR="003E78BE">
              <w:rPr>
                <w:color w:val="231F20"/>
                <w:sz w:val="18"/>
                <w:szCs w:val="18"/>
              </w:rPr>
              <w:t>CEG</w:t>
            </w:r>
            <w:r w:rsidR="009A51E7">
              <w:rPr>
                <w:color w:val="231F20"/>
                <w:sz w:val="18"/>
                <w:szCs w:val="18"/>
              </w:rPr>
              <w:t>.</w:t>
            </w:r>
          </w:p>
        </w:tc>
        <w:tc>
          <w:tcPr>
            <w:tcW w:w="1838" w:type="dxa"/>
          </w:tcPr>
          <w:p w14:paraId="2B04AB02" w14:textId="140E91A1" w:rsidR="00566918" w:rsidRPr="009B74BE" w:rsidRDefault="00C11973" w:rsidP="00BC12AE">
            <w:pPr>
              <w:ind w:right="20"/>
              <w:jc w:val="center"/>
              <w:rPr>
                <w:sz w:val="18"/>
              </w:rPr>
            </w:pPr>
            <w:r w:rsidRPr="009B74BE">
              <w:rPr>
                <w:sz w:val="18"/>
              </w:rPr>
              <w:t>Concejo Municipal</w:t>
            </w:r>
            <w:r w:rsidR="007643C2" w:rsidRPr="009B74BE">
              <w:rPr>
                <w:w w:val="95"/>
                <w:sz w:val="18"/>
              </w:rPr>
              <w:t>/</w:t>
            </w:r>
            <w:r w:rsidR="009B74BE">
              <w:rPr>
                <w:w w:val="95"/>
                <w:sz w:val="18"/>
              </w:rPr>
              <w:t xml:space="preserve"> </w:t>
            </w:r>
            <w:r w:rsidR="007643C2" w:rsidRPr="009B74BE">
              <w:rPr>
                <w:w w:val="95"/>
                <w:sz w:val="18"/>
              </w:rPr>
              <w:t xml:space="preserve">Tribunal </w:t>
            </w:r>
            <w:r w:rsidR="007643C2" w:rsidRPr="009B74BE">
              <w:rPr>
                <w:sz w:val="18"/>
              </w:rPr>
              <w:t>de Ética Gubernamental/</w:t>
            </w:r>
          </w:p>
          <w:p w14:paraId="6D21298A" w14:textId="77777777" w:rsidR="00566918" w:rsidRPr="00716B1E" w:rsidRDefault="007643C2" w:rsidP="00BC12AE">
            <w:pPr>
              <w:ind w:right="20"/>
              <w:jc w:val="center"/>
            </w:pPr>
            <w:r w:rsidRPr="009B74BE">
              <w:rPr>
                <w:sz w:val="18"/>
              </w:rPr>
              <w:t>Comisión Ad hoc</w:t>
            </w:r>
          </w:p>
        </w:tc>
        <w:tc>
          <w:tcPr>
            <w:tcW w:w="1549" w:type="dxa"/>
          </w:tcPr>
          <w:p w14:paraId="2C438DB8" w14:textId="77777777" w:rsidR="00566918" w:rsidRPr="00716B1E" w:rsidRDefault="00566918" w:rsidP="001D7342">
            <w:pPr>
              <w:pStyle w:val="TableParagraph"/>
              <w:rPr>
                <w:sz w:val="18"/>
                <w:szCs w:val="18"/>
              </w:rPr>
            </w:pPr>
          </w:p>
        </w:tc>
      </w:tr>
      <w:tr w:rsidR="00576365" w:rsidRPr="00716B1E" w14:paraId="6ABC000F" w14:textId="77777777" w:rsidTr="00BB41C4">
        <w:trPr>
          <w:trHeight w:val="510"/>
        </w:trPr>
        <w:tc>
          <w:tcPr>
            <w:tcW w:w="1053" w:type="dxa"/>
            <w:shd w:val="clear" w:color="auto" w:fill="DBE5F1" w:themeFill="accent1" w:themeFillTint="33"/>
          </w:tcPr>
          <w:p w14:paraId="4732B399" w14:textId="77777777" w:rsidR="00576365" w:rsidRPr="00716B1E" w:rsidRDefault="00576365" w:rsidP="00621BCF">
            <w:pPr>
              <w:pStyle w:val="TableParagraph"/>
              <w:ind w:left="9"/>
              <w:jc w:val="center"/>
              <w:rPr>
                <w:sz w:val="18"/>
                <w:szCs w:val="18"/>
              </w:rPr>
            </w:pPr>
            <w:r w:rsidRPr="00716B1E">
              <w:rPr>
                <w:color w:val="231F20"/>
                <w:w w:val="99"/>
                <w:sz w:val="18"/>
                <w:szCs w:val="18"/>
              </w:rPr>
              <w:t>5</w:t>
            </w:r>
          </w:p>
        </w:tc>
        <w:tc>
          <w:tcPr>
            <w:tcW w:w="4459" w:type="dxa"/>
            <w:shd w:val="clear" w:color="auto" w:fill="DBE5F1" w:themeFill="accent1" w:themeFillTint="33"/>
          </w:tcPr>
          <w:p w14:paraId="7F20CD12" w14:textId="48619125" w:rsidR="00576365" w:rsidRPr="00716B1E" w:rsidRDefault="00576365" w:rsidP="001D7342">
            <w:pPr>
              <w:pStyle w:val="TableParagraph"/>
              <w:ind w:left="100"/>
              <w:rPr>
                <w:sz w:val="18"/>
                <w:szCs w:val="18"/>
              </w:rPr>
            </w:pPr>
            <w:r w:rsidRPr="00716B1E">
              <w:rPr>
                <w:color w:val="231F20"/>
                <w:sz w:val="18"/>
                <w:szCs w:val="18"/>
              </w:rPr>
              <w:t>Toman decisiones de</w:t>
            </w:r>
            <w:r w:rsidRPr="00716B1E">
              <w:rPr>
                <w:color w:val="231F20"/>
                <w:spacing w:val="52"/>
                <w:sz w:val="18"/>
                <w:szCs w:val="18"/>
              </w:rPr>
              <w:t xml:space="preserve"> </w:t>
            </w:r>
            <w:r w:rsidRPr="00716B1E">
              <w:rPr>
                <w:color w:val="231F20"/>
                <w:sz w:val="18"/>
                <w:szCs w:val="18"/>
              </w:rPr>
              <w:t>forma colegiada</w:t>
            </w:r>
            <w:r w:rsidRPr="00716B1E">
              <w:rPr>
                <w:sz w:val="18"/>
                <w:szCs w:val="18"/>
              </w:rPr>
              <w:t xml:space="preserve"> </w:t>
            </w:r>
            <w:r w:rsidRPr="00716B1E">
              <w:rPr>
                <w:color w:val="231F20"/>
                <w:sz w:val="18"/>
                <w:szCs w:val="18"/>
              </w:rPr>
              <w:t>según lo establece la LEG</w:t>
            </w:r>
            <w:r w:rsidR="009A51E7">
              <w:rPr>
                <w:color w:val="231F20"/>
                <w:sz w:val="18"/>
                <w:szCs w:val="18"/>
              </w:rPr>
              <w:t>.</w:t>
            </w:r>
          </w:p>
        </w:tc>
        <w:tc>
          <w:tcPr>
            <w:tcW w:w="1838" w:type="dxa"/>
            <w:shd w:val="clear" w:color="auto" w:fill="DBE5F1" w:themeFill="accent1" w:themeFillTint="33"/>
          </w:tcPr>
          <w:p w14:paraId="2868193C" w14:textId="28E97745" w:rsidR="00576365" w:rsidRPr="00716B1E" w:rsidRDefault="00576365" w:rsidP="00BC12AE">
            <w:pPr>
              <w:pStyle w:val="TableParagraph"/>
              <w:ind w:left="-25" w:right="20"/>
              <w:jc w:val="center"/>
              <w:rPr>
                <w:sz w:val="18"/>
                <w:szCs w:val="18"/>
              </w:rPr>
            </w:pPr>
            <w:r w:rsidRPr="00716B1E">
              <w:rPr>
                <w:color w:val="231F20"/>
                <w:sz w:val="18"/>
                <w:szCs w:val="18"/>
              </w:rPr>
              <w:t>Miembros de la</w:t>
            </w:r>
            <w:r w:rsidRPr="00716B1E">
              <w:rPr>
                <w:sz w:val="18"/>
                <w:szCs w:val="18"/>
              </w:rPr>
              <w:t xml:space="preserve"> </w:t>
            </w:r>
            <w:r w:rsidR="003E78BE">
              <w:rPr>
                <w:color w:val="231F20"/>
                <w:sz w:val="18"/>
                <w:szCs w:val="18"/>
              </w:rPr>
              <w:t>CEG</w:t>
            </w:r>
          </w:p>
        </w:tc>
        <w:tc>
          <w:tcPr>
            <w:tcW w:w="1549" w:type="dxa"/>
            <w:shd w:val="clear" w:color="auto" w:fill="DBE5F1" w:themeFill="accent1" w:themeFillTint="33"/>
          </w:tcPr>
          <w:p w14:paraId="3C9CE9A4" w14:textId="77777777" w:rsidR="00576365" w:rsidRPr="00716B1E" w:rsidRDefault="00576365" w:rsidP="001D7342">
            <w:pPr>
              <w:pStyle w:val="TableParagraph"/>
              <w:ind w:left="101" w:right="86"/>
              <w:jc w:val="center"/>
              <w:rPr>
                <w:sz w:val="18"/>
                <w:szCs w:val="18"/>
              </w:rPr>
            </w:pPr>
          </w:p>
        </w:tc>
      </w:tr>
      <w:tr w:rsidR="00576365" w:rsidRPr="00716B1E" w14:paraId="4889AAAC" w14:textId="77777777" w:rsidTr="00BB41C4">
        <w:trPr>
          <w:trHeight w:val="510"/>
        </w:trPr>
        <w:tc>
          <w:tcPr>
            <w:tcW w:w="8899" w:type="dxa"/>
            <w:gridSpan w:val="4"/>
          </w:tcPr>
          <w:p w14:paraId="495B243A" w14:textId="77777777" w:rsidR="00576365" w:rsidRPr="00716B1E" w:rsidRDefault="00576365" w:rsidP="001D7342">
            <w:pPr>
              <w:pStyle w:val="TableParagraph"/>
              <w:ind w:left="101" w:right="86"/>
              <w:jc w:val="center"/>
              <w:rPr>
                <w:sz w:val="18"/>
                <w:szCs w:val="18"/>
              </w:rPr>
            </w:pPr>
            <w:r w:rsidRPr="00716B1E">
              <w:rPr>
                <w:b/>
                <w:color w:val="231F20"/>
                <w:sz w:val="18"/>
                <w:szCs w:val="18"/>
              </w:rPr>
              <w:t>Fin del procedimiento</w:t>
            </w:r>
          </w:p>
        </w:tc>
      </w:tr>
    </w:tbl>
    <w:p w14:paraId="64656E03" w14:textId="77777777" w:rsidR="00F9637D" w:rsidRPr="00F9637D" w:rsidRDefault="00F9637D" w:rsidP="00413327">
      <w:pPr>
        <w:pStyle w:val="Prrafodelista"/>
        <w:tabs>
          <w:tab w:val="left" w:pos="1831"/>
          <w:tab w:val="left" w:pos="1832"/>
        </w:tabs>
        <w:spacing w:before="0"/>
        <w:ind w:left="1831" w:firstLine="0"/>
        <w:rPr>
          <w:b/>
        </w:rPr>
      </w:pPr>
    </w:p>
    <w:p w14:paraId="223A47A7" w14:textId="013953ED" w:rsidR="00566918" w:rsidRPr="00C82432" w:rsidRDefault="007643C2" w:rsidP="00BB41C4">
      <w:pPr>
        <w:pStyle w:val="Prrafodelista"/>
        <w:numPr>
          <w:ilvl w:val="0"/>
          <w:numId w:val="249"/>
        </w:numPr>
        <w:spacing w:before="169"/>
        <w:rPr>
          <w:b/>
          <w:color w:val="231F20"/>
          <w:sz w:val="20"/>
        </w:rPr>
      </w:pPr>
      <w:r w:rsidRPr="00C82432">
        <w:rPr>
          <w:b/>
          <w:color w:val="231F20"/>
          <w:sz w:val="20"/>
        </w:rPr>
        <w:t xml:space="preserve">Organización de nueva </w:t>
      </w:r>
      <w:r w:rsidR="00AC5D13">
        <w:rPr>
          <w:b/>
          <w:color w:val="231F20"/>
          <w:sz w:val="20"/>
        </w:rPr>
        <w:t>Comisión de Ética Gubernamental</w:t>
      </w:r>
      <w:r w:rsidR="001E11F8" w:rsidRPr="00C82432">
        <w:rPr>
          <w:b/>
          <w:color w:val="231F20"/>
          <w:sz w:val="20"/>
        </w:rPr>
        <w:t>.</w:t>
      </w:r>
    </w:p>
    <w:tbl>
      <w:tblPr>
        <w:tblStyle w:val="TableNormal1"/>
        <w:tblW w:w="0" w:type="auto"/>
        <w:tblInd w:w="427" w:type="dxa"/>
        <w:tblBorders>
          <w:top w:val="single" w:sz="4" w:space="0" w:color="9B9D9F"/>
          <w:left w:val="single" w:sz="4" w:space="0" w:color="9B9D9F"/>
          <w:bottom w:val="single" w:sz="4" w:space="0" w:color="9B9D9F"/>
          <w:right w:val="single" w:sz="4" w:space="0" w:color="9B9D9F"/>
          <w:insideH w:val="single" w:sz="4" w:space="0" w:color="9B9D9F"/>
          <w:insideV w:val="single" w:sz="4" w:space="0" w:color="9B9D9F"/>
        </w:tblBorders>
        <w:tblLayout w:type="fixed"/>
        <w:tblLook w:val="01E0" w:firstRow="1" w:lastRow="1" w:firstColumn="1" w:lastColumn="1" w:noHBand="0" w:noVBand="0"/>
      </w:tblPr>
      <w:tblGrid>
        <w:gridCol w:w="1053"/>
        <w:gridCol w:w="4479"/>
        <w:gridCol w:w="1838"/>
        <w:gridCol w:w="1559"/>
      </w:tblGrid>
      <w:tr w:rsidR="00566918" w:rsidRPr="00716B1E" w14:paraId="7FECA51B" w14:textId="77777777" w:rsidTr="00621BCF">
        <w:trPr>
          <w:trHeight w:val="510"/>
          <w:tblHeader/>
        </w:trPr>
        <w:tc>
          <w:tcPr>
            <w:tcW w:w="1053" w:type="dxa"/>
            <w:tcBorders>
              <w:top w:val="nil"/>
              <w:left w:val="nil"/>
              <w:bottom w:val="nil"/>
              <w:right w:val="nil"/>
            </w:tcBorders>
            <w:shd w:val="clear" w:color="auto" w:fill="365F91" w:themeFill="accent1" w:themeFillShade="BF"/>
          </w:tcPr>
          <w:p w14:paraId="71E2DEDA" w14:textId="77777777" w:rsidR="00566918" w:rsidRPr="00D24A45" w:rsidRDefault="007643C2" w:rsidP="00D24A45">
            <w:pPr>
              <w:pStyle w:val="TableParagraph"/>
              <w:spacing w:before="8" w:line="254" w:lineRule="exact"/>
              <w:ind w:left="293" w:right="284"/>
              <w:jc w:val="center"/>
              <w:rPr>
                <w:b/>
                <w:sz w:val="18"/>
                <w:szCs w:val="18"/>
              </w:rPr>
            </w:pPr>
            <w:r w:rsidRPr="00D24A45">
              <w:rPr>
                <w:b/>
                <w:color w:val="FFFFFF"/>
                <w:sz w:val="18"/>
                <w:szCs w:val="18"/>
              </w:rPr>
              <w:t>Paso</w:t>
            </w:r>
          </w:p>
        </w:tc>
        <w:tc>
          <w:tcPr>
            <w:tcW w:w="4479" w:type="dxa"/>
            <w:tcBorders>
              <w:top w:val="nil"/>
              <w:left w:val="nil"/>
              <w:bottom w:val="nil"/>
              <w:right w:val="nil"/>
            </w:tcBorders>
            <w:shd w:val="clear" w:color="auto" w:fill="365F91" w:themeFill="accent1" w:themeFillShade="BF"/>
          </w:tcPr>
          <w:p w14:paraId="278C3706" w14:textId="77777777" w:rsidR="00566918" w:rsidRPr="00D24A45" w:rsidRDefault="007643C2" w:rsidP="00D24A45">
            <w:pPr>
              <w:pStyle w:val="TableParagraph"/>
              <w:spacing w:before="8" w:line="254" w:lineRule="exact"/>
              <w:ind w:left="1682" w:right="1676"/>
              <w:jc w:val="center"/>
              <w:rPr>
                <w:b/>
                <w:sz w:val="18"/>
                <w:szCs w:val="18"/>
              </w:rPr>
            </w:pPr>
            <w:r w:rsidRPr="00D24A45">
              <w:rPr>
                <w:b/>
                <w:color w:val="FFFFFF"/>
                <w:sz w:val="18"/>
                <w:szCs w:val="18"/>
              </w:rPr>
              <w:t>Acción</w:t>
            </w:r>
          </w:p>
        </w:tc>
        <w:tc>
          <w:tcPr>
            <w:tcW w:w="1838" w:type="dxa"/>
            <w:tcBorders>
              <w:top w:val="nil"/>
              <w:left w:val="nil"/>
              <w:bottom w:val="nil"/>
              <w:right w:val="nil"/>
            </w:tcBorders>
            <w:shd w:val="clear" w:color="auto" w:fill="365F91" w:themeFill="accent1" w:themeFillShade="BF"/>
          </w:tcPr>
          <w:p w14:paraId="4927B553" w14:textId="77777777" w:rsidR="00566918" w:rsidRPr="00D24A45" w:rsidRDefault="007643C2" w:rsidP="00D24A45">
            <w:pPr>
              <w:pStyle w:val="TableParagraph"/>
              <w:spacing w:before="8" w:line="254" w:lineRule="exact"/>
              <w:ind w:left="518"/>
              <w:jc w:val="center"/>
              <w:rPr>
                <w:b/>
                <w:sz w:val="18"/>
                <w:szCs w:val="18"/>
              </w:rPr>
            </w:pPr>
            <w:r w:rsidRPr="00D24A45">
              <w:rPr>
                <w:b/>
                <w:color w:val="FFFFFF"/>
                <w:sz w:val="18"/>
                <w:szCs w:val="18"/>
              </w:rPr>
              <w:t>Encargado</w:t>
            </w:r>
          </w:p>
        </w:tc>
        <w:tc>
          <w:tcPr>
            <w:tcW w:w="1559" w:type="dxa"/>
            <w:tcBorders>
              <w:top w:val="nil"/>
              <w:left w:val="nil"/>
              <w:bottom w:val="nil"/>
              <w:right w:val="nil"/>
            </w:tcBorders>
            <w:shd w:val="clear" w:color="auto" w:fill="365F91" w:themeFill="accent1" w:themeFillShade="BF"/>
          </w:tcPr>
          <w:p w14:paraId="13640A52" w14:textId="77777777" w:rsidR="00566918" w:rsidRPr="00D24A45" w:rsidRDefault="007643C2" w:rsidP="00D24A45">
            <w:pPr>
              <w:pStyle w:val="TableParagraph"/>
              <w:spacing w:before="8" w:line="254" w:lineRule="exact"/>
              <w:ind w:left="290"/>
              <w:jc w:val="center"/>
              <w:rPr>
                <w:b/>
                <w:sz w:val="18"/>
                <w:szCs w:val="18"/>
              </w:rPr>
            </w:pPr>
            <w:r w:rsidRPr="00D24A45">
              <w:rPr>
                <w:b/>
                <w:color w:val="FFFFFF"/>
                <w:sz w:val="18"/>
                <w:szCs w:val="18"/>
              </w:rPr>
              <w:t>Tiempo</w:t>
            </w:r>
          </w:p>
        </w:tc>
      </w:tr>
      <w:tr w:rsidR="00566918" w:rsidRPr="00716B1E" w14:paraId="23C1B9AA" w14:textId="77777777" w:rsidTr="00621BCF">
        <w:trPr>
          <w:trHeight w:val="510"/>
        </w:trPr>
        <w:tc>
          <w:tcPr>
            <w:tcW w:w="1053" w:type="dxa"/>
            <w:tcBorders>
              <w:top w:val="nil"/>
            </w:tcBorders>
            <w:shd w:val="clear" w:color="auto" w:fill="DBE5F1" w:themeFill="accent1" w:themeFillTint="33"/>
          </w:tcPr>
          <w:p w14:paraId="3486FB4A" w14:textId="77777777" w:rsidR="00566918" w:rsidRPr="00716B1E" w:rsidRDefault="007643C2" w:rsidP="00621BCF">
            <w:pPr>
              <w:pStyle w:val="TableParagraph"/>
              <w:ind w:left="9"/>
              <w:jc w:val="center"/>
              <w:rPr>
                <w:sz w:val="18"/>
                <w:szCs w:val="18"/>
              </w:rPr>
            </w:pPr>
            <w:r w:rsidRPr="00716B1E">
              <w:rPr>
                <w:color w:val="231F20"/>
                <w:w w:val="99"/>
                <w:sz w:val="18"/>
                <w:szCs w:val="18"/>
              </w:rPr>
              <w:t>1</w:t>
            </w:r>
          </w:p>
        </w:tc>
        <w:tc>
          <w:tcPr>
            <w:tcW w:w="4479" w:type="dxa"/>
            <w:tcBorders>
              <w:top w:val="nil"/>
            </w:tcBorders>
            <w:shd w:val="clear" w:color="auto" w:fill="DBE5F1" w:themeFill="accent1" w:themeFillTint="33"/>
          </w:tcPr>
          <w:p w14:paraId="396310BD" w14:textId="09960F69" w:rsidR="00566918" w:rsidRPr="00716B1E" w:rsidRDefault="007643C2" w:rsidP="00665F12">
            <w:pPr>
              <w:pStyle w:val="TableParagraph"/>
              <w:ind w:left="100" w:right="123"/>
              <w:jc w:val="both"/>
              <w:rPr>
                <w:sz w:val="18"/>
                <w:szCs w:val="18"/>
              </w:rPr>
            </w:pPr>
            <w:r w:rsidRPr="00716B1E">
              <w:rPr>
                <w:color w:val="231F20"/>
                <w:sz w:val="18"/>
                <w:szCs w:val="18"/>
              </w:rPr>
              <w:t>Convocar a la primera sesión de trabajo de la comisión dentro de los 15 días siguientes a la elección o nombramiento del último de los miembros de la comisión</w:t>
            </w:r>
            <w:r w:rsidR="00E30D13">
              <w:rPr>
                <w:color w:val="231F20"/>
                <w:sz w:val="18"/>
                <w:szCs w:val="18"/>
              </w:rPr>
              <w:t>.</w:t>
            </w:r>
          </w:p>
        </w:tc>
        <w:tc>
          <w:tcPr>
            <w:tcW w:w="1838" w:type="dxa"/>
            <w:tcBorders>
              <w:top w:val="nil"/>
            </w:tcBorders>
            <w:shd w:val="clear" w:color="auto" w:fill="DBE5F1" w:themeFill="accent1" w:themeFillTint="33"/>
          </w:tcPr>
          <w:p w14:paraId="2885E7BF" w14:textId="1E51E153" w:rsidR="00566918" w:rsidRPr="00716B1E" w:rsidRDefault="007643C2" w:rsidP="00665F12">
            <w:pPr>
              <w:pStyle w:val="TableParagraph"/>
              <w:ind w:left="209" w:right="192" w:hanging="1"/>
              <w:jc w:val="center"/>
              <w:rPr>
                <w:sz w:val="18"/>
                <w:szCs w:val="18"/>
              </w:rPr>
            </w:pPr>
            <w:r w:rsidRPr="00716B1E">
              <w:rPr>
                <w:color w:val="231F20"/>
                <w:sz w:val="18"/>
                <w:szCs w:val="18"/>
              </w:rPr>
              <w:t>Miembro</w:t>
            </w:r>
            <w:r w:rsidR="00B41F16">
              <w:rPr>
                <w:color w:val="231F20"/>
                <w:sz w:val="18"/>
                <w:szCs w:val="18"/>
              </w:rPr>
              <w:t>s</w:t>
            </w:r>
            <w:r w:rsidRPr="00716B1E">
              <w:rPr>
                <w:color w:val="231F20"/>
                <w:sz w:val="18"/>
                <w:szCs w:val="18"/>
              </w:rPr>
              <w:t xml:space="preserve"> de la comisión nombrado</w:t>
            </w:r>
            <w:r w:rsidR="00B41F16">
              <w:rPr>
                <w:color w:val="231F20"/>
                <w:sz w:val="18"/>
                <w:szCs w:val="18"/>
              </w:rPr>
              <w:t>s</w:t>
            </w:r>
            <w:r w:rsidRPr="00716B1E">
              <w:rPr>
                <w:color w:val="231F20"/>
                <w:sz w:val="18"/>
                <w:szCs w:val="18"/>
              </w:rPr>
              <w:t xml:space="preserve"> como propietario y suplente por el </w:t>
            </w:r>
            <w:r w:rsidR="009A51E7">
              <w:rPr>
                <w:color w:val="231F20"/>
                <w:sz w:val="18"/>
                <w:szCs w:val="18"/>
              </w:rPr>
              <w:t>TEG</w:t>
            </w:r>
          </w:p>
        </w:tc>
        <w:tc>
          <w:tcPr>
            <w:tcW w:w="1559" w:type="dxa"/>
            <w:tcBorders>
              <w:top w:val="nil"/>
            </w:tcBorders>
            <w:shd w:val="clear" w:color="auto" w:fill="DBE5F1" w:themeFill="accent1" w:themeFillTint="33"/>
          </w:tcPr>
          <w:p w14:paraId="34184FFF" w14:textId="77777777" w:rsidR="00566918" w:rsidRPr="00716B1E" w:rsidRDefault="007643C2" w:rsidP="00665F12">
            <w:pPr>
              <w:pStyle w:val="TableParagraph"/>
              <w:ind w:left="140" w:right="124" w:hanging="1"/>
              <w:jc w:val="center"/>
              <w:rPr>
                <w:sz w:val="18"/>
                <w:szCs w:val="18"/>
              </w:rPr>
            </w:pPr>
            <w:r w:rsidRPr="00716B1E">
              <w:rPr>
                <w:color w:val="231F20"/>
                <w:sz w:val="18"/>
                <w:szCs w:val="18"/>
              </w:rPr>
              <w:t xml:space="preserve">15 días hábiles luego de nombrado o electo el último miembro </w:t>
            </w:r>
            <w:r w:rsidRPr="00716B1E">
              <w:rPr>
                <w:color w:val="231F20"/>
                <w:w w:val="95"/>
                <w:sz w:val="18"/>
                <w:szCs w:val="18"/>
              </w:rPr>
              <w:t>propietario</w:t>
            </w:r>
          </w:p>
        </w:tc>
      </w:tr>
      <w:tr w:rsidR="00566918" w:rsidRPr="00716B1E" w14:paraId="6355EB00" w14:textId="77777777" w:rsidTr="00621BCF">
        <w:trPr>
          <w:trHeight w:val="510"/>
        </w:trPr>
        <w:tc>
          <w:tcPr>
            <w:tcW w:w="1053" w:type="dxa"/>
          </w:tcPr>
          <w:p w14:paraId="59FC61EF" w14:textId="77777777" w:rsidR="00566918" w:rsidRPr="00716B1E" w:rsidRDefault="007643C2" w:rsidP="00621BCF">
            <w:pPr>
              <w:pStyle w:val="TableParagraph"/>
              <w:ind w:left="9"/>
              <w:jc w:val="center"/>
              <w:rPr>
                <w:sz w:val="18"/>
                <w:szCs w:val="18"/>
              </w:rPr>
            </w:pPr>
            <w:r w:rsidRPr="00716B1E">
              <w:rPr>
                <w:color w:val="231F20"/>
                <w:w w:val="99"/>
                <w:sz w:val="18"/>
                <w:szCs w:val="18"/>
              </w:rPr>
              <w:t>2</w:t>
            </w:r>
          </w:p>
        </w:tc>
        <w:tc>
          <w:tcPr>
            <w:tcW w:w="4479" w:type="dxa"/>
          </w:tcPr>
          <w:p w14:paraId="4245E9FC" w14:textId="23C95E48" w:rsidR="00566918" w:rsidRPr="00716B1E" w:rsidRDefault="007643C2" w:rsidP="00665F12">
            <w:pPr>
              <w:pStyle w:val="TableParagraph"/>
              <w:ind w:left="100" w:right="90"/>
              <w:jc w:val="both"/>
              <w:rPr>
                <w:sz w:val="18"/>
                <w:szCs w:val="18"/>
              </w:rPr>
            </w:pPr>
            <w:r w:rsidRPr="00716B1E">
              <w:rPr>
                <w:color w:val="231F20"/>
                <w:sz w:val="18"/>
                <w:szCs w:val="18"/>
              </w:rPr>
              <w:t xml:space="preserve">Verificar </w:t>
            </w:r>
            <w:r w:rsidR="009A51E7">
              <w:rPr>
                <w:color w:val="231F20"/>
                <w:sz w:val="18"/>
                <w:szCs w:val="18"/>
              </w:rPr>
              <w:t xml:space="preserve">el </w:t>
            </w:r>
            <w:r w:rsidRPr="00716B1E">
              <w:rPr>
                <w:color w:val="231F20"/>
                <w:sz w:val="18"/>
                <w:szCs w:val="18"/>
              </w:rPr>
              <w:t>quórum. Esta sesión requiere de un qu</w:t>
            </w:r>
            <w:r w:rsidR="009A51E7">
              <w:rPr>
                <w:color w:val="231F20"/>
                <w:sz w:val="18"/>
                <w:szCs w:val="18"/>
              </w:rPr>
              <w:t>ó</w:t>
            </w:r>
            <w:r w:rsidRPr="00716B1E">
              <w:rPr>
                <w:color w:val="231F20"/>
                <w:sz w:val="18"/>
                <w:szCs w:val="18"/>
              </w:rPr>
              <w:t xml:space="preserve">rum de al menos tres miembros de la comisión, ya sea el propietario o el suplente nombrado por: el Tribunal de Ética Gubernamental, la autoridad de la </w:t>
            </w:r>
            <w:r w:rsidR="00C75658">
              <w:rPr>
                <w:color w:val="231F20"/>
                <w:sz w:val="18"/>
                <w:szCs w:val="18"/>
              </w:rPr>
              <w:t>Municipalidad</w:t>
            </w:r>
            <w:r w:rsidRPr="00716B1E">
              <w:rPr>
                <w:color w:val="231F20"/>
                <w:sz w:val="18"/>
                <w:szCs w:val="18"/>
              </w:rPr>
              <w:t xml:space="preserve"> y los elegidos por los servidores </w:t>
            </w:r>
            <w:r w:rsidR="00620F8C">
              <w:rPr>
                <w:color w:val="231F20"/>
                <w:sz w:val="18"/>
                <w:szCs w:val="18"/>
              </w:rPr>
              <w:t>municipales</w:t>
            </w:r>
            <w:r w:rsidRPr="00716B1E">
              <w:rPr>
                <w:color w:val="231F20"/>
                <w:sz w:val="18"/>
                <w:szCs w:val="18"/>
              </w:rPr>
              <w:t>.</w:t>
            </w:r>
          </w:p>
          <w:p w14:paraId="0F2E526D" w14:textId="77777777" w:rsidR="00566918" w:rsidRPr="00716B1E" w:rsidRDefault="007643C2" w:rsidP="00665F12">
            <w:pPr>
              <w:pStyle w:val="TableParagraph"/>
              <w:ind w:left="100" w:right="92"/>
              <w:jc w:val="both"/>
              <w:rPr>
                <w:sz w:val="18"/>
                <w:szCs w:val="18"/>
              </w:rPr>
            </w:pPr>
            <w:r w:rsidRPr="00716B1E">
              <w:rPr>
                <w:color w:val="231F20"/>
                <w:sz w:val="18"/>
                <w:szCs w:val="18"/>
              </w:rPr>
              <w:t xml:space="preserve">Si no hay quórum se propone </w:t>
            </w:r>
            <w:r w:rsidRPr="00716B1E">
              <w:rPr>
                <w:color w:val="231F20"/>
                <w:spacing w:val="-3"/>
                <w:sz w:val="18"/>
                <w:szCs w:val="18"/>
              </w:rPr>
              <w:t xml:space="preserve">nueva </w:t>
            </w:r>
            <w:r w:rsidRPr="00716B1E">
              <w:rPr>
                <w:color w:val="231F20"/>
                <w:sz w:val="18"/>
                <w:szCs w:val="18"/>
              </w:rPr>
              <w:t>fecha.</w:t>
            </w:r>
          </w:p>
        </w:tc>
        <w:tc>
          <w:tcPr>
            <w:tcW w:w="1838" w:type="dxa"/>
          </w:tcPr>
          <w:p w14:paraId="7F1CC5F5" w14:textId="2450A9B8" w:rsidR="00566918" w:rsidRPr="00716B1E" w:rsidRDefault="007643C2" w:rsidP="00665F12">
            <w:pPr>
              <w:pStyle w:val="TableParagraph"/>
              <w:ind w:left="103" w:right="86"/>
              <w:jc w:val="center"/>
              <w:rPr>
                <w:sz w:val="18"/>
                <w:szCs w:val="18"/>
              </w:rPr>
            </w:pPr>
            <w:r w:rsidRPr="00716B1E">
              <w:rPr>
                <w:color w:val="231F20"/>
                <w:sz w:val="18"/>
                <w:szCs w:val="18"/>
              </w:rPr>
              <w:t xml:space="preserve">Miembros de la </w:t>
            </w:r>
            <w:r w:rsidR="003E78BE">
              <w:rPr>
                <w:color w:val="231F20"/>
                <w:sz w:val="18"/>
                <w:szCs w:val="18"/>
              </w:rPr>
              <w:t>CEG</w:t>
            </w:r>
            <w:r w:rsidR="009A51E7">
              <w:rPr>
                <w:color w:val="231F20"/>
                <w:sz w:val="18"/>
                <w:szCs w:val="18"/>
              </w:rPr>
              <w:t xml:space="preserve"> </w:t>
            </w:r>
            <w:r w:rsidRPr="00716B1E">
              <w:rPr>
                <w:color w:val="231F20"/>
                <w:sz w:val="18"/>
                <w:szCs w:val="18"/>
              </w:rPr>
              <w:t>(propietarios y suplentes)</w:t>
            </w:r>
          </w:p>
        </w:tc>
        <w:tc>
          <w:tcPr>
            <w:tcW w:w="1559" w:type="dxa"/>
          </w:tcPr>
          <w:p w14:paraId="0DE34836" w14:textId="77777777" w:rsidR="00566918" w:rsidRPr="00716B1E" w:rsidRDefault="00566918" w:rsidP="00665F12">
            <w:pPr>
              <w:pStyle w:val="TableParagraph"/>
              <w:rPr>
                <w:sz w:val="18"/>
                <w:szCs w:val="18"/>
              </w:rPr>
            </w:pPr>
          </w:p>
        </w:tc>
      </w:tr>
      <w:tr w:rsidR="00566918" w:rsidRPr="00716B1E" w14:paraId="27E5D238" w14:textId="77777777" w:rsidTr="00621BCF">
        <w:trPr>
          <w:trHeight w:val="510"/>
        </w:trPr>
        <w:tc>
          <w:tcPr>
            <w:tcW w:w="1053" w:type="dxa"/>
            <w:shd w:val="clear" w:color="auto" w:fill="DBE5F1" w:themeFill="accent1" w:themeFillTint="33"/>
          </w:tcPr>
          <w:p w14:paraId="72253F5B" w14:textId="77777777" w:rsidR="00566918" w:rsidRPr="00716B1E" w:rsidRDefault="007643C2" w:rsidP="00621BCF">
            <w:pPr>
              <w:pStyle w:val="TableParagraph"/>
              <w:ind w:left="9"/>
              <w:jc w:val="center"/>
              <w:rPr>
                <w:sz w:val="18"/>
                <w:szCs w:val="18"/>
              </w:rPr>
            </w:pPr>
            <w:r w:rsidRPr="00716B1E">
              <w:rPr>
                <w:color w:val="231F20"/>
                <w:w w:val="99"/>
                <w:sz w:val="18"/>
                <w:szCs w:val="18"/>
              </w:rPr>
              <w:t>3</w:t>
            </w:r>
          </w:p>
        </w:tc>
        <w:tc>
          <w:tcPr>
            <w:tcW w:w="4479" w:type="dxa"/>
            <w:shd w:val="clear" w:color="auto" w:fill="DBE5F1" w:themeFill="accent1" w:themeFillTint="33"/>
          </w:tcPr>
          <w:p w14:paraId="19FC7687" w14:textId="01C8AF95" w:rsidR="00566918" w:rsidRPr="00716B1E" w:rsidRDefault="007643C2" w:rsidP="00665F12">
            <w:pPr>
              <w:pStyle w:val="TableParagraph"/>
              <w:ind w:left="100" w:right="90"/>
              <w:jc w:val="both"/>
              <w:rPr>
                <w:sz w:val="18"/>
                <w:szCs w:val="18"/>
              </w:rPr>
            </w:pPr>
            <w:r w:rsidRPr="00716B1E">
              <w:rPr>
                <w:color w:val="231F20"/>
                <w:sz w:val="18"/>
                <w:szCs w:val="18"/>
              </w:rPr>
              <w:t>Elegir entre los miembros propietarios</w:t>
            </w:r>
            <w:r w:rsidR="00E30D13">
              <w:rPr>
                <w:color w:val="231F20"/>
                <w:sz w:val="18"/>
                <w:szCs w:val="18"/>
              </w:rPr>
              <w:t xml:space="preserve"> </w:t>
            </w:r>
            <w:r w:rsidRPr="00716B1E">
              <w:rPr>
                <w:color w:val="231F20"/>
                <w:sz w:val="18"/>
                <w:szCs w:val="18"/>
              </w:rPr>
              <w:t xml:space="preserve">quien será el presidente, secretario y el vocal de la Comisión. Los sustituirán en dichos roles aquellos servidores </w:t>
            </w:r>
            <w:r w:rsidR="00620F8C">
              <w:rPr>
                <w:color w:val="231F20"/>
                <w:sz w:val="18"/>
                <w:szCs w:val="18"/>
              </w:rPr>
              <w:t>municipales</w:t>
            </w:r>
            <w:r w:rsidRPr="00716B1E">
              <w:rPr>
                <w:color w:val="231F20"/>
                <w:sz w:val="18"/>
                <w:szCs w:val="18"/>
              </w:rPr>
              <w:t xml:space="preserve"> que fueron nombrados o electos como sus</w:t>
            </w:r>
            <w:r w:rsidR="00C11973" w:rsidRPr="00716B1E">
              <w:rPr>
                <w:sz w:val="18"/>
                <w:szCs w:val="18"/>
              </w:rPr>
              <w:t xml:space="preserve"> </w:t>
            </w:r>
            <w:r w:rsidRPr="00716B1E">
              <w:rPr>
                <w:color w:val="231F20"/>
                <w:sz w:val="18"/>
                <w:szCs w:val="18"/>
              </w:rPr>
              <w:t>respectivos suplentes.</w:t>
            </w:r>
          </w:p>
        </w:tc>
        <w:tc>
          <w:tcPr>
            <w:tcW w:w="1838" w:type="dxa"/>
            <w:shd w:val="clear" w:color="auto" w:fill="DBE5F1" w:themeFill="accent1" w:themeFillTint="33"/>
          </w:tcPr>
          <w:p w14:paraId="055BE540" w14:textId="1EE9C468" w:rsidR="00566918" w:rsidRPr="00716B1E" w:rsidRDefault="007643C2" w:rsidP="00665F12">
            <w:pPr>
              <w:pStyle w:val="TableParagraph"/>
              <w:ind w:left="103" w:right="86"/>
              <w:jc w:val="center"/>
              <w:rPr>
                <w:sz w:val="18"/>
                <w:szCs w:val="18"/>
              </w:rPr>
            </w:pPr>
            <w:r w:rsidRPr="00716B1E">
              <w:rPr>
                <w:color w:val="231F20"/>
                <w:sz w:val="18"/>
                <w:szCs w:val="18"/>
              </w:rPr>
              <w:t xml:space="preserve">Miembros de la </w:t>
            </w:r>
            <w:r w:rsidR="003E78BE">
              <w:rPr>
                <w:color w:val="231F20"/>
                <w:sz w:val="18"/>
                <w:szCs w:val="18"/>
              </w:rPr>
              <w:t>CEG</w:t>
            </w:r>
            <w:r w:rsidR="009A51E7">
              <w:rPr>
                <w:color w:val="231F20"/>
                <w:sz w:val="18"/>
                <w:szCs w:val="18"/>
              </w:rPr>
              <w:t xml:space="preserve"> </w:t>
            </w:r>
            <w:r w:rsidRPr="00716B1E">
              <w:rPr>
                <w:color w:val="231F20"/>
                <w:sz w:val="18"/>
                <w:szCs w:val="18"/>
              </w:rPr>
              <w:t>(propietarios y suplentes)</w:t>
            </w:r>
          </w:p>
        </w:tc>
        <w:tc>
          <w:tcPr>
            <w:tcW w:w="1559" w:type="dxa"/>
            <w:shd w:val="clear" w:color="auto" w:fill="DBE5F1" w:themeFill="accent1" w:themeFillTint="33"/>
          </w:tcPr>
          <w:p w14:paraId="31767150" w14:textId="77777777" w:rsidR="00566918" w:rsidRPr="00716B1E" w:rsidRDefault="00566918" w:rsidP="00665F12">
            <w:pPr>
              <w:pStyle w:val="TableParagraph"/>
              <w:rPr>
                <w:sz w:val="18"/>
                <w:szCs w:val="18"/>
              </w:rPr>
            </w:pPr>
          </w:p>
        </w:tc>
      </w:tr>
      <w:tr w:rsidR="00566918" w:rsidRPr="00716B1E" w14:paraId="02F68BB5" w14:textId="77777777" w:rsidTr="00621BCF">
        <w:trPr>
          <w:trHeight w:val="510"/>
        </w:trPr>
        <w:tc>
          <w:tcPr>
            <w:tcW w:w="1053" w:type="dxa"/>
          </w:tcPr>
          <w:p w14:paraId="36BE851D" w14:textId="77777777" w:rsidR="00566918" w:rsidRPr="00716B1E" w:rsidRDefault="007643C2" w:rsidP="00621BCF">
            <w:pPr>
              <w:pStyle w:val="TableParagraph"/>
              <w:ind w:left="9"/>
              <w:jc w:val="center"/>
              <w:rPr>
                <w:sz w:val="18"/>
                <w:szCs w:val="18"/>
              </w:rPr>
            </w:pPr>
            <w:r w:rsidRPr="00716B1E">
              <w:rPr>
                <w:color w:val="231F20"/>
                <w:w w:val="99"/>
                <w:sz w:val="18"/>
                <w:szCs w:val="18"/>
              </w:rPr>
              <w:t>4</w:t>
            </w:r>
          </w:p>
        </w:tc>
        <w:tc>
          <w:tcPr>
            <w:tcW w:w="4479" w:type="dxa"/>
          </w:tcPr>
          <w:p w14:paraId="46056A0C" w14:textId="77777777" w:rsidR="00566918" w:rsidRPr="00716B1E" w:rsidRDefault="007643C2" w:rsidP="00665F12">
            <w:pPr>
              <w:pStyle w:val="TableParagraph"/>
              <w:ind w:left="75" w:right="152"/>
              <w:rPr>
                <w:sz w:val="18"/>
                <w:szCs w:val="18"/>
              </w:rPr>
            </w:pPr>
            <w:r w:rsidRPr="00716B1E">
              <w:rPr>
                <w:color w:val="231F20"/>
                <w:sz w:val="18"/>
                <w:szCs w:val="18"/>
              </w:rPr>
              <w:t>Levantar un acta que contenga:</w:t>
            </w:r>
          </w:p>
          <w:p w14:paraId="4A2B932E" w14:textId="77777777" w:rsidR="00E30D13" w:rsidRDefault="007643C2" w:rsidP="00D24A45">
            <w:pPr>
              <w:pStyle w:val="TableParagraph"/>
              <w:numPr>
                <w:ilvl w:val="0"/>
                <w:numId w:val="119"/>
              </w:numPr>
              <w:ind w:left="358" w:right="1024" w:hanging="284"/>
              <w:rPr>
                <w:sz w:val="18"/>
                <w:szCs w:val="18"/>
              </w:rPr>
            </w:pPr>
            <w:r w:rsidRPr="00716B1E">
              <w:rPr>
                <w:color w:val="231F20"/>
                <w:sz w:val="18"/>
                <w:szCs w:val="18"/>
              </w:rPr>
              <w:t>Número</w:t>
            </w:r>
            <w:r w:rsidRPr="00716B1E">
              <w:rPr>
                <w:color w:val="231F20"/>
                <w:spacing w:val="-17"/>
                <w:sz w:val="18"/>
                <w:szCs w:val="18"/>
              </w:rPr>
              <w:t xml:space="preserve"> </w:t>
            </w:r>
            <w:r w:rsidRPr="00716B1E">
              <w:rPr>
                <w:color w:val="231F20"/>
                <w:sz w:val="18"/>
                <w:szCs w:val="18"/>
              </w:rPr>
              <w:t>correlativo</w:t>
            </w:r>
            <w:r w:rsidR="009A51E7">
              <w:rPr>
                <w:color w:val="231F20"/>
                <w:sz w:val="18"/>
                <w:szCs w:val="18"/>
              </w:rPr>
              <w:t>.</w:t>
            </w:r>
          </w:p>
          <w:p w14:paraId="3B899009" w14:textId="77777777" w:rsidR="00E30D13" w:rsidRDefault="007643C2" w:rsidP="00D24A45">
            <w:pPr>
              <w:pStyle w:val="TableParagraph"/>
              <w:numPr>
                <w:ilvl w:val="0"/>
                <w:numId w:val="119"/>
              </w:numPr>
              <w:ind w:left="358" w:right="152" w:hanging="284"/>
              <w:jc w:val="both"/>
              <w:rPr>
                <w:sz w:val="18"/>
                <w:szCs w:val="18"/>
              </w:rPr>
            </w:pPr>
            <w:r w:rsidRPr="00E30D13">
              <w:rPr>
                <w:color w:val="231F20"/>
                <w:sz w:val="18"/>
                <w:szCs w:val="18"/>
              </w:rPr>
              <w:t>Lugar, fecha y</w:t>
            </w:r>
            <w:r w:rsidRPr="00E30D13">
              <w:rPr>
                <w:color w:val="231F20"/>
                <w:spacing w:val="-18"/>
                <w:sz w:val="18"/>
                <w:szCs w:val="18"/>
              </w:rPr>
              <w:t xml:space="preserve"> </w:t>
            </w:r>
            <w:r w:rsidRPr="00E30D13">
              <w:rPr>
                <w:color w:val="231F20"/>
                <w:sz w:val="18"/>
                <w:szCs w:val="18"/>
              </w:rPr>
              <w:t>hora</w:t>
            </w:r>
            <w:r w:rsidR="009A51E7" w:rsidRPr="00E30D13">
              <w:rPr>
                <w:color w:val="231F20"/>
                <w:sz w:val="18"/>
                <w:szCs w:val="18"/>
              </w:rPr>
              <w:t>.</w:t>
            </w:r>
          </w:p>
          <w:p w14:paraId="45BF5353" w14:textId="77777777" w:rsidR="00E30D13" w:rsidRDefault="007643C2" w:rsidP="00D24A45">
            <w:pPr>
              <w:pStyle w:val="TableParagraph"/>
              <w:numPr>
                <w:ilvl w:val="0"/>
                <w:numId w:val="119"/>
              </w:numPr>
              <w:ind w:left="358" w:right="152" w:hanging="284"/>
              <w:jc w:val="both"/>
              <w:rPr>
                <w:sz w:val="18"/>
                <w:szCs w:val="18"/>
              </w:rPr>
            </w:pPr>
            <w:r w:rsidRPr="00E30D13">
              <w:rPr>
                <w:color w:val="231F20"/>
                <w:sz w:val="18"/>
                <w:szCs w:val="18"/>
              </w:rPr>
              <w:t>Asistentes</w:t>
            </w:r>
            <w:r w:rsidR="009A51E7" w:rsidRPr="00E30D13">
              <w:rPr>
                <w:color w:val="231F20"/>
                <w:sz w:val="18"/>
                <w:szCs w:val="18"/>
              </w:rPr>
              <w:t>.</w:t>
            </w:r>
          </w:p>
          <w:p w14:paraId="1323A929" w14:textId="77777777" w:rsidR="00E30D13" w:rsidRDefault="007643C2" w:rsidP="00D24A45">
            <w:pPr>
              <w:pStyle w:val="TableParagraph"/>
              <w:numPr>
                <w:ilvl w:val="0"/>
                <w:numId w:val="119"/>
              </w:numPr>
              <w:ind w:left="358" w:right="152" w:hanging="284"/>
              <w:jc w:val="both"/>
              <w:rPr>
                <w:sz w:val="18"/>
                <w:szCs w:val="18"/>
              </w:rPr>
            </w:pPr>
            <w:r w:rsidRPr="00E30D13">
              <w:rPr>
                <w:color w:val="231F20"/>
                <w:sz w:val="18"/>
                <w:szCs w:val="18"/>
              </w:rPr>
              <w:t>Persona</w:t>
            </w:r>
            <w:r w:rsidR="00E30D13" w:rsidRPr="00E30D13">
              <w:rPr>
                <w:color w:val="231F20"/>
                <w:sz w:val="18"/>
                <w:szCs w:val="18"/>
              </w:rPr>
              <w:t xml:space="preserve"> que realizó la convocatoria.</w:t>
            </w:r>
          </w:p>
          <w:p w14:paraId="0500146E" w14:textId="77777777" w:rsidR="00E30D13" w:rsidRDefault="007643C2" w:rsidP="00D24A45">
            <w:pPr>
              <w:pStyle w:val="TableParagraph"/>
              <w:numPr>
                <w:ilvl w:val="0"/>
                <w:numId w:val="119"/>
              </w:numPr>
              <w:ind w:left="358" w:right="152" w:hanging="284"/>
              <w:jc w:val="both"/>
              <w:rPr>
                <w:sz w:val="18"/>
                <w:szCs w:val="18"/>
              </w:rPr>
            </w:pPr>
            <w:r w:rsidRPr="00E30D13">
              <w:rPr>
                <w:color w:val="231F20"/>
                <w:sz w:val="18"/>
                <w:szCs w:val="18"/>
              </w:rPr>
              <w:t xml:space="preserve">Los miembros </w:t>
            </w:r>
            <w:r w:rsidR="00C11973" w:rsidRPr="00E30D13">
              <w:rPr>
                <w:color w:val="231F20"/>
                <w:spacing w:val="-2"/>
                <w:sz w:val="18"/>
                <w:szCs w:val="18"/>
              </w:rPr>
              <w:t xml:space="preserve">propietarios </w:t>
            </w:r>
            <w:r w:rsidRPr="00E30D13">
              <w:rPr>
                <w:color w:val="231F20"/>
                <w:sz w:val="18"/>
                <w:szCs w:val="18"/>
              </w:rPr>
              <w:t xml:space="preserve">elegidos como: </w:t>
            </w:r>
            <w:r w:rsidR="00E30D13" w:rsidRPr="00E30D13">
              <w:rPr>
                <w:color w:val="231F20"/>
                <w:sz w:val="18"/>
                <w:szCs w:val="18"/>
              </w:rPr>
              <w:t>p</w:t>
            </w:r>
            <w:r w:rsidRPr="00E30D13">
              <w:rPr>
                <w:color w:val="231F20"/>
                <w:sz w:val="18"/>
                <w:szCs w:val="18"/>
              </w:rPr>
              <w:t>residente, secretario y</w:t>
            </w:r>
            <w:r w:rsidRPr="00E30D13">
              <w:rPr>
                <w:color w:val="231F20"/>
                <w:spacing w:val="-4"/>
                <w:sz w:val="18"/>
                <w:szCs w:val="18"/>
              </w:rPr>
              <w:t xml:space="preserve"> </w:t>
            </w:r>
            <w:r w:rsidRPr="00E30D13">
              <w:rPr>
                <w:color w:val="231F20"/>
                <w:sz w:val="18"/>
                <w:szCs w:val="18"/>
              </w:rPr>
              <w:t>vocal</w:t>
            </w:r>
            <w:r w:rsidR="009A51E7" w:rsidRPr="00E30D13">
              <w:rPr>
                <w:color w:val="231F20"/>
                <w:sz w:val="18"/>
                <w:szCs w:val="18"/>
              </w:rPr>
              <w:t>.</w:t>
            </w:r>
          </w:p>
          <w:p w14:paraId="088F76BC" w14:textId="77777777" w:rsidR="00E30D13" w:rsidRDefault="007643C2" w:rsidP="00D24A45">
            <w:pPr>
              <w:pStyle w:val="TableParagraph"/>
              <w:numPr>
                <w:ilvl w:val="0"/>
                <w:numId w:val="119"/>
              </w:numPr>
              <w:ind w:left="358" w:right="152" w:hanging="284"/>
              <w:jc w:val="both"/>
              <w:rPr>
                <w:sz w:val="18"/>
                <w:szCs w:val="18"/>
              </w:rPr>
            </w:pPr>
            <w:r w:rsidRPr="00E30D13">
              <w:rPr>
                <w:color w:val="231F20"/>
                <w:sz w:val="18"/>
                <w:szCs w:val="18"/>
              </w:rPr>
              <w:t xml:space="preserve">Correos </w:t>
            </w:r>
            <w:r w:rsidR="00C24F0F" w:rsidRPr="00E30D13">
              <w:rPr>
                <w:color w:val="231F20"/>
                <w:sz w:val="18"/>
                <w:szCs w:val="18"/>
              </w:rPr>
              <w:t>electrónicos y</w:t>
            </w:r>
            <w:r w:rsidRPr="00E30D13">
              <w:rPr>
                <w:color w:val="231F20"/>
                <w:spacing w:val="-32"/>
                <w:sz w:val="18"/>
                <w:szCs w:val="18"/>
              </w:rPr>
              <w:t xml:space="preserve"> </w:t>
            </w:r>
            <w:r w:rsidRPr="00E30D13">
              <w:rPr>
                <w:color w:val="231F20"/>
                <w:sz w:val="18"/>
                <w:szCs w:val="18"/>
              </w:rPr>
              <w:t xml:space="preserve">números de teléfono de </w:t>
            </w:r>
            <w:r w:rsidRPr="00E30D13">
              <w:rPr>
                <w:color w:val="231F20"/>
                <w:spacing w:val="-5"/>
                <w:sz w:val="18"/>
                <w:szCs w:val="18"/>
              </w:rPr>
              <w:t xml:space="preserve">los </w:t>
            </w:r>
            <w:r w:rsidRPr="00E30D13">
              <w:rPr>
                <w:color w:val="231F20"/>
                <w:sz w:val="18"/>
                <w:szCs w:val="18"/>
              </w:rPr>
              <w:t>miembros propietarios y</w:t>
            </w:r>
            <w:r w:rsidRPr="00E30D13">
              <w:rPr>
                <w:color w:val="231F20"/>
                <w:spacing w:val="-4"/>
                <w:sz w:val="18"/>
                <w:szCs w:val="18"/>
              </w:rPr>
              <w:t xml:space="preserve"> </w:t>
            </w:r>
            <w:r w:rsidRPr="00E30D13">
              <w:rPr>
                <w:color w:val="231F20"/>
                <w:sz w:val="18"/>
                <w:szCs w:val="18"/>
              </w:rPr>
              <w:t>suplentes</w:t>
            </w:r>
            <w:r w:rsidR="00576365" w:rsidRPr="00E30D13">
              <w:rPr>
                <w:color w:val="231F20"/>
                <w:sz w:val="18"/>
                <w:szCs w:val="18"/>
              </w:rPr>
              <w:t xml:space="preserve"> </w:t>
            </w:r>
            <w:r w:rsidRPr="00E30D13">
              <w:rPr>
                <w:color w:val="231F20"/>
                <w:sz w:val="18"/>
                <w:szCs w:val="18"/>
              </w:rPr>
              <w:t xml:space="preserve">para    que    el    </w:t>
            </w:r>
            <w:r w:rsidR="00C24F0F" w:rsidRPr="00E30D13">
              <w:rPr>
                <w:color w:val="231F20"/>
                <w:sz w:val="18"/>
                <w:szCs w:val="18"/>
              </w:rPr>
              <w:t>presidente</w:t>
            </w:r>
            <w:r w:rsidRPr="00E30D13">
              <w:rPr>
                <w:color w:val="231F20"/>
                <w:spacing w:val="25"/>
                <w:sz w:val="18"/>
                <w:szCs w:val="18"/>
              </w:rPr>
              <w:t xml:space="preserve"> </w:t>
            </w:r>
            <w:r w:rsidRPr="00E30D13">
              <w:rPr>
                <w:color w:val="231F20"/>
                <w:sz w:val="18"/>
                <w:szCs w:val="18"/>
              </w:rPr>
              <w:t>pueda</w:t>
            </w:r>
            <w:r w:rsidR="00576365" w:rsidRPr="00E30D13">
              <w:rPr>
                <w:color w:val="231F20"/>
                <w:sz w:val="18"/>
                <w:szCs w:val="18"/>
              </w:rPr>
              <w:t xml:space="preserve"> comunicarse fácilmente con cada uno de ellos.</w:t>
            </w:r>
          </w:p>
          <w:p w14:paraId="2F82AE2A" w14:textId="02CAB469" w:rsidR="00566918" w:rsidRPr="00E30D13" w:rsidRDefault="00576365" w:rsidP="00D24A45">
            <w:pPr>
              <w:pStyle w:val="TableParagraph"/>
              <w:numPr>
                <w:ilvl w:val="0"/>
                <w:numId w:val="119"/>
              </w:numPr>
              <w:ind w:left="358" w:right="152" w:hanging="284"/>
              <w:jc w:val="both"/>
              <w:rPr>
                <w:sz w:val="18"/>
                <w:szCs w:val="18"/>
              </w:rPr>
            </w:pPr>
            <w:r w:rsidRPr="00E30D13">
              <w:rPr>
                <w:color w:val="231F20"/>
                <w:sz w:val="18"/>
                <w:szCs w:val="18"/>
              </w:rPr>
              <w:t>Firma de los</w:t>
            </w:r>
            <w:r w:rsidRPr="00E30D13">
              <w:rPr>
                <w:color w:val="231F20"/>
                <w:spacing w:val="-7"/>
                <w:sz w:val="18"/>
                <w:szCs w:val="18"/>
              </w:rPr>
              <w:t xml:space="preserve"> </w:t>
            </w:r>
            <w:r w:rsidRPr="00E30D13">
              <w:rPr>
                <w:color w:val="231F20"/>
                <w:sz w:val="18"/>
                <w:szCs w:val="18"/>
              </w:rPr>
              <w:t>asistentes</w:t>
            </w:r>
            <w:r w:rsidR="009A51E7" w:rsidRPr="00E30D13">
              <w:rPr>
                <w:color w:val="231F20"/>
                <w:sz w:val="18"/>
                <w:szCs w:val="18"/>
              </w:rPr>
              <w:t>.</w:t>
            </w:r>
          </w:p>
        </w:tc>
        <w:tc>
          <w:tcPr>
            <w:tcW w:w="1838" w:type="dxa"/>
          </w:tcPr>
          <w:p w14:paraId="43604C56" w14:textId="7A4D862E" w:rsidR="00566918" w:rsidRPr="00716B1E" w:rsidRDefault="006A0436" w:rsidP="00665F12">
            <w:pPr>
              <w:pStyle w:val="TableParagraph"/>
              <w:ind w:left="583" w:hanging="291"/>
              <w:rPr>
                <w:sz w:val="18"/>
                <w:szCs w:val="18"/>
              </w:rPr>
            </w:pPr>
            <w:r>
              <w:rPr>
                <w:color w:val="231F20"/>
                <w:sz w:val="18"/>
                <w:szCs w:val="18"/>
              </w:rPr>
              <w:t>Secretario de la Comisión</w:t>
            </w:r>
          </w:p>
        </w:tc>
        <w:tc>
          <w:tcPr>
            <w:tcW w:w="1559" w:type="dxa"/>
          </w:tcPr>
          <w:p w14:paraId="605D593B" w14:textId="77777777" w:rsidR="006D4201" w:rsidRPr="00716B1E" w:rsidRDefault="006D4201" w:rsidP="00665F12">
            <w:pPr>
              <w:pStyle w:val="TableParagraph"/>
              <w:rPr>
                <w:sz w:val="18"/>
                <w:szCs w:val="18"/>
              </w:rPr>
            </w:pPr>
          </w:p>
          <w:p w14:paraId="4BCC982B" w14:textId="77777777" w:rsidR="00566918" w:rsidRPr="00716B1E" w:rsidRDefault="006D4201" w:rsidP="00665F12">
            <w:pPr>
              <w:tabs>
                <w:tab w:val="left" w:pos="1096"/>
              </w:tabs>
              <w:rPr>
                <w:sz w:val="18"/>
                <w:szCs w:val="18"/>
              </w:rPr>
            </w:pPr>
            <w:r w:rsidRPr="00716B1E">
              <w:rPr>
                <w:sz w:val="18"/>
                <w:szCs w:val="18"/>
              </w:rPr>
              <w:tab/>
            </w:r>
          </w:p>
        </w:tc>
      </w:tr>
      <w:tr w:rsidR="00566918" w:rsidRPr="00716B1E" w14:paraId="4EB6ED42" w14:textId="77777777" w:rsidTr="00621BCF">
        <w:trPr>
          <w:trHeight w:val="510"/>
        </w:trPr>
        <w:tc>
          <w:tcPr>
            <w:tcW w:w="1053" w:type="dxa"/>
            <w:shd w:val="clear" w:color="auto" w:fill="DBE5F1" w:themeFill="accent1" w:themeFillTint="33"/>
          </w:tcPr>
          <w:p w14:paraId="475A4950" w14:textId="77777777" w:rsidR="00566918" w:rsidRPr="00716B1E" w:rsidRDefault="007643C2" w:rsidP="00621BCF">
            <w:pPr>
              <w:pStyle w:val="TableParagraph"/>
              <w:ind w:left="9"/>
              <w:jc w:val="center"/>
              <w:rPr>
                <w:sz w:val="18"/>
                <w:szCs w:val="18"/>
              </w:rPr>
            </w:pPr>
            <w:r w:rsidRPr="00716B1E">
              <w:rPr>
                <w:color w:val="231F20"/>
                <w:w w:val="99"/>
                <w:sz w:val="18"/>
                <w:szCs w:val="18"/>
              </w:rPr>
              <w:t>5</w:t>
            </w:r>
          </w:p>
        </w:tc>
        <w:tc>
          <w:tcPr>
            <w:tcW w:w="4479" w:type="dxa"/>
            <w:shd w:val="clear" w:color="auto" w:fill="DBE5F1" w:themeFill="accent1" w:themeFillTint="33"/>
          </w:tcPr>
          <w:p w14:paraId="6DBB627F" w14:textId="1A419CB1" w:rsidR="00566918" w:rsidRPr="00716B1E" w:rsidRDefault="007643C2" w:rsidP="00665F12">
            <w:pPr>
              <w:pStyle w:val="TableParagraph"/>
              <w:ind w:left="100" w:right="128"/>
              <w:rPr>
                <w:sz w:val="18"/>
                <w:szCs w:val="18"/>
              </w:rPr>
            </w:pPr>
            <w:r w:rsidRPr="00716B1E">
              <w:rPr>
                <w:color w:val="231F20"/>
                <w:sz w:val="18"/>
                <w:szCs w:val="18"/>
              </w:rPr>
              <w:t xml:space="preserve">Revisar el acta y realizar </w:t>
            </w:r>
            <w:r w:rsidRPr="00716B1E">
              <w:rPr>
                <w:color w:val="231F20"/>
                <w:spacing w:val="-2"/>
                <w:sz w:val="18"/>
                <w:szCs w:val="18"/>
              </w:rPr>
              <w:t xml:space="preserve">observaciones </w:t>
            </w:r>
            <w:r w:rsidRPr="00716B1E">
              <w:rPr>
                <w:color w:val="231F20"/>
                <w:sz w:val="18"/>
                <w:szCs w:val="18"/>
              </w:rPr>
              <w:t>de ser</w:t>
            </w:r>
            <w:r w:rsidRPr="00716B1E">
              <w:rPr>
                <w:color w:val="231F20"/>
                <w:spacing w:val="-3"/>
                <w:sz w:val="18"/>
                <w:szCs w:val="18"/>
              </w:rPr>
              <w:t xml:space="preserve"> </w:t>
            </w:r>
            <w:r w:rsidRPr="00716B1E">
              <w:rPr>
                <w:color w:val="231F20"/>
                <w:sz w:val="18"/>
                <w:szCs w:val="18"/>
              </w:rPr>
              <w:t>necesario</w:t>
            </w:r>
            <w:r w:rsidR="009A51E7">
              <w:rPr>
                <w:color w:val="231F20"/>
                <w:sz w:val="18"/>
                <w:szCs w:val="18"/>
              </w:rPr>
              <w:t>.</w:t>
            </w:r>
          </w:p>
        </w:tc>
        <w:tc>
          <w:tcPr>
            <w:tcW w:w="1838" w:type="dxa"/>
            <w:shd w:val="clear" w:color="auto" w:fill="DBE5F1" w:themeFill="accent1" w:themeFillTint="33"/>
          </w:tcPr>
          <w:p w14:paraId="48BE8A36" w14:textId="3EF098F5" w:rsidR="00566918" w:rsidRPr="00716B1E" w:rsidRDefault="007643C2" w:rsidP="00665F12">
            <w:pPr>
              <w:pStyle w:val="TableParagraph"/>
              <w:ind w:left="103" w:right="86"/>
              <w:jc w:val="center"/>
              <w:rPr>
                <w:sz w:val="18"/>
                <w:szCs w:val="18"/>
              </w:rPr>
            </w:pPr>
            <w:r w:rsidRPr="00716B1E">
              <w:rPr>
                <w:color w:val="231F20"/>
                <w:sz w:val="18"/>
                <w:szCs w:val="18"/>
              </w:rPr>
              <w:t xml:space="preserve">Miembros de la </w:t>
            </w:r>
            <w:r w:rsidR="003E78BE">
              <w:rPr>
                <w:color w:val="231F20"/>
                <w:sz w:val="18"/>
                <w:szCs w:val="18"/>
              </w:rPr>
              <w:t>CEG</w:t>
            </w:r>
            <w:r w:rsidR="009A51E7">
              <w:rPr>
                <w:color w:val="231F20"/>
                <w:sz w:val="18"/>
                <w:szCs w:val="18"/>
              </w:rPr>
              <w:t xml:space="preserve"> </w:t>
            </w:r>
            <w:r w:rsidRPr="00716B1E">
              <w:rPr>
                <w:color w:val="231F20"/>
                <w:sz w:val="18"/>
                <w:szCs w:val="18"/>
              </w:rPr>
              <w:t>(propietarios y</w:t>
            </w:r>
            <w:r w:rsidR="00716B1E">
              <w:rPr>
                <w:sz w:val="18"/>
                <w:szCs w:val="18"/>
              </w:rPr>
              <w:t xml:space="preserve"> </w:t>
            </w:r>
            <w:r w:rsidRPr="00716B1E">
              <w:rPr>
                <w:color w:val="231F20"/>
                <w:sz w:val="18"/>
                <w:szCs w:val="18"/>
              </w:rPr>
              <w:t>suplentes)</w:t>
            </w:r>
          </w:p>
        </w:tc>
        <w:tc>
          <w:tcPr>
            <w:tcW w:w="1559" w:type="dxa"/>
            <w:shd w:val="clear" w:color="auto" w:fill="DBE5F1" w:themeFill="accent1" w:themeFillTint="33"/>
          </w:tcPr>
          <w:p w14:paraId="50C91EFF" w14:textId="77777777" w:rsidR="00566918" w:rsidRPr="00716B1E" w:rsidRDefault="00566918" w:rsidP="00665F12">
            <w:pPr>
              <w:pStyle w:val="TableParagraph"/>
              <w:rPr>
                <w:sz w:val="18"/>
                <w:szCs w:val="18"/>
              </w:rPr>
            </w:pPr>
          </w:p>
        </w:tc>
      </w:tr>
      <w:tr w:rsidR="00566918" w:rsidRPr="00716B1E" w14:paraId="29D05F76" w14:textId="77777777" w:rsidTr="00621BCF">
        <w:trPr>
          <w:trHeight w:val="510"/>
        </w:trPr>
        <w:tc>
          <w:tcPr>
            <w:tcW w:w="1053" w:type="dxa"/>
          </w:tcPr>
          <w:p w14:paraId="5AB8E7E6" w14:textId="77777777" w:rsidR="00566918" w:rsidRPr="00716B1E" w:rsidRDefault="007643C2" w:rsidP="00621BCF">
            <w:pPr>
              <w:pStyle w:val="TableParagraph"/>
              <w:ind w:left="9"/>
              <w:jc w:val="center"/>
              <w:rPr>
                <w:sz w:val="18"/>
                <w:szCs w:val="18"/>
              </w:rPr>
            </w:pPr>
            <w:r w:rsidRPr="00716B1E">
              <w:rPr>
                <w:color w:val="231F20"/>
                <w:w w:val="99"/>
                <w:sz w:val="18"/>
                <w:szCs w:val="18"/>
              </w:rPr>
              <w:lastRenderedPageBreak/>
              <w:t>6</w:t>
            </w:r>
          </w:p>
        </w:tc>
        <w:tc>
          <w:tcPr>
            <w:tcW w:w="4479" w:type="dxa"/>
          </w:tcPr>
          <w:p w14:paraId="02A5441E" w14:textId="307DBDB7" w:rsidR="00566918" w:rsidRPr="00716B1E" w:rsidRDefault="007643C2" w:rsidP="00665F12">
            <w:pPr>
              <w:pStyle w:val="TableParagraph"/>
              <w:ind w:left="100"/>
              <w:rPr>
                <w:sz w:val="18"/>
                <w:szCs w:val="18"/>
              </w:rPr>
            </w:pPr>
            <w:r w:rsidRPr="00716B1E">
              <w:rPr>
                <w:color w:val="231F20"/>
                <w:sz w:val="18"/>
                <w:szCs w:val="18"/>
              </w:rPr>
              <w:t>Incorporar observaciones e imprim</w:t>
            </w:r>
            <w:r w:rsidR="00130345">
              <w:rPr>
                <w:color w:val="231F20"/>
                <w:sz w:val="18"/>
                <w:szCs w:val="18"/>
              </w:rPr>
              <w:t>ir</w:t>
            </w:r>
            <w:r w:rsidR="009A51E7">
              <w:rPr>
                <w:color w:val="231F20"/>
                <w:sz w:val="18"/>
                <w:szCs w:val="18"/>
              </w:rPr>
              <w:t>.</w:t>
            </w:r>
          </w:p>
        </w:tc>
        <w:tc>
          <w:tcPr>
            <w:tcW w:w="1838" w:type="dxa"/>
          </w:tcPr>
          <w:p w14:paraId="1932D30C" w14:textId="77777777" w:rsidR="00566918" w:rsidRPr="00716B1E" w:rsidRDefault="007643C2" w:rsidP="00665F12">
            <w:pPr>
              <w:pStyle w:val="TableParagraph"/>
              <w:ind w:left="101" w:right="86"/>
              <w:jc w:val="center"/>
              <w:rPr>
                <w:sz w:val="18"/>
                <w:szCs w:val="18"/>
              </w:rPr>
            </w:pPr>
            <w:r w:rsidRPr="00716B1E">
              <w:rPr>
                <w:color w:val="231F20"/>
                <w:sz w:val="18"/>
                <w:szCs w:val="18"/>
              </w:rPr>
              <w:t>Secretario de la</w:t>
            </w:r>
          </w:p>
          <w:p w14:paraId="4DD723EA" w14:textId="77777777" w:rsidR="00566918" w:rsidRPr="00716B1E" w:rsidRDefault="007643C2" w:rsidP="00665F12">
            <w:pPr>
              <w:pStyle w:val="TableParagraph"/>
              <w:ind w:left="101" w:right="86"/>
              <w:jc w:val="center"/>
              <w:rPr>
                <w:sz w:val="18"/>
                <w:szCs w:val="18"/>
              </w:rPr>
            </w:pPr>
            <w:r w:rsidRPr="00716B1E">
              <w:rPr>
                <w:color w:val="231F20"/>
                <w:sz w:val="18"/>
                <w:szCs w:val="18"/>
              </w:rPr>
              <w:t>comisión</w:t>
            </w:r>
          </w:p>
        </w:tc>
        <w:tc>
          <w:tcPr>
            <w:tcW w:w="1559" w:type="dxa"/>
          </w:tcPr>
          <w:p w14:paraId="5189AD76" w14:textId="77777777" w:rsidR="00566918" w:rsidRPr="00716B1E" w:rsidRDefault="00566918" w:rsidP="00665F12">
            <w:pPr>
              <w:pStyle w:val="TableParagraph"/>
              <w:rPr>
                <w:sz w:val="18"/>
                <w:szCs w:val="18"/>
              </w:rPr>
            </w:pPr>
          </w:p>
        </w:tc>
      </w:tr>
      <w:tr w:rsidR="00566918" w:rsidRPr="00716B1E" w14:paraId="232A1E4A" w14:textId="77777777" w:rsidTr="00621BCF">
        <w:trPr>
          <w:trHeight w:val="510"/>
        </w:trPr>
        <w:tc>
          <w:tcPr>
            <w:tcW w:w="1053" w:type="dxa"/>
            <w:shd w:val="clear" w:color="auto" w:fill="DBE5F1" w:themeFill="accent1" w:themeFillTint="33"/>
          </w:tcPr>
          <w:p w14:paraId="39EAF24E" w14:textId="77777777" w:rsidR="00566918" w:rsidRPr="00716B1E" w:rsidRDefault="007643C2" w:rsidP="00621BCF">
            <w:pPr>
              <w:pStyle w:val="TableParagraph"/>
              <w:ind w:left="9"/>
              <w:jc w:val="center"/>
              <w:rPr>
                <w:sz w:val="18"/>
                <w:szCs w:val="18"/>
              </w:rPr>
            </w:pPr>
            <w:r w:rsidRPr="00716B1E">
              <w:rPr>
                <w:color w:val="231F20"/>
                <w:w w:val="99"/>
                <w:sz w:val="18"/>
                <w:szCs w:val="18"/>
              </w:rPr>
              <w:t>7</w:t>
            </w:r>
          </w:p>
        </w:tc>
        <w:tc>
          <w:tcPr>
            <w:tcW w:w="4479" w:type="dxa"/>
            <w:shd w:val="clear" w:color="auto" w:fill="DBE5F1" w:themeFill="accent1" w:themeFillTint="33"/>
          </w:tcPr>
          <w:p w14:paraId="055E7C45" w14:textId="3E618004" w:rsidR="00566918" w:rsidRPr="00716B1E" w:rsidRDefault="007643C2" w:rsidP="00665F12">
            <w:pPr>
              <w:pStyle w:val="TableParagraph"/>
              <w:ind w:left="100"/>
              <w:rPr>
                <w:sz w:val="18"/>
                <w:szCs w:val="18"/>
              </w:rPr>
            </w:pPr>
            <w:r w:rsidRPr="00716B1E">
              <w:rPr>
                <w:color w:val="231F20"/>
                <w:sz w:val="18"/>
                <w:szCs w:val="18"/>
              </w:rPr>
              <w:t>Firmar el acta</w:t>
            </w:r>
            <w:r w:rsidR="009A51E7">
              <w:rPr>
                <w:color w:val="231F20"/>
                <w:sz w:val="18"/>
                <w:szCs w:val="18"/>
              </w:rPr>
              <w:t>.</w:t>
            </w:r>
          </w:p>
        </w:tc>
        <w:tc>
          <w:tcPr>
            <w:tcW w:w="1838" w:type="dxa"/>
            <w:shd w:val="clear" w:color="auto" w:fill="DBE5F1" w:themeFill="accent1" w:themeFillTint="33"/>
          </w:tcPr>
          <w:p w14:paraId="14D2260E" w14:textId="4C2F06CF" w:rsidR="00566918" w:rsidRPr="00716B1E" w:rsidRDefault="007643C2" w:rsidP="00665F12">
            <w:pPr>
              <w:pStyle w:val="TableParagraph"/>
              <w:ind w:left="103" w:right="86"/>
              <w:jc w:val="center"/>
              <w:rPr>
                <w:sz w:val="18"/>
                <w:szCs w:val="18"/>
              </w:rPr>
            </w:pPr>
            <w:r w:rsidRPr="00716B1E">
              <w:rPr>
                <w:color w:val="231F20"/>
                <w:sz w:val="18"/>
                <w:szCs w:val="18"/>
              </w:rPr>
              <w:t xml:space="preserve">Miembros de la </w:t>
            </w:r>
            <w:r w:rsidR="003E78BE">
              <w:rPr>
                <w:color w:val="231F20"/>
                <w:sz w:val="18"/>
                <w:szCs w:val="18"/>
              </w:rPr>
              <w:t>CEG</w:t>
            </w:r>
            <w:r w:rsidR="009A51E7">
              <w:rPr>
                <w:color w:val="231F20"/>
                <w:sz w:val="18"/>
                <w:szCs w:val="18"/>
              </w:rPr>
              <w:t xml:space="preserve"> </w:t>
            </w:r>
            <w:r w:rsidRPr="00716B1E">
              <w:rPr>
                <w:color w:val="231F20"/>
                <w:sz w:val="18"/>
                <w:szCs w:val="18"/>
              </w:rPr>
              <w:t>(propietarios y</w:t>
            </w:r>
          </w:p>
          <w:p w14:paraId="5D0AA965" w14:textId="77777777" w:rsidR="00566918" w:rsidRPr="00716B1E" w:rsidRDefault="007643C2" w:rsidP="00665F12">
            <w:pPr>
              <w:pStyle w:val="TableParagraph"/>
              <w:ind w:left="101" w:right="86"/>
              <w:jc w:val="center"/>
              <w:rPr>
                <w:sz w:val="18"/>
                <w:szCs w:val="18"/>
              </w:rPr>
            </w:pPr>
            <w:r w:rsidRPr="00716B1E">
              <w:rPr>
                <w:color w:val="231F20"/>
                <w:sz w:val="18"/>
                <w:szCs w:val="18"/>
              </w:rPr>
              <w:t>suplentes)</w:t>
            </w:r>
          </w:p>
        </w:tc>
        <w:tc>
          <w:tcPr>
            <w:tcW w:w="1559" w:type="dxa"/>
            <w:shd w:val="clear" w:color="auto" w:fill="DBE5F1" w:themeFill="accent1" w:themeFillTint="33"/>
          </w:tcPr>
          <w:p w14:paraId="7D117E60" w14:textId="77777777" w:rsidR="00566918" w:rsidRPr="00716B1E" w:rsidRDefault="00566918" w:rsidP="00665F12">
            <w:pPr>
              <w:pStyle w:val="TableParagraph"/>
              <w:rPr>
                <w:sz w:val="18"/>
                <w:szCs w:val="18"/>
              </w:rPr>
            </w:pPr>
          </w:p>
        </w:tc>
      </w:tr>
      <w:tr w:rsidR="00566918" w:rsidRPr="00716B1E" w14:paraId="306F77DD" w14:textId="77777777" w:rsidTr="00621BCF">
        <w:trPr>
          <w:trHeight w:val="510"/>
        </w:trPr>
        <w:tc>
          <w:tcPr>
            <w:tcW w:w="1053" w:type="dxa"/>
          </w:tcPr>
          <w:p w14:paraId="21D8C8A3" w14:textId="77777777" w:rsidR="00566918" w:rsidRPr="00716B1E" w:rsidRDefault="007643C2" w:rsidP="00621BCF">
            <w:pPr>
              <w:pStyle w:val="TableParagraph"/>
              <w:ind w:left="9"/>
              <w:jc w:val="center"/>
              <w:rPr>
                <w:sz w:val="18"/>
                <w:szCs w:val="18"/>
              </w:rPr>
            </w:pPr>
            <w:r w:rsidRPr="00716B1E">
              <w:rPr>
                <w:color w:val="231F20"/>
                <w:w w:val="99"/>
                <w:sz w:val="18"/>
                <w:szCs w:val="18"/>
              </w:rPr>
              <w:t>8</w:t>
            </w:r>
          </w:p>
        </w:tc>
        <w:tc>
          <w:tcPr>
            <w:tcW w:w="4479" w:type="dxa"/>
          </w:tcPr>
          <w:p w14:paraId="1495E132" w14:textId="3DB2DBF9" w:rsidR="00566918" w:rsidRPr="00716B1E" w:rsidRDefault="007643C2" w:rsidP="00665F12">
            <w:pPr>
              <w:pStyle w:val="TableParagraph"/>
              <w:ind w:left="100" w:right="91"/>
              <w:jc w:val="both"/>
              <w:rPr>
                <w:sz w:val="18"/>
                <w:szCs w:val="18"/>
              </w:rPr>
            </w:pPr>
            <w:r w:rsidRPr="00716B1E">
              <w:rPr>
                <w:color w:val="231F20"/>
                <w:sz w:val="18"/>
                <w:szCs w:val="18"/>
              </w:rPr>
              <w:t xml:space="preserve">Remitir un informe a la Unidad de Divulgación y Capacitación (UDICA) del </w:t>
            </w:r>
            <w:r w:rsidR="00B41F16">
              <w:rPr>
                <w:color w:val="231F20"/>
                <w:sz w:val="18"/>
                <w:szCs w:val="18"/>
              </w:rPr>
              <w:t>TEG</w:t>
            </w:r>
            <w:r w:rsidRPr="00716B1E">
              <w:rPr>
                <w:color w:val="231F20"/>
                <w:sz w:val="18"/>
                <w:szCs w:val="18"/>
              </w:rPr>
              <w:t xml:space="preserve"> sobre la composición de la Comisión y los datos de contacto.</w:t>
            </w:r>
          </w:p>
          <w:p w14:paraId="54ECF5AF" w14:textId="11ADBA6C" w:rsidR="00566918" w:rsidRPr="00716B1E" w:rsidRDefault="00B41F16" w:rsidP="00665F12">
            <w:pPr>
              <w:pStyle w:val="TableParagraph"/>
              <w:ind w:left="100"/>
              <w:jc w:val="both"/>
              <w:rPr>
                <w:sz w:val="18"/>
                <w:szCs w:val="18"/>
              </w:rPr>
            </w:pPr>
            <w:r>
              <w:rPr>
                <w:color w:val="231F20"/>
                <w:sz w:val="18"/>
                <w:szCs w:val="18"/>
              </w:rPr>
              <w:t>Se r</w:t>
            </w:r>
            <w:r w:rsidR="007643C2" w:rsidRPr="00716B1E">
              <w:rPr>
                <w:color w:val="231F20"/>
                <w:sz w:val="18"/>
                <w:szCs w:val="18"/>
              </w:rPr>
              <w:t>esguarda una copia para el archivo</w:t>
            </w:r>
            <w:r w:rsidR="009A51E7">
              <w:rPr>
                <w:color w:val="231F20"/>
                <w:sz w:val="18"/>
                <w:szCs w:val="18"/>
              </w:rPr>
              <w:t>.</w:t>
            </w:r>
          </w:p>
        </w:tc>
        <w:tc>
          <w:tcPr>
            <w:tcW w:w="1838" w:type="dxa"/>
          </w:tcPr>
          <w:p w14:paraId="219A0F18" w14:textId="02DBE2FE" w:rsidR="00566918" w:rsidRPr="00716B1E" w:rsidRDefault="007643C2" w:rsidP="009B74BE">
            <w:pPr>
              <w:pStyle w:val="TableParagraph"/>
              <w:ind w:right="5"/>
              <w:jc w:val="center"/>
              <w:rPr>
                <w:sz w:val="18"/>
                <w:szCs w:val="18"/>
              </w:rPr>
            </w:pPr>
            <w:r w:rsidRPr="00716B1E">
              <w:rPr>
                <w:color w:val="231F20"/>
                <w:w w:val="95"/>
                <w:sz w:val="18"/>
                <w:szCs w:val="18"/>
              </w:rPr>
              <w:t xml:space="preserve">Secretario </w:t>
            </w:r>
            <w:r w:rsidRPr="00716B1E">
              <w:rPr>
                <w:color w:val="231F20"/>
                <w:sz w:val="18"/>
                <w:szCs w:val="18"/>
              </w:rPr>
              <w:t xml:space="preserve">de la </w:t>
            </w:r>
            <w:r w:rsidR="003E78BE">
              <w:rPr>
                <w:color w:val="231F20"/>
                <w:sz w:val="18"/>
                <w:szCs w:val="18"/>
              </w:rPr>
              <w:t>CEG</w:t>
            </w:r>
          </w:p>
        </w:tc>
        <w:tc>
          <w:tcPr>
            <w:tcW w:w="1559" w:type="dxa"/>
          </w:tcPr>
          <w:p w14:paraId="2E41E15D" w14:textId="77777777" w:rsidR="00566918" w:rsidRPr="00716B1E" w:rsidRDefault="00566918" w:rsidP="00665F12">
            <w:pPr>
              <w:pStyle w:val="TableParagraph"/>
              <w:rPr>
                <w:sz w:val="18"/>
                <w:szCs w:val="18"/>
              </w:rPr>
            </w:pPr>
          </w:p>
        </w:tc>
      </w:tr>
      <w:tr w:rsidR="00566918" w:rsidRPr="00716B1E" w14:paraId="68F9E409" w14:textId="77777777" w:rsidTr="00621BCF">
        <w:trPr>
          <w:trHeight w:val="510"/>
        </w:trPr>
        <w:tc>
          <w:tcPr>
            <w:tcW w:w="8929" w:type="dxa"/>
            <w:gridSpan w:val="4"/>
            <w:shd w:val="clear" w:color="auto" w:fill="auto"/>
          </w:tcPr>
          <w:p w14:paraId="3F563346" w14:textId="77777777" w:rsidR="00566918" w:rsidRPr="00716B1E" w:rsidRDefault="007643C2" w:rsidP="00665F12">
            <w:pPr>
              <w:pStyle w:val="TableParagraph"/>
              <w:ind w:left="3095" w:right="3085"/>
              <w:jc w:val="center"/>
              <w:rPr>
                <w:b/>
                <w:sz w:val="18"/>
                <w:szCs w:val="18"/>
              </w:rPr>
            </w:pPr>
            <w:r w:rsidRPr="00716B1E">
              <w:rPr>
                <w:b/>
                <w:color w:val="231F20"/>
                <w:sz w:val="18"/>
                <w:szCs w:val="18"/>
              </w:rPr>
              <w:t>Fin del procedimiento</w:t>
            </w:r>
          </w:p>
        </w:tc>
      </w:tr>
    </w:tbl>
    <w:p w14:paraId="55AE24C7" w14:textId="77777777" w:rsidR="00566918" w:rsidRPr="00521D1A" w:rsidRDefault="00631907" w:rsidP="00521D1A">
      <w:pPr>
        <w:pStyle w:val="Textoindependiente"/>
        <w:rPr>
          <w:sz w:val="22"/>
          <w:szCs w:val="22"/>
        </w:rPr>
      </w:pPr>
      <w:r>
        <w:rPr>
          <w:b/>
          <w:i/>
          <w:sz w:val="22"/>
          <w:szCs w:val="22"/>
        </w:rPr>
        <w:tab/>
      </w:r>
    </w:p>
    <w:p w14:paraId="5E436724" w14:textId="0F555117" w:rsidR="008A169D" w:rsidRPr="00521D1A" w:rsidRDefault="007643C2" w:rsidP="00521D1A">
      <w:pPr>
        <w:pStyle w:val="Prrafodelista"/>
        <w:numPr>
          <w:ilvl w:val="0"/>
          <w:numId w:val="249"/>
        </w:numPr>
        <w:spacing w:before="0"/>
        <w:ind w:left="709" w:firstLine="0"/>
        <w:rPr>
          <w:b/>
        </w:rPr>
      </w:pPr>
      <w:r w:rsidRPr="00521D1A">
        <w:rPr>
          <w:b/>
          <w:color w:val="231F20"/>
          <w:sz w:val="20"/>
        </w:rPr>
        <w:t xml:space="preserve">Sesiones ordinarias y extraordinarias de la </w:t>
      </w:r>
      <w:r w:rsidR="00AC5D13">
        <w:rPr>
          <w:b/>
          <w:color w:val="231F20"/>
          <w:sz w:val="20"/>
        </w:rPr>
        <w:t>Comisión de Ética Gubernamental</w:t>
      </w:r>
      <w:r w:rsidR="001E11F8" w:rsidRPr="00521D1A">
        <w:rPr>
          <w:b/>
          <w:color w:val="231F20"/>
          <w:sz w:val="20"/>
        </w:rPr>
        <w:t>.</w:t>
      </w:r>
    </w:p>
    <w:tbl>
      <w:tblPr>
        <w:tblStyle w:val="TableNormal1"/>
        <w:tblW w:w="0" w:type="auto"/>
        <w:tblInd w:w="447" w:type="dxa"/>
        <w:tblBorders>
          <w:top w:val="single" w:sz="4" w:space="0" w:color="9B9D9F"/>
          <w:left w:val="single" w:sz="4" w:space="0" w:color="9B9D9F"/>
          <w:bottom w:val="single" w:sz="4" w:space="0" w:color="9B9D9F"/>
          <w:right w:val="single" w:sz="4" w:space="0" w:color="9B9D9F"/>
          <w:insideH w:val="single" w:sz="4" w:space="0" w:color="9B9D9F"/>
          <w:insideV w:val="single" w:sz="4" w:space="0" w:color="9B9D9F"/>
        </w:tblBorders>
        <w:tblLayout w:type="fixed"/>
        <w:tblLook w:val="01E0" w:firstRow="1" w:lastRow="1" w:firstColumn="1" w:lastColumn="1" w:noHBand="0" w:noVBand="0"/>
      </w:tblPr>
      <w:tblGrid>
        <w:gridCol w:w="1053"/>
        <w:gridCol w:w="4474"/>
        <w:gridCol w:w="1838"/>
        <w:gridCol w:w="1574"/>
      </w:tblGrid>
      <w:tr w:rsidR="00566918" w:rsidRPr="00716B1E" w14:paraId="3BA7E454" w14:textId="77777777" w:rsidTr="00621BCF">
        <w:trPr>
          <w:trHeight w:val="510"/>
          <w:tblHeader/>
        </w:trPr>
        <w:tc>
          <w:tcPr>
            <w:tcW w:w="1053" w:type="dxa"/>
            <w:tcBorders>
              <w:top w:val="nil"/>
              <w:left w:val="nil"/>
              <w:bottom w:val="nil"/>
              <w:right w:val="nil"/>
            </w:tcBorders>
            <w:shd w:val="clear" w:color="auto" w:fill="365F91" w:themeFill="accent1" w:themeFillShade="BF"/>
          </w:tcPr>
          <w:p w14:paraId="3E414F71" w14:textId="77777777" w:rsidR="00566918" w:rsidRPr="00D24A45" w:rsidRDefault="007643C2" w:rsidP="00665F12">
            <w:pPr>
              <w:pStyle w:val="TableParagraph"/>
              <w:ind w:left="293" w:right="284"/>
              <w:jc w:val="center"/>
              <w:rPr>
                <w:b/>
                <w:sz w:val="18"/>
                <w:szCs w:val="18"/>
              </w:rPr>
            </w:pPr>
            <w:r w:rsidRPr="00D24A45">
              <w:rPr>
                <w:b/>
                <w:color w:val="FFFFFF"/>
                <w:sz w:val="18"/>
                <w:szCs w:val="18"/>
              </w:rPr>
              <w:t>Paso</w:t>
            </w:r>
          </w:p>
        </w:tc>
        <w:tc>
          <w:tcPr>
            <w:tcW w:w="4474" w:type="dxa"/>
            <w:tcBorders>
              <w:top w:val="nil"/>
              <w:left w:val="nil"/>
              <w:bottom w:val="nil"/>
              <w:right w:val="nil"/>
            </w:tcBorders>
            <w:shd w:val="clear" w:color="auto" w:fill="365F91" w:themeFill="accent1" w:themeFillShade="BF"/>
          </w:tcPr>
          <w:p w14:paraId="6A9186AD" w14:textId="77777777" w:rsidR="00566918" w:rsidRPr="00D24A45" w:rsidRDefault="007643C2" w:rsidP="00665F12">
            <w:pPr>
              <w:pStyle w:val="TableParagraph"/>
              <w:ind w:left="1682" w:right="1676"/>
              <w:jc w:val="center"/>
              <w:rPr>
                <w:b/>
                <w:sz w:val="18"/>
                <w:szCs w:val="18"/>
              </w:rPr>
            </w:pPr>
            <w:r w:rsidRPr="00D24A45">
              <w:rPr>
                <w:b/>
                <w:color w:val="FFFFFF"/>
                <w:sz w:val="18"/>
                <w:szCs w:val="18"/>
              </w:rPr>
              <w:t>Acción</w:t>
            </w:r>
          </w:p>
        </w:tc>
        <w:tc>
          <w:tcPr>
            <w:tcW w:w="1838" w:type="dxa"/>
            <w:tcBorders>
              <w:top w:val="nil"/>
              <w:left w:val="nil"/>
              <w:bottom w:val="nil"/>
              <w:right w:val="nil"/>
            </w:tcBorders>
            <w:shd w:val="clear" w:color="auto" w:fill="365F91" w:themeFill="accent1" w:themeFillShade="BF"/>
          </w:tcPr>
          <w:p w14:paraId="6BE898E0" w14:textId="77777777" w:rsidR="00566918" w:rsidRPr="00D24A45" w:rsidRDefault="007643C2" w:rsidP="00665F12">
            <w:pPr>
              <w:pStyle w:val="TableParagraph"/>
              <w:ind w:left="494" w:right="479"/>
              <w:jc w:val="center"/>
              <w:rPr>
                <w:b/>
                <w:sz w:val="18"/>
                <w:szCs w:val="18"/>
              </w:rPr>
            </w:pPr>
            <w:r w:rsidRPr="00D24A45">
              <w:rPr>
                <w:b/>
                <w:color w:val="FFFFFF"/>
                <w:sz w:val="18"/>
                <w:szCs w:val="18"/>
              </w:rPr>
              <w:t>Encargado</w:t>
            </w:r>
          </w:p>
        </w:tc>
        <w:tc>
          <w:tcPr>
            <w:tcW w:w="1574" w:type="dxa"/>
            <w:tcBorders>
              <w:top w:val="nil"/>
              <w:left w:val="nil"/>
              <w:bottom w:val="nil"/>
              <w:right w:val="nil"/>
            </w:tcBorders>
            <w:shd w:val="clear" w:color="auto" w:fill="365F91" w:themeFill="accent1" w:themeFillShade="BF"/>
          </w:tcPr>
          <w:p w14:paraId="553DB725" w14:textId="77777777" w:rsidR="00566918" w:rsidRPr="00D24A45" w:rsidRDefault="007643C2" w:rsidP="00665F12">
            <w:pPr>
              <w:pStyle w:val="TableParagraph"/>
              <w:ind w:left="471"/>
              <w:rPr>
                <w:b/>
                <w:sz w:val="18"/>
                <w:szCs w:val="18"/>
              </w:rPr>
            </w:pPr>
            <w:r w:rsidRPr="00D24A45">
              <w:rPr>
                <w:b/>
                <w:color w:val="FFFFFF"/>
                <w:sz w:val="18"/>
                <w:szCs w:val="18"/>
              </w:rPr>
              <w:t>Tiempo</w:t>
            </w:r>
          </w:p>
        </w:tc>
      </w:tr>
      <w:tr w:rsidR="000961AA" w:rsidRPr="00716B1E" w14:paraId="4F2BBCF7" w14:textId="77777777" w:rsidTr="00621BCF">
        <w:trPr>
          <w:trHeight w:val="510"/>
        </w:trPr>
        <w:tc>
          <w:tcPr>
            <w:tcW w:w="1053" w:type="dxa"/>
            <w:vMerge w:val="restart"/>
            <w:tcBorders>
              <w:top w:val="nil"/>
            </w:tcBorders>
            <w:shd w:val="clear" w:color="auto" w:fill="DBE5F1" w:themeFill="accent1" w:themeFillTint="33"/>
          </w:tcPr>
          <w:p w14:paraId="32EF34D8" w14:textId="77777777" w:rsidR="000961AA" w:rsidRPr="00716B1E" w:rsidRDefault="000961AA" w:rsidP="00621BCF">
            <w:pPr>
              <w:pStyle w:val="TableParagraph"/>
              <w:ind w:left="9"/>
              <w:jc w:val="center"/>
              <w:rPr>
                <w:sz w:val="18"/>
                <w:szCs w:val="18"/>
              </w:rPr>
            </w:pPr>
            <w:r w:rsidRPr="00716B1E">
              <w:rPr>
                <w:color w:val="231F20"/>
                <w:w w:val="99"/>
                <w:sz w:val="18"/>
                <w:szCs w:val="18"/>
              </w:rPr>
              <w:t>1</w:t>
            </w:r>
          </w:p>
        </w:tc>
        <w:tc>
          <w:tcPr>
            <w:tcW w:w="4474" w:type="dxa"/>
            <w:vMerge w:val="restart"/>
            <w:tcBorders>
              <w:top w:val="nil"/>
            </w:tcBorders>
            <w:shd w:val="clear" w:color="auto" w:fill="DBE5F1" w:themeFill="accent1" w:themeFillTint="33"/>
          </w:tcPr>
          <w:p w14:paraId="1DCB2381" w14:textId="39F38A71" w:rsidR="000961AA" w:rsidRPr="00716B1E" w:rsidRDefault="000961AA" w:rsidP="00665F12">
            <w:pPr>
              <w:pStyle w:val="TableParagraph"/>
              <w:ind w:left="100"/>
              <w:jc w:val="both"/>
              <w:rPr>
                <w:sz w:val="18"/>
                <w:szCs w:val="18"/>
              </w:rPr>
            </w:pPr>
            <w:r w:rsidRPr="00716B1E">
              <w:rPr>
                <w:color w:val="231F20"/>
                <w:sz w:val="18"/>
                <w:szCs w:val="18"/>
              </w:rPr>
              <w:t xml:space="preserve">Convocar a sesión de la </w:t>
            </w:r>
            <w:r w:rsidR="003E78BE">
              <w:rPr>
                <w:color w:val="231F20"/>
                <w:sz w:val="18"/>
                <w:szCs w:val="18"/>
              </w:rPr>
              <w:t>CEG</w:t>
            </w:r>
            <w:r w:rsidRPr="00716B1E">
              <w:rPr>
                <w:color w:val="231F20"/>
                <w:sz w:val="18"/>
                <w:szCs w:val="18"/>
              </w:rPr>
              <w:t xml:space="preserve"> por las siguientes causales:</w:t>
            </w:r>
          </w:p>
          <w:p w14:paraId="151DC7F5" w14:textId="77777777" w:rsidR="000961AA" w:rsidRPr="00716B1E" w:rsidRDefault="000961AA" w:rsidP="00D24A45">
            <w:pPr>
              <w:pStyle w:val="TableParagraph"/>
              <w:numPr>
                <w:ilvl w:val="0"/>
                <w:numId w:val="120"/>
              </w:numPr>
              <w:ind w:left="480" w:right="340"/>
              <w:jc w:val="both"/>
              <w:rPr>
                <w:sz w:val="18"/>
                <w:szCs w:val="18"/>
              </w:rPr>
            </w:pPr>
            <w:r w:rsidRPr="00716B1E">
              <w:rPr>
                <w:color w:val="231F20"/>
                <w:sz w:val="18"/>
                <w:szCs w:val="18"/>
              </w:rPr>
              <w:t>Sesión para elaborar el</w:t>
            </w:r>
            <w:r w:rsidRPr="00716B1E">
              <w:rPr>
                <w:color w:val="231F20"/>
                <w:spacing w:val="-21"/>
                <w:sz w:val="18"/>
                <w:szCs w:val="18"/>
              </w:rPr>
              <w:t xml:space="preserve"> </w:t>
            </w:r>
            <w:r w:rsidRPr="00716B1E">
              <w:rPr>
                <w:color w:val="231F20"/>
                <w:spacing w:val="-4"/>
                <w:sz w:val="18"/>
                <w:szCs w:val="18"/>
              </w:rPr>
              <w:t xml:space="preserve">plan </w:t>
            </w:r>
            <w:r w:rsidRPr="00716B1E">
              <w:rPr>
                <w:color w:val="231F20"/>
                <w:sz w:val="18"/>
                <w:szCs w:val="18"/>
              </w:rPr>
              <w:t>de</w:t>
            </w:r>
            <w:r w:rsidRPr="00716B1E">
              <w:rPr>
                <w:color w:val="231F20"/>
                <w:spacing w:val="-2"/>
                <w:sz w:val="18"/>
                <w:szCs w:val="18"/>
              </w:rPr>
              <w:t xml:space="preserve"> </w:t>
            </w:r>
            <w:r w:rsidRPr="00716B1E">
              <w:rPr>
                <w:color w:val="231F20"/>
                <w:sz w:val="18"/>
                <w:szCs w:val="18"/>
              </w:rPr>
              <w:t>trabajo.</w:t>
            </w:r>
          </w:p>
          <w:p w14:paraId="328CCF68" w14:textId="77777777" w:rsidR="000961AA" w:rsidRPr="00716B1E" w:rsidRDefault="000961AA" w:rsidP="00D24A45">
            <w:pPr>
              <w:pStyle w:val="TableParagraph"/>
              <w:numPr>
                <w:ilvl w:val="0"/>
                <w:numId w:val="120"/>
              </w:numPr>
              <w:ind w:left="480" w:right="227"/>
              <w:jc w:val="both"/>
              <w:rPr>
                <w:sz w:val="18"/>
                <w:szCs w:val="18"/>
              </w:rPr>
            </w:pPr>
            <w:r w:rsidRPr="00716B1E">
              <w:rPr>
                <w:color w:val="231F20"/>
                <w:sz w:val="18"/>
                <w:szCs w:val="18"/>
              </w:rPr>
              <w:t xml:space="preserve">Sesión del mes </w:t>
            </w:r>
            <w:r>
              <w:rPr>
                <w:color w:val="231F20"/>
                <w:sz w:val="18"/>
                <w:szCs w:val="18"/>
              </w:rPr>
              <w:t xml:space="preserve">para </w:t>
            </w:r>
            <w:r w:rsidRPr="00716B1E">
              <w:rPr>
                <w:color w:val="231F20"/>
                <w:sz w:val="18"/>
                <w:szCs w:val="18"/>
              </w:rPr>
              <w:t>verificar la ejecución del plan de</w:t>
            </w:r>
            <w:r w:rsidRPr="00716B1E">
              <w:rPr>
                <w:color w:val="231F20"/>
                <w:spacing w:val="-21"/>
                <w:sz w:val="18"/>
                <w:szCs w:val="18"/>
              </w:rPr>
              <w:t xml:space="preserve"> </w:t>
            </w:r>
            <w:r w:rsidRPr="00716B1E">
              <w:rPr>
                <w:color w:val="231F20"/>
                <w:sz w:val="18"/>
                <w:szCs w:val="18"/>
              </w:rPr>
              <w:t>trabajo.</w:t>
            </w:r>
          </w:p>
          <w:p w14:paraId="5EFD949B" w14:textId="77777777" w:rsidR="000961AA" w:rsidRPr="00716B1E" w:rsidRDefault="000961AA" w:rsidP="00D24A45">
            <w:pPr>
              <w:pStyle w:val="TableParagraph"/>
              <w:numPr>
                <w:ilvl w:val="0"/>
                <w:numId w:val="120"/>
              </w:numPr>
              <w:ind w:left="480" w:right="163"/>
              <w:jc w:val="both"/>
              <w:rPr>
                <w:sz w:val="18"/>
                <w:szCs w:val="18"/>
              </w:rPr>
            </w:pPr>
            <w:r w:rsidRPr="00716B1E">
              <w:rPr>
                <w:color w:val="231F20"/>
                <w:sz w:val="18"/>
                <w:szCs w:val="18"/>
              </w:rPr>
              <w:t>Solicitud de un miembro</w:t>
            </w:r>
            <w:r w:rsidRPr="00716B1E">
              <w:rPr>
                <w:color w:val="231F20"/>
                <w:spacing w:val="-24"/>
                <w:sz w:val="18"/>
                <w:szCs w:val="18"/>
              </w:rPr>
              <w:t xml:space="preserve"> </w:t>
            </w:r>
            <w:r w:rsidRPr="00716B1E">
              <w:rPr>
                <w:color w:val="231F20"/>
                <w:spacing w:val="-4"/>
                <w:sz w:val="18"/>
                <w:szCs w:val="18"/>
              </w:rPr>
              <w:t xml:space="preserve">para </w:t>
            </w:r>
            <w:r w:rsidRPr="00716B1E">
              <w:rPr>
                <w:color w:val="231F20"/>
                <w:sz w:val="18"/>
                <w:szCs w:val="18"/>
              </w:rPr>
              <w:t>tratar un aspecto</w:t>
            </w:r>
            <w:r w:rsidRPr="00716B1E">
              <w:rPr>
                <w:color w:val="231F20"/>
                <w:spacing w:val="-7"/>
                <w:sz w:val="18"/>
                <w:szCs w:val="18"/>
              </w:rPr>
              <w:t xml:space="preserve"> </w:t>
            </w:r>
            <w:r w:rsidRPr="00716B1E">
              <w:rPr>
                <w:color w:val="231F20"/>
                <w:sz w:val="18"/>
                <w:szCs w:val="18"/>
              </w:rPr>
              <w:t>puntual.</w:t>
            </w:r>
          </w:p>
          <w:p w14:paraId="413AF79E" w14:textId="77777777" w:rsidR="000961AA" w:rsidRPr="00716B1E" w:rsidRDefault="000961AA" w:rsidP="00D24A45">
            <w:pPr>
              <w:pStyle w:val="TableParagraph"/>
              <w:numPr>
                <w:ilvl w:val="0"/>
                <w:numId w:val="120"/>
              </w:numPr>
              <w:ind w:left="480" w:right="176"/>
              <w:jc w:val="both"/>
              <w:rPr>
                <w:sz w:val="18"/>
                <w:szCs w:val="18"/>
              </w:rPr>
            </w:pPr>
            <w:r w:rsidRPr="00716B1E">
              <w:rPr>
                <w:color w:val="231F20"/>
                <w:sz w:val="18"/>
                <w:szCs w:val="18"/>
              </w:rPr>
              <w:t>El secretario ha informado</w:t>
            </w:r>
            <w:r w:rsidRPr="00716B1E">
              <w:rPr>
                <w:color w:val="231F20"/>
                <w:spacing w:val="-23"/>
                <w:sz w:val="18"/>
                <w:szCs w:val="18"/>
              </w:rPr>
              <w:t xml:space="preserve"> </w:t>
            </w:r>
            <w:r w:rsidRPr="00716B1E">
              <w:rPr>
                <w:color w:val="231F20"/>
                <w:spacing w:val="-8"/>
                <w:sz w:val="18"/>
                <w:szCs w:val="18"/>
              </w:rPr>
              <w:t xml:space="preserve">de </w:t>
            </w:r>
            <w:r w:rsidRPr="00716B1E">
              <w:rPr>
                <w:color w:val="231F20"/>
                <w:sz w:val="18"/>
                <w:szCs w:val="18"/>
              </w:rPr>
              <w:t>la presentación de una denuncia, aviso o remisión de una investigación</w:t>
            </w:r>
            <w:r w:rsidRPr="00716B1E">
              <w:rPr>
                <w:color w:val="231F20"/>
                <w:spacing w:val="-2"/>
                <w:sz w:val="18"/>
                <w:szCs w:val="18"/>
              </w:rPr>
              <w:t xml:space="preserve"> </w:t>
            </w:r>
            <w:r w:rsidRPr="00716B1E">
              <w:rPr>
                <w:color w:val="231F20"/>
                <w:sz w:val="18"/>
                <w:szCs w:val="18"/>
              </w:rPr>
              <w:t>interna.</w:t>
            </w:r>
          </w:p>
          <w:p w14:paraId="0E3A452A" w14:textId="0EC3E665" w:rsidR="000961AA" w:rsidRPr="00716B1E" w:rsidRDefault="000961AA" w:rsidP="00D24A45">
            <w:pPr>
              <w:pStyle w:val="TableParagraph"/>
              <w:numPr>
                <w:ilvl w:val="0"/>
                <w:numId w:val="120"/>
              </w:numPr>
              <w:ind w:left="480"/>
              <w:jc w:val="both"/>
              <w:rPr>
                <w:sz w:val="18"/>
                <w:szCs w:val="18"/>
              </w:rPr>
            </w:pPr>
            <w:r w:rsidRPr="00716B1E">
              <w:rPr>
                <w:color w:val="231F20"/>
                <w:sz w:val="18"/>
                <w:szCs w:val="18"/>
              </w:rPr>
              <w:t>Se realizó una consulta</w:t>
            </w:r>
            <w:r w:rsidRPr="00716B1E">
              <w:rPr>
                <w:color w:val="231F20"/>
                <w:spacing w:val="-14"/>
                <w:sz w:val="18"/>
                <w:szCs w:val="18"/>
              </w:rPr>
              <w:t xml:space="preserve"> </w:t>
            </w:r>
            <w:r w:rsidRPr="00716B1E">
              <w:rPr>
                <w:color w:val="231F20"/>
                <w:sz w:val="18"/>
                <w:szCs w:val="18"/>
              </w:rPr>
              <w:t>legal</w:t>
            </w:r>
            <w:r w:rsidR="009A51E7">
              <w:rPr>
                <w:color w:val="231F20"/>
                <w:sz w:val="18"/>
                <w:szCs w:val="18"/>
              </w:rPr>
              <w:t>.</w:t>
            </w:r>
          </w:p>
        </w:tc>
        <w:tc>
          <w:tcPr>
            <w:tcW w:w="1838" w:type="dxa"/>
            <w:tcBorders>
              <w:top w:val="nil"/>
              <w:bottom w:val="nil"/>
            </w:tcBorders>
            <w:shd w:val="clear" w:color="auto" w:fill="DBE5F1" w:themeFill="accent1" w:themeFillTint="33"/>
          </w:tcPr>
          <w:p w14:paraId="6C7C0AC9" w14:textId="345C30E8" w:rsidR="000961AA" w:rsidRPr="00716B1E" w:rsidRDefault="006A0436" w:rsidP="00D24A45">
            <w:pPr>
              <w:pStyle w:val="TableParagraph"/>
              <w:ind w:left="101" w:right="86"/>
              <w:jc w:val="center"/>
              <w:rPr>
                <w:sz w:val="18"/>
                <w:szCs w:val="18"/>
              </w:rPr>
            </w:pPr>
            <w:r>
              <w:rPr>
                <w:color w:val="231F20"/>
                <w:sz w:val="18"/>
                <w:szCs w:val="18"/>
              </w:rPr>
              <w:t>Presidente de la Comisión</w:t>
            </w:r>
            <w:r w:rsidR="000961AA" w:rsidRPr="00716B1E">
              <w:rPr>
                <w:color w:val="231F20"/>
                <w:sz w:val="18"/>
                <w:szCs w:val="18"/>
              </w:rPr>
              <w:t>/</w:t>
            </w:r>
          </w:p>
        </w:tc>
        <w:tc>
          <w:tcPr>
            <w:tcW w:w="1574" w:type="dxa"/>
            <w:vMerge w:val="restart"/>
            <w:tcBorders>
              <w:top w:val="nil"/>
            </w:tcBorders>
            <w:shd w:val="clear" w:color="auto" w:fill="DBE5F1" w:themeFill="accent1" w:themeFillTint="33"/>
          </w:tcPr>
          <w:p w14:paraId="6DB6B980" w14:textId="77777777" w:rsidR="000961AA" w:rsidRPr="00716B1E" w:rsidRDefault="000961AA" w:rsidP="00665F12">
            <w:pPr>
              <w:pStyle w:val="TableParagraph"/>
              <w:ind w:left="128" w:right="110" w:hanging="1"/>
              <w:jc w:val="center"/>
              <w:rPr>
                <w:sz w:val="18"/>
                <w:szCs w:val="18"/>
              </w:rPr>
            </w:pPr>
            <w:r w:rsidRPr="00716B1E">
              <w:rPr>
                <w:color w:val="231F20"/>
                <w:sz w:val="18"/>
                <w:szCs w:val="18"/>
              </w:rPr>
              <w:t xml:space="preserve">3 días hábiles antes si se </w:t>
            </w:r>
            <w:r w:rsidRPr="00716B1E">
              <w:rPr>
                <w:color w:val="231F20"/>
                <w:spacing w:val="-4"/>
                <w:sz w:val="18"/>
                <w:szCs w:val="18"/>
              </w:rPr>
              <w:t xml:space="preserve">trata </w:t>
            </w:r>
            <w:r w:rsidRPr="00716B1E">
              <w:rPr>
                <w:color w:val="231F20"/>
                <w:sz w:val="18"/>
                <w:szCs w:val="18"/>
              </w:rPr>
              <w:t>de la sesión mensual.</w:t>
            </w:r>
          </w:p>
          <w:p w14:paraId="15F766B4" w14:textId="77777777" w:rsidR="000961AA" w:rsidRPr="00716B1E" w:rsidRDefault="000961AA" w:rsidP="00665F12">
            <w:pPr>
              <w:pStyle w:val="TableParagraph"/>
              <w:ind w:left="151" w:right="133"/>
              <w:jc w:val="center"/>
              <w:rPr>
                <w:sz w:val="18"/>
                <w:szCs w:val="18"/>
              </w:rPr>
            </w:pPr>
            <w:r w:rsidRPr="00716B1E">
              <w:rPr>
                <w:color w:val="231F20"/>
                <w:sz w:val="18"/>
                <w:szCs w:val="18"/>
              </w:rPr>
              <w:t>En 24 horas si se trata de denuncia, aviso o investigación interna.</w:t>
            </w:r>
          </w:p>
        </w:tc>
      </w:tr>
      <w:tr w:rsidR="000961AA" w:rsidRPr="00716B1E" w14:paraId="12264DE9" w14:textId="77777777" w:rsidTr="00621BCF">
        <w:trPr>
          <w:trHeight w:val="510"/>
        </w:trPr>
        <w:tc>
          <w:tcPr>
            <w:tcW w:w="1053" w:type="dxa"/>
            <w:vMerge/>
            <w:shd w:val="clear" w:color="auto" w:fill="DBE5F1" w:themeFill="accent1" w:themeFillTint="33"/>
          </w:tcPr>
          <w:p w14:paraId="5BFD24B3" w14:textId="77777777" w:rsidR="000961AA" w:rsidRPr="00716B1E" w:rsidRDefault="000961AA" w:rsidP="00621BCF">
            <w:pPr>
              <w:pStyle w:val="TableParagraph"/>
              <w:jc w:val="center"/>
              <w:rPr>
                <w:sz w:val="18"/>
                <w:szCs w:val="18"/>
              </w:rPr>
            </w:pPr>
          </w:p>
        </w:tc>
        <w:tc>
          <w:tcPr>
            <w:tcW w:w="4474" w:type="dxa"/>
            <w:vMerge/>
            <w:tcBorders>
              <w:top w:val="nil"/>
            </w:tcBorders>
            <w:shd w:val="clear" w:color="auto" w:fill="DBE5F1" w:themeFill="accent1" w:themeFillTint="33"/>
          </w:tcPr>
          <w:p w14:paraId="1975C01F" w14:textId="77777777" w:rsidR="000961AA" w:rsidRPr="00716B1E" w:rsidRDefault="000961AA" w:rsidP="00665F12">
            <w:pPr>
              <w:rPr>
                <w:sz w:val="18"/>
                <w:szCs w:val="18"/>
              </w:rPr>
            </w:pPr>
          </w:p>
        </w:tc>
        <w:tc>
          <w:tcPr>
            <w:tcW w:w="1838" w:type="dxa"/>
            <w:tcBorders>
              <w:top w:val="nil"/>
              <w:bottom w:val="nil"/>
            </w:tcBorders>
            <w:shd w:val="clear" w:color="auto" w:fill="DBE5F1" w:themeFill="accent1" w:themeFillTint="33"/>
          </w:tcPr>
          <w:p w14:paraId="5558179D" w14:textId="77777777" w:rsidR="000961AA" w:rsidRPr="00716B1E" w:rsidRDefault="000961AA" w:rsidP="00D24A45">
            <w:pPr>
              <w:pStyle w:val="TableParagraph"/>
              <w:ind w:left="101" w:right="86"/>
              <w:jc w:val="center"/>
              <w:rPr>
                <w:sz w:val="18"/>
                <w:szCs w:val="18"/>
              </w:rPr>
            </w:pPr>
          </w:p>
        </w:tc>
        <w:tc>
          <w:tcPr>
            <w:tcW w:w="1574" w:type="dxa"/>
            <w:vMerge/>
            <w:tcBorders>
              <w:top w:val="nil"/>
            </w:tcBorders>
            <w:shd w:val="clear" w:color="auto" w:fill="DBE5F1" w:themeFill="accent1" w:themeFillTint="33"/>
          </w:tcPr>
          <w:p w14:paraId="2F8EBE46" w14:textId="77777777" w:rsidR="000961AA" w:rsidRPr="00716B1E" w:rsidRDefault="000961AA" w:rsidP="00665F12">
            <w:pPr>
              <w:rPr>
                <w:sz w:val="18"/>
                <w:szCs w:val="18"/>
              </w:rPr>
            </w:pPr>
          </w:p>
        </w:tc>
      </w:tr>
      <w:tr w:rsidR="000961AA" w:rsidRPr="00716B1E" w14:paraId="47616610" w14:textId="77777777" w:rsidTr="00621BCF">
        <w:trPr>
          <w:trHeight w:val="510"/>
        </w:trPr>
        <w:tc>
          <w:tcPr>
            <w:tcW w:w="1053" w:type="dxa"/>
            <w:vMerge/>
            <w:shd w:val="clear" w:color="auto" w:fill="DBE5F1" w:themeFill="accent1" w:themeFillTint="33"/>
          </w:tcPr>
          <w:p w14:paraId="6287AC40" w14:textId="77777777" w:rsidR="000961AA" w:rsidRPr="00716B1E" w:rsidRDefault="000961AA" w:rsidP="00621BCF">
            <w:pPr>
              <w:pStyle w:val="TableParagraph"/>
              <w:jc w:val="center"/>
              <w:rPr>
                <w:sz w:val="18"/>
                <w:szCs w:val="18"/>
              </w:rPr>
            </w:pPr>
          </w:p>
        </w:tc>
        <w:tc>
          <w:tcPr>
            <w:tcW w:w="4474" w:type="dxa"/>
            <w:vMerge/>
            <w:tcBorders>
              <w:top w:val="nil"/>
            </w:tcBorders>
            <w:shd w:val="clear" w:color="auto" w:fill="DBE5F1" w:themeFill="accent1" w:themeFillTint="33"/>
          </w:tcPr>
          <w:p w14:paraId="09E7ED78" w14:textId="77777777" w:rsidR="000961AA" w:rsidRPr="00716B1E" w:rsidRDefault="000961AA" w:rsidP="00665F12">
            <w:pPr>
              <w:rPr>
                <w:sz w:val="18"/>
                <w:szCs w:val="18"/>
              </w:rPr>
            </w:pPr>
          </w:p>
        </w:tc>
        <w:tc>
          <w:tcPr>
            <w:tcW w:w="1838" w:type="dxa"/>
            <w:tcBorders>
              <w:top w:val="nil"/>
              <w:bottom w:val="nil"/>
            </w:tcBorders>
            <w:shd w:val="clear" w:color="auto" w:fill="DBE5F1" w:themeFill="accent1" w:themeFillTint="33"/>
          </w:tcPr>
          <w:p w14:paraId="218DBC62" w14:textId="1825F2D0" w:rsidR="000961AA" w:rsidRPr="00716B1E" w:rsidRDefault="006D57DC" w:rsidP="00D24A45">
            <w:pPr>
              <w:pStyle w:val="TableParagraph"/>
              <w:ind w:left="101" w:right="86"/>
              <w:jc w:val="center"/>
              <w:rPr>
                <w:sz w:val="18"/>
                <w:szCs w:val="18"/>
              </w:rPr>
            </w:pPr>
            <w:r>
              <w:rPr>
                <w:color w:val="231F20"/>
                <w:sz w:val="18"/>
                <w:szCs w:val="18"/>
              </w:rPr>
              <w:t>Comisionado Propietario</w:t>
            </w:r>
          </w:p>
        </w:tc>
        <w:tc>
          <w:tcPr>
            <w:tcW w:w="1574" w:type="dxa"/>
            <w:vMerge/>
            <w:tcBorders>
              <w:top w:val="nil"/>
            </w:tcBorders>
            <w:shd w:val="clear" w:color="auto" w:fill="DBE5F1" w:themeFill="accent1" w:themeFillTint="33"/>
          </w:tcPr>
          <w:p w14:paraId="5580C062" w14:textId="77777777" w:rsidR="000961AA" w:rsidRPr="00716B1E" w:rsidRDefault="000961AA" w:rsidP="00665F12">
            <w:pPr>
              <w:rPr>
                <w:sz w:val="18"/>
                <w:szCs w:val="18"/>
              </w:rPr>
            </w:pPr>
          </w:p>
        </w:tc>
      </w:tr>
      <w:tr w:rsidR="000961AA" w:rsidRPr="00716B1E" w14:paraId="77082EEA" w14:textId="77777777" w:rsidTr="00621BCF">
        <w:trPr>
          <w:trHeight w:val="510"/>
        </w:trPr>
        <w:tc>
          <w:tcPr>
            <w:tcW w:w="1053" w:type="dxa"/>
            <w:vMerge/>
            <w:shd w:val="clear" w:color="auto" w:fill="DBE5F1" w:themeFill="accent1" w:themeFillTint="33"/>
          </w:tcPr>
          <w:p w14:paraId="7E955451" w14:textId="77777777" w:rsidR="000961AA" w:rsidRPr="00716B1E" w:rsidRDefault="000961AA" w:rsidP="00621BCF">
            <w:pPr>
              <w:pStyle w:val="TableParagraph"/>
              <w:jc w:val="center"/>
              <w:rPr>
                <w:sz w:val="18"/>
                <w:szCs w:val="18"/>
              </w:rPr>
            </w:pPr>
          </w:p>
        </w:tc>
        <w:tc>
          <w:tcPr>
            <w:tcW w:w="4474" w:type="dxa"/>
            <w:vMerge/>
            <w:tcBorders>
              <w:top w:val="nil"/>
            </w:tcBorders>
            <w:shd w:val="clear" w:color="auto" w:fill="DBE5F1" w:themeFill="accent1" w:themeFillTint="33"/>
          </w:tcPr>
          <w:p w14:paraId="41D0A5D4" w14:textId="77777777" w:rsidR="000961AA" w:rsidRPr="00716B1E" w:rsidRDefault="000961AA" w:rsidP="00665F12">
            <w:pPr>
              <w:rPr>
                <w:sz w:val="18"/>
                <w:szCs w:val="18"/>
              </w:rPr>
            </w:pPr>
          </w:p>
        </w:tc>
        <w:tc>
          <w:tcPr>
            <w:tcW w:w="1838" w:type="dxa"/>
            <w:tcBorders>
              <w:top w:val="nil"/>
            </w:tcBorders>
            <w:shd w:val="clear" w:color="auto" w:fill="DBE5F1" w:themeFill="accent1" w:themeFillTint="33"/>
          </w:tcPr>
          <w:p w14:paraId="7C76A056" w14:textId="77777777" w:rsidR="000961AA" w:rsidRPr="00716B1E" w:rsidRDefault="000961AA" w:rsidP="00D24A45">
            <w:pPr>
              <w:pStyle w:val="TableParagraph"/>
              <w:ind w:left="101" w:right="86"/>
              <w:jc w:val="center"/>
              <w:rPr>
                <w:sz w:val="18"/>
                <w:szCs w:val="18"/>
              </w:rPr>
            </w:pPr>
          </w:p>
        </w:tc>
        <w:tc>
          <w:tcPr>
            <w:tcW w:w="1574" w:type="dxa"/>
            <w:vMerge/>
            <w:tcBorders>
              <w:top w:val="nil"/>
            </w:tcBorders>
            <w:shd w:val="clear" w:color="auto" w:fill="DBE5F1" w:themeFill="accent1" w:themeFillTint="33"/>
          </w:tcPr>
          <w:p w14:paraId="6DF1F9C7" w14:textId="77777777" w:rsidR="000961AA" w:rsidRPr="00716B1E" w:rsidRDefault="000961AA" w:rsidP="00665F12">
            <w:pPr>
              <w:rPr>
                <w:sz w:val="18"/>
                <w:szCs w:val="18"/>
              </w:rPr>
            </w:pPr>
          </w:p>
        </w:tc>
      </w:tr>
      <w:tr w:rsidR="00566918" w:rsidRPr="00716B1E" w14:paraId="57B1EF0B" w14:textId="77777777" w:rsidTr="00621BCF">
        <w:trPr>
          <w:trHeight w:val="510"/>
        </w:trPr>
        <w:tc>
          <w:tcPr>
            <w:tcW w:w="1053" w:type="dxa"/>
          </w:tcPr>
          <w:p w14:paraId="0FFCCF4E" w14:textId="77777777" w:rsidR="00566918" w:rsidRPr="00716B1E" w:rsidRDefault="007643C2" w:rsidP="00621BCF">
            <w:pPr>
              <w:pStyle w:val="TableParagraph"/>
              <w:ind w:left="9"/>
              <w:jc w:val="center"/>
              <w:rPr>
                <w:sz w:val="18"/>
                <w:szCs w:val="18"/>
              </w:rPr>
            </w:pPr>
            <w:r w:rsidRPr="00716B1E">
              <w:rPr>
                <w:color w:val="231F20"/>
                <w:w w:val="99"/>
                <w:sz w:val="18"/>
                <w:szCs w:val="18"/>
              </w:rPr>
              <w:t>2</w:t>
            </w:r>
          </w:p>
        </w:tc>
        <w:tc>
          <w:tcPr>
            <w:tcW w:w="4474" w:type="dxa"/>
          </w:tcPr>
          <w:p w14:paraId="70A9A665" w14:textId="77777777" w:rsidR="00566918" w:rsidRPr="00716B1E" w:rsidRDefault="007643C2" w:rsidP="00665F12">
            <w:pPr>
              <w:pStyle w:val="TableParagraph"/>
              <w:ind w:left="100"/>
              <w:rPr>
                <w:sz w:val="18"/>
                <w:szCs w:val="18"/>
              </w:rPr>
            </w:pPr>
            <w:r w:rsidRPr="00716B1E">
              <w:rPr>
                <w:color w:val="231F20"/>
                <w:sz w:val="18"/>
                <w:szCs w:val="18"/>
              </w:rPr>
              <w:t>Asisten los miembros de la comisión convocados.</w:t>
            </w:r>
          </w:p>
        </w:tc>
        <w:tc>
          <w:tcPr>
            <w:tcW w:w="1838" w:type="dxa"/>
          </w:tcPr>
          <w:p w14:paraId="2DB98F98" w14:textId="0F1EFBF0" w:rsidR="00566918" w:rsidRPr="00716B1E" w:rsidRDefault="008554A4" w:rsidP="00D24A45">
            <w:pPr>
              <w:pStyle w:val="TableParagraph"/>
              <w:ind w:right="86"/>
              <w:jc w:val="center"/>
              <w:rPr>
                <w:sz w:val="18"/>
                <w:szCs w:val="18"/>
              </w:rPr>
            </w:pPr>
            <w:r>
              <w:rPr>
                <w:color w:val="231F20"/>
                <w:sz w:val="18"/>
                <w:szCs w:val="18"/>
              </w:rPr>
              <w:t xml:space="preserve">Miembros de la </w:t>
            </w:r>
            <w:r w:rsidR="009A51E7">
              <w:rPr>
                <w:color w:val="231F20"/>
                <w:sz w:val="18"/>
                <w:szCs w:val="18"/>
              </w:rPr>
              <w:t>c</w:t>
            </w:r>
            <w:r w:rsidR="007643C2" w:rsidRPr="00716B1E">
              <w:rPr>
                <w:color w:val="231F20"/>
                <w:sz w:val="18"/>
                <w:szCs w:val="18"/>
              </w:rPr>
              <w:t>omisión/</w:t>
            </w:r>
            <w:r w:rsidR="009A51E7">
              <w:rPr>
                <w:color w:val="231F20"/>
                <w:sz w:val="18"/>
                <w:szCs w:val="18"/>
              </w:rPr>
              <w:t>c</w:t>
            </w:r>
            <w:r w:rsidR="007643C2" w:rsidRPr="00716B1E">
              <w:rPr>
                <w:color w:val="231F20"/>
                <w:sz w:val="18"/>
                <w:szCs w:val="18"/>
              </w:rPr>
              <w:t>omisionados</w:t>
            </w:r>
          </w:p>
        </w:tc>
        <w:tc>
          <w:tcPr>
            <w:tcW w:w="1574" w:type="dxa"/>
          </w:tcPr>
          <w:p w14:paraId="42C69794" w14:textId="77777777" w:rsidR="00566918" w:rsidRPr="00716B1E" w:rsidRDefault="00566918" w:rsidP="00665F12">
            <w:pPr>
              <w:pStyle w:val="TableParagraph"/>
              <w:rPr>
                <w:sz w:val="18"/>
                <w:szCs w:val="18"/>
              </w:rPr>
            </w:pPr>
          </w:p>
        </w:tc>
      </w:tr>
      <w:tr w:rsidR="00665F12" w:rsidRPr="00716B1E" w14:paraId="524BB305" w14:textId="77777777" w:rsidTr="00621BCF">
        <w:trPr>
          <w:trHeight w:val="510"/>
        </w:trPr>
        <w:tc>
          <w:tcPr>
            <w:tcW w:w="1053" w:type="dxa"/>
            <w:shd w:val="clear" w:color="auto" w:fill="DBE5F1" w:themeFill="accent1" w:themeFillTint="33"/>
          </w:tcPr>
          <w:p w14:paraId="602C5083" w14:textId="77777777" w:rsidR="00665F12" w:rsidRPr="00716B1E" w:rsidRDefault="00665F12" w:rsidP="00621BCF">
            <w:pPr>
              <w:pStyle w:val="TableParagraph"/>
              <w:ind w:left="9"/>
              <w:jc w:val="center"/>
              <w:rPr>
                <w:sz w:val="18"/>
                <w:szCs w:val="18"/>
              </w:rPr>
            </w:pPr>
            <w:r w:rsidRPr="00716B1E">
              <w:rPr>
                <w:color w:val="231F20"/>
                <w:w w:val="99"/>
                <w:sz w:val="18"/>
                <w:szCs w:val="18"/>
              </w:rPr>
              <w:t>3</w:t>
            </w:r>
          </w:p>
        </w:tc>
        <w:tc>
          <w:tcPr>
            <w:tcW w:w="4474" w:type="dxa"/>
            <w:shd w:val="clear" w:color="auto" w:fill="DBE5F1" w:themeFill="accent1" w:themeFillTint="33"/>
          </w:tcPr>
          <w:p w14:paraId="1F19916D" w14:textId="073697A9" w:rsidR="00665F12" w:rsidRPr="00716B1E" w:rsidRDefault="00665F12" w:rsidP="00665F12">
            <w:pPr>
              <w:pStyle w:val="TableParagraph"/>
              <w:tabs>
                <w:tab w:val="left" w:pos="2945"/>
              </w:tabs>
              <w:ind w:left="100"/>
              <w:jc w:val="both"/>
              <w:rPr>
                <w:sz w:val="18"/>
                <w:szCs w:val="18"/>
              </w:rPr>
            </w:pPr>
            <w:r w:rsidRPr="00716B1E">
              <w:rPr>
                <w:color w:val="231F20"/>
                <w:sz w:val="18"/>
                <w:szCs w:val="18"/>
              </w:rPr>
              <w:t>Presidente/</w:t>
            </w:r>
            <w:r w:rsidR="006D57DC">
              <w:rPr>
                <w:color w:val="231F20"/>
                <w:sz w:val="18"/>
                <w:szCs w:val="18"/>
              </w:rPr>
              <w:t>Comisionado Propietario</w:t>
            </w:r>
            <w:r w:rsidRPr="00716B1E">
              <w:rPr>
                <w:sz w:val="18"/>
                <w:szCs w:val="18"/>
              </w:rPr>
              <w:t xml:space="preserve"> </w:t>
            </w:r>
            <w:r w:rsidRPr="00716B1E">
              <w:rPr>
                <w:color w:val="231F20"/>
                <w:sz w:val="18"/>
                <w:szCs w:val="18"/>
              </w:rPr>
              <w:t>verifica si hay quórum con la mitad de los miembros. Seguir en el paso 5.</w:t>
            </w:r>
          </w:p>
        </w:tc>
        <w:tc>
          <w:tcPr>
            <w:tcW w:w="1838" w:type="dxa"/>
            <w:vMerge w:val="restart"/>
            <w:shd w:val="clear" w:color="auto" w:fill="DBE5F1" w:themeFill="accent1" w:themeFillTint="33"/>
          </w:tcPr>
          <w:p w14:paraId="628DDA2A" w14:textId="053114A4" w:rsidR="00665F12" w:rsidRPr="00716B1E" w:rsidRDefault="006A0436" w:rsidP="00D24A45">
            <w:pPr>
              <w:pStyle w:val="TableParagraph"/>
              <w:ind w:left="103" w:right="86"/>
              <w:jc w:val="center"/>
              <w:rPr>
                <w:sz w:val="18"/>
                <w:szCs w:val="18"/>
              </w:rPr>
            </w:pPr>
            <w:r>
              <w:rPr>
                <w:color w:val="231F20"/>
                <w:sz w:val="18"/>
                <w:szCs w:val="18"/>
              </w:rPr>
              <w:t>Presidente de la Comisión</w:t>
            </w:r>
            <w:r w:rsidR="00665F12" w:rsidRPr="00716B1E">
              <w:rPr>
                <w:color w:val="231F20"/>
                <w:sz w:val="18"/>
                <w:szCs w:val="18"/>
              </w:rPr>
              <w:t xml:space="preserve">/ </w:t>
            </w:r>
            <w:r w:rsidR="00665F12">
              <w:rPr>
                <w:color w:val="231F20"/>
                <w:sz w:val="18"/>
                <w:szCs w:val="18"/>
              </w:rPr>
              <w:t>c</w:t>
            </w:r>
            <w:r w:rsidR="00665F12" w:rsidRPr="00716B1E">
              <w:rPr>
                <w:color w:val="231F20"/>
                <w:sz w:val="18"/>
                <w:szCs w:val="18"/>
              </w:rPr>
              <w:t>omisionado</w:t>
            </w:r>
          </w:p>
          <w:p w14:paraId="3FE6537F" w14:textId="76F775F7" w:rsidR="00665F12" w:rsidRPr="00716B1E" w:rsidRDefault="00665F12" w:rsidP="00D24A45">
            <w:pPr>
              <w:pStyle w:val="TableParagraph"/>
              <w:ind w:left="104" w:right="86"/>
              <w:jc w:val="center"/>
              <w:rPr>
                <w:sz w:val="18"/>
                <w:szCs w:val="18"/>
              </w:rPr>
            </w:pPr>
            <w:r>
              <w:rPr>
                <w:color w:val="231F20"/>
                <w:sz w:val="18"/>
                <w:szCs w:val="18"/>
              </w:rPr>
              <w:t>p</w:t>
            </w:r>
            <w:r w:rsidRPr="00716B1E">
              <w:rPr>
                <w:color w:val="231F20"/>
                <w:sz w:val="18"/>
                <w:szCs w:val="18"/>
              </w:rPr>
              <w:t>ropietario</w:t>
            </w:r>
          </w:p>
        </w:tc>
        <w:tc>
          <w:tcPr>
            <w:tcW w:w="1574" w:type="dxa"/>
            <w:shd w:val="clear" w:color="auto" w:fill="DBE5F1" w:themeFill="accent1" w:themeFillTint="33"/>
          </w:tcPr>
          <w:p w14:paraId="021DF4F9" w14:textId="77777777" w:rsidR="00665F12" w:rsidRPr="00716B1E" w:rsidRDefault="00665F12" w:rsidP="00665F12">
            <w:pPr>
              <w:pStyle w:val="TableParagraph"/>
              <w:rPr>
                <w:sz w:val="18"/>
                <w:szCs w:val="18"/>
              </w:rPr>
            </w:pPr>
          </w:p>
        </w:tc>
      </w:tr>
      <w:tr w:rsidR="00665F12" w:rsidRPr="00716B1E" w14:paraId="7BB4FBB9" w14:textId="77777777" w:rsidTr="00621BCF">
        <w:trPr>
          <w:trHeight w:val="510"/>
        </w:trPr>
        <w:tc>
          <w:tcPr>
            <w:tcW w:w="1053" w:type="dxa"/>
          </w:tcPr>
          <w:p w14:paraId="3D1FBA5C" w14:textId="77777777" w:rsidR="00665F12" w:rsidRPr="00716B1E" w:rsidRDefault="00665F12" w:rsidP="00621BCF">
            <w:pPr>
              <w:pStyle w:val="TableParagraph"/>
              <w:ind w:left="9"/>
              <w:jc w:val="center"/>
              <w:rPr>
                <w:sz w:val="18"/>
                <w:szCs w:val="18"/>
              </w:rPr>
            </w:pPr>
            <w:r w:rsidRPr="00716B1E">
              <w:rPr>
                <w:color w:val="231F20"/>
                <w:w w:val="99"/>
                <w:sz w:val="18"/>
                <w:szCs w:val="18"/>
              </w:rPr>
              <w:t>4</w:t>
            </w:r>
          </w:p>
        </w:tc>
        <w:tc>
          <w:tcPr>
            <w:tcW w:w="4474" w:type="dxa"/>
          </w:tcPr>
          <w:p w14:paraId="053D295A" w14:textId="7DE7D568" w:rsidR="00665F12" w:rsidRPr="00716B1E" w:rsidRDefault="00665F12" w:rsidP="00665F12">
            <w:pPr>
              <w:pStyle w:val="TableParagraph"/>
              <w:ind w:left="100"/>
              <w:jc w:val="both"/>
              <w:rPr>
                <w:sz w:val="18"/>
                <w:szCs w:val="18"/>
              </w:rPr>
            </w:pPr>
            <w:r w:rsidRPr="00716B1E">
              <w:rPr>
                <w:color w:val="231F20"/>
                <w:sz w:val="18"/>
                <w:szCs w:val="18"/>
              </w:rPr>
              <w:t>Si no hay quórum se debe definir nueva fecha de la reunión</w:t>
            </w:r>
            <w:r>
              <w:rPr>
                <w:color w:val="231F20"/>
                <w:sz w:val="18"/>
                <w:szCs w:val="18"/>
              </w:rPr>
              <w:t>.</w:t>
            </w:r>
          </w:p>
        </w:tc>
        <w:tc>
          <w:tcPr>
            <w:tcW w:w="1838" w:type="dxa"/>
            <w:vMerge/>
          </w:tcPr>
          <w:p w14:paraId="317710DD" w14:textId="61E3F8F1" w:rsidR="00665F12" w:rsidRPr="00716B1E" w:rsidRDefault="00665F12" w:rsidP="00D24A45">
            <w:pPr>
              <w:pStyle w:val="TableParagraph"/>
              <w:ind w:left="103" w:right="86"/>
              <w:jc w:val="center"/>
              <w:rPr>
                <w:sz w:val="18"/>
                <w:szCs w:val="18"/>
              </w:rPr>
            </w:pPr>
          </w:p>
        </w:tc>
        <w:tc>
          <w:tcPr>
            <w:tcW w:w="1574" w:type="dxa"/>
          </w:tcPr>
          <w:p w14:paraId="3FCECDAB" w14:textId="77777777" w:rsidR="00665F12" w:rsidRPr="00716B1E" w:rsidRDefault="00665F12" w:rsidP="00665F12">
            <w:pPr>
              <w:pStyle w:val="TableParagraph"/>
              <w:rPr>
                <w:sz w:val="18"/>
                <w:szCs w:val="18"/>
              </w:rPr>
            </w:pPr>
          </w:p>
        </w:tc>
      </w:tr>
      <w:tr w:rsidR="00665F12" w:rsidRPr="00716B1E" w14:paraId="4E525092" w14:textId="77777777" w:rsidTr="00621BCF">
        <w:trPr>
          <w:trHeight w:val="510"/>
        </w:trPr>
        <w:tc>
          <w:tcPr>
            <w:tcW w:w="1053" w:type="dxa"/>
            <w:shd w:val="clear" w:color="auto" w:fill="DBE5F1" w:themeFill="accent1" w:themeFillTint="33"/>
          </w:tcPr>
          <w:p w14:paraId="6929E9E8" w14:textId="77777777" w:rsidR="00665F12" w:rsidRPr="00716B1E" w:rsidRDefault="00665F12" w:rsidP="00621BCF">
            <w:pPr>
              <w:pStyle w:val="TableParagraph"/>
              <w:ind w:left="9"/>
              <w:jc w:val="center"/>
              <w:rPr>
                <w:sz w:val="18"/>
                <w:szCs w:val="18"/>
              </w:rPr>
            </w:pPr>
            <w:r w:rsidRPr="00716B1E">
              <w:rPr>
                <w:color w:val="231F20"/>
                <w:w w:val="99"/>
                <w:sz w:val="18"/>
                <w:szCs w:val="18"/>
              </w:rPr>
              <w:t>5</w:t>
            </w:r>
          </w:p>
        </w:tc>
        <w:tc>
          <w:tcPr>
            <w:tcW w:w="4474" w:type="dxa"/>
            <w:shd w:val="clear" w:color="auto" w:fill="DBE5F1" w:themeFill="accent1" w:themeFillTint="33"/>
          </w:tcPr>
          <w:p w14:paraId="07FF534F" w14:textId="77777777" w:rsidR="00665F12" w:rsidRDefault="00665F12" w:rsidP="00665F12">
            <w:pPr>
              <w:pStyle w:val="TableParagraph"/>
              <w:ind w:left="100" w:right="91"/>
              <w:jc w:val="both"/>
              <w:rPr>
                <w:color w:val="231F20"/>
                <w:sz w:val="18"/>
                <w:szCs w:val="18"/>
              </w:rPr>
            </w:pPr>
            <w:r w:rsidRPr="00716B1E">
              <w:rPr>
                <w:color w:val="231F20"/>
                <w:sz w:val="18"/>
                <w:szCs w:val="18"/>
              </w:rPr>
              <w:t>Exponer el punto de acta a</w:t>
            </w:r>
            <w:r w:rsidRPr="00716B1E">
              <w:rPr>
                <w:color w:val="231F20"/>
                <w:spacing w:val="34"/>
                <w:sz w:val="18"/>
                <w:szCs w:val="18"/>
              </w:rPr>
              <w:t xml:space="preserve"> </w:t>
            </w:r>
            <w:r w:rsidRPr="00716B1E">
              <w:rPr>
                <w:color w:val="231F20"/>
                <w:spacing w:val="-2"/>
                <w:sz w:val="18"/>
                <w:szCs w:val="18"/>
              </w:rPr>
              <w:t xml:space="preserve">desarrollar. </w:t>
            </w:r>
            <w:r w:rsidRPr="00716B1E">
              <w:rPr>
                <w:color w:val="231F20"/>
                <w:sz w:val="18"/>
                <w:szCs w:val="18"/>
              </w:rPr>
              <w:t xml:space="preserve">Consultar si algún miembro desea </w:t>
            </w:r>
            <w:r w:rsidRPr="00716B1E">
              <w:rPr>
                <w:color w:val="231F20"/>
                <w:spacing w:val="-3"/>
                <w:sz w:val="18"/>
                <w:szCs w:val="18"/>
              </w:rPr>
              <w:t xml:space="preserve">tratar </w:t>
            </w:r>
            <w:r w:rsidRPr="00716B1E">
              <w:rPr>
                <w:color w:val="231F20"/>
                <w:sz w:val="18"/>
                <w:szCs w:val="18"/>
              </w:rPr>
              <w:t xml:space="preserve">otro tema como un punto de </w:t>
            </w:r>
            <w:r w:rsidRPr="00716B1E">
              <w:rPr>
                <w:color w:val="231F20"/>
                <w:spacing w:val="-5"/>
                <w:sz w:val="18"/>
                <w:szCs w:val="18"/>
              </w:rPr>
              <w:t xml:space="preserve">acta </w:t>
            </w:r>
            <w:r w:rsidRPr="00716B1E">
              <w:rPr>
                <w:color w:val="231F20"/>
                <w:sz w:val="18"/>
                <w:szCs w:val="18"/>
              </w:rPr>
              <w:t>adicional para agregarlo a la</w:t>
            </w:r>
            <w:r w:rsidRPr="00716B1E">
              <w:rPr>
                <w:color w:val="231F20"/>
                <w:spacing w:val="-19"/>
                <w:sz w:val="18"/>
                <w:szCs w:val="18"/>
              </w:rPr>
              <w:t xml:space="preserve"> </w:t>
            </w:r>
            <w:r w:rsidRPr="00716B1E">
              <w:rPr>
                <w:color w:val="231F20"/>
                <w:sz w:val="18"/>
                <w:szCs w:val="18"/>
              </w:rPr>
              <w:t>discusión.</w:t>
            </w:r>
          </w:p>
          <w:p w14:paraId="4C587B99" w14:textId="1730D0AF" w:rsidR="00665F12" w:rsidRPr="00716B1E" w:rsidRDefault="00665F12" w:rsidP="00665F12">
            <w:pPr>
              <w:pStyle w:val="TableParagraph"/>
              <w:ind w:left="100" w:right="90"/>
              <w:jc w:val="both"/>
              <w:rPr>
                <w:sz w:val="18"/>
                <w:szCs w:val="18"/>
              </w:rPr>
            </w:pPr>
            <w:r w:rsidRPr="00716B1E">
              <w:rPr>
                <w:color w:val="231F20"/>
                <w:sz w:val="18"/>
                <w:szCs w:val="18"/>
              </w:rPr>
              <w:t xml:space="preserve">En caso de excusa o recusación de </w:t>
            </w:r>
            <w:r w:rsidRPr="00716B1E">
              <w:rPr>
                <w:color w:val="231F20"/>
                <w:spacing w:val="-4"/>
                <w:sz w:val="18"/>
                <w:szCs w:val="18"/>
              </w:rPr>
              <w:t xml:space="preserve">los </w:t>
            </w:r>
            <w:r w:rsidRPr="00716B1E">
              <w:rPr>
                <w:color w:val="231F20"/>
                <w:sz w:val="18"/>
                <w:szCs w:val="18"/>
              </w:rPr>
              <w:t>miembros de la comisión o</w:t>
            </w:r>
            <w:r w:rsidRPr="00716B1E">
              <w:rPr>
                <w:color w:val="231F20"/>
                <w:spacing w:val="-29"/>
                <w:sz w:val="18"/>
                <w:szCs w:val="18"/>
              </w:rPr>
              <w:t xml:space="preserve"> </w:t>
            </w:r>
            <w:r w:rsidRPr="00716B1E">
              <w:rPr>
                <w:color w:val="231F20"/>
                <w:sz w:val="18"/>
                <w:szCs w:val="18"/>
              </w:rPr>
              <w:t>comisionados</w:t>
            </w:r>
            <w:r>
              <w:rPr>
                <w:color w:val="231F20"/>
                <w:sz w:val="18"/>
                <w:szCs w:val="18"/>
              </w:rPr>
              <w:t xml:space="preserve"> en su caso</w:t>
            </w:r>
            <w:r w:rsidRPr="00716B1E">
              <w:rPr>
                <w:color w:val="231F20"/>
                <w:sz w:val="18"/>
                <w:szCs w:val="18"/>
              </w:rPr>
              <w:t>,</w:t>
            </w:r>
            <w:r w:rsidRPr="00716B1E">
              <w:rPr>
                <w:sz w:val="18"/>
                <w:szCs w:val="18"/>
              </w:rPr>
              <w:t xml:space="preserve"> </w:t>
            </w:r>
            <w:r w:rsidRPr="00716B1E">
              <w:rPr>
                <w:color w:val="231F20"/>
                <w:sz w:val="18"/>
                <w:szCs w:val="18"/>
              </w:rPr>
              <w:t>se dejará constancia en el acta</w:t>
            </w:r>
            <w:r w:rsidRPr="00CE54BB">
              <w:rPr>
                <w:color w:val="231F20"/>
                <w:sz w:val="18"/>
                <w:szCs w:val="18"/>
              </w:rPr>
              <w:t xml:space="preserve"> </w:t>
            </w:r>
            <w:r w:rsidRPr="00716B1E">
              <w:rPr>
                <w:color w:val="231F20"/>
                <w:sz w:val="18"/>
                <w:szCs w:val="18"/>
              </w:rPr>
              <w:t>respectiva.</w:t>
            </w:r>
          </w:p>
        </w:tc>
        <w:tc>
          <w:tcPr>
            <w:tcW w:w="1838" w:type="dxa"/>
            <w:vMerge/>
            <w:shd w:val="clear" w:color="auto" w:fill="DBE5F1" w:themeFill="accent1" w:themeFillTint="33"/>
          </w:tcPr>
          <w:p w14:paraId="798A6F00" w14:textId="3DA20EBD" w:rsidR="00665F12" w:rsidRPr="00716B1E" w:rsidRDefault="00665F12" w:rsidP="00D24A45">
            <w:pPr>
              <w:pStyle w:val="TableParagraph"/>
              <w:ind w:left="103" w:right="86"/>
              <w:jc w:val="center"/>
              <w:rPr>
                <w:sz w:val="18"/>
                <w:szCs w:val="18"/>
              </w:rPr>
            </w:pPr>
          </w:p>
        </w:tc>
        <w:tc>
          <w:tcPr>
            <w:tcW w:w="1574" w:type="dxa"/>
            <w:shd w:val="clear" w:color="auto" w:fill="DBE5F1" w:themeFill="accent1" w:themeFillTint="33"/>
          </w:tcPr>
          <w:p w14:paraId="4ED14BB5" w14:textId="77777777" w:rsidR="00665F12" w:rsidRPr="00716B1E" w:rsidRDefault="00665F12" w:rsidP="00665F12">
            <w:pPr>
              <w:pStyle w:val="TableParagraph"/>
              <w:rPr>
                <w:sz w:val="18"/>
                <w:szCs w:val="18"/>
              </w:rPr>
            </w:pPr>
          </w:p>
        </w:tc>
      </w:tr>
      <w:tr w:rsidR="00665F12" w:rsidRPr="00716B1E" w14:paraId="00C12064" w14:textId="77777777" w:rsidTr="00621BCF">
        <w:trPr>
          <w:trHeight w:val="397"/>
        </w:trPr>
        <w:tc>
          <w:tcPr>
            <w:tcW w:w="1053" w:type="dxa"/>
          </w:tcPr>
          <w:p w14:paraId="46E9C782" w14:textId="77777777" w:rsidR="00665F12" w:rsidRPr="00716B1E" w:rsidRDefault="00665F12" w:rsidP="00621BCF">
            <w:pPr>
              <w:pStyle w:val="TableParagraph"/>
              <w:ind w:left="9"/>
              <w:jc w:val="center"/>
              <w:rPr>
                <w:sz w:val="18"/>
                <w:szCs w:val="18"/>
              </w:rPr>
            </w:pPr>
            <w:r w:rsidRPr="00716B1E">
              <w:rPr>
                <w:color w:val="231F20"/>
                <w:w w:val="99"/>
                <w:sz w:val="18"/>
                <w:szCs w:val="18"/>
              </w:rPr>
              <w:t>6</w:t>
            </w:r>
          </w:p>
        </w:tc>
        <w:tc>
          <w:tcPr>
            <w:tcW w:w="4474" w:type="dxa"/>
          </w:tcPr>
          <w:p w14:paraId="1197913C" w14:textId="77777777" w:rsidR="00665F12" w:rsidRPr="00716B1E" w:rsidRDefault="00665F12" w:rsidP="00665F12">
            <w:pPr>
              <w:pStyle w:val="TableParagraph"/>
              <w:ind w:left="100"/>
              <w:rPr>
                <w:sz w:val="18"/>
                <w:szCs w:val="18"/>
              </w:rPr>
            </w:pPr>
            <w:r w:rsidRPr="00716B1E">
              <w:rPr>
                <w:color w:val="231F20"/>
                <w:sz w:val="18"/>
                <w:szCs w:val="18"/>
              </w:rPr>
              <w:t>Desarrollar la agenda de la sesión.</w:t>
            </w:r>
          </w:p>
        </w:tc>
        <w:tc>
          <w:tcPr>
            <w:tcW w:w="1838" w:type="dxa"/>
            <w:vMerge/>
          </w:tcPr>
          <w:p w14:paraId="0E46E0E0" w14:textId="0D1C3F35" w:rsidR="00665F12" w:rsidRPr="00716B1E" w:rsidRDefault="00665F12" w:rsidP="00D24A45">
            <w:pPr>
              <w:pStyle w:val="TableParagraph"/>
              <w:ind w:left="100" w:right="86"/>
              <w:jc w:val="center"/>
              <w:rPr>
                <w:sz w:val="18"/>
                <w:szCs w:val="18"/>
              </w:rPr>
            </w:pPr>
          </w:p>
        </w:tc>
        <w:tc>
          <w:tcPr>
            <w:tcW w:w="1574" w:type="dxa"/>
          </w:tcPr>
          <w:p w14:paraId="502D9BDC" w14:textId="77777777" w:rsidR="00665F12" w:rsidRPr="00716B1E" w:rsidRDefault="00665F12" w:rsidP="00665F12">
            <w:pPr>
              <w:pStyle w:val="TableParagraph"/>
              <w:rPr>
                <w:sz w:val="18"/>
                <w:szCs w:val="18"/>
              </w:rPr>
            </w:pPr>
          </w:p>
        </w:tc>
      </w:tr>
      <w:tr w:rsidR="00665F12" w:rsidRPr="00716B1E" w14:paraId="657591B4" w14:textId="77777777" w:rsidTr="00621BCF">
        <w:trPr>
          <w:trHeight w:val="397"/>
        </w:trPr>
        <w:tc>
          <w:tcPr>
            <w:tcW w:w="1053" w:type="dxa"/>
            <w:shd w:val="clear" w:color="auto" w:fill="DBE5F1" w:themeFill="accent1" w:themeFillTint="33"/>
          </w:tcPr>
          <w:p w14:paraId="0C044B29" w14:textId="77777777" w:rsidR="00665F12" w:rsidRPr="00716B1E" w:rsidRDefault="00665F12" w:rsidP="00621BCF">
            <w:pPr>
              <w:pStyle w:val="TableParagraph"/>
              <w:ind w:left="9"/>
              <w:jc w:val="center"/>
              <w:rPr>
                <w:sz w:val="18"/>
                <w:szCs w:val="18"/>
              </w:rPr>
            </w:pPr>
            <w:r w:rsidRPr="00716B1E">
              <w:rPr>
                <w:color w:val="231F20"/>
                <w:w w:val="99"/>
                <w:sz w:val="18"/>
                <w:szCs w:val="18"/>
              </w:rPr>
              <w:t>7</w:t>
            </w:r>
          </w:p>
        </w:tc>
        <w:tc>
          <w:tcPr>
            <w:tcW w:w="4474" w:type="dxa"/>
            <w:shd w:val="clear" w:color="auto" w:fill="DBE5F1" w:themeFill="accent1" w:themeFillTint="33"/>
          </w:tcPr>
          <w:p w14:paraId="1BC42B88" w14:textId="77777777" w:rsidR="00665F12" w:rsidRPr="00716B1E" w:rsidRDefault="00665F12" w:rsidP="00665F12">
            <w:pPr>
              <w:pStyle w:val="TableParagraph"/>
              <w:ind w:left="100"/>
              <w:rPr>
                <w:sz w:val="18"/>
                <w:szCs w:val="18"/>
              </w:rPr>
            </w:pPr>
            <w:r w:rsidRPr="00716B1E">
              <w:rPr>
                <w:color w:val="231F20"/>
                <w:sz w:val="18"/>
                <w:szCs w:val="18"/>
              </w:rPr>
              <w:t>Dar indicaciones al secretario sobre los acuerdos que deben aparecer en el acta.</w:t>
            </w:r>
          </w:p>
        </w:tc>
        <w:tc>
          <w:tcPr>
            <w:tcW w:w="1838" w:type="dxa"/>
            <w:vMerge/>
            <w:shd w:val="clear" w:color="auto" w:fill="DBE5F1" w:themeFill="accent1" w:themeFillTint="33"/>
          </w:tcPr>
          <w:p w14:paraId="14A38A34" w14:textId="02C805A0" w:rsidR="00665F12" w:rsidRPr="00716B1E" w:rsidRDefault="00665F12" w:rsidP="00D24A45">
            <w:pPr>
              <w:pStyle w:val="TableParagraph"/>
              <w:ind w:left="101" w:right="86"/>
              <w:jc w:val="center"/>
              <w:rPr>
                <w:sz w:val="18"/>
                <w:szCs w:val="18"/>
              </w:rPr>
            </w:pPr>
          </w:p>
        </w:tc>
        <w:tc>
          <w:tcPr>
            <w:tcW w:w="1574" w:type="dxa"/>
            <w:shd w:val="clear" w:color="auto" w:fill="DBE5F1" w:themeFill="accent1" w:themeFillTint="33"/>
          </w:tcPr>
          <w:p w14:paraId="60F9AD2D" w14:textId="77777777" w:rsidR="00665F12" w:rsidRPr="00716B1E" w:rsidRDefault="00665F12" w:rsidP="00665F12">
            <w:pPr>
              <w:pStyle w:val="TableParagraph"/>
              <w:rPr>
                <w:sz w:val="18"/>
                <w:szCs w:val="18"/>
              </w:rPr>
            </w:pPr>
          </w:p>
        </w:tc>
      </w:tr>
      <w:tr w:rsidR="00566918" w:rsidRPr="00716B1E" w14:paraId="66326BD6" w14:textId="77777777" w:rsidTr="00621BCF">
        <w:trPr>
          <w:trHeight w:val="510"/>
        </w:trPr>
        <w:tc>
          <w:tcPr>
            <w:tcW w:w="1053" w:type="dxa"/>
          </w:tcPr>
          <w:p w14:paraId="6A6397FB" w14:textId="77777777" w:rsidR="00566918" w:rsidRPr="00716B1E" w:rsidRDefault="007643C2" w:rsidP="00621BCF">
            <w:pPr>
              <w:pStyle w:val="TableParagraph"/>
              <w:ind w:left="9"/>
              <w:jc w:val="center"/>
              <w:rPr>
                <w:sz w:val="18"/>
                <w:szCs w:val="18"/>
              </w:rPr>
            </w:pPr>
            <w:r w:rsidRPr="00716B1E">
              <w:rPr>
                <w:color w:val="231F20"/>
                <w:w w:val="99"/>
                <w:sz w:val="18"/>
                <w:szCs w:val="18"/>
              </w:rPr>
              <w:t>8</w:t>
            </w:r>
          </w:p>
        </w:tc>
        <w:tc>
          <w:tcPr>
            <w:tcW w:w="4474" w:type="dxa"/>
          </w:tcPr>
          <w:p w14:paraId="09CA601D" w14:textId="0ABD29A6" w:rsidR="00566918" w:rsidRPr="00716B1E" w:rsidRDefault="007643C2" w:rsidP="00665F12">
            <w:pPr>
              <w:pStyle w:val="TableParagraph"/>
              <w:ind w:left="100"/>
              <w:jc w:val="both"/>
              <w:rPr>
                <w:sz w:val="18"/>
                <w:szCs w:val="18"/>
              </w:rPr>
            </w:pPr>
            <w:r w:rsidRPr="00716B1E">
              <w:rPr>
                <w:color w:val="231F20"/>
                <w:sz w:val="18"/>
                <w:szCs w:val="18"/>
              </w:rPr>
              <w:t>Distribuir un borrador del acta a todos los</w:t>
            </w:r>
            <w:r w:rsidR="00A937CE" w:rsidRPr="00716B1E">
              <w:rPr>
                <w:color w:val="231F20"/>
                <w:sz w:val="18"/>
                <w:szCs w:val="18"/>
              </w:rPr>
              <w:t xml:space="preserve"> </w:t>
            </w:r>
            <w:r w:rsidR="00C7444C">
              <w:rPr>
                <w:color w:val="231F20"/>
                <w:sz w:val="18"/>
                <w:szCs w:val="18"/>
              </w:rPr>
              <w:t>miembros</w:t>
            </w:r>
            <w:r w:rsidR="00DD03E1">
              <w:rPr>
                <w:color w:val="231F20"/>
                <w:sz w:val="18"/>
                <w:szCs w:val="18"/>
              </w:rPr>
              <w:t xml:space="preserve"> </w:t>
            </w:r>
            <w:r w:rsidR="00C7444C">
              <w:rPr>
                <w:color w:val="231F20"/>
                <w:sz w:val="18"/>
                <w:szCs w:val="18"/>
              </w:rPr>
              <w:t>de</w:t>
            </w:r>
            <w:r w:rsidR="00DD03E1">
              <w:rPr>
                <w:color w:val="231F20"/>
                <w:sz w:val="18"/>
                <w:szCs w:val="18"/>
              </w:rPr>
              <w:t xml:space="preserve"> </w:t>
            </w:r>
            <w:r w:rsidR="00C7444C">
              <w:rPr>
                <w:color w:val="231F20"/>
                <w:sz w:val="18"/>
                <w:szCs w:val="18"/>
              </w:rPr>
              <w:t xml:space="preserve">la </w:t>
            </w:r>
            <w:r w:rsidRPr="00716B1E">
              <w:rPr>
                <w:color w:val="231F20"/>
                <w:sz w:val="18"/>
                <w:szCs w:val="18"/>
              </w:rPr>
              <w:t>comisión</w:t>
            </w:r>
            <w:r w:rsidR="00A937CE" w:rsidRPr="00716B1E">
              <w:rPr>
                <w:color w:val="231F20"/>
                <w:sz w:val="18"/>
                <w:szCs w:val="18"/>
              </w:rPr>
              <w:t xml:space="preserve"> </w:t>
            </w:r>
            <w:r w:rsidRPr="00716B1E">
              <w:rPr>
                <w:color w:val="231F20"/>
                <w:sz w:val="18"/>
                <w:szCs w:val="18"/>
              </w:rPr>
              <w:t>pa</w:t>
            </w:r>
            <w:r w:rsidR="00C7444C">
              <w:rPr>
                <w:color w:val="231F20"/>
                <w:sz w:val="18"/>
                <w:szCs w:val="18"/>
              </w:rPr>
              <w:t xml:space="preserve">ra </w:t>
            </w:r>
            <w:r w:rsidRPr="00716B1E">
              <w:rPr>
                <w:color w:val="231F20"/>
                <w:spacing w:val="-6"/>
                <w:sz w:val="18"/>
                <w:szCs w:val="18"/>
              </w:rPr>
              <w:t xml:space="preserve">que </w:t>
            </w:r>
            <w:r w:rsidRPr="00716B1E">
              <w:rPr>
                <w:color w:val="231F20"/>
                <w:sz w:val="18"/>
                <w:szCs w:val="18"/>
              </w:rPr>
              <w:t>verifiquen su</w:t>
            </w:r>
            <w:r w:rsidRPr="00716B1E">
              <w:rPr>
                <w:color w:val="231F20"/>
                <w:spacing w:val="-4"/>
                <w:sz w:val="18"/>
                <w:szCs w:val="18"/>
              </w:rPr>
              <w:t xml:space="preserve"> </w:t>
            </w:r>
            <w:r w:rsidRPr="00716B1E">
              <w:rPr>
                <w:color w:val="231F20"/>
                <w:sz w:val="18"/>
                <w:szCs w:val="18"/>
              </w:rPr>
              <w:t>contenido.</w:t>
            </w:r>
          </w:p>
        </w:tc>
        <w:tc>
          <w:tcPr>
            <w:tcW w:w="1838" w:type="dxa"/>
          </w:tcPr>
          <w:p w14:paraId="33D5E98A" w14:textId="2019C342" w:rsidR="00566918" w:rsidRPr="00716B1E" w:rsidRDefault="006A0436" w:rsidP="00D24A45">
            <w:pPr>
              <w:pStyle w:val="TableParagraph"/>
              <w:ind w:left="583" w:right="86" w:hanging="291"/>
              <w:rPr>
                <w:sz w:val="18"/>
                <w:szCs w:val="18"/>
              </w:rPr>
            </w:pPr>
            <w:r>
              <w:rPr>
                <w:color w:val="231F20"/>
                <w:sz w:val="18"/>
                <w:szCs w:val="18"/>
              </w:rPr>
              <w:t>Secretario de la Comisión</w:t>
            </w:r>
          </w:p>
        </w:tc>
        <w:tc>
          <w:tcPr>
            <w:tcW w:w="1574" w:type="dxa"/>
          </w:tcPr>
          <w:p w14:paraId="306D2508" w14:textId="77777777" w:rsidR="00566918" w:rsidRPr="00716B1E" w:rsidRDefault="00566918" w:rsidP="00665F12">
            <w:pPr>
              <w:pStyle w:val="TableParagraph"/>
              <w:rPr>
                <w:sz w:val="18"/>
                <w:szCs w:val="18"/>
              </w:rPr>
            </w:pPr>
          </w:p>
        </w:tc>
      </w:tr>
      <w:tr w:rsidR="00566918" w:rsidRPr="00716B1E" w14:paraId="3B0E84E0" w14:textId="77777777" w:rsidTr="00621BCF">
        <w:trPr>
          <w:trHeight w:val="510"/>
        </w:trPr>
        <w:tc>
          <w:tcPr>
            <w:tcW w:w="1053" w:type="dxa"/>
            <w:shd w:val="clear" w:color="auto" w:fill="DBE5F1" w:themeFill="accent1" w:themeFillTint="33"/>
          </w:tcPr>
          <w:p w14:paraId="375FD8F8" w14:textId="77777777" w:rsidR="00566918" w:rsidRPr="00716B1E" w:rsidRDefault="007643C2" w:rsidP="00621BCF">
            <w:pPr>
              <w:pStyle w:val="TableParagraph"/>
              <w:ind w:left="9"/>
              <w:jc w:val="center"/>
              <w:rPr>
                <w:sz w:val="18"/>
                <w:szCs w:val="18"/>
              </w:rPr>
            </w:pPr>
            <w:r w:rsidRPr="00716B1E">
              <w:rPr>
                <w:color w:val="231F20"/>
                <w:w w:val="99"/>
                <w:sz w:val="18"/>
                <w:szCs w:val="18"/>
              </w:rPr>
              <w:t>9</w:t>
            </w:r>
          </w:p>
        </w:tc>
        <w:tc>
          <w:tcPr>
            <w:tcW w:w="4474" w:type="dxa"/>
            <w:shd w:val="clear" w:color="auto" w:fill="DBE5F1" w:themeFill="accent1" w:themeFillTint="33"/>
          </w:tcPr>
          <w:p w14:paraId="73136EF8" w14:textId="14B27FFE" w:rsidR="00566918" w:rsidRPr="00716B1E" w:rsidRDefault="00B41F16" w:rsidP="00665F12">
            <w:pPr>
              <w:pStyle w:val="TableParagraph"/>
              <w:ind w:left="100" w:right="91"/>
              <w:jc w:val="both"/>
              <w:rPr>
                <w:sz w:val="18"/>
                <w:szCs w:val="18"/>
              </w:rPr>
            </w:pPr>
            <w:r>
              <w:rPr>
                <w:color w:val="231F20"/>
                <w:sz w:val="18"/>
                <w:szCs w:val="18"/>
              </w:rPr>
              <w:t>S</w:t>
            </w:r>
            <w:r w:rsidR="007643C2" w:rsidRPr="00716B1E">
              <w:rPr>
                <w:color w:val="231F20"/>
                <w:sz w:val="18"/>
                <w:szCs w:val="18"/>
              </w:rPr>
              <w:t>i hay observaciones al acta</w:t>
            </w:r>
            <w:r>
              <w:rPr>
                <w:color w:val="231F20"/>
                <w:sz w:val="18"/>
                <w:szCs w:val="18"/>
              </w:rPr>
              <w:t>,</w:t>
            </w:r>
            <w:r w:rsidR="007643C2" w:rsidRPr="00716B1E">
              <w:rPr>
                <w:color w:val="231F20"/>
                <w:sz w:val="18"/>
                <w:szCs w:val="18"/>
              </w:rPr>
              <w:t xml:space="preserve"> se comunica al secretario para que se discutan, incorporen o se defina la redacción del acuerdo.</w:t>
            </w:r>
          </w:p>
          <w:p w14:paraId="4B9507DE" w14:textId="694B06E2" w:rsidR="00566918" w:rsidRPr="00716B1E" w:rsidRDefault="007643C2" w:rsidP="00665F12">
            <w:pPr>
              <w:pStyle w:val="TableParagraph"/>
              <w:ind w:left="100"/>
              <w:jc w:val="both"/>
              <w:rPr>
                <w:sz w:val="18"/>
                <w:szCs w:val="18"/>
              </w:rPr>
            </w:pPr>
            <w:r w:rsidRPr="00716B1E">
              <w:rPr>
                <w:color w:val="231F20"/>
                <w:sz w:val="18"/>
                <w:szCs w:val="18"/>
              </w:rPr>
              <w:t xml:space="preserve">Si no existieren </w:t>
            </w:r>
            <w:r w:rsidR="00B41F16">
              <w:rPr>
                <w:color w:val="231F20"/>
                <w:sz w:val="18"/>
                <w:szCs w:val="18"/>
              </w:rPr>
              <w:t xml:space="preserve">observaciones </w:t>
            </w:r>
            <w:r w:rsidRPr="00716B1E">
              <w:rPr>
                <w:color w:val="231F20"/>
                <w:sz w:val="18"/>
                <w:szCs w:val="18"/>
              </w:rPr>
              <w:t>se comunica así.</w:t>
            </w:r>
          </w:p>
        </w:tc>
        <w:tc>
          <w:tcPr>
            <w:tcW w:w="1838" w:type="dxa"/>
            <w:shd w:val="clear" w:color="auto" w:fill="DBE5F1" w:themeFill="accent1" w:themeFillTint="33"/>
          </w:tcPr>
          <w:p w14:paraId="2F5BBF85" w14:textId="01A8B009" w:rsidR="00566918" w:rsidRPr="00716B1E" w:rsidRDefault="007643C2" w:rsidP="00D24A45">
            <w:pPr>
              <w:pStyle w:val="TableParagraph"/>
              <w:ind w:left="103" w:right="86"/>
              <w:jc w:val="center"/>
              <w:rPr>
                <w:sz w:val="18"/>
                <w:szCs w:val="18"/>
              </w:rPr>
            </w:pPr>
            <w:r w:rsidRPr="00716B1E">
              <w:rPr>
                <w:color w:val="231F20"/>
                <w:sz w:val="18"/>
                <w:szCs w:val="18"/>
              </w:rPr>
              <w:t xml:space="preserve">Miembros de la comisión/ </w:t>
            </w:r>
            <w:r w:rsidR="00723E34">
              <w:rPr>
                <w:color w:val="231F20"/>
                <w:sz w:val="18"/>
                <w:szCs w:val="18"/>
              </w:rPr>
              <w:t>Comisionado Suplente</w:t>
            </w:r>
          </w:p>
        </w:tc>
        <w:tc>
          <w:tcPr>
            <w:tcW w:w="1574" w:type="dxa"/>
            <w:shd w:val="clear" w:color="auto" w:fill="DBE5F1" w:themeFill="accent1" w:themeFillTint="33"/>
          </w:tcPr>
          <w:p w14:paraId="6DCF0C0F" w14:textId="77777777" w:rsidR="00566918" w:rsidRPr="00716B1E" w:rsidRDefault="00566918" w:rsidP="00665F12">
            <w:pPr>
              <w:pStyle w:val="TableParagraph"/>
              <w:rPr>
                <w:sz w:val="18"/>
                <w:szCs w:val="18"/>
              </w:rPr>
            </w:pPr>
          </w:p>
        </w:tc>
      </w:tr>
      <w:tr w:rsidR="00566918" w:rsidRPr="00716B1E" w14:paraId="4E836965" w14:textId="77777777" w:rsidTr="00621BCF">
        <w:trPr>
          <w:trHeight w:val="510"/>
        </w:trPr>
        <w:tc>
          <w:tcPr>
            <w:tcW w:w="1053" w:type="dxa"/>
          </w:tcPr>
          <w:p w14:paraId="370C4EBB" w14:textId="77777777" w:rsidR="00566918" w:rsidRPr="00716B1E" w:rsidRDefault="007643C2" w:rsidP="00621BCF">
            <w:pPr>
              <w:pStyle w:val="TableParagraph"/>
              <w:ind w:left="362" w:right="353"/>
              <w:jc w:val="center"/>
              <w:rPr>
                <w:sz w:val="18"/>
                <w:szCs w:val="18"/>
              </w:rPr>
            </w:pPr>
            <w:r w:rsidRPr="00716B1E">
              <w:rPr>
                <w:color w:val="231F20"/>
                <w:sz w:val="18"/>
                <w:szCs w:val="18"/>
              </w:rPr>
              <w:t>10</w:t>
            </w:r>
          </w:p>
        </w:tc>
        <w:tc>
          <w:tcPr>
            <w:tcW w:w="4474" w:type="dxa"/>
          </w:tcPr>
          <w:p w14:paraId="6E352F1A" w14:textId="77777777" w:rsidR="00566918" w:rsidRPr="00716B1E" w:rsidRDefault="007643C2" w:rsidP="00665F12">
            <w:pPr>
              <w:pStyle w:val="TableParagraph"/>
              <w:ind w:left="100"/>
              <w:rPr>
                <w:sz w:val="18"/>
                <w:szCs w:val="18"/>
              </w:rPr>
            </w:pPr>
            <w:r w:rsidRPr="00716B1E">
              <w:rPr>
                <w:color w:val="231F20"/>
                <w:sz w:val="18"/>
                <w:szCs w:val="18"/>
              </w:rPr>
              <w:t>Imprimir y firmar el acta de la reunión.</w:t>
            </w:r>
          </w:p>
        </w:tc>
        <w:tc>
          <w:tcPr>
            <w:tcW w:w="1838" w:type="dxa"/>
          </w:tcPr>
          <w:p w14:paraId="4C8E2324" w14:textId="2C8D9BA3" w:rsidR="00566918" w:rsidRPr="00716B1E" w:rsidRDefault="00345208" w:rsidP="00D24A45">
            <w:pPr>
              <w:pStyle w:val="TableParagraph"/>
              <w:ind w:left="100" w:right="86"/>
              <w:jc w:val="center"/>
              <w:rPr>
                <w:sz w:val="18"/>
                <w:szCs w:val="18"/>
              </w:rPr>
            </w:pPr>
            <w:r w:rsidRPr="00716B1E">
              <w:rPr>
                <w:color w:val="231F20"/>
                <w:sz w:val="18"/>
                <w:szCs w:val="18"/>
              </w:rPr>
              <w:t xml:space="preserve">Miembros de la comisión/ </w:t>
            </w:r>
            <w:r w:rsidR="00723E34">
              <w:rPr>
                <w:color w:val="231F20"/>
                <w:sz w:val="18"/>
                <w:szCs w:val="18"/>
              </w:rPr>
              <w:t>Comisionado Suplente</w:t>
            </w:r>
          </w:p>
        </w:tc>
        <w:tc>
          <w:tcPr>
            <w:tcW w:w="1574" w:type="dxa"/>
          </w:tcPr>
          <w:p w14:paraId="03E6F64C" w14:textId="77777777" w:rsidR="00566918" w:rsidRPr="00716B1E" w:rsidRDefault="00566918" w:rsidP="00665F12">
            <w:pPr>
              <w:pStyle w:val="TableParagraph"/>
              <w:rPr>
                <w:sz w:val="18"/>
                <w:szCs w:val="18"/>
              </w:rPr>
            </w:pPr>
          </w:p>
        </w:tc>
      </w:tr>
      <w:tr w:rsidR="00566918" w:rsidRPr="00716B1E" w14:paraId="2F4D3235" w14:textId="77777777" w:rsidTr="00621BCF">
        <w:trPr>
          <w:trHeight w:val="510"/>
        </w:trPr>
        <w:tc>
          <w:tcPr>
            <w:tcW w:w="1053" w:type="dxa"/>
            <w:shd w:val="clear" w:color="auto" w:fill="DBE5F1" w:themeFill="accent1" w:themeFillTint="33"/>
          </w:tcPr>
          <w:p w14:paraId="226F32D7" w14:textId="77777777" w:rsidR="00566918" w:rsidRPr="00716B1E" w:rsidRDefault="007643C2" w:rsidP="00621BCF">
            <w:pPr>
              <w:pStyle w:val="TableParagraph"/>
              <w:spacing w:line="259" w:lineRule="exact"/>
              <w:ind w:left="362" w:right="353"/>
              <w:jc w:val="center"/>
              <w:rPr>
                <w:sz w:val="18"/>
                <w:szCs w:val="18"/>
              </w:rPr>
            </w:pPr>
            <w:r w:rsidRPr="00716B1E">
              <w:rPr>
                <w:color w:val="231F20"/>
                <w:sz w:val="18"/>
                <w:szCs w:val="18"/>
              </w:rPr>
              <w:t>11</w:t>
            </w:r>
          </w:p>
        </w:tc>
        <w:tc>
          <w:tcPr>
            <w:tcW w:w="4474" w:type="dxa"/>
            <w:shd w:val="clear" w:color="auto" w:fill="DBE5F1" w:themeFill="accent1" w:themeFillTint="33"/>
          </w:tcPr>
          <w:p w14:paraId="1EFE3235" w14:textId="77777777" w:rsidR="00566918" w:rsidRPr="00716B1E" w:rsidRDefault="007643C2">
            <w:pPr>
              <w:pStyle w:val="TableParagraph"/>
              <w:spacing w:line="259" w:lineRule="exact"/>
              <w:ind w:left="100"/>
              <w:rPr>
                <w:sz w:val="18"/>
                <w:szCs w:val="18"/>
              </w:rPr>
            </w:pPr>
            <w:r w:rsidRPr="00716B1E">
              <w:rPr>
                <w:color w:val="231F20"/>
                <w:sz w:val="18"/>
                <w:szCs w:val="18"/>
              </w:rPr>
              <w:t>Resguardar el acta en el libro.</w:t>
            </w:r>
          </w:p>
        </w:tc>
        <w:tc>
          <w:tcPr>
            <w:tcW w:w="1838" w:type="dxa"/>
            <w:shd w:val="clear" w:color="auto" w:fill="DBE5F1" w:themeFill="accent1" w:themeFillTint="33"/>
          </w:tcPr>
          <w:p w14:paraId="23AEBCF8" w14:textId="07E1D0C9" w:rsidR="00566918" w:rsidRPr="00716B1E" w:rsidRDefault="006A0436" w:rsidP="00D24A45">
            <w:pPr>
              <w:pStyle w:val="TableParagraph"/>
              <w:spacing w:line="237" w:lineRule="auto"/>
              <w:ind w:left="117" w:right="86"/>
              <w:jc w:val="center"/>
              <w:rPr>
                <w:sz w:val="18"/>
                <w:szCs w:val="18"/>
              </w:rPr>
            </w:pPr>
            <w:r>
              <w:rPr>
                <w:color w:val="231F20"/>
                <w:sz w:val="18"/>
                <w:szCs w:val="18"/>
              </w:rPr>
              <w:t>Secretario de la Comisión</w:t>
            </w:r>
            <w:r w:rsidR="00C7444C">
              <w:rPr>
                <w:color w:val="231F20"/>
                <w:sz w:val="18"/>
                <w:szCs w:val="18"/>
              </w:rPr>
              <w:t>/</w:t>
            </w:r>
            <w:r w:rsidR="00345208">
              <w:rPr>
                <w:color w:val="231F20"/>
                <w:sz w:val="18"/>
                <w:szCs w:val="18"/>
              </w:rPr>
              <w:t xml:space="preserve"> </w:t>
            </w:r>
            <w:r w:rsidR="006D57DC">
              <w:rPr>
                <w:color w:val="231F20"/>
                <w:sz w:val="18"/>
                <w:szCs w:val="18"/>
              </w:rPr>
              <w:t>Comisionado Propietario</w:t>
            </w:r>
          </w:p>
        </w:tc>
        <w:tc>
          <w:tcPr>
            <w:tcW w:w="1574" w:type="dxa"/>
            <w:shd w:val="clear" w:color="auto" w:fill="DBE5F1" w:themeFill="accent1" w:themeFillTint="33"/>
          </w:tcPr>
          <w:p w14:paraId="01943F4E" w14:textId="77777777" w:rsidR="00566918" w:rsidRPr="00716B1E" w:rsidRDefault="00566918">
            <w:pPr>
              <w:pStyle w:val="TableParagraph"/>
              <w:rPr>
                <w:sz w:val="18"/>
                <w:szCs w:val="18"/>
              </w:rPr>
            </w:pPr>
          </w:p>
        </w:tc>
      </w:tr>
      <w:tr w:rsidR="00566918" w:rsidRPr="00716B1E" w14:paraId="765501C1" w14:textId="77777777" w:rsidTr="00621BCF">
        <w:trPr>
          <w:trHeight w:val="397"/>
        </w:trPr>
        <w:tc>
          <w:tcPr>
            <w:tcW w:w="8939" w:type="dxa"/>
            <w:gridSpan w:val="4"/>
          </w:tcPr>
          <w:p w14:paraId="3F8BEECD" w14:textId="77777777" w:rsidR="00566918" w:rsidRPr="00716B1E" w:rsidRDefault="007643C2">
            <w:pPr>
              <w:pStyle w:val="TableParagraph"/>
              <w:spacing w:line="239" w:lineRule="exact"/>
              <w:ind w:left="3308" w:right="3296"/>
              <w:jc w:val="center"/>
              <w:rPr>
                <w:b/>
                <w:sz w:val="18"/>
                <w:szCs w:val="18"/>
              </w:rPr>
            </w:pPr>
            <w:r w:rsidRPr="00716B1E">
              <w:rPr>
                <w:b/>
                <w:sz w:val="18"/>
                <w:szCs w:val="18"/>
              </w:rPr>
              <w:t>Fin del procedimiento</w:t>
            </w:r>
          </w:p>
        </w:tc>
      </w:tr>
    </w:tbl>
    <w:p w14:paraId="36313204" w14:textId="77777777" w:rsidR="008934D9" w:rsidRPr="00C82432" w:rsidRDefault="008934D9" w:rsidP="00C82432">
      <w:pPr>
        <w:pStyle w:val="Prrafodelista"/>
        <w:numPr>
          <w:ilvl w:val="3"/>
          <w:numId w:val="237"/>
        </w:numPr>
        <w:spacing w:before="169"/>
        <w:rPr>
          <w:b/>
          <w:color w:val="231F20"/>
          <w:sz w:val="20"/>
        </w:rPr>
      </w:pPr>
      <w:r w:rsidRPr="00C82432">
        <w:rPr>
          <w:b/>
          <w:color w:val="231F20"/>
          <w:sz w:val="20"/>
        </w:rPr>
        <w:br w:type="page"/>
      </w:r>
    </w:p>
    <w:p w14:paraId="18588252" w14:textId="65F63E37" w:rsidR="00566918" w:rsidRPr="00295889" w:rsidRDefault="00741BB7" w:rsidP="00295889">
      <w:pPr>
        <w:tabs>
          <w:tab w:val="left" w:pos="1560"/>
          <w:tab w:val="left" w:pos="1561"/>
        </w:tabs>
        <w:spacing w:before="89"/>
        <w:rPr>
          <w:b/>
          <w:i/>
          <w:iCs/>
        </w:rPr>
      </w:pPr>
      <w:r w:rsidRPr="00295889">
        <w:rPr>
          <w:b/>
          <w:i/>
          <w:iCs/>
        </w:rPr>
        <w:lastRenderedPageBreak/>
        <w:t>Anexo</w:t>
      </w:r>
    </w:p>
    <w:p w14:paraId="168C467A" w14:textId="32BDADB5" w:rsidR="00566918" w:rsidRPr="00295889" w:rsidRDefault="007643C2" w:rsidP="00295889">
      <w:pPr>
        <w:spacing w:before="169"/>
        <w:rPr>
          <w:b/>
        </w:rPr>
      </w:pPr>
      <w:r w:rsidRPr="00295889">
        <w:rPr>
          <w:b/>
          <w:color w:val="231F20"/>
        </w:rPr>
        <w:t>Formato de acta de sesiones</w:t>
      </w:r>
    </w:p>
    <w:p w14:paraId="1E788320" w14:textId="77777777" w:rsidR="00566918" w:rsidRPr="004B274D" w:rsidRDefault="00566918">
      <w:pPr>
        <w:pStyle w:val="Textoindependiente"/>
        <w:spacing w:before="4"/>
        <w:rPr>
          <w:b/>
          <w:sz w:val="22"/>
          <w:szCs w:val="22"/>
        </w:rPr>
      </w:pPr>
    </w:p>
    <w:tbl>
      <w:tblPr>
        <w:tblStyle w:val="TableNormal1"/>
        <w:tblW w:w="0" w:type="auto"/>
        <w:tblInd w:w="562" w:type="dxa"/>
        <w:tblBorders>
          <w:top w:val="single" w:sz="4" w:space="0" w:color="6E7072"/>
          <w:left w:val="single" w:sz="4" w:space="0" w:color="6E7072"/>
          <w:bottom w:val="single" w:sz="4" w:space="0" w:color="6E7072"/>
          <w:right w:val="single" w:sz="4" w:space="0" w:color="6E7072"/>
          <w:insideH w:val="single" w:sz="4" w:space="0" w:color="6E7072"/>
          <w:insideV w:val="single" w:sz="4" w:space="0" w:color="6E7072"/>
        </w:tblBorders>
        <w:tblLayout w:type="fixed"/>
        <w:tblLook w:val="01E0" w:firstRow="1" w:lastRow="1" w:firstColumn="1" w:lastColumn="1" w:noHBand="0" w:noVBand="0"/>
      </w:tblPr>
      <w:tblGrid>
        <w:gridCol w:w="2144"/>
        <w:gridCol w:w="949"/>
        <w:gridCol w:w="2709"/>
        <w:gridCol w:w="119"/>
        <w:gridCol w:w="1606"/>
        <w:gridCol w:w="1227"/>
      </w:tblGrid>
      <w:tr w:rsidR="00566918" w:rsidRPr="004B274D" w14:paraId="2CA70917" w14:textId="77777777" w:rsidTr="00621BCF">
        <w:trPr>
          <w:gridAfter w:val="5"/>
          <w:wAfter w:w="6610" w:type="dxa"/>
          <w:trHeight w:val="263"/>
        </w:trPr>
        <w:tc>
          <w:tcPr>
            <w:tcW w:w="2144" w:type="dxa"/>
            <w:shd w:val="clear" w:color="auto" w:fill="365F91" w:themeFill="accent1" w:themeFillShade="BF"/>
          </w:tcPr>
          <w:p w14:paraId="104B1D13" w14:textId="77777777" w:rsidR="00566918" w:rsidRPr="004B274D" w:rsidRDefault="007643C2">
            <w:pPr>
              <w:pStyle w:val="TableParagraph"/>
              <w:spacing w:line="244" w:lineRule="exact"/>
              <w:ind w:left="109"/>
              <w:rPr>
                <w:b/>
              </w:rPr>
            </w:pPr>
            <w:r w:rsidRPr="004B274D">
              <w:rPr>
                <w:b/>
                <w:color w:val="FFFFFF"/>
              </w:rPr>
              <w:t>Número de acta</w:t>
            </w:r>
          </w:p>
        </w:tc>
      </w:tr>
      <w:tr w:rsidR="00566918" w:rsidRPr="004B274D" w14:paraId="03ECD161" w14:textId="77777777" w:rsidTr="00621BCF">
        <w:trPr>
          <w:trHeight w:val="263"/>
        </w:trPr>
        <w:tc>
          <w:tcPr>
            <w:tcW w:w="3093" w:type="dxa"/>
            <w:gridSpan w:val="2"/>
            <w:shd w:val="clear" w:color="auto" w:fill="DBE5F1" w:themeFill="accent1" w:themeFillTint="33"/>
          </w:tcPr>
          <w:p w14:paraId="1F14911F" w14:textId="77777777" w:rsidR="00566918" w:rsidRPr="004B274D" w:rsidRDefault="007643C2">
            <w:pPr>
              <w:pStyle w:val="TableParagraph"/>
              <w:spacing w:line="244" w:lineRule="exact"/>
              <w:ind w:left="109"/>
            </w:pPr>
            <w:r w:rsidRPr="004B274D">
              <w:rPr>
                <w:color w:val="231F20"/>
              </w:rPr>
              <w:t>[Seleccione la fecha]</w:t>
            </w:r>
          </w:p>
        </w:tc>
        <w:tc>
          <w:tcPr>
            <w:tcW w:w="2828" w:type="dxa"/>
            <w:gridSpan w:val="2"/>
            <w:shd w:val="clear" w:color="auto" w:fill="DBE5F1" w:themeFill="accent1" w:themeFillTint="33"/>
          </w:tcPr>
          <w:p w14:paraId="73101CF6" w14:textId="77777777" w:rsidR="00566918" w:rsidRPr="004B274D" w:rsidRDefault="007643C2">
            <w:pPr>
              <w:pStyle w:val="TableParagraph"/>
              <w:spacing w:line="244" w:lineRule="exact"/>
              <w:ind w:left="108"/>
            </w:pPr>
            <w:r w:rsidRPr="004B274D">
              <w:rPr>
                <w:color w:val="231F20"/>
              </w:rPr>
              <w:t>[Hora de la reunión]</w:t>
            </w:r>
          </w:p>
        </w:tc>
        <w:tc>
          <w:tcPr>
            <w:tcW w:w="2833" w:type="dxa"/>
            <w:gridSpan w:val="2"/>
            <w:shd w:val="clear" w:color="auto" w:fill="DBE5F1" w:themeFill="accent1" w:themeFillTint="33"/>
          </w:tcPr>
          <w:p w14:paraId="4C340D3E" w14:textId="77777777" w:rsidR="00566918" w:rsidRPr="004B274D" w:rsidRDefault="007643C2">
            <w:pPr>
              <w:pStyle w:val="TableParagraph"/>
              <w:spacing w:line="244" w:lineRule="exact"/>
              <w:ind w:left="107"/>
            </w:pPr>
            <w:r w:rsidRPr="004B274D">
              <w:rPr>
                <w:color w:val="231F20"/>
              </w:rPr>
              <w:t>[Lugar de la reunión]</w:t>
            </w:r>
          </w:p>
        </w:tc>
      </w:tr>
      <w:tr w:rsidR="00566918" w:rsidRPr="004B274D" w14:paraId="36B315FA" w14:textId="77777777" w:rsidTr="00621BCF">
        <w:trPr>
          <w:trHeight w:val="341"/>
        </w:trPr>
        <w:tc>
          <w:tcPr>
            <w:tcW w:w="2144" w:type="dxa"/>
          </w:tcPr>
          <w:p w14:paraId="2F291F27" w14:textId="77777777" w:rsidR="00566918" w:rsidRPr="004B274D" w:rsidRDefault="007643C2">
            <w:pPr>
              <w:pStyle w:val="TableParagraph"/>
              <w:spacing w:line="259" w:lineRule="exact"/>
              <w:ind w:left="109"/>
            </w:pPr>
            <w:r w:rsidRPr="004B274D">
              <w:rPr>
                <w:color w:val="231F20"/>
              </w:rPr>
              <w:t>Reunión</w:t>
            </w:r>
          </w:p>
        </w:tc>
        <w:tc>
          <w:tcPr>
            <w:tcW w:w="6610" w:type="dxa"/>
            <w:gridSpan w:val="5"/>
          </w:tcPr>
          <w:p w14:paraId="579CD563" w14:textId="77777777" w:rsidR="00566918" w:rsidRPr="004B274D" w:rsidRDefault="00566918">
            <w:pPr>
              <w:pStyle w:val="TableParagraph"/>
            </w:pPr>
          </w:p>
        </w:tc>
      </w:tr>
      <w:tr w:rsidR="00566918" w:rsidRPr="004B274D" w14:paraId="32291D9E" w14:textId="77777777" w:rsidTr="00621BCF">
        <w:trPr>
          <w:trHeight w:val="263"/>
        </w:trPr>
        <w:tc>
          <w:tcPr>
            <w:tcW w:w="2144" w:type="dxa"/>
          </w:tcPr>
          <w:p w14:paraId="0F5ED796" w14:textId="0DFD8152" w:rsidR="00566918" w:rsidRPr="004B274D" w:rsidRDefault="007643C2">
            <w:pPr>
              <w:pStyle w:val="TableParagraph"/>
              <w:spacing w:line="244" w:lineRule="exact"/>
              <w:ind w:left="109"/>
            </w:pPr>
            <w:r w:rsidRPr="004B274D">
              <w:rPr>
                <w:color w:val="231F20"/>
              </w:rPr>
              <w:t xml:space="preserve">Motivo </w:t>
            </w:r>
          </w:p>
        </w:tc>
        <w:tc>
          <w:tcPr>
            <w:tcW w:w="6610" w:type="dxa"/>
            <w:gridSpan w:val="5"/>
          </w:tcPr>
          <w:p w14:paraId="44815F12" w14:textId="77777777" w:rsidR="00566918" w:rsidRPr="004B274D" w:rsidRDefault="00566918">
            <w:pPr>
              <w:pStyle w:val="TableParagraph"/>
            </w:pPr>
          </w:p>
        </w:tc>
      </w:tr>
      <w:tr w:rsidR="00566918" w:rsidRPr="004B274D" w14:paraId="1094D719" w14:textId="77777777" w:rsidTr="00621BCF">
        <w:trPr>
          <w:trHeight w:val="263"/>
        </w:trPr>
        <w:tc>
          <w:tcPr>
            <w:tcW w:w="2144" w:type="dxa"/>
          </w:tcPr>
          <w:p w14:paraId="6E61F556" w14:textId="77777777" w:rsidR="00566918" w:rsidRPr="004B274D" w:rsidRDefault="007643C2">
            <w:pPr>
              <w:pStyle w:val="TableParagraph"/>
              <w:spacing w:line="244" w:lineRule="exact"/>
              <w:ind w:left="109"/>
            </w:pPr>
            <w:r w:rsidRPr="004B274D">
              <w:rPr>
                <w:color w:val="231F20"/>
              </w:rPr>
              <w:t>Dirige</w:t>
            </w:r>
          </w:p>
        </w:tc>
        <w:tc>
          <w:tcPr>
            <w:tcW w:w="6610" w:type="dxa"/>
            <w:gridSpan w:val="5"/>
          </w:tcPr>
          <w:p w14:paraId="3F0DD443" w14:textId="77777777" w:rsidR="00566918" w:rsidRPr="004B274D" w:rsidRDefault="00566918">
            <w:pPr>
              <w:pStyle w:val="TableParagraph"/>
            </w:pPr>
          </w:p>
        </w:tc>
      </w:tr>
      <w:tr w:rsidR="00566918" w:rsidRPr="004B274D" w14:paraId="146C4645" w14:textId="77777777" w:rsidTr="00621BCF">
        <w:trPr>
          <w:trHeight w:val="263"/>
        </w:trPr>
        <w:tc>
          <w:tcPr>
            <w:tcW w:w="2144" w:type="dxa"/>
          </w:tcPr>
          <w:p w14:paraId="390C9BDF" w14:textId="77777777" w:rsidR="00566918" w:rsidRPr="004B274D" w:rsidRDefault="007643C2">
            <w:pPr>
              <w:pStyle w:val="TableParagraph"/>
              <w:spacing w:line="244" w:lineRule="exact"/>
              <w:ind w:left="109"/>
            </w:pPr>
            <w:r w:rsidRPr="004B274D">
              <w:rPr>
                <w:color w:val="231F20"/>
              </w:rPr>
              <w:t>Secretario</w:t>
            </w:r>
          </w:p>
        </w:tc>
        <w:tc>
          <w:tcPr>
            <w:tcW w:w="6610" w:type="dxa"/>
            <w:gridSpan w:val="5"/>
          </w:tcPr>
          <w:p w14:paraId="33C47FEC" w14:textId="77777777" w:rsidR="00566918" w:rsidRPr="004B274D" w:rsidRDefault="00566918">
            <w:pPr>
              <w:pStyle w:val="TableParagraph"/>
            </w:pPr>
          </w:p>
        </w:tc>
      </w:tr>
      <w:tr w:rsidR="00566918" w:rsidRPr="004B274D" w14:paraId="706DF185" w14:textId="77777777" w:rsidTr="00621BCF">
        <w:trPr>
          <w:trHeight w:val="263"/>
        </w:trPr>
        <w:tc>
          <w:tcPr>
            <w:tcW w:w="2144" w:type="dxa"/>
          </w:tcPr>
          <w:p w14:paraId="18D08E20" w14:textId="77777777" w:rsidR="00566918" w:rsidRPr="004B274D" w:rsidRDefault="007643C2">
            <w:pPr>
              <w:pStyle w:val="TableParagraph"/>
              <w:spacing w:line="244" w:lineRule="exact"/>
              <w:ind w:left="109"/>
            </w:pPr>
            <w:r w:rsidRPr="004B274D">
              <w:rPr>
                <w:color w:val="231F20"/>
              </w:rPr>
              <w:t>Asistentes</w:t>
            </w:r>
          </w:p>
        </w:tc>
        <w:tc>
          <w:tcPr>
            <w:tcW w:w="6610" w:type="dxa"/>
            <w:gridSpan w:val="5"/>
          </w:tcPr>
          <w:p w14:paraId="13E918ED" w14:textId="77777777" w:rsidR="00566918" w:rsidRPr="004B274D" w:rsidRDefault="00566918">
            <w:pPr>
              <w:pStyle w:val="TableParagraph"/>
            </w:pPr>
          </w:p>
        </w:tc>
      </w:tr>
      <w:tr w:rsidR="00566918" w:rsidRPr="004B274D" w14:paraId="16D8EF74" w14:textId="77777777" w:rsidTr="00621BCF">
        <w:trPr>
          <w:trHeight w:val="263"/>
        </w:trPr>
        <w:tc>
          <w:tcPr>
            <w:tcW w:w="8754" w:type="dxa"/>
            <w:gridSpan w:val="6"/>
            <w:shd w:val="clear" w:color="auto" w:fill="DBE5F1" w:themeFill="accent1" w:themeFillTint="33"/>
          </w:tcPr>
          <w:p w14:paraId="44D768B6" w14:textId="77777777" w:rsidR="00566918" w:rsidRPr="004B274D" w:rsidRDefault="007643C2">
            <w:pPr>
              <w:pStyle w:val="TableParagraph"/>
              <w:spacing w:line="244" w:lineRule="exact"/>
              <w:ind w:left="109"/>
              <w:rPr>
                <w:b/>
              </w:rPr>
            </w:pPr>
            <w:r w:rsidRPr="00741BB7">
              <w:rPr>
                <w:b/>
                <w:color w:val="000000" w:themeColor="text1"/>
              </w:rPr>
              <w:t>Punto:</w:t>
            </w:r>
          </w:p>
        </w:tc>
      </w:tr>
      <w:tr w:rsidR="00566918" w:rsidRPr="004B274D" w14:paraId="325F7FAA" w14:textId="77777777" w:rsidTr="00621BCF">
        <w:trPr>
          <w:trHeight w:val="263"/>
        </w:trPr>
        <w:tc>
          <w:tcPr>
            <w:tcW w:w="2144" w:type="dxa"/>
            <w:shd w:val="clear" w:color="auto" w:fill="DBE5F1" w:themeFill="accent1" w:themeFillTint="33"/>
          </w:tcPr>
          <w:p w14:paraId="1B66E6BF" w14:textId="77777777" w:rsidR="00566918" w:rsidRPr="004B274D" w:rsidRDefault="007643C2">
            <w:pPr>
              <w:pStyle w:val="TableParagraph"/>
              <w:spacing w:line="244" w:lineRule="exact"/>
              <w:ind w:left="109"/>
            </w:pPr>
            <w:r w:rsidRPr="004B274D">
              <w:rPr>
                <w:color w:val="231F20"/>
              </w:rPr>
              <w:t>Tiempo</w:t>
            </w:r>
          </w:p>
        </w:tc>
        <w:tc>
          <w:tcPr>
            <w:tcW w:w="6610" w:type="dxa"/>
            <w:gridSpan w:val="5"/>
            <w:shd w:val="clear" w:color="auto" w:fill="DBE5F1" w:themeFill="accent1" w:themeFillTint="33"/>
          </w:tcPr>
          <w:p w14:paraId="55AEEA4D" w14:textId="77777777" w:rsidR="00566918" w:rsidRPr="004B274D" w:rsidRDefault="00566918">
            <w:pPr>
              <w:pStyle w:val="TableParagraph"/>
            </w:pPr>
          </w:p>
        </w:tc>
      </w:tr>
      <w:tr w:rsidR="00566918" w:rsidRPr="004B274D" w14:paraId="75DCCE9D" w14:textId="77777777" w:rsidTr="00621BCF">
        <w:trPr>
          <w:trHeight w:val="263"/>
        </w:trPr>
        <w:tc>
          <w:tcPr>
            <w:tcW w:w="2144" w:type="dxa"/>
          </w:tcPr>
          <w:p w14:paraId="14B1619F" w14:textId="77777777" w:rsidR="00566918" w:rsidRPr="004B274D" w:rsidRDefault="007643C2">
            <w:pPr>
              <w:pStyle w:val="TableParagraph"/>
              <w:spacing w:line="244" w:lineRule="exact"/>
              <w:ind w:left="109"/>
            </w:pPr>
            <w:r w:rsidRPr="004B274D">
              <w:rPr>
                <w:color w:val="231F20"/>
              </w:rPr>
              <w:t>Debate</w:t>
            </w:r>
          </w:p>
        </w:tc>
        <w:tc>
          <w:tcPr>
            <w:tcW w:w="6610" w:type="dxa"/>
            <w:gridSpan w:val="5"/>
          </w:tcPr>
          <w:p w14:paraId="73FAC176" w14:textId="77777777" w:rsidR="00566918" w:rsidRPr="004B274D" w:rsidRDefault="00566918">
            <w:pPr>
              <w:pStyle w:val="TableParagraph"/>
            </w:pPr>
          </w:p>
        </w:tc>
      </w:tr>
      <w:tr w:rsidR="00566918" w:rsidRPr="004B274D" w14:paraId="23A5013D" w14:textId="77777777" w:rsidTr="00621BCF">
        <w:trPr>
          <w:trHeight w:val="263"/>
        </w:trPr>
        <w:tc>
          <w:tcPr>
            <w:tcW w:w="8754" w:type="dxa"/>
            <w:gridSpan w:val="6"/>
          </w:tcPr>
          <w:p w14:paraId="32EF5BE4" w14:textId="77777777" w:rsidR="00566918" w:rsidRPr="004B274D" w:rsidRDefault="00566918">
            <w:pPr>
              <w:pStyle w:val="TableParagraph"/>
            </w:pPr>
          </w:p>
        </w:tc>
      </w:tr>
      <w:tr w:rsidR="00566918" w:rsidRPr="004B274D" w14:paraId="3DE17C08" w14:textId="77777777" w:rsidTr="00621BCF">
        <w:trPr>
          <w:trHeight w:val="263"/>
        </w:trPr>
        <w:tc>
          <w:tcPr>
            <w:tcW w:w="8754" w:type="dxa"/>
            <w:gridSpan w:val="6"/>
          </w:tcPr>
          <w:p w14:paraId="0C2D389C" w14:textId="77777777" w:rsidR="00566918" w:rsidRPr="004B274D" w:rsidRDefault="00566918">
            <w:pPr>
              <w:pStyle w:val="TableParagraph"/>
            </w:pPr>
          </w:p>
        </w:tc>
      </w:tr>
      <w:tr w:rsidR="00566918" w:rsidRPr="004B274D" w14:paraId="4E967354" w14:textId="77777777" w:rsidTr="00621BCF">
        <w:trPr>
          <w:trHeight w:val="263"/>
        </w:trPr>
        <w:tc>
          <w:tcPr>
            <w:tcW w:w="2144" w:type="dxa"/>
          </w:tcPr>
          <w:p w14:paraId="0E602410" w14:textId="77777777" w:rsidR="00566918" w:rsidRPr="004B274D" w:rsidRDefault="007643C2">
            <w:pPr>
              <w:pStyle w:val="TableParagraph"/>
              <w:spacing w:line="244" w:lineRule="exact"/>
              <w:ind w:left="109"/>
            </w:pPr>
            <w:r w:rsidRPr="004B274D">
              <w:rPr>
                <w:color w:val="231F20"/>
              </w:rPr>
              <w:t>Conclusiones</w:t>
            </w:r>
          </w:p>
        </w:tc>
        <w:tc>
          <w:tcPr>
            <w:tcW w:w="6610" w:type="dxa"/>
            <w:gridSpan w:val="5"/>
          </w:tcPr>
          <w:p w14:paraId="19543588" w14:textId="77777777" w:rsidR="00566918" w:rsidRPr="004B274D" w:rsidRDefault="00566918">
            <w:pPr>
              <w:pStyle w:val="TableParagraph"/>
            </w:pPr>
          </w:p>
        </w:tc>
      </w:tr>
      <w:tr w:rsidR="00566918" w:rsidRPr="004B274D" w14:paraId="4EFC6459" w14:textId="77777777" w:rsidTr="00621BCF">
        <w:trPr>
          <w:trHeight w:val="263"/>
        </w:trPr>
        <w:tc>
          <w:tcPr>
            <w:tcW w:w="8754" w:type="dxa"/>
            <w:gridSpan w:val="6"/>
          </w:tcPr>
          <w:p w14:paraId="7CD33DF2" w14:textId="77777777" w:rsidR="00566918" w:rsidRPr="004B274D" w:rsidRDefault="00566918">
            <w:pPr>
              <w:pStyle w:val="TableParagraph"/>
            </w:pPr>
          </w:p>
        </w:tc>
      </w:tr>
      <w:tr w:rsidR="00566918" w:rsidRPr="004B274D" w14:paraId="4FCEB9F6" w14:textId="77777777" w:rsidTr="00621BCF">
        <w:trPr>
          <w:trHeight w:val="263"/>
        </w:trPr>
        <w:tc>
          <w:tcPr>
            <w:tcW w:w="8754" w:type="dxa"/>
            <w:gridSpan w:val="6"/>
          </w:tcPr>
          <w:p w14:paraId="43A298DA" w14:textId="77777777" w:rsidR="00566918" w:rsidRPr="004B274D" w:rsidRDefault="00566918">
            <w:pPr>
              <w:pStyle w:val="TableParagraph"/>
            </w:pPr>
          </w:p>
        </w:tc>
      </w:tr>
      <w:tr w:rsidR="00566918" w:rsidRPr="004B274D" w14:paraId="6408C3EA" w14:textId="77777777" w:rsidTr="00621BCF">
        <w:trPr>
          <w:trHeight w:val="263"/>
        </w:trPr>
        <w:tc>
          <w:tcPr>
            <w:tcW w:w="5802" w:type="dxa"/>
            <w:gridSpan w:val="3"/>
            <w:shd w:val="clear" w:color="auto" w:fill="DBE5F1" w:themeFill="accent1" w:themeFillTint="33"/>
          </w:tcPr>
          <w:p w14:paraId="48C0F93E" w14:textId="77777777" w:rsidR="00566918" w:rsidRPr="004B274D" w:rsidRDefault="007643C2">
            <w:pPr>
              <w:pStyle w:val="TableParagraph"/>
              <w:spacing w:line="244" w:lineRule="exact"/>
              <w:ind w:left="109"/>
            </w:pPr>
            <w:r w:rsidRPr="004B274D">
              <w:rPr>
                <w:color w:val="231F20"/>
              </w:rPr>
              <w:t>Elementos de acción</w:t>
            </w:r>
          </w:p>
        </w:tc>
        <w:tc>
          <w:tcPr>
            <w:tcW w:w="1725" w:type="dxa"/>
            <w:gridSpan w:val="2"/>
            <w:shd w:val="clear" w:color="auto" w:fill="DBE5F1" w:themeFill="accent1" w:themeFillTint="33"/>
          </w:tcPr>
          <w:p w14:paraId="2E26A86D" w14:textId="77777777" w:rsidR="00566918" w:rsidRPr="004B274D" w:rsidRDefault="007643C2">
            <w:pPr>
              <w:pStyle w:val="TableParagraph"/>
              <w:spacing w:line="244" w:lineRule="exact"/>
              <w:ind w:left="107"/>
            </w:pPr>
            <w:r w:rsidRPr="004B274D">
              <w:rPr>
                <w:color w:val="231F20"/>
              </w:rPr>
              <w:t>Responsable</w:t>
            </w:r>
          </w:p>
        </w:tc>
        <w:tc>
          <w:tcPr>
            <w:tcW w:w="1227" w:type="dxa"/>
            <w:shd w:val="clear" w:color="auto" w:fill="DBE5F1" w:themeFill="accent1" w:themeFillTint="33"/>
          </w:tcPr>
          <w:p w14:paraId="1C181C77" w14:textId="77777777" w:rsidR="00566918" w:rsidRPr="004B274D" w:rsidRDefault="007643C2">
            <w:pPr>
              <w:pStyle w:val="TableParagraph"/>
              <w:spacing w:line="244" w:lineRule="exact"/>
              <w:ind w:left="106"/>
            </w:pPr>
            <w:r w:rsidRPr="004B274D">
              <w:rPr>
                <w:color w:val="231F20"/>
              </w:rPr>
              <w:t>Plazo</w:t>
            </w:r>
          </w:p>
        </w:tc>
      </w:tr>
      <w:tr w:rsidR="00566918" w:rsidRPr="004B274D" w14:paraId="76CF715F" w14:textId="77777777" w:rsidTr="00621BCF">
        <w:trPr>
          <w:trHeight w:val="263"/>
        </w:trPr>
        <w:tc>
          <w:tcPr>
            <w:tcW w:w="5802" w:type="dxa"/>
            <w:gridSpan w:val="3"/>
          </w:tcPr>
          <w:p w14:paraId="3F50DB2C" w14:textId="77777777" w:rsidR="00566918" w:rsidRPr="004B274D" w:rsidRDefault="00566918">
            <w:pPr>
              <w:pStyle w:val="TableParagraph"/>
            </w:pPr>
          </w:p>
        </w:tc>
        <w:tc>
          <w:tcPr>
            <w:tcW w:w="1725" w:type="dxa"/>
            <w:gridSpan w:val="2"/>
          </w:tcPr>
          <w:p w14:paraId="1BF507CB" w14:textId="77777777" w:rsidR="00566918" w:rsidRPr="004B274D" w:rsidRDefault="00566918">
            <w:pPr>
              <w:pStyle w:val="TableParagraph"/>
            </w:pPr>
          </w:p>
        </w:tc>
        <w:tc>
          <w:tcPr>
            <w:tcW w:w="1227" w:type="dxa"/>
          </w:tcPr>
          <w:p w14:paraId="2238C44D" w14:textId="77777777" w:rsidR="00566918" w:rsidRPr="004B274D" w:rsidRDefault="00566918">
            <w:pPr>
              <w:pStyle w:val="TableParagraph"/>
            </w:pPr>
          </w:p>
        </w:tc>
      </w:tr>
      <w:tr w:rsidR="00566918" w:rsidRPr="004B274D" w14:paraId="2DDAC51C" w14:textId="77777777" w:rsidTr="00621BCF">
        <w:trPr>
          <w:trHeight w:val="263"/>
        </w:trPr>
        <w:tc>
          <w:tcPr>
            <w:tcW w:w="5802" w:type="dxa"/>
            <w:gridSpan w:val="3"/>
          </w:tcPr>
          <w:p w14:paraId="0F3D3A95" w14:textId="77777777" w:rsidR="00566918" w:rsidRPr="004B274D" w:rsidRDefault="00566918">
            <w:pPr>
              <w:pStyle w:val="TableParagraph"/>
            </w:pPr>
          </w:p>
        </w:tc>
        <w:tc>
          <w:tcPr>
            <w:tcW w:w="1725" w:type="dxa"/>
            <w:gridSpan w:val="2"/>
          </w:tcPr>
          <w:p w14:paraId="3AFD1D5A" w14:textId="77777777" w:rsidR="00566918" w:rsidRPr="004B274D" w:rsidRDefault="00566918">
            <w:pPr>
              <w:pStyle w:val="TableParagraph"/>
            </w:pPr>
          </w:p>
        </w:tc>
        <w:tc>
          <w:tcPr>
            <w:tcW w:w="1227" w:type="dxa"/>
          </w:tcPr>
          <w:p w14:paraId="1B5BDA84" w14:textId="77777777" w:rsidR="00566918" w:rsidRPr="004B274D" w:rsidRDefault="00566918">
            <w:pPr>
              <w:pStyle w:val="TableParagraph"/>
            </w:pPr>
          </w:p>
        </w:tc>
      </w:tr>
      <w:tr w:rsidR="00566918" w:rsidRPr="004B274D" w14:paraId="728DA3B0" w14:textId="77777777" w:rsidTr="00621BCF">
        <w:trPr>
          <w:trHeight w:val="263"/>
        </w:trPr>
        <w:tc>
          <w:tcPr>
            <w:tcW w:w="8754" w:type="dxa"/>
            <w:gridSpan w:val="6"/>
            <w:shd w:val="clear" w:color="auto" w:fill="DBE5F1" w:themeFill="accent1" w:themeFillTint="33"/>
          </w:tcPr>
          <w:p w14:paraId="3CC87DC4" w14:textId="77777777" w:rsidR="00566918" w:rsidRPr="004B274D" w:rsidRDefault="007643C2">
            <w:pPr>
              <w:pStyle w:val="TableParagraph"/>
              <w:spacing w:line="244" w:lineRule="exact"/>
              <w:ind w:left="109"/>
              <w:rPr>
                <w:b/>
              </w:rPr>
            </w:pPr>
            <w:r w:rsidRPr="00741BB7">
              <w:rPr>
                <w:b/>
                <w:color w:val="000000" w:themeColor="text1"/>
              </w:rPr>
              <w:t>Punto:</w:t>
            </w:r>
          </w:p>
        </w:tc>
      </w:tr>
      <w:tr w:rsidR="005947EB" w:rsidRPr="004B274D" w14:paraId="1529E247" w14:textId="77777777" w:rsidTr="00621BCF">
        <w:trPr>
          <w:trHeight w:val="263"/>
        </w:trPr>
        <w:tc>
          <w:tcPr>
            <w:tcW w:w="2144" w:type="dxa"/>
            <w:tcBorders>
              <w:right w:val="single" w:sz="4" w:space="0" w:color="auto"/>
            </w:tcBorders>
            <w:shd w:val="clear" w:color="auto" w:fill="DBE5F1" w:themeFill="accent1" w:themeFillTint="33"/>
          </w:tcPr>
          <w:p w14:paraId="3ECD8ED3" w14:textId="77777777" w:rsidR="005947EB" w:rsidRPr="004B274D" w:rsidRDefault="005947EB">
            <w:pPr>
              <w:pStyle w:val="TableParagraph"/>
              <w:spacing w:line="244" w:lineRule="exact"/>
              <w:ind w:left="109"/>
              <w:rPr>
                <w:b/>
                <w:color w:val="FFFFFF"/>
              </w:rPr>
            </w:pPr>
            <w:r w:rsidRPr="004B274D">
              <w:rPr>
                <w:color w:val="231F20"/>
              </w:rPr>
              <w:t>Tiempo</w:t>
            </w:r>
          </w:p>
        </w:tc>
        <w:tc>
          <w:tcPr>
            <w:tcW w:w="6610" w:type="dxa"/>
            <w:gridSpan w:val="5"/>
            <w:tcBorders>
              <w:left w:val="single" w:sz="4" w:space="0" w:color="auto"/>
            </w:tcBorders>
            <w:shd w:val="clear" w:color="auto" w:fill="DBE5F1" w:themeFill="accent1" w:themeFillTint="33"/>
          </w:tcPr>
          <w:p w14:paraId="6EED001A" w14:textId="77777777" w:rsidR="005947EB" w:rsidRPr="004B274D" w:rsidRDefault="005947EB" w:rsidP="005947EB">
            <w:pPr>
              <w:pStyle w:val="TableParagraph"/>
              <w:spacing w:line="244" w:lineRule="exact"/>
              <w:rPr>
                <w:b/>
                <w:color w:val="FFFFFF"/>
              </w:rPr>
            </w:pPr>
          </w:p>
        </w:tc>
      </w:tr>
      <w:tr w:rsidR="00566918" w:rsidRPr="004B274D" w14:paraId="535D2280" w14:textId="77777777" w:rsidTr="00621BCF">
        <w:trPr>
          <w:trHeight w:val="263"/>
        </w:trPr>
        <w:tc>
          <w:tcPr>
            <w:tcW w:w="2144" w:type="dxa"/>
            <w:tcBorders>
              <w:right w:val="single" w:sz="4" w:space="0" w:color="auto"/>
            </w:tcBorders>
          </w:tcPr>
          <w:p w14:paraId="02DA88F3" w14:textId="77777777" w:rsidR="00566918" w:rsidRPr="004B274D" w:rsidRDefault="007643C2">
            <w:pPr>
              <w:pStyle w:val="TableParagraph"/>
              <w:spacing w:line="244" w:lineRule="exact"/>
              <w:ind w:left="109"/>
            </w:pPr>
            <w:r w:rsidRPr="004B274D">
              <w:rPr>
                <w:color w:val="231F20"/>
              </w:rPr>
              <w:t>Debate</w:t>
            </w:r>
          </w:p>
        </w:tc>
        <w:tc>
          <w:tcPr>
            <w:tcW w:w="6610" w:type="dxa"/>
            <w:gridSpan w:val="5"/>
            <w:tcBorders>
              <w:left w:val="single" w:sz="4" w:space="0" w:color="auto"/>
            </w:tcBorders>
          </w:tcPr>
          <w:p w14:paraId="14C48CE0" w14:textId="77777777" w:rsidR="00566918" w:rsidRPr="004B274D" w:rsidRDefault="00566918">
            <w:pPr>
              <w:pStyle w:val="TableParagraph"/>
            </w:pPr>
          </w:p>
        </w:tc>
      </w:tr>
      <w:tr w:rsidR="00566918" w:rsidRPr="004B274D" w14:paraId="4D59DBEE" w14:textId="77777777" w:rsidTr="00621BCF">
        <w:trPr>
          <w:trHeight w:val="263"/>
        </w:trPr>
        <w:tc>
          <w:tcPr>
            <w:tcW w:w="8754" w:type="dxa"/>
            <w:gridSpan w:val="6"/>
          </w:tcPr>
          <w:p w14:paraId="37017107" w14:textId="77777777" w:rsidR="00566918" w:rsidRPr="004B274D" w:rsidRDefault="00566918">
            <w:pPr>
              <w:pStyle w:val="TableParagraph"/>
            </w:pPr>
          </w:p>
        </w:tc>
      </w:tr>
      <w:tr w:rsidR="00566918" w:rsidRPr="004B274D" w14:paraId="262A870B" w14:textId="77777777" w:rsidTr="00621BCF">
        <w:trPr>
          <w:trHeight w:val="263"/>
        </w:trPr>
        <w:tc>
          <w:tcPr>
            <w:tcW w:w="8754" w:type="dxa"/>
            <w:gridSpan w:val="6"/>
          </w:tcPr>
          <w:p w14:paraId="0B5710C2" w14:textId="77777777" w:rsidR="00566918" w:rsidRPr="004B274D" w:rsidRDefault="00566918">
            <w:pPr>
              <w:pStyle w:val="TableParagraph"/>
            </w:pPr>
          </w:p>
        </w:tc>
      </w:tr>
      <w:tr w:rsidR="00566918" w:rsidRPr="004B274D" w14:paraId="51F27104" w14:textId="77777777" w:rsidTr="00621BCF">
        <w:trPr>
          <w:trHeight w:val="263"/>
        </w:trPr>
        <w:tc>
          <w:tcPr>
            <w:tcW w:w="2144" w:type="dxa"/>
          </w:tcPr>
          <w:p w14:paraId="488B7D0C" w14:textId="77777777" w:rsidR="00566918" w:rsidRPr="004B274D" w:rsidRDefault="007643C2">
            <w:pPr>
              <w:pStyle w:val="TableParagraph"/>
              <w:spacing w:line="244" w:lineRule="exact"/>
              <w:ind w:left="109"/>
            </w:pPr>
            <w:r w:rsidRPr="004B274D">
              <w:rPr>
                <w:color w:val="231F20"/>
              </w:rPr>
              <w:t>Conclusiones</w:t>
            </w:r>
          </w:p>
        </w:tc>
        <w:tc>
          <w:tcPr>
            <w:tcW w:w="6610" w:type="dxa"/>
            <w:gridSpan w:val="5"/>
          </w:tcPr>
          <w:p w14:paraId="2A491D36" w14:textId="77777777" w:rsidR="00566918" w:rsidRPr="004B274D" w:rsidRDefault="00566918">
            <w:pPr>
              <w:pStyle w:val="TableParagraph"/>
            </w:pPr>
          </w:p>
        </w:tc>
      </w:tr>
      <w:tr w:rsidR="00566918" w:rsidRPr="004B274D" w14:paraId="1141F584" w14:textId="77777777" w:rsidTr="00621BCF">
        <w:trPr>
          <w:trHeight w:val="263"/>
        </w:trPr>
        <w:tc>
          <w:tcPr>
            <w:tcW w:w="8754" w:type="dxa"/>
            <w:gridSpan w:val="6"/>
          </w:tcPr>
          <w:p w14:paraId="5CE67C78" w14:textId="77777777" w:rsidR="00566918" w:rsidRPr="004B274D" w:rsidRDefault="00566918">
            <w:pPr>
              <w:pStyle w:val="TableParagraph"/>
            </w:pPr>
          </w:p>
        </w:tc>
      </w:tr>
      <w:tr w:rsidR="00566918" w:rsidRPr="004B274D" w14:paraId="54855AB9" w14:textId="77777777" w:rsidTr="00621BCF">
        <w:trPr>
          <w:trHeight w:val="263"/>
        </w:trPr>
        <w:tc>
          <w:tcPr>
            <w:tcW w:w="8754" w:type="dxa"/>
            <w:gridSpan w:val="6"/>
          </w:tcPr>
          <w:p w14:paraId="2A748E57" w14:textId="77777777" w:rsidR="00566918" w:rsidRPr="004B274D" w:rsidRDefault="00566918">
            <w:pPr>
              <w:pStyle w:val="TableParagraph"/>
            </w:pPr>
          </w:p>
        </w:tc>
      </w:tr>
      <w:tr w:rsidR="00566918" w:rsidRPr="004B274D" w14:paraId="4ED065A1" w14:textId="77777777" w:rsidTr="00621BCF">
        <w:trPr>
          <w:trHeight w:val="263"/>
        </w:trPr>
        <w:tc>
          <w:tcPr>
            <w:tcW w:w="5802" w:type="dxa"/>
            <w:gridSpan w:val="3"/>
            <w:shd w:val="clear" w:color="auto" w:fill="DBE5F1" w:themeFill="accent1" w:themeFillTint="33"/>
          </w:tcPr>
          <w:p w14:paraId="1AF6511D" w14:textId="77777777" w:rsidR="00566918" w:rsidRPr="004B274D" w:rsidRDefault="007643C2">
            <w:pPr>
              <w:pStyle w:val="TableParagraph"/>
              <w:spacing w:line="244" w:lineRule="exact"/>
              <w:ind w:left="109"/>
            </w:pPr>
            <w:r w:rsidRPr="004B274D">
              <w:rPr>
                <w:color w:val="231F20"/>
              </w:rPr>
              <w:t>Elementos de acción</w:t>
            </w:r>
          </w:p>
        </w:tc>
        <w:tc>
          <w:tcPr>
            <w:tcW w:w="1725" w:type="dxa"/>
            <w:gridSpan w:val="2"/>
            <w:shd w:val="clear" w:color="auto" w:fill="DBE5F1" w:themeFill="accent1" w:themeFillTint="33"/>
          </w:tcPr>
          <w:p w14:paraId="76927A35" w14:textId="77777777" w:rsidR="00566918" w:rsidRPr="004B274D" w:rsidRDefault="007643C2">
            <w:pPr>
              <w:pStyle w:val="TableParagraph"/>
              <w:spacing w:line="244" w:lineRule="exact"/>
              <w:ind w:left="107"/>
            </w:pPr>
            <w:r w:rsidRPr="004B274D">
              <w:rPr>
                <w:color w:val="231F20"/>
              </w:rPr>
              <w:t>Responsable</w:t>
            </w:r>
          </w:p>
        </w:tc>
        <w:tc>
          <w:tcPr>
            <w:tcW w:w="1227" w:type="dxa"/>
            <w:shd w:val="clear" w:color="auto" w:fill="DBE5F1" w:themeFill="accent1" w:themeFillTint="33"/>
          </w:tcPr>
          <w:p w14:paraId="6C6737B1" w14:textId="77777777" w:rsidR="00566918" w:rsidRPr="004B274D" w:rsidRDefault="007643C2">
            <w:pPr>
              <w:pStyle w:val="TableParagraph"/>
              <w:spacing w:line="244" w:lineRule="exact"/>
              <w:ind w:left="106"/>
            </w:pPr>
            <w:r w:rsidRPr="004B274D">
              <w:rPr>
                <w:color w:val="231F20"/>
              </w:rPr>
              <w:t>Plazo</w:t>
            </w:r>
          </w:p>
        </w:tc>
      </w:tr>
      <w:tr w:rsidR="00566918" w:rsidRPr="004B274D" w14:paraId="46DC4AF3" w14:textId="77777777" w:rsidTr="00621BCF">
        <w:trPr>
          <w:trHeight w:val="263"/>
        </w:trPr>
        <w:tc>
          <w:tcPr>
            <w:tcW w:w="5802" w:type="dxa"/>
            <w:gridSpan w:val="3"/>
          </w:tcPr>
          <w:p w14:paraId="2BD7B3B9" w14:textId="77777777" w:rsidR="00566918" w:rsidRPr="004B274D" w:rsidRDefault="00566918">
            <w:pPr>
              <w:pStyle w:val="TableParagraph"/>
            </w:pPr>
          </w:p>
        </w:tc>
        <w:tc>
          <w:tcPr>
            <w:tcW w:w="1725" w:type="dxa"/>
            <w:gridSpan w:val="2"/>
          </w:tcPr>
          <w:p w14:paraId="0D1678B5" w14:textId="77777777" w:rsidR="00566918" w:rsidRPr="004B274D" w:rsidRDefault="00566918">
            <w:pPr>
              <w:pStyle w:val="TableParagraph"/>
            </w:pPr>
          </w:p>
        </w:tc>
        <w:tc>
          <w:tcPr>
            <w:tcW w:w="1227" w:type="dxa"/>
          </w:tcPr>
          <w:p w14:paraId="32216995" w14:textId="77777777" w:rsidR="00566918" w:rsidRPr="004B274D" w:rsidRDefault="00566918">
            <w:pPr>
              <w:pStyle w:val="TableParagraph"/>
            </w:pPr>
          </w:p>
        </w:tc>
      </w:tr>
      <w:tr w:rsidR="00566918" w:rsidRPr="004B274D" w14:paraId="755BCEAE" w14:textId="77777777" w:rsidTr="00621BCF">
        <w:trPr>
          <w:trHeight w:val="359"/>
        </w:trPr>
        <w:tc>
          <w:tcPr>
            <w:tcW w:w="5802" w:type="dxa"/>
            <w:gridSpan w:val="3"/>
          </w:tcPr>
          <w:p w14:paraId="0C34339B" w14:textId="77777777" w:rsidR="00566918" w:rsidRPr="004B274D" w:rsidRDefault="00566918">
            <w:pPr>
              <w:pStyle w:val="TableParagraph"/>
            </w:pPr>
          </w:p>
        </w:tc>
        <w:tc>
          <w:tcPr>
            <w:tcW w:w="1725" w:type="dxa"/>
            <w:gridSpan w:val="2"/>
          </w:tcPr>
          <w:p w14:paraId="49AC874B" w14:textId="77777777" w:rsidR="00566918" w:rsidRPr="004B274D" w:rsidRDefault="00566918">
            <w:pPr>
              <w:pStyle w:val="TableParagraph"/>
            </w:pPr>
          </w:p>
        </w:tc>
        <w:tc>
          <w:tcPr>
            <w:tcW w:w="1227" w:type="dxa"/>
          </w:tcPr>
          <w:p w14:paraId="7ACF14BF" w14:textId="77777777" w:rsidR="00566918" w:rsidRPr="004B274D" w:rsidRDefault="00566918">
            <w:pPr>
              <w:pStyle w:val="TableParagraph"/>
            </w:pPr>
          </w:p>
        </w:tc>
      </w:tr>
      <w:tr w:rsidR="00566918" w:rsidRPr="004B274D" w14:paraId="63EC5203" w14:textId="77777777" w:rsidTr="00621BCF">
        <w:trPr>
          <w:trHeight w:val="263"/>
        </w:trPr>
        <w:tc>
          <w:tcPr>
            <w:tcW w:w="8754" w:type="dxa"/>
            <w:gridSpan w:val="6"/>
            <w:shd w:val="clear" w:color="auto" w:fill="DBE5F1" w:themeFill="accent1" w:themeFillTint="33"/>
          </w:tcPr>
          <w:p w14:paraId="5E14ED9C" w14:textId="77777777" w:rsidR="00566918" w:rsidRPr="004B274D" w:rsidRDefault="007643C2">
            <w:pPr>
              <w:pStyle w:val="TableParagraph"/>
              <w:spacing w:line="244" w:lineRule="exact"/>
              <w:ind w:left="109"/>
              <w:rPr>
                <w:b/>
              </w:rPr>
            </w:pPr>
            <w:r w:rsidRPr="00741BB7">
              <w:rPr>
                <w:b/>
                <w:color w:val="000000" w:themeColor="text1"/>
              </w:rPr>
              <w:t>Punto:</w:t>
            </w:r>
          </w:p>
        </w:tc>
      </w:tr>
      <w:tr w:rsidR="00566918" w:rsidRPr="004B274D" w14:paraId="220BF12E" w14:textId="77777777" w:rsidTr="00621BCF">
        <w:trPr>
          <w:trHeight w:val="263"/>
        </w:trPr>
        <w:tc>
          <w:tcPr>
            <w:tcW w:w="2144" w:type="dxa"/>
            <w:shd w:val="clear" w:color="auto" w:fill="DBE5F1" w:themeFill="accent1" w:themeFillTint="33"/>
          </w:tcPr>
          <w:p w14:paraId="7C131CD8" w14:textId="77777777" w:rsidR="00566918" w:rsidRPr="004B274D" w:rsidRDefault="007643C2">
            <w:pPr>
              <w:pStyle w:val="TableParagraph"/>
              <w:spacing w:line="244" w:lineRule="exact"/>
              <w:ind w:left="109"/>
            </w:pPr>
            <w:r w:rsidRPr="004B274D">
              <w:rPr>
                <w:color w:val="231F20"/>
              </w:rPr>
              <w:t>Tiempo</w:t>
            </w:r>
          </w:p>
        </w:tc>
        <w:tc>
          <w:tcPr>
            <w:tcW w:w="6610" w:type="dxa"/>
            <w:gridSpan w:val="5"/>
            <w:shd w:val="clear" w:color="auto" w:fill="DBE5F1" w:themeFill="accent1" w:themeFillTint="33"/>
          </w:tcPr>
          <w:p w14:paraId="04468FEC" w14:textId="77777777" w:rsidR="00566918" w:rsidRPr="004B274D" w:rsidRDefault="00566918">
            <w:pPr>
              <w:pStyle w:val="TableParagraph"/>
            </w:pPr>
          </w:p>
        </w:tc>
      </w:tr>
      <w:tr w:rsidR="00566918" w:rsidRPr="004B274D" w14:paraId="1E7DED28" w14:textId="77777777" w:rsidTr="00621BCF">
        <w:trPr>
          <w:trHeight w:val="263"/>
        </w:trPr>
        <w:tc>
          <w:tcPr>
            <w:tcW w:w="2144" w:type="dxa"/>
          </w:tcPr>
          <w:p w14:paraId="3F303E23" w14:textId="77777777" w:rsidR="00566918" w:rsidRPr="004B274D" w:rsidRDefault="007643C2">
            <w:pPr>
              <w:pStyle w:val="TableParagraph"/>
              <w:spacing w:line="244" w:lineRule="exact"/>
              <w:ind w:left="109"/>
            </w:pPr>
            <w:r w:rsidRPr="004B274D">
              <w:rPr>
                <w:color w:val="231F20"/>
              </w:rPr>
              <w:t>Debate</w:t>
            </w:r>
          </w:p>
        </w:tc>
        <w:tc>
          <w:tcPr>
            <w:tcW w:w="6610" w:type="dxa"/>
            <w:gridSpan w:val="5"/>
          </w:tcPr>
          <w:p w14:paraId="38CCA90B" w14:textId="77777777" w:rsidR="00566918" w:rsidRPr="004B274D" w:rsidRDefault="00566918">
            <w:pPr>
              <w:pStyle w:val="TableParagraph"/>
            </w:pPr>
          </w:p>
        </w:tc>
      </w:tr>
      <w:tr w:rsidR="00566918" w:rsidRPr="004B274D" w14:paraId="72D120C2" w14:textId="77777777" w:rsidTr="00621BCF">
        <w:trPr>
          <w:trHeight w:val="263"/>
        </w:trPr>
        <w:tc>
          <w:tcPr>
            <w:tcW w:w="8754" w:type="dxa"/>
            <w:gridSpan w:val="6"/>
          </w:tcPr>
          <w:p w14:paraId="5FFFC90F" w14:textId="77777777" w:rsidR="00566918" w:rsidRPr="004B274D" w:rsidRDefault="00566918">
            <w:pPr>
              <w:pStyle w:val="TableParagraph"/>
            </w:pPr>
          </w:p>
        </w:tc>
      </w:tr>
      <w:tr w:rsidR="00566918" w:rsidRPr="004B274D" w14:paraId="21AB9D72" w14:textId="77777777" w:rsidTr="00621BCF">
        <w:trPr>
          <w:trHeight w:val="263"/>
        </w:trPr>
        <w:tc>
          <w:tcPr>
            <w:tcW w:w="8754" w:type="dxa"/>
            <w:gridSpan w:val="6"/>
          </w:tcPr>
          <w:p w14:paraId="5BE2AA49" w14:textId="77777777" w:rsidR="00566918" w:rsidRPr="004B274D" w:rsidRDefault="00566918">
            <w:pPr>
              <w:pStyle w:val="TableParagraph"/>
            </w:pPr>
          </w:p>
        </w:tc>
      </w:tr>
      <w:tr w:rsidR="00566918" w:rsidRPr="004B274D" w14:paraId="73FA47A0" w14:textId="77777777" w:rsidTr="00621BCF">
        <w:trPr>
          <w:trHeight w:val="263"/>
        </w:trPr>
        <w:tc>
          <w:tcPr>
            <w:tcW w:w="2144" w:type="dxa"/>
          </w:tcPr>
          <w:p w14:paraId="4FC3D99B" w14:textId="77777777" w:rsidR="00566918" w:rsidRPr="004B274D" w:rsidRDefault="007643C2">
            <w:pPr>
              <w:pStyle w:val="TableParagraph"/>
              <w:spacing w:line="244" w:lineRule="exact"/>
              <w:ind w:left="109"/>
            </w:pPr>
            <w:r w:rsidRPr="004B274D">
              <w:rPr>
                <w:color w:val="231F20"/>
              </w:rPr>
              <w:t>Conclusiones</w:t>
            </w:r>
          </w:p>
        </w:tc>
        <w:tc>
          <w:tcPr>
            <w:tcW w:w="6610" w:type="dxa"/>
            <w:gridSpan w:val="5"/>
          </w:tcPr>
          <w:p w14:paraId="277FFC2E" w14:textId="77777777" w:rsidR="00566918" w:rsidRPr="004B274D" w:rsidRDefault="00566918">
            <w:pPr>
              <w:pStyle w:val="TableParagraph"/>
            </w:pPr>
          </w:p>
        </w:tc>
      </w:tr>
      <w:tr w:rsidR="00566918" w:rsidRPr="004B274D" w14:paraId="41DC0CEC" w14:textId="77777777" w:rsidTr="00621BCF">
        <w:trPr>
          <w:trHeight w:val="263"/>
        </w:trPr>
        <w:tc>
          <w:tcPr>
            <w:tcW w:w="8754" w:type="dxa"/>
            <w:gridSpan w:val="6"/>
          </w:tcPr>
          <w:p w14:paraId="639AB9F0" w14:textId="77777777" w:rsidR="00566918" w:rsidRPr="004B274D" w:rsidRDefault="00566918">
            <w:pPr>
              <w:pStyle w:val="TableParagraph"/>
            </w:pPr>
          </w:p>
        </w:tc>
      </w:tr>
      <w:tr w:rsidR="00566918" w:rsidRPr="004B274D" w14:paraId="398F715C" w14:textId="77777777" w:rsidTr="00621BCF">
        <w:trPr>
          <w:trHeight w:val="263"/>
        </w:trPr>
        <w:tc>
          <w:tcPr>
            <w:tcW w:w="5802" w:type="dxa"/>
            <w:gridSpan w:val="3"/>
            <w:shd w:val="clear" w:color="auto" w:fill="DBE5F1" w:themeFill="accent1" w:themeFillTint="33"/>
          </w:tcPr>
          <w:p w14:paraId="31E88051" w14:textId="77777777" w:rsidR="00566918" w:rsidRPr="004B274D" w:rsidRDefault="007643C2">
            <w:pPr>
              <w:pStyle w:val="TableParagraph"/>
              <w:spacing w:line="244" w:lineRule="exact"/>
              <w:ind w:left="109"/>
            </w:pPr>
            <w:r w:rsidRPr="004B274D">
              <w:rPr>
                <w:color w:val="231F20"/>
              </w:rPr>
              <w:t>Elementos de acción</w:t>
            </w:r>
          </w:p>
        </w:tc>
        <w:tc>
          <w:tcPr>
            <w:tcW w:w="1725" w:type="dxa"/>
            <w:gridSpan w:val="2"/>
            <w:shd w:val="clear" w:color="auto" w:fill="DBE5F1" w:themeFill="accent1" w:themeFillTint="33"/>
          </w:tcPr>
          <w:p w14:paraId="3F8F8150" w14:textId="77777777" w:rsidR="00566918" w:rsidRPr="004B274D" w:rsidRDefault="007643C2">
            <w:pPr>
              <w:pStyle w:val="TableParagraph"/>
              <w:spacing w:line="244" w:lineRule="exact"/>
              <w:ind w:left="107"/>
            </w:pPr>
            <w:r w:rsidRPr="004B274D">
              <w:rPr>
                <w:color w:val="231F20"/>
              </w:rPr>
              <w:t>Responsable</w:t>
            </w:r>
          </w:p>
        </w:tc>
        <w:tc>
          <w:tcPr>
            <w:tcW w:w="1227" w:type="dxa"/>
            <w:shd w:val="clear" w:color="auto" w:fill="DBE5F1" w:themeFill="accent1" w:themeFillTint="33"/>
          </w:tcPr>
          <w:p w14:paraId="7F60A463" w14:textId="77777777" w:rsidR="00566918" w:rsidRPr="004B274D" w:rsidRDefault="007643C2">
            <w:pPr>
              <w:pStyle w:val="TableParagraph"/>
              <w:spacing w:line="244" w:lineRule="exact"/>
              <w:ind w:left="106"/>
            </w:pPr>
            <w:r w:rsidRPr="004B274D">
              <w:rPr>
                <w:color w:val="231F20"/>
              </w:rPr>
              <w:t>Plazo</w:t>
            </w:r>
          </w:p>
        </w:tc>
      </w:tr>
      <w:tr w:rsidR="00566918" w:rsidRPr="004B274D" w14:paraId="349E5C6E" w14:textId="77777777" w:rsidTr="00621BCF">
        <w:trPr>
          <w:trHeight w:val="263"/>
        </w:trPr>
        <w:tc>
          <w:tcPr>
            <w:tcW w:w="5802" w:type="dxa"/>
            <w:gridSpan w:val="3"/>
          </w:tcPr>
          <w:p w14:paraId="4EFCB8F4" w14:textId="77777777" w:rsidR="00566918" w:rsidRPr="004B274D" w:rsidRDefault="00566918">
            <w:pPr>
              <w:pStyle w:val="TableParagraph"/>
            </w:pPr>
          </w:p>
        </w:tc>
        <w:tc>
          <w:tcPr>
            <w:tcW w:w="1725" w:type="dxa"/>
            <w:gridSpan w:val="2"/>
          </w:tcPr>
          <w:p w14:paraId="50503D02" w14:textId="77777777" w:rsidR="00566918" w:rsidRPr="004B274D" w:rsidRDefault="00566918">
            <w:pPr>
              <w:pStyle w:val="TableParagraph"/>
            </w:pPr>
          </w:p>
        </w:tc>
        <w:tc>
          <w:tcPr>
            <w:tcW w:w="1227" w:type="dxa"/>
          </w:tcPr>
          <w:p w14:paraId="314163CC" w14:textId="77777777" w:rsidR="00566918" w:rsidRPr="004B274D" w:rsidRDefault="00566918">
            <w:pPr>
              <w:pStyle w:val="TableParagraph"/>
            </w:pPr>
          </w:p>
        </w:tc>
      </w:tr>
      <w:tr w:rsidR="00566918" w:rsidRPr="004B274D" w14:paraId="2EA9AAFC" w14:textId="77777777" w:rsidTr="00621BCF">
        <w:trPr>
          <w:trHeight w:val="263"/>
        </w:trPr>
        <w:tc>
          <w:tcPr>
            <w:tcW w:w="5802" w:type="dxa"/>
            <w:gridSpan w:val="3"/>
          </w:tcPr>
          <w:p w14:paraId="3A4CC134" w14:textId="77777777" w:rsidR="00566918" w:rsidRPr="004B274D" w:rsidRDefault="00566918">
            <w:pPr>
              <w:pStyle w:val="TableParagraph"/>
            </w:pPr>
          </w:p>
        </w:tc>
        <w:tc>
          <w:tcPr>
            <w:tcW w:w="1725" w:type="dxa"/>
            <w:gridSpan w:val="2"/>
          </w:tcPr>
          <w:p w14:paraId="2D9CA82E" w14:textId="77777777" w:rsidR="00566918" w:rsidRPr="004B274D" w:rsidRDefault="00566918">
            <w:pPr>
              <w:pStyle w:val="TableParagraph"/>
            </w:pPr>
          </w:p>
        </w:tc>
        <w:tc>
          <w:tcPr>
            <w:tcW w:w="1227" w:type="dxa"/>
          </w:tcPr>
          <w:p w14:paraId="6DECC0B4" w14:textId="77777777" w:rsidR="00566918" w:rsidRPr="004B274D" w:rsidRDefault="00566918">
            <w:pPr>
              <w:pStyle w:val="TableParagraph"/>
            </w:pPr>
          </w:p>
        </w:tc>
      </w:tr>
      <w:tr w:rsidR="00566918" w:rsidRPr="004B274D" w14:paraId="6DA38407" w14:textId="77777777" w:rsidTr="00621BCF">
        <w:trPr>
          <w:trHeight w:val="263"/>
        </w:trPr>
        <w:tc>
          <w:tcPr>
            <w:tcW w:w="2144" w:type="dxa"/>
            <w:tcBorders>
              <w:right w:val="single" w:sz="4" w:space="0" w:color="231F20"/>
            </w:tcBorders>
            <w:shd w:val="clear" w:color="auto" w:fill="DBE5F1" w:themeFill="accent1" w:themeFillTint="33"/>
          </w:tcPr>
          <w:p w14:paraId="3E11471C" w14:textId="77777777" w:rsidR="00566918" w:rsidRPr="004B274D" w:rsidRDefault="007643C2">
            <w:pPr>
              <w:pStyle w:val="TableParagraph"/>
              <w:spacing w:line="244" w:lineRule="exact"/>
              <w:ind w:left="109"/>
            </w:pPr>
            <w:r w:rsidRPr="004B274D">
              <w:rPr>
                <w:color w:val="231F20"/>
              </w:rPr>
              <w:t>Firmas</w:t>
            </w:r>
          </w:p>
        </w:tc>
        <w:tc>
          <w:tcPr>
            <w:tcW w:w="6610" w:type="dxa"/>
            <w:gridSpan w:val="5"/>
            <w:tcBorders>
              <w:left w:val="single" w:sz="4" w:space="0" w:color="231F20"/>
            </w:tcBorders>
            <w:shd w:val="clear" w:color="auto" w:fill="DBE5F1" w:themeFill="accent1" w:themeFillTint="33"/>
          </w:tcPr>
          <w:p w14:paraId="37E1D48A" w14:textId="77777777" w:rsidR="00566918" w:rsidRPr="004B274D" w:rsidRDefault="00566918">
            <w:pPr>
              <w:pStyle w:val="TableParagraph"/>
            </w:pPr>
          </w:p>
        </w:tc>
      </w:tr>
    </w:tbl>
    <w:p w14:paraId="350CEED7" w14:textId="77777777" w:rsidR="008F0472" w:rsidRDefault="008F0472" w:rsidP="003169C5">
      <w:pPr>
        <w:jc w:val="right"/>
        <w:rPr>
          <w:b/>
          <w:color w:val="231F20"/>
        </w:rPr>
      </w:pPr>
    </w:p>
    <w:p w14:paraId="4C336FF8" w14:textId="77777777" w:rsidR="008F0472" w:rsidRDefault="008F0472" w:rsidP="00C82432">
      <w:pPr>
        <w:spacing w:before="169"/>
        <w:ind w:left="567"/>
        <w:rPr>
          <w:b/>
          <w:color w:val="231F20"/>
        </w:rPr>
      </w:pPr>
      <w:r>
        <w:rPr>
          <w:b/>
          <w:color w:val="231F20"/>
        </w:rPr>
        <w:br w:type="page"/>
      </w:r>
    </w:p>
    <w:p w14:paraId="053196E0" w14:textId="5D6A94BA" w:rsidR="00566918" w:rsidRPr="00BF3C2F" w:rsidRDefault="007643C2" w:rsidP="00FD6632">
      <w:pPr>
        <w:pStyle w:val="Ttulo2"/>
        <w:shd w:val="clear" w:color="auto" w:fill="B8CCE4" w:themeFill="accent1" w:themeFillTint="66"/>
        <w:ind w:left="0"/>
        <w:rPr>
          <w:sz w:val="22"/>
          <w:szCs w:val="22"/>
        </w:rPr>
      </w:pPr>
      <w:bookmarkStart w:id="9" w:name="_Toc43738156"/>
      <w:r w:rsidRPr="00BF3C2F">
        <w:rPr>
          <w:sz w:val="22"/>
          <w:szCs w:val="22"/>
        </w:rPr>
        <w:lastRenderedPageBreak/>
        <w:t xml:space="preserve">Procedimiento N° 3: Formular </w:t>
      </w:r>
      <w:r w:rsidR="0087484D" w:rsidRPr="00BF3C2F">
        <w:rPr>
          <w:sz w:val="22"/>
          <w:szCs w:val="22"/>
        </w:rPr>
        <w:t xml:space="preserve">plan de trabajo </w:t>
      </w:r>
      <w:r w:rsidRPr="00BF3C2F">
        <w:rPr>
          <w:sz w:val="22"/>
          <w:szCs w:val="22"/>
        </w:rPr>
        <w:t xml:space="preserve">de la </w:t>
      </w:r>
      <w:r w:rsidR="00AC5D13">
        <w:rPr>
          <w:sz w:val="22"/>
          <w:szCs w:val="22"/>
        </w:rPr>
        <w:t xml:space="preserve">Comisión de Ética Gubernamental </w:t>
      </w:r>
      <w:r w:rsidRPr="00BF3C2F">
        <w:rPr>
          <w:sz w:val="22"/>
          <w:szCs w:val="22"/>
        </w:rPr>
        <w:t>o</w:t>
      </w:r>
      <w:r w:rsidR="00B41F16">
        <w:rPr>
          <w:sz w:val="22"/>
          <w:szCs w:val="22"/>
        </w:rPr>
        <w:t xml:space="preserve"> en su defecto</w:t>
      </w:r>
      <w:r w:rsidRPr="00BF3C2F">
        <w:rPr>
          <w:sz w:val="22"/>
          <w:szCs w:val="22"/>
        </w:rPr>
        <w:t xml:space="preserve"> </w:t>
      </w:r>
      <w:r w:rsidR="00B41F16">
        <w:rPr>
          <w:sz w:val="22"/>
          <w:szCs w:val="22"/>
        </w:rPr>
        <w:t xml:space="preserve">de los </w:t>
      </w:r>
      <w:r w:rsidRPr="00BF3C2F">
        <w:rPr>
          <w:sz w:val="22"/>
          <w:szCs w:val="22"/>
        </w:rPr>
        <w:t>Comisionados</w:t>
      </w:r>
      <w:bookmarkEnd w:id="9"/>
    </w:p>
    <w:p w14:paraId="5A75B284" w14:textId="77777777" w:rsidR="00566918" w:rsidRPr="004B274D" w:rsidRDefault="00566918">
      <w:pPr>
        <w:pStyle w:val="Textoindependiente"/>
        <w:spacing w:before="10"/>
        <w:rPr>
          <w:sz w:val="22"/>
          <w:szCs w:val="22"/>
        </w:rPr>
      </w:pPr>
    </w:p>
    <w:p w14:paraId="704E530F" w14:textId="77777777" w:rsidR="00566918" w:rsidRPr="00C36379" w:rsidRDefault="00716B1E" w:rsidP="00C36379">
      <w:pPr>
        <w:spacing w:before="88"/>
        <w:rPr>
          <w:b/>
          <w:i/>
          <w:iCs/>
        </w:rPr>
      </w:pPr>
      <w:r w:rsidRPr="00C36379">
        <w:rPr>
          <w:b/>
          <w:i/>
          <w:iCs/>
        </w:rPr>
        <w:t>Objetivo</w:t>
      </w:r>
    </w:p>
    <w:p w14:paraId="07D54FE1" w14:textId="4BD8EC79" w:rsidR="00566918" w:rsidRDefault="007643C2" w:rsidP="00FD6632">
      <w:pPr>
        <w:pStyle w:val="Textoindependiente"/>
        <w:ind w:right="415"/>
        <w:jc w:val="both"/>
        <w:rPr>
          <w:color w:val="231F20"/>
          <w:sz w:val="22"/>
          <w:szCs w:val="22"/>
        </w:rPr>
      </w:pPr>
      <w:r w:rsidRPr="004B274D">
        <w:rPr>
          <w:color w:val="231F20"/>
          <w:sz w:val="22"/>
          <w:szCs w:val="22"/>
        </w:rPr>
        <w:t xml:space="preserve">Planificar el funcionamiento de la </w:t>
      </w:r>
      <w:r w:rsidR="00AC5D13">
        <w:rPr>
          <w:color w:val="231F20"/>
          <w:sz w:val="22"/>
          <w:szCs w:val="22"/>
        </w:rPr>
        <w:t xml:space="preserve">Comisión de Ética Gubernamental </w:t>
      </w:r>
      <w:r w:rsidRPr="004B274D">
        <w:rPr>
          <w:color w:val="231F20"/>
          <w:sz w:val="22"/>
          <w:szCs w:val="22"/>
        </w:rPr>
        <w:t xml:space="preserve">o </w:t>
      </w:r>
      <w:r w:rsidR="001358A8">
        <w:rPr>
          <w:color w:val="231F20"/>
          <w:sz w:val="22"/>
          <w:szCs w:val="22"/>
        </w:rPr>
        <w:t>en su defecto de los c</w:t>
      </w:r>
      <w:r w:rsidRPr="004B274D">
        <w:rPr>
          <w:color w:val="231F20"/>
          <w:sz w:val="22"/>
          <w:szCs w:val="22"/>
        </w:rPr>
        <w:t>omisionados en el cumplimiento de las funciones que les asigna la Ley de Ética Gubernamental y su Reglamento</w:t>
      </w:r>
      <w:r w:rsidR="001358A8">
        <w:rPr>
          <w:color w:val="231F20"/>
          <w:sz w:val="22"/>
          <w:szCs w:val="22"/>
        </w:rPr>
        <w:t>,</w:t>
      </w:r>
      <w:r w:rsidRPr="004B274D">
        <w:rPr>
          <w:color w:val="231F20"/>
          <w:sz w:val="22"/>
          <w:szCs w:val="22"/>
        </w:rPr>
        <w:t xml:space="preserve"> con la finalidad de promover el desempeño ético de l</w:t>
      </w:r>
      <w:r w:rsidR="001358A8">
        <w:rPr>
          <w:color w:val="231F20"/>
          <w:sz w:val="22"/>
          <w:szCs w:val="22"/>
        </w:rPr>
        <w:t xml:space="preserve">os servidores de la </w:t>
      </w:r>
      <w:r w:rsidR="00C75658">
        <w:rPr>
          <w:color w:val="231F20"/>
          <w:sz w:val="22"/>
          <w:szCs w:val="22"/>
        </w:rPr>
        <w:t>Municipalidad</w:t>
      </w:r>
      <w:r w:rsidR="001358A8">
        <w:rPr>
          <w:color w:val="231F20"/>
          <w:sz w:val="22"/>
          <w:szCs w:val="22"/>
        </w:rPr>
        <w:t xml:space="preserve">. </w:t>
      </w:r>
    </w:p>
    <w:p w14:paraId="1D660DBB" w14:textId="77777777" w:rsidR="008934D9" w:rsidRDefault="008934D9" w:rsidP="008934D9">
      <w:pPr>
        <w:pStyle w:val="Textoindependiente"/>
        <w:ind w:left="484" w:right="415"/>
        <w:jc w:val="both"/>
        <w:rPr>
          <w:color w:val="231F20"/>
          <w:sz w:val="22"/>
          <w:szCs w:val="22"/>
        </w:rPr>
      </w:pPr>
    </w:p>
    <w:p w14:paraId="6F29921A" w14:textId="77777777" w:rsidR="00576365" w:rsidRPr="00C36379" w:rsidRDefault="00716B1E" w:rsidP="00C36379">
      <w:pPr>
        <w:spacing w:before="88"/>
        <w:rPr>
          <w:b/>
          <w:i/>
          <w:iCs/>
        </w:rPr>
      </w:pPr>
      <w:r w:rsidRPr="00C36379">
        <w:rPr>
          <w:b/>
          <w:i/>
          <w:iCs/>
        </w:rPr>
        <w:t>Base Legal</w:t>
      </w:r>
    </w:p>
    <w:p w14:paraId="5686DE24" w14:textId="77777777" w:rsidR="00566918" w:rsidRPr="00B85E35" w:rsidRDefault="007643C2" w:rsidP="00FD6632">
      <w:pPr>
        <w:ind w:left="567"/>
        <w:rPr>
          <w:b/>
        </w:rPr>
      </w:pPr>
      <w:r w:rsidRPr="00B85E35">
        <w:rPr>
          <w:b/>
        </w:rPr>
        <w:t>Ley de Ética Gubernamental</w:t>
      </w:r>
    </w:p>
    <w:p w14:paraId="0F04E54C" w14:textId="36376E02" w:rsidR="00576365" w:rsidRPr="00576365" w:rsidRDefault="007643C2" w:rsidP="00621BCF">
      <w:pPr>
        <w:pStyle w:val="Prrafodelista"/>
        <w:numPr>
          <w:ilvl w:val="0"/>
          <w:numId w:val="71"/>
        </w:numPr>
        <w:spacing w:before="0"/>
        <w:ind w:left="993" w:hanging="426"/>
      </w:pPr>
      <w:r w:rsidRPr="004B274D">
        <w:t>Artículo 27 literales b) y</w:t>
      </w:r>
      <w:r w:rsidRPr="00B85E35">
        <w:rPr>
          <w:spacing w:val="-8"/>
        </w:rPr>
        <w:t xml:space="preserve"> </w:t>
      </w:r>
      <w:r w:rsidRPr="004B274D">
        <w:t>f)</w:t>
      </w:r>
      <w:r w:rsidR="009B74BE">
        <w:t>.</w:t>
      </w:r>
    </w:p>
    <w:p w14:paraId="49DD3C65" w14:textId="77777777" w:rsidR="00576365" w:rsidRPr="00576365" w:rsidRDefault="00576365" w:rsidP="005947EB"/>
    <w:p w14:paraId="4762D9D7" w14:textId="77777777" w:rsidR="00566918" w:rsidRPr="00B85E35" w:rsidRDefault="007643C2" w:rsidP="00FD6632">
      <w:pPr>
        <w:ind w:left="567"/>
        <w:rPr>
          <w:b/>
        </w:rPr>
      </w:pPr>
      <w:r w:rsidRPr="00B85E35">
        <w:rPr>
          <w:b/>
        </w:rPr>
        <w:t>Ley de la Corte de Cuentas de la República</w:t>
      </w:r>
    </w:p>
    <w:p w14:paraId="364BDD34" w14:textId="77777777" w:rsidR="00566918" w:rsidRPr="004B274D" w:rsidRDefault="007643C2" w:rsidP="00621BCF">
      <w:pPr>
        <w:pStyle w:val="Prrafodelista"/>
        <w:numPr>
          <w:ilvl w:val="0"/>
          <w:numId w:val="71"/>
        </w:numPr>
        <w:spacing w:before="0"/>
        <w:ind w:left="993" w:hanging="426"/>
      </w:pPr>
      <w:r w:rsidRPr="00576365">
        <w:t>Artículo</w:t>
      </w:r>
      <w:r w:rsidRPr="00B85E35">
        <w:rPr>
          <w:spacing w:val="-2"/>
        </w:rPr>
        <w:t xml:space="preserve"> </w:t>
      </w:r>
      <w:r w:rsidRPr="00576365">
        <w:t>30.</w:t>
      </w:r>
    </w:p>
    <w:p w14:paraId="27C9DA4D" w14:textId="77777777" w:rsidR="00566918" w:rsidRPr="004B274D" w:rsidRDefault="00566918" w:rsidP="005947EB"/>
    <w:p w14:paraId="05C88136" w14:textId="77777777" w:rsidR="00566918" w:rsidRPr="00B85E35" w:rsidRDefault="007643C2" w:rsidP="008640B8">
      <w:pPr>
        <w:ind w:left="567"/>
        <w:rPr>
          <w:b/>
        </w:rPr>
      </w:pPr>
      <w:r w:rsidRPr="00B85E35">
        <w:rPr>
          <w:b/>
        </w:rPr>
        <w:t>Reglamento de la Ley de Ética Gubernamental</w:t>
      </w:r>
    </w:p>
    <w:p w14:paraId="7811A1CC" w14:textId="087972D8" w:rsidR="00566918" w:rsidRDefault="007643C2" w:rsidP="00621BCF">
      <w:pPr>
        <w:pStyle w:val="Prrafodelista"/>
        <w:numPr>
          <w:ilvl w:val="0"/>
          <w:numId w:val="72"/>
        </w:numPr>
        <w:spacing w:before="0"/>
        <w:ind w:left="993" w:hanging="426"/>
      </w:pPr>
      <w:r w:rsidRPr="004B274D">
        <w:t>Artículo</w:t>
      </w:r>
      <w:r w:rsidR="005947EB">
        <w:t>s</w:t>
      </w:r>
      <w:r w:rsidRPr="004B274D">
        <w:t xml:space="preserve"> 27 literal</w:t>
      </w:r>
      <w:r w:rsidRPr="00B85E35">
        <w:rPr>
          <w:spacing w:val="-4"/>
        </w:rPr>
        <w:t xml:space="preserve"> </w:t>
      </w:r>
      <w:r w:rsidRPr="004B274D">
        <w:t>e)</w:t>
      </w:r>
      <w:r w:rsidR="005947EB">
        <w:t>, 43,46 y 53</w:t>
      </w:r>
      <w:r w:rsidR="009B74BE">
        <w:t>.</w:t>
      </w:r>
    </w:p>
    <w:p w14:paraId="5778FD41" w14:textId="77777777" w:rsidR="005947EB" w:rsidRPr="004B274D" w:rsidRDefault="005947EB" w:rsidP="005947EB"/>
    <w:p w14:paraId="5798810D" w14:textId="7BE07356" w:rsidR="00BE7A4B" w:rsidRPr="00C36379" w:rsidRDefault="00716B1E" w:rsidP="00C36379">
      <w:pPr>
        <w:spacing w:before="88"/>
        <w:rPr>
          <w:b/>
          <w:i/>
          <w:iCs/>
        </w:rPr>
      </w:pPr>
      <w:r w:rsidRPr="00C36379">
        <w:rPr>
          <w:b/>
          <w:i/>
          <w:iCs/>
        </w:rPr>
        <w:t>Alcance</w:t>
      </w:r>
    </w:p>
    <w:p w14:paraId="40265B14" w14:textId="5BF4C428" w:rsidR="00566918" w:rsidRPr="004B274D" w:rsidRDefault="007643C2" w:rsidP="00621BCF">
      <w:pPr>
        <w:pStyle w:val="Textoindependiente"/>
        <w:spacing w:line="235" w:lineRule="exact"/>
        <w:jc w:val="both"/>
        <w:rPr>
          <w:sz w:val="22"/>
          <w:szCs w:val="22"/>
        </w:rPr>
      </w:pPr>
      <w:r w:rsidRPr="004B274D">
        <w:rPr>
          <w:color w:val="231F20"/>
          <w:sz w:val="22"/>
          <w:szCs w:val="22"/>
        </w:rPr>
        <w:t xml:space="preserve">El presente procedimiento será aplicado a la </w:t>
      </w:r>
      <w:r w:rsidR="00AC5D13">
        <w:rPr>
          <w:color w:val="231F20"/>
          <w:sz w:val="22"/>
          <w:szCs w:val="22"/>
        </w:rPr>
        <w:t xml:space="preserve">Comisión de Ética Gubernamental </w:t>
      </w:r>
      <w:r w:rsidRPr="004B274D">
        <w:rPr>
          <w:color w:val="231F20"/>
          <w:sz w:val="22"/>
          <w:szCs w:val="22"/>
        </w:rPr>
        <w:t xml:space="preserve">o </w:t>
      </w:r>
      <w:r w:rsidR="00FC269C">
        <w:rPr>
          <w:color w:val="231F20"/>
          <w:sz w:val="22"/>
          <w:szCs w:val="22"/>
        </w:rPr>
        <w:t xml:space="preserve">en su defecto a los </w:t>
      </w:r>
      <w:r w:rsidRPr="004B274D">
        <w:rPr>
          <w:color w:val="231F20"/>
          <w:sz w:val="22"/>
          <w:szCs w:val="22"/>
        </w:rPr>
        <w:t>Comisionados de Ética.</w:t>
      </w:r>
    </w:p>
    <w:p w14:paraId="1A80DF7E" w14:textId="77777777" w:rsidR="00566918" w:rsidRPr="004B274D" w:rsidRDefault="00566918">
      <w:pPr>
        <w:pStyle w:val="Textoindependiente"/>
        <w:spacing w:before="3"/>
        <w:rPr>
          <w:sz w:val="22"/>
          <w:szCs w:val="22"/>
        </w:rPr>
      </w:pPr>
    </w:p>
    <w:p w14:paraId="5D0A945A" w14:textId="24263B5A" w:rsidR="00566918" w:rsidRDefault="00716B1E" w:rsidP="00C36379">
      <w:pPr>
        <w:spacing w:before="88"/>
        <w:rPr>
          <w:b/>
          <w:i/>
          <w:iCs/>
        </w:rPr>
      </w:pPr>
      <w:r w:rsidRPr="00C36379">
        <w:rPr>
          <w:b/>
          <w:i/>
          <w:iCs/>
        </w:rPr>
        <w:t>Responsabilidades</w:t>
      </w:r>
    </w:p>
    <w:p w14:paraId="79EA27A5" w14:textId="54225615" w:rsidR="00566918" w:rsidRPr="004B274D" w:rsidRDefault="007643C2" w:rsidP="00E54BF3">
      <w:pPr>
        <w:ind w:left="567"/>
        <w:rPr>
          <w:b/>
        </w:rPr>
      </w:pPr>
      <w:r w:rsidRPr="004B274D">
        <w:rPr>
          <w:b/>
          <w:color w:val="231F20"/>
        </w:rPr>
        <w:t xml:space="preserve">Miembros de la </w:t>
      </w:r>
      <w:r w:rsidR="00AC5D13">
        <w:rPr>
          <w:b/>
          <w:color w:val="231F20"/>
        </w:rPr>
        <w:t xml:space="preserve">Comisión de Ética Gubernamental </w:t>
      </w:r>
      <w:r w:rsidR="005947EB">
        <w:rPr>
          <w:b/>
          <w:color w:val="231F20"/>
        </w:rPr>
        <w:t xml:space="preserve"> </w:t>
      </w:r>
    </w:p>
    <w:p w14:paraId="26FFD4D0" w14:textId="77ED0C4F" w:rsidR="00566918" w:rsidRPr="004B274D" w:rsidRDefault="007643C2" w:rsidP="00621BCF">
      <w:pPr>
        <w:pStyle w:val="Prrafodelista"/>
        <w:numPr>
          <w:ilvl w:val="0"/>
          <w:numId w:val="203"/>
        </w:numPr>
        <w:tabs>
          <w:tab w:val="left" w:pos="2536"/>
          <w:tab w:val="left" w:pos="2537"/>
        </w:tabs>
        <w:spacing w:before="0"/>
        <w:ind w:left="993" w:hanging="426"/>
      </w:pPr>
      <w:r w:rsidRPr="00E54BF3">
        <w:rPr>
          <w:color w:val="231F20"/>
        </w:rPr>
        <w:t xml:space="preserve">Recibir la propuesta del </w:t>
      </w:r>
      <w:r w:rsidR="00FC269C" w:rsidRPr="00E54BF3">
        <w:rPr>
          <w:color w:val="231F20"/>
        </w:rPr>
        <w:t>p</w:t>
      </w:r>
      <w:r w:rsidRPr="00E54BF3">
        <w:rPr>
          <w:color w:val="231F20"/>
        </w:rPr>
        <w:t>lan de</w:t>
      </w:r>
      <w:r w:rsidRPr="00E54BF3">
        <w:rPr>
          <w:color w:val="231F20"/>
          <w:spacing w:val="-9"/>
        </w:rPr>
        <w:t xml:space="preserve"> </w:t>
      </w:r>
      <w:r w:rsidR="00FC269C" w:rsidRPr="00E54BF3">
        <w:rPr>
          <w:color w:val="231F20"/>
          <w:spacing w:val="-9"/>
        </w:rPr>
        <w:t>t</w:t>
      </w:r>
      <w:r w:rsidRPr="00E54BF3">
        <w:rPr>
          <w:color w:val="231F20"/>
        </w:rPr>
        <w:t>rabajo.</w:t>
      </w:r>
    </w:p>
    <w:p w14:paraId="3F93EA62" w14:textId="405E4BFA" w:rsidR="00566918" w:rsidRPr="004B274D" w:rsidRDefault="007643C2" w:rsidP="00621BCF">
      <w:pPr>
        <w:pStyle w:val="Prrafodelista"/>
        <w:numPr>
          <w:ilvl w:val="0"/>
          <w:numId w:val="203"/>
        </w:numPr>
        <w:tabs>
          <w:tab w:val="left" w:pos="2536"/>
          <w:tab w:val="left" w:pos="2537"/>
        </w:tabs>
        <w:spacing w:before="0"/>
        <w:ind w:left="993" w:hanging="426"/>
      </w:pPr>
      <w:r w:rsidRPr="00E54BF3">
        <w:rPr>
          <w:color w:val="231F20"/>
        </w:rPr>
        <w:t xml:space="preserve">Revisar y realizar observaciones al </w:t>
      </w:r>
      <w:r w:rsidR="00FC269C" w:rsidRPr="00E54BF3">
        <w:rPr>
          <w:color w:val="231F20"/>
        </w:rPr>
        <w:t>p</w:t>
      </w:r>
      <w:r w:rsidRPr="00E54BF3">
        <w:rPr>
          <w:color w:val="231F20"/>
        </w:rPr>
        <w:t>lan de</w:t>
      </w:r>
      <w:r w:rsidRPr="00E54BF3">
        <w:rPr>
          <w:color w:val="231F20"/>
          <w:spacing w:val="-12"/>
        </w:rPr>
        <w:t xml:space="preserve"> </w:t>
      </w:r>
      <w:r w:rsidR="00FC269C" w:rsidRPr="00E54BF3">
        <w:rPr>
          <w:color w:val="231F20"/>
          <w:spacing w:val="-12"/>
        </w:rPr>
        <w:t>t</w:t>
      </w:r>
      <w:r w:rsidRPr="00E54BF3">
        <w:rPr>
          <w:color w:val="231F20"/>
        </w:rPr>
        <w:t>rabajo.</w:t>
      </w:r>
    </w:p>
    <w:p w14:paraId="28937BA2" w14:textId="0DD2594E" w:rsidR="00566918" w:rsidRPr="004B274D" w:rsidRDefault="007643C2" w:rsidP="00621BCF">
      <w:pPr>
        <w:pStyle w:val="Prrafodelista"/>
        <w:numPr>
          <w:ilvl w:val="0"/>
          <w:numId w:val="203"/>
        </w:numPr>
        <w:tabs>
          <w:tab w:val="left" w:pos="2536"/>
          <w:tab w:val="left" w:pos="2537"/>
        </w:tabs>
        <w:spacing w:before="0"/>
        <w:ind w:left="993" w:hanging="426"/>
      </w:pPr>
      <w:r w:rsidRPr="00E54BF3">
        <w:rPr>
          <w:color w:val="231F20"/>
        </w:rPr>
        <w:t xml:space="preserve">Aprobar el </w:t>
      </w:r>
      <w:r w:rsidR="00FC269C" w:rsidRPr="00E54BF3">
        <w:rPr>
          <w:color w:val="231F20"/>
        </w:rPr>
        <w:t>p</w:t>
      </w:r>
      <w:r w:rsidRPr="00E54BF3">
        <w:rPr>
          <w:color w:val="231F20"/>
        </w:rPr>
        <w:t>lan de</w:t>
      </w:r>
      <w:r w:rsidRPr="00E54BF3">
        <w:rPr>
          <w:color w:val="231F20"/>
          <w:spacing w:val="-5"/>
        </w:rPr>
        <w:t xml:space="preserve"> </w:t>
      </w:r>
      <w:r w:rsidR="00FC269C" w:rsidRPr="00E54BF3">
        <w:rPr>
          <w:color w:val="231F20"/>
          <w:spacing w:val="-5"/>
        </w:rPr>
        <w:t>t</w:t>
      </w:r>
      <w:r w:rsidRPr="00E54BF3">
        <w:rPr>
          <w:color w:val="231F20"/>
        </w:rPr>
        <w:t>rabajo.</w:t>
      </w:r>
    </w:p>
    <w:p w14:paraId="3CFABB03" w14:textId="6BA9CABA" w:rsidR="00566918" w:rsidRPr="005947EB" w:rsidRDefault="007643C2" w:rsidP="00621BCF">
      <w:pPr>
        <w:pStyle w:val="Prrafodelista"/>
        <w:numPr>
          <w:ilvl w:val="0"/>
          <w:numId w:val="203"/>
        </w:numPr>
        <w:tabs>
          <w:tab w:val="left" w:pos="2536"/>
          <w:tab w:val="left" w:pos="2537"/>
        </w:tabs>
        <w:spacing w:before="0"/>
        <w:ind w:left="993" w:right="414" w:hanging="426"/>
      </w:pPr>
      <w:r w:rsidRPr="00E54BF3">
        <w:rPr>
          <w:color w:val="231F20"/>
        </w:rPr>
        <w:t xml:space="preserve">Enviar a la Unidad de Divulgación y Capacitación (UDICA) </w:t>
      </w:r>
      <w:r w:rsidR="00FC269C" w:rsidRPr="00E54BF3">
        <w:rPr>
          <w:color w:val="231F20"/>
        </w:rPr>
        <w:t xml:space="preserve">del Tribunal de Ética Gubernamental (TEG) </w:t>
      </w:r>
      <w:r w:rsidRPr="00E54BF3">
        <w:rPr>
          <w:color w:val="231F20"/>
        </w:rPr>
        <w:t xml:space="preserve">el </w:t>
      </w:r>
      <w:r w:rsidR="00FC269C" w:rsidRPr="00E54BF3">
        <w:rPr>
          <w:color w:val="231F20"/>
        </w:rPr>
        <w:t>p</w:t>
      </w:r>
      <w:r w:rsidRPr="00E54BF3">
        <w:rPr>
          <w:color w:val="231F20"/>
        </w:rPr>
        <w:t>lan de</w:t>
      </w:r>
      <w:r w:rsidRPr="00E54BF3">
        <w:rPr>
          <w:color w:val="231F20"/>
          <w:spacing w:val="-15"/>
        </w:rPr>
        <w:t xml:space="preserve"> </w:t>
      </w:r>
      <w:r w:rsidR="00FC269C" w:rsidRPr="00E54BF3">
        <w:rPr>
          <w:color w:val="231F20"/>
          <w:spacing w:val="-15"/>
        </w:rPr>
        <w:t>t</w:t>
      </w:r>
      <w:r w:rsidRPr="00E54BF3">
        <w:rPr>
          <w:color w:val="231F20"/>
        </w:rPr>
        <w:t>rabajo.</w:t>
      </w:r>
    </w:p>
    <w:p w14:paraId="79E52EAA" w14:textId="77777777" w:rsidR="005947EB" w:rsidRPr="004B274D" w:rsidRDefault="005947EB" w:rsidP="005947EB">
      <w:pPr>
        <w:pStyle w:val="Prrafodelista"/>
        <w:tabs>
          <w:tab w:val="left" w:pos="2536"/>
          <w:tab w:val="left" w:pos="2537"/>
        </w:tabs>
        <w:spacing w:before="0"/>
        <w:ind w:left="1525" w:right="414" w:firstLine="0"/>
        <w:jc w:val="right"/>
      </w:pPr>
    </w:p>
    <w:p w14:paraId="683C2205" w14:textId="6604AAAE" w:rsidR="00566918" w:rsidRPr="00B85E35" w:rsidRDefault="006A0436" w:rsidP="00E54BF3">
      <w:pPr>
        <w:ind w:left="567"/>
        <w:rPr>
          <w:b/>
        </w:rPr>
      </w:pPr>
      <w:r>
        <w:rPr>
          <w:b/>
        </w:rPr>
        <w:t xml:space="preserve">Presidente de la </w:t>
      </w:r>
      <w:r w:rsidR="00AC5D13">
        <w:rPr>
          <w:b/>
        </w:rPr>
        <w:t xml:space="preserve">Comisión de Ética Gubernamental </w:t>
      </w:r>
      <w:r w:rsidR="007643C2" w:rsidRPr="00B85E35">
        <w:rPr>
          <w:b/>
        </w:rPr>
        <w:t>/</w:t>
      </w:r>
      <w:r w:rsidR="006D57DC">
        <w:rPr>
          <w:b/>
        </w:rPr>
        <w:t>Comisionado Propietario</w:t>
      </w:r>
    </w:p>
    <w:p w14:paraId="65F21A2B" w14:textId="77777777" w:rsidR="00566918" w:rsidRPr="004B274D" w:rsidRDefault="007643C2" w:rsidP="00621BCF">
      <w:pPr>
        <w:pStyle w:val="Prrafodelista"/>
        <w:numPr>
          <w:ilvl w:val="0"/>
          <w:numId w:val="204"/>
        </w:numPr>
        <w:tabs>
          <w:tab w:val="left" w:pos="2536"/>
          <w:tab w:val="left" w:pos="2537"/>
        </w:tabs>
        <w:spacing w:before="0"/>
        <w:ind w:left="993" w:hanging="426"/>
      </w:pPr>
      <w:r w:rsidRPr="00E54BF3">
        <w:rPr>
          <w:color w:val="231F20"/>
        </w:rPr>
        <w:t>Velar por el fiel cumplimiento del</w:t>
      </w:r>
      <w:r w:rsidRPr="00E54BF3">
        <w:rPr>
          <w:color w:val="231F20"/>
          <w:spacing w:val="-10"/>
        </w:rPr>
        <w:t xml:space="preserve"> </w:t>
      </w:r>
      <w:r w:rsidRPr="00E54BF3">
        <w:rPr>
          <w:color w:val="231F20"/>
        </w:rPr>
        <w:t>procedimiento.</w:t>
      </w:r>
    </w:p>
    <w:p w14:paraId="13E2C33C" w14:textId="77777777" w:rsidR="00566918" w:rsidRPr="004B274D" w:rsidRDefault="00566918" w:rsidP="005947EB">
      <w:pPr>
        <w:pStyle w:val="Textoindependiente"/>
        <w:rPr>
          <w:sz w:val="22"/>
          <w:szCs w:val="22"/>
        </w:rPr>
      </w:pPr>
    </w:p>
    <w:p w14:paraId="7D687F94" w14:textId="77777777" w:rsidR="00566918" w:rsidRPr="00B85E35" w:rsidRDefault="005947EB" w:rsidP="005947EB">
      <w:pPr>
        <w:ind w:firstLine="720"/>
        <w:rPr>
          <w:b/>
        </w:rPr>
      </w:pPr>
      <w:r>
        <w:rPr>
          <w:b/>
        </w:rPr>
        <w:t>Concejo Municipal</w:t>
      </w:r>
    </w:p>
    <w:p w14:paraId="2CF3461B" w14:textId="35E603DF" w:rsidR="00566918" w:rsidRPr="004B274D" w:rsidRDefault="007643C2" w:rsidP="00621BCF">
      <w:pPr>
        <w:pStyle w:val="Prrafodelista"/>
        <w:numPr>
          <w:ilvl w:val="0"/>
          <w:numId w:val="205"/>
        </w:numPr>
        <w:tabs>
          <w:tab w:val="left" w:pos="2536"/>
          <w:tab w:val="left" w:pos="2537"/>
        </w:tabs>
        <w:spacing w:before="0"/>
        <w:ind w:left="993" w:hanging="426"/>
      </w:pPr>
      <w:r w:rsidRPr="00E54BF3">
        <w:rPr>
          <w:color w:val="231F20"/>
        </w:rPr>
        <w:t xml:space="preserve">Recibir la propuesta del </w:t>
      </w:r>
      <w:r w:rsidR="00FC269C" w:rsidRPr="00E54BF3">
        <w:rPr>
          <w:color w:val="231F20"/>
        </w:rPr>
        <w:t>p</w:t>
      </w:r>
      <w:r w:rsidRPr="00E54BF3">
        <w:rPr>
          <w:color w:val="231F20"/>
        </w:rPr>
        <w:t>lan de</w:t>
      </w:r>
      <w:r w:rsidRPr="00E54BF3">
        <w:rPr>
          <w:color w:val="231F20"/>
          <w:spacing w:val="-9"/>
        </w:rPr>
        <w:t xml:space="preserve"> </w:t>
      </w:r>
      <w:r w:rsidR="00FC269C" w:rsidRPr="00E54BF3">
        <w:rPr>
          <w:color w:val="231F20"/>
          <w:spacing w:val="-9"/>
        </w:rPr>
        <w:t>t</w:t>
      </w:r>
      <w:r w:rsidRPr="00E54BF3">
        <w:rPr>
          <w:color w:val="231F20"/>
        </w:rPr>
        <w:t>rabajo.</w:t>
      </w:r>
    </w:p>
    <w:p w14:paraId="0BD53EAC" w14:textId="39285D41" w:rsidR="00566918" w:rsidRPr="004B274D" w:rsidRDefault="007643C2" w:rsidP="00621BCF">
      <w:pPr>
        <w:pStyle w:val="Prrafodelista"/>
        <w:numPr>
          <w:ilvl w:val="0"/>
          <w:numId w:val="205"/>
        </w:numPr>
        <w:tabs>
          <w:tab w:val="left" w:pos="2536"/>
          <w:tab w:val="left" w:pos="2537"/>
        </w:tabs>
        <w:spacing w:before="0"/>
        <w:ind w:left="993" w:hanging="426"/>
      </w:pPr>
      <w:r w:rsidRPr="00E54BF3">
        <w:rPr>
          <w:color w:val="231F20"/>
        </w:rPr>
        <w:t xml:space="preserve">Revisar y realizar observaciones si fuera necesario al </w:t>
      </w:r>
      <w:r w:rsidR="00FC269C" w:rsidRPr="00E54BF3">
        <w:rPr>
          <w:color w:val="231F20"/>
        </w:rPr>
        <w:t>p</w:t>
      </w:r>
      <w:r w:rsidRPr="00E54BF3">
        <w:rPr>
          <w:color w:val="231F20"/>
        </w:rPr>
        <w:t>lan de</w:t>
      </w:r>
      <w:r w:rsidRPr="00E54BF3">
        <w:rPr>
          <w:color w:val="231F20"/>
          <w:spacing w:val="-28"/>
        </w:rPr>
        <w:t xml:space="preserve"> </w:t>
      </w:r>
      <w:r w:rsidR="00FC269C" w:rsidRPr="00E54BF3">
        <w:rPr>
          <w:color w:val="231F20"/>
          <w:spacing w:val="-28"/>
        </w:rPr>
        <w:t>t</w:t>
      </w:r>
      <w:r w:rsidRPr="00E54BF3">
        <w:rPr>
          <w:color w:val="231F20"/>
        </w:rPr>
        <w:t>rabajo.</w:t>
      </w:r>
    </w:p>
    <w:p w14:paraId="0ED1FD31" w14:textId="3DA507AE" w:rsidR="00566918" w:rsidRPr="004B274D" w:rsidRDefault="007643C2" w:rsidP="00621BCF">
      <w:pPr>
        <w:pStyle w:val="Prrafodelista"/>
        <w:numPr>
          <w:ilvl w:val="0"/>
          <w:numId w:val="205"/>
        </w:numPr>
        <w:tabs>
          <w:tab w:val="left" w:pos="2536"/>
          <w:tab w:val="left" w:pos="2537"/>
        </w:tabs>
        <w:spacing w:before="0"/>
        <w:ind w:left="993" w:hanging="426"/>
      </w:pPr>
      <w:r w:rsidRPr="00E54BF3">
        <w:rPr>
          <w:color w:val="231F20"/>
        </w:rPr>
        <w:t xml:space="preserve">Dar visto bueno al </w:t>
      </w:r>
      <w:r w:rsidR="00FC269C" w:rsidRPr="00E54BF3">
        <w:rPr>
          <w:color w:val="231F20"/>
        </w:rPr>
        <w:t>p</w:t>
      </w:r>
      <w:r w:rsidRPr="00E54BF3">
        <w:rPr>
          <w:color w:val="231F20"/>
        </w:rPr>
        <w:t>lan de</w:t>
      </w:r>
      <w:r w:rsidRPr="00E54BF3">
        <w:rPr>
          <w:color w:val="231F20"/>
          <w:spacing w:val="-8"/>
        </w:rPr>
        <w:t xml:space="preserve"> </w:t>
      </w:r>
      <w:r w:rsidR="00621BCF" w:rsidRPr="00E54BF3">
        <w:rPr>
          <w:color w:val="231F20"/>
        </w:rPr>
        <w:t>t</w:t>
      </w:r>
      <w:r w:rsidRPr="00E54BF3">
        <w:rPr>
          <w:color w:val="231F20"/>
        </w:rPr>
        <w:t>rabajo.</w:t>
      </w:r>
    </w:p>
    <w:p w14:paraId="28EAF6D3" w14:textId="77777777" w:rsidR="00566918" w:rsidRPr="004B274D" w:rsidRDefault="007643C2" w:rsidP="00621BCF">
      <w:pPr>
        <w:pStyle w:val="Prrafodelista"/>
        <w:numPr>
          <w:ilvl w:val="0"/>
          <w:numId w:val="205"/>
        </w:numPr>
        <w:tabs>
          <w:tab w:val="left" w:pos="2536"/>
          <w:tab w:val="left" w:pos="2537"/>
        </w:tabs>
        <w:spacing w:before="0"/>
        <w:ind w:left="993" w:hanging="426"/>
      </w:pPr>
      <w:r w:rsidRPr="00E54BF3">
        <w:rPr>
          <w:color w:val="231F20"/>
        </w:rPr>
        <w:t>Velar por el fiel cumplimiento del</w:t>
      </w:r>
      <w:r w:rsidRPr="00E54BF3">
        <w:rPr>
          <w:color w:val="231F20"/>
          <w:spacing w:val="-10"/>
        </w:rPr>
        <w:t xml:space="preserve"> </w:t>
      </w:r>
      <w:r w:rsidRPr="00E54BF3">
        <w:rPr>
          <w:color w:val="231F20"/>
        </w:rPr>
        <w:t>procedimiento.</w:t>
      </w:r>
    </w:p>
    <w:p w14:paraId="590BD511" w14:textId="77777777" w:rsidR="00566918" w:rsidRPr="004B274D" w:rsidRDefault="00566918" w:rsidP="005947EB">
      <w:pPr>
        <w:pStyle w:val="Textoindependiente"/>
        <w:rPr>
          <w:sz w:val="22"/>
          <w:szCs w:val="22"/>
        </w:rPr>
      </w:pPr>
    </w:p>
    <w:p w14:paraId="35F9D3E7" w14:textId="2512C347" w:rsidR="00566918" w:rsidRPr="00B85E35" w:rsidRDefault="006A0436" w:rsidP="00E54BF3">
      <w:pPr>
        <w:ind w:left="567"/>
        <w:rPr>
          <w:b/>
        </w:rPr>
      </w:pPr>
      <w:r>
        <w:rPr>
          <w:b/>
        </w:rPr>
        <w:t xml:space="preserve">Secretario de la </w:t>
      </w:r>
      <w:r w:rsidR="00AC5D13">
        <w:rPr>
          <w:b/>
        </w:rPr>
        <w:t xml:space="preserve">Comisión de Ética Gubernamental </w:t>
      </w:r>
      <w:r w:rsidR="007643C2" w:rsidRPr="00B85E35">
        <w:rPr>
          <w:b/>
        </w:rPr>
        <w:t>/</w:t>
      </w:r>
      <w:r w:rsidR="006D57DC">
        <w:rPr>
          <w:b/>
        </w:rPr>
        <w:t>Comisionado Propietario</w:t>
      </w:r>
      <w:r w:rsidR="007643C2" w:rsidRPr="00B85E35">
        <w:rPr>
          <w:b/>
        </w:rPr>
        <w:t>.</w:t>
      </w:r>
    </w:p>
    <w:p w14:paraId="4C431FE1" w14:textId="4D82BD6F" w:rsidR="00566918" w:rsidRPr="004B274D" w:rsidRDefault="007643C2" w:rsidP="00621BCF">
      <w:pPr>
        <w:pStyle w:val="Prrafodelista"/>
        <w:numPr>
          <w:ilvl w:val="0"/>
          <w:numId w:val="206"/>
        </w:numPr>
        <w:tabs>
          <w:tab w:val="left" w:pos="2536"/>
          <w:tab w:val="left" w:pos="2537"/>
        </w:tabs>
        <w:spacing w:before="0"/>
        <w:ind w:left="993" w:hanging="426"/>
      </w:pPr>
      <w:r w:rsidRPr="00E54BF3">
        <w:rPr>
          <w:color w:val="231F20"/>
        </w:rPr>
        <w:t>Recibir,</w:t>
      </w:r>
      <w:r w:rsidRPr="00E54BF3">
        <w:rPr>
          <w:color w:val="231F20"/>
          <w:spacing w:val="-5"/>
        </w:rPr>
        <w:t xml:space="preserve"> </w:t>
      </w:r>
      <w:r w:rsidRPr="00E54BF3">
        <w:rPr>
          <w:color w:val="231F20"/>
        </w:rPr>
        <w:t>revisar</w:t>
      </w:r>
      <w:r w:rsidRPr="00E54BF3">
        <w:rPr>
          <w:color w:val="231F20"/>
          <w:spacing w:val="-4"/>
        </w:rPr>
        <w:t xml:space="preserve"> </w:t>
      </w:r>
      <w:r w:rsidRPr="00E54BF3">
        <w:rPr>
          <w:color w:val="231F20"/>
        </w:rPr>
        <w:t>y</w:t>
      </w:r>
      <w:r w:rsidRPr="00E54BF3">
        <w:rPr>
          <w:color w:val="231F20"/>
          <w:spacing w:val="-4"/>
        </w:rPr>
        <w:t xml:space="preserve"> </w:t>
      </w:r>
      <w:r w:rsidRPr="00E54BF3">
        <w:rPr>
          <w:color w:val="231F20"/>
        </w:rPr>
        <w:t>realizar</w:t>
      </w:r>
      <w:r w:rsidRPr="00E54BF3">
        <w:rPr>
          <w:color w:val="231F20"/>
          <w:spacing w:val="-4"/>
        </w:rPr>
        <w:t xml:space="preserve"> </w:t>
      </w:r>
      <w:r w:rsidRPr="00E54BF3">
        <w:rPr>
          <w:color w:val="231F20"/>
        </w:rPr>
        <w:t>observaciones</w:t>
      </w:r>
      <w:r w:rsidRPr="00E54BF3">
        <w:rPr>
          <w:color w:val="231F20"/>
          <w:spacing w:val="-4"/>
        </w:rPr>
        <w:t xml:space="preserve"> </w:t>
      </w:r>
      <w:r w:rsidRPr="00E54BF3">
        <w:rPr>
          <w:color w:val="231F20"/>
        </w:rPr>
        <w:t>si</w:t>
      </w:r>
      <w:r w:rsidRPr="00E54BF3">
        <w:rPr>
          <w:color w:val="231F20"/>
          <w:spacing w:val="-4"/>
        </w:rPr>
        <w:t xml:space="preserve"> </w:t>
      </w:r>
      <w:r w:rsidRPr="00E54BF3">
        <w:rPr>
          <w:color w:val="231F20"/>
        </w:rPr>
        <w:t>fuera</w:t>
      </w:r>
      <w:r w:rsidRPr="00E54BF3">
        <w:rPr>
          <w:color w:val="231F20"/>
          <w:spacing w:val="-4"/>
        </w:rPr>
        <w:t xml:space="preserve"> </w:t>
      </w:r>
      <w:r w:rsidRPr="00E54BF3">
        <w:rPr>
          <w:color w:val="231F20"/>
        </w:rPr>
        <w:t>necesario</w:t>
      </w:r>
      <w:r w:rsidRPr="00E54BF3">
        <w:rPr>
          <w:color w:val="231F20"/>
          <w:spacing w:val="-4"/>
        </w:rPr>
        <w:t xml:space="preserve"> </w:t>
      </w:r>
      <w:r w:rsidRPr="00E54BF3">
        <w:rPr>
          <w:color w:val="231F20"/>
        </w:rPr>
        <w:t>al</w:t>
      </w:r>
      <w:r w:rsidRPr="00E54BF3">
        <w:rPr>
          <w:color w:val="231F20"/>
          <w:spacing w:val="-4"/>
        </w:rPr>
        <w:t xml:space="preserve"> </w:t>
      </w:r>
      <w:r w:rsidR="00FC269C" w:rsidRPr="00E54BF3">
        <w:rPr>
          <w:color w:val="231F20"/>
          <w:spacing w:val="-4"/>
        </w:rPr>
        <w:t>p</w:t>
      </w:r>
      <w:r w:rsidRPr="00E54BF3">
        <w:rPr>
          <w:color w:val="231F20"/>
        </w:rPr>
        <w:t>lan</w:t>
      </w:r>
      <w:r w:rsidRPr="00E54BF3">
        <w:rPr>
          <w:color w:val="231F20"/>
          <w:spacing w:val="-4"/>
        </w:rPr>
        <w:t xml:space="preserve"> </w:t>
      </w:r>
      <w:r w:rsidRPr="00E54BF3">
        <w:rPr>
          <w:color w:val="231F20"/>
        </w:rPr>
        <w:t>de</w:t>
      </w:r>
      <w:r w:rsidRPr="00E54BF3">
        <w:rPr>
          <w:color w:val="231F20"/>
          <w:spacing w:val="-4"/>
        </w:rPr>
        <w:t xml:space="preserve"> </w:t>
      </w:r>
      <w:r w:rsidR="00FC269C" w:rsidRPr="00E54BF3">
        <w:rPr>
          <w:color w:val="231F20"/>
          <w:spacing w:val="-4"/>
        </w:rPr>
        <w:t>t</w:t>
      </w:r>
      <w:r w:rsidRPr="00E54BF3">
        <w:rPr>
          <w:color w:val="231F20"/>
        </w:rPr>
        <w:t>rabajo.</w:t>
      </w:r>
    </w:p>
    <w:p w14:paraId="462AE835" w14:textId="77777777" w:rsidR="00566918" w:rsidRPr="004B274D" w:rsidRDefault="007643C2" w:rsidP="00621BCF">
      <w:pPr>
        <w:pStyle w:val="Prrafodelista"/>
        <w:numPr>
          <w:ilvl w:val="0"/>
          <w:numId w:val="206"/>
        </w:numPr>
        <w:tabs>
          <w:tab w:val="left" w:pos="2536"/>
          <w:tab w:val="left" w:pos="2537"/>
        </w:tabs>
        <w:spacing w:before="0"/>
        <w:ind w:left="993" w:hanging="426"/>
      </w:pPr>
      <w:r w:rsidRPr="00E54BF3">
        <w:rPr>
          <w:color w:val="231F20"/>
        </w:rPr>
        <w:t>Velar por el fiel cumplimiento del</w:t>
      </w:r>
      <w:r w:rsidRPr="00E54BF3">
        <w:rPr>
          <w:color w:val="231F20"/>
          <w:spacing w:val="-10"/>
        </w:rPr>
        <w:t xml:space="preserve"> </w:t>
      </w:r>
      <w:r w:rsidRPr="00E54BF3">
        <w:rPr>
          <w:color w:val="231F20"/>
        </w:rPr>
        <w:t>procedimiento.</w:t>
      </w:r>
    </w:p>
    <w:p w14:paraId="771B218D" w14:textId="77777777" w:rsidR="00566918" w:rsidRPr="004B274D" w:rsidRDefault="00566918" w:rsidP="005947EB">
      <w:pPr>
        <w:pStyle w:val="Textoindependiente"/>
        <w:rPr>
          <w:sz w:val="22"/>
          <w:szCs w:val="22"/>
        </w:rPr>
      </w:pPr>
    </w:p>
    <w:p w14:paraId="66E3186E" w14:textId="60301091" w:rsidR="00566918" w:rsidRPr="00B85E35" w:rsidRDefault="007643C2" w:rsidP="00E54BF3">
      <w:pPr>
        <w:ind w:left="567"/>
        <w:rPr>
          <w:b/>
        </w:rPr>
      </w:pPr>
      <w:r w:rsidRPr="00B85E35">
        <w:rPr>
          <w:b/>
        </w:rPr>
        <w:t xml:space="preserve">Vocales de la </w:t>
      </w:r>
      <w:r w:rsidR="00AC5D13">
        <w:rPr>
          <w:b/>
        </w:rPr>
        <w:t xml:space="preserve">Comisión de Ética Gubernamental </w:t>
      </w:r>
      <w:r w:rsidRPr="00B85E35">
        <w:rPr>
          <w:b/>
        </w:rPr>
        <w:t>/</w:t>
      </w:r>
      <w:r w:rsidR="00723E34">
        <w:rPr>
          <w:b/>
        </w:rPr>
        <w:t>Comisionado Suplente</w:t>
      </w:r>
      <w:r w:rsidRPr="00B85E35">
        <w:rPr>
          <w:b/>
        </w:rPr>
        <w:t>.</w:t>
      </w:r>
    </w:p>
    <w:p w14:paraId="312D17B1" w14:textId="38D3B444" w:rsidR="00566918" w:rsidRPr="004B274D" w:rsidRDefault="007643C2" w:rsidP="00621BCF">
      <w:pPr>
        <w:pStyle w:val="Prrafodelista"/>
        <w:numPr>
          <w:ilvl w:val="0"/>
          <w:numId w:val="208"/>
        </w:numPr>
        <w:tabs>
          <w:tab w:val="left" w:pos="2536"/>
          <w:tab w:val="left" w:pos="2537"/>
        </w:tabs>
        <w:spacing w:before="0"/>
        <w:ind w:left="993" w:hanging="426"/>
      </w:pPr>
      <w:r w:rsidRPr="00E54BF3">
        <w:rPr>
          <w:color w:val="231F20"/>
        </w:rPr>
        <w:t xml:space="preserve">Apoyar en la elaboración de la propuesta del </w:t>
      </w:r>
      <w:r w:rsidR="00FC269C" w:rsidRPr="00E54BF3">
        <w:rPr>
          <w:color w:val="231F20"/>
        </w:rPr>
        <w:t>p</w:t>
      </w:r>
      <w:r w:rsidRPr="00E54BF3">
        <w:rPr>
          <w:color w:val="231F20"/>
        </w:rPr>
        <w:t>lan de</w:t>
      </w:r>
      <w:r w:rsidRPr="00E54BF3">
        <w:rPr>
          <w:color w:val="231F20"/>
          <w:spacing w:val="-21"/>
        </w:rPr>
        <w:t xml:space="preserve"> </w:t>
      </w:r>
      <w:r w:rsidR="00FC269C" w:rsidRPr="00E54BF3">
        <w:rPr>
          <w:color w:val="231F20"/>
          <w:spacing w:val="-21"/>
        </w:rPr>
        <w:t>t</w:t>
      </w:r>
      <w:r w:rsidRPr="00E54BF3">
        <w:rPr>
          <w:color w:val="231F20"/>
        </w:rPr>
        <w:t>rabajo.</w:t>
      </w:r>
    </w:p>
    <w:p w14:paraId="29F2B213" w14:textId="77777777" w:rsidR="00566918" w:rsidRPr="004B274D" w:rsidRDefault="007643C2" w:rsidP="00621BCF">
      <w:pPr>
        <w:pStyle w:val="Prrafodelista"/>
        <w:numPr>
          <w:ilvl w:val="0"/>
          <w:numId w:val="208"/>
        </w:numPr>
        <w:tabs>
          <w:tab w:val="left" w:pos="2536"/>
          <w:tab w:val="left" w:pos="2537"/>
        </w:tabs>
        <w:spacing w:before="0"/>
        <w:ind w:left="993" w:hanging="426"/>
      </w:pPr>
      <w:r w:rsidRPr="00E54BF3">
        <w:rPr>
          <w:color w:val="231F20"/>
        </w:rPr>
        <w:t>Velar por el fiel cumplimiento del</w:t>
      </w:r>
      <w:r w:rsidRPr="00E54BF3">
        <w:rPr>
          <w:color w:val="231F20"/>
          <w:spacing w:val="-10"/>
        </w:rPr>
        <w:t xml:space="preserve"> </w:t>
      </w:r>
      <w:r w:rsidRPr="00E54BF3">
        <w:rPr>
          <w:color w:val="231F20"/>
        </w:rPr>
        <w:t>procedimiento.</w:t>
      </w:r>
    </w:p>
    <w:p w14:paraId="5EA65566" w14:textId="77777777" w:rsidR="00566918" w:rsidRPr="004B274D" w:rsidRDefault="00566918">
      <w:pPr>
        <w:pStyle w:val="Textoindependiente"/>
        <w:rPr>
          <w:sz w:val="22"/>
          <w:szCs w:val="22"/>
        </w:rPr>
      </w:pPr>
    </w:p>
    <w:p w14:paraId="2E27035F" w14:textId="77777777" w:rsidR="00566918" w:rsidRPr="00B85E35" w:rsidRDefault="007643C2" w:rsidP="00FC08A8">
      <w:pPr>
        <w:ind w:firstLine="720"/>
        <w:rPr>
          <w:b/>
        </w:rPr>
      </w:pPr>
      <w:r w:rsidRPr="00B85E35">
        <w:rPr>
          <w:b/>
        </w:rPr>
        <w:t>Unidad de Divulgación y Capacitación del TEG.</w:t>
      </w:r>
    </w:p>
    <w:p w14:paraId="29B91AC5" w14:textId="58162971" w:rsidR="00566918" w:rsidRPr="004B274D" w:rsidRDefault="007643C2" w:rsidP="00621BCF">
      <w:pPr>
        <w:pStyle w:val="Prrafodelista"/>
        <w:numPr>
          <w:ilvl w:val="0"/>
          <w:numId w:val="209"/>
        </w:numPr>
        <w:tabs>
          <w:tab w:val="left" w:pos="2536"/>
          <w:tab w:val="left" w:pos="2537"/>
        </w:tabs>
        <w:spacing w:before="0"/>
        <w:ind w:left="993" w:right="415" w:hanging="426"/>
        <w:jc w:val="both"/>
      </w:pPr>
      <w:r w:rsidRPr="00E54BF3">
        <w:rPr>
          <w:color w:val="231F20"/>
        </w:rPr>
        <w:t xml:space="preserve">Asesorar sobre las consultas para la formulación del </w:t>
      </w:r>
      <w:r w:rsidR="00FC269C" w:rsidRPr="00E54BF3">
        <w:rPr>
          <w:color w:val="231F20"/>
        </w:rPr>
        <w:t>p</w:t>
      </w:r>
      <w:r w:rsidRPr="00E54BF3">
        <w:rPr>
          <w:color w:val="231F20"/>
        </w:rPr>
        <w:t xml:space="preserve">lan de </w:t>
      </w:r>
      <w:r w:rsidR="00FC269C" w:rsidRPr="00E54BF3">
        <w:rPr>
          <w:color w:val="231F20"/>
        </w:rPr>
        <w:t>t</w:t>
      </w:r>
      <w:r w:rsidRPr="00E54BF3">
        <w:rPr>
          <w:color w:val="231F20"/>
        </w:rPr>
        <w:t xml:space="preserve">rabajo </w:t>
      </w:r>
      <w:r w:rsidRPr="00E54BF3">
        <w:rPr>
          <w:color w:val="231F20"/>
          <w:spacing w:val="-5"/>
        </w:rPr>
        <w:t xml:space="preserve">que </w:t>
      </w:r>
      <w:r w:rsidRPr="00E54BF3">
        <w:rPr>
          <w:color w:val="231F20"/>
        </w:rPr>
        <w:t xml:space="preserve">realice la </w:t>
      </w:r>
      <w:r w:rsidR="00AC5D13">
        <w:rPr>
          <w:color w:val="231F20"/>
        </w:rPr>
        <w:t>Comisión de Ética Gubernamental</w:t>
      </w:r>
      <w:r w:rsidRPr="00E54BF3">
        <w:rPr>
          <w:color w:val="231F20"/>
          <w:spacing w:val="-16"/>
        </w:rPr>
        <w:t xml:space="preserve"> </w:t>
      </w:r>
      <w:r w:rsidRPr="00E54BF3">
        <w:rPr>
          <w:color w:val="231F20"/>
        </w:rPr>
        <w:t>/Comisionados.</w:t>
      </w:r>
    </w:p>
    <w:p w14:paraId="3D44C771" w14:textId="77777777" w:rsidR="00566918" w:rsidRPr="0087484D" w:rsidRDefault="007643C2" w:rsidP="00621BCF">
      <w:pPr>
        <w:pStyle w:val="Prrafodelista"/>
        <w:numPr>
          <w:ilvl w:val="0"/>
          <w:numId w:val="209"/>
        </w:numPr>
        <w:tabs>
          <w:tab w:val="left" w:pos="2536"/>
          <w:tab w:val="left" w:pos="2537"/>
        </w:tabs>
        <w:spacing w:before="0"/>
        <w:ind w:left="993" w:hanging="426"/>
        <w:jc w:val="both"/>
      </w:pPr>
      <w:r w:rsidRPr="00E54BF3">
        <w:rPr>
          <w:color w:val="231F20"/>
        </w:rPr>
        <w:lastRenderedPageBreak/>
        <w:t>Velar por el fiel cumplimiento del</w:t>
      </w:r>
      <w:r w:rsidRPr="00E54BF3">
        <w:rPr>
          <w:color w:val="231F20"/>
          <w:spacing w:val="-10"/>
        </w:rPr>
        <w:t xml:space="preserve"> </w:t>
      </w:r>
      <w:r w:rsidRPr="00E54BF3">
        <w:rPr>
          <w:color w:val="231F20"/>
        </w:rPr>
        <w:t>procedimiento.</w:t>
      </w:r>
    </w:p>
    <w:p w14:paraId="12A405A8" w14:textId="77777777" w:rsidR="0087484D" w:rsidRDefault="0087484D" w:rsidP="0087484D">
      <w:pPr>
        <w:tabs>
          <w:tab w:val="left" w:pos="2536"/>
          <w:tab w:val="left" w:pos="2537"/>
        </w:tabs>
        <w:spacing w:before="10"/>
      </w:pPr>
    </w:p>
    <w:p w14:paraId="20406172" w14:textId="1DD16466" w:rsidR="003F2B5F" w:rsidRPr="00C36379" w:rsidRDefault="003F2B5F" w:rsidP="00C36379">
      <w:pPr>
        <w:spacing w:before="88"/>
        <w:rPr>
          <w:b/>
          <w:i/>
          <w:iCs/>
        </w:rPr>
      </w:pPr>
      <w:r w:rsidRPr="00C36379">
        <w:rPr>
          <w:b/>
          <w:i/>
          <w:iCs/>
        </w:rPr>
        <w:t>Procedimiento</w:t>
      </w:r>
    </w:p>
    <w:p w14:paraId="13A3BF01" w14:textId="77777777" w:rsidR="001C7AC4" w:rsidRPr="001C7AC4" w:rsidRDefault="001C7AC4" w:rsidP="001C7AC4">
      <w:pPr>
        <w:pStyle w:val="Prrafodelista"/>
        <w:numPr>
          <w:ilvl w:val="0"/>
          <w:numId w:val="238"/>
        </w:numPr>
        <w:spacing w:before="169"/>
        <w:rPr>
          <w:b/>
          <w:vanish/>
          <w:color w:val="231F20"/>
          <w:sz w:val="20"/>
        </w:rPr>
      </w:pPr>
    </w:p>
    <w:p w14:paraId="265D0465" w14:textId="77777777" w:rsidR="001C7AC4" w:rsidRPr="001C7AC4" w:rsidRDefault="001C7AC4" w:rsidP="001C7AC4">
      <w:pPr>
        <w:pStyle w:val="Prrafodelista"/>
        <w:numPr>
          <w:ilvl w:val="1"/>
          <w:numId w:val="238"/>
        </w:numPr>
        <w:spacing w:before="169"/>
        <w:rPr>
          <w:b/>
          <w:vanish/>
          <w:color w:val="231F20"/>
          <w:sz w:val="20"/>
        </w:rPr>
      </w:pPr>
    </w:p>
    <w:p w14:paraId="5DAAFCE3" w14:textId="77777777" w:rsidR="001C7AC4" w:rsidRPr="001C7AC4" w:rsidRDefault="001C7AC4" w:rsidP="001C7AC4">
      <w:pPr>
        <w:pStyle w:val="Prrafodelista"/>
        <w:numPr>
          <w:ilvl w:val="2"/>
          <w:numId w:val="238"/>
        </w:numPr>
        <w:spacing w:before="169"/>
        <w:rPr>
          <w:b/>
          <w:vanish/>
          <w:color w:val="231F20"/>
          <w:sz w:val="20"/>
        </w:rPr>
      </w:pPr>
    </w:p>
    <w:p w14:paraId="71CEF57C" w14:textId="77777777" w:rsidR="001C7AC4" w:rsidRDefault="001C7AC4" w:rsidP="001C7AC4">
      <w:pPr>
        <w:pStyle w:val="Prrafodelista"/>
        <w:spacing w:before="169"/>
        <w:ind w:left="1293" w:firstLine="0"/>
        <w:rPr>
          <w:b/>
          <w:color w:val="231F20"/>
          <w:sz w:val="20"/>
        </w:rPr>
      </w:pPr>
    </w:p>
    <w:tbl>
      <w:tblPr>
        <w:tblStyle w:val="TableNormal1"/>
        <w:tblW w:w="9067" w:type="dxa"/>
        <w:tblInd w:w="436" w:type="dxa"/>
        <w:tblBorders>
          <w:top w:val="single" w:sz="4" w:space="0" w:color="9B9D9F"/>
          <w:left w:val="single" w:sz="4" w:space="0" w:color="9B9D9F"/>
          <w:bottom w:val="single" w:sz="4" w:space="0" w:color="9B9D9F"/>
          <w:right w:val="single" w:sz="4" w:space="0" w:color="9B9D9F"/>
          <w:insideH w:val="single" w:sz="4" w:space="0" w:color="9B9D9F"/>
          <w:insideV w:val="single" w:sz="4" w:space="0" w:color="9B9D9F"/>
        </w:tblBorders>
        <w:tblLayout w:type="fixed"/>
        <w:tblLook w:val="01E0" w:firstRow="1" w:lastRow="1" w:firstColumn="1" w:lastColumn="1" w:noHBand="0" w:noVBand="0"/>
      </w:tblPr>
      <w:tblGrid>
        <w:gridCol w:w="1139"/>
        <w:gridCol w:w="5345"/>
        <w:gridCol w:w="10"/>
        <w:gridCol w:w="2573"/>
      </w:tblGrid>
      <w:tr w:rsidR="00566918" w:rsidRPr="00E315CE" w14:paraId="7A0F9C29" w14:textId="77777777" w:rsidTr="00621BCF">
        <w:trPr>
          <w:trHeight w:val="510"/>
          <w:tblHeader/>
        </w:trPr>
        <w:tc>
          <w:tcPr>
            <w:tcW w:w="1139" w:type="dxa"/>
            <w:tcBorders>
              <w:top w:val="nil"/>
              <w:left w:val="nil"/>
              <w:bottom w:val="nil"/>
              <w:right w:val="nil"/>
            </w:tcBorders>
            <w:shd w:val="clear" w:color="auto" w:fill="365F91" w:themeFill="accent1" w:themeFillShade="BF"/>
          </w:tcPr>
          <w:p w14:paraId="05343888" w14:textId="77777777" w:rsidR="00566918" w:rsidRPr="001C763C" w:rsidRDefault="007643C2">
            <w:pPr>
              <w:pStyle w:val="TableParagraph"/>
              <w:spacing w:before="4" w:line="254" w:lineRule="exact"/>
              <w:ind w:left="293" w:right="280"/>
              <w:jc w:val="center"/>
              <w:rPr>
                <w:b/>
                <w:sz w:val="18"/>
                <w:szCs w:val="18"/>
              </w:rPr>
            </w:pPr>
            <w:r w:rsidRPr="001C763C">
              <w:rPr>
                <w:b/>
                <w:color w:val="FFFFFF"/>
                <w:sz w:val="18"/>
                <w:szCs w:val="18"/>
              </w:rPr>
              <w:t>Paso</w:t>
            </w:r>
          </w:p>
        </w:tc>
        <w:tc>
          <w:tcPr>
            <w:tcW w:w="5355" w:type="dxa"/>
            <w:gridSpan w:val="2"/>
            <w:tcBorders>
              <w:top w:val="nil"/>
              <w:left w:val="nil"/>
              <w:bottom w:val="nil"/>
              <w:right w:val="nil"/>
            </w:tcBorders>
            <w:shd w:val="clear" w:color="auto" w:fill="365F91" w:themeFill="accent1" w:themeFillShade="BF"/>
          </w:tcPr>
          <w:p w14:paraId="3F696FBB" w14:textId="77777777" w:rsidR="00566918" w:rsidRPr="001C763C" w:rsidRDefault="007643C2" w:rsidP="00345208">
            <w:pPr>
              <w:pStyle w:val="TableParagraph"/>
              <w:spacing w:before="4" w:line="254" w:lineRule="exact"/>
              <w:ind w:right="126"/>
              <w:jc w:val="center"/>
              <w:rPr>
                <w:b/>
                <w:sz w:val="18"/>
                <w:szCs w:val="18"/>
              </w:rPr>
            </w:pPr>
            <w:r w:rsidRPr="001C763C">
              <w:rPr>
                <w:b/>
                <w:color w:val="FFFFFF"/>
                <w:sz w:val="18"/>
                <w:szCs w:val="18"/>
              </w:rPr>
              <w:t>Acción</w:t>
            </w:r>
          </w:p>
        </w:tc>
        <w:tc>
          <w:tcPr>
            <w:tcW w:w="2573" w:type="dxa"/>
            <w:tcBorders>
              <w:top w:val="nil"/>
              <w:left w:val="nil"/>
              <w:bottom w:val="nil"/>
              <w:right w:val="nil"/>
            </w:tcBorders>
            <w:shd w:val="clear" w:color="auto" w:fill="365F91" w:themeFill="accent1" w:themeFillShade="BF"/>
          </w:tcPr>
          <w:p w14:paraId="4AF026DC" w14:textId="77777777" w:rsidR="00566918" w:rsidRPr="001C763C" w:rsidRDefault="007643C2">
            <w:pPr>
              <w:pStyle w:val="TableParagraph"/>
              <w:spacing w:before="4" w:line="254" w:lineRule="exact"/>
              <w:ind w:left="773" w:right="761"/>
              <w:jc w:val="center"/>
              <w:rPr>
                <w:b/>
                <w:sz w:val="18"/>
                <w:szCs w:val="18"/>
              </w:rPr>
            </w:pPr>
            <w:r w:rsidRPr="001C763C">
              <w:rPr>
                <w:b/>
                <w:color w:val="FFFFFF"/>
                <w:sz w:val="18"/>
                <w:szCs w:val="18"/>
              </w:rPr>
              <w:t>Encargado</w:t>
            </w:r>
          </w:p>
        </w:tc>
      </w:tr>
      <w:tr w:rsidR="00566918" w:rsidRPr="00E315CE" w14:paraId="641C256D" w14:textId="77777777" w:rsidTr="00621BCF">
        <w:trPr>
          <w:trHeight w:val="510"/>
        </w:trPr>
        <w:tc>
          <w:tcPr>
            <w:tcW w:w="1139" w:type="dxa"/>
            <w:tcBorders>
              <w:top w:val="nil"/>
            </w:tcBorders>
            <w:shd w:val="clear" w:color="auto" w:fill="DBE5F1" w:themeFill="accent1" w:themeFillTint="33"/>
          </w:tcPr>
          <w:p w14:paraId="09551962" w14:textId="77777777" w:rsidR="00566918" w:rsidRPr="00E315CE" w:rsidRDefault="007643C2" w:rsidP="00621BCF">
            <w:pPr>
              <w:pStyle w:val="TableParagraph"/>
              <w:ind w:left="13"/>
              <w:jc w:val="center"/>
              <w:rPr>
                <w:sz w:val="18"/>
                <w:szCs w:val="18"/>
              </w:rPr>
            </w:pPr>
            <w:r w:rsidRPr="00E315CE">
              <w:rPr>
                <w:color w:val="231F20"/>
                <w:w w:val="99"/>
                <w:sz w:val="18"/>
                <w:szCs w:val="18"/>
              </w:rPr>
              <w:t>1</w:t>
            </w:r>
          </w:p>
        </w:tc>
        <w:tc>
          <w:tcPr>
            <w:tcW w:w="5355" w:type="dxa"/>
            <w:gridSpan w:val="2"/>
            <w:tcBorders>
              <w:top w:val="nil"/>
            </w:tcBorders>
            <w:shd w:val="clear" w:color="auto" w:fill="DBE5F1" w:themeFill="accent1" w:themeFillTint="33"/>
          </w:tcPr>
          <w:p w14:paraId="20BB686B" w14:textId="344FF6BA" w:rsidR="00566918" w:rsidRPr="00E315CE" w:rsidRDefault="007643C2" w:rsidP="0049782A">
            <w:pPr>
              <w:pStyle w:val="TableParagraph"/>
              <w:spacing w:line="237" w:lineRule="auto"/>
              <w:ind w:left="104" w:right="90"/>
              <w:jc w:val="both"/>
              <w:rPr>
                <w:sz w:val="18"/>
                <w:szCs w:val="18"/>
              </w:rPr>
            </w:pPr>
            <w:r w:rsidRPr="00E315CE">
              <w:rPr>
                <w:color w:val="231F20"/>
                <w:sz w:val="18"/>
                <w:szCs w:val="18"/>
              </w:rPr>
              <w:t xml:space="preserve">Recibir invitación de parte del Tribunal de </w:t>
            </w:r>
            <w:r w:rsidRPr="00E315CE">
              <w:rPr>
                <w:color w:val="231F20"/>
                <w:spacing w:val="-3"/>
                <w:sz w:val="18"/>
                <w:szCs w:val="18"/>
              </w:rPr>
              <w:t xml:space="preserve">Ética </w:t>
            </w:r>
            <w:r w:rsidRPr="00E315CE">
              <w:rPr>
                <w:color w:val="231F20"/>
                <w:sz w:val="18"/>
                <w:szCs w:val="18"/>
              </w:rPr>
              <w:t xml:space="preserve">Gubernamental para asistir a </w:t>
            </w:r>
            <w:r w:rsidR="00631DDE">
              <w:rPr>
                <w:color w:val="231F20"/>
                <w:sz w:val="18"/>
                <w:szCs w:val="18"/>
              </w:rPr>
              <w:t xml:space="preserve">una </w:t>
            </w:r>
            <w:r w:rsidRPr="00E315CE">
              <w:rPr>
                <w:color w:val="231F20"/>
                <w:sz w:val="18"/>
                <w:szCs w:val="18"/>
              </w:rPr>
              <w:t xml:space="preserve">jornada sobre </w:t>
            </w:r>
            <w:r w:rsidRPr="00E315CE">
              <w:rPr>
                <w:color w:val="231F20"/>
                <w:spacing w:val="-4"/>
                <w:sz w:val="18"/>
                <w:szCs w:val="18"/>
              </w:rPr>
              <w:t xml:space="preserve">los </w:t>
            </w:r>
            <w:r w:rsidRPr="00EA39F2">
              <w:rPr>
                <w:color w:val="231F20"/>
                <w:sz w:val="18"/>
                <w:szCs w:val="18"/>
              </w:rPr>
              <w:t xml:space="preserve">“Lineamientos para la formulación del Plan de </w:t>
            </w:r>
            <w:r w:rsidR="004D12B1" w:rsidRPr="00EA39F2">
              <w:rPr>
                <w:color w:val="231F20"/>
                <w:sz w:val="18"/>
                <w:szCs w:val="18"/>
              </w:rPr>
              <w:t>Trabajo”</w:t>
            </w:r>
            <w:r w:rsidRPr="00EA39F2">
              <w:rPr>
                <w:color w:val="231F20"/>
                <w:spacing w:val="-23"/>
                <w:sz w:val="18"/>
                <w:szCs w:val="18"/>
              </w:rPr>
              <w:t xml:space="preserve"> </w:t>
            </w:r>
            <w:r w:rsidRPr="00EA39F2">
              <w:rPr>
                <w:color w:val="231F20"/>
                <w:spacing w:val="-6"/>
                <w:sz w:val="18"/>
                <w:szCs w:val="18"/>
              </w:rPr>
              <w:t>de</w:t>
            </w:r>
            <w:r w:rsidR="00FC08A8" w:rsidRPr="00EA39F2">
              <w:rPr>
                <w:sz w:val="18"/>
                <w:szCs w:val="18"/>
              </w:rPr>
              <w:t xml:space="preserve"> </w:t>
            </w:r>
            <w:r w:rsidRPr="00E315CE">
              <w:rPr>
                <w:color w:val="231F20"/>
                <w:sz w:val="18"/>
                <w:szCs w:val="18"/>
              </w:rPr>
              <w:t>las Comisiones de Ética Gubernamental.</w:t>
            </w:r>
          </w:p>
        </w:tc>
        <w:tc>
          <w:tcPr>
            <w:tcW w:w="2573" w:type="dxa"/>
            <w:tcBorders>
              <w:top w:val="nil"/>
            </w:tcBorders>
            <w:shd w:val="clear" w:color="auto" w:fill="DBE5F1" w:themeFill="accent1" w:themeFillTint="33"/>
          </w:tcPr>
          <w:p w14:paraId="50A1A3F7" w14:textId="0ED4C47C" w:rsidR="00566918" w:rsidRPr="00E315CE" w:rsidRDefault="00AC5D13" w:rsidP="0049782A">
            <w:pPr>
              <w:pStyle w:val="TableParagraph"/>
              <w:spacing w:line="237" w:lineRule="auto"/>
              <w:ind w:left="113" w:right="99"/>
              <w:jc w:val="center"/>
              <w:rPr>
                <w:sz w:val="18"/>
                <w:szCs w:val="18"/>
              </w:rPr>
            </w:pPr>
            <w:r>
              <w:rPr>
                <w:color w:val="231F20"/>
                <w:sz w:val="18"/>
                <w:szCs w:val="18"/>
              </w:rPr>
              <w:t xml:space="preserve">Comisión de Ética Gubernamental </w:t>
            </w:r>
            <w:r w:rsidR="00345208">
              <w:rPr>
                <w:color w:val="231F20"/>
                <w:sz w:val="18"/>
                <w:szCs w:val="18"/>
              </w:rPr>
              <w:t xml:space="preserve">/ </w:t>
            </w:r>
            <w:r w:rsidR="006D57DC">
              <w:rPr>
                <w:color w:val="231F20"/>
                <w:sz w:val="18"/>
                <w:szCs w:val="18"/>
              </w:rPr>
              <w:t>Comisionado Propietario</w:t>
            </w:r>
          </w:p>
        </w:tc>
      </w:tr>
      <w:tr w:rsidR="00566918" w:rsidRPr="00E315CE" w14:paraId="5376DCD5" w14:textId="77777777" w:rsidTr="00621BCF">
        <w:trPr>
          <w:trHeight w:val="510"/>
        </w:trPr>
        <w:tc>
          <w:tcPr>
            <w:tcW w:w="1139" w:type="dxa"/>
          </w:tcPr>
          <w:p w14:paraId="6D343012" w14:textId="77777777" w:rsidR="00566918" w:rsidRPr="00E315CE" w:rsidRDefault="007643C2" w:rsidP="00621BCF">
            <w:pPr>
              <w:pStyle w:val="TableParagraph"/>
              <w:ind w:left="13"/>
              <w:jc w:val="center"/>
              <w:rPr>
                <w:sz w:val="18"/>
                <w:szCs w:val="18"/>
              </w:rPr>
            </w:pPr>
            <w:r w:rsidRPr="00E315CE">
              <w:rPr>
                <w:color w:val="231F20"/>
                <w:w w:val="99"/>
                <w:sz w:val="18"/>
                <w:szCs w:val="18"/>
              </w:rPr>
              <w:t>2</w:t>
            </w:r>
          </w:p>
        </w:tc>
        <w:tc>
          <w:tcPr>
            <w:tcW w:w="5355" w:type="dxa"/>
            <w:gridSpan w:val="2"/>
          </w:tcPr>
          <w:p w14:paraId="062521EC" w14:textId="6540B801" w:rsidR="00566918" w:rsidRPr="00E315CE" w:rsidRDefault="007643C2" w:rsidP="0049782A">
            <w:pPr>
              <w:pStyle w:val="TableParagraph"/>
              <w:ind w:left="104" w:right="90"/>
              <w:jc w:val="both"/>
              <w:rPr>
                <w:sz w:val="18"/>
                <w:szCs w:val="18"/>
              </w:rPr>
            </w:pPr>
            <w:r w:rsidRPr="00E315CE">
              <w:rPr>
                <w:color w:val="231F20"/>
                <w:sz w:val="18"/>
                <w:szCs w:val="18"/>
              </w:rPr>
              <w:t xml:space="preserve">Convocar a los miembros </w:t>
            </w:r>
            <w:r w:rsidR="00631DDE">
              <w:rPr>
                <w:color w:val="231F20"/>
                <w:sz w:val="18"/>
                <w:szCs w:val="18"/>
              </w:rPr>
              <w:t xml:space="preserve">de la </w:t>
            </w:r>
            <w:r w:rsidR="00AC5D13">
              <w:rPr>
                <w:color w:val="231F20"/>
                <w:sz w:val="18"/>
                <w:szCs w:val="18"/>
              </w:rPr>
              <w:t>Comisión de Ética Gubernamental</w:t>
            </w:r>
            <w:r w:rsidRPr="00E315CE">
              <w:rPr>
                <w:color w:val="231F20"/>
                <w:sz w:val="18"/>
                <w:szCs w:val="18"/>
              </w:rPr>
              <w:t xml:space="preserve"> propietarios y suplentes para definir qui</w:t>
            </w:r>
            <w:r w:rsidR="00631DDE">
              <w:rPr>
                <w:color w:val="231F20"/>
                <w:sz w:val="18"/>
                <w:szCs w:val="18"/>
              </w:rPr>
              <w:t>é</w:t>
            </w:r>
            <w:r w:rsidRPr="00E315CE">
              <w:rPr>
                <w:color w:val="231F20"/>
                <w:sz w:val="18"/>
                <w:szCs w:val="18"/>
              </w:rPr>
              <w:t xml:space="preserve">nes asistirán a la jornada </w:t>
            </w:r>
            <w:r w:rsidR="005C3E10">
              <w:rPr>
                <w:color w:val="231F20"/>
                <w:sz w:val="18"/>
                <w:szCs w:val="18"/>
              </w:rPr>
              <w:t xml:space="preserve">sobre </w:t>
            </w:r>
            <w:r w:rsidRPr="00E315CE">
              <w:rPr>
                <w:color w:val="231F20"/>
                <w:sz w:val="18"/>
                <w:szCs w:val="18"/>
              </w:rPr>
              <w:t xml:space="preserve">los lineamientos para la formulación del </w:t>
            </w:r>
            <w:r w:rsidR="00631DDE">
              <w:rPr>
                <w:color w:val="231F20"/>
                <w:sz w:val="18"/>
                <w:szCs w:val="18"/>
              </w:rPr>
              <w:t>p</w:t>
            </w:r>
            <w:r w:rsidRPr="00E315CE">
              <w:rPr>
                <w:color w:val="231F20"/>
                <w:sz w:val="18"/>
                <w:szCs w:val="18"/>
              </w:rPr>
              <w:t xml:space="preserve">lan de </w:t>
            </w:r>
            <w:r w:rsidR="00631DDE">
              <w:rPr>
                <w:color w:val="231F20"/>
                <w:sz w:val="18"/>
                <w:szCs w:val="18"/>
              </w:rPr>
              <w:t>t</w:t>
            </w:r>
            <w:r w:rsidRPr="00E315CE">
              <w:rPr>
                <w:color w:val="231F20"/>
                <w:sz w:val="18"/>
                <w:szCs w:val="18"/>
              </w:rPr>
              <w:t>rabajo.</w:t>
            </w:r>
          </w:p>
        </w:tc>
        <w:tc>
          <w:tcPr>
            <w:tcW w:w="2573" w:type="dxa"/>
          </w:tcPr>
          <w:p w14:paraId="785E8D41" w14:textId="7A008F6C" w:rsidR="00566918" w:rsidRPr="00E315CE" w:rsidRDefault="006A0436" w:rsidP="00345208">
            <w:pPr>
              <w:pStyle w:val="TableParagraph"/>
              <w:ind w:left="113" w:right="99"/>
              <w:jc w:val="center"/>
              <w:rPr>
                <w:sz w:val="18"/>
                <w:szCs w:val="18"/>
              </w:rPr>
            </w:pPr>
            <w:r>
              <w:rPr>
                <w:color w:val="231F20"/>
                <w:sz w:val="18"/>
                <w:szCs w:val="18"/>
              </w:rPr>
              <w:t>Presidente de la Comisión</w:t>
            </w:r>
            <w:r w:rsidR="007643C2" w:rsidRPr="00E315CE">
              <w:rPr>
                <w:color w:val="231F20"/>
                <w:sz w:val="18"/>
                <w:szCs w:val="18"/>
              </w:rPr>
              <w:t>/</w:t>
            </w:r>
          </w:p>
          <w:p w14:paraId="5E5DE714" w14:textId="6E84DD93" w:rsidR="00566918" w:rsidRPr="00E315CE" w:rsidRDefault="006D57DC" w:rsidP="00345208">
            <w:pPr>
              <w:pStyle w:val="TableParagraph"/>
              <w:ind w:left="113" w:right="101"/>
              <w:jc w:val="center"/>
              <w:rPr>
                <w:sz w:val="18"/>
                <w:szCs w:val="18"/>
              </w:rPr>
            </w:pPr>
            <w:r>
              <w:rPr>
                <w:color w:val="231F20"/>
                <w:sz w:val="18"/>
                <w:szCs w:val="18"/>
              </w:rPr>
              <w:t>Comisionado Propietario</w:t>
            </w:r>
          </w:p>
        </w:tc>
      </w:tr>
      <w:tr w:rsidR="00566918" w:rsidRPr="00E315CE" w14:paraId="7BE7813E" w14:textId="77777777" w:rsidTr="00621BCF">
        <w:trPr>
          <w:trHeight w:val="510"/>
        </w:trPr>
        <w:tc>
          <w:tcPr>
            <w:tcW w:w="1139" w:type="dxa"/>
            <w:shd w:val="clear" w:color="auto" w:fill="DBE5F1" w:themeFill="accent1" w:themeFillTint="33"/>
          </w:tcPr>
          <w:p w14:paraId="67548B0A" w14:textId="77777777" w:rsidR="00566918" w:rsidRPr="00E315CE" w:rsidRDefault="007643C2" w:rsidP="00621BCF">
            <w:pPr>
              <w:pStyle w:val="TableParagraph"/>
              <w:ind w:left="13"/>
              <w:jc w:val="center"/>
              <w:rPr>
                <w:sz w:val="18"/>
                <w:szCs w:val="18"/>
              </w:rPr>
            </w:pPr>
            <w:r w:rsidRPr="00E315CE">
              <w:rPr>
                <w:color w:val="231F20"/>
                <w:w w:val="99"/>
                <w:sz w:val="18"/>
                <w:szCs w:val="18"/>
              </w:rPr>
              <w:t>3</w:t>
            </w:r>
          </w:p>
        </w:tc>
        <w:tc>
          <w:tcPr>
            <w:tcW w:w="5355" w:type="dxa"/>
            <w:gridSpan w:val="2"/>
            <w:shd w:val="clear" w:color="auto" w:fill="DBE5F1" w:themeFill="accent1" w:themeFillTint="33"/>
          </w:tcPr>
          <w:p w14:paraId="537F9520" w14:textId="558B46E0" w:rsidR="00566918" w:rsidRPr="00E315CE" w:rsidRDefault="007643C2" w:rsidP="00345208">
            <w:pPr>
              <w:pStyle w:val="TableParagraph"/>
              <w:ind w:left="104"/>
              <w:rPr>
                <w:sz w:val="18"/>
                <w:szCs w:val="18"/>
              </w:rPr>
            </w:pPr>
            <w:r w:rsidRPr="00E315CE">
              <w:rPr>
                <w:color w:val="231F20"/>
                <w:sz w:val="18"/>
                <w:szCs w:val="18"/>
              </w:rPr>
              <w:t xml:space="preserve">Asistir a </w:t>
            </w:r>
            <w:r w:rsidR="00631DDE">
              <w:rPr>
                <w:color w:val="231F20"/>
                <w:sz w:val="18"/>
                <w:szCs w:val="18"/>
              </w:rPr>
              <w:t xml:space="preserve">la </w:t>
            </w:r>
            <w:r w:rsidRPr="00E315CE">
              <w:rPr>
                <w:color w:val="231F20"/>
                <w:sz w:val="18"/>
                <w:szCs w:val="18"/>
              </w:rPr>
              <w:t>jornada sobre los lineamientos para la formulación del Plan de Trabajo Anual (PTA).</w:t>
            </w:r>
          </w:p>
        </w:tc>
        <w:tc>
          <w:tcPr>
            <w:tcW w:w="2573" w:type="dxa"/>
            <w:shd w:val="clear" w:color="auto" w:fill="DBE5F1" w:themeFill="accent1" w:themeFillTint="33"/>
          </w:tcPr>
          <w:p w14:paraId="6088D1DA" w14:textId="225B0A17" w:rsidR="00566918" w:rsidRPr="00E315CE" w:rsidRDefault="007643C2" w:rsidP="0049782A">
            <w:pPr>
              <w:pStyle w:val="TableParagraph"/>
              <w:spacing w:line="237" w:lineRule="auto"/>
              <w:ind w:left="113" w:right="99"/>
              <w:jc w:val="center"/>
              <w:rPr>
                <w:sz w:val="18"/>
                <w:szCs w:val="18"/>
              </w:rPr>
            </w:pPr>
            <w:r w:rsidRPr="00E315CE">
              <w:rPr>
                <w:color w:val="231F20"/>
                <w:sz w:val="18"/>
                <w:szCs w:val="18"/>
              </w:rPr>
              <w:t xml:space="preserve">Designado de la </w:t>
            </w:r>
            <w:r w:rsidR="00AC5D13">
              <w:rPr>
                <w:color w:val="231F20"/>
                <w:sz w:val="18"/>
                <w:szCs w:val="18"/>
              </w:rPr>
              <w:t xml:space="preserve">Comisión de Ética Gubernamental </w:t>
            </w:r>
            <w:r w:rsidR="00345208">
              <w:rPr>
                <w:color w:val="231F20"/>
                <w:sz w:val="18"/>
                <w:szCs w:val="18"/>
              </w:rPr>
              <w:t>/ c</w:t>
            </w:r>
            <w:r w:rsidRPr="00E315CE">
              <w:rPr>
                <w:color w:val="231F20"/>
                <w:sz w:val="18"/>
                <w:szCs w:val="18"/>
              </w:rPr>
              <w:t>omisionados propietario y suplente</w:t>
            </w:r>
          </w:p>
        </w:tc>
      </w:tr>
      <w:tr w:rsidR="00566918" w:rsidRPr="00E315CE" w14:paraId="063FF936" w14:textId="77777777" w:rsidTr="00621BCF">
        <w:trPr>
          <w:trHeight w:val="510"/>
        </w:trPr>
        <w:tc>
          <w:tcPr>
            <w:tcW w:w="1139" w:type="dxa"/>
            <w:tcBorders>
              <w:top w:val="nil"/>
            </w:tcBorders>
          </w:tcPr>
          <w:p w14:paraId="3026EB70" w14:textId="77777777" w:rsidR="00566918" w:rsidRPr="00E315CE" w:rsidRDefault="007643C2" w:rsidP="00621BCF">
            <w:pPr>
              <w:pStyle w:val="TableParagraph"/>
              <w:ind w:left="13"/>
              <w:jc w:val="center"/>
              <w:rPr>
                <w:sz w:val="18"/>
                <w:szCs w:val="18"/>
              </w:rPr>
            </w:pPr>
            <w:r w:rsidRPr="00E315CE">
              <w:rPr>
                <w:color w:val="231F20"/>
                <w:w w:val="99"/>
                <w:sz w:val="18"/>
                <w:szCs w:val="18"/>
              </w:rPr>
              <w:t>4</w:t>
            </w:r>
          </w:p>
        </w:tc>
        <w:tc>
          <w:tcPr>
            <w:tcW w:w="5355" w:type="dxa"/>
            <w:gridSpan w:val="2"/>
            <w:tcBorders>
              <w:top w:val="nil"/>
            </w:tcBorders>
          </w:tcPr>
          <w:p w14:paraId="6023020D" w14:textId="55F642FC" w:rsidR="00E315CE" w:rsidRDefault="00631DDE" w:rsidP="00345208">
            <w:pPr>
              <w:pStyle w:val="TableParagraph"/>
              <w:ind w:left="104"/>
              <w:jc w:val="both"/>
              <w:rPr>
                <w:color w:val="231F20"/>
                <w:sz w:val="18"/>
                <w:szCs w:val="18"/>
              </w:rPr>
            </w:pPr>
            <w:r>
              <w:rPr>
                <w:color w:val="231F20"/>
                <w:sz w:val="18"/>
                <w:szCs w:val="18"/>
              </w:rPr>
              <w:t>Impartir los</w:t>
            </w:r>
            <w:r w:rsidRPr="00E315CE">
              <w:rPr>
                <w:color w:val="231F20"/>
                <w:sz w:val="18"/>
                <w:szCs w:val="18"/>
              </w:rPr>
              <w:t xml:space="preserve"> </w:t>
            </w:r>
            <w:r w:rsidR="00E315CE" w:rsidRPr="00E315CE">
              <w:rPr>
                <w:color w:val="231F20"/>
                <w:sz w:val="18"/>
                <w:szCs w:val="18"/>
              </w:rPr>
              <w:t xml:space="preserve">lineamientos para la formulación del </w:t>
            </w:r>
            <w:r>
              <w:rPr>
                <w:color w:val="231F20"/>
                <w:sz w:val="18"/>
                <w:szCs w:val="18"/>
              </w:rPr>
              <w:t>p</w:t>
            </w:r>
            <w:r w:rsidR="00E315CE" w:rsidRPr="00E315CE">
              <w:rPr>
                <w:color w:val="231F20"/>
                <w:sz w:val="18"/>
                <w:szCs w:val="18"/>
              </w:rPr>
              <w:t xml:space="preserve">lan de </w:t>
            </w:r>
            <w:r>
              <w:rPr>
                <w:color w:val="231F20"/>
                <w:sz w:val="18"/>
                <w:szCs w:val="18"/>
              </w:rPr>
              <w:t>t</w:t>
            </w:r>
            <w:r w:rsidR="00E315CE" w:rsidRPr="00E315CE">
              <w:rPr>
                <w:color w:val="231F20"/>
                <w:sz w:val="18"/>
                <w:szCs w:val="18"/>
              </w:rPr>
              <w:t>rabajo.</w:t>
            </w:r>
          </w:p>
          <w:p w14:paraId="3A1288CF" w14:textId="77777777" w:rsidR="00566918" w:rsidRPr="00E315CE" w:rsidRDefault="007643C2" w:rsidP="00345208">
            <w:pPr>
              <w:pStyle w:val="TableParagraph"/>
              <w:ind w:left="104"/>
              <w:jc w:val="both"/>
              <w:rPr>
                <w:sz w:val="18"/>
                <w:szCs w:val="18"/>
              </w:rPr>
            </w:pPr>
            <w:r w:rsidRPr="00E315CE">
              <w:rPr>
                <w:color w:val="231F20"/>
                <w:sz w:val="18"/>
                <w:szCs w:val="18"/>
              </w:rPr>
              <w:t>La estructura del plan deberá contener como mínimo los siguientes elementos:</w:t>
            </w:r>
          </w:p>
          <w:p w14:paraId="7417501A" w14:textId="77777777" w:rsidR="00566918" w:rsidRPr="00E315CE" w:rsidRDefault="007643C2" w:rsidP="001C763C">
            <w:pPr>
              <w:pStyle w:val="TableParagraph"/>
              <w:numPr>
                <w:ilvl w:val="0"/>
                <w:numId w:val="23"/>
              </w:numPr>
              <w:ind w:left="547" w:hanging="375"/>
              <w:rPr>
                <w:sz w:val="18"/>
                <w:szCs w:val="18"/>
              </w:rPr>
            </w:pPr>
            <w:r w:rsidRPr="00E315CE">
              <w:rPr>
                <w:color w:val="231F20"/>
                <w:sz w:val="18"/>
                <w:szCs w:val="18"/>
              </w:rPr>
              <w:t>Carátula.</w:t>
            </w:r>
          </w:p>
          <w:p w14:paraId="3D68ECA8" w14:textId="77777777" w:rsidR="00566918" w:rsidRPr="00E315CE" w:rsidRDefault="007643C2" w:rsidP="001C763C">
            <w:pPr>
              <w:pStyle w:val="TableParagraph"/>
              <w:numPr>
                <w:ilvl w:val="0"/>
                <w:numId w:val="23"/>
              </w:numPr>
              <w:ind w:left="547" w:hanging="375"/>
              <w:rPr>
                <w:sz w:val="18"/>
                <w:szCs w:val="18"/>
              </w:rPr>
            </w:pPr>
            <w:r w:rsidRPr="00E315CE">
              <w:rPr>
                <w:color w:val="231F20"/>
                <w:sz w:val="18"/>
                <w:szCs w:val="18"/>
              </w:rPr>
              <w:t>Índice.</w:t>
            </w:r>
          </w:p>
          <w:p w14:paraId="7D4BC291" w14:textId="77777777" w:rsidR="00566918" w:rsidRPr="00E315CE" w:rsidRDefault="007643C2" w:rsidP="001C763C">
            <w:pPr>
              <w:pStyle w:val="TableParagraph"/>
              <w:numPr>
                <w:ilvl w:val="0"/>
                <w:numId w:val="23"/>
              </w:numPr>
              <w:ind w:left="547" w:hanging="375"/>
              <w:rPr>
                <w:sz w:val="18"/>
                <w:szCs w:val="18"/>
              </w:rPr>
            </w:pPr>
            <w:r w:rsidRPr="00E315CE">
              <w:rPr>
                <w:color w:val="231F20"/>
                <w:sz w:val="18"/>
                <w:szCs w:val="18"/>
              </w:rPr>
              <w:t>Diagnóstico de la situación</w:t>
            </w:r>
            <w:r w:rsidRPr="00E315CE">
              <w:rPr>
                <w:color w:val="231F20"/>
                <w:spacing w:val="-7"/>
                <w:sz w:val="18"/>
                <w:szCs w:val="18"/>
              </w:rPr>
              <w:t xml:space="preserve"> </w:t>
            </w:r>
            <w:r w:rsidRPr="00E315CE">
              <w:rPr>
                <w:color w:val="231F20"/>
                <w:sz w:val="18"/>
                <w:szCs w:val="18"/>
              </w:rPr>
              <w:t>actual.</w:t>
            </w:r>
          </w:p>
          <w:p w14:paraId="5E743733" w14:textId="77777777" w:rsidR="00566918" w:rsidRPr="00E315CE" w:rsidRDefault="007643C2" w:rsidP="001C763C">
            <w:pPr>
              <w:pStyle w:val="TableParagraph"/>
              <w:numPr>
                <w:ilvl w:val="0"/>
                <w:numId w:val="23"/>
              </w:numPr>
              <w:ind w:left="547" w:hanging="375"/>
              <w:rPr>
                <w:sz w:val="18"/>
                <w:szCs w:val="18"/>
              </w:rPr>
            </w:pPr>
            <w:r w:rsidRPr="00E315CE">
              <w:rPr>
                <w:color w:val="231F20"/>
                <w:sz w:val="18"/>
                <w:szCs w:val="18"/>
              </w:rPr>
              <w:t>Objetivos.</w:t>
            </w:r>
          </w:p>
          <w:p w14:paraId="2B76898D" w14:textId="77777777" w:rsidR="00566918" w:rsidRPr="00E315CE" w:rsidRDefault="007643C2" w:rsidP="001C763C">
            <w:pPr>
              <w:pStyle w:val="TableParagraph"/>
              <w:numPr>
                <w:ilvl w:val="0"/>
                <w:numId w:val="23"/>
              </w:numPr>
              <w:ind w:left="547" w:hanging="375"/>
              <w:rPr>
                <w:sz w:val="18"/>
                <w:szCs w:val="18"/>
              </w:rPr>
            </w:pPr>
            <w:r w:rsidRPr="00E315CE">
              <w:rPr>
                <w:color w:val="231F20"/>
                <w:sz w:val="18"/>
                <w:szCs w:val="18"/>
              </w:rPr>
              <w:t>Base</w:t>
            </w:r>
            <w:r w:rsidRPr="00E315CE">
              <w:rPr>
                <w:color w:val="231F20"/>
                <w:spacing w:val="-2"/>
                <w:sz w:val="18"/>
                <w:szCs w:val="18"/>
              </w:rPr>
              <w:t xml:space="preserve"> </w:t>
            </w:r>
            <w:r w:rsidRPr="00E315CE">
              <w:rPr>
                <w:color w:val="231F20"/>
                <w:sz w:val="18"/>
                <w:szCs w:val="18"/>
              </w:rPr>
              <w:t>Legal.</w:t>
            </w:r>
          </w:p>
          <w:p w14:paraId="7D87C0E2" w14:textId="77777777" w:rsidR="00566918" w:rsidRPr="00E315CE" w:rsidRDefault="007643C2" w:rsidP="001C763C">
            <w:pPr>
              <w:pStyle w:val="TableParagraph"/>
              <w:numPr>
                <w:ilvl w:val="0"/>
                <w:numId w:val="23"/>
              </w:numPr>
              <w:ind w:left="547" w:hanging="375"/>
              <w:rPr>
                <w:sz w:val="18"/>
                <w:szCs w:val="18"/>
              </w:rPr>
            </w:pPr>
            <w:r w:rsidRPr="00E315CE">
              <w:rPr>
                <w:color w:val="231F20"/>
                <w:sz w:val="18"/>
                <w:szCs w:val="18"/>
              </w:rPr>
              <w:t>Metas.</w:t>
            </w:r>
          </w:p>
          <w:p w14:paraId="5BFF960F" w14:textId="77777777" w:rsidR="00566918" w:rsidRPr="00E315CE" w:rsidRDefault="007643C2" w:rsidP="001C763C">
            <w:pPr>
              <w:pStyle w:val="TableParagraph"/>
              <w:numPr>
                <w:ilvl w:val="0"/>
                <w:numId w:val="23"/>
              </w:numPr>
              <w:ind w:left="547" w:hanging="375"/>
              <w:rPr>
                <w:sz w:val="18"/>
                <w:szCs w:val="18"/>
              </w:rPr>
            </w:pPr>
            <w:r w:rsidRPr="00E315CE">
              <w:rPr>
                <w:color w:val="231F20"/>
                <w:sz w:val="18"/>
                <w:szCs w:val="18"/>
              </w:rPr>
              <w:t>Cronograma.</w:t>
            </w:r>
          </w:p>
          <w:p w14:paraId="772CB64E" w14:textId="77777777" w:rsidR="00566918" w:rsidRPr="00E315CE" w:rsidRDefault="007643C2" w:rsidP="001C763C">
            <w:pPr>
              <w:pStyle w:val="TableParagraph"/>
              <w:numPr>
                <w:ilvl w:val="0"/>
                <w:numId w:val="23"/>
              </w:numPr>
              <w:ind w:left="547" w:hanging="375"/>
              <w:rPr>
                <w:sz w:val="18"/>
                <w:szCs w:val="18"/>
              </w:rPr>
            </w:pPr>
            <w:r w:rsidRPr="00E315CE">
              <w:rPr>
                <w:color w:val="231F20"/>
                <w:sz w:val="18"/>
                <w:szCs w:val="18"/>
              </w:rPr>
              <w:t>Recursos.</w:t>
            </w:r>
          </w:p>
          <w:p w14:paraId="095ACE04" w14:textId="77777777" w:rsidR="00566918" w:rsidRPr="00E315CE" w:rsidRDefault="007643C2" w:rsidP="001C763C">
            <w:pPr>
              <w:pStyle w:val="TableParagraph"/>
              <w:numPr>
                <w:ilvl w:val="0"/>
                <w:numId w:val="23"/>
              </w:numPr>
              <w:ind w:left="547" w:hanging="375"/>
              <w:rPr>
                <w:sz w:val="18"/>
                <w:szCs w:val="18"/>
              </w:rPr>
            </w:pPr>
            <w:r w:rsidRPr="00E315CE">
              <w:rPr>
                <w:color w:val="231F20"/>
                <w:sz w:val="18"/>
                <w:szCs w:val="18"/>
              </w:rPr>
              <w:t>Estrategia de</w:t>
            </w:r>
            <w:r w:rsidRPr="00E315CE">
              <w:rPr>
                <w:color w:val="231F20"/>
                <w:spacing w:val="-4"/>
                <w:sz w:val="18"/>
                <w:szCs w:val="18"/>
              </w:rPr>
              <w:t xml:space="preserve"> </w:t>
            </w:r>
            <w:r w:rsidRPr="00E315CE">
              <w:rPr>
                <w:color w:val="231F20"/>
                <w:sz w:val="18"/>
                <w:szCs w:val="18"/>
              </w:rPr>
              <w:t>implementación.</w:t>
            </w:r>
          </w:p>
          <w:p w14:paraId="7B9E36B5" w14:textId="77777777" w:rsidR="00566918" w:rsidRPr="00E315CE" w:rsidRDefault="007643C2" w:rsidP="001C763C">
            <w:pPr>
              <w:pStyle w:val="TableParagraph"/>
              <w:numPr>
                <w:ilvl w:val="0"/>
                <w:numId w:val="23"/>
              </w:numPr>
              <w:ind w:left="547" w:hanging="375"/>
              <w:rPr>
                <w:sz w:val="18"/>
                <w:szCs w:val="18"/>
              </w:rPr>
            </w:pPr>
            <w:r w:rsidRPr="00E315CE">
              <w:rPr>
                <w:color w:val="231F20"/>
                <w:sz w:val="18"/>
                <w:szCs w:val="18"/>
              </w:rPr>
              <w:t>Aprobación.</w:t>
            </w:r>
          </w:p>
        </w:tc>
        <w:tc>
          <w:tcPr>
            <w:tcW w:w="2573" w:type="dxa"/>
            <w:tcBorders>
              <w:top w:val="nil"/>
            </w:tcBorders>
          </w:tcPr>
          <w:p w14:paraId="3A811CF0" w14:textId="0D86E41F" w:rsidR="00566918" w:rsidRPr="00E315CE" w:rsidRDefault="007643C2" w:rsidP="00345208">
            <w:pPr>
              <w:pStyle w:val="TableParagraph"/>
              <w:ind w:left="158"/>
              <w:jc w:val="center"/>
              <w:rPr>
                <w:sz w:val="18"/>
                <w:szCs w:val="18"/>
              </w:rPr>
            </w:pPr>
            <w:r w:rsidRPr="00E315CE">
              <w:rPr>
                <w:color w:val="231F20"/>
                <w:sz w:val="18"/>
                <w:szCs w:val="18"/>
              </w:rPr>
              <w:t xml:space="preserve">Unidad de </w:t>
            </w:r>
            <w:r w:rsidR="00345208">
              <w:rPr>
                <w:color w:val="231F20"/>
                <w:sz w:val="18"/>
                <w:szCs w:val="18"/>
              </w:rPr>
              <w:t xml:space="preserve">Divulgación y </w:t>
            </w:r>
            <w:r w:rsidRPr="00E315CE">
              <w:rPr>
                <w:color w:val="231F20"/>
                <w:sz w:val="18"/>
                <w:szCs w:val="18"/>
              </w:rPr>
              <w:t>Capacitación</w:t>
            </w:r>
            <w:r w:rsidR="00631DDE">
              <w:rPr>
                <w:color w:val="231F20"/>
                <w:sz w:val="18"/>
                <w:szCs w:val="18"/>
              </w:rPr>
              <w:t xml:space="preserve"> del TEG</w:t>
            </w:r>
          </w:p>
        </w:tc>
      </w:tr>
      <w:tr w:rsidR="00FC08A8" w:rsidRPr="00E315CE" w14:paraId="73B4CAAA" w14:textId="77777777" w:rsidTr="00621BCF">
        <w:trPr>
          <w:trHeight w:val="510"/>
        </w:trPr>
        <w:tc>
          <w:tcPr>
            <w:tcW w:w="1139" w:type="dxa"/>
            <w:shd w:val="clear" w:color="auto" w:fill="DBE5F1" w:themeFill="accent1" w:themeFillTint="33"/>
          </w:tcPr>
          <w:p w14:paraId="5F482DCF" w14:textId="77777777" w:rsidR="00FC08A8" w:rsidRPr="00E315CE" w:rsidRDefault="00FC08A8" w:rsidP="00621BCF">
            <w:pPr>
              <w:pStyle w:val="TableParagraph"/>
              <w:jc w:val="center"/>
              <w:rPr>
                <w:sz w:val="18"/>
                <w:szCs w:val="18"/>
              </w:rPr>
            </w:pPr>
            <w:r w:rsidRPr="00E315CE">
              <w:rPr>
                <w:sz w:val="18"/>
                <w:szCs w:val="18"/>
              </w:rPr>
              <w:t>5</w:t>
            </w:r>
          </w:p>
        </w:tc>
        <w:tc>
          <w:tcPr>
            <w:tcW w:w="5355" w:type="dxa"/>
            <w:gridSpan w:val="2"/>
            <w:shd w:val="clear" w:color="auto" w:fill="DBE5F1" w:themeFill="accent1" w:themeFillTint="33"/>
          </w:tcPr>
          <w:p w14:paraId="6F1249F2" w14:textId="7422D014" w:rsidR="00FC08A8" w:rsidRPr="00E315CE" w:rsidRDefault="00FC08A8" w:rsidP="0023629D">
            <w:pPr>
              <w:pStyle w:val="TableParagraph"/>
              <w:spacing w:line="237" w:lineRule="exact"/>
              <w:ind w:left="104" w:right="111"/>
              <w:jc w:val="both"/>
              <w:rPr>
                <w:sz w:val="18"/>
                <w:szCs w:val="18"/>
              </w:rPr>
            </w:pPr>
            <w:r w:rsidRPr="00E315CE">
              <w:rPr>
                <w:sz w:val="18"/>
                <w:szCs w:val="18"/>
              </w:rPr>
              <w:t xml:space="preserve">Regresar a </w:t>
            </w:r>
            <w:r w:rsidR="0023629D">
              <w:rPr>
                <w:sz w:val="18"/>
                <w:szCs w:val="18"/>
              </w:rPr>
              <w:t xml:space="preserve">la </w:t>
            </w:r>
            <w:r w:rsidR="00C75658">
              <w:rPr>
                <w:sz w:val="18"/>
                <w:szCs w:val="18"/>
              </w:rPr>
              <w:t>Municipalidad</w:t>
            </w:r>
            <w:r w:rsidRPr="00E315CE">
              <w:rPr>
                <w:sz w:val="18"/>
                <w:szCs w:val="18"/>
              </w:rPr>
              <w:t xml:space="preserve"> y convocar a toda la </w:t>
            </w:r>
            <w:r w:rsidR="00631DDE">
              <w:rPr>
                <w:sz w:val="18"/>
                <w:szCs w:val="18"/>
              </w:rPr>
              <w:t>c</w:t>
            </w:r>
            <w:r w:rsidRPr="00E315CE">
              <w:rPr>
                <w:sz w:val="18"/>
                <w:szCs w:val="18"/>
              </w:rPr>
              <w:t xml:space="preserve">omisión para trasladar los lineamientos que han sido trasmitidos por el Tribunal de Ética Gubernamental. Si se trata de </w:t>
            </w:r>
            <w:r w:rsidR="00C75658">
              <w:rPr>
                <w:sz w:val="18"/>
                <w:szCs w:val="18"/>
              </w:rPr>
              <w:t>Comisionados de Ética Gubernamental</w:t>
            </w:r>
            <w:r w:rsidRPr="00E315CE">
              <w:rPr>
                <w:sz w:val="18"/>
                <w:szCs w:val="18"/>
              </w:rPr>
              <w:t xml:space="preserve"> seguir en el paso 7.</w:t>
            </w:r>
          </w:p>
        </w:tc>
        <w:tc>
          <w:tcPr>
            <w:tcW w:w="2573" w:type="dxa"/>
            <w:shd w:val="clear" w:color="auto" w:fill="DBE5F1" w:themeFill="accent1" w:themeFillTint="33"/>
          </w:tcPr>
          <w:p w14:paraId="2BABAA66" w14:textId="7EDFE40A" w:rsidR="00FC08A8" w:rsidRPr="00E315CE" w:rsidRDefault="00FC08A8" w:rsidP="0049782A">
            <w:pPr>
              <w:pStyle w:val="TableParagraph"/>
              <w:spacing w:line="237" w:lineRule="auto"/>
              <w:ind w:left="113" w:right="99"/>
              <w:jc w:val="center"/>
              <w:rPr>
                <w:sz w:val="18"/>
                <w:szCs w:val="18"/>
              </w:rPr>
            </w:pPr>
            <w:r w:rsidRPr="00E315CE">
              <w:rPr>
                <w:color w:val="231F20"/>
                <w:sz w:val="18"/>
                <w:szCs w:val="18"/>
              </w:rPr>
              <w:t xml:space="preserve">Designado de la </w:t>
            </w:r>
            <w:r w:rsidR="00AC5D13">
              <w:rPr>
                <w:color w:val="231F20"/>
                <w:sz w:val="18"/>
                <w:szCs w:val="18"/>
              </w:rPr>
              <w:t>Comisión de Ética Gubernamental</w:t>
            </w:r>
            <w:r w:rsidRPr="00E315CE">
              <w:rPr>
                <w:color w:val="231F20"/>
                <w:sz w:val="18"/>
                <w:szCs w:val="18"/>
              </w:rPr>
              <w:t xml:space="preserve"> / </w:t>
            </w:r>
            <w:r w:rsidR="006D57DC">
              <w:rPr>
                <w:color w:val="231F20"/>
                <w:sz w:val="18"/>
                <w:szCs w:val="18"/>
              </w:rPr>
              <w:t>Comisionado Propietario</w:t>
            </w:r>
            <w:r w:rsidRPr="00E315CE">
              <w:rPr>
                <w:color w:val="231F20"/>
                <w:sz w:val="18"/>
                <w:szCs w:val="18"/>
              </w:rPr>
              <w:t xml:space="preserve"> y suplente</w:t>
            </w:r>
          </w:p>
        </w:tc>
      </w:tr>
      <w:tr w:rsidR="00FC08A8" w:rsidRPr="00E315CE" w14:paraId="5657BD60" w14:textId="77777777" w:rsidTr="00621BCF">
        <w:trPr>
          <w:trHeight w:val="510"/>
        </w:trPr>
        <w:tc>
          <w:tcPr>
            <w:tcW w:w="1139" w:type="dxa"/>
            <w:shd w:val="clear" w:color="auto" w:fill="auto"/>
          </w:tcPr>
          <w:p w14:paraId="79CFE420" w14:textId="77777777" w:rsidR="00FC08A8" w:rsidRPr="00E315CE" w:rsidRDefault="00FC08A8" w:rsidP="00621BCF">
            <w:pPr>
              <w:pStyle w:val="TableParagraph"/>
              <w:jc w:val="center"/>
              <w:rPr>
                <w:sz w:val="18"/>
                <w:szCs w:val="18"/>
              </w:rPr>
            </w:pPr>
            <w:r w:rsidRPr="00E315CE">
              <w:rPr>
                <w:sz w:val="18"/>
                <w:szCs w:val="18"/>
              </w:rPr>
              <w:t>6</w:t>
            </w:r>
          </w:p>
        </w:tc>
        <w:tc>
          <w:tcPr>
            <w:tcW w:w="5355" w:type="dxa"/>
            <w:gridSpan w:val="2"/>
            <w:shd w:val="clear" w:color="auto" w:fill="auto"/>
          </w:tcPr>
          <w:p w14:paraId="376F8FF2" w14:textId="5B4A5224" w:rsidR="00FC08A8" w:rsidRPr="00E315CE" w:rsidRDefault="00631DDE" w:rsidP="0023629D">
            <w:pPr>
              <w:pStyle w:val="TableParagraph"/>
              <w:spacing w:line="237" w:lineRule="exact"/>
              <w:ind w:left="104" w:right="111"/>
              <w:jc w:val="both"/>
              <w:rPr>
                <w:sz w:val="18"/>
                <w:szCs w:val="18"/>
              </w:rPr>
            </w:pPr>
            <w:r>
              <w:rPr>
                <w:sz w:val="18"/>
                <w:szCs w:val="18"/>
              </w:rPr>
              <w:t>D</w:t>
            </w:r>
            <w:r w:rsidR="00FC08A8" w:rsidRPr="00E315CE">
              <w:rPr>
                <w:sz w:val="18"/>
                <w:szCs w:val="18"/>
              </w:rPr>
              <w:t>ar seguimiento a la ejecución en tiempo de</w:t>
            </w:r>
            <w:r>
              <w:rPr>
                <w:sz w:val="18"/>
                <w:szCs w:val="18"/>
              </w:rPr>
              <w:t xml:space="preserve"> </w:t>
            </w:r>
            <w:r w:rsidR="00FC08A8" w:rsidRPr="00E315CE">
              <w:rPr>
                <w:sz w:val="18"/>
                <w:szCs w:val="18"/>
              </w:rPr>
              <w:t>l</w:t>
            </w:r>
            <w:r>
              <w:rPr>
                <w:sz w:val="18"/>
                <w:szCs w:val="18"/>
              </w:rPr>
              <w:t>a</w:t>
            </w:r>
            <w:r w:rsidR="00FC08A8" w:rsidRPr="00E315CE">
              <w:rPr>
                <w:sz w:val="18"/>
                <w:szCs w:val="18"/>
              </w:rPr>
              <w:t xml:space="preserve"> formulación del </w:t>
            </w:r>
            <w:r>
              <w:rPr>
                <w:sz w:val="18"/>
                <w:szCs w:val="18"/>
              </w:rPr>
              <w:t>p</w:t>
            </w:r>
            <w:r w:rsidR="00FC08A8" w:rsidRPr="00E315CE">
              <w:rPr>
                <w:sz w:val="18"/>
                <w:szCs w:val="18"/>
              </w:rPr>
              <w:t xml:space="preserve">lan de </w:t>
            </w:r>
            <w:r>
              <w:rPr>
                <w:sz w:val="18"/>
                <w:szCs w:val="18"/>
              </w:rPr>
              <w:t>t</w:t>
            </w:r>
            <w:r w:rsidR="00FC08A8" w:rsidRPr="00E315CE">
              <w:rPr>
                <w:sz w:val="18"/>
                <w:szCs w:val="18"/>
              </w:rPr>
              <w:t>rabajo, tomando como referencia los lineamientos establecidos por el TEG.</w:t>
            </w:r>
          </w:p>
        </w:tc>
        <w:tc>
          <w:tcPr>
            <w:tcW w:w="2573" w:type="dxa"/>
            <w:shd w:val="clear" w:color="auto" w:fill="auto"/>
          </w:tcPr>
          <w:p w14:paraId="4DF1F52E" w14:textId="4D5B852D" w:rsidR="00FC08A8" w:rsidRPr="00E315CE" w:rsidRDefault="006A0436" w:rsidP="0049782A">
            <w:pPr>
              <w:pStyle w:val="TableParagraph"/>
              <w:spacing w:line="237" w:lineRule="auto"/>
              <w:ind w:left="113" w:right="99"/>
              <w:jc w:val="center"/>
              <w:rPr>
                <w:color w:val="231F20"/>
                <w:sz w:val="18"/>
                <w:szCs w:val="18"/>
              </w:rPr>
            </w:pPr>
            <w:r>
              <w:rPr>
                <w:color w:val="231F20"/>
                <w:sz w:val="18"/>
                <w:szCs w:val="18"/>
              </w:rPr>
              <w:t xml:space="preserve">Presidente de la </w:t>
            </w:r>
            <w:r w:rsidR="00AC5D13">
              <w:rPr>
                <w:color w:val="231F20"/>
                <w:sz w:val="18"/>
                <w:szCs w:val="18"/>
              </w:rPr>
              <w:t xml:space="preserve">Comisión de Ética Gubernamental </w:t>
            </w:r>
            <w:r w:rsidR="00345208">
              <w:rPr>
                <w:color w:val="231F20"/>
                <w:sz w:val="18"/>
                <w:szCs w:val="18"/>
              </w:rPr>
              <w:t xml:space="preserve">/ </w:t>
            </w:r>
            <w:r w:rsidR="006D57DC">
              <w:rPr>
                <w:color w:val="231F20"/>
                <w:sz w:val="18"/>
                <w:szCs w:val="18"/>
              </w:rPr>
              <w:t>Comisionado Propietario</w:t>
            </w:r>
          </w:p>
        </w:tc>
      </w:tr>
      <w:tr w:rsidR="00E26145" w:rsidRPr="00E315CE" w14:paraId="275A9D7E" w14:textId="77777777" w:rsidTr="00621BCF">
        <w:trPr>
          <w:trHeight w:val="510"/>
        </w:trPr>
        <w:tc>
          <w:tcPr>
            <w:tcW w:w="1139" w:type="dxa"/>
            <w:tcBorders>
              <w:top w:val="nil"/>
              <w:bottom w:val="nil"/>
            </w:tcBorders>
            <w:shd w:val="clear" w:color="auto" w:fill="DBE5F1" w:themeFill="accent1" w:themeFillTint="33"/>
          </w:tcPr>
          <w:p w14:paraId="1BF1061D" w14:textId="77777777" w:rsidR="00E26145" w:rsidRPr="00E315CE" w:rsidRDefault="00E26145" w:rsidP="00621BCF">
            <w:pPr>
              <w:pStyle w:val="TableParagraph"/>
              <w:ind w:left="13"/>
              <w:jc w:val="center"/>
              <w:rPr>
                <w:sz w:val="18"/>
                <w:szCs w:val="18"/>
              </w:rPr>
            </w:pPr>
            <w:r w:rsidRPr="00E315CE">
              <w:rPr>
                <w:color w:val="231F20"/>
                <w:w w:val="99"/>
                <w:sz w:val="18"/>
                <w:szCs w:val="18"/>
              </w:rPr>
              <w:t>7</w:t>
            </w:r>
          </w:p>
        </w:tc>
        <w:tc>
          <w:tcPr>
            <w:tcW w:w="5355" w:type="dxa"/>
            <w:gridSpan w:val="2"/>
            <w:tcBorders>
              <w:top w:val="nil"/>
              <w:bottom w:val="nil"/>
            </w:tcBorders>
            <w:shd w:val="clear" w:color="auto" w:fill="DBE5F1" w:themeFill="accent1" w:themeFillTint="33"/>
          </w:tcPr>
          <w:p w14:paraId="08844242" w14:textId="5FBAF31C" w:rsidR="00E26145" w:rsidRPr="00E315CE" w:rsidRDefault="00631DDE" w:rsidP="00E26145">
            <w:pPr>
              <w:pStyle w:val="TableParagraph"/>
              <w:spacing w:line="237" w:lineRule="auto"/>
              <w:ind w:left="104" w:right="89"/>
              <w:jc w:val="both"/>
              <w:rPr>
                <w:sz w:val="18"/>
                <w:szCs w:val="18"/>
              </w:rPr>
            </w:pPr>
            <w:r>
              <w:rPr>
                <w:color w:val="231F20"/>
                <w:sz w:val="18"/>
                <w:szCs w:val="18"/>
              </w:rPr>
              <w:t>E</w:t>
            </w:r>
            <w:r w:rsidR="00E26145" w:rsidRPr="00E315CE">
              <w:rPr>
                <w:color w:val="231F20"/>
                <w:sz w:val="18"/>
                <w:szCs w:val="18"/>
              </w:rPr>
              <w:t>labora</w:t>
            </w:r>
            <w:r>
              <w:rPr>
                <w:color w:val="231F20"/>
                <w:sz w:val="18"/>
                <w:szCs w:val="18"/>
              </w:rPr>
              <w:t>r</w:t>
            </w:r>
            <w:r w:rsidR="00E26145" w:rsidRPr="00E315CE">
              <w:rPr>
                <w:color w:val="231F20"/>
                <w:sz w:val="18"/>
                <w:szCs w:val="18"/>
              </w:rPr>
              <w:t xml:space="preserve"> el </w:t>
            </w:r>
            <w:r>
              <w:rPr>
                <w:color w:val="231F20"/>
                <w:sz w:val="18"/>
                <w:szCs w:val="18"/>
              </w:rPr>
              <w:t>p</w:t>
            </w:r>
            <w:r w:rsidR="00E26145" w:rsidRPr="00E315CE">
              <w:rPr>
                <w:color w:val="231F20"/>
                <w:sz w:val="18"/>
                <w:szCs w:val="18"/>
              </w:rPr>
              <w:t xml:space="preserve">lan de </w:t>
            </w:r>
            <w:r>
              <w:rPr>
                <w:color w:val="231F20"/>
                <w:sz w:val="18"/>
                <w:szCs w:val="18"/>
              </w:rPr>
              <w:t>t</w:t>
            </w:r>
            <w:r w:rsidR="00E26145" w:rsidRPr="00E315CE">
              <w:rPr>
                <w:color w:val="231F20"/>
                <w:sz w:val="18"/>
                <w:szCs w:val="18"/>
              </w:rPr>
              <w:t xml:space="preserve">rabajo en cumplimiento </w:t>
            </w:r>
            <w:r>
              <w:rPr>
                <w:color w:val="231F20"/>
                <w:sz w:val="18"/>
                <w:szCs w:val="18"/>
              </w:rPr>
              <w:t>de</w:t>
            </w:r>
            <w:r w:rsidR="00E26145" w:rsidRPr="00E315CE">
              <w:rPr>
                <w:color w:val="231F20"/>
                <w:sz w:val="18"/>
                <w:szCs w:val="18"/>
              </w:rPr>
              <w:t xml:space="preserve"> los lineamientos recibidos, pudiendo distribuir funciones dentro de la Comisión a criterio de </w:t>
            </w:r>
            <w:r w:rsidR="005C3E10" w:rsidRPr="00E315CE">
              <w:rPr>
                <w:color w:val="231F20"/>
                <w:sz w:val="18"/>
                <w:szCs w:val="18"/>
              </w:rPr>
              <w:t>estos</w:t>
            </w:r>
            <w:r w:rsidR="00E26145" w:rsidRPr="00E315CE">
              <w:rPr>
                <w:color w:val="231F20"/>
                <w:sz w:val="18"/>
                <w:szCs w:val="18"/>
              </w:rPr>
              <w:t>.</w:t>
            </w:r>
          </w:p>
          <w:p w14:paraId="54EE8889" w14:textId="7F815B9C" w:rsidR="00E26145" w:rsidRPr="00E315CE" w:rsidRDefault="00E26145" w:rsidP="00CD6539">
            <w:pPr>
              <w:pStyle w:val="TableParagraph"/>
              <w:spacing w:line="237" w:lineRule="auto"/>
              <w:ind w:left="104" w:right="89"/>
              <w:jc w:val="both"/>
              <w:rPr>
                <w:sz w:val="18"/>
                <w:szCs w:val="18"/>
              </w:rPr>
            </w:pPr>
            <w:r w:rsidRPr="00E315CE">
              <w:rPr>
                <w:color w:val="231F20"/>
                <w:sz w:val="18"/>
                <w:szCs w:val="18"/>
              </w:rPr>
              <w:t xml:space="preserve">El objetivo es que el </w:t>
            </w:r>
            <w:r w:rsidR="00631DDE">
              <w:rPr>
                <w:color w:val="231F20"/>
                <w:sz w:val="18"/>
                <w:szCs w:val="18"/>
              </w:rPr>
              <w:t>p</w:t>
            </w:r>
            <w:r w:rsidRPr="00E315CE">
              <w:rPr>
                <w:color w:val="231F20"/>
                <w:sz w:val="18"/>
                <w:szCs w:val="18"/>
              </w:rPr>
              <w:t xml:space="preserve">lan de </w:t>
            </w:r>
            <w:r w:rsidR="00631DDE">
              <w:rPr>
                <w:color w:val="231F20"/>
                <w:sz w:val="18"/>
                <w:szCs w:val="18"/>
              </w:rPr>
              <w:t>t</w:t>
            </w:r>
            <w:r w:rsidRPr="00E315CE">
              <w:rPr>
                <w:color w:val="231F20"/>
                <w:sz w:val="18"/>
                <w:szCs w:val="18"/>
              </w:rPr>
              <w:t xml:space="preserve">rabajo responda a las necesidades cambiantes de la </w:t>
            </w:r>
            <w:r w:rsidR="00C75658">
              <w:rPr>
                <w:color w:val="231F20"/>
                <w:sz w:val="18"/>
                <w:szCs w:val="18"/>
              </w:rPr>
              <w:t>Municipalidad</w:t>
            </w:r>
            <w:r w:rsidRPr="00E315CE">
              <w:rPr>
                <w:color w:val="231F20"/>
                <w:sz w:val="18"/>
                <w:szCs w:val="18"/>
              </w:rPr>
              <w:t>. Se</w:t>
            </w:r>
            <w:r w:rsidR="00CD6539">
              <w:rPr>
                <w:color w:val="231F20"/>
                <w:sz w:val="18"/>
                <w:szCs w:val="18"/>
              </w:rPr>
              <w:t xml:space="preserve"> motiva </w:t>
            </w:r>
            <w:r w:rsidRPr="00E315CE">
              <w:rPr>
                <w:color w:val="231F20"/>
                <w:sz w:val="18"/>
                <w:szCs w:val="18"/>
              </w:rPr>
              <w:t>a ser creativos año con año y a formular un plan de trabajo diferente.</w:t>
            </w:r>
          </w:p>
        </w:tc>
        <w:tc>
          <w:tcPr>
            <w:tcW w:w="2573" w:type="dxa"/>
            <w:tcBorders>
              <w:top w:val="nil"/>
              <w:bottom w:val="nil"/>
            </w:tcBorders>
            <w:shd w:val="clear" w:color="auto" w:fill="DBE5F1" w:themeFill="accent1" w:themeFillTint="33"/>
          </w:tcPr>
          <w:p w14:paraId="2A9B6ABD" w14:textId="1FEA4B1F" w:rsidR="00E26145" w:rsidRPr="00E315CE" w:rsidRDefault="003E78BE" w:rsidP="00B040AD">
            <w:pPr>
              <w:pStyle w:val="TableParagraph"/>
              <w:spacing w:line="237" w:lineRule="auto"/>
              <w:ind w:left="113" w:right="99"/>
              <w:jc w:val="center"/>
              <w:rPr>
                <w:sz w:val="18"/>
                <w:szCs w:val="18"/>
              </w:rPr>
            </w:pPr>
            <w:r>
              <w:rPr>
                <w:color w:val="231F20"/>
                <w:sz w:val="18"/>
                <w:szCs w:val="18"/>
              </w:rPr>
              <w:t>CEG</w:t>
            </w:r>
            <w:r w:rsidR="00FC08A8" w:rsidRPr="00B040AD">
              <w:rPr>
                <w:color w:val="231F20"/>
                <w:sz w:val="18"/>
                <w:szCs w:val="18"/>
              </w:rPr>
              <w:t>/Comisio</w:t>
            </w:r>
            <w:r w:rsidR="00345208">
              <w:rPr>
                <w:color w:val="231F20"/>
                <w:sz w:val="18"/>
                <w:szCs w:val="18"/>
              </w:rPr>
              <w:t>nados</w:t>
            </w:r>
          </w:p>
        </w:tc>
      </w:tr>
      <w:tr w:rsidR="00566918" w:rsidRPr="00E315CE" w14:paraId="279B528A" w14:textId="77777777" w:rsidTr="00621BCF">
        <w:trPr>
          <w:trHeight w:val="510"/>
        </w:trPr>
        <w:tc>
          <w:tcPr>
            <w:tcW w:w="1139" w:type="dxa"/>
          </w:tcPr>
          <w:p w14:paraId="4CC82DBE" w14:textId="77777777" w:rsidR="00566918" w:rsidRPr="00E315CE" w:rsidRDefault="007643C2" w:rsidP="00621BCF">
            <w:pPr>
              <w:pStyle w:val="TableParagraph"/>
              <w:ind w:left="13"/>
              <w:jc w:val="center"/>
              <w:rPr>
                <w:sz w:val="18"/>
                <w:szCs w:val="18"/>
              </w:rPr>
            </w:pPr>
            <w:r w:rsidRPr="00E315CE">
              <w:rPr>
                <w:color w:val="231F20"/>
                <w:w w:val="99"/>
                <w:sz w:val="18"/>
                <w:szCs w:val="18"/>
              </w:rPr>
              <w:t>8</w:t>
            </w:r>
          </w:p>
        </w:tc>
        <w:tc>
          <w:tcPr>
            <w:tcW w:w="5345" w:type="dxa"/>
          </w:tcPr>
          <w:p w14:paraId="368FAFC2" w14:textId="2DAED3DD" w:rsidR="00566918" w:rsidRPr="00E315CE" w:rsidRDefault="00631DDE">
            <w:pPr>
              <w:pStyle w:val="TableParagraph"/>
              <w:spacing w:line="237" w:lineRule="auto"/>
              <w:ind w:left="104" w:right="90"/>
              <w:jc w:val="both"/>
              <w:rPr>
                <w:sz w:val="18"/>
                <w:szCs w:val="18"/>
              </w:rPr>
            </w:pPr>
            <w:r>
              <w:rPr>
                <w:color w:val="231F20"/>
                <w:sz w:val="18"/>
                <w:szCs w:val="18"/>
              </w:rPr>
              <w:t>En e</w:t>
            </w:r>
            <w:r w:rsidR="007643C2" w:rsidRPr="00E315CE">
              <w:rPr>
                <w:color w:val="231F20"/>
                <w:sz w:val="18"/>
                <w:szCs w:val="18"/>
              </w:rPr>
              <w:t>l plan se podrá</w:t>
            </w:r>
            <w:r>
              <w:rPr>
                <w:color w:val="231F20"/>
                <w:sz w:val="18"/>
                <w:szCs w:val="18"/>
              </w:rPr>
              <w:t>n</w:t>
            </w:r>
            <w:r w:rsidR="007643C2" w:rsidRPr="00E315CE">
              <w:rPr>
                <w:color w:val="231F20"/>
                <w:sz w:val="18"/>
                <w:szCs w:val="18"/>
              </w:rPr>
              <w:t xml:space="preserve"> incluir actividades </w:t>
            </w:r>
            <w:r>
              <w:rPr>
                <w:color w:val="231F20"/>
                <w:sz w:val="18"/>
                <w:szCs w:val="18"/>
              </w:rPr>
              <w:t xml:space="preserve">producto </w:t>
            </w:r>
            <w:r w:rsidR="007643C2" w:rsidRPr="00E315CE">
              <w:rPr>
                <w:color w:val="231F20"/>
                <w:sz w:val="18"/>
                <w:szCs w:val="18"/>
              </w:rPr>
              <w:t>de</w:t>
            </w:r>
            <w:r>
              <w:rPr>
                <w:color w:val="231F20"/>
                <w:sz w:val="18"/>
                <w:szCs w:val="18"/>
              </w:rPr>
              <w:t>l</w:t>
            </w:r>
            <w:r w:rsidR="007643C2" w:rsidRPr="00E315CE">
              <w:rPr>
                <w:color w:val="231F20"/>
                <w:sz w:val="18"/>
                <w:szCs w:val="18"/>
              </w:rPr>
              <w:t xml:space="preserve"> diagnóstico</w:t>
            </w:r>
            <w:r>
              <w:rPr>
                <w:color w:val="231F20"/>
                <w:sz w:val="18"/>
                <w:szCs w:val="18"/>
              </w:rPr>
              <w:t xml:space="preserve"> elaborado</w:t>
            </w:r>
            <w:r w:rsidR="007643C2" w:rsidRPr="00E315CE">
              <w:rPr>
                <w:color w:val="231F20"/>
                <w:sz w:val="18"/>
                <w:szCs w:val="18"/>
              </w:rPr>
              <w:t xml:space="preserve"> a lo largo del año por medio de diferentes mecanismos</w:t>
            </w:r>
            <w:r>
              <w:rPr>
                <w:color w:val="231F20"/>
                <w:sz w:val="18"/>
                <w:szCs w:val="18"/>
              </w:rPr>
              <w:t xml:space="preserve"> o fuentes, tales</w:t>
            </w:r>
            <w:r w:rsidR="007643C2" w:rsidRPr="00E315CE">
              <w:rPr>
                <w:color w:val="231F20"/>
                <w:sz w:val="18"/>
                <w:szCs w:val="18"/>
              </w:rPr>
              <w:t xml:space="preserve"> como:</w:t>
            </w:r>
          </w:p>
          <w:p w14:paraId="4156883B" w14:textId="6389848C" w:rsidR="00566918" w:rsidRPr="0023629D" w:rsidRDefault="007643C2" w:rsidP="001C763C">
            <w:pPr>
              <w:pStyle w:val="TableParagraph"/>
              <w:numPr>
                <w:ilvl w:val="0"/>
                <w:numId w:val="211"/>
              </w:numPr>
              <w:tabs>
                <w:tab w:val="left" w:pos="1181"/>
              </w:tabs>
              <w:ind w:left="547"/>
              <w:rPr>
                <w:sz w:val="18"/>
                <w:szCs w:val="18"/>
              </w:rPr>
            </w:pPr>
            <w:r w:rsidRPr="0023629D">
              <w:rPr>
                <w:color w:val="231F20"/>
                <w:sz w:val="18"/>
                <w:szCs w:val="18"/>
              </w:rPr>
              <w:t>Clientes</w:t>
            </w:r>
            <w:r w:rsidRPr="0023629D">
              <w:rPr>
                <w:color w:val="231F20"/>
                <w:spacing w:val="-2"/>
                <w:sz w:val="18"/>
                <w:szCs w:val="18"/>
              </w:rPr>
              <w:t xml:space="preserve"> </w:t>
            </w:r>
            <w:r w:rsidRPr="0023629D">
              <w:rPr>
                <w:color w:val="231F20"/>
                <w:sz w:val="18"/>
                <w:szCs w:val="18"/>
              </w:rPr>
              <w:t>internos</w:t>
            </w:r>
            <w:r w:rsidR="00631DDE">
              <w:rPr>
                <w:color w:val="231F20"/>
                <w:sz w:val="18"/>
                <w:szCs w:val="18"/>
              </w:rPr>
              <w:t>.</w:t>
            </w:r>
          </w:p>
          <w:p w14:paraId="2FB528B6" w14:textId="7D61ABC4" w:rsidR="00566918" w:rsidRPr="0023629D" w:rsidRDefault="007643C2" w:rsidP="001C763C">
            <w:pPr>
              <w:pStyle w:val="TableParagraph"/>
              <w:numPr>
                <w:ilvl w:val="0"/>
                <w:numId w:val="211"/>
              </w:numPr>
              <w:tabs>
                <w:tab w:val="left" w:pos="1181"/>
              </w:tabs>
              <w:ind w:left="547"/>
              <w:rPr>
                <w:sz w:val="18"/>
                <w:szCs w:val="18"/>
              </w:rPr>
            </w:pPr>
            <w:r w:rsidRPr="0023629D">
              <w:rPr>
                <w:color w:val="231F20"/>
                <w:sz w:val="18"/>
                <w:szCs w:val="18"/>
              </w:rPr>
              <w:t xml:space="preserve">Encuestas </w:t>
            </w:r>
            <w:r w:rsidR="00631DDE">
              <w:rPr>
                <w:color w:val="231F20"/>
                <w:sz w:val="18"/>
                <w:szCs w:val="18"/>
              </w:rPr>
              <w:t>desarrolladas en</w:t>
            </w:r>
            <w:r w:rsidR="00631DDE" w:rsidRPr="0023629D">
              <w:rPr>
                <w:color w:val="231F20"/>
                <w:sz w:val="18"/>
                <w:szCs w:val="18"/>
              </w:rPr>
              <w:t xml:space="preserve"> </w:t>
            </w:r>
            <w:r w:rsidRPr="0023629D">
              <w:rPr>
                <w:color w:val="231F20"/>
                <w:sz w:val="18"/>
                <w:szCs w:val="18"/>
              </w:rPr>
              <w:t>las</w:t>
            </w:r>
            <w:r w:rsidRPr="0023629D">
              <w:rPr>
                <w:color w:val="231F20"/>
                <w:spacing w:val="-27"/>
                <w:sz w:val="18"/>
                <w:szCs w:val="18"/>
              </w:rPr>
              <w:t xml:space="preserve"> </w:t>
            </w:r>
            <w:r w:rsidRPr="0023629D">
              <w:rPr>
                <w:color w:val="231F20"/>
                <w:sz w:val="18"/>
                <w:szCs w:val="18"/>
              </w:rPr>
              <w:t>capacitaciones</w:t>
            </w:r>
            <w:r w:rsidR="00631DDE">
              <w:rPr>
                <w:color w:val="231F20"/>
                <w:sz w:val="18"/>
                <w:szCs w:val="18"/>
              </w:rPr>
              <w:t>.</w:t>
            </w:r>
          </w:p>
          <w:p w14:paraId="53E78976" w14:textId="27077112" w:rsidR="00566918" w:rsidRPr="0023629D" w:rsidRDefault="007643C2" w:rsidP="001C763C">
            <w:pPr>
              <w:pStyle w:val="TableParagraph"/>
              <w:numPr>
                <w:ilvl w:val="0"/>
                <w:numId w:val="211"/>
              </w:numPr>
              <w:tabs>
                <w:tab w:val="left" w:pos="1181"/>
              </w:tabs>
              <w:ind w:left="547"/>
              <w:rPr>
                <w:sz w:val="18"/>
                <w:szCs w:val="18"/>
              </w:rPr>
            </w:pPr>
            <w:r w:rsidRPr="0023629D">
              <w:rPr>
                <w:color w:val="231F20"/>
                <w:sz w:val="18"/>
                <w:szCs w:val="18"/>
              </w:rPr>
              <w:t>Informe de</w:t>
            </w:r>
            <w:r w:rsidR="00631DDE">
              <w:rPr>
                <w:color w:val="231F20"/>
                <w:sz w:val="18"/>
                <w:szCs w:val="18"/>
              </w:rPr>
              <w:t xml:space="preserve"> un </w:t>
            </w:r>
            <w:r w:rsidRPr="0023629D">
              <w:rPr>
                <w:color w:val="231F20"/>
                <w:sz w:val="18"/>
                <w:szCs w:val="18"/>
              </w:rPr>
              <w:t>capacitador</w:t>
            </w:r>
            <w:r w:rsidRPr="0023629D">
              <w:rPr>
                <w:color w:val="231F20"/>
                <w:spacing w:val="-28"/>
                <w:sz w:val="18"/>
                <w:szCs w:val="18"/>
              </w:rPr>
              <w:t xml:space="preserve"> </w:t>
            </w:r>
            <w:r w:rsidRPr="0023629D">
              <w:rPr>
                <w:color w:val="231F20"/>
                <w:sz w:val="18"/>
                <w:szCs w:val="18"/>
              </w:rPr>
              <w:t>externo</w:t>
            </w:r>
            <w:r w:rsidR="00631DDE">
              <w:rPr>
                <w:color w:val="231F20"/>
                <w:sz w:val="18"/>
                <w:szCs w:val="18"/>
              </w:rPr>
              <w:t>.</w:t>
            </w:r>
          </w:p>
          <w:p w14:paraId="7491484F" w14:textId="360B27C6" w:rsidR="00566918" w:rsidRDefault="007643C2" w:rsidP="001C763C">
            <w:pPr>
              <w:pStyle w:val="TableParagraph"/>
              <w:numPr>
                <w:ilvl w:val="0"/>
                <w:numId w:val="211"/>
              </w:numPr>
              <w:tabs>
                <w:tab w:val="left" w:pos="1181"/>
              </w:tabs>
              <w:spacing w:before="4"/>
              <w:ind w:left="547" w:right="108"/>
              <w:rPr>
                <w:sz w:val="18"/>
                <w:szCs w:val="18"/>
              </w:rPr>
            </w:pPr>
            <w:r w:rsidRPr="0023629D">
              <w:rPr>
                <w:color w:val="231F20"/>
                <w:sz w:val="18"/>
                <w:szCs w:val="18"/>
              </w:rPr>
              <w:t>Buzones de sugerencias u otros mecanismos implementados</w:t>
            </w:r>
            <w:r w:rsidR="00631DDE">
              <w:rPr>
                <w:color w:val="231F20"/>
                <w:sz w:val="18"/>
                <w:szCs w:val="18"/>
              </w:rPr>
              <w:t>.</w:t>
            </w:r>
          </w:p>
          <w:p w14:paraId="048FF3BE" w14:textId="7D86642F" w:rsidR="0023629D" w:rsidRPr="0023629D" w:rsidRDefault="0023629D" w:rsidP="001C763C">
            <w:pPr>
              <w:pStyle w:val="TableParagraph"/>
              <w:numPr>
                <w:ilvl w:val="0"/>
                <w:numId w:val="211"/>
              </w:numPr>
              <w:tabs>
                <w:tab w:val="left" w:pos="1181"/>
              </w:tabs>
              <w:spacing w:before="4"/>
              <w:ind w:left="547" w:right="108"/>
              <w:rPr>
                <w:sz w:val="18"/>
                <w:szCs w:val="18"/>
              </w:rPr>
            </w:pPr>
            <w:r>
              <w:rPr>
                <w:sz w:val="18"/>
                <w:szCs w:val="18"/>
              </w:rPr>
              <w:t>Cliente</w:t>
            </w:r>
            <w:r w:rsidR="00631DDE">
              <w:rPr>
                <w:sz w:val="18"/>
                <w:szCs w:val="18"/>
              </w:rPr>
              <w:t>s</w:t>
            </w:r>
            <w:r>
              <w:rPr>
                <w:sz w:val="18"/>
                <w:szCs w:val="18"/>
              </w:rPr>
              <w:t xml:space="preserve"> externos</w:t>
            </w:r>
            <w:r w:rsidR="00631DDE">
              <w:rPr>
                <w:sz w:val="18"/>
                <w:szCs w:val="18"/>
              </w:rPr>
              <w:t>.</w:t>
            </w:r>
          </w:p>
        </w:tc>
        <w:tc>
          <w:tcPr>
            <w:tcW w:w="2583" w:type="dxa"/>
            <w:gridSpan w:val="2"/>
          </w:tcPr>
          <w:p w14:paraId="6CCDA0B6" w14:textId="0121DC1A" w:rsidR="00566918" w:rsidRPr="00E315CE" w:rsidRDefault="003E78BE" w:rsidP="00FC08A8">
            <w:pPr>
              <w:pStyle w:val="TableParagraph"/>
              <w:spacing w:line="237" w:lineRule="auto"/>
              <w:ind w:left="113" w:right="99"/>
              <w:jc w:val="center"/>
              <w:rPr>
                <w:sz w:val="18"/>
                <w:szCs w:val="18"/>
              </w:rPr>
            </w:pPr>
            <w:r>
              <w:rPr>
                <w:color w:val="231F20"/>
                <w:sz w:val="18"/>
                <w:szCs w:val="18"/>
              </w:rPr>
              <w:t>CEG</w:t>
            </w:r>
            <w:r w:rsidR="00FC08A8" w:rsidRPr="00B040AD">
              <w:rPr>
                <w:color w:val="231F20"/>
                <w:sz w:val="18"/>
                <w:szCs w:val="18"/>
              </w:rPr>
              <w:t>/Comisionados</w:t>
            </w:r>
          </w:p>
        </w:tc>
      </w:tr>
      <w:tr w:rsidR="00566918" w:rsidRPr="00E315CE" w14:paraId="1F3FD051" w14:textId="77777777" w:rsidTr="00621BCF">
        <w:trPr>
          <w:trHeight w:val="510"/>
        </w:trPr>
        <w:tc>
          <w:tcPr>
            <w:tcW w:w="1139" w:type="dxa"/>
            <w:shd w:val="clear" w:color="auto" w:fill="DBE5F1" w:themeFill="accent1" w:themeFillTint="33"/>
          </w:tcPr>
          <w:p w14:paraId="6C2D4C96" w14:textId="77777777" w:rsidR="00566918" w:rsidRPr="00E315CE" w:rsidRDefault="007643C2" w:rsidP="00621BCF">
            <w:pPr>
              <w:pStyle w:val="TableParagraph"/>
              <w:ind w:left="13"/>
              <w:jc w:val="center"/>
              <w:rPr>
                <w:sz w:val="18"/>
                <w:szCs w:val="18"/>
              </w:rPr>
            </w:pPr>
            <w:r w:rsidRPr="00E315CE">
              <w:rPr>
                <w:color w:val="231F20"/>
                <w:w w:val="99"/>
                <w:sz w:val="18"/>
                <w:szCs w:val="18"/>
              </w:rPr>
              <w:t>9</w:t>
            </w:r>
          </w:p>
        </w:tc>
        <w:tc>
          <w:tcPr>
            <w:tcW w:w="5345" w:type="dxa"/>
            <w:shd w:val="clear" w:color="auto" w:fill="DBE5F1" w:themeFill="accent1" w:themeFillTint="33"/>
          </w:tcPr>
          <w:p w14:paraId="4C780301" w14:textId="561753F1" w:rsidR="00566918" w:rsidRPr="00E315CE" w:rsidRDefault="005C3E10">
            <w:pPr>
              <w:pStyle w:val="TableParagraph"/>
              <w:spacing w:line="235" w:lineRule="auto"/>
              <w:ind w:left="104" w:right="90"/>
              <w:jc w:val="both"/>
              <w:rPr>
                <w:sz w:val="18"/>
                <w:szCs w:val="18"/>
              </w:rPr>
            </w:pPr>
            <w:r>
              <w:rPr>
                <w:color w:val="231F20"/>
                <w:sz w:val="18"/>
                <w:szCs w:val="18"/>
              </w:rPr>
              <w:t>Se revisan los aspectos del d</w:t>
            </w:r>
            <w:r w:rsidR="007643C2" w:rsidRPr="00E315CE">
              <w:rPr>
                <w:color w:val="231F20"/>
                <w:sz w:val="18"/>
                <w:szCs w:val="18"/>
              </w:rPr>
              <w:t>iagnóstico realizado para identificar mejoras en:</w:t>
            </w:r>
          </w:p>
          <w:p w14:paraId="33181B53" w14:textId="09748003" w:rsidR="00566918" w:rsidRPr="00E315CE" w:rsidRDefault="007643C2" w:rsidP="001C763C">
            <w:pPr>
              <w:pStyle w:val="TableParagraph"/>
              <w:numPr>
                <w:ilvl w:val="0"/>
                <w:numId w:val="212"/>
              </w:numPr>
              <w:spacing w:line="235" w:lineRule="auto"/>
              <w:ind w:left="547" w:right="90"/>
              <w:rPr>
                <w:sz w:val="18"/>
                <w:szCs w:val="18"/>
              </w:rPr>
            </w:pPr>
            <w:r w:rsidRPr="00E315CE">
              <w:rPr>
                <w:color w:val="231F20"/>
                <w:sz w:val="18"/>
                <w:szCs w:val="18"/>
              </w:rPr>
              <w:t xml:space="preserve">Áreas y/o temas de capacitación sugeridos </w:t>
            </w:r>
            <w:r w:rsidRPr="00E315CE">
              <w:rPr>
                <w:color w:val="231F20"/>
                <w:spacing w:val="-5"/>
                <w:sz w:val="18"/>
                <w:szCs w:val="18"/>
              </w:rPr>
              <w:t xml:space="preserve">por </w:t>
            </w:r>
            <w:r w:rsidRPr="00E315CE">
              <w:rPr>
                <w:color w:val="231F20"/>
                <w:sz w:val="18"/>
                <w:szCs w:val="18"/>
              </w:rPr>
              <w:t>servidores o donde se identifi</w:t>
            </w:r>
            <w:r w:rsidR="00AB59FC">
              <w:rPr>
                <w:color w:val="231F20"/>
                <w:sz w:val="18"/>
                <w:szCs w:val="18"/>
              </w:rPr>
              <w:t>quen</w:t>
            </w:r>
            <w:r w:rsidRPr="00E315CE">
              <w:rPr>
                <w:color w:val="231F20"/>
                <w:spacing w:val="-15"/>
                <w:sz w:val="18"/>
                <w:szCs w:val="18"/>
              </w:rPr>
              <w:t xml:space="preserve"> </w:t>
            </w:r>
            <w:r w:rsidRPr="00E315CE">
              <w:rPr>
                <w:color w:val="231F20"/>
                <w:sz w:val="18"/>
                <w:szCs w:val="18"/>
              </w:rPr>
              <w:t>deficiencias.</w:t>
            </w:r>
          </w:p>
          <w:p w14:paraId="3EDD1073" w14:textId="77777777" w:rsidR="00566918" w:rsidRPr="00E315CE" w:rsidRDefault="007643C2" w:rsidP="001C763C">
            <w:pPr>
              <w:pStyle w:val="TableParagraph"/>
              <w:numPr>
                <w:ilvl w:val="0"/>
                <w:numId w:val="212"/>
              </w:numPr>
              <w:spacing w:line="278" w:lineRule="exact"/>
              <w:ind w:left="547"/>
              <w:rPr>
                <w:sz w:val="18"/>
                <w:szCs w:val="18"/>
              </w:rPr>
            </w:pPr>
            <w:r w:rsidRPr="00E315CE">
              <w:rPr>
                <w:color w:val="231F20"/>
                <w:sz w:val="18"/>
                <w:szCs w:val="18"/>
              </w:rPr>
              <w:t>Mejores metodologías de</w:t>
            </w:r>
            <w:r w:rsidRPr="00E315CE">
              <w:rPr>
                <w:color w:val="231F20"/>
                <w:spacing w:val="-8"/>
                <w:sz w:val="18"/>
                <w:szCs w:val="18"/>
              </w:rPr>
              <w:t xml:space="preserve"> </w:t>
            </w:r>
            <w:r w:rsidRPr="00E315CE">
              <w:rPr>
                <w:color w:val="231F20"/>
                <w:sz w:val="18"/>
                <w:szCs w:val="18"/>
              </w:rPr>
              <w:t>capacitación.</w:t>
            </w:r>
          </w:p>
          <w:p w14:paraId="41CCE8B0" w14:textId="77777777" w:rsidR="00566918" w:rsidRPr="00E315CE" w:rsidRDefault="0023629D" w:rsidP="001C763C">
            <w:pPr>
              <w:pStyle w:val="TableParagraph"/>
              <w:numPr>
                <w:ilvl w:val="0"/>
                <w:numId w:val="212"/>
              </w:numPr>
              <w:tabs>
                <w:tab w:val="left" w:pos="2155"/>
                <w:tab w:val="left" w:pos="3344"/>
                <w:tab w:val="left" w:pos="3786"/>
                <w:tab w:val="left" w:pos="5293"/>
              </w:tabs>
              <w:spacing w:line="235" w:lineRule="auto"/>
              <w:ind w:left="547" w:right="90"/>
              <w:rPr>
                <w:sz w:val="18"/>
                <w:szCs w:val="18"/>
              </w:rPr>
            </w:pPr>
            <w:r>
              <w:rPr>
                <w:color w:val="231F20"/>
                <w:sz w:val="18"/>
                <w:szCs w:val="18"/>
              </w:rPr>
              <w:t>Mejores estrategias</w:t>
            </w:r>
            <w:r>
              <w:rPr>
                <w:color w:val="231F20"/>
                <w:sz w:val="18"/>
                <w:szCs w:val="18"/>
              </w:rPr>
              <w:tab/>
              <w:t xml:space="preserve">de comunicación </w:t>
            </w:r>
            <w:r w:rsidR="007643C2" w:rsidRPr="00E315CE">
              <w:rPr>
                <w:color w:val="231F20"/>
                <w:spacing w:val="-6"/>
                <w:sz w:val="18"/>
                <w:szCs w:val="18"/>
              </w:rPr>
              <w:t xml:space="preserve">y/o </w:t>
            </w:r>
            <w:r w:rsidR="007643C2" w:rsidRPr="00E315CE">
              <w:rPr>
                <w:color w:val="231F20"/>
                <w:sz w:val="18"/>
                <w:szCs w:val="18"/>
              </w:rPr>
              <w:t>promoción de la LEG y cultura</w:t>
            </w:r>
            <w:r w:rsidR="007643C2" w:rsidRPr="00E315CE">
              <w:rPr>
                <w:color w:val="231F20"/>
                <w:spacing w:val="-11"/>
                <w:sz w:val="18"/>
                <w:szCs w:val="18"/>
              </w:rPr>
              <w:t xml:space="preserve"> </w:t>
            </w:r>
            <w:r w:rsidR="007643C2" w:rsidRPr="00E315CE">
              <w:rPr>
                <w:color w:val="231F20"/>
                <w:sz w:val="18"/>
                <w:szCs w:val="18"/>
              </w:rPr>
              <w:t>ética.</w:t>
            </w:r>
          </w:p>
          <w:p w14:paraId="6D078AC4" w14:textId="280CA2C5" w:rsidR="00566918" w:rsidRPr="00E315CE" w:rsidRDefault="0023629D" w:rsidP="001C763C">
            <w:pPr>
              <w:pStyle w:val="TableParagraph"/>
              <w:numPr>
                <w:ilvl w:val="0"/>
                <w:numId w:val="212"/>
              </w:numPr>
              <w:tabs>
                <w:tab w:val="left" w:pos="1898"/>
                <w:tab w:val="left" w:pos="2640"/>
                <w:tab w:val="left" w:pos="3179"/>
                <w:tab w:val="left" w:pos="3579"/>
                <w:tab w:val="left" w:pos="4892"/>
                <w:tab w:val="left" w:pos="5317"/>
              </w:tabs>
              <w:spacing w:line="260" w:lineRule="exact"/>
              <w:ind w:left="547" w:right="90"/>
              <w:rPr>
                <w:sz w:val="18"/>
                <w:szCs w:val="18"/>
              </w:rPr>
            </w:pPr>
            <w:r>
              <w:rPr>
                <w:color w:val="231F20"/>
                <w:sz w:val="18"/>
                <w:szCs w:val="18"/>
              </w:rPr>
              <w:t xml:space="preserve">Otros temas que se identifiquen </w:t>
            </w:r>
            <w:r w:rsidR="00AB59FC">
              <w:rPr>
                <w:color w:val="231F20"/>
                <w:sz w:val="18"/>
                <w:szCs w:val="18"/>
              </w:rPr>
              <w:t xml:space="preserve">a partir de </w:t>
            </w:r>
            <w:r w:rsidR="007643C2" w:rsidRPr="00E315CE">
              <w:rPr>
                <w:color w:val="231F20"/>
                <w:spacing w:val="-6"/>
                <w:sz w:val="18"/>
                <w:szCs w:val="18"/>
              </w:rPr>
              <w:t xml:space="preserve">los </w:t>
            </w:r>
            <w:r w:rsidR="007643C2" w:rsidRPr="00E315CE">
              <w:rPr>
                <w:color w:val="231F20"/>
                <w:sz w:val="18"/>
                <w:szCs w:val="18"/>
              </w:rPr>
              <w:t>diagnósticos</w:t>
            </w:r>
            <w:r w:rsidR="00AB59FC">
              <w:rPr>
                <w:color w:val="231F20"/>
                <w:sz w:val="18"/>
                <w:szCs w:val="18"/>
              </w:rPr>
              <w:t xml:space="preserve"> realizados</w:t>
            </w:r>
            <w:r w:rsidR="007643C2" w:rsidRPr="00E315CE">
              <w:rPr>
                <w:color w:val="231F20"/>
                <w:sz w:val="18"/>
                <w:szCs w:val="18"/>
              </w:rPr>
              <w:t>.</w:t>
            </w:r>
          </w:p>
        </w:tc>
        <w:tc>
          <w:tcPr>
            <w:tcW w:w="2583" w:type="dxa"/>
            <w:gridSpan w:val="2"/>
            <w:shd w:val="clear" w:color="auto" w:fill="DBE5F1" w:themeFill="accent1" w:themeFillTint="33"/>
          </w:tcPr>
          <w:p w14:paraId="2A5F25F4" w14:textId="6F898F3B" w:rsidR="00566918" w:rsidRPr="00E315CE" w:rsidRDefault="003E78BE">
            <w:pPr>
              <w:pStyle w:val="TableParagraph"/>
              <w:spacing w:line="237" w:lineRule="auto"/>
              <w:ind w:left="113" w:right="99"/>
              <w:jc w:val="center"/>
              <w:rPr>
                <w:sz w:val="18"/>
                <w:szCs w:val="18"/>
              </w:rPr>
            </w:pPr>
            <w:r>
              <w:rPr>
                <w:color w:val="231F20"/>
                <w:sz w:val="18"/>
                <w:szCs w:val="18"/>
              </w:rPr>
              <w:t>CEG</w:t>
            </w:r>
            <w:r w:rsidR="007643C2" w:rsidRPr="00B040AD">
              <w:rPr>
                <w:color w:val="231F20"/>
                <w:sz w:val="18"/>
                <w:szCs w:val="18"/>
              </w:rPr>
              <w:t>/</w:t>
            </w:r>
            <w:r w:rsidR="00FC08A8" w:rsidRPr="00B040AD">
              <w:rPr>
                <w:color w:val="231F20"/>
                <w:sz w:val="18"/>
                <w:szCs w:val="18"/>
              </w:rPr>
              <w:t>Comisio</w:t>
            </w:r>
            <w:r w:rsidR="007643C2" w:rsidRPr="00E315CE">
              <w:rPr>
                <w:color w:val="231F20"/>
                <w:sz w:val="18"/>
                <w:szCs w:val="18"/>
              </w:rPr>
              <w:t>nados</w:t>
            </w:r>
          </w:p>
        </w:tc>
      </w:tr>
      <w:tr w:rsidR="00566918" w:rsidRPr="00E315CE" w14:paraId="51266262" w14:textId="77777777" w:rsidTr="00621BCF">
        <w:trPr>
          <w:trHeight w:val="510"/>
        </w:trPr>
        <w:tc>
          <w:tcPr>
            <w:tcW w:w="1139" w:type="dxa"/>
          </w:tcPr>
          <w:p w14:paraId="75C068AF" w14:textId="77777777" w:rsidR="00566918" w:rsidRPr="00E315CE" w:rsidRDefault="007643C2" w:rsidP="00621BCF">
            <w:pPr>
              <w:pStyle w:val="TableParagraph"/>
              <w:ind w:left="391" w:right="378"/>
              <w:jc w:val="center"/>
              <w:rPr>
                <w:sz w:val="18"/>
                <w:szCs w:val="18"/>
              </w:rPr>
            </w:pPr>
            <w:r w:rsidRPr="00E315CE">
              <w:rPr>
                <w:color w:val="231F20"/>
                <w:sz w:val="18"/>
                <w:szCs w:val="18"/>
              </w:rPr>
              <w:lastRenderedPageBreak/>
              <w:t>10</w:t>
            </w:r>
          </w:p>
        </w:tc>
        <w:tc>
          <w:tcPr>
            <w:tcW w:w="5345" w:type="dxa"/>
          </w:tcPr>
          <w:p w14:paraId="717CFA22" w14:textId="2E373185" w:rsidR="00566918" w:rsidRPr="00E315CE" w:rsidRDefault="007643C2" w:rsidP="00C8602F">
            <w:pPr>
              <w:pStyle w:val="TableParagraph"/>
              <w:spacing w:line="235" w:lineRule="auto"/>
              <w:ind w:left="104" w:right="28"/>
              <w:jc w:val="both"/>
              <w:rPr>
                <w:sz w:val="18"/>
                <w:szCs w:val="18"/>
              </w:rPr>
            </w:pPr>
            <w:r w:rsidRPr="00E315CE">
              <w:rPr>
                <w:color w:val="231F20"/>
                <w:sz w:val="18"/>
                <w:szCs w:val="18"/>
              </w:rPr>
              <w:t>As</w:t>
            </w:r>
            <w:r w:rsidR="00AB59FC">
              <w:rPr>
                <w:color w:val="231F20"/>
                <w:sz w:val="18"/>
                <w:szCs w:val="18"/>
              </w:rPr>
              <w:t>i</w:t>
            </w:r>
            <w:r w:rsidRPr="00E315CE">
              <w:rPr>
                <w:color w:val="231F20"/>
                <w:sz w:val="18"/>
                <w:szCs w:val="18"/>
              </w:rPr>
              <w:t>mismo, el diagnóstico realizado podrá ser utilizado para propuestas de mejora al TEG en áreas como:</w:t>
            </w:r>
          </w:p>
          <w:p w14:paraId="6294CE3B" w14:textId="3137802E" w:rsidR="00566918" w:rsidRPr="00E315CE" w:rsidRDefault="007643C2" w:rsidP="001C763C">
            <w:pPr>
              <w:pStyle w:val="TableParagraph"/>
              <w:numPr>
                <w:ilvl w:val="0"/>
                <w:numId w:val="213"/>
              </w:numPr>
              <w:spacing w:line="280" w:lineRule="exact"/>
              <w:ind w:left="547"/>
              <w:rPr>
                <w:sz w:val="18"/>
                <w:szCs w:val="18"/>
              </w:rPr>
            </w:pPr>
            <w:r w:rsidRPr="00E315CE">
              <w:rPr>
                <w:color w:val="231F20"/>
                <w:sz w:val="18"/>
                <w:szCs w:val="18"/>
              </w:rPr>
              <w:t>Mejoras en aplicación de la</w:t>
            </w:r>
            <w:r w:rsidRPr="00E315CE">
              <w:rPr>
                <w:color w:val="231F20"/>
                <w:spacing w:val="-9"/>
                <w:sz w:val="18"/>
                <w:szCs w:val="18"/>
              </w:rPr>
              <w:t xml:space="preserve"> </w:t>
            </w:r>
            <w:r w:rsidRPr="00E315CE">
              <w:rPr>
                <w:color w:val="231F20"/>
                <w:sz w:val="18"/>
                <w:szCs w:val="18"/>
              </w:rPr>
              <w:t>LEG</w:t>
            </w:r>
            <w:r w:rsidR="00AB59FC">
              <w:rPr>
                <w:color w:val="231F20"/>
                <w:sz w:val="18"/>
                <w:szCs w:val="18"/>
              </w:rPr>
              <w:t>.</w:t>
            </w:r>
          </w:p>
          <w:p w14:paraId="01B88C39" w14:textId="393D3615" w:rsidR="00566918" w:rsidRPr="00E315CE" w:rsidRDefault="007643C2" w:rsidP="001C763C">
            <w:pPr>
              <w:pStyle w:val="TableParagraph"/>
              <w:numPr>
                <w:ilvl w:val="0"/>
                <w:numId w:val="213"/>
              </w:numPr>
              <w:spacing w:line="278" w:lineRule="exact"/>
              <w:ind w:left="547"/>
              <w:rPr>
                <w:sz w:val="18"/>
                <w:szCs w:val="18"/>
              </w:rPr>
            </w:pPr>
            <w:r w:rsidRPr="00E315CE">
              <w:rPr>
                <w:color w:val="231F20"/>
                <w:sz w:val="18"/>
                <w:szCs w:val="18"/>
              </w:rPr>
              <w:t>Comunicación</w:t>
            </w:r>
            <w:r w:rsidRPr="00E315CE">
              <w:rPr>
                <w:color w:val="231F20"/>
                <w:spacing w:val="-2"/>
                <w:sz w:val="18"/>
                <w:szCs w:val="18"/>
              </w:rPr>
              <w:t xml:space="preserve"> </w:t>
            </w:r>
            <w:r w:rsidRPr="00E315CE">
              <w:rPr>
                <w:color w:val="231F20"/>
                <w:sz w:val="18"/>
                <w:szCs w:val="18"/>
              </w:rPr>
              <w:t>interinstitucional</w:t>
            </w:r>
            <w:r w:rsidR="00AB59FC">
              <w:rPr>
                <w:color w:val="231F20"/>
                <w:sz w:val="18"/>
                <w:szCs w:val="18"/>
              </w:rPr>
              <w:t>.</w:t>
            </w:r>
          </w:p>
          <w:p w14:paraId="1FE81191" w14:textId="77777777" w:rsidR="00566918" w:rsidRPr="00E315CE" w:rsidRDefault="007643C2" w:rsidP="001C763C">
            <w:pPr>
              <w:pStyle w:val="TableParagraph"/>
              <w:numPr>
                <w:ilvl w:val="0"/>
                <w:numId w:val="213"/>
              </w:numPr>
              <w:spacing w:line="235" w:lineRule="auto"/>
              <w:ind w:left="547" w:right="91"/>
              <w:rPr>
                <w:sz w:val="18"/>
                <w:szCs w:val="18"/>
              </w:rPr>
            </w:pPr>
            <w:r w:rsidRPr="00E315CE">
              <w:rPr>
                <w:color w:val="231F20"/>
                <w:sz w:val="18"/>
                <w:szCs w:val="18"/>
              </w:rPr>
              <w:t xml:space="preserve">Mejora de la gestión entre la institución y </w:t>
            </w:r>
            <w:r w:rsidRPr="00E315CE">
              <w:rPr>
                <w:color w:val="231F20"/>
                <w:spacing w:val="-7"/>
                <w:sz w:val="18"/>
                <w:szCs w:val="18"/>
              </w:rPr>
              <w:t xml:space="preserve">el </w:t>
            </w:r>
            <w:r w:rsidRPr="00E315CE">
              <w:rPr>
                <w:color w:val="231F20"/>
                <w:sz w:val="18"/>
                <w:szCs w:val="18"/>
              </w:rPr>
              <w:t>TEG.</w:t>
            </w:r>
          </w:p>
          <w:p w14:paraId="24F6BD9F" w14:textId="16738CFE" w:rsidR="00566918" w:rsidRPr="00E315CE" w:rsidRDefault="007643C2" w:rsidP="001C763C">
            <w:pPr>
              <w:pStyle w:val="TableParagraph"/>
              <w:numPr>
                <w:ilvl w:val="0"/>
                <w:numId w:val="213"/>
              </w:numPr>
              <w:spacing w:line="278" w:lineRule="exact"/>
              <w:ind w:left="547"/>
              <w:rPr>
                <w:sz w:val="18"/>
                <w:szCs w:val="18"/>
              </w:rPr>
            </w:pPr>
            <w:r w:rsidRPr="00E315CE">
              <w:rPr>
                <w:color w:val="231F20"/>
                <w:sz w:val="18"/>
                <w:szCs w:val="18"/>
              </w:rPr>
              <w:t>Propuestas de reforma</w:t>
            </w:r>
            <w:r w:rsidR="00AB59FC">
              <w:rPr>
                <w:color w:val="231F20"/>
                <w:sz w:val="18"/>
                <w:szCs w:val="18"/>
              </w:rPr>
              <w:t>s</w:t>
            </w:r>
            <w:r w:rsidRPr="00E315CE">
              <w:rPr>
                <w:color w:val="231F20"/>
                <w:sz w:val="18"/>
                <w:szCs w:val="18"/>
              </w:rPr>
              <w:t xml:space="preserve"> </w:t>
            </w:r>
            <w:r w:rsidR="00AB59FC">
              <w:rPr>
                <w:color w:val="231F20"/>
                <w:sz w:val="18"/>
                <w:szCs w:val="18"/>
              </w:rPr>
              <w:t>a la</w:t>
            </w:r>
            <w:r w:rsidRPr="00E315CE">
              <w:rPr>
                <w:color w:val="231F20"/>
                <w:spacing w:val="-7"/>
                <w:sz w:val="18"/>
                <w:szCs w:val="18"/>
              </w:rPr>
              <w:t xml:space="preserve"> </w:t>
            </w:r>
            <w:r w:rsidRPr="00E315CE">
              <w:rPr>
                <w:color w:val="231F20"/>
                <w:sz w:val="18"/>
                <w:szCs w:val="18"/>
              </w:rPr>
              <w:t>LEG</w:t>
            </w:r>
          </w:p>
          <w:p w14:paraId="28D5545B" w14:textId="77777777" w:rsidR="00566918" w:rsidRPr="00E315CE" w:rsidRDefault="007643C2" w:rsidP="001C763C">
            <w:pPr>
              <w:pStyle w:val="TableParagraph"/>
              <w:numPr>
                <w:ilvl w:val="0"/>
                <w:numId w:val="213"/>
              </w:numPr>
              <w:spacing w:line="264" w:lineRule="exact"/>
              <w:ind w:left="547" w:right="90"/>
              <w:rPr>
                <w:sz w:val="18"/>
                <w:szCs w:val="18"/>
              </w:rPr>
            </w:pPr>
            <w:r w:rsidRPr="00E315CE">
              <w:rPr>
                <w:color w:val="231F20"/>
                <w:sz w:val="18"/>
                <w:szCs w:val="18"/>
              </w:rPr>
              <w:t xml:space="preserve">Las propuestas de mejora hacia el TEG </w:t>
            </w:r>
            <w:r w:rsidRPr="00E315CE">
              <w:rPr>
                <w:color w:val="231F20"/>
                <w:spacing w:val="-3"/>
                <w:sz w:val="18"/>
                <w:szCs w:val="18"/>
              </w:rPr>
              <w:t xml:space="preserve">podrán </w:t>
            </w:r>
            <w:r w:rsidRPr="00E315CE">
              <w:rPr>
                <w:color w:val="231F20"/>
                <w:sz w:val="18"/>
                <w:szCs w:val="18"/>
              </w:rPr>
              <w:t>incluirse</w:t>
            </w:r>
            <w:r w:rsidR="0023629D">
              <w:rPr>
                <w:color w:val="231F20"/>
                <w:sz w:val="18"/>
                <w:szCs w:val="18"/>
              </w:rPr>
              <w:t xml:space="preserve"> </w:t>
            </w:r>
            <w:r w:rsidRPr="00E315CE">
              <w:rPr>
                <w:color w:val="231F20"/>
                <w:sz w:val="18"/>
                <w:szCs w:val="18"/>
              </w:rPr>
              <w:t>como parte del PTA del próximo</w:t>
            </w:r>
            <w:r w:rsidRPr="00E315CE">
              <w:rPr>
                <w:color w:val="231F20"/>
                <w:spacing w:val="-20"/>
                <w:sz w:val="18"/>
                <w:szCs w:val="18"/>
              </w:rPr>
              <w:t xml:space="preserve"> </w:t>
            </w:r>
            <w:r w:rsidRPr="00E315CE">
              <w:rPr>
                <w:color w:val="231F20"/>
                <w:sz w:val="18"/>
                <w:szCs w:val="18"/>
              </w:rPr>
              <w:t>año.</w:t>
            </w:r>
          </w:p>
        </w:tc>
        <w:tc>
          <w:tcPr>
            <w:tcW w:w="2583" w:type="dxa"/>
            <w:gridSpan w:val="2"/>
          </w:tcPr>
          <w:p w14:paraId="15BEBB5B" w14:textId="7FDF5019" w:rsidR="00566918" w:rsidRPr="00E315CE" w:rsidRDefault="003E78BE">
            <w:pPr>
              <w:pStyle w:val="TableParagraph"/>
              <w:spacing w:line="237" w:lineRule="auto"/>
              <w:ind w:left="113" w:right="99"/>
              <w:jc w:val="center"/>
              <w:rPr>
                <w:sz w:val="18"/>
                <w:szCs w:val="18"/>
              </w:rPr>
            </w:pPr>
            <w:r>
              <w:rPr>
                <w:color w:val="231F20"/>
                <w:sz w:val="18"/>
                <w:szCs w:val="18"/>
              </w:rPr>
              <w:t>CEG</w:t>
            </w:r>
            <w:r w:rsidR="00FC08A8" w:rsidRPr="00B040AD">
              <w:rPr>
                <w:color w:val="231F20"/>
                <w:sz w:val="18"/>
                <w:szCs w:val="18"/>
              </w:rPr>
              <w:t>/Comisio</w:t>
            </w:r>
            <w:r w:rsidR="007643C2" w:rsidRPr="00E315CE">
              <w:rPr>
                <w:color w:val="231F20"/>
                <w:sz w:val="18"/>
                <w:szCs w:val="18"/>
              </w:rPr>
              <w:t>nados</w:t>
            </w:r>
          </w:p>
        </w:tc>
      </w:tr>
      <w:tr w:rsidR="00716B1E" w:rsidRPr="00E315CE" w14:paraId="1949239B" w14:textId="77777777" w:rsidTr="00621BCF">
        <w:trPr>
          <w:trHeight w:val="510"/>
        </w:trPr>
        <w:tc>
          <w:tcPr>
            <w:tcW w:w="1139" w:type="dxa"/>
            <w:shd w:val="clear" w:color="auto" w:fill="FFFFFF" w:themeFill="background1"/>
          </w:tcPr>
          <w:p w14:paraId="17711E18" w14:textId="0F97CD82" w:rsidR="00716B1E" w:rsidRPr="00716B1E" w:rsidRDefault="00CD6539" w:rsidP="00621BCF">
            <w:pPr>
              <w:pStyle w:val="TableParagraph"/>
              <w:spacing w:before="188"/>
              <w:ind w:left="391" w:right="378"/>
              <w:jc w:val="center"/>
              <w:rPr>
                <w:sz w:val="18"/>
                <w:szCs w:val="18"/>
              </w:rPr>
            </w:pPr>
            <w:r>
              <w:rPr>
                <w:sz w:val="18"/>
                <w:szCs w:val="18"/>
              </w:rPr>
              <w:t>11</w:t>
            </w:r>
          </w:p>
        </w:tc>
        <w:tc>
          <w:tcPr>
            <w:tcW w:w="5345" w:type="dxa"/>
            <w:shd w:val="clear" w:color="auto" w:fill="FFFFFF" w:themeFill="background1"/>
          </w:tcPr>
          <w:p w14:paraId="699C3809" w14:textId="6179CEDA" w:rsidR="00716B1E" w:rsidRPr="00716B1E" w:rsidRDefault="00716B1E" w:rsidP="00CD6539">
            <w:pPr>
              <w:pStyle w:val="TableParagraph"/>
              <w:spacing w:line="237" w:lineRule="auto"/>
              <w:ind w:left="104" w:right="89"/>
              <w:jc w:val="both"/>
              <w:rPr>
                <w:sz w:val="18"/>
                <w:szCs w:val="18"/>
              </w:rPr>
            </w:pPr>
            <w:r w:rsidRPr="00716B1E">
              <w:rPr>
                <w:color w:val="231F20"/>
                <w:sz w:val="18"/>
                <w:szCs w:val="18"/>
              </w:rPr>
              <w:t xml:space="preserve">Si no asistieron todos los miembros </w:t>
            </w:r>
            <w:r w:rsidR="00AB59FC">
              <w:rPr>
                <w:color w:val="231F20"/>
                <w:sz w:val="18"/>
                <w:szCs w:val="18"/>
              </w:rPr>
              <w:t xml:space="preserve">de la </w:t>
            </w:r>
            <w:r w:rsidR="003E78BE">
              <w:rPr>
                <w:color w:val="231F20"/>
                <w:sz w:val="18"/>
                <w:szCs w:val="18"/>
              </w:rPr>
              <w:t>CEG</w:t>
            </w:r>
            <w:r w:rsidR="00AB59FC">
              <w:rPr>
                <w:color w:val="231F20"/>
                <w:sz w:val="18"/>
                <w:szCs w:val="18"/>
              </w:rPr>
              <w:t xml:space="preserve"> </w:t>
            </w:r>
            <w:r w:rsidRPr="00716B1E">
              <w:rPr>
                <w:color w:val="231F20"/>
                <w:sz w:val="18"/>
                <w:szCs w:val="18"/>
              </w:rPr>
              <w:t xml:space="preserve">a la sesión de elaboración del </w:t>
            </w:r>
            <w:r w:rsidR="00AB59FC">
              <w:rPr>
                <w:color w:val="231F20"/>
                <w:sz w:val="18"/>
                <w:szCs w:val="18"/>
              </w:rPr>
              <w:t>p</w:t>
            </w:r>
            <w:r w:rsidRPr="00716B1E">
              <w:rPr>
                <w:color w:val="231F20"/>
                <w:sz w:val="18"/>
                <w:szCs w:val="18"/>
              </w:rPr>
              <w:t xml:space="preserve">lan de </w:t>
            </w:r>
            <w:r w:rsidR="00AB59FC">
              <w:rPr>
                <w:color w:val="231F20"/>
                <w:sz w:val="18"/>
                <w:szCs w:val="18"/>
              </w:rPr>
              <w:t>t</w:t>
            </w:r>
            <w:r w:rsidRPr="00716B1E">
              <w:rPr>
                <w:color w:val="231F20"/>
                <w:sz w:val="18"/>
                <w:szCs w:val="18"/>
              </w:rPr>
              <w:t>rabajo o no finalizaron la elaboración del plan durante la reunión pueden dividirse funciones o convocar</w:t>
            </w:r>
            <w:r w:rsidR="00AB59FC">
              <w:rPr>
                <w:color w:val="231F20"/>
                <w:sz w:val="18"/>
                <w:szCs w:val="18"/>
              </w:rPr>
              <w:t xml:space="preserve"> a una</w:t>
            </w:r>
            <w:r w:rsidRPr="00716B1E">
              <w:rPr>
                <w:color w:val="231F20"/>
                <w:sz w:val="18"/>
                <w:szCs w:val="18"/>
              </w:rPr>
              <w:t xml:space="preserve"> nueva reunión.</w:t>
            </w:r>
          </w:p>
        </w:tc>
        <w:tc>
          <w:tcPr>
            <w:tcW w:w="2583" w:type="dxa"/>
            <w:gridSpan w:val="2"/>
            <w:shd w:val="clear" w:color="auto" w:fill="FFFFFF" w:themeFill="background1"/>
          </w:tcPr>
          <w:p w14:paraId="291EAFC0" w14:textId="6838A9F6" w:rsidR="00716B1E" w:rsidRPr="00716B1E" w:rsidRDefault="00716B1E" w:rsidP="00CD6539">
            <w:pPr>
              <w:pStyle w:val="TableParagraph"/>
              <w:spacing w:line="235" w:lineRule="auto"/>
              <w:ind w:left="438" w:right="423" w:firstLine="56"/>
              <w:jc w:val="center"/>
              <w:rPr>
                <w:sz w:val="18"/>
                <w:szCs w:val="18"/>
              </w:rPr>
            </w:pPr>
            <w:r w:rsidRPr="00716B1E">
              <w:rPr>
                <w:color w:val="231F20"/>
                <w:sz w:val="18"/>
                <w:szCs w:val="18"/>
              </w:rPr>
              <w:t xml:space="preserve">Presidente de la </w:t>
            </w:r>
            <w:r w:rsidR="003E78BE">
              <w:rPr>
                <w:color w:val="231F20"/>
                <w:sz w:val="18"/>
                <w:szCs w:val="18"/>
              </w:rPr>
              <w:t>CEG</w:t>
            </w:r>
          </w:p>
        </w:tc>
      </w:tr>
      <w:tr w:rsidR="00CD6539" w:rsidRPr="00E315CE" w14:paraId="6EAE75D2" w14:textId="77777777" w:rsidTr="00621BCF">
        <w:trPr>
          <w:trHeight w:val="510"/>
        </w:trPr>
        <w:tc>
          <w:tcPr>
            <w:tcW w:w="1139" w:type="dxa"/>
            <w:shd w:val="clear" w:color="auto" w:fill="DBE5F1" w:themeFill="accent1" w:themeFillTint="33"/>
          </w:tcPr>
          <w:p w14:paraId="454D064D" w14:textId="107975C2" w:rsidR="00CD6539" w:rsidRPr="00716B1E" w:rsidRDefault="00CD6539" w:rsidP="00621BCF">
            <w:pPr>
              <w:pStyle w:val="TableParagraph"/>
              <w:ind w:left="391" w:right="378"/>
              <w:jc w:val="center"/>
              <w:rPr>
                <w:sz w:val="18"/>
                <w:szCs w:val="18"/>
              </w:rPr>
            </w:pPr>
            <w:r w:rsidRPr="00716B1E">
              <w:rPr>
                <w:color w:val="231F20"/>
                <w:sz w:val="18"/>
                <w:szCs w:val="18"/>
              </w:rPr>
              <w:t>12</w:t>
            </w:r>
          </w:p>
        </w:tc>
        <w:tc>
          <w:tcPr>
            <w:tcW w:w="5345" w:type="dxa"/>
            <w:shd w:val="clear" w:color="auto" w:fill="DBE5F1" w:themeFill="accent1" w:themeFillTint="33"/>
          </w:tcPr>
          <w:p w14:paraId="36F787FF" w14:textId="237D1084" w:rsidR="00CD6539" w:rsidRPr="00716B1E" w:rsidRDefault="00CD6539" w:rsidP="00CD6539">
            <w:pPr>
              <w:pStyle w:val="TableParagraph"/>
              <w:ind w:left="104" w:right="121"/>
              <w:jc w:val="both"/>
              <w:rPr>
                <w:sz w:val="18"/>
                <w:szCs w:val="18"/>
              </w:rPr>
            </w:pPr>
            <w:r w:rsidRPr="00716B1E">
              <w:rPr>
                <w:color w:val="231F20"/>
                <w:sz w:val="18"/>
                <w:szCs w:val="18"/>
              </w:rPr>
              <w:t xml:space="preserve">Una vez finalizado el </w:t>
            </w:r>
            <w:r>
              <w:rPr>
                <w:color w:val="231F20"/>
                <w:sz w:val="18"/>
                <w:szCs w:val="18"/>
              </w:rPr>
              <w:t>p</w:t>
            </w:r>
            <w:r w:rsidRPr="00716B1E">
              <w:rPr>
                <w:color w:val="231F20"/>
                <w:sz w:val="18"/>
                <w:szCs w:val="18"/>
              </w:rPr>
              <w:t>lan</w:t>
            </w:r>
            <w:r>
              <w:rPr>
                <w:color w:val="231F20"/>
                <w:sz w:val="18"/>
                <w:szCs w:val="18"/>
              </w:rPr>
              <w:t>,</w:t>
            </w:r>
            <w:r w:rsidRPr="00716B1E">
              <w:rPr>
                <w:color w:val="231F20"/>
                <w:sz w:val="18"/>
                <w:szCs w:val="18"/>
              </w:rPr>
              <w:t xml:space="preserve"> si hay observaciones se incorporan al </w:t>
            </w:r>
            <w:r>
              <w:rPr>
                <w:color w:val="231F20"/>
                <w:sz w:val="18"/>
                <w:szCs w:val="18"/>
              </w:rPr>
              <w:t>documento</w:t>
            </w:r>
            <w:r w:rsidRPr="00716B1E">
              <w:rPr>
                <w:color w:val="231F20"/>
                <w:sz w:val="18"/>
                <w:szCs w:val="18"/>
              </w:rPr>
              <w:t>.</w:t>
            </w:r>
          </w:p>
          <w:p w14:paraId="31046983" w14:textId="77777777" w:rsidR="00CD6539" w:rsidRPr="00716B1E" w:rsidRDefault="00CD6539" w:rsidP="00CD6539">
            <w:pPr>
              <w:pStyle w:val="TableParagraph"/>
              <w:spacing w:line="244" w:lineRule="exact"/>
              <w:ind w:left="104"/>
              <w:rPr>
                <w:sz w:val="18"/>
                <w:szCs w:val="18"/>
              </w:rPr>
            </w:pPr>
            <w:r w:rsidRPr="00716B1E">
              <w:rPr>
                <w:color w:val="231F20"/>
                <w:sz w:val="18"/>
                <w:szCs w:val="18"/>
              </w:rPr>
              <w:t>Si no hay observaciones, se da el visto bueno.</w:t>
            </w:r>
          </w:p>
        </w:tc>
        <w:tc>
          <w:tcPr>
            <w:tcW w:w="2583" w:type="dxa"/>
            <w:gridSpan w:val="2"/>
            <w:shd w:val="clear" w:color="auto" w:fill="DBE5F1" w:themeFill="accent1" w:themeFillTint="33"/>
          </w:tcPr>
          <w:p w14:paraId="59CED42C" w14:textId="54709D1E" w:rsidR="00CD6539" w:rsidRPr="00716B1E" w:rsidRDefault="00CD6539" w:rsidP="00CD6539">
            <w:pPr>
              <w:pStyle w:val="TableParagraph"/>
              <w:ind w:left="113" w:right="101"/>
              <w:jc w:val="center"/>
              <w:rPr>
                <w:sz w:val="18"/>
                <w:szCs w:val="18"/>
              </w:rPr>
            </w:pPr>
            <w:r w:rsidRPr="00716B1E">
              <w:rPr>
                <w:color w:val="231F20"/>
                <w:sz w:val="18"/>
                <w:szCs w:val="18"/>
              </w:rPr>
              <w:t>Se</w:t>
            </w:r>
            <w:r>
              <w:rPr>
                <w:color w:val="231F20"/>
                <w:sz w:val="18"/>
                <w:szCs w:val="18"/>
              </w:rPr>
              <w:t>cretario</w:t>
            </w:r>
          </w:p>
        </w:tc>
      </w:tr>
      <w:tr w:rsidR="00CD6539" w:rsidRPr="00E315CE" w14:paraId="09E87A88" w14:textId="77777777" w:rsidTr="00621BCF">
        <w:trPr>
          <w:trHeight w:val="510"/>
        </w:trPr>
        <w:tc>
          <w:tcPr>
            <w:tcW w:w="1139" w:type="dxa"/>
            <w:shd w:val="clear" w:color="auto" w:fill="FFFFFF" w:themeFill="background1"/>
          </w:tcPr>
          <w:p w14:paraId="1138D6B2" w14:textId="1EA74FCC" w:rsidR="00CD6539" w:rsidRPr="00716B1E" w:rsidRDefault="00CD6539" w:rsidP="00621BCF">
            <w:pPr>
              <w:pStyle w:val="TableParagraph"/>
              <w:ind w:left="391" w:right="378"/>
              <w:jc w:val="center"/>
              <w:rPr>
                <w:sz w:val="18"/>
                <w:szCs w:val="18"/>
              </w:rPr>
            </w:pPr>
            <w:r w:rsidRPr="00716B1E">
              <w:rPr>
                <w:color w:val="231F20"/>
                <w:sz w:val="18"/>
                <w:szCs w:val="18"/>
              </w:rPr>
              <w:t>13</w:t>
            </w:r>
          </w:p>
        </w:tc>
        <w:tc>
          <w:tcPr>
            <w:tcW w:w="5345" w:type="dxa"/>
            <w:shd w:val="clear" w:color="auto" w:fill="FFFFFF" w:themeFill="background1"/>
          </w:tcPr>
          <w:p w14:paraId="769738BD" w14:textId="56E9BCD7" w:rsidR="00CD6539" w:rsidRPr="00716B1E" w:rsidRDefault="00CD6539" w:rsidP="00CD6539">
            <w:pPr>
              <w:pStyle w:val="TableParagraph"/>
              <w:spacing w:before="3" w:line="235" w:lineRule="auto"/>
              <w:ind w:left="104" w:right="121"/>
              <w:jc w:val="both"/>
              <w:rPr>
                <w:sz w:val="18"/>
                <w:szCs w:val="18"/>
              </w:rPr>
            </w:pPr>
            <w:r w:rsidRPr="00716B1E">
              <w:rPr>
                <w:color w:val="231F20"/>
                <w:sz w:val="18"/>
                <w:szCs w:val="18"/>
              </w:rPr>
              <w:t xml:space="preserve">Enviar propuesta </w:t>
            </w:r>
            <w:r>
              <w:rPr>
                <w:color w:val="231F20"/>
                <w:sz w:val="18"/>
                <w:szCs w:val="18"/>
              </w:rPr>
              <w:t xml:space="preserve">de plan de trabajo </w:t>
            </w:r>
            <w:r w:rsidRPr="00716B1E">
              <w:rPr>
                <w:color w:val="231F20"/>
                <w:sz w:val="18"/>
                <w:szCs w:val="18"/>
              </w:rPr>
              <w:t>por correo electrónico a la Unidad de Divulgación y Capacitación (UDICA) del Tribunal de Ética</w:t>
            </w:r>
            <w:r>
              <w:rPr>
                <w:sz w:val="18"/>
                <w:szCs w:val="18"/>
              </w:rPr>
              <w:t xml:space="preserve"> </w:t>
            </w:r>
            <w:r w:rsidRPr="00716B1E">
              <w:rPr>
                <w:color w:val="231F20"/>
                <w:sz w:val="18"/>
                <w:szCs w:val="18"/>
              </w:rPr>
              <w:t>Gubernamental para su revisión.</w:t>
            </w:r>
          </w:p>
        </w:tc>
        <w:tc>
          <w:tcPr>
            <w:tcW w:w="2583" w:type="dxa"/>
            <w:gridSpan w:val="2"/>
            <w:shd w:val="clear" w:color="auto" w:fill="FFFFFF" w:themeFill="background1"/>
          </w:tcPr>
          <w:p w14:paraId="22689DC1" w14:textId="77777777" w:rsidR="00CD6539" w:rsidRPr="00716B1E" w:rsidRDefault="00CD6539" w:rsidP="00CD6539">
            <w:pPr>
              <w:pStyle w:val="TableParagraph"/>
              <w:spacing w:before="6"/>
              <w:rPr>
                <w:sz w:val="18"/>
                <w:szCs w:val="18"/>
              </w:rPr>
            </w:pPr>
          </w:p>
          <w:p w14:paraId="2278A897" w14:textId="3CEB2ED2" w:rsidR="00CD6539" w:rsidRPr="00716B1E" w:rsidRDefault="00CD6539" w:rsidP="00CD6539">
            <w:pPr>
              <w:pStyle w:val="TableParagraph"/>
              <w:ind w:left="113" w:right="101"/>
              <w:jc w:val="center"/>
              <w:rPr>
                <w:sz w:val="18"/>
                <w:szCs w:val="18"/>
              </w:rPr>
            </w:pPr>
            <w:r>
              <w:rPr>
                <w:color w:val="231F20"/>
                <w:sz w:val="18"/>
                <w:szCs w:val="18"/>
              </w:rPr>
              <w:t>Secretario</w:t>
            </w:r>
          </w:p>
        </w:tc>
      </w:tr>
      <w:tr w:rsidR="00CD6539" w:rsidRPr="00E315CE" w14:paraId="7D092EFD" w14:textId="77777777" w:rsidTr="00621BCF">
        <w:trPr>
          <w:trHeight w:val="510"/>
        </w:trPr>
        <w:tc>
          <w:tcPr>
            <w:tcW w:w="1139" w:type="dxa"/>
            <w:shd w:val="clear" w:color="auto" w:fill="DBE5F1" w:themeFill="accent1" w:themeFillTint="33"/>
          </w:tcPr>
          <w:p w14:paraId="4EB37E8C" w14:textId="13AD010E" w:rsidR="00CD6539" w:rsidRPr="00716B1E" w:rsidRDefault="00CD6539" w:rsidP="00621BCF">
            <w:pPr>
              <w:pStyle w:val="TableParagraph"/>
              <w:ind w:left="391" w:right="378"/>
              <w:jc w:val="center"/>
              <w:rPr>
                <w:sz w:val="18"/>
                <w:szCs w:val="18"/>
              </w:rPr>
            </w:pPr>
            <w:r w:rsidRPr="00716B1E">
              <w:rPr>
                <w:color w:val="231F20"/>
                <w:sz w:val="18"/>
                <w:szCs w:val="18"/>
              </w:rPr>
              <w:t>14</w:t>
            </w:r>
          </w:p>
        </w:tc>
        <w:tc>
          <w:tcPr>
            <w:tcW w:w="5345" w:type="dxa"/>
            <w:shd w:val="clear" w:color="auto" w:fill="DBE5F1" w:themeFill="accent1" w:themeFillTint="33"/>
          </w:tcPr>
          <w:p w14:paraId="570AB2F9" w14:textId="77777777" w:rsidR="00CD6539" w:rsidRPr="00716B1E" w:rsidRDefault="00CD6539" w:rsidP="00CD6539">
            <w:pPr>
              <w:pStyle w:val="TableParagraph"/>
              <w:ind w:left="104" w:right="121"/>
              <w:jc w:val="both"/>
              <w:rPr>
                <w:sz w:val="18"/>
                <w:szCs w:val="18"/>
              </w:rPr>
            </w:pPr>
            <w:r w:rsidRPr="00716B1E">
              <w:rPr>
                <w:color w:val="231F20"/>
                <w:sz w:val="18"/>
                <w:szCs w:val="18"/>
              </w:rPr>
              <w:t>Recibe propuesta del plan de trabajo y revisa si cumple con los lineamientos proporcionados.</w:t>
            </w:r>
          </w:p>
        </w:tc>
        <w:tc>
          <w:tcPr>
            <w:tcW w:w="2583" w:type="dxa"/>
            <w:gridSpan w:val="2"/>
            <w:shd w:val="clear" w:color="auto" w:fill="DBE5F1" w:themeFill="accent1" w:themeFillTint="33"/>
          </w:tcPr>
          <w:p w14:paraId="5080ECCC" w14:textId="42B88BC4" w:rsidR="00CD6539" w:rsidRPr="00716B1E" w:rsidRDefault="00CD6539" w:rsidP="00CD6539">
            <w:pPr>
              <w:pStyle w:val="TableParagraph"/>
              <w:spacing w:line="235" w:lineRule="auto"/>
              <w:ind w:left="163"/>
              <w:jc w:val="center"/>
              <w:rPr>
                <w:sz w:val="18"/>
                <w:szCs w:val="18"/>
              </w:rPr>
            </w:pPr>
            <w:r>
              <w:rPr>
                <w:color w:val="231F20"/>
                <w:sz w:val="18"/>
                <w:szCs w:val="18"/>
              </w:rPr>
              <w:t xml:space="preserve">Unidad de Divulgación y </w:t>
            </w:r>
            <w:r w:rsidRPr="00716B1E">
              <w:rPr>
                <w:color w:val="231F20"/>
                <w:sz w:val="18"/>
                <w:szCs w:val="18"/>
              </w:rPr>
              <w:t>Capacitación</w:t>
            </w:r>
            <w:r>
              <w:rPr>
                <w:color w:val="231F20"/>
                <w:sz w:val="18"/>
                <w:szCs w:val="18"/>
              </w:rPr>
              <w:t xml:space="preserve"> del TEG (UDICA)</w:t>
            </w:r>
          </w:p>
        </w:tc>
      </w:tr>
      <w:tr w:rsidR="00CD6539" w:rsidRPr="00E315CE" w14:paraId="10659D73" w14:textId="77777777" w:rsidTr="00621BCF">
        <w:trPr>
          <w:trHeight w:val="510"/>
        </w:trPr>
        <w:tc>
          <w:tcPr>
            <w:tcW w:w="1139" w:type="dxa"/>
            <w:shd w:val="clear" w:color="auto" w:fill="FFFFFF" w:themeFill="background1"/>
          </w:tcPr>
          <w:p w14:paraId="75DF4E67" w14:textId="6F0E358C" w:rsidR="00CD6539" w:rsidRPr="00716B1E" w:rsidRDefault="00CD6539" w:rsidP="00621BCF">
            <w:pPr>
              <w:pStyle w:val="TableParagraph"/>
              <w:ind w:left="391" w:right="378"/>
              <w:jc w:val="center"/>
              <w:rPr>
                <w:sz w:val="18"/>
                <w:szCs w:val="18"/>
              </w:rPr>
            </w:pPr>
            <w:r w:rsidRPr="00716B1E">
              <w:rPr>
                <w:color w:val="231F20"/>
                <w:sz w:val="18"/>
                <w:szCs w:val="18"/>
              </w:rPr>
              <w:t>15</w:t>
            </w:r>
          </w:p>
        </w:tc>
        <w:tc>
          <w:tcPr>
            <w:tcW w:w="5345" w:type="dxa"/>
            <w:shd w:val="clear" w:color="auto" w:fill="FFFFFF" w:themeFill="background1"/>
          </w:tcPr>
          <w:p w14:paraId="12CFC5C6" w14:textId="3DB437D6" w:rsidR="00CD6539" w:rsidRPr="00716B1E" w:rsidRDefault="00CD6539" w:rsidP="00CD6539">
            <w:pPr>
              <w:pStyle w:val="TableParagraph"/>
              <w:spacing w:line="235" w:lineRule="auto"/>
              <w:ind w:left="104" w:right="121"/>
              <w:rPr>
                <w:sz w:val="18"/>
                <w:szCs w:val="18"/>
              </w:rPr>
            </w:pPr>
            <w:r w:rsidRPr="00716B1E">
              <w:rPr>
                <w:color w:val="231F20"/>
                <w:sz w:val="18"/>
                <w:szCs w:val="18"/>
              </w:rPr>
              <w:t xml:space="preserve">Si hay observaciones, devuelve propuesta del </w:t>
            </w:r>
            <w:r w:rsidR="005C3E10">
              <w:rPr>
                <w:color w:val="231F20"/>
                <w:sz w:val="18"/>
                <w:szCs w:val="18"/>
              </w:rPr>
              <w:t>p</w:t>
            </w:r>
            <w:r w:rsidRPr="00716B1E">
              <w:rPr>
                <w:color w:val="231F20"/>
                <w:sz w:val="18"/>
                <w:szCs w:val="18"/>
              </w:rPr>
              <w:t xml:space="preserve">lan de </w:t>
            </w:r>
            <w:r w:rsidR="005C3E10">
              <w:rPr>
                <w:color w:val="231F20"/>
                <w:sz w:val="18"/>
                <w:szCs w:val="18"/>
              </w:rPr>
              <w:t>t</w:t>
            </w:r>
            <w:r w:rsidRPr="00716B1E">
              <w:rPr>
                <w:color w:val="231F20"/>
                <w:sz w:val="18"/>
                <w:szCs w:val="18"/>
              </w:rPr>
              <w:t xml:space="preserve">rabajo para su corrección al </w:t>
            </w:r>
            <w:r w:rsidR="00B040AD">
              <w:rPr>
                <w:color w:val="231F20"/>
                <w:sz w:val="18"/>
                <w:szCs w:val="18"/>
              </w:rPr>
              <w:t>secretario</w:t>
            </w:r>
            <w:r w:rsidR="006A0436">
              <w:rPr>
                <w:color w:val="231F20"/>
                <w:sz w:val="18"/>
                <w:szCs w:val="18"/>
              </w:rPr>
              <w:t xml:space="preserve"> de la Comisión</w:t>
            </w:r>
            <w:r w:rsidRPr="00716B1E">
              <w:rPr>
                <w:color w:val="231F20"/>
                <w:sz w:val="18"/>
                <w:szCs w:val="18"/>
              </w:rPr>
              <w:t>.</w:t>
            </w:r>
          </w:p>
          <w:p w14:paraId="47E2F640" w14:textId="2BFB049D" w:rsidR="00CD6539" w:rsidRPr="00716B1E" w:rsidRDefault="00CD6539" w:rsidP="00CD6539">
            <w:pPr>
              <w:pStyle w:val="TableParagraph"/>
              <w:spacing w:line="260" w:lineRule="atLeast"/>
              <w:ind w:left="104" w:right="121"/>
              <w:rPr>
                <w:sz w:val="18"/>
                <w:szCs w:val="18"/>
              </w:rPr>
            </w:pPr>
            <w:r w:rsidRPr="00716B1E">
              <w:rPr>
                <w:color w:val="231F20"/>
                <w:sz w:val="18"/>
                <w:szCs w:val="18"/>
              </w:rPr>
              <w:t xml:space="preserve">Si no hay observaciones da el visto bueno y lo devuelve al </w:t>
            </w:r>
            <w:r w:rsidR="00B040AD">
              <w:rPr>
                <w:color w:val="231F20"/>
                <w:sz w:val="18"/>
                <w:szCs w:val="18"/>
              </w:rPr>
              <w:t>presidente</w:t>
            </w:r>
            <w:r w:rsidR="006A0436">
              <w:rPr>
                <w:color w:val="231F20"/>
                <w:sz w:val="18"/>
                <w:szCs w:val="18"/>
              </w:rPr>
              <w:t xml:space="preserve"> de la Comisión</w:t>
            </w:r>
            <w:r w:rsidRPr="00716B1E">
              <w:rPr>
                <w:color w:val="231F20"/>
                <w:sz w:val="18"/>
                <w:szCs w:val="18"/>
              </w:rPr>
              <w:t>.</w:t>
            </w:r>
          </w:p>
        </w:tc>
        <w:tc>
          <w:tcPr>
            <w:tcW w:w="2583" w:type="dxa"/>
            <w:gridSpan w:val="2"/>
            <w:shd w:val="clear" w:color="auto" w:fill="FFFFFF" w:themeFill="background1"/>
          </w:tcPr>
          <w:p w14:paraId="518C5A00" w14:textId="73F202F4" w:rsidR="00CD6539" w:rsidRPr="00716B1E" w:rsidRDefault="00CD6539" w:rsidP="00CD6539">
            <w:pPr>
              <w:pStyle w:val="TableParagraph"/>
              <w:spacing w:line="235" w:lineRule="auto"/>
              <w:ind w:left="21"/>
              <w:jc w:val="center"/>
              <w:rPr>
                <w:sz w:val="18"/>
                <w:szCs w:val="18"/>
              </w:rPr>
            </w:pPr>
            <w:r>
              <w:rPr>
                <w:color w:val="231F20"/>
                <w:sz w:val="18"/>
                <w:szCs w:val="18"/>
              </w:rPr>
              <w:t xml:space="preserve">Unidad de Divulgación y </w:t>
            </w:r>
            <w:r w:rsidRPr="00716B1E">
              <w:rPr>
                <w:color w:val="231F20"/>
                <w:sz w:val="18"/>
                <w:szCs w:val="18"/>
              </w:rPr>
              <w:t>Capacitación</w:t>
            </w:r>
            <w:r>
              <w:rPr>
                <w:color w:val="231F20"/>
                <w:sz w:val="18"/>
                <w:szCs w:val="18"/>
              </w:rPr>
              <w:t xml:space="preserve"> del TEG (UDICA)</w:t>
            </w:r>
          </w:p>
        </w:tc>
      </w:tr>
      <w:tr w:rsidR="00CD6539" w:rsidRPr="00E315CE" w14:paraId="371499EF" w14:textId="77777777" w:rsidTr="00621BCF">
        <w:trPr>
          <w:trHeight w:val="510"/>
        </w:trPr>
        <w:tc>
          <w:tcPr>
            <w:tcW w:w="1139" w:type="dxa"/>
            <w:shd w:val="clear" w:color="auto" w:fill="DBE5F1" w:themeFill="accent1" w:themeFillTint="33"/>
          </w:tcPr>
          <w:p w14:paraId="70D947FC" w14:textId="0F29364C" w:rsidR="00CD6539" w:rsidRPr="00716B1E" w:rsidRDefault="00CD6539" w:rsidP="00621BCF">
            <w:pPr>
              <w:pStyle w:val="TableParagraph"/>
              <w:ind w:left="391" w:right="378"/>
              <w:jc w:val="center"/>
              <w:rPr>
                <w:sz w:val="18"/>
                <w:szCs w:val="18"/>
              </w:rPr>
            </w:pPr>
            <w:r w:rsidRPr="00716B1E">
              <w:rPr>
                <w:color w:val="231F20"/>
                <w:sz w:val="18"/>
                <w:szCs w:val="18"/>
              </w:rPr>
              <w:t>16</w:t>
            </w:r>
          </w:p>
        </w:tc>
        <w:tc>
          <w:tcPr>
            <w:tcW w:w="5345" w:type="dxa"/>
            <w:shd w:val="clear" w:color="auto" w:fill="DBE5F1" w:themeFill="accent1" w:themeFillTint="33"/>
          </w:tcPr>
          <w:p w14:paraId="5AAB8E73" w14:textId="77777777" w:rsidR="00CD6539" w:rsidRPr="00716B1E" w:rsidRDefault="00CD6539" w:rsidP="00CD6539">
            <w:pPr>
              <w:pStyle w:val="TableParagraph"/>
              <w:spacing w:line="237" w:lineRule="auto"/>
              <w:ind w:left="104" w:right="121"/>
              <w:jc w:val="both"/>
              <w:rPr>
                <w:sz w:val="18"/>
                <w:szCs w:val="18"/>
              </w:rPr>
            </w:pPr>
            <w:r w:rsidRPr="00716B1E">
              <w:rPr>
                <w:color w:val="231F20"/>
                <w:sz w:val="18"/>
                <w:szCs w:val="18"/>
              </w:rPr>
              <w:t>Recibe plan de trabajo con visto bueno de la UDICA y convoca a los otros miembros de la Comisión de Ética para revisar propuesta o/y observaciones.</w:t>
            </w:r>
          </w:p>
        </w:tc>
        <w:tc>
          <w:tcPr>
            <w:tcW w:w="2583" w:type="dxa"/>
            <w:gridSpan w:val="2"/>
            <w:shd w:val="clear" w:color="auto" w:fill="DBE5F1" w:themeFill="accent1" w:themeFillTint="33"/>
          </w:tcPr>
          <w:p w14:paraId="0284AE05" w14:textId="1242963D" w:rsidR="00CD6539" w:rsidRPr="00716B1E" w:rsidRDefault="00CD6539" w:rsidP="00B040AD">
            <w:pPr>
              <w:pStyle w:val="TableParagraph"/>
              <w:spacing w:line="235" w:lineRule="auto"/>
              <w:ind w:left="438" w:right="423" w:firstLine="56"/>
              <w:jc w:val="center"/>
              <w:rPr>
                <w:sz w:val="18"/>
                <w:szCs w:val="18"/>
              </w:rPr>
            </w:pPr>
            <w:r>
              <w:rPr>
                <w:color w:val="231F20"/>
                <w:sz w:val="18"/>
                <w:szCs w:val="18"/>
              </w:rPr>
              <w:t xml:space="preserve">Presidente de </w:t>
            </w:r>
            <w:r w:rsidRPr="00716B1E">
              <w:rPr>
                <w:color w:val="231F20"/>
                <w:sz w:val="18"/>
                <w:szCs w:val="18"/>
              </w:rPr>
              <w:t xml:space="preserve">la </w:t>
            </w:r>
            <w:r w:rsidR="003E78BE">
              <w:rPr>
                <w:color w:val="231F20"/>
                <w:sz w:val="18"/>
                <w:szCs w:val="18"/>
              </w:rPr>
              <w:t>CEG</w:t>
            </w:r>
            <w:r w:rsidRPr="00B040AD">
              <w:rPr>
                <w:color w:val="231F20"/>
                <w:sz w:val="18"/>
                <w:szCs w:val="18"/>
              </w:rPr>
              <w:t>/</w:t>
            </w:r>
            <w:r w:rsidR="006D57DC" w:rsidRPr="00B040AD">
              <w:rPr>
                <w:color w:val="231F20"/>
                <w:sz w:val="18"/>
                <w:szCs w:val="18"/>
              </w:rPr>
              <w:t>Comisionado Propietario</w:t>
            </w:r>
          </w:p>
        </w:tc>
      </w:tr>
      <w:tr w:rsidR="00CD6539" w:rsidRPr="00E315CE" w14:paraId="1E6A5DF2" w14:textId="77777777" w:rsidTr="00621BCF">
        <w:trPr>
          <w:trHeight w:val="510"/>
        </w:trPr>
        <w:tc>
          <w:tcPr>
            <w:tcW w:w="1139" w:type="dxa"/>
            <w:shd w:val="clear" w:color="auto" w:fill="FFFFFF" w:themeFill="background1"/>
          </w:tcPr>
          <w:p w14:paraId="4D9C232D" w14:textId="3B14AD98" w:rsidR="00CD6539" w:rsidRPr="00716B1E" w:rsidRDefault="00CD6539" w:rsidP="00621BCF">
            <w:pPr>
              <w:pStyle w:val="TableParagraph"/>
              <w:ind w:left="391" w:right="378"/>
              <w:jc w:val="center"/>
              <w:rPr>
                <w:sz w:val="18"/>
                <w:szCs w:val="18"/>
              </w:rPr>
            </w:pPr>
            <w:r w:rsidRPr="00716B1E">
              <w:rPr>
                <w:color w:val="231F20"/>
                <w:sz w:val="18"/>
                <w:szCs w:val="18"/>
              </w:rPr>
              <w:t>17</w:t>
            </w:r>
          </w:p>
        </w:tc>
        <w:tc>
          <w:tcPr>
            <w:tcW w:w="5345" w:type="dxa"/>
            <w:shd w:val="clear" w:color="auto" w:fill="FFFFFF" w:themeFill="background1"/>
          </w:tcPr>
          <w:p w14:paraId="79FE60CB" w14:textId="77777777" w:rsidR="00CD6539" w:rsidRPr="00716B1E" w:rsidRDefault="00CD6539" w:rsidP="00CD6539">
            <w:pPr>
              <w:pStyle w:val="TableParagraph"/>
              <w:ind w:left="104" w:right="121"/>
              <w:rPr>
                <w:sz w:val="18"/>
                <w:szCs w:val="18"/>
              </w:rPr>
            </w:pPr>
            <w:r w:rsidRPr="00716B1E">
              <w:rPr>
                <w:color w:val="231F20"/>
                <w:sz w:val="18"/>
                <w:szCs w:val="18"/>
              </w:rPr>
              <w:t>Solicita a secretario que realice la exposición de la propuesta final del plan de trabajo o/y observaciones.</w:t>
            </w:r>
          </w:p>
        </w:tc>
        <w:tc>
          <w:tcPr>
            <w:tcW w:w="2583" w:type="dxa"/>
            <w:gridSpan w:val="2"/>
            <w:shd w:val="clear" w:color="auto" w:fill="FFFFFF" w:themeFill="background1"/>
          </w:tcPr>
          <w:p w14:paraId="2ED437B8" w14:textId="17C8CEA1" w:rsidR="00CD6539" w:rsidRPr="00716B1E" w:rsidRDefault="00CD6539" w:rsidP="00CD6539">
            <w:pPr>
              <w:pStyle w:val="TableParagraph"/>
              <w:spacing w:line="259" w:lineRule="exact"/>
              <w:jc w:val="center"/>
              <w:rPr>
                <w:sz w:val="18"/>
                <w:szCs w:val="18"/>
              </w:rPr>
            </w:pPr>
            <w:r>
              <w:rPr>
                <w:color w:val="231F20"/>
                <w:sz w:val="18"/>
                <w:szCs w:val="18"/>
              </w:rPr>
              <w:t xml:space="preserve">Presidente de la </w:t>
            </w:r>
            <w:r w:rsidR="003E78BE">
              <w:rPr>
                <w:color w:val="231F20"/>
                <w:sz w:val="18"/>
                <w:szCs w:val="18"/>
              </w:rPr>
              <w:t>CEG</w:t>
            </w:r>
          </w:p>
        </w:tc>
      </w:tr>
      <w:tr w:rsidR="00CD6539" w:rsidRPr="00E315CE" w14:paraId="38540B03" w14:textId="77777777" w:rsidTr="00621BCF">
        <w:trPr>
          <w:trHeight w:val="510"/>
        </w:trPr>
        <w:tc>
          <w:tcPr>
            <w:tcW w:w="1139" w:type="dxa"/>
            <w:shd w:val="clear" w:color="auto" w:fill="DBE5F1" w:themeFill="accent1" w:themeFillTint="33"/>
          </w:tcPr>
          <w:p w14:paraId="1C9FDF79" w14:textId="23546B99" w:rsidR="00CD6539" w:rsidRPr="00716B1E" w:rsidRDefault="00CD6539" w:rsidP="00621BCF">
            <w:pPr>
              <w:pStyle w:val="TableParagraph"/>
              <w:ind w:left="391" w:right="378"/>
              <w:jc w:val="center"/>
              <w:rPr>
                <w:sz w:val="18"/>
                <w:szCs w:val="18"/>
              </w:rPr>
            </w:pPr>
            <w:r w:rsidRPr="00716B1E">
              <w:rPr>
                <w:color w:val="231F20"/>
                <w:sz w:val="18"/>
                <w:szCs w:val="18"/>
              </w:rPr>
              <w:t>18</w:t>
            </w:r>
          </w:p>
        </w:tc>
        <w:tc>
          <w:tcPr>
            <w:tcW w:w="5345" w:type="dxa"/>
            <w:shd w:val="clear" w:color="auto" w:fill="DBE5F1" w:themeFill="accent1" w:themeFillTint="33"/>
          </w:tcPr>
          <w:p w14:paraId="3C4CE612" w14:textId="28318FAE" w:rsidR="00CD6539" w:rsidRPr="00716B1E" w:rsidRDefault="00CD6539" w:rsidP="00CD6539">
            <w:pPr>
              <w:pStyle w:val="TableParagraph"/>
              <w:spacing w:line="235" w:lineRule="auto"/>
              <w:ind w:left="104"/>
              <w:rPr>
                <w:sz w:val="18"/>
                <w:szCs w:val="18"/>
              </w:rPr>
            </w:pPr>
            <w:r w:rsidRPr="00716B1E">
              <w:rPr>
                <w:color w:val="231F20"/>
                <w:sz w:val="18"/>
                <w:szCs w:val="18"/>
              </w:rPr>
              <w:t xml:space="preserve">Expone la propuesta del </w:t>
            </w:r>
            <w:r>
              <w:rPr>
                <w:color w:val="231F20"/>
                <w:sz w:val="18"/>
                <w:szCs w:val="18"/>
              </w:rPr>
              <w:t>plan de trabajo (PT)</w:t>
            </w:r>
            <w:r w:rsidR="005C3E10">
              <w:rPr>
                <w:color w:val="231F20"/>
                <w:sz w:val="18"/>
                <w:szCs w:val="18"/>
              </w:rPr>
              <w:t xml:space="preserve"> </w:t>
            </w:r>
            <w:r w:rsidRPr="00716B1E">
              <w:rPr>
                <w:color w:val="231F20"/>
                <w:sz w:val="18"/>
                <w:szCs w:val="18"/>
              </w:rPr>
              <w:t>considerando los siguientes aspectos:</w:t>
            </w:r>
          </w:p>
          <w:p w14:paraId="6D231475" w14:textId="77777777" w:rsidR="00CD6539" w:rsidRPr="00716B1E" w:rsidRDefault="00CD6539" w:rsidP="001C763C">
            <w:pPr>
              <w:pStyle w:val="TableParagraph"/>
              <w:numPr>
                <w:ilvl w:val="0"/>
                <w:numId w:val="214"/>
              </w:numPr>
              <w:tabs>
                <w:tab w:val="left" w:pos="1181"/>
                <w:tab w:val="left" w:pos="1182"/>
              </w:tabs>
              <w:ind w:left="547"/>
              <w:rPr>
                <w:sz w:val="18"/>
                <w:szCs w:val="18"/>
              </w:rPr>
            </w:pPr>
            <w:r w:rsidRPr="00716B1E">
              <w:rPr>
                <w:color w:val="231F20"/>
                <w:sz w:val="18"/>
                <w:szCs w:val="18"/>
              </w:rPr>
              <w:t>Relación de objetivos vs.</w:t>
            </w:r>
            <w:r w:rsidRPr="00716B1E">
              <w:rPr>
                <w:color w:val="231F20"/>
                <w:spacing w:val="-28"/>
                <w:sz w:val="18"/>
                <w:szCs w:val="18"/>
              </w:rPr>
              <w:t xml:space="preserve"> </w:t>
            </w:r>
            <w:r w:rsidRPr="00716B1E">
              <w:rPr>
                <w:color w:val="231F20"/>
                <w:sz w:val="18"/>
                <w:szCs w:val="18"/>
              </w:rPr>
              <w:t>metas.</w:t>
            </w:r>
          </w:p>
          <w:p w14:paraId="75D4B720" w14:textId="77777777" w:rsidR="00CD6539" w:rsidRPr="00716B1E" w:rsidRDefault="00CD6539" w:rsidP="001C763C">
            <w:pPr>
              <w:pStyle w:val="TableParagraph"/>
              <w:numPr>
                <w:ilvl w:val="0"/>
                <w:numId w:val="214"/>
              </w:numPr>
              <w:tabs>
                <w:tab w:val="left" w:pos="1181"/>
                <w:tab w:val="left" w:pos="1182"/>
              </w:tabs>
              <w:spacing w:line="262" w:lineRule="exact"/>
              <w:ind w:left="547"/>
              <w:rPr>
                <w:sz w:val="18"/>
                <w:szCs w:val="18"/>
              </w:rPr>
            </w:pPr>
            <w:r w:rsidRPr="00716B1E">
              <w:rPr>
                <w:color w:val="231F20"/>
                <w:sz w:val="18"/>
                <w:szCs w:val="18"/>
              </w:rPr>
              <w:t>Cumplimiento de las</w:t>
            </w:r>
            <w:r w:rsidRPr="00716B1E">
              <w:rPr>
                <w:color w:val="231F20"/>
                <w:spacing w:val="-28"/>
                <w:sz w:val="18"/>
                <w:szCs w:val="18"/>
              </w:rPr>
              <w:t xml:space="preserve"> </w:t>
            </w:r>
            <w:r w:rsidRPr="00716B1E">
              <w:rPr>
                <w:color w:val="231F20"/>
                <w:sz w:val="18"/>
                <w:szCs w:val="18"/>
              </w:rPr>
              <w:t>funciones.</w:t>
            </w:r>
          </w:p>
          <w:p w14:paraId="7C8232BE" w14:textId="77777777" w:rsidR="00CD6539" w:rsidRPr="00716B1E" w:rsidRDefault="00CD6539" w:rsidP="001C763C">
            <w:pPr>
              <w:pStyle w:val="TableParagraph"/>
              <w:numPr>
                <w:ilvl w:val="0"/>
                <w:numId w:val="214"/>
              </w:numPr>
              <w:tabs>
                <w:tab w:val="left" w:pos="1181"/>
                <w:tab w:val="left" w:pos="1182"/>
              </w:tabs>
              <w:spacing w:line="262" w:lineRule="exact"/>
              <w:ind w:left="547"/>
              <w:rPr>
                <w:sz w:val="18"/>
                <w:szCs w:val="18"/>
              </w:rPr>
            </w:pPr>
            <w:r w:rsidRPr="00716B1E">
              <w:rPr>
                <w:color w:val="231F20"/>
                <w:sz w:val="18"/>
                <w:szCs w:val="18"/>
              </w:rPr>
              <w:t>Recursos versus valor de la</w:t>
            </w:r>
            <w:r w:rsidRPr="00716B1E">
              <w:rPr>
                <w:color w:val="231F20"/>
                <w:spacing w:val="-9"/>
                <w:sz w:val="18"/>
                <w:szCs w:val="18"/>
              </w:rPr>
              <w:t xml:space="preserve"> </w:t>
            </w:r>
            <w:r w:rsidRPr="00716B1E">
              <w:rPr>
                <w:color w:val="231F20"/>
                <w:sz w:val="18"/>
                <w:szCs w:val="18"/>
              </w:rPr>
              <w:t>meta.</w:t>
            </w:r>
          </w:p>
          <w:p w14:paraId="29E1A76C" w14:textId="77777777" w:rsidR="00CD6539" w:rsidRPr="00716B1E" w:rsidRDefault="00CD6539" w:rsidP="001C763C">
            <w:pPr>
              <w:pStyle w:val="TableParagraph"/>
              <w:numPr>
                <w:ilvl w:val="0"/>
                <w:numId w:val="214"/>
              </w:numPr>
              <w:tabs>
                <w:tab w:val="left" w:pos="1181"/>
                <w:tab w:val="left" w:pos="1182"/>
              </w:tabs>
              <w:spacing w:line="262" w:lineRule="exact"/>
              <w:ind w:left="547"/>
              <w:rPr>
                <w:sz w:val="18"/>
                <w:szCs w:val="18"/>
              </w:rPr>
            </w:pPr>
            <w:r w:rsidRPr="00716B1E">
              <w:rPr>
                <w:color w:val="231F20"/>
                <w:sz w:val="18"/>
                <w:szCs w:val="18"/>
              </w:rPr>
              <w:t>Estrategias para su</w:t>
            </w:r>
            <w:r w:rsidRPr="00716B1E">
              <w:rPr>
                <w:color w:val="231F20"/>
                <w:spacing w:val="-7"/>
                <w:sz w:val="18"/>
                <w:szCs w:val="18"/>
              </w:rPr>
              <w:t xml:space="preserve"> </w:t>
            </w:r>
            <w:r w:rsidRPr="00716B1E">
              <w:rPr>
                <w:color w:val="231F20"/>
                <w:sz w:val="18"/>
                <w:szCs w:val="18"/>
              </w:rPr>
              <w:t>implementación.</w:t>
            </w:r>
          </w:p>
          <w:p w14:paraId="50E0B293" w14:textId="77777777" w:rsidR="00CD6539" w:rsidRPr="00716B1E" w:rsidRDefault="00CD6539" w:rsidP="001C763C">
            <w:pPr>
              <w:pStyle w:val="TableParagraph"/>
              <w:numPr>
                <w:ilvl w:val="0"/>
                <w:numId w:val="214"/>
              </w:numPr>
              <w:tabs>
                <w:tab w:val="left" w:pos="1181"/>
                <w:tab w:val="left" w:pos="1182"/>
              </w:tabs>
              <w:spacing w:line="262" w:lineRule="exact"/>
              <w:ind w:left="547"/>
              <w:rPr>
                <w:sz w:val="18"/>
                <w:szCs w:val="18"/>
              </w:rPr>
            </w:pPr>
            <w:r w:rsidRPr="00716B1E">
              <w:rPr>
                <w:color w:val="231F20"/>
                <w:sz w:val="18"/>
                <w:szCs w:val="18"/>
              </w:rPr>
              <w:t>Lineamientos.</w:t>
            </w:r>
          </w:p>
          <w:p w14:paraId="572F9129" w14:textId="77777777" w:rsidR="00CD6539" w:rsidRPr="00716B1E" w:rsidRDefault="00CD6539" w:rsidP="001C763C">
            <w:pPr>
              <w:pStyle w:val="TableParagraph"/>
              <w:numPr>
                <w:ilvl w:val="0"/>
                <w:numId w:val="214"/>
              </w:numPr>
              <w:tabs>
                <w:tab w:val="left" w:pos="1181"/>
                <w:tab w:val="left" w:pos="1182"/>
              </w:tabs>
              <w:spacing w:line="244" w:lineRule="exact"/>
              <w:ind w:left="547"/>
              <w:rPr>
                <w:sz w:val="18"/>
                <w:szCs w:val="18"/>
              </w:rPr>
            </w:pPr>
            <w:r w:rsidRPr="00716B1E">
              <w:rPr>
                <w:color w:val="231F20"/>
                <w:sz w:val="18"/>
                <w:szCs w:val="18"/>
              </w:rPr>
              <w:t>Otros que se consideren</w:t>
            </w:r>
            <w:r w:rsidRPr="00716B1E">
              <w:rPr>
                <w:color w:val="231F20"/>
                <w:spacing w:val="-8"/>
                <w:sz w:val="18"/>
                <w:szCs w:val="18"/>
              </w:rPr>
              <w:t xml:space="preserve"> </w:t>
            </w:r>
            <w:r w:rsidRPr="00716B1E">
              <w:rPr>
                <w:color w:val="231F20"/>
                <w:sz w:val="18"/>
                <w:szCs w:val="18"/>
              </w:rPr>
              <w:t>oportunos.</w:t>
            </w:r>
          </w:p>
        </w:tc>
        <w:tc>
          <w:tcPr>
            <w:tcW w:w="2583" w:type="dxa"/>
            <w:gridSpan w:val="2"/>
            <w:shd w:val="clear" w:color="auto" w:fill="DBE5F1" w:themeFill="accent1" w:themeFillTint="33"/>
          </w:tcPr>
          <w:p w14:paraId="518D6477" w14:textId="0F5EE67D" w:rsidR="00CD6539" w:rsidRPr="00716B1E" w:rsidRDefault="00CD6539" w:rsidP="00CD6539">
            <w:pPr>
              <w:pStyle w:val="TableParagraph"/>
              <w:spacing w:line="237" w:lineRule="auto"/>
              <w:ind w:left="438" w:right="424" w:hanging="1"/>
              <w:jc w:val="center"/>
              <w:rPr>
                <w:sz w:val="18"/>
                <w:szCs w:val="18"/>
              </w:rPr>
            </w:pPr>
            <w:r>
              <w:rPr>
                <w:color w:val="231F20"/>
                <w:sz w:val="18"/>
                <w:szCs w:val="18"/>
              </w:rPr>
              <w:t xml:space="preserve">Secretario de la </w:t>
            </w:r>
            <w:r w:rsidR="003E78BE">
              <w:rPr>
                <w:color w:val="231F20"/>
                <w:sz w:val="18"/>
                <w:szCs w:val="18"/>
              </w:rPr>
              <w:t>CEG</w:t>
            </w:r>
          </w:p>
        </w:tc>
      </w:tr>
      <w:tr w:rsidR="00CD6539" w:rsidRPr="00E315CE" w14:paraId="57F7B8C0" w14:textId="77777777" w:rsidTr="00621BCF">
        <w:trPr>
          <w:trHeight w:val="510"/>
        </w:trPr>
        <w:tc>
          <w:tcPr>
            <w:tcW w:w="1139" w:type="dxa"/>
            <w:shd w:val="clear" w:color="auto" w:fill="FFFFFF" w:themeFill="background1"/>
          </w:tcPr>
          <w:p w14:paraId="63A5186A" w14:textId="78B09C14" w:rsidR="00CD6539" w:rsidRPr="00716B1E" w:rsidRDefault="00CD6539" w:rsidP="00621BCF">
            <w:pPr>
              <w:pStyle w:val="TableParagraph"/>
              <w:ind w:left="391" w:right="378"/>
              <w:jc w:val="center"/>
              <w:rPr>
                <w:sz w:val="18"/>
                <w:szCs w:val="18"/>
              </w:rPr>
            </w:pPr>
            <w:r w:rsidRPr="00716B1E">
              <w:rPr>
                <w:color w:val="231F20"/>
                <w:sz w:val="18"/>
                <w:szCs w:val="18"/>
              </w:rPr>
              <w:t>19</w:t>
            </w:r>
          </w:p>
        </w:tc>
        <w:tc>
          <w:tcPr>
            <w:tcW w:w="5345" w:type="dxa"/>
            <w:shd w:val="clear" w:color="auto" w:fill="FFFFFF" w:themeFill="background1"/>
          </w:tcPr>
          <w:p w14:paraId="4FA69072" w14:textId="77777777" w:rsidR="00CD6539" w:rsidRPr="00716B1E" w:rsidRDefault="00CD6539" w:rsidP="00CD6539">
            <w:pPr>
              <w:pStyle w:val="TableParagraph"/>
              <w:spacing w:line="237" w:lineRule="auto"/>
              <w:ind w:left="104" w:right="90"/>
              <w:jc w:val="both"/>
              <w:rPr>
                <w:sz w:val="18"/>
                <w:szCs w:val="18"/>
              </w:rPr>
            </w:pPr>
            <w:r w:rsidRPr="00716B1E">
              <w:rPr>
                <w:color w:val="231F20"/>
                <w:sz w:val="18"/>
                <w:szCs w:val="18"/>
              </w:rPr>
              <w:t>Una vez de acuerdo con el plan de trabajo y subsanadas las observaciones se designa a miembro/comisionado que dará seguimiento de la obtención del visto bueno del Concejo Municipal.</w:t>
            </w:r>
          </w:p>
        </w:tc>
        <w:tc>
          <w:tcPr>
            <w:tcW w:w="2583" w:type="dxa"/>
            <w:gridSpan w:val="2"/>
            <w:shd w:val="clear" w:color="auto" w:fill="FFFFFF" w:themeFill="background1"/>
          </w:tcPr>
          <w:p w14:paraId="44003B82" w14:textId="5DCDC4A6" w:rsidR="00CD6539" w:rsidRPr="00716B1E" w:rsidRDefault="003E78BE" w:rsidP="00CD6539">
            <w:pPr>
              <w:pStyle w:val="TableParagraph"/>
              <w:spacing w:line="237" w:lineRule="auto"/>
              <w:ind w:left="113" w:right="99"/>
              <w:jc w:val="center"/>
              <w:rPr>
                <w:sz w:val="18"/>
                <w:szCs w:val="18"/>
              </w:rPr>
            </w:pPr>
            <w:r>
              <w:rPr>
                <w:color w:val="231F20"/>
                <w:sz w:val="18"/>
                <w:szCs w:val="18"/>
              </w:rPr>
              <w:t>CEG</w:t>
            </w:r>
            <w:r w:rsidR="00CD6539" w:rsidRPr="00716B1E">
              <w:rPr>
                <w:color w:val="231F20"/>
                <w:w w:val="95"/>
                <w:sz w:val="18"/>
                <w:szCs w:val="18"/>
              </w:rPr>
              <w:t>/Comisio</w:t>
            </w:r>
            <w:r w:rsidR="00CD6539">
              <w:rPr>
                <w:color w:val="231F20"/>
                <w:sz w:val="18"/>
                <w:szCs w:val="18"/>
              </w:rPr>
              <w:t>nado</w:t>
            </w:r>
          </w:p>
        </w:tc>
      </w:tr>
      <w:tr w:rsidR="00CD6539" w:rsidRPr="00E315CE" w14:paraId="5B3F2EDB" w14:textId="77777777" w:rsidTr="00621BCF">
        <w:trPr>
          <w:trHeight w:val="510"/>
        </w:trPr>
        <w:tc>
          <w:tcPr>
            <w:tcW w:w="1139" w:type="dxa"/>
            <w:shd w:val="clear" w:color="auto" w:fill="DBE5F1" w:themeFill="accent1" w:themeFillTint="33"/>
          </w:tcPr>
          <w:p w14:paraId="55778560" w14:textId="2A60A0C1" w:rsidR="00CD6539" w:rsidRPr="00716B1E" w:rsidRDefault="00CD6539" w:rsidP="00621BCF">
            <w:pPr>
              <w:pStyle w:val="TableParagraph"/>
              <w:ind w:left="391" w:right="378"/>
              <w:jc w:val="center"/>
              <w:rPr>
                <w:sz w:val="18"/>
                <w:szCs w:val="18"/>
              </w:rPr>
            </w:pPr>
            <w:r w:rsidRPr="00716B1E">
              <w:rPr>
                <w:color w:val="231F20"/>
                <w:sz w:val="18"/>
                <w:szCs w:val="18"/>
              </w:rPr>
              <w:t>20</w:t>
            </w:r>
          </w:p>
        </w:tc>
        <w:tc>
          <w:tcPr>
            <w:tcW w:w="5345" w:type="dxa"/>
            <w:shd w:val="clear" w:color="auto" w:fill="DBE5F1" w:themeFill="accent1" w:themeFillTint="33"/>
          </w:tcPr>
          <w:p w14:paraId="654495BB" w14:textId="77777777" w:rsidR="00CD6539" w:rsidRPr="00716B1E" w:rsidRDefault="00CD6539" w:rsidP="00CD6539">
            <w:pPr>
              <w:pStyle w:val="TableParagraph"/>
              <w:spacing w:line="235" w:lineRule="auto"/>
              <w:ind w:left="104"/>
              <w:rPr>
                <w:sz w:val="18"/>
                <w:szCs w:val="18"/>
              </w:rPr>
            </w:pPr>
            <w:r w:rsidRPr="00716B1E">
              <w:rPr>
                <w:color w:val="231F20"/>
                <w:sz w:val="18"/>
                <w:szCs w:val="18"/>
              </w:rPr>
              <w:t>Firmar el plan de trabajo (todos los miembros de la Comisión/comisionados)</w:t>
            </w:r>
          </w:p>
        </w:tc>
        <w:tc>
          <w:tcPr>
            <w:tcW w:w="2583" w:type="dxa"/>
            <w:gridSpan w:val="2"/>
            <w:shd w:val="clear" w:color="auto" w:fill="DBE5F1" w:themeFill="accent1" w:themeFillTint="33"/>
          </w:tcPr>
          <w:p w14:paraId="13310951" w14:textId="0F06A416" w:rsidR="00CD6539" w:rsidRPr="00716B1E" w:rsidRDefault="00CD6539" w:rsidP="00CD6539">
            <w:pPr>
              <w:pStyle w:val="TableParagraph"/>
              <w:spacing w:line="249" w:lineRule="exact"/>
              <w:ind w:left="113" w:right="101"/>
              <w:jc w:val="center"/>
              <w:rPr>
                <w:sz w:val="18"/>
                <w:szCs w:val="18"/>
              </w:rPr>
            </w:pPr>
            <w:r w:rsidRPr="00716B1E">
              <w:rPr>
                <w:color w:val="231F20"/>
                <w:sz w:val="18"/>
                <w:szCs w:val="18"/>
              </w:rPr>
              <w:t xml:space="preserve">Miembros de la </w:t>
            </w:r>
            <w:r w:rsidR="003E78BE">
              <w:rPr>
                <w:color w:val="231F20"/>
                <w:sz w:val="18"/>
                <w:szCs w:val="18"/>
              </w:rPr>
              <w:t>CEG</w:t>
            </w:r>
            <w:r w:rsidRPr="00716B1E">
              <w:rPr>
                <w:color w:val="231F20"/>
                <w:w w:val="95"/>
                <w:sz w:val="18"/>
                <w:szCs w:val="18"/>
              </w:rPr>
              <w:t>/Comisio</w:t>
            </w:r>
            <w:r w:rsidR="00BC12AE">
              <w:rPr>
                <w:color w:val="231F20"/>
                <w:sz w:val="18"/>
                <w:szCs w:val="18"/>
              </w:rPr>
              <w:t>nado</w:t>
            </w:r>
          </w:p>
        </w:tc>
      </w:tr>
      <w:tr w:rsidR="00CD6539" w:rsidRPr="00E315CE" w14:paraId="5A588D31" w14:textId="77777777" w:rsidTr="00621BCF">
        <w:trPr>
          <w:trHeight w:val="510"/>
        </w:trPr>
        <w:tc>
          <w:tcPr>
            <w:tcW w:w="1139" w:type="dxa"/>
            <w:shd w:val="clear" w:color="auto" w:fill="FFFFFF" w:themeFill="background1"/>
          </w:tcPr>
          <w:p w14:paraId="61EAA695" w14:textId="5803DEC2" w:rsidR="00CD6539" w:rsidRPr="00716B1E" w:rsidRDefault="00CD6539" w:rsidP="00621BCF">
            <w:pPr>
              <w:pStyle w:val="TableParagraph"/>
              <w:ind w:left="391" w:right="378"/>
              <w:jc w:val="center"/>
              <w:rPr>
                <w:sz w:val="18"/>
                <w:szCs w:val="18"/>
              </w:rPr>
            </w:pPr>
            <w:r w:rsidRPr="00716B1E">
              <w:rPr>
                <w:color w:val="231F20"/>
                <w:sz w:val="18"/>
                <w:szCs w:val="18"/>
              </w:rPr>
              <w:t>21</w:t>
            </w:r>
          </w:p>
        </w:tc>
        <w:tc>
          <w:tcPr>
            <w:tcW w:w="5345" w:type="dxa"/>
            <w:shd w:val="clear" w:color="auto" w:fill="FFFFFF" w:themeFill="background1"/>
          </w:tcPr>
          <w:p w14:paraId="0205826A" w14:textId="0BA759B3" w:rsidR="00CD6539" w:rsidRPr="00716B1E" w:rsidRDefault="00CD6539" w:rsidP="00CD6539">
            <w:pPr>
              <w:pStyle w:val="TableParagraph"/>
              <w:spacing w:line="235" w:lineRule="auto"/>
              <w:ind w:left="104" w:right="108"/>
              <w:rPr>
                <w:sz w:val="18"/>
                <w:szCs w:val="18"/>
              </w:rPr>
            </w:pPr>
            <w:r w:rsidRPr="00716B1E">
              <w:rPr>
                <w:color w:val="231F20"/>
                <w:sz w:val="18"/>
                <w:szCs w:val="18"/>
              </w:rPr>
              <w:t>Enviar el documento a</w:t>
            </w:r>
            <w:r>
              <w:rPr>
                <w:color w:val="231F20"/>
                <w:sz w:val="18"/>
                <w:szCs w:val="18"/>
              </w:rPr>
              <w:t>l Concejo Municipal</w:t>
            </w:r>
            <w:r w:rsidRPr="00716B1E">
              <w:rPr>
                <w:color w:val="231F20"/>
                <w:sz w:val="18"/>
                <w:szCs w:val="18"/>
              </w:rPr>
              <w:t xml:space="preserve"> para su visto</w:t>
            </w:r>
            <w:r w:rsidRPr="00716B1E">
              <w:rPr>
                <w:color w:val="231F20"/>
                <w:spacing w:val="-6"/>
                <w:sz w:val="18"/>
                <w:szCs w:val="18"/>
              </w:rPr>
              <w:t xml:space="preserve"> </w:t>
            </w:r>
            <w:r w:rsidRPr="00716B1E">
              <w:rPr>
                <w:color w:val="231F20"/>
                <w:sz w:val="18"/>
                <w:szCs w:val="18"/>
              </w:rPr>
              <w:t>bueno.</w:t>
            </w:r>
          </w:p>
        </w:tc>
        <w:tc>
          <w:tcPr>
            <w:tcW w:w="2583" w:type="dxa"/>
            <w:gridSpan w:val="2"/>
            <w:shd w:val="clear" w:color="auto" w:fill="FFFFFF" w:themeFill="background1"/>
          </w:tcPr>
          <w:p w14:paraId="2868DFA5" w14:textId="57848992" w:rsidR="00CD6539" w:rsidRPr="00716B1E" w:rsidRDefault="00CD6539" w:rsidP="00CD6539">
            <w:pPr>
              <w:pStyle w:val="TableParagraph"/>
              <w:spacing w:line="237" w:lineRule="auto"/>
              <w:ind w:left="113" w:right="99"/>
              <w:jc w:val="center"/>
              <w:rPr>
                <w:sz w:val="18"/>
                <w:szCs w:val="18"/>
              </w:rPr>
            </w:pPr>
            <w:r w:rsidRPr="00716B1E">
              <w:rPr>
                <w:color w:val="231F20"/>
                <w:sz w:val="18"/>
                <w:szCs w:val="18"/>
              </w:rPr>
              <w:t>Designado del seguimiento</w:t>
            </w:r>
            <w:r>
              <w:rPr>
                <w:color w:val="231F20"/>
                <w:sz w:val="18"/>
                <w:szCs w:val="18"/>
              </w:rPr>
              <w:t xml:space="preserve"> de la </w:t>
            </w:r>
            <w:r w:rsidR="003E78BE">
              <w:rPr>
                <w:color w:val="231F20"/>
                <w:sz w:val="18"/>
                <w:szCs w:val="18"/>
              </w:rPr>
              <w:t>CEG</w:t>
            </w:r>
            <w:r w:rsidR="00BC12AE">
              <w:rPr>
                <w:color w:val="231F20"/>
                <w:sz w:val="18"/>
                <w:szCs w:val="18"/>
              </w:rPr>
              <w:t>/ Comisionado</w:t>
            </w:r>
          </w:p>
        </w:tc>
      </w:tr>
      <w:tr w:rsidR="00CD6539" w:rsidRPr="00E315CE" w14:paraId="7E7CA8D7" w14:textId="77777777" w:rsidTr="00621BCF">
        <w:trPr>
          <w:trHeight w:val="510"/>
        </w:trPr>
        <w:tc>
          <w:tcPr>
            <w:tcW w:w="1139" w:type="dxa"/>
            <w:shd w:val="clear" w:color="auto" w:fill="DBE5F1" w:themeFill="accent1" w:themeFillTint="33"/>
          </w:tcPr>
          <w:p w14:paraId="742A1E32" w14:textId="27859FBB" w:rsidR="00CD6539" w:rsidRPr="00716B1E" w:rsidRDefault="00CD6539" w:rsidP="00621BCF">
            <w:pPr>
              <w:pStyle w:val="TableParagraph"/>
              <w:ind w:left="391" w:right="378"/>
              <w:jc w:val="center"/>
              <w:rPr>
                <w:sz w:val="18"/>
                <w:szCs w:val="18"/>
              </w:rPr>
            </w:pPr>
            <w:r w:rsidRPr="00716B1E">
              <w:rPr>
                <w:color w:val="231F20"/>
                <w:sz w:val="18"/>
                <w:szCs w:val="18"/>
              </w:rPr>
              <w:t>22</w:t>
            </w:r>
          </w:p>
        </w:tc>
        <w:tc>
          <w:tcPr>
            <w:tcW w:w="5345" w:type="dxa"/>
            <w:shd w:val="clear" w:color="auto" w:fill="DBE5F1" w:themeFill="accent1" w:themeFillTint="33"/>
          </w:tcPr>
          <w:p w14:paraId="0ED54FFD" w14:textId="2E28D1C4" w:rsidR="00CD6539" w:rsidRPr="00716B1E" w:rsidRDefault="00CD6539" w:rsidP="00CD6539">
            <w:pPr>
              <w:pStyle w:val="TableParagraph"/>
              <w:ind w:left="104"/>
              <w:rPr>
                <w:sz w:val="18"/>
                <w:szCs w:val="18"/>
              </w:rPr>
            </w:pPr>
            <w:r w:rsidRPr="00716B1E">
              <w:rPr>
                <w:color w:val="231F20"/>
                <w:sz w:val="18"/>
                <w:szCs w:val="18"/>
              </w:rPr>
              <w:t xml:space="preserve">Si hay observaciones, margina documento del plan y devuelve al designado de la </w:t>
            </w:r>
            <w:r>
              <w:rPr>
                <w:color w:val="231F20"/>
                <w:sz w:val="18"/>
                <w:szCs w:val="18"/>
              </w:rPr>
              <w:t>c</w:t>
            </w:r>
            <w:r w:rsidRPr="00716B1E">
              <w:rPr>
                <w:color w:val="231F20"/>
                <w:sz w:val="18"/>
                <w:szCs w:val="18"/>
              </w:rPr>
              <w:t>omisión.</w:t>
            </w:r>
          </w:p>
          <w:p w14:paraId="13CE1E4B" w14:textId="77777777" w:rsidR="00CD6539" w:rsidRPr="00716B1E" w:rsidRDefault="00CD6539" w:rsidP="00CD6539">
            <w:pPr>
              <w:pStyle w:val="TableParagraph"/>
              <w:spacing w:line="244" w:lineRule="exact"/>
              <w:ind w:left="104"/>
              <w:rPr>
                <w:sz w:val="18"/>
                <w:szCs w:val="18"/>
              </w:rPr>
            </w:pPr>
            <w:r w:rsidRPr="00716B1E">
              <w:rPr>
                <w:color w:val="231F20"/>
                <w:sz w:val="18"/>
                <w:szCs w:val="18"/>
              </w:rPr>
              <w:t>Si no hay observaciones, da visto bueno.</w:t>
            </w:r>
          </w:p>
        </w:tc>
        <w:tc>
          <w:tcPr>
            <w:tcW w:w="2583" w:type="dxa"/>
            <w:gridSpan w:val="2"/>
            <w:shd w:val="clear" w:color="auto" w:fill="DBE5F1" w:themeFill="accent1" w:themeFillTint="33"/>
          </w:tcPr>
          <w:p w14:paraId="1B148D47" w14:textId="626EAD98" w:rsidR="00CD6539" w:rsidRPr="00716B1E" w:rsidRDefault="00BC12AE" w:rsidP="00CD6539">
            <w:pPr>
              <w:pStyle w:val="TableParagraph"/>
              <w:ind w:left="113" w:right="101"/>
              <w:jc w:val="center"/>
              <w:rPr>
                <w:sz w:val="18"/>
                <w:szCs w:val="18"/>
              </w:rPr>
            </w:pPr>
            <w:r>
              <w:rPr>
                <w:color w:val="231F20"/>
                <w:sz w:val="18"/>
                <w:szCs w:val="18"/>
              </w:rPr>
              <w:t>Concejo Municipal</w:t>
            </w:r>
          </w:p>
        </w:tc>
      </w:tr>
      <w:tr w:rsidR="00CD6539" w:rsidRPr="00E315CE" w14:paraId="4E248AAD" w14:textId="77777777" w:rsidTr="00621BCF">
        <w:trPr>
          <w:trHeight w:val="510"/>
        </w:trPr>
        <w:tc>
          <w:tcPr>
            <w:tcW w:w="1139" w:type="dxa"/>
            <w:shd w:val="clear" w:color="auto" w:fill="FFFFFF" w:themeFill="background1"/>
          </w:tcPr>
          <w:p w14:paraId="62D77056" w14:textId="4C4D87F3" w:rsidR="00CD6539" w:rsidRPr="00716B1E" w:rsidRDefault="00CD6539" w:rsidP="00621BCF">
            <w:pPr>
              <w:pStyle w:val="TableParagraph"/>
              <w:ind w:left="391" w:right="378"/>
              <w:jc w:val="center"/>
              <w:rPr>
                <w:sz w:val="18"/>
                <w:szCs w:val="18"/>
              </w:rPr>
            </w:pPr>
            <w:r w:rsidRPr="00716B1E">
              <w:rPr>
                <w:color w:val="231F20"/>
                <w:sz w:val="18"/>
                <w:szCs w:val="18"/>
              </w:rPr>
              <w:t>23</w:t>
            </w:r>
          </w:p>
        </w:tc>
        <w:tc>
          <w:tcPr>
            <w:tcW w:w="5345" w:type="dxa"/>
            <w:shd w:val="clear" w:color="auto" w:fill="FFFFFF" w:themeFill="background1"/>
          </w:tcPr>
          <w:p w14:paraId="7DFD7731" w14:textId="71C35577" w:rsidR="00CD6539" w:rsidRPr="00716B1E" w:rsidRDefault="00CD6539" w:rsidP="007E3768">
            <w:pPr>
              <w:pStyle w:val="TableParagraph"/>
              <w:ind w:left="104"/>
              <w:rPr>
                <w:sz w:val="18"/>
                <w:szCs w:val="18"/>
              </w:rPr>
            </w:pPr>
            <w:r w:rsidRPr="00716B1E">
              <w:rPr>
                <w:color w:val="231F20"/>
                <w:sz w:val="18"/>
                <w:szCs w:val="18"/>
              </w:rPr>
              <w:t xml:space="preserve">Recibir documento firmado y envía el </w:t>
            </w:r>
            <w:r w:rsidR="005C3E10">
              <w:rPr>
                <w:color w:val="231F20"/>
                <w:sz w:val="18"/>
                <w:szCs w:val="18"/>
              </w:rPr>
              <w:t>plan de trabajo</w:t>
            </w:r>
            <w:r w:rsidRPr="00716B1E">
              <w:rPr>
                <w:color w:val="231F20"/>
                <w:sz w:val="18"/>
                <w:szCs w:val="18"/>
              </w:rPr>
              <w:t xml:space="preserve"> a la Unidad de Divulgación y Capacitación (UDICA) del TEG.</w:t>
            </w:r>
          </w:p>
        </w:tc>
        <w:tc>
          <w:tcPr>
            <w:tcW w:w="2583" w:type="dxa"/>
            <w:gridSpan w:val="2"/>
            <w:shd w:val="clear" w:color="auto" w:fill="FFFFFF" w:themeFill="background1"/>
          </w:tcPr>
          <w:p w14:paraId="7FD29ED7" w14:textId="1FF0FB7F" w:rsidR="00CD6539" w:rsidRPr="00716B1E" w:rsidRDefault="00CD6539" w:rsidP="00CD6539">
            <w:pPr>
              <w:pStyle w:val="TableParagraph"/>
              <w:spacing w:line="259" w:lineRule="exact"/>
              <w:jc w:val="center"/>
              <w:rPr>
                <w:sz w:val="18"/>
                <w:szCs w:val="18"/>
              </w:rPr>
            </w:pPr>
            <w:r w:rsidRPr="00716B1E">
              <w:rPr>
                <w:color w:val="231F20"/>
                <w:sz w:val="18"/>
                <w:szCs w:val="18"/>
              </w:rPr>
              <w:t>Presidente de</w:t>
            </w:r>
            <w:r w:rsidRPr="00716B1E">
              <w:rPr>
                <w:color w:val="231F20"/>
                <w:spacing w:val="-14"/>
                <w:sz w:val="18"/>
                <w:szCs w:val="18"/>
              </w:rPr>
              <w:t xml:space="preserve"> </w:t>
            </w:r>
            <w:r w:rsidRPr="00716B1E">
              <w:rPr>
                <w:color w:val="231F20"/>
                <w:sz w:val="18"/>
                <w:szCs w:val="18"/>
              </w:rPr>
              <w:t>la</w:t>
            </w:r>
            <w:r w:rsidRPr="00716B1E">
              <w:rPr>
                <w:sz w:val="18"/>
                <w:szCs w:val="18"/>
              </w:rPr>
              <w:t xml:space="preserve"> </w:t>
            </w:r>
            <w:r w:rsidR="003E78BE">
              <w:rPr>
                <w:color w:val="231F20"/>
                <w:sz w:val="18"/>
                <w:szCs w:val="18"/>
              </w:rPr>
              <w:t>CEG</w:t>
            </w:r>
          </w:p>
        </w:tc>
      </w:tr>
      <w:tr w:rsidR="00CD6539" w:rsidRPr="00E315CE" w14:paraId="3BFB3BB8" w14:textId="77777777" w:rsidTr="00621BCF">
        <w:trPr>
          <w:trHeight w:val="510"/>
        </w:trPr>
        <w:tc>
          <w:tcPr>
            <w:tcW w:w="1139" w:type="dxa"/>
            <w:shd w:val="clear" w:color="auto" w:fill="DBE5F1" w:themeFill="accent1" w:themeFillTint="33"/>
            <w:vAlign w:val="center"/>
          </w:tcPr>
          <w:p w14:paraId="6AE8F054" w14:textId="556545E6" w:rsidR="00CD6539" w:rsidRPr="00716B1E" w:rsidRDefault="00CD6539" w:rsidP="00CD6539">
            <w:pPr>
              <w:pStyle w:val="TableParagraph"/>
              <w:spacing w:line="239" w:lineRule="exact"/>
              <w:ind w:left="391" w:right="378"/>
              <w:jc w:val="center"/>
              <w:rPr>
                <w:sz w:val="18"/>
                <w:szCs w:val="18"/>
              </w:rPr>
            </w:pPr>
            <w:r w:rsidRPr="00716B1E">
              <w:rPr>
                <w:color w:val="231F20"/>
                <w:sz w:val="18"/>
                <w:szCs w:val="18"/>
              </w:rPr>
              <w:t>24</w:t>
            </w:r>
          </w:p>
        </w:tc>
        <w:tc>
          <w:tcPr>
            <w:tcW w:w="5345" w:type="dxa"/>
            <w:shd w:val="clear" w:color="auto" w:fill="DBE5F1" w:themeFill="accent1" w:themeFillTint="33"/>
          </w:tcPr>
          <w:p w14:paraId="0558AC6C" w14:textId="3558BE86" w:rsidR="00CD6539" w:rsidRPr="00716B1E" w:rsidRDefault="00CD6539" w:rsidP="00CD6539">
            <w:pPr>
              <w:pStyle w:val="TableParagraph"/>
              <w:spacing w:line="239" w:lineRule="exact"/>
              <w:ind w:left="104"/>
              <w:rPr>
                <w:b/>
                <w:sz w:val="18"/>
                <w:szCs w:val="18"/>
              </w:rPr>
            </w:pPr>
            <w:r w:rsidRPr="00716B1E">
              <w:rPr>
                <w:color w:val="231F20"/>
                <w:sz w:val="18"/>
                <w:szCs w:val="18"/>
              </w:rPr>
              <w:t xml:space="preserve">Recibir y registrar en control de planes de trabajo </w:t>
            </w:r>
            <w:r>
              <w:rPr>
                <w:color w:val="231F20"/>
                <w:sz w:val="18"/>
                <w:szCs w:val="18"/>
              </w:rPr>
              <w:t xml:space="preserve">de </w:t>
            </w:r>
            <w:r w:rsidRPr="00716B1E">
              <w:rPr>
                <w:color w:val="231F20"/>
                <w:sz w:val="18"/>
                <w:szCs w:val="18"/>
              </w:rPr>
              <w:t>recibido</w:t>
            </w:r>
            <w:r w:rsidRPr="00716B1E">
              <w:rPr>
                <w:b/>
                <w:color w:val="231F20"/>
                <w:sz w:val="18"/>
                <w:szCs w:val="18"/>
              </w:rPr>
              <w:t>.</w:t>
            </w:r>
          </w:p>
        </w:tc>
        <w:tc>
          <w:tcPr>
            <w:tcW w:w="2583" w:type="dxa"/>
            <w:gridSpan w:val="2"/>
            <w:shd w:val="clear" w:color="auto" w:fill="DBE5F1" w:themeFill="accent1" w:themeFillTint="33"/>
          </w:tcPr>
          <w:p w14:paraId="35DB5FE9" w14:textId="77777777" w:rsidR="00CD6539" w:rsidRPr="00716B1E" w:rsidRDefault="00CD6539" w:rsidP="00CD6539">
            <w:pPr>
              <w:pStyle w:val="TableParagraph"/>
              <w:spacing w:line="239" w:lineRule="exact"/>
              <w:ind w:left="113" w:right="101"/>
              <w:jc w:val="center"/>
              <w:rPr>
                <w:sz w:val="18"/>
                <w:szCs w:val="18"/>
              </w:rPr>
            </w:pPr>
            <w:r w:rsidRPr="00716B1E">
              <w:rPr>
                <w:color w:val="231F20"/>
                <w:sz w:val="18"/>
                <w:szCs w:val="18"/>
              </w:rPr>
              <w:t>UDICA</w:t>
            </w:r>
          </w:p>
        </w:tc>
      </w:tr>
      <w:tr w:rsidR="00CD6539" w:rsidRPr="00E315CE" w14:paraId="6F1879FF" w14:textId="77777777" w:rsidTr="00621BCF">
        <w:trPr>
          <w:trHeight w:val="510"/>
        </w:trPr>
        <w:tc>
          <w:tcPr>
            <w:tcW w:w="1139" w:type="dxa"/>
            <w:shd w:val="clear" w:color="auto" w:fill="FFFFFF" w:themeFill="background1"/>
          </w:tcPr>
          <w:p w14:paraId="302EE606" w14:textId="2937737B" w:rsidR="00CD6539" w:rsidRPr="00716B1E" w:rsidRDefault="00CD6539" w:rsidP="00621BCF">
            <w:pPr>
              <w:pStyle w:val="TableParagraph"/>
              <w:spacing w:line="244" w:lineRule="exact"/>
              <w:ind w:left="391" w:right="378"/>
              <w:jc w:val="center"/>
              <w:rPr>
                <w:sz w:val="18"/>
                <w:szCs w:val="18"/>
              </w:rPr>
            </w:pPr>
            <w:r w:rsidRPr="00716B1E">
              <w:rPr>
                <w:color w:val="231F20"/>
                <w:sz w:val="18"/>
                <w:szCs w:val="18"/>
              </w:rPr>
              <w:t>25</w:t>
            </w:r>
          </w:p>
        </w:tc>
        <w:tc>
          <w:tcPr>
            <w:tcW w:w="5345" w:type="dxa"/>
            <w:shd w:val="clear" w:color="auto" w:fill="FFFFFF" w:themeFill="background1"/>
          </w:tcPr>
          <w:p w14:paraId="123B4867" w14:textId="77777777" w:rsidR="00CD6539" w:rsidRPr="00716B1E" w:rsidRDefault="00CD6539" w:rsidP="00CD6539">
            <w:pPr>
              <w:pStyle w:val="TableParagraph"/>
              <w:spacing w:line="244" w:lineRule="exact"/>
              <w:ind w:left="104"/>
              <w:rPr>
                <w:sz w:val="18"/>
                <w:szCs w:val="18"/>
              </w:rPr>
            </w:pPr>
            <w:r w:rsidRPr="00716B1E">
              <w:rPr>
                <w:color w:val="231F20"/>
                <w:sz w:val="18"/>
                <w:szCs w:val="18"/>
              </w:rPr>
              <w:t>Revisar en el plan de trabajo.</w:t>
            </w:r>
          </w:p>
        </w:tc>
        <w:tc>
          <w:tcPr>
            <w:tcW w:w="2583" w:type="dxa"/>
            <w:gridSpan w:val="2"/>
            <w:shd w:val="clear" w:color="auto" w:fill="FFFFFF" w:themeFill="background1"/>
          </w:tcPr>
          <w:p w14:paraId="07555131" w14:textId="77777777" w:rsidR="00CD6539" w:rsidRPr="00716B1E" w:rsidRDefault="00CD6539" w:rsidP="00CD6539">
            <w:pPr>
              <w:pStyle w:val="TableParagraph"/>
              <w:spacing w:line="244" w:lineRule="exact"/>
              <w:ind w:left="113" w:right="101"/>
              <w:jc w:val="center"/>
              <w:rPr>
                <w:sz w:val="18"/>
                <w:szCs w:val="18"/>
              </w:rPr>
            </w:pPr>
            <w:r w:rsidRPr="00716B1E">
              <w:rPr>
                <w:color w:val="231F20"/>
                <w:sz w:val="18"/>
                <w:szCs w:val="18"/>
              </w:rPr>
              <w:t>UDICA</w:t>
            </w:r>
          </w:p>
        </w:tc>
      </w:tr>
      <w:tr w:rsidR="00CD6539" w:rsidRPr="00E315CE" w14:paraId="07099675" w14:textId="77777777" w:rsidTr="00621BCF">
        <w:trPr>
          <w:trHeight w:val="510"/>
        </w:trPr>
        <w:tc>
          <w:tcPr>
            <w:tcW w:w="1139" w:type="dxa"/>
            <w:shd w:val="clear" w:color="auto" w:fill="DBE5F1" w:themeFill="accent1" w:themeFillTint="33"/>
          </w:tcPr>
          <w:p w14:paraId="2923EB2F" w14:textId="4F55F0E0" w:rsidR="00CD6539" w:rsidRPr="00716B1E" w:rsidRDefault="00CD6539" w:rsidP="00621BCF">
            <w:pPr>
              <w:pStyle w:val="TableParagraph"/>
              <w:ind w:left="391" w:right="378"/>
              <w:jc w:val="center"/>
              <w:rPr>
                <w:sz w:val="18"/>
                <w:szCs w:val="18"/>
              </w:rPr>
            </w:pPr>
            <w:r w:rsidRPr="00716B1E">
              <w:rPr>
                <w:color w:val="231F20"/>
                <w:sz w:val="18"/>
                <w:szCs w:val="18"/>
              </w:rPr>
              <w:t>26</w:t>
            </w:r>
          </w:p>
        </w:tc>
        <w:tc>
          <w:tcPr>
            <w:tcW w:w="5345" w:type="dxa"/>
            <w:shd w:val="clear" w:color="auto" w:fill="DBE5F1" w:themeFill="accent1" w:themeFillTint="33"/>
          </w:tcPr>
          <w:p w14:paraId="62022185" w14:textId="714FB3E8" w:rsidR="00CD6539" w:rsidRPr="00716B1E" w:rsidRDefault="00CD6539" w:rsidP="00CD6539">
            <w:pPr>
              <w:pStyle w:val="TableParagraph"/>
              <w:ind w:left="104" w:right="108"/>
              <w:rPr>
                <w:sz w:val="18"/>
                <w:szCs w:val="18"/>
              </w:rPr>
            </w:pPr>
            <w:r w:rsidRPr="00716B1E">
              <w:rPr>
                <w:color w:val="231F20"/>
                <w:sz w:val="18"/>
                <w:szCs w:val="18"/>
              </w:rPr>
              <w:t xml:space="preserve">Si hay observaciones, se lo comunica a la </w:t>
            </w:r>
            <w:r w:rsidR="003E78BE">
              <w:rPr>
                <w:color w:val="231F20"/>
                <w:sz w:val="18"/>
                <w:szCs w:val="18"/>
              </w:rPr>
              <w:t>CEG</w:t>
            </w:r>
            <w:r w:rsidRPr="00716B1E">
              <w:rPr>
                <w:color w:val="231F20"/>
                <w:sz w:val="18"/>
                <w:szCs w:val="18"/>
              </w:rPr>
              <w:t>/Comisionados.</w:t>
            </w:r>
          </w:p>
          <w:p w14:paraId="7B15C5C8" w14:textId="77777777" w:rsidR="00CD6539" w:rsidRPr="00716B1E" w:rsidRDefault="00CD6539" w:rsidP="00CD6539">
            <w:pPr>
              <w:pStyle w:val="TableParagraph"/>
              <w:spacing w:line="244" w:lineRule="exact"/>
              <w:ind w:left="104"/>
              <w:rPr>
                <w:sz w:val="18"/>
                <w:szCs w:val="18"/>
              </w:rPr>
            </w:pPr>
            <w:r w:rsidRPr="00716B1E">
              <w:rPr>
                <w:color w:val="231F20"/>
                <w:sz w:val="18"/>
                <w:szCs w:val="18"/>
              </w:rPr>
              <w:t>Si no hay observaciones, continua con el paso siguiente.</w:t>
            </w:r>
          </w:p>
        </w:tc>
        <w:tc>
          <w:tcPr>
            <w:tcW w:w="2583" w:type="dxa"/>
            <w:gridSpan w:val="2"/>
            <w:shd w:val="clear" w:color="auto" w:fill="DBE5F1" w:themeFill="accent1" w:themeFillTint="33"/>
          </w:tcPr>
          <w:p w14:paraId="0D51921B" w14:textId="77777777" w:rsidR="00CD6539" w:rsidRPr="00716B1E" w:rsidRDefault="00CD6539" w:rsidP="00CD6539">
            <w:pPr>
              <w:pStyle w:val="TableParagraph"/>
              <w:spacing w:before="7"/>
              <w:rPr>
                <w:sz w:val="18"/>
                <w:szCs w:val="18"/>
              </w:rPr>
            </w:pPr>
          </w:p>
          <w:p w14:paraId="0D5EC072" w14:textId="77777777" w:rsidR="00CD6539" w:rsidRPr="00716B1E" w:rsidRDefault="00CD6539" w:rsidP="00CD6539">
            <w:pPr>
              <w:pStyle w:val="TableParagraph"/>
              <w:ind w:left="113" w:right="101"/>
              <w:jc w:val="center"/>
              <w:rPr>
                <w:sz w:val="18"/>
                <w:szCs w:val="18"/>
              </w:rPr>
            </w:pPr>
            <w:r w:rsidRPr="00716B1E">
              <w:rPr>
                <w:color w:val="231F20"/>
                <w:sz w:val="18"/>
                <w:szCs w:val="18"/>
              </w:rPr>
              <w:t>UDICA</w:t>
            </w:r>
          </w:p>
        </w:tc>
      </w:tr>
      <w:tr w:rsidR="00CD6539" w:rsidRPr="00E315CE" w14:paraId="536912B3" w14:textId="77777777" w:rsidTr="00621BCF">
        <w:trPr>
          <w:trHeight w:val="510"/>
        </w:trPr>
        <w:tc>
          <w:tcPr>
            <w:tcW w:w="1139" w:type="dxa"/>
            <w:shd w:val="clear" w:color="auto" w:fill="FFFFFF" w:themeFill="background1"/>
          </w:tcPr>
          <w:p w14:paraId="15DDAD18" w14:textId="2F06AE3F" w:rsidR="00CD6539" w:rsidRPr="00716B1E" w:rsidRDefault="00CD6539" w:rsidP="00621BCF">
            <w:pPr>
              <w:pStyle w:val="TableParagraph"/>
              <w:spacing w:before="127"/>
              <w:ind w:left="391" w:right="378"/>
              <w:jc w:val="center"/>
              <w:rPr>
                <w:sz w:val="18"/>
                <w:szCs w:val="18"/>
              </w:rPr>
            </w:pPr>
            <w:r w:rsidRPr="00716B1E">
              <w:rPr>
                <w:color w:val="231F20"/>
                <w:sz w:val="18"/>
                <w:szCs w:val="18"/>
              </w:rPr>
              <w:lastRenderedPageBreak/>
              <w:t>27</w:t>
            </w:r>
          </w:p>
        </w:tc>
        <w:tc>
          <w:tcPr>
            <w:tcW w:w="5345" w:type="dxa"/>
            <w:shd w:val="clear" w:color="auto" w:fill="FFFFFF" w:themeFill="background1"/>
          </w:tcPr>
          <w:p w14:paraId="74463A19" w14:textId="5C167789" w:rsidR="00CD6539" w:rsidRPr="00716B1E" w:rsidRDefault="00CD6539" w:rsidP="00CD6539">
            <w:pPr>
              <w:pStyle w:val="TableParagraph"/>
              <w:spacing w:line="259" w:lineRule="exact"/>
              <w:ind w:left="104"/>
              <w:rPr>
                <w:sz w:val="18"/>
                <w:szCs w:val="18"/>
              </w:rPr>
            </w:pPr>
            <w:r w:rsidRPr="00716B1E">
              <w:rPr>
                <w:color w:val="231F20"/>
                <w:sz w:val="18"/>
                <w:szCs w:val="18"/>
              </w:rPr>
              <w:t xml:space="preserve">Elaborar memorándum de remisión para el </w:t>
            </w:r>
            <w:r>
              <w:rPr>
                <w:color w:val="231F20"/>
                <w:sz w:val="18"/>
                <w:szCs w:val="18"/>
              </w:rPr>
              <w:t>p</w:t>
            </w:r>
            <w:r w:rsidRPr="00716B1E">
              <w:rPr>
                <w:color w:val="231F20"/>
                <w:sz w:val="18"/>
                <w:szCs w:val="18"/>
              </w:rPr>
              <w:t>leno del</w:t>
            </w:r>
            <w:r>
              <w:rPr>
                <w:color w:val="231F20"/>
                <w:sz w:val="18"/>
                <w:szCs w:val="18"/>
              </w:rPr>
              <w:t xml:space="preserve"> TEG</w:t>
            </w:r>
            <w:r w:rsidRPr="00716B1E">
              <w:rPr>
                <w:color w:val="231F20"/>
                <w:sz w:val="18"/>
                <w:szCs w:val="18"/>
              </w:rPr>
              <w:t xml:space="preserve"> a través de la Secretaría General.</w:t>
            </w:r>
          </w:p>
        </w:tc>
        <w:tc>
          <w:tcPr>
            <w:tcW w:w="2583" w:type="dxa"/>
            <w:gridSpan w:val="2"/>
            <w:shd w:val="clear" w:color="auto" w:fill="FFFFFF" w:themeFill="background1"/>
          </w:tcPr>
          <w:p w14:paraId="452FBCC1" w14:textId="77777777" w:rsidR="00CD6539" w:rsidRPr="00716B1E" w:rsidRDefault="00CD6539" w:rsidP="00CD6539">
            <w:pPr>
              <w:pStyle w:val="TableParagraph"/>
              <w:spacing w:before="127"/>
              <w:ind w:left="113" w:right="101"/>
              <w:jc w:val="center"/>
              <w:rPr>
                <w:sz w:val="18"/>
                <w:szCs w:val="18"/>
              </w:rPr>
            </w:pPr>
            <w:r w:rsidRPr="00716B1E">
              <w:rPr>
                <w:color w:val="231F20"/>
                <w:sz w:val="18"/>
                <w:szCs w:val="18"/>
              </w:rPr>
              <w:t>UDICA</w:t>
            </w:r>
          </w:p>
        </w:tc>
      </w:tr>
      <w:tr w:rsidR="00CD6539" w:rsidRPr="00E315CE" w14:paraId="5A1D980E" w14:textId="77777777" w:rsidTr="00621BCF">
        <w:trPr>
          <w:trHeight w:val="510"/>
        </w:trPr>
        <w:tc>
          <w:tcPr>
            <w:tcW w:w="1139" w:type="dxa"/>
            <w:shd w:val="clear" w:color="auto" w:fill="DBE5F1" w:themeFill="accent1" w:themeFillTint="33"/>
          </w:tcPr>
          <w:p w14:paraId="00FF4E06" w14:textId="2E577DCE" w:rsidR="00CD6539" w:rsidRPr="00716B1E" w:rsidRDefault="00CD6539" w:rsidP="00621BCF">
            <w:pPr>
              <w:pStyle w:val="TableParagraph"/>
              <w:spacing w:before="127"/>
              <w:ind w:left="391" w:right="378"/>
              <w:jc w:val="center"/>
              <w:rPr>
                <w:sz w:val="18"/>
                <w:szCs w:val="18"/>
              </w:rPr>
            </w:pPr>
            <w:r w:rsidRPr="00716B1E">
              <w:rPr>
                <w:color w:val="231F20"/>
                <w:sz w:val="18"/>
                <w:szCs w:val="18"/>
              </w:rPr>
              <w:t>28</w:t>
            </w:r>
          </w:p>
        </w:tc>
        <w:tc>
          <w:tcPr>
            <w:tcW w:w="5345" w:type="dxa"/>
            <w:shd w:val="clear" w:color="auto" w:fill="DBE5F1" w:themeFill="accent1" w:themeFillTint="33"/>
          </w:tcPr>
          <w:p w14:paraId="5D60EC5B" w14:textId="17459D0E" w:rsidR="00CD6539" w:rsidRPr="00716B1E" w:rsidRDefault="00CD6539" w:rsidP="00CD6539">
            <w:pPr>
              <w:pStyle w:val="TableParagraph"/>
              <w:spacing w:line="259" w:lineRule="exact"/>
              <w:ind w:left="104"/>
              <w:rPr>
                <w:sz w:val="18"/>
                <w:szCs w:val="18"/>
              </w:rPr>
            </w:pPr>
            <w:r w:rsidRPr="00716B1E">
              <w:rPr>
                <w:color w:val="231F20"/>
                <w:sz w:val="18"/>
                <w:szCs w:val="18"/>
              </w:rPr>
              <w:t xml:space="preserve">Incluir punto de acta en la reunión con el </w:t>
            </w:r>
            <w:r>
              <w:rPr>
                <w:color w:val="231F20"/>
                <w:sz w:val="18"/>
                <w:szCs w:val="18"/>
              </w:rPr>
              <w:t>p</w:t>
            </w:r>
            <w:r w:rsidRPr="00716B1E">
              <w:rPr>
                <w:color w:val="231F20"/>
                <w:sz w:val="18"/>
                <w:szCs w:val="18"/>
              </w:rPr>
              <w:t>leno del</w:t>
            </w:r>
            <w:r>
              <w:rPr>
                <w:color w:val="231F20"/>
                <w:sz w:val="18"/>
                <w:szCs w:val="18"/>
              </w:rPr>
              <w:t xml:space="preserve"> TEG</w:t>
            </w:r>
          </w:p>
        </w:tc>
        <w:tc>
          <w:tcPr>
            <w:tcW w:w="2583" w:type="dxa"/>
            <w:gridSpan w:val="2"/>
            <w:shd w:val="clear" w:color="auto" w:fill="DBE5F1" w:themeFill="accent1" w:themeFillTint="33"/>
          </w:tcPr>
          <w:p w14:paraId="6A585764" w14:textId="66ADC01F" w:rsidR="00CD6539" w:rsidRPr="00716B1E" w:rsidRDefault="00CD6539" w:rsidP="009364E5">
            <w:pPr>
              <w:pStyle w:val="TableParagraph"/>
              <w:ind w:left="113" w:right="101"/>
              <w:jc w:val="center"/>
              <w:rPr>
                <w:sz w:val="18"/>
                <w:szCs w:val="18"/>
              </w:rPr>
            </w:pPr>
            <w:r w:rsidRPr="00716B1E">
              <w:rPr>
                <w:color w:val="231F20"/>
                <w:sz w:val="18"/>
                <w:szCs w:val="18"/>
              </w:rPr>
              <w:t xml:space="preserve">Secretaría del </w:t>
            </w:r>
            <w:r w:rsidR="00BC12AE">
              <w:rPr>
                <w:color w:val="231F20"/>
                <w:sz w:val="18"/>
                <w:szCs w:val="18"/>
              </w:rPr>
              <w:t>Pleno</w:t>
            </w:r>
          </w:p>
        </w:tc>
      </w:tr>
      <w:tr w:rsidR="00CD6539" w:rsidRPr="00E315CE" w14:paraId="3DDAA050" w14:textId="77777777" w:rsidTr="00621BCF">
        <w:trPr>
          <w:trHeight w:val="510"/>
        </w:trPr>
        <w:tc>
          <w:tcPr>
            <w:tcW w:w="1139" w:type="dxa"/>
            <w:shd w:val="clear" w:color="auto" w:fill="FFFFFF" w:themeFill="background1"/>
          </w:tcPr>
          <w:p w14:paraId="3C5F2D2C" w14:textId="6D821649" w:rsidR="00CD6539" w:rsidRPr="00716B1E" w:rsidRDefault="00CD6539" w:rsidP="00621BCF">
            <w:pPr>
              <w:pStyle w:val="TableParagraph"/>
              <w:spacing w:line="244" w:lineRule="exact"/>
              <w:ind w:left="391" w:right="378"/>
              <w:jc w:val="center"/>
              <w:rPr>
                <w:sz w:val="18"/>
                <w:szCs w:val="18"/>
              </w:rPr>
            </w:pPr>
            <w:r w:rsidRPr="00716B1E">
              <w:rPr>
                <w:color w:val="231F20"/>
                <w:sz w:val="18"/>
                <w:szCs w:val="18"/>
              </w:rPr>
              <w:t>29</w:t>
            </w:r>
          </w:p>
        </w:tc>
        <w:tc>
          <w:tcPr>
            <w:tcW w:w="5345" w:type="dxa"/>
            <w:shd w:val="clear" w:color="auto" w:fill="FFFFFF" w:themeFill="background1"/>
          </w:tcPr>
          <w:p w14:paraId="2A54D3E4" w14:textId="6EDD4CAC" w:rsidR="00CD6539" w:rsidRPr="00716B1E" w:rsidRDefault="00CD6539" w:rsidP="00CD6539">
            <w:pPr>
              <w:pStyle w:val="TableParagraph"/>
              <w:spacing w:line="244" w:lineRule="exact"/>
              <w:ind w:left="104"/>
              <w:rPr>
                <w:sz w:val="18"/>
                <w:szCs w:val="18"/>
              </w:rPr>
            </w:pPr>
            <w:r w:rsidRPr="00716B1E">
              <w:rPr>
                <w:color w:val="231F20"/>
                <w:sz w:val="18"/>
                <w:szCs w:val="18"/>
              </w:rPr>
              <w:t xml:space="preserve">Revisar el punto de acta relacionado al </w:t>
            </w:r>
            <w:r>
              <w:rPr>
                <w:color w:val="231F20"/>
                <w:sz w:val="18"/>
                <w:szCs w:val="18"/>
              </w:rPr>
              <w:t>p</w:t>
            </w:r>
            <w:r w:rsidRPr="00716B1E">
              <w:rPr>
                <w:color w:val="231F20"/>
                <w:sz w:val="18"/>
                <w:szCs w:val="18"/>
              </w:rPr>
              <w:t xml:space="preserve">lan de </w:t>
            </w:r>
            <w:r>
              <w:rPr>
                <w:color w:val="231F20"/>
                <w:sz w:val="18"/>
                <w:szCs w:val="18"/>
              </w:rPr>
              <w:t>t</w:t>
            </w:r>
            <w:r w:rsidRPr="00716B1E">
              <w:rPr>
                <w:color w:val="231F20"/>
                <w:sz w:val="18"/>
                <w:szCs w:val="18"/>
              </w:rPr>
              <w:t>rabajo.</w:t>
            </w:r>
          </w:p>
        </w:tc>
        <w:tc>
          <w:tcPr>
            <w:tcW w:w="2583" w:type="dxa"/>
            <w:gridSpan w:val="2"/>
            <w:shd w:val="clear" w:color="auto" w:fill="FFFFFF" w:themeFill="background1"/>
          </w:tcPr>
          <w:p w14:paraId="1351A2AE" w14:textId="58DA1E91" w:rsidR="00CD6539" w:rsidRPr="00716B1E" w:rsidRDefault="00CD6539" w:rsidP="00CD6539">
            <w:pPr>
              <w:pStyle w:val="TableParagraph"/>
              <w:spacing w:line="244" w:lineRule="exact"/>
              <w:ind w:left="113" w:right="101"/>
              <w:jc w:val="center"/>
              <w:rPr>
                <w:sz w:val="18"/>
                <w:szCs w:val="18"/>
              </w:rPr>
            </w:pPr>
            <w:r w:rsidRPr="00716B1E">
              <w:rPr>
                <w:color w:val="231F20"/>
                <w:sz w:val="18"/>
                <w:szCs w:val="18"/>
              </w:rPr>
              <w:t xml:space="preserve">Pleno del </w:t>
            </w:r>
            <w:r>
              <w:rPr>
                <w:color w:val="231F20"/>
                <w:sz w:val="18"/>
                <w:szCs w:val="18"/>
              </w:rPr>
              <w:t>TEG</w:t>
            </w:r>
          </w:p>
        </w:tc>
      </w:tr>
      <w:tr w:rsidR="00CD6539" w:rsidRPr="00E315CE" w14:paraId="79D0890D" w14:textId="77777777" w:rsidTr="00621BCF">
        <w:trPr>
          <w:trHeight w:val="510"/>
        </w:trPr>
        <w:tc>
          <w:tcPr>
            <w:tcW w:w="1139" w:type="dxa"/>
            <w:shd w:val="clear" w:color="auto" w:fill="DBE5F1" w:themeFill="accent1" w:themeFillTint="33"/>
          </w:tcPr>
          <w:p w14:paraId="798E4E05" w14:textId="329DCF2E" w:rsidR="00CD6539" w:rsidRPr="00716B1E" w:rsidRDefault="00CD6539" w:rsidP="00621BCF">
            <w:pPr>
              <w:pStyle w:val="TableParagraph"/>
              <w:ind w:left="391" w:right="378"/>
              <w:jc w:val="center"/>
              <w:rPr>
                <w:sz w:val="18"/>
                <w:szCs w:val="18"/>
              </w:rPr>
            </w:pPr>
            <w:r w:rsidRPr="00716B1E">
              <w:rPr>
                <w:color w:val="231F20"/>
                <w:sz w:val="18"/>
                <w:szCs w:val="18"/>
              </w:rPr>
              <w:t>30</w:t>
            </w:r>
          </w:p>
        </w:tc>
        <w:tc>
          <w:tcPr>
            <w:tcW w:w="5345" w:type="dxa"/>
            <w:shd w:val="clear" w:color="auto" w:fill="DBE5F1" w:themeFill="accent1" w:themeFillTint="33"/>
          </w:tcPr>
          <w:p w14:paraId="6354199D" w14:textId="46A757CA" w:rsidR="00CD6539" w:rsidRPr="00716B1E" w:rsidRDefault="00CD6539" w:rsidP="00CD6539">
            <w:pPr>
              <w:pStyle w:val="TableParagraph"/>
              <w:spacing w:line="235" w:lineRule="auto"/>
              <w:ind w:left="104"/>
              <w:rPr>
                <w:sz w:val="18"/>
                <w:szCs w:val="18"/>
              </w:rPr>
            </w:pPr>
            <w:r w:rsidRPr="00716B1E">
              <w:rPr>
                <w:color w:val="231F20"/>
                <w:sz w:val="18"/>
                <w:szCs w:val="18"/>
              </w:rPr>
              <w:t xml:space="preserve">Si hay observaciones, marginan documento del </w:t>
            </w:r>
            <w:r>
              <w:rPr>
                <w:color w:val="231F20"/>
                <w:sz w:val="18"/>
                <w:szCs w:val="18"/>
              </w:rPr>
              <w:t>p</w:t>
            </w:r>
            <w:r w:rsidRPr="00716B1E">
              <w:rPr>
                <w:color w:val="231F20"/>
                <w:sz w:val="18"/>
                <w:szCs w:val="18"/>
              </w:rPr>
              <w:t xml:space="preserve">lan de </w:t>
            </w:r>
            <w:r>
              <w:rPr>
                <w:color w:val="231F20"/>
                <w:sz w:val="18"/>
                <w:szCs w:val="18"/>
              </w:rPr>
              <w:t>t</w:t>
            </w:r>
            <w:r w:rsidRPr="00716B1E">
              <w:rPr>
                <w:color w:val="231F20"/>
                <w:sz w:val="18"/>
                <w:szCs w:val="18"/>
              </w:rPr>
              <w:t>rabajo y se las comunican a la Secretaría General.</w:t>
            </w:r>
          </w:p>
          <w:p w14:paraId="1B0D426D" w14:textId="4D84F38D" w:rsidR="00CD6539" w:rsidRPr="00716B1E" w:rsidRDefault="00CD6539" w:rsidP="00CD6539">
            <w:pPr>
              <w:pStyle w:val="TableParagraph"/>
              <w:spacing w:line="260" w:lineRule="atLeast"/>
              <w:ind w:left="104" w:right="108"/>
              <w:rPr>
                <w:sz w:val="18"/>
                <w:szCs w:val="18"/>
              </w:rPr>
            </w:pPr>
            <w:r w:rsidRPr="00716B1E">
              <w:rPr>
                <w:color w:val="231F20"/>
                <w:sz w:val="18"/>
                <w:szCs w:val="18"/>
              </w:rPr>
              <w:t xml:space="preserve">Si no hay observaciones, aprueban </w:t>
            </w:r>
            <w:r>
              <w:rPr>
                <w:color w:val="231F20"/>
                <w:sz w:val="18"/>
                <w:szCs w:val="18"/>
              </w:rPr>
              <w:t>p</w:t>
            </w:r>
            <w:r w:rsidRPr="00716B1E">
              <w:rPr>
                <w:color w:val="231F20"/>
                <w:sz w:val="18"/>
                <w:szCs w:val="18"/>
              </w:rPr>
              <w:t xml:space="preserve">lan de </w:t>
            </w:r>
            <w:r>
              <w:rPr>
                <w:color w:val="231F20"/>
                <w:sz w:val="18"/>
                <w:szCs w:val="18"/>
              </w:rPr>
              <w:t>t</w:t>
            </w:r>
            <w:r w:rsidRPr="00716B1E">
              <w:rPr>
                <w:color w:val="231F20"/>
                <w:sz w:val="18"/>
                <w:szCs w:val="18"/>
              </w:rPr>
              <w:t>rabajo e indican emitir acuerdo.</w:t>
            </w:r>
          </w:p>
        </w:tc>
        <w:tc>
          <w:tcPr>
            <w:tcW w:w="2583" w:type="dxa"/>
            <w:gridSpan w:val="2"/>
            <w:shd w:val="clear" w:color="auto" w:fill="DBE5F1" w:themeFill="accent1" w:themeFillTint="33"/>
          </w:tcPr>
          <w:p w14:paraId="68936682" w14:textId="1D2E2CB8" w:rsidR="00CD6539" w:rsidRPr="00716B1E" w:rsidRDefault="00CD6539" w:rsidP="00CD6539">
            <w:pPr>
              <w:pStyle w:val="TableParagraph"/>
              <w:ind w:left="113" w:right="101"/>
              <w:jc w:val="center"/>
              <w:rPr>
                <w:sz w:val="18"/>
                <w:szCs w:val="18"/>
              </w:rPr>
            </w:pPr>
            <w:r w:rsidRPr="00716B1E">
              <w:rPr>
                <w:color w:val="231F20"/>
                <w:sz w:val="18"/>
                <w:szCs w:val="18"/>
              </w:rPr>
              <w:t xml:space="preserve">Pleno del </w:t>
            </w:r>
            <w:r>
              <w:rPr>
                <w:color w:val="231F20"/>
                <w:sz w:val="18"/>
                <w:szCs w:val="18"/>
              </w:rPr>
              <w:t>TEG</w:t>
            </w:r>
          </w:p>
        </w:tc>
      </w:tr>
      <w:tr w:rsidR="00CD6539" w:rsidRPr="00E315CE" w14:paraId="7CC1F88B" w14:textId="77777777" w:rsidTr="00621BCF">
        <w:trPr>
          <w:trHeight w:val="510"/>
        </w:trPr>
        <w:tc>
          <w:tcPr>
            <w:tcW w:w="1139" w:type="dxa"/>
            <w:shd w:val="clear" w:color="auto" w:fill="FFFFFF" w:themeFill="background1"/>
          </w:tcPr>
          <w:p w14:paraId="5026B347" w14:textId="6B21D779" w:rsidR="00CD6539" w:rsidRPr="00716B1E" w:rsidRDefault="00CD6539" w:rsidP="00621BCF">
            <w:pPr>
              <w:pStyle w:val="TableParagraph"/>
              <w:ind w:left="391" w:right="378"/>
              <w:jc w:val="center"/>
              <w:rPr>
                <w:sz w:val="18"/>
                <w:szCs w:val="18"/>
              </w:rPr>
            </w:pPr>
            <w:r w:rsidRPr="00716B1E">
              <w:rPr>
                <w:color w:val="231F20"/>
                <w:sz w:val="18"/>
                <w:szCs w:val="18"/>
              </w:rPr>
              <w:t>31</w:t>
            </w:r>
          </w:p>
        </w:tc>
        <w:tc>
          <w:tcPr>
            <w:tcW w:w="5345" w:type="dxa"/>
            <w:shd w:val="clear" w:color="auto" w:fill="FFFFFF" w:themeFill="background1"/>
          </w:tcPr>
          <w:p w14:paraId="77B898DC" w14:textId="2201B0F5" w:rsidR="00CD6539" w:rsidRPr="00716B1E" w:rsidRDefault="00CD6539" w:rsidP="009364E5">
            <w:pPr>
              <w:pStyle w:val="TableParagraph"/>
              <w:spacing w:line="259" w:lineRule="exact"/>
              <w:ind w:left="104"/>
              <w:rPr>
                <w:sz w:val="18"/>
                <w:szCs w:val="18"/>
              </w:rPr>
            </w:pPr>
            <w:r w:rsidRPr="00716B1E">
              <w:rPr>
                <w:color w:val="231F20"/>
                <w:sz w:val="18"/>
                <w:szCs w:val="18"/>
              </w:rPr>
              <w:t xml:space="preserve">Emitir acuerdo de aprobación del </w:t>
            </w:r>
            <w:r>
              <w:rPr>
                <w:color w:val="231F20"/>
                <w:sz w:val="18"/>
                <w:szCs w:val="18"/>
              </w:rPr>
              <w:t>p</w:t>
            </w:r>
            <w:r w:rsidRPr="00716B1E">
              <w:rPr>
                <w:color w:val="231F20"/>
                <w:sz w:val="18"/>
                <w:szCs w:val="18"/>
              </w:rPr>
              <w:t xml:space="preserve">lan de </w:t>
            </w:r>
            <w:r>
              <w:rPr>
                <w:color w:val="231F20"/>
                <w:sz w:val="18"/>
                <w:szCs w:val="18"/>
              </w:rPr>
              <w:t>t</w:t>
            </w:r>
            <w:r w:rsidRPr="00716B1E">
              <w:rPr>
                <w:color w:val="231F20"/>
                <w:sz w:val="18"/>
                <w:szCs w:val="18"/>
              </w:rPr>
              <w:t>rabajo y</w:t>
            </w:r>
            <w:r w:rsidRPr="00716B1E">
              <w:rPr>
                <w:sz w:val="18"/>
                <w:szCs w:val="18"/>
              </w:rPr>
              <w:t xml:space="preserve"> </w:t>
            </w:r>
            <w:r w:rsidRPr="00716B1E">
              <w:rPr>
                <w:color w:val="231F20"/>
                <w:sz w:val="18"/>
                <w:szCs w:val="18"/>
              </w:rPr>
              <w:t>solicitar las firmas respectivas.</w:t>
            </w:r>
          </w:p>
        </w:tc>
        <w:tc>
          <w:tcPr>
            <w:tcW w:w="2583" w:type="dxa"/>
            <w:gridSpan w:val="2"/>
            <w:shd w:val="clear" w:color="auto" w:fill="FFFFFF" w:themeFill="background1"/>
          </w:tcPr>
          <w:p w14:paraId="7FCD299A" w14:textId="77777777" w:rsidR="00CD6539" w:rsidRPr="00716B1E" w:rsidRDefault="00CD6539" w:rsidP="009364E5">
            <w:pPr>
              <w:pStyle w:val="TableParagraph"/>
              <w:ind w:left="113" w:right="101"/>
              <w:jc w:val="center"/>
              <w:rPr>
                <w:sz w:val="18"/>
                <w:szCs w:val="18"/>
              </w:rPr>
            </w:pPr>
            <w:r w:rsidRPr="00716B1E">
              <w:rPr>
                <w:color w:val="231F20"/>
                <w:sz w:val="18"/>
                <w:szCs w:val="18"/>
              </w:rPr>
              <w:t>Secretaría General</w:t>
            </w:r>
          </w:p>
        </w:tc>
      </w:tr>
      <w:tr w:rsidR="00CD6539" w:rsidRPr="00E315CE" w14:paraId="0A3AFFDE" w14:textId="77777777" w:rsidTr="00621BCF">
        <w:trPr>
          <w:trHeight w:val="510"/>
        </w:trPr>
        <w:tc>
          <w:tcPr>
            <w:tcW w:w="1139" w:type="dxa"/>
            <w:shd w:val="clear" w:color="auto" w:fill="DBE5F1" w:themeFill="accent1" w:themeFillTint="33"/>
          </w:tcPr>
          <w:p w14:paraId="3868F996" w14:textId="0C542CE7" w:rsidR="00CD6539" w:rsidRPr="00716B1E" w:rsidRDefault="00CD6539" w:rsidP="00621BCF">
            <w:pPr>
              <w:pStyle w:val="TableParagraph"/>
              <w:ind w:left="391" w:right="378"/>
              <w:jc w:val="center"/>
              <w:rPr>
                <w:sz w:val="18"/>
                <w:szCs w:val="18"/>
              </w:rPr>
            </w:pPr>
            <w:r w:rsidRPr="00716B1E">
              <w:rPr>
                <w:color w:val="231F20"/>
                <w:sz w:val="18"/>
                <w:szCs w:val="18"/>
              </w:rPr>
              <w:t>32</w:t>
            </w:r>
          </w:p>
        </w:tc>
        <w:tc>
          <w:tcPr>
            <w:tcW w:w="5345" w:type="dxa"/>
            <w:shd w:val="clear" w:color="auto" w:fill="DBE5F1" w:themeFill="accent1" w:themeFillTint="33"/>
          </w:tcPr>
          <w:p w14:paraId="2E3BCA88" w14:textId="1536E100" w:rsidR="00CD6539" w:rsidRPr="00716B1E" w:rsidRDefault="00CD6539" w:rsidP="009364E5">
            <w:pPr>
              <w:pStyle w:val="TableParagraph"/>
              <w:spacing w:line="260" w:lineRule="exact"/>
              <w:ind w:left="104"/>
              <w:rPr>
                <w:sz w:val="18"/>
                <w:szCs w:val="18"/>
              </w:rPr>
            </w:pPr>
            <w:r w:rsidRPr="00716B1E">
              <w:rPr>
                <w:color w:val="231F20"/>
                <w:sz w:val="18"/>
                <w:szCs w:val="18"/>
              </w:rPr>
              <w:t xml:space="preserve">Gestionar firma del acuerdo de aprobación del </w:t>
            </w:r>
            <w:r>
              <w:rPr>
                <w:color w:val="231F20"/>
                <w:sz w:val="18"/>
                <w:szCs w:val="18"/>
              </w:rPr>
              <w:t>p</w:t>
            </w:r>
            <w:r w:rsidRPr="00716B1E">
              <w:rPr>
                <w:color w:val="231F20"/>
                <w:sz w:val="18"/>
                <w:szCs w:val="18"/>
              </w:rPr>
              <w:t xml:space="preserve">lan de </w:t>
            </w:r>
            <w:r>
              <w:rPr>
                <w:color w:val="231F20"/>
                <w:sz w:val="18"/>
                <w:szCs w:val="18"/>
              </w:rPr>
              <w:t>t</w:t>
            </w:r>
            <w:r w:rsidRPr="00716B1E">
              <w:rPr>
                <w:color w:val="231F20"/>
                <w:sz w:val="18"/>
                <w:szCs w:val="18"/>
              </w:rPr>
              <w:t xml:space="preserve">rabajo ante el </w:t>
            </w:r>
            <w:r>
              <w:rPr>
                <w:color w:val="231F20"/>
                <w:sz w:val="18"/>
                <w:szCs w:val="18"/>
              </w:rPr>
              <w:t>p</w:t>
            </w:r>
            <w:r w:rsidRPr="00716B1E">
              <w:rPr>
                <w:color w:val="231F20"/>
                <w:sz w:val="18"/>
                <w:szCs w:val="18"/>
              </w:rPr>
              <w:t>leno y recib</w:t>
            </w:r>
            <w:r>
              <w:rPr>
                <w:color w:val="231F20"/>
                <w:sz w:val="18"/>
                <w:szCs w:val="18"/>
              </w:rPr>
              <w:t>ir</w:t>
            </w:r>
            <w:r w:rsidRPr="00716B1E">
              <w:rPr>
                <w:color w:val="231F20"/>
                <w:sz w:val="18"/>
                <w:szCs w:val="18"/>
              </w:rPr>
              <w:t xml:space="preserve"> acuerdo firmado.</w:t>
            </w:r>
          </w:p>
        </w:tc>
        <w:tc>
          <w:tcPr>
            <w:tcW w:w="2583" w:type="dxa"/>
            <w:gridSpan w:val="2"/>
            <w:shd w:val="clear" w:color="auto" w:fill="DBE5F1" w:themeFill="accent1" w:themeFillTint="33"/>
          </w:tcPr>
          <w:p w14:paraId="46D5917B" w14:textId="77777777" w:rsidR="00CD6539" w:rsidRPr="00716B1E" w:rsidRDefault="00CD6539" w:rsidP="009364E5">
            <w:pPr>
              <w:pStyle w:val="TableParagraph"/>
              <w:ind w:left="113" w:right="101"/>
              <w:jc w:val="center"/>
              <w:rPr>
                <w:sz w:val="18"/>
                <w:szCs w:val="18"/>
              </w:rPr>
            </w:pPr>
            <w:r w:rsidRPr="00716B1E">
              <w:rPr>
                <w:color w:val="231F20"/>
                <w:sz w:val="18"/>
                <w:szCs w:val="18"/>
              </w:rPr>
              <w:t>Secretaría General</w:t>
            </w:r>
          </w:p>
        </w:tc>
      </w:tr>
      <w:tr w:rsidR="00CD6539" w:rsidRPr="00E315CE" w14:paraId="49B3C404" w14:textId="77777777" w:rsidTr="00621BCF">
        <w:trPr>
          <w:trHeight w:val="510"/>
        </w:trPr>
        <w:tc>
          <w:tcPr>
            <w:tcW w:w="1139" w:type="dxa"/>
            <w:shd w:val="clear" w:color="auto" w:fill="FFFFFF" w:themeFill="background1"/>
          </w:tcPr>
          <w:p w14:paraId="14769582" w14:textId="144B5BC8" w:rsidR="00CD6539" w:rsidRPr="00716B1E" w:rsidRDefault="00CD6539" w:rsidP="00621BCF">
            <w:pPr>
              <w:pStyle w:val="TableParagraph"/>
              <w:spacing w:line="239" w:lineRule="exact"/>
              <w:ind w:left="391" w:right="378"/>
              <w:jc w:val="center"/>
              <w:rPr>
                <w:sz w:val="18"/>
                <w:szCs w:val="18"/>
              </w:rPr>
            </w:pPr>
            <w:r w:rsidRPr="00716B1E">
              <w:rPr>
                <w:color w:val="231F20"/>
                <w:sz w:val="18"/>
                <w:szCs w:val="18"/>
              </w:rPr>
              <w:t>33</w:t>
            </w:r>
          </w:p>
        </w:tc>
        <w:tc>
          <w:tcPr>
            <w:tcW w:w="5345" w:type="dxa"/>
            <w:shd w:val="clear" w:color="auto" w:fill="FFFFFF" w:themeFill="background1"/>
          </w:tcPr>
          <w:p w14:paraId="24525600" w14:textId="756286F4" w:rsidR="00CD6539" w:rsidRPr="00716B1E" w:rsidRDefault="00CD6539" w:rsidP="009364E5">
            <w:pPr>
              <w:pStyle w:val="TableParagraph"/>
              <w:spacing w:line="239" w:lineRule="exact"/>
              <w:ind w:left="104"/>
              <w:rPr>
                <w:sz w:val="18"/>
                <w:szCs w:val="18"/>
              </w:rPr>
            </w:pPr>
            <w:r w:rsidRPr="00716B1E">
              <w:rPr>
                <w:color w:val="231F20"/>
                <w:sz w:val="18"/>
                <w:szCs w:val="18"/>
              </w:rPr>
              <w:t>Informa</w:t>
            </w:r>
            <w:r>
              <w:rPr>
                <w:color w:val="231F20"/>
                <w:sz w:val="18"/>
                <w:szCs w:val="18"/>
              </w:rPr>
              <w:t>r</w:t>
            </w:r>
            <w:r w:rsidRPr="00716B1E">
              <w:rPr>
                <w:color w:val="231F20"/>
                <w:sz w:val="18"/>
                <w:szCs w:val="18"/>
              </w:rPr>
              <w:t xml:space="preserve"> y envia</w:t>
            </w:r>
            <w:r>
              <w:rPr>
                <w:color w:val="231F20"/>
                <w:sz w:val="18"/>
                <w:szCs w:val="18"/>
              </w:rPr>
              <w:t>r</w:t>
            </w:r>
            <w:r w:rsidRPr="00716B1E">
              <w:rPr>
                <w:color w:val="231F20"/>
                <w:sz w:val="18"/>
                <w:szCs w:val="18"/>
              </w:rPr>
              <w:t xml:space="preserve"> a </w:t>
            </w:r>
            <w:r>
              <w:rPr>
                <w:color w:val="231F20"/>
                <w:sz w:val="18"/>
                <w:szCs w:val="18"/>
              </w:rPr>
              <w:t xml:space="preserve">la </w:t>
            </w:r>
            <w:r w:rsidRPr="00716B1E">
              <w:rPr>
                <w:color w:val="231F20"/>
                <w:sz w:val="18"/>
                <w:szCs w:val="18"/>
              </w:rPr>
              <w:t>UDICA copia de acuerdo de aprobación.</w:t>
            </w:r>
          </w:p>
        </w:tc>
        <w:tc>
          <w:tcPr>
            <w:tcW w:w="2583" w:type="dxa"/>
            <w:gridSpan w:val="2"/>
            <w:shd w:val="clear" w:color="auto" w:fill="FFFFFF" w:themeFill="background1"/>
          </w:tcPr>
          <w:p w14:paraId="05B9F334" w14:textId="77777777" w:rsidR="00CD6539" w:rsidRPr="00716B1E" w:rsidRDefault="00CD6539" w:rsidP="009364E5">
            <w:pPr>
              <w:pStyle w:val="TableParagraph"/>
              <w:spacing w:line="239" w:lineRule="exact"/>
              <w:ind w:left="113" w:right="101"/>
              <w:jc w:val="center"/>
              <w:rPr>
                <w:sz w:val="18"/>
                <w:szCs w:val="18"/>
              </w:rPr>
            </w:pPr>
            <w:r w:rsidRPr="00716B1E">
              <w:rPr>
                <w:color w:val="231F20"/>
                <w:sz w:val="18"/>
                <w:szCs w:val="18"/>
              </w:rPr>
              <w:t>Secretaría General</w:t>
            </w:r>
          </w:p>
        </w:tc>
      </w:tr>
      <w:tr w:rsidR="00CD6539" w:rsidRPr="00E315CE" w14:paraId="391E2BA5" w14:textId="77777777" w:rsidTr="00621BCF">
        <w:trPr>
          <w:trHeight w:val="510"/>
        </w:trPr>
        <w:tc>
          <w:tcPr>
            <w:tcW w:w="1139" w:type="dxa"/>
            <w:shd w:val="clear" w:color="auto" w:fill="DBE5F1" w:themeFill="accent1" w:themeFillTint="33"/>
          </w:tcPr>
          <w:p w14:paraId="42DF77A6" w14:textId="49424D2F" w:rsidR="00CD6539" w:rsidRPr="00716B1E" w:rsidRDefault="00CD6539" w:rsidP="00621BCF">
            <w:pPr>
              <w:pStyle w:val="TableParagraph"/>
              <w:ind w:left="391" w:right="378"/>
              <w:jc w:val="center"/>
              <w:rPr>
                <w:sz w:val="18"/>
                <w:szCs w:val="18"/>
              </w:rPr>
            </w:pPr>
            <w:r w:rsidRPr="00716B1E">
              <w:rPr>
                <w:color w:val="231F20"/>
                <w:sz w:val="18"/>
                <w:szCs w:val="18"/>
              </w:rPr>
              <w:t>34</w:t>
            </w:r>
          </w:p>
        </w:tc>
        <w:tc>
          <w:tcPr>
            <w:tcW w:w="5345" w:type="dxa"/>
            <w:shd w:val="clear" w:color="auto" w:fill="DBE5F1" w:themeFill="accent1" w:themeFillTint="33"/>
          </w:tcPr>
          <w:p w14:paraId="11FDE2CA" w14:textId="5EA13EEA" w:rsidR="00CD6539" w:rsidRPr="00716B1E" w:rsidRDefault="00CD6539" w:rsidP="00CD6539">
            <w:pPr>
              <w:pStyle w:val="TableParagraph"/>
              <w:ind w:left="104" w:right="108"/>
              <w:jc w:val="both"/>
              <w:rPr>
                <w:sz w:val="18"/>
                <w:szCs w:val="18"/>
              </w:rPr>
            </w:pPr>
            <w:r w:rsidRPr="00716B1E">
              <w:rPr>
                <w:color w:val="231F20"/>
                <w:sz w:val="18"/>
                <w:szCs w:val="18"/>
              </w:rPr>
              <w:t>Recib</w:t>
            </w:r>
            <w:r>
              <w:rPr>
                <w:color w:val="231F20"/>
                <w:sz w:val="18"/>
                <w:szCs w:val="18"/>
              </w:rPr>
              <w:t>ir</w:t>
            </w:r>
            <w:r w:rsidRPr="00716B1E">
              <w:rPr>
                <w:color w:val="231F20"/>
                <w:sz w:val="18"/>
                <w:szCs w:val="18"/>
              </w:rPr>
              <w:t xml:space="preserve"> acuerdo </w:t>
            </w:r>
            <w:r>
              <w:rPr>
                <w:color w:val="231F20"/>
                <w:sz w:val="18"/>
                <w:szCs w:val="18"/>
              </w:rPr>
              <w:t xml:space="preserve">de </w:t>
            </w:r>
            <w:r w:rsidRPr="00716B1E">
              <w:rPr>
                <w:color w:val="231F20"/>
                <w:sz w:val="18"/>
                <w:szCs w:val="18"/>
              </w:rPr>
              <w:t xml:space="preserve">aprobación del </w:t>
            </w:r>
            <w:r>
              <w:rPr>
                <w:color w:val="231F20"/>
                <w:sz w:val="18"/>
                <w:szCs w:val="18"/>
              </w:rPr>
              <w:t>p</w:t>
            </w:r>
            <w:r w:rsidRPr="00716B1E">
              <w:rPr>
                <w:color w:val="231F20"/>
                <w:sz w:val="18"/>
                <w:szCs w:val="18"/>
              </w:rPr>
              <w:t xml:space="preserve">lan de </w:t>
            </w:r>
            <w:r>
              <w:rPr>
                <w:color w:val="231F20"/>
                <w:sz w:val="18"/>
                <w:szCs w:val="18"/>
              </w:rPr>
              <w:t>t</w:t>
            </w:r>
            <w:r w:rsidRPr="00716B1E">
              <w:rPr>
                <w:color w:val="231F20"/>
                <w:sz w:val="18"/>
                <w:szCs w:val="18"/>
              </w:rPr>
              <w:t xml:space="preserve">rabajo y </w:t>
            </w:r>
            <w:r w:rsidRPr="00716B1E">
              <w:rPr>
                <w:color w:val="231F20"/>
                <w:spacing w:val="-3"/>
                <w:sz w:val="18"/>
                <w:szCs w:val="18"/>
              </w:rPr>
              <w:t>env</w:t>
            </w:r>
            <w:r>
              <w:rPr>
                <w:color w:val="231F20"/>
                <w:spacing w:val="-3"/>
                <w:sz w:val="18"/>
                <w:szCs w:val="18"/>
              </w:rPr>
              <w:t>i</w:t>
            </w:r>
            <w:r w:rsidRPr="00716B1E">
              <w:rPr>
                <w:color w:val="231F20"/>
                <w:spacing w:val="-3"/>
                <w:sz w:val="18"/>
                <w:szCs w:val="18"/>
              </w:rPr>
              <w:t>a</w:t>
            </w:r>
            <w:r>
              <w:rPr>
                <w:color w:val="231F20"/>
                <w:spacing w:val="-3"/>
                <w:sz w:val="18"/>
                <w:szCs w:val="18"/>
              </w:rPr>
              <w:t>r</w:t>
            </w:r>
            <w:r w:rsidRPr="00716B1E">
              <w:rPr>
                <w:color w:val="231F20"/>
                <w:spacing w:val="-3"/>
                <w:sz w:val="18"/>
                <w:szCs w:val="18"/>
              </w:rPr>
              <w:t xml:space="preserve"> </w:t>
            </w:r>
            <w:r w:rsidRPr="00716B1E">
              <w:rPr>
                <w:color w:val="231F20"/>
                <w:sz w:val="18"/>
                <w:szCs w:val="18"/>
              </w:rPr>
              <w:t>nota</w:t>
            </w:r>
            <w:r w:rsidRPr="00716B1E">
              <w:rPr>
                <w:sz w:val="18"/>
                <w:szCs w:val="18"/>
              </w:rPr>
              <w:t xml:space="preserve"> </w:t>
            </w:r>
            <w:r w:rsidRPr="00716B1E">
              <w:rPr>
                <w:color w:val="231F20"/>
                <w:sz w:val="18"/>
                <w:szCs w:val="18"/>
              </w:rPr>
              <w:t xml:space="preserve">de aprobación a la </w:t>
            </w:r>
            <w:r w:rsidR="003E78BE">
              <w:rPr>
                <w:color w:val="231F20"/>
                <w:sz w:val="18"/>
                <w:szCs w:val="18"/>
              </w:rPr>
              <w:t>CEG</w:t>
            </w:r>
            <w:r w:rsidRPr="00716B1E">
              <w:rPr>
                <w:color w:val="231F20"/>
                <w:sz w:val="18"/>
                <w:szCs w:val="18"/>
              </w:rPr>
              <w:t xml:space="preserve"> o </w:t>
            </w:r>
            <w:r>
              <w:rPr>
                <w:color w:val="231F20"/>
                <w:sz w:val="18"/>
                <w:szCs w:val="18"/>
              </w:rPr>
              <w:t xml:space="preserve">al </w:t>
            </w:r>
            <w:r w:rsidRPr="00716B1E">
              <w:rPr>
                <w:color w:val="231F20"/>
                <w:sz w:val="18"/>
                <w:szCs w:val="18"/>
              </w:rPr>
              <w:t xml:space="preserve">Comisionado de Ética de la </w:t>
            </w:r>
            <w:r w:rsidR="00C75658">
              <w:rPr>
                <w:color w:val="231F20"/>
                <w:sz w:val="18"/>
                <w:szCs w:val="18"/>
              </w:rPr>
              <w:t>Municipalidad</w:t>
            </w:r>
            <w:r w:rsidRPr="00716B1E">
              <w:rPr>
                <w:color w:val="231F20"/>
                <w:sz w:val="18"/>
                <w:szCs w:val="18"/>
              </w:rPr>
              <w:t>.</w:t>
            </w:r>
          </w:p>
        </w:tc>
        <w:tc>
          <w:tcPr>
            <w:tcW w:w="2583" w:type="dxa"/>
            <w:gridSpan w:val="2"/>
            <w:shd w:val="clear" w:color="auto" w:fill="DBE5F1" w:themeFill="accent1" w:themeFillTint="33"/>
          </w:tcPr>
          <w:p w14:paraId="0A6E00B7" w14:textId="77777777" w:rsidR="00CD6539" w:rsidRPr="00716B1E" w:rsidRDefault="00CD6539" w:rsidP="00CD6539">
            <w:pPr>
              <w:pStyle w:val="TableParagraph"/>
              <w:ind w:left="113" w:right="101"/>
              <w:jc w:val="center"/>
              <w:rPr>
                <w:sz w:val="18"/>
                <w:szCs w:val="18"/>
              </w:rPr>
            </w:pPr>
            <w:r w:rsidRPr="00716B1E">
              <w:rPr>
                <w:color w:val="231F20"/>
                <w:sz w:val="18"/>
                <w:szCs w:val="18"/>
              </w:rPr>
              <w:t>UDICA</w:t>
            </w:r>
          </w:p>
        </w:tc>
      </w:tr>
      <w:tr w:rsidR="00CD6539" w:rsidRPr="00E315CE" w14:paraId="3FC70C2E" w14:textId="77777777" w:rsidTr="00621BCF">
        <w:trPr>
          <w:trHeight w:val="510"/>
        </w:trPr>
        <w:tc>
          <w:tcPr>
            <w:tcW w:w="9067" w:type="dxa"/>
            <w:gridSpan w:val="4"/>
            <w:shd w:val="clear" w:color="auto" w:fill="auto"/>
          </w:tcPr>
          <w:p w14:paraId="557D3780" w14:textId="77777777" w:rsidR="00CD6539" w:rsidRPr="00716B1E" w:rsidRDefault="00CD6539" w:rsidP="00CD6539">
            <w:pPr>
              <w:pStyle w:val="TableParagraph"/>
              <w:spacing w:before="6" w:line="260" w:lineRule="exact"/>
              <w:ind w:left="113" w:right="99"/>
              <w:jc w:val="center"/>
              <w:rPr>
                <w:b/>
                <w:color w:val="231F20"/>
                <w:sz w:val="18"/>
                <w:szCs w:val="18"/>
              </w:rPr>
            </w:pPr>
            <w:r>
              <w:rPr>
                <w:b/>
                <w:color w:val="231F20"/>
                <w:sz w:val="18"/>
                <w:szCs w:val="18"/>
              </w:rPr>
              <w:t>Fin del procedimiento</w:t>
            </w:r>
          </w:p>
        </w:tc>
      </w:tr>
    </w:tbl>
    <w:p w14:paraId="522B2304" w14:textId="77777777" w:rsidR="00716B1E" w:rsidRDefault="00716B1E" w:rsidP="007344FF">
      <w:pPr>
        <w:spacing w:line="260" w:lineRule="exact"/>
      </w:pPr>
    </w:p>
    <w:p w14:paraId="5BEB3647" w14:textId="77777777" w:rsidR="00716B1E" w:rsidRPr="00716B1E" w:rsidRDefault="00716B1E" w:rsidP="00716B1E"/>
    <w:p w14:paraId="698E3C39" w14:textId="77777777" w:rsidR="00200B56" w:rsidRDefault="00200B56" w:rsidP="00716B1E">
      <w:r>
        <w:br w:type="page"/>
      </w:r>
    </w:p>
    <w:p w14:paraId="4A52C782" w14:textId="6E3C4020" w:rsidR="00CE1716" w:rsidRPr="00BF3C2F" w:rsidRDefault="00CE1716" w:rsidP="003C4A9A">
      <w:pPr>
        <w:pStyle w:val="Ttulo2"/>
        <w:shd w:val="clear" w:color="auto" w:fill="B8CCE4" w:themeFill="accent1" w:themeFillTint="66"/>
        <w:ind w:left="0"/>
        <w:jc w:val="both"/>
        <w:rPr>
          <w:sz w:val="22"/>
          <w:szCs w:val="22"/>
        </w:rPr>
      </w:pPr>
      <w:bookmarkStart w:id="10" w:name="_Toc43738157"/>
      <w:r w:rsidRPr="001C7AC4">
        <w:rPr>
          <w:sz w:val="22"/>
          <w:szCs w:val="22"/>
        </w:rPr>
        <w:lastRenderedPageBreak/>
        <w:t>Procedimiento N° 4</w:t>
      </w:r>
      <w:r w:rsidR="00E35D2D" w:rsidRPr="001C7AC4">
        <w:rPr>
          <w:sz w:val="22"/>
          <w:szCs w:val="22"/>
        </w:rPr>
        <w:t>:</w:t>
      </w:r>
      <w:r w:rsidR="00521D1A">
        <w:rPr>
          <w:sz w:val="22"/>
          <w:szCs w:val="22"/>
        </w:rPr>
        <w:t xml:space="preserve"> S</w:t>
      </w:r>
      <w:r w:rsidRPr="001C7AC4">
        <w:rPr>
          <w:sz w:val="22"/>
          <w:szCs w:val="22"/>
        </w:rPr>
        <w:t xml:space="preserve">eguimiento </w:t>
      </w:r>
      <w:r w:rsidR="00E35D2D" w:rsidRPr="001C7AC4">
        <w:rPr>
          <w:sz w:val="22"/>
          <w:szCs w:val="22"/>
        </w:rPr>
        <w:t>al</w:t>
      </w:r>
      <w:r w:rsidRPr="001C7AC4">
        <w:rPr>
          <w:sz w:val="22"/>
          <w:szCs w:val="22"/>
        </w:rPr>
        <w:t xml:space="preserve"> plan de trabajo de la </w:t>
      </w:r>
      <w:r w:rsidR="00AC5D13">
        <w:rPr>
          <w:sz w:val="22"/>
          <w:szCs w:val="22"/>
        </w:rPr>
        <w:t xml:space="preserve">Comisión de Ética Gubernamental </w:t>
      </w:r>
      <w:r w:rsidRPr="001C7AC4">
        <w:rPr>
          <w:sz w:val="22"/>
          <w:szCs w:val="22"/>
        </w:rPr>
        <w:t xml:space="preserve">o </w:t>
      </w:r>
      <w:r w:rsidR="00E35D2D" w:rsidRPr="001C7AC4">
        <w:rPr>
          <w:sz w:val="22"/>
          <w:szCs w:val="22"/>
        </w:rPr>
        <w:t xml:space="preserve">de los </w:t>
      </w:r>
      <w:r w:rsidR="006522ED">
        <w:rPr>
          <w:sz w:val="22"/>
          <w:szCs w:val="22"/>
        </w:rPr>
        <w:t>C</w:t>
      </w:r>
      <w:r w:rsidRPr="001C7AC4">
        <w:rPr>
          <w:sz w:val="22"/>
          <w:szCs w:val="22"/>
        </w:rPr>
        <w:t>omisionados</w:t>
      </w:r>
      <w:bookmarkEnd w:id="10"/>
      <w:r w:rsidRPr="00BF3C2F">
        <w:rPr>
          <w:sz w:val="22"/>
          <w:szCs w:val="22"/>
        </w:rPr>
        <w:t xml:space="preserve"> </w:t>
      </w:r>
    </w:p>
    <w:p w14:paraId="33050178" w14:textId="77777777" w:rsidR="00566918" w:rsidRPr="003C4A9A" w:rsidRDefault="00566918">
      <w:pPr>
        <w:pStyle w:val="Textoindependiente"/>
        <w:spacing w:before="7"/>
        <w:rPr>
          <w:sz w:val="22"/>
        </w:rPr>
      </w:pPr>
    </w:p>
    <w:p w14:paraId="62163248" w14:textId="77777777" w:rsidR="00566918" w:rsidRPr="00166EC6" w:rsidRDefault="00C8602F" w:rsidP="00166EC6">
      <w:pPr>
        <w:spacing w:before="89"/>
        <w:ind w:left="28"/>
        <w:rPr>
          <w:b/>
          <w:i/>
          <w:iCs/>
        </w:rPr>
      </w:pPr>
      <w:r w:rsidRPr="00166EC6">
        <w:rPr>
          <w:b/>
          <w:i/>
          <w:iCs/>
        </w:rPr>
        <w:t>Objetivo</w:t>
      </w:r>
    </w:p>
    <w:p w14:paraId="0893DE42" w14:textId="0EFA4638" w:rsidR="00566918" w:rsidRDefault="007643C2" w:rsidP="002421C0">
      <w:pPr>
        <w:pStyle w:val="Textoindependiente"/>
        <w:spacing w:line="256" w:lineRule="auto"/>
        <w:ind w:right="414"/>
        <w:jc w:val="both"/>
        <w:rPr>
          <w:color w:val="231F20"/>
          <w:sz w:val="22"/>
          <w:szCs w:val="22"/>
        </w:rPr>
      </w:pPr>
      <w:r w:rsidRPr="004B274D">
        <w:rPr>
          <w:color w:val="231F20"/>
          <w:sz w:val="22"/>
          <w:szCs w:val="22"/>
        </w:rPr>
        <w:t>Informar al Trib</w:t>
      </w:r>
      <w:r w:rsidR="00C8602F">
        <w:rPr>
          <w:color w:val="231F20"/>
          <w:sz w:val="22"/>
          <w:szCs w:val="22"/>
        </w:rPr>
        <w:t xml:space="preserve">unal de Ética Gubernamental y al Concejo Municipal </w:t>
      </w:r>
      <w:r w:rsidR="00412085">
        <w:rPr>
          <w:color w:val="231F20"/>
          <w:sz w:val="22"/>
          <w:szCs w:val="22"/>
        </w:rPr>
        <w:t xml:space="preserve">sobre </w:t>
      </w:r>
      <w:r w:rsidR="00412085" w:rsidRPr="004B274D">
        <w:rPr>
          <w:color w:val="231F20"/>
          <w:sz w:val="22"/>
          <w:szCs w:val="22"/>
        </w:rPr>
        <w:t xml:space="preserve">el seguimiento </w:t>
      </w:r>
      <w:r w:rsidR="00412085">
        <w:rPr>
          <w:color w:val="231F20"/>
          <w:sz w:val="22"/>
          <w:szCs w:val="22"/>
        </w:rPr>
        <w:t>a</w:t>
      </w:r>
      <w:r w:rsidR="00412085" w:rsidRPr="004B274D">
        <w:rPr>
          <w:color w:val="231F20"/>
          <w:sz w:val="22"/>
          <w:szCs w:val="22"/>
        </w:rPr>
        <w:t xml:space="preserve">l </w:t>
      </w:r>
      <w:r w:rsidR="00412085">
        <w:rPr>
          <w:color w:val="231F20"/>
          <w:sz w:val="22"/>
          <w:szCs w:val="22"/>
        </w:rPr>
        <w:t>p</w:t>
      </w:r>
      <w:r w:rsidR="00412085" w:rsidRPr="004B274D">
        <w:rPr>
          <w:color w:val="231F20"/>
          <w:sz w:val="22"/>
          <w:szCs w:val="22"/>
        </w:rPr>
        <w:t xml:space="preserve">lan de </w:t>
      </w:r>
      <w:r w:rsidR="00412085">
        <w:rPr>
          <w:color w:val="231F20"/>
          <w:sz w:val="22"/>
          <w:szCs w:val="22"/>
        </w:rPr>
        <w:t>t</w:t>
      </w:r>
      <w:r w:rsidR="00412085" w:rsidRPr="004B274D">
        <w:rPr>
          <w:color w:val="231F20"/>
          <w:sz w:val="22"/>
          <w:szCs w:val="22"/>
        </w:rPr>
        <w:t>rabajo</w:t>
      </w:r>
      <w:r w:rsidR="00314BAA">
        <w:rPr>
          <w:color w:val="231F20"/>
          <w:sz w:val="22"/>
          <w:szCs w:val="22"/>
        </w:rPr>
        <w:t>,</w:t>
      </w:r>
      <w:r w:rsidR="00412085" w:rsidRPr="004B274D">
        <w:rPr>
          <w:color w:val="231F20"/>
          <w:sz w:val="22"/>
          <w:szCs w:val="22"/>
        </w:rPr>
        <w:t xml:space="preserve"> </w:t>
      </w:r>
      <w:r w:rsidRPr="004B274D">
        <w:rPr>
          <w:color w:val="231F20"/>
          <w:sz w:val="22"/>
          <w:szCs w:val="22"/>
        </w:rPr>
        <w:t>a través del informe de resultados</w:t>
      </w:r>
      <w:r w:rsidR="00E35D2D">
        <w:rPr>
          <w:color w:val="231F20"/>
          <w:sz w:val="22"/>
          <w:szCs w:val="22"/>
        </w:rPr>
        <w:t>,</w:t>
      </w:r>
      <w:r w:rsidRPr="004B274D">
        <w:rPr>
          <w:color w:val="231F20"/>
          <w:sz w:val="22"/>
          <w:szCs w:val="22"/>
        </w:rPr>
        <w:t xml:space="preserve"> con la finalidad de dar cumplimiento a la Ley de Ética Gubernamental y su Reglamento.</w:t>
      </w:r>
    </w:p>
    <w:p w14:paraId="2BC2453F" w14:textId="77777777" w:rsidR="00F20B0E" w:rsidRDefault="00F20B0E" w:rsidP="00F20B0E">
      <w:pPr>
        <w:pStyle w:val="Prrafodelista"/>
        <w:spacing w:before="0"/>
        <w:ind w:left="993" w:firstLine="0"/>
        <w:rPr>
          <w:b/>
        </w:rPr>
      </w:pPr>
    </w:p>
    <w:p w14:paraId="56E74F5D" w14:textId="32647A6E" w:rsidR="00E26145" w:rsidRPr="00166EC6" w:rsidRDefault="00C8602F" w:rsidP="00166EC6">
      <w:pPr>
        <w:spacing w:before="89"/>
        <w:ind w:left="28"/>
        <w:rPr>
          <w:b/>
          <w:i/>
          <w:iCs/>
        </w:rPr>
      </w:pPr>
      <w:r w:rsidRPr="00166EC6">
        <w:rPr>
          <w:b/>
          <w:i/>
          <w:iCs/>
        </w:rPr>
        <w:t>Base Legal</w:t>
      </w:r>
    </w:p>
    <w:p w14:paraId="5E97A3F4" w14:textId="77777777" w:rsidR="00566918" w:rsidRPr="00B85E35" w:rsidRDefault="007643C2" w:rsidP="002421C0">
      <w:pPr>
        <w:ind w:left="567"/>
        <w:rPr>
          <w:b/>
        </w:rPr>
      </w:pPr>
      <w:r w:rsidRPr="00B85E35">
        <w:rPr>
          <w:b/>
        </w:rPr>
        <w:t>Reglamento de la Ley de Ética Gubernamental</w:t>
      </w:r>
    </w:p>
    <w:p w14:paraId="7A79A4C7" w14:textId="15B04236" w:rsidR="00566918" w:rsidRPr="004B274D" w:rsidRDefault="007643C2" w:rsidP="00621BCF">
      <w:pPr>
        <w:pStyle w:val="Prrafodelista"/>
        <w:numPr>
          <w:ilvl w:val="0"/>
          <w:numId w:val="73"/>
        </w:numPr>
        <w:spacing w:before="0"/>
        <w:ind w:left="993" w:hanging="426"/>
      </w:pPr>
      <w:r w:rsidRPr="004B274D">
        <w:t>Artículo</w:t>
      </w:r>
      <w:r w:rsidR="0089016A">
        <w:t>s</w:t>
      </w:r>
      <w:r w:rsidRPr="00B85E35">
        <w:rPr>
          <w:spacing w:val="-10"/>
        </w:rPr>
        <w:t xml:space="preserve"> </w:t>
      </w:r>
      <w:r w:rsidRPr="004B274D">
        <w:t>41</w:t>
      </w:r>
      <w:r w:rsidR="00C8602F">
        <w:t xml:space="preserve"> y 44</w:t>
      </w:r>
      <w:r w:rsidR="006522ED">
        <w:t>.</w:t>
      </w:r>
    </w:p>
    <w:p w14:paraId="27B34EAB" w14:textId="77777777" w:rsidR="00566918" w:rsidRPr="004B274D" w:rsidRDefault="00566918">
      <w:pPr>
        <w:pStyle w:val="Textoindependiente"/>
        <w:spacing w:before="9"/>
        <w:rPr>
          <w:sz w:val="22"/>
          <w:szCs w:val="22"/>
        </w:rPr>
      </w:pPr>
    </w:p>
    <w:p w14:paraId="24DDD103" w14:textId="77777777" w:rsidR="00566918" w:rsidRPr="00166EC6" w:rsidRDefault="00C8602F" w:rsidP="00166EC6">
      <w:pPr>
        <w:spacing w:before="89"/>
        <w:ind w:left="28"/>
        <w:rPr>
          <w:b/>
          <w:i/>
          <w:iCs/>
        </w:rPr>
      </w:pPr>
      <w:r w:rsidRPr="00166EC6">
        <w:rPr>
          <w:b/>
          <w:i/>
          <w:iCs/>
        </w:rPr>
        <w:t>Alcance</w:t>
      </w:r>
    </w:p>
    <w:p w14:paraId="6CA8203A" w14:textId="4F6B8D64" w:rsidR="00566918" w:rsidRPr="004B274D" w:rsidRDefault="007643C2" w:rsidP="002421C0">
      <w:pPr>
        <w:pStyle w:val="Textoindependiente"/>
        <w:spacing w:line="264" w:lineRule="auto"/>
        <w:ind w:right="-17"/>
        <w:jc w:val="both"/>
        <w:rPr>
          <w:sz w:val="22"/>
          <w:szCs w:val="22"/>
        </w:rPr>
      </w:pPr>
      <w:r w:rsidRPr="004B274D">
        <w:rPr>
          <w:color w:val="231F20"/>
          <w:sz w:val="22"/>
          <w:szCs w:val="22"/>
        </w:rPr>
        <w:t>E</w:t>
      </w:r>
      <w:r w:rsidR="00314BAA">
        <w:rPr>
          <w:color w:val="231F20"/>
          <w:sz w:val="22"/>
          <w:szCs w:val="22"/>
        </w:rPr>
        <w:t>ste</w:t>
      </w:r>
      <w:r w:rsidRPr="004B274D">
        <w:rPr>
          <w:color w:val="231F20"/>
          <w:sz w:val="22"/>
          <w:szCs w:val="22"/>
        </w:rPr>
        <w:t xml:space="preserve"> procedimiento será aplicado a la Comisi</w:t>
      </w:r>
      <w:r w:rsidR="0089016A">
        <w:rPr>
          <w:color w:val="231F20"/>
          <w:sz w:val="22"/>
          <w:szCs w:val="22"/>
        </w:rPr>
        <w:t>ón</w:t>
      </w:r>
      <w:r w:rsidRPr="004B274D">
        <w:rPr>
          <w:color w:val="231F20"/>
          <w:sz w:val="22"/>
          <w:szCs w:val="22"/>
        </w:rPr>
        <w:t xml:space="preserve"> o </w:t>
      </w:r>
      <w:r w:rsidR="00C75658">
        <w:rPr>
          <w:color w:val="231F20"/>
          <w:sz w:val="22"/>
          <w:szCs w:val="22"/>
        </w:rPr>
        <w:t>Comisionados de Ética Gubernamental</w:t>
      </w:r>
      <w:r w:rsidRPr="004B274D">
        <w:rPr>
          <w:color w:val="231F20"/>
          <w:sz w:val="22"/>
          <w:szCs w:val="22"/>
        </w:rPr>
        <w:t>.</w:t>
      </w:r>
    </w:p>
    <w:p w14:paraId="08E93D7F" w14:textId="77777777" w:rsidR="00566918" w:rsidRPr="004B274D" w:rsidRDefault="00566918">
      <w:pPr>
        <w:pStyle w:val="Textoindependiente"/>
        <w:spacing w:before="7"/>
        <w:rPr>
          <w:sz w:val="22"/>
          <w:szCs w:val="22"/>
        </w:rPr>
      </w:pPr>
    </w:p>
    <w:p w14:paraId="76E8DE51" w14:textId="4AF2DB4C" w:rsidR="00566918" w:rsidRPr="00166EC6" w:rsidRDefault="00C8602F" w:rsidP="00166EC6">
      <w:pPr>
        <w:spacing w:before="89"/>
        <w:ind w:left="28"/>
        <w:rPr>
          <w:b/>
          <w:i/>
          <w:iCs/>
        </w:rPr>
      </w:pPr>
      <w:r w:rsidRPr="00166EC6">
        <w:rPr>
          <w:b/>
          <w:i/>
          <w:iCs/>
        </w:rPr>
        <w:t>Responsabilidades</w:t>
      </w:r>
    </w:p>
    <w:p w14:paraId="1680367B" w14:textId="01828794" w:rsidR="00566918" w:rsidRPr="00B85E35" w:rsidRDefault="006A0436" w:rsidP="002421C0">
      <w:pPr>
        <w:ind w:firstLine="567"/>
        <w:rPr>
          <w:b/>
        </w:rPr>
      </w:pPr>
      <w:r>
        <w:rPr>
          <w:b/>
        </w:rPr>
        <w:t xml:space="preserve">Presidente de la </w:t>
      </w:r>
      <w:r w:rsidR="00AC5D13">
        <w:rPr>
          <w:b/>
        </w:rPr>
        <w:t xml:space="preserve">Comisión de Ética Gubernamental </w:t>
      </w:r>
      <w:r w:rsidR="007643C2" w:rsidRPr="00B85E35">
        <w:rPr>
          <w:b/>
        </w:rPr>
        <w:t>/</w:t>
      </w:r>
      <w:r w:rsidR="006D57DC">
        <w:rPr>
          <w:b/>
        </w:rPr>
        <w:t>Comisionado Propietario</w:t>
      </w:r>
      <w:r w:rsidR="007643C2" w:rsidRPr="00B85E35">
        <w:rPr>
          <w:b/>
        </w:rPr>
        <w:t>.</w:t>
      </w:r>
    </w:p>
    <w:p w14:paraId="4FB6C960" w14:textId="0D825E9D" w:rsidR="00566918" w:rsidRPr="004B274D" w:rsidRDefault="007643C2" w:rsidP="00621BCF">
      <w:pPr>
        <w:pStyle w:val="Prrafodelista"/>
        <w:numPr>
          <w:ilvl w:val="0"/>
          <w:numId w:val="74"/>
        </w:numPr>
        <w:spacing w:before="0"/>
        <w:ind w:left="993" w:hanging="426"/>
        <w:jc w:val="both"/>
      </w:pPr>
      <w:r w:rsidRPr="00087257">
        <w:t xml:space="preserve">Remitir el </w:t>
      </w:r>
      <w:r w:rsidR="001046A5">
        <w:t>i</w:t>
      </w:r>
      <w:r w:rsidRPr="00087257">
        <w:t xml:space="preserve">nforme de resultados de la ejecución del </w:t>
      </w:r>
      <w:r w:rsidR="001046A5">
        <w:t>p</w:t>
      </w:r>
      <w:r w:rsidRPr="00087257">
        <w:t xml:space="preserve">lan de </w:t>
      </w:r>
      <w:r w:rsidR="001046A5">
        <w:t>t</w:t>
      </w:r>
      <w:r w:rsidRPr="00087257">
        <w:t xml:space="preserve">rabajo a </w:t>
      </w:r>
      <w:r w:rsidRPr="00B85E35">
        <w:rPr>
          <w:spacing w:val="-6"/>
        </w:rPr>
        <w:t xml:space="preserve">la </w:t>
      </w:r>
      <w:r w:rsidRPr="00087257">
        <w:t>Unidad de Divulgación Capacitación del</w:t>
      </w:r>
      <w:r w:rsidRPr="00B85E35">
        <w:rPr>
          <w:spacing w:val="-10"/>
        </w:rPr>
        <w:t xml:space="preserve"> </w:t>
      </w:r>
      <w:r w:rsidR="001046A5">
        <w:t>TEG</w:t>
      </w:r>
      <w:r w:rsidRPr="00087257">
        <w:t>.</w:t>
      </w:r>
    </w:p>
    <w:p w14:paraId="325846A9" w14:textId="33BB9779" w:rsidR="00087257" w:rsidRPr="00087257" w:rsidRDefault="007643C2" w:rsidP="00621BCF">
      <w:pPr>
        <w:pStyle w:val="Prrafodelista"/>
        <w:numPr>
          <w:ilvl w:val="0"/>
          <w:numId w:val="74"/>
        </w:numPr>
        <w:spacing w:before="0"/>
        <w:ind w:left="993" w:hanging="426"/>
        <w:jc w:val="both"/>
      </w:pPr>
      <w:r w:rsidRPr="00087257">
        <w:t>Revisar y/</w:t>
      </w:r>
      <w:r w:rsidR="00E069BD">
        <w:t>u</w:t>
      </w:r>
      <w:r w:rsidR="00E069BD" w:rsidRPr="00087257">
        <w:t xml:space="preserve"> </w:t>
      </w:r>
      <w:r w:rsidRPr="00087257">
        <w:t xml:space="preserve">observar si fuera necesario el informe de resultados de </w:t>
      </w:r>
      <w:r w:rsidRPr="00B85E35">
        <w:rPr>
          <w:spacing w:val="-7"/>
        </w:rPr>
        <w:t xml:space="preserve">la </w:t>
      </w:r>
      <w:r w:rsidRPr="00087257">
        <w:t xml:space="preserve">ejecución del </w:t>
      </w:r>
      <w:r w:rsidR="001046A5">
        <w:t>p</w:t>
      </w:r>
      <w:r w:rsidRPr="00087257">
        <w:t>lan de</w:t>
      </w:r>
      <w:r w:rsidRPr="00B85E35">
        <w:rPr>
          <w:spacing w:val="-6"/>
        </w:rPr>
        <w:t xml:space="preserve"> </w:t>
      </w:r>
      <w:r w:rsidR="001046A5">
        <w:rPr>
          <w:spacing w:val="-6"/>
        </w:rPr>
        <w:t>t</w:t>
      </w:r>
      <w:r w:rsidRPr="00087257">
        <w:t>rabajo.</w:t>
      </w:r>
    </w:p>
    <w:p w14:paraId="7F9B929D" w14:textId="77777777" w:rsidR="00566918" w:rsidRDefault="007643C2" w:rsidP="00621BCF">
      <w:pPr>
        <w:pStyle w:val="Prrafodelista"/>
        <w:numPr>
          <w:ilvl w:val="0"/>
          <w:numId w:val="74"/>
        </w:numPr>
        <w:spacing w:before="0"/>
        <w:ind w:left="993" w:hanging="426"/>
        <w:jc w:val="both"/>
      </w:pPr>
      <w:r w:rsidRPr="00087257">
        <w:t>Velar por el fiel cumplimiento del</w:t>
      </w:r>
      <w:r w:rsidRPr="00B85E35">
        <w:rPr>
          <w:spacing w:val="-11"/>
        </w:rPr>
        <w:t xml:space="preserve"> </w:t>
      </w:r>
      <w:r w:rsidRPr="00087257">
        <w:t>procedimiento.</w:t>
      </w:r>
    </w:p>
    <w:p w14:paraId="0E548D58" w14:textId="77777777" w:rsidR="00B85E35" w:rsidRPr="004B274D" w:rsidRDefault="00B85E35" w:rsidP="00C8602F">
      <w:pPr>
        <w:pStyle w:val="Prrafodelista"/>
        <w:spacing w:before="0"/>
        <w:ind w:left="720" w:firstLine="0"/>
      </w:pPr>
    </w:p>
    <w:p w14:paraId="5CBF29A1" w14:textId="68FE8753" w:rsidR="00566918" w:rsidRPr="00B85E35" w:rsidRDefault="006A0436" w:rsidP="002421C0">
      <w:pPr>
        <w:ind w:firstLine="567"/>
        <w:rPr>
          <w:b/>
        </w:rPr>
      </w:pPr>
      <w:r>
        <w:rPr>
          <w:b/>
        </w:rPr>
        <w:t xml:space="preserve">Secretario de la </w:t>
      </w:r>
      <w:r w:rsidR="00AC5D13">
        <w:rPr>
          <w:b/>
        </w:rPr>
        <w:t xml:space="preserve">Comisión de Ética Gubernamental </w:t>
      </w:r>
      <w:r w:rsidR="007643C2" w:rsidRPr="00B85E35">
        <w:rPr>
          <w:b/>
        </w:rPr>
        <w:t>/</w:t>
      </w:r>
      <w:r w:rsidR="006D57DC">
        <w:rPr>
          <w:b/>
        </w:rPr>
        <w:t>Comisionado Propietario</w:t>
      </w:r>
    </w:p>
    <w:p w14:paraId="2CACFC53" w14:textId="66CAC503" w:rsidR="00566918" w:rsidRPr="004B274D" w:rsidRDefault="007643C2" w:rsidP="00621BCF">
      <w:pPr>
        <w:pStyle w:val="Prrafodelista"/>
        <w:numPr>
          <w:ilvl w:val="0"/>
          <w:numId w:val="75"/>
        </w:numPr>
        <w:spacing w:before="0"/>
        <w:ind w:left="993" w:hanging="426"/>
        <w:jc w:val="both"/>
      </w:pPr>
      <w:r w:rsidRPr="00087257">
        <w:t xml:space="preserve">Recibir, revisar y realizar observaciones al </w:t>
      </w:r>
      <w:r w:rsidR="001046A5">
        <w:t>i</w:t>
      </w:r>
      <w:r w:rsidRPr="00087257">
        <w:t xml:space="preserve">nforme </w:t>
      </w:r>
      <w:r w:rsidRPr="00AB25E4">
        <w:rPr>
          <w:spacing w:val="-8"/>
        </w:rPr>
        <w:t xml:space="preserve">de </w:t>
      </w:r>
      <w:r w:rsidRPr="00087257">
        <w:t xml:space="preserve">resultados de la ejecución del </w:t>
      </w:r>
      <w:r w:rsidR="001046A5">
        <w:t>p</w:t>
      </w:r>
      <w:r w:rsidRPr="00087257">
        <w:t>lan de</w:t>
      </w:r>
      <w:r w:rsidRPr="00AB25E4">
        <w:rPr>
          <w:spacing w:val="-12"/>
        </w:rPr>
        <w:t xml:space="preserve"> </w:t>
      </w:r>
      <w:r w:rsidR="001046A5">
        <w:t>t</w:t>
      </w:r>
      <w:r w:rsidRPr="00087257">
        <w:t>rabajo</w:t>
      </w:r>
      <w:r w:rsidR="00314BAA">
        <w:t>,</w:t>
      </w:r>
      <w:r w:rsidR="00314BAA" w:rsidRPr="00314BAA">
        <w:t xml:space="preserve"> </w:t>
      </w:r>
      <w:r w:rsidR="00314BAA" w:rsidRPr="00087257">
        <w:t>si fuera necesario</w:t>
      </w:r>
      <w:r w:rsidRPr="00087257">
        <w:t>.</w:t>
      </w:r>
    </w:p>
    <w:p w14:paraId="0358D924" w14:textId="77777777" w:rsidR="00566918" w:rsidRDefault="007643C2" w:rsidP="00621BCF">
      <w:pPr>
        <w:pStyle w:val="Prrafodelista"/>
        <w:numPr>
          <w:ilvl w:val="0"/>
          <w:numId w:val="75"/>
        </w:numPr>
        <w:spacing w:before="0"/>
        <w:ind w:left="993" w:hanging="426"/>
        <w:jc w:val="both"/>
      </w:pPr>
      <w:r w:rsidRPr="00087257">
        <w:t>Velar por el fiel cumplimiento del</w:t>
      </w:r>
      <w:r w:rsidRPr="00AB25E4">
        <w:rPr>
          <w:spacing w:val="-10"/>
        </w:rPr>
        <w:t xml:space="preserve"> </w:t>
      </w:r>
      <w:r w:rsidRPr="00087257">
        <w:t>procedimiento.</w:t>
      </w:r>
    </w:p>
    <w:p w14:paraId="028EFD85" w14:textId="77777777" w:rsidR="00AB25E4" w:rsidRPr="004B274D" w:rsidRDefault="00AB25E4" w:rsidP="00C8602F">
      <w:pPr>
        <w:pStyle w:val="Prrafodelista"/>
        <w:spacing w:before="0"/>
        <w:ind w:left="720" w:firstLine="0"/>
        <w:jc w:val="both"/>
      </w:pPr>
    </w:p>
    <w:p w14:paraId="42A076B6" w14:textId="4BA7DD33" w:rsidR="00566918" w:rsidRPr="00AB25E4" w:rsidRDefault="007643C2" w:rsidP="002421C0">
      <w:pPr>
        <w:ind w:firstLine="567"/>
        <w:rPr>
          <w:b/>
        </w:rPr>
      </w:pPr>
      <w:r w:rsidRPr="00AB25E4">
        <w:rPr>
          <w:b/>
        </w:rPr>
        <w:t xml:space="preserve">Vocales de la </w:t>
      </w:r>
      <w:r w:rsidR="00AC5D13">
        <w:rPr>
          <w:b/>
        </w:rPr>
        <w:t xml:space="preserve">Comisión de Ética Gubernamental </w:t>
      </w:r>
      <w:r w:rsidRPr="00AB25E4">
        <w:rPr>
          <w:b/>
        </w:rPr>
        <w:t>/</w:t>
      </w:r>
      <w:r w:rsidR="00723E34">
        <w:rPr>
          <w:b/>
        </w:rPr>
        <w:t>Comisionado Suplente</w:t>
      </w:r>
      <w:r w:rsidRPr="00AB25E4">
        <w:rPr>
          <w:b/>
        </w:rPr>
        <w:t>.</w:t>
      </w:r>
    </w:p>
    <w:p w14:paraId="20F70215" w14:textId="77777777" w:rsidR="00130DCF" w:rsidRDefault="007643C2" w:rsidP="00621BCF">
      <w:pPr>
        <w:pStyle w:val="Prrafodelista"/>
        <w:numPr>
          <w:ilvl w:val="0"/>
          <w:numId w:val="76"/>
        </w:numPr>
        <w:spacing w:before="0"/>
        <w:ind w:left="993" w:hanging="426"/>
      </w:pPr>
      <w:r w:rsidRPr="00087257">
        <w:t>Recopilar</w:t>
      </w:r>
      <w:r w:rsidRPr="00AB25E4">
        <w:rPr>
          <w:spacing w:val="-4"/>
        </w:rPr>
        <w:t xml:space="preserve"> </w:t>
      </w:r>
      <w:r w:rsidRPr="00087257">
        <w:t>con</w:t>
      </w:r>
      <w:r w:rsidRPr="00AB25E4">
        <w:rPr>
          <w:spacing w:val="-4"/>
        </w:rPr>
        <w:t xml:space="preserve"> </w:t>
      </w:r>
      <w:r w:rsidRPr="00087257">
        <w:t>los</w:t>
      </w:r>
      <w:r w:rsidRPr="00AB25E4">
        <w:rPr>
          <w:spacing w:val="-4"/>
        </w:rPr>
        <w:t xml:space="preserve"> </w:t>
      </w:r>
      <w:r w:rsidRPr="00087257">
        <w:t>responsables</w:t>
      </w:r>
      <w:r w:rsidRPr="00AB25E4">
        <w:rPr>
          <w:spacing w:val="-4"/>
        </w:rPr>
        <w:t xml:space="preserve"> </w:t>
      </w:r>
      <w:r w:rsidRPr="00087257">
        <w:t>de</w:t>
      </w:r>
      <w:r w:rsidRPr="00AB25E4">
        <w:rPr>
          <w:spacing w:val="-3"/>
        </w:rPr>
        <w:t xml:space="preserve"> </w:t>
      </w:r>
      <w:r w:rsidRPr="00087257">
        <w:t>las</w:t>
      </w:r>
      <w:r w:rsidRPr="00AB25E4">
        <w:rPr>
          <w:spacing w:val="-4"/>
        </w:rPr>
        <w:t xml:space="preserve"> </w:t>
      </w:r>
      <w:r w:rsidRPr="00087257">
        <w:t>metas</w:t>
      </w:r>
      <w:r w:rsidRPr="00AB25E4">
        <w:rPr>
          <w:spacing w:val="-4"/>
        </w:rPr>
        <w:t xml:space="preserve"> </w:t>
      </w:r>
      <w:r w:rsidRPr="00087257">
        <w:t>los</w:t>
      </w:r>
      <w:r w:rsidRPr="00AB25E4">
        <w:rPr>
          <w:spacing w:val="-4"/>
        </w:rPr>
        <w:t xml:space="preserve"> </w:t>
      </w:r>
      <w:r w:rsidRPr="00087257">
        <w:t>avances</w:t>
      </w:r>
      <w:r w:rsidRPr="00AB25E4">
        <w:rPr>
          <w:spacing w:val="-3"/>
        </w:rPr>
        <w:t xml:space="preserve"> </w:t>
      </w:r>
      <w:r w:rsidRPr="00087257">
        <w:t>y</w:t>
      </w:r>
      <w:r w:rsidRPr="00AB25E4">
        <w:rPr>
          <w:spacing w:val="-4"/>
        </w:rPr>
        <w:t xml:space="preserve"> </w:t>
      </w:r>
      <w:r w:rsidRPr="00087257">
        <w:t>logros</w:t>
      </w:r>
      <w:r w:rsidRPr="00AB25E4">
        <w:rPr>
          <w:spacing w:val="-4"/>
        </w:rPr>
        <w:t xml:space="preserve"> </w:t>
      </w:r>
      <w:r w:rsidRPr="00087257">
        <w:t>alcanzados.</w:t>
      </w:r>
    </w:p>
    <w:p w14:paraId="3F17A191" w14:textId="45CE9984" w:rsidR="00566918" w:rsidRPr="00130DCF" w:rsidRDefault="007643C2" w:rsidP="00621BCF">
      <w:pPr>
        <w:pStyle w:val="Prrafodelista"/>
        <w:numPr>
          <w:ilvl w:val="0"/>
          <w:numId w:val="76"/>
        </w:numPr>
        <w:spacing w:before="0"/>
        <w:ind w:left="993" w:hanging="426"/>
      </w:pPr>
      <w:r w:rsidRPr="00087257">
        <w:t>Elaborar el informe de avances y logros de las metas y</w:t>
      </w:r>
      <w:r w:rsidRPr="00130DCF">
        <w:rPr>
          <w:spacing w:val="-27"/>
        </w:rPr>
        <w:t xml:space="preserve"> </w:t>
      </w:r>
      <w:r w:rsidR="00130DCF">
        <w:t>actividades</w:t>
      </w:r>
      <w:r w:rsidR="001046A5">
        <w:t>.</w:t>
      </w:r>
    </w:p>
    <w:p w14:paraId="089E0B86" w14:textId="77777777" w:rsidR="00566918" w:rsidRPr="004B274D" w:rsidRDefault="007643C2" w:rsidP="00621BCF">
      <w:pPr>
        <w:pStyle w:val="Prrafodelista"/>
        <w:numPr>
          <w:ilvl w:val="0"/>
          <w:numId w:val="76"/>
        </w:numPr>
        <w:spacing w:before="0"/>
        <w:ind w:left="993" w:hanging="426"/>
      </w:pPr>
      <w:r w:rsidRPr="00087257">
        <w:t xml:space="preserve">Remitir al </w:t>
      </w:r>
      <w:r w:rsidR="00DF3A4D" w:rsidRPr="00087257">
        <w:t>secretario</w:t>
      </w:r>
      <w:r w:rsidRPr="00087257">
        <w:t xml:space="preserve"> el informe de avances y logros de las metas y actividades.</w:t>
      </w:r>
    </w:p>
    <w:p w14:paraId="322CD0F9" w14:textId="77777777" w:rsidR="00566918" w:rsidRPr="004B274D" w:rsidRDefault="007643C2" w:rsidP="00621BCF">
      <w:pPr>
        <w:pStyle w:val="Prrafodelista"/>
        <w:numPr>
          <w:ilvl w:val="0"/>
          <w:numId w:val="76"/>
        </w:numPr>
        <w:spacing w:before="0"/>
        <w:ind w:left="993" w:hanging="426"/>
      </w:pPr>
      <w:r w:rsidRPr="00087257">
        <w:t>Velar por el fiel cumplimiento del</w:t>
      </w:r>
      <w:r w:rsidRPr="00AB25E4">
        <w:rPr>
          <w:spacing w:val="-10"/>
        </w:rPr>
        <w:t xml:space="preserve"> </w:t>
      </w:r>
      <w:r w:rsidRPr="00087257">
        <w:t>procedimiento.</w:t>
      </w:r>
    </w:p>
    <w:p w14:paraId="7C59AA42" w14:textId="77777777" w:rsidR="00566918" w:rsidRPr="004B274D" w:rsidRDefault="00566918" w:rsidP="00C8602F">
      <w:pPr>
        <w:pStyle w:val="Textoindependiente"/>
        <w:ind w:left="360"/>
        <w:jc w:val="both"/>
        <w:rPr>
          <w:sz w:val="22"/>
          <w:szCs w:val="22"/>
        </w:rPr>
      </w:pPr>
    </w:p>
    <w:p w14:paraId="16E5A2F6" w14:textId="77777777" w:rsidR="00566918" w:rsidRPr="00AB25E4" w:rsidRDefault="007643C2" w:rsidP="002421C0">
      <w:pPr>
        <w:ind w:firstLine="567"/>
        <w:jc w:val="both"/>
        <w:rPr>
          <w:b/>
        </w:rPr>
      </w:pPr>
      <w:r w:rsidRPr="00AB25E4">
        <w:rPr>
          <w:b/>
        </w:rPr>
        <w:t>Unidad de Divulgación y Capacitación del TEG.</w:t>
      </w:r>
    </w:p>
    <w:p w14:paraId="02A969F3" w14:textId="77777777" w:rsidR="00566918" w:rsidRPr="004B274D" w:rsidRDefault="007643C2" w:rsidP="00621BCF">
      <w:pPr>
        <w:pStyle w:val="Prrafodelista"/>
        <w:numPr>
          <w:ilvl w:val="0"/>
          <w:numId w:val="77"/>
        </w:numPr>
        <w:spacing w:before="0"/>
        <w:ind w:left="993" w:hanging="426"/>
        <w:jc w:val="both"/>
      </w:pPr>
      <w:r w:rsidRPr="00087257">
        <w:t xml:space="preserve">Asesorar sobre las consultas para la elaboración de informes de avance </w:t>
      </w:r>
      <w:r w:rsidRPr="00AB25E4">
        <w:rPr>
          <w:spacing w:val="-13"/>
        </w:rPr>
        <w:t xml:space="preserve">y </w:t>
      </w:r>
      <w:r w:rsidRPr="00087257">
        <w:t>logros de las metas y</w:t>
      </w:r>
      <w:r w:rsidRPr="00AB25E4">
        <w:rPr>
          <w:spacing w:val="-7"/>
        </w:rPr>
        <w:t xml:space="preserve"> </w:t>
      </w:r>
      <w:r w:rsidRPr="00087257">
        <w:t>actividades.</w:t>
      </w:r>
    </w:p>
    <w:p w14:paraId="385233B1" w14:textId="77777777" w:rsidR="00566918" w:rsidRPr="004B274D" w:rsidRDefault="007643C2" w:rsidP="00621BCF">
      <w:pPr>
        <w:pStyle w:val="Prrafodelista"/>
        <w:numPr>
          <w:ilvl w:val="0"/>
          <w:numId w:val="77"/>
        </w:numPr>
        <w:spacing w:before="0"/>
        <w:ind w:left="993" w:hanging="426"/>
        <w:jc w:val="both"/>
      </w:pPr>
      <w:r w:rsidRPr="00087257">
        <w:t>Velar por el fiel cumplimiento del</w:t>
      </w:r>
      <w:r w:rsidRPr="00AB25E4">
        <w:rPr>
          <w:spacing w:val="-10"/>
        </w:rPr>
        <w:t xml:space="preserve"> </w:t>
      </w:r>
      <w:r w:rsidRPr="00087257">
        <w:t>procedimiento.</w:t>
      </w:r>
    </w:p>
    <w:p w14:paraId="4495F1C8" w14:textId="77777777" w:rsidR="00F20B0E" w:rsidRDefault="00F20B0E">
      <w:pPr>
        <w:pStyle w:val="Textoindependiente"/>
        <w:spacing w:before="10"/>
        <w:rPr>
          <w:sz w:val="22"/>
          <w:szCs w:val="22"/>
        </w:rPr>
      </w:pPr>
      <w:r>
        <w:rPr>
          <w:sz w:val="22"/>
          <w:szCs w:val="22"/>
        </w:rPr>
        <w:br w:type="page"/>
      </w:r>
    </w:p>
    <w:p w14:paraId="47696663" w14:textId="77777777" w:rsidR="00566918" w:rsidRDefault="00130DCF" w:rsidP="00166EC6">
      <w:pPr>
        <w:spacing w:before="89"/>
        <w:ind w:left="28"/>
        <w:rPr>
          <w:b/>
          <w:i/>
          <w:iCs/>
        </w:rPr>
      </w:pPr>
      <w:r w:rsidRPr="00166EC6">
        <w:rPr>
          <w:b/>
          <w:i/>
          <w:iCs/>
        </w:rPr>
        <w:lastRenderedPageBreak/>
        <w:t>Procedimiento</w:t>
      </w:r>
      <w:r w:rsidR="00F20B0E" w:rsidRPr="00166EC6">
        <w:rPr>
          <w:b/>
          <w:i/>
          <w:iCs/>
        </w:rPr>
        <w:t>s</w:t>
      </w:r>
    </w:p>
    <w:p w14:paraId="4890DBE1" w14:textId="77777777" w:rsidR="001C7AC4" w:rsidRPr="001C7AC4" w:rsidRDefault="001C7AC4" w:rsidP="001C7AC4">
      <w:pPr>
        <w:pStyle w:val="Prrafodelista"/>
        <w:numPr>
          <w:ilvl w:val="0"/>
          <w:numId w:val="240"/>
        </w:numPr>
        <w:spacing w:before="169"/>
        <w:rPr>
          <w:b/>
          <w:vanish/>
          <w:color w:val="231F20"/>
          <w:sz w:val="20"/>
        </w:rPr>
      </w:pPr>
    </w:p>
    <w:p w14:paraId="36B38BC8" w14:textId="77777777" w:rsidR="001C7AC4" w:rsidRPr="001C7AC4" w:rsidRDefault="001C7AC4" w:rsidP="001C7AC4">
      <w:pPr>
        <w:pStyle w:val="Prrafodelista"/>
        <w:numPr>
          <w:ilvl w:val="1"/>
          <w:numId w:val="240"/>
        </w:numPr>
        <w:spacing w:before="169"/>
        <w:rPr>
          <w:b/>
          <w:vanish/>
          <w:color w:val="231F20"/>
          <w:sz w:val="20"/>
        </w:rPr>
      </w:pPr>
    </w:p>
    <w:p w14:paraId="0882DD0E" w14:textId="77777777" w:rsidR="001C7AC4" w:rsidRPr="001C7AC4" w:rsidRDefault="001C7AC4" w:rsidP="001C7AC4">
      <w:pPr>
        <w:pStyle w:val="Prrafodelista"/>
        <w:numPr>
          <w:ilvl w:val="2"/>
          <w:numId w:val="240"/>
        </w:numPr>
        <w:spacing w:before="169"/>
        <w:rPr>
          <w:b/>
          <w:vanish/>
          <w:color w:val="231F20"/>
          <w:sz w:val="20"/>
        </w:rPr>
      </w:pPr>
    </w:p>
    <w:p w14:paraId="79F339AE" w14:textId="2C449AED" w:rsidR="00AC2465" w:rsidRPr="00521D1A" w:rsidRDefault="007643C2" w:rsidP="00521D1A">
      <w:pPr>
        <w:pStyle w:val="Prrafodelista"/>
        <w:numPr>
          <w:ilvl w:val="0"/>
          <w:numId w:val="251"/>
        </w:numPr>
        <w:spacing w:before="169"/>
        <w:rPr>
          <w:b/>
          <w:color w:val="231F20"/>
          <w:sz w:val="20"/>
        </w:rPr>
      </w:pPr>
      <w:r w:rsidRPr="00166EC6">
        <w:rPr>
          <w:b/>
          <w:color w:val="231F20"/>
          <w:sz w:val="20"/>
        </w:rPr>
        <w:t>Pasos para elaborar</w:t>
      </w:r>
      <w:r w:rsidR="0062595D" w:rsidRPr="00166EC6">
        <w:rPr>
          <w:b/>
          <w:color w:val="231F20"/>
          <w:sz w:val="20"/>
        </w:rPr>
        <w:t xml:space="preserve"> el</w:t>
      </w:r>
      <w:r w:rsidRPr="00166EC6">
        <w:rPr>
          <w:b/>
          <w:color w:val="231F20"/>
          <w:sz w:val="20"/>
        </w:rPr>
        <w:t xml:space="preserve"> informe de seguimiento de metas</w:t>
      </w:r>
      <w:r w:rsidR="001C20B5">
        <w:rPr>
          <w:b/>
          <w:color w:val="231F20"/>
          <w:sz w:val="20"/>
        </w:rPr>
        <w:t>.</w:t>
      </w:r>
    </w:p>
    <w:tbl>
      <w:tblPr>
        <w:tblStyle w:val="TableNormal1"/>
        <w:tblW w:w="9421" w:type="dxa"/>
        <w:tblInd w:w="147" w:type="dxa"/>
        <w:tblBorders>
          <w:top w:val="single" w:sz="4" w:space="0" w:color="9B9D9F"/>
          <w:left w:val="single" w:sz="4" w:space="0" w:color="9B9D9F"/>
          <w:bottom w:val="single" w:sz="4" w:space="0" w:color="9B9D9F"/>
          <w:right w:val="single" w:sz="4" w:space="0" w:color="9B9D9F"/>
          <w:insideH w:val="single" w:sz="4" w:space="0" w:color="9B9D9F"/>
          <w:insideV w:val="single" w:sz="4" w:space="0" w:color="9B9D9F"/>
        </w:tblBorders>
        <w:tblLayout w:type="fixed"/>
        <w:tblLook w:val="01E0" w:firstRow="1" w:lastRow="1" w:firstColumn="1" w:lastColumn="1" w:noHBand="0" w:noVBand="0"/>
      </w:tblPr>
      <w:tblGrid>
        <w:gridCol w:w="1129"/>
        <w:gridCol w:w="4763"/>
        <w:gridCol w:w="1997"/>
        <w:gridCol w:w="1532"/>
      </w:tblGrid>
      <w:tr w:rsidR="00566918" w:rsidRPr="00E315CE" w14:paraId="4A2F58C0" w14:textId="77777777" w:rsidTr="008141B0">
        <w:trPr>
          <w:trHeight w:val="397"/>
        </w:trPr>
        <w:tc>
          <w:tcPr>
            <w:tcW w:w="1129" w:type="dxa"/>
            <w:tcBorders>
              <w:top w:val="nil"/>
              <w:left w:val="nil"/>
              <w:bottom w:val="nil"/>
              <w:right w:val="nil"/>
            </w:tcBorders>
            <w:shd w:val="clear" w:color="auto" w:fill="365F91" w:themeFill="accent1" w:themeFillShade="BF"/>
          </w:tcPr>
          <w:p w14:paraId="3F4D80EA" w14:textId="77777777" w:rsidR="00314BAA" w:rsidRDefault="00314BAA">
            <w:pPr>
              <w:pStyle w:val="TableParagraph"/>
              <w:spacing w:before="4" w:line="259" w:lineRule="exact"/>
              <w:ind w:left="293" w:right="284"/>
              <w:jc w:val="center"/>
              <w:rPr>
                <w:b/>
                <w:color w:val="FFFFFF"/>
                <w:sz w:val="18"/>
                <w:szCs w:val="18"/>
              </w:rPr>
            </w:pPr>
          </w:p>
          <w:p w14:paraId="66F123BC" w14:textId="76268872" w:rsidR="00566918" w:rsidRPr="001C763C" w:rsidRDefault="007643C2">
            <w:pPr>
              <w:pStyle w:val="TableParagraph"/>
              <w:spacing w:before="4" w:line="259" w:lineRule="exact"/>
              <w:ind w:left="293" w:right="284"/>
              <w:jc w:val="center"/>
              <w:rPr>
                <w:b/>
                <w:sz w:val="18"/>
                <w:szCs w:val="18"/>
              </w:rPr>
            </w:pPr>
            <w:r w:rsidRPr="001C763C">
              <w:rPr>
                <w:b/>
                <w:color w:val="FFFFFF"/>
                <w:sz w:val="18"/>
                <w:szCs w:val="18"/>
              </w:rPr>
              <w:t>Paso</w:t>
            </w:r>
          </w:p>
        </w:tc>
        <w:tc>
          <w:tcPr>
            <w:tcW w:w="4763" w:type="dxa"/>
            <w:tcBorders>
              <w:top w:val="nil"/>
              <w:left w:val="nil"/>
              <w:bottom w:val="nil"/>
              <w:right w:val="nil"/>
            </w:tcBorders>
            <w:shd w:val="clear" w:color="auto" w:fill="365F91" w:themeFill="accent1" w:themeFillShade="BF"/>
          </w:tcPr>
          <w:p w14:paraId="4BF4C454" w14:textId="77777777" w:rsidR="00566918" w:rsidRPr="001C763C" w:rsidRDefault="007643C2">
            <w:pPr>
              <w:pStyle w:val="TableParagraph"/>
              <w:spacing w:before="4" w:line="259" w:lineRule="exact"/>
              <w:ind w:left="1682" w:right="1676"/>
              <w:jc w:val="center"/>
              <w:rPr>
                <w:b/>
                <w:sz w:val="18"/>
                <w:szCs w:val="18"/>
              </w:rPr>
            </w:pPr>
            <w:r w:rsidRPr="001C763C">
              <w:rPr>
                <w:b/>
                <w:color w:val="FFFFFF"/>
                <w:sz w:val="18"/>
                <w:szCs w:val="18"/>
              </w:rPr>
              <w:t>Acción</w:t>
            </w:r>
          </w:p>
        </w:tc>
        <w:tc>
          <w:tcPr>
            <w:tcW w:w="1997" w:type="dxa"/>
            <w:tcBorders>
              <w:top w:val="nil"/>
              <w:left w:val="nil"/>
              <w:bottom w:val="nil"/>
              <w:right w:val="nil"/>
            </w:tcBorders>
            <w:shd w:val="clear" w:color="auto" w:fill="365F91" w:themeFill="accent1" w:themeFillShade="BF"/>
          </w:tcPr>
          <w:p w14:paraId="081CACFA" w14:textId="77777777" w:rsidR="00566918" w:rsidRPr="001C763C" w:rsidRDefault="007643C2" w:rsidP="001C763C">
            <w:pPr>
              <w:pStyle w:val="TableParagraph"/>
              <w:spacing w:before="4" w:line="259" w:lineRule="exact"/>
              <w:ind w:left="203"/>
              <w:jc w:val="center"/>
              <w:rPr>
                <w:b/>
                <w:sz w:val="18"/>
                <w:szCs w:val="18"/>
              </w:rPr>
            </w:pPr>
            <w:r w:rsidRPr="001C763C">
              <w:rPr>
                <w:b/>
                <w:color w:val="FFFFFF"/>
                <w:sz w:val="18"/>
                <w:szCs w:val="18"/>
              </w:rPr>
              <w:t>Encargado</w:t>
            </w:r>
          </w:p>
        </w:tc>
        <w:tc>
          <w:tcPr>
            <w:tcW w:w="1532" w:type="dxa"/>
            <w:tcBorders>
              <w:top w:val="nil"/>
              <w:left w:val="nil"/>
              <w:bottom w:val="nil"/>
              <w:right w:val="nil"/>
            </w:tcBorders>
            <w:shd w:val="clear" w:color="auto" w:fill="365F91" w:themeFill="accent1" w:themeFillShade="BF"/>
          </w:tcPr>
          <w:p w14:paraId="4F2499DB" w14:textId="77777777" w:rsidR="00566918" w:rsidRPr="001C763C" w:rsidRDefault="007643C2" w:rsidP="001C763C">
            <w:pPr>
              <w:pStyle w:val="TableParagraph"/>
              <w:spacing w:before="4" w:line="259" w:lineRule="exact"/>
              <w:ind w:left="49"/>
              <w:jc w:val="center"/>
              <w:rPr>
                <w:b/>
                <w:sz w:val="18"/>
                <w:szCs w:val="18"/>
              </w:rPr>
            </w:pPr>
            <w:r w:rsidRPr="001C763C">
              <w:rPr>
                <w:b/>
                <w:color w:val="FFFFFF"/>
                <w:sz w:val="18"/>
                <w:szCs w:val="18"/>
              </w:rPr>
              <w:t>Tiempo</w:t>
            </w:r>
          </w:p>
        </w:tc>
      </w:tr>
      <w:tr w:rsidR="00E315CE" w:rsidRPr="00E315CE" w14:paraId="40ABC10E" w14:textId="77777777" w:rsidTr="008141B0">
        <w:trPr>
          <w:trHeight w:val="397"/>
        </w:trPr>
        <w:tc>
          <w:tcPr>
            <w:tcW w:w="1129" w:type="dxa"/>
            <w:tcBorders>
              <w:top w:val="nil"/>
            </w:tcBorders>
            <w:shd w:val="clear" w:color="auto" w:fill="DBE5F1" w:themeFill="accent1" w:themeFillTint="33"/>
          </w:tcPr>
          <w:p w14:paraId="3F5CFF7E" w14:textId="77777777" w:rsidR="00E315CE" w:rsidRPr="00E315CE" w:rsidRDefault="00E315CE" w:rsidP="00621BCF">
            <w:pPr>
              <w:pStyle w:val="TableParagraph"/>
              <w:ind w:left="9"/>
              <w:jc w:val="center"/>
              <w:rPr>
                <w:sz w:val="18"/>
                <w:szCs w:val="18"/>
              </w:rPr>
            </w:pPr>
            <w:r w:rsidRPr="00E315CE">
              <w:rPr>
                <w:color w:val="231F20"/>
                <w:w w:val="99"/>
                <w:sz w:val="18"/>
                <w:szCs w:val="18"/>
              </w:rPr>
              <w:t>1</w:t>
            </w:r>
          </w:p>
        </w:tc>
        <w:tc>
          <w:tcPr>
            <w:tcW w:w="4763" w:type="dxa"/>
            <w:tcBorders>
              <w:top w:val="nil"/>
            </w:tcBorders>
            <w:shd w:val="clear" w:color="auto" w:fill="DBE5F1" w:themeFill="accent1" w:themeFillTint="33"/>
          </w:tcPr>
          <w:p w14:paraId="6DC256E5" w14:textId="2DDFC312" w:rsidR="00E315CE" w:rsidRPr="00E315CE" w:rsidRDefault="00E315CE" w:rsidP="002432E4">
            <w:pPr>
              <w:pStyle w:val="TableParagraph"/>
              <w:spacing w:line="237" w:lineRule="auto"/>
              <w:ind w:left="100" w:right="90"/>
              <w:jc w:val="both"/>
              <w:rPr>
                <w:sz w:val="18"/>
                <w:szCs w:val="18"/>
              </w:rPr>
            </w:pPr>
            <w:r w:rsidRPr="00E315CE">
              <w:rPr>
                <w:color w:val="231F20"/>
                <w:sz w:val="18"/>
                <w:szCs w:val="18"/>
              </w:rPr>
              <w:t xml:space="preserve">Solicitar a todos los miembros de </w:t>
            </w:r>
            <w:r w:rsidRPr="00E315CE">
              <w:rPr>
                <w:color w:val="231F20"/>
                <w:spacing w:val="-8"/>
                <w:sz w:val="18"/>
                <w:szCs w:val="18"/>
              </w:rPr>
              <w:t xml:space="preserve">la </w:t>
            </w:r>
            <w:r w:rsidR="003E78BE">
              <w:rPr>
                <w:color w:val="231F20"/>
                <w:sz w:val="18"/>
                <w:szCs w:val="18"/>
              </w:rPr>
              <w:t>CEG</w:t>
            </w:r>
            <w:r w:rsidRPr="00E315CE">
              <w:rPr>
                <w:color w:val="231F20"/>
                <w:sz w:val="18"/>
                <w:szCs w:val="18"/>
              </w:rPr>
              <w:t xml:space="preserve"> o a los </w:t>
            </w:r>
            <w:r w:rsidRPr="00E315CE">
              <w:rPr>
                <w:color w:val="231F20"/>
                <w:spacing w:val="-2"/>
                <w:sz w:val="18"/>
                <w:szCs w:val="18"/>
              </w:rPr>
              <w:t>comisionados</w:t>
            </w:r>
            <w:r w:rsidR="0062595D">
              <w:rPr>
                <w:color w:val="231F20"/>
                <w:spacing w:val="-2"/>
                <w:sz w:val="18"/>
                <w:szCs w:val="18"/>
              </w:rPr>
              <w:t xml:space="preserve"> según sea el caso,</w:t>
            </w:r>
            <w:r w:rsidRPr="00E315CE">
              <w:rPr>
                <w:color w:val="231F20"/>
                <w:spacing w:val="-2"/>
                <w:sz w:val="18"/>
                <w:szCs w:val="18"/>
              </w:rPr>
              <w:t xml:space="preserve"> </w:t>
            </w:r>
            <w:r w:rsidRPr="00E315CE">
              <w:rPr>
                <w:color w:val="231F20"/>
                <w:sz w:val="18"/>
                <w:szCs w:val="18"/>
              </w:rPr>
              <w:t xml:space="preserve">el avance o logro de las metas </w:t>
            </w:r>
            <w:r w:rsidRPr="00E315CE">
              <w:rPr>
                <w:color w:val="231F20"/>
                <w:spacing w:val="-12"/>
                <w:sz w:val="18"/>
                <w:szCs w:val="18"/>
              </w:rPr>
              <w:t xml:space="preserve">y </w:t>
            </w:r>
            <w:r w:rsidRPr="00E315CE">
              <w:rPr>
                <w:color w:val="231F20"/>
                <w:sz w:val="18"/>
                <w:szCs w:val="18"/>
              </w:rPr>
              <w:t xml:space="preserve">actividades asignadas según el </w:t>
            </w:r>
            <w:r w:rsidR="0062595D">
              <w:rPr>
                <w:color w:val="231F20"/>
                <w:sz w:val="18"/>
                <w:szCs w:val="18"/>
              </w:rPr>
              <w:t>p</w:t>
            </w:r>
            <w:r w:rsidRPr="00E315CE">
              <w:rPr>
                <w:color w:val="231F20"/>
                <w:sz w:val="18"/>
                <w:szCs w:val="18"/>
              </w:rPr>
              <w:t xml:space="preserve">lan </w:t>
            </w:r>
            <w:r w:rsidRPr="00E315CE">
              <w:rPr>
                <w:color w:val="231F20"/>
                <w:spacing w:val="-8"/>
                <w:sz w:val="18"/>
                <w:szCs w:val="18"/>
              </w:rPr>
              <w:t xml:space="preserve">de </w:t>
            </w:r>
            <w:r w:rsidR="0062595D">
              <w:rPr>
                <w:color w:val="231F20"/>
                <w:spacing w:val="-8"/>
                <w:sz w:val="18"/>
                <w:szCs w:val="18"/>
              </w:rPr>
              <w:t>t</w:t>
            </w:r>
            <w:r w:rsidRPr="00E315CE">
              <w:rPr>
                <w:color w:val="231F20"/>
                <w:sz w:val="18"/>
                <w:szCs w:val="18"/>
              </w:rPr>
              <w:t>rabajo</w:t>
            </w:r>
            <w:r w:rsidR="00314BAA">
              <w:rPr>
                <w:color w:val="231F20"/>
                <w:sz w:val="18"/>
                <w:szCs w:val="18"/>
              </w:rPr>
              <w:t>.</w:t>
            </w:r>
            <w:r w:rsidRPr="00E315CE">
              <w:rPr>
                <w:color w:val="231F20"/>
                <w:sz w:val="18"/>
                <w:szCs w:val="18"/>
              </w:rPr>
              <w:t xml:space="preserve"> </w:t>
            </w:r>
            <w:r w:rsidRPr="00E315CE">
              <w:rPr>
                <w:b/>
                <w:color w:val="231F20"/>
                <w:sz w:val="18"/>
                <w:szCs w:val="18"/>
              </w:rPr>
              <w:t>(</w:t>
            </w:r>
            <w:r w:rsidR="00314BAA" w:rsidRPr="00314BAA">
              <w:rPr>
                <w:bCs/>
                <w:color w:val="231F20"/>
                <w:sz w:val="18"/>
                <w:szCs w:val="18"/>
              </w:rPr>
              <w:t>Ver a</w:t>
            </w:r>
            <w:r w:rsidRPr="00314BAA">
              <w:rPr>
                <w:bCs/>
                <w:color w:val="231F20"/>
                <w:sz w:val="18"/>
                <w:szCs w:val="18"/>
              </w:rPr>
              <w:t>nexo</w:t>
            </w:r>
            <w:r w:rsidRPr="00314BAA">
              <w:rPr>
                <w:bCs/>
                <w:color w:val="231F20"/>
                <w:spacing w:val="-4"/>
                <w:sz w:val="18"/>
                <w:szCs w:val="18"/>
              </w:rPr>
              <w:t xml:space="preserve"> </w:t>
            </w:r>
            <w:r w:rsidR="00EA39F2">
              <w:rPr>
                <w:bCs/>
                <w:color w:val="231F20"/>
                <w:spacing w:val="-4"/>
                <w:sz w:val="18"/>
                <w:szCs w:val="18"/>
              </w:rPr>
              <w:t>a</w:t>
            </w:r>
            <w:r w:rsidRPr="00314BAA">
              <w:rPr>
                <w:bCs/>
                <w:color w:val="231F20"/>
                <w:sz w:val="18"/>
                <w:szCs w:val="18"/>
              </w:rPr>
              <w:t>).</w:t>
            </w:r>
          </w:p>
        </w:tc>
        <w:tc>
          <w:tcPr>
            <w:tcW w:w="1997" w:type="dxa"/>
            <w:tcBorders>
              <w:top w:val="nil"/>
            </w:tcBorders>
            <w:shd w:val="clear" w:color="auto" w:fill="DBE5F1" w:themeFill="accent1" w:themeFillTint="33"/>
          </w:tcPr>
          <w:p w14:paraId="538C777E" w14:textId="17163693" w:rsidR="00E315CE" w:rsidRPr="00E315CE" w:rsidRDefault="006A0436" w:rsidP="00BA0F93">
            <w:pPr>
              <w:pStyle w:val="TableParagraph"/>
              <w:spacing w:line="237" w:lineRule="auto"/>
              <w:ind w:left="103" w:right="86"/>
              <w:jc w:val="center"/>
              <w:rPr>
                <w:sz w:val="18"/>
                <w:szCs w:val="18"/>
              </w:rPr>
            </w:pPr>
            <w:r>
              <w:rPr>
                <w:color w:val="231F20"/>
                <w:sz w:val="18"/>
                <w:szCs w:val="18"/>
              </w:rPr>
              <w:t>Presidente de la Comisión</w:t>
            </w:r>
            <w:r w:rsidR="00E315CE" w:rsidRPr="00E315CE">
              <w:rPr>
                <w:color w:val="231F20"/>
                <w:sz w:val="18"/>
                <w:szCs w:val="18"/>
              </w:rPr>
              <w:t xml:space="preserve">/ </w:t>
            </w:r>
            <w:r w:rsidR="006D57DC">
              <w:rPr>
                <w:color w:val="231F20"/>
                <w:sz w:val="18"/>
                <w:szCs w:val="18"/>
              </w:rPr>
              <w:t>Comisionado Propietario</w:t>
            </w:r>
          </w:p>
        </w:tc>
        <w:tc>
          <w:tcPr>
            <w:tcW w:w="1532" w:type="dxa"/>
            <w:tcBorders>
              <w:top w:val="nil"/>
            </w:tcBorders>
            <w:shd w:val="clear" w:color="auto" w:fill="DBE5F1" w:themeFill="accent1" w:themeFillTint="33"/>
          </w:tcPr>
          <w:p w14:paraId="4ED0F09E" w14:textId="5E14AFC9" w:rsidR="00E315CE" w:rsidRPr="00E315CE" w:rsidRDefault="00E315CE" w:rsidP="00E315CE">
            <w:pPr>
              <w:pStyle w:val="TableParagraph"/>
              <w:spacing w:line="237" w:lineRule="auto"/>
              <w:ind w:left="93" w:right="77"/>
              <w:jc w:val="center"/>
              <w:rPr>
                <w:sz w:val="18"/>
                <w:szCs w:val="18"/>
              </w:rPr>
            </w:pPr>
            <w:r w:rsidRPr="00E315CE">
              <w:rPr>
                <w:color w:val="231F20"/>
                <w:sz w:val="18"/>
                <w:szCs w:val="18"/>
              </w:rPr>
              <w:t xml:space="preserve">Los 3 primeros días hábiles del   siguiente </w:t>
            </w:r>
            <w:r w:rsidR="0062595D">
              <w:rPr>
                <w:color w:val="231F20"/>
                <w:sz w:val="18"/>
                <w:szCs w:val="18"/>
              </w:rPr>
              <w:t xml:space="preserve">periodo </w:t>
            </w:r>
            <w:r w:rsidRPr="00E315CE">
              <w:rPr>
                <w:color w:val="231F20"/>
                <w:sz w:val="18"/>
                <w:szCs w:val="18"/>
              </w:rPr>
              <w:t>a</w:t>
            </w:r>
            <w:r>
              <w:rPr>
                <w:sz w:val="18"/>
                <w:szCs w:val="18"/>
              </w:rPr>
              <w:t xml:space="preserve"> </w:t>
            </w:r>
            <w:r w:rsidR="00BA0F93">
              <w:rPr>
                <w:color w:val="231F20"/>
                <w:sz w:val="18"/>
                <w:szCs w:val="18"/>
              </w:rPr>
              <w:t>evaluar</w:t>
            </w:r>
          </w:p>
        </w:tc>
      </w:tr>
      <w:tr w:rsidR="002432E4" w:rsidRPr="00E315CE" w14:paraId="2D635EE4" w14:textId="77777777" w:rsidTr="008141B0">
        <w:trPr>
          <w:trHeight w:val="397"/>
        </w:trPr>
        <w:tc>
          <w:tcPr>
            <w:tcW w:w="1129" w:type="dxa"/>
            <w:tcBorders>
              <w:top w:val="nil"/>
            </w:tcBorders>
            <w:shd w:val="clear" w:color="auto" w:fill="FFFFFF" w:themeFill="background1"/>
          </w:tcPr>
          <w:p w14:paraId="087C6E64" w14:textId="283F0CA4" w:rsidR="002432E4" w:rsidRPr="002432E4" w:rsidRDefault="002432E4" w:rsidP="00621BCF">
            <w:pPr>
              <w:pStyle w:val="TableParagraph"/>
              <w:jc w:val="center"/>
              <w:rPr>
                <w:sz w:val="18"/>
                <w:szCs w:val="18"/>
              </w:rPr>
            </w:pPr>
            <w:r w:rsidRPr="002432E4">
              <w:rPr>
                <w:sz w:val="18"/>
                <w:szCs w:val="18"/>
              </w:rPr>
              <w:t>2</w:t>
            </w:r>
          </w:p>
        </w:tc>
        <w:tc>
          <w:tcPr>
            <w:tcW w:w="4763" w:type="dxa"/>
            <w:tcBorders>
              <w:top w:val="nil"/>
            </w:tcBorders>
            <w:shd w:val="clear" w:color="auto" w:fill="FFFFFF" w:themeFill="background1"/>
          </w:tcPr>
          <w:p w14:paraId="63190BEC" w14:textId="45BF4701" w:rsidR="002432E4" w:rsidRPr="00E315CE" w:rsidRDefault="002432E4" w:rsidP="002432E4">
            <w:pPr>
              <w:pStyle w:val="TableParagraph"/>
              <w:spacing w:line="235" w:lineRule="auto"/>
              <w:ind w:left="100" w:right="90"/>
              <w:jc w:val="both"/>
              <w:rPr>
                <w:sz w:val="18"/>
                <w:szCs w:val="18"/>
              </w:rPr>
            </w:pPr>
            <w:r w:rsidRPr="00E315CE">
              <w:rPr>
                <w:color w:val="231F20"/>
                <w:sz w:val="18"/>
                <w:szCs w:val="18"/>
              </w:rPr>
              <w:t xml:space="preserve">Elaborar </w:t>
            </w:r>
            <w:r>
              <w:rPr>
                <w:color w:val="231F20"/>
                <w:sz w:val="18"/>
                <w:szCs w:val="18"/>
              </w:rPr>
              <w:t xml:space="preserve">el </w:t>
            </w:r>
            <w:r w:rsidRPr="00E315CE">
              <w:rPr>
                <w:color w:val="231F20"/>
                <w:sz w:val="18"/>
                <w:szCs w:val="18"/>
              </w:rPr>
              <w:t xml:space="preserve">diagnóstico </w:t>
            </w:r>
            <w:r>
              <w:rPr>
                <w:color w:val="231F20"/>
                <w:sz w:val="18"/>
                <w:szCs w:val="18"/>
              </w:rPr>
              <w:t xml:space="preserve">del </w:t>
            </w:r>
            <w:r w:rsidRPr="00E315CE">
              <w:rPr>
                <w:color w:val="231F20"/>
                <w:sz w:val="18"/>
                <w:szCs w:val="18"/>
              </w:rPr>
              <w:t xml:space="preserve">período con base en </w:t>
            </w:r>
            <w:r>
              <w:rPr>
                <w:color w:val="231F20"/>
                <w:sz w:val="18"/>
                <w:szCs w:val="18"/>
              </w:rPr>
              <w:t xml:space="preserve">los </w:t>
            </w:r>
            <w:r w:rsidRPr="00E315CE">
              <w:rPr>
                <w:color w:val="231F20"/>
                <w:sz w:val="18"/>
                <w:szCs w:val="18"/>
              </w:rPr>
              <w:t>mecanismos establecidos:</w:t>
            </w:r>
          </w:p>
          <w:p w14:paraId="0C147DC2" w14:textId="346B8714" w:rsidR="002432E4" w:rsidRDefault="002432E4" w:rsidP="001C763C">
            <w:pPr>
              <w:pStyle w:val="TableParagraph"/>
              <w:numPr>
                <w:ilvl w:val="0"/>
                <w:numId w:val="219"/>
              </w:numPr>
              <w:spacing w:line="235" w:lineRule="auto"/>
              <w:ind w:left="522" w:right="90"/>
              <w:jc w:val="both"/>
              <w:rPr>
                <w:color w:val="231F20"/>
                <w:sz w:val="18"/>
                <w:szCs w:val="18"/>
              </w:rPr>
            </w:pPr>
            <w:r w:rsidRPr="00E315CE">
              <w:rPr>
                <w:color w:val="231F20"/>
                <w:sz w:val="18"/>
                <w:szCs w:val="18"/>
              </w:rPr>
              <w:t xml:space="preserve">Se identifican aspectos </w:t>
            </w:r>
            <w:r w:rsidRPr="00E315CE">
              <w:rPr>
                <w:color w:val="231F20"/>
                <w:spacing w:val="-8"/>
                <w:sz w:val="18"/>
                <w:szCs w:val="18"/>
              </w:rPr>
              <w:t xml:space="preserve">de </w:t>
            </w:r>
            <w:r w:rsidRPr="00E315CE">
              <w:rPr>
                <w:color w:val="231F20"/>
                <w:sz w:val="18"/>
                <w:szCs w:val="18"/>
              </w:rPr>
              <w:t xml:space="preserve">mejora </w:t>
            </w:r>
            <w:r w:rsidR="00314BAA">
              <w:rPr>
                <w:color w:val="231F20"/>
                <w:sz w:val="18"/>
                <w:szCs w:val="18"/>
              </w:rPr>
              <w:t>al interior de</w:t>
            </w:r>
            <w:r w:rsidRPr="00E315CE">
              <w:rPr>
                <w:color w:val="231F20"/>
                <w:sz w:val="18"/>
                <w:szCs w:val="18"/>
              </w:rPr>
              <w:t xml:space="preserve"> la</w:t>
            </w:r>
            <w:r w:rsidRPr="00E315CE">
              <w:rPr>
                <w:color w:val="231F20"/>
                <w:spacing w:val="-12"/>
                <w:sz w:val="18"/>
                <w:szCs w:val="18"/>
              </w:rPr>
              <w:t xml:space="preserve"> </w:t>
            </w:r>
            <w:r w:rsidR="00C75658">
              <w:rPr>
                <w:color w:val="231F20"/>
                <w:sz w:val="18"/>
                <w:szCs w:val="18"/>
              </w:rPr>
              <w:t>Municipalidad</w:t>
            </w:r>
            <w:r w:rsidRPr="00E315CE">
              <w:rPr>
                <w:color w:val="231F20"/>
                <w:sz w:val="18"/>
                <w:szCs w:val="18"/>
              </w:rPr>
              <w:t>.</w:t>
            </w:r>
          </w:p>
          <w:p w14:paraId="28A3A236" w14:textId="0929309B" w:rsidR="002432E4" w:rsidRPr="00E315CE" w:rsidRDefault="002432E4" w:rsidP="001C763C">
            <w:pPr>
              <w:pStyle w:val="TableParagraph"/>
              <w:numPr>
                <w:ilvl w:val="0"/>
                <w:numId w:val="219"/>
              </w:numPr>
              <w:spacing w:line="235" w:lineRule="auto"/>
              <w:ind w:left="522" w:right="90"/>
              <w:jc w:val="both"/>
              <w:rPr>
                <w:color w:val="231F20"/>
                <w:sz w:val="18"/>
                <w:szCs w:val="18"/>
              </w:rPr>
            </w:pPr>
            <w:r w:rsidRPr="00E315CE">
              <w:rPr>
                <w:color w:val="231F20"/>
                <w:sz w:val="18"/>
                <w:szCs w:val="18"/>
              </w:rPr>
              <w:t>Se identifican</w:t>
            </w:r>
            <w:r w:rsidRPr="00E315CE">
              <w:rPr>
                <w:color w:val="231F20"/>
                <w:spacing w:val="39"/>
                <w:sz w:val="18"/>
                <w:szCs w:val="18"/>
              </w:rPr>
              <w:t xml:space="preserve"> </w:t>
            </w:r>
            <w:r w:rsidRPr="00E315CE">
              <w:rPr>
                <w:color w:val="231F20"/>
                <w:sz w:val="18"/>
                <w:szCs w:val="18"/>
              </w:rPr>
              <w:t>oportunidades</w:t>
            </w:r>
            <w:r>
              <w:rPr>
                <w:sz w:val="18"/>
                <w:szCs w:val="18"/>
              </w:rPr>
              <w:t xml:space="preserve"> </w:t>
            </w:r>
            <w:r w:rsidRPr="00E315CE">
              <w:rPr>
                <w:color w:val="231F20"/>
                <w:sz w:val="18"/>
                <w:szCs w:val="18"/>
              </w:rPr>
              <w:t>de mejo</w:t>
            </w:r>
            <w:r>
              <w:rPr>
                <w:color w:val="231F20"/>
                <w:sz w:val="18"/>
                <w:szCs w:val="18"/>
              </w:rPr>
              <w:t xml:space="preserve">ra en la </w:t>
            </w:r>
            <w:r w:rsidRPr="00006459">
              <w:rPr>
                <w:color w:val="231F20"/>
                <w:sz w:val="18"/>
                <w:szCs w:val="18"/>
              </w:rPr>
              <w:t xml:space="preserve">aplicación de la </w:t>
            </w:r>
            <w:r w:rsidRPr="00006459">
              <w:rPr>
                <w:color w:val="231F20"/>
                <w:spacing w:val="-6"/>
                <w:sz w:val="18"/>
                <w:szCs w:val="18"/>
              </w:rPr>
              <w:t xml:space="preserve">LEG </w:t>
            </w:r>
            <w:r w:rsidRPr="00006459">
              <w:rPr>
                <w:color w:val="231F20"/>
                <w:sz w:val="18"/>
                <w:szCs w:val="18"/>
              </w:rPr>
              <w:t>y otros aspectos</w:t>
            </w:r>
            <w:r w:rsidRPr="00006459">
              <w:rPr>
                <w:color w:val="231F20"/>
                <w:spacing w:val="-8"/>
                <w:sz w:val="18"/>
                <w:szCs w:val="18"/>
              </w:rPr>
              <w:t xml:space="preserve"> </w:t>
            </w:r>
            <w:r w:rsidRPr="00006459">
              <w:rPr>
                <w:color w:val="231F20"/>
                <w:sz w:val="18"/>
                <w:szCs w:val="18"/>
              </w:rPr>
              <w:t>identificados</w:t>
            </w:r>
            <w:r>
              <w:rPr>
                <w:color w:val="231F20"/>
                <w:sz w:val="18"/>
                <w:szCs w:val="18"/>
              </w:rPr>
              <w:t>.</w:t>
            </w:r>
          </w:p>
        </w:tc>
        <w:tc>
          <w:tcPr>
            <w:tcW w:w="1997" w:type="dxa"/>
            <w:tcBorders>
              <w:top w:val="nil"/>
            </w:tcBorders>
            <w:shd w:val="clear" w:color="auto" w:fill="FFFFFF" w:themeFill="background1"/>
          </w:tcPr>
          <w:p w14:paraId="2892A7B8" w14:textId="6CED04A7" w:rsidR="002432E4" w:rsidRPr="00E315CE" w:rsidRDefault="002432E4" w:rsidP="00BA0F93">
            <w:pPr>
              <w:pStyle w:val="TableParagraph"/>
              <w:ind w:left="103" w:right="86" w:hanging="1"/>
              <w:jc w:val="center"/>
              <w:rPr>
                <w:color w:val="231F20"/>
                <w:sz w:val="18"/>
                <w:szCs w:val="18"/>
              </w:rPr>
            </w:pPr>
            <w:r w:rsidRPr="00E315CE">
              <w:rPr>
                <w:color w:val="231F20"/>
                <w:sz w:val="18"/>
                <w:szCs w:val="18"/>
              </w:rPr>
              <w:t>Miembro de</w:t>
            </w:r>
            <w:r>
              <w:rPr>
                <w:color w:val="231F20"/>
                <w:sz w:val="18"/>
                <w:szCs w:val="18"/>
              </w:rPr>
              <w:t xml:space="preserve"> la</w:t>
            </w:r>
            <w:r w:rsidRPr="00E315CE">
              <w:rPr>
                <w:color w:val="231F20"/>
                <w:sz w:val="18"/>
                <w:szCs w:val="18"/>
              </w:rPr>
              <w:t xml:space="preserve"> comisión/ </w:t>
            </w:r>
            <w:r w:rsidR="00723E34">
              <w:rPr>
                <w:color w:val="231F20"/>
                <w:sz w:val="18"/>
                <w:szCs w:val="18"/>
              </w:rPr>
              <w:t>Comisionado Suplente</w:t>
            </w:r>
          </w:p>
        </w:tc>
        <w:tc>
          <w:tcPr>
            <w:tcW w:w="1532" w:type="dxa"/>
            <w:tcBorders>
              <w:top w:val="nil"/>
            </w:tcBorders>
            <w:shd w:val="clear" w:color="auto" w:fill="FFFFFF" w:themeFill="background1"/>
          </w:tcPr>
          <w:p w14:paraId="1D38F6DE" w14:textId="77777777" w:rsidR="002432E4" w:rsidRPr="00E315CE" w:rsidRDefault="002432E4" w:rsidP="002432E4">
            <w:pPr>
              <w:pStyle w:val="TableParagraph"/>
              <w:rPr>
                <w:sz w:val="18"/>
                <w:szCs w:val="18"/>
              </w:rPr>
            </w:pPr>
          </w:p>
        </w:tc>
      </w:tr>
      <w:tr w:rsidR="002432E4" w:rsidRPr="00E315CE" w14:paraId="60A47100" w14:textId="77777777" w:rsidTr="008141B0">
        <w:trPr>
          <w:trHeight w:val="397"/>
        </w:trPr>
        <w:tc>
          <w:tcPr>
            <w:tcW w:w="1129" w:type="dxa"/>
            <w:tcBorders>
              <w:top w:val="nil"/>
            </w:tcBorders>
            <w:shd w:val="clear" w:color="auto" w:fill="DBE5F1" w:themeFill="accent1" w:themeFillTint="33"/>
          </w:tcPr>
          <w:p w14:paraId="5884A567" w14:textId="77777777" w:rsidR="002432E4" w:rsidRPr="00E315CE" w:rsidRDefault="002432E4" w:rsidP="00621BCF">
            <w:pPr>
              <w:pStyle w:val="TableParagraph"/>
              <w:ind w:left="9"/>
              <w:jc w:val="center"/>
              <w:rPr>
                <w:sz w:val="18"/>
                <w:szCs w:val="18"/>
              </w:rPr>
            </w:pPr>
            <w:r w:rsidRPr="00E315CE">
              <w:rPr>
                <w:color w:val="231F20"/>
                <w:w w:val="99"/>
                <w:sz w:val="18"/>
                <w:szCs w:val="18"/>
              </w:rPr>
              <w:t>3</w:t>
            </w:r>
          </w:p>
        </w:tc>
        <w:tc>
          <w:tcPr>
            <w:tcW w:w="4763" w:type="dxa"/>
            <w:tcBorders>
              <w:top w:val="nil"/>
            </w:tcBorders>
            <w:shd w:val="clear" w:color="auto" w:fill="DBE5F1" w:themeFill="accent1" w:themeFillTint="33"/>
          </w:tcPr>
          <w:p w14:paraId="20A92A18" w14:textId="284CBB08" w:rsidR="002432E4" w:rsidRPr="00E315CE" w:rsidRDefault="002432E4" w:rsidP="002432E4">
            <w:pPr>
              <w:pStyle w:val="TableParagraph"/>
              <w:ind w:left="100" w:right="90"/>
              <w:jc w:val="both"/>
              <w:rPr>
                <w:sz w:val="18"/>
                <w:szCs w:val="18"/>
              </w:rPr>
            </w:pPr>
            <w:r w:rsidRPr="00E315CE">
              <w:rPr>
                <w:color w:val="231F20"/>
                <w:sz w:val="18"/>
                <w:szCs w:val="18"/>
              </w:rPr>
              <w:t xml:space="preserve">Remitir </w:t>
            </w:r>
            <w:r>
              <w:rPr>
                <w:color w:val="231F20"/>
                <w:sz w:val="18"/>
                <w:szCs w:val="18"/>
              </w:rPr>
              <w:t xml:space="preserve">el avance o logro de las metas y actividades </w:t>
            </w:r>
            <w:r w:rsidRPr="00E315CE">
              <w:rPr>
                <w:color w:val="231F20"/>
                <w:sz w:val="18"/>
                <w:szCs w:val="18"/>
              </w:rPr>
              <w:t>a</w:t>
            </w:r>
            <w:r>
              <w:rPr>
                <w:color w:val="231F20"/>
                <w:sz w:val="18"/>
                <w:szCs w:val="18"/>
              </w:rPr>
              <w:t>l</w:t>
            </w:r>
            <w:r w:rsidRPr="00E315CE">
              <w:rPr>
                <w:color w:val="231F20"/>
                <w:sz w:val="18"/>
                <w:szCs w:val="18"/>
              </w:rPr>
              <w:t xml:space="preserve"> secretario de la </w:t>
            </w:r>
            <w:r w:rsidR="003E78BE">
              <w:rPr>
                <w:color w:val="231F20"/>
                <w:sz w:val="18"/>
                <w:szCs w:val="18"/>
              </w:rPr>
              <w:t>CEG</w:t>
            </w:r>
            <w:r w:rsidRPr="00E315CE">
              <w:rPr>
                <w:color w:val="231F20"/>
                <w:sz w:val="18"/>
                <w:szCs w:val="18"/>
              </w:rPr>
              <w:t xml:space="preserve"> o </w:t>
            </w:r>
            <w:r w:rsidR="006D57DC">
              <w:rPr>
                <w:color w:val="231F20"/>
                <w:spacing w:val="-2"/>
                <w:sz w:val="18"/>
                <w:szCs w:val="18"/>
              </w:rPr>
              <w:t>Comisionado Propietario</w:t>
            </w:r>
            <w:r w:rsidRPr="00E315CE">
              <w:rPr>
                <w:color w:val="231F20"/>
                <w:spacing w:val="-2"/>
                <w:sz w:val="18"/>
                <w:szCs w:val="18"/>
              </w:rPr>
              <w:t xml:space="preserve"> </w:t>
            </w:r>
            <w:r w:rsidRPr="00E315CE">
              <w:rPr>
                <w:color w:val="231F20"/>
                <w:sz w:val="18"/>
                <w:szCs w:val="18"/>
              </w:rPr>
              <w:t xml:space="preserve">para que elabore el consolidado </w:t>
            </w:r>
            <w:r w:rsidRPr="00E315CE">
              <w:rPr>
                <w:color w:val="231F20"/>
                <w:spacing w:val="-5"/>
                <w:sz w:val="18"/>
                <w:szCs w:val="18"/>
              </w:rPr>
              <w:t xml:space="preserve">del </w:t>
            </w:r>
            <w:r w:rsidRPr="00E315CE">
              <w:rPr>
                <w:color w:val="231F20"/>
                <w:sz w:val="18"/>
                <w:szCs w:val="18"/>
              </w:rPr>
              <w:t xml:space="preserve">informe de avances y/o logros de </w:t>
            </w:r>
            <w:r w:rsidRPr="00E315CE">
              <w:rPr>
                <w:color w:val="231F20"/>
                <w:spacing w:val="-5"/>
                <w:sz w:val="18"/>
                <w:szCs w:val="18"/>
              </w:rPr>
              <w:t xml:space="preserve">las </w:t>
            </w:r>
            <w:r w:rsidRPr="00E315CE">
              <w:rPr>
                <w:color w:val="231F20"/>
                <w:sz w:val="18"/>
                <w:szCs w:val="18"/>
              </w:rPr>
              <w:t xml:space="preserve">metas y actividades del </w:t>
            </w:r>
            <w:r>
              <w:rPr>
                <w:color w:val="231F20"/>
                <w:sz w:val="18"/>
                <w:szCs w:val="18"/>
              </w:rPr>
              <w:t>p</w:t>
            </w:r>
            <w:r w:rsidRPr="00E315CE">
              <w:rPr>
                <w:color w:val="231F20"/>
                <w:sz w:val="18"/>
                <w:szCs w:val="18"/>
              </w:rPr>
              <w:t>lan de</w:t>
            </w:r>
            <w:r>
              <w:rPr>
                <w:color w:val="231F20"/>
                <w:sz w:val="18"/>
                <w:szCs w:val="18"/>
              </w:rPr>
              <w:t xml:space="preserve"> trabajo</w:t>
            </w:r>
            <w:r w:rsidRPr="00E315CE">
              <w:rPr>
                <w:color w:val="231F20"/>
                <w:sz w:val="18"/>
                <w:szCs w:val="18"/>
              </w:rPr>
              <w:t>.</w:t>
            </w:r>
          </w:p>
        </w:tc>
        <w:tc>
          <w:tcPr>
            <w:tcW w:w="1997" w:type="dxa"/>
            <w:tcBorders>
              <w:top w:val="nil"/>
            </w:tcBorders>
            <w:shd w:val="clear" w:color="auto" w:fill="DBE5F1" w:themeFill="accent1" w:themeFillTint="33"/>
          </w:tcPr>
          <w:p w14:paraId="14C0A4E7" w14:textId="18AFA8A0" w:rsidR="002432E4" w:rsidRPr="00E315CE" w:rsidRDefault="002432E4" w:rsidP="00BA0F93">
            <w:pPr>
              <w:pStyle w:val="TableParagraph"/>
              <w:ind w:left="103" w:right="86" w:hanging="1"/>
              <w:jc w:val="center"/>
              <w:rPr>
                <w:sz w:val="18"/>
                <w:szCs w:val="18"/>
              </w:rPr>
            </w:pPr>
            <w:r w:rsidRPr="00E315CE">
              <w:rPr>
                <w:color w:val="231F20"/>
                <w:sz w:val="18"/>
                <w:szCs w:val="18"/>
              </w:rPr>
              <w:t xml:space="preserve">Miembro de </w:t>
            </w:r>
            <w:r>
              <w:rPr>
                <w:color w:val="231F20"/>
                <w:sz w:val="18"/>
                <w:szCs w:val="18"/>
              </w:rPr>
              <w:t xml:space="preserve">la </w:t>
            </w:r>
            <w:r w:rsidRPr="00E315CE">
              <w:rPr>
                <w:color w:val="231F20"/>
                <w:sz w:val="18"/>
                <w:szCs w:val="18"/>
              </w:rPr>
              <w:t xml:space="preserve">comisión/ </w:t>
            </w:r>
            <w:r w:rsidR="00723E34">
              <w:rPr>
                <w:color w:val="231F20"/>
                <w:sz w:val="18"/>
                <w:szCs w:val="18"/>
              </w:rPr>
              <w:t>Comisionado Suplente</w:t>
            </w:r>
          </w:p>
        </w:tc>
        <w:tc>
          <w:tcPr>
            <w:tcW w:w="1532" w:type="dxa"/>
            <w:tcBorders>
              <w:top w:val="nil"/>
            </w:tcBorders>
            <w:shd w:val="clear" w:color="auto" w:fill="DBE5F1" w:themeFill="accent1" w:themeFillTint="33"/>
          </w:tcPr>
          <w:p w14:paraId="3D82DEA7" w14:textId="77777777" w:rsidR="002432E4" w:rsidRPr="00E315CE" w:rsidRDefault="002432E4" w:rsidP="002432E4">
            <w:pPr>
              <w:pStyle w:val="TableParagraph"/>
              <w:rPr>
                <w:sz w:val="18"/>
                <w:szCs w:val="18"/>
              </w:rPr>
            </w:pPr>
          </w:p>
        </w:tc>
      </w:tr>
      <w:tr w:rsidR="002432E4" w:rsidRPr="00E315CE" w14:paraId="0CC9282B" w14:textId="77777777" w:rsidTr="008141B0">
        <w:trPr>
          <w:trHeight w:val="397"/>
        </w:trPr>
        <w:tc>
          <w:tcPr>
            <w:tcW w:w="1129" w:type="dxa"/>
            <w:tcBorders>
              <w:top w:val="nil"/>
            </w:tcBorders>
            <w:shd w:val="clear" w:color="auto" w:fill="FFFFFF" w:themeFill="background1"/>
          </w:tcPr>
          <w:p w14:paraId="1944DC76" w14:textId="682CBF64" w:rsidR="002432E4" w:rsidRPr="002432E4" w:rsidRDefault="002432E4" w:rsidP="00621BCF">
            <w:pPr>
              <w:pStyle w:val="TableParagraph"/>
              <w:jc w:val="center"/>
              <w:rPr>
                <w:sz w:val="18"/>
                <w:szCs w:val="18"/>
              </w:rPr>
            </w:pPr>
            <w:r w:rsidRPr="002432E4">
              <w:rPr>
                <w:sz w:val="18"/>
                <w:szCs w:val="18"/>
              </w:rPr>
              <w:t>4</w:t>
            </w:r>
          </w:p>
        </w:tc>
        <w:tc>
          <w:tcPr>
            <w:tcW w:w="4763" w:type="dxa"/>
            <w:tcBorders>
              <w:top w:val="nil"/>
            </w:tcBorders>
            <w:shd w:val="clear" w:color="auto" w:fill="FFFFFF" w:themeFill="background1"/>
          </w:tcPr>
          <w:p w14:paraId="01CA6533" w14:textId="6AA244CA" w:rsidR="002432E4" w:rsidRPr="00E315CE" w:rsidRDefault="002432E4" w:rsidP="00B806CB">
            <w:pPr>
              <w:pStyle w:val="TableParagraph"/>
              <w:ind w:left="100" w:right="90"/>
              <w:jc w:val="both"/>
              <w:rPr>
                <w:b/>
                <w:i/>
                <w:sz w:val="18"/>
                <w:szCs w:val="18"/>
              </w:rPr>
            </w:pPr>
            <w:r w:rsidRPr="00E315CE">
              <w:rPr>
                <w:color w:val="231F20"/>
                <w:sz w:val="18"/>
                <w:szCs w:val="18"/>
              </w:rPr>
              <w:t>Recibir de todos los miembros de la C</w:t>
            </w:r>
            <w:r w:rsidR="00B806CB">
              <w:rPr>
                <w:color w:val="231F20"/>
                <w:sz w:val="18"/>
                <w:szCs w:val="18"/>
              </w:rPr>
              <w:t>EG</w:t>
            </w:r>
            <w:r w:rsidRPr="00E315CE">
              <w:rPr>
                <w:color w:val="231F20"/>
                <w:sz w:val="18"/>
                <w:szCs w:val="18"/>
              </w:rPr>
              <w:t xml:space="preserve"> o </w:t>
            </w:r>
            <w:r w:rsidR="002A3B05">
              <w:rPr>
                <w:color w:val="231F20"/>
                <w:sz w:val="18"/>
                <w:szCs w:val="18"/>
              </w:rPr>
              <w:t>C</w:t>
            </w:r>
            <w:r w:rsidRPr="00E315CE">
              <w:rPr>
                <w:color w:val="231F20"/>
                <w:sz w:val="18"/>
                <w:szCs w:val="18"/>
              </w:rPr>
              <w:t>omisionados la información de seguimiento.</w:t>
            </w:r>
          </w:p>
        </w:tc>
        <w:tc>
          <w:tcPr>
            <w:tcW w:w="1997" w:type="dxa"/>
            <w:tcBorders>
              <w:top w:val="nil"/>
            </w:tcBorders>
            <w:shd w:val="clear" w:color="auto" w:fill="FFFFFF" w:themeFill="background1"/>
          </w:tcPr>
          <w:p w14:paraId="4C991032" w14:textId="33C2A3E1" w:rsidR="002432E4" w:rsidRPr="00E315CE" w:rsidRDefault="006A0436" w:rsidP="00BA0F93">
            <w:pPr>
              <w:pStyle w:val="TableParagraph"/>
              <w:ind w:left="103" w:right="86"/>
              <w:jc w:val="center"/>
              <w:rPr>
                <w:color w:val="231F20"/>
                <w:sz w:val="18"/>
                <w:szCs w:val="18"/>
              </w:rPr>
            </w:pPr>
            <w:r>
              <w:rPr>
                <w:color w:val="231F20"/>
                <w:sz w:val="18"/>
                <w:szCs w:val="18"/>
              </w:rPr>
              <w:t>Secretario de la Comisión</w:t>
            </w:r>
            <w:r w:rsidR="002432E4" w:rsidRPr="00E315CE">
              <w:rPr>
                <w:color w:val="231F20"/>
                <w:sz w:val="18"/>
                <w:szCs w:val="18"/>
              </w:rPr>
              <w:t xml:space="preserve">/ </w:t>
            </w:r>
            <w:r w:rsidR="006D57DC">
              <w:rPr>
                <w:color w:val="231F20"/>
                <w:sz w:val="18"/>
                <w:szCs w:val="18"/>
              </w:rPr>
              <w:t>Comisionado Propietario</w:t>
            </w:r>
          </w:p>
        </w:tc>
        <w:tc>
          <w:tcPr>
            <w:tcW w:w="1532" w:type="dxa"/>
            <w:tcBorders>
              <w:top w:val="nil"/>
            </w:tcBorders>
            <w:shd w:val="clear" w:color="auto" w:fill="FFFFFF" w:themeFill="background1"/>
          </w:tcPr>
          <w:p w14:paraId="270F30A0" w14:textId="35A79D01" w:rsidR="002432E4" w:rsidRPr="00E315CE" w:rsidRDefault="002432E4" w:rsidP="002A3B05">
            <w:pPr>
              <w:pStyle w:val="TableParagraph"/>
              <w:ind w:left="100" w:right="90"/>
              <w:jc w:val="both"/>
              <w:rPr>
                <w:sz w:val="18"/>
                <w:szCs w:val="18"/>
              </w:rPr>
            </w:pPr>
            <w:r w:rsidRPr="00E315CE">
              <w:rPr>
                <w:color w:val="231F20"/>
                <w:sz w:val="18"/>
                <w:szCs w:val="18"/>
              </w:rPr>
              <w:t>El cuarto o quinto día hábil del mes</w:t>
            </w:r>
            <w:r w:rsidRPr="002A3B05">
              <w:rPr>
                <w:color w:val="231F20"/>
                <w:sz w:val="18"/>
                <w:szCs w:val="18"/>
              </w:rPr>
              <w:t xml:space="preserve"> </w:t>
            </w:r>
            <w:r w:rsidR="00BA0F93">
              <w:rPr>
                <w:color w:val="231F20"/>
                <w:sz w:val="18"/>
                <w:szCs w:val="18"/>
              </w:rPr>
              <w:t>siguiente a evaluar</w:t>
            </w:r>
          </w:p>
        </w:tc>
      </w:tr>
      <w:tr w:rsidR="002432E4" w:rsidRPr="00E315CE" w14:paraId="0A65BDEA" w14:textId="77777777" w:rsidTr="008141B0">
        <w:trPr>
          <w:trHeight w:val="397"/>
        </w:trPr>
        <w:tc>
          <w:tcPr>
            <w:tcW w:w="1129" w:type="dxa"/>
            <w:tcBorders>
              <w:top w:val="nil"/>
            </w:tcBorders>
            <w:shd w:val="clear" w:color="auto" w:fill="DBE5F1" w:themeFill="accent1" w:themeFillTint="33"/>
          </w:tcPr>
          <w:p w14:paraId="3DF687F8" w14:textId="77777777" w:rsidR="002432E4" w:rsidRPr="00E315CE" w:rsidRDefault="002432E4" w:rsidP="00621BCF">
            <w:pPr>
              <w:pStyle w:val="TableParagraph"/>
              <w:ind w:left="9"/>
              <w:jc w:val="center"/>
              <w:rPr>
                <w:sz w:val="18"/>
                <w:szCs w:val="18"/>
              </w:rPr>
            </w:pPr>
            <w:r w:rsidRPr="00E315CE">
              <w:rPr>
                <w:color w:val="231F20"/>
                <w:w w:val="99"/>
                <w:sz w:val="18"/>
                <w:szCs w:val="18"/>
              </w:rPr>
              <w:t>5</w:t>
            </w:r>
          </w:p>
        </w:tc>
        <w:tc>
          <w:tcPr>
            <w:tcW w:w="4763" w:type="dxa"/>
            <w:tcBorders>
              <w:top w:val="nil"/>
            </w:tcBorders>
            <w:shd w:val="clear" w:color="auto" w:fill="DBE5F1" w:themeFill="accent1" w:themeFillTint="33"/>
          </w:tcPr>
          <w:p w14:paraId="660DC332" w14:textId="77777777" w:rsidR="002432E4" w:rsidRPr="00E315CE" w:rsidRDefault="002432E4" w:rsidP="002432E4">
            <w:pPr>
              <w:pStyle w:val="TableParagraph"/>
              <w:tabs>
                <w:tab w:val="left" w:pos="1178"/>
              </w:tabs>
              <w:spacing w:line="260" w:lineRule="exact"/>
              <w:ind w:left="100" w:right="90"/>
              <w:jc w:val="both"/>
              <w:rPr>
                <w:sz w:val="18"/>
                <w:szCs w:val="18"/>
              </w:rPr>
            </w:pPr>
            <w:r w:rsidRPr="00E315CE">
              <w:rPr>
                <w:sz w:val="18"/>
                <w:szCs w:val="18"/>
              </w:rPr>
              <w:t>Analizar la información recibida y revisa</w:t>
            </w:r>
            <w:r>
              <w:rPr>
                <w:sz w:val="18"/>
                <w:szCs w:val="18"/>
              </w:rPr>
              <w:t>r</w:t>
            </w:r>
            <w:r w:rsidRPr="00E315CE">
              <w:rPr>
                <w:sz w:val="18"/>
                <w:szCs w:val="18"/>
              </w:rPr>
              <w:t xml:space="preserve"> lo siguiente: </w:t>
            </w:r>
          </w:p>
          <w:p w14:paraId="390654EB" w14:textId="77777777" w:rsidR="002432E4" w:rsidRPr="00E315CE" w:rsidRDefault="002432E4" w:rsidP="001C763C">
            <w:pPr>
              <w:pStyle w:val="TableParagraph"/>
              <w:numPr>
                <w:ilvl w:val="0"/>
                <w:numId w:val="217"/>
              </w:numPr>
              <w:tabs>
                <w:tab w:val="left" w:pos="1178"/>
              </w:tabs>
              <w:ind w:left="522" w:right="90"/>
              <w:jc w:val="both"/>
              <w:rPr>
                <w:sz w:val="18"/>
                <w:szCs w:val="18"/>
              </w:rPr>
            </w:pPr>
            <w:r w:rsidRPr="00E315CE">
              <w:rPr>
                <w:sz w:val="18"/>
                <w:szCs w:val="18"/>
              </w:rPr>
              <w:t xml:space="preserve">Si las metas y actividades informadas corresponden al período programado en el plan de trabajo aprobado. </w:t>
            </w:r>
          </w:p>
          <w:p w14:paraId="42F48999" w14:textId="77777777" w:rsidR="002432E4" w:rsidRPr="00E315CE" w:rsidRDefault="002432E4" w:rsidP="001C763C">
            <w:pPr>
              <w:pStyle w:val="TableParagraph"/>
              <w:numPr>
                <w:ilvl w:val="0"/>
                <w:numId w:val="217"/>
              </w:numPr>
              <w:tabs>
                <w:tab w:val="left" w:pos="1178"/>
              </w:tabs>
              <w:ind w:left="522" w:right="90"/>
              <w:jc w:val="both"/>
              <w:rPr>
                <w:sz w:val="18"/>
                <w:szCs w:val="18"/>
              </w:rPr>
            </w:pPr>
            <w:r w:rsidRPr="00E315CE">
              <w:rPr>
                <w:sz w:val="18"/>
                <w:szCs w:val="18"/>
              </w:rPr>
              <w:t xml:space="preserve">Porcentaje de metas (programado, ejecutado y pendiente). </w:t>
            </w:r>
          </w:p>
          <w:p w14:paraId="3A4F7E56" w14:textId="77777777" w:rsidR="002432E4" w:rsidRPr="00E315CE" w:rsidRDefault="002432E4" w:rsidP="001C763C">
            <w:pPr>
              <w:pStyle w:val="TableParagraph"/>
              <w:numPr>
                <w:ilvl w:val="0"/>
                <w:numId w:val="217"/>
              </w:numPr>
              <w:tabs>
                <w:tab w:val="left" w:pos="1178"/>
              </w:tabs>
              <w:ind w:left="522" w:right="90"/>
              <w:jc w:val="both"/>
              <w:rPr>
                <w:sz w:val="18"/>
                <w:szCs w:val="18"/>
              </w:rPr>
            </w:pPr>
            <w:r w:rsidRPr="00E315CE">
              <w:rPr>
                <w:sz w:val="18"/>
                <w:szCs w:val="18"/>
              </w:rPr>
              <w:t xml:space="preserve">Detalle de logros y/o avances. </w:t>
            </w:r>
          </w:p>
          <w:p w14:paraId="16AE7539" w14:textId="77777777" w:rsidR="002432E4" w:rsidRPr="00E315CE" w:rsidRDefault="002432E4" w:rsidP="001C763C">
            <w:pPr>
              <w:pStyle w:val="TableParagraph"/>
              <w:numPr>
                <w:ilvl w:val="0"/>
                <w:numId w:val="217"/>
              </w:numPr>
              <w:tabs>
                <w:tab w:val="left" w:pos="1178"/>
              </w:tabs>
              <w:ind w:left="522" w:right="90"/>
              <w:jc w:val="both"/>
              <w:rPr>
                <w:sz w:val="18"/>
                <w:szCs w:val="18"/>
              </w:rPr>
            </w:pPr>
            <w:r w:rsidRPr="00E315CE">
              <w:rPr>
                <w:sz w:val="18"/>
                <w:szCs w:val="18"/>
              </w:rPr>
              <w:t xml:space="preserve">Los datos acumulados de las metas y actividades. </w:t>
            </w:r>
          </w:p>
          <w:p w14:paraId="3DD3C63A" w14:textId="77777777" w:rsidR="002432E4" w:rsidRPr="00E315CE" w:rsidRDefault="002432E4" w:rsidP="001C763C">
            <w:pPr>
              <w:pStyle w:val="TableParagraph"/>
              <w:numPr>
                <w:ilvl w:val="0"/>
                <w:numId w:val="217"/>
              </w:numPr>
              <w:tabs>
                <w:tab w:val="left" w:pos="1178"/>
              </w:tabs>
              <w:ind w:left="522" w:right="90"/>
              <w:jc w:val="both"/>
              <w:rPr>
                <w:sz w:val="18"/>
                <w:szCs w:val="18"/>
              </w:rPr>
            </w:pPr>
            <w:r w:rsidRPr="00E315CE">
              <w:rPr>
                <w:sz w:val="18"/>
                <w:szCs w:val="18"/>
              </w:rPr>
              <w:t>Diagnóstico y propuestas sobre mejoras internas</w:t>
            </w:r>
            <w:r>
              <w:rPr>
                <w:sz w:val="18"/>
                <w:szCs w:val="18"/>
              </w:rPr>
              <w:t>.</w:t>
            </w:r>
            <w:r w:rsidRPr="00E315CE">
              <w:rPr>
                <w:sz w:val="18"/>
                <w:szCs w:val="18"/>
              </w:rPr>
              <w:t xml:space="preserve"> </w:t>
            </w:r>
          </w:p>
          <w:p w14:paraId="00687398" w14:textId="77777777" w:rsidR="002432E4" w:rsidRPr="00E315CE" w:rsidRDefault="002432E4" w:rsidP="001C763C">
            <w:pPr>
              <w:pStyle w:val="TableParagraph"/>
              <w:numPr>
                <w:ilvl w:val="0"/>
                <w:numId w:val="217"/>
              </w:numPr>
              <w:tabs>
                <w:tab w:val="left" w:pos="1178"/>
              </w:tabs>
              <w:ind w:left="522" w:right="90"/>
              <w:jc w:val="both"/>
              <w:rPr>
                <w:sz w:val="18"/>
                <w:szCs w:val="18"/>
              </w:rPr>
            </w:pPr>
            <w:r w:rsidRPr="00E315CE">
              <w:rPr>
                <w:sz w:val="18"/>
                <w:szCs w:val="18"/>
              </w:rPr>
              <w:t>Diagnóstico y propuestas sobre el TEG</w:t>
            </w:r>
            <w:r>
              <w:rPr>
                <w:sz w:val="18"/>
                <w:szCs w:val="18"/>
              </w:rPr>
              <w:t>.</w:t>
            </w:r>
            <w:r w:rsidRPr="00E315CE">
              <w:rPr>
                <w:sz w:val="18"/>
                <w:szCs w:val="18"/>
              </w:rPr>
              <w:t xml:space="preserve">  </w:t>
            </w:r>
          </w:p>
          <w:p w14:paraId="493CA1AE" w14:textId="42273D80" w:rsidR="002432E4" w:rsidRPr="00E315CE" w:rsidRDefault="002432E4" w:rsidP="001C763C">
            <w:pPr>
              <w:pStyle w:val="TableParagraph"/>
              <w:numPr>
                <w:ilvl w:val="0"/>
                <w:numId w:val="217"/>
              </w:numPr>
              <w:ind w:left="522" w:right="90"/>
              <w:jc w:val="both"/>
              <w:rPr>
                <w:sz w:val="18"/>
                <w:szCs w:val="18"/>
              </w:rPr>
            </w:pPr>
            <w:r w:rsidRPr="00E315CE">
              <w:rPr>
                <w:sz w:val="18"/>
                <w:szCs w:val="18"/>
              </w:rPr>
              <w:t>Recomendaciones</w:t>
            </w:r>
            <w:r>
              <w:rPr>
                <w:sz w:val="18"/>
                <w:szCs w:val="18"/>
              </w:rPr>
              <w:t>.</w:t>
            </w:r>
          </w:p>
        </w:tc>
        <w:tc>
          <w:tcPr>
            <w:tcW w:w="1997" w:type="dxa"/>
            <w:tcBorders>
              <w:top w:val="nil"/>
            </w:tcBorders>
            <w:shd w:val="clear" w:color="auto" w:fill="DBE5F1" w:themeFill="accent1" w:themeFillTint="33"/>
          </w:tcPr>
          <w:p w14:paraId="1FA1FFE0" w14:textId="57B127F4" w:rsidR="002432E4" w:rsidRPr="00E315CE" w:rsidRDefault="006A0436" w:rsidP="00BA0F93">
            <w:pPr>
              <w:pStyle w:val="TableParagraph"/>
              <w:ind w:left="103" w:right="86"/>
              <w:jc w:val="center"/>
              <w:rPr>
                <w:sz w:val="18"/>
                <w:szCs w:val="18"/>
              </w:rPr>
            </w:pPr>
            <w:r>
              <w:rPr>
                <w:sz w:val="18"/>
                <w:szCs w:val="18"/>
              </w:rPr>
              <w:t>Secretario de la Comisión</w:t>
            </w:r>
            <w:r w:rsidR="002432E4" w:rsidRPr="00E315CE">
              <w:rPr>
                <w:sz w:val="18"/>
                <w:szCs w:val="18"/>
              </w:rPr>
              <w:t xml:space="preserve">/ </w:t>
            </w:r>
            <w:r w:rsidR="006D57DC">
              <w:rPr>
                <w:sz w:val="18"/>
                <w:szCs w:val="18"/>
              </w:rPr>
              <w:t>Comisionado Propietario</w:t>
            </w:r>
          </w:p>
        </w:tc>
        <w:tc>
          <w:tcPr>
            <w:tcW w:w="1532" w:type="dxa"/>
            <w:tcBorders>
              <w:top w:val="nil"/>
            </w:tcBorders>
            <w:shd w:val="clear" w:color="auto" w:fill="DBE5F1" w:themeFill="accent1" w:themeFillTint="33"/>
          </w:tcPr>
          <w:p w14:paraId="24E1ED9F" w14:textId="64170A2B" w:rsidR="002432E4" w:rsidRPr="00E315CE" w:rsidRDefault="002432E4" w:rsidP="002432E4">
            <w:pPr>
              <w:pStyle w:val="TableParagraph"/>
              <w:ind w:left="92" w:right="77"/>
              <w:jc w:val="center"/>
              <w:rPr>
                <w:sz w:val="18"/>
                <w:szCs w:val="18"/>
              </w:rPr>
            </w:pPr>
          </w:p>
        </w:tc>
      </w:tr>
      <w:tr w:rsidR="001F142B" w:rsidRPr="00E315CE" w14:paraId="30931D8F" w14:textId="77777777" w:rsidTr="008141B0">
        <w:trPr>
          <w:trHeight w:val="397"/>
        </w:trPr>
        <w:tc>
          <w:tcPr>
            <w:tcW w:w="1129" w:type="dxa"/>
          </w:tcPr>
          <w:p w14:paraId="7C33629E" w14:textId="77777777" w:rsidR="001F142B" w:rsidRPr="00E315CE" w:rsidRDefault="001F142B" w:rsidP="00621BCF">
            <w:pPr>
              <w:pStyle w:val="TableParagraph"/>
              <w:ind w:left="9"/>
              <w:jc w:val="center"/>
              <w:rPr>
                <w:sz w:val="18"/>
                <w:szCs w:val="18"/>
              </w:rPr>
            </w:pPr>
            <w:r w:rsidRPr="00E315CE">
              <w:rPr>
                <w:sz w:val="18"/>
                <w:szCs w:val="18"/>
              </w:rPr>
              <w:t>6</w:t>
            </w:r>
          </w:p>
        </w:tc>
        <w:tc>
          <w:tcPr>
            <w:tcW w:w="4763" w:type="dxa"/>
          </w:tcPr>
          <w:p w14:paraId="0DE2AAAA" w14:textId="44414A3D" w:rsidR="001F142B" w:rsidRPr="00E315CE" w:rsidRDefault="001F142B" w:rsidP="001F142B">
            <w:pPr>
              <w:pStyle w:val="TableParagraph"/>
              <w:numPr>
                <w:ilvl w:val="0"/>
                <w:numId w:val="124"/>
              </w:numPr>
              <w:tabs>
                <w:tab w:val="left" w:pos="1178"/>
              </w:tabs>
              <w:ind w:left="100" w:right="90"/>
              <w:jc w:val="both"/>
              <w:rPr>
                <w:sz w:val="18"/>
                <w:szCs w:val="18"/>
              </w:rPr>
            </w:pPr>
            <w:r w:rsidRPr="00E315CE">
              <w:rPr>
                <w:sz w:val="18"/>
                <w:szCs w:val="18"/>
              </w:rPr>
              <w:t>Si hay observaciones, las comunica al encargado de ejecutar las metas, solicitándole los ajustes necesarios. Si no hay observaciones, continúa con el paso siguiente.</w:t>
            </w:r>
          </w:p>
        </w:tc>
        <w:tc>
          <w:tcPr>
            <w:tcW w:w="1997" w:type="dxa"/>
          </w:tcPr>
          <w:p w14:paraId="4BB9E69E" w14:textId="111885AF" w:rsidR="001F142B" w:rsidRPr="00E315CE" w:rsidRDefault="006A0436" w:rsidP="00BA0F93">
            <w:pPr>
              <w:pStyle w:val="TableParagraph"/>
              <w:ind w:left="103" w:right="86"/>
              <w:jc w:val="center"/>
              <w:rPr>
                <w:sz w:val="18"/>
                <w:szCs w:val="18"/>
              </w:rPr>
            </w:pPr>
            <w:r>
              <w:rPr>
                <w:color w:val="231F20"/>
                <w:sz w:val="18"/>
                <w:szCs w:val="18"/>
              </w:rPr>
              <w:t>Secretario de la Comisión</w:t>
            </w:r>
            <w:r w:rsidR="001F142B" w:rsidRPr="00E315CE">
              <w:rPr>
                <w:color w:val="231F20"/>
                <w:sz w:val="18"/>
                <w:szCs w:val="18"/>
              </w:rPr>
              <w:t xml:space="preserve">/ </w:t>
            </w:r>
            <w:r w:rsidR="006D57DC">
              <w:rPr>
                <w:color w:val="231F20"/>
                <w:sz w:val="18"/>
                <w:szCs w:val="18"/>
              </w:rPr>
              <w:t>Comisionado Propietario</w:t>
            </w:r>
          </w:p>
        </w:tc>
        <w:tc>
          <w:tcPr>
            <w:tcW w:w="1532" w:type="dxa"/>
          </w:tcPr>
          <w:p w14:paraId="35D11158" w14:textId="77777777" w:rsidR="001F142B" w:rsidRPr="00E315CE" w:rsidRDefault="001F142B" w:rsidP="001F142B">
            <w:pPr>
              <w:pStyle w:val="TableParagraph"/>
              <w:rPr>
                <w:sz w:val="18"/>
                <w:szCs w:val="18"/>
              </w:rPr>
            </w:pPr>
          </w:p>
        </w:tc>
      </w:tr>
      <w:tr w:rsidR="001F142B" w:rsidRPr="00E315CE" w14:paraId="72FC830A" w14:textId="77777777" w:rsidTr="008141B0">
        <w:trPr>
          <w:trHeight w:val="397"/>
        </w:trPr>
        <w:tc>
          <w:tcPr>
            <w:tcW w:w="1129" w:type="dxa"/>
            <w:shd w:val="clear" w:color="auto" w:fill="DBE5F1" w:themeFill="accent1" w:themeFillTint="33"/>
          </w:tcPr>
          <w:p w14:paraId="16E1C075" w14:textId="77777777" w:rsidR="001F142B" w:rsidRPr="00E315CE" w:rsidRDefault="001F142B" w:rsidP="00621BCF">
            <w:pPr>
              <w:pStyle w:val="TableParagraph"/>
              <w:spacing w:line="232" w:lineRule="exact"/>
              <w:ind w:left="9"/>
              <w:jc w:val="center"/>
              <w:rPr>
                <w:sz w:val="18"/>
                <w:szCs w:val="18"/>
              </w:rPr>
            </w:pPr>
            <w:r w:rsidRPr="00E315CE">
              <w:rPr>
                <w:color w:val="231F20"/>
                <w:w w:val="99"/>
                <w:sz w:val="18"/>
                <w:szCs w:val="18"/>
              </w:rPr>
              <w:t>7</w:t>
            </w:r>
          </w:p>
        </w:tc>
        <w:tc>
          <w:tcPr>
            <w:tcW w:w="4763" w:type="dxa"/>
            <w:shd w:val="clear" w:color="auto" w:fill="DBE5F1" w:themeFill="accent1" w:themeFillTint="33"/>
          </w:tcPr>
          <w:p w14:paraId="3EAD99C7" w14:textId="578EA630" w:rsidR="00BA0F93" w:rsidRPr="00E315CE" w:rsidRDefault="00BA0F93" w:rsidP="00BA0F93">
            <w:pPr>
              <w:pStyle w:val="TableParagraph"/>
              <w:spacing w:line="237" w:lineRule="auto"/>
              <w:ind w:left="100" w:right="90"/>
              <w:jc w:val="both"/>
              <w:rPr>
                <w:sz w:val="18"/>
                <w:szCs w:val="18"/>
              </w:rPr>
            </w:pPr>
            <w:r w:rsidRPr="00E315CE">
              <w:rPr>
                <w:color w:val="231F20"/>
                <w:sz w:val="18"/>
                <w:szCs w:val="18"/>
              </w:rPr>
              <w:t>Elabora el informe de</w:t>
            </w:r>
            <w:r>
              <w:rPr>
                <w:color w:val="231F20"/>
                <w:sz w:val="18"/>
                <w:szCs w:val="18"/>
              </w:rPr>
              <w:t xml:space="preserve"> seguimiento de metas</w:t>
            </w:r>
            <w:r w:rsidRPr="00E315CE">
              <w:rPr>
                <w:color w:val="231F20"/>
                <w:sz w:val="18"/>
                <w:szCs w:val="18"/>
              </w:rPr>
              <w:t>, el cual deberá contener los siguientes elementos:</w:t>
            </w:r>
          </w:p>
          <w:p w14:paraId="24F1445B" w14:textId="77777777" w:rsidR="00BA0F93" w:rsidRPr="00E315CE" w:rsidRDefault="00BA0F93" w:rsidP="001C763C">
            <w:pPr>
              <w:pStyle w:val="TableParagraph"/>
              <w:numPr>
                <w:ilvl w:val="0"/>
                <w:numId w:val="218"/>
              </w:numPr>
              <w:ind w:left="522" w:right="90"/>
              <w:jc w:val="both"/>
              <w:rPr>
                <w:sz w:val="18"/>
                <w:szCs w:val="18"/>
              </w:rPr>
            </w:pPr>
            <w:r w:rsidRPr="00E315CE">
              <w:rPr>
                <w:color w:val="231F20"/>
                <w:sz w:val="18"/>
                <w:szCs w:val="18"/>
              </w:rPr>
              <w:t xml:space="preserve">Porcentaje por meta de </w:t>
            </w:r>
            <w:r w:rsidRPr="00E315CE">
              <w:rPr>
                <w:color w:val="231F20"/>
                <w:spacing w:val="-8"/>
                <w:sz w:val="18"/>
                <w:szCs w:val="18"/>
              </w:rPr>
              <w:t xml:space="preserve">lo </w:t>
            </w:r>
            <w:r w:rsidRPr="00E315CE">
              <w:rPr>
                <w:color w:val="231F20"/>
                <w:sz w:val="18"/>
                <w:szCs w:val="18"/>
              </w:rPr>
              <w:t xml:space="preserve">programado, ejecutado </w:t>
            </w:r>
            <w:r w:rsidRPr="00E315CE">
              <w:rPr>
                <w:color w:val="231F20"/>
                <w:spacing w:val="-16"/>
                <w:sz w:val="18"/>
                <w:szCs w:val="18"/>
              </w:rPr>
              <w:t xml:space="preserve">y </w:t>
            </w:r>
            <w:r w:rsidRPr="00E315CE">
              <w:rPr>
                <w:color w:val="231F20"/>
                <w:sz w:val="18"/>
                <w:szCs w:val="18"/>
              </w:rPr>
              <w:t>pendiente.</w:t>
            </w:r>
          </w:p>
          <w:p w14:paraId="56D82176" w14:textId="77777777" w:rsidR="00BA0F93" w:rsidRPr="00E315CE" w:rsidRDefault="00BA0F93" w:rsidP="001C763C">
            <w:pPr>
              <w:pStyle w:val="TableParagraph"/>
              <w:numPr>
                <w:ilvl w:val="0"/>
                <w:numId w:val="218"/>
              </w:numPr>
              <w:ind w:left="522" w:right="90"/>
              <w:jc w:val="both"/>
              <w:rPr>
                <w:sz w:val="18"/>
                <w:szCs w:val="18"/>
              </w:rPr>
            </w:pPr>
            <w:r w:rsidRPr="00E315CE">
              <w:rPr>
                <w:color w:val="231F20"/>
                <w:sz w:val="18"/>
                <w:szCs w:val="18"/>
              </w:rPr>
              <w:t xml:space="preserve">Detalle específico cualitativo de los logros o avances de </w:t>
            </w:r>
            <w:r w:rsidRPr="00E315CE">
              <w:rPr>
                <w:color w:val="231F20"/>
                <w:spacing w:val="-4"/>
                <w:sz w:val="18"/>
                <w:szCs w:val="18"/>
              </w:rPr>
              <w:t>cada</w:t>
            </w:r>
            <w:r w:rsidRPr="00E315CE">
              <w:rPr>
                <w:color w:val="231F20"/>
                <w:spacing w:val="49"/>
                <w:sz w:val="18"/>
                <w:szCs w:val="18"/>
              </w:rPr>
              <w:t xml:space="preserve"> </w:t>
            </w:r>
            <w:r w:rsidRPr="00E315CE">
              <w:rPr>
                <w:color w:val="231F20"/>
                <w:sz w:val="18"/>
                <w:szCs w:val="18"/>
              </w:rPr>
              <w:t>meta.</w:t>
            </w:r>
          </w:p>
          <w:p w14:paraId="3C8893DE" w14:textId="77777777" w:rsidR="00BA0F93" w:rsidRPr="00E315CE" w:rsidRDefault="00BA0F93" w:rsidP="001C763C">
            <w:pPr>
              <w:pStyle w:val="TableParagraph"/>
              <w:numPr>
                <w:ilvl w:val="0"/>
                <w:numId w:val="218"/>
              </w:numPr>
              <w:ind w:left="522" w:right="90"/>
              <w:jc w:val="both"/>
              <w:rPr>
                <w:sz w:val="18"/>
                <w:szCs w:val="18"/>
              </w:rPr>
            </w:pPr>
            <w:r w:rsidRPr="00E315CE">
              <w:rPr>
                <w:color w:val="231F20"/>
                <w:sz w:val="18"/>
                <w:szCs w:val="18"/>
              </w:rPr>
              <w:t>Conclusiones.</w:t>
            </w:r>
          </w:p>
          <w:p w14:paraId="6DA1033F" w14:textId="5E9D89FB" w:rsidR="001F142B" w:rsidRPr="00E315CE" w:rsidRDefault="00BA0F93" w:rsidP="001C763C">
            <w:pPr>
              <w:pStyle w:val="TableParagraph"/>
              <w:numPr>
                <w:ilvl w:val="0"/>
                <w:numId w:val="218"/>
              </w:numPr>
              <w:ind w:left="522" w:right="90"/>
              <w:jc w:val="both"/>
              <w:rPr>
                <w:sz w:val="18"/>
                <w:szCs w:val="18"/>
              </w:rPr>
            </w:pPr>
            <w:r w:rsidRPr="00E315CE">
              <w:rPr>
                <w:color w:val="231F20"/>
                <w:sz w:val="18"/>
                <w:szCs w:val="18"/>
              </w:rPr>
              <w:t>Recomendaciones.</w:t>
            </w:r>
          </w:p>
        </w:tc>
        <w:tc>
          <w:tcPr>
            <w:tcW w:w="1997" w:type="dxa"/>
            <w:shd w:val="clear" w:color="auto" w:fill="DBE5F1" w:themeFill="accent1" w:themeFillTint="33"/>
          </w:tcPr>
          <w:p w14:paraId="5506714F" w14:textId="00D24A66" w:rsidR="001F142B" w:rsidRPr="00E315CE" w:rsidRDefault="006A0436" w:rsidP="00BA0F93">
            <w:pPr>
              <w:pStyle w:val="TableParagraph"/>
              <w:ind w:left="103" w:right="86"/>
              <w:jc w:val="center"/>
              <w:rPr>
                <w:sz w:val="18"/>
                <w:szCs w:val="18"/>
              </w:rPr>
            </w:pPr>
            <w:r>
              <w:rPr>
                <w:color w:val="231F20"/>
                <w:sz w:val="18"/>
                <w:szCs w:val="18"/>
              </w:rPr>
              <w:t>Secretario de la Comisión</w:t>
            </w:r>
            <w:r w:rsidR="00BA0F93" w:rsidRPr="00E315CE">
              <w:rPr>
                <w:color w:val="231F20"/>
                <w:sz w:val="18"/>
                <w:szCs w:val="18"/>
              </w:rPr>
              <w:t xml:space="preserve">/ </w:t>
            </w:r>
            <w:r w:rsidR="006D57DC">
              <w:rPr>
                <w:color w:val="231F20"/>
                <w:sz w:val="18"/>
                <w:szCs w:val="18"/>
              </w:rPr>
              <w:t>Comisionado Propietario</w:t>
            </w:r>
          </w:p>
        </w:tc>
        <w:tc>
          <w:tcPr>
            <w:tcW w:w="1532" w:type="dxa"/>
            <w:shd w:val="clear" w:color="auto" w:fill="DBE5F1" w:themeFill="accent1" w:themeFillTint="33"/>
          </w:tcPr>
          <w:p w14:paraId="7335D36A" w14:textId="77777777" w:rsidR="001F142B" w:rsidRPr="00E315CE" w:rsidRDefault="001F142B" w:rsidP="001F142B">
            <w:pPr>
              <w:pStyle w:val="TableParagraph"/>
              <w:rPr>
                <w:sz w:val="18"/>
                <w:szCs w:val="18"/>
              </w:rPr>
            </w:pPr>
          </w:p>
        </w:tc>
      </w:tr>
      <w:tr w:rsidR="001F142B" w:rsidRPr="00E315CE" w14:paraId="16070564" w14:textId="77777777" w:rsidTr="008141B0">
        <w:trPr>
          <w:trHeight w:val="397"/>
        </w:trPr>
        <w:tc>
          <w:tcPr>
            <w:tcW w:w="1129" w:type="dxa"/>
          </w:tcPr>
          <w:p w14:paraId="7AFDD6C3" w14:textId="77777777" w:rsidR="001F142B" w:rsidRPr="00E315CE" w:rsidRDefault="001F142B" w:rsidP="00621BCF">
            <w:pPr>
              <w:pStyle w:val="TableParagraph"/>
              <w:ind w:left="9"/>
              <w:jc w:val="center"/>
              <w:rPr>
                <w:sz w:val="18"/>
                <w:szCs w:val="18"/>
              </w:rPr>
            </w:pPr>
            <w:r w:rsidRPr="00E315CE">
              <w:rPr>
                <w:color w:val="231F20"/>
                <w:w w:val="99"/>
                <w:sz w:val="18"/>
                <w:szCs w:val="18"/>
              </w:rPr>
              <w:t>8</w:t>
            </w:r>
          </w:p>
        </w:tc>
        <w:tc>
          <w:tcPr>
            <w:tcW w:w="4763" w:type="dxa"/>
          </w:tcPr>
          <w:p w14:paraId="4BCCCFC8" w14:textId="55DA9B4B" w:rsidR="001F142B" w:rsidRPr="00E315CE" w:rsidRDefault="00BA0F93" w:rsidP="00BA0F93">
            <w:pPr>
              <w:pStyle w:val="TableParagraph"/>
              <w:numPr>
                <w:ilvl w:val="0"/>
                <w:numId w:val="125"/>
              </w:numPr>
              <w:ind w:left="100" w:right="90"/>
              <w:jc w:val="both"/>
              <w:rPr>
                <w:sz w:val="18"/>
                <w:szCs w:val="18"/>
              </w:rPr>
            </w:pPr>
            <w:r w:rsidRPr="00E315CE">
              <w:rPr>
                <w:color w:val="231F20"/>
                <w:sz w:val="18"/>
                <w:szCs w:val="18"/>
              </w:rPr>
              <w:t xml:space="preserve">Trasladar el informe de metas a </w:t>
            </w:r>
            <w:r w:rsidRPr="00E315CE">
              <w:rPr>
                <w:color w:val="231F20"/>
                <w:spacing w:val="-7"/>
                <w:sz w:val="18"/>
                <w:szCs w:val="18"/>
              </w:rPr>
              <w:t xml:space="preserve">la </w:t>
            </w:r>
            <w:r w:rsidR="003E78BE">
              <w:rPr>
                <w:color w:val="231F20"/>
                <w:sz w:val="18"/>
                <w:szCs w:val="18"/>
              </w:rPr>
              <w:t>CEG</w:t>
            </w:r>
            <w:r w:rsidRPr="00E315CE">
              <w:rPr>
                <w:color w:val="231F20"/>
                <w:sz w:val="18"/>
                <w:szCs w:val="18"/>
              </w:rPr>
              <w:t xml:space="preserve"> </w:t>
            </w:r>
            <w:r w:rsidRPr="00E315CE">
              <w:rPr>
                <w:color w:val="231F20"/>
                <w:spacing w:val="-14"/>
                <w:sz w:val="18"/>
                <w:szCs w:val="18"/>
              </w:rPr>
              <w:t>o</w:t>
            </w:r>
            <w:r w:rsidRPr="00E315CE">
              <w:rPr>
                <w:sz w:val="18"/>
                <w:szCs w:val="18"/>
              </w:rPr>
              <w:t xml:space="preserve"> </w:t>
            </w:r>
            <w:r w:rsidR="00723E34">
              <w:rPr>
                <w:color w:val="231F20"/>
                <w:sz w:val="18"/>
                <w:szCs w:val="18"/>
              </w:rPr>
              <w:t>Comisionado Suplente</w:t>
            </w:r>
            <w:r w:rsidRPr="00E315CE">
              <w:rPr>
                <w:color w:val="231F20"/>
                <w:sz w:val="18"/>
                <w:szCs w:val="18"/>
              </w:rPr>
              <w:t>, para que se</w:t>
            </w:r>
            <w:r w:rsidRPr="00E315CE">
              <w:rPr>
                <w:color w:val="231F20"/>
                <w:spacing w:val="-2"/>
                <w:sz w:val="18"/>
                <w:szCs w:val="18"/>
              </w:rPr>
              <w:t xml:space="preserve"> </w:t>
            </w:r>
            <w:r w:rsidRPr="00E315CE">
              <w:rPr>
                <w:color w:val="231F20"/>
                <w:sz w:val="18"/>
                <w:szCs w:val="18"/>
              </w:rPr>
              <w:t>agende en la reunión del mes correspondiente.</w:t>
            </w:r>
          </w:p>
        </w:tc>
        <w:tc>
          <w:tcPr>
            <w:tcW w:w="1997" w:type="dxa"/>
          </w:tcPr>
          <w:p w14:paraId="110859AA" w14:textId="37665999" w:rsidR="001F142B" w:rsidRPr="00E315CE" w:rsidRDefault="006A0436" w:rsidP="00BA0F93">
            <w:pPr>
              <w:pStyle w:val="TableParagraph"/>
              <w:ind w:left="103" w:right="86"/>
              <w:jc w:val="center"/>
              <w:rPr>
                <w:sz w:val="18"/>
                <w:szCs w:val="18"/>
              </w:rPr>
            </w:pPr>
            <w:r>
              <w:rPr>
                <w:color w:val="231F20"/>
                <w:sz w:val="18"/>
                <w:szCs w:val="18"/>
              </w:rPr>
              <w:t>Secretario de la Comisión</w:t>
            </w:r>
            <w:r w:rsidR="00BA0F93" w:rsidRPr="00E315CE">
              <w:rPr>
                <w:color w:val="231F20"/>
                <w:sz w:val="18"/>
                <w:szCs w:val="18"/>
              </w:rPr>
              <w:t xml:space="preserve">/ </w:t>
            </w:r>
            <w:r w:rsidR="006D57DC">
              <w:rPr>
                <w:color w:val="231F20"/>
                <w:sz w:val="18"/>
                <w:szCs w:val="18"/>
              </w:rPr>
              <w:t>Comisionado Propietario</w:t>
            </w:r>
          </w:p>
        </w:tc>
        <w:tc>
          <w:tcPr>
            <w:tcW w:w="1532" w:type="dxa"/>
          </w:tcPr>
          <w:p w14:paraId="08649724" w14:textId="77777777" w:rsidR="001F142B" w:rsidRPr="00E315CE" w:rsidRDefault="001F142B" w:rsidP="001F142B">
            <w:pPr>
              <w:pStyle w:val="TableParagraph"/>
              <w:rPr>
                <w:sz w:val="18"/>
                <w:szCs w:val="18"/>
              </w:rPr>
            </w:pPr>
          </w:p>
        </w:tc>
      </w:tr>
      <w:tr w:rsidR="00BA0F93" w:rsidRPr="00E315CE" w14:paraId="1B3DBDC1" w14:textId="77777777" w:rsidTr="008141B0">
        <w:trPr>
          <w:trHeight w:val="397"/>
        </w:trPr>
        <w:tc>
          <w:tcPr>
            <w:tcW w:w="1129" w:type="dxa"/>
            <w:shd w:val="clear" w:color="auto" w:fill="DBE5F1" w:themeFill="accent1" w:themeFillTint="33"/>
          </w:tcPr>
          <w:p w14:paraId="2666817B" w14:textId="77777777" w:rsidR="00BA0F93" w:rsidRPr="00E315CE" w:rsidRDefault="00BA0F93" w:rsidP="00621BCF">
            <w:pPr>
              <w:pStyle w:val="TableParagraph"/>
              <w:jc w:val="center"/>
              <w:rPr>
                <w:sz w:val="18"/>
                <w:szCs w:val="18"/>
              </w:rPr>
            </w:pPr>
          </w:p>
          <w:p w14:paraId="45820F58" w14:textId="77777777" w:rsidR="00BA0F93" w:rsidRPr="00E315CE" w:rsidRDefault="00BA0F93" w:rsidP="00621BCF">
            <w:pPr>
              <w:pStyle w:val="TableParagraph"/>
              <w:ind w:left="9"/>
              <w:jc w:val="center"/>
              <w:rPr>
                <w:sz w:val="18"/>
                <w:szCs w:val="18"/>
              </w:rPr>
            </w:pPr>
            <w:r w:rsidRPr="00E315CE">
              <w:rPr>
                <w:color w:val="231F20"/>
                <w:w w:val="99"/>
                <w:sz w:val="18"/>
                <w:szCs w:val="18"/>
              </w:rPr>
              <w:t>9</w:t>
            </w:r>
          </w:p>
        </w:tc>
        <w:tc>
          <w:tcPr>
            <w:tcW w:w="4763" w:type="dxa"/>
            <w:shd w:val="clear" w:color="auto" w:fill="DBE5F1" w:themeFill="accent1" w:themeFillTint="33"/>
          </w:tcPr>
          <w:p w14:paraId="388A3EB6" w14:textId="77777777" w:rsidR="00BA0F93" w:rsidRPr="00E315CE" w:rsidRDefault="00BA0F93" w:rsidP="00BA0F93">
            <w:pPr>
              <w:pStyle w:val="TableParagraph"/>
              <w:spacing w:line="237" w:lineRule="auto"/>
              <w:ind w:left="100" w:right="90"/>
              <w:jc w:val="both"/>
              <w:rPr>
                <w:sz w:val="18"/>
                <w:szCs w:val="18"/>
              </w:rPr>
            </w:pPr>
            <w:r w:rsidRPr="00E315CE">
              <w:rPr>
                <w:color w:val="231F20"/>
                <w:sz w:val="18"/>
                <w:szCs w:val="18"/>
              </w:rPr>
              <w:t xml:space="preserve">De acuerdo </w:t>
            </w:r>
            <w:r>
              <w:rPr>
                <w:color w:val="231F20"/>
                <w:sz w:val="18"/>
                <w:szCs w:val="18"/>
              </w:rPr>
              <w:t>con</w:t>
            </w:r>
            <w:r w:rsidRPr="00E315CE">
              <w:rPr>
                <w:color w:val="231F20"/>
                <w:sz w:val="18"/>
                <w:szCs w:val="18"/>
              </w:rPr>
              <w:t xml:space="preserve"> la fecha asignada por la Comisión, realiza</w:t>
            </w:r>
            <w:r>
              <w:rPr>
                <w:color w:val="231F20"/>
                <w:sz w:val="18"/>
                <w:szCs w:val="18"/>
              </w:rPr>
              <w:t>r</w:t>
            </w:r>
            <w:r w:rsidRPr="00E315CE">
              <w:rPr>
                <w:color w:val="231F20"/>
                <w:sz w:val="18"/>
                <w:szCs w:val="18"/>
              </w:rPr>
              <w:t xml:space="preserve"> reunión y revisa</w:t>
            </w:r>
            <w:r>
              <w:rPr>
                <w:color w:val="231F20"/>
                <w:sz w:val="18"/>
                <w:szCs w:val="18"/>
              </w:rPr>
              <w:t>r</w:t>
            </w:r>
            <w:r w:rsidRPr="00E315CE">
              <w:rPr>
                <w:color w:val="231F20"/>
                <w:sz w:val="18"/>
                <w:szCs w:val="18"/>
              </w:rPr>
              <w:t xml:space="preserve"> los resultados del informe de avance del </w:t>
            </w:r>
            <w:r>
              <w:rPr>
                <w:color w:val="231F20"/>
                <w:sz w:val="18"/>
                <w:szCs w:val="18"/>
              </w:rPr>
              <w:t>p</w:t>
            </w:r>
            <w:r w:rsidRPr="00E315CE">
              <w:rPr>
                <w:color w:val="231F20"/>
                <w:sz w:val="18"/>
                <w:szCs w:val="18"/>
              </w:rPr>
              <w:t xml:space="preserve">lan de </w:t>
            </w:r>
            <w:r>
              <w:rPr>
                <w:color w:val="231F20"/>
                <w:sz w:val="18"/>
                <w:szCs w:val="18"/>
              </w:rPr>
              <w:t>t</w:t>
            </w:r>
            <w:r w:rsidRPr="00E315CE">
              <w:rPr>
                <w:color w:val="231F20"/>
                <w:sz w:val="18"/>
                <w:szCs w:val="18"/>
              </w:rPr>
              <w:t>rabajo.</w:t>
            </w:r>
          </w:p>
          <w:p w14:paraId="29937DA2" w14:textId="2E9FA4E0" w:rsidR="00BA0F93" w:rsidRPr="00E315CE" w:rsidRDefault="00BA0F93" w:rsidP="00BA0F93">
            <w:pPr>
              <w:pStyle w:val="TableParagraph"/>
              <w:spacing w:line="235" w:lineRule="auto"/>
              <w:ind w:left="100" w:right="90"/>
              <w:jc w:val="both"/>
              <w:rPr>
                <w:sz w:val="18"/>
                <w:szCs w:val="18"/>
              </w:rPr>
            </w:pPr>
            <w:r w:rsidRPr="00E315CE">
              <w:rPr>
                <w:color w:val="231F20"/>
                <w:sz w:val="18"/>
                <w:szCs w:val="18"/>
              </w:rPr>
              <w:t>Defin</w:t>
            </w:r>
            <w:r>
              <w:rPr>
                <w:color w:val="231F20"/>
                <w:sz w:val="18"/>
                <w:szCs w:val="18"/>
              </w:rPr>
              <w:t>ir,</w:t>
            </w:r>
            <w:r w:rsidRPr="00E315CE">
              <w:rPr>
                <w:color w:val="231F20"/>
                <w:sz w:val="18"/>
                <w:szCs w:val="18"/>
              </w:rPr>
              <w:t xml:space="preserve"> si fuera necesario</w:t>
            </w:r>
            <w:r>
              <w:rPr>
                <w:color w:val="231F20"/>
                <w:sz w:val="18"/>
                <w:szCs w:val="18"/>
              </w:rPr>
              <w:t>,</w:t>
            </w:r>
            <w:r w:rsidRPr="00E315CE">
              <w:rPr>
                <w:color w:val="231F20"/>
                <w:sz w:val="18"/>
                <w:szCs w:val="18"/>
              </w:rPr>
              <w:t xml:space="preserve"> acciones correctivas o preventivas, asignando responsable</w:t>
            </w:r>
            <w:r>
              <w:rPr>
                <w:color w:val="231F20"/>
                <w:sz w:val="18"/>
                <w:szCs w:val="18"/>
              </w:rPr>
              <w:t>s</w:t>
            </w:r>
            <w:r w:rsidRPr="00E315CE">
              <w:rPr>
                <w:color w:val="231F20"/>
                <w:sz w:val="18"/>
                <w:szCs w:val="18"/>
              </w:rPr>
              <w:t xml:space="preserve"> de su ejecución,</w:t>
            </w:r>
            <w:r>
              <w:rPr>
                <w:color w:val="231F20"/>
                <w:sz w:val="18"/>
                <w:szCs w:val="18"/>
              </w:rPr>
              <w:t xml:space="preserve"> levantar acta y firmar.</w:t>
            </w:r>
          </w:p>
        </w:tc>
        <w:tc>
          <w:tcPr>
            <w:tcW w:w="1997" w:type="dxa"/>
            <w:shd w:val="clear" w:color="auto" w:fill="DBE5F1" w:themeFill="accent1" w:themeFillTint="33"/>
          </w:tcPr>
          <w:p w14:paraId="141B0CB5" w14:textId="33058088" w:rsidR="00BA0F93" w:rsidRPr="00BA0F93" w:rsidRDefault="00AC5D13" w:rsidP="00BA0F93">
            <w:pPr>
              <w:pStyle w:val="TableParagraph"/>
              <w:ind w:left="103" w:right="86"/>
              <w:jc w:val="center"/>
              <w:rPr>
                <w:color w:val="231F20"/>
                <w:sz w:val="18"/>
                <w:szCs w:val="18"/>
              </w:rPr>
            </w:pPr>
            <w:r>
              <w:rPr>
                <w:color w:val="231F20"/>
                <w:sz w:val="18"/>
                <w:szCs w:val="18"/>
              </w:rPr>
              <w:t xml:space="preserve">Comisión de Ética Gubernamental </w:t>
            </w:r>
            <w:r w:rsidR="00BA0F93" w:rsidRPr="00BA0F93">
              <w:rPr>
                <w:color w:val="231F20"/>
                <w:sz w:val="18"/>
                <w:szCs w:val="18"/>
              </w:rPr>
              <w:t>/</w:t>
            </w:r>
          </w:p>
          <w:p w14:paraId="443DEB33" w14:textId="50667393" w:rsidR="00BA0F93" w:rsidRPr="00BA0F93" w:rsidRDefault="00BA0F93" w:rsidP="00BA0F93">
            <w:pPr>
              <w:pStyle w:val="TableParagraph"/>
              <w:ind w:left="103" w:right="86"/>
              <w:jc w:val="center"/>
              <w:rPr>
                <w:color w:val="231F20"/>
                <w:sz w:val="18"/>
                <w:szCs w:val="18"/>
              </w:rPr>
            </w:pPr>
            <w:r w:rsidRPr="00BA0F93">
              <w:rPr>
                <w:color w:val="231F20"/>
                <w:sz w:val="18"/>
                <w:szCs w:val="18"/>
              </w:rPr>
              <w:t>Co</w:t>
            </w:r>
            <w:r>
              <w:rPr>
                <w:color w:val="231F20"/>
                <w:sz w:val="18"/>
                <w:szCs w:val="18"/>
              </w:rPr>
              <w:t>misionados</w:t>
            </w:r>
          </w:p>
        </w:tc>
        <w:tc>
          <w:tcPr>
            <w:tcW w:w="1532" w:type="dxa"/>
            <w:shd w:val="clear" w:color="auto" w:fill="DBE5F1" w:themeFill="accent1" w:themeFillTint="33"/>
          </w:tcPr>
          <w:p w14:paraId="1674D5E0" w14:textId="77777777" w:rsidR="00BA0F93" w:rsidRPr="00E315CE" w:rsidRDefault="00BA0F93" w:rsidP="00BA0F93">
            <w:pPr>
              <w:pStyle w:val="TableParagraph"/>
              <w:rPr>
                <w:sz w:val="18"/>
                <w:szCs w:val="18"/>
              </w:rPr>
            </w:pPr>
          </w:p>
        </w:tc>
      </w:tr>
      <w:tr w:rsidR="00BA0F93" w:rsidRPr="00E315CE" w14:paraId="5CC76D21" w14:textId="77777777" w:rsidTr="008141B0">
        <w:trPr>
          <w:trHeight w:val="397"/>
        </w:trPr>
        <w:tc>
          <w:tcPr>
            <w:tcW w:w="1129" w:type="dxa"/>
            <w:shd w:val="clear" w:color="auto" w:fill="FFFFFF" w:themeFill="background1"/>
          </w:tcPr>
          <w:p w14:paraId="26D3F6FB" w14:textId="77777777" w:rsidR="00BA0F93" w:rsidRPr="00E315CE" w:rsidRDefault="00BA0F93" w:rsidP="00621BCF">
            <w:pPr>
              <w:pStyle w:val="TableParagraph"/>
              <w:ind w:left="362" w:right="353"/>
              <w:jc w:val="center"/>
              <w:rPr>
                <w:sz w:val="18"/>
                <w:szCs w:val="18"/>
              </w:rPr>
            </w:pPr>
            <w:r w:rsidRPr="00E315CE">
              <w:rPr>
                <w:color w:val="231F20"/>
                <w:sz w:val="18"/>
                <w:szCs w:val="18"/>
              </w:rPr>
              <w:t>10</w:t>
            </w:r>
          </w:p>
        </w:tc>
        <w:tc>
          <w:tcPr>
            <w:tcW w:w="4763" w:type="dxa"/>
            <w:shd w:val="clear" w:color="auto" w:fill="FFFFFF" w:themeFill="background1"/>
          </w:tcPr>
          <w:p w14:paraId="7E4C5C08" w14:textId="54CACDE8" w:rsidR="00BA0F93" w:rsidRPr="00E315CE" w:rsidRDefault="00BA0F93" w:rsidP="00BA0F93">
            <w:pPr>
              <w:pStyle w:val="TableParagraph"/>
              <w:spacing w:line="237" w:lineRule="auto"/>
              <w:ind w:left="100" w:right="90"/>
              <w:jc w:val="both"/>
              <w:rPr>
                <w:sz w:val="18"/>
                <w:szCs w:val="18"/>
              </w:rPr>
            </w:pPr>
            <w:r w:rsidRPr="00E315CE">
              <w:rPr>
                <w:color w:val="231F20"/>
                <w:sz w:val="18"/>
                <w:szCs w:val="18"/>
              </w:rPr>
              <w:t xml:space="preserve">Remitir informe a la Unidad de Divulgación y Capacitación (UDICA) </w:t>
            </w:r>
            <w:r w:rsidR="00314BAA">
              <w:rPr>
                <w:color w:val="231F20"/>
                <w:sz w:val="18"/>
                <w:szCs w:val="18"/>
              </w:rPr>
              <w:t>del</w:t>
            </w:r>
            <w:r w:rsidR="00314BAA" w:rsidRPr="00E315CE">
              <w:rPr>
                <w:color w:val="231F20"/>
                <w:sz w:val="18"/>
                <w:szCs w:val="18"/>
              </w:rPr>
              <w:t xml:space="preserve"> </w:t>
            </w:r>
            <w:r w:rsidR="00314BAA">
              <w:rPr>
                <w:color w:val="231F20"/>
                <w:sz w:val="18"/>
                <w:szCs w:val="18"/>
              </w:rPr>
              <w:t>TEG</w:t>
            </w:r>
            <w:r w:rsidR="00314BAA" w:rsidRPr="00E315CE">
              <w:rPr>
                <w:color w:val="231F20"/>
                <w:sz w:val="18"/>
                <w:szCs w:val="18"/>
              </w:rPr>
              <w:t xml:space="preserve"> </w:t>
            </w:r>
            <w:r w:rsidRPr="00E315CE">
              <w:rPr>
                <w:color w:val="231F20"/>
                <w:sz w:val="18"/>
                <w:szCs w:val="18"/>
              </w:rPr>
              <w:t>cuando esta lo requiera.</w:t>
            </w:r>
          </w:p>
        </w:tc>
        <w:tc>
          <w:tcPr>
            <w:tcW w:w="1997" w:type="dxa"/>
            <w:shd w:val="clear" w:color="auto" w:fill="FFFFFF" w:themeFill="background1"/>
          </w:tcPr>
          <w:p w14:paraId="35CBE807" w14:textId="7F9BA4D1" w:rsidR="00BA0F93" w:rsidRPr="00E315CE" w:rsidRDefault="00BA0F93" w:rsidP="00700BB3">
            <w:pPr>
              <w:pStyle w:val="TableParagraph"/>
              <w:ind w:left="103" w:right="86"/>
              <w:jc w:val="center"/>
              <w:rPr>
                <w:sz w:val="18"/>
                <w:szCs w:val="18"/>
              </w:rPr>
            </w:pPr>
            <w:r w:rsidRPr="00E315CE">
              <w:rPr>
                <w:color w:val="231F20"/>
                <w:sz w:val="18"/>
                <w:szCs w:val="18"/>
              </w:rPr>
              <w:t>Presidente de la</w:t>
            </w:r>
            <w:r w:rsidR="00700BB3">
              <w:rPr>
                <w:color w:val="231F20"/>
                <w:sz w:val="18"/>
                <w:szCs w:val="18"/>
              </w:rPr>
              <w:t xml:space="preserve"> </w:t>
            </w:r>
            <w:r w:rsidR="003E78BE">
              <w:rPr>
                <w:color w:val="231F20"/>
                <w:sz w:val="18"/>
                <w:szCs w:val="18"/>
              </w:rPr>
              <w:t>CEG</w:t>
            </w:r>
            <w:r w:rsidRPr="00BA0F93">
              <w:rPr>
                <w:color w:val="231F20"/>
                <w:sz w:val="18"/>
                <w:szCs w:val="18"/>
              </w:rPr>
              <w:t xml:space="preserve">/ </w:t>
            </w:r>
            <w:r w:rsidR="006D57DC">
              <w:rPr>
                <w:color w:val="231F20"/>
                <w:sz w:val="18"/>
                <w:szCs w:val="18"/>
              </w:rPr>
              <w:t>Comisionado Propietario</w:t>
            </w:r>
          </w:p>
        </w:tc>
        <w:tc>
          <w:tcPr>
            <w:tcW w:w="1532" w:type="dxa"/>
            <w:shd w:val="clear" w:color="auto" w:fill="FFFFFF" w:themeFill="background1"/>
          </w:tcPr>
          <w:p w14:paraId="6A9121B8" w14:textId="77777777" w:rsidR="00BA0F93" w:rsidRPr="00E315CE" w:rsidRDefault="00BA0F93" w:rsidP="00BA0F93">
            <w:pPr>
              <w:pStyle w:val="TableParagraph"/>
              <w:rPr>
                <w:sz w:val="18"/>
                <w:szCs w:val="18"/>
              </w:rPr>
            </w:pPr>
          </w:p>
        </w:tc>
      </w:tr>
      <w:tr w:rsidR="00BA0F93" w:rsidRPr="00E315CE" w14:paraId="656CBCCA" w14:textId="77777777" w:rsidTr="008141B0">
        <w:trPr>
          <w:trHeight w:val="397"/>
        </w:trPr>
        <w:tc>
          <w:tcPr>
            <w:tcW w:w="1129" w:type="dxa"/>
            <w:shd w:val="clear" w:color="auto" w:fill="DBE5F1" w:themeFill="accent1" w:themeFillTint="33"/>
          </w:tcPr>
          <w:p w14:paraId="57966D58" w14:textId="77777777" w:rsidR="00BA0F93" w:rsidRPr="00E315CE" w:rsidRDefault="00BA0F93" w:rsidP="00621BCF">
            <w:pPr>
              <w:pStyle w:val="TableParagraph"/>
              <w:ind w:left="362" w:right="353"/>
              <w:jc w:val="center"/>
              <w:rPr>
                <w:sz w:val="18"/>
                <w:szCs w:val="18"/>
              </w:rPr>
            </w:pPr>
            <w:r w:rsidRPr="00E315CE">
              <w:rPr>
                <w:color w:val="231F20"/>
                <w:sz w:val="18"/>
                <w:szCs w:val="18"/>
              </w:rPr>
              <w:t>11</w:t>
            </w:r>
          </w:p>
        </w:tc>
        <w:tc>
          <w:tcPr>
            <w:tcW w:w="4763" w:type="dxa"/>
            <w:shd w:val="clear" w:color="auto" w:fill="DBE5F1" w:themeFill="accent1" w:themeFillTint="33"/>
          </w:tcPr>
          <w:p w14:paraId="79ED1573" w14:textId="2BC2B956" w:rsidR="00BA0F93" w:rsidRPr="00E315CE" w:rsidRDefault="00BA0F93" w:rsidP="00BA0F93">
            <w:pPr>
              <w:pStyle w:val="TableParagraph"/>
              <w:spacing w:line="237" w:lineRule="auto"/>
              <w:ind w:left="100" w:right="90"/>
              <w:jc w:val="both"/>
              <w:rPr>
                <w:sz w:val="18"/>
                <w:szCs w:val="18"/>
              </w:rPr>
            </w:pPr>
            <w:r w:rsidRPr="00E315CE">
              <w:rPr>
                <w:color w:val="231F20"/>
                <w:sz w:val="18"/>
                <w:szCs w:val="18"/>
              </w:rPr>
              <w:t xml:space="preserve">Recibir documento de confirmación de recepción por UDICA y trasladar a </w:t>
            </w:r>
            <w:r w:rsidR="002A3B05">
              <w:rPr>
                <w:color w:val="231F20"/>
                <w:sz w:val="18"/>
                <w:szCs w:val="18"/>
              </w:rPr>
              <w:t>secretario</w:t>
            </w:r>
            <w:r w:rsidR="006A0436">
              <w:rPr>
                <w:color w:val="231F20"/>
                <w:sz w:val="18"/>
                <w:szCs w:val="18"/>
              </w:rPr>
              <w:t xml:space="preserve"> de la Comisión</w:t>
            </w:r>
            <w:r w:rsidRPr="00E315CE">
              <w:rPr>
                <w:color w:val="231F20"/>
                <w:sz w:val="18"/>
                <w:szCs w:val="18"/>
              </w:rPr>
              <w:t xml:space="preserve"> para su archivo.</w:t>
            </w:r>
          </w:p>
        </w:tc>
        <w:tc>
          <w:tcPr>
            <w:tcW w:w="1997" w:type="dxa"/>
            <w:shd w:val="clear" w:color="auto" w:fill="DBE5F1" w:themeFill="accent1" w:themeFillTint="33"/>
          </w:tcPr>
          <w:p w14:paraId="175CE539" w14:textId="260C0149" w:rsidR="00BA0F93" w:rsidRPr="00E315CE" w:rsidRDefault="00AF32F1" w:rsidP="00BA0F93">
            <w:pPr>
              <w:pStyle w:val="TableParagraph"/>
              <w:ind w:left="103" w:right="86"/>
              <w:jc w:val="center"/>
              <w:rPr>
                <w:color w:val="231F20"/>
                <w:w w:val="95"/>
                <w:sz w:val="18"/>
                <w:szCs w:val="18"/>
              </w:rPr>
            </w:pPr>
            <w:r w:rsidRPr="002A3B05">
              <w:rPr>
                <w:color w:val="231F20"/>
                <w:sz w:val="18"/>
                <w:szCs w:val="18"/>
              </w:rPr>
              <w:t>Presidente de la CEG/ Comisionado Propietario</w:t>
            </w:r>
          </w:p>
        </w:tc>
        <w:tc>
          <w:tcPr>
            <w:tcW w:w="1532" w:type="dxa"/>
            <w:shd w:val="clear" w:color="auto" w:fill="DBE5F1" w:themeFill="accent1" w:themeFillTint="33"/>
          </w:tcPr>
          <w:p w14:paraId="61D28CB4" w14:textId="77777777" w:rsidR="00BA0F93" w:rsidRPr="00E315CE" w:rsidRDefault="00BA0F93" w:rsidP="00BA0F93">
            <w:pPr>
              <w:pStyle w:val="TableParagraph"/>
              <w:rPr>
                <w:sz w:val="18"/>
                <w:szCs w:val="18"/>
              </w:rPr>
            </w:pPr>
          </w:p>
        </w:tc>
      </w:tr>
      <w:tr w:rsidR="00BA0F93" w:rsidRPr="00E315CE" w14:paraId="35703A03" w14:textId="77777777" w:rsidTr="008141B0">
        <w:trPr>
          <w:trHeight w:val="397"/>
        </w:trPr>
        <w:tc>
          <w:tcPr>
            <w:tcW w:w="1129" w:type="dxa"/>
            <w:shd w:val="clear" w:color="auto" w:fill="FFFFFF" w:themeFill="background1"/>
          </w:tcPr>
          <w:p w14:paraId="40C87474" w14:textId="77777777" w:rsidR="00BA0F93" w:rsidRPr="00E315CE" w:rsidRDefault="00BA0F93" w:rsidP="00621BCF">
            <w:pPr>
              <w:pStyle w:val="TableParagraph"/>
              <w:ind w:left="362" w:right="353"/>
              <w:jc w:val="center"/>
              <w:rPr>
                <w:sz w:val="18"/>
                <w:szCs w:val="18"/>
              </w:rPr>
            </w:pPr>
            <w:r w:rsidRPr="00E315CE">
              <w:rPr>
                <w:color w:val="231F20"/>
                <w:sz w:val="18"/>
                <w:szCs w:val="18"/>
              </w:rPr>
              <w:t>12</w:t>
            </w:r>
          </w:p>
        </w:tc>
        <w:tc>
          <w:tcPr>
            <w:tcW w:w="4763" w:type="dxa"/>
            <w:shd w:val="clear" w:color="auto" w:fill="FFFFFF" w:themeFill="background1"/>
          </w:tcPr>
          <w:p w14:paraId="5910D0B1" w14:textId="64E4879A" w:rsidR="00BA0F93" w:rsidRPr="00E315CE" w:rsidRDefault="00BA0F93" w:rsidP="00BA0F93">
            <w:pPr>
              <w:pStyle w:val="TableParagraph"/>
              <w:spacing w:line="237" w:lineRule="auto"/>
              <w:ind w:left="100" w:right="90"/>
              <w:jc w:val="both"/>
              <w:rPr>
                <w:sz w:val="18"/>
                <w:szCs w:val="18"/>
              </w:rPr>
            </w:pPr>
            <w:r w:rsidRPr="00E315CE">
              <w:rPr>
                <w:color w:val="231F20"/>
                <w:sz w:val="18"/>
                <w:szCs w:val="18"/>
              </w:rPr>
              <w:t>Recibir informe y procede</w:t>
            </w:r>
            <w:r>
              <w:rPr>
                <w:color w:val="231F20"/>
                <w:sz w:val="18"/>
                <w:szCs w:val="18"/>
              </w:rPr>
              <w:t>r</w:t>
            </w:r>
            <w:r w:rsidRPr="00E315CE">
              <w:rPr>
                <w:color w:val="231F20"/>
                <w:sz w:val="18"/>
                <w:szCs w:val="18"/>
              </w:rPr>
              <w:t xml:space="preserve"> a su archivo y seguimiento respectivo.</w:t>
            </w:r>
          </w:p>
        </w:tc>
        <w:tc>
          <w:tcPr>
            <w:tcW w:w="1997" w:type="dxa"/>
            <w:shd w:val="clear" w:color="auto" w:fill="FFFFFF" w:themeFill="background1"/>
          </w:tcPr>
          <w:p w14:paraId="7522F0F6" w14:textId="7C178771" w:rsidR="00BA0F93" w:rsidRPr="00E315CE" w:rsidRDefault="00BA0F93" w:rsidP="00BA0F93">
            <w:pPr>
              <w:pStyle w:val="TableParagraph"/>
              <w:ind w:left="103" w:right="86"/>
              <w:jc w:val="center"/>
              <w:rPr>
                <w:sz w:val="18"/>
                <w:szCs w:val="18"/>
              </w:rPr>
            </w:pPr>
            <w:r w:rsidRPr="00E315CE">
              <w:rPr>
                <w:color w:val="231F20"/>
                <w:sz w:val="18"/>
                <w:szCs w:val="18"/>
              </w:rPr>
              <w:t xml:space="preserve">Secretario de la </w:t>
            </w:r>
            <w:r w:rsidR="003E78BE">
              <w:rPr>
                <w:color w:val="231F20"/>
                <w:sz w:val="18"/>
                <w:szCs w:val="18"/>
              </w:rPr>
              <w:t>CEG</w:t>
            </w:r>
            <w:r>
              <w:rPr>
                <w:color w:val="231F20"/>
                <w:sz w:val="18"/>
                <w:szCs w:val="18"/>
              </w:rPr>
              <w:t xml:space="preserve">/ </w:t>
            </w:r>
            <w:r w:rsidR="006D57DC">
              <w:rPr>
                <w:color w:val="231F20"/>
                <w:sz w:val="18"/>
                <w:szCs w:val="18"/>
              </w:rPr>
              <w:t>Comisionado Propietario</w:t>
            </w:r>
          </w:p>
        </w:tc>
        <w:tc>
          <w:tcPr>
            <w:tcW w:w="1532" w:type="dxa"/>
            <w:shd w:val="clear" w:color="auto" w:fill="FFFFFF" w:themeFill="background1"/>
          </w:tcPr>
          <w:p w14:paraId="58830554" w14:textId="77777777" w:rsidR="00BA0F93" w:rsidRPr="00E315CE" w:rsidRDefault="00BA0F93" w:rsidP="00BA0F93">
            <w:pPr>
              <w:pStyle w:val="TableParagraph"/>
              <w:rPr>
                <w:sz w:val="18"/>
                <w:szCs w:val="18"/>
              </w:rPr>
            </w:pPr>
          </w:p>
        </w:tc>
      </w:tr>
      <w:tr w:rsidR="00BA0F93" w:rsidRPr="00E315CE" w14:paraId="59AF76B4" w14:textId="77777777" w:rsidTr="008141B0">
        <w:trPr>
          <w:trHeight w:val="397"/>
        </w:trPr>
        <w:tc>
          <w:tcPr>
            <w:tcW w:w="9421" w:type="dxa"/>
            <w:gridSpan w:val="4"/>
            <w:shd w:val="clear" w:color="auto" w:fill="FFFFFF" w:themeFill="background1"/>
            <w:vAlign w:val="center"/>
          </w:tcPr>
          <w:p w14:paraId="4FC87EA6" w14:textId="77777777" w:rsidR="00BA0F93" w:rsidRPr="00E315CE" w:rsidRDefault="00BA0F93" w:rsidP="00BA0F93">
            <w:pPr>
              <w:pStyle w:val="TableParagraph"/>
              <w:jc w:val="center"/>
              <w:rPr>
                <w:sz w:val="18"/>
                <w:szCs w:val="18"/>
              </w:rPr>
            </w:pPr>
            <w:r>
              <w:rPr>
                <w:b/>
                <w:sz w:val="18"/>
                <w:szCs w:val="18"/>
              </w:rPr>
              <w:t>Fin del procedimiento</w:t>
            </w:r>
          </w:p>
        </w:tc>
      </w:tr>
    </w:tbl>
    <w:p w14:paraId="1CE85F5C" w14:textId="77777777" w:rsidR="00AC2465" w:rsidRDefault="00AC2465" w:rsidP="00AC2465">
      <w:pPr>
        <w:pStyle w:val="Prrafodelista"/>
        <w:spacing w:before="169"/>
        <w:ind w:left="720" w:firstLine="0"/>
        <w:rPr>
          <w:b/>
          <w:color w:val="231F20"/>
          <w:sz w:val="20"/>
        </w:rPr>
      </w:pPr>
    </w:p>
    <w:p w14:paraId="602E5CB3" w14:textId="02F8C69E" w:rsidR="00566918" w:rsidRDefault="007643C2" w:rsidP="00166EC6">
      <w:pPr>
        <w:pStyle w:val="Prrafodelista"/>
        <w:numPr>
          <w:ilvl w:val="0"/>
          <w:numId w:val="251"/>
        </w:numPr>
        <w:spacing w:before="169"/>
        <w:rPr>
          <w:b/>
          <w:color w:val="231F20"/>
          <w:sz w:val="20"/>
        </w:rPr>
      </w:pPr>
      <w:r w:rsidRPr="001C7AC4">
        <w:rPr>
          <w:b/>
          <w:color w:val="231F20"/>
          <w:sz w:val="20"/>
        </w:rPr>
        <w:t>Pasos para elaborar informes a presentar en mayo y diciembre a UDICA del TEG.</w:t>
      </w:r>
    </w:p>
    <w:tbl>
      <w:tblPr>
        <w:tblStyle w:val="TableNormal1"/>
        <w:tblW w:w="9192" w:type="dxa"/>
        <w:tblInd w:w="447" w:type="dxa"/>
        <w:tblBorders>
          <w:top w:val="single" w:sz="4" w:space="0" w:color="9B9D9F"/>
          <w:left w:val="single" w:sz="4" w:space="0" w:color="9B9D9F"/>
          <w:bottom w:val="single" w:sz="4" w:space="0" w:color="9B9D9F"/>
          <w:right w:val="single" w:sz="4" w:space="0" w:color="9B9D9F"/>
          <w:insideH w:val="single" w:sz="4" w:space="0" w:color="9B9D9F"/>
          <w:insideV w:val="single" w:sz="4" w:space="0" w:color="9B9D9F"/>
        </w:tblBorders>
        <w:tblLayout w:type="fixed"/>
        <w:tblLook w:val="01E0" w:firstRow="1" w:lastRow="1" w:firstColumn="1" w:lastColumn="1" w:noHBand="0" w:noVBand="0"/>
      </w:tblPr>
      <w:tblGrid>
        <w:gridCol w:w="1128"/>
        <w:gridCol w:w="4531"/>
        <w:gridCol w:w="1979"/>
        <w:gridCol w:w="1554"/>
      </w:tblGrid>
      <w:tr w:rsidR="00566918" w:rsidRPr="00E76670" w14:paraId="76F9C95E" w14:textId="77777777" w:rsidTr="00621BCF">
        <w:trPr>
          <w:trHeight w:val="510"/>
        </w:trPr>
        <w:tc>
          <w:tcPr>
            <w:tcW w:w="1128" w:type="dxa"/>
            <w:tcBorders>
              <w:top w:val="nil"/>
              <w:left w:val="nil"/>
              <w:bottom w:val="nil"/>
              <w:right w:val="nil"/>
            </w:tcBorders>
            <w:shd w:val="clear" w:color="auto" w:fill="365F91" w:themeFill="accent1" w:themeFillShade="BF"/>
          </w:tcPr>
          <w:p w14:paraId="4120CF69" w14:textId="77777777" w:rsidR="00566918" w:rsidRPr="001C763C" w:rsidRDefault="007643C2" w:rsidP="001C763C">
            <w:pPr>
              <w:pStyle w:val="TableParagraph"/>
              <w:spacing w:before="4" w:line="259" w:lineRule="exact"/>
              <w:ind w:left="293" w:right="284"/>
              <w:jc w:val="center"/>
              <w:rPr>
                <w:b/>
                <w:sz w:val="18"/>
                <w:szCs w:val="18"/>
              </w:rPr>
            </w:pPr>
            <w:r w:rsidRPr="001C763C">
              <w:rPr>
                <w:b/>
                <w:color w:val="FFFFFF"/>
                <w:sz w:val="18"/>
                <w:szCs w:val="18"/>
              </w:rPr>
              <w:t>Paso</w:t>
            </w:r>
          </w:p>
        </w:tc>
        <w:tc>
          <w:tcPr>
            <w:tcW w:w="4531" w:type="dxa"/>
            <w:tcBorders>
              <w:top w:val="nil"/>
              <w:left w:val="nil"/>
              <w:bottom w:val="nil"/>
              <w:right w:val="nil"/>
            </w:tcBorders>
            <w:shd w:val="clear" w:color="auto" w:fill="365F91" w:themeFill="accent1" w:themeFillShade="BF"/>
          </w:tcPr>
          <w:p w14:paraId="22C1D520" w14:textId="77777777" w:rsidR="00566918" w:rsidRPr="001C763C" w:rsidRDefault="007643C2" w:rsidP="001C763C">
            <w:pPr>
              <w:pStyle w:val="TableParagraph"/>
              <w:spacing w:before="4" w:line="259" w:lineRule="exact"/>
              <w:ind w:left="1682" w:right="1676"/>
              <w:jc w:val="center"/>
              <w:rPr>
                <w:b/>
                <w:sz w:val="18"/>
                <w:szCs w:val="18"/>
              </w:rPr>
            </w:pPr>
            <w:r w:rsidRPr="001C763C">
              <w:rPr>
                <w:b/>
                <w:color w:val="FFFFFF"/>
                <w:sz w:val="18"/>
                <w:szCs w:val="18"/>
              </w:rPr>
              <w:t>Acción</w:t>
            </w:r>
          </w:p>
        </w:tc>
        <w:tc>
          <w:tcPr>
            <w:tcW w:w="1979" w:type="dxa"/>
            <w:tcBorders>
              <w:top w:val="nil"/>
              <w:left w:val="nil"/>
              <w:bottom w:val="nil"/>
              <w:right w:val="nil"/>
            </w:tcBorders>
            <w:shd w:val="clear" w:color="auto" w:fill="365F91" w:themeFill="accent1" w:themeFillShade="BF"/>
          </w:tcPr>
          <w:p w14:paraId="0119E846" w14:textId="77777777" w:rsidR="00566918" w:rsidRPr="001C763C" w:rsidRDefault="007643C2" w:rsidP="001C763C">
            <w:pPr>
              <w:pStyle w:val="TableParagraph"/>
              <w:spacing w:before="4" w:line="259" w:lineRule="exact"/>
              <w:ind w:left="126"/>
              <w:jc w:val="center"/>
              <w:rPr>
                <w:b/>
                <w:sz w:val="18"/>
                <w:szCs w:val="18"/>
              </w:rPr>
            </w:pPr>
            <w:r w:rsidRPr="001C763C">
              <w:rPr>
                <w:b/>
                <w:color w:val="FFFFFF"/>
                <w:sz w:val="18"/>
                <w:szCs w:val="18"/>
              </w:rPr>
              <w:t>Encargado</w:t>
            </w:r>
          </w:p>
        </w:tc>
        <w:tc>
          <w:tcPr>
            <w:tcW w:w="1554" w:type="dxa"/>
            <w:tcBorders>
              <w:top w:val="nil"/>
              <w:left w:val="nil"/>
              <w:bottom w:val="nil"/>
              <w:right w:val="nil"/>
            </w:tcBorders>
            <w:shd w:val="clear" w:color="auto" w:fill="365F91" w:themeFill="accent1" w:themeFillShade="BF"/>
          </w:tcPr>
          <w:p w14:paraId="59F06905" w14:textId="77777777" w:rsidR="00566918" w:rsidRPr="001C763C" w:rsidRDefault="007643C2" w:rsidP="001C763C">
            <w:pPr>
              <w:pStyle w:val="TableParagraph"/>
              <w:spacing w:before="4" w:line="259" w:lineRule="exact"/>
              <w:jc w:val="center"/>
              <w:rPr>
                <w:b/>
                <w:sz w:val="18"/>
                <w:szCs w:val="18"/>
              </w:rPr>
            </w:pPr>
            <w:r w:rsidRPr="001C763C">
              <w:rPr>
                <w:b/>
                <w:color w:val="FFFFFF"/>
                <w:sz w:val="18"/>
                <w:szCs w:val="18"/>
              </w:rPr>
              <w:t>Tiempo</w:t>
            </w:r>
          </w:p>
        </w:tc>
      </w:tr>
      <w:tr w:rsidR="00566918" w:rsidRPr="00E76670" w14:paraId="78379EA2" w14:textId="77777777" w:rsidTr="00D210CE">
        <w:trPr>
          <w:trHeight w:val="510"/>
        </w:trPr>
        <w:tc>
          <w:tcPr>
            <w:tcW w:w="1128" w:type="dxa"/>
            <w:tcBorders>
              <w:top w:val="nil"/>
            </w:tcBorders>
            <w:shd w:val="clear" w:color="auto" w:fill="DBE5F1" w:themeFill="accent1" w:themeFillTint="33"/>
          </w:tcPr>
          <w:p w14:paraId="0A350AE5" w14:textId="77777777" w:rsidR="00566918" w:rsidRPr="00D210CE" w:rsidRDefault="007643C2" w:rsidP="00D210CE">
            <w:pPr>
              <w:pStyle w:val="TableParagraph"/>
              <w:ind w:left="9"/>
              <w:jc w:val="center"/>
              <w:rPr>
                <w:sz w:val="18"/>
                <w:szCs w:val="18"/>
              </w:rPr>
            </w:pPr>
            <w:r w:rsidRPr="00D210CE">
              <w:rPr>
                <w:color w:val="231F20"/>
                <w:w w:val="99"/>
                <w:sz w:val="18"/>
                <w:szCs w:val="18"/>
              </w:rPr>
              <w:t>1</w:t>
            </w:r>
          </w:p>
        </w:tc>
        <w:tc>
          <w:tcPr>
            <w:tcW w:w="4531" w:type="dxa"/>
            <w:tcBorders>
              <w:top w:val="nil"/>
            </w:tcBorders>
            <w:shd w:val="clear" w:color="auto" w:fill="DBE5F1" w:themeFill="accent1" w:themeFillTint="33"/>
          </w:tcPr>
          <w:p w14:paraId="2FEF9E6D" w14:textId="1BC1D4AF" w:rsidR="00566918" w:rsidRPr="00E76670" w:rsidRDefault="007643C2" w:rsidP="00283D23">
            <w:pPr>
              <w:pStyle w:val="TableParagraph"/>
              <w:spacing w:line="237" w:lineRule="auto"/>
              <w:ind w:left="100" w:right="91"/>
              <w:jc w:val="both"/>
              <w:rPr>
                <w:sz w:val="18"/>
                <w:szCs w:val="18"/>
              </w:rPr>
            </w:pPr>
            <w:r w:rsidRPr="00E76670">
              <w:rPr>
                <w:color w:val="231F20"/>
                <w:sz w:val="18"/>
                <w:szCs w:val="18"/>
              </w:rPr>
              <w:t xml:space="preserve">Recibir requerimiento para presentar informe de avance e informe final de las actividades realizadas, de acuerdo con lo establecido en </w:t>
            </w:r>
            <w:r w:rsidR="00314BAA">
              <w:rPr>
                <w:color w:val="231F20"/>
                <w:sz w:val="18"/>
                <w:szCs w:val="18"/>
              </w:rPr>
              <w:t xml:space="preserve">el </w:t>
            </w:r>
            <w:r w:rsidRPr="00E76670">
              <w:rPr>
                <w:color w:val="231F20"/>
                <w:sz w:val="18"/>
                <w:szCs w:val="18"/>
              </w:rPr>
              <w:t xml:space="preserve">primer </w:t>
            </w:r>
            <w:r w:rsidR="00314BAA">
              <w:rPr>
                <w:color w:val="231F20"/>
                <w:sz w:val="18"/>
                <w:szCs w:val="18"/>
              </w:rPr>
              <w:t xml:space="preserve">y segundo </w:t>
            </w:r>
            <w:r w:rsidRPr="00E76670">
              <w:rPr>
                <w:color w:val="231F20"/>
                <w:sz w:val="18"/>
                <w:szCs w:val="18"/>
              </w:rPr>
              <w:t>reporte de actividades</w:t>
            </w:r>
            <w:r w:rsidR="00314BAA">
              <w:rPr>
                <w:color w:val="231F20"/>
                <w:sz w:val="18"/>
                <w:szCs w:val="18"/>
              </w:rPr>
              <w:t>.</w:t>
            </w:r>
            <w:r w:rsidRPr="00E76670">
              <w:rPr>
                <w:color w:val="231F20"/>
                <w:sz w:val="18"/>
                <w:szCs w:val="18"/>
              </w:rPr>
              <w:t xml:space="preserve"> (Anexo</w:t>
            </w:r>
            <w:r w:rsidR="00314BAA">
              <w:rPr>
                <w:color w:val="231F20"/>
                <w:sz w:val="18"/>
                <w:szCs w:val="18"/>
              </w:rPr>
              <w:t>s</w:t>
            </w:r>
            <w:r w:rsidR="00283D23">
              <w:rPr>
                <w:color w:val="231F20"/>
                <w:sz w:val="18"/>
                <w:szCs w:val="18"/>
              </w:rPr>
              <w:t xml:space="preserve"> </w:t>
            </w:r>
            <w:r w:rsidR="00EA39F2">
              <w:rPr>
                <w:color w:val="231F20"/>
                <w:sz w:val="18"/>
                <w:szCs w:val="18"/>
              </w:rPr>
              <w:t>b</w:t>
            </w:r>
            <w:r w:rsidR="009E3D92">
              <w:rPr>
                <w:color w:val="231F20"/>
                <w:sz w:val="18"/>
                <w:szCs w:val="18"/>
              </w:rPr>
              <w:t xml:space="preserve"> y</w:t>
            </w:r>
            <w:r w:rsidRPr="00E76670">
              <w:rPr>
                <w:color w:val="231F20"/>
                <w:sz w:val="18"/>
                <w:szCs w:val="18"/>
              </w:rPr>
              <w:t xml:space="preserve"> </w:t>
            </w:r>
            <w:r w:rsidR="00EA39F2">
              <w:rPr>
                <w:color w:val="231F20"/>
                <w:sz w:val="18"/>
                <w:szCs w:val="18"/>
              </w:rPr>
              <w:t>c</w:t>
            </w:r>
            <w:r w:rsidRPr="00E76670">
              <w:rPr>
                <w:color w:val="231F20"/>
                <w:sz w:val="18"/>
                <w:szCs w:val="18"/>
              </w:rPr>
              <w:t>)</w:t>
            </w:r>
            <w:r w:rsidR="00AE3967">
              <w:rPr>
                <w:color w:val="231F20"/>
                <w:sz w:val="18"/>
                <w:szCs w:val="18"/>
              </w:rPr>
              <w:t>.</w:t>
            </w:r>
          </w:p>
        </w:tc>
        <w:tc>
          <w:tcPr>
            <w:tcW w:w="1979" w:type="dxa"/>
            <w:tcBorders>
              <w:top w:val="nil"/>
            </w:tcBorders>
            <w:shd w:val="clear" w:color="auto" w:fill="DBE5F1" w:themeFill="accent1" w:themeFillTint="33"/>
          </w:tcPr>
          <w:p w14:paraId="169D8E06" w14:textId="6CA2C0A3" w:rsidR="00566918" w:rsidRPr="00E76670" w:rsidRDefault="007643C2" w:rsidP="002F573D">
            <w:pPr>
              <w:pStyle w:val="TableParagraph"/>
              <w:ind w:left="158" w:right="141" w:hanging="1"/>
              <w:jc w:val="center"/>
              <w:rPr>
                <w:sz w:val="18"/>
                <w:szCs w:val="18"/>
              </w:rPr>
            </w:pPr>
            <w:r w:rsidRPr="00E76670">
              <w:rPr>
                <w:color w:val="231F20"/>
                <w:sz w:val="18"/>
                <w:szCs w:val="18"/>
              </w:rPr>
              <w:t xml:space="preserve">Presidente de la </w:t>
            </w:r>
            <w:r w:rsidR="003E78BE">
              <w:rPr>
                <w:color w:val="231F20"/>
                <w:sz w:val="18"/>
                <w:szCs w:val="18"/>
              </w:rPr>
              <w:t>CEG</w:t>
            </w:r>
            <w:r w:rsidRPr="00E76670">
              <w:rPr>
                <w:color w:val="231F20"/>
                <w:sz w:val="18"/>
                <w:szCs w:val="18"/>
              </w:rPr>
              <w:t xml:space="preserve">/ </w:t>
            </w:r>
            <w:r w:rsidR="006D57DC">
              <w:rPr>
                <w:color w:val="231F20"/>
                <w:sz w:val="18"/>
                <w:szCs w:val="18"/>
              </w:rPr>
              <w:t>Comisionado Propietario</w:t>
            </w:r>
          </w:p>
        </w:tc>
        <w:tc>
          <w:tcPr>
            <w:tcW w:w="1554" w:type="dxa"/>
            <w:tcBorders>
              <w:top w:val="nil"/>
            </w:tcBorders>
            <w:shd w:val="clear" w:color="auto" w:fill="DBE5F1" w:themeFill="accent1" w:themeFillTint="33"/>
          </w:tcPr>
          <w:p w14:paraId="355E282A" w14:textId="77777777" w:rsidR="00566918" w:rsidRPr="00E76670" w:rsidRDefault="00566918">
            <w:pPr>
              <w:pStyle w:val="TableParagraph"/>
              <w:rPr>
                <w:sz w:val="18"/>
                <w:szCs w:val="18"/>
              </w:rPr>
            </w:pPr>
          </w:p>
        </w:tc>
      </w:tr>
      <w:tr w:rsidR="00566918" w:rsidRPr="00E76670" w14:paraId="2400FC48" w14:textId="77777777" w:rsidTr="00D210CE">
        <w:trPr>
          <w:trHeight w:val="510"/>
        </w:trPr>
        <w:tc>
          <w:tcPr>
            <w:tcW w:w="1128" w:type="dxa"/>
          </w:tcPr>
          <w:p w14:paraId="53E815AE" w14:textId="77777777" w:rsidR="00566918" w:rsidRPr="00D210CE" w:rsidRDefault="007643C2" w:rsidP="00D210CE">
            <w:pPr>
              <w:pStyle w:val="TableParagraph"/>
              <w:ind w:left="9"/>
              <w:jc w:val="center"/>
              <w:rPr>
                <w:sz w:val="18"/>
                <w:szCs w:val="18"/>
              </w:rPr>
            </w:pPr>
            <w:r w:rsidRPr="00D210CE">
              <w:rPr>
                <w:color w:val="231F20"/>
                <w:w w:val="99"/>
                <w:sz w:val="18"/>
                <w:szCs w:val="18"/>
              </w:rPr>
              <w:t>2</w:t>
            </w:r>
          </w:p>
        </w:tc>
        <w:tc>
          <w:tcPr>
            <w:tcW w:w="4531" w:type="dxa"/>
          </w:tcPr>
          <w:p w14:paraId="09948DD4" w14:textId="730FA47D" w:rsidR="00566918" w:rsidRPr="00E76670" w:rsidRDefault="007643C2" w:rsidP="002F573D">
            <w:pPr>
              <w:pStyle w:val="TableParagraph"/>
              <w:ind w:left="100" w:right="123"/>
              <w:jc w:val="both"/>
              <w:rPr>
                <w:sz w:val="18"/>
                <w:szCs w:val="18"/>
              </w:rPr>
            </w:pPr>
            <w:r w:rsidRPr="00E76670">
              <w:rPr>
                <w:color w:val="231F20"/>
                <w:sz w:val="18"/>
                <w:szCs w:val="18"/>
              </w:rPr>
              <w:t xml:space="preserve">Analizar el requerimiento recibido de parte de </w:t>
            </w:r>
            <w:r w:rsidR="00AE3967">
              <w:rPr>
                <w:color w:val="231F20"/>
                <w:sz w:val="18"/>
                <w:szCs w:val="18"/>
              </w:rPr>
              <w:t xml:space="preserve">la </w:t>
            </w:r>
            <w:r w:rsidRPr="00E76670">
              <w:rPr>
                <w:color w:val="231F20"/>
                <w:sz w:val="18"/>
                <w:szCs w:val="18"/>
              </w:rPr>
              <w:t>UDICA del TEG.</w:t>
            </w:r>
          </w:p>
          <w:p w14:paraId="2311BAC9" w14:textId="77777777" w:rsidR="00566918" w:rsidRPr="00E76670" w:rsidRDefault="007643C2" w:rsidP="002F573D">
            <w:pPr>
              <w:pStyle w:val="TableParagraph"/>
              <w:spacing w:before="7"/>
              <w:ind w:left="100" w:right="90"/>
              <w:rPr>
                <w:sz w:val="18"/>
                <w:szCs w:val="18"/>
              </w:rPr>
            </w:pPr>
            <w:r w:rsidRPr="00E76670">
              <w:rPr>
                <w:color w:val="231F20"/>
                <w:sz w:val="18"/>
                <w:szCs w:val="18"/>
              </w:rPr>
              <w:t>Si se trata de comisionado, seguir al paso 5.</w:t>
            </w:r>
          </w:p>
        </w:tc>
        <w:tc>
          <w:tcPr>
            <w:tcW w:w="1979" w:type="dxa"/>
          </w:tcPr>
          <w:p w14:paraId="7A377068" w14:textId="6431C472" w:rsidR="00566918" w:rsidRPr="00E76670" w:rsidRDefault="007643C2" w:rsidP="002F573D">
            <w:pPr>
              <w:pStyle w:val="TableParagraph"/>
              <w:ind w:left="158" w:right="141" w:hanging="1"/>
              <w:jc w:val="center"/>
              <w:rPr>
                <w:sz w:val="18"/>
                <w:szCs w:val="18"/>
              </w:rPr>
            </w:pPr>
            <w:r w:rsidRPr="00E76670">
              <w:rPr>
                <w:color w:val="231F20"/>
                <w:sz w:val="18"/>
                <w:szCs w:val="18"/>
              </w:rPr>
              <w:t xml:space="preserve">Presidente de la </w:t>
            </w:r>
            <w:r w:rsidR="003E78BE">
              <w:rPr>
                <w:color w:val="231F20"/>
                <w:sz w:val="18"/>
                <w:szCs w:val="18"/>
              </w:rPr>
              <w:t>CEG</w:t>
            </w:r>
          </w:p>
        </w:tc>
        <w:tc>
          <w:tcPr>
            <w:tcW w:w="1554" w:type="dxa"/>
          </w:tcPr>
          <w:p w14:paraId="3BE0393F" w14:textId="77777777" w:rsidR="00566918" w:rsidRPr="00E76670" w:rsidRDefault="00566918">
            <w:pPr>
              <w:pStyle w:val="TableParagraph"/>
              <w:rPr>
                <w:sz w:val="18"/>
                <w:szCs w:val="18"/>
              </w:rPr>
            </w:pPr>
          </w:p>
        </w:tc>
      </w:tr>
      <w:tr w:rsidR="00566918" w:rsidRPr="00E76670" w14:paraId="613AA017" w14:textId="77777777" w:rsidTr="00D210CE">
        <w:trPr>
          <w:trHeight w:val="510"/>
        </w:trPr>
        <w:tc>
          <w:tcPr>
            <w:tcW w:w="1128" w:type="dxa"/>
            <w:shd w:val="clear" w:color="auto" w:fill="DBE5F1" w:themeFill="accent1" w:themeFillTint="33"/>
          </w:tcPr>
          <w:p w14:paraId="389320E8" w14:textId="77777777" w:rsidR="00566918" w:rsidRPr="00D210CE" w:rsidRDefault="007643C2" w:rsidP="00D210CE">
            <w:pPr>
              <w:pStyle w:val="TableParagraph"/>
              <w:ind w:left="9"/>
              <w:jc w:val="center"/>
              <w:rPr>
                <w:sz w:val="18"/>
                <w:szCs w:val="18"/>
              </w:rPr>
            </w:pPr>
            <w:r w:rsidRPr="00D210CE">
              <w:rPr>
                <w:color w:val="231F20"/>
                <w:w w:val="99"/>
                <w:sz w:val="18"/>
                <w:szCs w:val="18"/>
              </w:rPr>
              <w:t>3</w:t>
            </w:r>
          </w:p>
        </w:tc>
        <w:tc>
          <w:tcPr>
            <w:tcW w:w="4531" w:type="dxa"/>
            <w:shd w:val="clear" w:color="auto" w:fill="DBE5F1" w:themeFill="accent1" w:themeFillTint="33"/>
          </w:tcPr>
          <w:p w14:paraId="7F6238B9" w14:textId="2710E88A" w:rsidR="00566918" w:rsidRPr="00E76670" w:rsidRDefault="007643C2" w:rsidP="00E76670">
            <w:pPr>
              <w:pStyle w:val="TableParagraph"/>
              <w:spacing w:line="237" w:lineRule="auto"/>
              <w:ind w:left="100" w:right="91"/>
              <w:jc w:val="both"/>
              <w:rPr>
                <w:sz w:val="18"/>
                <w:szCs w:val="18"/>
              </w:rPr>
            </w:pPr>
            <w:r w:rsidRPr="00E76670">
              <w:rPr>
                <w:color w:val="231F20"/>
                <w:sz w:val="18"/>
                <w:szCs w:val="18"/>
              </w:rPr>
              <w:t>Trasladar a</w:t>
            </w:r>
            <w:r w:rsidR="00314BAA">
              <w:rPr>
                <w:color w:val="231F20"/>
                <w:sz w:val="18"/>
                <w:szCs w:val="18"/>
              </w:rPr>
              <w:t>l</w:t>
            </w:r>
            <w:r w:rsidRPr="00E76670">
              <w:rPr>
                <w:color w:val="231F20"/>
                <w:sz w:val="18"/>
                <w:szCs w:val="18"/>
              </w:rPr>
              <w:t xml:space="preserve"> </w:t>
            </w:r>
            <w:r w:rsidR="002A3B05">
              <w:rPr>
                <w:color w:val="231F20"/>
                <w:sz w:val="18"/>
                <w:szCs w:val="18"/>
              </w:rPr>
              <w:t>secretario</w:t>
            </w:r>
            <w:r w:rsidR="006A0436">
              <w:rPr>
                <w:color w:val="231F20"/>
                <w:sz w:val="18"/>
                <w:szCs w:val="18"/>
              </w:rPr>
              <w:t xml:space="preserve"> de la Comisión</w:t>
            </w:r>
            <w:r w:rsidRPr="00E76670">
              <w:rPr>
                <w:color w:val="231F20"/>
                <w:sz w:val="18"/>
                <w:szCs w:val="18"/>
              </w:rPr>
              <w:t xml:space="preserve"> para que inicie su elaboración. El secretario puede requerir ayuda de la comisión, delegar funciones específicas o</w:t>
            </w:r>
            <w:r w:rsidR="00E76670" w:rsidRPr="00E76670">
              <w:rPr>
                <w:sz w:val="18"/>
                <w:szCs w:val="18"/>
              </w:rPr>
              <w:t xml:space="preserve"> </w:t>
            </w:r>
            <w:r w:rsidRPr="00E76670">
              <w:rPr>
                <w:color w:val="231F20"/>
                <w:sz w:val="18"/>
                <w:szCs w:val="18"/>
              </w:rPr>
              <w:t>incluso concertar reunión para su elaboración.</w:t>
            </w:r>
          </w:p>
        </w:tc>
        <w:tc>
          <w:tcPr>
            <w:tcW w:w="1979" w:type="dxa"/>
            <w:shd w:val="clear" w:color="auto" w:fill="DBE5F1" w:themeFill="accent1" w:themeFillTint="33"/>
          </w:tcPr>
          <w:p w14:paraId="52276E3C" w14:textId="0C1A5C12" w:rsidR="00566918" w:rsidRPr="00E76670" w:rsidRDefault="007643C2" w:rsidP="00E76670">
            <w:pPr>
              <w:pStyle w:val="TableParagraph"/>
              <w:spacing w:line="237" w:lineRule="auto"/>
              <w:ind w:left="158" w:right="141" w:hanging="1"/>
              <w:jc w:val="center"/>
              <w:rPr>
                <w:sz w:val="18"/>
                <w:szCs w:val="18"/>
              </w:rPr>
            </w:pPr>
            <w:r w:rsidRPr="00E76670">
              <w:rPr>
                <w:color w:val="231F20"/>
                <w:sz w:val="18"/>
                <w:szCs w:val="18"/>
              </w:rPr>
              <w:t xml:space="preserve">Presidente de la </w:t>
            </w:r>
            <w:r w:rsidR="003E78BE">
              <w:rPr>
                <w:color w:val="231F20"/>
                <w:sz w:val="18"/>
                <w:szCs w:val="18"/>
              </w:rPr>
              <w:t>CEG</w:t>
            </w:r>
          </w:p>
        </w:tc>
        <w:tc>
          <w:tcPr>
            <w:tcW w:w="1554" w:type="dxa"/>
            <w:shd w:val="clear" w:color="auto" w:fill="DBE5F1" w:themeFill="accent1" w:themeFillTint="33"/>
          </w:tcPr>
          <w:p w14:paraId="4DBCDB6C" w14:textId="77777777" w:rsidR="00566918" w:rsidRPr="00E76670" w:rsidRDefault="00566918">
            <w:pPr>
              <w:pStyle w:val="TableParagraph"/>
              <w:rPr>
                <w:sz w:val="18"/>
                <w:szCs w:val="18"/>
              </w:rPr>
            </w:pPr>
          </w:p>
        </w:tc>
      </w:tr>
      <w:tr w:rsidR="00566918" w:rsidRPr="00E76670" w14:paraId="5CB9CABC" w14:textId="77777777" w:rsidTr="00D210CE">
        <w:trPr>
          <w:trHeight w:val="510"/>
        </w:trPr>
        <w:tc>
          <w:tcPr>
            <w:tcW w:w="1128" w:type="dxa"/>
          </w:tcPr>
          <w:p w14:paraId="5BB73D17" w14:textId="77777777" w:rsidR="00566918" w:rsidRPr="00D210CE" w:rsidRDefault="007643C2" w:rsidP="00D210CE">
            <w:pPr>
              <w:pStyle w:val="TableParagraph"/>
              <w:ind w:left="9"/>
              <w:jc w:val="center"/>
              <w:rPr>
                <w:sz w:val="18"/>
                <w:szCs w:val="18"/>
              </w:rPr>
            </w:pPr>
            <w:r w:rsidRPr="00D210CE">
              <w:rPr>
                <w:color w:val="231F20"/>
                <w:w w:val="99"/>
                <w:sz w:val="18"/>
                <w:szCs w:val="18"/>
              </w:rPr>
              <w:t>4</w:t>
            </w:r>
          </w:p>
        </w:tc>
        <w:tc>
          <w:tcPr>
            <w:tcW w:w="4531" w:type="dxa"/>
          </w:tcPr>
          <w:p w14:paraId="1FAF91AB" w14:textId="77777777" w:rsidR="00566918" w:rsidRPr="00E76670" w:rsidRDefault="007643C2">
            <w:pPr>
              <w:pStyle w:val="TableParagraph"/>
              <w:spacing w:line="237" w:lineRule="auto"/>
              <w:ind w:left="100" w:right="91"/>
              <w:jc w:val="both"/>
              <w:rPr>
                <w:sz w:val="18"/>
                <w:szCs w:val="18"/>
              </w:rPr>
            </w:pPr>
            <w:r w:rsidRPr="00E76670">
              <w:rPr>
                <w:color w:val="231F20"/>
                <w:sz w:val="18"/>
                <w:szCs w:val="18"/>
              </w:rPr>
              <w:t xml:space="preserve">Preparar la información requerida </w:t>
            </w:r>
            <w:r w:rsidRPr="00E76670">
              <w:rPr>
                <w:color w:val="231F20"/>
                <w:spacing w:val="-15"/>
                <w:sz w:val="18"/>
                <w:szCs w:val="18"/>
              </w:rPr>
              <w:t xml:space="preserve">e </w:t>
            </w:r>
            <w:r w:rsidRPr="00E76670">
              <w:rPr>
                <w:color w:val="231F20"/>
                <w:sz w:val="18"/>
                <w:szCs w:val="18"/>
              </w:rPr>
              <w:t xml:space="preserve">iniciar la elaboración del informe </w:t>
            </w:r>
            <w:r w:rsidRPr="00E76670">
              <w:rPr>
                <w:color w:val="231F20"/>
                <w:spacing w:val="-8"/>
                <w:sz w:val="18"/>
                <w:szCs w:val="18"/>
              </w:rPr>
              <w:t xml:space="preserve">de </w:t>
            </w:r>
            <w:r w:rsidRPr="00E76670">
              <w:rPr>
                <w:color w:val="231F20"/>
                <w:sz w:val="18"/>
                <w:szCs w:val="18"/>
              </w:rPr>
              <w:t>avance.</w:t>
            </w:r>
          </w:p>
        </w:tc>
        <w:tc>
          <w:tcPr>
            <w:tcW w:w="1979" w:type="dxa"/>
          </w:tcPr>
          <w:p w14:paraId="2D741FB2" w14:textId="564A73E3" w:rsidR="00566918" w:rsidRPr="00E76670" w:rsidRDefault="007643C2">
            <w:pPr>
              <w:pStyle w:val="TableParagraph"/>
              <w:spacing w:line="237" w:lineRule="auto"/>
              <w:ind w:left="158" w:right="141" w:hanging="1"/>
              <w:jc w:val="center"/>
              <w:rPr>
                <w:sz w:val="18"/>
                <w:szCs w:val="18"/>
              </w:rPr>
            </w:pPr>
            <w:r w:rsidRPr="00E76670">
              <w:rPr>
                <w:color w:val="231F20"/>
                <w:sz w:val="18"/>
                <w:szCs w:val="18"/>
              </w:rPr>
              <w:t xml:space="preserve">Secretario de la </w:t>
            </w:r>
            <w:r w:rsidR="003E78BE">
              <w:rPr>
                <w:color w:val="231F20"/>
                <w:sz w:val="18"/>
                <w:szCs w:val="18"/>
              </w:rPr>
              <w:t>CEG</w:t>
            </w:r>
            <w:r w:rsidR="002F573D">
              <w:rPr>
                <w:color w:val="231F20"/>
                <w:sz w:val="18"/>
                <w:szCs w:val="18"/>
              </w:rPr>
              <w:t>/ c</w:t>
            </w:r>
            <w:r w:rsidRPr="00E76670">
              <w:rPr>
                <w:color w:val="231F20"/>
                <w:sz w:val="18"/>
                <w:szCs w:val="18"/>
              </w:rPr>
              <w:t>omisionado</w:t>
            </w:r>
          </w:p>
          <w:p w14:paraId="5AF0A995" w14:textId="1421FE7D" w:rsidR="00566918" w:rsidRPr="00E76670" w:rsidRDefault="002F573D" w:rsidP="002F573D">
            <w:pPr>
              <w:pStyle w:val="TableParagraph"/>
              <w:spacing w:line="244" w:lineRule="exact"/>
              <w:ind w:left="101" w:right="86"/>
              <w:jc w:val="center"/>
              <w:rPr>
                <w:sz w:val="18"/>
                <w:szCs w:val="18"/>
              </w:rPr>
            </w:pPr>
            <w:r>
              <w:rPr>
                <w:color w:val="231F20"/>
                <w:sz w:val="18"/>
                <w:szCs w:val="18"/>
              </w:rPr>
              <w:t>p</w:t>
            </w:r>
            <w:r w:rsidR="007643C2" w:rsidRPr="00E76670">
              <w:rPr>
                <w:color w:val="231F20"/>
                <w:sz w:val="18"/>
                <w:szCs w:val="18"/>
              </w:rPr>
              <w:t>ropietario</w:t>
            </w:r>
          </w:p>
        </w:tc>
        <w:tc>
          <w:tcPr>
            <w:tcW w:w="1554" w:type="dxa"/>
          </w:tcPr>
          <w:p w14:paraId="5DA6A2A0" w14:textId="77777777" w:rsidR="00566918" w:rsidRPr="00E76670" w:rsidRDefault="00566918">
            <w:pPr>
              <w:pStyle w:val="TableParagraph"/>
              <w:rPr>
                <w:sz w:val="18"/>
                <w:szCs w:val="18"/>
              </w:rPr>
            </w:pPr>
          </w:p>
        </w:tc>
      </w:tr>
      <w:tr w:rsidR="00566918" w:rsidRPr="00E76670" w14:paraId="58D14721" w14:textId="77777777" w:rsidTr="00D210CE">
        <w:trPr>
          <w:trHeight w:val="510"/>
        </w:trPr>
        <w:tc>
          <w:tcPr>
            <w:tcW w:w="1128" w:type="dxa"/>
            <w:shd w:val="clear" w:color="auto" w:fill="DBE5F1" w:themeFill="accent1" w:themeFillTint="33"/>
          </w:tcPr>
          <w:p w14:paraId="1EC3E74A" w14:textId="77777777" w:rsidR="00566918" w:rsidRPr="00D210CE" w:rsidRDefault="007643C2" w:rsidP="001C7AC4">
            <w:pPr>
              <w:pStyle w:val="Prrafodelista"/>
              <w:numPr>
                <w:ilvl w:val="3"/>
                <w:numId w:val="241"/>
              </w:numPr>
              <w:spacing w:before="169"/>
              <w:rPr>
                <w:sz w:val="18"/>
                <w:szCs w:val="18"/>
              </w:rPr>
            </w:pPr>
            <w:r w:rsidRPr="00D210CE">
              <w:rPr>
                <w:color w:val="231F20"/>
                <w:w w:val="99"/>
                <w:sz w:val="18"/>
                <w:szCs w:val="18"/>
              </w:rPr>
              <w:t>5</w:t>
            </w:r>
          </w:p>
        </w:tc>
        <w:tc>
          <w:tcPr>
            <w:tcW w:w="4531" w:type="dxa"/>
            <w:shd w:val="clear" w:color="auto" w:fill="DBE5F1" w:themeFill="accent1" w:themeFillTint="33"/>
          </w:tcPr>
          <w:p w14:paraId="5C8CC40B" w14:textId="78500B88" w:rsidR="00566918" w:rsidRPr="00E76670" w:rsidRDefault="007643C2" w:rsidP="002F573D">
            <w:pPr>
              <w:pStyle w:val="TableParagraph"/>
              <w:spacing w:line="237" w:lineRule="auto"/>
              <w:ind w:left="100" w:right="91"/>
              <w:jc w:val="both"/>
              <w:rPr>
                <w:sz w:val="18"/>
                <w:szCs w:val="18"/>
              </w:rPr>
            </w:pPr>
            <w:r w:rsidRPr="00E76670">
              <w:rPr>
                <w:color w:val="231F20"/>
                <w:sz w:val="18"/>
                <w:szCs w:val="18"/>
              </w:rPr>
              <w:t>Convoca</w:t>
            </w:r>
            <w:r w:rsidR="00AE3967">
              <w:rPr>
                <w:color w:val="231F20"/>
                <w:sz w:val="18"/>
                <w:szCs w:val="18"/>
              </w:rPr>
              <w:t>r</w:t>
            </w:r>
            <w:r w:rsidRPr="00E76670">
              <w:rPr>
                <w:color w:val="231F20"/>
                <w:sz w:val="18"/>
                <w:szCs w:val="18"/>
              </w:rPr>
              <w:t xml:space="preserve"> a</w:t>
            </w:r>
            <w:r w:rsidR="00AE3967">
              <w:rPr>
                <w:color w:val="231F20"/>
                <w:sz w:val="18"/>
                <w:szCs w:val="18"/>
              </w:rPr>
              <w:t xml:space="preserve"> la</w:t>
            </w:r>
            <w:r w:rsidRPr="00E76670">
              <w:rPr>
                <w:color w:val="231F20"/>
                <w:sz w:val="18"/>
                <w:szCs w:val="18"/>
              </w:rPr>
              <w:t xml:space="preserve"> </w:t>
            </w:r>
            <w:r w:rsidR="003E78BE">
              <w:rPr>
                <w:color w:val="231F20"/>
                <w:sz w:val="18"/>
                <w:szCs w:val="18"/>
              </w:rPr>
              <w:t>CEG</w:t>
            </w:r>
            <w:r w:rsidRPr="00E76670">
              <w:rPr>
                <w:color w:val="231F20"/>
                <w:sz w:val="18"/>
                <w:szCs w:val="18"/>
              </w:rPr>
              <w:t xml:space="preserve"> o </w:t>
            </w:r>
            <w:r w:rsidR="00723E34">
              <w:rPr>
                <w:color w:val="231F20"/>
                <w:sz w:val="18"/>
                <w:szCs w:val="18"/>
              </w:rPr>
              <w:t>Comisionado Suplente</w:t>
            </w:r>
            <w:r w:rsidRPr="00E76670">
              <w:rPr>
                <w:color w:val="231F20"/>
                <w:sz w:val="18"/>
                <w:szCs w:val="18"/>
              </w:rPr>
              <w:t xml:space="preserve"> para presentar el informe requerido para su consideración.</w:t>
            </w:r>
          </w:p>
        </w:tc>
        <w:tc>
          <w:tcPr>
            <w:tcW w:w="1979" w:type="dxa"/>
            <w:shd w:val="clear" w:color="auto" w:fill="DBE5F1" w:themeFill="accent1" w:themeFillTint="33"/>
          </w:tcPr>
          <w:p w14:paraId="1F49C2C0" w14:textId="283C8934" w:rsidR="00566918" w:rsidRPr="00E76670" w:rsidRDefault="007643C2" w:rsidP="00AF32F1">
            <w:pPr>
              <w:pStyle w:val="TableParagraph"/>
              <w:ind w:left="158" w:right="141" w:hanging="1"/>
              <w:jc w:val="center"/>
              <w:rPr>
                <w:sz w:val="18"/>
                <w:szCs w:val="18"/>
              </w:rPr>
            </w:pPr>
            <w:r w:rsidRPr="00E76670">
              <w:rPr>
                <w:color w:val="231F20"/>
                <w:sz w:val="18"/>
                <w:szCs w:val="18"/>
              </w:rPr>
              <w:t xml:space="preserve">Secretario de la </w:t>
            </w:r>
            <w:r w:rsidR="003E78BE">
              <w:rPr>
                <w:color w:val="231F20"/>
                <w:sz w:val="18"/>
                <w:szCs w:val="18"/>
              </w:rPr>
              <w:t>CEG</w:t>
            </w:r>
            <w:r w:rsidR="002F573D">
              <w:rPr>
                <w:color w:val="231F20"/>
                <w:sz w:val="18"/>
                <w:szCs w:val="18"/>
              </w:rPr>
              <w:t>/ c</w:t>
            </w:r>
            <w:r w:rsidRPr="00E76670">
              <w:rPr>
                <w:color w:val="231F20"/>
                <w:sz w:val="18"/>
                <w:szCs w:val="18"/>
              </w:rPr>
              <w:t>omisionado</w:t>
            </w:r>
          </w:p>
          <w:p w14:paraId="6BC0F0AD" w14:textId="0CA231EB" w:rsidR="00566918" w:rsidRPr="00E76670" w:rsidRDefault="002F573D" w:rsidP="00AF32F1">
            <w:pPr>
              <w:pStyle w:val="TableParagraph"/>
              <w:ind w:left="101" w:right="86"/>
              <w:jc w:val="center"/>
              <w:rPr>
                <w:sz w:val="18"/>
                <w:szCs w:val="18"/>
              </w:rPr>
            </w:pPr>
            <w:r>
              <w:rPr>
                <w:color w:val="231F20"/>
                <w:sz w:val="18"/>
                <w:szCs w:val="18"/>
              </w:rPr>
              <w:t>p</w:t>
            </w:r>
            <w:r w:rsidR="007643C2" w:rsidRPr="00E76670">
              <w:rPr>
                <w:color w:val="231F20"/>
                <w:sz w:val="18"/>
                <w:szCs w:val="18"/>
              </w:rPr>
              <w:t>ropietario</w:t>
            </w:r>
          </w:p>
        </w:tc>
        <w:tc>
          <w:tcPr>
            <w:tcW w:w="1554" w:type="dxa"/>
            <w:shd w:val="clear" w:color="auto" w:fill="DBE5F1" w:themeFill="accent1" w:themeFillTint="33"/>
          </w:tcPr>
          <w:p w14:paraId="63DE0E23" w14:textId="77777777" w:rsidR="00566918" w:rsidRPr="00E76670" w:rsidRDefault="00566918">
            <w:pPr>
              <w:pStyle w:val="TableParagraph"/>
              <w:rPr>
                <w:sz w:val="18"/>
                <w:szCs w:val="18"/>
              </w:rPr>
            </w:pPr>
          </w:p>
        </w:tc>
      </w:tr>
      <w:tr w:rsidR="00566918" w:rsidRPr="00E76670" w14:paraId="503D4DBC" w14:textId="77777777" w:rsidTr="00D210CE">
        <w:trPr>
          <w:trHeight w:val="510"/>
        </w:trPr>
        <w:tc>
          <w:tcPr>
            <w:tcW w:w="1128" w:type="dxa"/>
          </w:tcPr>
          <w:p w14:paraId="3F72D6F5" w14:textId="77777777" w:rsidR="00566918" w:rsidRPr="00D210CE" w:rsidRDefault="007643C2" w:rsidP="00D210CE">
            <w:pPr>
              <w:pStyle w:val="TableParagraph"/>
              <w:ind w:left="9"/>
              <w:jc w:val="center"/>
              <w:rPr>
                <w:sz w:val="18"/>
                <w:szCs w:val="18"/>
              </w:rPr>
            </w:pPr>
            <w:r w:rsidRPr="00D210CE">
              <w:rPr>
                <w:color w:val="231F20"/>
                <w:w w:val="99"/>
                <w:sz w:val="18"/>
                <w:szCs w:val="18"/>
              </w:rPr>
              <w:t>6</w:t>
            </w:r>
          </w:p>
        </w:tc>
        <w:tc>
          <w:tcPr>
            <w:tcW w:w="4531" w:type="dxa"/>
          </w:tcPr>
          <w:p w14:paraId="33AD4388" w14:textId="77777777" w:rsidR="00566918" w:rsidRPr="00E76670" w:rsidRDefault="007643C2">
            <w:pPr>
              <w:pStyle w:val="TableParagraph"/>
              <w:spacing w:line="259" w:lineRule="exact"/>
              <w:ind w:left="100"/>
              <w:rPr>
                <w:sz w:val="18"/>
                <w:szCs w:val="18"/>
              </w:rPr>
            </w:pPr>
            <w:r w:rsidRPr="00E76670">
              <w:rPr>
                <w:color w:val="231F20"/>
                <w:sz w:val="18"/>
                <w:szCs w:val="18"/>
              </w:rPr>
              <w:t>Se reúnen y revisan lo siguiente:</w:t>
            </w:r>
          </w:p>
          <w:p w14:paraId="1819F844" w14:textId="3C8CF7FD" w:rsidR="002F573D" w:rsidRDefault="007643C2" w:rsidP="001C763C">
            <w:pPr>
              <w:pStyle w:val="TableParagraph"/>
              <w:numPr>
                <w:ilvl w:val="0"/>
                <w:numId w:val="181"/>
              </w:numPr>
              <w:tabs>
                <w:tab w:val="left" w:pos="1177"/>
                <w:tab w:val="left" w:pos="1178"/>
              </w:tabs>
              <w:spacing w:before="4" w:line="235" w:lineRule="auto"/>
              <w:ind w:left="547" w:right="91"/>
              <w:rPr>
                <w:sz w:val="18"/>
                <w:szCs w:val="18"/>
              </w:rPr>
            </w:pPr>
            <w:r w:rsidRPr="00E76670">
              <w:rPr>
                <w:color w:val="231F20"/>
                <w:sz w:val="18"/>
                <w:szCs w:val="18"/>
              </w:rPr>
              <w:t xml:space="preserve">Si la información está </w:t>
            </w:r>
            <w:r w:rsidRPr="00E76670">
              <w:rPr>
                <w:color w:val="231F20"/>
                <w:spacing w:val="-8"/>
                <w:sz w:val="18"/>
                <w:szCs w:val="18"/>
              </w:rPr>
              <w:t xml:space="preserve">de </w:t>
            </w:r>
            <w:r w:rsidRPr="00E76670">
              <w:rPr>
                <w:color w:val="231F20"/>
                <w:sz w:val="18"/>
                <w:szCs w:val="18"/>
              </w:rPr>
              <w:t xml:space="preserve">acuerdo </w:t>
            </w:r>
            <w:r w:rsidR="00314BAA">
              <w:rPr>
                <w:color w:val="231F20"/>
                <w:sz w:val="18"/>
                <w:szCs w:val="18"/>
              </w:rPr>
              <w:t>con e</w:t>
            </w:r>
            <w:r w:rsidRPr="00E76670">
              <w:rPr>
                <w:color w:val="231F20"/>
                <w:sz w:val="18"/>
                <w:szCs w:val="18"/>
              </w:rPr>
              <w:t>l requerimiento</w:t>
            </w:r>
            <w:r w:rsidRPr="00E76670">
              <w:rPr>
                <w:color w:val="231F20"/>
                <w:spacing w:val="-25"/>
                <w:sz w:val="18"/>
                <w:szCs w:val="18"/>
              </w:rPr>
              <w:t xml:space="preserve"> </w:t>
            </w:r>
            <w:r w:rsidRPr="00E76670">
              <w:rPr>
                <w:color w:val="231F20"/>
                <w:sz w:val="18"/>
                <w:szCs w:val="18"/>
              </w:rPr>
              <w:t>recibido.</w:t>
            </w:r>
          </w:p>
          <w:p w14:paraId="46225004" w14:textId="77777777" w:rsidR="002F573D" w:rsidRPr="002F573D" w:rsidRDefault="007643C2" w:rsidP="001C763C">
            <w:pPr>
              <w:pStyle w:val="TableParagraph"/>
              <w:numPr>
                <w:ilvl w:val="0"/>
                <w:numId w:val="181"/>
              </w:numPr>
              <w:tabs>
                <w:tab w:val="left" w:pos="1177"/>
                <w:tab w:val="left" w:pos="1178"/>
              </w:tabs>
              <w:spacing w:before="4" w:line="235" w:lineRule="auto"/>
              <w:ind w:left="547" w:right="91"/>
              <w:rPr>
                <w:sz w:val="18"/>
                <w:szCs w:val="18"/>
              </w:rPr>
            </w:pPr>
            <w:r w:rsidRPr="002F573D">
              <w:rPr>
                <w:color w:val="231F20"/>
                <w:sz w:val="18"/>
                <w:szCs w:val="18"/>
              </w:rPr>
              <w:t xml:space="preserve">Si los datos estadísticos </w:t>
            </w:r>
            <w:r w:rsidRPr="002F573D">
              <w:rPr>
                <w:color w:val="231F20"/>
                <w:spacing w:val="-3"/>
                <w:sz w:val="18"/>
                <w:szCs w:val="18"/>
              </w:rPr>
              <w:t xml:space="preserve">están </w:t>
            </w:r>
            <w:r w:rsidRPr="002F573D">
              <w:rPr>
                <w:color w:val="231F20"/>
                <w:sz w:val="18"/>
                <w:szCs w:val="18"/>
              </w:rPr>
              <w:t>al</w:t>
            </w:r>
            <w:r w:rsidRPr="002F573D">
              <w:rPr>
                <w:color w:val="231F20"/>
                <w:spacing w:val="-2"/>
                <w:sz w:val="18"/>
                <w:szCs w:val="18"/>
              </w:rPr>
              <w:t xml:space="preserve"> </w:t>
            </w:r>
            <w:r w:rsidR="002F573D">
              <w:rPr>
                <w:color w:val="231F20"/>
                <w:sz w:val="18"/>
                <w:szCs w:val="18"/>
              </w:rPr>
              <w:t>día.</w:t>
            </w:r>
          </w:p>
          <w:p w14:paraId="682D3733" w14:textId="544DC242" w:rsidR="00566918" w:rsidRPr="002F573D" w:rsidRDefault="007643C2" w:rsidP="001C763C">
            <w:pPr>
              <w:pStyle w:val="TableParagraph"/>
              <w:numPr>
                <w:ilvl w:val="0"/>
                <w:numId w:val="181"/>
              </w:numPr>
              <w:tabs>
                <w:tab w:val="left" w:pos="1177"/>
                <w:tab w:val="left" w:pos="1178"/>
              </w:tabs>
              <w:spacing w:before="4" w:line="235" w:lineRule="auto"/>
              <w:ind w:left="547" w:right="91"/>
              <w:rPr>
                <w:sz w:val="18"/>
                <w:szCs w:val="18"/>
              </w:rPr>
            </w:pPr>
            <w:r w:rsidRPr="002F573D">
              <w:rPr>
                <w:color w:val="231F20"/>
                <w:sz w:val="18"/>
                <w:szCs w:val="18"/>
              </w:rPr>
              <w:t>Redacción y</w:t>
            </w:r>
            <w:r w:rsidRPr="002F573D">
              <w:rPr>
                <w:color w:val="231F20"/>
                <w:spacing w:val="-5"/>
                <w:sz w:val="18"/>
                <w:szCs w:val="18"/>
              </w:rPr>
              <w:t xml:space="preserve"> </w:t>
            </w:r>
            <w:r w:rsidRPr="002F573D">
              <w:rPr>
                <w:color w:val="231F20"/>
                <w:sz w:val="18"/>
                <w:szCs w:val="18"/>
              </w:rPr>
              <w:t>ortografía.</w:t>
            </w:r>
          </w:p>
        </w:tc>
        <w:tc>
          <w:tcPr>
            <w:tcW w:w="1979" w:type="dxa"/>
          </w:tcPr>
          <w:p w14:paraId="29AB8C53" w14:textId="77777777" w:rsidR="00566918" w:rsidRPr="00E76670" w:rsidRDefault="00566918">
            <w:pPr>
              <w:pStyle w:val="TableParagraph"/>
              <w:spacing w:before="9"/>
              <w:rPr>
                <w:b/>
                <w:i/>
                <w:sz w:val="18"/>
                <w:szCs w:val="18"/>
              </w:rPr>
            </w:pPr>
          </w:p>
          <w:p w14:paraId="35331C1A" w14:textId="7FFAF021" w:rsidR="00566918" w:rsidRPr="00E76670" w:rsidRDefault="003E78BE">
            <w:pPr>
              <w:pStyle w:val="TableParagraph"/>
              <w:spacing w:line="237" w:lineRule="auto"/>
              <w:ind w:left="103" w:right="86"/>
              <w:jc w:val="center"/>
              <w:rPr>
                <w:sz w:val="18"/>
                <w:szCs w:val="18"/>
              </w:rPr>
            </w:pPr>
            <w:r>
              <w:rPr>
                <w:color w:val="231F20"/>
                <w:sz w:val="18"/>
                <w:szCs w:val="18"/>
              </w:rPr>
              <w:t>CEG</w:t>
            </w:r>
            <w:r w:rsidR="007643C2" w:rsidRPr="00E76670">
              <w:rPr>
                <w:color w:val="231F20"/>
                <w:sz w:val="18"/>
                <w:szCs w:val="18"/>
              </w:rPr>
              <w:t>/ Comisionados</w:t>
            </w:r>
          </w:p>
        </w:tc>
        <w:tc>
          <w:tcPr>
            <w:tcW w:w="1554" w:type="dxa"/>
          </w:tcPr>
          <w:p w14:paraId="04C9E405" w14:textId="77777777" w:rsidR="00566918" w:rsidRPr="00E76670" w:rsidRDefault="00566918">
            <w:pPr>
              <w:pStyle w:val="TableParagraph"/>
              <w:rPr>
                <w:sz w:val="18"/>
                <w:szCs w:val="18"/>
              </w:rPr>
            </w:pPr>
          </w:p>
        </w:tc>
      </w:tr>
      <w:tr w:rsidR="00566918" w:rsidRPr="00E76670" w14:paraId="73F7A6F1" w14:textId="77777777" w:rsidTr="00D210CE">
        <w:trPr>
          <w:trHeight w:val="510"/>
        </w:trPr>
        <w:tc>
          <w:tcPr>
            <w:tcW w:w="1128" w:type="dxa"/>
            <w:shd w:val="clear" w:color="auto" w:fill="DBE5F1" w:themeFill="accent1" w:themeFillTint="33"/>
          </w:tcPr>
          <w:p w14:paraId="29862981" w14:textId="2D6494D4" w:rsidR="00566918" w:rsidRPr="00D210CE" w:rsidRDefault="007643C2" w:rsidP="00D210CE">
            <w:pPr>
              <w:pStyle w:val="TableParagraph"/>
              <w:ind w:left="9"/>
              <w:jc w:val="center"/>
              <w:rPr>
                <w:sz w:val="18"/>
                <w:szCs w:val="18"/>
              </w:rPr>
            </w:pPr>
            <w:r w:rsidRPr="00D210CE">
              <w:rPr>
                <w:color w:val="231F20"/>
                <w:w w:val="99"/>
                <w:sz w:val="18"/>
                <w:szCs w:val="18"/>
              </w:rPr>
              <w:t>7</w:t>
            </w:r>
          </w:p>
        </w:tc>
        <w:tc>
          <w:tcPr>
            <w:tcW w:w="4531" w:type="dxa"/>
            <w:shd w:val="clear" w:color="auto" w:fill="DBE5F1" w:themeFill="accent1" w:themeFillTint="33"/>
          </w:tcPr>
          <w:p w14:paraId="1AF309AA" w14:textId="1EAF705B" w:rsidR="00566918" w:rsidRPr="00E76670" w:rsidRDefault="00D210CE" w:rsidP="002F573D">
            <w:pPr>
              <w:pStyle w:val="TableParagraph"/>
              <w:ind w:left="100" w:right="92"/>
              <w:jc w:val="both"/>
              <w:rPr>
                <w:sz w:val="18"/>
                <w:szCs w:val="18"/>
              </w:rPr>
            </w:pPr>
            <w:r>
              <w:rPr>
                <w:color w:val="231F20"/>
                <w:sz w:val="18"/>
                <w:szCs w:val="18"/>
              </w:rPr>
              <w:t xml:space="preserve">Si hay observaciones, se </w:t>
            </w:r>
            <w:r w:rsidR="007643C2" w:rsidRPr="00E76670">
              <w:rPr>
                <w:color w:val="231F20"/>
                <w:sz w:val="18"/>
                <w:szCs w:val="18"/>
              </w:rPr>
              <w:t>validan</w:t>
            </w:r>
            <w:r>
              <w:rPr>
                <w:color w:val="231F20"/>
                <w:sz w:val="18"/>
                <w:szCs w:val="18"/>
              </w:rPr>
              <w:t xml:space="preserve"> </w:t>
            </w:r>
            <w:r w:rsidR="00314BAA">
              <w:rPr>
                <w:color w:val="231F20"/>
                <w:sz w:val="18"/>
                <w:szCs w:val="18"/>
              </w:rPr>
              <w:t xml:space="preserve">e incorporan. </w:t>
            </w:r>
          </w:p>
          <w:p w14:paraId="78C68364" w14:textId="15877E75" w:rsidR="00566918" w:rsidRPr="00E76670" w:rsidRDefault="007643C2">
            <w:pPr>
              <w:pStyle w:val="TableParagraph"/>
              <w:ind w:left="100"/>
              <w:rPr>
                <w:sz w:val="18"/>
                <w:szCs w:val="18"/>
              </w:rPr>
            </w:pPr>
            <w:r w:rsidRPr="00E76670">
              <w:rPr>
                <w:color w:val="231F20"/>
                <w:sz w:val="18"/>
                <w:szCs w:val="18"/>
              </w:rPr>
              <w:t xml:space="preserve">Si no hay </w:t>
            </w:r>
            <w:r w:rsidR="00314BAA">
              <w:rPr>
                <w:color w:val="231F20"/>
                <w:sz w:val="18"/>
                <w:szCs w:val="18"/>
              </w:rPr>
              <w:t xml:space="preserve">observaciones, </w:t>
            </w:r>
            <w:r w:rsidRPr="00E76670">
              <w:rPr>
                <w:color w:val="231F20"/>
                <w:sz w:val="18"/>
                <w:szCs w:val="18"/>
              </w:rPr>
              <w:t>continúa con el paso siguiente</w:t>
            </w:r>
            <w:r w:rsidR="00AE3967">
              <w:rPr>
                <w:color w:val="231F20"/>
                <w:sz w:val="18"/>
                <w:szCs w:val="18"/>
              </w:rPr>
              <w:t>.</w:t>
            </w:r>
          </w:p>
        </w:tc>
        <w:tc>
          <w:tcPr>
            <w:tcW w:w="1979" w:type="dxa"/>
            <w:shd w:val="clear" w:color="auto" w:fill="DBE5F1" w:themeFill="accent1" w:themeFillTint="33"/>
          </w:tcPr>
          <w:p w14:paraId="72AB7BDA" w14:textId="77777777" w:rsidR="00566918" w:rsidRPr="00E76670" w:rsidRDefault="00566918">
            <w:pPr>
              <w:pStyle w:val="TableParagraph"/>
              <w:spacing w:before="8"/>
              <w:rPr>
                <w:b/>
                <w:i/>
                <w:sz w:val="18"/>
                <w:szCs w:val="18"/>
              </w:rPr>
            </w:pPr>
          </w:p>
          <w:p w14:paraId="37BB4305" w14:textId="6AEF15C8" w:rsidR="00566918" w:rsidRPr="00E76670" w:rsidRDefault="003E78BE">
            <w:pPr>
              <w:pStyle w:val="TableParagraph"/>
              <w:spacing w:line="237" w:lineRule="auto"/>
              <w:ind w:left="103" w:right="86"/>
              <w:jc w:val="center"/>
              <w:rPr>
                <w:sz w:val="18"/>
                <w:szCs w:val="18"/>
              </w:rPr>
            </w:pPr>
            <w:r>
              <w:rPr>
                <w:color w:val="231F20"/>
                <w:sz w:val="18"/>
                <w:szCs w:val="18"/>
              </w:rPr>
              <w:t>CEG</w:t>
            </w:r>
            <w:r w:rsidR="007643C2" w:rsidRPr="00E76670">
              <w:rPr>
                <w:color w:val="231F20"/>
                <w:sz w:val="18"/>
                <w:szCs w:val="18"/>
              </w:rPr>
              <w:t>/ Comisionados</w:t>
            </w:r>
          </w:p>
        </w:tc>
        <w:tc>
          <w:tcPr>
            <w:tcW w:w="1554" w:type="dxa"/>
            <w:shd w:val="clear" w:color="auto" w:fill="DBE5F1" w:themeFill="accent1" w:themeFillTint="33"/>
          </w:tcPr>
          <w:p w14:paraId="2606F527" w14:textId="77777777" w:rsidR="00566918" w:rsidRPr="00E76670" w:rsidRDefault="00566918">
            <w:pPr>
              <w:pStyle w:val="TableParagraph"/>
              <w:rPr>
                <w:sz w:val="18"/>
                <w:szCs w:val="18"/>
              </w:rPr>
            </w:pPr>
          </w:p>
        </w:tc>
      </w:tr>
      <w:tr w:rsidR="00566918" w:rsidRPr="00E76670" w14:paraId="37C0D784" w14:textId="77777777" w:rsidTr="00D210CE">
        <w:trPr>
          <w:trHeight w:val="510"/>
        </w:trPr>
        <w:tc>
          <w:tcPr>
            <w:tcW w:w="1128" w:type="dxa"/>
          </w:tcPr>
          <w:p w14:paraId="7ECC5A37" w14:textId="77777777" w:rsidR="00566918" w:rsidRPr="00D210CE" w:rsidRDefault="007643C2" w:rsidP="00D210CE">
            <w:pPr>
              <w:pStyle w:val="TableParagraph"/>
              <w:spacing w:before="122"/>
              <w:ind w:left="9"/>
              <w:jc w:val="center"/>
              <w:rPr>
                <w:sz w:val="18"/>
                <w:szCs w:val="18"/>
              </w:rPr>
            </w:pPr>
            <w:r w:rsidRPr="00D210CE">
              <w:rPr>
                <w:color w:val="231F20"/>
                <w:w w:val="99"/>
                <w:sz w:val="18"/>
                <w:szCs w:val="18"/>
              </w:rPr>
              <w:t>8</w:t>
            </w:r>
          </w:p>
        </w:tc>
        <w:tc>
          <w:tcPr>
            <w:tcW w:w="4531" w:type="dxa"/>
          </w:tcPr>
          <w:p w14:paraId="00ADFB20" w14:textId="7CD849AB" w:rsidR="00566918" w:rsidRPr="00E76670" w:rsidRDefault="00AE3967">
            <w:pPr>
              <w:pStyle w:val="TableParagraph"/>
              <w:spacing w:before="1" w:line="260" w:lineRule="exact"/>
              <w:ind w:left="100" w:right="123"/>
              <w:rPr>
                <w:sz w:val="18"/>
                <w:szCs w:val="18"/>
              </w:rPr>
            </w:pPr>
            <w:r>
              <w:rPr>
                <w:color w:val="231F20"/>
                <w:sz w:val="18"/>
                <w:szCs w:val="18"/>
              </w:rPr>
              <w:t>F</w:t>
            </w:r>
            <w:r w:rsidR="007643C2" w:rsidRPr="00E76670">
              <w:rPr>
                <w:color w:val="231F20"/>
                <w:sz w:val="18"/>
                <w:szCs w:val="18"/>
              </w:rPr>
              <w:t xml:space="preserve">irmar el informe y </w:t>
            </w:r>
            <w:r>
              <w:rPr>
                <w:color w:val="231F20"/>
                <w:sz w:val="18"/>
                <w:szCs w:val="18"/>
              </w:rPr>
              <w:t>enviarlo</w:t>
            </w:r>
            <w:r w:rsidR="007643C2" w:rsidRPr="00E76670">
              <w:rPr>
                <w:color w:val="231F20"/>
                <w:sz w:val="18"/>
                <w:szCs w:val="18"/>
              </w:rPr>
              <w:t xml:space="preserve"> a</w:t>
            </w:r>
            <w:r w:rsidR="007643C2" w:rsidRPr="00E76670">
              <w:rPr>
                <w:color w:val="231F20"/>
                <w:spacing w:val="-2"/>
                <w:sz w:val="18"/>
                <w:szCs w:val="18"/>
              </w:rPr>
              <w:t xml:space="preserve"> </w:t>
            </w:r>
            <w:r>
              <w:rPr>
                <w:color w:val="231F20"/>
                <w:spacing w:val="-2"/>
                <w:sz w:val="18"/>
                <w:szCs w:val="18"/>
              </w:rPr>
              <w:t xml:space="preserve">la </w:t>
            </w:r>
            <w:r w:rsidR="007643C2" w:rsidRPr="00E76670">
              <w:rPr>
                <w:color w:val="231F20"/>
                <w:sz w:val="18"/>
                <w:szCs w:val="18"/>
              </w:rPr>
              <w:t>UDICA.</w:t>
            </w:r>
          </w:p>
        </w:tc>
        <w:tc>
          <w:tcPr>
            <w:tcW w:w="1979" w:type="dxa"/>
          </w:tcPr>
          <w:p w14:paraId="2D87B9F1" w14:textId="7D00882E" w:rsidR="00566918" w:rsidRPr="00E76670" w:rsidRDefault="003E78BE" w:rsidP="00E76670">
            <w:pPr>
              <w:pStyle w:val="TableParagraph"/>
              <w:spacing w:before="1" w:line="260" w:lineRule="exact"/>
              <w:ind w:left="133" w:right="109" w:firstLine="25"/>
              <w:jc w:val="center"/>
              <w:rPr>
                <w:sz w:val="18"/>
                <w:szCs w:val="18"/>
              </w:rPr>
            </w:pPr>
            <w:r>
              <w:rPr>
                <w:color w:val="231F20"/>
                <w:sz w:val="18"/>
                <w:szCs w:val="18"/>
              </w:rPr>
              <w:t>CEG</w:t>
            </w:r>
            <w:r w:rsidR="002F573D" w:rsidRPr="00E76670">
              <w:rPr>
                <w:color w:val="231F20"/>
                <w:sz w:val="18"/>
                <w:szCs w:val="18"/>
              </w:rPr>
              <w:t>/ Comisionados</w:t>
            </w:r>
          </w:p>
        </w:tc>
        <w:tc>
          <w:tcPr>
            <w:tcW w:w="1554" w:type="dxa"/>
          </w:tcPr>
          <w:p w14:paraId="4AF518AF" w14:textId="77777777" w:rsidR="00566918" w:rsidRPr="00E76670" w:rsidRDefault="00566918">
            <w:pPr>
              <w:pStyle w:val="TableParagraph"/>
              <w:rPr>
                <w:sz w:val="18"/>
                <w:szCs w:val="18"/>
              </w:rPr>
            </w:pPr>
          </w:p>
        </w:tc>
      </w:tr>
      <w:tr w:rsidR="00E76670" w:rsidRPr="00E76670" w14:paraId="2D834944" w14:textId="77777777" w:rsidTr="00D210CE">
        <w:trPr>
          <w:trHeight w:val="510"/>
        </w:trPr>
        <w:tc>
          <w:tcPr>
            <w:tcW w:w="1128" w:type="dxa"/>
            <w:shd w:val="clear" w:color="auto" w:fill="DBE5F1" w:themeFill="accent1" w:themeFillTint="33"/>
          </w:tcPr>
          <w:p w14:paraId="3801D270" w14:textId="77777777" w:rsidR="00E76670" w:rsidRPr="00D210CE" w:rsidRDefault="00E76670" w:rsidP="00D210CE">
            <w:pPr>
              <w:pStyle w:val="TableParagraph"/>
              <w:ind w:left="9"/>
              <w:jc w:val="center"/>
              <w:rPr>
                <w:sz w:val="18"/>
              </w:rPr>
            </w:pPr>
            <w:r w:rsidRPr="00D210CE">
              <w:rPr>
                <w:color w:val="231F20"/>
                <w:w w:val="99"/>
                <w:sz w:val="18"/>
              </w:rPr>
              <w:t>9</w:t>
            </w:r>
          </w:p>
        </w:tc>
        <w:tc>
          <w:tcPr>
            <w:tcW w:w="4531" w:type="dxa"/>
            <w:shd w:val="clear" w:color="auto" w:fill="DBE5F1" w:themeFill="accent1" w:themeFillTint="33"/>
          </w:tcPr>
          <w:p w14:paraId="38F2EC4D" w14:textId="77777777" w:rsidR="00E76670" w:rsidRPr="00716B1E" w:rsidRDefault="00E76670" w:rsidP="00E76670">
            <w:pPr>
              <w:pStyle w:val="TableParagraph"/>
              <w:spacing w:line="237" w:lineRule="auto"/>
              <w:ind w:left="100" w:right="91"/>
              <w:jc w:val="both"/>
              <w:rPr>
                <w:sz w:val="18"/>
              </w:rPr>
            </w:pPr>
            <w:r w:rsidRPr="00716B1E">
              <w:rPr>
                <w:color w:val="231F20"/>
                <w:sz w:val="18"/>
              </w:rPr>
              <w:t xml:space="preserve">Recibir documento con firma </w:t>
            </w:r>
            <w:r w:rsidRPr="00716B1E">
              <w:rPr>
                <w:color w:val="231F20"/>
                <w:spacing w:val="-8"/>
                <w:sz w:val="18"/>
              </w:rPr>
              <w:t xml:space="preserve">de </w:t>
            </w:r>
            <w:r w:rsidRPr="00716B1E">
              <w:rPr>
                <w:color w:val="231F20"/>
                <w:sz w:val="18"/>
              </w:rPr>
              <w:t xml:space="preserve">recepción si se remitió por vía física o </w:t>
            </w:r>
            <w:r w:rsidRPr="00716B1E">
              <w:rPr>
                <w:color w:val="231F20"/>
                <w:spacing w:val="-7"/>
                <w:sz w:val="18"/>
              </w:rPr>
              <w:t xml:space="preserve">de </w:t>
            </w:r>
            <w:r w:rsidRPr="00716B1E">
              <w:rPr>
                <w:color w:val="231F20"/>
                <w:sz w:val="18"/>
              </w:rPr>
              <w:t>forma</w:t>
            </w:r>
            <w:r w:rsidRPr="00716B1E">
              <w:rPr>
                <w:color w:val="231F20"/>
                <w:spacing w:val="-2"/>
                <w:sz w:val="18"/>
              </w:rPr>
              <w:t xml:space="preserve"> </w:t>
            </w:r>
            <w:r w:rsidRPr="00716B1E">
              <w:rPr>
                <w:color w:val="231F20"/>
                <w:sz w:val="18"/>
              </w:rPr>
              <w:t>electrónica.</w:t>
            </w:r>
          </w:p>
          <w:p w14:paraId="5A60291A" w14:textId="77777777" w:rsidR="00E76670" w:rsidRPr="00716B1E" w:rsidRDefault="00E76670" w:rsidP="00E76670">
            <w:pPr>
              <w:pStyle w:val="TableParagraph"/>
              <w:spacing w:before="1" w:line="244" w:lineRule="exact"/>
              <w:ind w:left="100"/>
              <w:jc w:val="both"/>
              <w:rPr>
                <w:sz w:val="18"/>
              </w:rPr>
            </w:pPr>
            <w:r w:rsidRPr="00716B1E">
              <w:rPr>
                <w:color w:val="231F20"/>
                <w:sz w:val="18"/>
              </w:rPr>
              <w:t>Archivar documento.</w:t>
            </w:r>
          </w:p>
        </w:tc>
        <w:tc>
          <w:tcPr>
            <w:tcW w:w="1979" w:type="dxa"/>
            <w:shd w:val="clear" w:color="auto" w:fill="DBE5F1" w:themeFill="accent1" w:themeFillTint="33"/>
          </w:tcPr>
          <w:p w14:paraId="3615B033" w14:textId="6833F1D2" w:rsidR="00E76670" w:rsidRPr="00716B1E" w:rsidRDefault="002F573D" w:rsidP="00AF32F1">
            <w:pPr>
              <w:pStyle w:val="TableParagraph"/>
              <w:ind w:left="158" w:right="141" w:hanging="1"/>
              <w:jc w:val="center"/>
              <w:rPr>
                <w:sz w:val="18"/>
              </w:rPr>
            </w:pPr>
            <w:r>
              <w:rPr>
                <w:color w:val="231F20"/>
                <w:sz w:val="18"/>
              </w:rPr>
              <w:t xml:space="preserve">Secretario de la </w:t>
            </w:r>
            <w:r w:rsidR="003E78BE">
              <w:rPr>
                <w:color w:val="231F20"/>
                <w:sz w:val="18"/>
              </w:rPr>
              <w:t>CEG</w:t>
            </w:r>
            <w:r>
              <w:rPr>
                <w:color w:val="231F20"/>
                <w:sz w:val="18"/>
              </w:rPr>
              <w:t>/ c</w:t>
            </w:r>
            <w:r w:rsidR="00E76670" w:rsidRPr="00716B1E">
              <w:rPr>
                <w:color w:val="231F20"/>
                <w:sz w:val="18"/>
              </w:rPr>
              <w:t>omisionado</w:t>
            </w:r>
          </w:p>
          <w:p w14:paraId="791561A0" w14:textId="77777777" w:rsidR="00E76670" w:rsidRPr="00716B1E" w:rsidRDefault="00E76670" w:rsidP="00AF32F1">
            <w:pPr>
              <w:pStyle w:val="TableParagraph"/>
              <w:ind w:left="101" w:right="86"/>
              <w:jc w:val="center"/>
              <w:rPr>
                <w:sz w:val="18"/>
              </w:rPr>
            </w:pPr>
            <w:r w:rsidRPr="00716B1E">
              <w:rPr>
                <w:color w:val="231F20"/>
                <w:sz w:val="18"/>
              </w:rPr>
              <w:t>propietario</w:t>
            </w:r>
          </w:p>
        </w:tc>
        <w:tc>
          <w:tcPr>
            <w:tcW w:w="1554" w:type="dxa"/>
            <w:shd w:val="clear" w:color="auto" w:fill="DBE5F1" w:themeFill="accent1" w:themeFillTint="33"/>
          </w:tcPr>
          <w:p w14:paraId="444F33CE" w14:textId="77777777" w:rsidR="00E76670" w:rsidRPr="00716B1E" w:rsidRDefault="00E76670" w:rsidP="00E76670">
            <w:pPr>
              <w:pStyle w:val="TableParagraph"/>
              <w:rPr>
                <w:sz w:val="18"/>
              </w:rPr>
            </w:pPr>
          </w:p>
        </w:tc>
      </w:tr>
      <w:tr w:rsidR="00E315CE" w:rsidRPr="00E76670" w14:paraId="7E2C36B5" w14:textId="77777777" w:rsidTr="00621BCF">
        <w:trPr>
          <w:trHeight w:val="510"/>
        </w:trPr>
        <w:tc>
          <w:tcPr>
            <w:tcW w:w="9192" w:type="dxa"/>
            <w:gridSpan w:val="4"/>
          </w:tcPr>
          <w:p w14:paraId="209E90F8" w14:textId="77777777" w:rsidR="00E315CE" w:rsidRPr="00716B1E" w:rsidRDefault="00E315CE" w:rsidP="00E315CE">
            <w:pPr>
              <w:pStyle w:val="TableParagraph"/>
              <w:jc w:val="center"/>
              <w:rPr>
                <w:b/>
                <w:sz w:val="18"/>
              </w:rPr>
            </w:pPr>
            <w:r w:rsidRPr="00716B1E">
              <w:rPr>
                <w:b/>
                <w:sz w:val="18"/>
              </w:rPr>
              <w:t>Fin del procedimiento</w:t>
            </w:r>
          </w:p>
        </w:tc>
      </w:tr>
    </w:tbl>
    <w:p w14:paraId="013BBBF0" w14:textId="77777777" w:rsidR="00454803" w:rsidRPr="004B274D" w:rsidRDefault="00454803">
      <w:pPr>
        <w:sectPr w:rsidR="00454803" w:rsidRPr="004B274D" w:rsidSect="00CE239C">
          <w:pgSz w:w="12600" w:h="16200"/>
          <w:pgMar w:top="1418" w:right="1418" w:bottom="1418" w:left="1701" w:header="567" w:footer="1134" w:gutter="0"/>
          <w:pgNumType w:start="3"/>
          <w:cols w:space="720"/>
          <w:docGrid w:linePitch="299"/>
        </w:sectPr>
      </w:pPr>
    </w:p>
    <w:p w14:paraId="6BA5952A" w14:textId="3A2CB8E8" w:rsidR="00566918" w:rsidRPr="001C20B5" w:rsidRDefault="00F63C62" w:rsidP="001C20B5">
      <w:pPr>
        <w:rPr>
          <w:b/>
          <w:i/>
          <w:iCs/>
        </w:rPr>
      </w:pPr>
      <w:r w:rsidRPr="001C20B5">
        <w:rPr>
          <w:b/>
          <w:i/>
          <w:iCs/>
        </w:rPr>
        <w:lastRenderedPageBreak/>
        <w:t xml:space="preserve">Anexos </w:t>
      </w:r>
    </w:p>
    <w:p w14:paraId="60BE67E2" w14:textId="77777777" w:rsidR="007225D9" w:rsidRPr="004B274D" w:rsidRDefault="007225D9" w:rsidP="007225D9">
      <w:pPr>
        <w:pStyle w:val="Prrafodelista"/>
        <w:spacing w:before="0"/>
        <w:ind w:left="567" w:firstLine="0"/>
        <w:jc w:val="right"/>
        <w:rPr>
          <w:b/>
        </w:rPr>
      </w:pPr>
    </w:p>
    <w:p w14:paraId="02F500D6" w14:textId="4F87D8B7" w:rsidR="007225D9" w:rsidRPr="001C20B5" w:rsidRDefault="007643C2" w:rsidP="001C20B5">
      <w:pPr>
        <w:pStyle w:val="Prrafodelista"/>
        <w:numPr>
          <w:ilvl w:val="0"/>
          <w:numId w:val="252"/>
        </w:numPr>
        <w:tabs>
          <w:tab w:val="left" w:pos="6136"/>
        </w:tabs>
        <w:spacing w:line="360" w:lineRule="auto"/>
        <w:ind w:right="6801"/>
        <w:rPr>
          <w:b/>
          <w:color w:val="231F20"/>
          <w:w w:val="105"/>
        </w:rPr>
      </w:pPr>
      <w:r w:rsidRPr="001C20B5">
        <w:rPr>
          <w:b/>
          <w:color w:val="231F20"/>
        </w:rPr>
        <w:t>Informe de avance de metas y actividades.</w:t>
      </w:r>
      <w:r w:rsidRPr="001C20B5">
        <w:rPr>
          <w:b/>
          <w:color w:val="231F20"/>
          <w:w w:val="105"/>
        </w:rPr>
        <w:t xml:space="preserve"> </w:t>
      </w:r>
    </w:p>
    <w:p w14:paraId="4A586831" w14:textId="0D79F8FC" w:rsidR="00566918" w:rsidRPr="004B274D" w:rsidRDefault="00C75658" w:rsidP="00BF2BA5">
      <w:pPr>
        <w:tabs>
          <w:tab w:val="left" w:pos="6136"/>
        </w:tabs>
        <w:spacing w:line="360" w:lineRule="auto"/>
        <w:ind w:left="567" w:right="6801"/>
        <w:rPr>
          <w:b/>
        </w:rPr>
      </w:pPr>
      <w:r>
        <w:rPr>
          <w:b/>
          <w:color w:val="231F20"/>
          <w:w w:val="105"/>
        </w:rPr>
        <w:t>Municipalidad</w:t>
      </w:r>
      <w:r w:rsidR="007643C2" w:rsidRPr="004B274D">
        <w:rPr>
          <w:b/>
          <w:color w:val="231F20"/>
          <w:w w:val="105"/>
        </w:rPr>
        <w:t>:</w:t>
      </w:r>
      <w:r w:rsidR="007643C2" w:rsidRPr="004B274D">
        <w:rPr>
          <w:b/>
          <w:color w:val="231F20"/>
          <w:w w:val="105"/>
          <w:u w:val="single" w:color="221E1F"/>
        </w:rPr>
        <w:t xml:space="preserve"> </w:t>
      </w:r>
      <w:r w:rsidR="007643C2" w:rsidRPr="004B274D">
        <w:rPr>
          <w:b/>
          <w:color w:val="231F20"/>
          <w:u w:val="single" w:color="221E1F"/>
        </w:rPr>
        <w:tab/>
      </w:r>
    </w:p>
    <w:p w14:paraId="3CA1EF73" w14:textId="77777777" w:rsidR="00566918" w:rsidRPr="004B274D" w:rsidRDefault="007643C2" w:rsidP="00BF2BA5">
      <w:pPr>
        <w:tabs>
          <w:tab w:val="left" w:pos="6484"/>
        </w:tabs>
        <w:spacing w:line="360" w:lineRule="auto"/>
        <w:ind w:left="567"/>
        <w:rPr>
          <w:b/>
        </w:rPr>
      </w:pPr>
      <w:r w:rsidRPr="004B274D">
        <w:rPr>
          <w:b/>
          <w:color w:val="231F20"/>
          <w:w w:val="105"/>
        </w:rPr>
        <w:t>Mes y año que</w:t>
      </w:r>
      <w:r w:rsidRPr="004B274D">
        <w:rPr>
          <w:b/>
          <w:color w:val="231F20"/>
          <w:spacing w:val="-31"/>
          <w:w w:val="105"/>
        </w:rPr>
        <w:t xml:space="preserve"> </w:t>
      </w:r>
      <w:r w:rsidRPr="004B274D">
        <w:rPr>
          <w:b/>
          <w:color w:val="231F20"/>
          <w:w w:val="105"/>
        </w:rPr>
        <w:t>reporta:</w:t>
      </w:r>
      <w:r w:rsidRPr="004B274D">
        <w:rPr>
          <w:b/>
          <w:color w:val="231F20"/>
          <w:w w:val="105"/>
          <w:u w:val="single" w:color="221E1F"/>
        </w:rPr>
        <w:t xml:space="preserve"> </w:t>
      </w:r>
      <w:r w:rsidRPr="004B274D">
        <w:rPr>
          <w:b/>
          <w:color w:val="231F20"/>
          <w:u w:val="single" w:color="221E1F"/>
        </w:rPr>
        <w:tab/>
      </w:r>
    </w:p>
    <w:p w14:paraId="66436182" w14:textId="77777777" w:rsidR="00102805" w:rsidRDefault="00102805"/>
    <w:tbl>
      <w:tblPr>
        <w:tblStyle w:val="TableNormal1"/>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537"/>
        <w:gridCol w:w="1195"/>
        <w:gridCol w:w="1377"/>
        <w:gridCol w:w="1245"/>
        <w:gridCol w:w="1291"/>
        <w:gridCol w:w="1806"/>
        <w:gridCol w:w="2125"/>
      </w:tblGrid>
      <w:tr w:rsidR="00102805" w:rsidRPr="004B274D" w14:paraId="61B5F919" w14:textId="77777777" w:rsidTr="00D24A45">
        <w:trPr>
          <w:trHeight w:val="523"/>
        </w:trPr>
        <w:tc>
          <w:tcPr>
            <w:tcW w:w="2016" w:type="dxa"/>
            <w:vMerge w:val="restart"/>
            <w:shd w:val="clear" w:color="auto" w:fill="365F91" w:themeFill="accent1" w:themeFillShade="BF"/>
            <w:vAlign w:val="center"/>
          </w:tcPr>
          <w:p w14:paraId="4200A03A" w14:textId="77777777" w:rsidR="00102805" w:rsidRPr="00D24A45" w:rsidRDefault="00102805" w:rsidP="00102805">
            <w:pPr>
              <w:pStyle w:val="TableParagraph"/>
              <w:jc w:val="center"/>
              <w:rPr>
                <w:b/>
                <w:color w:val="FFFFFF" w:themeColor="background1"/>
                <w:sz w:val="18"/>
              </w:rPr>
            </w:pPr>
            <w:r w:rsidRPr="00D24A45">
              <w:rPr>
                <w:b/>
                <w:color w:val="FFFFFF" w:themeColor="background1"/>
                <w:sz w:val="18"/>
              </w:rPr>
              <w:t>Nombre de la meta</w:t>
            </w:r>
          </w:p>
        </w:tc>
        <w:tc>
          <w:tcPr>
            <w:tcW w:w="1537" w:type="dxa"/>
            <w:vMerge w:val="restart"/>
            <w:shd w:val="clear" w:color="auto" w:fill="365F91" w:themeFill="accent1" w:themeFillShade="BF"/>
            <w:vAlign w:val="center"/>
          </w:tcPr>
          <w:p w14:paraId="2D0FAF68" w14:textId="77777777" w:rsidR="00102805" w:rsidRPr="00D24A45" w:rsidRDefault="00102805" w:rsidP="00102805">
            <w:pPr>
              <w:pStyle w:val="TableParagraph"/>
              <w:jc w:val="center"/>
              <w:rPr>
                <w:b/>
                <w:color w:val="FFFFFF" w:themeColor="background1"/>
                <w:sz w:val="18"/>
              </w:rPr>
            </w:pPr>
            <w:r w:rsidRPr="00D24A45">
              <w:rPr>
                <w:b/>
                <w:color w:val="FFFFFF" w:themeColor="background1"/>
                <w:sz w:val="18"/>
              </w:rPr>
              <w:t>Indicador</w:t>
            </w:r>
          </w:p>
        </w:tc>
        <w:tc>
          <w:tcPr>
            <w:tcW w:w="1195" w:type="dxa"/>
            <w:vMerge w:val="restart"/>
            <w:shd w:val="clear" w:color="auto" w:fill="365F91" w:themeFill="accent1" w:themeFillShade="BF"/>
            <w:vAlign w:val="center"/>
          </w:tcPr>
          <w:p w14:paraId="4DC8F68E" w14:textId="77777777" w:rsidR="00102805" w:rsidRPr="00D24A45" w:rsidRDefault="00102805" w:rsidP="00102805">
            <w:pPr>
              <w:pStyle w:val="TableParagraph"/>
              <w:jc w:val="center"/>
              <w:rPr>
                <w:b/>
                <w:color w:val="FFFFFF" w:themeColor="background1"/>
                <w:sz w:val="18"/>
              </w:rPr>
            </w:pPr>
            <w:r w:rsidRPr="00D24A45">
              <w:rPr>
                <w:b/>
                <w:color w:val="FFFFFF" w:themeColor="background1"/>
                <w:sz w:val="18"/>
              </w:rPr>
              <w:t>Valor del indicador</w:t>
            </w:r>
          </w:p>
        </w:tc>
        <w:tc>
          <w:tcPr>
            <w:tcW w:w="3913" w:type="dxa"/>
            <w:gridSpan w:val="3"/>
            <w:shd w:val="clear" w:color="auto" w:fill="365F91" w:themeFill="accent1" w:themeFillShade="BF"/>
          </w:tcPr>
          <w:p w14:paraId="31A79442" w14:textId="77777777" w:rsidR="00102805" w:rsidRPr="00D24A45" w:rsidRDefault="00102805" w:rsidP="00102805">
            <w:pPr>
              <w:pStyle w:val="TableParagraph"/>
              <w:spacing w:before="4"/>
              <w:ind w:left="103"/>
              <w:jc w:val="center"/>
              <w:rPr>
                <w:b/>
                <w:color w:val="FFFFFF" w:themeColor="background1"/>
                <w:w w:val="105"/>
                <w:sz w:val="18"/>
              </w:rPr>
            </w:pPr>
            <w:r w:rsidRPr="00D24A45">
              <w:rPr>
                <w:b/>
                <w:color w:val="FFFFFF" w:themeColor="background1"/>
                <w:w w:val="105"/>
                <w:sz w:val="18"/>
              </w:rPr>
              <w:t>Porcentajes</w:t>
            </w:r>
          </w:p>
        </w:tc>
        <w:tc>
          <w:tcPr>
            <w:tcW w:w="1806" w:type="dxa"/>
            <w:vMerge w:val="restart"/>
            <w:shd w:val="clear" w:color="auto" w:fill="365F91" w:themeFill="accent1" w:themeFillShade="BF"/>
            <w:vAlign w:val="center"/>
          </w:tcPr>
          <w:p w14:paraId="04EF6652" w14:textId="4AB9FCD3" w:rsidR="00102805" w:rsidRPr="00D24A45" w:rsidRDefault="00102805" w:rsidP="00102805">
            <w:pPr>
              <w:pStyle w:val="TableParagraph"/>
              <w:jc w:val="center"/>
              <w:rPr>
                <w:b/>
                <w:color w:val="FFFFFF" w:themeColor="background1"/>
                <w:sz w:val="18"/>
              </w:rPr>
            </w:pPr>
            <w:r w:rsidRPr="00D24A45">
              <w:rPr>
                <w:b/>
                <w:color w:val="FFFFFF" w:themeColor="background1"/>
                <w:sz w:val="18"/>
              </w:rPr>
              <w:t>Avance</w:t>
            </w:r>
            <w:r w:rsidR="007D36CB">
              <w:rPr>
                <w:b/>
                <w:color w:val="FFFFFF" w:themeColor="background1"/>
                <w:sz w:val="18"/>
              </w:rPr>
              <w:t>s</w:t>
            </w:r>
            <w:r w:rsidRPr="00D24A45">
              <w:rPr>
                <w:b/>
                <w:color w:val="FFFFFF" w:themeColor="background1"/>
                <w:sz w:val="18"/>
              </w:rPr>
              <w:t xml:space="preserve"> y</w:t>
            </w:r>
            <w:r w:rsidR="007D36CB">
              <w:rPr>
                <w:b/>
                <w:color w:val="FFFFFF" w:themeColor="background1"/>
                <w:sz w:val="18"/>
              </w:rPr>
              <w:t>/</w:t>
            </w:r>
            <w:r w:rsidRPr="00D24A45">
              <w:rPr>
                <w:b/>
                <w:color w:val="FFFFFF" w:themeColor="background1"/>
                <w:sz w:val="18"/>
              </w:rPr>
              <w:t>o logros</w:t>
            </w:r>
          </w:p>
        </w:tc>
        <w:tc>
          <w:tcPr>
            <w:tcW w:w="2125" w:type="dxa"/>
            <w:vMerge w:val="restart"/>
            <w:shd w:val="clear" w:color="auto" w:fill="365F91" w:themeFill="accent1" w:themeFillShade="BF"/>
            <w:vAlign w:val="center"/>
          </w:tcPr>
          <w:p w14:paraId="6F35100F" w14:textId="77777777" w:rsidR="00102805" w:rsidRPr="00D24A45" w:rsidRDefault="00102805" w:rsidP="00102805">
            <w:pPr>
              <w:pStyle w:val="TableParagraph"/>
              <w:jc w:val="center"/>
              <w:rPr>
                <w:b/>
                <w:color w:val="FFFFFF" w:themeColor="background1"/>
                <w:sz w:val="18"/>
              </w:rPr>
            </w:pPr>
            <w:r w:rsidRPr="00D24A45">
              <w:rPr>
                <w:b/>
                <w:color w:val="FFFFFF" w:themeColor="background1"/>
                <w:sz w:val="18"/>
              </w:rPr>
              <w:t>Observación</w:t>
            </w:r>
          </w:p>
        </w:tc>
      </w:tr>
      <w:tr w:rsidR="00102805" w:rsidRPr="004B274D" w14:paraId="7993557E" w14:textId="77777777" w:rsidTr="00D24A45">
        <w:trPr>
          <w:trHeight w:val="523"/>
        </w:trPr>
        <w:tc>
          <w:tcPr>
            <w:tcW w:w="2016" w:type="dxa"/>
            <w:vMerge/>
          </w:tcPr>
          <w:p w14:paraId="1D22126B" w14:textId="77777777" w:rsidR="00102805" w:rsidRPr="004B274D" w:rsidRDefault="00102805" w:rsidP="00102805">
            <w:pPr>
              <w:pStyle w:val="TableParagraph"/>
              <w:jc w:val="center"/>
            </w:pPr>
          </w:p>
        </w:tc>
        <w:tc>
          <w:tcPr>
            <w:tcW w:w="1537" w:type="dxa"/>
            <w:vMerge/>
            <w:shd w:val="clear" w:color="auto" w:fill="BFC1C3"/>
          </w:tcPr>
          <w:p w14:paraId="3F2960A6" w14:textId="77777777" w:rsidR="00102805" w:rsidRPr="004B274D" w:rsidRDefault="00102805" w:rsidP="00102805">
            <w:pPr>
              <w:pStyle w:val="TableParagraph"/>
              <w:jc w:val="center"/>
            </w:pPr>
          </w:p>
        </w:tc>
        <w:tc>
          <w:tcPr>
            <w:tcW w:w="1195" w:type="dxa"/>
            <w:vMerge/>
            <w:shd w:val="clear" w:color="auto" w:fill="BFC1C3"/>
          </w:tcPr>
          <w:p w14:paraId="316D889D" w14:textId="77777777" w:rsidR="00102805" w:rsidRPr="004B274D" w:rsidRDefault="00102805" w:rsidP="00102805">
            <w:pPr>
              <w:pStyle w:val="TableParagraph"/>
              <w:jc w:val="center"/>
            </w:pPr>
          </w:p>
        </w:tc>
        <w:tc>
          <w:tcPr>
            <w:tcW w:w="1377" w:type="dxa"/>
            <w:shd w:val="clear" w:color="auto" w:fill="365F91" w:themeFill="accent1" w:themeFillShade="BF"/>
          </w:tcPr>
          <w:p w14:paraId="521EAD60" w14:textId="77777777" w:rsidR="00102805" w:rsidRPr="00D24A45" w:rsidRDefault="00102805" w:rsidP="00102805">
            <w:pPr>
              <w:pStyle w:val="TableParagraph"/>
              <w:spacing w:before="4"/>
              <w:ind w:left="98"/>
              <w:jc w:val="center"/>
              <w:rPr>
                <w:b/>
                <w:sz w:val="18"/>
              </w:rPr>
            </w:pPr>
            <w:r w:rsidRPr="00D24A45">
              <w:rPr>
                <w:b/>
                <w:color w:val="FFFFFF" w:themeColor="background1"/>
                <w:w w:val="105"/>
                <w:sz w:val="18"/>
              </w:rPr>
              <w:t>Programado</w:t>
            </w:r>
          </w:p>
        </w:tc>
        <w:tc>
          <w:tcPr>
            <w:tcW w:w="1245" w:type="dxa"/>
            <w:shd w:val="clear" w:color="auto" w:fill="365F91" w:themeFill="accent1" w:themeFillShade="BF"/>
          </w:tcPr>
          <w:p w14:paraId="7DEE1A82" w14:textId="77777777" w:rsidR="00102805" w:rsidRPr="00D24A45" w:rsidRDefault="00102805" w:rsidP="00102805">
            <w:pPr>
              <w:pStyle w:val="TableParagraph"/>
              <w:spacing w:before="4"/>
              <w:ind w:left="98"/>
              <w:jc w:val="center"/>
              <w:rPr>
                <w:b/>
                <w:color w:val="FFFFFF" w:themeColor="background1"/>
                <w:sz w:val="18"/>
              </w:rPr>
            </w:pPr>
            <w:r w:rsidRPr="00D24A45">
              <w:rPr>
                <w:b/>
                <w:color w:val="FFFFFF" w:themeColor="background1"/>
                <w:w w:val="105"/>
                <w:sz w:val="18"/>
              </w:rPr>
              <w:t>Ejecutado</w:t>
            </w:r>
          </w:p>
        </w:tc>
        <w:tc>
          <w:tcPr>
            <w:tcW w:w="1291" w:type="dxa"/>
            <w:shd w:val="clear" w:color="auto" w:fill="365F91" w:themeFill="accent1" w:themeFillShade="BF"/>
          </w:tcPr>
          <w:p w14:paraId="327BD6E0" w14:textId="77777777" w:rsidR="00102805" w:rsidRPr="00D24A45" w:rsidRDefault="00102805" w:rsidP="00102805">
            <w:pPr>
              <w:pStyle w:val="TableParagraph"/>
              <w:spacing w:before="4"/>
              <w:ind w:left="103"/>
              <w:jc w:val="center"/>
              <w:rPr>
                <w:b/>
                <w:color w:val="FFFFFF" w:themeColor="background1"/>
                <w:sz w:val="18"/>
              </w:rPr>
            </w:pPr>
            <w:r w:rsidRPr="00D24A45">
              <w:rPr>
                <w:b/>
                <w:color w:val="FFFFFF" w:themeColor="background1"/>
                <w:w w:val="105"/>
                <w:sz w:val="18"/>
              </w:rPr>
              <w:t>Pendiente</w:t>
            </w:r>
          </w:p>
        </w:tc>
        <w:tc>
          <w:tcPr>
            <w:tcW w:w="1806" w:type="dxa"/>
            <w:vMerge/>
            <w:shd w:val="clear" w:color="auto" w:fill="BFC1C3"/>
          </w:tcPr>
          <w:p w14:paraId="53EF2DB5" w14:textId="77777777" w:rsidR="00102805" w:rsidRPr="004B274D" w:rsidRDefault="00102805" w:rsidP="00102805">
            <w:pPr>
              <w:pStyle w:val="TableParagraph"/>
              <w:jc w:val="center"/>
            </w:pPr>
          </w:p>
        </w:tc>
        <w:tc>
          <w:tcPr>
            <w:tcW w:w="2125" w:type="dxa"/>
            <w:vMerge/>
            <w:shd w:val="clear" w:color="auto" w:fill="BFC1C3"/>
          </w:tcPr>
          <w:p w14:paraId="19B96CE5" w14:textId="77777777" w:rsidR="00102805" w:rsidRPr="004B274D" w:rsidRDefault="00102805" w:rsidP="00102805">
            <w:pPr>
              <w:pStyle w:val="TableParagraph"/>
              <w:jc w:val="center"/>
            </w:pPr>
          </w:p>
        </w:tc>
      </w:tr>
      <w:tr w:rsidR="00566918" w:rsidRPr="004B274D" w14:paraId="44B37C69" w14:textId="77777777" w:rsidTr="008070CE">
        <w:trPr>
          <w:trHeight w:val="523"/>
        </w:trPr>
        <w:tc>
          <w:tcPr>
            <w:tcW w:w="2016" w:type="dxa"/>
          </w:tcPr>
          <w:p w14:paraId="2443CDD8" w14:textId="77777777" w:rsidR="00566918" w:rsidRPr="004B274D" w:rsidRDefault="00566918">
            <w:pPr>
              <w:pStyle w:val="TableParagraph"/>
            </w:pPr>
          </w:p>
        </w:tc>
        <w:tc>
          <w:tcPr>
            <w:tcW w:w="1537" w:type="dxa"/>
          </w:tcPr>
          <w:p w14:paraId="583C8FBD" w14:textId="77777777" w:rsidR="00566918" w:rsidRPr="004B274D" w:rsidRDefault="00566918">
            <w:pPr>
              <w:pStyle w:val="TableParagraph"/>
            </w:pPr>
          </w:p>
        </w:tc>
        <w:tc>
          <w:tcPr>
            <w:tcW w:w="1195" w:type="dxa"/>
          </w:tcPr>
          <w:p w14:paraId="26632F50" w14:textId="77777777" w:rsidR="00566918" w:rsidRPr="004B274D" w:rsidRDefault="00566918">
            <w:pPr>
              <w:pStyle w:val="TableParagraph"/>
            </w:pPr>
          </w:p>
        </w:tc>
        <w:tc>
          <w:tcPr>
            <w:tcW w:w="1377" w:type="dxa"/>
          </w:tcPr>
          <w:p w14:paraId="461AC7E2" w14:textId="77777777" w:rsidR="00566918" w:rsidRPr="004B274D" w:rsidRDefault="00566918">
            <w:pPr>
              <w:pStyle w:val="TableParagraph"/>
            </w:pPr>
          </w:p>
        </w:tc>
        <w:tc>
          <w:tcPr>
            <w:tcW w:w="1245" w:type="dxa"/>
          </w:tcPr>
          <w:p w14:paraId="0C730F4F" w14:textId="77777777" w:rsidR="00566918" w:rsidRPr="004B274D" w:rsidRDefault="00566918">
            <w:pPr>
              <w:pStyle w:val="TableParagraph"/>
            </w:pPr>
          </w:p>
        </w:tc>
        <w:tc>
          <w:tcPr>
            <w:tcW w:w="1291" w:type="dxa"/>
          </w:tcPr>
          <w:p w14:paraId="351EF3E3" w14:textId="77777777" w:rsidR="00566918" w:rsidRPr="004B274D" w:rsidRDefault="00566918">
            <w:pPr>
              <w:pStyle w:val="TableParagraph"/>
            </w:pPr>
          </w:p>
        </w:tc>
        <w:tc>
          <w:tcPr>
            <w:tcW w:w="1806" w:type="dxa"/>
          </w:tcPr>
          <w:p w14:paraId="7F7F090D" w14:textId="77777777" w:rsidR="00566918" w:rsidRPr="004B274D" w:rsidRDefault="00566918">
            <w:pPr>
              <w:pStyle w:val="TableParagraph"/>
            </w:pPr>
          </w:p>
        </w:tc>
        <w:tc>
          <w:tcPr>
            <w:tcW w:w="2125" w:type="dxa"/>
          </w:tcPr>
          <w:p w14:paraId="478B43C3" w14:textId="77777777" w:rsidR="00566918" w:rsidRPr="004B274D" w:rsidRDefault="00566918">
            <w:pPr>
              <w:pStyle w:val="TableParagraph"/>
            </w:pPr>
          </w:p>
        </w:tc>
      </w:tr>
      <w:tr w:rsidR="00566918" w:rsidRPr="004B274D" w14:paraId="3E5E5761" w14:textId="77777777" w:rsidTr="00FA4EE5">
        <w:trPr>
          <w:trHeight w:val="523"/>
        </w:trPr>
        <w:tc>
          <w:tcPr>
            <w:tcW w:w="2016" w:type="dxa"/>
            <w:shd w:val="clear" w:color="auto" w:fill="DBE5F1" w:themeFill="accent1" w:themeFillTint="33"/>
          </w:tcPr>
          <w:p w14:paraId="34B8A98D" w14:textId="77777777" w:rsidR="00566918" w:rsidRPr="004B274D" w:rsidRDefault="00566918">
            <w:pPr>
              <w:pStyle w:val="TableParagraph"/>
            </w:pPr>
          </w:p>
        </w:tc>
        <w:tc>
          <w:tcPr>
            <w:tcW w:w="1537" w:type="dxa"/>
            <w:shd w:val="clear" w:color="auto" w:fill="DBE5F1" w:themeFill="accent1" w:themeFillTint="33"/>
          </w:tcPr>
          <w:p w14:paraId="2B4D6529" w14:textId="77777777" w:rsidR="00566918" w:rsidRPr="004B274D" w:rsidRDefault="00566918">
            <w:pPr>
              <w:pStyle w:val="TableParagraph"/>
            </w:pPr>
          </w:p>
        </w:tc>
        <w:tc>
          <w:tcPr>
            <w:tcW w:w="1195" w:type="dxa"/>
            <w:shd w:val="clear" w:color="auto" w:fill="DBE5F1" w:themeFill="accent1" w:themeFillTint="33"/>
          </w:tcPr>
          <w:p w14:paraId="532E8EB0" w14:textId="77777777" w:rsidR="00566918" w:rsidRPr="004B274D" w:rsidRDefault="00566918">
            <w:pPr>
              <w:pStyle w:val="TableParagraph"/>
            </w:pPr>
          </w:p>
        </w:tc>
        <w:tc>
          <w:tcPr>
            <w:tcW w:w="1377" w:type="dxa"/>
            <w:shd w:val="clear" w:color="auto" w:fill="DBE5F1" w:themeFill="accent1" w:themeFillTint="33"/>
          </w:tcPr>
          <w:p w14:paraId="3C24EA01" w14:textId="77777777" w:rsidR="00566918" w:rsidRPr="004B274D" w:rsidRDefault="00566918">
            <w:pPr>
              <w:pStyle w:val="TableParagraph"/>
            </w:pPr>
          </w:p>
        </w:tc>
        <w:tc>
          <w:tcPr>
            <w:tcW w:w="1245" w:type="dxa"/>
            <w:shd w:val="clear" w:color="auto" w:fill="DBE5F1" w:themeFill="accent1" w:themeFillTint="33"/>
          </w:tcPr>
          <w:p w14:paraId="6F31E9B3" w14:textId="77777777" w:rsidR="00566918" w:rsidRPr="004B274D" w:rsidRDefault="00566918">
            <w:pPr>
              <w:pStyle w:val="TableParagraph"/>
            </w:pPr>
          </w:p>
        </w:tc>
        <w:tc>
          <w:tcPr>
            <w:tcW w:w="1291" w:type="dxa"/>
            <w:shd w:val="clear" w:color="auto" w:fill="DBE5F1" w:themeFill="accent1" w:themeFillTint="33"/>
          </w:tcPr>
          <w:p w14:paraId="68DF60DA" w14:textId="77777777" w:rsidR="00566918" w:rsidRPr="004B274D" w:rsidRDefault="00566918">
            <w:pPr>
              <w:pStyle w:val="TableParagraph"/>
            </w:pPr>
          </w:p>
        </w:tc>
        <w:tc>
          <w:tcPr>
            <w:tcW w:w="1806" w:type="dxa"/>
            <w:shd w:val="clear" w:color="auto" w:fill="DBE5F1" w:themeFill="accent1" w:themeFillTint="33"/>
          </w:tcPr>
          <w:p w14:paraId="5C936987" w14:textId="77777777" w:rsidR="00566918" w:rsidRPr="004B274D" w:rsidRDefault="00566918">
            <w:pPr>
              <w:pStyle w:val="TableParagraph"/>
            </w:pPr>
          </w:p>
        </w:tc>
        <w:tc>
          <w:tcPr>
            <w:tcW w:w="2125" w:type="dxa"/>
            <w:shd w:val="clear" w:color="auto" w:fill="DBE5F1" w:themeFill="accent1" w:themeFillTint="33"/>
          </w:tcPr>
          <w:p w14:paraId="1E44542F" w14:textId="77777777" w:rsidR="00566918" w:rsidRPr="004B274D" w:rsidRDefault="00566918">
            <w:pPr>
              <w:pStyle w:val="TableParagraph"/>
            </w:pPr>
          </w:p>
        </w:tc>
      </w:tr>
      <w:tr w:rsidR="00566918" w:rsidRPr="004B274D" w14:paraId="2370E187" w14:textId="77777777" w:rsidTr="008070CE">
        <w:trPr>
          <w:trHeight w:val="523"/>
        </w:trPr>
        <w:tc>
          <w:tcPr>
            <w:tcW w:w="2016" w:type="dxa"/>
          </w:tcPr>
          <w:p w14:paraId="444B08F1" w14:textId="77777777" w:rsidR="00566918" w:rsidRPr="004B274D" w:rsidRDefault="00566918">
            <w:pPr>
              <w:pStyle w:val="TableParagraph"/>
            </w:pPr>
          </w:p>
        </w:tc>
        <w:tc>
          <w:tcPr>
            <w:tcW w:w="1537" w:type="dxa"/>
          </w:tcPr>
          <w:p w14:paraId="0DA2E430" w14:textId="77777777" w:rsidR="00566918" w:rsidRPr="004B274D" w:rsidRDefault="00566918">
            <w:pPr>
              <w:pStyle w:val="TableParagraph"/>
            </w:pPr>
          </w:p>
        </w:tc>
        <w:tc>
          <w:tcPr>
            <w:tcW w:w="1195" w:type="dxa"/>
          </w:tcPr>
          <w:p w14:paraId="3D18C8B9" w14:textId="77777777" w:rsidR="00566918" w:rsidRPr="004B274D" w:rsidRDefault="00566918">
            <w:pPr>
              <w:pStyle w:val="TableParagraph"/>
            </w:pPr>
          </w:p>
        </w:tc>
        <w:tc>
          <w:tcPr>
            <w:tcW w:w="1377" w:type="dxa"/>
          </w:tcPr>
          <w:p w14:paraId="7AD93F63" w14:textId="77777777" w:rsidR="00566918" w:rsidRPr="004B274D" w:rsidRDefault="00566918">
            <w:pPr>
              <w:pStyle w:val="TableParagraph"/>
            </w:pPr>
          </w:p>
        </w:tc>
        <w:tc>
          <w:tcPr>
            <w:tcW w:w="1245" w:type="dxa"/>
          </w:tcPr>
          <w:p w14:paraId="7B61C587" w14:textId="77777777" w:rsidR="00566918" w:rsidRPr="004B274D" w:rsidRDefault="00566918">
            <w:pPr>
              <w:pStyle w:val="TableParagraph"/>
            </w:pPr>
          </w:p>
        </w:tc>
        <w:tc>
          <w:tcPr>
            <w:tcW w:w="1291" w:type="dxa"/>
          </w:tcPr>
          <w:p w14:paraId="70E3C2F4" w14:textId="77777777" w:rsidR="00566918" w:rsidRPr="004B274D" w:rsidRDefault="00566918">
            <w:pPr>
              <w:pStyle w:val="TableParagraph"/>
            </w:pPr>
          </w:p>
        </w:tc>
        <w:tc>
          <w:tcPr>
            <w:tcW w:w="1806" w:type="dxa"/>
          </w:tcPr>
          <w:p w14:paraId="6CBAEEAB" w14:textId="77777777" w:rsidR="00566918" w:rsidRPr="004B274D" w:rsidRDefault="00566918">
            <w:pPr>
              <w:pStyle w:val="TableParagraph"/>
            </w:pPr>
          </w:p>
        </w:tc>
        <w:tc>
          <w:tcPr>
            <w:tcW w:w="2125" w:type="dxa"/>
          </w:tcPr>
          <w:p w14:paraId="5A6302D7" w14:textId="77777777" w:rsidR="00566918" w:rsidRPr="004B274D" w:rsidRDefault="00566918">
            <w:pPr>
              <w:pStyle w:val="TableParagraph"/>
            </w:pPr>
          </w:p>
        </w:tc>
      </w:tr>
      <w:tr w:rsidR="00566918" w:rsidRPr="004B274D" w14:paraId="6775A2C2" w14:textId="77777777" w:rsidTr="00FA4EE5">
        <w:trPr>
          <w:trHeight w:val="523"/>
        </w:trPr>
        <w:tc>
          <w:tcPr>
            <w:tcW w:w="2016" w:type="dxa"/>
            <w:shd w:val="clear" w:color="auto" w:fill="DBE5F1" w:themeFill="accent1" w:themeFillTint="33"/>
          </w:tcPr>
          <w:p w14:paraId="3C88AF57" w14:textId="77777777" w:rsidR="00566918" w:rsidRPr="004B274D" w:rsidRDefault="00566918">
            <w:pPr>
              <w:pStyle w:val="TableParagraph"/>
            </w:pPr>
          </w:p>
        </w:tc>
        <w:tc>
          <w:tcPr>
            <w:tcW w:w="1537" w:type="dxa"/>
            <w:shd w:val="clear" w:color="auto" w:fill="DBE5F1" w:themeFill="accent1" w:themeFillTint="33"/>
          </w:tcPr>
          <w:p w14:paraId="62BB7864" w14:textId="77777777" w:rsidR="00566918" w:rsidRPr="004B274D" w:rsidRDefault="00566918">
            <w:pPr>
              <w:pStyle w:val="TableParagraph"/>
            </w:pPr>
          </w:p>
        </w:tc>
        <w:tc>
          <w:tcPr>
            <w:tcW w:w="1195" w:type="dxa"/>
            <w:shd w:val="clear" w:color="auto" w:fill="DBE5F1" w:themeFill="accent1" w:themeFillTint="33"/>
          </w:tcPr>
          <w:p w14:paraId="4D0681B9" w14:textId="77777777" w:rsidR="00566918" w:rsidRPr="004B274D" w:rsidRDefault="00566918">
            <w:pPr>
              <w:pStyle w:val="TableParagraph"/>
            </w:pPr>
          </w:p>
        </w:tc>
        <w:tc>
          <w:tcPr>
            <w:tcW w:w="1377" w:type="dxa"/>
            <w:shd w:val="clear" w:color="auto" w:fill="DBE5F1" w:themeFill="accent1" w:themeFillTint="33"/>
          </w:tcPr>
          <w:p w14:paraId="0DAB778B" w14:textId="77777777" w:rsidR="00566918" w:rsidRPr="004B274D" w:rsidRDefault="00566918">
            <w:pPr>
              <w:pStyle w:val="TableParagraph"/>
            </w:pPr>
          </w:p>
        </w:tc>
        <w:tc>
          <w:tcPr>
            <w:tcW w:w="1245" w:type="dxa"/>
            <w:shd w:val="clear" w:color="auto" w:fill="DBE5F1" w:themeFill="accent1" w:themeFillTint="33"/>
          </w:tcPr>
          <w:p w14:paraId="0615C11A" w14:textId="77777777" w:rsidR="00566918" w:rsidRPr="004B274D" w:rsidRDefault="00566918">
            <w:pPr>
              <w:pStyle w:val="TableParagraph"/>
            </w:pPr>
          </w:p>
        </w:tc>
        <w:tc>
          <w:tcPr>
            <w:tcW w:w="1291" w:type="dxa"/>
            <w:shd w:val="clear" w:color="auto" w:fill="DBE5F1" w:themeFill="accent1" w:themeFillTint="33"/>
          </w:tcPr>
          <w:p w14:paraId="0B9DBF5E" w14:textId="77777777" w:rsidR="00566918" w:rsidRPr="004B274D" w:rsidRDefault="00566918">
            <w:pPr>
              <w:pStyle w:val="TableParagraph"/>
            </w:pPr>
          </w:p>
        </w:tc>
        <w:tc>
          <w:tcPr>
            <w:tcW w:w="1806" w:type="dxa"/>
            <w:shd w:val="clear" w:color="auto" w:fill="DBE5F1" w:themeFill="accent1" w:themeFillTint="33"/>
          </w:tcPr>
          <w:p w14:paraId="3DC3201D" w14:textId="77777777" w:rsidR="00566918" w:rsidRPr="004B274D" w:rsidRDefault="00566918">
            <w:pPr>
              <w:pStyle w:val="TableParagraph"/>
            </w:pPr>
          </w:p>
        </w:tc>
        <w:tc>
          <w:tcPr>
            <w:tcW w:w="2125" w:type="dxa"/>
            <w:shd w:val="clear" w:color="auto" w:fill="DBE5F1" w:themeFill="accent1" w:themeFillTint="33"/>
          </w:tcPr>
          <w:p w14:paraId="01B3BD66" w14:textId="77777777" w:rsidR="00566918" w:rsidRPr="004B274D" w:rsidRDefault="00566918">
            <w:pPr>
              <w:pStyle w:val="TableParagraph"/>
            </w:pPr>
          </w:p>
        </w:tc>
      </w:tr>
      <w:tr w:rsidR="00566918" w:rsidRPr="004B274D" w14:paraId="6CB8B9E2" w14:textId="77777777" w:rsidTr="008070CE">
        <w:trPr>
          <w:trHeight w:val="523"/>
        </w:trPr>
        <w:tc>
          <w:tcPr>
            <w:tcW w:w="2016" w:type="dxa"/>
          </w:tcPr>
          <w:p w14:paraId="26F1C8DE" w14:textId="77777777" w:rsidR="00566918" w:rsidRPr="004B274D" w:rsidRDefault="00566918">
            <w:pPr>
              <w:pStyle w:val="TableParagraph"/>
            </w:pPr>
          </w:p>
        </w:tc>
        <w:tc>
          <w:tcPr>
            <w:tcW w:w="1537" w:type="dxa"/>
          </w:tcPr>
          <w:p w14:paraId="24B3B5B5" w14:textId="77777777" w:rsidR="00566918" w:rsidRPr="004B274D" w:rsidRDefault="00566918">
            <w:pPr>
              <w:pStyle w:val="TableParagraph"/>
            </w:pPr>
          </w:p>
        </w:tc>
        <w:tc>
          <w:tcPr>
            <w:tcW w:w="1195" w:type="dxa"/>
          </w:tcPr>
          <w:p w14:paraId="1D4E980E" w14:textId="77777777" w:rsidR="00566918" w:rsidRPr="004B274D" w:rsidRDefault="00566918">
            <w:pPr>
              <w:pStyle w:val="TableParagraph"/>
            </w:pPr>
          </w:p>
        </w:tc>
        <w:tc>
          <w:tcPr>
            <w:tcW w:w="1377" w:type="dxa"/>
          </w:tcPr>
          <w:p w14:paraId="6B2C0682" w14:textId="77777777" w:rsidR="00566918" w:rsidRPr="004B274D" w:rsidRDefault="00566918">
            <w:pPr>
              <w:pStyle w:val="TableParagraph"/>
            </w:pPr>
          </w:p>
        </w:tc>
        <w:tc>
          <w:tcPr>
            <w:tcW w:w="1245" w:type="dxa"/>
          </w:tcPr>
          <w:p w14:paraId="130296A0" w14:textId="77777777" w:rsidR="00566918" w:rsidRPr="004B274D" w:rsidRDefault="00566918">
            <w:pPr>
              <w:pStyle w:val="TableParagraph"/>
            </w:pPr>
          </w:p>
        </w:tc>
        <w:tc>
          <w:tcPr>
            <w:tcW w:w="1291" w:type="dxa"/>
          </w:tcPr>
          <w:p w14:paraId="65593317" w14:textId="77777777" w:rsidR="00566918" w:rsidRPr="004B274D" w:rsidRDefault="00566918">
            <w:pPr>
              <w:pStyle w:val="TableParagraph"/>
            </w:pPr>
          </w:p>
        </w:tc>
        <w:tc>
          <w:tcPr>
            <w:tcW w:w="1806" w:type="dxa"/>
          </w:tcPr>
          <w:p w14:paraId="2A09F7B0" w14:textId="77777777" w:rsidR="00566918" w:rsidRPr="004B274D" w:rsidRDefault="00566918">
            <w:pPr>
              <w:pStyle w:val="TableParagraph"/>
            </w:pPr>
          </w:p>
        </w:tc>
        <w:tc>
          <w:tcPr>
            <w:tcW w:w="2125" w:type="dxa"/>
          </w:tcPr>
          <w:p w14:paraId="5B6FD7DA" w14:textId="77777777" w:rsidR="00566918" w:rsidRPr="004B274D" w:rsidRDefault="00566918">
            <w:pPr>
              <w:pStyle w:val="TableParagraph"/>
            </w:pPr>
          </w:p>
        </w:tc>
      </w:tr>
      <w:tr w:rsidR="00566918" w:rsidRPr="004B274D" w14:paraId="7053FC61" w14:textId="77777777" w:rsidTr="00FA4EE5">
        <w:trPr>
          <w:trHeight w:val="587"/>
        </w:trPr>
        <w:tc>
          <w:tcPr>
            <w:tcW w:w="2016" w:type="dxa"/>
            <w:shd w:val="clear" w:color="auto" w:fill="DBE5F1" w:themeFill="accent1" w:themeFillTint="33"/>
          </w:tcPr>
          <w:p w14:paraId="05BFFE54" w14:textId="77777777" w:rsidR="00566918" w:rsidRPr="004B274D" w:rsidRDefault="00566918">
            <w:pPr>
              <w:pStyle w:val="TableParagraph"/>
            </w:pPr>
          </w:p>
        </w:tc>
        <w:tc>
          <w:tcPr>
            <w:tcW w:w="1537" w:type="dxa"/>
            <w:shd w:val="clear" w:color="auto" w:fill="DBE5F1" w:themeFill="accent1" w:themeFillTint="33"/>
          </w:tcPr>
          <w:p w14:paraId="318C8D4C" w14:textId="77777777" w:rsidR="00566918" w:rsidRPr="004B274D" w:rsidRDefault="00566918">
            <w:pPr>
              <w:pStyle w:val="TableParagraph"/>
            </w:pPr>
          </w:p>
        </w:tc>
        <w:tc>
          <w:tcPr>
            <w:tcW w:w="1195" w:type="dxa"/>
            <w:shd w:val="clear" w:color="auto" w:fill="DBE5F1" w:themeFill="accent1" w:themeFillTint="33"/>
          </w:tcPr>
          <w:p w14:paraId="78155999" w14:textId="77777777" w:rsidR="00566918" w:rsidRPr="004B274D" w:rsidRDefault="00566918">
            <w:pPr>
              <w:pStyle w:val="TableParagraph"/>
            </w:pPr>
          </w:p>
        </w:tc>
        <w:tc>
          <w:tcPr>
            <w:tcW w:w="1377" w:type="dxa"/>
            <w:shd w:val="clear" w:color="auto" w:fill="DBE5F1" w:themeFill="accent1" w:themeFillTint="33"/>
          </w:tcPr>
          <w:p w14:paraId="661B3D3D" w14:textId="77777777" w:rsidR="00566918" w:rsidRPr="004B274D" w:rsidRDefault="00566918">
            <w:pPr>
              <w:pStyle w:val="TableParagraph"/>
            </w:pPr>
          </w:p>
        </w:tc>
        <w:tc>
          <w:tcPr>
            <w:tcW w:w="1245" w:type="dxa"/>
            <w:shd w:val="clear" w:color="auto" w:fill="DBE5F1" w:themeFill="accent1" w:themeFillTint="33"/>
          </w:tcPr>
          <w:p w14:paraId="3E093456" w14:textId="77777777" w:rsidR="00566918" w:rsidRPr="004B274D" w:rsidRDefault="00566918">
            <w:pPr>
              <w:pStyle w:val="TableParagraph"/>
            </w:pPr>
          </w:p>
        </w:tc>
        <w:tc>
          <w:tcPr>
            <w:tcW w:w="1291" w:type="dxa"/>
            <w:shd w:val="clear" w:color="auto" w:fill="DBE5F1" w:themeFill="accent1" w:themeFillTint="33"/>
          </w:tcPr>
          <w:p w14:paraId="0229A5A8" w14:textId="77777777" w:rsidR="00566918" w:rsidRPr="004B274D" w:rsidRDefault="00566918">
            <w:pPr>
              <w:pStyle w:val="TableParagraph"/>
            </w:pPr>
          </w:p>
        </w:tc>
        <w:tc>
          <w:tcPr>
            <w:tcW w:w="1806" w:type="dxa"/>
            <w:shd w:val="clear" w:color="auto" w:fill="DBE5F1" w:themeFill="accent1" w:themeFillTint="33"/>
          </w:tcPr>
          <w:p w14:paraId="12C4CC6A" w14:textId="77777777" w:rsidR="00566918" w:rsidRPr="004B274D" w:rsidRDefault="00566918">
            <w:pPr>
              <w:pStyle w:val="TableParagraph"/>
            </w:pPr>
          </w:p>
        </w:tc>
        <w:tc>
          <w:tcPr>
            <w:tcW w:w="2125" w:type="dxa"/>
            <w:shd w:val="clear" w:color="auto" w:fill="DBE5F1" w:themeFill="accent1" w:themeFillTint="33"/>
          </w:tcPr>
          <w:p w14:paraId="22E2C2B2" w14:textId="77777777" w:rsidR="00566918" w:rsidRPr="004B274D" w:rsidRDefault="00566918">
            <w:pPr>
              <w:pStyle w:val="TableParagraph"/>
            </w:pPr>
          </w:p>
        </w:tc>
      </w:tr>
      <w:tr w:rsidR="00566918" w:rsidRPr="004B274D" w14:paraId="1D90EA71" w14:textId="77777777" w:rsidTr="008070CE">
        <w:trPr>
          <w:trHeight w:val="528"/>
        </w:trPr>
        <w:tc>
          <w:tcPr>
            <w:tcW w:w="2016" w:type="dxa"/>
          </w:tcPr>
          <w:p w14:paraId="61060DA5" w14:textId="77777777" w:rsidR="00566918" w:rsidRPr="004B274D" w:rsidRDefault="00566918">
            <w:pPr>
              <w:pStyle w:val="TableParagraph"/>
            </w:pPr>
          </w:p>
        </w:tc>
        <w:tc>
          <w:tcPr>
            <w:tcW w:w="1537" w:type="dxa"/>
          </w:tcPr>
          <w:p w14:paraId="40466F3F" w14:textId="77777777" w:rsidR="00566918" w:rsidRPr="004B274D" w:rsidRDefault="00566918">
            <w:pPr>
              <w:pStyle w:val="TableParagraph"/>
            </w:pPr>
          </w:p>
        </w:tc>
        <w:tc>
          <w:tcPr>
            <w:tcW w:w="1195" w:type="dxa"/>
          </w:tcPr>
          <w:p w14:paraId="6926AAD6" w14:textId="77777777" w:rsidR="00566918" w:rsidRPr="004B274D" w:rsidRDefault="00566918">
            <w:pPr>
              <w:pStyle w:val="TableParagraph"/>
            </w:pPr>
          </w:p>
        </w:tc>
        <w:tc>
          <w:tcPr>
            <w:tcW w:w="1377" w:type="dxa"/>
          </w:tcPr>
          <w:p w14:paraId="0B74C39D" w14:textId="77777777" w:rsidR="00566918" w:rsidRPr="004B274D" w:rsidRDefault="00566918">
            <w:pPr>
              <w:pStyle w:val="TableParagraph"/>
            </w:pPr>
          </w:p>
        </w:tc>
        <w:tc>
          <w:tcPr>
            <w:tcW w:w="1245" w:type="dxa"/>
          </w:tcPr>
          <w:p w14:paraId="198118C8" w14:textId="77777777" w:rsidR="00566918" w:rsidRPr="004B274D" w:rsidRDefault="00566918">
            <w:pPr>
              <w:pStyle w:val="TableParagraph"/>
            </w:pPr>
          </w:p>
        </w:tc>
        <w:tc>
          <w:tcPr>
            <w:tcW w:w="1291" w:type="dxa"/>
          </w:tcPr>
          <w:p w14:paraId="08A073B9" w14:textId="77777777" w:rsidR="00566918" w:rsidRPr="004B274D" w:rsidRDefault="00566918">
            <w:pPr>
              <w:pStyle w:val="TableParagraph"/>
            </w:pPr>
          </w:p>
        </w:tc>
        <w:tc>
          <w:tcPr>
            <w:tcW w:w="1806" w:type="dxa"/>
          </w:tcPr>
          <w:p w14:paraId="0E842321" w14:textId="77777777" w:rsidR="00566918" w:rsidRPr="004B274D" w:rsidRDefault="00566918">
            <w:pPr>
              <w:pStyle w:val="TableParagraph"/>
            </w:pPr>
          </w:p>
        </w:tc>
        <w:tc>
          <w:tcPr>
            <w:tcW w:w="2125" w:type="dxa"/>
          </w:tcPr>
          <w:p w14:paraId="7E444ED3" w14:textId="77777777" w:rsidR="00566918" w:rsidRPr="004B274D" w:rsidRDefault="00566918">
            <w:pPr>
              <w:pStyle w:val="TableParagraph"/>
            </w:pPr>
          </w:p>
        </w:tc>
      </w:tr>
      <w:tr w:rsidR="00566918" w:rsidRPr="004B274D" w14:paraId="2398E588" w14:textId="77777777" w:rsidTr="00FA4EE5">
        <w:trPr>
          <w:trHeight w:val="523"/>
        </w:trPr>
        <w:tc>
          <w:tcPr>
            <w:tcW w:w="2016" w:type="dxa"/>
            <w:shd w:val="clear" w:color="auto" w:fill="DBE5F1" w:themeFill="accent1" w:themeFillTint="33"/>
          </w:tcPr>
          <w:p w14:paraId="5B7EB935" w14:textId="77777777" w:rsidR="00566918" w:rsidRPr="004B274D" w:rsidRDefault="00566918">
            <w:pPr>
              <w:pStyle w:val="TableParagraph"/>
            </w:pPr>
          </w:p>
        </w:tc>
        <w:tc>
          <w:tcPr>
            <w:tcW w:w="1537" w:type="dxa"/>
            <w:shd w:val="clear" w:color="auto" w:fill="DBE5F1" w:themeFill="accent1" w:themeFillTint="33"/>
          </w:tcPr>
          <w:p w14:paraId="2793FD06" w14:textId="77777777" w:rsidR="00566918" w:rsidRPr="004B274D" w:rsidRDefault="00566918">
            <w:pPr>
              <w:pStyle w:val="TableParagraph"/>
            </w:pPr>
          </w:p>
        </w:tc>
        <w:tc>
          <w:tcPr>
            <w:tcW w:w="1195" w:type="dxa"/>
            <w:shd w:val="clear" w:color="auto" w:fill="DBE5F1" w:themeFill="accent1" w:themeFillTint="33"/>
          </w:tcPr>
          <w:p w14:paraId="735E8FB1" w14:textId="77777777" w:rsidR="00566918" w:rsidRPr="004B274D" w:rsidRDefault="00566918">
            <w:pPr>
              <w:pStyle w:val="TableParagraph"/>
            </w:pPr>
          </w:p>
        </w:tc>
        <w:tc>
          <w:tcPr>
            <w:tcW w:w="1377" w:type="dxa"/>
            <w:shd w:val="clear" w:color="auto" w:fill="DBE5F1" w:themeFill="accent1" w:themeFillTint="33"/>
          </w:tcPr>
          <w:p w14:paraId="0DBB6234" w14:textId="77777777" w:rsidR="00566918" w:rsidRPr="004B274D" w:rsidRDefault="00566918">
            <w:pPr>
              <w:pStyle w:val="TableParagraph"/>
            </w:pPr>
          </w:p>
        </w:tc>
        <w:tc>
          <w:tcPr>
            <w:tcW w:w="1245" w:type="dxa"/>
            <w:shd w:val="clear" w:color="auto" w:fill="DBE5F1" w:themeFill="accent1" w:themeFillTint="33"/>
          </w:tcPr>
          <w:p w14:paraId="68B323C1" w14:textId="77777777" w:rsidR="00566918" w:rsidRPr="004B274D" w:rsidRDefault="00566918">
            <w:pPr>
              <w:pStyle w:val="TableParagraph"/>
            </w:pPr>
          </w:p>
        </w:tc>
        <w:tc>
          <w:tcPr>
            <w:tcW w:w="1291" w:type="dxa"/>
            <w:shd w:val="clear" w:color="auto" w:fill="DBE5F1" w:themeFill="accent1" w:themeFillTint="33"/>
          </w:tcPr>
          <w:p w14:paraId="3B6F8C2A" w14:textId="77777777" w:rsidR="00566918" w:rsidRPr="004B274D" w:rsidRDefault="00566918">
            <w:pPr>
              <w:pStyle w:val="TableParagraph"/>
            </w:pPr>
          </w:p>
        </w:tc>
        <w:tc>
          <w:tcPr>
            <w:tcW w:w="1806" w:type="dxa"/>
            <w:shd w:val="clear" w:color="auto" w:fill="DBE5F1" w:themeFill="accent1" w:themeFillTint="33"/>
          </w:tcPr>
          <w:p w14:paraId="4160F40F" w14:textId="77777777" w:rsidR="00566918" w:rsidRPr="004B274D" w:rsidRDefault="00566918">
            <w:pPr>
              <w:pStyle w:val="TableParagraph"/>
            </w:pPr>
          </w:p>
        </w:tc>
        <w:tc>
          <w:tcPr>
            <w:tcW w:w="2125" w:type="dxa"/>
            <w:shd w:val="clear" w:color="auto" w:fill="DBE5F1" w:themeFill="accent1" w:themeFillTint="33"/>
          </w:tcPr>
          <w:p w14:paraId="3F7FC442" w14:textId="77777777" w:rsidR="00566918" w:rsidRPr="004B274D" w:rsidRDefault="00566918">
            <w:pPr>
              <w:pStyle w:val="TableParagraph"/>
            </w:pPr>
          </w:p>
        </w:tc>
      </w:tr>
      <w:tr w:rsidR="00566918" w:rsidRPr="004B274D" w14:paraId="304C81C3" w14:textId="77777777" w:rsidTr="008070CE">
        <w:trPr>
          <w:trHeight w:val="523"/>
        </w:trPr>
        <w:tc>
          <w:tcPr>
            <w:tcW w:w="2016" w:type="dxa"/>
          </w:tcPr>
          <w:p w14:paraId="3BAA45CF" w14:textId="77777777" w:rsidR="00566918" w:rsidRPr="004B274D" w:rsidRDefault="00566918">
            <w:pPr>
              <w:pStyle w:val="TableParagraph"/>
            </w:pPr>
          </w:p>
        </w:tc>
        <w:tc>
          <w:tcPr>
            <w:tcW w:w="1537" w:type="dxa"/>
          </w:tcPr>
          <w:p w14:paraId="0E44E0E8" w14:textId="77777777" w:rsidR="00566918" w:rsidRPr="004B274D" w:rsidRDefault="00566918">
            <w:pPr>
              <w:pStyle w:val="TableParagraph"/>
            </w:pPr>
          </w:p>
        </w:tc>
        <w:tc>
          <w:tcPr>
            <w:tcW w:w="1195" w:type="dxa"/>
          </w:tcPr>
          <w:p w14:paraId="0374DB6F" w14:textId="77777777" w:rsidR="00566918" w:rsidRPr="004B274D" w:rsidRDefault="00566918">
            <w:pPr>
              <w:pStyle w:val="TableParagraph"/>
            </w:pPr>
          </w:p>
        </w:tc>
        <w:tc>
          <w:tcPr>
            <w:tcW w:w="1377" w:type="dxa"/>
          </w:tcPr>
          <w:p w14:paraId="3512D8D0" w14:textId="77777777" w:rsidR="00566918" w:rsidRPr="004B274D" w:rsidRDefault="00566918">
            <w:pPr>
              <w:pStyle w:val="TableParagraph"/>
            </w:pPr>
          </w:p>
        </w:tc>
        <w:tc>
          <w:tcPr>
            <w:tcW w:w="1245" w:type="dxa"/>
          </w:tcPr>
          <w:p w14:paraId="2F1472D7" w14:textId="77777777" w:rsidR="00566918" w:rsidRPr="004B274D" w:rsidRDefault="00566918">
            <w:pPr>
              <w:pStyle w:val="TableParagraph"/>
            </w:pPr>
          </w:p>
        </w:tc>
        <w:tc>
          <w:tcPr>
            <w:tcW w:w="1291" w:type="dxa"/>
          </w:tcPr>
          <w:p w14:paraId="3E865C53" w14:textId="77777777" w:rsidR="00566918" w:rsidRPr="004B274D" w:rsidRDefault="00566918">
            <w:pPr>
              <w:pStyle w:val="TableParagraph"/>
            </w:pPr>
          </w:p>
        </w:tc>
        <w:tc>
          <w:tcPr>
            <w:tcW w:w="1806" w:type="dxa"/>
          </w:tcPr>
          <w:p w14:paraId="4390BB29" w14:textId="77777777" w:rsidR="00566918" w:rsidRPr="004B274D" w:rsidRDefault="00566918">
            <w:pPr>
              <w:pStyle w:val="TableParagraph"/>
            </w:pPr>
          </w:p>
        </w:tc>
        <w:tc>
          <w:tcPr>
            <w:tcW w:w="2125" w:type="dxa"/>
          </w:tcPr>
          <w:p w14:paraId="2268FA06" w14:textId="77777777" w:rsidR="00566918" w:rsidRPr="004B274D" w:rsidRDefault="00566918">
            <w:pPr>
              <w:pStyle w:val="TableParagraph"/>
            </w:pPr>
          </w:p>
        </w:tc>
      </w:tr>
    </w:tbl>
    <w:p w14:paraId="021AD78E" w14:textId="77777777" w:rsidR="008070CE" w:rsidRDefault="008070CE">
      <w:pPr>
        <w:pStyle w:val="Textoindependiente"/>
        <w:spacing w:before="7"/>
        <w:rPr>
          <w:rFonts w:ascii="Calibri"/>
          <w:sz w:val="22"/>
          <w:szCs w:val="22"/>
        </w:rPr>
      </w:pPr>
    </w:p>
    <w:p w14:paraId="5ACC2186" w14:textId="77777777" w:rsidR="008070CE" w:rsidRDefault="008070CE">
      <w:pPr>
        <w:pStyle w:val="Textoindependiente"/>
        <w:spacing w:before="7"/>
        <w:rPr>
          <w:rFonts w:ascii="Calibri"/>
          <w:sz w:val="22"/>
          <w:szCs w:val="22"/>
        </w:rPr>
      </w:pPr>
    </w:p>
    <w:p w14:paraId="642F01B3" w14:textId="77777777" w:rsidR="008070CE" w:rsidRDefault="008070CE">
      <w:pPr>
        <w:pStyle w:val="Textoindependiente"/>
        <w:spacing w:before="7"/>
        <w:rPr>
          <w:rFonts w:ascii="Calibri"/>
          <w:sz w:val="22"/>
          <w:szCs w:val="22"/>
        </w:rPr>
        <w:sectPr w:rsidR="008070CE" w:rsidSect="00F42FF1">
          <w:footerReference w:type="default" r:id="rId12"/>
          <w:pgSz w:w="16200" w:h="12600" w:orient="landscape"/>
          <w:pgMar w:top="1701" w:right="1418" w:bottom="1418" w:left="1418" w:header="567" w:footer="1134" w:gutter="0"/>
          <w:cols w:space="720"/>
          <w:docGrid w:linePitch="299"/>
        </w:sectPr>
      </w:pPr>
    </w:p>
    <w:p w14:paraId="26768D5F" w14:textId="7D8BDBC8" w:rsidR="00772C5A" w:rsidRDefault="00772C5A">
      <w:pPr>
        <w:spacing w:before="203"/>
        <w:ind w:left="3329" w:right="4295" w:hanging="368"/>
        <w:rPr>
          <w:b/>
          <w:color w:val="231F20"/>
        </w:rPr>
      </w:pPr>
      <w:r w:rsidRPr="00FA4EE5">
        <w:rPr>
          <w:b/>
          <w:bCs/>
          <w:noProof/>
          <w:sz w:val="24"/>
          <w:szCs w:val="24"/>
          <w:lang w:val="es-SV" w:eastAsia="es-SV" w:bidi="ar-SA"/>
        </w:rPr>
        <w:lastRenderedPageBreak/>
        <w:drawing>
          <wp:anchor distT="0" distB="0" distL="114300" distR="114300" simplePos="0" relativeHeight="251748864" behindDoc="0" locked="0" layoutInCell="1" allowOverlap="1" wp14:anchorId="797B94F8" wp14:editId="1CF3F567">
            <wp:simplePos x="0" y="0"/>
            <wp:positionH relativeFrom="margin">
              <wp:align>left</wp:align>
            </wp:positionH>
            <wp:positionV relativeFrom="paragraph">
              <wp:posOffset>136652</wp:posOffset>
            </wp:positionV>
            <wp:extent cx="792480" cy="605790"/>
            <wp:effectExtent l="0" t="0" r="7620" b="381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2480" cy="605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DB01D1" w14:textId="29017C49" w:rsidR="00460F7E" w:rsidRPr="00460F7E" w:rsidRDefault="00460F7E" w:rsidP="001C20B5">
      <w:pPr>
        <w:pStyle w:val="Textoindependiente"/>
        <w:numPr>
          <w:ilvl w:val="0"/>
          <w:numId w:val="252"/>
        </w:numPr>
        <w:spacing w:before="93" w:line="235" w:lineRule="auto"/>
        <w:ind w:right="-17"/>
        <w:jc w:val="center"/>
        <w:rPr>
          <w:b/>
          <w:color w:val="231F20"/>
          <w:sz w:val="22"/>
          <w:szCs w:val="22"/>
        </w:rPr>
      </w:pPr>
      <w:r w:rsidRPr="00460F7E">
        <w:rPr>
          <w:b/>
          <w:color w:val="231F20"/>
          <w:sz w:val="22"/>
          <w:szCs w:val="22"/>
        </w:rPr>
        <w:t>Primer reporte de actividades</w:t>
      </w:r>
    </w:p>
    <w:p w14:paraId="5ACFE9A9" w14:textId="7B13728A" w:rsidR="00460F7E" w:rsidRPr="00460F7E" w:rsidRDefault="00460F7E" w:rsidP="00460F7E">
      <w:pPr>
        <w:pStyle w:val="Textoindependiente"/>
        <w:spacing w:before="93" w:line="235" w:lineRule="auto"/>
        <w:ind w:left="117" w:right="-17"/>
        <w:jc w:val="center"/>
        <w:rPr>
          <w:b/>
          <w:color w:val="231F20"/>
          <w:sz w:val="22"/>
          <w:szCs w:val="22"/>
        </w:rPr>
      </w:pPr>
      <w:r w:rsidRPr="00460F7E">
        <w:rPr>
          <w:b/>
          <w:color w:val="231F20"/>
          <w:sz w:val="22"/>
          <w:szCs w:val="22"/>
        </w:rPr>
        <w:t>(enero a mayo)</w:t>
      </w:r>
    </w:p>
    <w:p w14:paraId="15E787E5" w14:textId="77777777" w:rsidR="007D36CB" w:rsidRDefault="007D36CB" w:rsidP="00B41B5A">
      <w:pPr>
        <w:pStyle w:val="Textoindependiente"/>
        <w:spacing w:before="93" w:line="235" w:lineRule="auto"/>
        <w:ind w:left="117" w:right="-17"/>
        <w:rPr>
          <w:color w:val="231F20"/>
          <w:sz w:val="22"/>
          <w:szCs w:val="22"/>
        </w:rPr>
      </w:pPr>
    </w:p>
    <w:p w14:paraId="03463B2E" w14:textId="07561B37" w:rsidR="00566918" w:rsidRDefault="007643C2" w:rsidP="00B41B5A">
      <w:pPr>
        <w:pStyle w:val="Textoindependiente"/>
        <w:spacing w:before="93" w:line="235" w:lineRule="auto"/>
        <w:ind w:left="117" w:right="-17"/>
        <w:rPr>
          <w:color w:val="231F20"/>
          <w:sz w:val="22"/>
          <w:szCs w:val="22"/>
        </w:rPr>
      </w:pPr>
      <w:r w:rsidRPr="004B274D">
        <w:rPr>
          <w:color w:val="231F20"/>
          <w:sz w:val="22"/>
          <w:szCs w:val="22"/>
        </w:rPr>
        <w:t xml:space="preserve">La Comisión de Ética informará a la Unidad de Divulgación y Capacitación del TEG los resultados de la ejecución de su </w:t>
      </w:r>
      <w:r w:rsidR="00344C06">
        <w:rPr>
          <w:color w:val="231F20"/>
          <w:sz w:val="22"/>
          <w:szCs w:val="22"/>
        </w:rPr>
        <w:t>p</w:t>
      </w:r>
      <w:r w:rsidRPr="004B274D">
        <w:rPr>
          <w:color w:val="231F20"/>
          <w:sz w:val="22"/>
          <w:szCs w:val="22"/>
        </w:rPr>
        <w:t>lan de trabajo en la fecha:</w:t>
      </w:r>
    </w:p>
    <w:p w14:paraId="0D5EB1A0" w14:textId="77777777" w:rsidR="007D36CB" w:rsidRPr="004B274D" w:rsidRDefault="007D36CB" w:rsidP="00B41B5A">
      <w:pPr>
        <w:pStyle w:val="Textoindependiente"/>
        <w:spacing w:before="93" w:line="235" w:lineRule="auto"/>
        <w:ind w:left="117" w:right="-17"/>
        <w:rPr>
          <w:sz w:val="22"/>
          <w:szCs w:val="22"/>
        </w:rPr>
      </w:pPr>
    </w:p>
    <w:p w14:paraId="4A47902E" w14:textId="73D95321" w:rsidR="00566918" w:rsidRPr="004B274D" w:rsidRDefault="007643C2" w:rsidP="00D24A45">
      <w:pPr>
        <w:pStyle w:val="Textoindependiente"/>
        <w:tabs>
          <w:tab w:val="left" w:pos="5254"/>
        </w:tabs>
        <w:ind w:left="117"/>
        <w:rPr>
          <w:sz w:val="22"/>
          <w:szCs w:val="22"/>
        </w:rPr>
      </w:pPr>
      <w:r w:rsidRPr="004B274D">
        <w:rPr>
          <w:color w:val="231F20"/>
          <w:sz w:val="22"/>
          <w:szCs w:val="22"/>
        </w:rPr>
        <w:t>Institución</w:t>
      </w:r>
      <w:r w:rsidR="00772C5A">
        <w:rPr>
          <w:color w:val="231F20"/>
          <w:spacing w:val="-1"/>
          <w:sz w:val="22"/>
          <w:szCs w:val="22"/>
        </w:rPr>
        <w:t xml:space="preserve">: </w:t>
      </w:r>
      <w:r w:rsidRPr="004B274D">
        <w:rPr>
          <w:color w:val="231F20"/>
          <w:w w:val="99"/>
          <w:sz w:val="22"/>
          <w:szCs w:val="22"/>
          <w:u w:val="single" w:color="221E1F"/>
        </w:rPr>
        <w:t xml:space="preserve"> </w:t>
      </w:r>
      <w:r w:rsidRPr="004B274D">
        <w:rPr>
          <w:color w:val="231F20"/>
          <w:sz w:val="22"/>
          <w:szCs w:val="22"/>
          <w:u w:val="single" w:color="221E1F"/>
        </w:rPr>
        <w:tab/>
      </w:r>
    </w:p>
    <w:p w14:paraId="6A31F9AA" w14:textId="77777777" w:rsidR="00D24A45" w:rsidRDefault="00D24A45" w:rsidP="00D24A45">
      <w:pPr>
        <w:pStyle w:val="Textoindependiente"/>
        <w:tabs>
          <w:tab w:val="left" w:pos="5254"/>
        </w:tabs>
        <w:ind w:left="117"/>
        <w:rPr>
          <w:color w:val="231F20"/>
          <w:sz w:val="22"/>
          <w:szCs w:val="22"/>
        </w:rPr>
      </w:pPr>
      <w:r w:rsidRPr="00D24A45">
        <w:rPr>
          <w:color w:val="231F20"/>
          <w:sz w:val="22"/>
          <w:szCs w:val="22"/>
        </w:rPr>
        <w:t>Fecha: _________________________________________</w:t>
      </w:r>
    </w:p>
    <w:p w14:paraId="78C55496" w14:textId="242A9C5E" w:rsidR="00566918" w:rsidRPr="004B274D" w:rsidRDefault="007643C2" w:rsidP="00D24A45">
      <w:pPr>
        <w:pStyle w:val="Textoindependiente"/>
        <w:tabs>
          <w:tab w:val="left" w:pos="5254"/>
        </w:tabs>
        <w:ind w:left="117"/>
        <w:rPr>
          <w:sz w:val="22"/>
          <w:szCs w:val="22"/>
        </w:rPr>
      </w:pPr>
      <w:r w:rsidRPr="004B274D">
        <w:rPr>
          <w:color w:val="231F20"/>
          <w:sz w:val="22"/>
          <w:szCs w:val="22"/>
        </w:rPr>
        <w:t>No</w:t>
      </w:r>
      <w:r w:rsidR="007D36CB">
        <w:rPr>
          <w:color w:val="231F20"/>
          <w:sz w:val="22"/>
          <w:szCs w:val="22"/>
        </w:rPr>
        <w:t>.</w:t>
      </w:r>
      <w:r w:rsidRPr="004B274D">
        <w:rPr>
          <w:color w:val="231F20"/>
          <w:sz w:val="22"/>
          <w:szCs w:val="22"/>
        </w:rPr>
        <w:t xml:space="preserve"> de servidores de la</w:t>
      </w:r>
      <w:r w:rsidRPr="00FA4EE5">
        <w:rPr>
          <w:color w:val="231F20"/>
          <w:sz w:val="22"/>
          <w:szCs w:val="22"/>
        </w:rPr>
        <w:t xml:space="preserve"> </w:t>
      </w:r>
      <w:r w:rsidR="00C75658">
        <w:rPr>
          <w:color w:val="231F20"/>
          <w:sz w:val="22"/>
          <w:szCs w:val="22"/>
        </w:rPr>
        <w:t>Municipalidad</w:t>
      </w:r>
      <w:r w:rsidR="00772C5A">
        <w:rPr>
          <w:color w:val="231F20"/>
          <w:sz w:val="22"/>
          <w:szCs w:val="22"/>
        </w:rPr>
        <w:t>:</w:t>
      </w:r>
      <w:r w:rsidRPr="004B274D">
        <w:rPr>
          <w:color w:val="231F20"/>
          <w:spacing w:val="-2"/>
          <w:sz w:val="22"/>
          <w:szCs w:val="22"/>
        </w:rPr>
        <w:t xml:space="preserve"> </w:t>
      </w:r>
      <w:r w:rsidRPr="004B274D">
        <w:rPr>
          <w:color w:val="231F20"/>
          <w:w w:val="99"/>
          <w:sz w:val="22"/>
          <w:szCs w:val="22"/>
          <w:u w:val="single" w:color="221E1F"/>
        </w:rPr>
        <w:t xml:space="preserve"> </w:t>
      </w:r>
      <w:r w:rsidRPr="004B274D">
        <w:rPr>
          <w:color w:val="231F20"/>
          <w:sz w:val="22"/>
          <w:szCs w:val="22"/>
          <w:u w:val="single" w:color="221E1F"/>
        </w:rPr>
        <w:tab/>
      </w:r>
    </w:p>
    <w:p w14:paraId="454B036A" w14:textId="77777777" w:rsidR="00566918" w:rsidRPr="004B274D" w:rsidRDefault="00566918" w:rsidP="00D24A45">
      <w:pPr>
        <w:pStyle w:val="Textoindependiente"/>
        <w:rPr>
          <w:sz w:val="22"/>
          <w:szCs w:val="22"/>
        </w:rPr>
      </w:pPr>
    </w:p>
    <w:p w14:paraId="69CEDC56" w14:textId="77777777" w:rsidR="00566918" w:rsidRPr="004B274D" w:rsidRDefault="007643C2" w:rsidP="001C763C">
      <w:pPr>
        <w:pStyle w:val="Textoindependiente"/>
        <w:spacing w:before="89"/>
        <w:ind w:left="117" w:right="-17"/>
        <w:jc w:val="both"/>
        <w:rPr>
          <w:sz w:val="22"/>
          <w:szCs w:val="22"/>
        </w:rPr>
      </w:pPr>
      <w:r w:rsidRPr="004B274D">
        <w:rPr>
          <w:b/>
          <w:color w:val="231F20"/>
          <w:sz w:val="22"/>
          <w:szCs w:val="22"/>
          <w:u w:val="single" w:color="231F20"/>
        </w:rPr>
        <w:t xml:space="preserve">Instrucciones: </w:t>
      </w:r>
      <w:r w:rsidRPr="004B274D">
        <w:rPr>
          <w:color w:val="231F20"/>
          <w:sz w:val="22"/>
          <w:szCs w:val="22"/>
        </w:rPr>
        <w:t>marque con una “x” la respuesta que corresponde a los resultados de las actividades propuestas y complete lo requerido, si es necesario incluya anexos.</w:t>
      </w:r>
    </w:p>
    <w:tbl>
      <w:tblPr>
        <w:tblStyle w:val="TableNormal1"/>
        <w:tblW w:w="9430" w:type="dxa"/>
        <w:tblInd w:w="20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403"/>
        <w:gridCol w:w="1490"/>
        <w:gridCol w:w="1843"/>
        <w:gridCol w:w="2694"/>
      </w:tblGrid>
      <w:tr w:rsidR="00566918" w:rsidRPr="004B274D" w14:paraId="66757CAB" w14:textId="77777777" w:rsidTr="000A0E98">
        <w:trPr>
          <w:trHeight w:val="315"/>
          <w:tblHeader/>
        </w:trPr>
        <w:tc>
          <w:tcPr>
            <w:tcW w:w="3403" w:type="dxa"/>
            <w:shd w:val="clear" w:color="auto" w:fill="365F91" w:themeFill="accent1" w:themeFillShade="BF"/>
          </w:tcPr>
          <w:p w14:paraId="3FE7BF7C" w14:textId="23E8B48A" w:rsidR="00566918" w:rsidRPr="001C763C" w:rsidRDefault="00D24A45">
            <w:pPr>
              <w:pStyle w:val="TableParagraph"/>
              <w:spacing w:line="259" w:lineRule="exact"/>
              <w:ind w:left="938"/>
              <w:rPr>
                <w:b/>
                <w:color w:val="FFFFFF" w:themeColor="background1"/>
                <w:sz w:val="18"/>
              </w:rPr>
            </w:pPr>
            <w:r w:rsidRPr="001C763C">
              <w:rPr>
                <w:b/>
                <w:color w:val="FFFFFF" w:themeColor="background1"/>
                <w:sz w:val="18"/>
              </w:rPr>
              <w:t>Actividades</w:t>
            </w:r>
          </w:p>
        </w:tc>
        <w:tc>
          <w:tcPr>
            <w:tcW w:w="6027" w:type="dxa"/>
            <w:gridSpan w:val="3"/>
            <w:shd w:val="clear" w:color="auto" w:fill="365F91" w:themeFill="accent1" w:themeFillShade="BF"/>
          </w:tcPr>
          <w:p w14:paraId="38A9D5A2" w14:textId="77777777" w:rsidR="00566918" w:rsidRPr="001C763C" w:rsidRDefault="007643C2" w:rsidP="00B41B5A">
            <w:pPr>
              <w:pStyle w:val="TableParagraph"/>
              <w:spacing w:line="259" w:lineRule="exact"/>
              <w:ind w:left="1423" w:right="2596"/>
              <w:jc w:val="center"/>
              <w:rPr>
                <w:b/>
                <w:color w:val="FFFFFF" w:themeColor="background1"/>
                <w:sz w:val="18"/>
              </w:rPr>
            </w:pPr>
            <w:r w:rsidRPr="001C763C">
              <w:rPr>
                <w:b/>
                <w:color w:val="FFFFFF" w:themeColor="background1"/>
                <w:sz w:val="18"/>
              </w:rPr>
              <w:t>Resultados</w:t>
            </w:r>
          </w:p>
        </w:tc>
      </w:tr>
      <w:tr w:rsidR="00566918" w:rsidRPr="004B274D" w14:paraId="16DDF22E" w14:textId="77777777" w:rsidTr="00C6456E">
        <w:trPr>
          <w:trHeight w:val="1260"/>
        </w:trPr>
        <w:tc>
          <w:tcPr>
            <w:tcW w:w="3403" w:type="dxa"/>
          </w:tcPr>
          <w:p w14:paraId="443C9DA3" w14:textId="6315719B" w:rsidR="00566918" w:rsidRPr="001C763C" w:rsidRDefault="007643C2" w:rsidP="001C763C">
            <w:pPr>
              <w:pStyle w:val="TableParagraph"/>
              <w:numPr>
                <w:ilvl w:val="0"/>
                <w:numId w:val="126"/>
              </w:numPr>
              <w:spacing w:line="256" w:lineRule="auto"/>
              <w:ind w:left="351" w:right="117" w:hanging="283"/>
              <w:jc w:val="both"/>
              <w:rPr>
                <w:sz w:val="18"/>
                <w:szCs w:val="18"/>
              </w:rPr>
            </w:pPr>
            <w:r w:rsidRPr="001C763C">
              <w:rPr>
                <w:color w:val="231F20"/>
                <w:sz w:val="18"/>
                <w:szCs w:val="18"/>
              </w:rPr>
              <w:t xml:space="preserve">Se ha referido al Tribunal información obtenida de una investigación interna realizada por la institución, cuando se </w:t>
            </w:r>
            <w:r w:rsidRPr="001C763C">
              <w:rPr>
                <w:color w:val="231F20"/>
                <w:spacing w:val="-8"/>
                <w:sz w:val="18"/>
                <w:szCs w:val="18"/>
              </w:rPr>
              <w:t xml:space="preserve">ha </w:t>
            </w:r>
            <w:r w:rsidRPr="001C763C">
              <w:rPr>
                <w:color w:val="231F20"/>
                <w:sz w:val="18"/>
                <w:szCs w:val="18"/>
              </w:rPr>
              <w:t>identificado una posible violación a deberes o prohibiciones</w:t>
            </w:r>
            <w:r w:rsidRPr="001C763C">
              <w:rPr>
                <w:color w:val="231F20"/>
                <w:spacing w:val="54"/>
                <w:sz w:val="18"/>
                <w:szCs w:val="18"/>
              </w:rPr>
              <w:t xml:space="preserve"> </w:t>
            </w:r>
            <w:r w:rsidRPr="001C763C">
              <w:rPr>
                <w:color w:val="231F20"/>
                <w:sz w:val="18"/>
                <w:szCs w:val="18"/>
              </w:rPr>
              <w:t>éticas</w:t>
            </w:r>
            <w:r w:rsidR="001C763C">
              <w:rPr>
                <w:color w:val="231F20"/>
                <w:sz w:val="18"/>
                <w:szCs w:val="18"/>
              </w:rPr>
              <w:t>.</w:t>
            </w:r>
          </w:p>
        </w:tc>
        <w:tc>
          <w:tcPr>
            <w:tcW w:w="1490" w:type="dxa"/>
          </w:tcPr>
          <w:p w14:paraId="6478572C" w14:textId="77777777" w:rsidR="00566918" w:rsidRPr="00CF4E1A" w:rsidRDefault="007643C2">
            <w:pPr>
              <w:pStyle w:val="TableParagraph"/>
              <w:tabs>
                <w:tab w:val="left" w:pos="1434"/>
              </w:tabs>
              <w:spacing w:line="259" w:lineRule="exact"/>
              <w:ind w:left="104"/>
              <w:rPr>
                <w:sz w:val="18"/>
                <w:szCs w:val="18"/>
              </w:rPr>
            </w:pPr>
            <w:r w:rsidRPr="00CF4E1A">
              <w:rPr>
                <w:color w:val="231F20"/>
                <w:sz w:val="18"/>
                <w:szCs w:val="18"/>
              </w:rPr>
              <w:t>Si</w:t>
            </w:r>
            <w:r w:rsidRPr="00CF4E1A">
              <w:rPr>
                <w:color w:val="231F20"/>
                <w:w w:val="99"/>
                <w:sz w:val="18"/>
                <w:szCs w:val="18"/>
                <w:u w:val="single" w:color="221E1F"/>
              </w:rPr>
              <w:t xml:space="preserve"> </w:t>
            </w:r>
            <w:r w:rsidRPr="00CF4E1A">
              <w:rPr>
                <w:color w:val="231F20"/>
                <w:sz w:val="18"/>
                <w:szCs w:val="18"/>
                <w:u w:val="single" w:color="221E1F"/>
              </w:rPr>
              <w:tab/>
            </w:r>
          </w:p>
        </w:tc>
        <w:tc>
          <w:tcPr>
            <w:tcW w:w="1843" w:type="dxa"/>
          </w:tcPr>
          <w:p w14:paraId="77B50E78" w14:textId="77777777" w:rsidR="00566918" w:rsidRPr="00CF4E1A" w:rsidRDefault="00B41B5A">
            <w:pPr>
              <w:pStyle w:val="TableParagraph"/>
              <w:spacing w:line="259" w:lineRule="exact"/>
              <w:ind w:left="104"/>
              <w:rPr>
                <w:sz w:val="18"/>
                <w:szCs w:val="18"/>
              </w:rPr>
            </w:pPr>
            <w:r w:rsidRPr="004B274D">
              <w:rPr>
                <w:noProof/>
                <w:lang w:val="es-SV" w:eastAsia="es-SV" w:bidi="ar-SA"/>
              </w:rPr>
              <mc:AlternateContent>
                <mc:Choice Requires="wps">
                  <w:drawing>
                    <wp:anchor distT="0" distB="0" distL="114300" distR="114300" simplePos="0" relativeHeight="251575808" behindDoc="1" locked="0" layoutInCell="1" allowOverlap="1" wp14:anchorId="12BF6FD8" wp14:editId="553266F7">
                      <wp:simplePos x="0" y="0"/>
                      <wp:positionH relativeFrom="page">
                        <wp:posOffset>200025</wp:posOffset>
                      </wp:positionH>
                      <wp:positionV relativeFrom="paragraph">
                        <wp:posOffset>128905</wp:posOffset>
                      </wp:positionV>
                      <wp:extent cx="868680" cy="0"/>
                      <wp:effectExtent l="0" t="0" r="0" b="0"/>
                      <wp:wrapNone/>
                      <wp:docPr id="450"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579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06A81" id="Line 357" o:spid="_x0000_s1026" style="position:absolute;z-index:-251740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75pt,10.15pt" to="84.1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" strokecolor="#221e1f" strokeweight=".16086mm">
                      <w10:wrap anchorx="page"/>
                    </v:line>
                  </w:pict>
                </mc:Fallback>
              </mc:AlternateContent>
            </w:r>
            <w:r w:rsidR="007643C2" w:rsidRPr="00CF4E1A">
              <w:rPr>
                <w:color w:val="231F20"/>
                <w:sz w:val="18"/>
                <w:szCs w:val="18"/>
              </w:rPr>
              <w:t>No</w:t>
            </w:r>
          </w:p>
        </w:tc>
        <w:tc>
          <w:tcPr>
            <w:tcW w:w="2694" w:type="dxa"/>
          </w:tcPr>
          <w:p w14:paraId="77F9097A" w14:textId="77777777" w:rsidR="00566918" w:rsidRPr="00CF4E1A" w:rsidRDefault="007643C2">
            <w:pPr>
              <w:pStyle w:val="TableParagraph"/>
              <w:tabs>
                <w:tab w:val="left" w:pos="2124"/>
              </w:tabs>
              <w:spacing w:line="259" w:lineRule="exact"/>
              <w:ind w:left="104"/>
              <w:rPr>
                <w:sz w:val="18"/>
                <w:szCs w:val="18"/>
              </w:rPr>
            </w:pPr>
            <w:r w:rsidRPr="00CF4E1A">
              <w:rPr>
                <w:color w:val="231F20"/>
                <w:sz w:val="18"/>
                <w:szCs w:val="18"/>
              </w:rPr>
              <w:t>¿Cuántas?</w:t>
            </w:r>
            <w:r w:rsidRPr="00CF4E1A">
              <w:rPr>
                <w:color w:val="231F20"/>
                <w:spacing w:val="-1"/>
                <w:sz w:val="18"/>
                <w:szCs w:val="18"/>
              </w:rPr>
              <w:t xml:space="preserve"> </w:t>
            </w:r>
            <w:r w:rsidRPr="00CF4E1A">
              <w:rPr>
                <w:color w:val="231F20"/>
                <w:w w:val="99"/>
                <w:sz w:val="18"/>
                <w:szCs w:val="18"/>
                <w:u w:val="single" w:color="221E1F"/>
              </w:rPr>
              <w:t xml:space="preserve"> </w:t>
            </w:r>
            <w:r w:rsidRPr="00CF4E1A">
              <w:rPr>
                <w:color w:val="231F20"/>
                <w:sz w:val="18"/>
                <w:szCs w:val="18"/>
                <w:u w:val="single" w:color="221E1F"/>
              </w:rPr>
              <w:tab/>
            </w:r>
          </w:p>
          <w:p w14:paraId="27ED7F23" w14:textId="77777777" w:rsidR="00566918" w:rsidRPr="00CF4E1A" w:rsidRDefault="00566918">
            <w:pPr>
              <w:pStyle w:val="TableParagraph"/>
              <w:rPr>
                <w:sz w:val="18"/>
                <w:szCs w:val="18"/>
              </w:rPr>
            </w:pPr>
          </w:p>
          <w:p w14:paraId="5D333841" w14:textId="77777777" w:rsidR="00566918" w:rsidRPr="00CF4E1A" w:rsidRDefault="00566918">
            <w:pPr>
              <w:pStyle w:val="TableParagraph"/>
              <w:spacing w:before="2"/>
              <w:rPr>
                <w:sz w:val="18"/>
                <w:szCs w:val="18"/>
              </w:rPr>
            </w:pPr>
          </w:p>
          <w:p w14:paraId="11020DF4" w14:textId="44D80F48" w:rsidR="00566918" w:rsidRPr="001C763C" w:rsidRDefault="007643C2">
            <w:pPr>
              <w:pStyle w:val="TableParagraph"/>
              <w:tabs>
                <w:tab w:val="left" w:pos="2555"/>
              </w:tabs>
              <w:ind w:left="104"/>
              <w:rPr>
                <w:sz w:val="18"/>
                <w:szCs w:val="18"/>
              </w:rPr>
            </w:pPr>
            <w:r w:rsidRPr="00CF4E1A">
              <w:rPr>
                <w:color w:val="231F20"/>
                <w:sz w:val="18"/>
                <w:szCs w:val="18"/>
              </w:rPr>
              <w:t>¿Cuándo?</w:t>
            </w:r>
            <w:r w:rsidRPr="00CF4E1A">
              <w:rPr>
                <w:color w:val="231F20"/>
                <w:spacing w:val="-1"/>
                <w:sz w:val="18"/>
                <w:szCs w:val="18"/>
              </w:rPr>
              <w:t xml:space="preserve"> </w:t>
            </w:r>
            <w:r w:rsidR="001C763C">
              <w:rPr>
                <w:color w:val="231F20"/>
                <w:w w:val="99"/>
                <w:sz w:val="18"/>
                <w:szCs w:val="18"/>
              </w:rPr>
              <w:t>______________</w:t>
            </w:r>
          </w:p>
        </w:tc>
      </w:tr>
      <w:tr w:rsidR="00566918" w:rsidRPr="004B274D" w14:paraId="59AE15C1" w14:textId="77777777" w:rsidTr="00C6456E">
        <w:trPr>
          <w:trHeight w:val="1002"/>
        </w:trPr>
        <w:tc>
          <w:tcPr>
            <w:tcW w:w="3403" w:type="dxa"/>
          </w:tcPr>
          <w:p w14:paraId="5BA08C73" w14:textId="77777777" w:rsidR="00566918" w:rsidRPr="001C763C" w:rsidRDefault="007643C2" w:rsidP="001C763C">
            <w:pPr>
              <w:pStyle w:val="TableParagraph"/>
              <w:numPr>
                <w:ilvl w:val="0"/>
                <w:numId w:val="126"/>
              </w:numPr>
              <w:spacing w:line="256" w:lineRule="auto"/>
              <w:ind w:left="351" w:right="117" w:hanging="283"/>
              <w:jc w:val="both"/>
              <w:rPr>
                <w:color w:val="231F20"/>
                <w:sz w:val="18"/>
                <w:szCs w:val="18"/>
              </w:rPr>
            </w:pPr>
            <w:r w:rsidRPr="001C763C">
              <w:rPr>
                <w:color w:val="231F20"/>
                <w:sz w:val="18"/>
                <w:szCs w:val="18"/>
              </w:rPr>
              <w:t>Se ha recibido denuncias en contra de un servidor público de la institución.</w:t>
            </w:r>
          </w:p>
        </w:tc>
        <w:tc>
          <w:tcPr>
            <w:tcW w:w="1490" w:type="dxa"/>
          </w:tcPr>
          <w:p w14:paraId="39390B64" w14:textId="77777777" w:rsidR="00566918" w:rsidRPr="00CF4E1A" w:rsidRDefault="00566918">
            <w:pPr>
              <w:pStyle w:val="TableParagraph"/>
              <w:spacing w:before="6"/>
              <w:rPr>
                <w:sz w:val="18"/>
                <w:szCs w:val="18"/>
              </w:rPr>
            </w:pPr>
          </w:p>
          <w:p w14:paraId="5C76DF95" w14:textId="77777777" w:rsidR="00566918" w:rsidRPr="00CF4E1A" w:rsidRDefault="007643C2">
            <w:pPr>
              <w:pStyle w:val="TableParagraph"/>
              <w:tabs>
                <w:tab w:val="left" w:pos="1333"/>
              </w:tabs>
              <w:ind w:left="104"/>
              <w:rPr>
                <w:sz w:val="18"/>
                <w:szCs w:val="18"/>
              </w:rPr>
            </w:pPr>
            <w:r w:rsidRPr="00CF4E1A">
              <w:rPr>
                <w:color w:val="231F20"/>
                <w:sz w:val="18"/>
                <w:szCs w:val="18"/>
              </w:rPr>
              <w:t>SI</w:t>
            </w:r>
            <w:r w:rsidRPr="00CF4E1A">
              <w:rPr>
                <w:color w:val="231F20"/>
                <w:w w:val="99"/>
                <w:sz w:val="18"/>
                <w:szCs w:val="18"/>
                <w:u w:val="single" w:color="221E1F"/>
              </w:rPr>
              <w:t xml:space="preserve"> </w:t>
            </w:r>
            <w:r w:rsidRPr="00CF4E1A">
              <w:rPr>
                <w:color w:val="231F20"/>
                <w:sz w:val="18"/>
                <w:szCs w:val="18"/>
                <w:u w:val="single" w:color="221E1F"/>
              </w:rPr>
              <w:tab/>
            </w:r>
          </w:p>
        </w:tc>
        <w:tc>
          <w:tcPr>
            <w:tcW w:w="1843" w:type="dxa"/>
          </w:tcPr>
          <w:p w14:paraId="576C3251" w14:textId="77777777" w:rsidR="00566918" w:rsidRPr="00CF4E1A" w:rsidRDefault="00566918">
            <w:pPr>
              <w:pStyle w:val="TableParagraph"/>
              <w:spacing w:before="6"/>
              <w:rPr>
                <w:sz w:val="18"/>
                <w:szCs w:val="18"/>
              </w:rPr>
            </w:pPr>
          </w:p>
          <w:p w14:paraId="6CD3296F" w14:textId="77777777" w:rsidR="00566918" w:rsidRPr="00CF4E1A" w:rsidRDefault="007643C2">
            <w:pPr>
              <w:pStyle w:val="TableParagraph"/>
              <w:tabs>
                <w:tab w:val="left" w:pos="1295"/>
              </w:tabs>
              <w:ind w:left="104"/>
              <w:rPr>
                <w:sz w:val="18"/>
                <w:szCs w:val="18"/>
              </w:rPr>
            </w:pPr>
            <w:r w:rsidRPr="00CF4E1A">
              <w:rPr>
                <w:color w:val="231F20"/>
                <w:sz w:val="18"/>
                <w:szCs w:val="18"/>
              </w:rPr>
              <w:t>No</w:t>
            </w:r>
            <w:r w:rsidRPr="00CF4E1A">
              <w:rPr>
                <w:color w:val="231F20"/>
                <w:w w:val="99"/>
                <w:sz w:val="18"/>
                <w:szCs w:val="18"/>
                <w:u w:val="single" w:color="221E1F"/>
              </w:rPr>
              <w:t xml:space="preserve"> </w:t>
            </w:r>
            <w:r w:rsidRPr="00CF4E1A">
              <w:rPr>
                <w:color w:val="231F20"/>
                <w:sz w:val="18"/>
                <w:szCs w:val="18"/>
                <w:u w:val="single" w:color="221E1F"/>
              </w:rPr>
              <w:tab/>
            </w:r>
          </w:p>
        </w:tc>
        <w:tc>
          <w:tcPr>
            <w:tcW w:w="2694" w:type="dxa"/>
          </w:tcPr>
          <w:p w14:paraId="7BE9899F" w14:textId="77777777" w:rsidR="00566918" w:rsidRPr="00CF4E1A" w:rsidRDefault="00566918">
            <w:pPr>
              <w:pStyle w:val="TableParagraph"/>
              <w:spacing w:before="6"/>
              <w:rPr>
                <w:sz w:val="18"/>
                <w:szCs w:val="18"/>
              </w:rPr>
            </w:pPr>
          </w:p>
          <w:p w14:paraId="4951942B" w14:textId="7F463A91" w:rsidR="00566918" w:rsidRPr="00CF4E1A" w:rsidRDefault="007643C2" w:rsidP="001C763C">
            <w:pPr>
              <w:pStyle w:val="TableParagraph"/>
              <w:tabs>
                <w:tab w:val="left" w:pos="1839"/>
              </w:tabs>
              <w:ind w:left="104"/>
              <w:rPr>
                <w:sz w:val="18"/>
                <w:szCs w:val="18"/>
              </w:rPr>
            </w:pPr>
            <w:r w:rsidRPr="00CF4E1A">
              <w:rPr>
                <w:color w:val="231F20"/>
                <w:sz w:val="18"/>
                <w:szCs w:val="18"/>
              </w:rPr>
              <w:t>¿</w:t>
            </w:r>
            <w:r w:rsidR="00323054" w:rsidRPr="00CF4E1A">
              <w:rPr>
                <w:color w:val="231F20"/>
                <w:sz w:val="18"/>
                <w:szCs w:val="18"/>
              </w:rPr>
              <w:t>Cuántas?</w:t>
            </w:r>
            <w:r w:rsidR="00323054">
              <w:rPr>
                <w:color w:val="231F20"/>
                <w:sz w:val="18"/>
                <w:szCs w:val="18"/>
              </w:rPr>
              <w:t xml:space="preserve"> _</w:t>
            </w:r>
            <w:r w:rsidR="001C763C">
              <w:rPr>
                <w:color w:val="231F20"/>
                <w:sz w:val="18"/>
                <w:szCs w:val="18"/>
              </w:rPr>
              <w:t>___________</w:t>
            </w:r>
          </w:p>
        </w:tc>
      </w:tr>
      <w:tr w:rsidR="00566918" w:rsidRPr="004B274D" w14:paraId="5D618498" w14:textId="77777777" w:rsidTr="00312B7A">
        <w:trPr>
          <w:trHeight w:val="752"/>
        </w:trPr>
        <w:tc>
          <w:tcPr>
            <w:tcW w:w="3403" w:type="dxa"/>
          </w:tcPr>
          <w:p w14:paraId="068568AE" w14:textId="48B42DF6" w:rsidR="00566918" w:rsidRPr="001C763C" w:rsidRDefault="007643C2" w:rsidP="001C763C">
            <w:pPr>
              <w:pStyle w:val="TableParagraph"/>
              <w:numPr>
                <w:ilvl w:val="0"/>
                <w:numId w:val="126"/>
              </w:numPr>
              <w:spacing w:line="256" w:lineRule="auto"/>
              <w:ind w:left="351" w:right="117" w:hanging="283"/>
              <w:jc w:val="both"/>
              <w:rPr>
                <w:color w:val="231F20"/>
                <w:sz w:val="18"/>
                <w:szCs w:val="18"/>
              </w:rPr>
            </w:pPr>
            <w:r w:rsidRPr="001C763C">
              <w:rPr>
                <w:color w:val="231F20"/>
                <w:sz w:val="18"/>
                <w:szCs w:val="18"/>
              </w:rPr>
              <w:t>Enviaron las denuncias recibidas al Tribunal de Ética Gubernamental</w:t>
            </w:r>
            <w:r w:rsidR="001C763C">
              <w:rPr>
                <w:color w:val="231F20"/>
                <w:sz w:val="18"/>
                <w:szCs w:val="18"/>
              </w:rPr>
              <w:t>.</w:t>
            </w:r>
          </w:p>
        </w:tc>
        <w:tc>
          <w:tcPr>
            <w:tcW w:w="1490" w:type="dxa"/>
          </w:tcPr>
          <w:p w14:paraId="470D8D56" w14:textId="77777777" w:rsidR="00566918" w:rsidRPr="00CF4E1A" w:rsidRDefault="00566918">
            <w:pPr>
              <w:pStyle w:val="TableParagraph"/>
              <w:spacing w:before="1"/>
              <w:rPr>
                <w:sz w:val="18"/>
                <w:szCs w:val="18"/>
              </w:rPr>
            </w:pPr>
          </w:p>
          <w:p w14:paraId="6DF409EF" w14:textId="77777777" w:rsidR="00566918" w:rsidRPr="00CF4E1A" w:rsidRDefault="007643C2">
            <w:pPr>
              <w:pStyle w:val="TableParagraph"/>
              <w:tabs>
                <w:tab w:val="left" w:pos="1333"/>
              </w:tabs>
              <w:ind w:left="104"/>
              <w:rPr>
                <w:sz w:val="18"/>
                <w:szCs w:val="18"/>
              </w:rPr>
            </w:pPr>
            <w:r w:rsidRPr="00CF4E1A">
              <w:rPr>
                <w:color w:val="231F20"/>
                <w:sz w:val="18"/>
                <w:szCs w:val="18"/>
              </w:rPr>
              <w:t>SI</w:t>
            </w:r>
            <w:r w:rsidRPr="00CF4E1A">
              <w:rPr>
                <w:color w:val="231F20"/>
                <w:w w:val="99"/>
                <w:sz w:val="18"/>
                <w:szCs w:val="18"/>
                <w:u w:val="single" w:color="221E1F"/>
              </w:rPr>
              <w:t xml:space="preserve"> </w:t>
            </w:r>
            <w:r w:rsidRPr="00CF4E1A">
              <w:rPr>
                <w:color w:val="231F20"/>
                <w:sz w:val="18"/>
                <w:szCs w:val="18"/>
                <w:u w:val="single" w:color="221E1F"/>
              </w:rPr>
              <w:tab/>
            </w:r>
          </w:p>
        </w:tc>
        <w:tc>
          <w:tcPr>
            <w:tcW w:w="1843" w:type="dxa"/>
          </w:tcPr>
          <w:p w14:paraId="462E1308" w14:textId="77777777" w:rsidR="00566918" w:rsidRPr="00CF4E1A" w:rsidRDefault="00566918">
            <w:pPr>
              <w:pStyle w:val="TableParagraph"/>
              <w:spacing w:before="1"/>
              <w:rPr>
                <w:sz w:val="18"/>
                <w:szCs w:val="18"/>
              </w:rPr>
            </w:pPr>
          </w:p>
          <w:p w14:paraId="709CE176" w14:textId="09FA09C9" w:rsidR="00566918" w:rsidRPr="00CF4E1A" w:rsidRDefault="00323054">
            <w:pPr>
              <w:pStyle w:val="TableParagraph"/>
              <w:tabs>
                <w:tab w:val="left" w:pos="1124"/>
              </w:tabs>
              <w:ind w:left="104"/>
              <w:rPr>
                <w:sz w:val="18"/>
                <w:szCs w:val="18"/>
              </w:rPr>
            </w:pPr>
            <w:r w:rsidRPr="00CF4E1A">
              <w:rPr>
                <w:color w:val="231F20"/>
                <w:sz w:val="18"/>
                <w:szCs w:val="18"/>
              </w:rPr>
              <w:t>No</w:t>
            </w:r>
            <w:r w:rsidRPr="00CF4E1A">
              <w:rPr>
                <w:color w:val="231F20"/>
                <w:spacing w:val="-1"/>
                <w:sz w:val="18"/>
                <w:szCs w:val="18"/>
              </w:rPr>
              <w:t xml:space="preserve"> </w:t>
            </w:r>
            <w:r w:rsidRPr="00CF4E1A">
              <w:rPr>
                <w:color w:val="231F20"/>
                <w:w w:val="99"/>
                <w:sz w:val="18"/>
                <w:szCs w:val="18"/>
                <w:u w:val="single" w:color="221E1F"/>
              </w:rPr>
              <w:tab/>
            </w:r>
          </w:p>
        </w:tc>
        <w:tc>
          <w:tcPr>
            <w:tcW w:w="2694" w:type="dxa"/>
          </w:tcPr>
          <w:p w14:paraId="4D82579D" w14:textId="77777777" w:rsidR="00566918" w:rsidRPr="00CF4E1A" w:rsidRDefault="00566918">
            <w:pPr>
              <w:pStyle w:val="TableParagraph"/>
              <w:spacing w:before="1"/>
              <w:rPr>
                <w:sz w:val="18"/>
                <w:szCs w:val="18"/>
              </w:rPr>
            </w:pPr>
          </w:p>
          <w:p w14:paraId="1C6803AB" w14:textId="47C36C3A" w:rsidR="00566918" w:rsidRPr="00CF4E1A" w:rsidRDefault="001C763C">
            <w:pPr>
              <w:pStyle w:val="TableParagraph"/>
              <w:tabs>
                <w:tab w:val="left" w:pos="1611"/>
              </w:tabs>
              <w:ind w:left="104"/>
              <w:rPr>
                <w:sz w:val="18"/>
                <w:szCs w:val="18"/>
              </w:rPr>
            </w:pPr>
            <w:r w:rsidRPr="00CF4E1A">
              <w:rPr>
                <w:color w:val="231F20"/>
                <w:sz w:val="18"/>
                <w:szCs w:val="18"/>
              </w:rPr>
              <w:t>¿</w:t>
            </w:r>
            <w:r w:rsidR="00323054" w:rsidRPr="00CF4E1A">
              <w:rPr>
                <w:color w:val="231F20"/>
                <w:sz w:val="18"/>
                <w:szCs w:val="18"/>
              </w:rPr>
              <w:t>Cuántas?</w:t>
            </w:r>
            <w:r w:rsidR="00323054">
              <w:rPr>
                <w:color w:val="231F20"/>
                <w:sz w:val="18"/>
                <w:szCs w:val="18"/>
              </w:rPr>
              <w:t xml:space="preserve"> _</w:t>
            </w:r>
            <w:r>
              <w:rPr>
                <w:color w:val="231F20"/>
                <w:sz w:val="18"/>
                <w:szCs w:val="18"/>
              </w:rPr>
              <w:t>___________</w:t>
            </w:r>
          </w:p>
        </w:tc>
      </w:tr>
      <w:tr w:rsidR="00566918" w:rsidRPr="004B274D" w14:paraId="0B7B283B" w14:textId="77777777" w:rsidTr="00C6456E">
        <w:trPr>
          <w:trHeight w:val="1285"/>
        </w:trPr>
        <w:tc>
          <w:tcPr>
            <w:tcW w:w="3403" w:type="dxa"/>
          </w:tcPr>
          <w:p w14:paraId="0128B462" w14:textId="43540A5D" w:rsidR="00566918" w:rsidRPr="001C763C" w:rsidRDefault="007643C2" w:rsidP="001C763C">
            <w:pPr>
              <w:pStyle w:val="TableParagraph"/>
              <w:numPr>
                <w:ilvl w:val="0"/>
                <w:numId w:val="126"/>
              </w:numPr>
              <w:spacing w:line="256" w:lineRule="auto"/>
              <w:ind w:left="351" w:right="117" w:hanging="283"/>
              <w:jc w:val="both"/>
              <w:rPr>
                <w:color w:val="231F20"/>
                <w:sz w:val="18"/>
                <w:szCs w:val="18"/>
              </w:rPr>
            </w:pPr>
            <w:r w:rsidRPr="001C763C">
              <w:rPr>
                <w:color w:val="231F20"/>
                <w:sz w:val="18"/>
                <w:szCs w:val="18"/>
              </w:rPr>
              <w:t>Se ha</w:t>
            </w:r>
            <w:r w:rsidR="00344C06" w:rsidRPr="001C763C">
              <w:rPr>
                <w:color w:val="231F20"/>
                <w:sz w:val="18"/>
                <w:szCs w:val="18"/>
              </w:rPr>
              <w:t>n</w:t>
            </w:r>
            <w:r w:rsidRPr="001C763C">
              <w:rPr>
                <w:color w:val="231F20"/>
                <w:sz w:val="18"/>
                <w:szCs w:val="18"/>
              </w:rPr>
              <w:t xml:space="preserve"> recibido consultas</w:t>
            </w:r>
            <w:r w:rsidR="00344C06" w:rsidRPr="001C763C">
              <w:rPr>
                <w:color w:val="231F20"/>
                <w:sz w:val="18"/>
                <w:szCs w:val="18"/>
              </w:rPr>
              <w:t>,</w:t>
            </w:r>
            <w:r w:rsidRPr="001C763C">
              <w:rPr>
                <w:color w:val="231F20"/>
                <w:sz w:val="18"/>
                <w:szCs w:val="18"/>
              </w:rPr>
              <w:t xml:space="preserve"> las cuales se han contestado o trasladado al Tribunal</w:t>
            </w:r>
            <w:r w:rsidR="001C763C">
              <w:rPr>
                <w:color w:val="231F20"/>
                <w:sz w:val="18"/>
                <w:szCs w:val="18"/>
              </w:rPr>
              <w:t>.</w:t>
            </w:r>
          </w:p>
        </w:tc>
        <w:tc>
          <w:tcPr>
            <w:tcW w:w="1490" w:type="dxa"/>
          </w:tcPr>
          <w:p w14:paraId="119CBC11" w14:textId="77777777" w:rsidR="00566918" w:rsidRPr="00CF4E1A" w:rsidRDefault="00566918">
            <w:pPr>
              <w:pStyle w:val="TableParagraph"/>
              <w:spacing w:before="6"/>
              <w:rPr>
                <w:sz w:val="18"/>
                <w:szCs w:val="18"/>
              </w:rPr>
            </w:pPr>
          </w:p>
          <w:p w14:paraId="44E78EF3" w14:textId="77777777" w:rsidR="00566918" w:rsidRPr="00CF4E1A" w:rsidRDefault="007643C2">
            <w:pPr>
              <w:pStyle w:val="TableParagraph"/>
              <w:tabs>
                <w:tab w:val="left" w:pos="1333"/>
              </w:tabs>
              <w:ind w:left="104"/>
              <w:rPr>
                <w:sz w:val="18"/>
                <w:szCs w:val="18"/>
              </w:rPr>
            </w:pPr>
            <w:r w:rsidRPr="00CF4E1A">
              <w:rPr>
                <w:color w:val="231F20"/>
                <w:sz w:val="18"/>
                <w:szCs w:val="18"/>
              </w:rPr>
              <w:t>SI</w:t>
            </w:r>
            <w:r w:rsidRPr="00CF4E1A">
              <w:rPr>
                <w:color w:val="231F20"/>
                <w:w w:val="99"/>
                <w:sz w:val="18"/>
                <w:szCs w:val="18"/>
                <w:u w:val="single" w:color="221E1F"/>
              </w:rPr>
              <w:t xml:space="preserve"> </w:t>
            </w:r>
            <w:r w:rsidRPr="00CF4E1A">
              <w:rPr>
                <w:color w:val="231F20"/>
                <w:sz w:val="18"/>
                <w:szCs w:val="18"/>
                <w:u w:val="single" w:color="221E1F"/>
              </w:rPr>
              <w:tab/>
            </w:r>
          </w:p>
        </w:tc>
        <w:tc>
          <w:tcPr>
            <w:tcW w:w="1843" w:type="dxa"/>
          </w:tcPr>
          <w:p w14:paraId="0263DD28" w14:textId="77777777" w:rsidR="00566918" w:rsidRPr="00CF4E1A" w:rsidRDefault="00566918">
            <w:pPr>
              <w:pStyle w:val="TableParagraph"/>
              <w:spacing w:before="6"/>
              <w:rPr>
                <w:sz w:val="18"/>
                <w:szCs w:val="18"/>
              </w:rPr>
            </w:pPr>
          </w:p>
          <w:p w14:paraId="4C27ED4B" w14:textId="77777777" w:rsidR="00566918" w:rsidRPr="00CF4E1A" w:rsidRDefault="007643C2">
            <w:pPr>
              <w:pStyle w:val="TableParagraph"/>
              <w:tabs>
                <w:tab w:val="left" w:pos="1295"/>
              </w:tabs>
              <w:ind w:left="104"/>
              <w:rPr>
                <w:sz w:val="18"/>
                <w:szCs w:val="18"/>
              </w:rPr>
            </w:pPr>
            <w:r w:rsidRPr="00CF4E1A">
              <w:rPr>
                <w:color w:val="231F20"/>
                <w:sz w:val="18"/>
                <w:szCs w:val="18"/>
              </w:rPr>
              <w:t>No</w:t>
            </w:r>
            <w:r w:rsidRPr="00CF4E1A">
              <w:rPr>
                <w:color w:val="231F20"/>
                <w:w w:val="99"/>
                <w:sz w:val="18"/>
                <w:szCs w:val="18"/>
                <w:u w:val="single" w:color="221E1F"/>
              </w:rPr>
              <w:t xml:space="preserve"> </w:t>
            </w:r>
            <w:r w:rsidRPr="00CF4E1A">
              <w:rPr>
                <w:color w:val="231F20"/>
                <w:sz w:val="18"/>
                <w:szCs w:val="18"/>
                <w:u w:val="single" w:color="221E1F"/>
              </w:rPr>
              <w:tab/>
            </w:r>
          </w:p>
        </w:tc>
        <w:tc>
          <w:tcPr>
            <w:tcW w:w="2694" w:type="dxa"/>
          </w:tcPr>
          <w:p w14:paraId="32C74512" w14:textId="6509D8E0" w:rsidR="00566918" w:rsidRPr="00CF4E1A" w:rsidRDefault="007643C2">
            <w:pPr>
              <w:pStyle w:val="TableParagraph"/>
              <w:spacing w:line="264" w:lineRule="exact"/>
              <w:ind w:left="104"/>
              <w:rPr>
                <w:sz w:val="18"/>
                <w:szCs w:val="18"/>
              </w:rPr>
            </w:pPr>
            <w:r w:rsidRPr="00CF4E1A">
              <w:rPr>
                <w:color w:val="231F20"/>
                <w:sz w:val="18"/>
                <w:szCs w:val="18"/>
              </w:rPr>
              <w:t xml:space="preserve">¿Cuántas se han </w:t>
            </w:r>
            <w:r w:rsidR="00C75658" w:rsidRPr="00CF4E1A">
              <w:rPr>
                <w:color w:val="231F20"/>
                <w:sz w:val="18"/>
                <w:szCs w:val="18"/>
              </w:rPr>
              <w:t>contestado?</w:t>
            </w:r>
            <w:r w:rsidR="00C75658">
              <w:rPr>
                <w:color w:val="231F20"/>
                <w:sz w:val="18"/>
                <w:szCs w:val="18"/>
              </w:rPr>
              <w:t xml:space="preserve"> _</w:t>
            </w:r>
            <w:r w:rsidR="001C763C">
              <w:rPr>
                <w:color w:val="231F20"/>
                <w:sz w:val="18"/>
                <w:szCs w:val="18"/>
              </w:rPr>
              <w:t>____</w:t>
            </w:r>
          </w:p>
          <w:p w14:paraId="21B18075" w14:textId="244E868F" w:rsidR="00566918" w:rsidRPr="00CF4E1A" w:rsidRDefault="00566918">
            <w:pPr>
              <w:pStyle w:val="TableParagraph"/>
              <w:spacing w:before="8"/>
              <w:rPr>
                <w:sz w:val="18"/>
                <w:szCs w:val="18"/>
              </w:rPr>
            </w:pPr>
          </w:p>
          <w:p w14:paraId="3199D5D5" w14:textId="77777777" w:rsidR="00566918" w:rsidRPr="00CF4E1A" w:rsidRDefault="00566918">
            <w:pPr>
              <w:pStyle w:val="TableParagraph"/>
              <w:spacing w:line="20" w:lineRule="exact"/>
              <w:ind w:left="99"/>
              <w:rPr>
                <w:sz w:val="18"/>
                <w:szCs w:val="18"/>
              </w:rPr>
            </w:pPr>
          </w:p>
          <w:p w14:paraId="75AD113C" w14:textId="5D044C87" w:rsidR="00566918" w:rsidRPr="00CF4E1A" w:rsidRDefault="007643C2">
            <w:pPr>
              <w:pStyle w:val="TableParagraph"/>
              <w:spacing w:line="235" w:lineRule="auto"/>
              <w:ind w:left="104"/>
              <w:rPr>
                <w:sz w:val="18"/>
                <w:szCs w:val="18"/>
              </w:rPr>
            </w:pPr>
            <w:r w:rsidRPr="00CF4E1A">
              <w:rPr>
                <w:color w:val="231F20"/>
                <w:sz w:val="18"/>
                <w:szCs w:val="18"/>
              </w:rPr>
              <w:t xml:space="preserve">¿Cuántas se han enviado al </w:t>
            </w:r>
            <w:r w:rsidR="00323054" w:rsidRPr="00CF4E1A">
              <w:rPr>
                <w:color w:val="231F20"/>
                <w:sz w:val="18"/>
                <w:szCs w:val="18"/>
              </w:rPr>
              <w:t>Tribunal?</w:t>
            </w:r>
            <w:r w:rsidR="00323054">
              <w:rPr>
                <w:color w:val="231F20"/>
                <w:sz w:val="18"/>
                <w:szCs w:val="18"/>
              </w:rPr>
              <w:t xml:space="preserve"> _</w:t>
            </w:r>
            <w:r w:rsidR="001C763C">
              <w:rPr>
                <w:color w:val="231F20"/>
                <w:sz w:val="18"/>
                <w:szCs w:val="18"/>
              </w:rPr>
              <w:t>___________________</w:t>
            </w:r>
          </w:p>
        </w:tc>
      </w:tr>
      <w:tr w:rsidR="00566918" w:rsidRPr="004B274D" w14:paraId="4E25D4A9" w14:textId="77777777" w:rsidTr="00460F7E">
        <w:trPr>
          <w:trHeight w:val="859"/>
        </w:trPr>
        <w:tc>
          <w:tcPr>
            <w:tcW w:w="3403" w:type="dxa"/>
          </w:tcPr>
          <w:p w14:paraId="0EC3159C" w14:textId="0A1E5D04" w:rsidR="00566918" w:rsidRPr="001C763C" w:rsidRDefault="007643C2" w:rsidP="001C763C">
            <w:pPr>
              <w:pStyle w:val="TableParagraph"/>
              <w:numPr>
                <w:ilvl w:val="0"/>
                <w:numId w:val="126"/>
              </w:numPr>
              <w:spacing w:line="256" w:lineRule="auto"/>
              <w:ind w:left="351" w:right="117" w:hanging="283"/>
              <w:jc w:val="both"/>
              <w:rPr>
                <w:color w:val="231F20"/>
                <w:sz w:val="18"/>
                <w:szCs w:val="18"/>
              </w:rPr>
            </w:pPr>
            <w:r w:rsidRPr="001C763C">
              <w:rPr>
                <w:color w:val="231F20"/>
                <w:sz w:val="18"/>
                <w:szCs w:val="18"/>
              </w:rPr>
              <w:t>Se ha dado seguimiento a las resoluciones emitidas por el Tribunal de Ética Gubernamental</w:t>
            </w:r>
            <w:r w:rsidR="001C763C">
              <w:rPr>
                <w:color w:val="231F20"/>
                <w:sz w:val="18"/>
                <w:szCs w:val="18"/>
              </w:rPr>
              <w:t>.</w:t>
            </w:r>
          </w:p>
        </w:tc>
        <w:tc>
          <w:tcPr>
            <w:tcW w:w="1490" w:type="dxa"/>
          </w:tcPr>
          <w:p w14:paraId="6D20C1A9" w14:textId="77777777" w:rsidR="00566918" w:rsidRPr="00CF4E1A" w:rsidRDefault="007643C2">
            <w:pPr>
              <w:pStyle w:val="TableParagraph"/>
              <w:tabs>
                <w:tab w:val="left" w:pos="1333"/>
              </w:tabs>
              <w:spacing w:line="259" w:lineRule="exact"/>
              <w:ind w:left="104"/>
              <w:rPr>
                <w:sz w:val="18"/>
                <w:szCs w:val="18"/>
              </w:rPr>
            </w:pPr>
            <w:r w:rsidRPr="00CF4E1A">
              <w:rPr>
                <w:color w:val="231F20"/>
                <w:sz w:val="18"/>
                <w:szCs w:val="18"/>
              </w:rPr>
              <w:t>SI</w:t>
            </w:r>
            <w:r w:rsidRPr="00CF4E1A">
              <w:rPr>
                <w:color w:val="231F20"/>
                <w:w w:val="99"/>
                <w:sz w:val="18"/>
                <w:szCs w:val="18"/>
                <w:u w:val="single" w:color="221E1F"/>
              </w:rPr>
              <w:t xml:space="preserve"> </w:t>
            </w:r>
            <w:r w:rsidRPr="00CF4E1A">
              <w:rPr>
                <w:color w:val="231F20"/>
                <w:sz w:val="18"/>
                <w:szCs w:val="18"/>
                <w:u w:val="single" w:color="221E1F"/>
              </w:rPr>
              <w:tab/>
            </w:r>
          </w:p>
          <w:p w14:paraId="1CB24EE2" w14:textId="77777777" w:rsidR="00566918" w:rsidRPr="00CF4E1A" w:rsidRDefault="00566918">
            <w:pPr>
              <w:pStyle w:val="TableParagraph"/>
              <w:spacing w:before="6"/>
              <w:rPr>
                <w:sz w:val="18"/>
                <w:szCs w:val="18"/>
              </w:rPr>
            </w:pPr>
          </w:p>
          <w:p w14:paraId="4273A713" w14:textId="7B040359" w:rsidR="00566918" w:rsidRPr="00CF4E1A" w:rsidRDefault="007643C2" w:rsidP="00C6456E">
            <w:pPr>
              <w:pStyle w:val="TableParagraph"/>
              <w:tabs>
                <w:tab w:val="left" w:pos="1611"/>
              </w:tabs>
              <w:spacing w:before="1"/>
              <w:ind w:left="104"/>
              <w:rPr>
                <w:sz w:val="18"/>
                <w:szCs w:val="18"/>
              </w:rPr>
            </w:pPr>
            <w:r w:rsidRPr="00CF4E1A">
              <w:rPr>
                <w:color w:val="231F20"/>
                <w:sz w:val="18"/>
                <w:szCs w:val="18"/>
              </w:rPr>
              <w:t>¿</w:t>
            </w:r>
            <w:r w:rsidR="00323054" w:rsidRPr="00CF4E1A">
              <w:rPr>
                <w:color w:val="231F20"/>
                <w:sz w:val="18"/>
                <w:szCs w:val="18"/>
              </w:rPr>
              <w:t>Cuántas?</w:t>
            </w:r>
            <w:r w:rsidR="00323054">
              <w:rPr>
                <w:color w:val="231F20"/>
                <w:sz w:val="18"/>
                <w:szCs w:val="18"/>
              </w:rPr>
              <w:t xml:space="preserve"> _</w:t>
            </w:r>
            <w:r w:rsidR="001C763C">
              <w:rPr>
                <w:color w:val="231F20"/>
                <w:sz w:val="18"/>
                <w:szCs w:val="18"/>
              </w:rPr>
              <w:t>____</w:t>
            </w:r>
          </w:p>
        </w:tc>
        <w:tc>
          <w:tcPr>
            <w:tcW w:w="1843" w:type="dxa"/>
          </w:tcPr>
          <w:p w14:paraId="69DD653B" w14:textId="4E298343" w:rsidR="00566918" w:rsidRPr="00CF4E1A" w:rsidRDefault="007643C2">
            <w:pPr>
              <w:pStyle w:val="TableParagraph"/>
              <w:tabs>
                <w:tab w:val="left" w:pos="1586"/>
              </w:tabs>
              <w:spacing w:line="237" w:lineRule="auto"/>
              <w:ind w:left="104" w:right="152"/>
              <w:rPr>
                <w:sz w:val="18"/>
                <w:szCs w:val="18"/>
              </w:rPr>
            </w:pPr>
            <w:r w:rsidRPr="00CF4E1A">
              <w:rPr>
                <w:color w:val="231F20"/>
                <w:sz w:val="18"/>
                <w:szCs w:val="18"/>
              </w:rPr>
              <w:t>No se han recibido resoluciones</w:t>
            </w:r>
            <w:r w:rsidRPr="00CF4E1A">
              <w:rPr>
                <w:color w:val="231F20"/>
                <w:sz w:val="18"/>
                <w:szCs w:val="18"/>
                <w:u w:val="single" w:color="221E1F"/>
              </w:rPr>
              <w:tab/>
            </w:r>
          </w:p>
          <w:p w14:paraId="6D8186C3" w14:textId="77777777" w:rsidR="00566918" w:rsidRPr="00CF4E1A" w:rsidRDefault="00566918">
            <w:pPr>
              <w:pStyle w:val="TableParagraph"/>
              <w:ind w:left="104"/>
              <w:rPr>
                <w:sz w:val="18"/>
                <w:szCs w:val="18"/>
              </w:rPr>
            </w:pPr>
          </w:p>
        </w:tc>
        <w:tc>
          <w:tcPr>
            <w:tcW w:w="2694" w:type="dxa"/>
          </w:tcPr>
          <w:p w14:paraId="1D1BCA1F" w14:textId="77777777" w:rsidR="00566918" w:rsidRPr="00CF4E1A" w:rsidRDefault="00566918">
            <w:pPr>
              <w:pStyle w:val="TableParagraph"/>
              <w:rPr>
                <w:sz w:val="18"/>
                <w:szCs w:val="18"/>
              </w:rPr>
            </w:pPr>
          </w:p>
        </w:tc>
      </w:tr>
      <w:tr w:rsidR="00566918" w:rsidRPr="004B274D" w14:paraId="5D61D745" w14:textId="77777777" w:rsidTr="00C6456E">
        <w:trPr>
          <w:trHeight w:val="1047"/>
        </w:trPr>
        <w:tc>
          <w:tcPr>
            <w:tcW w:w="3403" w:type="dxa"/>
          </w:tcPr>
          <w:p w14:paraId="1C5C4996" w14:textId="49E32404" w:rsidR="00566918" w:rsidRPr="001C763C" w:rsidRDefault="007643C2" w:rsidP="001C763C">
            <w:pPr>
              <w:pStyle w:val="TableParagraph"/>
              <w:numPr>
                <w:ilvl w:val="0"/>
                <w:numId w:val="126"/>
              </w:numPr>
              <w:spacing w:line="256" w:lineRule="auto"/>
              <w:ind w:left="351" w:right="117" w:hanging="283"/>
              <w:jc w:val="both"/>
              <w:rPr>
                <w:color w:val="231F20"/>
                <w:sz w:val="18"/>
                <w:szCs w:val="18"/>
              </w:rPr>
            </w:pPr>
            <w:r w:rsidRPr="001C763C">
              <w:rPr>
                <w:color w:val="231F20"/>
                <w:sz w:val="18"/>
                <w:szCs w:val="18"/>
              </w:rPr>
              <w:t>Realizaron reuniones una vez por mes para tratar asuntos de la Comisión</w:t>
            </w:r>
            <w:r w:rsidR="001C763C">
              <w:rPr>
                <w:color w:val="231F20"/>
                <w:sz w:val="18"/>
                <w:szCs w:val="18"/>
              </w:rPr>
              <w:t>.</w:t>
            </w:r>
          </w:p>
        </w:tc>
        <w:tc>
          <w:tcPr>
            <w:tcW w:w="1490" w:type="dxa"/>
          </w:tcPr>
          <w:p w14:paraId="1B7FD271" w14:textId="77777777" w:rsidR="00566918" w:rsidRPr="00CF4E1A" w:rsidRDefault="00566918">
            <w:pPr>
              <w:pStyle w:val="TableParagraph"/>
              <w:spacing w:before="1"/>
              <w:rPr>
                <w:sz w:val="18"/>
                <w:szCs w:val="18"/>
              </w:rPr>
            </w:pPr>
          </w:p>
          <w:p w14:paraId="11B8EF74" w14:textId="77777777" w:rsidR="00566918" w:rsidRPr="00CF4E1A" w:rsidRDefault="007643C2">
            <w:pPr>
              <w:pStyle w:val="TableParagraph"/>
              <w:tabs>
                <w:tab w:val="left" w:pos="1333"/>
              </w:tabs>
              <w:ind w:left="104"/>
              <w:rPr>
                <w:sz w:val="18"/>
                <w:szCs w:val="18"/>
              </w:rPr>
            </w:pPr>
            <w:r w:rsidRPr="00CF4E1A">
              <w:rPr>
                <w:color w:val="231F20"/>
                <w:sz w:val="18"/>
                <w:szCs w:val="18"/>
              </w:rPr>
              <w:t>SI</w:t>
            </w:r>
            <w:r w:rsidRPr="00CF4E1A">
              <w:rPr>
                <w:color w:val="231F20"/>
                <w:w w:val="99"/>
                <w:sz w:val="18"/>
                <w:szCs w:val="18"/>
                <w:u w:val="single" w:color="221E1F"/>
              </w:rPr>
              <w:t xml:space="preserve"> </w:t>
            </w:r>
            <w:r w:rsidRPr="00CF4E1A">
              <w:rPr>
                <w:color w:val="231F20"/>
                <w:sz w:val="18"/>
                <w:szCs w:val="18"/>
                <w:u w:val="single" w:color="221E1F"/>
              </w:rPr>
              <w:tab/>
            </w:r>
          </w:p>
          <w:p w14:paraId="7EC6E3AB" w14:textId="77777777" w:rsidR="00566918" w:rsidRPr="00CF4E1A" w:rsidRDefault="00566918">
            <w:pPr>
              <w:pStyle w:val="TableParagraph"/>
              <w:spacing w:before="7"/>
              <w:rPr>
                <w:sz w:val="18"/>
                <w:szCs w:val="18"/>
              </w:rPr>
            </w:pPr>
          </w:p>
          <w:p w14:paraId="2F190F9B" w14:textId="56532118" w:rsidR="00566918" w:rsidRPr="00CF4E1A" w:rsidRDefault="007643C2" w:rsidP="001C763C">
            <w:pPr>
              <w:pStyle w:val="TableParagraph"/>
              <w:tabs>
                <w:tab w:val="left" w:pos="1554"/>
              </w:tabs>
              <w:spacing w:line="249" w:lineRule="exact"/>
              <w:ind w:left="104"/>
              <w:rPr>
                <w:sz w:val="18"/>
                <w:szCs w:val="18"/>
              </w:rPr>
            </w:pPr>
            <w:r w:rsidRPr="00CF4E1A">
              <w:rPr>
                <w:color w:val="231F20"/>
                <w:sz w:val="18"/>
                <w:szCs w:val="18"/>
              </w:rPr>
              <w:t>¿Cuántas?</w:t>
            </w:r>
            <w:r w:rsidRPr="00CF4E1A">
              <w:rPr>
                <w:color w:val="231F20"/>
                <w:spacing w:val="-1"/>
                <w:sz w:val="18"/>
                <w:szCs w:val="18"/>
              </w:rPr>
              <w:t xml:space="preserve"> </w:t>
            </w:r>
            <w:r w:rsidR="001C763C">
              <w:rPr>
                <w:color w:val="231F20"/>
                <w:spacing w:val="-1"/>
                <w:sz w:val="18"/>
                <w:szCs w:val="18"/>
              </w:rPr>
              <w:t>_____</w:t>
            </w:r>
          </w:p>
        </w:tc>
        <w:tc>
          <w:tcPr>
            <w:tcW w:w="1843" w:type="dxa"/>
          </w:tcPr>
          <w:p w14:paraId="6F788A24" w14:textId="77777777" w:rsidR="00566918" w:rsidRPr="00CF4E1A" w:rsidRDefault="00566918">
            <w:pPr>
              <w:pStyle w:val="TableParagraph"/>
              <w:spacing w:before="1"/>
              <w:rPr>
                <w:sz w:val="18"/>
                <w:szCs w:val="18"/>
              </w:rPr>
            </w:pPr>
          </w:p>
          <w:p w14:paraId="7E58894D" w14:textId="77777777" w:rsidR="00566918" w:rsidRPr="00CF4E1A" w:rsidRDefault="007643C2">
            <w:pPr>
              <w:pStyle w:val="TableParagraph"/>
              <w:tabs>
                <w:tab w:val="left" w:pos="1295"/>
              </w:tabs>
              <w:ind w:left="104"/>
              <w:rPr>
                <w:sz w:val="18"/>
                <w:szCs w:val="18"/>
              </w:rPr>
            </w:pPr>
            <w:r w:rsidRPr="00CF4E1A">
              <w:rPr>
                <w:color w:val="231F20"/>
                <w:sz w:val="18"/>
                <w:szCs w:val="18"/>
              </w:rPr>
              <w:t>No</w:t>
            </w:r>
            <w:r w:rsidRPr="00CF4E1A">
              <w:rPr>
                <w:color w:val="231F20"/>
                <w:w w:val="99"/>
                <w:sz w:val="18"/>
                <w:szCs w:val="18"/>
                <w:u w:val="single" w:color="221E1F"/>
              </w:rPr>
              <w:t xml:space="preserve"> </w:t>
            </w:r>
            <w:r w:rsidRPr="00CF4E1A">
              <w:rPr>
                <w:color w:val="231F20"/>
                <w:sz w:val="18"/>
                <w:szCs w:val="18"/>
                <w:u w:val="single" w:color="221E1F"/>
              </w:rPr>
              <w:tab/>
            </w:r>
          </w:p>
        </w:tc>
        <w:tc>
          <w:tcPr>
            <w:tcW w:w="2694" w:type="dxa"/>
          </w:tcPr>
          <w:p w14:paraId="2598437D" w14:textId="77777777" w:rsidR="00566918" w:rsidRPr="00CF4E1A" w:rsidRDefault="007643C2">
            <w:pPr>
              <w:pStyle w:val="TableParagraph"/>
              <w:tabs>
                <w:tab w:val="left" w:pos="2415"/>
              </w:tabs>
              <w:spacing w:line="259" w:lineRule="exact"/>
              <w:ind w:left="104"/>
              <w:rPr>
                <w:sz w:val="18"/>
                <w:szCs w:val="18"/>
              </w:rPr>
            </w:pPr>
            <w:r w:rsidRPr="00CF4E1A">
              <w:rPr>
                <w:color w:val="231F20"/>
                <w:sz w:val="18"/>
                <w:szCs w:val="18"/>
              </w:rPr>
              <w:t>En que</w:t>
            </w:r>
            <w:r w:rsidRPr="00CF4E1A">
              <w:rPr>
                <w:color w:val="231F20"/>
                <w:spacing w:val="-13"/>
                <w:sz w:val="18"/>
                <w:szCs w:val="18"/>
              </w:rPr>
              <w:t xml:space="preserve"> </w:t>
            </w:r>
            <w:r w:rsidRPr="00CF4E1A">
              <w:rPr>
                <w:color w:val="231F20"/>
                <w:sz w:val="18"/>
                <w:szCs w:val="18"/>
              </w:rPr>
              <w:t>fechas:</w:t>
            </w:r>
            <w:r w:rsidRPr="00CF4E1A">
              <w:rPr>
                <w:color w:val="231F20"/>
                <w:spacing w:val="-1"/>
                <w:sz w:val="18"/>
                <w:szCs w:val="18"/>
              </w:rPr>
              <w:t xml:space="preserve"> </w:t>
            </w:r>
            <w:r w:rsidRPr="00CF4E1A">
              <w:rPr>
                <w:color w:val="231F20"/>
                <w:w w:val="99"/>
                <w:sz w:val="18"/>
                <w:szCs w:val="18"/>
                <w:u w:val="single" w:color="221E1F"/>
              </w:rPr>
              <w:t xml:space="preserve"> </w:t>
            </w:r>
            <w:r w:rsidRPr="00CF4E1A">
              <w:rPr>
                <w:color w:val="231F20"/>
                <w:sz w:val="18"/>
                <w:szCs w:val="18"/>
                <w:u w:val="single" w:color="221E1F"/>
              </w:rPr>
              <w:tab/>
            </w:r>
          </w:p>
        </w:tc>
      </w:tr>
      <w:tr w:rsidR="00B17177" w:rsidRPr="004B274D" w14:paraId="049B0149" w14:textId="77777777" w:rsidTr="00C6456E">
        <w:trPr>
          <w:trHeight w:val="547"/>
        </w:trPr>
        <w:tc>
          <w:tcPr>
            <w:tcW w:w="3403" w:type="dxa"/>
          </w:tcPr>
          <w:p w14:paraId="0D8C4923" w14:textId="29E984D2" w:rsidR="00B17177" w:rsidRPr="001C763C" w:rsidRDefault="00B17177" w:rsidP="001C763C">
            <w:pPr>
              <w:pStyle w:val="TableParagraph"/>
              <w:numPr>
                <w:ilvl w:val="0"/>
                <w:numId w:val="126"/>
              </w:numPr>
              <w:spacing w:line="256" w:lineRule="auto"/>
              <w:ind w:left="351" w:right="117" w:hanging="283"/>
              <w:jc w:val="both"/>
              <w:rPr>
                <w:color w:val="231F20"/>
                <w:sz w:val="18"/>
                <w:szCs w:val="18"/>
              </w:rPr>
            </w:pPr>
            <w:r w:rsidRPr="001C763C">
              <w:rPr>
                <w:color w:val="231F20"/>
                <w:sz w:val="18"/>
                <w:szCs w:val="18"/>
              </w:rPr>
              <w:t>Han levantado actas de las reuniones que han desarrollado</w:t>
            </w:r>
            <w:r w:rsidR="001C763C">
              <w:rPr>
                <w:color w:val="231F20"/>
                <w:sz w:val="18"/>
                <w:szCs w:val="18"/>
              </w:rPr>
              <w:t>.</w:t>
            </w:r>
          </w:p>
        </w:tc>
        <w:tc>
          <w:tcPr>
            <w:tcW w:w="1490" w:type="dxa"/>
          </w:tcPr>
          <w:p w14:paraId="59DE79BD" w14:textId="77777777" w:rsidR="00B17177" w:rsidRPr="00CF4E1A" w:rsidRDefault="00B17177" w:rsidP="00B17177">
            <w:pPr>
              <w:pStyle w:val="TableParagraph"/>
              <w:spacing w:before="6"/>
              <w:rPr>
                <w:sz w:val="18"/>
                <w:szCs w:val="18"/>
              </w:rPr>
            </w:pPr>
          </w:p>
          <w:p w14:paraId="46F12013" w14:textId="77777777" w:rsidR="00B17177" w:rsidRPr="00CF4E1A" w:rsidRDefault="00B17177" w:rsidP="00B17177">
            <w:pPr>
              <w:pStyle w:val="TableParagraph"/>
              <w:tabs>
                <w:tab w:val="left" w:pos="1333"/>
              </w:tabs>
              <w:ind w:left="104"/>
              <w:rPr>
                <w:sz w:val="18"/>
                <w:szCs w:val="18"/>
              </w:rPr>
            </w:pPr>
            <w:r w:rsidRPr="00CF4E1A">
              <w:rPr>
                <w:color w:val="231F20"/>
                <w:sz w:val="18"/>
                <w:szCs w:val="18"/>
              </w:rPr>
              <w:t>SI</w:t>
            </w:r>
            <w:r w:rsidRPr="00CF4E1A">
              <w:rPr>
                <w:color w:val="231F20"/>
                <w:w w:val="99"/>
                <w:sz w:val="18"/>
                <w:szCs w:val="18"/>
                <w:u w:val="single" w:color="221E1F"/>
              </w:rPr>
              <w:t xml:space="preserve"> </w:t>
            </w:r>
            <w:r w:rsidRPr="00CF4E1A">
              <w:rPr>
                <w:color w:val="231F20"/>
                <w:sz w:val="18"/>
                <w:szCs w:val="18"/>
                <w:u w:val="single" w:color="221E1F"/>
              </w:rPr>
              <w:tab/>
            </w:r>
          </w:p>
        </w:tc>
        <w:tc>
          <w:tcPr>
            <w:tcW w:w="1843" w:type="dxa"/>
          </w:tcPr>
          <w:p w14:paraId="2B685FA1" w14:textId="77777777" w:rsidR="00B17177" w:rsidRPr="00CF4E1A" w:rsidRDefault="00B17177" w:rsidP="00B17177">
            <w:pPr>
              <w:pStyle w:val="TableParagraph"/>
              <w:spacing w:before="6"/>
              <w:rPr>
                <w:sz w:val="18"/>
                <w:szCs w:val="18"/>
              </w:rPr>
            </w:pPr>
          </w:p>
          <w:p w14:paraId="5E297E73" w14:textId="77777777" w:rsidR="00B17177" w:rsidRPr="00CF4E1A" w:rsidRDefault="00B17177" w:rsidP="00B17177">
            <w:pPr>
              <w:pStyle w:val="TableParagraph"/>
              <w:tabs>
                <w:tab w:val="left" w:pos="1295"/>
              </w:tabs>
              <w:ind w:left="104"/>
              <w:rPr>
                <w:sz w:val="18"/>
                <w:szCs w:val="18"/>
              </w:rPr>
            </w:pPr>
            <w:r w:rsidRPr="00CF4E1A">
              <w:rPr>
                <w:color w:val="231F20"/>
                <w:sz w:val="18"/>
                <w:szCs w:val="18"/>
              </w:rPr>
              <w:t>No</w:t>
            </w:r>
            <w:r w:rsidRPr="00CF4E1A">
              <w:rPr>
                <w:color w:val="231F20"/>
                <w:w w:val="99"/>
                <w:sz w:val="18"/>
                <w:szCs w:val="18"/>
                <w:u w:val="single" w:color="221E1F"/>
              </w:rPr>
              <w:t xml:space="preserve"> </w:t>
            </w:r>
            <w:r w:rsidRPr="00CF4E1A">
              <w:rPr>
                <w:color w:val="231F20"/>
                <w:sz w:val="18"/>
                <w:szCs w:val="18"/>
                <w:u w:val="single" w:color="221E1F"/>
              </w:rPr>
              <w:tab/>
            </w:r>
          </w:p>
        </w:tc>
        <w:tc>
          <w:tcPr>
            <w:tcW w:w="2694" w:type="dxa"/>
          </w:tcPr>
          <w:p w14:paraId="78E4EF3F" w14:textId="77777777" w:rsidR="00B17177" w:rsidRPr="00CF4E1A" w:rsidRDefault="00B17177" w:rsidP="00B17177">
            <w:pPr>
              <w:pStyle w:val="TableParagraph"/>
              <w:spacing w:before="6"/>
              <w:rPr>
                <w:sz w:val="18"/>
                <w:szCs w:val="18"/>
              </w:rPr>
            </w:pPr>
          </w:p>
          <w:p w14:paraId="01BB2C31" w14:textId="56A3E11F" w:rsidR="00B17177" w:rsidRPr="001C763C" w:rsidRDefault="001C763C" w:rsidP="00B17177">
            <w:pPr>
              <w:pStyle w:val="TableParagraph"/>
              <w:tabs>
                <w:tab w:val="left" w:pos="1839"/>
              </w:tabs>
              <w:ind w:left="104"/>
              <w:rPr>
                <w:sz w:val="18"/>
                <w:szCs w:val="18"/>
              </w:rPr>
            </w:pPr>
            <w:r w:rsidRPr="00CF4E1A">
              <w:rPr>
                <w:color w:val="231F20"/>
                <w:sz w:val="18"/>
                <w:szCs w:val="18"/>
              </w:rPr>
              <w:t>¿</w:t>
            </w:r>
            <w:r w:rsidR="00323054" w:rsidRPr="00CF4E1A">
              <w:rPr>
                <w:color w:val="231F20"/>
                <w:sz w:val="18"/>
                <w:szCs w:val="18"/>
              </w:rPr>
              <w:t>Cuántas?</w:t>
            </w:r>
            <w:r w:rsidR="00323054">
              <w:rPr>
                <w:color w:val="231F20"/>
                <w:sz w:val="18"/>
                <w:szCs w:val="18"/>
              </w:rPr>
              <w:t xml:space="preserve"> _</w:t>
            </w:r>
            <w:r>
              <w:rPr>
                <w:color w:val="231F20"/>
                <w:sz w:val="18"/>
                <w:szCs w:val="18"/>
              </w:rPr>
              <w:t>___________</w:t>
            </w:r>
          </w:p>
        </w:tc>
      </w:tr>
      <w:tr w:rsidR="00566918" w:rsidRPr="004B274D" w14:paraId="6373F1E7" w14:textId="77777777" w:rsidTr="00312B7A">
        <w:trPr>
          <w:trHeight w:val="707"/>
        </w:trPr>
        <w:tc>
          <w:tcPr>
            <w:tcW w:w="3403" w:type="dxa"/>
            <w:tcBorders>
              <w:bottom w:val="single" w:sz="4" w:space="0" w:color="231F20"/>
            </w:tcBorders>
          </w:tcPr>
          <w:p w14:paraId="5A01E40D" w14:textId="7A053BAE" w:rsidR="00566918" w:rsidRPr="001C763C" w:rsidRDefault="007643C2" w:rsidP="001C763C">
            <w:pPr>
              <w:pStyle w:val="TableParagraph"/>
              <w:numPr>
                <w:ilvl w:val="0"/>
                <w:numId w:val="126"/>
              </w:numPr>
              <w:spacing w:line="256" w:lineRule="auto"/>
              <w:ind w:left="351" w:right="117" w:hanging="283"/>
              <w:jc w:val="both"/>
              <w:rPr>
                <w:color w:val="231F20"/>
                <w:sz w:val="18"/>
                <w:szCs w:val="18"/>
              </w:rPr>
            </w:pPr>
            <w:r w:rsidRPr="00CF4E1A">
              <w:rPr>
                <w:color w:val="231F20"/>
                <w:sz w:val="18"/>
                <w:szCs w:val="18"/>
              </w:rPr>
              <w:t>Se mantiene la</w:t>
            </w:r>
            <w:r w:rsidRPr="001C763C">
              <w:rPr>
                <w:color w:val="231F20"/>
                <w:sz w:val="18"/>
                <w:szCs w:val="18"/>
              </w:rPr>
              <w:t xml:space="preserve"> misma </w:t>
            </w:r>
            <w:r w:rsidRPr="00CF4E1A">
              <w:rPr>
                <w:color w:val="231F20"/>
                <w:sz w:val="18"/>
                <w:szCs w:val="18"/>
              </w:rPr>
              <w:t>composición y organización de la Comisión de</w:t>
            </w:r>
            <w:r w:rsidRPr="001C763C">
              <w:rPr>
                <w:color w:val="231F20"/>
                <w:sz w:val="18"/>
                <w:szCs w:val="18"/>
              </w:rPr>
              <w:t xml:space="preserve"> </w:t>
            </w:r>
            <w:r w:rsidRPr="00CF4E1A">
              <w:rPr>
                <w:color w:val="231F20"/>
                <w:sz w:val="18"/>
                <w:szCs w:val="18"/>
              </w:rPr>
              <w:t>Ética</w:t>
            </w:r>
            <w:r w:rsidR="001C763C">
              <w:rPr>
                <w:color w:val="231F20"/>
                <w:sz w:val="18"/>
                <w:szCs w:val="18"/>
              </w:rPr>
              <w:t>.</w:t>
            </w:r>
          </w:p>
        </w:tc>
        <w:tc>
          <w:tcPr>
            <w:tcW w:w="1490" w:type="dxa"/>
            <w:tcBorders>
              <w:bottom w:val="single" w:sz="4" w:space="0" w:color="231F20"/>
            </w:tcBorders>
          </w:tcPr>
          <w:p w14:paraId="15969E64" w14:textId="77777777" w:rsidR="00566918" w:rsidRPr="00CF4E1A" w:rsidRDefault="00566918">
            <w:pPr>
              <w:pStyle w:val="TableParagraph"/>
              <w:spacing w:before="6"/>
              <w:rPr>
                <w:sz w:val="18"/>
                <w:szCs w:val="18"/>
              </w:rPr>
            </w:pPr>
          </w:p>
          <w:p w14:paraId="4E4729BC" w14:textId="77777777" w:rsidR="00566918" w:rsidRPr="00CF4E1A" w:rsidRDefault="007643C2">
            <w:pPr>
              <w:pStyle w:val="TableParagraph"/>
              <w:tabs>
                <w:tab w:val="left" w:pos="1333"/>
              </w:tabs>
              <w:ind w:left="104"/>
              <w:rPr>
                <w:sz w:val="18"/>
                <w:szCs w:val="18"/>
              </w:rPr>
            </w:pPr>
            <w:r w:rsidRPr="00CF4E1A">
              <w:rPr>
                <w:color w:val="231F20"/>
                <w:sz w:val="18"/>
                <w:szCs w:val="18"/>
              </w:rPr>
              <w:t>SI</w:t>
            </w:r>
            <w:r w:rsidRPr="00CF4E1A">
              <w:rPr>
                <w:color w:val="231F20"/>
                <w:w w:val="99"/>
                <w:sz w:val="18"/>
                <w:szCs w:val="18"/>
                <w:u w:val="single" w:color="221E1F"/>
              </w:rPr>
              <w:t xml:space="preserve"> </w:t>
            </w:r>
            <w:r w:rsidRPr="00CF4E1A">
              <w:rPr>
                <w:color w:val="231F20"/>
                <w:sz w:val="18"/>
                <w:szCs w:val="18"/>
                <w:u w:val="single" w:color="221E1F"/>
              </w:rPr>
              <w:tab/>
            </w:r>
          </w:p>
        </w:tc>
        <w:tc>
          <w:tcPr>
            <w:tcW w:w="1843" w:type="dxa"/>
            <w:tcBorders>
              <w:bottom w:val="single" w:sz="4" w:space="0" w:color="231F20"/>
            </w:tcBorders>
          </w:tcPr>
          <w:p w14:paraId="1B18EF1C" w14:textId="77777777" w:rsidR="00566918" w:rsidRPr="00CF4E1A" w:rsidRDefault="00566918">
            <w:pPr>
              <w:pStyle w:val="TableParagraph"/>
              <w:spacing w:before="6"/>
              <w:rPr>
                <w:sz w:val="18"/>
                <w:szCs w:val="18"/>
              </w:rPr>
            </w:pPr>
          </w:p>
          <w:p w14:paraId="2699C889" w14:textId="77777777" w:rsidR="00566918" w:rsidRPr="00CF4E1A" w:rsidRDefault="007643C2">
            <w:pPr>
              <w:pStyle w:val="TableParagraph"/>
              <w:tabs>
                <w:tab w:val="left" w:pos="1295"/>
              </w:tabs>
              <w:ind w:left="104"/>
              <w:rPr>
                <w:sz w:val="18"/>
                <w:szCs w:val="18"/>
              </w:rPr>
            </w:pPr>
            <w:r w:rsidRPr="00CF4E1A">
              <w:rPr>
                <w:color w:val="231F20"/>
                <w:sz w:val="18"/>
                <w:szCs w:val="18"/>
              </w:rPr>
              <w:t>No</w:t>
            </w:r>
            <w:r w:rsidRPr="00CF4E1A">
              <w:rPr>
                <w:color w:val="231F20"/>
                <w:w w:val="99"/>
                <w:sz w:val="18"/>
                <w:szCs w:val="18"/>
                <w:u w:val="single" w:color="221E1F"/>
              </w:rPr>
              <w:t xml:space="preserve"> </w:t>
            </w:r>
            <w:r w:rsidRPr="00CF4E1A">
              <w:rPr>
                <w:color w:val="231F20"/>
                <w:sz w:val="18"/>
                <w:szCs w:val="18"/>
                <w:u w:val="single" w:color="221E1F"/>
              </w:rPr>
              <w:tab/>
            </w:r>
          </w:p>
        </w:tc>
        <w:tc>
          <w:tcPr>
            <w:tcW w:w="2694" w:type="dxa"/>
            <w:tcBorders>
              <w:bottom w:val="single" w:sz="4" w:space="0" w:color="231F20"/>
            </w:tcBorders>
          </w:tcPr>
          <w:p w14:paraId="74AEEE8E" w14:textId="77777777" w:rsidR="00566918" w:rsidRPr="00CF4E1A" w:rsidRDefault="007643C2">
            <w:pPr>
              <w:pStyle w:val="TableParagraph"/>
              <w:ind w:left="104"/>
              <w:rPr>
                <w:sz w:val="18"/>
                <w:szCs w:val="18"/>
              </w:rPr>
            </w:pPr>
            <w:r w:rsidRPr="00CF4E1A">
              <w:rPr>
                <w:color w:val="231F20"/>
                <w:sz w:val="18"/>
                <w:szCs w:val="18"/>
              </w:rPr>
              <w:t>Si la respuesta es NO se ha informado al TEG</w:t>
            </w:r>
          </w:p>
          <w:p w14:paraId="7602C607" w14:textId="77777777" w:rsidR="00566918" w:rsidRPr="00CF4E1A" w:rsidRDefault="007643C2">
            <w:pPr>
              <w:pStyle w:val="TableParagraph"/>
              <w:tabs>
                <w:tab w:val="left" w:pos="877"/>
                <w:tab w:val="left" w:pos="1896"/>
              </w:tabs>
              <w:spacing w:line="260" w:lineRule="exact"/>
              <w:ind w:left="104"/>
              <w:rPr>
                <w:sz w:val="18"/>
                <w:szCs w:val="18"/>
              </w:rPr>
            </w:pPr>
            <w:r w:rsidRPr="00CF4E1A">
              <w:rPr>
                <w:color w:val="231F20"/>
                <w:sz w:val="18"/>
                <w:szCs w:val="18"/>
              </w:rPr>
              <w:t>SI</w:t>
            </w:r>
            <w:r w:rsidRPr="00CF4E1A">
              <w:rPr>
                <w:color w:val="231F20"/>
                <w:sz w:val="18"/>
                <w:szCs w:val="18"/>
                <w:u w:val="single" w:color="221E1F"/>
              </w:rPr>
              <w:t xml:space="preserve"> </w:t>
            </w:r>
            <w:r w:rsidRPr="00CF4E1A">
              <w:rPr>
                <w:color w:val="231F20"/>
                <w:sz w:val="18"/>
                <w:szCs w:val="18"/>
                <w:u w:val="single" w:color="221E1F"/>
              </w:rPr>
              <w:tab/>
            </w:r>
            <w:r w:rsidRPr="00CF4E1A">
              <w:rPr>
                <w:color w:val="231F20"/>
                <w:sz w:val="18"/>
                <w:szCs w:val="18"/>
              </w:rPr>
              <w:t>No</w:t>
            </w:r>
            <w:r w:rsidRPr="00CF4E1A">
              <w:rPr>
                <w:color w:val="231F20"/>
                <w:w w:val="99"/>
                <w:sz w:val="18"/>
                <w:szCs w:val="18"/>
                <w:u w:val="single" w:color="221E1F"/>
              </w:rPr>
              <w:t xml:space="preserve"> </w:t>
            </w:r>
            <w:r w:rsidRPr="00CF4E1A">
              <w:rPr>
                <w:color w:val="231F20"/>
                <w:sz w:val="18"/>
                <w:szCs w:val="18"/>
                <w:u w:val="single" w:color="221E1F"/>
              </w:rPr>
              <w:tab/>
            </w:r>
          </w:p>
        </w:tc>
      </w:tr>
      <w:tr w:rsidR="00566918" w:rsidRPr="004B274D" w14:paraId="39C9FFBB" w14:textId="77777777" w:rsidTr="00312B7A">
        <w:trPr>
          <w:trHeight w:val="1539"/>
        </w:trPr>
        <w:tc>
          <w:tcPr>
            <w:tcW w:w="3403" w:type="dxa"/>
            <w:tcBorders>
              <w:bottom w:val="single" w:sz="4" w:space="0" w:color="auto"/>
            </w:tcBorders>
          </w:tcPr>
          <w:p w14:paraId="72141264" w14:textId="35CF784D" w:rsidR="00566918" w:rsidRPr="001C763C" w:rsidRDefault="007643C2" w:rsidP="001C763C">
            <w:pPr>
              <w:pStyle w:val="TableParagraph"/>
              <w:numPr>
                <w:ilvl w:val="0"/>
                <w:numId w:val="126"/>
              </w:numPr>
              <w:spacing w:line="256" w:lineRule="auto"/>
              <w:ind w:left="351" w:right="117" w:hanging="283"/>
              <w:jc w:val="both"/>
              <w:rPr>
                <w:color w:val="231F20"/>
                <w:sz w:val="18"/>
                <w:szCs w:val="18"/>
              </w:rPr>
            </w:pPr>
            <w:r w:rsidRPr="00CF4E1A">
              <w:rPr>
                <w:color w:val="231F20"/>
                <w:sz w:val="18"/>
                <w:szCs w:val="18"/>
              </w:rPr>
              <w:lastRenderedPageBreak/>
              <w:t>Han</w:t>
            </w:r>
            <w:r w:rsidRPr="001C763C">
              <w:rPr>
                <w:color w:val="231F20"/>
                <w:sz w:val="18"/>
                <w:szCs w:val="18"/>
              </w:rPr>
              <w:t xml:space="preserve"> </w:t>
            </w:r>
            <w:r w:rsidRPr="00CF4E1A">
              <w:rPr>
                <w:color w:val="231F20"/>
                <w:sz w:val="18"/>
                <w:szCs w:val="18"/>
              </w:rPr>
              <w:t>desarrollado</w:t>
            </w:r>
            <w:r w:rsidR="00B17177">
              <w:rPr>
                <w:color w:val="231F20"/>
                <w:sz w:val="18"/>
                <w:szCs w:val="18"/>
              </w:rPr>
              <w:t xml:space="preserve"> jornadas de capacitación con el </w:t>
            </w:r>
            <w:r w:rsidR="0097618B">
              <w:rPr>
                <w:color w:val="231F20"/>
                <w:sz w:val="18"/>
                <w:szCs w:val="18"/>
              </w:rPr>
              <w:t>Concejo Municipal</w:t>
            </w:r>
            <w:r w:rsidR="001C763C">
              <w:rPr>
                <w:color w:val="231F20"/>
                <w:sz w:val="18"/>
                <w:szCs w:val="18"/>
              </w:rPr>
              <w:t>.</w:t>
            </w:r>
          </w:p>
        </w:tc>
        <w:tc>
          <w:tcPr>
            <w:tcW w:w="1490" w:type="dxa"/>
            <w:tcBorders>
              <w:bottom w:val="single" w:sz="4" w:space="0" w:color="auto"/>
            </w:tcBorders>
          </w:tcPr>
          <w:p w14:paraId="0712809D" w14:textId="77777777" w:rsidR="00566918" w:rsidRPr="00CF4E1A" w:rsidRDefault="00B17177" w:rsidP="001C763C">
            <w:pPr>
              <w:pStyle w:val="TableParagraph"/>
              <w:ind w:left="73"/>
              <w:rPr>
                <w:sz w:val="18"/>
                <w:szCs w:val="18"/>
              </w:rPr>
            </w:pPr>
            <w:r w:rsidRPr="00CF4E1A">
              <w:rPr>
                <w:color w:val="231F20"/>
                <w:sz w:val="18"/>
                <w:szCs w:val="18"/>
              </w:rPr>
              <w:t>SI</w:t>
            </w:r>
            <w:r w:rsidRPr="00CF4E1A">
              <w:rPr>
                <w:color w:val="231F20"/>
                <w:w w:val="99"/>
                <w:sz w:val="18"/>
                <w:szCs w:val="18"/>
                <w:u w:val="single" w:color="221E1F"/>
              </w:rPr>
              <w:t xml:space="preserve"> </w:t>
            </w:r>
            <w:r w:rsidRPr="00CF4E1A">
              <w:rPr>
                <w:color w:val="231F20"/>
                <w:sz w:val="18"/>
                <w:szCs w:val="18"/>
                <w:u w:val="single" w:color="221E1F"/>
              </w:rPr>
              <w:tab/>
            </w:r>
          </w:p>
        </w:tc>
        <w:tc>
          <w:tcPr>
            <w:tcW w:w="1843" w:type="dxa"/>
            <w:tcBorders>
              <w:bottom w:val="single" w:sz="4" w:space="0" w:color="auto"/>
            </w:tcBorders>
          </w:tcPr>
          <w:p w14:paraId="6BDCCB4B" w14:textId="1145D8CA" w:rsidR="00566918" w:rsidRPr="001C763C" w:rsidRDefault="001C763C" w:rsidP="001C763C">
            <w:pPr>
              <w:pStyle w:val="TableParagraph"/>
              <w:ind w:left="56"/>
              <w:rPr>
                <w:sz w:val="18"/>
                <w:szCs w:val="18"/>
              </w:rPr>
            </w:pPr>
            <w:r w:rsidRPr="00CF4E1A">
              <w:rPr>
                <w:color w:val="231F20"/>
                <w:sz w:val="18"/>
                <w:szCs w:val="18"/>
              </w:rPr>
              <w:t>No</w:t>
            </w:r>
            <w:r w:rsidRPr="001C763C">
              <w:rPr>
                <w:color w:val="231F20"/>
                <w:w w:val="99"/>
                <w:sz w:val="18"/>
                <w:szCs w:val="18"/>
              </w:rPr>
              <w:t>_</w:t>
            </w:r>
            <w:r>
              <w:rPr>
                <w:color w:val="231F20"/>
                <w:sz w:val="18"/>
                <w:szCs w:val="18"/>
              </w:rPr>
              <w:t>___________</w:t>
            </w:r>
          </w:p>
        </w:tc>
        <w:tc>
          <w:tcPr>
            <w:tcW w:w="2694" w:type="dxa"/>
            <w:tcBorders>
              <w:bottom w:val="single" w:sz="4" w:space="0" w:color="auto"/>
            </w:tcBorders>
          </w:tcPr>
          <w:p w14:paraId="106FE84C" w14:textId="4C84D7DF" w:rsidR="00B17177" w:rsidRDefault="007643C2" w:rsidP="00C6456E">
            <w:pPr>
              <w:pStyle w:val="TableParagraph"/>
              <w:spacing w:line="254" w:lineRule="exact"/>
              <w:ind w:left="104" w:right="142"/>
              <w:rPr>
                <w:color w:val="231F20"/>
                <w:sz w:val="18"/>
                <w:szCs w:val="18"/>
              </w:rPr>
            </w:pPr>
            <w:r w:rsidRPr="00CF4E1A">
              <w:rPr>
                <w:color w:val="231F20"/>
                <w:sz w:val="18"/>
                <w:szCs w:val="18"/>
              </w:rPr>
              <w:t>¿Cuántas</w:t>
            </w:r>
            <w:r w:rsidRPr="00CF4E1A">
              <w:rPr>
                <w:color w:val="231F20"/>
                <w:spacing w:val="52"/>
                <w:sz w:val="18"/>
                <w:szCs w:val="18"/>
              </w:rPr>
              <w:t xml:space="preserve"> </w:t>
            </w:r>
            <w:r w:rsidR="00323054" w:rsidRPr="00CF4E1A">
              <w:rPr>
                <w:color w:val="231F20"/>
                <w:sz w:val="18"/>
                <w:szCs w:val="18"/>
              </w:rPr>
              <w:t>jornadas?</w:t>
            </w:r>
            <w:r w:rsidR="00323054">
              <w:rPr>
                <w:color w:val="231F20"/>
                <w:sz w:val="18"/>
                <w:szCs w:val="18"/>
              </w:rPr>
              <w:t xml:space="preserve"> _</w:t>
            </w:r>
            <w:r w:rsidR="00C6456E">
              <w:rPr>
                <w:color w:val="231F20"/>
                <w:sz w:val="18"/>
                <w:szCs w:val="18"/>
              </w:rPr>
              <w:t>_______</w:t>
            </w:r>
            <w:r w:rsidR="00B17177" w:rsidRPr="00CF4E1A">
              <w:rPr>
                <w:color w:val="231F20"/>
                <w:sz w:val="18"/>
                <w:szCs w:val="18"/>
              </w:rPr>
              <w:t xml:space="preserve"> </w:t>
            </w:r>
          </w:p>
          <w:p w14:paraId="74E7557B" w14:textId="77777777" w:rsidR="00C6456E" w:rsidRDefault="00B17177" w:rsidP="00C6456E">
            <w:pPr>
              <w:pStyle w:val="TableParagraph"/>
              <w:spacing w:line="254" w:lineRule="exact"/>
              <w:ind w:left="104" w:right="142"/>
              <w:rPr>
                <w:color w:val="231F20"/>
                <w:sz w:val="18"/>
                <w:szCs w:val="18"/>
              </w:rPr>
            </w:pPr>
            <w:r w:rsidRPr="00CF4E1A">
              <w:rPr>
                <w:color w:val="231F20"/>
                <w:sz w:val="18"/>
                <w:szCs w:val="18"/>
              </w:rPr>
              <w:t>¿A cuántas personas se</w:t>
            </w:r>
            <w:r w:rsidRPr="00CF4E1A">
              <w:rPr>
                <w:color w:val="231F20"/>
                <w:spacing w:val="-20"/>
                <w:sz w:val="18"/>
                <w:szCs w:val="18"/>
              </w:rPr>
              <w:t xml:space="preserve"> </w:t>
            </w:r>
            <w:r w:rsidRPr="00CF4E1A">
              <w:rPr>
                <w:color w:val="231F20"/>
                <w:spacing w:val="-8"/>
                <w:sz w:val="18"/>
                <w:szCs w:val="18"/>
              </w:rPr>
              <w:t xml:space="preserve">ha </w:t>
            </w:r>
            <w:r w:rsidRPr="00CF4E1A">
              <w:rPr>
                <w:color w:val="231F20"/>
                <w:sz w:val="18"/>
                <w:szCs w:val="18"/>
              </w:rPr>
              <w:t>capacitado?</w:t>
            </w:r>
            <w:r w:rsidRPr="00CF4E1A">
              <w:rPr>
                <w:color w:val="231F20"/>
                <w:sz w:val="18"/>
                <w:szCs w:val="18"/>
                <w:u w:val="single" w:color="221E1F"/>
              </w:rPr>
              <w:tab/>
            </w:r>
            <w:r w:rsidRPr="00CF4E1A">
              <w:rPr>
                <w:color w:val="231F20"/>
                <w:sz w:val="18"/>
                <w:szCs w:val="18"/>
              </w:rPr>
              <w:t xml:space="preserve"> </w:t>
            </w:r>
          </w:p>
          <w:p w14:paraId="1CA43C8F" w14:textId="77777777" w:rsidR="00B17177" w:rsidRDefault="00B17177" w:rsidP="00C6456E">
            <w:pPr>
              <w:pStyle w:val="TableParagraph"/>
              <w:spacing w:line="254" w:lineRule="exact"/>
              <w:ind w:left="104" w:right="142"/>
              <w:rPr>
                <w:color w:val="231F20"/>
                <w:sz w:val="18"/>
                <w:szCs w:val="18"/>
              </w:rPr>
            </w:pPr>
            <w:r w:rsidRPr="00CF4E1A">
              <w:rPr>
                <w:color w:val="231F20"/>
                <w:sz w:val="18"/>
                <w:szCs w:val="18"/>
              </w:rPr>
              <w:t>Fechas de las</w:t>
            </w:r>
            <w:r w:rsidRPr="00CF4E1A">
              <w:rPr>
                <w:color w:val="231F20"/>
                <w:spacing w:val="-20"/>
                <w:sz w:val="18"/>
                <w:szCs w:val="18"/>
              </w:rPr>
              <w:t xml:space="preserve"> </w:t>
            </w:r>
            <w:r w:rsidRPr="00CF4E1A">
              <w:rPr>
                <w:color w:val="231F20"/>
                <w:sz w:val="18"/>
                <w:szCs w:val="18"/>
              </w:rPr>
              <w:t>jornadas</w:t>
            </w:r>
          </w:p>
          <w:p w14:paraId="43D9F436" w14:textId="77777777" w:rsidR="00C6456E" w:rsidRDefault="00C6456E" w:rsidP="00C6456E">
            <w:pPr>
              <w:pStyle w:val="TableParagraph"/>
              <w:spacing w:line="254" w:lineRule="exact"/>
              <w:ind w:left="104" w:right="142"/>
              <w:rPr>
                <w:color w:val="231F20"/>
                <w:sz w:val="18"/>
                <w:szCs w:val="18"/>
              </w:rPr>
            </w:pPr>
            <w:r>
              <w:rPr>
                <w:color w:val="231F20"/>
                <w:sz w:val="18"/>
                <w:szCs w:val="18"/>
              </w:rPr>
              <w:t>_____________________</w:t>
            </w:r>
          </w:p>
          <w:p w14:paraId="01BC8F16" w14:textId="72DD419C" w:rsidR="00C6456E" w:rsidRPr="00CF4E1A" w:rsidRDefault="00C6456E" w:rsidP="00C6456E">
            <w:pPr>
              <w:pStyle w:val="TableParagraph"/>
              <w:spacing w:line="254" w:lineRule="exact"/>
              <w:ind w:left="104" w:right="142"/>
              <w:rPr>
                <w:sz w:val="18"/>
                <w:szCs w:val="18"/>
              </w:rPr>
            </w:pPr>
            <w:r>
              <w:rPr>
                <w:color w:val="231F20"/>
                <w:sz w:val="18"/>
                <w:szCs w:val="18"/>
              </w:rPr>
              <w:t>_____________________</w:t>
            </w:r>
          </w:p>
        </w:tc>
      </w:tr>
      <w:tr w:rsidR="00566918" w:rsidRPr="004B274D" w14:paraId="7429FEC9" w14:textId="77777777" w:rsidTr="00312B7A">
        <w:trPr>
          <w:trHeight w:val="1042"/>
        </w:trPr>
        <w:tc>
          <w:tcPr>
            <w:tcW w:w="3403" w:type="dxa"/>
            <w:tcBorders>
              <w:top w:val="single" w:sz="4" w:space="0" w:color="auto"/>
            </w:tcBorders>
          </w:tcPr>
          <w:p w14:paraId="15648061" w14:textId="6C644360" w:rsidR="00566918" w:rsidRPr="001C763C" w:rsidRDefault="007643C2" w:rsidP="001C763C">
            <w:pPr>
              <w:pStyle w:val="TableParagraph"/>
              <w:numPr>
                <w:ilvl w:val="0"/>
                <w:numId w:val="126"/>
              </w:numPr>
              <w:spacing w:line="256" w:lineRule="auto"/>
              <w:ind w:left="351" w:right="117" w:hanging="351"/>
              <w:jc w:val="both"/>
              <w:rPr>
                <w:color w:val="231F20"/>
                <w:sz w:val="18"/>
                <w:szCs w:val="18"/>
              </w:rPr>
            </w:pPr>
            <w:r w:rsidRPr="00CF4E1A">
              <w:rPr>
                <w:color w:val="231F20"/>
                <w:sz w:val="18"/>
                <w:szCs w:val="18"/>
              </w:rPr>
              <w:t xml:space="preserve">Quien impartió la capacitación al </w:t>
            </w:r>
            <w:r w:rsidR="0097618B">
              <w:rPr>
                <w:color w:val="231F20"/>
                <w:sz w:val="18"/>
                <w:szCs w:val="18"/>
              </w:rPr>
              <w:t>Concejo Municipal</w:t>
            </w:r>
            <w:r w:rsidR="001C763C">
              <w:rPr>
                <w:color w:val="231F20"/>
                <w:sz w:val="18"/>
                <w:szCs w:val="18"/>
              </w:rPr>
              <w:t>.</w:t>
            </w:r>
          </w:p>
        </w:tc>
        <w:tc>
          <w:tcPr>
            <w:tcW w:w="1490" w:type="dxa"/>
            <w:tcBorders>
              <w:top w:val="single" w:sz="4" w:space="0" w:color="auto"/>
            </w:tcBorders>
          </w:tcPr>
          <w:p w14:paraId="4B9DD2BE" w14:textId="1F29E25E" w:rsidR="00566918" w:rsidRPr="00CF4E1A" w:rsidRDefault="007643C2" w:rsidP="001C763C">
            <w:pPr>
              <w:pStyle w:val="TableParagraph"/>
              <w:tabs>
                <w:tab w:val="left" w:pos="1428"/>
              </w:tabs>
              <w:ind w:left="104" w:right="310"/>
              <w:rPr>
                <w:sz w:val="18"/>
                <w:szCs w:val="18"/>
              </w:rPr>
            </w:pPr>
            <w:r w:rsidRPr="00CF4E1A">
              <w:rPr>
                <w:color w:val="231F20"/>
                <w:sz w:val="18"/>
                <w:szCs w:val="18"/>
              </w:rPr>
              <w:t>El Tribunal</w:t>
            </w:r>
            <w:r w:rsidRPr="00CF4E1A">
              <w:rPr>
                <w:color w:val="231F20"/>
                <w:spacing w:val="-12"/>
                <w:sz w:val="18"/>
                <w:szCs w:val="18"/>
              </w:rPr>
              <w:t xml:space="preserve"> </w:t>
            </w:r>
            <w:r w:rsidRPr="00CF4E1A">
              <w:rPr>
                <w:color w:val="231F20"/>
                <w:sz w:val="18"/>
                <w:szCs w:val="18"/>
              </w:rPr>
              <w:t>de Ética</w:t>
            </w:r>
            <w:r w:rsidRPr="00CF4E1A">
              <w:rPr>
                <w:color w:val="231F20"/>
                <w:spacing w:val="-1"/>
                <w:sz w:val="18"/>
                <w:szCs w:val="18"/>
              </w:rPr>
              <w:t xml:space="preserve"> </w:t>
            </w:r>
            <w:r w:rsidRPr="00CF4E1A">
              <w:rPr>
                <w:color w:val="231F20"/>
                <w:sz w:val="18"/>
                <w:szCs w:val="18"/>
                <w:u w:val="single" w:color="221E1F"/>
              </w:rPr>
              <w:tab/>
            </w:r>
          </w:p>
        </w:tc>
        <w:tc>
          <w:tcPr>
            <w:tcW w:w="1843" w:type="dxa"/>
            <w:tcBorders>
              <w:top w:val="single" w:sz="4" w:space="0" w:color="auto"/>
              <w:bottom w:val="single" w:sz="8" w:space="0" w:color="231F20"/>
            </w:tcBorders>
          </w:tcPr>
          <w:p w14:paraId="00AAA422" w14:textId="77777777" w:rsidR="00566918" w:rsidRPr="00CF4E1A" w:rsidRDefault="007643C2">
            <w:pPr>
              <w:pStyle w:val="TableParagraph"/>
              <w:spacing w:line="237" w:lineRule="auto"/>
              <w:ind w:left="104" w:right="152"/>
              <w:rPr>
                <w:sz w:val="18"/>
                <w:szCs w:val="18"/>
              </w:rPr>
            </w:pPr>
            <w:r w:rsidRPr="00CF4E1A">
              <w:rPr>
                <w:color w:val="231F20"/>
                <w:sz w:val="18"/>
                <w:szCs w:val="18"/>
              </w:rPr>
              <w:t>Miembros de la Comisión de Ética</w:t>
            </w:r>
          </w:p>
        </w:tc>
        <w:tc>
          <w:tcPr>
            <w:tcW w:w="2694" w:type="dxa"/>
            <w:tcBorders>
              <w:top w:val="single" w:sz="4" w:space="0" w:color="auto"/>
              <w:bottom w:val="single" w:sz="8" w:space="0" w:color="231F20"/>
            </w:tcBorders>
          </w:tcPr>
          <w:p w14:paraId="50A4186A" w14:textId="1F5A5D15" w:rsidR="00566918" w:rsidRDefault="007643C2">
            <w:pPr>
              <w:pStyle w:val="TableParagraph"/>
              <w:spacing w:line="259" w:lineRule="exact"/>
              <w:ind w:left="104"/>
              <w:rPr>
                <w:noProof/>
                <w:sz w:val="18"/>
                <w:szCs w:val="18"/>
                <w:lang w:val="es-SV" w:eastAsia="es-SV" w:bidi="ar-SA"/>
              </w:rPr>
            </w:pPr>
            <w:r w:rsidRPr="00CF4E1A">
              <w:rPr>
                <w:color w:val="231F20"/>
                <w:sz w:val="18"/>
                <w:szCs w:val="18"/>
              </w:rPr>
              <w:t>Otros</w:t>
            </w:r>
            <w:r w:rsidR="00323054">
              <w:rPr>
                <w:color w:val="231F20"/>
                <w:sz w:val="18"/>
                <w:szCs w:val="18"/>
              </w:rPr>
              <w:t>,</w:t>
            </w:r>
            <w:r w:rsidRPr="00CF4E1A">
              <w:rPr>
                <w:color w:val="231F20"/>
                <w:spacing w:val="53"/>
                <w:sz w:val="18"/>
                <w:szCs w:val="18"/>
              </w:rPr>
              <w:t xml:space="preserve"> </w:t>
            </w:r>
            <w:r w:rsidRPr="00CF4E1A">
              <w:rPr>
                <w:color w:val="231F20"/>
                <w:sz w:val="18"/>
                <w:szCs w:val="18"/>
              </w:rPr>
              <w:t>especifique:</w:t>
            </w:r>
            <w:r w:rsidR="008F2F4C" w:rsidRPr="00CF4E1A">
              <w:rPr>
                <w:noProof/>
                <w:sz w:val="18"/>
                <w:szCs w:val="18"/>
                <w:lang w:val="es-SV" w:eastAsia="es-SV" w:bidi="ar-SA"/>
              </w:rPr>
              <w:t xml:space="preserve"> </w:t>
            </w:r>
          </w:p>
          <w:p w14:paraId="62ED447C" w14:textId="77777777" w:rsidR="00C6456E" w:rsidRDefault="00C6456E" w:rsidP="00C6456E">
            <w:pPr>
              <w:pStyle w:val="TableParagraph"/>
              <w:spacing w:line="254" w:lineRule="exact"/>
              <w:ind w:left="104" w:right="142"/>
              <w:rPr>
                <w:color w:val="231F20"/>
                <w:sz w:val="18"/>
                <w:szCs w:val="18"/>
              </w:rPr>
            </w:pPr>
            <w:r>
              <w:rPr>
                <w:color w:val="231F20"/>
                <w:sz w:val="18"/>
                <w:szCs w:val="18"/>
              </w:rPr>
              <w:t>_____________________</w:t>
            </w:r>
          </w:p>
          <w:p w14:paraId="2D676F6A" w14:textId="43693445" w:rsidR="00C6456E" w:rsidRPr="00CF4E1A" w:rsidRDefault="00C6456E" w:rsidP="00C6456E">
            <w:pPr>
              <w:pStyle w:val="TableParagraph"/>
              <w:spacing w:line="259" w:lineRule="exact"/>
              <w:ind w:left="104"/>
              <w:rPr>
                <w:sz w:val="18"/>
                <w:szCs w:val="18"/>
              </w:rPr>
            </w:pPr>
            <w:r>
              <w:rPr>
                <w:color w:val="231F20"/>
                <w:sz w:val="18"/>
                <w:szCs w:val="18"/>
              </w:rPr>
              <w:t>_____________________</w:t>
            </w:r>
          </w:p>
        </w:tc>
      </w:tr>
      <w:tr w:rsidR="0097618B" w:rsidRPr="004B274D" w14:paraId="4617683C" w14:textId="77777777" w:rsidTr="000A0E98">
        <w:trPr>
          <w:trHeight w:val="1730"/>
        </w:trPr>
        <w:tc>
          <w:tcPr>
            <w:tcW w:w="3403" w:type="dxa"/>
            <w:vMerge w:val="restart"/>
          </w:tcPr>
          <w:p w14:paraId="0A206317" w14:textId="5D79A7DE" w:rsidR="0097618B" w:rsidRPr="001C763C" w:rsidRDefault="0097618B" w:rsidP="001C763C">
            <w:pPr>
              <w:pStyle w:val="TableParagraph"/>
              <w:numPr>
                <w:ilvl w:val="0"/>
                <w:numId w:val="126"/>
              </w:numPr>
              <w:spacing w:line="256" w:lineRule="auto"/>
              <w:ind w:left="351" w:right="117" w:hanging="351"/>
              <w:jc w:val="both"/>
              <w:rPr>
                <w:color w:val="231F20"/>
                <w:sz w:val="18"/>
                <w:szCs w:val="18"/>
              </w:rPr>
            </w:pPr>
            <w:r w:rsidRPr="00CF4E1A">
              <w:rPr>
                <w:color w:val="231F20"/>
                <w:sz w:val="18"/>
                <w:szCs w:val="18"/>
              </w:rPr>
              <w:t>Han desarrollado jornadas de capacitación</w:t>
            </w:r>
            <w:r w:rsidRPr="001C763C">
              <w:rPr>
                <w:color w:val="231F20"/>
                <w:sz w:val="18"/>
                <w:szCs w:val="18"/>
              </w:rPr>
              <w:t xml:space="preserve"> con </w:t>
            </w:r>
            <w:r w:rsidRPr="00CF4E1A">
              <w:rPr>
                <w:color w:val="231F20"/>
                <w:sz w:val="18"/>
                <w:szCs w:val="18"/>
              </w:rPr>
              <w:t xml:space="preserve">los servidores </w:t>
            </w:r>
            <w:r>
              <w:rPr>
                <w:color w:val="231F20"/>
                <w:sz w:val="18"/>
                <w:szCs w:val="18"/>
              </w:rPr>
              <w:t>municipales</w:t>
            </w:r>
            <w:r w:rsidRPr="00CF4E1A">
              <w:rPr>
                <w:color w:val="231F20"/>
                <w:sz w:val="18"/>
                <w:szCs w:val="18"/>
              </w:rPr>
              <w:t>.</w:t>
            </w:r>
          </w:p>
        </w:tc>
        <w:tc>
          <w:tcPr>
            <w:tcW w:w="1490" w:type="dxa"/>
            <w:vMerge w:val="restart"/>
          </w:tcPr>
          <w:p w14:paraId="112B5F86" w14:textId="77777777" w:rsidR="0097618B" w:rsidRPr="00CF4E1A" w:rsidRDefault="0097618B">
            <w:pPr>
              <w:pStyle w:val="TableParagraph"/>
              <w:tabs>
                <w:tab w:val="left" w:pos="1333"/>
              </w:tabs>
              <w:ind w:left="104"/>
              <w:rPr>
                <w:sz w:val="18"/>
                <w:szCs w:val="18"/>
              </w:rPr>
            </w:pPr>
            <w:r w:rsidRPr="00CF4E1A">
              <w:rPr>
                <w:color w:val="231F20"/>
                <w:sz w:val="18"/>
                <w:szCs w:val="18"/>
              </w:rPr>
              <w:t>SI</w:t>
            </w:r>
            <w:r w:rsidRPr="00CF4E1A">
              <w:rPr>
                <w:color w:val="231F20"/>
                <w:w w:val="99"/>
                <w:sz w:val="18"/>
                <w:szCs w:val="18"/>
                <w:u w:val="single" w:color="221E1F"/>
              </w:rPr>
              <w:t xml:space="preserve"> </w:t>
            </w:r>
            <w:r w:rsidRPr="00CF4E1A">
              <w:rPr>
                <w:color w:val="231F20"/>
                <w:sz w:val="18"/>
                <w:szCs w:val="18"/>
                <w:u w:val="single" w:color="221E1F"/>
              </w:rPr>
              <w:tab/>
            </w:r>
          </w:p>
        </w:tc>
        <w:tc>
          <w:tcPr>
            <w:tcW w:w="1843" w:type="dxa"/>
            <w:vMerge w:val="restart"/>
            <w:tcBorders>
              <w:top w:val="single" w:sz="8" w:space="0" w:color="231F20"/>
            </w:tcBorders>
          </w:tcPr>
          <w:p w14:paraId="3A7C13D3" w14:textId="77777777" w:rsidR="0097618B" w:rsidRPr="00CF4E1A" w:rsidRDefault="0097618B">
            <w:pPr>
              <w:pStyle w:val="TableParagraph"/>
              <w:tabs>
                <w:tab w:val="left" w:pos="1295"/>
              </w:tabs>
              <w:ind w:left="104"/>
              <w:rPr>
                <w:sz w:val="18"/>
                <w:szCs w:val="18"/>
              </w:rPr>
            </w:pPr>
            <w:r w:rsidRPr="00CF4E1A">
              <w:rPr>
                <w:color w:val="231F20"/>
                <w:sz w:val="18"/>
                <w:szCs w:val="18"/>
              </w:rPr>
              <w:t>No</w:t>
            </w:r>
            <w:r w:rsidRPr="00CF4E1A">
              <w:rPr>
                <w:color w:val="231F20"/>
                <w:w w:val="99"/>
                <w:sz w:val="18"/>
                <w:szCs w:val="18"/>
                <w:u w:val="single" w:color="221E1F"/>
              </w:rPr>
              <w:t xml:space="preserve"> </w:t>
            </w:r>
            <w:r w:rsidRPr="00CF4E1A">
              <w:rPr>
                <w:color w:val="231F20"/>
                <w:sz w:val="18"/>
                <w:szCs w:val="18"/>
                <w:u w:val="single" w:color="221E1F"/>
              </w:rPr>
              <w:tab/>
            </w:r>
          </w:p>
        </w:tc>
        <w:tc>
          <w:tcPr>
            <w:tcW w:w="2694" w:type="dxa"/>
            <w:tcBorders>
              <w:top w:val="single" w:sz="8" w:space="0" w:color="231F20"/>
              <w:bottom w:val="nil"/>
            </w:tcBorders>
          </w:tcPr>
          <w:p w14:paraId="45115D65" w14:textId="5AC4B61E" w:rsidR="0097618B" w:rsidRPr="00CF4E1A" w:rsidRDefault="0097618B">
            <w:pPr>
              <w:pStyle w:val="TableParagraph"/>
              <w:tabs>
                <w:tab w:val="left" w:pos="2726"/>
              </w:tabs>
              <w:spacing w:line="254" w:lineRule="exact"/>
              <w:ind w:left="104"/>
              <w:rPr>
                <w:sz w:val="18"/>
                <w:szCs w:val="18"/>
              </w:rPr>
            </w:pPr>
            <w:r w:rsidRPr="00CF4E1A">
              <w:rPr>
                <w:color w:val="231F20"/>
                <w:sz w:val="18"/>
                <w:szCs w:val="18"/>
              </w:rPr>
              <w:t>¿Cuántas</w:t>
            </w:r>
            <w:r w:rsidRPr="00CF4E1A">
              <w:rPr>
                <w:color w:val="231F20"/>
                <w:spacing w:val="-17"/>
                <w:sz w:val="18"/>
                <w:szCs w:val="18"/>
              </w:rPr>
              <w:t xml:space="preserve"> </w:t>
            </w:r>
            <w:r w:rsidRPr="00CF4E1A">
              <w:rPr>
                <w:color w:val="231F20"/>
                <w:sz w:val="18"/>
                <w:szCs w:val="18"/>
              </w:rPr>
              <w:t>jornadas?</w:t>
            </w:r>
            <w:r w:rsidRPr="00CF4E1A">
              <w:rPr>
                <w:color w:val="231F20"/>
                <w:spacing w:val="-1"/>
                <w:sz w:val="18"/>
                <w:szCs w:val="18"/>
              </w:rPr>
              <w:t xml:space="preserve"> </w:t>
            </w:r>
            <w:r w:rsidR="001C763C">
              <w:rPr>
                <w:color w:val="231F20"/>
                <w:spacing w:val="-1"/>
                <w:sz w:val="18"/>
                <w:szCs w:val="18"/>
              </w:rPr>
              <w:t>_________</w:t>
            </w:r>
          </w:p>
          <w:p w14:paraId="4638BA11" w14:textId="77777777" w:rsidR="0097618B" w:rsidRPr="00CF4E1A" w:rsidRDefault="0097618B" w:rsidP="00C6456E">
            <w:pPr>
              <w:pStyle w:val="TableParagraph"/>
              <w:spacing w:before="4" w:line="235" w:lineRule="auto"/>
              <w:ind w:left="104" w:right="142"/>
              <w:jc w:val="both"/>
              <w:rPr>
                <w:sz w:val="18"/>
                <w:szCs w:val="18"/>
              </w:rPr>
            </w:pPr>
            <w:r w:rsidRPr="00CF4E1A">
              <w:rPr>
                <w:color w:val="231F20"/>
                <w:sz w:val="18"/>
                <w:szCs w:val="18"/>
              </w:rPr>
              <w:t xml:space="preserve">¿Cuántas horas se </w:t>
            </w:r>
            <w:r w:rsidRPr="00CF4E1A">
              <w:rPr>
                <w:color w:val="231F20"/>
                <w:spacing w:val="-6"/>
                <w:sz w:val="18"/>
                <w:szCs w:val="18"/>
              </w:rPr>
              <w:t xml:space="preserve">han </w:t>
            </w:r>
            <w:r w:rsidRPr="00CF4E1A">
              <w:rPr>
                <w:color w:val="231F20"/>
                <w:sz w:val="18"/>
                <w:szCs w:val="18"/>
              </w:rPr>
              <w:t>cubierto?</w:t>
            </w:r>
            <w:r w:rsidRPr="00CF4E1A">
              <w:rPr>
                <w:color w:val="231F20"/>
                <w:spacing w:val="-1"/>
                <w:sz w:val="18"/>
                <w:szCs w:val="18"/>
              </w:rPr>
              <w:t xml:space="preserve"> </w:t>
            </w:r>
            <w:r w:rsidRPr="00CF4E1A">
              <w:rPr>
                <w:color w:val="231F20"/>
                <w:w w:val="99"/>
                <w:sz w:val="18"/>
                <w:szCs w:val="18"/>
                <w:u w:val="single" w:color="221E1F"/>
              </w:rPr>
              <w:t xml:space="preserve"> </w:t>
            </w:r>
            <w:r w:rsidRPr="00CF4E1A">
              <w:rPr>
                <w:color w:val="231F20"/>
                <w:sz w:val="18"/>
                <w:szCs w:val="18"/>
                <w:u w:val="single" w:color="221E1F"/>
              </w:rPr>
              <w:tab/>
            </w:r>
          </w:p>
          <w:p w14:paraId="06836AD3" w14:textId="77777777" w:rsidR="00C6456E" w:rsidRDefault="0097618B" w:rsidP="00C6456E">
            <w:pPr>
              <w:pStyle w:val="TableParagraph"/>
              <w:spacing w:before="4" w:line="237" w:lineRule="auto"/>
              <w:ind w:left="104" w:right="142"/>
              <w:jc w:val="both"/>
              <w:rPr>
                <w:color w:val="231F20"/>
                <w:sz w:val="18"/>
                <w:szCs w:val="18"/>
              </w:rPr>
            </w:pPr>
            <w:r w:rsidRPr="00CF4E1A">
              <w:rPr>
                <w:color w:val="231F20"/>
                <w:sz w:val="18"/>
                <w:szCs w:val="18"/>
              </w:rPr>
              <w:t>¿A cuántas personas se</w:t>
            </w:r>
            <w:r w:rsidRPr="00CF4E1A">
              <w:rPr>
                <w:color w:val="231F20"/>
                <w:spacing w:val="-20"/>
                <w:sz w:val="18"/>
                <w:szCs w:val="18"/>
              </w:rPr>
              <w:t xml:space="preserve"> </w:t>
            </w:r>
            <w:r w:rsidRPr="00CF4E1A">
              <w:rPr>
                <w:color w:val="231F20"/>
                <w:spacing w:val="-8"/>
                <w:sz w:val="18"/>
                <w:szCs w:val="18"/>
              </w:rPr>
              <w:t xml:space="preserve">ha </w:t>
            </w:r>
            <w:r w:rsidRPr="00CF4E1A">
              <w:rPr>
                <w:color w:val="231F20"/>
                <w:sz w:val="18"/>
                <w:szCs w:val="18"/>
              </w:rPr>
              <w:t>capacitado?</w:t>
            </w:r>
            <w:r w:rsidRPr="00CF4E1A">
              <w:rPr>
                <w:color w:val="231F20"/>
                <w:sz w:val="18"/>
                <w:szCs w:val="18"/>
                <w:u w:val="single" w:color="221E1F"/>
              </w:rPr>
              <w:tab/>
            </w:r>
            <w:r w:rsidRPr="00CF4E1A">
              <w:rPr>
                <w:color w:val="231F20"/>
                <w:sz w:val="18"/>
                <w:szCs w:val="18"/>
              </w:rPr>
              <w:t xml:space="preserve"> </w:t>
            </w:r>
          </w:p>
          <w:p w14:paraId="0946F7DE" w14:textId="7AA5E5E2" w:rsidR="0097618B" w:rsidRDefault="0097618B" w:rsidP="00C6456E">
            <w:pPr>
              <w:pStyle w:val="TableParagraph"/>
              <w:spacing w:before="4" w:line="237" w:lineRule="auto"/>
              <w:ind w:left="104" w:right="142"/>
              <w:jc w:val="both"/>
              <w:rPr>
                <w:color w:val="231F20"/>
                <w:sz w:val="18"/>
                <w:szCs w:val="18"/>
              </w:rPr>
            </w:pPr>
            <w:r w:rsidRPr="00CF4E1A">
              <w:rPr>
                <w:color w:val="231F20"/>
                <w:sz w:val="18"/>
                <w:szCs w:val="18"/>
              </w:rPr>
              <w:t>Fechas de las</w:t>
            </w:r>
            <w:r w:rsidRPr="00CF4E1A">
              <w:rPr>
                <w:color w:val="231F20"/>
                <w:spacing w:val="-20"/>
                <w:sz w:val="18"/>
                <w:szCs w:val="18"/>
              </w:rPr>
              <w:t xml:space="preserve"> </w:t>
            </w:r>
            <w:r w:rsidRPr="00CF4E1A">
              <w:rPr>
                <w:color w:val="231F20"/>
                <w:sz w:val="18"/>
                <w:szCs w:val="18"/>
              </w:rPr>
              <w:t>jornadas</w:t>
            </w:r>
          </w:p>
          <w:p w14:paraId="029FC363" w14:textId="66D3DECE" w:rsidR="0097618B" w:rsidRPr="00CF4E1A" w:rsidRDefault="0097618B" w:rsidP="000A0E98">
            <w:pPr>
              <w:pStyle w:val="TableParagraph"/>
              <w:tabs>
                <w:tab w:val="left" w:pos="2149"/>
              </w:tabs>
              <w:spacing w:before="4" w:line="237" w:lineRule="auto"/>
              <w:ind w:left="104" w:right="329"/>
              <w:rPr>
                <w:sz w:val="18"/>
                <w:szCs w:val="18"/>
              </w:rPr>
            </w:pPr>
            <w:r>
              <w:rPr>
                <w:color w:val="231F20"/>
                <w:sz w:val="18"/>
                <w:szCs w:val="18"/>
              </w:rPr>
              <w:t>________________________________________</w:t>
            </w:r>
            <w:r w:rsidR="0059745A">
              <w:rPr>
                <w:color w:val="231F20"/>
                <w:sz w:val="18"/>
                <w:szCs w:val="18"/>
              </w:rPr>
              <w:t>__________</w:t>
            </w:r>
          </w:p>
        </w:tc>
      </w:tr>
      <w:tr w:rsidR="0097618B" w:rsidRPr="004B274D" w14:paraId="1C7C99A1" w14:textId="77777777" w:rsidTr="00C6456E">
        <w:trPr>
          <w:trHeight w:val="888"/>
        </w:trPr>
        <w:tc>
          <w:tcPr>
            <w:tcW w:w="3403" w:type="dxa"/>
            <w:vMerge/>
          </w:tcPr>
          <w:p w14:paraId="0B069347" w14:textId="77777777" w:rsidR="0097618B" w:rsidRPr="0038637D" w:rsidRDefault="0097618B" w:rsidP="0038637D">
            <w:pPr>
              <w:pStyle w:val="TableParagraph"/>
              <w:numPr>
                <w:ilvl w:val="0"/>
                <w:numId w:val="126"/>
              </w:numPr>
              <w:spacing w:line="256" w:lineRule="auto"/>
              <w:ind w:left="351" w:right="117" w:hanging="283"/>
              <w:rPr>
                <w:color w:val="231F20"/>
                <w:sz w:val="18"/>
                <w:szCs w:val="18"/>
              </w:rPr>
            </w:pPr>
          </w:p>
        </w:tc>
        <w:tc>
          <w:tcPr>
            <w:tcW w:w="1490" w:type="dxa"/>
            <w:vMerge/>
          </w:tcPr>
          <w:p w14:paraId="164CCE3B" w14:textId="77777777" w:rsidR="0097618B" w:rsidRPr="00CF4E1A" w:rsidRDefault="0097618B">
            <w:pPr>
              <w:pStyle w:val="TableParagraph"/>
              <w:rPr>
                <w:sz w:val="18"/>
                <w:szCs w:val="18"/>
              </w:rPr>
            </w:pPr>
          </w:p>
        </w:tc>
        <w:tc>
          <w:tcPr>
            <w:tcW w:w="1843" w:type="dxa"/>
            <w:vMerge/>
          </w:tcPr>
          <w:p w14:paraId="1B907332" w14:textId="77777777" w:rsidR="0097618B" w:rsidRPr="00CF4E1A" w:rsidRDefault="0097618B">
            <w:pPr>
              <w:pStyle w:val="TableParagraph"/>
              <w:rPr>
                <w:sz w:val="18"/>
                <w:szCs w:val="18"/>
              </w:rPr>
            </w:pPr>
          </w:p>
        </w:tc>
        <w:tc>
          <w:tcPr>
            <w:tcW w:w="2694" w:type="dxa"/>
            <w:tcBorders>
              <w:top w:val="nil"/>
            </w:tcBorders>
          </w:tcPr>
          <w:p w14:paraId="0F9FFCC4" w14:textId="77777777" w:rsidR="0097618B" w:rsidRDefault="0097618B">
            <w:pPr>
              <w:pStyle w:val="TableParagraph"/>
              <w:tabs>
                <w:tab w:val="left" w:pos="788"/>
              </w:tabs>
              <w:ind w:left="104"/>
              <w:rPr>
                <w:color w:val="231F20"/>
                <w:sz w:val="18"/>
                <w:szCs w:val="18"/>
              </w:rPr>
            </w:pPr>
            <w:r w:rsidRPr="00CF4E1A">
              <w:rPr>
                <w:color w:val="231F20"/>
                <w:sz w:val="18"/>
                <w:szCs w:val="18"/>
              </w:rPr>
              <w:t>¿Qué tema</w:t>
            </w:r>
            <w:r w:rsidRPr="00CF4E1A">
              <w:rPr>
                <w:color w:val="231F20"/>
                <w:spacing w:val="-11"/>
                <w:sz w:val="18"/>
                <w:szCs w:val="18"/>
              </w:rPr>
              <w:t xml:space="preserve"> </w:t>
            </w:r>
            <w:r w:rsidRPr="00CF4E1A">
              <w:rPr>
                <w:color w:val="231F20"/>
                <w:sz w:val="18"/>
                <w:szCs w:val="18"/>
              </w:rPr>
              <w:t>trataron?</w:t>
            </w:r>
          </w:p>
          <w:p w14:paraId="21300D84" w14:textId="77777777" w:rsidR="0059745A" w:rsidRDefault="0059745A">
            <w:pPr>
              <w:pStyle w:val="TableParagraph"/>
              <w:tabs>
                <w:tab w:val="left" w:pos="788"/>
              </w:tabs>
              <w:ind w:left="104"/>
              <w:rPr>
                <w:color w:val="231F20"/>
                <w:sz w:val="18"/>
                <w:szCs w:val="18"/>
              </w:rPr>
            </w:pPr>
            <w:r>
              <w:rPr>
                <w:color w:val="231F20"/>
                <w:sz w:val="18"/>
                <w:szCs w:val="18"/>
              </w:rPr>
              <w:t>_______________________</w:t>
            </w:r>
          </w:p>
          <w:p w14:paraId="7A9A77B2" w14:textId="77777777" w:rsidR="0059745A" w:rsidRDefault="0059745A">
            <w:pPr>
              <w:pStyle w:val="TableParagraph"/>
              <w:tabs>
                <w:tab w:val="left" w:pos="788"/>
              </w:tabs>
              <w:ind w:left="104"/>
              <w:rPr>
                <w:color w:val="231F20"/>
                <w:sz w:val="18"/>
                <w:szCs w:val="18"/>
              </w:rPr>
            </w:pPr>
            <w:r>
              <w:rPr>
                <w:color w:val="231F20"/>
                <w:sz w:val="18"/>
                <w:szCs w:val="18"/>
              </w:rPr>
              <w:t>_______________________</w:t>
            </w:r>
          </w:p>
          <w:p w14:paraId="07B09624" w14:textId="0E528924" w:rsidR="0097618B" w:rsidRPr="00CF4E1A" w:rsidRDefault="0059745A" w:rsidP="0059745A">
            <w:pPr>
              <w:pStyle w:val="TableParagraph"/>
              <w:tabs>
                <w:tab w:val="left" w:pos="788"/>
              </w:tabs>
              <w:ind w:left="104"/>
              <w:rPr>
                <w:sz w:val="18"/>
                <w:szCs w:val="18"/>
              </w:rPr>
            </w:pPr>
            <w:r>
              <w:rPr>
                <w:color w:val="231F20"/>
                <w:sz w:val="18"/>
                <w:szCs w:val="18"/>
              </w:rPr>
              <w:t>_______________________</w:t>
            </w:r>
          </w:p>
        </w:tc>
      </w:tr>
      <w:tr w:rsidR="00566918" w:rsidRPr="004B274D" w14:paraId="3F69B5ED" w14:textId="77777777" w:rsidTr="00C6456E">
        <w:trPr>
          <w:trHeight w:val="1128"/>
        </w:trPr>
        <w:tc>
          <w:tcPr>
            <w:tcW w:w="3403" w:type="dxa"/>
          </w:tcPr>
          <w:p w14:paraId="731E71F4" w14:textId="05F242C9" w:rsidR="00566918" w:rsidRPr="001C763C" w:rsidRDefault="007643C2" w:rsidP="0059745A">
            <w:pPr>
              <w:pStyle w:val="TableParagraph"/>
              <w:numPr>
                <w:ilvl w:val="0"/>
                <w:numId w:val="126"/>
              </w:numPr>
              <w:spacing w:line="256" w:lineRule="auto"/>
              <w:ind w:left="351" w:right="117" w:hanging="351"/>
              <w:jc w:val="both"/>
              <w:rPr>
                <w:color w:val="231F20"/>
                <w:sz w:val="18"/>
                <w:szCs w:val="18"/>
              </w:rPr>
            </w:pPr>
            <w:r w:rsidRPr="00CF4E1A">
              <w:rPr>
                <w:color w:val="231F20"/>
                <w:sz w:val="18"/>
                <w:szCs w:val="18"/>
              </w:rPr>
              <w:t>Quién impartió la capacitación a los</w:t>
            </w:r>
            <w:r w:rsidR="001E2B8D">
              <w:rPr>
                <w:color w:val="231F20"/>
                <w:sz w:val="18"/>
                <w:szCs w:val="18"/>
              </w:rPr>
              <w:t xml:space="preserve"> </w:t>
            </w:r>
            <w:r w:rsidRPr="00CF4E1A">
              <w:rPr>
                <w:color w:val="231F20"/>
                <w:sz w:val="18"/>
                <w:szCs w:val="18"/>
              </w:rPr>
              <w:t xml:space="preserve">servidores </w:t>
            </w:r>
            <w:r w:rsidR="00620F8C">
              <w:rPr>
                <w:color w:val="231F20"/>
                <w:sz w:val="18"/>
                <w:szCs w:val="18"/>
              </w:rPr>
              <w:t>municipales</w:t>
            </w:r>
            <w:r w:rsidR="0059745A">
              <w:rPr>
                <w:color w:val="231F20"/>
                <w:sz w:val="18"/>
                <w:szCs w:val="18"/>
              </w:rPr>
              <w:t>.</w:t>
            </w:r>
          </w:p>
        </w:tc>
        <w:tc>
          <w:tcPr>
            <w:tcW w:w="1490" w:type="dxa"/>
          </w:tcPr>
          <w:p w14:paraId="72068DE1" w14:textId="77777777" w:rsidR="00566918" w:rsidRPr="00CF4E1A" w:rsidRDefault="007643C2">
            <w:pPr>
              <w:pStyle w:val="TableParagraph"/>
              <w:spacing w:line="235" w:lineRule="auto"/>
              <w:ind w:left="104"/>
              <w:rPr>
                <w:sz w:val="18"/>
                <w:szCs w:val="18"/>
              </w:rPr>
            </w:pPr>
            <w:r w:rsidRPr="00CF4E1A">
              <w:rPr>
                <w:color w:val="231F20"/>
                <w:sz w:val="18"/>
                <w:szCs w:val="18"/>
              </w:rPr>
              <w:t>El Tribunal de Ética</w:t>
            </w:r>
          </w:p>
          <w:p w14:paraId="007DF4D7" w14:textId="77777777" w:rsidR="00566918" w:rsidRPr="00CF4E1A" w:rsidRDefault="007643C2">
            <w:pPr>
              <w:pStyle w:val="TableParagraph"/>
              <w:tabs>
                <w:tab w:val="left" w:pos="1244"/>
              </w:tabs>
              <w:spacing w:before="41"/>
              <w:ind w:left="104"/>
              <w:rPr>
                <w:sz w:val="18"/>
                <w:szCs w:val="18"/>
              </w:rPr>
            </w:pPr>
            <w:r w:rsidRPr="00CF4E1A">
              <w:rPr>
                <w:color w:val="231F20"/>
                <w:w w:val="99"/>
                <w:sz w:val="18"/>
                <w:szCs w:val="18"/>
                <w:u w:val="single" w:color="221E1F"/>
              </w:rPr>
              <w:t xml:space="preserve"> </w:t>
            </w:r>
            <w:r w:rsidRPr="00CF4E1A">
              <w:rPr>
                <w:color w:val="231F20"/>
                <w:sz w:val="18"/>
                <w:szCs w:val="18"/>
                <w:u w:val="single" w:color="221E1F"/>
              </w:rPr>
              <w:tab/>
            </w:r>
          </w:p>
        </w:tc>
        <w:tc>
          <w:tcPr>
            <w:tcW w:w="1843" w:type="dxa"/>
          </w:tcPr>
          <w:p w14:paraId="7B269892" w14:textId="39F8BF29" w:rsidR="00566918" w:rsidRPr="00CF4E1A" w:rsidRDefault="007643C2" w:rsidP="0059745A">
            <w:pPr>
              <w:pStyle w:val="TableParagraph"/>
              <w:tabs>
                <w:tab w:val="left" w:pos="1542"/>
                <w:tab w:val="left" w:pos="1649"/>
              </w:tabs>
              <w:spacing w:line="237" w:lineRule="auto"/>
              <w:ind w:left="104" w:right="89"/>
              <w:jc w:val="both"/>
              <w:rPr>
                <w:sz w:val="18"/>
                <w:szCs w:val="18"/>
              </w:rPr>
            </w:pPr>
            <w:r w:rsidRPr="00CF4E1A">
              <w:rPr>
                <w:color w:val="231F20"/>
                <w:sz w:val="18"/>
                <w:szCs w:val="18"/>
              </w:rPr>
              <w:t>La Comisión de Ética</w:t>
            </w:r>
            <w:r w:rsidRPr="00CF4E1A">
              <w:rPr>
                <w:color w:val="231F20"/>
                <w:sz w:val="18"/>
                <w:szCs w:val="18"/>
                <w:u w:val="single" w:color="221E1F"/>
              </w:rPr>
              <w:tab/>
            </w:r>
            <w:r w:rsidRPr="00CF4E1A">
              <w:rPr>
                <w:color w:val="231F20"/>
                <w:sz w:val="18"/>
                <w:szCs w:val="18"/>
              </w:rPr>
              <w:t xml:space="preserve"> Nombre</w:t>
            </w:r>
            <w:r w:rsidRPr="00CF4E1A">
              <w:rPr>
                <w:color w:val="231F20"/>
                <w:sz w:val="18"/>
                <w:szCs w:val="18"/>
                <w:u w:val="single" w:color="221E1F"/>
              </w:rPr>
              <w:tab/>
            </w:r>
            <w:r w:rsidRPr="00CF4E1A">
              <w:rPr>
                <w:color w:val="231F20"/>
                <w:sz w:val="18"/>
                <w:szCs w:val="18"/>
                <w:u w:val="single" w:color="221E1F"/>
              </w:rPr>
              <w:tab/>
            </w:r>
          </w:p>
        </w:tc>
        <w:tc>
          <w:tcPr>
            <w:tcW w:w="2694" w:type="dxa"/>
          </w:tcPr>
          <w:p w14:paraId="12B80949" w14:textId="68B1A4A6" w:rsidR="00566918" w:rsidRDefault="007643C2">
            <w:pPr>
              <w:pStyle w:val="TableParagraph"/>
              <w:spacing w:line="259" w:lineRule="exact"/>
              <w:ind w:left="104"/>
              <w:rPr>
                <w:color w:val="231F20"/>
                <w:sz w:val="18"/>
                <w:szCs w:val="18"/>
              </w:rPr>
            </w:pPr>
            <w:r w:rsidRPr="00CF4E1A">
              <w:rPr>
                <w:color w:val="231F20"/>
                <w:sz w:val="18"/>
                <w:szCs w:val="18"/>
              </w:rPr>
              <w:t>Otros</w:t>
            </w:r>
            <w:r w:rsidR="00323054">
              <w:rPr>
                <w:color w:val="231F20"/>
                <w:sz w:val="18"/>
                <w:szCs w:val="18"/>
              </w:rPr>
              <w:t>,</w:t>
            </w:r>
            <w:r w:rsidRPr="00CF4E1A">
              <w:rPr>
                <w:color w:val="231F20"/>
                <w:sz w:val="18"/>
                <w:szCs w:val="18"/>
              </w:rPr>
              <w:t xml:space="preserve"> especifique:</w:t>
            </w:r>
          </w:p>
          <w:p w14:paraId="589DC048" w14:textId="77777777" w:rsidR="0059745A" w:rsidRDefault="0059745A" w:rsidP="0059745A">
            <w:pPr>
              <w:pStyle w:val="TableParagraph"/>
              <w:tabs>
                <w:tab w:val="left" w:pos="788"/>
              </w:tabs>
              <w:ind w:left="104"/>
              <w:rPr>
                <w:color w:val="231F20"/>
                <w:sz w:val="18"/>
                <w:szCs w:val="18"/>
              </w:rPr>
            </w:pPr>
            <w:r>
              <w:rPr>
                <w:color w:val="231F20"/>
                <w:sz w:val="18"/>
                <w:szCs w:val="18"/>
              </w:rPr>
              <w:t>_______________________</w:t>
            </w:r>
          </w:p>
          <w:p w14:paraId="36E66A11" w14:textId="77777777" w:rsidR="0059745A" w:rsidRDefault="0059745A" w:rsidP="0059745A">
            <w:pPr>
              <w:pStyle w:val="TableParagraph"/>
              <w:tabs>
                <w:tab w:val="left" w:pos="788"/>
              </w:tabs>
              <w:ind w:left="104"/>
              <w:rPr>
                <w:color w:val="231F20"/>
                <w:sz w:val="18"/>
                <w:szCs w:val="18"/>
              </w:rPr>
            </w:pPr>
            <w:r>
              <w:rPr>
                <w:color w:val="231F20"/>
                <w:sz w:val="18"/>
                <w:szCs w:val="18"/>
              </w:rPr>
              <w:t>_______________________</w:t>
            </w:r>
          </w:p>
          <w:p w14:paraId="3948F848" w14:textId="24EBAFC6" w:rsidR="001E2B8D" w:rsidRPr="00CF4E1A" w:rsidRDefault="0059745A" w:rsidP="0059745A">
            <w:pPr>
              <w:pStyle w:val="TableParagraph"/>
              <w:spacing w:line="259" w:lineRule="exact"/>
              <w:ind w:left="104"/>
              <w:rPr>
                <w:sz w:val="18"/>
                <w:szCs w:val="18"/>
              </w:rPr>
            </w:pPr>
            <w:r>
              <w:rPr>
                <w:color w:val="231F20"/>
                <w:sz w:val="18"/>
                <w:szCs w:val="18"/>
              </w:rPr>
              <w:t>_______________________</w:t>
            </w:r>
          </w:p>
        </w:tc>
      </w:tr>
      <w:tr w:rsidR="00566918" w:rsidRPr="004B274D" w14:paraId="0D6B722D" w14:textId="77777777" w:rsidTr="00C6456E">
        <w:trPr>
          <w:trHeight w:val="1143"/>
        </w:trPr>
        <w:tc>
          <w:tcPr>
            <w:tcW w:w="3403" w:type="dxa"/>
          </w:tcPr>
          <w:p w14:paraId="557521C8" w14:textId="77777777" w:rsidR="00566918" w:rsidRPr="001C763C" w:rsidRDefault="007643C2" w:rsidP="0059745A">
            <w:pPr>
              <w:pStyle w:val="TableParagraph"/>
              <w:numPr>
                <w:ilvl w:val="0"/>
                <w:numId w:val="126"/>
              </w:numPr>
              <w:spacing w:line="256" w:lineRule="auto"/>
              <w:ind w:left="351" w:right="117" w:hanging="351"/>
              <w:jc w:val="both"/>
              <w:rPr>
                <w:color w:val="231F20"/>
                <w:sz w:val="18"/>
                <w:szCs w:val="18"/>
              </w:rPr>
            </w:pPr>
            <w:r w:rsidRPr="00CF4E1A">
              <w:rPr>
                <w:color w:val="231F20"/>
                <w:sz w:val="18"/>
                <w:szCs w:val="18"/>
              </w:rPr>
              <w:t>¿</w:t>
            </w:r>
            <w:r w:rsidR="001E2B8D" w:rsidRPr="00CF4E1A">
              <w:rPr>
                <w:color w:val="231F20"/>
                <w:sz w:val="18"/>
                <w:szCs w:val="18"/>
              </w:rPr>
              <w:t>Cómo</w:t>
            </w:r>
            <w:r w:rsidRPr="00CF4E1A">
              <w:rPr>
                <w:color w:val="231F20"/>
                <w:sz w:val="18"/>
                <w:szCs w:val="18"/>
              </w:rPr>
              <w:t xml:space="preserve"> Comisión de Ética han desarrollado otro tipo de actividades de divulgación sobre la Ley o actuaciones</w:t>
            </w:r>
            <w:r w:rsidRPr="001C763C">
              <w:rPr>
                <w:color w:val="231F20"/>
                <w:sz w:val="18"/>
                <w:szCs w:val="18"/>
              </w:rPr>
              <w:t xml:space="preserve"> éticas </w:t>
            </w:r>
            <w:r w:rsidRPr="00CF4E1A">
              <w:rPr>
                <w:color w:val="231F20"/>
                <w:sz w:val="18"/>
                <w:szCs w:val="18"/>
              </w:rPr>
              <w:t>con los servidores de la institución?</w:t>
            </w:r>
          </w:p>
        </w:tc>
        <w:tc>
          <w:tcPr>
            <w:tcW w:w="1490" w:type="dxa"/>
          </w:tcPr>
          <w:p w14:paraId="0A24BF29" w14:textId="4BCF354A" w:rsidR="00566918" w:rsidRPr="00CF4E1A" w:rsidRDefault="00323054">
            <w:pPr>
              <w:pStyle w:val="TableParagraph"/>
              <w:tabs>
                <w:tab w:val="left" w:pos="921"/>
              </w:tabs>
              <w:ind w:left="104"/>
              <w:rPr>
                <w:sz w:val="18"/>
                <w:szCs w:val="18"/>
              </w:rPr>
            </w:pPr>
            <w:r w:rsidRPr="00CF4E1A">
              <w:rPr>
                <w:color w:val="231F20"/>
                <w:sz w:val="18"/>
                <w:szCs w:val="18"/>
              </w:rPr>
              <w:t>Si</w:t>
            </w:r>
            <w:r w:rsidRPr="00CF4E1A">
              <w:rPr>
                <w:color w:val="231F20"/>
                <w:spacing w:val="-1"/>
                <w:sz w:val="18"/>
                <w:szCs w:val="18"/>
              </w:rPr>
              <w:t xml:space="preserve"> </w:t>
            </w:r>
            <w:r w:rsidRPr="00CF4E1A">
              <w:rPr>
                <w:color w:val="231F20"/>
                <w:w w:val="99"/>
                <w:sz w:val="18"/>
                <w:szCs w:val="18"/>
                <w:u w:val="single" w:color="221E1F"/>
              </w:rPr>
              <w:tab/>
            </w:r>
          </w:p>
        </w:tc>
        <w:tc>
          <w:tcPr>
            <w:tcW w:w="1843" w:type="dxa"/>
          </w:tcPr>
          <w:p w14:paraId="564518A8" w14:textId="76244ACF" w:rsidR="00566918" w:rsidRPr="00CF4E1A" w:rsidRDefault="00323054">
            <w:pPr>
              <w:pStyle w:val="TableParagraph"/>
              <w:tabs>
                <w:tab w:val="left" w:pos="1010"/>
              </w:tabs>
              <w:ind w:left="104"/>
              <w:rPr>
                <w:sz w:val="18"/>
                <w:szCs w:val="18"/>
              </w:rPr>
            </w:pPr>
            <w:r w:rsidRPr="00CF4E1A">
              <w:rPr>
                <w:color w:val="231F20"/>
                <w:sz w:val="18"/>
                <w:szCs w:val="18"/>
              </w:rPr>
              <w:t>No</w:t>
            </w:r>
            <w:r w:rsidRPr="00CF4E1A">
              <w:rPr>
                <w:color w:val="231F20"/>
                <w:spacing w:val="-1"/>
                <w:sz w:val="18"/>
                <w:szCs w:val="18"/>
              </w:rPr>
              <w:t xml:space="preserve"> </w:t>
            </w:r>
            <w:r w:rsidRPr="00CF4E1A">
              <w:rPr>
                <w:color w:val="231F20"/>
                <w:w w:val="99"/>
                <w:sz w:val="18"/>
                <w:szCs w:val="18"/>
                <w:u w:val="single" w:color="221E1F"/>
              </w:rPr>
              <w:tab/>
            </w:r>
          </w:p>
        </w:tc>
        <w:tc>
          <w:tcPr>
            <w:tcW w:w="2694" w:type="dxa"/>
          </w:tcPr>
          <w:p w14:paraId="33CFC7A3" w14:textId="77777777" w:rsidR="00566918" w:rsidRDefault="007643C2">
            <w:pPr>
              <w:pStyle w:val="TableParagraph"/>
              <w:ind w:left="104" w:right="240"/>
              <w:rPr>
                <w:color w:val="231F20"/>
                <w:sz w:val="18"/>
                <w:szCs w:val="18"/>
              </w:rPr>
            </w:pPr>
            <w:r w:rsidRPr="00CF4E1A">
              <w:rPr>
                <w:color w:val="231F20"/>
                <w:sz w:val="18"/>
                <w:szCs w:val="18"/>
              </w:rPr>
              <w:t>Especifique y anote los datos</w:t>
            </w:r>
          </w:p>
          <w:p w14:paraId="37DA9D59" w14:textId="77777777" w:rsidR="0059745A" w:rsidRDefault="0059745A" w:rsidP="0059745A">
            <w:pPr>
              <w:pStyle w:val="TableParagraph"/>
              <w:tabs>
                <w:tab w:val="left" w:pos="788"/>
              </w:tabs>
              <w:ind w:left="104"/>
              <w:rPr>
                <w:color w:val="231F20"/>
                <w:sz w:val="18"/>
                <w:szCs w:val="18"/>
              </w:rPr>
            </w:pPr>
            <w:r>
              <w:rPr>
                <w:color w:val="231F20"/>
                <w:sz w:val="18"/>
                <w:szCs w:val="18"/>
              </w:rPr>
              <w:t>_______________________</w:t>
            </w:r>
          </w:p>
          <w:p w14:paraId="58D32D8E" w14:textId="77777777" w:rsidR="0059745A" w:rsidRDefault="0059745A" w:rsidP="0059745A">
            <w:pPr>
              <w:pStyle w:val="TableParagraph"/>
              <w:tabs>
                <w:tab w:val="left" w:pos="788"/>
              </w:tabs>
              <w:ind w:left="104"/>
              <w:rPr>
                <w:color w:val="231F20"/>
                <w:sz w:val="18"/>
                <w:szCs w:val="18"/>
              </w:rPr>
            </w:pPr>
            <w:r>
              <w:rPr>
                <w:color w:val="231F20"/>
                <w:sz w:val="18"/>
                <w:szCs w:val="18"/>
              </w:rPr>
              <w:t>_______________________</w:t>
            </w:r>
          </w:p>
          <w:p w14:paraId="452A938D" w14:textId="388792B4" w:rsidR="001E2B8D" w:rsidRPr="00CF4E1A" w:rsidRDefault="0059745A" w:rsidP="0059745A">
            <w:pPr>
              <w:pStyle w:val="TableParagraph"/>
              <w:ind w:left="104" w:right="240"/>
              <w:rPr>
                <w:sz w:val="18"/>
                <w:szCs w:val="18"/>
              </w:rPr>
            </w:pPr>
            <w:r>
              <w:rPr>
                <w:color w:val="231F20"/>
                <w:sz w:val="18"/>
                <w:szCs w:val="18"/>
              </w:rPr>
              <w:t>_______________________</w:t>
            </w:r>
          </w:p>
        </w:tc>
      </w:tr>
      <w:tr w:rsidR="00566918" w:rsidRPr="004B274D" w14:paraId="76E5EF04" w14:textId="77777777" w:rsidTr="00C6456E">
        <w:trPr>
          <w:trHeight w:val="395"/>
        </w:trPr>
        <w:tc>
          <w:tcPr>
            <w:tcW w:w="3403" w:type="dxa"/>
          </w:tcPr>
          <w:p w14:paraId="6E07D5AD" w14:textId="77777777" w:rsidR="00566918" w:rsidRPr="001C763C" w:rsidRDefault="007643C2" w:rsidP="0059745A">
            <w:pPr>
              <w:pStyle w:val="TableParagraph"/>
              <w:numPr>
                <w:ilvl w:val="0"/>
                <w:numId w:val="126"/>
              </w:numPr>
              <w:spacing w:line="256" w:lineRule="auto"/>
              <w:ind w:left="351" w:right="117" w:hanging="351"/>
              <w:jc w:val="both"/>
              <w:rPr>
                <w:color w:val="231F20"/>
                <w:sz w:val="18"/>
                <w:szCs w:val="18"/>
              </w:rPr>
            </w:pPr>
            <w:r w:rsidRPr="00CF4E1A">
              <w:rPr>
                <w:color w:val="231F20"/>
                <w:sz w:val="18"/>
                <w:szCs w:val="18"/>
              </w:rPr>
              <w:t>Han elaborado las respectivas ayudas memoria</w:t>
            </w:r>
            <w:r w:rsidRPr="001C763C">
              <w:rPr>
                <w:color w:val="231F20"/>
                <w:sz w:val="18"/>
                <w:szCs w:val="18"/>
              </w:rPr>
              <w:t xml:space="preserve"> o </w:t>
            </w:r>
            <w:r w:rsidRPr="00CF4E1A">
              <w:rPr>
                <w:color w:val="231F20"/>
                <w:sz w:val="18"/>
                <w:szCs w:val="18"/>
              </w:rPr>
              <w:t>reportes de cada</w:t>
            </w:r>
            <w:r w:rsidRPr="001C763C">
              <w:rPr>
                <w:color w:val="231F20"/>
                <w:sz w:val="18"/>
                <w:szCs w:val="18"/>
              </w:rPr>
              <w:t xml:space="preserve"> </w:t>
            </w:r>
            <w:r w:rsidRPr="00CF4E1A">
              <w:rPr>
                <w:color w:val="231F20"/>
                <w:sz w:val="18"/>
                <w:szCs w:val="18"/>
              </w:rPr>
              <w:t>capacitación.</w:t>
            </w:r>
          </w:p>
        </w:tc>
        <w:tc>
          <w:tcPr>
            <w:tcW w:w="1490" w:type="dxa"/>
          </w:tcPr>
          <w:p w14:paraId="562A0182" w14:textId="77777777" w:rsidR="00566918" w:rsidRPr="00CF4E1A" w:rsidRDefault="007643C2">
            <w:pPr>
              <w:pStyle w:val="TableParagraph"/>
              <w:tabs>
                <w:tab w:val="left" w:pos="1333"/>
              </w:tabs>
              <w:ind w:left="104"/>
              <w:rPr>
                <w:sz w:val="18"/>
                <w:szCs w:val="18"/>
              </w:rPr>
            </w:pPr>
            <w:r w:rsidRPr="00CF4E1A">
              <w:rPr>
                <w:color w:val="231F20"/>
                <w:sz w:val="18"/>
                <w:szCs w:val="18"/>
              </w:rPr>
              <w:t>SI</w:t>
            </w:r>
            <w:r w:rsidRPr="00CF4E1A">
              <w:rPr>
                <w:color w:val="231F20"/>
                <w:w w:val="99"/>
                <w:sz w:val="18"/>
                <w:szCs w:val="18"/>
                <w:u w:val="single" w:color="221E1F"/>
              </w:rPr>
              <w:t xml:space="preserve"> </w:t>
            </w:r>
            <w:r w:rsidRPr="00CF4E1A">
              <w:rPr>
                <w:color w:val="231F20"/>
                <w:sz w:val="18"/>
                <w:szCs w:val="18"/>
                <w:u w:val="single" w:color="221E1F"/>
              </w:rPr>
              <w:tab/>
            </w:r>
          </w:p>
        </w:tc>
        <w:tc>
          <w:tcPr>
            <w:tcW w:w="1843" w:type="dxa"/>
          </w:tcPr>
          <w:p w14:paraId="2A8BAEB4" w14:textId="77777777" w:rsidR="00566918" w:rsidRPr="00CF4E1A" w:rsidRDefault="007643C2">
            <w:pPr>
              <w:pStyle w:val="TableParagraph"/>
              <w:tabs>
                <w:tab w:val="left" w:pos="1295"/>
              </w:tabs>
              <w:ind w:left="104"/>
              <w:rPr>
                <w:sz w:val="18"/>
                <w:szCs w:val="18"/>
              </w:rPr>
            </w:pPr>
            <w:r w:rsidRPr="00CF4E1A">
              <w:rPr>
                <w:color w:val="231F20"/>
                <w:sz w:val="18"/>
                <w:szCs w:val="18"/>
              </w:rPr>
              <w:t>No</w:t>
            </w:r>
            <w:r w:rsidRPr="00CF4E1A">
              <w:rPr>
                <w:color w:val="231F20"/>
                <w:w w:val="99"/>
                <w:sz w:val="18"/>
                <w:szCs w:val="18"/>
                <w:u w:val="single" w:color="221E1F"/>
              </w:rPr>
              <w:t xml:space="preserve"> </w:t>
            </w:r>
            <w:r w:rsidRPr="00CF4E1A">
              <w:rPr>
                <w:color w:val="231F20"/>
                <w:sz w:val="18"/>
                <w:szCs w:val="18"/>
                <w:u w:val="single" w:color="221E1F"/>
              </w:rPr>
              <w:tab/>
            </w:r>
          </w:p>
        </w:tc>
        <w:tc>
          <w:tcPr>
            <w:tcW w:w="2694" w:type="dxa"/>
          </w:tcPr>
          <w:p w14:paraId="392C6330" w14:textId="77777777" w:rsidR="00566918" w:rsidRPr="00CF4E1A" w:rsidRDefault="007643C2">
            <w:pPr>
              <w:pStyle w:val="TableParagraph"/>
              <w:tabs>
                <w:tab w:val="left" w:pos="1839"/>
              </w:tabs>
              <w:ind w:left="104"/>
              <w:rPr>
                <w:sz w:val="18"/>
                <w:szCs w:val="18"/>
              </w:rPr>
            </w:pPr>
            <w:r w:rsidRPr="00CF4E1A">
              <w:rPr>
                <w:color w:val="231F20"/>
                <w:sz w:val="18"/>
                <w:szCs w:val="18"/>
              </w:rPr>
              <w:t>¿Cuántas?</w:t>
            </w:r>
            <w:r w:rsidRPr="00CF4E1A">
              <w:rPr>
                <w:color w:val="231F20"/>
                <w:sz w:val="18"/>
                <w:szCs w:val="18"/>
                <w:u w:val="single" w:color="221E1F"/>
              </w:rPr>
              <w:t xml:space="preserve"> </w:t>
            </w:r>
            <w:r w:rsidRPr="00CF4E1A">
              <w:rPr>
                <w:color w:val="231F20"/>
                <w:sz w:val="18"/>
                <w:szCs w:val="18"/>
                <w:u w:val="single" w:color="221E1F"/>
              </w:rPr>
              <w:tab/>
            </w:r>
          </w:p>
        </w:tc>
      </w:tr>
      <w:tr w:rsidR="00566918" w:rsidRPr="004B274D" w14:paraId="41EAAC38" w14:textId="77777777" w:rsidTr="00C6456E">
        <w:trPr>
          <w:trHeight w:val="956"/>
        </w:trPr>
        <w:tc>
          <w:tcPr>
            <w:tcW w:w="3403" w:type="dxa"/>
          </w:tcPr>
          <w:p w14:paraId="6E0F70B3" w14:textId="77777777" w:rsidR="00566918" w:rsidRPr="001C763C" w:rsidRDefault="007643C2" w:rsidP="0059745A">
            <w:pPr>
              <w:pStyle w:val="TableParagraph"/>
              <w:numPr>
                <w:ilvl w:val="0"/>
                <w:numId w:val="126"/>
              </w:numPr>
              <w:spacing w:line="256" w:lineRule="auto"/>
              <w:ind w:left="351" w:right="117" w:hanging="351"/>
              <w:jc w:val="both"/>
              <w:rPr>
                <w:color w:val="231F20"/>
                <w:sz w:val="18"/>
                <w:szCs w:val="18"/>
              </w:rPr>
            </w:pPr>
            <w:r w:rsidRPr="00CF4E1A">
              <w:rPr>
                <w:color w:val="231F20"/>
                <w:sz w:val="18"/>
                <w:szCs w:val="18"/>
              </w:rPr>
              <w:t>Se ha dado a conocer</w:t>
            </w:r>
            <w:r w:rsidRPr="001C763C">
              <w:rPr>
                <w:color w:val="231F20"/>
                <w:sz w:val="18"/>
                <w:szCs w:val="18"/>
              </w:rPr>
              <w:t xml:space="preserve"> la </w:t>
            </w:r>
            <w:r w:rsidRPr="00CF4E1A">
              <w:rPr>
                <w:color w:val="231F20"/>
                <w:sz w:val="18"/>
                <w:szCs w:val="18"/>
              </w:rPr>
              <w:t xml:space="preserve">composición de la Comisión de Ética entre los servidores </w:t>
            </w:r>
            <w:r w:rsidR="00620F8C">
              <w:rPr>
                <w:color w:val="231F20"/>
                <w:sz w:val="18"/>
                <w:szCs w:val="18"/>
              </w:rPr>
              <w:t>municipales</w:t>
            </w:r>
            <w:r w:rsidRPr="00CF4E1A">
              <w:rPr>
                <w:color w:val="231F20"/>
                <w:sz w:val="18"/>
                <w:szCs w:val="18"/>
              </w:rPr>
              <w:t xml:space="preserve"> y los</w:t>
            </w:r>
            <w:r w:rsidRPr="001C763C">
              <w:rPr>
                <w:color w:val="231F20"/>
                <w:sz w:val="18"/>
                <w:szCs w:val="18"/>
              </w:rPr>
              <w:t xml:space="preserve"> </w:t>
            </w:r>
            <w:r w:rsidRPr="00CF4E1A">
              <w:rPr>
                <w:color w:val="231F20"/>
                <w:sz w:val="18"/>
                <w:szCs w:val="18"/>
              </w:rPr>
              <w:t>usuarios.</w:t>
            </w:r>
          </w:p>
        </w:tc>
        <w:tc>
          <w:tcPr>
            <w:tcW w:w="1490" w:type="dxa"/>
          </w:tcPr>
          <w:p w14:paraId="1837CF98" w14:textId="77777777" w:rsidR="00566918" w:rsidRPr="00CF4E1A" w:rsidRDefault="007643C2">
            <w:pPr>
              <w:pStyle w:val="TableParagraph"/>
              <w:tabs>
                <w:tab w:val="left" w:pos="1333"/>
              </w:tabs>
              <w:ind w:left="104"/>
              <w:rPr>
                <w:sz w:val="18"/>
                <w:szCs w:val="18"/>
              </w:rPr>
            </w:pPr>
            <w:r w:rsidRPr="00CF4E1A">
              <w:rPr>
                <w:color w:val="231F20"/>
                <w:sz w:val="18"/>
                <w:szCs w:val="18"/>
              </w:rPr>
              <w:t>SI</w:t>
            </w:r>
            <w:r w:rsidRPr="00CF4E1A">
              <w:rPr>
                <w:color w:val="231F20"/>
                <w:w w:val="99"/>
                <w:sz w:val="18"/>
                <w:szCs w:val="18"/>
                <w:u w:val="single" w:color="221E1F"/>
              </w:rPr>
              <w:t xml:space="preserve"> </w:t>
            </w:r>
            <w:r w:rsidRPr="00CF4E1A">
              <w:rPr>
                <w:color w:val="231F20"/>
                <w:sz w:val="18"/>
                <w:szCs w:val="18"/>
                <w:u w:val="single" w:color="221E1F"/>
              </w:rPr>
              <w:tab/>
            </w:r>
          </w:p>
        </w:tc>
        <w:tc>
          <w:tcPr>
            <w:tcW w:w="1843" w:type="dxa"/>
          </w:tcPr>
          <w:p w14:paraId="0C4CC745" w14:textId="77777777" w:rsidR="00566918" w:rsidRPr="00CF4E1A" w:rsidRDefault="007643C2">
            <w:pPr>
              <w:pStyle w:val="TableParagraph"/>
              <w:tabs>
                <w:tab w:val="left" w:pos="1295"/>
              </w:tabs>
              <w:ind w:left="104"/>
              <w:rPr>
                <w:sz w:val="18"/>
                <w:szCs w:val="18"/>
              </w:rPr>
            </w:pPr>
            <w:r w:rsidRPr="00CF4E1A">
              <w:rPr>
                <w:color w:val="231F20"/>
                <w:sz w:val="18"/>
                <w:szCs w:val="18"/>
              </w:rPr>
              <w:t>No</w:t>
            </w:r>
            <w:r w:rsidRPr="00CF4E1A">
              <w:rPr>
                <w:color w:val="231F20"/>
                <w:w w:val="99"/>
                <w:sz w:val="18"/>
                <w:szCs w:val="18"/>
                <w:u w:val="single" w:color="221E1F"/>
              </w:rPr>
              <w:t xml:space="preserve"> </w:t>
            </w:r>
            <w:r w:rsidRPr="00CF4E1A">
              <w:rPr>
                <w:color w:val="231F20"/>
                <w:sz w:val="18"/>
                <w:szCs w:val="18"/>
                <w:u w:val="single" w:color="221E1F"/>
              </w:rPr>
              <w:tab/>
            </w:r>
          </w:p>
        </w:tc>
        <w:tc>
          <w:tcPr>
            <w:tcW w:w="2694" w:type="dxa"/>
          </w:tcPr>
          <w:p w14:paraId="3190C03E" w14:textId="77777777" w:rsidR="00566918" w:rsidRDefault="007643C2">
            <w:pPr>
              <w:pStyle w:val="TableParagraph"/>
              <w:ind w:left="104"/>
              <w:rPr>
                <w:color w:val="231F20"/>
                <w:sz w:val="18"/>
                <w:szCs w:val="18"/>
              </w:rPr>
            </w:pPr>
            <w:r w:rsidRPr="00CF4E1A">
              <w:rPr>
                <w:color w:val="231F20"/>
                <w:sz w:val="18"/>
                <w:szCs w:val="18"/>
              </w:rPr>
              <w:t>¿De qué manera?</w:t>
            </w:r>
          </w:p>
          <w:p w14:paraId="78E4496C" w14:textId="77777777" w:rsidR="0059745A" w:rsidRDefault="0059745A" w:rsidP="0059745A">
            <w:pPr>
              <w:pStyle w:val="TableParagraph"/>
              <w:tabs>
                <w:tab w:val="left" w:pos="788"/>
              </w:tabs>
              <w:ind w:left="104"/>
              <w:rPr>
                <w:color w:val="231F20"/>
                <w:sz w:val="18"/>
                <w:szCs w:val="18"/>
              </w:rPr>
            </w:pPr>
            <w:r>
              <w:rPr>
                <w:color w:val="231F20"/>
                <w:sz w:val="18"/>
                <w:szCs w:val="18"/>
              </w:rPr>
              <w:t>_______________________</w:t>
            </w:r>
          </w:p>
          <w:p w14:paraId="68E1B03D" w14:textId="77777777" w:rsidR="0059745A" w:rsidRDefault="0059745A" w:rsidP="0059745A">
            <w:pPr>
              <w:pStyle w:val="TableParagraph"/>
              <w:tabs>
                <w:tab w:val="left" w:pos="788"/>
              </w:tabs>
              <w:ind w:left="104"/>
              <w:rPr>
                <w:color w:val="231F20"/>
                <w:sz w:val="18"/>
                <w:szCs w:val="18"/>
              </w:rPr>
            </w:pPr>
            <w:r>
              <w:rPr>
                <w:color w:val="231F20"/>
                <w:sz w:val="18"/>
                <w:szCs w:val="18"/>
              </w:rPr>
              <w:t>_______________________</w:t>
            </w:r>
          </w:p>
          <w:p w14:paraId="192BD72E" w14:textId="353305AD" w:rsidR="00765139" w:rsidRPr="00CF4E1A" w:rsidRDefault="0059745A" w:rsidP="0059745A">
            <w:pPr>
              <w:pStyle w:val="TableParagraph"/>
              <w:ind w:left="104"/>
              <w:rPr>
                <w:sz w:val="18"/>
                <w:szCs w:val="18"/>
              </w:rPr>
            </w:pPr>
            <w:r>
              <w:rPr>
                <w:color w:val="231F20"/>
                <w:sz w:val="18"/>
                <w:szCs w:val="18"/>
              </w:rPr>
              <w:t>_______________________</w:t>
            </w:r>
          </w:p>
        </w:tc>
      </w:tr>
      <w:tr w:rsidR="00566918" w:rsidRPr="004B274D" w14:paraId="23DF88E4" w14:textId="77777777" w:rsidTr="00C6456E">
        <w:trPr>
          <w:trHeight w:val="140"/>
        </w:trPr>
        <w:tc>
          <w:tcPr>
            <w:tcW w:w="3403" w:type="dxa"/>
          </w:tcPr>
          <w:p w14:paraId="62DDB623" w14:textId="77777777" w:rsidR="00566918" w:rsidRPr="001C763C" w:rsidRDefault="007643C2" w:rsidP="0059745A">
            <w:pPr>
              <w:pStyle w:val="TableParagraph"/>
              <w:numPr>
                <w:ilvl w:val="0"/>
                <w:numId w:val="126"/>
              </w:numPr>
              <w:spacing w:line="256" w:lineRule="auto"/>
              <w:ind w:left="351" w:right="117" w:hanging="351"/>
              <w:jc w:val="both"/>
              <w:rPr>
                <w:color w:val="231F20"/>
                <w:sz w:val="18"/>
                <w:szCs w:val="18"/>
              </w:rPr>
            </w:pPr>
            <w:r w:rsidRPr="00CF4E1A">
              <w:rPr>
                <w:color w:val="231F20"/>
                <w:sz w:val="18"/>
                <w:szCs w:val="18"/>
              </w:rPr>
              <w:t xml:space="preserve">Se han divulgado </w:t>
            </w:r>
            <w:r w:rsidRPr="001C763C">
              <w:rPr>
                <w:color w:val="231F20"/>
                <w:sz w:val="18"/>
                <w:szCs w:val="18"/>
              </w:rPr>
              <w:t xml:space="preserve">entre </w:t>
            </w:r>
            <w:r w:rsidRPr="00CF4E1A">
              <w:rPr>
                <w:color w:val="231F20"/>
                <w:sz w:val="18"/>
                <w:szCs w:val="18"/>
              </w:rPr>
              <w:t xml:space="preserve">los servidores </w:t>
            </w:r>
            <w:r w:rsidR="00620F8C">
              <w:rPr>
                <w:color w:val="231F20"/>
                <w:sz w:val="18"/>
                <w:szCs w:val="18"/>
              </w:rPr>
              <w:t>municipales</w:t>
            </w:r>
            <w:r w:rsidRPr="00CF4E1A">
              <w:rPr>
                <w:color w:val="231F20"/>
                <w:sz w:val="18"/>
                <w:szCs w:val="18"/>
              </w:rPr>
              <w:t xml:space="preserve"> los contenidos de la LEG y otros aspectos relacionados con la ética en la función</w:t>
            </w:r>
            <w:r w:rsidRPr="001C763C">
              <w:rPr>
                <w:color w:val="231F20"/>
                <w:sz w:val="18"/>
                <w:szCs w:val="18"/>
              </w:rPr>
              <w:t xml:space="preserve"> </w:t>
            </w:r>
            <w:r w:rsidRPr="00CF4E1A">
              <w:rPr>
                <w:color w:val="231F20"/>
                <w:sz w:val="18"/>
                <w:szCs w:val="18"/>
              </w:rPr>
              <w:t>pública.</w:t>
            </w:r>
          </w:p>
        </w:tc>
        <w:tc>
          <w:tcPr>
            <w:tcW w:w="1490" w:type="dxa"/>
          </w:tcPr>
          <w:p w14:paraId="749AABA4" w14:textId="77777777" w:rsidR="00566918" w:rsidRPr="00CF4E1A" w:rsidRDefault="007643C2">
            <w:pPr>
              <w:pStyle w:val="TableParagraph"/>
              <w:tabs>
                <w:tab w:val="left" w:pos="1333"/>
              </w:tabs>
              <w:ind w:left="104"/>
              <w:rPr>
                <w:sz w:val="18"/>
                <w:szCs w:val="18"/>
              </w:rPr>
            </w:pPr>
            <w:r w:rsidRPr="00CF4E1A">
              <w:rPr>
                <w:color w:val="231F20"/>
                <w:sz w:val="18"/>
                <w:szCs w:val="18"/>
              </w:rPr>
              <w:t>SI</w:t>
            </w:r>
            <w:r w:rsidRPr="00CF4E1A">
              <w:rPr>
                <w:color w:val="231F20"/>
                <w:w w:val="99"/>
                <w:sz w:val="18"/>
                <w:szCs w:val="18"/>
                <w:u w:val="single" w:color="221E1F"/>
              </w:rPr>
              <w:t xml:space="preserve"> </w:t>
            </w:r>
            <w:r w:rsidRPr="00CF4E1A">
              <w:rPr>
                <w:color w:val="231F20"/>
                <w:sz w:val="18"/>
                <w:szCs w:val="18"/>
                <w:u w:val="single" w:color="221E1F"/>
              </w:rPr>
              <w:tab/>
            </w:r>
          </w:p>
        </w:tc>
        <w:tc>
          <w:tcPr>
            <w:tcW w:w="1843" w:type="dxa"/>
          </w:tcPr>
          <w:p w14:paraId="361CEE84" w14:textId="77777777" w:rsidR="00566918" w:rsidRPr="00CF4E1A" w:rsidRDefault="007643C2">
            <w:pPr>
              <w:pStyle w:val="TableParagraph"/>
              <w:tabs>
                <w:tab w:val="left" w:pos="1295"/>
              </w:tabs>
              <w:ind w:left="104"/>
              <w:rPr>
                <w:sz w:val="18"/>
                <w:szCs w:val="18"/>
              </w:rPr>
            </w:pPr>
            <w:r w:rsidRPr="00CF4E1A">
              <w:rPr>
                <w:color w:val="231F20"/>
                <w:sz w:val="18"/>
                <w:szCs w:val="18"/>
              </w:rPr>
              <w:t>No</w:t>
            </w:r>
            <w:r w:rsidRPr="00CF4E1A">
              <w:rPr>
                <w:color w:val="231F20"/>
                <w:w w:val="99"/>
                <w:sz w:val="18"/>
                <w:szCs w:val="18"/>
                <w:u w:val="single" w:color="221E1F"/>
              </w:rPr>
              <w:t xml:space="preserve"> </w:t>
            </w:r>
            <w:r w:rsidRPr="00CF4E1A">
              <w:rPr>
                <w:color w:val="231F20"/>
                <w:sz w:val="18"/>
                <w:szCs w:val="18"/>
                <w:u w:val="single" w:color="221E1F"/>
              </w:rPr>
              <w:tab/>
            </w:r>
          </w:p>
        </w:tc>
        <w:tc>
          <w:tcPr>
            <w:tcW w:w="2694" w:type="dxa"/>
          </w:tcPr>
          <w:p w14:paraId="3598581B" w14:textId="77777777" w:rsidR="00566918" w:rsidRDefault="007643C2">
            <w:pPr>
              <w:pStyle w:val="TableParagraph"/>
              <w:ind w:left="104"/>
              <w:rPr>
                <w:color w:val="231F20"/>
                <w:sz w:val="18"/>
                <w:szCs w:val="18"/>
              </w:rPr>
            </w:pPr>
            <w:r w:rsidRPr="00CF4E1A">
              <w:rPr>
                <w:color w:val="231F20"/>
                <w:sz w:val="18"/>
                <w:szCs w:val="18"/>
              </w:rPr>
              <w:t>¿De qué manera?</w:t>
            </w:r>
          </w:p>
          <w:p w14:paraId="2B073DCC" w14:textId="77777777" w:rsidR="0059745A" w:rsidRDefault="0059745A" w:rsidP="0059745A">
            <w:pPr>
              <w:pStyle w:val="TableParagraph"/>
              <w:tabs>
                <w:tab w:val="left" w:pos="788"/>
              </w:tabs>
              <w:ind w:left="104"/>
              <w:rPr>
                <w:color w:val="231F20"/>
                <w:sz w:val="18"/>
                <w:szCs w:val="18"/>
              </w:rPr>
            </w:pPr>
            <w:r>
              <w:rPr>
                <w:color w:val="231F20"/>
                <w:sz w:val="18"/>
                <w:szCs w:val="18"/>
              </w:rPr>
              <w:t>_______________________</w:t>
            </w:r>
          </w:p>
          <w:p w14:paraId="4FDA75C7" w14:textId="77777777" w:rsidR="0059745A" w:rsidRDefault="0059745A" w:rsidP="0059745A">
            <w:pPr>
              <w:pStyle w:val="TableParagraph"/>
              <w:tabs>
                <w:tab w:val="left" w:pos="788"/>
              </w:tabs>
              <w:ind w:left="104"/>
              <w:rPr>
                <w:color w:val="231F20"/>
                <w:sz w:val="18"/>
                <w:szCs w:val="18"/>
              </w:rPr>
            </w:pPr>
            <w:r>
              <w:rPr>
                <w:color w:val="231F20"/>
                <w:sz w:val="18"/>
                <w:szCs w:val="18"/>
              </w:rPr>
              <w:t>_______________________</w:t>
            </w:r>
          </w:p>
          <w:p w14:paraId="3078C30D" w14:textId="1A1794F8" w:rsidR="009C46BB" w:rsidRPr="00CF4E1A" w:rsidRDefault="0059745A" w:rsidP="0059745A">
            <w:pPr>
              <w:pStyle w:val="TableParagraph"/>
              <w:rPr>
                <w:sz w:val="18"/>
                <w:szCs w:val="18"/>
              </w:rPr>
            </w:pPr>
            <w:r>
              <w:rPr>
                <w:color w:val="231F20"/>
                <w:sz w:val="18"/>
                <w:szCs w:val="18"/>
              </w:rPr>
              <w:t xml:space="preserve">  _______________________</w:t>
            </w:r>
          </w:p>
        </w:tc>
      </w:tr>
      <w:tr w:rsidR="00566918" w:rsidRPr="004B274D" w14:paraId="269685D2" w14:textId="77777777" w:rsidTr="000A0E98">
        <w:trPr>
          <w:trHeight w:val="1291"/>
        </w:trPr>
        <w:tc>
          <w:tcPr>
            <w:tcW w:w="3403" w:type="dxa"/>
            <w:tcBorders>
              <w:bottom w:val="nil"/>
            </w:tcBorders>
          </w:tcPr>
          <w:p w14:paraId="51934B06" w14:textId="1AB03D8C" w:rsidR="00566918" w:rsidRPr="00E4644D" w:rsidRDefault="007643C2" w:rsidP="00C6456E">
            <w:pPr>
              <w:pStyle w:val="TableParagraph"/>
              <w:numPr>
                <w:ilvl w:val="0"/>
                <w:numId w:val="126"/>
              </w:numPr>
              <w:spacing w:line="256" w:lineRule="auto"/>
              <w:ind w:left="351" w:right="117" w:hanging="351"/>
              <w:jc w:val="both"/>
              <w:rPr>
                <w:color w:val="231F20"/>
                <w:sz w:val="18"/>
                <w:szCs w:val="18"/>
              </w:rPr>
            </w:pPr>
            <w:r w:rsidRPr="00CF4E1A">
              <w:rPr>
                <w:color w:val="231F20"/>
                <w:sz w:val="18"/>
                <w:szCs w:val="18"/>
              </w:rPr>
              <w:t>Se ha promovido</w:t>
            </w:r>
            <w:r w:rsidRPr="00E4644D">
              <w:rPr>
                <w:color w:val="231F20"/>
                <w:sz w:val="18"/>
                <w:szCs w:val="18"/>
              </w:rPr>
              <w:t xml:space="preserve"> entre </w:t>
            </w:r>
            <w:r w:rsidRPr="00CF4E1A">
              <w:rPr>
                <w:color w:val="231F20"/>
                <w:sz w:val="18"/>
                <w:szCs w:val="18"/>
              </w:rPr>
              <w:t>la</w:t>
            </w:r>
            <w:r w:rsidRPr="00E4644D">
              <w:rPr>
                <w:color w:val="231F20"/>
                <w:sz w:val="18"/>
                <w:szCs w:val="18"/>
              </w:rPr>
              <w:t xml:space="preserve"> </w:t>
            </w:r>
            <w:r w:rsidRPr="00CF4E1A">
              <w:rPr>
                <w:color w:val="231F20"/>
                <w:sz w:val="18"/>
                <w:szCs w:val="18"/>
              </w:rPr>
              <w:t>ciudadanía</w:t>
            </w:r>
            <w:r w:rsidR="00F33A73">
              <w:rPr>
                <w:color w:val="231F20"/>
                <w:sz w:val="18"/>
                <w:szCs w:val="18"/>
              </w:rPr>
              <w:t xml:space="preserve"> </w:t>
            </w:r>
            <w:r w:rsidRPr="00CF4E1A">
              <w:rPr>
                <w:color w:val="231F20"/>
                <w:sz w:val="18"/>
                <w:szCs w:val="18"/>
              </w:rPr>
              <w:t>el conocimiento de la Ley de Ética Gubernamental y aspectos de la ética en la función</w:t>
            </w:r>
            <w:r w:rsidRPr="00E4644D">
              <w:rPr>
                <w:color w:val="231F20"/>
                <w:sz w:val="18"/>
                <w:szCs w:val="18"/>
              </w:rPr>
              <w:t xml:space="preserve"> </w:t>
            </w:r>
            <w:r w:rsidRPr="00CF4E1A">
              <w:rPr>
                <w:color w:val="231F20"/>
                <w:sz w:val="18"/>
                <w:szCs w:val="18"/>
              </w:rPr>
              <w:t>pública</w:t>
            </w:r>
            <w:r w:rsidR="00C6456E">
              <w:rPr>
                <w:color w:val="231F20"/>
                <w:sz w:val="18"/>
                <w:szCs w:val="18"/>
              </w:rPr>
              <w:t>.</w:t>
            </w:r>
          </w:p>
        </w:tc>
        <w:tc>
          <w:tcPr>
            <w:tcW w:w="1490" w:type="dxa"/>
            <w:tcBorders>
              <w:bottom w:val="nil"/>
            </w:tcBorders>
          </w:tcPr>
          <w:p w14:paraId="5D2F169F" w14:textId="77777777" w:rsidR="00566918" w:rsidRPr="00CF4E1A" w:rsidRDefault="007643C2" w:rsidP="00C6456E">
            <w:pPr>
              <w:pStyle w:val="TableParagraph"/>
              <w:tabs>
                <w:tab w:val="left" w:pos="1333"/>
              </w:tabs>
              <w:ind w:left="104"/>
              <w:rPr>
                <w:sz w:val="18"/>
                <w:szCs w:val="18"/>
              </w:rPr>
            </w:pPr>
            <w:r w:rsidRPr="00CF4E1A">
              <w:rPr>
                <w:color w:val="231F20"/>
                <w:sz w:val="18"/>
                <w:szCs w:val="18"/>
              </w:rPr>
              <w:t>SI</w:t>
            </w:r>
            <w:r w:rsidRPr="00CF4E1A">
              <w:rPr>
                <w:color w:val="231F20"/>
                <w:w w:val="99"/>
                <w:sz w:val="18"/>
                <w:szCs w:val="18"/>
                <w:u w:val="single" w:color="221E1F"/>
              </w:rPr>
              <w:t xml:space="preserve"> </w:t>
            </w:r>
            <w:r w:rsidRPr="00CF4E1A">
              <w:rPr>
                <w:color w:val="231F20"/>
                <w:sz w:val="18"/>
                <w:szCs w:val="18"/>
                <w:u w:val="single" w:color="221E1F"/>
              </w:rPr>
              <w:tab/>
            </w:r>
          </w:p>
        </w:tc>
        <w:tc>
          <w:tcPr>
            <w:tcW w:w="1843" w:type="dxa"/>
            <w:tcBorders>
              <w:bottom w:val="nil"/>
            </w:tcBorders>
          </w:tcPr>
          <w:p w14:paraId="60F658BE" w14:textId="77777777" w:rsidR="00566918" w:rsidRPr="00CF4E1A" w:rsidRDefault="007643C2" w:rsidP="00C6456E">
            <w:pPr>
              <w:pStyle w:val="TableParagraph"/>
              <w:tabs>
                <w:tab w:val="left" w:pos="1295"/>
              </w:tabs>
              <w:ind w:left="104"/>
              <w:rPr>
                <w:sz w:val="18"/>
                <w:szCs w:val="18"/>
              </w:rPr>
            </w:pPr>
            <w:r w:rsidRPr="00CF4E1A">
              <w:rPr>
                <w:color w:val="231F20"/>
                <w:sz w:val="18"/>
                <w:szCs w:val="18"/>
              </w:rPr>
              <w:t>No</w:t>
            </w:r>
            <w:r w:rsidRPr="00CF4E1A">
              <w:rPr>
                <w:color w:val="231F20"/>
                <w:w w:val="99"/>
                <w:sz w:val="18"/>
                <w:szCs w:val="18"/>
                <w:u w:val="single" w:color="221E1F"/>
              </w:rPr>
              <w:t xml:space="preserve"> </w:t>
            </w:r>
            <w:r w:rsidRPr="00CF4E1A">
              <w:rPr>
                <w:color w:val="231F20"/>
                <w:sz w:val="18"/>
                <w:szCs w:val="18"/>
                <w:u w:val="single" w:color="221E1F"/>
              </w:rPr>
              <w:tab/>
            </w:r>
          </w:p>
        </w:tc>
        <w:tc>
          <w:tcPr>
            <w:tcW w:w="2694" w:type="dxa"/>
            <w:tcBorders>
              <w:bottom w:val="nil"/>
            </w:tcBorders>
          </w:tcPr>
          <w:p w14:paraId="43BA1237" w14:textId="77777777" w:rsidR="00566918" w:rsidRDefault="007643C2" w:rsidP="00C6456E">
            <w:pPr>
              <w:pStyle w:val="TableParagraph"/>
              <w:ind w:left="104"/>
              <w:rPr>
                <w:color w:val="231F20"/>
                <w:sz w:val="18"/>
                <w:szCs w:val="18"/>
              </w:rPr>
            </w:pPr>
            <w:r w:rsidRPr="00CF4E1A">
              <w:rPr>
                <w:color w:val="231F20"/>
                <w:sz w:val="18"/>
                <w:szCs w:val="18"/>
              </w:rPr>
              <w:t>¿De qué manera?</w:t>
            </w:r>
          </w:p>
          <w:p w14:paraId="7D4F89C8" w14:textId="77777777" w:rsidR="00C6456E" w:rsidRDefault="00C6456E" w:rsidP="00C6456E">
            <w:pPr>
              <w:pStyle w:val="TableParagraph"/>
              <w:tabs>
                <w:tab w:val="left" w:pos="788"/>
              </w:tabs>
              <w:ind w:left="104"/>
              <w:rPr>
                <w:color w:val="231F20"/>
                <w:sz w:val="18"/>
                <w:szCs w:val="18"/>
              </w:rPr>
            </w:pPr>
            <w:r>
              <w:rPr>
                <w:color w:val="231F20"/>
                <w:sz w:val="18"/>
                <w:szCs w:val="18"/>
              </w:rPr>
              <w:t>_______________________</w:t>
            </w:r>
          </w:p>
          <w:p w14:paraId="548D8AAD" w14:textId="2E9302D6" w:rsidR="00C6456E" w:rsidRDefault="00C6456E" w:rsidP="00C6456E">
            <w:pPr>
              <w:pStyle w:val="TableParagraph"/>
              <w:ind w:left="104"/>
              <w:rPr>
                <w:color w:val="231F20"/>
                <w:sz w:val="18"/>
                <w:szCs w:val="18"/>
              </w:rPr>
            </w:pPr>
            <w:r>
              <w:rPr>
                <w:color w:val="231F20"/>
                <w:sz w:val="18"/>
                <w:szCs w:val="18"/>
              </w:rPr>
              <w:t>_______________________</w:t>
            </w:r>
          </w:p>
          <w:p w14:paraId="117009CB" w14:textId="3E0C0D7D" w:rsidR="00566918" w:rsidRPr="00CF4E1A" w:rsidRDefault="00566918" w:rsidP="00C6456E">
            <w:pPr>
              <w:pStyle w:val="TableParagraph"/>
              <w:spacing w:line="20" w:lineRule="exact"/>
              <w:ind w:left="99"/>
              <w:rPr>
                <w:sz w:val="18"/>
                <w:szCs w:val="18"/>
              </w:rPr>
            </w:pPr>
          </w:p>
          <w:p w14:paraId="12346786" w14:textId="77777777" w:rsidR="00566918" w:rsidRDefault="007643C2" w:rsidP="00C6456E">
            <w:pPr>
              <w:pStyle w:val="TableParagraph"/>
              <w:ind w:left="104"/>
              <w:rPr>
                <w:color w:val="231F20"/>
                <w:sz w:val="18"/>
                <w:szCs w:val="18"/>
              </w:rPr>
            </w:pPr>
            <w:r w:rsidRPr="00CF4E1A">
              <w:rPr>
                <w:color w:val="231F20"/>
                <w:sz w:val="18"/>
                <w:szCs w:val="18"/>
              </w:rPr>
              <w:t>¿A quiénes?</w:t>
            </w:r>
          </w:p>
          <w:p w14:paraId="64B702E8" w14:textId="77777777" w:rsidR="00C6456E" w:rsidRDefault="00C6456E" w:rsidP="00C6456E">
            <w:pPr>
              <w:pStyle w:val="TableParagraph"/>
              <w:tabs>
                <w:tab w:val="left" w:pos="788"/>
              </w:tabs>
              <w:ind w:left="104"/>
              <w:rPr>
                <w:color w:val="231F20"/>
                <w:sz w:val="18"/>
                <w:szCs w:val="18"/>
              </w:rPr>
            </w:pPr>
            <w:r>
              <w:rPr>
                <w:color w:val="231F20"/>
                <w:sz w:val="18"/>
                <w:szCs w:val="18"/>
              </w:rPr>
              <w:t>_______________________</w:t>
            </w:r>
          </w:p>
          <w:p w14:paraId="7F742AAF" w14:textId="408E2ECA" w:rsidR="009C46BB" w:rsidRPr="00CF4E1A" w:rsidRDefault="00C6456E" w:rsidP="00C6456E">
            <w:pPr>
              <w:pStyle w:val="TableParagraph"/>
              <w:ind w:left="104"/>
              <w:rPr>
                <w:sz w:val="18"/>
                <w:szCs w:val="18"/>
              </w:rPr>
            </w:pPr>
            <w:r>
              <w:rPr>
                <w:color w:val="231F20"/>
                <w:sz w:val="18"/>
                <w:szCs w:val="18"/>
              </w:rPr>
              <w:t>_______________________</w:t>
            </w:r>
          </w:p>
        </w:tc>
      </w:tr>
      <w:tr w:rsidR="00566918" w:rsidRPr="004B274D" w14:paraId="7C440194" w14:textId="77777777" w:rsidTr="000A0E98">
        <w:trPr>
          <w:trHeight w:val="842"/>
        </w:trPr>
        <w:tc>
          <w:tcPr>
            <w:tcW w:w="3403" w:type="dxa"/>
          </w:tcPr>
          <w:p w14:paraId="779881B5" w14:textId="77777777" w:rsidR="00566918" w:rsidRPr="00E4644D" w:rsidRDefault="007643C2" w:rsidP="00E4644D">
            <w:pPr>
              <w:pStyle w:val="TableParagraph"/>
              <w:numPr>
                <w:ilvl w:val="0"/>
                <w:numId w:val="126"/>
              </w:numPr>
              <w:spacing w:line="256" w:lineRule="auto"/>
              <w:ind w:left="351" w:right="117" w:hanging="351"/>
              <w:rPr>
                <w:color w:val="231F20"/>
                <w:sz w:val="18"/>
                <w:szCs w:val="18"/>
              </w:rPr>
            </w:pPr>
            <w:r w:rsidRPr="00CF4E1A">
              <w:rPr>
                <w:color w:val="231F20"/>
                <w:sz w:val="18"/>
                <w:szCs w:val="18"/>
              </w:rPr>
              <w:t>Se ha propuesto al TEG medidas que coadyuven</w:t>
            </w:r>
            <w:r w:rsidRPr="00E4644D">
              <w:rPr>
                <w:color w:val="231F20"/>
                <w:sz w:val="18"/>
                <w:szCs w:val="18"/>
              </w:rPr>
              <w:t xml:space="preserve"> a </w:t>
            </w:r>
            <w:r w:rsidRPr="00CF4E1A">
              <w:rPr>
                <w:color w:val="231F20"/>
                <w:sz w:val="18"/>
                <w:szCs w:val="18"/>
              </w:rPr>
              <w:t>la mejor aplicación de la</w:t>
            </w:r>
            <w:r w:rsidRPr="00E4644D">
              <w:rPr>
                <w:color w:val="231F20"/>
                <w:sz w:val="18"/>
                <w:szCs w:val="18"/>
              </w:rPr>
              <w:t xml:space="preserve"> </w:t>
            </w:r>
            <w:r w:rsidRPr="00CF4E1A">
              <w:rPr>
                <w:color w:val="231F20"/>
                <w:sz w:val="18"/>
                <w:szCs w:val="18"/>
              </w:rPr>
              <w:t>Ley</w:t>
            </w:r>
          </w:p>
        </w:tc>
        <w:tc>
          <w:tcPr>
            <w:tcW w:w="1490" w:type="dxa"/>
          </w:tcPr>
          <w:p w14:paraId="30B4F457" w14:textId="77777777" w:rsidR="00566918" w:rsidRPr="00CF4E1A" w:rsidRDefault="007643C2">
            <w:pPr>
              <w:pStyle w:val="TableParagraph"/>
              <w:tabs>
                <w:tab w:val="left" w:pos="1333"/>
              </w:tabs>
              <w:spacing w:line="259" w:lineRule="exact"/>
              <w:ind w:left="104"/>
              <w:rPr>
                <w:sz w:val="18"/>
                <w:szCs w:val="18"/>
              </w:rPr>
            </w:pPr>
            <w:r w:rsidRPr="00CF4E1A">
              <w:rPr>
                <w:color w:val="231F20"/>
                <w:sz w:val="18"/>
                <w:szCs w:val="18"/>
              </w:rPr>
              <w:t>SI</w:t>
            </w:r>
            <w:r w:rsidRPr="00CF4E1A">
              <w:rPr>
                <w:color w:val="231F20"/>
                <w:w w:val="99"/>
                <w:sz w:val="18"/>
                <w:szCs w:val="18"/>
                <w:u w:val="single" w:color="221E1F"/>
              </w:rPr>
              <w:t xml:space="preserve"> </w:t>
            </w:r>
            <w:r w:rsidRPr="00CF4E1A">
              <w:rPr>
                <w:color w:val="231F20"/>
                <w:sz w:val="18"/>
                <w:szCs w:val="18"/>
                <w:u w:val="single" w:color="221E1F"/>
              </w:rPr>
              <w:tab/>
            </w:r>
          </w:p>
        </w:tc>
        <w:tc>
          <w:tcPr>
            <w:tcW w:w="1843" w:type="dxa"/>
          </w:tcPr>
          <w:p w14:paraId="290E838D" w14:textId="77777777" w:rsidR="00566918" w:rsidRPr="00CF4E1A" w:rsidRDefault="007643C2">
            <w:pPr>
              <w:pStyle w:val="TableParagraph"/>
              <w:tabs>
                <w:tab w:val="left" w:pos="1295"/>
              </w:tabs>
              <w:spacing w:line="259" w:lineRule="exact"/>
              <w:ind w:left="104"/>
              <w:rPr>
                <w:sz w:val="18"/>
                <w:szCs w:val="18"/>
              </w:rPr>
            </w:pPr>
            <w:r w:rsidRPr="00CF4E1A">
              <w:rPr>
                <w:color w:val="231F20"/>
                <w:sz w:val="18"/>
                <w:szCs w:val="18"/>
              </w:rPr>
              <w:t>No</w:t>
            </w:r>
            <w:r w:rsidRPr="00CF4E1A">
              <w:rPr>
                <w:color w:val="231F20"/>
                <w:w w:val="99"/>
                <w:sz w:val="18"/>
                <w:szCs w:val="18"/>
                <w:u w:val="single" w:color="221E1F"/>
              </w:rPr>
              <w:t xml:space="preserve"> </w:t>
            </w:r>
            <w:r w:rsidRPr="00CF4E1A">
              <w:rPr>
                <w:color w:val="231F20"/>
                <w:sz w:val="18"/>
                <w:szCs w:val="18"/>
                <w:u w:val="single" w:color="221E1F"/>
              </w:rPr>
              <w:tab/>
            </w:r>
          </w:p>
        </w:tc>
        <w:tc>
          <w:tcPr>
            <w:tcW w:w="2694" w:type="dxa"/>
          </w:tcPr>
          <w:p w14:paraId="2DFC8D12" w14:textId="77777777" w:rsidR="00566918" w:rsidRDefault="007643C2">
            <w:pPr>
              <w:pStyle w:val="TableParagraph"/>
              <w:ind w:left="104"/>
              <w:rPr>
                <w:color w:val="231F20"/>
                <w:sz w:val="18"/>
                <w:szCs w:val="18"/>
              </w:rPr>
            </w:pPr>
            <w:r w:rsidRPr="00CF4E1A">
              <w:rPr>
                <w:color w:val="231F20"/>
                <w:sz w:val="18"/>
                <w:szCs w:val="18"/>
              </w:rPr>
              <w:t>¿Cuáles medidas?</w:t>
            </w:r>
          </w:p>
          <w:p w14:paraId="529CBF26" w14:textId="77777777" w:rsidR="000A0E98" w:rsidRDefault="000A0E98" w:rsidP="000A0E98">
            <w:pPr>
              <w:pStyle w:val="TableParagraph"/>
              <w:tabs>
                <w:tab w:val="left" w:pos="788"/>
              </w:tabs>
              <w:ind w:left="104"/>
              <w:rPr>
                <w:color w:val="231F20"/>
                <w:sz w:val="18"/>
                <w:szCs w:val="18"/>
              </w:rPr>
            </w:pPr>
            <w:r>
              <w:rPr>
                <w:color w:val="231F20"/>
                <w:sz w:val="18"/>
                <w:szCs w:val="18"/>
              </w:rPr>
              <w:t>_______________________</w:t>
            </w:r>
          </w:p>
          <w:p w14:paraId="625E04AC" w14:textId="77777777" w:rsidR="000A0E98" w:rsidRDefault="000A0E98" w:rsidP="000A0E98">
            <w:pPr>
              <w:pStyle w:val="TableParagraph"/>
              <w:ind w:left="104"/>
              <w:rPr>
                <w:color w:val="231F20"/>
                <w:sz w:val="18"/>
                <w:szCs w:val="18"/>
              </w:rPr>
            </w:pPr>
            <w:r>
              <w:rPr>
                <w:color w:val="231F20"/>
                <w:sz w:val="18"/>
                <w:szCs w:val="18"/>
              </w:rPr>
              <w:t>_______________________</w:t>
            </w:r>
          </w:p>
          <w:p w14:paraId="4CBCA648" w14:textId="03151A8B" w:rsidR="009C46BB" w:rsidRPr="00CF4E1A" w:rsidRDefault="009C46BB" w:rsidP="000A0E98">
            <w:pPr>
              <w:pStyle w:val="TableParagraph"/>
              <w:ind w:left="104"/>
              <w:rPr>
                <w:sz w:val="18"/>
                <w:szCs w:val="18"/>
              </w:rPr>
            </w:pPr>
          </w:p>
        </w:tc>
      </w:tr>
    </w:tbl>
    <w:p w14:paraId="57FD7A68" w14:textId="6956E84C" w:rsidR="00566918" w:rsidRDefault="007643C2" w:rsidP="0027564C">
      <w:pPr>
        <w:spacing w:line="256" w:lineRule="auto"/>
        <w:ind w:left="801" w:right="125"/>
        <w:jc w:val="center"/>
        <w:rPr>
          <w:color w:val="231F20"/>
          <w:sz w:val="16"/>
          <w:szCs w:val="18"/>
        </w:rPr>
      </w:pPr>
      <w:r w:rsidRPr="000A0E98">
        <w:rPr>
          <w:color w:val="231F20"/>
          <w:sz w:val="16"/>
          <w:szCs w:val="18"/>
        </w:rPr>
        <w:t>*Recuerde que debe resguardar los respaldos que corroboren la información proporcionada en este reporte para cualquier consulta o verificación.</w:t>
      </w:r>
    </w:p>
    <w:p w14:paraId="462A3726" w14:textId="77777777" w:rsidR="000A0E98" w:rsidRDefault="000A0E98" w:rsidP="009C46BB">
      <w:pPr>
        <w:spacing w:line="256" w:lineRule="auto"/>
        <w:ind w:left="801" w:right="125"/>
        <w:rPr>
          <w:color w:val="231F20"/>
          <w:sz w:val="16"/>
          <w:szCs w:val="18"/>
        </w:rPr>
      </w:pPr>
    </w:p>
    <w:p w14:paraId="5C92970D" w14:textId="77777777" w:rsidR="000A0E98" w:rsidRPr="000A0E98" w:rsidRDefault="000A0E98" w:rsidP="009C46BB">
      <w:pPr>
        <w:spacing w:line="256" w:lineRule="auto"/>
        <w:ind w:left="801" w:right="125"/>
        <w:rPr>
          <w:sz w:val="16"/>
          <w:szCs w:val="18"/>
        </w:rPr>
        <w:sectPr w:rsidR="000A0E98" w:rsidRPr="000A0E98" w:rsidSect="00944088">
          <w:pgSz w:w="12600" w:h="16200"/>
          <w:pgMar w:top="1418" w:right="1418" w:bottom="1418" w:left="1701" w:header="567" w:footer="1134" w:gutter="0"/>
          <w:cols w:space="720"/>
        </w:sectPr>
      </w:pPr>
    </w:p>
    <w:p w14:paraId="6FC4177F" w14:textId="1C4C3DD3" w:rsidR="00566918" w:rsidRPr="004B274D" w:rsidRDefault="007643C2" w:rsidP="0016029C">
      <w:pPr>
        <w:spacing w:before="88"/>
      </w:pPr>
      <w:r w:rsidRPr="004B274D">
        <w:rPr>
          <w:b/>
          <w:color w:val="231F20"/>
        </w:rPr>
        <w:lastRenderedPageBreak/>
        <w:t>Ampliaciones, comentarios y/o sugerencia</w:t>
      </w:r>
      <w:r w:rsidR="00344C06">
        <w:rPr>
          <w:b/>
          <w:color w:val="231F20"/>
        </w:rPr>
        <w:t>s</w:t>
      </w:r>
      <w:r w:rsidRPr="004B274D">
        <w:rPr>
          <w:b/>
          <w:color w:val="231F20"/>
        </w:rPr>
        <w:t>: (</w:t>
      </w:r>
      <w:r w:rsidRPr="004B274D">
        <w:rPr>
          <w:color w:val="231F20"/>
        </w:rPr>
        <w:t>si considera necesario incluya anexos)</w:t>
      </w:r>
    </w:p>
    <w:p w14:paraId="50C6496A" w14:textId="77777777" w:rsidR="00566918" w:rsidRPr="004B274D" w:rsidRDefault="00566918">
      <w:pPr>
        <w:pStyle w:val="Textoindependiente"/>
        <w:rPr>
          <w:sz w:val="22"/>
          <w:szCs w:val="22"/>
        </w:rPr>
      </w:pPr>
    </w:p>
    <w:p w14:paraId="61FB3F19" w14:textId="77777777" w:rsidR="00566918" w:rsidRPr="004B274D" w:rsidRDefault="00566918">
      <w:pPr>
        <w:pStyle w:val="Textoindependiente"/>
        <w:rPr>
          <w:sz w:val="22"/>
          <w:szCs w:val="22"/>
        </w:rPr>
      </w:pPr>
    </w:p>
    <w:p w14:paraId="7EB088E1" w14:textId="77777777" w:rsidR="00566918" w:rsidRPr="004B274D" w:rsidRDefault="00064286">
      <w:pPr>
        <w:pStyle w:val="Textoindependiente"/>
        <w:spacing w:before="8"/>
        <w:rPr>
          <w:sz w:val="22"/>
          <w:szCs w:val="22"/>
        </w:rPr>
      </w:pPr>
      <w:r w:rsidRPr="004B274D">
        <w:rPr>
          <w:noProof/>
          <w:sz w:val="22"/>
          <w:szCs w:val="22"/>
          <w:lang w:val="es-SV" w:eastAsia="es-SV" w:bidi="ar-SA"/>
        </w:rPr>
        <mc:AlternateContent>
          <mc:Choice Requires="wps">
            <w:drawing>
              <wp:anchor distT="0" distB="0" distL="0" distR="0" simplePos="0" relativeHeight="251610624" behindDoc="1" locked="0" layoutInCell="1" allowOverlap="1" wp14:anchorId="1E885F29" wp14:editId="70B76376">
                <wp:simplePos x="0" y="0"/>
                <wp:positionH relativeFrom="page">
                  <wp:posOffset>1258570</wp:posOffset>
                </wp:positionH>
                <wp:positionV relativeFrom="paragraph">
                  <wp:posOffset>180975</wp:posOffset>
                </wp:positionV>
                <wp:extent cx="5863590" cy="0"/>
                <wp:effectExtent l="0" t="0" r="0" b="0"/>
                <wp:wrapTopAndBottom/>
                <wp:docPr id="411"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3590" cy="0"/>
                        </a:xfrm>
                        <a:prstGeom prst="line">
                          <a:avLst/>
                        </a:prstGeom>
                        <a:noFill/>
                        <a:ln w="912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D87C5" id="Line 318" o:spid="_x0000_s1026" style="position:absolute;z-index:-251705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9.1pt,14.25pt" to="560.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" strokecolor="#221e1f" strokeweight=".25336mm">
                <w10:wrap type="topAndBottom" anchorx="page"/>
              </v:line>
            </w:pict>
          </mc:Fallback>
        </mc:AlternateContent>
      </w:r>
    </w:p>
    <w:p w14:paraId="55802808" w14:textId="77777777" w:rsidR="00566918" w:rsidRPr="004B274D" w:rsidRDefault="00566918">
      <w:pPr>
        <w:pStyle w:val="Textoindependiente"/>
        <w:rPr>
          <w:sz w:val="22"/>
          <w:szCs w:val="22"/>
        </w:rPr>
      </w:pPr>
    </w:p>
    <w:p w14:paraId="308CA455" w14:textId="77777777" w:rsidR="00566918" w:rsidRPr="004B274D" w:rsidRDefault="00064286">
      <w:pPr>
        <w:pStyle w:val="Textoindependiente"/>
        <w:spacing w:before="3"/>
        <w:rPr>
          <w:sz w:val="22"/>
          <w:szCs w:val="22"/>
        </w:rPr>
      </w:pPr>
      <w:r w:rsidRPr="004B274D">
        <w:rPr>
          <w:noProof/>
          <w:sz w:val="22"/>
          <w:szCs w:val="22"/>
          <w:lang w:val="es-SV" w:eastAsia="es-SV" w:bidi="ar-SA"/>
        </w:rPr>
        <mc:AlternateContent>
          <mc:Choice Requires="wps">
            <w:drawing>
              <wp:anchor distT="0" distB="0" distL="0" distR="0" simplePos="0" relativeHeight="251611648" behindDoc="1" locked="0" layoutInCell="1" allowOverlap="1" wp14:anchorId="466F8F37" wp14:editId="40D619CE">
                <wp:simplePos x="0" y="0"/>
                <wp:positionH relativeFrom="page">
                  <wp:posOffset>1258570</wp:posOffset>
                </wp:positionH>
                <wp:positionV relativeFrom="paragraph">
                  <wp:posOffset>163195</wp:posOffset>
                </wp:positionV>
                <wp:extent cx="5863590" cy="0"/>
                <wp:effectExtent l="0" t="0" r="0" b="0"/>
                <wp:wrapTopAndBottom/>
                <wp:docPr id="410"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3590" cy="0"/>
                        </a:xfrm>
                        <a:prstGeom prst="line">
                          <a:avLst/>
                        </a:prstGeom>
                        <a:noFill/>
                        <a:ln w="912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2B5C4" id="Line 317" o:spid="_x0000_s1026" style="position:absolute;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9.1pt,12.85pt" to="560.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" strokecolor="#221e1f" strokeweight=".25336mm">
                <w10:wrap type="topAndBottom" anchorx="page"/>
              </v:line>
            </w:pict>
          </mc:Fallback>
        </mc:AlternateContent>
      </w:r>
    </w:p>
    <w:p w14:paraId="1E891A29" w14:textId="77777777" w:rsidR="00566918" w:rsidRPr="004B274D" w:rsidRDefault="00566918">
      <w:pPr>
        <w:pStyle w:val="Textoindependiente"/>
        <w:rPr>
          <w:sz w:val="22"/>
          <w:szCs w:val="22"/>
        </w:rPr>
      </w:pPr>
    </w:p>
    <w:p w14:paraId="0CBD631A" w14:textId="77777777" w:rsidR="00566918" w:rsidRPr="004B274D" w:rsidRDefault="00064286">
      <w:pPr>
        <w:pStyle w:val="Textoindependiente"/>
        <w:spacing w:before="3"/>
        <w:rPr>
          <w:sz w:val="22"/>
          <w:szCs w:val="22"/>
        </w:rPr>
      </w:pPr>
      <w:r w:rsidRPr="004B274D">
        <w:rPr>
          <w:noProof/>
          <w:sz w:val="22"/>
          <w:szCs w:val="22"/>
          <w:lang w:val="es-SV" w:eastAsia="es-SV" w:bidi="ar-SA"/>
        </w:rPr>
        <mc:AlternateContent>
          <mc:Choice Requires="wps">
            <w:drawing>
              <wp:anchor distT="0" distB="0" distL="0" distR="0" simplePos="0" relativeHeight="251612672" behindDoc="1" locked="0" layoutInCell="1" allowOverlap="1" wp14:anchorId="70A8D218" wp14:editId="1790CFE4">
                <wp:simplePos x="0" y="0"/>
                <wp:positionH relativeFrom="page">
                  <wp:posOffset>1258570</wp:posOffset>
                </wp:positionH>
                <wp:positionV relativeFrom="paragraph">
                  <wp:posOffset>163195</wp:posOffset>
                </wp:positionV>
                <wp:extent cx="5863590" cy="0"/>
                <wp:effectExtent l="0" t="0" r="0" b="0"/>
                <wp:wrapTopAndBottom/>
                <wp:docPr id="409"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3590" cy="0"/>
                        </a:xfrm>
                        <a:prstGeom prst="line">
                          <a:avLst/>
                        </a:prstGeom>
                        <a:noFill/>
                        <a:ln w="912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DC5D1" id="Line 316" o:spid="_x0000_s1026" style="position:absolute;z-index:-251703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9.1pt,12.85pt" to="560.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" strokecolor="#221e1f" strokeweight=".25336mm">
                <w10:wrap type="topAndBottom" anchorx="page"/>
              </v:line>
            </w:pict>
          </mc:Fallback>
        </mc:AlternateContent>
      </w:r>
    </w:p>
    <w:p w14:paraId="588F8581" w14:textId="77777777" w:rsidR="00566918" w:rsidRPr="004B274D" w:rsidRDefault="00566918">
      <w:pPr>
        <w:pStyle w:val="Textoindependiente"/>
        <w:rPr>
          <w:sz w:val="22"/>
          <w:szCs w:val="22"/>
        </w:rPr>
      </w:pPr>
    </w:p>
    <w:p w14:paraId="15019463" w14:textId="77777777" w:rsidR="00566918" w:rsidRPr="004B274D" w:rsidRDefault="00064286">
      <w:pPr>
        <w:pStyle w:val="Textoindependiente"/>
        <w:spacing w:before="3"/>
        <w:rPr>
          <w:sz w:val="22"/>
          <w:szCs w:val="22"/>
        </w:rPr>
      </w:pPr>
      <w:r w:rsidRPr="004B274D">
        <w:rPr>
          <w:noProof/>
          <w:sz w:val="22"/>
          <w:szCs w:val="22"/>
          <w:lang w:val="es-SV" w:eastAsia="es-SV" w:bidi="ar-SA"/>
        </w:rPr>
        <mc:AlternateContent>
          <mc:Choice Requires="wps">
            <w:drawing>
              <wp:anchor distT="0" distB="0" distL="0" distR="0" simplePos="0" relativeHeight="251613696" behindDoc="1" locked="0" layoutInCell="1" allowOverlap="1" wp14:anchorId="29842A55" wp14:editId="4E58C3D0">
                <wp:simplePos x="0" y="0"/>
                <wp:positionH relativeFrom="page">
                  <wp:posOffset>1258570</wp:posOffset>
                </wp:positionH>
                <wp:positionV relativeFrom="paragraph">
                  <wp:posOffset>163195</wp:posOffset>
                </wp:positionV>
                <wp:extent cx="5863590" cy="0"/>
                <wp:effectExtent l="0" t="0" r="0" b="0"/>
                <wp:wrapTopAndBottom/>
                <wp:docPr id="408"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3590" cy="0"/>
                        </a:xfrm>
                        <a:prstGeom prst="line">
                          <a:avLst/>
                        </a:prstGeom>
                        <a:noFill/>
                        <a:ln w="912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B2A66" id="Line 315" o:spid="_x0000_s1026" style="position:absolute;z-index:-251702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9.1pt,12.85pt" to="560.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" strokecolor="#221e1f" strokeweight=".25336mm">
                <w10:wrap type="topAndBottom" anchorx="page"/>
              </v:line>
            </w:pict>
          </mc:Fallback>
        </mc:AlternateContent>
      </w:r>
    </w:p>
    <w:p w14:paraId="78A64A5E" w14:textId="77777777" w:rsidR="00566918" w:rsidRPr="004B274D" w:rsidRDefault="00566918">
      <w:pPr>
        <w:pStyle w:val="Textoindependiente"/>
        <w:rPr>
          <w:sz w:val="22"/>
          <w:szCs w:val="22"/>
        </w:rPr>
      </w:pPr>
    </w:p>
    <w:p w14:paraId="1E7FDF07" w14:textId="77777777" w:rsidR="00566918" w:rsidRPr="004B274D" w:rsidRDefault="00064286">
      <w:pPr>
        <w:pStyle w:val="Textoindependiente"/>
        <w:spacing w:before="3"/>
        <w:rPr>
          <w:sz w:val="22"/>
          <w:szCs w:val="22"/>
        </w:rPr>
      </w:pPr>
      <w:r w:rsidRPr="004B274D">
        <w:rPr>
          <w:noProof/>
          <w:sz w:val="22"/>
          <w:szCs w:val="22"/>
          <w:lang w:val="es-SV" w:eastAsia="es-SV" w:bidi="ar-SA"/>
        </w:rPr>
        <mc:AlternateContent>
          <mc:Choice Requires="wps">
            <w:drawing>
              <wp:anchor distT="0" distB="0" distL="0" distR="0" simplePos="0" relativeHeight="251614720" behindDoc="1" locked="0" layoutInCell="1" allowOverlap="1" wp14:anchorId="3E5CE099" wp14:editId="0C2125DA">
                <wp:simplePos x="0" y="0"/>
                <wp:positionH relativeFrom="page">
                  <wp:posOffset>1258570</wp:posOffset>
                </wp:positionH>
                <wp:positionV relativeFrom="paragraph">
                  <wp:posOffset>163195</wp:posOffset>
                </wp:positionV>
                <wp:extent cx="5863590" cy="0"/>
                <wp:effectExtent l="0" t="0" r="0" b="0"/>
                <wp:wrapTopAndBottom/>
                <wp:docPr id="407"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3590" cy="0"/>
                        </a:xfrm>
                        <a:prstGeom prst="line">
                          <a:avLst/>
                        </a:prstGeom>
                        <a:noFill/>
                        <a:ln w="912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7A65D" id="Line 314" o:spid="_x0000_s1026" style="position:absolute;z-index:-251701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9.1pt,12.85pt" to="560.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" strokecolor="#221e1f" strokeweight=".25336mm">
                <w10:wrap type="topAndBottom" anchorx="page"/>
              </v:line>
            </w:pict>
          </mc:Fallback>
        </mc:AlternateContent>
      </w:r>
    </w:p>
    <w:p w14:paraId="2A9BD228" w14:textId="77777777" w:rsidR="00566918" w:rsidRPr="004B274D" w:rsidRDefault="00566918">
      <w:pPr>
        <w:pStyle w:val="Textoindependiente"/>
        <w:rPr>
          <w:sz w:val="22"/>
          <w:szCs w:val="22"/>
        </w:rPr>
      </w:pPr>
    </w:p>
    <w:p w14:paraId="36DA0E5E" w14:textId="77777777" w:rsidR="00566918" w:rsidRPr="004B274D" w:rsidRDefault="00064286">
      <w:pPr>
        <w:pStyle w:val="Textoindependiente"/>
        <w:spacing w:before="3"/>
        <w:rPr>
          <w:sz w:val="22"/>
          <w:szCs w:val="22"/>
        </w:rPr>
      </w:pPr>
      <w:r w:rsidRPr="004B274D">
        <w:rPr>
          <w:noProof/>
          <w:sz w:val="22"/>
          <w:szCs w:val="22"/>
          <w:lang w:val="es-SV" w:eastAsia="es-SV" w:bidi="ar-SA"/>
        </w:rPr>
        <mc:AlternateContent>
          <mc:Choice Requires="wps">
            <w:drawing>
              <wp:anchor distT="0" distB="0" distL="0" distR="0" simplePos="0" relativeHeight="251615744" behindDoc="1" locked="0" layoutInCell="1" allowOverlap="1" wp14:anchorId="6EB5CE9F" wp14:editId="4FC48CF7">
                <wp:simplePos x="0" y="0"/>
                <wp:positionH relativeFrom="page">
                  <wp:posOffset>1258570</wp:posOffset>
                </wp:positionH>
                <wp:positionV relativeFrom="paragraph">
                  <wp:posOffset>163195</wp:posOffset>
                </wp:positionV>
                <wp:extent cx="5863590" cy="0"/>
                <wp:effectExtent l="0" t="0" r="0" b="0"/>
                <wp:wrapTopAndBottom/>
                <wp:docPr id="406" name="Lin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3590" cy="0"/>
                        </a:xfrm>
                        <a:prstGeom prst="line">
                          <a:avLst/>
                        </a:prstGeom>
                        <a:noFill/>
                        <a:ln w="912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EEA70" id="Line 313" o:spid="_x0000_s1026" style="position:absolute;z-index:-251700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9.1pt,12.85pt" to="560.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" strokecolor="#221e1f" strokeweight=".25336mm">
                <w10:wrap type="topAndBottom" anchorx="page"/>
              </v:line>
            </w:pict>
          </mc:Fallback>
        </mc:AlternateContent>
      </w:r>
    </w:p>
    <w:p w14:paraId="6665EAB6" w14:textId="77777777" w:rsidR="00566918" w:rsidRPr="004B274D" w:rsidRDefault="00566918">
      <w:pPr>
        <w:pStyle w:val="Textoindependiente"/>
        <w:rPr>
          <w:sz w:val="22"/>
          <w:szCs w:val="22"/>
        </w:rPr>
      </w:pPr>
    </w:p>
    <w:p w14:paraId="6EEA3BA7" w14:textId="77777777" w:rsidR="00566918" w:rsidRPr="004B274D" w:rsidRDefault="00064286">
      <w:pPr>
        <w:pStyle w:val="Textoindependiente"/>
        <w:spacing w:before="3"/>
        <w:rPr>
          <w:sz w:val="22"/>
          <w:szCs w:val="22"/>
        </w:rPr>
      </w:pPr>
      <w:r w:rsidRPr="004B274D">
        <w:rPr>
          <w:noProof/>
          <w:sz w:val="22"/>
          <w:szCs w:val="22"/>
          <w:lang w:val="es-SV" w:eastAsia="es-SV" w:bidi="ar-SA"/>
        </w:rPr>
        <mc:AlternateContent>
          <mc:Choice Requires="wps">
            <w:drawing>
              <wp:anchor distT="0" distB="0" distL="0" distR="0" simplePos="0" relativeHeight="251616768" behindDoc="1" locked="0" layoutInCell="1" allowOverlap="1" wp14:anchorId="4260CC74" wp14:editId="16904720">
                <wp:simplePos x="0" y="0"/>
                <wp:positionH relativeFrom="page">
                  <wp:posOffset>1258570</wp:posOffset>
                </wp:positionH>
                <wp:positionV relativeFrom="paragraph">
                  <wp:posOffset>163195</wp:posOffset>
                </wp:positionV>
                <wp:extent cx="5863590" cy="0"/>
                <wp:effectExtent l="0" t="0" r="0" b="0"/>
                <wp:wrapTopAndBottom/>
                <wp:docPr id="405" name="Lin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3590" cy="0"/>
                        </a:xfrm>
                        <a:prstGeom prst="line">
                          <a:avLst/>
                        </a:prstGeom>
                        <a:noFill/>
                        <a:ln w="912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2813D" id="Line 312" o:spid="_x0000_s1026" style="position:absolute;z-index:-251699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9.1pt,12.85pt" to="560.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" strokecolor="#221e1f" strokeweight=".25336mm">
                <w10:wrap type="topAndBottom" anchorx="page"/>
              </v:line>
            </w:pict>
          </mc:Fallback>
        </mc:AlternateContent>
      </w:r>
    </w:p>
    <w:p w14:paraId="2AFF7952" w14:textId="77777777" w:rsidR="00566918" w:rsidRPr="004B274D" w:rsidRDefault="00566918">
      <w:pPr>
        <w:pStyle w:val="Textoindependiente"/>
        <w:rPr>
          <w:sz w:val="22"/>
          <w:szCs w:val="22"/>
        </w:rPr>
      </w:pPr>
    </w:p>
    <w:p w14:paraId="25DDF7D0" w14:textId="77777777" w:rsidR="00566918" w:rsidRPr="004B274D" w:rsidRDefault="00064286">
      <w:pPr>
        <w:pStyle w:val="Textoindependiente"/>
        <w:spacing w:before="3"/>
        <w:rPr>
          <w:sz w:val="22"/>
          <w:szCs w:val="22"/>
        </w:rPr>
      </w:pPr>
      <w:r w:rsidRPr="004B274D">
        <w:rPr>
          <w:noProof/>
          <w:sz w:val="22"/>
          <w:szCs w:val="22"/>
          <w:lang w:val="es-SV" w:eastAsia="es-SV" w:bidi="ar-SA"/>
        </w:rPr>
        <mc:AlternateContent>
          <mc:Choice Requires="wps">
            <w:drawing>
              <wp:anchor distT="0" distB="0" distL="0" distR="0" simplePos="0" relativeHeight="251617792" behindDoc="1" locked="0" layoutInCell="1" allowOverlap="1" wp14:anchorId="380546F4" wp14:editId="3D7FDE8D">
                <wp:simplePos x="0" y="0"/>
                <wp:positionH relativeFrom="page">
                  <wp:posOffset>1258570</wp:posOffset>
                </wp:positionH>
                <wp:positionV relativeFrom="paragraph">
                  <wp:posOffset>163195</wp:posOffset>
                </wp:positionV>
                <wp:extent cx="5863590" cy="0"/>
                <wp:effectExtent l="0" t="0" r="0" b="0"/>
                <wp:wrapTopAndBottom/>
                <wp:docPr id="404" name="Lin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3590" cy="0"/>
                        </a:xfrm>
                        <a:prstGeom prst="line">
                          <a:avLst/>
                        </a:prstGeom>
                        <a:noFill/>
                        <a:ln w="912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68145" id="Line 311" o:spid="_x0000_s1026" style="position:absolute;z-index:-251698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9.1pt,12.85pt" to="560.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" strokecolor="#221e1f" strokeweight=".25336mm">
                <w10:wrap type="topAndBottom" anchorx="page"/>
              </v:line>
            </w:pict>
          </mc:Fallback>
        </mc:AlternateContent>
      </w:r>
    </w:p>
    <w:p w14:paraId="4F78A2CE" w14:textId="77777777" w:rsidR="00566918" w:rsidRPr="004B274D" w:rsidRDefault="00566918">
      <w:pPr>
        <w:pStyle w:val="Textoindependiente"/>
        <w:rPr>
          <w:sz w:val="22"/>
          <w:szCs w:val="22"/>
        </w:rPr>
      </w:pPr>
    </w:p>
    <w:p w14:paraId="620A942C" w14:textId="77777777" w:rsidR="00566918" w:rsidRPr="004B274D" w:rsidRDefault="00064286">
      <w:pPr>
        <w:pStyle w:val="Textoindependiente"/>
        <w:spacing w:before="3"/>
        <w:rPr>
          <w:sz w:val="22"/>
          <w:szCs w:val="22"/>
        </w:rPr>
      </w:pPr>
      <w:r w:rsidRPr="004B274D">
        <w:rPr>
          <w:noProof/>
          <w:sz w:val="22"/>
          <w:szCs w:val="22"/>
          <w:lang w:val="es-SV" w:eastAsia="es-SV" w:bidi="ar-SA"/>
        </w:rPr>
        <mc:AlternateContent>
          <mc:Choice Requires="wps">
            <w:drawing>
              <wp:anchor distT="0" distB="0" distL="0" distR="0" simplePos="0" relativeHeight="251618816" behindDoc="1" locked="0" layoutInCell="1" allowOverlap="1" wp14:anchorId="6D898DE1" wp14:editId="5114D597">
                <wp:simplePos x="0" y="0"/>
                <wp:positionH relativeFrom="page">
                  <wp:posOffset>1258570</wp:posOffset>
                </wp:positionH>
                <wp:positionV relativeFrom="paragraph">
                  <wp:posOffset>163195</wp:posOffset>
                </wp:positionV>
                <wp:extent cx="5863590" cy="0"/>
                <wp:effectExtent l="0" t="0" r="0" b="0"/>
                <wp:wrapTopAndBottom/>
                <wp:docPr id="403"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3590" cy="0"/>
                        </a:xfrm>
                        <a:prstGeom prst="line">
                          <a:avLst/>
                        </a:prstGeom>
                        <a:noFill/>
                        <a:ln w="912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E368C" id="Line 310" o:spid="_x0000_s1026" style="position:absolute;z-index:-251697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9.1pt,12.85pt" to="560.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" strokecolor="#221e1f" strokeweight=".25336mm">
                <w10:wrap type="topAndBottom" anchorx="page"/>
              </v:line>
            </w:pict>
          </mc:Fallback>
        </mc:AlternateContent>
      </w:r>
    </w:p>
    <w:p w14:paraId="4AE345EF" w14:textId="77777777" w:rsidR="00566918" w:rsidRPr="004B274D" w:rsidRDefault="00566918">
      <w:pPr>
        <w:pStyle w:val="Textoindependiente"/>
        <w:rPr>
          <w:sz w:val="22"/>
          <w:szCs w:val="22"/>
        </w:rPr>
      </w:pPr>
    </w:p>
    <w:p w14:paraId="0BFEB586" w14:textId="77777777" w:rsidR="00566918" w:rsidRPr="004B274D" w:rsidRDefault="00064286">
      <w:pPr>
        <w:pStyle w:val="Textoindependiente"/>
        <w:spacing w:before="3"/>
        <w:rPr>
          <w:sz w:val="22"/>
          <w:szCs w:val="22"/>
        </w:rPr>
      </w:pPr>
      <w:r w:rsidRPr="004B274D">
        <w:rPr>
          <w:noProof/>
          <w:sz w:val="22"/>
          <w:szCs w:val="22"/>
          <w:lang w:val="es-SV" w:eastAsia="es-SV" w:bidi="ar-SA"/>
        </w:rPr>
        <mc:AlternateContent>
          <mc:Choice Requires="wps">
            <w:drawing>
              <wp:anchor distT="0" distB="0" distL="0" distR="0" simplePos="0" relativeHeight="251619840" behindDoc="1" locked="0" layoutInCell="1" allowOverlap="1" wp14:anchorId="2752EE94" wp14:editId="33976CBF">
                <wp:simplePos x="0" y="0"/>
                <wp:positionH relativeFrom="page">
                  <wp:posOffset>1258570</wp:posOffset>
                </wp:positionH>
                <wp:positionV relativeFrom="paragraph">
                  <wp:posOffset>163195</wp:posOffset>
                </wp:positionV>
                <wp:extent cx="5863590" cy="0"/>
                <wp:effectExtent l="0" t="0" r="0" b="0"/>
                <wp:wrapTopAndBottom/>
                <wp:docPr id="402" name="Lin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3590" cy="0"/>
                        </a:xfrm>
                        <a:prstGeom prst="line">
                          <a:avLst/>
                        </a:prstGeom>
                        <a:noFill/>
                        <a:ln w="912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6EF79" id="Line 309" o:spid="_x0000_s1026" style="position:absolute;z-index:-251696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9.1pt,12.85pt" to="560.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" strokecolor="#221e1f" strokeweight=".25336mm">
                <w10:wrap type="topAndBottom" anchorx="page"/>
              </v:line>
            </w:pict>
          </mc:Fallback>
        </mc:AlternateContent>
      </w:r>
    </w:p>
    <w:p w14:paraId="45868509" w14:textId="77777777" w:rsidR="00566918" w:rsidRPr="004B274D" w:rsidRDefault="00566918">
      <w:pPr>
        <w:pStyle w:val="Textoindependiente"/>
        <w:rPr>
          <w:sz w:val="22"/>
          <w:szCs w:val="22"/>
        </w:rPr>
      </w:pPr>
    </w:p>
    <w:p w14:paraId="54AA7C51" w14:textId="77777777" w:rsidR="00566918" w:rsidRPr="004B274D" w:rsidRDefault="00064286">
      <w:pPr>
        <w:pStyle w:val="Textoindependiente"/>
        <w:spacing w:before="3"/>
        <w:rPr>
          <w:sz w:val="22"/>
          <w:szCs w:val="22"/>
        </w:rPr>
      </w:pPr>
      <w:r w:rsidRPr="004B274D">
        <w:rPr>
          <w:noProof/>
          <w:sz w:val="22"/>
          <w:szCs w:val="22"/>
          <w:lang w:val="es-SV" w:eastAsia="es-SV" w:bidi="ar-SA"/>
        </w:rPr>
        <mc:AlternateContent>
          <mc:Choice Requires="wps">
            <w:drawing>
              <wp:anchor distT="0" distB="0" distL="0" distR="0" simplePos="0" relativeHeight="251620864" behindDoc="1" locked="0" layoutInCell="1" allowOverlap="1" wp14:anchorId="5333B214" wp14:editId="0143892E">
                <wp:simplePos x="0" y="0"/>
                <wp:positionH relativeFrom="page">
                  <wp:posOffset>1258570</wp:posOffset>
                </wp:positionH>
                <wp:positionV relativeFrom="paragraph">
                  <wp:posOffset>163195</wp:posOffset>
                </wp:positionV>
                <wp:extent cx="5863590" cy="0"/>
                <wp:effectExtent l="0" t="0" r="0" b="0"/>
                <wp:wrapTopAndBottom/>
                <wp:docPr id="401"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3590" cy="0"/>
                        </a:xfrm>
                        <a:prstGeom prst="line">
                          <a:avLst/>
                        </a:prstGeom>
                        <a:noFill/>
                        <a:ln w="912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14C8A" id="Line 308" o:spid="_x0000_s1026" style="position:absolute;z-index:-251695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9.1pt,12.85pt" to="560.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" strokecolor="#221e1f" strokeweight=".25336mm">
                <w10:wrap type="topAndBottom" anchorx="page"/>
              </v:line>
            </w:pict>
          </mc:Fallback>
        </mc:AlternateContent>
      </w:r>
    </w:p>
    <w:p w14:paraId="2B70054C" w14:textId="77777777" w:rsidR="00566918" w:rsidRPr="004B274D" w:rsidRDefault="00566918">
      <w:pPr>
        <w:pStyle w:val="Textoindependiente"/>
        <w:rPr>
          <w:sz w:val="22"/>
          <w:szCs w:val="22"/>
        </w:rPr>
      </w:pPr>
    </w:p>
    <w:p w14:paraId="0387EE3C" w14:textId="77777777" w:rsidR="00566918" w:rsidRPr="004B274D" w:rsidRDefault="00064286">
      <w:pPr>
        <w:pStyle w:val="Textoindependiente"/>
        <w:spacing w:before="3"/>
        <w:rPr>
          <w:sz w:val="22"/>
          <w:szCs w:val="22"/>
        </w:rPr>
      </w:pPr>
      <w:r w:rsidRPr="004B274D">
        <w:rPr>
          <w:noProof/>
          <w:sz w:val="22"/>
          <w:szCs w:val="22"/>
          <w:lang w:val="es-SV" w:eastAsia="es-SV" w:bidi="ar-SA"/>
        </w:rPr>
        <mc:AlternateContent>
          <mc:Choice Requires="wps">
            <w:drawing>
              <wp:anchor distT="0" distB="0" distL="0" distR="0" simplePos="0" relativeHeight="251621888" behindDoc="1" locked="0" layoutInCell="1" allowOverlap="1" wp14:anchorId="16F24A02" wp14:editId="680DED37">
                <wp:simplePos x="0" y="0"/>
                <wp:positionH relativeFrom="page">
                  <wp:posOffset>1258570</wp:posOffset>
                </wp:positionH>
                <wp:positionV relativeFrom="paragraph">
                  <wp:posOffset>163195</wp:posOffset>
                </wp:positionV>
                <wp:extent cx="5863590" cy="0"/>
                <wp:effectExtent l="0" t="0" r="0" b="0"/>
                <wp:wrapTopAndBottom/>
                <wp:docPr id="400" name="Lin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3590" cy="0"/>
                        </a:xfrm>
                        <a:prstGeom prst="line">
                          <a:avLst/>
                        </a:prstGeom>
                        <a:noFill/>
                        <a:ln w="912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76C55" id="Line 307" o:spid="_x0000_s1026" style="position:absolute;z-index:-251694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9.1pt,12.85pt" to="560.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" strokecolor="#221e1f" strokeweight=".25336mm">
                <w10:wrap type="topAndBottom" anchorx="page"/>
              </v:line>
            </w:pict>
          </mc:Fallback>
        </mc:AlternateContent>
      </w:r>
    </w:p>
    <w:p w14:paraId="10CB1B10" w14:textId="77777777" w:rsidR="00566918" w:rsidRPr="004B274D" w:rsidRDefault="00566918">
      <w:pPr>
        <w:pStyle w:val="Textoindependiente"/>
        <w:rPr>
          <w:sz w:val="22"/>
          <w:szCs w:val="22"/>
        </w:rPr>
      </w:pPr>
    </w:p>
    <w:p w14:paraId="5AD9EF2E" w14:textId="77777777" w:rsidR="00566918" w:rsidRPr="004B274D" w:rsidRDefault="00064286">
      <w:pPr>
        <w:pStyle w:val="Textoindependiente"/>
        <w:spacing w:before="3"/>
        <w:rPr>
          <w:sz w:val="22"/>
          <w:szCs w:val="22"/>
        </w:rPr>
      </w:pPr>
      <w:r w:rsidRPr="004B274D">
        <w:rPr>
          <w:noProof/>
          <w:sz w:val="22"/>
          <w:szCs w:val="22"/>
          <w:lang w:val="es-SV" w:eastAsia="es-SV" w:bidi="ar-SA"/>
        </w:rPr>
        <mc:AlternateContent>
          <mc:Choice Requires="wps">
            <w:drawing>
              <wp:anchor distT="0" distB="0" distL="0" distR="0" simplePos="0" relativeHeight="251622912" behindDoc="1" locked="0" layoutInCell="1" allowOverlap="1" wp14:anchorId="79524F0D" wp14:editId="65AF95D0">
                <wp:simplePos x="0" y="0"/>
                <wp:positionH relativeFrom="page">
                  <wp:posOffset>1258570</wp:posOffset>
                </wp:positionH>
                <wp:positionV relativeFrom="paragraph">
                  <wp:posOffset>163195</wp:posOffset>
                </wp:positionV>
                <wp:extent cx="5863590" cy="0"/>
                <wp:effectExtent l="0" t="0" r="0" b="0"/>
                <wp:wrapTopAndBottom/>
                <wp:docPr id="399"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3590" cy="0"/>
                        </a:xfrm>
                        <a:prstGeom prst="line">
                          <a:avLst/>
                        </a:prstGeom>
                        <a:noFill/>
                        <a:ln w="912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030C6" id="Line 306" o:spid="_x0000_s1026" style="position:absolute;z-index:-251693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9.1pt,12.85pt" to="560.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" strokecolor="#221e1f" strokeweight=".25336mm">
                <w10:wrap type="topAndBottom" anchorx="page"/>
              </v:line>
            </w:pict>
          </mc:Fallback>
        </mc:AlternateContent>
      </w:r>
    </w:p>
    <w:p w14:paraId="75B9A4A7" w14:textId="77777777" w:rsidR="00566918" w:rsidRPr="004B274D" w:rsidRDefault="00566918">
      <w:pPr>
        <w:pStyle w:val="Textoindependiente"/>
        <w:rPr>
          <w:sz w:val="22"/>
          <w:szCs w:val="22"/>
        </w:rPr>
      </w:pPr>
    </w:p>
    <w:p w14:paraId="6DEE9EEA" w14:textId="77777777" w:rsidR="00566918" w:rsidRPr="004B274D" w:rsidRDefault="00064286">
      <w:pPr>
        <w:pStyle w:val="Textoindependiente"/>
        <w:spacing w:before="3"/>
        <w:rPr>
          <w:sz w:val="22"/>
          <w:szCs w:val="22"/>
        </w:rPr>
      </w:pPr>
      <w:r w:rsidRPr="004B274D">
        <w:rPr>
          <w:noProof/>
          <w:sz w:val="22"/>
          <w:szCs w:val="22"/>
          <w:lang w:val="es-SV" w:eastAsia="es-SV" w:bidi="ar-SA"/>
        </w:rPr>
        <mc:AlternateContent>
          <mc:Choice Requires="wps">
            <w:drawing>
              <wp:anchor distT="0" distB="0" distL="0" distR="0" simplePos="0" relativeHeight="251623936" behindDoc="1" locked="0" layoutInCell="1" allowOverlap="1" wp14:anchorId="1C134294" wp14:editId="29EDDE77">
                <wp:simplePos x="0" y="0"/>
                <wp:positionH relativeFrom="page">
                  <wp:posOffset>1258570</wp:posOffset>
                </wp:positionH>
                <wp:positionV relativeFrom="paragraph">
                  <wp:posOffset>163195</wp:posOffset>
                </wp:positionV>
                <wp:extent cx="5863590" cy="0"/>
                <wp:effectExtent l="0" t="0" r="0" b="0"/>
                <wp:wrapTopAndBottom/>
                <wp:docPr id="398"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3590" cy="0"/>
                        </a:xfrm>
                        <a:prstGeom prst="line">
                          <a:avLst/>
                        </a:prstGeom>
                        <a:noFill/>
                        <a:ln w="912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1720D" id="Line 305" o:spid="_x0000_s1026" style="position:absolute;z-index:-251692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9.1pt,12.85pt" to="560.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" strokecolor="#221e1f" strokeweight=".25336mm">
                <w10:wrap type="topAndBottom" anchorx="page"/>
              </v:line>
            </w:pict>
          </mc:Fallback>
        </mc:AlternateContent>
      </w:r>
    </w:p>
    <w:p w14:paraId="765367C6" w14:textId="77777777" w:rsidR="00566918" w:rsidRPr="004B274D" w:rsidRDefault="00566918">
      <w:pPr>
        <w:pStyle w:val="Textoindependiente"/>
        <w:rPr>
          <w:sz w:val="22"/>
          <w:szCs w:val="22"/>
        </w:rPr>
      </w:pPr>
    </w:p>
    <w:p w14:paraId="78C0FF00" w14:textId="77777777" w:rsidR="00566918" w:rsidRPr="004B274D" w:rsidRDefault="00064286">
      <w:pPr>
        <w:pStyle w:val="Textoindependiente"/>
        <w:spacing w:before="3"/>
        <w:rPr>
          <w:sz w:val="22"/>
          <w:szCs w:val="22"/>
        </w:rPr>
      </w:pPr>
      <w:r w:rsidRPr="004B274D">
        <w:rPr>
          <w:noProof/>
          <w:sz w:val="22"/>
          <w:szCs w:val="22"/>
          <w:lang w:val="es-SV" w:eastAsia="es-SV" w:bidi="ar-SA"/>
        </w:rPr>
        <mc:AlternateContent>
          <mc:Choice Requires="wps">
            <w:drawing>
              <wp:anchor distT="0" distB="0" distL="0" distR="0" simplePos="0" relativeHeight="251624960" behindDoc="1" locked="0" layoutInCell="1" allowOverlap="1" wp14:anchorId="257C45A3" wp14:editId="2B883FDB">
                <wp:simplePos x="0" y="0"/>
                <wp:positionH relativeFrom="page">
                  <wp:posOffset>1258570</wp:posOffset>
                </wp:positionH>
                <wp:positionV relativeFrom="paragraph">
                  <wp:posOffset>163195</wp:posOffset>
                </wp:positionV>
                <wp:extent cx="5863590" cy="0"/>
                <wp:effectExtent l="0" t="0" r="0" b="0"/>
                <wp:wrapTopAndBottom/>
                <wp:docPr id="397"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3590" cy="0"/>
                        </a:xfrm>
                        <a:prstGeom prst="line">
                          <a:avLst/>
                        </a:prstGeom>
                        <a:noFill/>
                        <a:ln w="912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6C8D7" id="Line 304" o:spid="_x0000_s1026" style="position:absolute;z-index:-251691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9.1pt,12.85pt" to="560.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" strokecolor="#221e1f" strokeweight=".25336mm">
                <w10:wrap type="topAndBottom" anchorx="page"/>
              </v:line>
            </w:pict>
          </mc:Fallback>
        </mc:AlternateContent>
      </w:r>
    </w:p>
    <w:p w14:paraId="1F03AEBE" w14:textId="77777777" w:rsidR="00566918" w:rsidRPr="004B274D" w:rsidRDefault="00566918">
      <w:pPr>
        <w:pStyle w:val="Textoindependiente"/>
        <w:rPr>
          <w:sz w:val="22"/>
          <w:szCs w:val="22"/>
        </w:rPr>
      </w:pPr>
    </w:p>
    <w:p w14:paraId="6B537FB8" w14:textId="77777777" w:rsidR="00DD2214" w:rsidRDefault="00064286" w:rsidP="00DD2214">
      <w:pPr>
        <w:pStyle w:val="Textoindependiente"/>
        <w:spacing w:before="3"/>
        <w:rPr>
          <w:b/>
          <w:color w:val="231F20"/>
          <w:u w:val="single" w:color="231F20"/>
        </w:rPr>
      </w:pPr>
      <w:r w:rsidRPr="004B274D">
        <w:rPr>
          <w:noProof/>
          <w:sz w:val="22"/>
          <w:szCs w:val="22"/>
          <w:lang w:val="es-SV" w:eastAsia="es-SV" w:bidi="ar-SA"/>
        </w:rPr>
        <mc:AlternateContent>
          <mc:Choice Requires="wps">
            <w:drawing>
              <wp:anchor distT="0" distB="0" distL="0" distR="0" simplePos="0" relativeHeight="251625984" behindDoc="1" locked="0" layoutInCell="1" allowOverlap="1" wp14:anchorId="25066C88" wp14:editId="027E6B30">
                <wp:simplePos x="0" y="0"/>
                <wp:positionH relativeFrom="page">
                  <wp:posOffset>1258570</wp:posOffset>
                </wp:positionH>
                <wp:positionV relativeFrom="paragraph">
                  <wp:posOffset>163195</wp:posOffset>
                </wp:positionV>
                <wp:extent cx="5863590" cy="0"/>
                <wp:effectExtent l="0" t="0" r="0" b="0"/>
                <wp:wrapTopAndBottom/>
                <wp:docPr id="396" name="Lin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3590" cy="0"/>
                        </a:xfrm>
                        <a:prstGeom prst="line">
                          <a:avLst/>
                        </a:prstGeom>
                        <a:noFill/>
                        <a:ln w="912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8DCAB" id="Line 303" o:spid="_x0000_s1026" style="position:absolute;z-index:-251690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9.1pt,12.85pt" to="560.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" strokecolor="#221e1f" strokeweight=".25336mm">
                <w10:wrap type="topAndBottom" anchorx="page"/>
              </v:line>
            </w:pict>
          </mc:Fallback>
        </mc:AlternateContent>
      </w:r>
    </w:p>
    <w:p w14:paraId="7D57A7BB" w14:textId="77777777" w:rsidR="00DD2214" w:rsidRDefault="00DD2214" w:rsidP="00DD2214">
      <w:pPr>
        <w:pStyle w:val="Textoindependiente"/>
        <w:spacing w:before="3"/>
        <w:rPr>
          <w:b/>
          <w:color w:val="231F20"/>
          <w:u w:val="single" w:color="231F20"/>
        </w:rPr>
      </w:pPr>
    </w:p>
    <w:p w14:paraId="26CAB4BC" w14:textId="67E21874" w:rsidR="00B95D8E" w:rsidRDefault="00B95D8E" w:rsidP="00DD2214">
      <w:pPr>
        <w:pStyle w:val="Textoindependiente"/>
        <w:spacing w:before="3"/>
        <w:rPr>
          <w:b/>
          <w:color w:val="231F20"/>
          <w:u w:val="single" w:color="231F20"/>
        </w:rPr>
      </w:pPr>
    </w:p>
    <w:p w14:paraId="49845741" w14:textId="77777777" w:rsidR="00566918" w:rsidRPr="00DB45EE" w:rsidRDefault="007643C2" w:rsidP="00DD2214">
      <w:pPr>
        <w:pStyle w:val="Textoindependiente"/>
        <w:spacing w:before="3"/>
        <w:rPr>
          <w:b/>
        </w:rPr>
      </w:pPr>
      <w:r w:rsidRPr="00DB45EE">
        <w:rPr>
          <w:b/>
          <w:color w:val="231F20"/>
        </w:rPr>
        <w:t>Nombre y firma de los miembros de la Comisión</w:t>
      </w:r>
    </w:p>
    <w:p w14:paraId="1868B344" w14:textId="651A4EBB" w:rsidR="00566918" w:rsidRPr="00DB45EE" w:rsidRDefault="007643C2">
      <w:pPr>
        <w:spacing w:before="88"/>
        <w:ind w:left="791"/>
      </w:pPr>
      <w:r w:rsidRPr="004B274D">
        <w:rPr>
          <w:b/>
          <w:color w:val="231F20"/>
          <w:w w:val="99"/>
        </w:rPr>
        <w:t>1</w:t>
      </w:r>
      <w:r w:rsidR="00DB45EE" w:rsidRPr="00DB45EE">
        <w:rPr>
          <w:color w:val="231F20"/>
          <w:w w:val="99"/>
        </w:rPr>
        <w:t>______________________________________________________________________________</w:t>
      </w:r>
    </w:p>
    <w:p w14:paraId="03B1E929" w14:textId="08E656E8" w:rsidR="00566918" w:rsidRPr="004B274D" w:rsidRDefault="00566918">
      <w:pPr>
        <w:pStyle w:val="Textoindependiente"/>
        <w:spacing w:line="20" w:lineRule="exact"/>
        <w:ind w:left="789"/>
        <w:rPr>
          <w:sz w:val="22"/>
          <w:szCs w:val="22"/>
        </w:rPr>
      </w:pPr>
    </w:p>
    <w:p w14:paraId="0988BC89" w14:textId="77777777" w:rsidR="00DB45EE" w:rsidRPr="00DB45EE" w:rsidRDefault="007643C2" w:rsidP="00DB45EE">
      <w:pPr>
        <w:spacing w:before="88"/>
        <w:ind w:left="791"/>
      </w:pPr>
      <w:r w:rsidRPr="00B95D8E">
        <w:rPr>
          <w:b/>
          <w:color w:val="231F20"/>
          <w:w w:val="99"/>
        </w:rPr>
        <w:t>2</w:t>
      </w:r>
      <w:r w:rsidR="00DB45EE" w:rsidRPr="00DB45EE">
        <w:rPr>
          <w:color w:val="231F20"/>
          <w:w w:val="99"/>
        </w:rPr>
        <w:t>______________________________________________________________________________</w:t>
      </w:r>
    </w:p>
    <w:p w14:paraId="53FE1A4A" w14:textId="07A0C9D7" w:rsidR="00566918" w:rsidRPr="00B95D8E" w:rsidRDefault="00566918">
      <w:pPr>
        <w:pStyle w:val="Textoindependiente"/>
        <w:spacing w:line="20" w:lineRule="exact"/>
        <w:ind w:left="789"/>
        <w:rPr>
          <w:sz w:val="22"/>
          <w:szCs w:val="22"/>
        </w:rPr>
      </w:pPr>
    </w:p>
    <w:p w14:paraId="5DB59195" w14:textId="77777777" w:rsidR="00DB45EE" w:rsidRPr="00DB45EE" w:rsidRDefault="007643C2" w:rsidP="00DB45EE">
      <w:pPr>
        <w:spacing w:before="88"/>
        <w:ind w:left="791"/>
      </w:pPr>
      <w:r w:rsidRPr="00B95D8E">
        <w:rPr>
          <w:b/>
          <w:color w:val="231F20"/>
          <w:w w:val="99"/>
        </w:rPr>
        <w:t>3</w:t>
      </w:r>
      <w:r w:rsidR="00DB45EE" w:rsidRPr="00DB45EE">
        <w:rPr>
          <w:color w:val="231F20"/>
          <w:w w:val="99"/>
        </w:rPr>
        <w:t>______________________________________________________________________________</w:t>
      </w:r>
    </w:p>
    <w:p w14:paraId="199EFBB7" w14:textId="77777777" w:rsidR="00DB45EE" w:rsidRPr="00DB45EE" w:rsidRDefault="007643C2" w:rsidP="00DB45EE">
      <w:pPr>
        <w:spacing w:before="88"/>
        <w:ind w:left="791"/>
      </w:pPr>
      <w:r w:rsidRPr="00B95D8E">
        <w:rPr>
          <w:b/>
          <w:color w:val="231F20"/>
          <w:w w:val="99"/>
        </w:rPr>
        <w:t>4</w:t>
      </w:r>
      <w:r w:rsidR="00DB45EE" w:rsidRPr="00DB45EE">
        <w:rPr>
          <w:color w:val="231F20"/>
          <w:w w:val="99"/>
        </w:rPr>
        <w:t>______________________________________________________________________________</w:t>
      </w:r>
    </w:p>
    <w:p w14:paraId="307253D0" w14:textId="77777777" w:rsidR="00DB45EE" w:rsidRPr="00DB45EE" w:rsidRDefault="007643C2" w:rsidP="00DB45EE">
      <w:pPr>
        <w:spacing w:before="88"/>
        <w:ind w:left="791"/>
      </w:pPr>
      <w:r w:rsidRPr="00B95D8E">
        <w:rPr>
          <w:b/>
          <w:color w:val="231F20"/>
          <w:w w:val="99"/>
        </w:rPr>
        <w:t>5</w:t>
      </w:r>
      <w:r w:rsidR="00DB45EE" w:rsidRPr="00DB45EE">
        <w:rPr>
          <w:color w:val="231F20"/>
          <w:w w:val="99"/>
        </w:rPr>
        <w:t>______________________________________________________________________________</w:t>
      </w:r>
    </w:p>
    <w:p w14:paraId="24CD7B03" w14:textId="77777777" w:rsidR="00DB45EE" w:rsidRPr="00DB45EE" w:rsidRDefault="007643C2" w:rsidP="00DB45EE">
      <w:pPr>
        <w:spacing w:before="88"/>
        <w:ind w:left="791"/>
      </w:pPr>
      <w:r w:rsidRPr="00B95D8E">
        <w:rPr>
          <w:b/>
          <w:color w:val="231F20"/>
          <w:w w:val="99"/>
        </w:rPr>
        <w:t>6</w:t>
      </w:r>
      <w:r w:rsidR="00DB45EE" w:rsidRPr="00DB45EE">
        <w:rPr>
          <w:color w:val="231F20"/>
          <w:w w:val="99"/>
        </w:rPr>
        <w:t>______________________________________________________________________________</w:t>
      </w:r>
    </w:p>
    <w:p w14:paraId="1E8247F1" w14:textId="60AE966B" w:rsidR="00566918" w:rsidRPr="00B95D8E" w:rsidRDefault="00566918" w:rsidP="00DB45EE">
      <w:pPr>
        <w:spacing w:before="88"/>
        <w:ind w:left="791"/>
      </w:pPr>
    </w:p>
    <w:p w14:paraId="070E9A02" w14:textId="77777777" w:rsidR="00566918" w:rsidRPr="00B95D8E" w:rsidRDefault="00566918">
      <w:pPr>
        <w:spacing w:line="20" w:lineRule="exact"/>
        <w:sectPr w:rsidR="00566918" w:rsidRPr="00B95D8E" w:rsidSect="00944088">
          <w:pgSz w:w="12600" w:h="16200"/>
          <w:pgMar w:top="1418" w:right="1418" w:bottom="1418" w:left="1701" w:header="567" w:footer="1134" w:gutter="0"/>
          <w:cols w:space="720"/>
        </w:sectPr>
      </w:pPr>
    </w:p>
    <w:p w14:paraId="32170B89" w14:textId="77777777" w:rsidR="00460F7E" w:rsidRDefault="00460F7E" w:rsidP="00460F7E">
      <w:pPr>
        <w:spacing w:before="203"/>
        <w:ind w:left="3329" w:right="4295" w:hanging="368"/>
        <w:rPr>
          <w:b/>
          <w:color w:val="231F20"/>
        </w:rPr>
      </w:pPr>
      <w:r w:rsidRPr="00FA4EE5">
        <w:rPr>
          <w:b/>
          <w:bCs/>
          <w:noProof/>
          <w:sz w:val="24"/>
          <w:szCs w:val="24"/>
          <w:lang w:val="es-SV" w:eastAsia="es-SV" w:bidi="ar-SA"/>
        </w:rPr>
        <w:lastRenderedPageBreak/>
        <w:drawing>
          <wp:anchor distT="0" distB="0" distL="114300" distR="114300" simplePos="0" relativeHeight="251768320" behindDoc="0" locked="0" layoutInCell="1" allowOverlap="1" wp14:anchorId="22E26662" wp14:editId="37DFDA63">
            <wp:simplePos x="0" y="0"/>
            <wp:positionH relativeFrom="margin">
              <wp:posOffset>0</wp:posOffset>
            </wp:positionH>
            <wp:positionV relativeFrom="paragraph">
              <wp:posOffset>-31115</wp:posOffset>
            </wp:positionV>
            <wp:extent cx="792480" cy="605790"/>
            <wp:effectExtent l="0" t="0" r="7620" b="381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2480" cy="605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225AEA" w14:textId="1A681C52" w:rsidR="00460F7E" w:rsidRPr="00460F7E" w:rsidRDefault="00460F7E" w:rsidP="001C20B5">
      <w:pPr>
        <w:pStyle w:val="Textoindependiente"/>
        <w:numPr>
          <w:ilvl w:val="0"/>
          <w:numId w:val="252"/>
        </w:numPr>
        <w:spacing w:before="93" w:line="235" w:lineRule="auto"/>
        <w:ind w:right="-17"/>
        <w:jc w:val="center"/>
        <w:rPr>
          <w:b/>
          <w:color w:val="231F20"/>
          <w:sz w:val="22"/>
          <w:szCs w:val="22"/>
        </w:rPr>
      </w:pPr>
      <w:r>
        <w:rPr>
          <w:b/>
          <w:color w:val="231F20"/>
          <w:sz w:val="22"/>
          <w:szCs w:val="22"/>
        </w:rPr>
        <w:t xml:space="preserve">Segundo </w:t>
      </w:r>
      <w:r w:rsidRPr="00460F7E">
        <w:rPr>
          <w:b/>
          <w:color w:val="231F20"/>
          <w:sz w:val="22"/>
          <w:szCs w:val="22"/>
        </w:rPr>
        <w:t>reporte de actividades</w:t>
      </w:r>
    </w:p>
    <w:p w14:paraId="76069C2B" w14:textId="2FF2B734" w:rsidR="00460F7E" w:rsidRDefault="00460F7E" w:rsidP="00460F7E">
      <w:pPr>
        <w:pStyle w:val="Textoindependiente"/>
        <w:spacing w:before="93" w:line="235" w:lineRule="auto"/>
        <w:ind w:left="117" w:right="-17"/>
        <w:jc w:val="center"/>
        <w:rPr>
          <w:b/>
          <w:color w:val="231F20"/>
          <w:sz w:val="22"/>
          <w:szCs w:val="22"/>
        </w:rPr>
      </w:pPr>
      <w:r w:rsidRPr="00460F7E">
        <w:rPr>
          <w:b/>
          <w:color w:val="231F20"/>
          <w:sz w:val="22"/>
          <w:szCs w:val="22"/>
        </w:rPr>
        <w:t>(</w:t>
      </w:r>
      <w:r w:rsidR="00675FFD">
        <w:rPr>
          <w:b/>
          <w:color w:val="231F20"/>
          <w:sz w:val="22"/>
          <w:szCs w:val="22"/>
        </w:rPr>
        <w:t>junio a diciembre</w:t>
      </w:r>
      <w:r w:rsidRPr="00460F7E">
        <w:rPr>
          <w:b/>
          <w:color w:val="231F20"/>
          <w:sz w:val="22"/>
          <w:szCs w:val="22"/>
        </w:rPr>
        <w:t>)</w:t>
      </w:r>
    </w:p>
    <w:p w14:paraId="0D6B0DAD" w14:textId="77777777" w:rsidR="009E3D92" w:rsidRPr="00460F7E" w:rsidRDefault="009E3D92" w:rsidP="00460F7E">
      <w:pPr>
        <w:pStyle w:val="Textoindependiente"/>
        <w:spacing w:before="93" w:line="235" w:lineRule="auto"/>
        <w:ind w:left="117" w:right="-17"/>
        <w:jc w:val="center"/>
        <w:rPr>
          <w:b/>
          <w:color w:val="231F20"/>
          <w:sz w:val="22"/>
          <w:szCs w:val="22"/>
        </w:rPr>
      </w:pPr>
    </w:p>
    <w:p w14:paraId="76A223AA" w14:textId="77777777" w:rsidR="00460F7E" w:rsidRPr="004B274D" w:rsidRDefault="00460F7E" w:rsidP="00460F7E">
      <w:pPr>
        <w:pStyle w:val="Textoindependiente"/>
        <w:spacing w:before="93" w:line="235" w:lineRule="auto"/>
        <w:ind w:left="117" w:right="-17"/>
        <w:rPr>
          <w:sz w:val="22"/>
          <w:szCs w:val="22"/>
        </w:rPr>
      </w:pPr>
      <w:r w:rsidRPr="004B274D">
        <w:rPr>
          <w:color w:val="231F20"/>
          <w:sz w:val="22"/>
          <w:szCs w:val="22"/>
        </w:rPr>
        <w:t xml:space="preserve">La Comisión de Ética informará a la Unidad de Divulgación y Capacitación del TEG los resultados de la ejecución de su </w:t>
      </w:r>
      <w:r>
        <w:rPr>
          <w:color w:val="231F20"/>
          <w:sz w:val="22"/>
          <w:szCs w:val="22"/>
        </w:rPr>
        <w:t>p</w:t>
      </w:r>
      <w:r w:rsidRPr="004B274D">
        <w:rPr>
          <w:color w:val="231F20"/>
          <w:sz w:val="22"/>
          <w:szCs w:val="22"/>
        </w:rPr>
        <w:t>lan de trabajo en la fecha:</w:t>
      </w:r>
    </w:p>
    <w:p w14:paraId="453F2F50" w14:textId="77777777" w:rsidR="00460F7E" w:rsidRPr="004B274D" w:rsidRDefault="00460F7E" w:rsidP="00460F7E">
      <w:pPr>
        <w:pStyle w:val="Textoindependiente"/>
        <w:tabs>
          <w:tab w:val="left" w:pos="5254"/>
        </w:tabs>
        <w:ind w:left="117"/>
        <w:rPr>
          <w:sz w:val="22"/>
          <w:szCs w:val="22"/>
        </w:rPr>
      </w:pPr>
      <w:r w:rsidRPr="004B274D">
        <w:rPr>
          <w:color w:val="231F20"/>
          <w:sz w:val="22"/>
          <w:szCs w:val="22"/>
        </w:rPr>
        <w:t>Institución</w:t>
      </w:r>
      <w:r>
        <w:rPr>
          <w:color w:val="231F20"/>
          <w:spacing w:val="-1"/>
          <w:sz w:val="22"/>
          <w:szCs w:val="22"/>
        </w:rPr>
        <w:t xml:space="preserve">: </w:t>
      </w:r>
      <w:r w:rsidRPr="004B274D">
        <w:rPr>
          <w:color w:val="231F20"/>
          <w:w w:val="99"/>
          <w:sz w:val="22"/>
          <w:szCs w:val="22"/>
          <w:u w:val="single" w:color="221E1F"/>
        </w:rPr>
        <w:t xml:space="preserve"> </w:t>
      </w:r>
      <w:r w:rsidRPr="004B274D">
        <w:rPr>
          <w:color w:val="231F20"/>
          <w:sz w:val="22"/>
          <w:szCs w:val="22"/>
          <w:u w:val="single" w:color="221E1F"/>
        </w:rPr>
        <w:tab/>
      </w:r>
    </w:p>
    <w:p w14:paraId="2406E1F6" w14:textId="77777777" w:rsidR="00460F7E" w:rsidRDefault="00460F7E" w:rsidP="00460F7E">
      <w:pPr>
        <w:pStyle w:val="Textoindependiente"/>
        <w:tabs>
          <w:tab w:val="left" w:pos="5254"/>
        </w:tabs>
        <w:ind w:left="117"/>
        <w:rPr>
          <w:color w:val="231F20"/>
          <w:sz w:val="22"/>
          <w:szCs w:val="22"/>
        </w:rPr>
      </w:pPr>
      <w:r w:rsidRPr="00D24A45">
        <w:rPr>
          <w:color w:val="231F20"/>
          <w:sz w:val="22"/>
          <w:szCs w:val="22"/>
        </w:rPr>
        <w:t>Fecha: _________________________________________</w:t>
      </w:r>
    </w:p>
    <w:p w14:paraId="3717624D" w14:textId="77777777" w:rsidR="00460F7E" w:rsidRPr="004B274D" w:rsidRDefault="00460F7E" w:rsidP="00460F7E">
      <w:pPr>
        <w:pStyle w:val="Textoindependiente"/>
        <w:tabs>
          <w:tab w:val="left" w:pos="5254"/>
        </w:tabs>
        <w:ind w:left="117"/>
        <w:rPr>
          <w:sz w:val="22"/>
          <w:szCs w:val="22"/>
        </w:rPr>
      </w:pPr>
      <w:r w:rsidRPr="004B274D">
        <w:rPr>
          <w:color w:val="231F20"/>
          <w:sz w:val="22"/>
          <w:szCs w:val="22"/>
        </w:rPr>
        <w:t>No de servidores de la</w:t>
      </w:r>
      <w:r w:rsidRPr="00FA4EE5">
        <w:rPr>
          <w:color w:val="231F20"/>
          <w:sz w:val="22"/>
          <w:szCs w:val="22"/>
        </w:rPr>
        <w:t xml:space="preserve"> </w:t>
      </w:r>
      <w:r w:rsidRPr="004B274D">
        <w:rPr>
          <w:color w:val="231F20"/>
          <w:sz w:val="22"/>
          <w:szCs w:val="22"/>
        </w:rPr>
        <w:t>institución</w:t>
      </w:r>
      <w:r>
        <w:rPr>
          <w:color w:val="231F20"/>
          <w:sz w:val="22"/>
          <w:szCs w:val="22"/>
        </w:rPr>
        <w:t>:</w:t>
      </w:r>
      <w:r w:rsidRPr="004B274D">
        <w:rPr>
          <w:color w:val="231F20"/>
          <w:spacing w:val="-2"/>
          <w:sz w:val="22"/>
          <w:szCs w:val="22"/>
        </w:rPr>
        <w:t xml:space="preserve"> </w:t>
      </w:r>
      <w:r w:rsidRPr="004B274D">
        <w:rPr>
          <w:color w:val="231F20"/>
          <w:w w:val="99"/>
          <w:sz w:val="22"/>
          <w:szCs w:val="22"/>
          <w:u w:val="single" w:color="221E1F"/>
        </w:rPr>
        <w:t xml:space="preserve"> </w:t>
      </w:r>
      <w:r w:rsidRPr="004B274D">
        <w:rPr>
          <w:color w:val="231F20"/>
          <w:sz w:val="22"/>
          <w:szCs w:val="22"/>
          <w:u w:val="single" w:color="221E1F"/>
        </w:rPr>
        <w:tab/>
      </w:r>
    </w:p>
    <w:p w14:paraId="1722E5D6" w14:textId="77777777" w:rsidR="00460F7E" w:rsidRPr="004B274D" w:rsidRDefault="00460F7E" w:rsidP="00460F7E">
      <w:pPr>
        <w:pStyle w:val="Textoindependiente"/>
        <w:rPr>
          <w:sz w:val="22"/>
          <w:szCs w:val="22"/>
        </w:rPr>
      </w:pPr>
    </w:p>
    <w:p w14:paraId="30D80F9F" w14:textId="77777777" w:rsidR="00460F7E" w:rsidRPr="004B274D" w:rsidRDefault="00460F7E" w:rsidP="00460F7E">
      <w:pPr>
        <w:pStyle w:val="Textoindependiente"/>
        <w:spacing w:before="89"/>
        <w:ind w:left="117" w:right="-17"/>
        <w:jc w:val="both"/>
        <w:rPr>
          <w:sz w:val="22"/>
          <w:szCs w:val="22"/>
        </w:rPr>
      </w:pPr>
      <w:r w:rsidRPr="004B274D">
        <w:rPr>
          <w:b/>
          <w:color w:val="231F20"/>
          <w:sz w:val="22"/>
          <w:szCs w:val="22"/>
          <w:u w:val="single" w:color="231F20"/>
        </w:rPr>
        <w:t xml:space="preserve">Instrucciones: </w:t>
      </w:r>
      <w:r w:rsidRPr="004B274D">
        <w:rPr>
          <w:color w:val="231F20"/>
          <w:sz w:val="22"/>
          <w:szCs w:val="22"/>
        </w:rPr>
        <w:t>marque con una “x” la respuesta que corresponde a los resultados de las actividades propuestas y complete lo requerido, si es necesario incluya anexos.</w:t>
      </w:r>
    </w:p>
    <w:tbl>
      <w:tblPr>
        <w:tblStyle w:val="TableNormal1"/>
        <w:tblW w:w="9430" w:type="dxa"/>
        <w:tblInd w:w="20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403"/>
        <w:gridCol w:w="1490"/>
        <w:gridCol w:w="1843"/>
        <w:gridCol w:w="2694"/>
      </w:tblGrid>
      <w:tr w:rsidR="00460F7E" w:rsidRPr="004B274D" w14:paraId="70F6FF6E" w14:textId="77777777" w:rsidTr="00675FFD">
        <w:trPr>
          <w:trHeight w:val="315"/>
          <w:tblHeader/>
        </w:trPr>
        <w:tc>
          <w:tcPr>
            <w:tcW w:w="3403" w:type="dxa"/>
            <w:shd w:val="clear" w:color="auto" w:fill="365F91" w:themeFill="accent1" w:themeFillShade="BF"/>
          </w:tcPr>
          <w:p w14:paraId="6BDC082C" w14:textId="77777777" w:rsidR="00460F7E" w:rsidRPr="001C763C" w:rsidRDefault="00460F7E" w:rsidP="00DB5C0F">
            <w:pPr>
              <w:pStyle w:val="TableParagraph"/>
              <w:spacing w:line="259" w:lineRule="exact"/>
              <w:ind w:left="938"/>
              <w:rPr>
                <w:b/>
                <w:color w:val="FFFFFF" w:themeColor="background1"/>
                <w:sz w:val="18"/>
              </w:rPr>
            </w:pPr>
            <w:r w:rsidRPr="001C763C">
              <w:rPr>
                <w:b/>
                <w:color w:val="FFFFFF" w:themeColor="background1"/>
                <w:sz w:val="18"/>
              </w:rPr>
              <w:t>Actividades</w:t>
            </w:r>
          </w:p>
        </w:tc>
        <w:tc>
          <w:tcPr>
            <w:tcW w:w="6027" w:type="dxa"/>
            <w:gridSpan w:val="3"/>
            <w:shd w:val="clear" w:color="auto" w:fill="365F91" w:themeFill="accent1" w:themeFillShade="BF"/>
          </w:tcPr>
          <w:p w14:paraId="73326FC6" w14:textId="77777777" w:rsidR="00460F7E" w:rsidRPr="001C763C" w:rsidRDefault="00460F7E" w:rsidP="00DB5C0F">
            <w:pPr>
              <w:pStyle w:val="TableParagraph"/>
              <w:spacing w:line="259" w:lineRule="exact"/>
              <w:ind w:left="1423" w:right="2596"/>
              <w:jc w:val="center"/>
              <w:rPr>
                <w:b/>
                <w:color w:val="FFFFFF" w:themeColor="background1"/>
                <w:sz w:val="18"/>
              </w:rPr>
            </w:pPr>
            <w:r w:rsidRPr="001C763C">
              <w:rPr>
                <w:b/>
                <w:color w:val="FFFFFF" w:themeColor="background1"/>
                <w:sz w:val="18"/>
              </w:rPr>
              <w:t>Resultados</w:t>
            </w:r>
          </w:p>
        </w:tc>
      </w:tr>
      <w:tr w:rsidR="00460F7E" w:rsidRPr="004B274D" w14:paraId="590FED13" w14:textId="77777777" w:rsidTr="00675FFD">
        <w:trPr>
          <w:trHeight w:val="1260"/>
        </w:trPr>
        <w:tc>
          <w:tcPr>
            <w:tcW w:w="3403" w:type="dxa"/>
          </w:tcPr>
          <w:p w14:paraId="4EB20C95" w14:textId="77777777" w:rsidR="00460F7E" w:rsidRPr="001C763C" w:rsidRDefault="00460F7E" w:rsidP="00675FFD">
            <w:pPr>
              <w:pStyle w:val="TableParagraph"/>
              <w:numPr>
                <w:ilvl w:val="0"/>
                <w:numId w:val="223"/>
              </w:numPr>
              <w:spacing w:line="256" w:lineRule="auto"/>
              <w:ind w:left="357" w:right="117" w:hanging="283"/>
              <w:jc w:val="both"/>
              <w:rPr>
                <w:sz w:val="18"/>
                <w:szCs w:val="18"/>
              </w:rPr>
            </w:pPr>
            <w:r w:rsidRPr="001C763C">
              <w:rPr>
                <w:color w:val="231F20"/>
                <w:sz w:val="18"/>
                <w:szCs w:val="18"/>
              </w:rPr>
              <w:t xml:space="preserve">Se ha referido al Tribunal información obtenida de una investigación interna realizada por la institución, cuando se </w:t>
            </w:r>
            <w:r w:rsidRPr="001C763C">
              <w:rPr>
                <w:color w:val="231F20"/>
                <w:spacing w:val="-8"/>
                <w:sz w:val="18"/>
                <w:szCs w:val="18"/>
              </w:rPr>
              <w:t xml:space="preserve">ha </w:t>
            </w:r>
            <w:r w:rsidRPr="001C763C">
              <w:rPr>
                <w:color w:val="231F20"/>
                <w:sz w:val="18"/>
                <w:szCs w:val="18"/>
              </w:rPr>
              <w:t>identificado una posible violación a deberes o prohibiciones</w:t>
            </w:r>
            <w:r w:rsidRPr="001C763C">
              <w:rPr>
                <w:color w:val="231F20"/>
                <w:spacing w:val="54"/>
                <w:sz w:val="18"/>
                <w:szCs w:val="18"/>
              </w:rPr>
              <w:t xml:space="preserve"> </w:t>
            </w:r>
            <w:r w:rsidRPr="001C763C">
              <w:rPr>
                <w:color w:val="231F20"/>
                <w:sz w:val="18"/>
                <w:szCs w:val="18"/>
              </w:rPr>
              <w:t>éticas</w:t>
            </w:r>
            <w:r>
              <w:rPr>
                <w:color w:val="231F20"/>
                <w:sz w:val="18"/>
                <w:szCs w:val="18"/>
              </w:rPr>
              <w:t>.</w:t>
            </w:r>
          </w:p>
        </w:tc>
        <w:tc>
          <w:tcPr>
            <w:tcW w:w="1490" w:type="dxa"/>
          </w:tcPr>
          <w:p w14:paraId="1F998014" w14:textId="77777777" w:rsidR="00460F7E" w:rsidRPr="00CF4E1A" w:rsidRDefault="00460F7E" w:rsidP="00DB5C0F">
            <w:pPr>
              <w:pStyle w:val="TableParagraph"/>
              <w:tabs>
                <w:tab w:val="left" w:pos="1434"/>
              </w:tabs>
              <w:spacing w:line="259" w:lineRule="exact"/>
              <w:ind w:left="104"/>
              <w:rPr>
                <w:sz w:val="18"/>
                <w:szCs w:val="18"/>
              </w:rPr>
            </w:pPr>
            <w:r w:rsidRPr="00CF4E1A">
              <w:rPr>
                <w:color w:val="231F20"/>
                <w:sz w:val="18"/>
                <w:szCs w:val="18"/>
              </w:rPr>
              <w:t>Si</w:t>
            </w:r>
            <w:r w:rsidRPr="00CF4E1A">
              <w:rPr>
                <w:color w:val="231F20"/>
                <w:w w:val="99"/>
                <w:sz w:val="18"/>
                <w:szCs w:val="18"/>
                <w:u w:val="single" w:color="221E1F"/>
              </w:rPr>
              <w:t xml:space="preserve"> </w:t>
            </w:r>
            <w:r w:rsidRPr="00CF4E1A">
              <w:rPr>
                <w:color w:val="231F20"/>
                <w:sz w:val="18"/>
                <w:szCs w:val="18"/>
                <w:u w:val="single" w:color="221E1F"/>
              </w:rPr>
              <w:tab/>
            </w:r>
          </w:p>
        </w:tc>
        <w:tc>
          <w:tcPr>
            <w:tcW w:w="1843" w:type="dxa"/>
          </w:tcPr>
          <w:p w14:paraId="5ED351D6" w14:textId="77777777" w:rsidR="00460F7E" w:rsidRPr="00CF4E1A" w:rsidRDefault="00460F7E" w:rsidP="00DB5C0F">
            <w:pPr>
              <w:pStyle w:val="TableParagraph"/>
              <w:spacing w:line="259" w:lineRule="exact"/>
              <w:ind w:left="104"/>
              <w:rPr>
                <w:sz w:val="18"/>
                <w:szCs w:val="18"/>
              </w:rPr>
            </w:pPr>
            <w:r w:rsidRPr="004B274D">
              <w:rPr>
                <w:noProof/>
                <w:lang w:val="es-SV" w:eastAsia="es-SV" w:bidi="ar-SA"/>
              </w:rPr>
              <mc:AlternateContent>
                <mc:Choice Requires="wps">
                  <w:drawing>
                    <wp:anchor distT="0" distB="0" distL="114300" distR="114300" simplePos="0" relativeHeight="251750912" behindDoc="1" locked="0" layoutInCell="1" allowOverlap="1" wp14:anchorId="283D9882" wp14:editId="5E1078FC">
                      <wp:simplePos x="0" y="0"/>
                      <wp:positionH relativeFrom="page">
                        <wp:posOffset>200025</wp:posOffset>
                      </wp:positionH>
                      <wp:positionV relativeFrom="paragraph">
                        <wp:posOffset>128905</wp:posOffset>
                      </wp:positionV>
                      <wp:extent cx="868680" cy="0"/>
                      <wp:effectExtent l="0" t="0" r="0" b="0"/>
                      <wp:wrapNone/>
                      <wp:docPr id="6"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579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7B611" id="Line 357" o:spid="_x0000_s1026" style="position:absolute;z-index:-251565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75pt,10.15pt" to="84.1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" strokecolor="#221e1f" strokeweight=".16086mm">
                      <w10:wrap anchorx="page"/>
                    </v:line>
                  </w:pict>
                </mc:Fallback>
              </mc:AlternateContent>
            </w:r>
            <w:r w:rsidRPr="00CF4E1A">
              <w:rPr>
                <w:color w:val="231F20"/>
                <w:sz w:val="18"/>
                <w:szCs w:val="18"/>
              </w:rPr>
              <w:t>No</w:t>
            </w:r>
          </w:p>
        </w:tc>
        <w:tc>
          <w:tcPr>
            <w:tcW w:w="2694" w:type="dxa"/>
          </w:tcPr>
          <w:p w14:paraId="6BF75F06" w14:textId="77777777" w:rsidR="00460F7E" w:rsidRPr="00CF4E1A" w:rsidRDefault="00460F7E" w:rsidP="00DB5C0F">
            <w:pPr>
              <w:pStyle w:val="TableParagraph"/>
              <w:tabs>
                <w:tab w:val="left" w:pos="2124"/>
              </w:tabs>
              <w:spacing w:line="259" w:lineRule="exact"/>
              <w:ind w:left="104"/>
              <w:rPr>
                <w:sz w:val="18"/>
                <w:szCs w:val="18"/>
              </w:rPr>
            </w:pPr>
            <w:r w:rsidRPr="00CF4E1A">
              <w:rPr>
                <w:color w:val="231F20"/>
                <w:sz w:val="18"/>
                <w:szCs w:val="18"/>
              </w:rPr>
              <w:t>¿Cuántas?</w:t>
            </w:r>
            <w:r w:rsidRPr="00CF4E1A">
              <w:rPr>
                <w:color w:val="231F20"/>
                <w:spacing w:val="-1"/>
                <w:sz w:val="18"/>
                <w:szCs w:val="18"/>
              </w:rPr>
              <w:t xml:space="preserve"> </w:t>
            </w:r>
            <w:r w:rsidRPr="00CF4E1A">
              <w:rPr>
                <w:color w:val="231F20"/>
                <w:w w:val="99"/>
                <w:sz w:val="18"/>
                <w:szCs w:val="18"/>
                <w:u w:val="single" w:color="221E1F"/>
              </w:rPr>
              <w:t xml:space="preserve"> </w:t>
            </w:r>
            <w:r w:rsidRPr="00CF4E1A">
              <w:rPr>
                <w:color w:val="231F20"/>
                <w:sz w:val="18"/>
                <w:szCs w:val="18"/>
                <w:u w:val="single" w:color="221E1F"/>
              </w:rPr>
              <w:tab/>
            </w:r>
          </w:p>
          <w:p w14:paraId="0C0552AF" w14:textId="77777777" w:rsidR="00460F7E" w:rsidRPr="00CF4E1A" w:rsidRDefault="00460F7E" w:rsidP="00DB5C0F">
            <w:pPr>
              <w:pStyle w:val="TableParagraph"/>
              <w:rPr>
                <w:sz w:val="18"/>
                <w:szCs w:val="18"/>
              </w:rPr>
            </w:pPr>
          </w:p>
          <w:p w14:paraId="4341AD76" w14:textId="77777777" w:rsidR="00460F7E" w:rsidRPr="00CF4E1A" w:rsidRDefault="00460F7E" w:rsidP="00DB5C0F">
            <w:pPr>
              <w:pStyle w:val="TableParagraph"/>
              <w:spacing w:before="2"/>
              <w:rPr>
                <w:sz w:val="18"/>
                <w:szCs w:val="18"/>
              </w:rPr>
            </w:pPr>
          </w:p>
          <w:p w14:paraId="49A84FF3" w14:textId="77777777" w:rsidR="00460F7E" w:rsidRPr="001C763C" w:rsidRDefault="00460F7E" w:rsidP="00DB5C0F">
            <w:pPr>
              <w:pStyle w:val="TableParagraph"/>
              <w:tabs>
                <w:tab w:val="left" w:pos="2555"/>
              </w:tabs>
              <w:ind w:left="104"/>
              <w:rPr>
                <w:sz w:val="18"/>
                <w:szCs w:val="18"/>
              </w:rPr>
            </w:pPr>
            <w:r w:rsidRPr="00CF4E1A">
              <w:rPr>
                <w:color w:val="231F20"/>
                <w:sz w:val="18"/>
                <w:szCs w:val="18"/>
              </w:rPr>
              <w:t>¿Cuándo?</w:t>
            </w:r>
            <w:r w:rsidRPr="00CF4E1A">
              <w:rPr>
                <w:color w:val="231F20"/>
                <w:spacing w:val="-1"/>
                <w:sz w:val="18"/>
                <w:szCs w:val="18"/>
              </w:rPr>
              <w:t xml:space="preserve"> </w:t>
            </w:r>
            <w:r>
              <w:rPr>
                <w:color w:val="231F20"/>
                <w:w w:val="99"/>
                <w:sz w:val="18"/>
                <w:szCs w:val="18"/>
              </w:rPr>
              <w:t>______________</w:t>
            </w:r>
          </w:p>
        </w:tc>
      </w:tr>
      <w:tr w:rsidR="00460F7E" w:rsidRPr="004B274D" w14:paraId="34643562" w14:textId="77777777" w:rsidTr="00675FFD">
        <w:trPr>
          <w:trHeight w:val="876"/>
        </w:trPr>
        <w:tc>
          <w:tcPr>
            <w:tcW w:w="3403" w:type="dxa"/>
          </w:tcPr>
          <w:p w14:paraId="5306DCE6" w14:textId="77777777" w:rsidR="00460F7E" w:rsidRPr="001C763C" w:rsidRDefault="00460F7E" w:rsidP="00675FFD">
            <w:pPr>
              <w:pStyle w:val="TableParagraph"/>
              <w:numPr>
                <w:ilvl w:val="0"/>
                <w:numId w:val="223"/>
              </w:numPr>
              <w:spacing w:line="256" w:lineRule="auto"/>
              <w:ind w:left="351" w:right="117" w:hanging="283"/>
              <w:jc w:val="both"/>
              <w:rPr>
                <w:color w:val="231F20"/>
                <w:sz w:val="18"/>
                <w:szCs w:val="18"/>
              </w:rPr>
            </w:pPr>
            <w:r w:rsidRPr="001C763C">
              <w:rPr>
                <w:color w:val="231F20"/>
                <w:sz w:val="18"/>
                <w:szCs w:val="18"/>
              </w:rPr>
              <w:t>Se ha recibido denuncias en contra de un servidor público de la institución.</w:t>
            </w:r>
          </w:p>
        </w:tc>
        <w:tc>
          <w:tcPr>
            <w:tcW w:w="1490" w:type="dxa"/>
          </w:tcPr>
          <w:p w14:paraId="49554C14" w14:textId="77777777" w:rsidR="00460F7E" w:rsidRPr="00CF4E1A" w:rsidRDefault="00460F7E" w:rsidP="00DB5C0F">
            <w:pPr>
              <w:pStyle w:val="TableParagraph"/>
              <w:spacing w:before="6"/>
              <w:rPr>
                <w:sz w:val="18"/>
                <w:szCs w:val="18"/>
              </w:rPr>
            </w:pPr>
          </w:p>
          <w:p w14:paraId="68548403" w14:textId="77777777" w:rsidR="00460F7E" w:rsidRPr="00CF4E1A" w:rsidRDefault="00460F7E" w:rsidP="00DB5C0F">
            <w:pPr>
              <w:pStyle w:val="TableParagraph"/>
              <w:tabs>
                <w:tab w:val="left" w:pos="1333"/>
              </w:tabs>
              <w:ind w:left="104"/>
              <w:rPr>
                <w:sz w:val="18"/>
                <w:szCs w:val="18"/>
              </w:rPr>
            </w:pPr>
            <w:r w:rsidRPr="00CF4E1A">
              <w:rPr>
                <w:color w:val="231F20"/>
                <w:sz w:val="18"/>
                <w:szCs w:val="18"/>
              </w:rPr>
              <w:t>SI</w:t>
            </w:r>
            <w:r w:rsidRPr="00CF4E1A">
              <w:rPr>
                <w:color w:val="231F20"/>
                <w:w w:val="99"/>
                <w:sz w:val="18"/>
                <w:szCs w:val="18"/>
                <w:u w:val="single" w:color="221E1F"/>
              </w:rPr>
              <w:t xml:space="preserve"> </w:t>
            </w:r>
            <w:r w:rsidRPr="00CF4E1A">
              <w:rPr>
                <w:color w:val="231F20"/>
                <w:sz w:val="18"/>
                <w:szCs w:val="18"/>
                <w:u w:val="single" w:color="221E1F"/>
              </w:rPr>
              <w:tab/>
            </w:r>
          </w:p>
        </w:tc>
        <w:tc>
          <w:tcPr>
            <w:tcW w:w="1843" w:type="dxa"/>
          </w:tcPr>
          <w:p w14:paraId="0D5964BF" w14:textId="77777777" w:rsidR="00460F7E" w:rsidRPr="00CF4E1A" w:rsidRDefault="00460F7E" w:rsidP="00DB5C0F">
            <w:pPr>
              <w:pStyle w:val="TableParagraph"/>
              <w:spacing w:before="6"/>
              <w:rPr>
                <w:sz w:val="18"/>
                <w:szCs w:val="18"/>
              </w:rPr>
            </w:pPr>
          </w:p>
          <w:p w14:paraId="397ABE51" w14:textId="77777777" w:rsidR="00460F7E" w:rsidRPr="00CF4E1A" w:rsidRDefault="00460F7E" w:rsidP="00DB5C0F">
            <w:pPr>
              <w:pStyle w:val="TableParagraph"/>
              <w:tabs>
                <w:tab w:val="left" w:pos="1295"/>
              </w:tabs>
              <w:ind w:left="104"/>
              <w:rPr>
                <w:sz w:val="18"/>
                <w:szCs w:val="18"/>
              </w:rPr>
            </w:pPr>
            <w:r w:rsidRPr="00CF4E1A">
              <w:rPr>
                <w:color w:val="231F20"/>
                <w:sz w:val="18"/>
                <w:szCs w:val="18"/>
              </w:rPr>
              <w:t>No</w:t>
            </w:r>
            <w:r w:rsidRPr="00CF4E1A">
              <w:rPr>
                <w:color w:val="231F20"/>
                <w:w w:val="99"/>
                <w:sz w:val="18"/>
                <w:szCs w:val="18"/>
                <w:u w:val="single" w:color="221E1F"/>
              </w:rPr>
              <w:t xml:space="preserve"> </w:t>
            </w:r>
            <w:r w:rsidRPr="00CF4E1A">
              <w:rPr>
                <w:color w:val="231F20"/>
                <w:sz w:val="18"/>
                <w:szCs w:val="18"/>
                <w:u w:val="single" w:color="221E1F"/>
              </w:rPr>
              <w:tab/>
            </w:r>
          </w:p>
        </w:tc>
        <w:tc>
          <w:tcPr>
            <w:tcW w:w="2694" w:type="dxa"/>
          </w:tcPr>
          <w:p w14:paraId="34E3F57B" w14:textId="77777777" w:rsidR="00460F7E" w:rsidRPr="00CF4E1A" w:rsidRDefault="00460F7E" w:rsidP="00DB5C0F">
            <w:pPr>
              <w:pStyle w:val="TableParagraph"/>
              <w:spacing w:before="6"/>
              <w:rPr>
                <w:sz w:val="18"/>
                <w:szCs w:val="18"/>
              </w:rPr>
            </w:pPr>
          </w:p>
          <w:p w14:paraId="284D312C" w14:textId="5776E429" w:rsidR="00460F7E" w:rsidRPr="00CF4E1A" w:rsidRDefault="00460F7E" w:rsidP="00DB5C0F">
            <w:pPr>
              <w:pStyle w:val="TableParagraph"/>
              <w:tabs>
                <w:tab w:val="left" w:pos="1839"/>
              </w:tabs>
              <w:ind w:left="104"/>
              <w:rPr>
                <w:sz w:val="18"/>
                <w:szCs w:val="18"/>
              </w:rPr>
            </w:pPr>
            <w:r w:rsidRPr="00CF4E1A">
              <w:rPr>
                <w:color w:val="231F20"/>
                <w:sz w:val="18"/>
                <w:szCs w:val="18"/>
              </w:rPr>
              <w:t>¿</w:t>
            </w:r>
            <w:r w:rsidR="00323054" w:rsidRPr="00CF4E1A">
              <w:rPr>
                <w:color w:val="231F20"/>
                <w:sz w:val="18"/>
                <w:szCs w:val="18"/>
              </w:rPr>
              <w:t>Cuántas?</w:t>
            </w:r>
            <w:r w:rsidR="00323054">
              <w:rPr>
                <w:color w:val="231F20"/>
                <w:sz w:val="18"/>
                <w:szCs w:val="18"/>
              </w:rPr>
              <w:t xml:space="preserve"> _</w:t>
            </w:r>
            <w:r>
              <w:rPr>
                <w:color w:val="231F20"/>
                <w:sz w:val="18"/>
                <w:szCs w:val="18"/>
              </w:rPr>
              <w:t>___________</w:t>
            </w:r>
          </w:p>
        </w:tc>
      </w:tr>
      <w:tr w:rsidR="00460F7E" w:rsidRPr="004B274D" w14:paraId="5CBA34BF" w14:textId="77777777" w:rsidTr="00675FFD">
        <w:trPr>
          <w:trHeight w:val="997"/>
        </w:trPr>
        <w:tc>
          <w:tcPr>
            <w:tcW w:w="3403" w:type="dxa"/>
          </w:tcPr>
          <w:p w14:paraId="0360C6A0" w14:textId="77777777" w:rsidR="00460F7E" w:rsidRPr="001C763C" w:rsidRDefault="00460F7E" w:rsidP="00675FFD">
            <w:pPr>
              <w:pStyle w:val="TableParagraph"/>
              <w:numPr>
                <w:ilvl w:val="0"/>
                <w:numId w:val="223"/>
              </w:numPr>
              <w:spacing w:line="256" w:lineRule="auto"/>
              <w:ind w:left="351" w:right="117" w:hanging="283"/>
              <w:jc w:val="both"/>
              <w:rPr>
                <w:color w:val="231F20"/>
                <w:sz w:val="18"/>
                <w:szCs w:val="18"/>
              </w:rPr>
            </w:pPr>
            <w:r w:rsidRPr="001C763C">
              <w:rPr>
                <w:color w:val="231F20"/>
                <w:sz w:val="18"/>
                <w:szCs w:val="18"/>
              </w:rPr>
              <w:t>Enviaron las denuncias recibidas al Tribunal de Ética Gubernamental</w:t>
            </w:r>
            <w:r>
              <w:rPr>
                <w:color w:val="231F20"/>
                <w:sz w:val="18"/>
                <w:szCs w:val="18"/>
              </w:rPr>
              <w:t>.</w:t>
            </w:r>
          </w:p>
        </w:tc>
        <w:tc>
          <w:tcPr>
            <w:tcW w:w="1490" w:type="dxa"/>
          </w:tcPr>
          <w:p w14:paraId="32B08952" w14:textId="77777777" w:rsidR="00460F7E" w:rsidRPr="00CF4E1A" w:rsidRDefault="00460F7E" w:rsidP="00DB5C0F">
            <w:pPr>
              <w:pStyle w:val="TableParagraph"/>
              <w:spacing w:before="1"/>
              <w:rPr>
                <w:sz w:val="18"/>
                <w:szCs w:val="18"/>
              </w:rPr>
            </w:pPr>
          </w:p>
          <w:p w14:paraId="3990D42C" w14:textId="77777777" w:rsidR="00460F7E" w:rsidRPr="00CF4E1A" w:rsidRDefault="00460F7E" w:rsidP="00DB5C0F">
            <w:pPr>
              <w:pStyle w:val="TableParagraph"/>
              <w:tabs>
                <w:tab w:val="left" w:pos="1333"/>
              </w:tabs>
              <w:ind w:left="104"/>
              <w:rPr>
                <w:sz w:val="18"/>
                <w:szCs w:val="18"/>
              </w:rPr>
            </w:pPr>
            <w:r w:rsidRPr="00CF4E1A">
              <w:rPr>
                <w:color w:val="231F20"/>
                <w:sz w:val="18"/>
                <w:szCs w:val="18"/>
              </w:rPr>
              <w:t>SI</w:t>
            </w:r>
            <w:r w:rsidRPr="00CF4E1A">
              <w:rPr>
                <w:color w:val="231F20"/>
                <w:w w:val="99"/>
                <w:sz w:val="18"/>
                <w:szCs w:val="18"/>
                <w:u w:val="single" w:color="221E1F"/>
              </w:rPr>
              <w:t xml:space="preserve"> </w:t>
            </w:r>
            <w:r w:rsidRPr="00CF4E1A">
              <w:rPr>
                <w:color w:val="231F20"/>
                <w:sz w:val="18"/>
                <w:szCs w:val="18"/>
                <w:u w:val="single" w:color="221E1F"/>
              </w:rPr>
              <w:tab/>
            </w:r>
          </w:p>
        </w:tc>
        <w:tc>
          <w:tcPr>
            <w:tcW w:w="1843" w:type="dxa"/>
          </w:tcPr>
          <w:p w14:paraId="04287D78" w14:textId="77777777" w:rsidR="00460F7E" w:rsidRPr="00CF4E1A" w:rsidRDefault="00460F7E" w:rsidP="00DB5C0F">
            <w:pPr>
              <w:pStyle w:val="TableParagraph"/>
              <w:spacing w:before="1"/>
              <w:rPr>
                <w:sz w:val="18"/>
                <w:szCs w:val="18"/>
              </w:rPr>
            </w:pPr>
          </w:p>
          <w:p w14:paraId="20622423" w14:textId="1E28A46D" w:rsidR="00460F7E" w:rsidRPr="00CF4E1A" w:rsidRDefault="00323054" w:rsidP="00DB5C0F">
            <w:pPr>
              <w:pStyle w:val="TableParagraph"/>
              <w:tabs>
                <w:tab w:val="left" w:pos="1124"/>
              </w:tabs>
              <w:ind w:left="104"/>
              <w:rPr>
                <w:sz w:val="18"/>
                <w:szCs w:val="18"/>
              </w:rPr>
            </w:pPr>
            <w:r w:rsidRPr="00CF4E1A">
              <w:rPr>
                <w:color w:val="231F20"/>
                <w:sz w:val="18"/>
                <w:szCs w:val="18"/>
              </w:rPr>
              <w:t>No</w:t>
            </w:r>
            <w:r w:rsidRPr="00CF4E1A">
              <w:rPr>
                <w:color w:val="231F20"/>
                <w:spacing w:val="-1"/>
                <w:sz w:val="18"/>
                <w:szCs w:val="18"/>
              </w:rPr>
              <w:t xml:space="preserve"> </w:t>
            </w:r>
            <w:r w:rsidRPr="00CF4E1A">
              <w:rPr>
                <w:color w:val="231F20"/>
                <w:w w:val="99"/>
                <w:sz w:val="18"/>
                <w:szCs w:val="18"/>
                <w:u w:val="single" w:color="221E1F"/>
              </w:rPr>
              <w:tab/>
            </w:r>
          </w:p>
        </w:tc>
        <w:tc>
          <w:tcPr>
            <w:tcW w:w="2694" w:type="dxa"/>
          </w:tcPr>
          <w:p w14:paraId="70110763" w14:textId="77777777" w:rsidR="00460F7E" w:rsidRPr="00CF4E1A" w:rsidRDefault="00460F7E" w:rsidP="00DB5C0F">
            <w:pPr>
              <w:pStyle w:val="TableParagraph"/>
              <w:spacing w:before="1"/>
              <w:rPr>
                <w:sz w:val="18"/>
                <w:szCs w:val="18"/>
              </w:rPr>
            </w:pPr>
          </w:p>
          <w:p w14:paraId="58555567" w14:textId="35CA9D9D" w:rsidR="00460F7E" w:rsidRPr="00CF4E1A" w:rsidRDefault="00460F7E" w:rsidP="00DB5C0F">
            <w:pPr>
              <w:pStyle w:val="TableParagraph"/>
              <w:tabs>
                <w:tab w:val="left" w:pos="1611"/>
              </w:tabs>
              <w:ind w:left="104"/>
              <w:rPr>
                <w:sz w:val="18"/>
                <w:szCs w:val="18"/>
              </w:rPr>
            </w:pPr>
            <w:r w:rsidRPr="00CF4E1A">
              <w:rPr>
                <w:color w:val="231F20"/>
                <w:sz w:val="18"/>
                <w:szCs w:val="18"/>
              </w:rPr>
              <w:t>¿</w:t>
            </w:r>
            <w:r w:rsidR="00323054" w:rsidRPr="00CF4E1A">
              <w:rPr>
                <w:color w:val="231F20"/>
                <w:sz w:val="18"/>
                <w:szCs w:val="18"/>
              </w:rPr>
              <w:t>Cuántas?</w:t>
            </w:r>
            <w:r w:rsidR="00323054">
              <w:rPr>
                <w:color w:val="231F20"/>
                <w:sz w:val="18"/>
                <w:szCs w:val="18"/>
              </w:rPr>
              <w:t xml:space="preserve"> _</w:t>
            </w:r>
            <w:r>
              <w:rPr>
                <w:color w:val="231F20"/>
                <w:sz w:val="18"/>
                <w:szCs w:val="18"/>
              </w:rPr>
              <w:t>___________</w:t>
            </w:r>
          </w:p>
        </w:tc>
      </w:tr>
      <w:tr w:rsidR="00460F7E" w:rsidRPr="004B274D" w14:paraId="255CC743" w14:textId="77777777" w:rsidTr="00675FFD">
        <w:trPr>
          <w:trHeight w:val="1285"/>
        </w:trPr>
        <w:tc>
          <w:tcPr>
            <w:tcW w:w="3403" w:type="dxa"/>
          </w:tcPr>
          <w:p w14:paraId="6E86658A" w14:textId="77777777" w:rsidR="00460F7E" w:rsidRPr="001C763C" w:rsidRDefault="00460F7E" w:rsidP="00675FFD">
            <w:pPr>
              <w:pStyle w:val="TableParagraph"/>
              <w:numPr>
                <w:ilvl w:val="0"/>
                <w:numId w:val="223"/>
              </w:numPr>
              <w:spacing w:line="256" w:lineRule="auto"/>
              <w:ind w:left="351" w:right="117" w:hanging="283"/>
              <w:jc w:val="both"/>
              <w:rPr>
                <w:color w:val="231F20"/>
                <w:sz w:val="18"/>
                <w:szCs w:val="18"/>
              </w:rPr>
            </w:pPr>
            <w:r w:rsidRPr="001C763C">
              <w:rPr>
                <w:color w:val="231F20"/>
                <w:sz w:val="18"/>
                <w:szCs w:val="18"/>
              </w:rPr>
              <w:t>Se han recibido consultas, las cuales se han contestado o trasladado al Tribunal</w:t>
            </w:r>
            <w:r>
              <w:rPr>
                <w:color w:val="231F20"/>
                <w:sz w:val="18"/>
                <w:szCs w:val="18"/>
              </w:rPr>
              <w:t>.</w:t>
            </w:r>
          </w:p>
        </w:tc>
        <w:tc>
          <w:tcPr>
            <w:tcW w:w="1490" w:type="dxa"/>
          </w:tcPr>
          <w:p w14:paraId="34F25D63" w14:textId="77777777" w:rsidR="00460F7E" w:rsidRPr="00CF4E1A" w:rsidRDefault="00460F7E" w:rsidP="00DB5C0F">
            <w:pPr>
              <w:pStyle w:val="TableParagraph"/>
              <w:spacing w:before="6"/>
              <w:rPr>
                <w:sz w:val="18"/>
                <w:szCs w:val="18"/>
              </w:rPr>
            </w:pPr>
          </w:p>
          <w:p w14:paraId="50F57B5A" w14:textId="77777777" w:rsidR="00460F7E" w:rsidRPr="00CF4E1A" w:rsidRDefault="00460F7E" w:rsidP="00DB5C0F">
            <w:pPr>
              <w:pStyle w:val="TableParagraph"/>
              <w:tabs>
                <w:tab w:val="left" w:pos="1333"/>
              </w:tabs>
              <w:ind w:left="104"/>
              <w:rPr>
                <w:sz w:val="18"/>
                <w:szCs w:val="18"/>
              </w:rPr>
            </w:pPr>
            <w:r w:rsidRPr="00CF4E1A">
              <w:rPr>
                <w:color w:val="231F20"/>
                <w:sz w:val="18"/>
                <w:szCs w:val="18"/>
              </w:rPr>
              <w:t>SI</w:t>
            </w:r>
            <w:r w:rsidRPr="00CF4E1A">
              <w:rPr>
                <w:color w:val="231F20"/>
                <w:w w:val="99"/>
                <w:sz w:val="18"/>
                <w:szCs w:val="18"/>
                <w:u w:val="single" w:color="221E1F"/>
              </w:rPr>
              <w:t xml:space="preserve"> </w:t>
            </w:r>
            <w:r w:rsidRPr="00CF4E1A">
              <w:rPr>
                <w:color w:val="231F20"/>
                <w:sz w:val="18"/>
                <w:szCs w:val="18"/>
                <w:u w:val="single" w:color="221E1F"/>
              </w:rPr>
              <w:tab/>
            </w:r>
          </w:p>
        </w:tc>
        <w:tc>
          <w:tcPr>
            <w:tcW w:w="1843" w:type="dxa"/>
          </w:tcPr>
          <w:p w14:paraId="748A041C" w14:textId="77777777" w:rsidR="00460F7E" w:rsidRPr="00CF4E1A" w:rsidRDefault="00460F7E" w:rsidP="00DB5C0F">
            <w:pPr>
              <w:pStyle w:val="TableParagraph"/>
              <w:spacing w:before="6"/>
              <w:rPr>
                <w:sz w:val="18"/>
                <w:szCs w:val="18"/>
              </w:rPr>
            </w:pPr>
          </w:p>
          <w:p w14:paraId="6DCC8CE5" w14:textId="77777777" w:rsidR="00460F7E" w:rsidRPr="00CF4E1A" w:rsidRDefault="00460F7E" w:rsidP="00DB5C0F">
            <w:pPr>
              <w:pStyle w:val="TableParagraph"/>
              <w:tabs>
                <w:tab w:val="left" w:pos="1295"/>
              </w:tabs>
              <w:ind w:left="104"/>
              <w:rPr>
                <w:sz w:val="18"/>
                <w:szCs w:val="18"/>
              </w:rPr>
            </w:pPr>
            <w:r w:rsidRPr="00CF4E1A">
              <w:rPr>
                <w:color w:val="231F20"/>
                <w:sz w:val="18"/>
                <w:szCs w:val="18"/>
              </w:rPr>
              <w:t>No</w:t>
            </w:r>
            <w:r w:rsidRPr="00CF4E1A">
              <w:rPr>
                <w:color w:val="231F20"/>
                <w:w w:val="99"/>
                <w:sz w:val="18"/>
                <w:szCs w:val="18"/>
                <w:u w:val="single" w:color="221E1F"/>
              </w:rPr>
              <w:t xml:space="preserve"> </w:t>
            </w:r>
            <w:r w:rsidRPr="00CF4E1A">
              <w:rPr>
                <w:color w:val="231F20"/>
                <w:sz w:val="18"/>
                <w:szCs w:val="18"/>
                <w:u w:val="single" w:color="221E1F"/>
              </w:rPr>
              <w:tab/>
            </w:r>
          </w:p>
        </w:tc>
        <w:tc>
          <w:tcPr>
            <w:tcW w:w="2694" w:type="dxa"/>
          </w:tcPr>
          <w:p w14:paraId="5B462E97" w14:textId="05D38BEA" w:rsidR="00460F7E" w:rsidRPr="00CF4E1A" w:rsidRDefault="00460F7E" w:rsidP="00DB5C0F">
            <w:pPr>
              <w:pStyle w:val="TableParagraph"/>
              <w:spacing w:line="264" w:lineRule="exact"/>
              <w:ind w:left="104"/>
              <w:rPr>
                <w:sz w:val="18"/>
                <w:szCs w:val="18"/>
              </w:rPr>
            </w:pPr>
            <w:r w:rsidRPr="00CF4E1A">
              <w:rPr>
                <w:color w:val="231F20"/>
                <w:sz w:val="18"/>
                <w:szCs w:val="18"/>
              </w:rPr>
              <w:t xml:space="preserve">¿Cuántas se han </w:t>
            </w:r>
            <w:r w:rsidR="00323054" w:rsidRPr="00CF4E1A">
              <w:rPr>
                <w:color w:val="231F20"/>
                <w:sz w:val="18"/>
                <w:szCs w:val="18"/>
              </w:rPr>
              <w:t>contestado?</w:t>
            </w:r>
            <w:r w:rsidR="00323054">
              <w:rPr>
                <w:color w:val="231F20"/>
                <w:sz w:val="18"/>
                <w:szCs w:val="18"/>
              </w:rPr>
              <w:t xml:space="preserve"> _</w:t>
            </w:r>
            <w:r>
              <w:rPr>
                <w:color w:val="231F20"/>
                <w:sz w:val="18"/>
                <w:szCs w:val="18"/>
              </w:rPr>
              <w:t>____</w:t>
            </w:r>
          </w:p>
          <w:p w14:paraId="2E764B5F" w14:textId="77777777" w:rsidR="00460F7E" w:rsidRPr="00CF4E1A" w:rsidRDefault="00460F7E" w:rsidP="00DB5C0F">
            <w:pPr>
              <w:pStyle w:val="TableParagraph"/>
              <w:spacing w:before="8"/>
              <w:rPr>
                <w:sz w:val="18"/>
                <w:szCs w:val="18"/>
              </w:rPr>
            </w:pPr>
          </w:p>
          <w:p w14:paraId="0B36404D" w14:textId="77777777" w:rsidR="00460F7E" w:rsidRPr="00CF4E1A" w:rsidRDefault="00460F7E" w:rsidP="00DB5C0F">
            <w:pPr>
              <w:pStyle w:val="TableParagraph"/>
              <w:spacing w:line="20" w:lineRule="exact"/>
              <w:ind w:left="99"/>
              <w:rPr>
                <w:sz w:val="18"/>
                <w:szCs w:val="18"/>
              </w:rPr>
            </w:pPr>
          </w:p>
          <w:p w14:paraId="3B4D73B5" w14:textId="65A35F93" w:rsidR="00460F7E" w:rsidRPr="00CF4E1A" w:rsidRDefault="00460F7E" w:rsidP="00DB5C0F">
            <w:pPr>
              <w:pStyle w:val="TableParagraph"/>
              <w:spacing w:line="235" w:lineRule="auto"/>
              <w:ind w:left="104"/>
              <w:rPr>
                <w:sz w:val="18"/>
                <w:szCs w:val="18"/>
              </w:rPr>
            </w:pPr>
            <w:r w:rsidRPr="00CF4E1A">
              <w:rPr>
                <w:color w:val="231F20"/>
                <w:sz w:val="18"/>
                <w:szCs w:val="18"/>
              </w:rPr>
              <w:t xml:space="preserve">¿Cuántas se han enviado al </w:t>
            </w:r>
            <w:r w:rsidR="00323054" w:rsidRPr="00CF4E1A">
              <w:rPr>
                <w:color w:val="231F20"/>
                <w:sz w:val="18"/>
                <w:szCs w:val="18"/>
              </w:rPr>
              <w:t>Tribunal?</w:t>
            </w:r>
            <w:r w:rsidR="00323054">
              <w:rPr>
                <w:color w:val="231F20"/>
                <w:sz w:val="18"/>
                <w:szCs w:val="18"/>
              </w:rPr>
              <w:t xml:space="preserve"> _</w:t>
            </w:r>
            <w:r>
              <w:rPr>
                <w:color w:val="231F20"/>
                <w:sz w:val="18"/>
                <w:szCs w:val="18"/>
              </w:rPr>
              <w:t>___________________</w:t>
            </w:r>
          </w:p>
        </w:tc>
      </w:tr>
      <w:tr w:rsidR="00460F7E" w:rsidRPr="004B274D" w14:paraId="15D08DD7" w14:textId="77777777" w:rsidTr="00675FFD">
        <w:trPr>
          <w:trHeight w:val="935"/>
        </w:trPr>
        <w:tc>
          <w:tcPr>
            <w:tcW w:w="3403" w:type="dxa"/>
          </w:tcPr>
          <w:p w14:paraId="73552D61" w14:textId="77777777" w:rsidR="00460F7E" w:rsidRPr="001C763C" w:rsidRDefault="00460F7E" w:rsidP="00675FFD">
            <w:pPr>
              <w:pStyle w:val="TableParagraph"/>
              <w:numPr>
                <w:ilvl w:val="0"/>
                <w:numId w:val="223"/>
              </w:numPr>
              <w:spacing w:line="256" w:lineRule="auto"/>
              <w:ind w:left="351" w:right="117" w:hanging="283"/>
              <w:jc w:val="both"/>
              <w:rPr>
                <w:color w:val="231F20"/>
                <w:sz w:val="18"/>
                <w:szCs w:val="18"/>
              </w:rPr>
            </w:pPr>
            <w:r w:rsidRPr="001C763C">
              <w:rPr>
                <w:color w:val="231F20"/>
                <w:sz w:val="18"/>
                <w:szCs w:val="18"/>
              </w:rPr>
              <w:t>Se ha dado seguimiento a las resoluciones emitidas por el Tribunal de Ética Gubernamental</w:t>
            </w:r>
            <w:r>
              <w:rPr>
                <w:color w:val="231F20"/>
                <w:sz w:val="18"/>
                <w:szCs w:val="18"/>
              </w:rPr>
              <w:t>.</w:t>
            </w:r>
          </w:p>
        </w:tc>
        <w:tc>
          <w:tcPr>
            <w:tcW w:w="1490" w:type="dxa"/>
          </w:tcPr>
          <w:p w14:paraId="25BACC7D" w14:textId="77777777" w:rsidR="00460F7E" w:rsidRPr="00CF4E1A" w:rsidRDefault="00460F7E" w:rsidP="00DB5C0F">
            <w:pPr>
              <w:pStyle w:val="TableParagraph"/>
              <w:tabs>
                <w:tab w:val="left" w:pos="1333"/>
              </w:tabs>
              <w:spacing w:line="259" w:lineRule="exact"/>
              <w:ind w:left="104"/>
              <w:rPr>
                <w:sz w:val="18"/>
                <w:szCs w:val="18"/>
              </w:rPr>
            </w:pPr>
            <w:r w:rsidRPr="00CF4E1A">
              <w:rPr>
                <w:color w:val="231F20"/>
                <w:sz w:val="18"/>
                <w:szCs w:val="18"/>
              </w:rPr>
              <w:t>SI</w:t>
            </w:r>
            <w:r w:rsidRPr="00CF4E1A">
              <w:rPr>
                <w:color w:val="231F20"/>
                <w:w w:val="99"/>
                <w:sz w:val="18"/>
                <w:szCs w:val="18"/>
                <w:u w:val="single" w:color="221E1F"/>
              </w:rPr>
              <w:t xml:space="preserve"> </w:t>
            </w:r>
            <w:r w:rsidRPr="00CF4E1A">
              <w:rPr>
                <w:color w:val="231F20"/>
                <w:sz w:val="18"/>
                <w:szCs w:val="18"/>
                <w:u w:val="single" w:color="221E1F"/>
              </w:rPr>
              <w:tab/>
            </w:r>
          </w:p>
          <w:p w14:paraId="0A43A0C5" w14:textId="77777777" w:rsidR="00460F7E" w:rsidRPr="00CF4E1A" w:rsidRDefault="00460F7E" w:rsidP="00DB5C0F">
            <w:pPr>
              <w:pStyle w:val="TableParagraph"/>
              <w:spacing w:before="6"/>
              <w:rPr>
                <w:sz w:val="18"/>
                <w:szCs w:val="18"/>
              </w:rPr>
            </w:pPr>
          </w:p>
          <w:p w14:paraId="5F7B525F" w14:textId="374F3946" w:rsidR="00460F7E" w:rsidRPr="00CF4E1A" w:rsidRDefault="00460F7E" w:rsidP="00DB5C0F">
            <w:pPr>
              <w:pStyle w:val="TableParagraph"/>
              <w:tabs>
                <w:tab w:val="left" w:pos="1611"/>
              </w:tabs>
              <w:spacing w:before="1"/>
              <w:ind w:left="104"/>
              <w:rPr>
                <w:sz w:val="18"/>
                <w:szCs w:val="18"/>
              </w:rPr>
            </w:pPr>
            <w:r w:rsidRPr="00CF4E1A">
              <w:rPr>
                <w:color w:val="231F20"/>
                <w:sz w:val="18"/>
                <w:szCs w:val="18"/>
              </w:rPr>
              <w:t>¿</w:t>
            </w:r>
            <w:r w:rsidR="00323054" w:rsidRPr="00CF4E1A">
              <w:rPr>
                <w:color w:val="231F20"/>
                <w:sz w:val="18"/>
                <w:szCs w:val="18"/>
              </w:rPr>
              <w:t>Cuántas?</w:t>
            </w:r>
            <w:r w:rsidR="00323054">
              <w:rPr>
                <w:color w:val="231F20"/>
                <w:sz w:val="18"/>
                <w:szCs w:val="18"/>
              </w:rPr>
              <w:t xml:space="preserve"> _</w:t>
            </w:r>
            <w:r>
              <w:rPr>
                <w:color w:val="231F20"/>
                <w:sz w:val="18"/>
                <w:szCs w:val="18"/>
              </w:rPr>
              <w:t>____</w:t>
            </w:r>
          </w:p>
        </w:tc>
        <w:tc>
          <w:tcPr>
            <w:tcW w:w="1843" w:type="dxa"/>
          </w:tcPr>
          <w:p w14:paraId="1913F82E" w14:textId="77777777" w:rsidR="00460F7E" w:rsidRPr="00CF4E1A" w:rsidRDefault="00460F7E" w:rsidP="00DB5C0F">
            <w:pPr>
              <w:pStyle w:val="TableParagraph"/>
              <w:tabs>
                <w:tab w:val="left" w:pos="1586"/>
              </w:tabs>
              <w:spacing w:line="237" w:lineRule="auto"/>
              <w:ind w:left="104" w:right="152"/>
              <w:rPr>
                <w:sz w:val="18"/>
                <w:szCs w:val="18"/>
              </w:rPr>
            </w:pPr>
            <w:r w:rsidRPr="00CF4E1A">
              <w:rPr>
                <w:color w:val="231F20"/>
                <w:sz w:val="18"/>
                <w:szCs w:val="18"/>
              </w:rPr>
              <w:t>No se han recibido resoluciones</w:t>
            </w:r>
            <w:r w:rsidRPr="00CF4E1A">
              <w:rPr>
                <w:color w:val="231F20"/>
                <w:sz w:val="18"/>
                <w:szCs w:val="18"/>
                <w:u w:val="single" w:color="221E1F"/>
              </w:rPr>
              <w:tab/>
            </w:r>
          </w:p>
          <w:p w14:paraId="2E24C53E" w14:textId="77777777" w:rsidR="00460F7E" w:rsidRPr="00CF4E1A" w:rsidRDefault="00460F7E" w:rsidP="00DB5C0F">
            <w:pPr>
              <w:pStyle w:val="TableParagraph"/>
              <w:ind w:left="104"/>
              <w:rPr>
                <w:sz w:val="18"/>
                <w:szCs w:val="18"/>
              </w:rPr>
            </w:pPr>
          </w:p>
        </w:tc>
        <w:tc>
          <w:tcPr>
            <w:tcW w:w="2694" w:type="dxa"/>
          </w:tcPr>
          <w:p w14:paraId="53AFAEC5" w14:textId="77777777" w:rsidR="00460F7E" w:rsidRPr="00CF4E1A" w:rsidRDefault="00460F7E" w:rsidP="00DB5C0F">
            <w:pPr>
              <w:pStyle w:val="TableParagraph"/>
              <w:rPr>
                <w:sz w:val="18"/>
                <w:szCs w:val="18"/>
              </w:rPr>
            </w:pPr>
          </w:p>
        </w:tc>
      </w:tr>
      <w:tr w:rsidR="00460F7E" w:rsidRPr="004B274D" w14:paraId="787476B7" w14:textId="77777777" w:rsidTr="00675FFD">
        <w:trPr>
          <w:trHeight w:val="1133"/>
        </w:trPr>
        <w:tc>
          <w:tcPr>
            <w:tcW w:w="3403" w:type="dxa"/>
          </w:tcPr>
          <w:p w14:paraId="7CDE3583" w14:textId="77777777" w:rsidR="00460F7E" w:rsidRPr="001C763C" w:rsidRDefault="00460F7E" w:rsidP="00675FFD">
            <w:pPr>
              <w:pStyle w:val="TableParagraph"/>
              <w:numPr>
                <w:ilvl w:val="0"/>
                <w:numId w:val="223"/>
              </w:numPr>
              <w:spacing w:line="256" w:lineRule="auto"/>
              <w:ind w:left="351" w:right="117" w:hanging="283"/>
              <w:jc w:val="both"/>
              <w:rPr>
                <w:color w:val="231F20"/>
                <w:sz w:val="18"/>
                <w:szCs w:val="18"/>
              </w:rPr>
            </w:pPr>
            <w:r w:rsidRPr="001C763C">
              <w:rPr>
                <w:color w:val="231F20"/>
                <w:sz w:val="18"/>
                <w:szCs w:val="18"/>
              </w:rPr>
              <w:t>Realizaron reuniones una vez por mes para tratar asuntos de la Comisión</w:t>
            </w:r>
            <w:r>
              <w:rPr>
                <w:color w:val="231F20"/>
                <w:sz w:val="18"/>
                <w:szCs w:val="18"/>
              </w:rPr>
              <w:t>.</w:t>
            </w:r>
          </w:p>
        </w:tc>
        <w:tc>
          <w:tcPr>
            <w:tcW w:w="1490" w:type="dxa"/>
          </w:tcPr>
          <w:p w14:paraId="73B7DC92" w14:textId="77777777" w:rsidR="00460F7E" w:rsidRPr="00CF4E1A" w:rsidRDefault="00460F7E" w:rsidP="00DB5C0F">
            <w:pPr>
              <w:pStyle w:val="TableParagraph"/>
              <w:spacing w:before="1"/>
              <w:rPr>
                <w:sz w:val="18"/>
                <w:szCs w:val="18"/>
              </w:rPr>
            </w:pPr>
          </w:p>
          <w:p w14:paraId="6F95C226" w14:textId="77777777" w:rsidR="00460F7E" w:rsidRPr="00CF4E1A" w:rsidRDefault="00460F7E" w:rsidP="00DB5C0F">
            <w:pPr>
              <w:pStyle w:val="TableParagraph"/>
              <w:tabs>
                <w:tab w:val="left" w:pos="1333"/>
              </w:tabs>
              <w:ind w:left="104"/>
              <w:rPr>
                <w:sz w:val="18"/>
                <w:szCs w:val="18"/>
              </w:rPr>
            </w:pPr>
            <w:r w:rsidRPr="00CF4E1A">
              <w:rPr>
                <w:color w:val="231F20"/>
                <w:sz w:val="18"/>
                <w:szCs w:val="18"/>
              </w:rPr>
              <w:t>SI</w:t>
            </w:r>
            <w:r w:rsidRPr="00CF4E1A">
              <w:rPr>
                <w:color w:val="231F20"/>
                <w:w w:val="99"/>
                <w:sz w:val="18"/>
                <w:szCs w:val="18"/>
                <w:u w:val="single" w:color="221E1F"/>
              </w:rPr>
              <w:t xml:space="preserve"> </w:t>
            </w:r>
            <w:r w:rsidRPr="00CF4E1A">
              <w:rPr>
                <w:color w:val="231F20"/>
                <w:sz w:val="18"/>
                <w:szCs w:val="18"/>
                <w:u w:val="single" w:color="221E1F"/>
              </w:rPr>
              <w:tab/>
            </w:r>
          </w:p>
          <w:p w14:paraId="5F462869" w14:textId="77777777" w:rsidR="00460F7E" w:rsidRPr="00CF4E1A" w:rsidRDefault="00460F7E" w:rsidP="00DB5C0F">
            <w:pPr>
              <w:pStyle w:val="TableParagraph"/>
              <w:spacing w:before="7"/>
              <w:rPr>
                <w:sz w:val="18"/>
                <w:szCs w:val="18"/>
              </w:rPr>
            </w:pPr>
          </w:p>
          <w:p w14:paraId="218920AF" w14:textId="77777777" w:rsidR="00460F7E" w:rsidRPr="00CF4E1A" w:rsidRDefault="00460F7E" w:rsidP="00DB5C0F">
            <w:pPr>
              <w:pStyle w:val="TableParagraph"/>
              <w:tabs>
                <w:tab w:val="left" w:pos="1554"/>
              </w:tabs>
              <w:spacing w:line="249" w:lineRule="exact"/>
              <w:ind w:left="104"/>
              <w:rPr>
                <w:sz w:val="18"/>
                <w:szCs w:val="18"/>
              </w:rPr>
            </w:pPr>
            <w:r w:rsidRPr="00CF4E1A">
              <w:rPr>
                <w:color w:val="231F20"/>
                <w:sz w:val="18"/>
                <w:szCs w:val="18"/>
              </w:rPr>
              <w:t>¿Cuántas?</w:t>
            </w:r>
            <w:r w:rsidRPr="00CF4E1A">
              <w:rPr>
                <w:color w:val="231F20"/>
                <w:spacing w:val="-1"/>
                <w:sz w:val="18"/>
                <w:szCs w:val="18"/>
              </w:rPr>
              <w:t xml:space="preserve"> </w:t>
            </w:r>
            <w:r>
              <w:rPr>
                <w:color w:val="231F20"/>
                <w:spacing w:val="-1"/>
                <w:sz w:val="18"/>
                <w:szCs w:val="18"/>
              </w:rPr>
              <w:t>_____</w:t>
            </w:r>
          </w:p>
        </w:tc>
        <w:tc>
          <w:tcPr>
            <w:tcW w:w="1843" w:type="dxa"/>
          </w:tcPr>
          <w:p w14:paraId="24B79991" w14:textId="77777777" w:rsidR="00460F7E" w:rsidRPr="00CF4E1A" w:rsidRDefault="00460F7E" w:rsidP="00DB5C0F">
            <w:pPr>
              <w:pStyle w:val="TableParagraph"/>
              <w:spacing w:before="1"/>
              <w:rPr>
                <w:sz w:val="18"/>
                <w:szCs w:val="18"/>
              </w:rPr>
            </w:pPr>
          </w:p>
          <w:p w14:paraId="328B07CC" w14:textId="77777777" w:rsidR="00460F7E" w:rsidRPr="00CF4E1A" w:rsidRDefault="00460F7E" w:rsidP="00DB5C0F">
            <w:pPr>
              <w:pStyle w:val="TableParagraph"/>
              <w:tabs>
                <w:tab w:val="left" w:pos="1295"/>
              </w:tabs>
              <w:ind w:left="104"/>
              <w:rPr>
                <w:sz w:val="18"/>
                <w:szCs w:val="18"/>
              </w:rPr>
            </w:pPr>
            <w:r w:rsidRPr="00CF4E1A">
              <w:rPr>
                <w:color w:val="231F20"/>
                <w:sz w:val="18"/>
                <w:szCs w:val="18"/>
              </w:rPr>
              <w:t>No</w:t>
            </w:r>
            <w:r w:rsidRPr="00CF4E1A">
              <w:rPr>
                <w:color w:val="231F20"/>
                <w:w w:val="99"/>
                <w:sz w:val="18"/>
                <w:szCs w:val="18"/>
                <w:u w:val="single" w:color="221E1F"/>
              </w:rPr>
              <w:t xml:space="preserve"> </w:t>
            </w:r>
            <w:r w:rsidRPr="00CF4E1A">
              <w:rPr>
                <w:color w:val="231F20"/>
                <w:sz w:val="18"/>
                <w:szCs w:val="18"/>
                <w:u w:val="single" w:color="221E1F"/>
              </w:rPr>
              <w:tab/>
            </w:r>
          </w:p>
        </w:tc>
        <w:tc>
          <w:tcPr>
            <w:tcW w:w="2694" w:type="dxa"/>
          </w:tcPr>
          <w:p w14:paraId="1AB6F8D3" w14:textId="77777777" w:rsidR="00460F7E" w:rsidRPr="00CF4E1A" w:rsidRDefault="00460F7E" w:rsidP="00DB5C0F">
            <w:pPr>
              <w:pStyle w:val="TableParagraph"/>
              <w:tabs>
                <w:tab w:val="left" w:pos="2415"/>
              </w:tabs>
              <w:spacing w:line="259" w:lineRule="exact"/>
              <w:ind w:left="104"/>
              <w:rPr>
                <w:sz w:val="18"/>
                <w:szCs w:val="18"/>
              </w:rPr>
            </w:pPr>
            <w:r w:rsidRPr="00CF4E1A">
              <w:rPr>
                <w:color w:val="231F20"/>
                <w:sz w:val="18"/>
                <w:szCs w:val="18"/>
              </w:rPr>
              <w:t>En que</w:t>
            </w:r>
            <w:r w:rsidRPr="00CF4E1A">
              <w:rPr>
                <w:color w:val="231F20"/>
                <w:spacing w:val="-13"/>
                <w:sz w:val="18"/>
                <w:szCs w:val="18"/>
              </w:rPr>
              <w:t xml:space="preserve"> </w:t>
            </w:r>
            <w:r w:rsidRPr="00CF4E1A">
              <w:rPr>
                <w:color w:val="231F20"/>
                <w:sz w:val="18"/>
                <w:szCs w:val="18"/>
              </w:rPr>
              <w:t>fechas:</w:t>
            </w:r>
            <w:r w:rsidRPr="00CF4E1A">
              <w:rPr>
                <w:color w:val="231F20"/>
                <w:spacing w:val="-1"/>
                <w:sz w:val="18"/>
                <w:szCs w:val="18"/>
              </w:rPr>
              <w:t xml:space="preserve"> </w:t>
            </w:r>
            <w:r w:rsidRPr="00CF4E1A">
              <w:rPr>
                <w:color w:val="231F20"/>
                <w:w w:val="99"/>
                <w:sz w:val="18"/>
                <w:szCs w:val="18"/>
                <w:u w:val="single" w:color="221E1F"/>
              </w:rPr>
              <w:t xml:space="preserve"> </w:t>
            </w:r>
            <w:r w:rsidRPr="00CF4E1A">
              <w:rPr>
                <w:color w:val="231F20"/>
                <w:sz w:val="18"/>
                <w:szCs w:val="18"/>
                <w:u w:val="single" w:color="221E1F"/>
              </w:rPr>
              <w:tab/>
            </w:r>
          </w:p>
        </w:tc>
      </w:tr>
      <w:tr w:rsidR="00460F7E" w:rsidRPr="004B274D" w14:paraId="40698965" w14:textId="77777777" w:rsidTr="00675FFD">
        <w:trPr>
          <w:trHeight w:val="838"/>
        </w:trPr>
        <w:tc>
          <w:tcPr>
            <w:tcW w:w="3403" w:type="dxa"/>
          </w:tcPr>
          <w:p w14:paraId="26FB2FEF" w14:textId="77777777" w:rsidR="00460F7E" w:rsidRPr="001C763C" w:rsidRDefault="00460F7E" w:rsidP="00675FFD">
            <w:pPr>
              <w:pStyle w:val="TableParagraph"/>
              <w:numPr>
                <w:ilvl w:val="0"/>
                <w:numId w:val="223"/>
              </w:numPr>
              <w:spacing w:line="256" w:lineRule="auto"/>
              <w:ind w:left="351" w:right="117" w:hanging="283"/>
              <w:jc w:val="both"/>
              <w:rPr>
                <w:color w:val="231F20"/>
                <w:sz w:val="18"/>
                <w:szCs w:val="18"/>
              </w:rPr>
            </w:pPr>
            <w:r w:rsidRPr="001C763C">
              <w:rPr>
                <w:color w:val="231F20"/>
                <w:sz w:val="18"/>
                <w:szCs w:val="18"/>
              </w:rPr>
              <w:t>Han levantado actas de las reuniones que han desarrollado</w:t>
            </w:r>
            <w:r>
              <w:rPr>
                <w:color w:val="231F20"/>
                <w:sz w:val="18"/>
                <w:szCs w:val="18"/>
              </w:rPr>
              <w:t>.</w:t>
            </w:r>
          </w:p>
        </w:tc>
        <w:tc>
          <w:tcPr>
            <w:tcW w:w="1490" w:type="dxa"/>
          </w:tcPr>
          <w:p w14:paraId="0D6ABB92" w14:textId="77777777" w:rsidR="00460F7E" w:rsidRPr="00CF4E1A" w:rsidRDefault="00460F7E" w:rsidP="00DB5C0F">
            <w:pPr>
              <w:pStyle w:val="TableParagraph"/>
              <w:spacing w:before="6"/>
              <w:rPr>
                <w:sz w:val="18"/>
                <w:szCs w:val="18"/>
              </w:rPr>
            </w:pPr>
          </w:p>
          <w:p w14:paraId="52AA780D" w14:textId="77777777" w:rsidR="00460F7E" w:rsidRPr="00CF4E1A" w:rsidRDefault="00460F7E" w:rsidP="00DB5C0F">
            <w:pPr>
              <w:pStyle w:val="TableParagraph"/>
              <w:tabs>
                <w:tab w:val="left" w:pos="1333"/>
              </w:tabs>
              <w:ind w:left="104"/>
              <w:rPr>
                <w:sz w:val="18"/>
                <w:szCs w:val="18"/>
              </w:rPr>
            </w:pPr>
            <w:r w:rsidRPr="00CF4E1A">
              <w:rPr>
                <w:color w:val="231F20"/>
                <w:sz w:val="18"/>
                <w:szCs w:val="18"/>
              </w:rPr>
              <w:t>SI</w:t>
            </w:r>
            <w:r w:rsidRPr="00CF4E1A">
              <w:rPr>
                <w:color w:val="231F20"/>
                <w:w w:val="99"/>
                <w:sz w:val="18"/>
                <w:szCs w:val="18"/>
                <w:u w:val="single" w:color="221E1F"/>
              </w:rPr>
              <w:t xml:space="preserve"> </w:t>
            </w:r>
            <w:r w:rsidRPr="00CF4E1A">
              <w:rPr>
                <w:color w:val="231F20"/>
                <w:sz w:val="18"/>
                <w:szCs w:val="18"/>
                <w:u w:val="single" w:color="221E1F"/>
              </w:rPr>
              <w:tab/>
            </w:r>
          </w:p>
        </w:tc>
        <w:tc>
          <w:tcPr>
            <w:tcW w:w="1843" w:type="dxa"/>
          </w:tcPr>
          <w:p w14:paraId="70CC6469" w14:textId="77777777" w:rsidR="00460F7E" w:rsidRPr="00CF4E1A" w:rsidRDefault="00460F7E" w:rsidP="00DB5C0F">
            <w:pPr>
              <w:pStyle w:val="TableParagraph"/>
              <w:spacing w:before="6"/>
              <w:rPr>
                <w:sz w:val="18"/>
                <w:szCs w:val="18"/>
              </w:rPr>
            </w:pPr>
          </w:p>
          <w:p w14:paraId="6C34FA3E" w14:textId="77777777" w:rsidR="00460F7E" w:rsidRPr="00CF4E1A" w:rsidRDefault="00460F7E" w:rsidP="00DB5C0F">
            <w:pPr>
              <w:pStyle w:val="TableParagraph"/>
              <w:tabs>
                <w:tab w:val="left" w:pos="1295"/>
              </w:tabs>
              <w:ind w:left="104"/>
              <w:rPr>
                <w:sz w:val="18"/>
                <w:szCs w:val="18"/>
              </w:rPr>
            </w:pPr>
            <w:r w:rsidRPr="00CF4E1A">
              <w:rPr>
                <w:color w:val="231F20"/>
                <w:sz w:val="18"/>
                <w:szCs w:val="18"/>
              </w:rPr>
              <w:t>No</w:t>
            </w:r>
            <w:r w:rsidRPr="00CF4E1A">
              <w:rPr>
                <w:color w:val="231F20"/>
                <w:w w:val="99"/>
                <w:sz w:val="18"/>
                <w:szCs w:val="18"/>
                <w:u w:val="single" w:color="221E1F"/>
              </w:rPr>
              <w:t xml:space="preserve"> </w:t>
            </w:r>
            <w:r w:rsidRPr="00CF4E1A">
              <w:rPr>
                <w:color w:val="231F20"/>
                <w:sz w:val="18"/>
                <w:szCs w:val="18"/>
                <w:u w:val="single" w:color="221E1F"/>
              </w:rPr>
              <w:tab/>
            </w:r>
          </w:p>
        </w:tc>
        <w:tc>
          <w:tcPr>
            <w:tcW w:w="2694" w:type="dxa"/>
          </w:tcPr>
          <w:p w14:paraId="4770FE28" w14:textId="77777777" w:rsidR="00460F7E" w:rsidRPr="00CF4E1A" w:rsidRDefault="00460F7E" w:rsidP="00DB5C0F">
            <w:pPr>
              <w:pStyle w:val="TableParagraph"/>
              <w:spacing w:before="6"/>
              <w:rPr>
                <w:sz w:val="18"/>
                <w:szCs w:val="18"/>
              </w:rPr>
            </w:pPr>
          </w:p>
          <w:p w14:paraId="54D31215" w14:textId="3298136B" w:rsidR="00460F7E" w:rsidRPr="001C763C" w:rsidRDefault="00460F7E" w:rsidP="00DB5C0F">
            <w:pPr>
              <w:pStyle w:val="TableParagraph"/>
              <w:tabs>
                <w:tab w:val="left" w:pos="1839"/>
              </w:tabs>
              <w:ind w:left="104"/>
              <w:rPr>
                <w:sz w:val="18"/>
                <w:szCs w:val="18"/>
              </w:rPr>
            </w:pPr>
            <w:r w:rsidRPr="00CF4E1A">
              <w:rPr>
                <w:color w:val="231F20"/>
                <w:sz w:val="18"/>
                <w:szCs w:val="18"/>
              </w:rPr>
              <w:t>¿</w:t>
            </w:r>
            <w:r w:rsidR="00323054" w:rsidRPr="00CF4E1A">
              <w:rPr>
                <w:color w:val="231F20"/>
                <w:sz w:val="18"/>
                <w:szCs w:val="18"/>
              </w:rPr>
              <w:t>Cuántas?</w:t>
            </w:r>
            <w:r w:rsidR="00323054">
              <w:rPr>
                <w:color w:val="231F20"/>
                <w:sz w:val="18"/>
                <w:szCs w:val="18"/>
              </w:rPr>
              <w:t xml:space="preserve"> _</w:t>
            </w:r>
            <w:r>
              <w:rPr>
                <w:color w:val="231F20"/>
                <w:sz w:val="18"/>
                <w:szCs w:val="18"/>
              </w:rPr>
              <w:t>___________</w:t>
            </w:r>
          </w:p>
        </w:tc>
      </w:tr>
      <w:tr w:rsidR="00460F7E" w:rsidRPr="004B274D" w14:paraId="3D5B3380" w14:textId="77777777" w:rsidTr="00675FFD">
        <w:trPr>
          <w:trHeight w:val="1133"/>
        </w:trPr>
        <w:tc>
          <w:tcPr>
            <w:tcW w:w="3403" w:type="dxa"/>
          </w:tcPr>
          <w:p w14:paraId="2BC8B265" w14:textId="77777777" w:rsidR="00460F7E" w:rsidRPr="001C763C" w:rsidRDefault="00460F7E" w:rsidP="00675FFD">
            <w:pPr>
              <w:pStyle w:val="TableParagraph"/>
              <w:numPr>
                <w:ilvl w:val="0"/>
                <w:numId w:val="223"/>
              </w:numPr>
              <w:spacing w:line="256" w:lineRule="auto"/>
              <w:ind w:left="351" w:right="117" w:hanging="283"/>
              <w:jc w:val="both"/>
              <w:rPr>
                <w:color w:val="231F20"/>
                <w:sz w:val="18"/>
                <w:szCs w:val="18"/>
              </w:rPr>
            </w:pPr>
            <w:r w:rsidRPr="00CF4E1A">
              <w:rPr>
                <w:color w:val="231F20"/>
                <w:sz w:val="18"/>
                <w:szCs w:val="18"/>
              </w:rPr>
              <w:t>Se mantiene la</w:t>
            </w:r>
            <w:r w:rsidRPr="001C763C">
              <w:rPr>
                <w:color w:val="231F20"/>
                <w:sz w:val="18"/>
                <w:szCs w:val="18"/>
              </w:rPr>
              <w:t xml:space="preserve"> misma </w:t>
            </w:r>
            <w:r w:rsidRPr="00CF4E1A">
              <w:rPr>
                <w:color w:val="231F20"/>
                <w:sz w:val="18"/>
                <w:szCs w:val="18"/>
              </w:rPr>
              <w:t>composición y organización de la Comisión de</w:t>
            </w:r>
            <w:r w:rsidRPr="001C763C">
              <w:rPr>
                <w:color w:val="231F20"/>
                <w:sz w:val="18"/>
                <w:szCs w:val="18"/>
              </w:rPr>
              <w:t xml:space="preserve"> </w:t>
            </w:r>
            <w:r w:rsidRPr="00CF4E1A">
              <w:rPr>
                <w:color w:val="231F20"/>
                <w:sz w:val="18"/>
                <w:szCs w:val="18"/>
              </w:rPr>
              <w:t>Ética</w:t>
            </w:r>
            <w:r>
              <w:rPr>
                <w:color w:val="231F20"/>
                <w:sz w:val="18"/>
                <w:szCs w:val="18"/>
              </w:rPr>
              <w:t>.</w:t>
            </w:r>
          </w:p>
        </w:tc>
        <w:tc>
          <w:tcPr>
            <w:tcW w:w="1490" w:type="dxa"/>
          </w:tcPr>
          <w:p w14:paraId="4D70AA34" w14:textId="77777777" w:rsidR="00460F7E" w:rsidRPr="00CF4E1A" w:rsidRDefault="00460F7E" w:rsidP="00DB5C0F">
            <w:pPr>
              <w:pStyle w:val="TableParagraph"/>
              <w:spacing w:before="6"/>
              <w:rPr>
                <w:sz w:val="18"/>
                <w:szCs w:val="18"/>
              </w:rPr>
            </w:pPr>
          </w:p>
          <w:p w14:paraId="763E5ABD" w14:textId="77777777" w:rsidR="00460F7E" w:rsidRPr="00CF4E1A" w:rsidRDefault="00460F7E" w:rsidP="00DB5C0F">
            <w:pPr>
              <w:pStyle w:val="TableParagraph"/>
              <w:tabs>
                <w:tab w:val="left" w:pos="1333"/>
              </w:tabs>
              <w:ind w:left="104"/>
              <w:rPr>
                <w:sz w:val="18"/>
                <w:szCs w:val="18"/>
              </w:rPr>
            </w:pPr>
            <w:r w:rsidRPr="00CF4E1A">
              <w:rPr>
                <w:color w:val="231F20"/>
                <w:sz w:val="18"/>
                <w:szCs w:val="18"/>
              </w:rPr>
              <w:t>SI</w:t>
            </w:r>
            <w:r w:rsidRPr="00CF4E1A">
              <w:rPr>
                <w:color w:val="231F20"/>
                <w:w w:val="99"/>
                <w:sz w:val="18"/>
                <w:szCs w:val="18"/>
                <w:u w:val="single" w:color="221E1F"/>
              </w:rPr>
              <w:t xml:space="preserve"> </w:t>
            </w:r>
            <w:r w:rsidRPr="00CF4E1A">
              <w:rPr>
                <w:color w:val="231F20"/>
                <w:sz w:val="18"/>
                <w:szCs w:val="18"/>
                <w:u w:val="single" w:color="221E1F"/>
              </w:rPr>
              <w:tab/>
            </w:r>
          </w:p>
        </w:tc>
        <w:tc>
          <w:tcPr>
            <w:tcW w:w="1843" w:type="dxa"/>
          </w:tcPr>
          <w:p w14:paraId="512BFA4C" w14:textId="77777777" w:rsidR="00460F7E" w:rsidRPr="00CF4E1A" w:rsidRDefault="00460F7E" w:rsidP="00DB5C0F">
            <w:pPr>
              <w:pStyle w:val="TableParagraph"/>
              <w:spacing w:before="6"/>
              <w:rPr>
                <w:sz w:val="18"/>
                <w:szCs w:val="18"/>
              </w:rPr>
            </w:pPr>
          </w:p>
          <w:p w14:paraId="1F2E1658" w14:textId="77777777" w:rsidR="00460F7E" w:rsidRPr="00CF4E1A" w:rsidRDefault="00460F7E" w:rsidP="00DB5C0F">
            <w:pPr>
              <w:pStyle w:val="TableParagraph"/>
              <w:tabs>
                <w:tab w:val="left" w:pos="1295"/>
              </w:tabs>
              <w:ind w:left="104"/>
              <w:rPr>
                <w:sz w:val="18"/>
                <w:szCs w:val="18"/>
              </w:rPr>
            </w:pPr>
            <w:r w:rsidRPr="00CF4E1A">
              <w:rPr>
                <w:color w:val="231F20"/>
                <w:sz w:val="18"/>
                <w:szCs w:val="18"/>
              </w:rPr>
              <w:t>No</w:t>
            </w:r>
            <w:r w:rsidRPr="00CF4E1A">
              <w:rPr>
                <w:color w:val="231F20"/>
                <w:w w:val="99"/>
                <w:sz w:val="18"/>
                <w:szCs w:val="18"/>
                <w:u w:val="single" w:color="221E1F"/>
              </w:rPr>
              <w:t xml:space="preserve"> </w:t>
            </w:r>
            <w:r w:rsidRPr="00CF4E1A">
              <w:rPr>
                <w:color w:val="231F20"/>
                <w:sz w:val="18"/>
                <w:szCs w:val="18"/>
                <w:u w:val="single" w:color="221E1F"/>
              </w:rPr>
              <w:tab/>
            </w:r>
          </w:p>
        </w:tc>
        <w:tc>
          <w:tcPr>
            <w:tcW w:w="2694" w:type="dxa"/>
          </w:tcPr>
          <w:p w14:paraId="461BF48D" w14:textId="77777777" w:rsidR="00460F7E" w:rsidRPr="00CF4E1A" w:rsidRDefault="00460F7E" w:rsidP="00DB5C0F">
            <w:pPr>
              <w:pStyle w:val="TableParagraph"/>
              <w:ind w:left="104"/>
              <w:rPr>
                <w:sz w:val="18"/>
                <w:szCs w:val="18"/>
              </w:rPr>
            </w:pPr>
            <w:r w:rsidRPr="00CF4E1A">
              <w:rPr>
                <w:color w:val="231F20"/>
                <w:sz w:val="18"/>
                <w:szCs w:val="18"/>
              </w:rPr>
              <w:t>Si la respuesta es NO se ha informado al TEG</w:t>
            </w:r>
          </w:p>
          <w:p w14:paraId="3981A31C" w14:textId="77777777" w:rsidR="00460F7E" w:rsidRPr="00CF4E1A" w:rsidRDefault="00460F7E" w:rsidP="00DB5C0F">
            <w:pPr>
              <w:pStyle w:val="TableParagraph"/>
              <w:tabs>
                <w:tab w:val="left" w:pos="877"/>
                <w:tab w:val="left" w:pos="1896"/>
              </w:tabs>
              <w:spacing w:line="260" w:lineRule="exact"/>
              <w:ind w:left="104"/>
              <w:rPr>
                <w:sz w:val="18"/>
                <w:szCs w:val="18"/>
              </w:rPr>
            </w:pPr>
            <w:r w:rsidRPr="00CF4E1A">
              <w:rPr>
                <w:color w:val="231F20"/>
                <w:sz w:val="18"/>
                <w:szCs w:val="18"/>
              </w:rPr>
              <w:t>SI</w:t>
            </w:r>
            <w:r w:rsidRPr="00CF4E1A">
              <w:rPr>
                <w:color w:val="231F20"/>
                <w:sz w:val="18"/>
                <w:szCs w:val="18"/>
                <w:u w:val="single" w:color="221E1F"/>
              </w:rPr>
              <w:t xml:space="preserve"> </w:t>
            </w:r>
            <w:r w:rsidRPr="00CF4E1A">
              <w:rPr>
                <w:color w:val="231F20"/>
                <w:sz w:val="18"/>
                <w:szCs w:val="18"/>
                <w:u w:val="single" w:color="221E1F"/>
              </w:rPr>
              <w:tab/>
            </w:r>
            <w:r w:rsidRPr="00CF4E1A">
              <w:rPr>
                <w:color w:val="231F20"/>
                <w:sz w:val="18"/>
                <w:szCs w:val="18"/>
              </w:rPr>
              <w:t>No</w:t>
            </w:r>
            <w:r w:rsidRPr="00CF4E1A">
              <w:rPr>
                <w:color w:val="231F20"/>
                <w:w w:val="99"/>
                <w:sz w:val="18"/>
                <w:szCs w:val="18"/>
                <w:u w:val="single" w:color="221E1F"/>
              </w:rPr>
              <w:t xml:space="preserve"> </w:t>
            </w:r>
            <w:r w:rsidRPr="00CF4E1A">
              <w:rPr>
                <w:color w:val="231F20"/>
                <w:sz w:val="18"/>
                <w:szCs w:val="18"/>
                <w:u w:val="single" w:color="221E1F"/>
              </w:rPr>
              <w:tab/>
            </w:r>
          </w:p>
        </w:tc>
      </w:tr>
      <w:tr w:rsidR="00460F7E" w:rsidRPr="004B274D" w14:paraId="1947FF0B" w14:textId="77777777" w:rsidTr="00675FFD">
        <w:trPr>
          <w:trHeight w:val="1539"/>
        </w:trPr>
        <w:tc>
          <w:tcPr>
            <w:tcW w:w="3403" w:type="dxa"/>
            <w:tcBorders>
              <w:bottom w:val="nil"/>
            </w:tcBorders>
          </w:tcPr>
          <w:p w14:paraId="6ED39688" w14:textId="77777777" w:rsidR="00460F7E" w:rsidRPr="001C763C" w:rsidRDefault="00460F7E" w:rsidP="00675FFD">
            <w:pPr>
              <w:pStyle w:val="TableParagraph"/>
              <w:numPr>
                <w:ilvl w:val="0"/>
                <w:numId w:val="223"/>
              </w:numPr>
              <w:spacing w:line="256" w:lineRule="auto"/>
              <w:ind w:left="351" w:right="117" w:hanging="283"/>
              <w:jc w:val="both"/>
              <w:rPr>
                <w:color w:val="231F20"/>
                <w:sz w:val="18"/>
                <w:szCs w:val="18"/>
              </w:rPr>
            </w:pPr>
            <w:r w:rsidRPr="00CF4E1A">
              <w:rPr>
                <w:color w:val="231F20"/>
                <w:sz w:val="18"/>
                <w:szCs w:val="18"/>
              </w:rPr>
              <w:lastRenderedPageBreak/>
              <w:t>Han</w:t>
            </w:r>
            <w:r w:rsidRPr="001C763C">
              <w:rPr>
                <w:color w:val="231F20"/>
                <w:sz w:val="18"/>
                <w:szCs w:val="18"/>
              </w:rPr>
              <w:t xml:space="preserve"> </w:t>
            </w:r>
            <w:r w:rsidRPr="00CF4E1A">
              <w:rPr>
                <w:color w:val="231F20"/>
                <w:sz w:val="18"/>
                <w:szCs w:val="18"/>
              </w:rPr>
              <w:t>desarrollado</w:t>
            </w:r>
            <w:r>
              <w:rPr>
                <w:color w:val="231F20"/>
                <w:sz w:val="18"/>
                <w:szCs w:val="18"/>
              </w:rPr>
              <w:t xml:space="preserve"> jornadas de capacitación con el Concejo Municipal.</w:t>
            </w:r>
          </w:p>
        </w:tc>
        <w:tc>
          <w:tcPr>
            <w:tcW w:w="1490" w:type="dxa"/>
            <w:tcBorders>
              <w:bottom w:val="nil"/>
            </w:tcBorders>
          </w:tcPr>
          <w:p w14:paraId="4642C1DD" w14:textId="77777777" w:rsidR="00460F7E" w:rsidRPr="00CF4E1A" w:rsidRDefault="00460F7E" w:rsidP="00DB5C0F">
            <w:pPr>
              <w:pStyle w:val="TableParagraph"/>
              <w:ind w:left="73"/>
              <w:rPr>
                <w:sz w:val="18"/>
                <w:szCs w:val="18"/>
              </w:rPr>
            </w:pPr>
            <w:r w:rsidRPr="00CF4E1A">
              <w:rPr>
                <w:color w:val="231F20"/>
                <w:sz w:val="18"/>
                <w:szCs w:val="18"/>
              </w:rPr>
              <w:t>SI</w:t>
            </w:r>
            <w:r w:rsidRPr="00CF4E1A">
              <w:rPr>
                <w:color w:val="231F20"/>
                <w:w w:val="99"/>
                <w:sz w:val="18"/>
                <w:szCs w:val="18"/>
                <w:u w:val="single" w:color="221E1F"/>
              </w:rPr>
              <w:t xml:space="preserve"> </w:t>
            </w:r>
            <w:r w:rsidRPr="00CF4E1A">
              <w:rPr>
                <w:color w:val="231F20"/>
                <w:sz w:val="18"/>
                <w:szCs w:val="18"/>
                <w:u w:val="single" w:color="221E1F"/>
              </w:rPr>
              <w:tab/>
            </w:r>
          </w:p>
        </w:tc>
        <w:tc>
          <w:tcPr>
            <w:tcW w:w="1843" w:type="dxa"/>
            <w:tcBorders>
              <w:bottom w:val="nil"/>
            </w:tcBorders>
          </w:tcPr>
          <w:p w14:paraId="0A1408D7" w14:textId="77777777" w:rsidR="00460F7E" w:rsidRPr="001C763C" w:rsidRDefault="00460F7E" w:rsidP="00DB5C0F">
            <w:pPr>
              <w:pStyle w:val="TableParagraph"/>
              <w:ind w:left="56"/>
              <w:rPr>
                <w:sz w:val="18"/>
                <w:szCs w:val="18"/>
              </w:rPr>
            </w:pPr>
            <w:r w:rsidRPr="00CF4E1A">
              <w:rPr>
                <w:color w:val="231F20"/>
                <w:sz w:val="18"/>
                <w:szCs w:val="18"/>
              </w:rPr>
              <w:t>No</w:t>
            </w:r>
            <w:r w:rsidRPr="001C763C">
              <w:rPr>
                <w:color w:val="231F20"/>
                <w:w w:val="99"/>
                <w:sz w:val="18"/>
                <w:szCs w:val="18"/>
              </w:rPr>
              <w:t>_</w:t>
            </w:r>
            <w:r>
              <w:rPr>
                <w:color w:val="231F20"/>
                <w:sz w:val="18"/>
                <w:szCs w:val="18"/>
              </w:rPr>
              <w:t>___________</w:t>
            </w:r>
          </w:p>
        </w:tc>
        <w:tc>
          <w:tcPr>
            <w:tcW w:w="2694" w:type="dxa"/>
            <w:tcBorders>
              <w:bottom w:val="nil"/>
            </w:tcBorders>
          </w:tcPr>
          <w:p w14:paraId="3DA3D382" w14:textId="2B4390D8" w:rsidR="00460F7E" w:rsidRDefault="00460F7E" w:rsidP="00DB5C0F">
            <w:pPr>
              <w:pStyle w:val="TableParagraph"/>
              <w:spacing w:line="254" w:lineRule="exact"/>
              <w:ind w:left="104" w:right="142"/>
              <w:rPr>
                <w:color w:val="231F20"/>
                <w:sz w:val="18"/>
                <w:szCs w:val="18"/>
              </w:rPr>
            </w:pPr>
            <w:r w:rsidRPr="00CF4E1A">
              <w:rPr>
                <w:color w:val="231F20"/>
                <w:sz w:val="18"/>
                <w:szCs w:val="18"/>
              </w:rPr>
              <w:t>¿Cuántas</w:t>
            </w:r>
            <w:r w:rsidRPr="00CF4E1A">
              <w:rPr>
                <w:color w:val="231F20"/>
                <w:spacing w:val="52"/>
                <w:sz w:val="18"/>
                <w:szCs w:val="18"/>
              </w:rPr>
              <w:t xml:space="preserve"> </w:t>
            </w:r>
            <w:r w:rsidR="00323054" w:rsidRPr="00CF4E1A">
              <w:rPr>
                <w:color w:val="231F20"/>
                <w:sz w:val="18"/>
                <w:szCs w:val="18"/>
              </w:rPr>
              <w:t>jornadas?</w:t>
            </w:r>
            <w:r w:rsidR="00323054">
              <w:rPr>
                <w:color w:val="231F20"/>
                <w:sz w:val="18"/>
                <w:szCs w:val="18"/>
              </w:rPr>
              <w:t xml:space="preserve"> _</w:t>
            </w:r>
            <w:r>
              <w:rPr>
                <w:color w:val="231F20"/>
                <w:sz w:val="18"/>
                <w:szCs w:val="18"/>
              </w:rPr>
              <w:t>_______</w:t>
            </w:r>
            <w:r w:rsidRPr="00CF4E1A">
              <w:rPr>
                <w:color w:val="231F20"/>
                <w:sz w:val="18"/>
                <w:szCs w:val="18"/>
              </w:rPr>
              <w:t xml:space="preserve"> </w:t>
            </w:r>
          </w:p>
          <w:p w14:paraId="50F5ECEE" w14:textId="77777777" w:rsidR="00460F7E" w:rsidRDefault="00460F7E" w:rsidP="00DB5C0F">
            <w:pPr>
              <w:pStyle w:val="TableParagraph"/>
              <w:spacing w:line="254" w:lineRule="exact"/>
              <w:ind w:left="104" w:right="142"/>
              <w:rPr>
                <w:color w:val="231F20"/>
                <w:sz w:val="18"/>
                <w:szCs w:val="18"/>
              </w:rPr>
            </w:pPr>
            <w:r w:rsidRPr="00CF4E1A">
              <w:rPr>
                <w:color w:val="231F20"/>
                <w:sz w:val="18"/>
                <w:szCs w:val="18"/>
              </w:rPr>
              <w:t>¿A cuántas personas se</w:t>
            </w:r>
            <w:r w:rsidRPr="00CF4E1A">
              <w:rPr>
                <w:color w:val="231F20"/>
                <w:spacing w:val="-20"/>
                <w:sz w:val="18"/>
                <w:szCs w:val="18"/>
              </w:rPr>
              <w:t xml:space="preserve"> </w:t>
            </w:r>
            <w:r w:rsidRPr="00CF4E1A">
              <w:rPr>
                <w:color w:val="231F20"/>
                <w:spacing w:val="-8"/>
                <w:sz w:val="18"/>
                <w:szCs w:val="18"/>
              </w:rPr>
              <w:t xml:space="preserve">ha </w:t>
            </w:r>
            <w:r w:rsidRPr="00CF4E1A">
              <w:rPr>
                <w:color w:val="231F20"/>
                <w:sz w:val="18"/>
                <w:szCs w:val="18"/>
              </w:rPr>
              <w:t>capacitado?</w:t>
            </w:r>
            <w:r w:rsidRPr="00CF4E1A">
              <w:rPr>
                <w:color w:val="231F20"/>
                <w:sz w:val="18"/>
                <w:szCs w:val="18"/>
                <w:u w:val="single" w:color="221E1F"/>
              </w:rPr>
              <w:tab/>
            </w:r>
            <w:r w:rsidRPr="00CF4E1A">
              <w:rPr>
                <w:color w:val="231F20"/>
                <w:sz w:val="18"/>
                <w:szCs w:val="18"/>
              </w:rPr>
              <w:t xml:space="preserve"> </w:t>
            </w:r>
          </w:p>
          <w:p w14:paraId="058F43FA" w14:textId="77777777" w:rsidR="00460F7E" w:rsidRDefault="00460F7E" w:rsidP="00DB5C0F">
            <w:pPr>
              <w:pStyle w:val="TableParagraph"/>
              <w:spacing w:line="254" w:lineRule="exact"/>
              <w:ind w:left="104" w:right="142"/>
              <w:rPr>
                <w:color w:val="231F20"/>
                <w:sz w:val="18"/>
                <w:szCs w:val="18"/>
              </w:rPr>
            </w:pPr>
            <w:r w:rsidRPr="00CF4E1A">
              <w:rPr>
                <w:color w:val="231F20"/>
                <w:sz w:val="18"/>
                <w:szCs w:val="18"/>
              </w:rPr>
              <w:t>Fechas de las</w:t>
            </w:r>
            <w:r w:rsidRPr="00CF4E1A">
              <w:rPr>
                <w:color w:val="231F20"/>
                <w:spacing w:val="-20"/>
                <w:sz w:val="18"/>
                <w:szCs w:val="18"/>
              </w:rPr>
              <w:t xml:space="preserve"> </w:t>
            </w:r>
            <w:r w:rsidRPr="00CF4E1A">
              <w:rPr>
                <w:color w:val="231F20"/>
                <w:sz w:val="18"/>
                <w:szCs w:val="18"/>
              </w:rPr>
              <w:t>jornadas</w:t>
            </w:r>
          </w:p>
          <w:p w14:paraId="642F754E" w14:textId="77777777" w:rsidR="00460F7E" w:rsidRDefault="00460F7E" w:rsidP="00DB5C0F">
            <w:pPr>
              <w:pStyle w:val="TableParagraph"/>
              <w:spacing w:line="254" w:lineRule="exact"/>
              <w:ind w:left="104" w:right="142"/>
              <w:rPr>
                <w:color w:val="231F20"/>
                <w:sz w:val="18"/>
                <w:szCs w:val="18"/>
              </w:rPr>
            </w:pPr>
            <w:r>
              <w:rPr>
                <w:color w:val="231F20"/>
                <w:sz w:val="18"/>
                <w:szCs w:val="18"/>
              </w:rPr>
              <w:t>_____________________</w:t>
            </w:r>
          </w:p>
          <w:p w14:paraId="0BB426FA" w14:textId="77777777" w:rsidR="00460F7E" w:rsidRPr="00CF4E1A" w:rsidRDefault="00460F7E" w:rsidP="00DB5C0F">
            <w:pPr>
              <w:pStyle w:val="TableParagraph"/>
              <w:spacing w:line="254" w:lineRule="exact"/>
              <w:ind w:left="104" w:right="142"/>
              <w:rPr>
                <w:sz w:val="18"/>
                <w:szCs w:val="18"/>
              </w:rPr>
            </w:pPr>
            <w:r>
              <w:rPr>
                <w:color w:val="231F20"/>
                <w:sz w:val="18"/>
                <w:szCs w:val="18"/>
              </w:rPr>
              <w:t>_____________________</w:t>
            </w:r>
          </w:p>
        </w:tc>
      </w:tr>
      <w:tr w:rsidR="00460F7E" w:rsidRPr="004B274D" w14:paraId="3B2775DF" w14:textId="77777777" w:rsidTr="00675FFD">
        <w:trPr>
          <w:trHeight w:val="1042"/>
        </w:trPr>
        <w:tc>
          <w:tcPr>
            <w:tcW w:w="3403" w:type="dxa"/>
          </w:tcPr>
          <w:p w14:paraId="7A1001A3" w14:textId="7898D60C" w:rsidR="00460F7E" w:rsidRPr="001C763C" w:rsidRDefault="00460F7E" w:rsidP="00675FFD">
            <w:pPr>
              <w:pStyle w:val="TableParagraph"/>
              <w:numPr>
                <w:ilvl w:val="0"/>
                <w:numId w:val="223"/>
              </w:numPr>
              <w:spacing w:line="256" w:lineRule="auto"/>
              <w:ind w:left="351" w:right="117" w:hanging="351"/>
              <w:jc w:val="both"/>
              <w:rPr>
                <w:color w:val="231F20"/>
                <w:sz w:val="18"/>
                <w:szCs w:val="18"/>
              </w:rPr>
            </w:pPr>
            <w:r w:rsidRPr="00CF4E1A">
              <w:rPr>
                <w:color w:val="231F20"/>
                <w:sz w:val="18"/>
                <w:szCs w:val="18"/>
              </w:rPr>
              <w:t>Qui</w:t>
            </w:r>
            <w:r w:rsidR="009E3D92">
              <w:rPr>
                <w:color w:val="231F20"/>
                <w:sz w:val="18"/>
                <w:szCs w:val="18"/>
              </w:rPr>
              <w:t>é</w:t>
            </w:r>
            <w:r w:rsidRPr="00CF4E1A">
              <w:rPr>
                <w:color w:val="231F20"/>
                <w:sz w:val="18"/>
                <w:szCs w:val="18"/>
              </w:rPr>
              <w:t xml:space="preserve">n impartió la capacitación al </w:t>
            </w:r>
            <w:r>
              <w:rPr>
                <w:color w:val="231F20"/>
                <w:sz w:val="18"/>
                <w:szCs w:val="18"/>
              </w:rPr>
              <w:t>Concejo Municipal.</w:t>
            </w:r>
          </w:p>
        </w:tc>
        <w:tc>
          <w:tcPr>
            <w:tcW w:w="1490" w:type="dxa"/>
          </w:tcPr>
          <w:p w14:paraId="531BD6B4" w14:textId="77777777" w:rsidR="00460F7E" w:rsidRPr="00CF4E1A" w:rsidRDefault="00460F7E" w:rsidP="00DB5C0F">
            <w:pPr>
              <w:pStyle w:val="TableParagraph"/>
              <w:tabs>
                <w:tab w:val="left" w:pos="1428"/>
              </w:tabs>
              <w:ind w:left="104" w:right="310"/>
              <w:rPr>
                <w:sz w:val="18"/>
                <w:szCs w:val="18"/>
              </w:rPr>
            </w:pPr>
            <w:r w:rsidRPr="00CF4E1A">
              <w:rPr>
                <w:color w:val="231F20"/>
                <w:sz w:val="18"/>
                <w:szCs w:val="18"/>
              </w:rPr>
              <w:t>El Tribunal</w:t>
            </w:r>
            <w:r w:rsidRPr="00CF4E1A">
              <w:rPr>
                <w:color w:val="231F20"/>
                <w:spacing w:val="-12"/>
                <w:sz w:val="18"/>
                <w:szCs w:val="18"/>
              </w:rPr>
              <w:t xml:space="preserve"> </w:t>
            </w:r>
            <w:r w:rsidRPr="00CF4E1A">
              <w:rPr>
                <w:color w:val="231F20"/>
                <w:sz w:val="18"/>
                <w:szCs w:val="18"/>
              </w:rPr>
              <w:t>de Ética</w:t>
            </w:r>
            <w:r w:rsidRPr="00CF4E1A">
              <w:rPr>
                <w:color w:val="231F20"/>
                <w:spacing w:val="-1"/>
                <w:sz w:val="18"/>
                <w:szCs w:val="18"/>
              </w:rPr>
              <w:t xml:space="preserve"> </w:t>
            </w:r>
            <w:r w:rsidRPr="00CF4E1A">
              <w:rPr>
                <w:color w:val="231F20"/>
                <w:sz w:val="18"/>
                <w:szCs w:val="18"/>
                <w:u w:val="single" w:color="221E1F"/>
              </w:rPr>
              <w:tab/>
            </w:r>
          </w:p>
        </w:tc>
        <w:tc>
          <w:tcPr>
            <w:tcW w:w="1843" w:type="dxa"/>
            <w:tcBorders>
              <w:bottom w:val="single" w:sz="8" w:space="0" w:color="231F20"/>
            </w:tcBorders>
          </w:tcPr>
          <w:p w14:paraId="6E08A768" w14:textId="77777777" w:rsidR="00460F7E" w:rsidRPr="00CF4E1A" w:rsidRDefault="00460F7E" w:rsidP="00DB5C0F">
            <w:pPr>
              <w:pStyle w:val="TableParagraph"/>
              <w:spacing w:line="237" w:lineRule="auto"/>
              <w:ind w:left="104" w:right="152"/>
              <w:rPr>
                <w:sz w:val="18"/>
                <w:szCs w:val="18"/>
              </w:rPr>
            </w:pPr>
            <w:r w:rsidRPr="00CF4E1A">
              <w:rPr>
                <w:color w:val="231F20"/>
                <w:sz w:val="18"/>
                <w:szCs w:val="18"/>
              </w:rPr>
              <w:t>Miembros de la Comisión de Ética</w:t>
            </w:r>
          </w:p>
        </w:tc>
        <w:tc>
          <w:tcPr>
            <w:tcW w:w="2694" w:type="dxa"/>
            <w:tcBorders>
              <w:bottom w:val="single" w:sz="8" w:space="0" w:color="231F20"/>
            </w:tcBorders>
          </w:tcPr>
          <w:p w14:paraId="5D0B2FD3" w14:textId="2F088B40" w:rsidR="00460F7E" w:rsidRDefault="00460F7E" w:rsidP="00DB5C0F">
            <w:pPr>
              <w:pStyle w:val="TableParagraph"/>
              <w:spacing w:line="259" w:lineRule="exact"/>
              <w:ind w:left="104"/>
              <w:rPr>
                <w:noProof/>
                <w:sz w:val="18"/>
                <w:szCs w:val="18"/>
                <w:lang w:val="es-SV" w:eastAsia="es-SV" w:bidi="ar-SA"/>
              </w:rPr>
            </w:pPr>
            <w:r w:rsidRPr="00CF4E1A">
              <w:rPr>
                <w:color w:val="231F20"/>
                <w:sz w:val="18"/>
                <w:szCs w:val="18"/>
              </w:rPr>
              <w:t>Otros</w:t>
            </w:r>
            <w:r w:rsidR="00323054">
              <w:rPr>
                <w:color w:val="231F20"/>
                <w:sz w:val="18"/>
                <w:szCs w:val="18"/>
              </w:rPr>
              <w:t xml:space="preserve">, </w:t>
            </w:r>
            <w:r w:rsidRPr="00CF4E1A">
              <w:rPr>
                <w:color w:val="231F20"/>
                <w:sz w:val="18"/>
                <w:szCs w:val="18"/>
              </w:rPr>
              <w:t>especifique:</w:t>
            </w:r>
            <w:r w:rsidRPr="00CF4E1A">
              <w:rPr>
                <w:noProof/>
                <w:sz w:val="18"/>
                <w:szCs w:val="18"/>
                <w:lang w:val="es-SV" w:eastAsia="es-SV" w:bidi="ar-SA"/>
              </w:rPr>
              <w:t xml:space="preserve"> </w:t>
            </w:r>
          </w:p>
          <w:p w14:paraId="113692FD" w14:textId="77777777" w:rsidR="00460F7E" w:rsidRDefault="00460F7E" w:rsidP="00DB5C0F">
            <w:pPr>
              <w:pStyle w:val="TableParagraph"/>
              <w:spacing w:line="254" w:lineRule="exact"/>
              <w:ind w:left="104" w:right="142"/>
              <w:rPr>
                <w:color w:val="231F20"/>
                <w:sz w:val="18"/>
                <w:szCs w:val="18"/>
              </w:rPr>
            </w:pPr>
            <w:r>
              <w:rPr>
                <w:color w:val="231F20"/>
                <w:sz w:val="18"/>
                <w:szCs w:val="18"/>
              </w:rPr>
              <w:t>_____________________</w:t>
            </w:r>
          </w:p>
          <w:p w14:paraId="75B1A582" w14:textId="77777777" w:rsidR="00460F7E" w:rsidRPr="00CF4E1A" w:rsidRDefault="00460F7E" w:rsidP="00DB5C0F">
            <w:pPr>
              <w:pStyle w:val="TableParagraph"/>
              <w:spacing w:line="259" w:lineRule="exact"/>
              <w:ind w:left="104"/>
              <w:rPr>
                <w:sz w:val="18"/>
                <w:szCs w:val="18"/>
              </w:rPr>
            </w:pPr>
            <w:r>
              <w:rPr>
                <w:color w:val="231F20"/>
                <w:sz w:val="18"/>
                <w:szCs w:val="18"/>
              </w:rPr>
              <w:t>_____________________</w:t>
            </w:r>
          </w:p>
        </w:tc>
      </w:tr>
      <w:tr w:rsidR="00460F7E" w:rsidRPr="004B274D" w14:paraId="30852016" w14:textId="77777777" w:rsidTr="00675FFD">
        <w:trPr>
          <w:trHeight w:val="1730"/>
        </w:trPr>
        <w:tc>
          <w:tcPr>
            <w:tcW w:w="3403" w:type="dxa"/>
            <w:vMerge w:val="restart"/>
          </w:tcPr>
          <w:p w14:paraId="73E1B969" w14:textId="77777777" w:rsidR="00460F7E" w:rsidRPr="001C763C" w:rsidRDefault="00460F7E" w:rsidP="00675FFD">
            <w:pPr>
              <w:pStyle w:val="TableParagraph"/>
              <w:numPr>
                <w:ilvl w:val="0"/>
                <w:numId w:val="223"/>
              </w:numPr>
              <w:spacing w:line="256" w:lineRule="auto"/>
              <w:ind w:left="351" w:right="117" w:hanging="351"/>
              <w:jc w:val="both"/>
              <w:rPr>
                <w:color w:val="231F20"/>
                <w:sz w:val="18"/>
                <w:szCs w:val="18"/>
              </w:rPr>
            </w:pPr>
            <w:r w:rsidRPr="00CF4E1A">
              <w:rPr>
                <w:color w:val="231F20"/>
                <w:sz w:val="18"/>
                <w:szCs w:val="18"/>
              </w:rPr>
              <w:t>Han desarrollado jornadas de capacitación</w:t>
            </w:r>
            <w:r w:rsidRPr="001C763C">
              <w:rPr>
                <w:color w:val="231F20"/>
                <w:sz w:val="18"/>
                <w:szCs w:val="18"/>
              </w:rPr>
              <w:t xml:space="preserve"> con </w:t>
            </w:r>
            <w:r w:rsidRPr="00CF4E1A">
              <w:rPr>
                <w:color w:val="231F20"/>
                <w:sz w:val="18"/>
                <w:szCs w:val="18"/>
              </w:rPr>
              <w:t xml:space="preserve">los servidores </w:t>
            </w:r>
            <w:r>
              <w:rPr>
                <w:color w:val="231F20"/>
                <w:sz w:val="18"/>
                <w:szCs w:val="18"/>
              </w:rPr>
              <w:t>municipales</w:t>
            </w:r>
            <w:r w:rsidRPr="00CF4E1A">
              <w:rPr>
                <w:color w:val="231F20"/>
                <w:sz w:val="18"/>
                <w:szCs w:val="18"/>
              </w:rPr>
              <w:t>.</w:t>
            </w:r>
          </w:p>
        </w:tc>
        <w:tc>
          <w:tcPr>
            <w:tcW w:w="1490" w:type="dxa"/>
            <w:vMerge w:val="restart"/>
          </w:tcPr>
          <w:p w14:paraId="3592E356" w14:textId="77777777" w:rsidR="00460F7E" w:rsidRPr="00CF4E1A" w:rsidRDefault="00460F7E" w:rsidP="00DB5C0F">
            <w:pPr>
              <w:pStyle w:val="TableParagraph"/>
              <w:tabs>
                <w:tab w:val="left" w:pos="1333"/>
              </w:tabs>
              <w:ind w:left="104"/>
              <w:rPr>
                <w:sz w:val="18"/>
                <w:szCs w:val="18"/>
              </w:rPr>
            </w:pPr>
            <w:r w:rsidRPr="00CF4E1A">
              <w:rPr>
                <w:color w:val="231F20"/>
                <w:sz w:val="18"/>
                <w:szCs w:val="18"/>
              </w:rPr>
              <w:t>SI</w:t>
            </w:r>
            <w:r w:rsidRPr="00CF4E1A">
              <w:rPr>
                <w:color w:val="231F20"/>
                <w:w w:val="99"/>
                <w:sz w:val="18"/>
                <w:szCs w:val="18"/>
                <w:u w:val="single" w:color="221E1F"/>
              </w:rPr>
              <w:t xml:space="preserve"> </w:t>
            </w:r>
            <w:r w:rsidRPr="00CF4E1A">
              <w:rPr>
                <w:color w:val="231F20"/>
                <w:sz w:val="18"/>
                <w:szCs w:val="18"/>
                <w:u w:val="single" w:color="221E1F"/>
              </w:rPr>
              <w:tab/>
            </w:r>
          </w:p>
        </w:tc>
        <w:tc>
          <w:tcPr>
            <w:tcW w:w="1843" w:type="dxa"/>
            <w:vMerge w:val="restart"/>
            <w:tcBorders>
              <w:top w:val="single" w:sz="8" w:space="0" w:color="231F20"/>
            </w:tcBorders>
          </w:tcPr>
          <w:p w14:paraId="5F282D30" w14:textId="77777777" w:rsidR="00460F7E" w:rsidRPr="00CF4E1A" w:rsidRDefault="00460F7E" w:rsidP="00DB5C0F">
            <w:pPr>
              <w:pStyle w:val="TableParagraph"/>
              <w:tabs>
                <w:tab w:val="left" w:pos="1295"/>
              </w:tabs>
              <w:ind w:left="104"/>
              <w:rPr>
                <w:sz w:val="18"/>
                <w:szCs w:val="18"/>
              </w:rPr>
            </w:pPr>
            <w:r w:rsidRPr="00CF4E1A">
              <w:rPr>
                <w:color w:val="231F20"/>
                <w:sz w:val="18"/>
                <w:szCs w:val="18"/>
              </w:rPr>
              <w:t>No</w:t>
            </w:r>
            <w:r w:rsidRPr="00CF4E1A">
              <w:rPr>
                <w:color w:val="231F20"/>
                <w:w w:val="99"/>
                <w:sz w:val="18"/>
                <w:szCs w:val="18"/>
                <w:u w:val="single" w:color="221E1F"/>
              </w:rPr>
              <w:t xml:space="preserve"> </w:t>
            </w:r>
            <w:r w:rsidRPr="00CF4E1A">
              <w:rPr>
                <w:color w:val="231F20"/>
                <w:sz w:val="18"/>
                <w:szCs w:val="18"/>
                <w:u w:val="single" w:color="221E1F"/>
              </w:rPr>
              <w:tab/>
            </w:r>
          </w:p>
        </w:tc>
        <w:tc>
          <w:tcPr>
            <w:tcW w:w="2694" w:type="dxa"/>
            <w:tcBorders>
              <w:top w:val="single" w:sz="8" w:space="0" w:color="231F20"/>
              <w:bottom w:val="nil"/>
            </w:tcBorders>
          </w:tcPr>
          <w:p w14:paraId="235A6733" w14:textId="77777777" w:rsidR="00460F7E" w:rsidRPr="00CF4E1A" w:rsidRDefault="00460F7E" w:rsidP="00DB5C0F">
            <w:pPr>
              <w:pStyle w:val="TableParagraph"/>
              <w:tabs>
                <w:tab w:val="left" w:pos="2726"/>
              </w:tabs>
              <w:spacing w:line="254" w:lineRule="exact"/>
              <w:ind w:left="104"/>
              <w:rPr>
                <w:sz w:val="18"/>
                <w:szCs w:val="18"/>
              </w:rPr>
            </w:pPr>
            <w:r w:rsidRPr="00CF4E1A">
              <w:rPr>
                <w:color w:val="231F20"/>
                <w:sz w:val="18"/>
                <w:szCs w:val="18"/>
              </w:rPr>
              <w:t>¿Cuántas</w:t>
            </w:r>
            <w:r w:rsidRPr="00CF4E1A">
              <w:rPr>
                <w:color w:val="231F20"/>
                <w:spacing w:val="-17"/>
                <w:sz w:val="18"/>
                <w:szCs w:val="18"/>
              </w:rPr>
              <w:t xml:space="preserve"> </w:t>
            </w:r>
            <w:r w:rsidRPr="00CF4E1A">
              <w:rPr>
                <w:color w:val="231F20"/>
                <w:sz w:val="18"/>
                <w:szCs w:val="18"/>
              </w:rPr>
              <w:t>jornadas?</w:t>
            </w:r>
            <w:r w:rsidRPr="00CF4E1A">
              <w:rPr>
                <w:color w:val="231F20"/>
                <w:spacing w:val="-1"/>
                <w:sz w:val="18"/>
                <w:szCs w:val="18"/>
              </w:rPr>
              <w:t xml:space="preserve"> </w:t>
            </w:r>
            <w:r>
              <w:rPr>
                <w:color w:val="231F20"/>
                <w:spacing w:val="-1"/>
                <w:sz w:val="18"/>
                <w:szCs w:val="18"/>
              </w:rPr>
              <w:t>_________</w:t>
            </w:r>
          </w:p>
          <w:p w14:paraId="5E35E46B" w14:textId="77777777" w:rsidR="00460F7E" w:rsidRPr="00CF4E1A" w:rsidRDefault="00460F7E" w:rsidP="00DB5C0F">
            <w:pPr>
              <w:pStyle w:val="TableParagraph"/>
              <w:spacing w:before="4" w:line="235" w:lineRule="auto"/>
              <w:ind w:left="104" w:right="142"/>
              <w:jc w:val="both"/>
              <w:rPr>
                <w:sz w:val="18"/>
                <w:szCs w:val="18"/>
              </w:rPr>
            </w:pPr>
            <w:r w:rsidRPr="00CF4E1A">
              <w:rPr>
                <w:color w:val="231F20"/>
                <w:sz w:val="18"/>
                <w:szCs w:val="18"/>
              </w:rPr>
              <w:t xml:space="preserve">¿Cuántas horas se </w:t>
            </w:r>
            <w:r w:rsidRPr="00CF4E1A">
              <w:rPr>
                <w:color w:val="231F20"/>
                <w:spacing w:val="-6"/>
                <w:sz w:val="18"/>
                <w:szCs w:val="18"/>
              </w:rPr>
              <w:t xml:space="preserve">han </w:t>
            </w:r>
            <w:r w:rsidRPr="00CF4E1A">
              <w:rPr>
                <w:color w:val="231F20"/>
                <w:sz w:val="18"/>
                <w:szCs w:val="18"/>
              </w:rPr>
              <w:t>cubierto?</w:t>
            </w:r>
            <w:r w:rsidRPr="00CF4E1A">
              <w:rPr>
                <w:color w:val="231F20"/>
                <w:spacing w:val="-1"/>
                <w:sz w:val="18"/>
                <w:szCs w:val="18"/>
              </w:rPr>
              <w:t xml:space="preserve"> </w:t>
            </w:r>
            <w:r w:rsidRPr="00CF4E1A">
              <w:rPr>
                <w:color w:val="231F20"/>
                <w:w w:val="99"/>
                <w:sz w:val="18"/>
                <w:szCs w:val="18"/>
                <w:u w:val="single" w:color="221E1F"/>
              </w:rPr>
              <w:t xml:space="preserve"> </w:t>
            </w:r>
            <w:r w:rsidRPr="00CF4E1A">
              <w:rPr>
                <w:color w:val="231F20"/>
                <w:sz w:val="18"/>
                <w:szCs w:val="18"/>
                <w:u w:val="single" w:color="221E1F"/>
              </w:rPr>
              <w:tab/>
            </w:r>
          </w:p>
          <w:p w14:paraId="5488D55B" w14:textId="77777777" w:rsidR="00460F7E" w:rsidRDefault="00460F7E" w:rsidP="00DB5C0F">
            <w:pPr>
              <w:pStyle w:val="TableParagraph"/>
              <w:spacing w:before="4" w:line="237" w:lineRule="auto"/>
              <w:ind w:left="104" w:right="142"/>
              <w:jc w:val="both"/>
              <w:rPr>
                <w:color w:val="231F20"/>
                <w:sz w:val="18"/>
                <w:szCs w:val="18"/>
              </w:rPr>
            </w:pPr>
            <w:r w:rsidRPr="00CF4E1A">
              <w:rPr>
                <w:color w:val="231F20"/>
                <w:sz w:val="18"/>
                <w:szCs w:val="18"/>
              </w:rPr>
              <w:t>¿A cuántas personas se</w:t>
            </w:r>
            <w:r w:rsidRPr="00CF4E1A">
              <w:rPr>
                <w:color w:val="231F20"/>
                <w:spacing w:val="-20"/>
                <w:sz w:val="18"/>
                <w:szCs w:val="18"/>
              </w:rPr>
              <w:t xml:space="preserve"> </w:t>
            </w:r>
            <w:r w:rsidRPr="00CF4E1A">
              <w:rPr>
                <w:color w:val="231F20"/>
                <w:spacing w:val="-8"/>
                <w:sz w:val="18"/>
                <w:szCs w:val="18"/>
              </w:rPr>
              <w:t xml:space="preserve">ha </w:t>
            </w:r>
            <w:r w:rsidRPr="00CF4E1A">
              <w:rPr>
                <w:color w:val="231F20"/>
                <w:sz w:val="18"/>
                <w:szCs w:val="18"/>
              </w:rPr>
              <w:t>capacitado?</w:t>
            </w:r>
            <w:r w:rsidRPr="00CF4E1A">
              <w:rPr>
                <w:color w:val="231F20"/>
                <w:sz w:val="18"/>
                <w:szCs w:val="18"/>
                <w:u w:val="single" w:color="221E1F"/>
              </w:rPr>
              <w:tab/>
            </w:r>
            <w:r w:rsidRPr="00CF4E1A">
              <w:rPr>
                <w:color w:val="231F20"/>
                <w:sz w:val="18"/>
                <w:szCs w:val="18"/>
              </w:rPr>
              <w:t xml:space="preserve"> </w:t>
            </w:r>
          </w:p>
          <w:p w14:paraId="206DE0E6" w14:textId="77777777" w:rsidR="00460F7E" w:rsidRDefault="00460F7E" w:rsidP="00DB5C0F">
            <w:pPr>
              <w:pStyle w:val="TableParagraph"/>
              <w:spacing w:before="4" w:line="237" w:lineRule="auto"/>
              <w:ind w:left="104" w:right="142"/>
              <w:jc w:val="both"/>
              <w:rPr>
                <w:color w:val="231F20"/>
                <w:sz w:val="18"/>
                <w:szCs w:val="18"/>
              </w:rPr>
            </w:pPr>
            <w:r w:rsidRPr="00CF4E1A">
              <w:rPr>
                <w:color w:val="231F20"/>
                <w:sz w:val="18"/>
                <w:szCs w:val="18"/>
              </w:rPr>
              <w:t>Fechas de las</w:t>
            </w:r>
            <w:r w:rsidRPr="00CF4E1A">
              <w:rPr>
                <w:color w:val="231F20"/>
                <w:spacing w:val="-20"/>
                <w:sz w:val="18"/>
                <w:szCs w:val="18"/>
              </w:rPr>
              <w:t xml:space="preserve"> </w:t>
            </w:r>
            <w:r w:rsidRPr="00CF4E1A">
              <w:rPr>
                <w:color w:val="231F20"/>
                <w:sz w:val="18"/>
                <w:szCs w:val="18"/>
              </w:rPr>
              <w:t>jornadas</w:t>
            </w:r>
          </w:p>
          <w:p w14:paraId="32598D0E" w14:textId="77777777" w:rsidR="00460F7E" w:rsidRPr="00CF4E1A" w:rsidRDefault="00460F7E" w:rsidP="00DB5C0F">
            <w:pPr>
              <w:pStyle w:val="TableParagraph"/>
              <w:tabs>
                <w:tab w:val="left" w:pos="2149"/>
              </w:tabs>
              <w:spacing w:before="4" w:line="237" w:lineRule="auto"/>
              <w:ind w:left="104" w:right="329"/>
              <w:rPr>
                <w:sz w:val="18"/>
                <w:szCs w:val="18"/>
              </w:rPr>
            </w:pPr>
            <w:r>
              <w:rPr>
                <w:color w:val="231F20"/>
                <w:sz w:val="18"/>
                <w:szCs w:val="18"/>
              </w:rPr>
              <w:t>__________________________________________________</w:t>
            </w:r>
          </w:p>
        </w:tc>
      </w:tr>
      <w:tr w:rsidR="00460F7E" w:rsidRPr="004B274D" w14:paraId="0650CB54" w14:textId="77777777" w:rsidTr="00675FFD">
        <w:trPr>
          <w:trHeight w:val="888"/>
        </w:trPr>
        <w:tc>
          <w:tcPr>
            <w:tcW w:w="3403" w:type="dxa"/>
            <w:vMerge/>
          </w:tcPr>
          <w:p w14:paraId="7E2CC933" w14:textId="77777777" w:rsidR="00460F7E" w:rsidRPr="0038637D" w:rsidRDefault="00460F7E" w:rsidP="0038637D">
            <w:pPr>
              <w:pStyle w:val="TableParagraph"/>
              <w:numPr>
                <w:ilvl w:val="0"/>
                <w:numId w:val="223"/>
              </w:numPr>
              <w:spacing w:line="256" w:lineRule="auto"/>
              <w:ind w:left="351" w:right="117" w:hanging="283"/>
              <w:rPr>
                <w:color w:val="231F20"/>
                <w:sz w:val="18"/>
                <w:szCs w:val="18"/>
              </w:rPr>
            </w:pPr>
          </w:p>
        </w:tc>
        <w:tc>
          <w:tcPr>
            <w:tcW w:w="1490" w:type="dxa"/>
            <w:vMerge/>
          </w:tcPr>
          <w:p w14:paraId="172FA83C" w14:textId="77777777" w:rsidR="00460F7E" w:rsidRPr="00CF4E1A" w:rsidRDefault="00460F7E" w:rsidP="00DB5C0F">
            <w:pPr>
              <w:pStyle w:val="TableParagraph"/>
              <w:rPr>
                <w:sz w:val="18"/>
                <w:szCs w:val="18"/>
              </w:rPr>
            </w:pPr>
          </w:p>
        </w:tc>
        <w:tc>
          <w:tcPr>
            <w:tcW w:w="1843" w:type="dxa"/>
            <w:vMerge/>
          </w:tcPr>
          <w:p w14:paraId="1A55BF45" w14:textId="77777777" w:rsidR="00460F7E" w:rsidRPr="00CF4E1A" w:rsidRDefault="00460F7E" w:rsidP="00DB5C0F">
            <w:pPr>
              <w:pStyle w:val="TableParagraph"/>
              <w:rPr>
                <w:sz w:val="18"/>
                <w:szCs w:val="18"/>
              </w:rPr>
            </w:pPr>
          </w:p>
        </w:tc>
        <w:tc>
          <w:tcPr>
            <w:tcW w:w="2694" w:type="dxa"/>
            <w:tcBorders>
              <w:top w:val="nil"/>
            </w:tcBorders>
          </w:tcPr>
          <w:p w14:paraId="669779C1" w14:textId="77777777" w:rsidR="00460F7E" w:rsidRDefault="00460F7E" w:rsidP="00DB5C0F">
            <w:pPr>
              <w:pStyle w:val="TableParagraph"/>
              <w:tabs>
                <w:tab w:val="left" w:pos="788"/>
              </w:tabs>
              <w:ind w:left="104"/>
              <w:rPr>
                <w:color w:val="231F20"/>
                <w:sz w:val="18"/>
                <w:szCs w:val="18"/>
              </w:rPr>
            </w:pPr>
            <w:r w:rsidRPr="00CF4E1A">
              <w:rPr>
                <w:color w:val="231F20"/>
                <w:sz w:val="18"/>
                <w:szCs w:val="18"/>
              </w:rPr>
              <w:t>¿Qué tema</w:t>
            </w:r>
            <w:r w:rsidRPr="00CF4E1A">
              <w:rPr>
                <w:color w:val="231F20"/>
                <w:spacing w:val="-11"/>
                <w:sz w:val="18"/>
                <w:szCs w:val="18"/>
              </w:rPr>
              <w:t xml:space="preserve"> </w:t>
            </w:r>
            <w:r w:rsidRPr="00CF4E1A">
              <w:rPr>
                <w:color w:val="231F20"/>
                <w:sz w:val="18"/>
                <w:szCs w:val="18"/>
              </w:rPr>
              <w:t>trataron?</w:t>
            </w:r>
          </w:p>
          <w:p w14:paraId="5C26CA16" w14:textId="77777777" w:rsidR="00460F7E" w:rsidRDefault="00460F7E" w:rsidP="00DB5C0F">
            <w:pPr>
              <w:pStyle w:val="TableParagraph"/>
              <w:tabs>
                <w:tab w:val="left" w:pos="788"/>
              </w:tabs>
              <w:ind w:left="104"/>
              <w:rPr>
                <w:color w:val="231F20"/>
                <w:sz w:val="18"/>
                <w:szCs w:val="18"/>
              </w:rPr>
            </w:pPr>
            <w:r>
              <w:rPr>
                <w:color w:val="231F20"/>
                <w:sz w:val="18"/>
                <w:szCs w:val="18"/>
              </w:rPr>
              <w:t>_______________________</w:t>
            </w:r>
          </w:p>
          <w:p w14:paraId="57239A30" w14:textId="77777777" w:rsidR="00460F7E" w:rsidRDefault="00460F7E" w:rsidP="00DB5C0F">
            <w:pPr>
              <w:pStyle w:val="TableParagraph"/>
              <w:tabs>
                <w:tab w:val="left" w:pos="788"/>
              </w:tabs>
              <w:ind w:left="104"/>
              <w:rPr>
                <w:color w:val="231F20"/>
                <w:sz w:val="18"/>
                <w:szCs w:val="18"/>
              </w:rPr>
            </w:pPr>
            <w:r>
              <w:rPr>
                <w:color w:val="231F20"/>
                <w:sz w:val="18"/>
                <w:szCs w:val="18"/>
              </w:rPr>
              <w:t>_______________________</w:t>
            </w:r>
          </w:p>
          <w:p w14:paraId="0BDF085F" w14:textId="77777777" w:rsidR="00460F7E" w:rsidRPr="00CF4E1A" w:rsidRDefault="00460F7E" w:rsidP="00DB5C0F">
            <w:pPr>
              <w:pStyle w:val="TableParagraph"/>
              <w:tabs>
                <w:tab w:val="left" w:pos="788"/>
              </w:tabs>
              <w:ind w:left="104"/>
              <w:rPr>
                <w:sz w:val="18"/>
                <w:szCs w:val="18"/>
              </w:rPr>
            </w:pPr>
            <w:r>
              <w:rPr>
                <w:color w:val="231F20"/>
                <w:sz w:val="18"/>
                <w:szCs w:val="18"/>
              </w:rPr>
              <w:t>_______________________</w:t>
            </w:r>
          </w:p>
        </w:tc>
      </w:tr>
      <w:tr w:rsidR="00460F7E" w:rsidRPr="004B274D" w14:paraId="325B06DE" w14:textId="77777777" w:rsidTr="00675FFD">
        <w:trPr>
          <w:trHeight w:val="1128"/>
        </w:trPr>
        <w:tc>
          <w:tcPr>
            <w:tcW w:w="3403" w:type="dxa"/>
          </w:tcPr>
          <w:p w14:paraId="64950C70" w14:textId="77777777" w:rsidR="00460F7E" w:rsidRPr="001C763C" w:rsidRDefault="00460F7E" w:rsidP="00675FFD">
            <w:pPr>
              <w:pStyle w:val="TableParagraph"/>
              <w:numPr>
                <w:ilvl w:val="0"/>
                <w:numId w:val="223"/>
              </w:numPr>
              <w:spacing w:line="256" w:lineRule="auto"/>
              <w:ind w:left="351" w:right="117" w:hanging="351"/>
              <w:jc w:val="both"/>
              <w:rPr>
                <w:color w:val="231F20"/>
                <w:sz w:val="18"/>
                <w:szCs w:val="18"/>
              </w:rPr>
            </w:pPr>
            <w:r w:rsidRPr="00CF4E1A">
              <w:rPr>
                <w:color w:val="231F20"/>
                <w:sz w:val="18"/>
                <w:szCs w:val="18"/>
              </w:rPr>
              <w:t>Quién impartió la capacitación a los</w:t>
            </w:r>
            <w:r>
              <w:rPr>
                <w:color w:val="231F20"/>
                <w:sz w:val="18"/>
                <w:szCs w:val="18"/>
              </w:rPr>
              <w:t xml:space="preserve"> </w:t>
            </w:r>
            <w:r w:rsidRPr="00CF4E1A">
              <w:rPr>
                <w:color w:val="231F20"/>
                <w:sz w:val="18"/>
                <w:szCs w:val="18"/>
              </w:rPr>
              <w:t xml:space="preserve">servidores </w:t>
            </w:r>
            <w:r>
              <w:rPr>
                <w:color w:val="231F20"/>
                <w:sz w:val="18"/>
                <w:szCs w:val="18"/>
              </w:rPr>
              <w:t>municipales.</w:t>
            </w:r>
          </w:p>
        </w:tc>
        <w:tc>
          <w:tcPr>
            <w:tcW w:w="1490" w:type="dxa"/>
          </w:tcPr>
          <w:p w14:paraId="450B03FF" w14:textId="77777777" w:rsidR="00460F7E" w:rsidRPr="00CF4E1A" w:rsidRDefault="00460F7E" w:rsidP="00DB5C0F">
            <w:pPr>
              <w:pStyle w:val="TableParagraph"/>
              <w:spacing w:line="235" w:lineRule="auto"/>
              <w:ind w:left="104"/>
              <w:rPr>
                <w:sz w:val="18"/>
                <w:szCs w:val="18"/>
              </w:rPr>
            </w:pPr>
            <w:r w:rsidRPr="00CF4E1A">
              <w:rPr>
                <w:color w:val="231F20"/>
                <w:sz w:val="18"/>
                <w:szCs w:val="18"/>
              </w:rPr>
              <w:t>El Tribunal de Ética</w:t>
            </w:r>
          </w:p>
          <w:p w14:paraId="52A52946" w14:textId="77777777" w:rsidR="00460F7E" w:rsidRPr="00CF4E1A" w:rsidRDefault="00460F7E" w:rsidP="00DB5C0F">
            <w:pPr>
              <w:pStyle w:val="TableParagraph"/>
              <w:tabs>
                <w:tab w:val="left" w:pos="1244"/>
              </w:tabs>
              <w:spacing w:before="41"/>
              <w:ind w:left="104"/>
              <w:rPr>
                <w:sz w:val="18"/>
                <w:szCs w:val="18"/>
              </w:rPr>
            </w:pPr>
            <w:r w:rsidRPr="00CF4E1A">
              <w:rPr>
                <w:color w:val="231F20"/>
                <w:w w:val="99"/>
                <w:sz w:val="18"/>
                <w:szCs w:val="18"/>
                <w:u w:val="single" w:color="221E1F"/>
              </w:rPr>
              <w:t xml:space="preserve"> </w:t>
            </w:r>
            <w:r w:rsidRPr="00CF4E1A">
              <w:rPr>
                <w:color w:val="231F20"/>
                <w:sz w:val="18"/>
                <w:szCs w:val="18"/>
                <w:u w:val="single" w:color="221E1F"/>
              </w:rPr>
              <w:tab/>
            </w:r>
          </w:p>
        </w:tc>
        <w:tc>
          <w:tcPr>
            <w:tcW w:w="1843" w:type="dxa"/>
          </w:tcPr>
          <w:p w14:paraId="252D41E4" w14:textId="77777777" w:rsidR="00460F7E" w:rsidRPr="00CF4E1A" w:rsidRDefault="00460F7E" w:rsidP="00DB5C0F">
            <w:pPr>
              <w:pStyle w:val="TableParagraph"/>
              <w:tabs>
                <w:tab w:val="left" w:pos="1542"/>
                <w:tab w:val="left" w:pos="1649"/>
              </w:tabs>
              <w:spacing w:line="237" w:lineRule="auto"/>
              <w:ind w:left="104" w:right="89"/>
              <w:jc w:val="both"/>
              <w:rPr>
                <w:sz w:val="18"/>
                <w:szCs w:val="18"/>
              </w:rPr>
            </w:pPr>
            <w:r w:rsidRPr="00CF4E1A">
              <w:rPr>
                <w:color w:val="231F20"/>
                <w:sz w:val="18"/>
                <w:szCs w:val="18"/>
              </w:rPr>
              <w:t>La Comisión de Ética</w:t>
            </w:r>
            <w:r w:rsidRPr="00CF4E1A">
              <w:rPr>
                <w:color w:val="231F20"/>
                <w:sz w:val="18"/>
                <w:szCs w:val="18"/>
                <w:u w:val="single" w:color="221E1F"/>
              </w:rPr>
              <w:tab/>
            </w:r>
            <w:r w:rsidRPr="00CF4E1A">
              <w:rPr>
                <w:color w:val="231F20"/>
                <w:sz w:val="18"/>
                <w:szCs w:val="18"/>
              </w:rPr>
              <w:t xml:space="preserve"> Nombre</w:t>
            </w:r>
            <w:r w:rsidRPr="00CF4E1A">
              <w:rPr>
                <w:color w:val="231F20"/>
                <w:sz w:val="18"/>
                <w:szCs w:val="18"/>
                <w:u w:val="single" w:color="221E1F"/>
              </w:rPr>
              <w:tab/>
            </w:r>
            <w:r w:rsidRPr="00CF4E1A">
              <w:rPr>
                <w:color w:val="231F20"/>
                <w:sz w:val="18"/>
                <w:szCs w:val="18"/>
                <w:u w:val="single" w:color="221E1F"/>
              </w:rPr>
              <w:tab/>
            </w:r>
          </w:p>
        </w:tc>
        <w:tc>
          <w:tcPr>
            <w:tcW w:w="2694" w:type="dxa"/>
          </w:tcPr>
          <w:p w14:paraId="54458B0A" w14:textId="52B3CD32" w:rsidR="00460F7E" w:rsidRDefault="00460F7E" w:rsidP="00DB5C0F">
            <w:pPr>
              <w:pStyle w:val="TableParagraph"/>
              <w:spacing w:line="259" w:lineRule="exact"/>
              <w:ind w:left="104"/>
              <w:rPr>
                <w:color w:val="231F20"/>
                <w:sz w:val="18"/>
                <w:szCs w:val="18"/>
              </w:rPr>
            </w:pPr>
            <w:r w:rsidRPr="00CF4E1A">
              <w:rPr>
                <w:color w:val="231F20"/>
                <w:sz w:val="18"/>
                <w:szCs w:val="18"/>
              </w:rPr>
              <w:t>Otros</w:t>
            </w:r>
            <w:r w:rsidR="00323054">
              <w:rPr>
                <w:color w:val="231F20"/>
                <w:sz w:val="18"/>
                <w:szCs w:val="18"/>
              </w:rPr>
              <w:t>,</w:t>
            </w:r>
            <w:r w:rsidRPr="00CF4E1A">
              <w:rPr>
                <w:color w:val="231F20"/>
                <w:sz w:val="18"/>
                <w:szCs w:val="18"/>
              </w:rPr>
              <w:t xml:space="preserve"> especifique:</w:t>
            </w:r>
          </w:p>
          <w:p w14:paraId="0AF3D5DA" w14:textId="77777777" w:rsidR="00460F7E" w:rsidRDefault="00460F7E" w:rsidP="00DB5C0F">
            <w:pPr>
              <w:pStyle w:val="TableParagraph"/>
              <w:tabs>
                <w:tab w:val="left" w:pos="788"/>
              </w:tabs>
              <w:ind w:left="104"/>
              <w:rPr>
                <w:color w:val="231F20"/>
                <w:sz w:val="18"/>
                <w:szCs w:val="18"/>
              </w:rPr>
            </w:pPr>
            <w:r>
              <w:rPr>
                <w:color w:val="231F20"/>
                <w:sz w:val="18"/>
                <w:szCs w:val="18"/>
              </w:rPr>
              <w:t>_______________________</w:t>
            </w:r>
          </w:p>
          <w:p w14:paraId="475FD028" w14:textId="77777777" w:rsidR="00460F7E" w:rsidRDefault="00460F7E" w:rsidP="00DB5C0F">
            <w:pPr>
              <w:pStyle w:val="TableParagraph"/>
              <w:tabs>
                <w:tab w:val="left" w:pos="788"/>
              </w:tabs>
              <w:ind w:left="104"/>
              <w:rPr>
                <w:color w:val="231F20"/>
                <w:sz w:val="18"/>
                <w:szCs w:val="18"/>
              </w:rPr>
            </w:pPr>
            <w:r>
              <w:rPr>
                <w:color w:val="231F20"/>
                <w:sz w:val="18"/>
                <w:szCs w:val="18"/>
              </w:rPr>
              <w:t>_______________________</w:t>
            </w:r>
          </w:p>
          <w:p w14:paraId="41C15EB4" w14:textId="77777777" w:rsidR="00460F7E" w:rsidRPr="00CF4E1A" w:rsidRDefault="00460F7E" w:rsidP="00DB5C0F">
            <w:pPr>
              <w:pStyle w:val="TableParagraph"/>
              <w:spacing w:line="259" w:lineRule="exact"/>
              <w:ind w:left="104"/>
              <w:rPr>
                <w:sz w:val="18"/>
                <w:szCs w:val="18"/>
              </w:rPr>
            </w:pPr>
            <w:r>
              <w:rPr>
                <w:color w:val="231F20"/>
                <w:sz w:val="18"/>
                <w:szCs w:val="18"/>
              </w:rPr>
              <w:t>_______________________</w:t>
            </w:r>
          </w:p>
        </w:tc>
      </w:tr>
      <w:tr w:rsidR="00460F7E" w:rsidRPr="004B274D" w14:paraId="7B65F9EF" w14:textId="77777777" w:rsidTr="00675FFD">
        <w:trPr>
          <w:trHeight w:val="1143"/>
        </w:trPr>
        <w:tc>
          <w:tcPr>
            <w:tcW w:w="3403" w:type="dxa"/>
          </w:tcPr>
          <w:p w14:paraId="69234691" w14:textId="77777777" w:rsidR="00460F7E" w:rsidRPr="001C763C" w:rsidRDefault="00460F7E" w:rsidP="00675FFD">
            <w:pPr>
              <w:pStyle w:val="TableParagraph"/>
              <w:numPr>
                <w:ilvl w:val="0"/>
                <w:numId w:val="223"/>
              </w:numPr>
              <w:spacing w:line="256" w:lineRule="auto"/>
              <w:ind w:left="351" w:right="117" w:hanging="351"/>
              <w:jc w:val="both"/>
              <w:rPr>
                <w:color w:val="231F20"/>
                <w:sz w:val="18"/>
                <w:szCs w:val="18"/>
              </w:rPr>
            </w:pPr>
            <w:r w:rsidRPr="00CF4E1A">
              <w:rPr>
                <w:color w:val="231F20"/>
                <w:sz w:val="18"/>
                <w:szCs w:val="18"/>
              </w:rPr>
              <w:t>¿Cómo Comisión de Ética han desarrollado otro tipo de actividades de divulgación sobre la Ley o actuaciones</w:t>
            </w:r>
            <w:r w:rsidRPr="001C763C">
              <w:rPr>
                <w:color w:val="231F20"/>
                <w:sz w:val="18"/>
                <w:szCs w:val="18"/>
              </w:rPr>
              <w:t xml:space="preserve"> éticas </w:t>
            </w:r>
            <w:r w:rsidRPr="00CF4E1A">
              <w:rPr>
                <w:color w:val="231F20"/>
                <w:sz w:val="18"/>
                <w:szCs w:val="18"/>
              </w:rPr>
              <w:t>con los servidores de la institución?</w:t>
            </w:r>
          </w:p>
        </w:tc>
        <w:tc>
          <w:tcPr>
            <w:tcW w:w="1490" w:type="dxa"/>
          </w:tcPr>
          <w:p w14:paraId="0957134D" w14:textId="5C2AA6C6" w:rsidR="00460F7E" w:rsidRPr="00CF4E1A" w:rsidRDefault="00323054" w:rsidP="00DB5C0F">
            <w:pPr>
              <w:pStyle w:val="TableParagraph"/>
              <w:tabs>
                <w:tab w:val="left" w:pos="921"/>
              </w:tabs>
              <w:ind w:left="104"/>
              <w:rPr>
                <w:sz w:val="18"/>
                <w:szCs w:val="18"/>
              </w:rPr>
            </w:pPr>
            <w:r w:rsidRPr="00CF4E1A">
              <w:rPr>
                <w:color w:val="231F20"/>
                <w:sz w:val="18"/>
                <w:szCs w:val="18"/>
              </w:rPr>
              <w:t>Si</w:t>
            </w:r>
            <w:r w:rsidRPr="00CF4E1A">
              <w:rPr>
                <w:color w:val="231F20"/>
                <w:spacing w:val="-1"/>
                <w:sz w:val="18"/>
                <w:szCs w:val="18"/>
              </w:rPr>
              <w:t xml:space="preserve"> </w:t>
            </w:r>
            <w:r w:rsidRPr="00CF4E1A">
              <w:rPr>
                <w:color w:val="231F20"/>
                <w:w w:val="99"/>
                <w:sz w:val="18"/>
                <w:szCs w:val="18"/>
                <w:u w:val="single" w:color="221E1F"/>
              </w:rPr>
              <w:tab/>
            </w:r>
          </w:p>
        </w:tc>
        <w:tc>
          <w:tcPr>
            <w:tcW w:w="1843" w:type="dxa"/>
          </w:tcPr>
          <w:p w14:paraId="6C8C36A7" w14:textId="1D30DF87" w:rsidR="00460F7E" w:rsidRPr="00CF4E1A" w:rsidRDefault="007D174D" w:rsidP="00DB5C0F">
            <w:pPr>
              <w:pStyle w:val="TableParagraph"/>
              <w:tabs>
                <w:tab w:val="left" w:pos="1010"/>
              </w:tabs>
              <w:ind w:left="104"/>
              <w:rPr>
                <w:sz w:val="18"/>
                <w:szCs w:val="18"/>
              </w:rPr>
            </w:pPr>
            <w:r w:rsidRPr="00CF4E1A">
              <w:rPr>
                <w:color w:val="231F20"/>
                <w:sz w:val="18"/>
                <w:szCs w:val="18"/>
              </w:rPr>
              <w:t>No</w:t>
            </w:r>
            <w:r w:rsidRPr="00CF4E1A">
              <w:rPr>
                <w:color w:val="231F20"/>
                <w:spacing w:val="-1"/>
                <w:sz w:val="18"/>
                <w:szCs w:val="18"/>
              </w:rPr>
              <w:t xml:space="preserve"> </w:t>
            </w:r>
            <w:r w:rsidRPr="00CF4E1A">
              <w:rPr>
                <w:color w:val="231F20"/>
                <w:w w:val="99"/>
                <w:sz w:val="18"/>
                <w:szCs w:val="18"/>
                <w:u w:val="single" w:color="221E1F"/>
              </w:rPr>
              <w:tab/>
            </w:r>
          </w:p>
        </w:tc>
        <w:tc>
          <w:tcPr>
            <w:tcW w:w="2694" w:type="dxa"/>
          </w:tcPr>
          <w:p w14:paraId="5A19A206" w14:textId="77777777" w:rsidR="00460F7E" w:rsidRDefault="00460F7E" w:rsidP="00DB5C0F">
            <w:pPr>
              <w:pStyle w:val="TableParagraph"/>
              <w:ind w:left="104" w:right="240"/>
              <w:rPr>
                <w:color w:val="231F20"/>
                <w:sz w:val="18"/>
                <w:szCs w:val="18"/>
              </w:rPr>
            </w:pPr>
            <w:r w:rsidRPr="00CF4E1A">
              <w:rPr>
                <w:color w:val="231F20"/>
                <w:sz w:val="18"/>
                <w:szCs w:val="18"/>
              </w:rPr>
              <w:t>Especifique y anote los datos</w:t>
            </w:r>
          </w:p>
          <w:p w14:paraId="246995AD" w14:textId="77777777" w:rsidR="00460F7E" w:rsidRDefault="00460F7E" w:rsidP="00DB5C0F">
            <w:pPr>
              <w:pStyle w:val="TableParagraph"/>
              <w:tabs>
                <w:tab w:val="left" w:pos="788"/>
              </w:tabs>
              <w:ind w:left="104"/>
              <w:rPr>
                <w:color w:val="231F20"/>
                <w:sz w:val="18"/>
                <w:szCs w:val="18"/>
              </w:rPr>
            </w:pPr>
            <w:r>
              <w:rPr>
                <w:color w:val="231F20"/>
                <w:sz w:val="18"/>
                <w:szCs w:val="18"/>
              </w:rPr>
              <w:t>_______________________</w:t>
            </w:r>
          </w:p>
          <w:p w14:paraId="019FCAFE" w14:textId="77777777" w:rsidR="00460F7E" w:rsidRDefault="00460F7E" w:rsidP="00DB5C0F">
            <w:pPr>
              <w:pStyle w:val="TableParagraph"/>
              <w:tabs>
                <w:tab w:val="left" w:pos="788"/>
              </w:tabs>
              <w:ind w:left="104"/>
              <w:rPr>
                <w:color w:val="231F20"/>
                <w:sz w:val="18"/>
                <w:szCs w:val="18"/>
              </w:rPr>
            </w:pPr>
            <w:r>
              <w:rPr>
                <w:color w:val="231F20"/>
                <w:sz w:val="18"/>
                <w:szCs w:val="18"/>
              </w:rPr>
              <w:t>_______________________</w:t>
            </w:r>
          </w:p>
          <w:p w14:paraId="6A3B2E24" w14:textId="77777777" w:rsidR="00460F7E" w:rsidRPr="00CF4E1A" w:rsidRDefault="00460F7E" w:rsidP="00DB5C0F">
            <w:pPr>
              <w:pStyle w:val="TableParagraph"/>
              <w:ind w:left="104" w:right="240"/>
              <w:rPr>
                <w:sz w:val="18"/>
                <w:szCs w:val="18"/>
              </w:rPr>
            </w:pPr>
            <w:r>
              <w:rPr>
                <w:color w:val="231F20"/>
                <w:sz w:val="18"/>
                <w:szCs w:val="18"/>
              </w:rPr>
              <w:t>_______________________</w:t>
            </w:r>
          </w:p>
        </w:tc>
      </w:tr>
      <w:tr w:rsidR="00460F7E" w:rsidRPr="004B274D" w14:paraId="0CD32129" w14:textId="77777777" w:rsidTr="00675FFD">
        <w:trPr>
          <w:trHeight w:val="395"/>
        </w:trPr>
        <w:tc>
          <w:tcPr>
            <w:tcW w:w="3403" w:type="dxa"/>
          </w:tcPr>
          <w:p w14:paraId="12324FD8" w14:textId="77777777" w:rsidR="00460F7E" w:rsidRPr="001C763C" w:rsidRDefault="00460F7E" w:rsidP="00675FFD">
            <w:pPr>
              <w:pStyle w:val="TableParagraph"/>
              <w:numPr>
                <w:ilvl w:val="0"/>
                <w:numId w:val="223"/>
              </w:numPr>
              <w:spacing w:line="256" w:lineRule="auto"/>
              <w:ind w:left="351" w:right="117" w:hanging="351"/>
              <w:jc w:val="both"/>
              <w:rPr>
                <w:color w:val="231F20"/>
                <w:sz w:val="18"/>
                <w:szCs w:val="18"/>
              </w:rPr>
            </w:pPr>
            <w:r w:rsidRPr="00CF4E1A">
              <w:rPr>
                <w:color w:val="231F20"/>
                <w:sz w:val="18"/>
                <w:szCs w:val="18"/>
              </w:rPr>
              <w:t>Han elaborado las respectivas ayudas memoria</w:t>
            </w:r>
            <w:r w:rsidRPr="001C763C">
              <w:rPr>
                <w:color w:val="231F20"/>
                <w:sz w:val="18"/>
                <w:szCs w:val="18"/>
              </w:rPr>
              <w:t xml:space="preserve"> o </w:t>
            </w:r>
            <w:r w:rsidRPr="00CF4E1A">
              <w:rPr>
                <w:color w:val="231F20"/>
                <w:sz w:val="18"/>
                <w:szCs w:val="18"/>
              </w:rPr>
              <w:t>reportes de cada</w:t>
            </w:r>
            <w:r w:rsidRPr="001C763C">
              <w:rPr>
                <w:color w:val="231F20"/>
                <w:sz w:val="18"/>
                <w:szCs w:val="18"/>
              </w:rPr>
              <w:t xml:space="preserve"> </w:t>
            </w:r>
            <w:r w:rsidRPr="00CF4E1A">
              <w:rPr>
                <w:color w:val="231F20"/>
                <w:sz w:val="18"/>
                <w:szCs w:val="18"/>
              </w:rPr>
              <w:t>capacitación.</w:t>
            </w:r>
          </w:p>
        </w:tc>
        <w:tc>
          <w:tcPr>
            <w:tcW w:w="1490" w:type="dxa"/>
          </w:tcPr>
          <w:p w14:paraId="2F2DDB6D" w14:textId="77777777" w:rsidR="00460F7E" w:rsidRPr="00CF4E1A" w:rsidRDefault="00460F7E" w:rsidP="00DB5C0F">
            <w:pPr>
              <w:pStyle w:val="TableParagraph"/>
              <w:tabs>
                <w:tab w:val="left" w:pos="1333"/>
              </w:tabs>
              <w:ind w:left="104"/>
              <w:rPr>
                <w:sz w:val="18"/>
                <w:szCs w:val="18"/>
              </w:rPr>
            </w:pPr>
            <w:r w:rsidRPr="00CF4E1A">
              <w:rPr>
                <w:color w:val="231F20"/>
                <w:sz w:val="18"/>
                <w:szCs w:val="18"/>
              </w:rPr>
              <w:t>SI</w:t>
            </w:r>
            <w:r w:rsidRPr="00CF4E1A">
              <w:rPr>
                <w:color w:val="231F20"/>
                <w:w w:val="99"/>
                <w:sz w:val="18"/>
                <w:szCs w:val="18"/>
                <w:u w:val="single" w:color="221E1F"/>
              </w:rPr>
              <w:t xml:space="preserve"> </w:t>
            </w:r>
            <w:r w:rsidRPr="00CF4E1A">
              <w:rPr>
                <w:color w:val="231F20"/>
                <w:sz w:val="18"/>
                <w:szCs w:val="18"/>
                <w:u w:val="single" w:color="221E1F"/>
              </w:rPr>
              <w:tab/>
            </w:r>
          </w:p>
        </w:tc>
        <w:tc>
          <w:tcPr>
            <w:tcW w:w="1843" w:type="dxa"/>
          </w:tcPr>
          <w:p w14:paraId="0D47A2CB" w14:textId="77777777" w:rsidR="00460F7E" w:rsidRPr="00CF4E1A" w:rsidRDefault="00460F7E" w:rsidP="00DB5C0F">
            <w:pPr>
              <w:pStyle w:val="TableParagraph"/>
              <w:tabs>
                <w:tab w:val="left" w:pos="1295"/>
              </w:tabs>
              <w:ind w:left="104"/>
              <w:rPr>
                <w:sz w:val="18"/>
                <w:szCs w:val="18"/>
              </w:rPr>
            </w:pPr>
            <w:r w:rsidRPr="00CF4E1A">
              <w:rPr>
                <w:color w:val="231F20"/>
                <w:sz w:val="18"/>
                <w:szCs w:val="18"/>
              </w:rPr>
              <w:t>No</w:t>
            </w:r>
            <w:r w:rsidRPr="00CF4E1A">
              <w:rPr>
                <w:color w:val="231F20"/>
                <w:w w:val="99"/>
                <w:sz w:val="18"/>
                <w:szCs w:val="18"/>
                <w:u w:val="single" w:color="221E1F"/>
              </w:rPr>
              <w:t xml:space="preserve"> </w:t>
            </w:r>
            <w:r w:rsidRPr="00CF4E1A">
              <w:rPr>
                <w:color w:val="231F20"/>
                <w:sz w:val="18"/>
                <w:szCs w:val="18"/>
                <w:u w:val="single" w:color="221E1F"/>
              </w:rPr>
              <w:tab/>
            </w:r>
          </w:p>
        </w:tc>
        <w:tc>
          <w:tcPr>
            <w:tcW w:w="2694" w:type="dxa"/>
          </w:tcPr>
          <w:p w14:paraId="103CF015" w14:textId="77777777" w:rsidR="00460F7E" w:rsidRPr="00CF4E1A" w:rsidRDefault="00460F7E" w:rsidP="00DB5C0F">
            <w:pPr>
              <w:pStyle w:val="TableParagraph"/>
              <w:tabs>
                <w:tab w:val="left" w:pos="1839"/>
              </w:tabs>
              <w:ind w:left="104"/>
              <w:rPr>
                <w:sz w:val="18"/>
                <w:szCs w:val="18"/>
              </w:rPr>
            </w:pPr>
            <w:r w:rsidRPr="00CF4E1A">
              <w:rPr>
                <w:color w:val="231F20"/>
                <w:sz w:val="18"/>
                <w:szCs w:val="18"/>
              </w:rPr>
              <w:t>¿Cuántas?</w:t>
            </w:r>
            <w:r w:rsidRPr="00CF4E1A">
              <w:rPr>
                <w:color w:val="231F20"/>
                <w:sz w:val="18"/>
                <w:szCs w:val="18"/>
                <w:u w:val="single" w:color="221E1F"/>
              </w:rPr>
              <w:t xml:space="preserve"> </w:t>
            </w:r>
            <w:r w:rsidRPr="00CF4E1A">
              <w:rPr>
                <w:color w:val="231F20"/>
                <w:sz w:val="18"/>
                <w:szCs w:val="18"/>
                <w:u w:val="single" w:color="221E1F"/>
              </w:rPr>
              <w:tab/>
            </w:r>
          </w:p>
        </w:tc>
      </w:tr>
      <w:tr w:rsidR="00460F7E" w:rsidRPr="004B274D" w14:paraId="0A516B96" w14:textId="77777777" w:rsidTr="00675FFD">
        <w:trPr>
          <w:trHeight w:val="956"/>
        </w:trPr>
        <w:tc>
          <w:tcPr>
            <w:tcW w:w="3403" w:type="dxa"/>
          </w:tcPr>
          <w:p w14:paraId="1AABD8F8" w14:textId="77777777" w:rsidR="00460F7E" w:rsidRPr="001C763C" w:rsidRDefault="00460F7E" w:rsidP="00675FFD">
            <w:pPr>
              <w:pStyle w:val="TableParagraph"/>
              <w:numPr>
                <w:ilvl w:val="0"/>
                <w:numId w:val="223"/>
              </w:numPr>
              <w:spacing w:line="256" w:lineRule="auto"/>
              <w:ind w:left="351" w:right="117" w:hanging="351"/>
              <w:jc w:val="both"/>
              <w:rPr>
                <w:color w:val="231F20"/>
                <w:sz w:val="18"/>
                <w:szCs w:val="18"/>
              </w:rPr>
            </w:pPr>
            <w:r w:rsidRPr="00CF4E1A">
              <w:rPr>
                <w:color w:val="231F20"/>
                <w:sz w:val="18"/>
                <w:szCs w:val="18"/>
              </w:rPr>
              <w:t>Se ha dado a conocer</w:t>
            </w:r>
            <w:r w:rsidRPr="001C763C">
              <w:rPr>
                <w:color w:val="231F20"/>
                <w:sz w:val="18"/>
                <w:szCs w:val="18"/>
              </w:rPr>
              <w:t xml:space="preserve"> la </w:t>
            </w:r>
            <w:r w:rsidRPr="00CF4E1A">
              <w:rPr>
                <w:color w:val="231F20"/>
                <w:sz w:val="18"/>
                <w:szCs w:val="18"/>
              </w:rPr>
              <w:t xml:space="preserve">composición de la Comisión de Ética entre los servidores </w:t>
            </w:r>
            <w:r>
              <w:rPr>
                <w:color w:val="231F20"/>
                <w:sz w:val="18"/>
                <w:szCs w:val="18"/>
              </w:rPr>
              <w:t>municipales</w:t>
            </w:r>
            <w:r w:rsidRPr="00CF4E1A">
              <w:rPr>
                <w:color w:val="231F20"/>
                <w:sz w:val="18"/>
                <w:szCs w:val="18"/>
              </w:rPr>
              <w:t xml:space="preserve"> y los</w:t>
            </w:r>
            <w:r w:rsidRPr="001C763C">
              <w:rPr>
                <w:color w:val="231F20"/>
                <w:sz w:val="18"/>
                <w:szCs w:val="18"/>
              </w:rPr>
              <w:t xml:space="preserve"> </w:t>
            </w:r>
            <w:r w:rsidRPr="00CF4E1A">
              <w:rPr>
                <w:color w:val="231F20"/>
                <w:sz w:val="18"/>
                <w:szCs w:val="18"/>
              </w:rPr>
              <w:t>usuarios.</w:t>
            </w:r>
          </w:p>
        </w:tc>
        <w:tc>
          <w:tcPr>
            <w:tcW w:w="1490" w:type="dxa"/>
          </w:tcPr>
          <w:p w14:paraId="4DAF68FA" w14:textId="77777777" w:rsidR="00460F7E" w:rsidRPr="00CF4E1A" w:rsidRDefault="00460F7E" w:rsidP="00DB5C0F">
            <w:pPr>
              <w:pStyle w:val="TableParagraph"/>
              <w:tabs>
                <w:tab w:val="left" w:pos="1333"/>
              </w:tabs>
              <w:ind w:left="104"/>
              <w:rPr>
                <w:sz w:val="18"/>
                <w:szCs w:val="18"/>
              </w:rPr>
            </w:pPr>
            <w:r w:rsidRPr="00CF4E1A">
              <w:rPr>
                <w:color w:val="231F20"/>
                <w:sz w:val="18"/>
                <w:szCs w:val="18"/>
              </w:rPr>
              <w:t>SI</w:t>
            </w:r>
            <w:r w:rsidRPr="00CF4E1A">
              <w:rPr>
                <w:color w:val="231F20"/>
                <w:w w:val="99"/>
                <w:sz w:val="18"/>
                <w:szCs w:val="18"/>
                <w:u w:val="single" w:color="221E1F"/>
              </w:rPr>
              <w:t xml:space="preserve"> </w:t>
            </w:r>
            <w:r w:rsidRPr="00CF4E1A">
              <w:rPr>
                <w:color w:val="231F20"/>
                <w:sz w:val="18"/>
                <w:szCs w:val="18"/>
                <w:u w:val="single" w:color="221E1F"/>
              </w:rPr>
              <w:tab/>
            </w:r>
          </w:p>
        </w:tc>
        <w:tc>
          <w:tcPr>
            <w:tcW w:w="1843" w:type="dxa"/>
          </w:tcPr>
          <w:p w14:paraId="5D5B1237" w14:textId="77777777" w:rsidR="00460F7E" w:rsidRPr="00CF4E1A" w:rsidRDefault="00460F7E" w:rsidP="00DB5C0F">
            <w:pPr>
              <w:pStyle w:val="TableParagraph"/>
              <w:tabs>
                <w:tab w:val="left" w:pos="1295"/>
              </w:tabs>
              <w:ind w:left="104"/>
              <w:rPr>
                <w:sz w:val="18"/>
                <w:szCs w:val="18"/>
              </w:rPr>
            </w:pPr>
            <w:r w:rsidRPr="00CF4E1A">
              <w:rPr>
                <w:color w:val="231F20"/>
                <w:sz w:val="18"/>
                <w:szCs w:val="18"/>
              </w:rPr>
              <w:t>No</w:t>
            </w:r>
            <w:r w:rsidRPr="00CF4E1A">
              <w:rPr>
                <w:color w:val="231F20"/>
                <w:w w:val="99"/>
                <w:sz w:val="18"/>
                <w:szCs w:val="18"/>
                <w:u w:val="single" w:color="221E1F"/>
              </w:rPr>
              <w:t xml:space="preserve"> </w:t>
            </w:r>
            <w:r w:rsidRPr="00CF4E1A">
              <w:rPr>
                <w:color w:val="231F20"/>
                <w:sz w:val="18"/>
                <w:szCs w:val="18"/>
                <w:u w:val="single" w:color="221E1F"/>
              </w:rPr>
              <w:tab/>
            </w:r>
          </w:p>
        </w:tc>
        <w:tc>
          <w:tcPr>
            <w:tcW w:w="2694" w:type="dxa"/>
          </w:tcPr>
          <w:p w14:paraId="09D6A831" w14:textId="77777777" w:rsidR="00460F7E" w:rsidRDefault="00460F7E" w:rsidP="00DB5C0F">
            <w:pPr>
              <w:pStyle w:val="TableParagraph"/>
              <w:ind w:left="104"/>
              <w:rPr>
                <w:color w:val="231F20"/>
                <w:sz w:val="18"/>
                <w:szCs w:val="18"/>
              </w:rPr>
            </w:pPr>
            <w:r w:rsidRPr="00CF4E1A">
              <w:rPr>
                <w:color w:val="231F20"/>
                <w:sz w:val="18"/>
                <w:szCs w:val="18"/>
              </w:rPr>
              <w:t>¿De qué manera?</w:t>
            </w:r>
          </w:p>
          <w:p w14:paraId="0AFF1BF9" w14:textId="77777777" w:rsidR="00460F7E" w:rsidRDefault="00460F7E" w:rsidP="00DB5C0F">
            <w:pPr>
              <w:pStyle w:val="TableParagraph"/>
              <w:tabs>
                <w:tab w:val="left" w:pos="788"/>
              </w:tabs>
              <w:ind w:left="104"/>
              <w:rPr>
                <w:color w:val="231F20"/>
                <w:sz w:val="18"/>
                <w:szCs w:val="18"/>
              </w:rPr>
            </w:pPr>
            <w:r>
              <w:rPr>
                <w:color w:val="231F20"/>
                <w:sz w:val="18"/>
                <w:szCs w:val="18"/>
              </w:rPr>
              <w:t>_______________________</w:t>
            </w:r>
          </w:p>
          <w:p w14:paraId="77E0CD76" w14:textId="77777777" w:rsidR="00460F7E" w:rsidRDefault="00460F7E" w:rsidP="00DB5C0F">
            <w:pPr>
              <w:pStyle w:val="TableParagraph"/>
              <w:tabs>
                <w:tab w:val="left" w:pos="788"/>
              </w:tabs>
              <w:ind w:left="104"/>
              <w:rPr>
                <w:color w:val="231F20"/>
                <w:sz w:val="18"/>
                <w:szCs w:val="18"/>
              </w:rPr>
            </w:pPr>
            <w:r>
              <w:rPr>
                <w:color w:val="231F20"/>
                <w:sz w:val="18"/>
                <w:szCs w:val="18"/>
              </w:rPr>
              <w:t>_______________________</w:t>
            </w:r>
          </w:p>
          <w:p w14:paraId="063715F1" w14:textId="77777777" w:rsidR="00460F7E" w:rsidRPr="00CF4E1A" w:rsidRDefault="00460F7E" w:rsidP="00DB5C0F">
            <w:pPr>
              <w:pStyle w:val="TableParagraph"/>
              <w:ind w:left="104"/>
              <w:rPr>
                <w:sz w:val="18"/>
                <w:szCs w:val="18"/>
              </w:rPr>
            </w:pPr>
            <w:r>
              <w:rPr>
                <w:color w:val="231F20"/>
                <w:sz w:val="18"/>
                <w:szCs w:val="18"/>
              </w:rPr>
              <w:t>_______________________</w:t>
            </w:r>
          </w:p>
        </w:tc>
      </w:tr>
      <w:tr w:rsidR="00460F7E" w:rsidRPr="004B274D" w14:paraId="3A19731F" w14:textId="77777777" w:rsidTr="00675FFD">
        <w:trPr>
          <w:trHeight w:val="140"/>
        </w:trPr>
        <w:tc>
          <w:tcPr>
            <w:tcW w:w="3403" w:type="dxa"/>
          </w:tcPr>
          <w:p w14:paraId="70991356" w14:textId="77777777" w:rsidR="00460F7E" w:rsidRPr="001C763C" w:rsidRDefault="00460F7E" w:rsidP="00675FFD">
            <w:pPr>
              <w:pStyle w:val="TableParagraph"/>
              <w:numPr>
                <w:ilvl w:val="0"/>
                <w:numId w:val="223"/>
              </w:numPr>
              <w:spacing w:line="256" w:lineRule="auto"/>
              <w:ind w:left="351" w:right="117" w:hanging="351"/>
              <w:jc w:val="both"/>
              <w:rPr>
                <w:color w:val="231F20"/>
                <w:sz w:val="18"/>
                <w:szCs w:val="18"/>
              </w:rPr>
            </w:pPr>
            <w:r w:rsidRPr="00CF4E1A">
              <w:rPr>
                <w:color w:val="231F20"/>
                <w:sz w:val="18"/>
                <w:szCs w:val="18"/>
              </w:rPr>
              <w:t xml:space="preserve">Se han divulgado </w:t>
            </w:r>
            <w:r w:rsidRPr="001C763C">
              <w:rPr>
                <w:color w:val="231F20"/>
                <w:sz w:val="18"/>
                <w:szCs w:val="18"/>
              </w:rPr>
              <w:t xml:space="preserve">entre </w:t>
            </w:r>
            <w:r w:rsidRPr="00CF4E1A">
              <w:rPr>
                <w:color w:val="231F20"/>
                <w:sz w:val="18"/>
                <w:szCs w:val="18"/>
              </w:rPr>
              <w:t xml:space="preserve">los servidores </w:t>
            </w:r>
            <w:r>
              <w:rPr>
                <w:color w:val="231F20"/>
                <w:sz w:val="18"/>
                <w:szCs w:val="18"/>
              </w:rPr>
              <w:t>municipales</w:t>
            </w:r>
            <w:r w:rsidRPr="00CF4E1A">
              <w:rPr>
                <w:color w:val="231F20"/>
                <w:sz w:val="18"/>
                <w:szCs w:val="18"/>
              </w:rPr>
              <w:t xml:space="preserve"> los contenidos de la LEG y otros aspectos relacionados con la ética en la función</w:t>
            </w:r>
            <w:r w:rsidRPr="001C763C">
              <w:rPr>
                <w:color w:val="231F20"/>
                <w:sz w:val="18"/>
                <w:szCs w:val="18"/>
              </w:rPr>
              <w:t xml:space="preserve"> </w:t>
            </w:r>
            <w:r w:rsidRPr="00CF4E1A">
              <w:rPr>
                <w:color w:val="231F20"/>
                <w:sz w:val="18"/>
                <w:szCs w:val="18"/>
              </w:rPr>
              <w:t>pública.</w:t>
            </w:r>
          </w:p>
        </w:tc>
        <w:tc>
          <w:tcPr>
            <w:tcW w:w="1490" w:type="dxa"/>
          </w:tcPr>
          <w:p w14:paraId="3B87ACC6" w14:textId="77777777" w:rsidR="00460F7E" w:rsidRPr="00CF4E1A" w:rsidRDefault="00460F7E" w:rsidP="00DB5C0F">
            <w:pPr>
              <w:pStyle w:val="TableParagraph"/>
              <w:tabs>
                <w:tab w:val="left" w:pos="1333"/>
              </w:tabs>
              <w:ind w:left="104"/>
              <w:rPr>
                <w:sz w:val="18"/>
                <w:szCs w:val="18"/>
              </w:rPr>
            </w:pPr>
            <w:r w:rsidRPr="00CF4E1A">
              <w:rPr>
                <w:color w:val="231F20"/>
                <w:sz w:val="18"/>
                <w:szCs w:val="18"/>
              </w:rPr>
              <w:t>SI</w:t>
            </w:r>
            <w:r w:rsidRPr="00CF4E1A">
              <w:rPr>
                <w:color w:val="231F20"/>
                <w:w w:val="99"/>
                <w:sz w:val="18"/>
                <w:szCs w:val="18"/>
                <w:u w:val="single" w:color="221E1F"/>
              </w:rPr>
              <w:t xml:space="preserve"> </w:t>
            </w:r>
            <w:r w:rsidRPr="00CF4E1A">
              <w:rPr>
                <w:color w:val="231F20"/>
                <w:sz w:val="18"/>
                <w:szCs w:val="18"/>
                <w:u w:val="single" w:color="221E1F"/>
              </w:rPr>
              <w:tab/>
            </w:r>
          </w:p>
        </w:tc>
        <w:tc>
          <w:tcPr>
            <w:tcW w:w="1843" w:type="dxa"/>
          </w:tcPr>
          <w:p w14:paraId="5EFBFC5F" w14:textId="77777777" w:rsidR="00460F7E" w:rsidRPr="00CF4E1A" w:rsidRDefault="00460F7E" w:rsidP="00DB5C0F">
            <w:pPr>
              <w:pStyle w:val="TableParagraph"/>
              <w:tabs>
                <w:tab w:val="left" w:pos="1295"/>
              </w:tabs>
              <w:ind w:left="104"/>
              <w:rPr>
                <w:sz w:val="18"/>
                <w:szCs w:val="18"/>
              </w:rPr>
            </w:pPr>
            <w:r w:rsidRPr="00CF4E1A">
              <w:rPr>
                <w:color w:val="231F20"/>
                <w:sz w:val="18"/>
                <w:szCs w:val="18"/>
              </w:rPr>
              <w:t>No</w:t>
            </w:r>
            <w:r w:rsidRPr="00CF4E1A">
              <w:rPr>
                <w:color w:val="231F20"/>
                <w:w w:val="99"/>
                <w:sz w:val="18"/>
                <w:szCs w:val="18"/>
                <w:u w:val="single" w:color="221E1F"/>
              </w:rPr>
              <w:t xml:space="preserve"> </w:t>
            </w:r>
            <w:r w:rsidRPr="00CF4E1A">
              <w:rPr>
                <w:color w:val="231F20"/>
                <w:sz w:val="18"/>
                <w:szCs w:val="18"/>
                <w:u w:val="single" w:color="221E1F"/>
              </w:rPr>
              <w:tab/>
            </w:r>
          </w:p>
        </w:tc>
        <w:tc>
          <w:tcPr>
            <w:tcW w:w="2694" w:type="dxa"/>
          </w:tcPr>
          <w:p w14:paraId="040DBD8E" w14:textId="77777777" w:rsidR="00460F7E" w:rsidRDefault="00460F7E" w:rsidP="00DB5C0F">
            <w:pPr>
              <w:pStyle w:val="TableParagraph"/>
              <w:ind w:left="104"/>
              <w:rPr>
                <w:color w:val="231F20"/>
                <w:sz w:val="18"/>
                <w:szCs w:val="18"/>
              </w:rPr>
            </w:pPr>
            <w:r w:rsidRPr="00CF4E1A">
              <w:rPr>
                <w:color w:val="231F20"/>
                <w:sz w:val="18"/>
                <w:szCs w:val="18"/>
              </w:rPr>
              <w:t>¿De qué manera?</w:t>
            </w:r>
          </w:p>
          <w:p w14:paraId="1E2D996D" w14:textId="77777777" w:rsidR="00460F7E" w:rsidRDefault="00460F7E" w:rsidP="00DB5C0F">
            <w:pPr>
              <w:pStyle w:val="TableParagraph"/>
              <w:tabs>
                <w:tab w:val="left" w:pos="788"/>
              </w:tabs>
              <w:ind w:left="104"/>
              <w:rPr>
                <w:color w:val="231F20"/>
                <w:sz w:val="18"/>
                <w:szCs w:val="18"/>
              </w:rPr>
            </w:pPr>
            <w:r>
              <w:rPr>
                <w:color w:val="231F20"/>
                <w:sz w:val="18"/>
                <w:szCs w:val="18"/>
              </w:rPr>
              <w:t>_______________________</w:t>
            </w:r>
          </w:p>
          <w:p w14:paraId="56639DD9" w14:textId="77777777" w:rsidR="00460F7E" w:rsidRDefault="00460F7E" w:rsidP="00DB5C0F">
            <w:pPr>
              <w:pStyle w:val="TableParagraph"/>
              <w:tabs>
                <w:tab w:val="left" w:pos="788"/>
              </w:tabs>
              <w:ind w:left="104"/>
              <w:rPr>
                <w:color w:val="231F20"/>
                <w:sz w:val="18"/>
                <w:szCs w:val="18"/>
              </w:rPr>
            </w:pPr>
            <w:r>
              <w:rPr>
                <w:color w:val="231F20"/>
                <w:sz w:val="18"/>
                <w:szCs w:val="18"/>
              </w:rPr>
              <w:t>_______________________</w:t>
            </w:r>
          </w:p>
          <w:p w14:paraId="46AB70F6" w14:textId="77777777" w:rsidR="00460F7E" w:rsidRPr="00CF4E1A" w:rsidRDefault="00460F7E" w:rsidP="00DB5C0F">
            <w:pPr>
              <w:pStyle w:val="TableParagraph"/>
              <w:rPr>
                <w:sz w:val="18"/>
                <w:szCs w:val="18"/>
              </w:rPr>
            </w:pPr>
            <w:r>
              <w:rPr>
                <w:color w:val="231F20"/>
                <w:sz w:val="18"/>
                <w:szCs w:val="18"/>
              </w:rPr>
              <w:t xml:space="preserve">  _______________________</w:t>
            </w:r>
          </w:p>
        </w:tc>
      </w:tr>
      <w:tr w:rsidR="00460F7E" w:rsidRPr="004B274D" w14:paraId="3FD39E75" w14:textId="77777777" w:rsidTr="00675FFD">
        <w:trPr>
          <w:trHeight w:val="1291"/>
        </w:trPr>
        <w:tc>
          <w:tcPr>
            <w:tcW w:w="3403" w:type="dxa"/>
            <w:tcBorders>
              <w:bottom w:val="nil"/>
            </w:tcBorders>
          </w:tcPr>
          <w:p w14:paraId="7D62395C" w14:textId="77777777" w:rsidR="00460F7E" w:rsidRPr="00E4644D" w:rsidRDefault="00460F7E" w:rsidP="00675FFD">
            <w:pPr>
              <w:pStyle w:val="TableParagraph"/>
              <w:numPr>
                <w:ilvl w:val="0"/>
                <w:numId w:val="223"/>
              </w:numPr>
              <w:spacing w:line="256" w:lineRule="auto"/>
              <w:ind w:left="351" w:right="117" w:hanging="351"/>
              <w:jc w:val="both"/>
              <w:rPr>
                <w:color w:val="231F20"/>
                <w:sz w:val="18"/>
                <w:szCs w:val="18"/>
              </w:rPr>
            </w:pPr>
            <w:r w:rsidRPr="00CF4E1A">
              <w:rPr>
                <w:color w:val="231F20"/>
                <w:sz w:val="18"/>
                <w:szCs w:val="18"/>
              </w:rPr>
              <w:t>Se ha promovido</w:t>
            </w:r>
            <w:r w:rsidRPr="00E4644D">
              <w:rPr>
                <w:color w:val="231F20"/>
                <w:sz w:val="18"/>
                <w:szCs w:val="18"/>
              </w:rPr>
              <w:t xml:space="preserve"> entre </w:t>
            </w:r>
            <w:r w:rsidRPr="00CF4E1A">
              <w:rPr>
                <w:color w:val="231F20"/>
                <w:sz w:val="18"/>
                <w:szCs w:val="18"/>
              </w:rPr>
              <w:t>la</w:t>
            </w:r>
            <w:r w:rsidRPr="00E4644D">
              <w:rPr>
                <w:color w:val="231F20"/>
                <w:sz w:val="18"/>
                <w:szCs w:val="18"/>
              </w:rPr>
              <w:t xml:space="preserve"> </w:t>
            </w:r>
            <w:r w:rsidRPr="00CF4E1A">
              <w:rPr>
                <w:color w:val="231F20"/>
                <w:sz w:val="18"/>
                <w:szCs w:val="18"/>
              </w:rPr>
              <w:t>ciudadanía</w:t>
            </w:r>
            <w:r>
              <w:rPr>
                <w:color w:val="231F20"/>
                <w:sz w:val="18"/>
                <w:szCs w:val="18"/>
              </w:rPr>
              <w:t xml:space="preserve"> </w:t>
            </w:r>
            <w:r w:rsidRPr="00CF4E1A">
              <w:rPr>
                <w:color w:val="231F20"/>
                <w:sz w:val="18"/>
                <w:szCs w:val="18"/>
              </w:rPr>
              <w:t>el conocimiento de la Ley de Ética Gubernamental y aspectos de la ética en la función</w:t>
            </w:r>
            <w:r w:rsidRPr="00E4644D">
              <w:rPr>
                <w:color w:val="231F20"/>
                <w:sz w:val="18"/>
                <w:szCs w:val="18"/>
              </w:rPr>
              <w:t xml:space="preserve"> </w:t>
            </w:r>
            <w:r w:rsidRPr="00CF4E1A">
              <w:rPr>
                <w:color w:val="231F20"/>
                <w:sz w:val="18"/>
                <w:szCs w:val="18"/>
              </w:rPr>
              <w:t>pública</w:t>
            </w:r>
            <w:r>
              <w:rPr>
                <w:color w:val="231F20"/>
                <w:sz w:val="18"/>
                <w:szCs w:val="18"/>
              </w:rPr>
              <w:t>.</w:t>
            </w:r>
          </w:p>
        </w:tc>
        <w:tc>
          <w:tcPr>
            <w:tcW w:w="1490" w:type="dxa"/>
            <w:tcBorders>
              <w:bottom w:val="nil"/>
            </w:tcBorders>
          </w:tcPr>
          <w:p w14:paraId="3C3F7B1A" w14:textId="77777777" w:rsidR="00460F7E" w:rsidRPr="00CF4E1A" w:rsidRDefault="00460F7E" w:rsidP="00DB5C0F">
            <w:pPr>
              <w:pStyle w:val="TableParagraph"/>
              <w:tabs>
                <w:tab w:val="left" w:pos="1333"/>
              </w:tabs>
              <w:ind w:left="104"/>
              <w:rPr>
                <w:sz w:val="18"/>
                <w:szCs w:val="18"/>
              </w:rPr>
            </w:pPr>
            <w:r w:rsidRPr="00CF4E1A">
              <w:rPr>
                <w:color w:val="231F20"/>
                <w:sz w:val="18"/>
                <w:szCs w:val="18"/>
              </w:rPr>
              <w:t>SI</w:t>
            </w:r>
            <w:r w:rsidRPr="00CF4E1A">
              <w:rPr>
                <w:color w:val="231F20"/>
                <w:w w:val="99"/>
                <w:sz w:val="18"/>
                <w:szCs w:val="18"/>
                <w:u w:val="single" w:color="221E1F"/>
              </w:rPr>
              <w:t xml:space="preserve"> </w:t>
            </w:r>
            <w:r w:rsidRPr="00CF4E1A">
              <w:rPr>
                <w:color w:val="231F20"/>
                <w:sz w:val="18"/>
                <w:szCs w:val="18"/>
                <w:u w:val="single" w:color="221E1F"/>
              </w:rPr>
              <w:tab/>
            </w:r>
          </w:p>
        </w:tc>
        <w:tc>
          <w:tcPr>
            <w:tcW w:w="1843" w:type="dxa"/>
            <w:tcBorders>
              <w:bottom w:val="nil"/>
            </w:tcBorders>
          </w:tcPr>
          <w:p w14:paraId="6A6277DF" w14:textId="77777777" w:rsidR="00460F7E" w:rsidRPr="00CF4E1A" w:rsidRDefault="00460F7E" w:rsidP="00DB5C0F">
            <w:pPr>
              <w:pStyle w:val="TableParagraph"/>
              <w:tabs>
                <w:tab w:val="left" w:pos="1295"/>
              </w:tabs>
              <w:ind w:left="104"/>
              <w:rPr>
                <w:sz w:val="18"/>
                <w:szCs w:val="18"/>
              </w:rPr>
            </w:pPr>
            <w:r w:rsidRPr="00CF4E1A">
              <w:rPr>
                <w:color w:val="231F20"/>
                <w:sz w:val="18"/>
                <w:szCs w:val="18"/>
              </w:rPr>
              <w:t>No</w:t>
            </w:r>
            <w:r w:rsidRPr="00CF4E1A">
              <w:rPr>
                <w:color w:val="231F20"/>
                <w:w w:val="99"/>
                <w:sz w:val="18"/>
                <w:szCs w:val="18"/>
                <w:u w:val="single" w:color="221E1F"/>
              </w:rPr>
              <w:t xml:space="preserve"> </w:t>
            </w:r>
            <w:r w:rsidRPr="00CF4E1A">
              <w:rPr>
                <w:color w:val="231F20"/>
                <w:sz w:val="18"/>
                <w:szCs w:val="18"/>
                <w:u w:val="single" w:color="221E1F"/>
              </w:rPr>
              <w:tab/>
            </w:r>
          </w:p>
        </w:tc>
        <w:tc>
          <w:tcPr>
            <w:tcW w:w="2694" w:type="dxa"/>
            <w:tcBorders>
              <w:bottom w:val="nil"/>
            </w:tcBorders>
          </w:tcPr>
          <w:p w14:paraId="5E9DA7A3" w14:textId="77777777" w:rsidR="00460F7E" w:rsidRDefault="00460F7E" w:rsidP="00DB5C0F">
            <w:pPr>
              <w:pStyle w:val="TableParagraph"/>
              <w:ind w:left="104"/>
              <w:rPr>
                <w:color w:val="231F20"/>
                <w:sz w:val="18"/>
                <w:szCs w:val="18"/>
              </w:rPr>
            </w:pPr>
            <w:r w:rsidRPr="00CF4E1A">
              <w:rPr>
                <w:color w:val="231F20"/>
                <w:sz w:val="18"/>
                <w:szCs w:val="18"/>
              </w:rPr>
              <w:t>¿De qué manera?</w:t>
            </w:r>
          </w:p>
          <w:p w14:paraId="6134FB32" w14:textId="77777777" w:rsidR="00460F7E" w:rsidRDefault="00460F7E" w:rsidP="00DB5C0F">
            <w:pPr>
              <w:pStyle w:val="TableParagraph"/>
              <w:tabs>
                <w:tab w:val="left" w:pos="788"/>
              </w:tabs>
              <w:ind w:left="104"/>
              <w:rPr>
                <w:color w:val="231F20"/>
                <w:sz w:val="18"/>
                <w:szCs w:val="18"/>
              </w:rPr>
            </w:pPr>
            <w:r>
              <w:rPr>
                <w:color w:val="231F20"/>
                <w:sz w:val="18"/>
                <w:szCs w:val="18"/>
              </w:rPr>
              <w:t>_______________________</w:t>
            </w:r>
          </w:p>
          <w:p w14:paraId="489584FB" w14:textId="77777777" w:rsidR="00460F7E" w:rsidRDefault="00460F7E" w:rsidP="00DB5C0F">
            <w:pPr>
              <w:pStyle w:val="TableParagraph"/>
              <w:ind w:left="104"/>
              <w:rPr>
                <w:color w:val="231F20"/>
                <w:sz w:val="18"/>
                <w:szCs w:val="18"/>
              </w:rPr>
            </w:pPr>
            <w:r>
              <w:rPr>
                <w:color w:val="231F20"/>
                <w:sz w:val="18"/>
                <w:szCs w:val="18"/>
              </w:rPr>
              <w:t>_______________________</w:t>
            </w:r>
          </w:p>
          <w:p w14:paraId="2B1B6687" w14:textId="77777777" w:rsidR="00460F7E" w:rsidRPr="00CF4E1A" w:rsidRDefault="00460F7E" w:rsidP="00DB5C0F">
            <w:pPr>
              <w:pStyle w:val="TableParagraph"/>
              <w:spacing w:line="20" w:lineRule="exact"/>
              <w:ind w:left="99"/>
              <w:rPr>
                <w:sz w:val="18"/>
                <w:szCs w:val="18"/>
              </w:rPr>
            </w:pPr>
          </w:p>
          <w:p w14:paraId="55391E9C" w14:textId="77777777" w:rsidR="00460F7E" w:rsidRDefault="00460F7E" w:rsidP="00DB5C0F">
            <w:pPr>
              <w:pStyle w:val="TableParagraph"/>
              <w:ind w:left="104"/>
              <w:rPr>
                <w:color w:val="231F20"/>
                <w:sz w:val="18"/>
                <w:szCs w:val="18"/>
              </w:rPr>
            </w:pPr>
            <w:r w:rsidRPr="00CF4E1A">
              <w:rPr>
                <w:color w:val="231F20"/>
                <w:sz w:val="18"/>
                <w:szCs w:val="18"/>
              </w:rPr>
              <w:t>¿A quiénes?</w:t>
            </w:r>
          </w:p>
          <w:p w14:paraId="0B583126" w14:textId="77777777" w:rsidR="00460F7E" w:rsidRDefault="00460F7E" w:rsidP="00DB5C0F">
            <w:pPr>
              <w:pStyle w:val="TableParagraph"/>
              <w:tabs>
                <w:tab w:val="left" w:pos="788"/>
              </w:tabs>
              <w:ind w:left="104"/>
              <w:rPr>
                <w:color w:val="231F20"/>
                <w:sz w:val="18"/>
                <w:szCs w:val="18"/>
              </w:rPr>
            </w:pPr>
            <w:r>
              <w:rPr>
                <w:color w:val="231F20"/>
                <w:sz w:val="18"/>
                <w:szCs w:val="18"/>
              </w:rPr>
              <w:t>_______________________</w:t>
            </w:r>
          </w:p>
          <w:p w14:paraId="5162368D" w14:textId="77777777" w:rsidR="00460F7E" w:rsidRPr="00CF4E1A" w:rsidRDefault="00460F7E" w:rsidP="00DB5C0F">
            <w:pPr>
              <w:pStyle w:val="TableParagraph"/>
              <w:ind w:left="104"/>
              <w:rPr>
                <w:sz w:val="18"/>
                <w:szCs w:val="18"/>
              </w:rPr>
            </w:pPr>
            <w:r>
              <w:rPr>
                <w:color w:val="231F20"/>
                <w:sz w:val="18"/>
                <w:szCs w:val="18"/>
              </w:rPr>
              <w:t>_______________________</w:t>
            </w:r>
          </w:p>
        </w:tc>
      </w:tr>
      <w:tr w:rsidR="00460F7E" w:rsidRPr="004B274D" w14:paraId="1BF428EF" w14:textId="77777777" w:rsidTr="00675FFD">
        <w:trPr>
          <w:trHeight w:val="842"/>
        </w:trPr>
        <w:tc>
          <w:tcPr>
            <w:tcW w:w="3403" w:type="dxa"/>
          </w:tcPr>
          <w:p w14:paraId="3472C32D" w14:textId="77777777" w:rsidR="00460F7E" w:rsidRPr="00E4644D" w:rsidRDefault="00460F7E" w:rsidP="00675FFD">
            <w:pPr>
              <w:pStyle w:val="TableParagraph"/>
              <w:numPr>
                <w:ilvl w:val="0"/>
                <w:numId w:val="223"/>
              </w:numPr>
              <w:spacing w:line="256" w:lineRule="auto"/>
              <w:ind w:left="351" w:right="117" w:hanging="351"/>
              <w:rPr>
                <w:color w:val="231F20"/>
                <w:sz w:val="18"/>
                <w:szCs w:val="18"/>
              </w:rPr>
            </w:pPr>
            <w:r w:rsidRPr="00CF4E1A">
              <w:rPr>
                <w:color w:val="231F20"/>
                <w:sz w:val="18"/>
                <w:szCs w:val="18"/>
              </w:rPr>
              <w:t>Se ha propuesto al TEG medidas que coadyuven</w:t>
            </w:r>
            <w:r w:rsidRPr="00E4644D">
              <w:rPr>
                <w:color w:val="231F20"/>
                <w:sz w:val="18"/>
                <w:szCs w:val="18"/>
              </w:rPr>
              <w:t xml:space="preserve"> a </w:t>
            </w:r>
            <w:r w:rsidRPr="00CF4E1A">
              <w:rPr>
                <w:color w:val="231F20"/>
                <w:sz w:val="18"/>
                <w:szCs w:val="18"/>
              </w:rPr>
              <w:t>la mejor aplicación de la</w:t>
            </w:r>
            <w:r w:rsidRPr="00E4644D">
              <w:rPr>
                <w:color w:val="231F20"/>
                <w:sz w:val="18"/>
                <w:szCs w:val="18"/>
              </w:rPr>
              <w:t xml:space="preserve"> </w:t>
            </w:r>
            <w:r w:rsidRPr="00CF4E1A">
              <w:rPr>
                <w:color w:val="231F20"/>
                <w:sz w:val="18"/>
                <w:szCs w:val="18"/>
              </w:rPr>
              <w:t>Ley</w:t>
            </w:r>
          </w:p>
        </w:tc>
        <w:tc>
          <w:tcPr>
            <w:tcW w:w="1490" w:type="dxa"/>
          </w:tcPr>
          <w:p w14:paraId="31B65291" w14:textId="77777777" w:rsidR="00460F7E" w:rsidRPr="00CF4E1A" w:rsidRDefault="00460F7E" w:rsidP="00DB5C0F">
            <w:pPr>
              <w:pStyle w:val="TableParagraph"/>
              <w:tabs>
                <w:tab w:val="left" w:pos="1333"/>
              </w:tabs>
              <w:spacing w:line="259" w:lineRule="exact"/>
              <w:ind w:left="104"/>
              <w:rPr>
                <w:sz w:val="18"/>
                <w:szCs w:val="18"/>
              </w:rPr>
            </w:pPr>
            <w:r w:rsidRPr="00CF4E1A">
              <w:rPr>
                <w:color w:val="231F20"/>
                <w:sz w:val="18"/>
                <w:szCs w:val="18"/>
              </w:rPr>
              <w:t>SI</w:t>
            </w:r>
            <w:r w:rsidRPr="00CF4E1A">
              <w:rPr>
                <w:color w:val="231F20"/>
                <w:w w:val="99"/>
                <w:sz w:val="18"/>
                <w:szCs w:val="18"/>
                <w:u w:val="single" w:color="221E1F"/>
              </w:rPr>
              <w:t xml:space="preserve"> </w:t>
            </w:r>
            <w:r w:rsidRPr="00CF4E1A">
              <w:rPr>
                <w:color w:val="231F20"/>
                <w:sz w:val="18"/>
                <w:szCs w:val="18"/>
                <w:u w:val="single" w:color="221E1F"/>
              </w:rPr>
              <w:tab/>
            </w:r>
          </w:p>
        </w:tc>
        <w:tc>
          <w:tcPr>
            <w:tcW w:w="1843" w:type="dxa"/>
          </w:tcPr>
          <w:p w14:paraId="3A8A4783" w14:textId="77777777" w:rsidR="00460F7E" w:rsidRPr="00CF4E1A" w:rsidRDefault="00460F7E" w:rsidP="00DB5C0F">
            <w:pPr>
              <w:pStyle w:val="TableParagraph"/>
              <w:tabs>
                <w:tab w:val="left" w:pos="1295"/>
              </w:tabs>
              <w:spacing w:line="259" w:lineRule="exact"/>
              <w:ind w:left="104"/>
              <w:rPr>
                <w:sz w:val="18"/>
                <w:szCs w:val="18"/>
              </w:rPr>
            </w:pPr>
            <w:r w:rsidRPr="00CF4E1A">
              <w:rPr>
                <w:color w:val="231F20"/>
                <w:sz w:val="18"/>
                <w:szCs w:val="18"/>
              </w:rPr>
              <w:t>No</w:t>
            </w:r>
            <w:r w:rsidRPr="00CF4E1A">
              <w:rPr>
                <w:color w:val="231F20"/>
                <w:w w:val="99"/>
                <w:sz w:val="18"/>
                <w:szCs w:val="18"/>
                <w:u w:val="single" w:color="221E1F"/>
              </w:rPr>
              <w:t xml:space="preserve"> </w:t>
            </w:r>
            <w:r w:rsidRPr="00CF4E1A">
              <w:rPr>
                <w:color w:val="231F20"/>
                <w:sz w:val="18"/>
                <w:szCs w:val="18"/>
                <w:u w:val="single" w:color="221E1F"/>
              </w:rPr>
              <w:tab/>
            </w:r>
          </w:p>
        </w:tc>
        <w:tc>
          <w:tcPr>
            <w:tcW w:w="2694" w:type="dxa"/>
          </w:tcPr>
          <w:p w14:paraId="65E64753" w14:textId="77777777" w:rsidR="00460F7E" w:rsidRDefault="00460F7E" w:rsidP="00DB5C0F">
            <w:pPr>
              <w:pStyle w:val="TableParagraph"/>
              <w:ind w:left="104"/>
              <w:rPr>
                <w:color w:val="231F20"/>
                <w:sz w:val="18"/>
                <w:szCs w:val="18"/>
              </w:rPr>
            </w:pPr>
            <w:r w:rsidRPr="00CF4E1A">
              <w:rPr>
                <w:color w:val="231F20"/>
                <w:sz w:val="18"/>
                <w:szCs w:val="18"/>
              </w:rPr>
              <w:t>¿Cuáles medidas?</w:t>
            </w:r>
          </w:p>
          <w:p w14:paraId="4E4B3A15" w14:textId="77777777" w:rsidR="00460F7E" w:rsidRDefault="00460F7E" w:rsidP="00DB5C0F">
            <w:pPr>
              <w:pStyle w:val="TableParagraph"/>
              <w:tabs>
                <w:tab w:val="left" w:pos="788"/>
              </w:tabs>
              <w:ind w:left="104"/>
              <w:rPr>
                <w:color w:val="231F20"/>
                <w:sz w:val="18"/>
                <w:szCs w:val="18"/>
              </w:rPr>
            </w:pPr>
            <w:r>
              <w:rPr>
                <w:color w:val="231F20"/>
                <w:sz w:val="18"/>
                <w:szCs w:val="18"/>
              </w:rPr>
              <w:t>_______________________</w:t>
            </w:r>
          </w:p>
          <w:p w14:paraId="370005EE" w14:textId="77777777" w:rsidR="00460F7E" w:rsidRDefault="00460F7E" w:rsidP="00DB5C0F">
            <w:pPr>
              <w:pStyle w:val="TableParagraph"/>
              <w:ind w:left="104"/>
              <w:rPr>
                <w:color w:val="231F20"/>
                <w:sz w:val="18"/>
                <w:szCs w:val="18"/>
              </w:rPr>
            </w:pPr>
            <w:r>
              <w:rPr>
                <w:color w:val="231F20"/>
                <w:sz w:val="18"/>
                <w:szCs w:val="18"/>
              </w:rPr>
              <w:t>_______________________</w:t>
            </w:r>
          </w:p>
          <w:p w14:paraId="16F04E2F" w14:textId="77777777" w:rsidR="00460F7E" w:rsidRPr="00CF4E1A" w:rsidRDefault="00460F7E" w:rsidP="00DB5C0F">
            <w:pPr>
              <w:pStyle w:val="TableParagraph"/>
              <w:ind w:left="104"/>
              <w:rPr>
                <w:sz w:val="18"/>
                <w:szCs w:val="18"/>
              </w:rPr>
            </w:pPr>
          </w:p>
        </w:tc>
      </w:tr>
    </w:tbl>
    <w:p w14:paraId="00D313B9" w14:textId="6B4CD558" w:rsidR="00460F7E" w:rsidRDefault="00460F7E" w:rsidP="00460F7E">
      <w:pPr>
        <w:spacing w:line="256" w:lineRule="auto"/>
        <w:ind w:left="801" w:right="125"/>
        <w:jc w:val="center"/>
        <w:rPr>
          <w:color w:val="231F20"/>
          <w:sz w:val="16"/>
          <w:szCs w:val="18"/>
        </w:rPr>
      </w:pPr>
      <w:r w:rsidRPr="000A0E98">
        <w:rPr>
          <w:color w:val="231F20"/>
          <w:sz w:val="16"/>
          <w:szCs w:val="18"/>
        </w:rPr>
        <w:t>*Recuerde que debe resguardar los respaldos que corroboren la información proporcionada en este reporte para cualquier consulta o verificación.</w:t>
      </w:r>
    </w:p>
    <w:p w14:paraId="3CA84AD7" w14:textId="77777777" w:rsidR="00460F7E" w:rsidRDefault="00460F7E" w:rsidP="00460F7E">
      <w:pPr>
        <w:spacing w:line="256" w:lineRule="auto"/>
        <w:ind w:left="801" w:right="125"/>
        <w:rPr>
          <w:color w:val="231F20"/>
          <w:sz w:val="16"/>
          <w:szCs w:val="18"/>
        </w:rPr>
      </w:pPr>
    </w:p>
    <w:p w14:paraId="1F4C0183" w14:textId="77777777" w:rsidR="00460F7E" w:rsidRPr="000A0E98" w:rsidRDefault="00460F7E" w:rsidP="00460F7E">
      <w:pPr>
        <w:spacing w:line="256" w:lineRule="auto"/>
        <w:ind w:left="801" w:right="125"/>
        <w:rPr>
          <w:sz w:val="16"/>
          <w:szCs w:val="18"/>
        </w:rPr>
        <w:sectPr w:rsidR="00460F7E" w:rsidRPr="000A0E98" w:rsidSect="00944088">
          <w:pgSz w:w="12600" w:h="16200"/>
          <w:pgMar w:top="1418" w:right="1418" w:bottom="1418" w:left="1701" w:header="567" w:footer="1134" w:gutter="0"/>
          <w:cols w:space="720"/>
        </w:sectPr>
      </w:pPr>
    </w:p>
    <w:p w14:paraId="41E2B0A4" w14:textId="77777777" w:rsidR="00460F7E" w:rsidRPr="004B274D" w:rsidRDefault="00460F7E" w:rsidP="0016029C">
      <w:pPr>
        <w:spacing w:before="88"/>
      </w:pPr>
      <w:r w:rsidRPr="004B274D">
        <w:rPr>
          <w:b/>
          <w:color w:val="231F20"/>
        </w:rPr>
        <w:lastRenderedPageBreak/>
        <w:t>Ampliaciones, comentarios y/o sugerencia</w:t>
      </w:r>
      <w:r>
        <w:rPr>
          <w:b/>
          <w:color w:val="231F20"/>
        </w:rPr>
        <w:t>s</w:t>
      </w:r>
      <w:r w:rsidRPr="004B274D">
        <w:rPr>
          <w:b/>
          <w:color w:val="231F20"/>
        </w:rPr>
        <w:t>: (</w:t>
      </w:r>
      <w:r w:rsidRPr="004B274D">
        <w:rPr>
          <w:color w:val="231F20"/>
        </w:rPr>
        <w:t>si considera necesario incluya anexos)</w:t>
      </w:r>
    </w:p>
    <w:p w14:paraId="309F6A4E" w14:textId="77777777" w:rsidR="00460F7E" w:rsidRPr="004B274D" w:rsidRDefault="00460F7E" w:rsidP="00460F7E">
      <w:pPr>
        <w:pStyle w:val="Textoindependiente"/>
        <w:rPr>
          <w:sz w:val="22"/>
          <w:szCs w:val="22"/>
        </w:rPr>
      </w:pPr>
    </w:p>
    <w:p w14:paraId="6EBE0D4C" w14:textId="77777777" w:rsidR="00460F7E" w:rsidRPr="004B274D" w:rsidRDefault="00460F7E" w:rsidP="00460F7E">
      <w:pPr>
        <w:pStyle w:val="Textoindependiente"/>
        <w:rPr>
          <w:sz w:val="22"/>
          <w:szCs w:val="22"/>
        </w:rPr>
      </w:pPr>
    </w:p>
    <w:p w14:paraId="0C110A15" w14:textId="77777777" w:rsidR="00460F7E" w:rsidRPr="004B274D" w:rsidRDefault="00460F7E" w:rsidP="00460F7E">
      <w:pPr>
        <w:pStyle w:val="Textoindependiente"/>
        <w:spacing w:before="8"/>
        <w:rPr>
          <w:sz w:val="22"/>
          <w:szCs w:val="22"/>
        </w:rPr>
      </w:pPr>
      <w:r w:rsidRPr="004B274D">
        <w:rPr>
          <w:noProof/>
          <w:sz w:val="22"/>
          <w:szCs w:val="22"/>
          <w:lang w:val="es-SV" w:eastAsia="es-SV" w:bidi="ar-SA"/>
        </w:rPr>
        <mc:AlternateContent>
          <mc:Choice Requires="wps">
            <w:drawing>
              <wp:anchor distT="0" distB="0" distL="0" distR="0" simplePos="0" relativeHeight="251751936" behindDoc="1" locked="0" layoutInCell="1" allowOverlap="1" wp14:anchorId="38FE3982" wp14:editId="0BF10187">
                <wp:simplePos x="0" y="0"/>
                <wp:positionH relativeFrom="page">
                  <wp:posOffset>1258570</wp:posOffset>
                </wp:positionH>
                <wp:positionV relativeFrom="paragraph">
                  <wp:posOffset>180975</wp:posOffset>
                </wp:positionV>
                <wp:extent cx="5863590" cy="0"/>
                <wp:effectExtent l="0" t="0" r="0" b="0"/>
                <wp:wrapTopAndBottom/>
                <wp:docPr id="8"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3590" cy="0"/>
                        </a:xfrm>
                        <a:prstGeom prst="line">
                          <a:avLst/>
                        </a:prstGeom>
                        <a:noFill/>
                        <a:ln w="912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CFE2A" id="Line 318" o:spid="_x0000_s1026" style="position:absolute;z-index:-25156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9.1pt,14.25pt" to="560.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" strokecolor="#221e1f" strokeweight=".25336mm">
                <w10:wrap type="topAndBottom" anchorx="page"/>
              </v:line>
            </w:pict>
          </mc:Fallback>
        </mc:AlternateContent>
      </w:r>
    </w:p>
    <w:p w14:paraId="04BC89A5" w14:textId="77777777" w:rsidR="00460F7E" w:rsidRPr="004B274D" w:rsidRDefault="00460F7E" w:rsidP="00460F7E">
      <w:pPr>
        <w:pStyle w:val="Textoindependiente"/>
        <w:rPr>
          <w:sz w:val="22"/>
          <w:szCs w:val="22"/>
        </w:rPr>
      </w:pPr>
    </w:p>
    <w:p w14:paraId="4FF93364" w14:textId="77777777" w:rsidR="00460F7E" w:rsidRPr="004B274D" w:rsidRDefault="00460F7E" w:rsidP="00460F7E">
      <w:pPr>
        <w:pStyle w:val="Textoindependiente"/>
        <w:spacing w:before="3"/>
        <w:rPr>
          <w:sz w:val="22"/>
          <w:szCs w:val="22"/>
        </w:rPr>
      </w:pPr>
      <w:r w:rsidRPr="004B274D">
        <w:rPr>
          <w:noProof/>
          <w:sz w:val="22"/>
          <w:szCs w:val="22"/>
          <w:lang w:val="es-SV" w:eastAsia="es-SV" w:bidi="ar-SA"/>
        </w:rPr>
        <mc:AlternateContent>
          <mc:Choice Requires="wps">
            <w:drawing>
              <wp:anchor distT="0" distB="0" distL="0" distR="0" simplePos="0" relativeHeight="251752960" behindDoc="1" locked="0" layoutInCell="1" allowOverlap="1" wp14:anchorId="37D44E97" wp14:editId="66D7D9AF">
                <wp:simplePos x="0" y="0"/>
                <wp:positionH relativeFrom="page">
                  <wp:posOffset>1258570</wp:posOffset>
                </wp:positionH>
                <wp:positionV relativeFrom="paragraph">
                  <wp:posOffset>163195</wp:posOffset>
                </wp:positionV>
                <wp:extent cx="5863590" cy="0"/>
                <wp:effectExtent l="0" t="0" r="0" b="0"/>
                <wp:wrapTopAndBottom/>
                <wp:docPr id="10"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3590" cy="0"/>
                        </a:xfrm>
                        <a:prstGeom prst="line">
                          <a:avLst/>
                        </a:prstGeom>
                        <a:noFill/>
                        <a:ln w="912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C4AAE" id="Line 317" o:spid="_x0000_s1026" style="position:absolute;z-index:-25156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9.1pt,12.85pt" to="560.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" strokecolor="#221e1f" strokeweight=".25336mm">
                <w10:wrap type="topAndBottom" anchorx="page"/>
              </v:line>
            </w:pict>
          </mc:Fallback>
        </mc:AlternateContent>
      </w:r>
    </w:p>
    <w:p w14:paraId="263562DD" w14:textId="77777777" w:rsidR="00460F7E" w:rsidRPr="004B274D" w:rsidRDefault="00460F7E" w:rsidP="00460F7E">
      <w:pPr>
        <w:pStyle w:val="Textoindependiente"/>
        <w:rPr>
          <w:sz w:val="22"/>
          <w:szCs w:val="22"/>
        </w:rPr>
      </w:pPr>
    </w:p>
    <w:p w14:paraId="691E8276" w14:textId="77777777" w:rsidR="00460F7E" w:rsidRPr="004B274D" w:rsidRDefault="00460F7E" w:rsidP="00460F7E">
      <w:pPr>
        <w:pStyle w:val="Textoindependiente"/>
        <w:spacing w:before="3"/>
        <w:rPr>
          <w:sz w:val="22"/>
          <w:szCs w:val="22"/>
        </w:rPr>
      </w:pPr>
      <w:r w:rsidRPr="004B274D">
        <w:rPr>
          <w:noProof/>
          <w:sz w:val="22"/>
          <w:szCs w:val="22"/>
          <w:lang w:val="es-SV" w:eastAsia="es-SV" w:bidi="ar-SA"/>
        </w:rPr>
        <mc:AlternateContent>
          <mc:Choice Requires="wps">
            <w:drawing>
              <wp:anchor distT="0" distB="0" distL="0" distR="0" simplePos="0" relativeHeight="251753984" behindDoc="1" locked="0" layoutInCell="1" allowOverlap="1" wp14:anchorId="01C6FED2" wp14:editId="4A2A7583">
                <wp:simplePos x="0" y="0"/>
                <wp:positionH relativeFrom="page">
                  <wp:posOffset>1258570</wp:posOffset>
                </wp:positionH>
                <wp:positionV relativeFrom="paragraph">
                  <wp:posOffset>163195</wp:posOffset>
                </wp:positionV>
                <wp:extent cx="5863590" cy="0"/>
                <wp:effectExtent l="0" t="0" r="0" b="0"/>
                <wp:wrapTopAndBottom/>
                <wp:docPr id="11"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3590" cy="0"/>
                        </a:xfrm>
                        <a:prstGeom prst="line">
                          <a:avLst/>
                        </a:prstGeom>
                        <a:noFill/>
                        <a:ln w="912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8222C" id="Line 316" o:spid="_x0000_s1026" style="position:absolute;z-index:-25156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9.1pt,12.85pt" to="560.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" strokecolor="#221e1f" strokeweight=".25336mm">
                <w10:wrap type="topAndBottom" anchorx="page"/>
              </v:line>
            </w:pict>
          </mc:Fallback>
        </mc:AlternateContent>
      </w:r>
    </w:p>
    <w:p w14:paraId="527FE253" w14:textId="77777777" w:rsidR="00460F7E" w:rsidRPr="004B274D" w:rsidRDefault="00460F7E" w:rsidP="00460F7E">
      <w:pPr>
        <w:pStyle w:val="Textoindependiente"/>
        <w:rPr>
          <w:sz w:val="22"/>
          <w:szCs w:val="22"/>
        </w:rPr>
      </w:pPr>
    </w:p>
    <w:p w14:paraId="0F1A74DB" w14:textId="77777777" w:rsidR="00460F7E" w:rsidRPr="004B274D" w:rsidRDefault="00460F7E" w:rsidP="00460F7E">
      <w:pPr>
        <w:pStyle w:val="Textoindependiente"/>
        <w:spacing w:before="3"/>
        <w:rPr>
          <w:sz w:val="22"/>
          <w:szCs w:val="22"/>
        </w:rPr>
      </w:pPr>
      <w:r w:rsidRPr="004B274D">
        <w:rPr>
          <w:noProof/>
          <w:sz w:val="22"/>
          <w:szCs w:val="22"/>
          <w:lang w:val="es-SV" w:eastAsia="es-SV" w:bidi="ar-SA"/>
        </w:rPr>
        <mc:AlternateContent>
          <mc:Choice Requires="wps">
            <w:drawing>
              <wp:anchor distT="0" distB="0" distL="0" distR="0" simplePos="0" relativeHeight="251755008" behindDoc="1" locked="0" layoutInCell="1" allowOverlap="1" wp14:anchorId="59EAF769" wp14:editId="2622594D">
                <wp:simplePos x="0" y="0"/>
                <wp:positionH relativeFrom="page">
                  <wp:posOffset>1258570</wp:posOffset>
                </wp:positionH>
                <wp:positionV relativeFrom="paragraph">
                  <wp:posOffset>163195</wp:posOffset>
                </wp:positionV>
                <wp:extent cx="5863590" cy="0"/>
                <wp:effectExtent l="0" t="0" r="0" b="0"/>
                <wp:wrapTopAndBottom/>
                <wp:docPr id="12"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3590" cy="0"/>
                        </a:xfrm>
                        <a:prstGeom prst="line">
                          <a:avLst/>
                        </a:prstGeom>
                        <a:noFill/>
                        <a:ln w="912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C8158" id="Line 315" o:spid="_x0000_s1026" style="position:absolute;z-index:-25156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9.1pt,12.85pt" to="560.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" strokecolor="#221e1f" strokeweight=".25336mm">
                <w10:wrap type="topAndBottom" anchorx="page"/>
              </v:line>
            </w:pict>
          </mc:Fallback>
        </mc:AlternateContent>
      </w:r>
    </w:p>
    <w:p w14:paraId="05019BDA" w14:textId="77777777" w:rsidR="00460F7E" w:rsidRPr="004B274D" w:rsidRDefault="00460F7E" w:rsidP="00460F7E">
      <w:pPr>
        <w:pStyle w:val="Textoindependiente"/>
        <w:rPr>
          <w:sz w:val="22"/>
          <w:szCs w:val="22"/>
        </w:rPr>
      </w:pPr>
    </w:p>
    <w:p w14:paraId="29C4A6B4" w14:textId="77777777" w:rsidR="00460F7E" w:rsidRPr="004B274D" w:rsidRDefault="00460F7E" w:rsidP="00460F7E">
      <w:pPr>
        <w:pStyle w:val="Textoindependiente"/>
        <w:spacing w:before="3"/>
        <w:rPr>
          <w:sz w:val="22"/>
          <w:szCs w:val="22"/>
        </w:rPr>
      </w:pPr>
      <w:r w:rsidRPr="004B274D">
        <w:rPr>
          <w:noProof/>
          <w:sz w:val="22"/>
          <w:szCs w:val="22"/>
          <w:lang w:val="es-SV" w:eastAsia="es-SV" w:bidi="ar-SA"/>
        </w:rPr>
        <mc:AlternateContent>
          <mc:Choice Requires="wps">
            <w:drawing>
              <wp:anchor distT="0" distB="0" distL="0" distR="0" simplePos="0" relativeHeight="251756032" behindDoc="1" locked="0" layoutInCell="1" allowOverlap="1" wp14:anchorId="0EC8B6DE" wp14:editId="451C1899">
                <wp:simplePos x="0" y="0"/>
                <wp:positionH relativeFrom="page">
                  <wp:posOffset>1258570</wp:posOffset>
                </wp:positionH>
                <wp:positionV relativeFrom="paragraph">
                  <wp:posOffset>163195</wp:posOffset>
                </wp:positionV>
                <wp:extent cx="5863590" cy="0"/>
                <wp:effectExtent l="0" t="0" r="0" b="0"/>
                <wp:wrapTopAndBottom/>
                <wp:docPr id="14"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3590" cy="0"/>
                        </a:xfrm>
                        <a:prstGeom prst="line">
                          <a:avLst/>
                        </a:prstGeom>
                        <a:noFill/>
                        <a:ln w="912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1FD58" id="Line 314" o:spid="_x0000_s1026" style="position:absolute;z-index:-25156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9.1pt,12.85pt" to="560.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" strokecolor="#221e1f" strokeweight=".25336mm">
                <w10:wrap type="topAndBottom" anchorx="page"/>
              </v:line>
            </w:pict>
          </mc:Fallback>
        </mc:AlternateContent>
      </w:r>
    </w:p>
    <w:p w14:paraId="783C1D2E" w14:textId="77777777" w:rsidR="00460F7E" w:rsidRPr="004B274D" w:rsidRDefault="00460F7E" w:rsidP="00460F7E">
      <w:pPr>
        <w:pStyle w:val="Textoindependiente"/>
        <w:rPr>
          <w:sz w:val="22"/>
          <w:szCs w:val="22"/>
        </w:rPr>
      </w:pPr>
    </w:p>
    <w:p w14:paraId="35386D17" w14:textId="77777777" w:rsidR="00460F7E" w:rsidRPr="004B274D" w:rsidRDefault="00460F7E" w:rsidP="00460F7E">
      <w:pPr>
        <w:pStyle w:val="Textoindependiente"/>
        <w:spacing w:before="3"/>
        <w:rPr>
          <w:sz w:val="22"/>
          <w:szCs w:val="22"/>
        </w:rPr>
      </w:pPr>
      <w:r w:rsidRPr="004B274D">
        <w:rPr>
          <w:noProof/>
          <w:sz w:val="22"/>
          <w:szCs w:val="22"/>
          <w:lang w:val="es-SV" w:eastAsia="es-SV" w:bidi="ar-SA"/>
        </w:rPr>
        <mc:AlternateContent>
          <mc:Choice Requires="wps">
            <w:drawing>
              <wp:anchor distT="0" distB="0" distL="0" distR="0" simplePos="0" relativeHeight="251757056" behindDoc="1" locked="0" layoutInCell="1" allowOverlap="1" wp14:anchorId="61E87707" wp14:editId="2E2B3264">
                <wp:simplePos x="0" y="0"/>
                <wp:positionH relativeFrom="page">
                  <wp:posOffset>1258570</wp:posOffset>
                </wp:positionH>
                <wp:positionV relativeFrom="paragraph">
                  <wp:posOffset>163195</wp:posOffset>
                </wp:positionV>
                <wp:extent cx="5863590" cy="0"/>
                <wp:effectExtent l="0" t="0" r="0" b="0"/>
                <wp:wrapTopAndBottom/>
                <wp:docPr id="15" name="Lin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3590" cy="0"/>
                        </a:xfrm>
                        <a:prstGeom prst="line">
                          <a:avLst/>
                        </a:prstGeom>
                        <a:noFill/>
                        <a:ln w="912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BD482" id="Line 313" o:spid="_x0000_s1026" style="position:absolute;z-index:-25155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9.1pt,12.85pt" to="560.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" strokecolor="#221e1f" strokeweight=".25336mm">
                <w10:wrap type="topAndBottom" anchorx="page"/>
              </v:line>
            </w:pict>
          </mc:Fallback>
        </mc:AlternateContent>
      </w:r>
    </w:p>
    <w:p w14:paraId="50BDDD1A" w14:textId="77777777" w:rsidR="00460F7E" w:rsidRPr="004B274D" w:rsidRDefault="00460F7E" w:rsidP="00460F7E">
      <w:pPr>
        <w:pStyle w:val="Textoindependiente"/>
        <w:rPr>
          <w:sz w:val="22"/>
          <w:szCs w:val="22"/>
        </w:rPr>
      </w:pPr>
    </w:p>
    <w:p w14:paraId="1ED80ECE" w14:textId="77777777" w:rsidR="00460F7E" w:rsidRPr="004B274D" w:rsidRDefault="00460F7E" w:rsidP="00460F7E">
      <w:pPr>
        <w:pStyle w:val="Textoindependiente"/>
        <w:spacing w:before="3"/>
        <w:rPr>
          <w:sz w:val="22"/>
          <w:szCs w:val="22"/>
        </w:rPr>
      </w:pPr>
      <w:r w:rsidRPr="004B274D">
        <w:rPr>
          <w:noProof/>
          <w:sz w:val="22"/>
          <w:szCs w:val="22"/>
          <w:lang w:val="es-SV" w:eastAsia="es-SV" w:bidi="ar-SA"/>
        </w:rPr>
        <mc:AlternateContent>
          <mc:Choice Requires="wps">
            <w:drawing>
              <wp:anchor distT="0" distB="0" distL="0" distR="0" simplePos="0" relativeHeight="251758080" behindDoc="1" locked="0" layoutInCell="1" allowOverlap="1" wp14:anchorId="4A3900EB" wp14:editId="07E50201">
                <wp:simplePos x="0" y="0"/>
                <wp:positionH relativeFrom="page">
                  <wp:posOffset>1258570</wp:posOffset>
                </wp:positionH>
                <wp:positionV relativeFrom="paragraph">
                  <wp:posOffset>163195</wp:posOffset>
                </wp:positionV>
                <wp:extent cx="5863590" cy="0"/>
                <wp:effectExtent l="0" t="0" r="0" b="0"/>
                <wp:wrapTopAndBottom/>
                <wp:docPr id="16" name="Lin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3590" cy="0"/>
                        </a:xfrm>
                        <a:prstGeom prst="line">
                          <a:avLst/>
                        </a:prstGeom>
                        <a:noFill/>
                        <a:ln w="912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A94F9" id="Line 312" o:spid="_x0000_s1026" style="position:absolute;z-index:-25155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9.1pt,12.85pt" to="560.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" strokecolor="#221e1f" strokeweight=".25336mm">
                <w10:wrap type="topAndBottom" anchorx="page"/>
              </v:line>
            </w:pict>
          </mc:Fallback>
        </mc:AlternateContent>
      </w:r>
    </w:p>
    <w:p w14:paraId="61BCBEF0" w14:textId="77777777" w:rsidR="00460F7E" w:rsidRPr="004B274D" w:rsidRDefault="00460F7E" w:rsidP="00460F7E">
      <w:pPr>
        <w:pStyle w:val="Textoindependiente"/>
        <w:rPr>
          <w:sz w:val="22"/>
          <w:szCs w:val="22"/>
        </w:rPr>
      </w:pPr>
    </w:p>
    <w:p w14:paraId="20F5EFAE" w14:textId="77777777" w:rsidR="00460F7E" w:rsidRPr="004B274D" w:rsidRDefault="00460F7E" w:rsidP="00460F7E">
      <w:pPr>
        <w:pStyle w:val="Textoindependiente"/>
        <w:spacing w:before="3"/>
        <w:rPr>
          <w:sz w:val="22"/>
          <w:szCs w:val="22"/>
        </w:rPr>
      </w:pPr>
      <w:r w:rsidRPr="004B274D">
        <w:rPr>
          <w:noProof/>
          <w:sz w:val="22"/>
          <w:szCs w:val="22"/>
          <w:lang w:val="es-SV" w:eastAsia="es-SV" w:bidi="ar-SA"/>
        </w:rPr>
        <mc:AlternateContent>
          <mc:Choice Requires="wps">
            <w:drawing>
              <wp:anchor distT="0" distB="0" distL="0" distR="0" simplePos="0" relativeHeight="251759104" behindDoc="1" locked="0" layoutInCell="1" allowOverlap="1" wp14:anchorId="778A908A" wp14:editId="19D7F678">
                <wp:simplePos x="0" y="0"/>
                <wp:positionH relativeFrom="page">
                  <wp:posOffset>1258570</wp:posOffset>
                </wp:positionH>
                <wp:positionV relativeFrom="paragraph">
                  <wp:posOffset>163195</wp:posOffset>
                </wp:positionV>
                <wp:extent cx="5863590" cy="0"/>
                <wp:effectExtent l="0" t="0" r="0" b="0"/>
                <wp:wrapTopAndBottom/>
                <wp:docPr id="17" name="Lin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3590" cy="0"/>
                        </a:xfrm>
                        <a:prstGeom prst="line">
                          <a:avLst/>
                        </a:prstGeom>
                        <a:noFill/>
                        <a:ln w="912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E23CB" id="Line 311" o:spid="_x0000_s1026" style="position:absolute;z-index:-25155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9.1pt,12.85pt" to="560.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" strokecolor="#221e1f" strokeweight=".25336mm">
                <w10:wrap type="topAndBottom" anchorx="page"/>
              </v:line>
            </w:pict>
          </mc:Fallback>
        </mc:AlternateContent>
      </w:r>
    </w:p>
    <w:p w14:paraId="15F8AEAB" w14:textId="77777777" w:rsidR="00460F7E" w:rsidRPr="004B274D" w:rsidRDefault="00460F7E" w:rsidP="00460F7E">
      <w:pPr>
        <w:pStyle w:val="Textoindependiente"/>
        <w:rPr>
          <w:sz w:val="22"/>
          <w:szCs w:val="22"/>
        </w:rPr>
      </w:pPr>
    </w:p>
    <w:p w14:paraId="0051A267" w14:textId="77777777" w:rsidR="00460F7E" w:rsidRPr="004B274D" w:rsidRDefault="00460F7E" w:rsidP="00460F7E">
      <w:pPr>
        <w:pStyle w:val="Textoindependiente"/>
        <w:spacing w:before="3"/>
        <w:rPr>
          <w:sz w:val="22"/>
          <w:szCs w:val="22"/>
        </w:rPr>
      </w:pPr>
      <w:r w:rsidRPr="004B274D">
        <w:rPr>
          <w:noProof/>
          <w:sz w:val="22"/>
          <w:szCs w:val="22"/>
          <w:lang w:val="es-SV" w:eastAsia="es-SV" w:bidi="ar-SA"/>
        </w:rPr>
        <mc:AlternateContent>
          <mc:Choice Requires="wps">
            <w:drawing>
              <wp:anchor distT="0" distB="0" distL="0" distR="0" simplePos="0" relativeHeight="251760128" behindDoc="1" locked="0" layoutInCell="1" allowOverlap="1" wp14:anchorId="0D1728A6" wp14:editId="4C7F0D9E">
                <wp:simplePos x="0" y="0"/>
                <wp:positionH relativeFrom="page">
                  <wp:posOffset>1258570</wp:posOffset>
                </wp:positionH>
                <wp:positionV relativeFrom="paragraph">
                  <wp:posOffset>163195</wp:posOffset>
                </wp:positionV>
                <wp:extent cx="5863590" cy="0"/>
                <wp:effectExtent l="0" t="0" r="0" b="0"/>
                <wp:wrapTopAndBottom/>
                <wp:docPr id="18"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3590" cy="0"/>
                        </a:xfrm>
                        <a:prstGeom prst="line">
                          <a:avLst/>
                        </a:prstGeom>
                        <a:noFill/>
                        <a:ln w="912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9BE70" id="Line 310" o:spid="_x0000_s1026" style="position:absolute;z-index:-25155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9.1pt,12.85pt" to="560.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" strokecolor="#221e1f" strokeweight=".25336mm">
                <w10:wrap type="topAndBottom" anchorx="page"/>
              </v:line>
            </w:pict>
          </mc:Fallback>
        </mc:AlternateContent>
      </w:r>
    </w:p>
    <w:p w14:paraId="56CFF972" w14:textId="77777777" w:rsidR="00460F7E" w:rsidRPr="004B274D" w:rsidRDefault="00460F7E" w:rsidP="00460F7E">
      <w:pPr>
        <w:pStyle w:val="Textoindependiente"/>
        <w:rPr>
          <w:sz w:val="22"/>
          <w:szCs w:val="22"/>
        </w:rPr>
      </w:pPr>
    </w:p>
    <w:p w14:paraId="03A174D1" w14:textId="77777777" w:rsidR="00460F7E" w:rsidRPr="004B274D" w:rsidRDefault="00460F7E" w:rsidP="00460F7E">
      <w:pPr>
        <w:pStyle w:val="Textoindependiente"/>
        <w:spacing w:before="3"/>
        <w:rPr>
          <w:sz w:val="22"/>
          <w:szCs w:val="22"/>
        </w:rPr>
      </w:pPr>
      <w:r w:rsidRPr="004B274D">
        <w:rPr>
          <w:noProof/>
          <w:sz w:val="22"/>
          <w:szCs w:val="22"/>
          <w:lang w:val="es-SV" w:eastAsia="es-SV" w:bidi="ar-SA"/>
        </w:rPr>
        <mc:AlternateContent>
          <mc:Choice Requires="wps">
            <w:drawing>
              <wp:anchor distT="0" distB="0" distL="0" distR="0" simplePos="0" relativeHeight="251761152" behindDoc="1" locked="0" layoutInCell="1" allowOverlap="1" wp14:anchorId="413A51C5" wp14:editId="755FD791">
                <wp:simplePos x="0" y="0"/>
                <wp:positionH relativeFrom="page">
                  <wp:posOffset>1258570</wp:posOffset>
                </wp:positionH>
                <wp:positionV relativeFrom="paragraph">
                  <wp:posOffset>163195</wp:posOffset>
                </wp:positionV>
                <wp:extent cx="5863590" cy="0"/>
                <wp:effectExtent l="0" t="0" r="0" b="0"/>
                <wp:wrapTopAndBottom/>
                <wp:docPr id="19" name="Lin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3590" cy="0"/>
                        </a:xfrm>
                        <a:prstGeom prst="line">
                          <a:avLst/>
                        </a:prstGeom>
                        <a:noFill/>
                        <a:ln w="912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23FC5" id="Line 309" o:spid="_x0000_s1026" style="position:absolute;z-index:-25155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9.1pt,12.85pt" to="560.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" strokecolor="#221e1f" strokeweight=".25336mm">
                <w10:wrap type="topAndBottom" anchorx="page"/>
              </v:line>
            </w:pict>
          </mc:Fallback>
        </mc:AlternateContent>
      </w:r>
    </w:p>
    <w:p w14:paraId="640B3517" w14:textId="77777777" w:rsidR="00460F7E" w:rsidRPr="004B274D" w:rsidRDefault="00460F7E" w:rsidP="00460F7E">
      <w:pPr>
        <w:pStyle w:val="Textoindependiente"/>
        <w:rPr>
          <w:sz w:val="22"/>
          <w:szCs w:val="22"/>
        </w:rPr>
      </w:pPr>
    </w:p>
    <w:p w14:paraId="1D0091EB" w14:textId="77777777" w:rsidR="00460F7E" w:rsidRPr="004B274D" w:rsidRDefault="00460F7E" w:rsidP="00460F7E">
      <w:pPr>
        <w:pStyle w:val="Textoindependiente"/>
        <w:spacing w:before="3"/>
        <w:rPr>
          <w:sz w:val="22"/>
          <w:szCs w:val="22"/>
        </w:rPr>
      </w:pPr>
      <w:r w:rsidRPr="004B274D">
        <w:rPr>
          <w:noProof/>
          <w:sz w:val="22"/>
          <w:szCs w:val="22"/>
          <w:lang w:val="es-SV" w:eastAsia="es-SV" w:bidi="ar-SA"/>
        </w:rPr>
        <mc:AlternateContent>
          <mc:Choice Requires="wps">
            <w:drawing>
              <wp:anchor distT="0" distB="0" distL="0" distR="0" simplePos="0" relativeHeight="251762176" behindDoc="1" locked="0" layoutInCell="1" allowOverlap="1" wp14:anchorId="78DDD02E" wp14:editId="70887450">
                <wp:simplePos x="0" y="0"/>
                <wp:positionH relativeFrom="page">
                  <wp:posOffset>1258570</wp:posOffset>
                </wp:positionH>
                <wp:positionV relativeFrom="paragraph">
                  <wp:posOffset>163195</wp:posOffset>
                </wp:positionV>
                <wp:extent cx="5863590" cy="0"/>
                <wp:effectExtent l="0" t="0" r="0" b="0"/>
                <wp:wrapTopAndBottom/>
                <wp:docPr id="20"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3590" cy="0"/>
                        </a:xfrm>
                        <a:prstGeom prst="line">
                          <a:avLst/>
                        </a:prstGeom>
                        <a:noFill/>
                        <a:ln w="912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533E2" id="Line 308" o:spid="_x0000_s1026" style="position:absolute;z-index:-25155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9.1pt,12.85pt" to="560.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" strokecolor="#221e1f" strokeweight=".25336mm">
                <w10:wrap type="topAndBottom" anchorx="page"/>
              </v:line>
            </w:pict>
          </mc:Fallback>
        </mc:AlternateContent>
      </w:r>
    </w:p>
    <w:p w14:paraId="39EAA0B0" w14:textId="77777777" w:rsidR="00460F7E" w:rsidRPr="004B274D" w:rsidRDefault="00460F7E" w:rsidP="00460F7E">
      <w:pPr>
        <w:pStyle w:val="Textoindependiente"/>
        <w:rPr>
          <w:sz w:val="22"/>
          <w:szCs w:val="22"/>
        </w:rPr>
      </w:pPr>
    </w:p>
    <w:p w14:paraId="7923623E" w14:textId="77777777" w:rsidR="00460F7E" w:rsidRPr="004B274D" w:rsidRDefault="00460F7E" w:rsidP="00460F7E">
      <w:pPr>
        <w:pStyle w:val="Textoindependiente"/>
        <w:spacing w:before="3"/>
        <w:rPr>
          <w:sz w:val="22"/>
          <w:szCs w:val="22"/>
        </w:rPr>
      </w:pPr>
      <w:r w:rsidRPr="004B274D">
        <w:rPr>
          <w:noProof/>
          <w:sz w:val="22"/>
          <w:szCs w:val="22"/>
          <w:lang w:val="es-SV" w:eastAsia="es-SV" w:bidi="ar-SA"/>
        </w:rPr>
        <mc:AlternateContent>
          <mc:Choice Requires="wps">
            <w:drawing>
              <wp:anchor distT="0" distB="0" distL="0" distR="0" simplePos="0" relativeHeight="251763200" behindDoc="1" locked="0" layoutInCell="1" allowOverlap="1" wp14:anchorId="3DE307CA" wp14:editId="49AEAB6C">
                <wp:simplePos x="0" y="0"/>
                <wp:positionH relativeFrom="page">
                  <wp:posOffset>1258570</wp:posOffset>
                </wp:positionH>
                <wp:positionV relativeFrom="paragraph">
                  <wp:posOffset>163195</wp:posOffset>
                </wp:positionV>
                <wp:extent cx="5863590" cy="0"/>
                <wp:effectExtent l="0" t="0" r="0" b="0"/>
                <wp:wrapTopAndBottom/>
                <wp:docPr id="21" name="Lin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3590" cy="0"/>
                        </a:xfrm>
                        <a:prstGeom prst="line">
                          <a:avLst/>
                        </a:prstGeom>
                        <a:noFill/>
                        <a:ln w="912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2CCA6" id="Line 307" o:spid="_x0000_s1026" style="position:absolute;z-index:-25155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9.1pt,12.85pt" to="560.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" strokecolor="#221e1f" strokeweight=".25336mm">
                <w10:wrap type="topAndBottom" anchorx="page"/>
              </v:line>
            </w:pict>
          </mc:Fallback>
        </mc:AlternateContent>
      </w:r>
    </w:p>
    <w:p w14:paraId="5D7CCA59" w14:textId="77777777" w:rsidR="00460F7E" w:rsidRPr="004B274D" w:rsidRDefault="00460F7E" w:rsidP="00460F7E">
      <w:pPr>
        <w:pStyle w:val="Textoindependiente"/>
        <w:rPr>
          <w:sz w:val="22"/>
          <w:szCs w:val="22"/>
        </w:rPr>
      </w:pPr>
    </w:p>
    <w:p w14:paraId="176BB2D8" w14:textId="77777777" w:rsidR="00460F7E" w:rsidRPr="004B274D" w:rsidRDefault="00460F7E" w:rsidP="00460F7E">
      <w:pPr>
        <w:pStyle w:val="Textoindependiente"/>
        <w:spacing w:before="3"/>
        <w:rPr>
          <w:sz w:val="22"/>
          <w:szCs w:val="22"/>
        </w:rPr>
      </w:pPr>
      <w:r w:rsidRPr="004B274D">
        <w:rPr>
          <w:noProof/>
          <w:sz w:val="22"/>
          <w:szCs w:val="22"/>
          <w:lang w:val="es-SV" w:eastAsia="es-SV" w:bidi="ar-SA"/>
        </w:rPr>
        <mc:AlternateContent>
          <mc:Choice Requires="wps">
            <w:drawing>
              <wp:anchor distT="0" distB="0" distL="0" distR="0" simplePos="0" relativeHeight="251764224" behindDoc="1" locked="0" layoutInCell="1" allowOverlap="1" wp14:anchorId="4CF31C4F" wp14:editId="2591E6E1">
                <wp:simplePos x="0" y="0"/>
                <wp:positionH relativeFrom="page">
                  <wp:posOffset>1258570</wp:posOffset>
                </wp:positionH>
                <wp:positionV relativeFrom="paragraph">
                  <wp:posOffset>163195</wp:posOffset>
                </wp:positionV>
                <wp:extent cx="5863590" cy="0"/>
                <wp:effectExtent l="0" t="0" r="0" b="0"/>
                <wp:wrapTopAndBottom/>
                <wp:docPr id="22"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3590" cy="0"/>
                        </a:xfrm>
                        <a:prstGeom prst="line">
                          <a:avLst/>
                        </a:prstGeom>
                        <a:noFill/>
                        <a:ln w="912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E2F56" id="Line 306" o:spid="_x0000_s1026" style="position:absolute;z-index:-25155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9.1pt,12.85pt" to="560.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" strokecolor="#221e1f" strokeweight=".25336mm">
                <w10:wrap type="topAndBottom" anchorx="page"/>
              </v:line>
            </w:pict>
          </mc:Fallback>
        </mc:AlternateContent>
      </w:r>
    </w:p>
    <w:p w14:paraId="19B8BB46" w14:textId="77777777" w:rsidR="00460F7E" w:rsidRPr="004B274D" w:rsidRDefault="00460F7E" w:rsidP="00460F7E">
      <w:pPr>
        <w:pStyle w:val="Textoindependiente"/>
        <w:rPr>
          <w:sz w:val="22"/>
          <w:szCs w:val="22"/>
        </w:rPr>
      </w:pPr>
    </w:p>
    <w:p w14:paraId="5EF525C0" w14:textId="77777777" w:rsidR="00460F7E" w:rsidRPr="004B274D" w:rsidRDefault="00460F7E" w:rsidP="00460F7E">
      <w:pPr>
        <w:pStyle w:val="Textoindependiente"/>
        <w:spacing w:before="3"/>
        <w:rPr>
          <w:sz w:val="22"/>
          <w:szCs w:val="22"/>
        </w:rPr>
      </w:pPr>
      <w:r w:rsidRPr="004B274D">
        <w:rPr>
          <w:noProof/>
          <w:sz w:val="22"/>
          <w:szCs w:val="22"/>
          <w:lang w:val="es-SV" w:eastAsia="es-SV" w:bidi="ar-SA"/>
        </w:rPr>
        <mc:AlternateContent>
          <mc:Choice Requires="wps">
            <w:drawing>
              <wp:anchor distT="0" distB="0" distL="0" distR="0" simplePos="0" relativeHeight="251765248" behindDoc="1" locked="0" layoutInCell="1" allowOverlap="1" wp14:anchorId="695319F5" wp14:editId="3417AC23">
                <wp:simplePos x="0" y="0"/>
                <wp:positionH relativeFrom="page">
                  <wp:posOffset>1258570</wp:posOffset>
                </wp:positionH>
                <wp:positionV relativeFrom="paragraph">
                  <wp:posOffset>163195</wp:posOffset>
                </wp:positionV>
                <wp:extent cx="5863590" cy="0"/>
                <wp:effectExtent l="0" t="0" r="0" b="0"/>
                <wp:wrapTopAndBottom/>
                <wp:docPr id="23"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3590" cy="0"/>
                        </a:xfrm>
                        <a:prstGeom prst="line">
                          <a:avLst/>
                        </a:prstGeom>
                        <a:noFill/>
                        <a:ln w="912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DC0DF" id="Line 305" o:spid="_x0000_s1026" style="position:absolute;z-index:-25155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9.1pt,12.85pt" to="560.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" strokecolor="#221e1f" strokeweight=".25336mm">
                <w10:wrap type="topAndBottom" anchorx="page"/>
              </v:line>
            </w:pict>
          </mc:Fallback>
        </mc:AlternateContent>
      </w:r>
    </w:p>
    <w:p w14:paraId="7DB60EDD" w14:textId="77777777" w:rsidR="00460F7E" w:rsidRPr="004B274D" w:rsidRDefault="00460F7E" w:rsidP="00460F7E">
      <w:pPr>
        <w:pStyle w:val="Textoindependiente"/>
        <w:rPr>
          <w:sz w:val="22"/>
          <w:szCs w:val="22"/>
        </w:rPr>
      </w:pPr>
    </w:p>
    <w:p w14:paraId="4C652580" w14:textId="77777777" w:rsidR="00460F7E" w:rsidRPr="004B274D" w:rsidRDefault="00460F7E" w:rsidP="00460F7E">
      <w:pPr>
        <w:pStyle w:val="Textoindependiente"/>
        <w:spacing w:before="3"/>
        <w:rPr>
          <w:sz w:val="22"/>
          <w:szCs w:val="22"/>
        </w:rPr>
      </w:pPr>
      <w:r w:rsidRPr="004B274D">
        <w:rPr>
          <w:noProof/>
          <w:sz w:val="22"/>
          <w:szCs w:val="22"/>
          <w:lang w:val="es-SV" w:eastAsia="es-SV" w:bidi="ar-SA"/>
        </w:rPr>
        <mc:AlternateContent>
          <mc:Choice Requires="wps">
            <w:drawing>
              <wp:anchor distT="0" distB="0" distL="0" distR="0" simplePos="0" relativeHeight="251766272" behindDoc="1" locked="0" layoutInCell="1" allowOverlap="1" wp14:anchorId="0B339648" wp14:editId="5518FA48">
                <wp:simplePos x="0" y="0"/>
                <wp:positionH relativeFrom="page">
                  <wp:posOffset>1258570</wp:posOffset>
                </wp:positionH>
                <wp:positionV relativeFrom="paragraph">
                  <wp:posOffset>163195</wp:posOffset>
                </wp:positionV>
                <wp:extent cx="5863590" cy="0"/>
                <wp:effectExtent l="0" t="0" r="0" b="0"/>
                <wp:wrapTopAndBottom/>
                <wp:docPr id="24"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3590" cy="0"/>
                        </a:xfrm>
                        <a:prstGeom prst="line">
                          <a:avLst/>
                        </a:prstGeom>
                        <a:noFill/>
                        <a:ln w="912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F757F" id="Line 304" o:spid="_x0000_s1026" style="position:absolute;z-index:-25155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9.1pt,12.85pt" to="560.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" strokecolor="#221e1f" strokeweight=".25336mm">
                <w10:wrap type="topAndBottom" anchorx="page"/>
              </v:line>
            </w:pict>
          </mc:Fallback>
        </mc:AlternateContent>
      </w:r>
    </w:p>
    <w:p w14:paraId="5F5C8B05" w14:textId="77777777" w:rsidR="00460F7E" w:rsidRPr="004B274D" w:rsidRDefault="00460F7E" w:rsidP="00460F7E">
      <w:pPr>
        <w:pStyle w:val="Textoindependiente"/>
        <w:rPr>
          <w:sz w:val="22"/>
          <w:szCs w:val="22"/>
        </w:rPr>
      </w:pPr>
    </w:p>
    <w:p w14:paraId="7C4E31C1" w14:textId="77777777" w:rsidR="00460F7E" w:rsidRDefault="00460F7E" w:rsidP="00460F7E">
      <w:pPr>
        <w:pStyle w:val="Textoindependiente"/>
        <w:spacing w:before="3"/>
        <w:rPr>
          <w:b/>
          <w:color w:val="231F20"/>
          <w:u w:val="single" w:color="231F20"/>
        </w:rPr>
      </w:pPr>
      <w:r w:rsidRPr="004B274D">
        <w:rPr>
          <w:noProof/>
          <w:sz w:val="22"/>
          <w:szCs w:val="22"/>
          <w:lang w:val="es-SV" w:eastAsia="es-SV" w:bidi="ar-SA"/>
        </w:rPr>
        <mc:AlternateContent>
          <mc:Choice Requires="wps">
            <w:drawing>
              <wp:anchor distT="0" distB="0" distL="0" distR="0" simplePos="0" relativeHeight="251767296" behindDoc="1" locked="0" layoutInCell="1" allowOverlap="1" wp14:anchorId="3A4689DA" wp14:editId="3F23470A">
                <wp:simplePos x="0" y="0"/>
                <wp:positionH relativeFrom="page">
                  <wp:posOffset>1258570</wp:posOffset>
                </wp:positionH>
                <wp:positionV relativeFrom="paragraph">
                  <wp:posOffset>163195</wp:posOffset>
                </wp:positionV>
                <wp:extent cx="5863590" cy="0"/>
                <wp:effectExtent l="0" t="0" r="0" b="0"/>
                <wp:wrapTopAndBottom/>
                <wp:docPr id="25" name="Lin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3590" cy="0"/>
                        </a:xfrm>
                        <a:prstGeom prst="line">
                          <a:avLst/>
                        </a:prstGeom>
                        <a:noFill/>
                        <a:ln w="912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E537F" id="Line 303" o:spid="_x0000_s1026" style="position:absolute;z-index:-25154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9.1pt,12.85pt" to="560.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" strokecolor="#221e1f" strokeweight=".25336mm">
                <w10:wrap type="topAndBottom" anchorx="page"/>
              </v:line>
            </w:pict>
          </mc:Fallback>
        </mc:AlternateContent>
      </w:r>
    </w:p>
    <w:p w14:paraId="5ED7AB61" w14:textId="77777777" w:rsidR="00460F7E" w:rsidRDefault="00460F7E" w:rsidP="00460F7E">
      <w:pPr>
        <w:pStyle w:val="Textoindependiente"/>
        <w:spacing w:before="3"/>
        <w:rPr>
          <w:b/>
          <w:color w:val="231F20"/>
          <w:u w:val="single" w:color="231F20"/>
        </w:rPr>
      </w:pPr>
    </w:p>
    <w:p w14:paraId="12D6823B" w14:textId="77777777" w:rsidR="00460F7E" w:rsidRDefault="00460F7E" w:rsidP="00460F7E">
      <w:pPr>
        <w:pStyle w:val="Textoindependiente"/>
        <w:spacing w:before="3"/>
        <w:rPr>
          <w:b/>
          <w:color w:val="231F20"/>
          <w:u w:val="single" w:color="231F20"/>
        </w:rPr>
      </w:pPr>
    </w:p>
    <w:p w14:paraId="4A4ECAAE" w14:textId="77777777" w:rsidR="00460F7E" w:rsidRPr="00DB45EE" w:rsidRDefault="00460F7E" w:rsidP="00460F7E">
      <w:pPr>
        <w:pStyle w:val="Textoindependiente"/>
        <w:spacing w:before="3"/>
        <w:rPr>
          <w:b/>
        </w:rPr>
      </w:pPr>
      <w:r w:rsidRPr="00DB45EE">
        <w:rPr>
          <w:b/>
          <w:color w:val="231F20"/>
        </w:rPr>
        <w:t>Nombre y firma de los miembros de la Comisión</w:t>
      </w:r>
    </w:p>
    <w:p w14:paraId="4BC2465C" w14:textId="77777777" w:rsidR="00460F7E" w:rsidRPr="00DB45EE" w:rsidRDefault="00460F7E" w:rsidP="00460F7E">
      <w:pPr>
        <w:spacing w:before="88"/>
        <w:ind w:left="791"/>
      </w:pPr>
      <w:r w:rsidRPr="004B274D">
        <w:rPr>
          <w:b/>
          <w:color w:val="231F20"/>
          <w:w w:val="99"/>
        </w:rPr>
        <w:t>1</w:t>
      </w:r>
      <w:r w:rsidRPr="00DB45EE">
        <w:rPr>
          <w:color w:val="231F20"/>
          <w:w w:val="99"/>
        </w:rPr>
        <w:t>______________________________________________________________________________</w:t>
      </w:r>
    </w:p>
    <w:p w14:paraId="77120665" w14:textId="77777777" w:rsidR="00460F7E" w:rsidRPr="004B274D" w:rsidRDefault="00460F7E" w:rsidP="00460F7E">
      <w:pPr>
        <w:pStyle w:val="Textoindependiente"/>
        <w:spacing w:line="20" w:lineRule="exact"/>
        <w:ind w:left="789"/>
        <w:rPr>
          <w:sz w:val="22"/>
          <w:szCs w:val="22"/>
        </w:rPr>
      </w:pPr>
    </w:p>
    <w:p w14:paraId="098C3BC5" w14:textId="77777777" w:rsidR="00460F7E" w:rsidRPr="00DB45EE" w:rsidRDefault="00460F7E" w:rsidP="00460F7E">
      <w:pPr>
        <w:spacing w:before="88"/>
        <w:ind w:left="791"/>
      </w:pPr>
      <w:r w:rsidRPr="00B95D8E">
        <w:rPr>
          <w:b/>
          <w:color w:val="231F20"/>
          <w:w w:val="99"/>
        </w:rPr>
        <w:t>2</w:t>
      </w:r>
      <w:r w:rsidRPr="00DB45EE">
        <w:rPr>
          <w:color w:val="231F20"/>
          <w:w w:val="99"/>
        </w:rPr>
        <w:t>______________________________________________________________________________</w:t>
      </w:r>
    </w:p>
    <w:p w14:paraId="63DD9768" w14:textId="77777777" w:rsidR="00460F7E" w:rsidRPr="00B95D8E" w:rsidRDefault="00460F7E" w:rsidP="00460F7E">
      <w:pPr>
        <w:pStyle w:val="Textoindependiente"/>
        <w:spacing w:line="20" w:lineRule="exact"/>
        <w:ind w:left="789"/>
        <w:rPr>
          <w:sz w:val="22"/>
          <w:szCs w:val="22"/>
        </w:rPr>
      </w:pPr>
    </w:p>
    <w:p w14:paraId="47065C61" w14:textId="77777777" w:rsidR="00460F7E" w:rsidRPr="00DB45EE" w:rsidRDefault="00460F7E" w:rsidP="00460F7E">
      <w:pPr>
        <w:spacing w:before="88"/>
        <w:ind w:left="791"/>
      </w:pPr>
      <w:r w:rsidRPr="00B95D8E">
        <w:rPr>
          <w:b/>
          <w:color w:val="231F20"/>
          <w:w w:val="99"/>
        </w:rPr>
        <w:t>3</w:t>
      </w:r>
      <w:r w:rsidRPr="00DB45EE">
        <w:rPr>
          <w:color w:val="231F20"/>
          <w:w w:val="99"/>
        </w:rPr>
        <w:t>______________________________________________________________________________</w:t>
      </w:r>
    </w:p>
    <w:p w14:paraId="5A12C8C8" w14:textId="77777777" w:rsidR="00460F7E" w:rsidRPr="00DB45EE" w:rsidRDefault="00460F7E" w:rsidP="00460F7E">
      <w:pPr>
        <w:spacing w:before="88"/>
        <w:ind w:left="791"/>
      </w:pPr>
      <w:r w:rsidRPr="00B95D8E">
        <w:rPr>
          <w:b/>
          <w:color w:val="231F20"/>
          <w:w w:val="99"/>
        </w:rPr>
        <w:t>4</w:t>
      </w:r>
      <w:r w:rsidRPr="00DB45EE">
        <w:rPr>
          <w:color w:val="231F20"/>
          <w:w w:val="99"/>
        </w:rPr>
        <w:t>______________________________________________________________________________</w:t>
      </w:r>
    </w:p>
    <w:p w14:paraId="1DAD8ECE" w14:textId="77777777" w:rsidR="00460F7E" w:rsidRPr="00DB45EE" w:rsidRDefault="00460F7E" w:rsidP="00460F7E">
      <w:pPr>
        <w:spacing w:before="88"/>
        <w:ind w:left="791"/>
      </w:pPr>
      <w:r w:rsidRPr="00B95D8E">
        <w:rPr>
          <w:b/>
          <w:color w:val="231F20"/>
          <w:w w:val="99"/>
        </w:rPr>
        <w:t>5</w:t>
      </w:r>
      <w:r w:rsidRPr="00DB45EE">
        <w:rPr>
          <w:color w:val="231F20"/>
          <w:w w:val="99"/>
        </w:rPr>
        <w:t>______________________________________________________________________________</w:t>
      </w:r>
    </w:p>
    <w:p w14:paraId="264C28C3" w14:textId="77777777" w:rsidR="00460F7E" w:rsidRPr="00DB45EE" w:rsidRDefault="00460F7E" w:rsidP="00460F7E">
      <w:pPr>
        <w:spacing w:before="88"/>
        <w:ind w:left="791"/>
      </w:pPr>
      <w:r w:rsidRPr="00B95D8E">
        <w:rPr>
          <w:b/>
          <w:color w:val="231F20"/>
          <w:w w:val="99"/>
        </w:rPr>
        <w:t>6</w:t>
      </w:r>
      <w:r w:rsidRPr="00DB45EE">
        <w:rPr>
          <w:color w:val="231F20"/>
          <w:w w:val="99"/>
        </w:rPr>
        <w:t>______________________________________________________________________________</w:t>
      </w:r>
    </w:p>
    <w:p w14:paraId="52C495F5" w14:textId="77777777" w:rsidR="00460F7E" w:rsidRPr="00B95D8E" w:rsidRDefault="00460F7E" w:rsidP="00460F7E">
      <w:pPr>
        <w:spacing w:before="88"/>
        <w:ind w:left="791"/>
      </w:pPr>
    </w:p>
    <w:p w14:paraId="5AB9BF07" w14:textId="77777777" w:rsidR="00460F7E" w:rsidRPr="00B95D8E" w:rsidRDefault="00460F7E" w:rsidP="009C2E24">
      <w:pPr>
        <w:tabs>
          <w:tab w:val="left" w:pos="6136"/>
        </w:tabs>
        <w:spacing w:line="360" w:lineRule="auto"/>
        <w:ind w:left="567" w:right="6801"/>
        <w:sectPr w:rsidR="00460F7E" w:rsidRPr="00B95D8E" w:rsidSect="00944088">
          <w:pgSz w:w="12600" w:h="16200"/>
          <w:pgMar w:top="1418" w:right="1418" w:bottom="1418" w:left="1701" w:header="567" w:footer="1134" w:gutter="0"/>
          <w:cols w:space="720"/>
        </w:sectPr>
      </w:pPr>
    </w:p>
    <w:p w14:paraId="6653EF2A" w14:textId="7EBA351B" w:rsidR="00566918" w:rsidRPr="00CD3912" w:rsidRDefault="007643C2" w:rsidP="00CD3912">
      <w:pPr>
        <w:pStyle w:val="Ttulo2"/>
        <w:shd w:val="clear" w:color="auto" w:fill="B8CCE4" w:themeFill="accent1" w:themeFillTint="66"/>
        <w:ind w:left="0"/>
        <w:jc w:val="both"/>
        <w:rPr>
          <w:sz w:val="22"/>
        </w:rPr>
      </w:pPr>
      <w:bookmarkStart w:id="11" w:name="_Toc43738158"/>
      <w:r w:rsidRPr="009C2E24">
        <w:rPr>
          <w:sz w:val="22"/>
        </w:rPr>
        <w:lastRenderedPageBreak/>
        <w:t>Procedimiento N° 5: Recibir capacitaciones y participar en otras actividades de divulgación de la UDIC</w:t>
      </w:r>
      <w:r w:rsidR="000C7BC5" w:rsidRPr="009C2E24">
        <w:rPr>
          <w:sz w:val="22"/>
        </w:rPr>
        <w:t>A</w:t>
      </w:r>
      <w:bookmarkEnd w:id="11"/>
    </w:p>
    <w:p w14:paraId="3D0B15FE" w14:textId="77777777" w:rsidR="00566918" w:rsidRPr="004B274D" w:rsidRDefault="00566918">
      <w:pPr>
        <w:pStyle w:val="Textoindependiente"/>
        <w:rPr>
          <w:sz w:val="22"/>
          <w:szCs w:val="22"/>
        </w:rPr>
      </w:pPr>
    </w:p>
    <w:p w14:paraId="6D579527" w14:textId="77777777" w:rsidR="00566918" w:rsidRPr="001C20B5" w:rsidRDefault="00F63C62" w:rsidP="001C20B5">
      <w:pPr>
        <w:tabs>
          <w:tab w:val="left" w:pos="2001"/>
        </w:tabs>
        <w:spacing w:before="88"/>
        <w:rPr>
          <w:b/>
          <w:i/>
          <w:iCs/>
        </w:rPr>
      </w:pPr>
      <w:r w:rsidRPr="001C20B5">
        <w:rPr>
          <w:b/>
          <w:i/>
          <w:iCs/>
        </w:rPr>
        <w:t>Objetivo</w:t>
      </w:r>
    </w:p>
    <w:p w14:paraId="5401D7E0" w14:textId="48943A47" w:rsidR="00566918" w:rsidRPr="004B274D" w:rsidRDefault="007643C2" w:rsidP="0016029C">
      <w:pPr>
        <w:pStyle w:val="Textoindependiente"/>
        <w:ind w:right="115"/>
        <w:jc w:val="both"/>
        <w:rPr>
          <w:sz w:val="22"/>
          <w:szCs w:val="22"/>
        </w:rPr>
      </w:pPr>
      <w:r w:rsidRPr="004B274D">
        <w:rPr>
          <w:color w:val="231F20"/>
          <w:sz w:val="22"/>
          <w:szCs w:val="22"/>
        </w:rPr>
        <w:t>Recibir las capacitaciones de parte del Tribunal de Ética de Gubernamental</w:t>
      </w:r>
      <w:r w:rsidR="000C7BC5">
        <w:rPr>
          <w:color w:val="231F20"/>
          <w:sz w:val="22"/>
          <w:szCs w:val="22"/>
        </w:rPr>
        <w:t>,</w:t>
      </w:r>
      <w:r w:rsidRPr="004B274D">
        <w:rPr>
          <w:color w:val="231F20"/>
          <w:sz w:val="22"/>
          <w:szCs w:val="22"/>
        </w:rPr>
        <w:t xml:space="preserve"> a fin de contar con</w:t>
      </w:r>
      <w:r w:rsidRPr="004B274D">
        <w:rPr>
          <w:color w:val="231F20"/>
          <w:spacing w:val="-5"/>
          <w:sz w:val="22"/>
          <w:szCs w:val="22"/>
        </w:rPr>
        <w:t xml:space="preserve"> </w:t>
      </w:r>
      <w:r w:rsidRPr="004B274D">
        <w:rPr>
          <w:color w:val="231F20"/>
          <w:sz w:val="22"/>
          <w:szCs w:val="22"/>
        </w:rPr>
        <w:t>los</w:t>
      </w:r>
      <w:r w:rsidRPr="004B274D">
        <w:rPr>
          <w:color w:val="231F20"/>
          <w:spacing w:val="-4"/>
          <w:sz w:val="22"/>
          <w:szCs w:val="22"/>
        </w:rPr>
        <w:t xml:space="preserve"> </w:t>
      </w:r>
      <w:r w:rsidRPr="004B274D">
        <w:rPr>
          <w:color w:val="231F20"/>
          <w:sz w:val="22"/>
          <w:szCs w:val="22"/>
        </w:rPr>
        <w:t>conocimientos</w:t>
      </w:r>
      <w:r w:rsidRPr="004B274D">
        <w:rPr>
          <w:color w:val="231F20"/>
          <w:spacing w:val="-6"/>
          <w:sz w:val="22"/>
          <w:szCs w:val="22"/>
        </w:rPr>
        <w:t xml:space="preserve"> </w:t>
      </w:r>
      <w:r w:rsidRPr="004B274D">
        <w:rPr>
          <w:color w:val="231F20"/>
          <w:sz w:val="22"/>
          <w:szCs w:val="22"/>
        </w:rPr>
        <w:t>para</w:t>
      </w:r>
      <w:r w:rsidRPr="004B274D">
        <w:rPr>
          <w:color w:val="231F20"/>
          <w:spacing w:val="-5"/>
          <w:sz w:val="22"/>
          <w:szCs w:val="22"/>
        </w:rPr>
        <w:t xml:space="preserve"> </w:t>
      </w:r>
      <w:r w:rsidRPr="004B274D">
        <w:rPr>
          <w:color w:val="231F20"/>
          <w:sz w:val="22"/>
          <w:szCs w:val="22"/>
        </w:rPr>
        <w:t>poder</w:t>
      </w:r>
      <w:r w:rsidRPr="004B274D">
        <w:rPr>
          <w:color w:val="231F20"/>
          <w:spacing w:val="-5"/>
          <w:sz w:val="22"/>
          <w:szCs w:val="22"/>
        </w:rPr>
        <w:t xml:space="preserve"> </w:t>
      </w:r>
      <w:r w:rsidRPr="004B274D">
        <w:rPr>
          <w:color w:val="231F20"/>
          <w:sz w:val="22"/>
          <w:szCs w:val="22"/>
        </w:rPr>
        <w:t>cumplir</w:t>
      </w:r>
      <w:r w:rsidRPr="004B274D">
        <w:rPr>
          <w:color w:val="231F20"/>
          <w:spacing w:val="-5"/>
          <w:sz w:val="22"/>
          <w:szCs w:val="22"/>
        </w:rPr>
        <w:t xml:space="preserve"> </w:t>
      </w:r>
      <w:r w:rsidRPr="004B274D">
        <w:rPr>
          <w:color w:val="231F20"/>
          <w:sz w:val="22"/>
          <w:szCs w:val="22"/>
        </w:rPr>
        <w:t>con</w:t>
      </w:r>
      <w:r w:rsidRPr="004B274D">
        <w:rPr>
          <w:color w:val="231F20"/>
          <w:spacing w:val="-4"/>
          <w:sz w:val="22"/>
          <w:szCs w:val="22"/>
        </w:rPr>
        <w:t xml:space="preserve"> </w:t>
      </w:r>
      <w:r w:rsidRPr="004B274D">
        <w:rPr>
          <w:color w:val="231F20"/>
          <w:sz w:val="22"/>
          <w:szCs w:val="22"/>
        </w:rPr>
        <w:t>las</w:t>
      </w:r>
      <w:r w:rsidRPr="004B274D">
        <w:rPr>
          <w:color w:val="231F20"/>
          <w:spacing w:val="-5"/>
          <w:sz w:val="22"/>
          <w:szCs w:val="22"/>
        </w:rPr>
        <w:t xml:space="preserve"> </w:t>
      </w:r>
      <w:r w:rsidRPr="004B274D">
        <w:rPr>
          <w:color w:val="231F20"/>
          <w:sz w:val="22"/>
          <w:szCs w:val="22"/>
        </w:rPr>
        <w:t>potestades</w:t>
      </w:r>
      <w:r w:rsidRPr="004B274D">
        <w:rPr>
          <w:color w:val="231F20"/>
          <w:spacing w:val="-5"/>
          <w:sz w:val="22"/>
          <w:szCs w:val="22"/>
        </w:rPr>
        <w:t xml:space="preserve"> </w:t>
      </w:r>
      <w:r w:rsidRPr="004B274D">
        <w:rPr>
          <w:color w:val="231F20"/>
          <w:sz w:val="22"/>
          <w:szCs w:val="22"/>
        </w:rPr>
        <w:t>que</w:t>
      </w:r>
      <w:r w:rsidRPr="004B274D">
        <w:rPr>
          <w:color w:val="231F20"/>
          <w:spacing w:val="-6"/>
          <w:sz w:val="22"/>
          <w:szCs w:val="22"/>
        </w:rPr>
        <w:t xml:space="preserve"> </w:t>
      </w:r>
      <w:r w:rsidRPr="004B274D">
        <w:rPr>
          <w:color w:val="231F20"/>
          <w:sz w:val="22"/>
          <w:szCs w:val="22"/>
        </w:rPr>
        <w:t>les</w:t>
      </w:r>
      <w:r w:rsidRPr="004B274D">
        <w:rPr>
          <w:color w:val="231F20"/>
          <w:spacing w:val="-4"/>
          <w:sz w:val="22"/>
          <w:szCs w:val="22"/>
        </w:rPr>
        <w:t xml:space="preserve"> </w:t>
      </w:r>
      <w:r w:rsidRPr="004B274D">
        <w:rPr>
          <w:color w:val="231F20"/>
          <w:sz w:val="22"/>
          <w:szCs w:val="22"/>
        </w:rPr>
        <w:t>confiere</w:t>
      </w:r>
      <w:r w:rsidRPr="004B274D">
        <w:rPr>
          <w:color w:val="231F20"/>
          <w:spacing w:val="-4"/>
          <w:sz w:val="22"/>
          <w:szCs w:val="22"/>
        </w:rPr>
        <w:t xml:space="preserve"> </w:t>
      </w:r>
      <w:r w:rsidRPr="004B274D">
        <w:rPr>
          <w:color w:val="231F20"/>
          <w:sz w:val="22"/>
          <w:szCs w:val="22"/>
        </w:rPr>
        <w:t>la</w:t>
      </w:r>
      <w:r w:rsidRPr="004B274D">
        <w:rPr>
          <w:color w:val="231F20"/>
          <w:spacing w:val="-5"/>
          <w:sz w:val="22"/>
          <w:szCs w:val="22"/>
        </w:rPr>
        <w:t xml:space="preserve"> </w:t>
      </w:r>
      <w:r w:rsidRPr="004B274D">
        <w:rPr>
          <w:color w:val="231F20"/>
          <w:sz w:val="22"/>
          <w:szCs w:val="22"/>
        </w:rPr>
        <w:t>Ley</w:t>
      </w:r>
      <w:r w:rsidRPr="004B274D">
        <w:rPr>
          <w:color w:val="231F20"/>
          <w:spacing w:val="-4"/>
          <w:sz w:val="22"/>
          <w:szCs w:val="22"/>
        </w:rPr>
        <w:t xml:space="preserve"> </w:t>
      </w:r>
      <w:r w:rsidRPr="004B274D">
        <w:rPr>
          <w:color w:val="231F20"/>
          <w:sz w:val="22"/>
          <w:szCs w:val="22"/>
        </w:rPr>
        <w:t>de</w:t>
      </w:r>
      <w:r w:rsidRPr="004B274D">
        <w:rPr>
          <w:color w:val="231F20"/>
          <w:spacing w:val="-6"/>
          <w:sz w:val="22"/>
          <w:szCs w:val="22"/>
        </w:rPr>
        <w:t xml:space="preserve"> </w:t>
      </w:r>
      <w:r w:rsidRPr="004B274D">
        <w:rPr>
          <w:color w:val="231F20"/>
          <w:sz w:val="22"/>
          <w:szCs w:val="22"/>
        </w:rPr>
        <w:t>Ética Gubernamental y el Reglamento de la Ley de Ética</w:t>
      </w:r>
      <w:r w:rsidRPr="004B274D">
        <w:rPr>
          <w:color w:val="231F20"/>
          <w:spacing w:val="-19"/>
          <w:sz w:val="22"/>
          <w:szCs w:val="22"/>
        </w:rPr>
        <w:t xml:space="preserve"> </w:t>
      </w:r>
      <w:r w:rsidRPr="004B274D">
        <w:rPr>
          <w:color w:val="231F20"/>
          <w:sz w:val="22"/>
          <w:szCs w:val="22"/>
        </w:rPr>
        <w:t>Gubernamental.</w:t>
      </w:r>
    </w:p>
    <w:p w14:paraId="65C39CFE" w14:textId="77777777" w:rsidR="00566918" w:rsidRPr="004B274D" w:rsidRDefault="00566918" w:rsidP="0016029C">
      <w:pPr>
        <w:pStyle w:val="Textoindependiente"/>
        <w:spacing w:before="7"/>
        <w:rPr>
          <w:sz w:val="22"/>
          <w:szCs w:val="22"/>
        </w:rPr>
      </w:pPr>
    </w:p>
    <w:p w14:paraId="1C6A9657" w14:textId="77777777" w:rsidR="00566918" w:rsidRPr="001C20B5" w:rsidRDefault="00F63C62" w:rsidP="001C20B5">
      <w:pPr>
        <w:tabs>
          <w:tab w:val="left" w:pos="2001"/>
        </w:tabs>
        <w:spacing w:before="88"/>
        <w:rPr>
          <w:b/>
          <w:i/>
          <w:iCs/>
        </w:rPr>
      </w:pPr>
      <w:r w:rsidRPr="001C20B5">
        <w:rPr>
          <w:b/>
          <w:i/>
          <w:iCs/>
        </w:rPr>
        <w:t>Base Legal</w:t>
      </w:r>
    </w:p>
    <w:p w14:paraId="31CE1051" w14:textId="77777777" w:rsidR="00566918" w:rsidRPr="004B274D" w:rsidRDefault="007643C2" w:rsidP="0016029C">
      <w:pPr>
        <w:ind w:left="567"/>
        <w:rPr>
          <w:b/>
        </w:rPr>
      </w:pPr>
      <w:r w:rsidRPr="004B274D">
        <w:rPr>
          <w:b/>
          <w:color w:val="231F20"/>
        </w:rPr>
        <w:t>Reglamento de la Ley de Ética Gubernamental</w:t>
      </w:r>
    </w:p>
    <w:p w14:paraId="4954C2C6" w14:textId="118CBCDD" w:rsidR="00566918" w:rsidRPr="004B274D" w:rsidRDefault="007643C2" w:rsidP="0016029C">
      <w:pPr>
        <w:pStyle w:val="Prrafodelista"/>
        <w:numPr>
          <w:ilvl w:val="0"/>
          <w:numId w:val="109"/>
        </w:numPr>
        <w:tabs>
          <w:tab w:val="left" w:pos="3295"/>
          <w:tab w:val="left" w:pos="3296"/>
        </w:tabs>
        <w:spacing w:before="0"/>
        <w:ind w:left="993" w:hanging="426"/>
      </w:pPr>
      <w:r w:rsidRPr="00F63C62">
        <w:rPr>
          <w:color w:val="231F20"/>
        </w:rPr>
        <w:t>Artículo</w:t>
      </w:r>
      <w:r w:rsidRPr="00F63C62">
        <w:rPr>
          <w:color w:val="231F20"/>
          <w:spacing w:val="-2"/>
        </w:rPr>
        <w:t xml:space="preserve"> </w:t>
      </w:r>
      <w:r w:rsidRPr="00F63C62">
        <w:rPr>
          <w:color w:val="231F20"/>
        </w:rPr>
        <w:t>53</w:t>
      </w:r>
      <w:r w:rsidR="007D174D">
        <w:rPr>
          <w:color w:val="231F20"/>
        </w:rPr>
        <w:t>.</w:t>
      </w:r>
    </w:p>
    <w:p w14:paraId="53C10D7B" w14:textId="77777777" w:rsidR="00566918" w:rsidRPr="004B274D" w:rsidRDefault="00566918">
      <w:pPr>
        <w:pStyle w:val="Textoindependiente"/>
        <w:spacing w:before="8"/>
        <w:rPr>
          <w:sz w:val="22"/>
          <w:szCs w:val="22"/>
        </w:rPr>
      </w:pPr>
    </w:p>
    <w:p w14:paraId="302F0293" w14:textId="77777777" w:rsidR="00566918" w:rsidRPr="001C20B5" w:rsidRDefault="00F63C62" w:rsidP="001C20B5">
      <w:pPr>
        <w:tabs>
          <w:tab w:val="left" w:pos="2001"/>
        </w:tabs>
        <w:spacing w:before="88"/>
        <w:rPr>
          <w:b/>
          <w:i/>
          <w:iCs/>
        </w:rPr>
      </w:pPr>
      <w:r w:rsidRPr="001C20B5">
        <w:rPr>
          <w:b/>
          <w:i/>
          <w:iCs/>
        </w:rPr>
        <w:t>Alcance</w:t>
      </w:r>
    </w:p>
    <w:p w14:paraId="1682818B" w14:textId="77777777" w:rsidR="00566918" w:rsidRPr="004B274D" w:rsidRDefault="007643C2" w:rsidP="0016029C">
      <w:pPr>
        <w:pStyle w:val="Textoindependiente"/>
        <w:ind w:right="114"/>
        <w:jc w:val="both"/>
        <w:rPr>
          <w:sz w:val="22"/>
          <w:szCs w:val="22"/>
        </w:rPr>
      </w:pPr>
      <w:r w:rsidRPr="004B274D">
        <w:rPr>
          <w:color w:val="231F20"/>
          <w:sz w:val="22"/>
          <w:szCs w:val="22"/>
        </w:rPr>
        <w:t>El presente procedimiento será aplicado a los miembros de las comisiones de ética gubernamental</w:t>
      </w:r>
      <w:r w:rsidR="00F63C62">
        <w:rPr>
          <w:color w:val="231F20"/>
          <w:sz w:val="22"/>
          <w:szCs w:val="22"/>
        </w:rPr>
        <w:t xml:space="preserve"> municipal</w:t>
      </w:r>
      <w:r w:rsidRPr="004B274D">
        <w:rPr>
          <w:color w:val="231F20"/>
          <w:sz w:val="22"/>
          <w:szCs w:val="22"/>
        </w:rPr>
        <w:t xml:space="preserve"> o comisionados antes o inmediatamente después de tomar posesión de sus cargos.</w:t>
      </w:r>
    </w:p>
    <w:p w14:paraId="27B0778E" w14:textId="77777777" w:rsidR="00566918" w:rsidRPr="004B274D" w:rsidRDefault="00566918">
      <w:pPr>
        <w:pStyle w:val="Textoindependiente"/>
        <w:rPr>
          <w:sz w:val="22"/>
          <w:szCs w:val="22"/>
        </w:rPr>
      </w:pPr>
    </w:p>
    <w:p w14:paraId="37E7560F" w14:textId="77777777" w:rsidR="00566918" w:rsidRDefault="00F63C62" w:rsidP="001C20B5">
      <w:pPr>
        <w:tabs>
          <w:tab w:val="left" w:pos="2001"/>
        </w:tabs>
        <w:spacing w:before="88"/>
        <w:rPr>
          <w:b/>
          <w:i/>
          <w:iCs/>
        </w:rPr>
      </w:pPr>
      <w:r w:rsidRPr="001C20B5">
        <w:rPr>
          <w:b/>
          <w:i/>
          <w:iCs/>
        </w:rPr>
        <w:t>Responsabilidades</w:t>
      </w:r>
    </w:p>
    <w:p w14:paraId="02AA6EC1" w14:textId="77777777" w:rsidR="00566918" w:rsidRPr="004B274D" w:rsidRDefault="007643C2" w:rsidP="0016029C">
      <w:pPr>
        <w:ind w:firstLine="567"/>
        <w:rPr>
          <w:b/>
        </w:rPr>
      </w:pPr>
      <w:r w:rsidRPr="004B274D">
        <w:rPr>
          <w:b/>
          <w:color w:val="231F20"/>
        </w:rPr>
        <w:t>Unidad de Divulgación y Capacitación (UDICA)</w:t>
      </w:r>
    </w:p>
    <w:p w14:paraId="18F2DD05" w14:textId="4EB5ADF4" w:rsidR="0016029C" w:rsidRDefault="007643C2" w:rsidP="0016029C">
      <w:pPr>
        <w:pStyle w:val="Prrafodelista"/>
        <w:numPr>
          <w:ilvl w:val="0"/>
          <w:numId w:val="78"/>
        </w:numPr>
        <w:spacing w:before="0"/>
        <w:ind w:left="993" w:hanging="426"/>
        <w:jc w:val="both"/>
      </w:pPr>
      <w:r w:rsidRPr="004B274D">
        <w:t xml:space="preserve">Enviar la invitación para capacitar a los miembros de la </w:t>
      </w:r>
      <w:r w:rsidR="00AC5D13">
        <w:t>Comisión de Ética Gubernamental</w:t>
      </w:r>
      <w:r w:rsidRPr="004B274D">
        <w:t>.</w:t>
      </w:r>
    </w:p>
    <w:p w14:paraId="231F1C53" w14:textId="3815CA28" w:rsidR="00566918" w:rsidRDefault="007643C2" w:rsidP="0016029C">
      <w:pPr>
        <w:pStyle w:val="Prrafodelista"/>
        <w:numPr>
          <w:ilvl w:val="0"/>
          <w:numId w:val="78"/>
        </w:numPr>
        <w:spacing w:before="0"/>
        <w:ind w:left="993" w:hanging="426"/>
        <w:jc w:val="both"/>
      </w:pPr>
      <w:r w:rsidRPr="004B274D">
        <w:t>Realizar las</w:t>
      </w:r>
      <w:r w:rsidRPr="0016029C">
        <w:rPr>
          <w:spacing w:val="-3"/>
        </w:rPr>
        <w:t xml:space="preserve"> </w:t>
      </w:r>
      <w:r w:rsidRPr="004B274D">
        <w:t>evaluaciones.</w:t>
      </w:r>
    </w:p>
    <w:p w14:paraId="7B8E71DE" w14:textId="77777777" w:rsidR="003B136B" w:rsidRPr="004B274D" w:rsidRDefault="003B136B" w:rsidP="00F63C62">
      <w:pPr>
        <w:ind w:left="360"/>
        <w:jc w:val="both"/>
      </w:pPr>
    </w:p>
    <w:p w14:paraId="22B34A0F" w14:textId="77777777" w:rsidR="00566918" w:rsidRPr="003B136B" w:rsidRDefault="007643C2" w:rsidP="00F63C62">
      <w:pPr>
        <w:jc w:val="both"/>
        <w:rPr>
          <w:b/>
        </w:rPr>
      </w:pPr>
      <w:r w:rsidRPr="003B136B">
        <w:rPr>
          <w:b/>
        </w:rPr>
        <w:t>Pleno del Tribunal de Ética Gubernamental</w:t>
      </w:r>
    </w:p>
    <w:p w14:paraId="532CF764" w14:textId="798C9E2A" w:rsidR="00566918" w:rsidRDefault="007643C2" w:rsidP="0016029C">
      <w:pPr>
        <w:pStyle w:val="Prrafodelista"/>
        <w:numPr>
          <w:ilvl w:val="0"/>
          <w:numId w:val="100"/>
        </w:numPr>
        <w:spacing w:before="0"/>
        <w:ind w:left="993" w:hanging="426"/>
        <w:jc w:val="both"/>
      </w:pPr>
      <w:r w:rsidRPr="004B274D">
        <w:t xml:space="preserve">Dirigir convocatoria a las máximas autoridades para que los miembros </w:t>
      </w:r>
      <w:r w:rsidRPr="003B136B">
        <w:rPr>
          <w:spacing w:val="-8"/>
        </w:rPr>
        <w:t xml:space="preserve">de </w:t>
      </w:r>
      <w:r w:rsidRPr="004B274D">
        <w:t>las comisiones puedan participar en la</w:t>
      </w:r>
      <w:r w:rsidRPr="003B136B">
        <w:rPr>
          <w:spacing w:val="-12"/>
        </w:rPr>
        <w:t xml:space="preserve"> </w:t>
      </w:r>
      <w:r w:rsidRPr="004B274D">
        <w:t>capacitación</w:t>
      </w:r>
      <w:r w:rsidR="000C7BC5">
        <w:t>.</w:t>
      </w:r>
    </w:p>
    <w:p w14:paraId="7F1B9E47" w14:textId="77777777" w:rsidR="003B136B" w:rsidRPr="004B274D" w:rsidRDefault="003B136B" w:rsidP="00F63C62">
      <w:pPr>
        <w:jc w:val="both"/>
      </w:pPr>
    </w:p>
    <w:p w14:paraId="6193F9A9" w14:textId="77777777" w:rsidR="00566918" w:rsidRPr="003B136B" w:rsidRDefault="007643C2" w:rsidP="00F63C62">
      <w:pPr>
        <w:jc w:val="both"/>
        <w:rPr>
          <w:b/>
        </w:rPr>
      </w:pPr>
      <w:r w:rsidRPr="003B136B">
        <w:rPr>
          <w:b/>
        </w:rPr>
        <w:t>Miembros de las comisiones de ética</w:t>
      </w:r>
    </w:p>
    <w:p w14:paraId="04DDA995" w14:textId="229CB270" w:rsidR="00566918" w:rsidRPr="004B274D" w:rsidRDefault="007643C2" w:rsidP="0016029C">
      <w:pPr>
        <w:pStyle w:val="Prrafodelista"/>
        <w:numPr>
          <w:ilvl w:val="0"/>
          <w:numId w:val="100"/>
        </w:numPr>
        <w:spacing w:before="0"/>
        <w:ind w:left="993" w:hanging="426"/>
        <w:jc w:val="both"/>
      </w:pPr>
      <w:r w:rsidRPr="004B274D">
        <w:t>Recibir</w:t>
      </w:r>
      <w:r w:rsidRPr="003B136B">
        <w:rPr>
          <w:spacing w:val="-17"/>
        </w:rPr>
        <w:t xml:space="preserve"> </w:t>
      </w:r>
      <w:r w:rsidRPr="004B274D">
        <w:t>capacitación</w:t>
      </w:r>
      <w:r w:rsidR="000C7BC5">
        <w:t>.</w:t>
      </w:r>
    </w:p>
    <w:p w14:paraId="46BF5CCB" w14:textId="70762BDB" w:rsidR="00CD3912" w:rsidRDefault="007643C2" w:rsidP="0016029C">
      <w:pPr>
        <w:pStyle w:val="Prrafodelista"/>
        <w:numPr>
          <w:ilvl w:val="0"/>
          <w:numId w:val="100"/>
        </w:numPr>
        <w:spacing w:before="10"/>
        <w:ind w:left="993" w:hanging="426"/>
        <w:jc w:val="both"/>
      </w:pPr>
      <w:r w:rsidRPr="004B274D">
        <w:t>Evaluar</w:t>
      </w:r>
      <w:r w:rsidRPr="00CD3912">
        <w:rPr>
          <w:spacing w:val="-18"/>
        </w:rPr>
        <w:t xml:space="preserve"> </w:t>
      </w:r>
      <w:r w:rsidRPr="004B274D">
        <w:t>capacitación</w:t>
      </w:r>
      <w:r w:rsidR="000C7BC5">
        <w:t>.</w:t>
      </w:r>
    </w:p>
    <w:p w14:paraId="3657C345" w14:textId="77777777" w:rsidR="00CD3912" w:rsidRDefault="00CD3912" w:rsidP="00CD3912">
      <w:pPr>
        <w:pStyle w:val="Prrafodelista"/>
        <w:spacing w:before="10"/>
        <w:ind w:left="720" w:firstLine="0"/>
        <w:jc w:val="both"/>
      </w:pPr>
      <w:r>
        <w:br w:type="page"/>
      </w:r>
    </w:p>
    <w:p w14:paraId="549E57D8" w14:textId="77777777" w:rsidR="00566918" w:rsidRPr="001C20B5" w:rsidRDefault="00F63C62" w:rsidP="001C20B5">
      <w:pPr>
        <w:tabs>
          <w:tab w:val="left" w:pos="2001"/>
        </w:tabs>
        <w:spacing w:before="88"/>
        <w:rPr>
          <w:b/>
          <w:i/>
          <w:iCs/>
        </w:rPr>
      </w:pPr>
      <w:r w:rsidRPr="001C20B5">
        <w:rPr>
          <w:b/>
          <w:i/>
          <w:iCs/>
        </w:rPr>
        <w:lastRenderedPageBreak/>
        <w:t>Procedimiento</w:t>
      </w:r>
    </w:p>
    <w:p w14:paraId="5559046D" w14:textId="77777777" w:rsidR="00D468ED" w:rsidRPr="00D468ED" w:rsidRDefault="00D468ED" w:rsidP="00D468ED">
      <w:pPr>
        <w:pStyle w:val="Prrafodelista"/>
        <w:numPr>
          <w:ilvl w:val="0"/>
          <w:numId w:val="242"/>
        </w:numPr>
        <w:spacing w:before="169"/>
        <w:rPr>
          <w:b/>
          <w:vanish/>
          <w:color w:val="231F20"/>
          <w:sz w:val="20"/>
        </w:rPr>
      </w:pPr>
    </w:p>
    <w:p w14:paraId="7FE318DB" w14:textId="77777777" w:rsidR="00D468ED" w:rsidRPr="00D468ED" w:rsidRDefault="00D468ED" w:rsidP="00D468ED">
      <w:pPr>
        <w:pStyle w:val="Prrafodelista"/>
        <w:numPr>
          <w:ilvl w:val="1"/>
          <w:numId w:val="242"/>
        </w:numPr>
        <w:spacing w:before="169"/>
        <w:rPr>
          <w:b/>
          <w:vanish/>
          <w:color w:val="231F20"/>
          <w:sz w:val="20"/>
        </w:rPr>
      </w:pPr>
    </w:p>
    <w:p w14:paraId="431CC11A" w14:textId="77777777" w:rsidR="00D468ED" w:rsidRPr="00D468ED" w:rsidRDefault="00D468ED" w:rsidP="00D468ED">
      <w:pPr>
        <w:pStyle w:val="Prrafodelista"/>
        <w:numPr>
          <w:ilvl w:val="2"/>
          <w:numId w:val="242"/>
        </w:numPr>
        <w:spacing w:before="169"/>
        <w:rPr>
          <w:b/>
          <w:vanish/>
          <w:color w:val="231F20"/>
          <w:sz w:val="20"/>
        </w:rPr>
      </w:pPr>
    </w:p>
    <w:p w14:paraId="739DDF8D" w14:textId="77777777" w:rsidR="005A0138" w:rsidRPr="00D468ED" w:rsidRDefault="005A0138" w:rsidP="00D468ED">
      <w:pPr>
        <w:pStyle w:val="Prrafodelista"/>
        <w:spacing w:before="169"/>
        <w:ind w:left="1293" w:firstLine="0"/>
        <w:rPr>
          <w:b/>
          <w:color w:val="231F20"/>
          <w:sz w:val="20"/>
        </w:rPr>
      </w:pPr>
    </w:p>
    <w:tbl>
      <w:tblPr>
        <w:tblStyle w:val="TableNormal1"/>
        <w:tblW w:w="9052" w:type="dxa"/>
        <w:tblInd w:w="446" w:type="dxa"/>
        <w:tblBorders>
          <w:top w:val="single" w:sz="4" w:space="0" w:color="9B9D9F"/>
          <w:left w:val="single" w:sz="4" w:space="0" w:color="9B9D9F"/>
          <w:bottom w:val="single" w:sz="4" w:space="0" w:color="9B9D9F"/>
          <w:right w:val="single" w:sz="4" w:space="0" w:color="9B9D9F"/>
          <w:insideH w:val="single" w:sz="4" w:space="0" w:color="9B9D9F"/>
          <w:insideV w:val="single" w:sz="4" w:space="0" w:color="9B9D9F"/>
        </w:tblBorders>
        <w:tblLayout w:type="fixed"/>
        <w:tblLook w:val="01E0" w:firstRow="1" w:lastRow="1" w:firstColumn="1" w:lastColumn="1" w:noHBand="0" w:noVBand="0"/>
      </w:tblPr>
      <w:tblGrid>
        <w:gridCol w:w="1129"/>
        <w:gridCol w:w="4389"/>
        <w:gridCol w:w="1979"/>
        <w:gridCol w:w="1555"/>
      </w:tblGrid>
      <w:tr w:rsidR="00566918" w:rsidRPr="00F63C62" w14:paraId="1591FB44" w14:textId="77777777" w:rsidTr="00BF2BA5">
        <w:trPr>
          <w:trHeight w:val="510"/>
        </w:trPr>
        <w:tc>
          <w:tcPr>
            <w:tcW w:w="1129" w:type="dxa"/>
            <w:tcBorders>
              <w:top w:val="nil"/>
              <w:left w:val="nil"/>
              <w:bottom w:val="nil"/>
              <w:right w:val="nil"/>
            </w:tcBorders>
            <w:shd w:val="clear" w:color="auto" w:fill="365F91" w:themeFill="accent1" w:themeFillShade="BF"/>
          </w:tcPr>
          <w:p w14:paraId="1B2F32CB" w14:textId="77777777" w:rsidR="00566918" w:rsidRPr="00D10422" w:rsidRDefault="007643C2">
            <w:pPr>
              <w:pStyle w:val="TableParagraph"/>
              <w:spacing w:before="4" w:line="254" w:lineRule="exact"/>
              <w:ind w:left="171" w:right="161"/>
              <w:jc w:val="center"/>
              <w:rPr>
                <w:b/>
                <w:sz w:val="18"/>
                <w:szCs w:val="18"/>
              </w:rPr>
            </w:pPr>
            <w:r w:rsidRPr="00D10422">
              <w:rPr>
                <w:b/>
                <w:color w:val="FFFFFF"/>
                <w:sz w:val="18"/>
                <w:szCs w:val="18"/>
              </w:rPr>
              <w:t>Paso</w:t>
            </w:r>
          </w:p>
        </w:tc>
        <w:tc>
          <w:tcPr>
            <w:tcW w:w="4389" w:type="dxa"/>
            <w:tcBorders>
              <w:top w:val="nil"/>
              <w:left w:val="nil"/>
              <w:bottom w:val="nil"/>
              <w:right w:val="nil"/>
            </w:tcBorders>
            <w:shd w:val="clear" w:color="auto" w:fill="365F91" w:themeFill="accent1" w:themeFillShade="BF"/>
          </w:tcPr>
          <w:p w14:paraId="7CBC647E" w14:textId="77777777" w:rsidR="00566918" w:rsidRPr="00D10422" w:rsidRDefault="007643C2">
            <w:pPr>
              <w:pStyle w:val="TableParagraph"/>
              <w:spacing w:before="4" w:line="254" w:lineRule="exact"/>
              <w:ind w:left="1809" w:right="1795"/>
              <w:jc w:val="center"/>
              <w:rPr>
                <w:b/>
                <w:sz w:val="18"/>
                <w:szCs w:val="18"/>
              </w:rPr>
            </w:pPr>
            <w:r w:rsidRPr="00D10422">
              <w:rPr>
                <w:b/>
                <w:color w:val="FFFFFF"/>
                <w:sz w:val="18"/>
                <w:szCs w:val="18"/>
              </w:rPr>
              <w:t>Acción</w:t>
            </w:r>
          </w:p>
        </w:tc>
        <w:tc>
          <w:tcPr>
            <w:tcW w:w="1979" w:type="dxa"/>
            <w:tcBorders>
              <w:top w:val="nil"/>
              <w:left w:val="nil"/>
              <w:bottom w:val="nil"/>
              <w:right w:val="nil"/>
            </w:tcBorders>
            <w:shd w:val="clear" w:color="auto" w:fill="365F91" w:themeFill="accent1" w:themeFillShade="BF"/>
          </w:tcPr>
          <w:p w14:paraId="6268324D" w14:textId="77777777" w:rsidR="00566918" w:rsidRPr="00D10422" w:rsidRDefault="007643C2" w:rsidP="00D10422">
            <w:pPr>
              <w:pStyle w:val="TableParagraph"/>
              <w:spacing w:before="4" w:line="254" w:lineRule="exact"/>
              <w:ind w:left="127" w:right="151"/>
              <w:jc w:val="center"/>
              <w:rPr>
                <w:b/>
                <w:sz w:val="18"/>
                <w:szCs w:val="18"/>
              </w:rPr>
            </w:pPr>
            <w:r w:rsidRPr="00D10422">
              <w:rPr>
                <w:b/>
                <w:color w:val="FFFFFF"/>
                <w:sz w:val="18"/>
                <w:szCs w:val="18"/>
              </w:rPr>
              <w:t>Encargado</w:t>
            </w:r>
          </w:p>
        </w:tc>
        <w:tc>
          <w:tcPr>
            <w:tcW w:w="1555" w:type="dxa"/>
            <w:tcBorders>
              <w:top w:val="nil"/>
              <w:left w:val="nil"/>
              <w:bottom w:val="nil"/>
              <w:right w:val="nil"/>
            </w:tcBorders>
            <w:shd w:val="clear" w:color="auto" w:fill="365F91" w:themeFill="accent1" w:themeFillShade="BF"/>
          </w:tcPr>
          <w:p w14:paraId="525EAFFA" w14:textId="77777777" w:rsidR="00566918" w:rsidRPr="00D10422" w:rsidRDefault="007643C2" w:rsidP="00D10422">
            <w:pPr>
              <w:pStyle w:val="TableParagraph"/>
              <w:spacing w:before="4" w:line="254" w:lineRule="exact"/>
              <w:jc w:val="center"/>
              <w:rPr>
                <w:b/>
                <w:sz w:val="18"/>
                <w:szCs w:val="18"/>
              </w:rPr>
            </w:pPr>
            <w:r w:rsidRPr="00D10422">
              <w:rPr>
                <w:b/>
                <w:color w:val="FFFFFF"/>
                <w:sz w:val="18"/>
                <w:szCs w:val="18"/>
              </w:rPr>
              <w:t>Tiempo</w:t>
            </w:r>
          </w:p>
        </w:tc>
      </w:tr>
      <w:tr w:rsidR="00566918" w:rsidRPr="00F63C62" w14:paraId="2DF14C07" w14:textId="77777777" w:rsidTr="00493728">
        <w:trPr>
          <w:trHeight w:val="510"/>
        </w:trPr>
        <w:tc>
          <w:tcPr>
            <w:tcW w:w="1129" w:type="dxa"/>
            <w:tcBorders>
              <w:top w:val="nil"/>
            </w:tcBorders>
            <w:shd w:val="clear" w:color="auto" w:fill="DBE5F1" w:themeFill="accent1" w:themeFillTint="33"/>
          </w:tcPr>
          <w:p w14:paraId="532F5D20" w14:textId="77777777" w:rsidR="00566918" w:rsidRPr="00F63C62" w:rsidRDefault="007643C2" w:rsidP="00493728">
            <w:pPr>
              <w:pStyle w:val="TableParagraph"/>
              <w:ind w:left="10"/>
              <w:jc w:val="center"/>
              <w:rPr>
                <w:sz w:val="18"/>
                <w:szCs w:val="18"/>
              </w:rPr>
            </w:pPr>
            <w:r w:rsidRPr="00F63C62">
              <w:rPr>
                <w:color w:val="231F20"/>
                <w:w w:val="99"/>
                <w:sz w:val="18"/>
                <w:szCs w:val="18"/>
              </w:rPr>
              <w:t>1</w:t>
            </w:r>
          </w:p>
        </w:tc>
        <w:tc>
          <w:tcPr>
            <w:tcW w:w="4389" w:type="dxa"/>
            <w:tcBorders>
              <w:top w:val="nil"/>
            </w:tcBorders>
            <w:shd w:val="clear" w:color="auto" w:fill="DBE5F1" w:themeFill="accent1" w:themeFillTint="33"/>
          </w:tcPr>
          <w:p w14:paraId="5B1465C5" w14:textId="31D6CD6E" w:rsidR="00566918" w:rsidRPr="00F63C62" w:rsidRDefault="007643C2" w:rsidP="00AF32F1">
            <w:pPr>
              <w:pStyle w:val="TableParagraph"/>
              <w:ind w:left="104" w:right="157"/>
              <w:jc w:val="both"/>
              <w:rPr>
                <w:sz w:val="18"/>
                <w:szCs w:val="18"/>
              </w:rPr>
            </w:pPr>
            <w:r w:rsidRPr="00F63C62">
              <w:rPr>
                <w:color w:val="231F20"/>
                <w:sz w:val="18"/>
                <w:szCs w:val="18"/>
              </w:rPr>
              <w:t xml:space="preserve">Enviar a </w:t>
            </w:r>
            <w:r w:rsidR="00D24DA0">
              <w:rPr>
                <w:color w:val="231F20"/>
                <w:sz w:val="18"/>
                <w:szCs w:val="18"/>
              </w:rPr>
              <w:t xml:space="preserve">la </w:t>
            </w:r>
            <w:r w:rsidR="00C75658">
              <w:rPr>
                <w:color w:val="231F20"/>
                <w:sz w:val="18"/>
                <w:szCs w:val="18"/>
              </w:rPr>
              <w:t>Municipalidad</w:t>
            </w:r>
            <w:r w:rsidR="00D24DA0">
              <w:rPr>
                <w:color w:val="231F20"/>
                <w:sz w:val="18"/>
                <w:szCs w:val="18"/>
              </w:rPr>
              <w:t xml:space="preserve"> </w:t>
            </w:r>
            <w:r w:rsidR="00B605A6">
              <w:rPr>
                <w:color w:val="231F20"/>
                <w:sz w:val="18"/>
                <w:szCs w:val="18"/>
              </w:rPr>
              <w:t xml:space="preserve">la </w:t>
            </w:r>
            <w:r w:rsidR="00D24DA0" w:rsidRPr="00F63C62">
              <w:rPr>
                <w:color w:val="231F20"/>
                <w:sz w:val="18"/>
                <w:szCs w:val="18"/>
              </w:rPr>
              <w:t>invitación</w:t>
            </w:r>
            <w:r w:rsidRPr="00F63C62">
              <w:rPr>
                <w:color w:val="231F20"/>
                <w:sz w:val="18"/>
                <w:szCs w:val="18"/>
              </w:rPr>
              <w:t xml:space="preserve"> para</w:t>
            </w:r>
            <w:r w:rsidR="00F63C62">
              <w:rPr>
                <w:sz w:val="18"/>
                <w:szCs w:val="18"/>
              </w:rPr>
              <w:t xml:space="preserve"> </w:t>
            </w:r>
            <w:r w:rsidRPr="00F63C62">
              <w:rPr>
                <w:color w:val="231F20"/>
                <w:sz w:val="18"/>
                <w:szCs w:val="18"/>
              </w:rPr>
              <w:t>desarrollar capacitación continua o eventos divulgativos.</w:t>
            </w:r>
          </w:p>
        </w:tc>
        <w:tc>
          <w:tcPr>
            <w:tcW w:w="1979" w:type="dxa"/>
            <w:tcBorders>
              <w:top w:val="nil"/>
            </w:tcBorders>
            <w:shd w:val="clear" w:color="auto" w:fill="DBE5F1" w:themeFill="accent1" w:themeFillTint="33"/>
          </w:tcPr>
          <w:p w14:paraId="344E27FE" w14:textId="77777777" w:rsidR="00566918" w:rsidRPr="00F63C62" w:rsidRDefault="007643C2" w:rsidP="00AF32F1">
            <w:pPr>
              <w:pStyle w:val="TableParagraph"/>
              <w:ind w:left="127" w:right="10"/>
              <w:jc w:val="center"/>
              <w:rPr>
                <w:sz w:val="18"/>
                <w:szCs w:val="18"/>
              </w:rPr>
            </w:pPr>
            <w:r w:rsidRPr="00F63C62">
              <w:rPr>
                <w:color w:val="231F20"/>
                <w:sz w:val="18"/>
                <w:szCs w:val="18"/>
              </w:rPr>
              <w:t>UDICA</w:t>
            </w:r>
          </w:p>
        </w:tc>
        <w:tc>
          <w:tcPr>
            <w:tcW w:w="1555" w:type="dxa"/>
            <w:tcBorders>
              <w:top w:val="nil"/>
            </w:tcBorders>
            <w:shd w:val="clear" w:color="auto" w:fill="DBE5F1" w:themeFill="accent1" w:themeFillTint="33"/>
          </w:tcPr>
          <w:p w14:paraId="65F2C80B" w14:textId="711967BB" w:rsidR="00566918" w:rsidRPr="002A3B05" w:rsidRDefault="009B74BE" w:rsidP="002A3B05">
            <w:pPr>
              <w:pStyle w:val="TableParagraph"/>
              <w:ind w:right="22"/>
              <w:jc w:val="center"/>
              <w:rPr>
                <w:color w:val="231F20"/>
                <w:sz w:val="18"/>
                <w:szCs w:val="18"/>
              </w:rPr>
            </w:pPr>
            <w:r w:rsidRPr="002A3B05">
              <w:rPr>
                <w:color w:val="231F20"/>
                <w:sz w:val="18"/>
                <w:szCs w:val="18"/>
              </w:rPr>
              <w:t xml:space="preserve">1.5 días cada </w:t>
            </w:r>
            <w:r w:rsidR="007643C2" w:rsidRPr="002A3B05">
              <w:rPr>
                <w:color w:val="231F20"/>
                <w:sz w:val="18"/>
                <w:szCs w:val="18"/>
              </w:rPr>
              <w:t>6</w:t>
            </w:r>
            <w:r w:rsidRPr="002A3B05">
              <w:rPr>
                <w:color w:val="231F20"/>
                <w:sz w:val="18"/>
                <w:szCs w:val="18"/>
              </w:rPr>
              <w:t xml:space="preserve"> meses </w:t>
            </w:r>
          </w:p>
        </w:tc>
      </w:tr>
      <w:tr w:rsidR="00566918" w:rsidRPr="00F63C62" w14:paraId="0B1256C0" w14:textId="77777777" w:rsidTr="00493728">
        <w:trPr>
          <w:trHeight w:val="510"/>
        </w:trPr>
        <w:tc>
          <w:tcPr>
            <w:tcW w:w="1129" w:type="dxa"/>
          </w:tcPr>
          <w:p w14:paraId="68199B16" w14:textId="77777777" w:rsidR="00566918" w:rsidRPr="00F63C62" w:rsidRDefault="007643C2" w:rsidP="00493728">
            <w:pPr>
              <w:pStyle w:val="TableParagraph"/>
              <w:ind w:left="10"/>
              <w:jc w:val="center"/>
              <w:rPr>
                <w:sz w:val="18"/>
                <w:szCs w:val="18"/>
              </w:rPr>
            </w:pPr>
            <w:r w:rsidRPr="00F63C62">
              <w:rPr>
                <w:color w:val="231F20"/>
                <w:w w:val="99"/>
                <w:sz w:val="18"/>
                <w:szCs w:val="18"/>
              </w:rPr>
              <w:t>2</w:t>
            </w:r>
          </w:p>
        </w:tc>
        <w:tc>
          <w:tcPr>
            <w:tcW w:w="4389" w:type="dxa"/>
          </w:tcPr>
          <w:p w14:paraId="395F84B7" w14:textId="77777777" w:rsidR="00566918" w:rsidRPr="00F63C62" w:rsidRDefault="007643C2" w:rsidP="00AF32F1">
            <w:pPr>
              <w:pStyle w:val="TableParagraph"/>
              <w:ind w:left="104" w:right="157"/>
              <w:jc w:val="both"/>
              <w:rPr>
                <w:sz w:val="18"/>
                <w:szCs w:val="18"/>
              </w:rPr>
            </w:pPr>
            <w:r w:rsidRPr="00F63C62">
              <w:rPr>
                <w:color w:val="231F20"/>
                <w:sz w:val="18"/>
                <w:szCs w:val="18"/>
              </w:rPr>
              <w:t>Recibir la invitación de parte de la UDICA del TEG.</w:t>
            </w:r>
          </w:p>
        </w:tc>
        <w:tc>
          <w:tcPr>
            <w:tcW w:w="1979" w:type="dxa"/>
          </w:tcPr>
          <w:p w14:paraId="207345A3" w14:textId="09824A57" w:rsidR="00566918" w:rsidRPr="00F63C62" w:rsidRDefault="003E78BE" w:rsidP="00AF32F1">
            <w:pPr>
              <w:pStyle w:val="TableParagraph"/>
              <w:ind w:left="127" w:right="10"/>
              <w:jc w:val="center"/>
              <w:rPr>
                <w:sz w:val="18"/>
                <w:szCs w:val="18"/>
              </w:rPr>
            </w:pPr>
            <w:r>
              <w:rPr>
                <w:color w:val="231F20"/>
                <w:sz w:val="18"/>
                <w:szCs w:val="18"/>
              </w:rPr>
              <w:t>CEG</w:t>
            </w:r>
            <w:r w:rsidR="007643C2" w:rsidRPr="00F63C62">
              <w:rPr>
                <w:color w:val="231F20"/>
                <w:sz w:val="18"/>
                <w:szCs w:val="18"/>
              </w:rPr>
              <w:t>/Comisionados.</w:t>
            </w:r>
          </w:p>
        </w:tc>
        <w:tc>
          <w:tcPr>
            <w:tcW w:w="1555" w:type="dxa"/>
          </w:tcPr>
          <w:p w14:paraId="014339F0" w14:textId="77777777" w:rsidR="00566918" w:rsidRPr="00F63C62" w:rsidRDefault="00566918" w:rsidP="009B74BE">
            <w:pPr>
              <w:pStyle w:val="TableParagraph"/>
              <w:rPr>
                <w:sz w:val="18"/>
                <w:szCs w:val="18"/>
              </w:rPr>
            </w:pPr>
          </w:p>
        </w:tc>
      </w:tr>
      <w:tr w:rsidR="00566918" w:rsidRPr="00F63C62" w14:paraId="2C8CE511" w14:textId="77777777" w:rsidTr="00493728">
        <w:trPr>
          <w:trHeight w:val="510"/>
        </w:trPr>
        <w:tc>
          <w:tcPr>
            <w:tcW w:w="1129" w:type="dxa"/>
            <w:shd w:val="clear" w:color="auto" w:fill="DBE5F1" w:themeFill="accent1" w:themeFillTint="33"/>
          </w:tcPr>
          <w:p w14:paraId="5384BFDB" w14:textId="77777777" w:rsidR="00566918" w:rsidRPr="00F63C62" w:rsidRDefault="007643C2" w:rsidP="00493728">
            <w:pPr>
              <w:pStyle w:val="TableParagraph"/>
              <w:ind w:left="10"/>
              <w:jc w:val="center"/>
              <w:rPr>
                <w:sz w:val="18"/>
                <w:szCs w:val="18"/>
              </w:rPr>
            </w:pPr>
            <w:r w:rsidRPr="00F63C62">
              <w:rPr>
                <w:color w:val="231F20"/>
                <w:w w:val="99"/>
                <w:sz w:val="18"/>
                <w:szCs w:val="18"/>
              </w:rPr>
              <w:t>3</w:t>
            </w:r>
          </w:p>
        </w:tc>
        <w:tc>
          <w:tcPr>
            <w:tcW w:w="4389" w:type="dxa"/>
            <w:shd w:val="clear" w:color="auto" w:fill="DBE5F1" w:themeFill="accent1" w:themeFillTint="33"/>
          </w:tcPr>
          <w:p w14:paraId="26C125B4" w14:textId="591A63E1" w:rsidR="00566918" w:rsidRPr="00F63C62" w:rsidRDefault="007643C2" w:rsidP="00AF32F1">
            <w:pPr>
              <w:pStyle w:val="TableParagraph"/>
              <w:tabs>
                <w:tab w:val="left" w:pos="556"/>
                <w:tab w:val="left" w:pos="1401"/>
                <w:tab w:val="left" w:pos="2017"/>
                <w:tab w:val="left" w:pos="2583"/>
                <w:tab w:val="left" w:pos="2972"/>
                <w:tab w:val="left" w:pos="4107"/>
              </w:tabs>
              <w:ind w:left="104" w:right="157"/>
              <w:jc w:val="both"/>
              <w:rPr>
                <w:sz w:val="18"/>
                <w:szCs w:val="18"/>
              </w:rPr>
            </w:pPr>
            <w:r w:rsidRPr="00F63C62">
              <w:rPr>
                <w:color w:val="231F20"/>
                <w:sz w:val="18"/>
                <w:szCs w:val="18"/>
              </w:rPr>
              <w:t>Se</w:t>
            </w:r>
            <w:r w:rsidR="00FF6758">
              <w:rPr>
                <w:color w:val="231F20"/>
                <w:sz w:val="18"/>
                <w:szCs w:val="18"/>
              </w:rPr>
              <w:t xml:space="preserve"> </w:t>
            </w:r>
            <w:r w:rsidRPr="00F63C62">
              <w:rPr>
                <w:color w:val="231F20"/>
                <w:sz w:val="18"/>
                <w:szCs w:val="18"/>
              </w:rPr>
              <w:t>reúnen</w:t>
            </w:r>
            <w:r w:rsidR="00FF6758">
              <w:rPr>
                <w:color w:val="231F20"/>
                <w:sz w:val="18"/>
                <w:szCs w:val="18"/>
              </w:rPr>
              <w:t xml:space="preserve"> </w:t>
            </w:r>
            <w:r w:rsidRPr="00F63C62">
              <w:rPr>
                <w:color w:val="231F20"/>
                <w:sz w:val="18"/>
                <w:szCs w:val="18"/>
              </w:rPr>
              <w:t>para</w:t>
            </w:r>
            <w:r w:rsidR="00FF6758">
              <w:rPr>
                <w:color w:val="231F20"/>
                <w:sz w:val="18"/>
                <w:szCs w:val="18"/>
              </w:rPr>
              <w:t xml:space="preserve"> </w:t>
            </w:r>
            <w:r w:rsidRPr="00F63C62">
              <w:rPr>
                <w:color w:val="231F20"/>
                <w:sz w:val="18"/>
                <w:szCs w:val="18"/>
              </w:rPr>
              <w:t>leer</w:t>
            </w:r>
            <w:r w:rsidR="00FF6758">
              <w:rPr>
                <w:color w:val="231F20"/>
                <w:sz w:val="18"/>
                <w:szCs w:val="18"/>
              </w:rPr>
              <w:t xml:space="preserve"> </w:t>
            </w:r>
            <w:r w:rsidRPr="00F63C62">
              <w:rPr>
                <w:color w:val="231F20"/>
                <w:sz w:val="18"/>
                <w:szCs w:val="18"/>
              </w:rPr>
              <w:t>la</w:t>
            </w:r>
            <w:r w:rsidR="00FF6758">
              <w:rPr>
                <w:color w:val="231F20"/>
                <w:sz w:val="18"/>
                <w:szCs w:val="18"/>
              </w:rPr>
              <w:t xml:space="preserve"> </w:t>
            </w:r>
            <w:r w:rsidRPr="00F63C62">
              <w:rPr>
                <w:color w:val="231F20"/>
                <w:sz w:val="18"/>
                <w:szCs w:val="18"/>
              </w:rPr>
              <w:t>invitación</w:t>
            </w:r>
            <w:r w:rsidR="00FF6758">
              <w:rPr>
                <w:color w:val="231F20"/>
                <w:sz w:val="18"/>
                <w:szCs w:val="18"/>
              </w:rPr>
              <w:t xml:space="preserve"> </w:t>
            </w:r>
            <w:r w:rsidR="00684EAD">
              <w:rPr>
                <w:color w:val="231F20"/>
                <w:sz w:val="18"/>
                <w:szCs w:val="18"/>
              </w:rPr>
              <w:t xml:space="preserve">e identificar: </w:t>
            </w:r>
          </w:p>
          <w:p w14:paraId="5AD02881" w14:textId="77777777" w:rsidR="00566918" w:rsidRPr="00F63C62" w:rsidRDefault="007643C2" w:rsidP="00AF32F1">
            <w:pPr>
              <w:pStyle w:val="TableParagraph"/>
              <w:numPr>
                <w:ilvl w:val="0"/>
                <w:numId w:val="110"/>
              </w:numPr>
              <w:tabs>
                <w:tab w:val="left" w:pos="1181"/>
                <w:tab w:val="left" w:pos="1182"/>
              </w:tabs>
              <w:ind w:right="157"/>
              <w:jc w:val="both"/>
              <w:rPr>
                <w:sz w:val="18"/>
                <w:szCs w:val="18"/>
              </w:rPr>
            </w:pPr>
            <w:r w:rsidRPr="00F63C62">
              <w:rPr>
                <w:color w:val="231F20"/>
                <w:sz w:val="18"/>
                <w:szCs w:val="18"/>
              </w:rPr>
              <w:t>Fecha de la</w:t>
            </w:r>
            <w:r w:rsidRPr="00F63C62">
              <w:rPr>
                <w:color w:val="231F20"/>
                <w:spacing w:val="-19"/>
                <w:sz w:val="18"/>
                <w:szCs w:val="18"/>
              </w:rPr>
              <w:t xml:space="preserve"> </w:t>
            </w:r>
            <w:r w:rsidRPr="00F63C62">
              <w:rPr>
                <w:color w:val="231F20"/>
                <w:sz w:val="18"/>
                <w:szCs w:val="18"/>
              </w:rPr>
              <w:t>actividad.</w:t>
            </w:r>
          </w:p>
          <w:p w14:paraId="15EB7C0E" w14:textId="77777777" w:rsidR="009B74BE" w:rsidRDefault="007643C2" w:rsidP="00AF32F1">
            <w:pPr>
              <w:pStyle w:val="TableParagraph"/>
              <w:numPr>
                <w:ilvl w:val="0"/>
                <w:numId w:val="110"/>
              </w:numPr>
              <w:tabs>
                <w:tab w:val="left" w:pos="1181"/>
                <w:tab w:val="left" w:pos="1182"/>
              </w:tabs>
              <w:ind w:right="157"/>
              <w:jc w:val="both"/>
              <w:rPr>
                <w:sz w:val="18"/>
                <w:szCs w:val="18"/>
              </w:rPr>
            </w:pPr>
            <w:r w:rsidRPr="00F63C62">
              <w:rPr>
                <w:color w:val="231F20"/>
                <w:sz w:val="18"/>
                <w:szCs w:val="18"/>
              </w:rPr>
              <w:t>Lugar de la</w:t>
            </w:r>
            <w:r w:rsidRPr="00F63C62">
              <w:rPr>
                <w:color w:val="231F20"/>
                <w:spacing w:val="-19"/>
                <w:sz w:val="18"/>
                <w:szCs w:val="18"/>
              </w:rPr>
              <w:t xml:space="preserve"> </w:t>
            </w:r>
            <w:r w:rsidRPr="00F63C62">
              <w:rPr>
                <w:color w:val="231F20"/>
                <w:sz w:val="18"/>
                <w:szCs w:val="18"/>
              </w:rPr>
              <w:t>actividad.</w:t>
            </w:r>
          </w:p>
          <w:p w14:paraId="573EC8DC" w14:textId="0602DAF7" w:rsidR="009B74BE" w:rsidRPr="009B74BE" w:rsidRDefault="009B74BE" w:rsidP="00AF32F1">
            <w:pPr>
              <w:pStyle w:val="TableParagraph"/>
              <w:numPr>
                <w:ilvl w:val="0"/>
                <w:numId w:val="110"/>
              </w:numPr>
              <w:tabs>
                <w:tab w:val="left" w:pos="1181"/>
                <w:tab w:val="left" w:pos="1182"/>
              </w:tabs>
              <w:ind w:right="157"/>
              <w:jc w:val="both"/>
              <w:rPr>
                <w:sz w:val="18"/>
                <w:szCs w:val="18"/>
              </w:rPr>
            </w:pPr>
            <w:r w:rsidRPr="009B74BE">
              <w:rPr>
                <w:color w:val="231F20"/>
                <w:sz w:val="18"/>
                <w:szCs w:val="18"/>
              </w:rPr>
              <w:t>Quiénes asistirán a la actividad.</w:t>
            </w:r>
          </w:p>
          <w:p w14:paraId="12F9A2A8" w14:textId="596CA85C" w:rsidR="00566918" w:rsidRPr="00F63C62" w:rsidRDefault="007643C2" w:rsidP="00AF32F1">
            <w:pPr>
              <w:pStyle w:val="TableParagraph"/>
              <w:tabs>
                <w:tab w:val="left" w:pos="1181"/>
                <w:tab w:val="left" w:pos="1182"/>
              </w:tabs>
              <w:ind w:left="62" w:right="157"/>
              <w:jc w:val="both"/>
              <w:rPr>
                <w:sz w:val="18"/>
                <w:szCs w:val="18"/>
              </w:rPr>
            </w:pPr>
            <w:r w:rsidRPr="00F63C62">
              <w:rPr>
                <w:color w:val="231F20"/>
                <w:sz w:val="18"/>
                <w:szCs w:val="18"/>
              </w:rPr>
              <w:t xml:space="preserve">También puede definirse </w:t>
            </w:r>
            <w:r w:rsidR="00B605A6">
              <w:rPr>
                <w:color w:val="231F20"/>
                <w:sz w:val="18"/>
                <w:szCs w:val="18"/>
              </w:rPr>
              <w:t xml:space="preserve">lo anterior </w:t>
            </w:r>
            <w:r w:rsidRPr="00F63C62">
              <w:rPr>
                <w:color w:val="231F20"/>
                <w:sz w:val="18"/>
                <w:szCs w:val="18"/>
              </w:rPr>
              <w:t>a través del</w:t>
            </w:r>
            <w:r w:rsidRPr="00F63C62">
              <w:rPr>
                <w:color w:val="231F20"/>
                <w:spacing w:val="12"/>
                <w:sz w:val="18"/>
                <w:szCs w:val="18"/>
              </w:rPr>
              <w:t xml:space="preserve"> </w:t>
            </w:r>
            <w:r w:rsidRPr="00F63C62">
              <w:rPr>
                <w:color w:val="231F20"/>
                <w:spacing w:val="-3"/>
                <w:sz w:val="18"/>
                <w:szCs w:val="18"/>
              </w:rPr>
              <w:t>correo</w:t>
            </w:r>
            <w:r w:rsidR="00F63C62">
              <w:rPr>
                <w:sz w:val="18"/>
                <w:szCs w:val="18"/>
              </w:rPr>
              <w:t xml:space="preserve"> </w:t>
            </w:r>
            <w:r w:rsidRPr="00F63C62">
              <w:rPr>
                <w:color w:val="231F20"/>
                <w:sz w:val="18"/>
                <w:szCs w:val="18"/>
              </w:rPr>
              <w:t>electrónico.</w:t>
            </w:r>
          </w:p>
        </w:tc>
        <w:tc>
          <w:tcPr>
            <w:tcW w:w="1979" w:type="dxa"/>
            <w:shd w:val="clear" w:color="auto" w:fill="DBE5F1" w:themeFill="accent1" w:themeFillTint="33"/>
          </w:tcPr>
          <w:p w14:paraId="07DA2A23" w14:textId="260EFBA7" w:rsidR="00566918" w:rsidRPr="00F63C62" w:rsidRDefault="003E78BE" w:rsidP="00AF32F1">
            <w:pPr>
              <w:pStyle w:val="TableParagraph"/>
              <w:ind w:left="127" w:right="10"/>
              <w:jc w:val="center"/>
              <w:rPr>
                <w:sz w:val="18"/>
                <w:szCs w:val="18"/>
              </w:rPr>
            </w:pPr>
            <w:r>
              <w:rPr>
                <w:color w:val="231F20"/>
                <w:sz w:val="18"/>
                <w:szCs w:val="18"/>
              </w:rPr>
              <w:t>CEG</w:t>
            </w:r>
            <w:r w:rsidR="007643C2" w:rsidRPr="00F63C62">
              <w:rPr>
                <w:color w:val="231F20"/>
                <w:sz w:val="18"/>
                <w:szCs w:val="18"/>
              </w:rPr>
              <w:t>/ Comisionados.</w:t>
            </w:r>
          </w:p>
        </w:tc>
        <w:tc>
          <w:tcPr>
            <w:tcW w:w="1555" w:type="dxa"/>
            <w:shd w:val="clear" w:color="auto" w:fill="DBE5F1" w:themeFill="accent1" w:themeFillTint="33"/>
          </w:tcPr>
          <w:p w14:paraId="578F390F" w14:textId="77777777" w:rsidR="00566918" w:rsidRPr="00F63C62" w:rsidRDefault="00566918" w:rsidP="009B74BE">
            <w:pPr>
              <w:pStyle w:val="TableParagraph"/>
              <w:rPr>
                <w:sz w:val="18"/>
                <w:szCs w:val="18"/>
              </w:rPr>
            </w:pPr>
          </w:p>
        </w:tc>
      </w:tr>
      <w:tr w:rsidR="00566918" w:rsidRPr="00F63C62" w14:paraId="16C3482D" w14:textId="77777777" w:rsidTr="00493728">
        <w:trPr>
          <w:trHeight w:val="510"/>
        </w:trPr>
        <w:tc>
          <w:tcPr>
            <w:tcW w:w="1129" w:type="dxa"/>
          </w:tcPr>
          <w:p w14:paraId="1382E5BD" w14:textId="77777777" w:rsidR="00566918" w:rsidRPr="00F63C62" w:rsidRDefault="007643C2" w:rsidP="00493728">
            <w:pPr>
              <w:pStyle w:val="TableParagraph"/>
              <w:ind w:left="10"/>
              <w:jc w:val="center"/>
              <w:rPr>
                <w:sz w:val="18"/>
                <w:szCs w:val="18"/>
              </w:rPr>
            </w:pPr>
            <w:r w:rsidRPr="00F63C62">
              <w:rPr>
                <w:color w:val="231F20"/>
                <w:w w:val="99"/>
                <w:sz w:val="18"/>
                <w:szCs w:val="18"/>
              </w:rPr>
              <w:t>4</w:t>
            </w:r>
          </w:p>
        </w:tc>
        <w:tc>
          <w:tcPr>
            <w:tcW w:w="4389" w:type="dxa"/>
          </w:tcPr>
          <w:p w14:paraId="63883F49" w14:textId="77777777" w:rsidR="00566918" w:rsidRPr="00F63C62" w:rsidRDefault="007643C2" w:rsidP="00AF32F1">
            <w:pPr>
              <w:pStyle w:val="TableParagraph"/>
              <w:ind w:left="104" w:right="157"/>
              <w:jc w:val="both"/>
              <w:rPr>
                <w:sz w:val="18"/>
                <w:szCs w:val="18"/>
              </w:rPr>
            </w:pPr>
            <w:r w:rsidRPr="00F63C62">
              <w:rPr>
                <w:color w:val="231F20"/>
                <w:sz w:val="18"/>
                <w:szCs w:val="18"/>
              </w:rPr>
              <w:t>Tramitar el permiso correspondiente</w:t>
            </w:r>
          </w:p>
        </w:tc>
        <w:tc>
          <w:tcPr>
            <w:tcW w:w="1979" w:type="dxa"/>
          </w:tcPr>
          <w:p w14:paraId="7CF0BB11" w14:textId="4A7FFF11" w:rsidR="00566918" w:rsidRPr="00F63C62" w:rsidRDefault="007643C2" w:rsidP="00AF32F1">
            <w:pPr>
              <w:pStyle w:val="TableParagraph"/>
              <w:ind w:left="127" w:right="10" w:hanging="1"/>
              <w:jc w:val="center"/>
              <w:rPr>
                <w:sz w:val="18"/>
                <w:szCs w:val="18"/>
              </w:rPr>
            </w:pPr>
            <w:r w:rsidRPr="00F63C62">
              <w:rPr>
                <w:color w:val="231F20"/>
                <w:sz w:val="18"/>
                <w:szCs w:val="18"/>
              </w:rPr>
              <w:t xml:space="preserve">Miembros designados de la </w:t>
            </w:r>
            <w:r w:rsidR="003E78BE">
              <w:rPr>
                <w:color w:val="231F20"/>
                <w:sz w:val="18"/>
                <w:szCs w:val="18"/>
              </w:rPr>
              <w:t>CEG</w:t>
            </w:r>
            <w:r w:rsidRPr="00F63C62">
              <w:rPr>
                <w:color w:val="231F20"/>
                <w:w w:val="95"/>
                <w:sz w:val="18"/>
                <w:szCs w:val="18"/>
              </w:rPr>
              <w:t xml:space="preserve">/ </w:t>
            </w:r>
            <w:r w:rsidRPr="00F63C62">
              <w:rPr>
                <w:color w:val="231F20"/>
                <w:sz w:val="18"/>
                <w:szCs w:val="18"/>
              </w:rPr>
              <w:t>Comisionados.</w:t>
            </w:r>
          </w:p>
        </w:tc>
        <w:tc>
          <w:tcPr>
            <w:tcW w:w="1555" w:type="dxa"/>
          </w:tcPr>
          <w:p w14:paraId="3A457C6E" w14:textId="77777777" w:rsidR="00566918" w:rsidRPr="00F63C62" w:rsidRDefault="00566918" w:rsidP="009B74BE">
            <w:pPr>
              <w:pStyle w:val="TableParagraph"/>
              <w:rPr>
                <w:sz w:val="18"/>
                <w:szCs w:val="18"/>
              </w:rPr>
            </w:pPr>
          </w:p>
        </w:tc>
      </w:tr>
      <w:tr w:rsidR="00566918" w:rsidRPr="00F63C62" w14:paraId="609A3F7E" w14:textId="77777777" w:rsidTr="00493728">
        <w:trPr>
          <w:trHeight w:val="510"/>
        </w:trPr>
        <w:tc>
          <w:tcPr>
            <w:tcW w:w="1129" w:type="dxa"/>
            <w:shd w:val="clear" w:color="auto" w:fill="DBE5F1" w:themeFill="accent1" w:themeFillTint="33"/>
          </w:tcPr>
          <w:p w14:paraId="1B52393A" w14:textId="77777777" w:rsidR="00566918" w:rsidRPr="00F63C62" w:rsidRDefault="007643C2" w:rsidP="00493728">
            <w:pPr>
              <w:pStyle w:val="TableParagraph"/>
              <w:ind w:left="10"/>
              <w:jc w:val="center"/>
              <w:rPr>
                <w:sz w:val="18"/>
                <w:szCs w:val="18"/>
              </w:rPr>
            </w:pPr>
            <w:r w:rsidRPr="00F63C62">
              <w:rPr>
                <w:color w:val="231F20"/>
                <w:w w:val="99"/>
                <w:sz w:val="18"/>
                <w:szCs w:val="18"/>
              </w:rPr>
              <w:t>5</w:t>
            </w:r>
          </w:p>
        </w:tc>
        <w:tc>
          <w:tcPr>
            <w:tcW w:w="4389" w:type="dxa"/>
            <w:tcBorders>
              <w:bottom w:val="single" w:sz="4" w:space="0" w:color="B7B9BB"/>
            </w:tcBorders>
            <w:shd w:val="clear" w:color="auto" w:fill="DBE5F1" w:themeFill="accent1" w:themeFillTint="33"/>
          </w:tcPr>
          <w:p w14:paraId="4F70E9DD" w14:textId="77777777" w:rsidR="00566918" w:rsidRPr="00F63C62" w:rsidRDefault="007643C2" w:rsidP="00AF32F1">
            <w:pPr>
              <w:pStyle w:val="TableParagraph"/>
              <w:ind w:left="104" w:right="157"/>
              <w:jc w:val="both"/>
              <w:rPr>
                <w:sz w:val="18"/>
                <w:szCs w:val="18"/>
              </w:rPr>
            </w:pPr>
            <w:r w:rsidRPr="00F63C62">
              <w:rPr>
                <w:color w:val="231F20"/>
                <w:sz w:val="18"/>
                <w:szCs w:val="18"/>
              </w:rPr>
              <w:t>Recibir capacitación</w:t>
            </w:r>
          </w:p>
        </w:tc>
        <w:tc>
          <w:tcPr>
            <w:tcW w:w="1979" w:type="dxa"/>
            <w:tcBorders>
              <w:bottom w:val="single" w:sz="4" w:space="0" w:color="B7B9BB"/>
            </w:tcBorders>
            <w:shd w:val="clear" w:color="auto" w:fill="DBE5F1" w:themeFill="accent1" w:themeFillTint="33"/>
          </w:tcPr>
          <w:p w14:paraId="62267070" w14:textId="77777777" w:rsidR="00566918" w:rsidRPr="00F63C62" w:rsidRDefault="007643C2" w:rsidP="00AF32F1">
            <w:pPr>
              <w:pStyle w:val="TableParagraph"/>
              <w:ind w:left="127" w:right="10"/>
              <w:jc w:val="center"/>
              <w:rPr>
                <w:sz w:val="18"/>
                <w:szCs w:val="18"/>
              </w:rPr>
            </w:pPr>
            <w:r w:rsidRPr="00F63C62">
              <w:rPr>
                <w:color w:val="231F20"/>
                <w:sz w:val="18"/>
                <w:szCs w:val="18"/>
              </w:rPr>
              <w:t>UDICA</w:t>
            </w:r>
          </w:p>
        </w:tc>
        <w:tc>
          <w:tcPr>
            <w:tcW w:w="1555" w:type="dxa"/>
            <w:tcBorders>
              <w:bottom w:val="single" w:sz="4" w:space="0" w:color="B7B9BB"/>
            </w:tcBorders>
            <w:shd w:val="clear" w:color="auto" w:fill="DBE5F1" w:themeFill="accent1" w:themeFillTint="33"/>
          </w:tcPr>
          <w:p w14:paraId="77B47285" w14:textId="77777777" w:rsidR="00566918" w:rsidRPr="00F63C62" w:rsidRDefault="007643C2" w:rsidP="00BF2BA5">
            <w:pPr>
              <w:pStyle w:val="TableParagraph"/>
              <w:ind w:right="22"/>
              <w:jc w:val="center"/>
              <w:rPr>
                <w:sz w:val="18"/>
                <w:szCs w:val="18"/>
              </w:rPr>
            </w:pPr>
            <w:r w:rsidRPr="00F63C62">
              <w:rPr>
                <w:color w:val="231F20"/>
                <w:sz w:val="18"/>
                <w:szCs w:val="18"/>
              </w:rPr>
              <w:t>En fecha de la</w:t>
            </w:r>
            <w:r w:rsidR="00427DF0">
              <w:rPr>
                <w:color w:val="231F20"/>
                <w:sz w:val="18"/>
                <w:szCs w:val="18"/>
              </w:rPr>
              <w:t xml:space="preserve"> </w:t>
            </w:r>
            <w:r w:rsidRPr="00F63C62">
              <w:rPr>
                <w:color w:val="231F20"/>
                <w:sz w:val="18"/>
                <w:szCs w:val="18"/>
              </w:rPr>
              <w:t>invitación</w:t>
            </w:r>
          </w:p>
        </w:tc>
      </w:tr>
      <w:tr w:rsidR="00566918" w:rsidRPr="00F63C62" w14:paraId="4CE58484" w14:textId="77777777" w:rsidTr="00493728">
        <w:trPr>
          <w:trHeight w:val="510"/>
        </w:trPr>
        <w:tc>
          <w:tcPr>
            <w:tcW w:w="1129" w:type="dxa"/>
          </w:tcPr>
          <w:p w14:paraId="20ADA45E" w14:textId="77777777" w:rsidR="00566918" w:rsidRPr="00F63C62" w:rsidRDefault="007643C2" w:rsidP="00493728">
            <w:pPr>
              <w:pStyle w:val="TableParagraph"/>
              <w:ind w:left="10"/>
              <w:jc w:val="center"/>
              <w:rPr>
                <w:sz w:val="18"/>
                <w:szCs w:val="18"/>
              </w:rPr>
            </w:pPr>
            <w:r w:rsidRPr="00F63C62">
              <w:rPr>
                <w:color w:val="231F20"/>
                <w:w w:val="99"/>
                <w:sz w:val="18"/>
                <w:szCs w:val="18"/>
              </w:rPr>
              <w:t>6</w:t>
            </w:r>
          </w:p>
        </w:tc>
        <w:tc>
          <w:tcPr>
            <w:tcW w:w="4389" w:type="dxa"/>
            <w:tcBorders>
              <w:top w:val="single" w:sz="4" w:space="0" w:color="B7B9BB"/>
            </w:tcBorders>
          </w:tcPr>
          <w:p w14:paraId="25DD20C1" w14:textId="77777777" w:rsidR="00566918" w:rsidRPr="00F63C62" w:rsidRDefault="007643C2" w:rsidP="00AF32F1">
            <w:pPr>
              <w:pStyle w:val="TableParagraph"/>
              <w:ind w:left="104" w:right="157"/>
              <w:jc w:val="both"/>
              <w:rPr>
                <w:sz w:val="18"/>
                <w:szCs w:val="18"/>
              </w:rPr>
            </w:pPr>
            <w:r w:rsidRPr="00F63C62">
              <w:rPr>
                <w:color w:val="231F20"/>
                <w:sz w:val="18"/>
                <w:szCs w:val="18"/>
              </w:rPr>
              <w:t>Evaluar la capacitación</w:t>
            </w:r>
          </w:p>
        </w:tc>
        <w:tc>
          <w:tcPr>
            <w:tcW w:w="1979" w:type="dxa"/>
            <w:tcBorders>
              <w:top w:val="single" w:sz="4" w:space="0" w:color="B7B9BB"/>
              <w:bottom w:val="single" w:sz="4" w:space="0" w:color="B7B9BB"/>
            </w:tcBorders>
          </w:tcPr>
          <w:p w14:paraId="2F3E4C8E" w14:textId="1F3290DA" w:rsidR="00566918" w:rsidRPr="00F63C62" w:rsidRDefault="007643C2" w:rsidP="00AF32F1">
            <w:pPr>
              <w:pStyle w:val="TableParagraph"/>
              <w:ind w:left="127" w:right="10" w:hanging="1"/>
              <w:jc w:val="center"/>
              <w:rPr>
                <w:sz w:val="18"/>
                <w:szCs w:val="18"/>
              </w:rPr>
            </w:pPr>
            <w:r w:rsidRPr="00F63C62">
              <w:rPr>
                <w:color w:val="231F20"/>
                <w:sz w:val="18"/>
                <w:szCs w:val="18"/>
              </w:rPr>
              <w:t xml:space="preserve">Miembros designados de la </w:t>
            </w:r>
            <w:r w:rsidR="003E78BE">
              <w:rPr>
                <w:color w:val="231F20"/>
                <w:sz w:val="18"/>
                <w:szCs w:val="18"/>
              </w:rPr>
              <w:t>CEG</w:t>
            </w:r>
            <w:r w:rsidR="009B74BE">
              <w:rPr>
                <w:color w:val="231F20"/>
                <w:w w:val="95"/>
                <w:sz w:val="18"/>
                <w:szCs w:val="18"/>
              </w:rPr>
              <w:t xml:space="preserve">/ </w:t>
            </w:r>
            <w:r w:rsidRPr="00F63C62">
              <w:rPr>
                <w:color w:val="231F20"/>
                <w:sz w:val="18"/>
                <w:szCs w:val="18"/>
              </w:rPr>
              <w:t>Comisionados</w:t>
            </w:r>
          </w:p>
        </w:tc>
        <w:tc>
          <w:tcPr>
            <w:tcW w:w="1555" w:type="dxa"/>
            <w:tcBorders>
              <w:top w:val="single" w:sz="4" w:space="0" w:color="B7B9BB"/>
              <w:bottom w:val="single" w:sz="4" w:space="0" w:color="B7B9BB"/>
            </w:tcBorders>
          </w:tcPr>
          <w:p w14:paraId="040B9F28" w14:textId="77777777" w:rsidR="00566918" w:rsidRPr="00F63C62" w:rsidRDefault="00566918" w:rsidP="009B74BE">
            <w:pPr>
              <w:pStyle w:val="TableParagraph"/>
              <w:rPr>
                <w:sz w:val="18"/>
                <w:szCs w:val="18"/>
              </w:rPr>
            </w:pPr>
          </w:p>
        </w:tc>
      </w:tr>
      <w:tr w:rsidR="00566918" w:rsidRPr="00F63C62" w14:paraId="30F1FD37" w14:textId="77777777" w:rsidTr="00493728">
        <w:trPr>
          <w:trHeight w:val="510"/>
        </w:trPr>
        <w:tc>
          <w:tcPr>
            <w:tcW w:w="1129" w:type="dxa"/>
            <w:shd w:val="clear" w:color="auto" w:fill="DBE5F1" w:themeFill="accent1" w:themeFillTint="33"/>
          </w:tcPr>
          <w:p w14:paraId="4D6CEE9D" w14:textId="77777777" w:rsidR="00566918" w:rsidRPr="00F63C62" w:rsidRDefault="007643C2" w:rsidP="00493728">
            <w:pPr>
              <w:pStyle w:val="TableParagraph"/>
              <w:ind w:left="10"/>
              <w:jc w:val="center"/>
              <w:rPr>
                <w:sz w:val="18"/>
                <w:szCs w:val="18"/>
              </w:rPr>
            </w:pPr>
            <w:r w:rsidRPr="00F63C62">
              <w:rPr>
                <w:color w:val="231F20"/>
                <w:w w:val="99"/>
                <w:sz w:val="18"/>
                <w:szCs w:val="18"/>
              </w:rPr>
              <w:t>7</w:t>
            </w:r>
          </w:p>
        </w:tc>
        <w:tc>
          <w:tcPr>
            <w:tcW w:w="4389" w:type="dxa"/>
            <w:shd w:val="clear" w:color="auto" w:fill="DBE5F1" w:themeFill="accent1" w:themeFillTint="33"/>
          </w:tcPr>
          <w:p w14:paraId="670AC8B6" w14:textId="1BD25676" w:rsidR="00566918" w:rsidRDefault="007643C2" w:rsidP="00AF32F1">
            <w:pPr>
              <w:pStyle w:val="TableParagraph"/>
              <w:ind w:left="104" w:right="157"/>
              <w:jc w:val="both"/>
              <w:rPr>
                <w:color w:val="231F20"/>
                <w:sz w:val="18"/>
                <w:szCs w:val="18"/>
              </w:rPr>
            </w:pPr>
            <w:r w:rsidRPr="00F63C62">
              <w:rPr>
                <w:color w:val="231F20"/>
                <w:sz w:val="18"/>
                <w:szCs w:val="18"/>
              </w:rPr>
              <w:t xml:space="preserve">Presentar datos de la capacitación para registro del </w:t>
            </w:r>
            <w:r w:rsidR="002A3B05">
              <w:rPr>
                <w:sz w:val="18"/>
                <w:szCs w:val="18"/>
              </w:rPr>
              <w:t>secretario</w:t>
            </w:r>
            <w:r w:rsidR="006A0436">
              <w:rPr>
                <w:sz w:val="18"/>
                <w:szCs w:val="18"/>
              </w:rPr>
              <w:t xml:space="preserve"> de la Comisión</w:t>
            </w:r>
            <w:r w:rsidRPr="00F63C62">
              <w:rPr>
                <w:color w:val="231F20"/>
                <w:sz w:val="18"/>
                <w:szCs w:val="18"/>
              </w:rPr>
              <w:t>, incluyendo copia de la acreditación si se obtuvo.</w:t>
            </w:r>
          </w:p>
          <w:p w14:paraId="23C2D97E" w14:textId="77777777" w:rsidR="00D24DA0" w:rsidRPr="00F63C62" w:rsidRDefault="00D24DA0" w:rsidP="00AF32F1">
            <w:pPr>
              <w:pStyle w:val="TableParagraph"/>
              <w:ind w:left="104" w:right="157"/>
              <w:jc w:val="both"/>
              <w:rPr>
                <w:sz w:val="18"/>
                <w:szCs w:val="18"/>
              </w:rPr>
            </w:pPr>
          </w:p>
        </w:tc>
        <w:tc>
          <w:tcPr>
            <w:tcW w:w="1979" w:type="dxa"/>
            <w:tcBorders>
              <w:top w:val="single" w:sz="4" w:space="0" w:color="B7B9BB"/>
              <w:bottom w:val="single" w:sz="4" w:space="0" w:color="B7B9BB"/>
            </w:tcBorders>
            <w:shd w:val="clear" w:color="auto" w:fill="DBE5F1" w:themeFill="accent1" w:themeFillTint="33"/>
          </w:tcPr>
          <w:p w14:paraId="7C8B37A6" w14:textId="354558B7" w:rsidR="00566918" w:rsidRPr="00F63C62" w:rsidRDefault="007643C2" w:rsidP="00AF32F1">
            <w:pPr>
              <w:pStyle w:val="TableParagraph"/>
              <w:ind w:left="127" w:right="10" w:hanging="1"/>
              <w:jc w:val="center"/>
              <w:rPr>
                <w:sz w:val="18"/>
                <w:szCs w:val="18"/>
              </w:rPr>
            </w:pPr>
            <w:r w:rsidRPr="00F63C62">
              <w:rPr>
                <w:color w:val="231F20"/>
                <w:sz w:val="18"/>
                <w:szCs w:val="18"/>
              </w:rPr>
              <w:t xml:space="preserve">Miembros designados de la </w:t>
            </w:r>
            <w:r w:rsidR="003E78BE">
              <w:rPr>
                <w:color w:val="231F20"/>
                <w:sz w:val="18"/>
                <w:szCs w:val="18"/>
              </w:rPr>
              <w:t>CEG</w:t>
            </w:r>
            <w:r w:rsidRPr="00F63C62">
              <w:rPr>
                <w:color w:val="231F20"/>
                <w:sz w:val="18"/>
                <w:szCs w:val="18"/>
              </w:rPr>
              <w:t>/</w:t>
            </w:r>
            <w:r w:rsidR="009B74BE">
              <w:rPr>
                <w:sz w:val="18"/>
                <w:szCs w:val="18"/>
              </w:rPr>
              <w:t xml:space="preserve"> </w:t>
            </w:r>
            <w:r w:rsidRPr="00F63C62">
              <w:rPr>
                <w:color w:val="231F20"/>
                <w:sz w:val="18"/>
                <w:szCs w:val="18"/>
              </w:rPr>
              <w:t>Comisionados</w:t>
            </w:r>
          </w:p>
        </w:tc>
        <w:tc>
          <w:tcPr>
            <w:tcW w:w="1555" w:type="dxa"/>
            <w:tcBorders>
              <w:top w:val="single" w:sz="4" w:space="0" w:color="B7B9BB"/>
              <w:bottom w:val="single" w:sz="4" w:space="0" w:color="B7B9BB"/>
            </w:tcBorders>
            <w:shd w:val="clear" w:color="auto" w:fill="DBE5F1" w:themeFill="accent1" w:themeFillTint="33"/>
          </w:tcPr>
          <w:p w14:paraId="03E2DAD6" w14:textId="77777777" w:rsidR="00566918" w:rsidRPr="00F63C62" w:rsidRDefault="00566918" w:rsidP="009B74BE">
            <w:pPr>
              <w:pStyle w:val="TableParagraph"/>
              <w:rPr>
                <w:sz w:val="18"/>
                <w:szCs w:val="18"/>
              </w:rPr>
            </w:pPr>
          </w:p>
        </w:tc>
      </w:tr>
      <w:tr w:rsidR="00566918" w:rsidRPr="00F63C62" w14:paraId="364E4E78" w14:textId="77777777" w:rsidTr="00493728">
        <w:trPr>
          <w:trHeight w:val="510"/>
        </w:trPr>
        <w:tc>
          <w:tcPr>
            <w:tcW w:w="1129" w:type="dxa"/>
          </w:tcPr>
          <w:p w14:paraId="681D1718" w14:textId="77777777" w:rsidR="00566918" w:rsidRPr="00F63C62" w:rsidRDefault="007643C2" w:rsidP="00493728">
            <w:pPr>
              <w:pStyle w:val="TableParagraph"/>
              <w:ind w:left="10"/>
              <w:jc w:val="center"/>
              <w:rPr>
                <w:sz w:val="18"/>
                <w:szCs w:val="18"/>
              </w:rPr>
            </w:pPr>
            <w:r w:rsidRPr="00F63C62">
              <w:rPr>
                <w:color w:val="231F20"/>
                <w:w w:val="99"/>
                <w:sz w:val="18"/>
                <w:szCs w:val="18"/>
              </w:rPr>
              <w:t>8</w:t>
            </w:r>
          </w:p>
        </w:tc>
        <w:tc>
          <w:tcPr>
            <w:tcW w:w="4389" w:type="dxa"/>
          </w:tcPr>
          <w:p w14:paraId="4599F8F0" w14:textId="0C853487" w:rsidR="00566918" w:rsidRPr="00F63C62" w:rsidRDefault="007643C2" w:rsidP="00AF32F1">
            <w:pPr>
              <w:pStyle w:val="TableParagraph"/>
              <w:ind w:left="104" w:right="157"/>
              <w:jc w:val="both"/>
              <w:rPr>
                <w:b/>
                <w:sz w:val="18"/>
                <w:szCs w:val="18"/>
              </w:rPr>
            </w:pPr>
            <w:r w:rsidRPr="00F63C62">
              <w:rPr>
                <w:color w:val="231F20"/>
                <w:sz w:val="18"/>
                <w:szCs w:val="18"/>
              </w:rPr>
              <w:t>Registrar información de la actividad recibida. Incluir invitación y copia de la acreditación si hubo.</w:t>
            </w:r>
            <w:r w:rsidR="00283D23">
              <w:rPr>
                <w:color w:val="231F20"/>
                <w:sz w:val="18"/>
                <w:szCs w:val="18"/>
              </w:rPr>
              <w:t xml:space="preserve"> </w:t>
            </w:r>
            <w:r w:rsidR="00E95C02">
              <w:rPr>
                <w:color w:val="231F20"/>
                <w:sz w:val="18"/>
                <w:szCs w:val="18"/>
              </w:rPr>
              <w:t>(Ver a</w:t>
            </w:r>
            <w:r w:rsidR="00283D23" w:rsidRPr="00283D23">
              <w:rPr>
                <w:color w:val="231F20"/>
                <w:sz w:val="18"/>
                <w:szCs w:val="18"/>
              </w:rPr>
              <w:t>nexo</w:t>
            </w:r>
            <w:r w:rsidR="00E95C02">
              <w:rPr>
                <w:color w:val="231F20"/>
                <w:sz w:val="18"/>
                <w:szCs w:val="18"/>
              </w:rPr>
              <w:t>).</w:t>
            </w:r>
          </w:p>
        </w:tc>
        <w:tc>
          <w:tcPr>
            <w:tcW w:w="1979" w:type="dxa"/>
            <w:tcBorders>
              <w:top w:val="single" w:sz="4" w:space="0" w:color="B7B9BB"/>
            </w:tcBorders>
          </w:tcPr>
          <w:p w14:paraId="12E5B913" w14:textId="36447809" w:rsidR="00566918" w:rsidRPr="00F63C62" w:rsidRDefault="007643C2" w:rsidP="00AF32F1">
            <w:pPr>
              <w:pStyle w:val="TableParagraph"/>
              <w:ind w:left="127" w:right="10" w:hanging="1"/>
              <w:jc w:val="center"/>
              <w:rPr>
                <w:sz w:val="18"/>
                <w:szCs w:val="18"/>
              </w:rPr>
            </w:pPr>
            <w:r w:rsidRPr="00F63C62">
              <w:rPr>
                <w:color w:val="231F20"/>
                <w:sz w:val="18"/>
                <w:szCs w:val="18"/>
              </w:rPr>
              <w:t xml:space="preserve">Secretario de la </w:t>
            </w:r>
            <w:r w:rsidR="003E78BE">
              <w:rPr>
                <w:color w:val="231F20"/>
                <w:sz w:val="18"/>
                <w:szCs w:val="18"/>
              </w:rPr>
              <w:t>CEG</w:t>
            </w:r>
            <w:r w:rsidRPr="00F63C62">
              <w:rPr>
                <w:color w:val="231F20"/>
                <w:spacing w:val="-3"/>
                <w:sz w:val="18"/>
                <w:szCs w:val="18"/>
              </w:rPr>
              <w:t xml:space="preserve">/ </w:t>
            </w:r>
            <w:r w:rsidR="006D57DC">
              <w:rPr>
                <w:color w:val="231F20"/>
                <w:sz w:val="18"/>
                <w:szCs w:val="18"/>
              </w:rPr>
              <w:t>Comisionado Propietario</w:t>
            </w:r>
          </w:p>
        </w:tc>
        <w:tc>
          <w:tcPr>
            <w:tcW w:w="1555" w:type="dxa"/>
            <w:tcBorders>
              <w:top w:val="single" w:sz="4" w:space="0" w:color="B7B9BB"/>
            </w:tcBorders>
          </w:tcPr>
          <w:p w14:paraId="11F9C6DA" w14:textId="77777777" w:rsidR="00566918" w:rsidRPr="00F63C62" w:rsidRDefault="00566918" w:rsidP="009B74BE">
            <w:pPr>
              <w:pStyle w:val="TableParagraph"/>
              <w:rPr>
                <w:sz w:val="18"/>
                <w:szCs w:val="18"/>
              </w:rPr>
            </w:pPr>
          </w:p>
        </w:tc>
      </w:tr>
      <w:tr w:rsidR="00566918" w:rsidRPr="00F63C62" w14:paraId="32E1EAA7" w14:textId="77777777" w:rsidTr="00493728">
        <w:trPr>
          <w:trHeight w:val="510"/>
        </w:trPr>
        <w:tc>
          <w:tcPr>
            <w:tcW w:w="1129" w:type="dxa"/>
            <w:shd w:val="clear" w:color="auto" w:fill="DBE5F1" w:themeFill="accent1" w:themeFillTint="33"/>
          </w:tcPr>
          <w:p w14:paraId="2ED7A94C" w14:textId="77777777" w:rsidR="00566918" w:rsidRPr="00F63C62" w:rsidRDefault="007643C2" w:rsidP="00493728">
            <w:pPr>
              <w:pStyle w:val="TableParagraph"/>
              <w:ind w:left="10"/>
              <w:jc w:val="center"/>
              <w:rPr>
                <w:sz w:val="18"/>
                <w:szCs w:val="18"/>
              </w:rPr>
            </w:pPr>
            <w:r w:rsidRPr="00F63C62">
              <w:rPr>
                <w:color w:val="231F20"/>
                <w:w w:val="99"/>
                <w:sz w:val="18"/>
                <w:szCs w:val="18"/>
              </w:rPr>
              <w:t>9</w:t>
            </w:r>
          </w:p>
        </w:tc>
        <w:tc>
          <w:tcPr>
            <w:tcW w:w="4389" w:type="dxa"/>
            <w:shd w:val="clear" w:color="auto" w:fill="DBE5F1" w:themeFill="accent1" w:themeFillTint="33"/>
          </w:tcPr>
          <w:p w14:paraId="21B12BD9" w14:textId="7D7F3DAA" w:rsidR="00566918" w:rsidRPr="00F63C62" w:rsidRDefault="007643C2" w:rsidP="00AF32F1">
            <w:pPr>
              <w:pStyle w:val="TableParagraph"/>
              <w:ind w:left="104" w:right="157"/>
              <w:jc w:val="both"/>
              <w:rPr>
                <w:sz w:val="18"/>
                <w:szCs w:val="18"/>
              </w:rPr>
            </w:pPr>
            <w:r w:rsidRPr="00F63C62">
              <w:rPr>
                <w:color w:val="231F20"/>
                <w:sz w:val="18"/>
                <w:szCs w:val="18"/>
              </w:rPr>
              <w:t>Archiva</w:t>
            </w:r>
            <w:r w:rsidR="00B605A6">
              <w:rPr>
                <w:color w:val="231F20"/>
                <w:sz w:val="18"/>
                <w:szCs w:val="18"/>
              </w:rPr>
              <w:t>r</w:t>
            </w:r>
            <w:r w:rsidRPr="00F63C62">
              <w:rPr>
                <w:color w:val="231F20"/>
                <w:sz w:val="18"/>
                <w:szCs w:val="18"/>
              </w:rPr>
              <w:t xml:space="preserve"> el registro.</w:t>
            </w:r>
          </w:p>
        </w:tc>
        <w:tc>
          <w:tcPr>
            <w:tcW w:w="1979" w:type="dxa"/>
            <w:shd w:val="clear" w:color="auto" w:fill="DBE5F1" w:themeFill="accent1" w:themeFillTint="33"/>
          </w:tcPr>
          <w:p w14:paraId="24EBEFE3" w14:textId="0DBC4752" w:rsidR="00566918" w:rsidRPr="00F63C62" w:rsidRDefault="007643C2" w:rsidP="00AF32F1">
            <w:pPr>
              <w:pStyle w:val="TableParagraph"/>
              <w:ind w:left="127" w:right="10" w:hanging="1"/>
              <w:jc w:val="center"/>
              <w:rPr>
                <w:sz w:val="18"/>
                <w:szCs w:val="18"/>
              </w:rPr>
            </w:pPr>
            <w:r w:rsidRPr="00F63C62">
              <w:rPr>
                <w:color w:val="231F20"/>
                <w:sz w:val="18"/>
                <w:szCs w:val="18"/>
              </w:rPr>
              <w:t xml:space="preserve">Secretario de la </w:t>
            </w:r>
            <w:r w:rsidR="003E78BE">
              <w:rPr>
                <w:color w:val="231F20"/>
                <w:sz w:val="18"/>
                <w:szCs w:val="18"/>
              </w:rPr>
              <w:t>CEG</w:t>
            </w:r>
            <w:r w:rsidRPr="00F63C62">
              <w:rPr>
                <w:color w:val="231F20"/>
                <w:spacing w:val="-3"/>
                <w:sz w:val="18"/>
                <w:szCs w:val="18"/>
              </w:rPr>
              <w:t xml:space="preserve">/ </w:t>
            </w:r>
            <w:r w:rsidRPr="00F63C62">
              <w:rPr>
                <w:color w:val="231F20"/>
                <w:sz w:val="18"/>
                <w:szCs w:val="18"/>
              </w:rPr>
              <w:t>Comisionado</w:t>
            </w:r>
          </w:p>
          <w:p w14:paraId="0A5E98F5" w14:textId="5C275E4D" w:rsidR="00566918" w:rsidRPr="00F63C62" w:rsidRDefault="009B74BE" w:rsidP="00AF32F1">
            <w:pPr>
              <w:pStyle w:val="TableParagraph"/>
              <w:ind w:left="127" w:right="10"/>
              <w:jc w:val="center"/>
              <w:rPr>
                <w:sz w:val="18"/>
                <w:szCs w:val="18"/>
              </w:rPr>
            </w:pPr>
            <w:r>
              <w:rPr>
                <w:color w:val="231F20"/>
                <w:sz w:val="18"/>
                <w:szCs w:val="18"/>
              </w:rPr>
              <w:t>propietario</w:t>
            </w:r>
          </w:p>
        </w:tc>
        <w:tc>
          <w:tcPr>
            <w:tcW w:w="1555" w:type="dxa"/>
            <w:shd w:val="clear" w:color="auto" w:fill="DBE5F1" w:themeFill="accent1" w:themeFillTint="33"/>
          </w:tcPr>
          <w:p w14:paraId="6A1E9909" w14:textId="77777777" w:rsidR="00566918" w:rsidRPr="00F63C62" w:rsidRDefault="00566918" w:rsidP="009B74BE">
            <w:pPr>
              <w:pStyle w:val="TableParagraph"/>
              <w:rPr>
                <w:sz w:val="18"/>
                <w:szCs w:val="18"/>
              </w:rPr>
            </w:pPr>
          </w:p>
        </w:tc>
      </w:tr>
      <w:tr w:rsidR="00566918" w:rsidRPr="00F63C62" w14:paraId="67880674" w14:textId="77777777" w:rsidTr="00BF2BA5">
        <w:trPr>
          <w:trHeight w:val="510"/>
        </w:trPr>
        <w:tc>
          <w:tcPr>
            <w:tcW w:w="9052" w:type="dxa"/>
            <w:gridSpan w:val="4"/>
          </w:tcPr>
          <w:p w14:paraId="1FF3D03A" w14:textId="77777777" w:rsidR="00566918" w:rsidRPr="00F63C62" w:rsidRDefault="007643C2">
            <w:pPr>
              <w:pStyle w:val="TableParagraph"/>
              <w:spacing w:line="244" w:lineRule="exact"/>
              <w:ind w:left="3095" w:right="3085"/>
              <w:jc w:val="center"/>
              <w:rPr>
                <w:b/>
                <w:sz w:val="18"/>
                <w:szCs w:val="18"/>
              </w:rPr>
            </w:pPr>
            <w:r w:rsidRPr="00F63C62">
              <w:rPr>
                <w:b/>
                <w:color w:val="231F20"/>
                <w:sz w:val="18"/>
                <w:szCs w:val="18"/>
              </w:rPr>
              <w:t>Fin del procedimiento</w:t>
            </w:r>
          </w:p>
        </w:tc>
      </w:tr>
    </w:tbl>
    <w:p w14:paraId="686C719F" w14:textId="77777777" w:rsidR="00566918" w:rsidRDefault="00566918">
      <w:pPr>
        <w:spacing w:line="244" w:lineRule="exact"/>
        <w:jc w:val="center"/>
      </w:pPr>
    </w:p>
    <w:p w14:paraId="234FC6AB" w14:textId="77777777" w:rsidR="00427DF0" w:rsidRDefault="00427DF0">
      <w:pPr>
        <w:spacing w:line="244" w:lineRule="exact"/>
        <w:jc w:val="center"/>
      </w:pPr>
    </w:p>
    <w:p w14:paraId="468542CC" w14:textId="77777777" w:rsidR="00427DF0" w:rsidRPr="004B274D" w:rsidRDefault="00427DF0">
      <w:pPr>
        <w:spacing w:line="244" w:lineRule="exact"/>
        <w:jc w:val="center"/>
        <w:sectPr w:rsidR="00427DF0" w:rsidRPr="004B274D" w:rsidSect="00944088">
          <w:pgSz w:w="12600" w:h="16200"/>
          <w:pgMar w:top="1418" w:right="1418" w:bottom="1418" w:left="1701" w:header="567" w:footer="1134" w:gutter="0"/>
          <w:cols w:space="720"/>
        </w:sectPr>
      </w:pPr>
    </w:p>
    <w:p w14:paraId="01605A30" w14:textId="4E933B2B" w:rsidR="00566918" w:rsidRPr="001C20B5" w:rsidRDefault="007A6661" w:rsidP="001C20B5">
      <w:pPr>
        <w:spacing w:before="1"/>
        <w:rPr>
          <w:b/>
          <w:i/>
          <w:iCs/>
        </w:rPr>
      </w:pPr>
      <w:r w:rsidRPr="001C20B5">
        <w:rPr>
          <w:b/>
          <w:i/>
          <w:iCs/>
          <w:w w:val="105"/>
        </w:rPr>
        <w:lastRenderedPageBreak/>
        <w:t>Anexo</w:t>
      </w:r>
    </w:p>
    <w:p w14:paraId="225045C8" w14:textId="77777777" w:rsidR="00596DBD" w:rsidRPr="004B274D" w:rsidRDefault="00596DBD" w:rsidP="00596DBD">
      <w:pPr>
        <w:pStyle w:val="Prrafodelista"/>
        <w:spacing w:before="1"/>
        <w:ind w:left="567" w:firstLine="0"/>
        <w:jc w:val="right"/>
        <w:rPr>
          <w:b/>
        </w:rPr>
      </w:pPr>
    </w:p>
    <w:p w14:paraId="6870A140" w14:textId="3DBF3C9E" w:rsidR="00566918" w:rsidRPr="001C20B5" w:rsidRDefault="007643C2" w:rsidP="001C20B5">
      <w:pPr>
        <w:tabs>
          <w:tab w:val="left" w:pos="6136"/>
        </w:tabs>
        <w:spacing w:line="360" w:lineRule="auto"/>
        <w:ind w:left="567" w:right="6801"/>
        <w:rPr>
          <w:b/>
          <w:color w:val="231F20"/>
        </w:rPr>
      </w:pPr>
      <w:r w:rsidRPr="001C20B5">
        <w:rPr>
          <w:b/>
          <w:color w:val="231F20"/>
        </w:rPr>
        <w:t>Registro de actividades</w:t>
      </w:r>
      <w:r w:rsidR="00E95C02">
        <w:rPr>
          <w:b/>
          <w:color w:val="231F20"/>
        </w:rPr>
        <w:t xml:space="preserve"> de capacitación y/o divulgación</w:t>
      </w:r>
      <w:r w:rsidRPr="001C20B5">
        <w:rPr>
          <w:b/>
          <w:color w:val="231F20"/>
        </w:rPr>
        <w:t>.</w:t>
      </w:r>
    </w:p>
    <w:p w14:paraId="43E70ED5" w14:textId="77777777" w:rsidR="00566918" w:rsidRPr="004B274D" w:rsidRDefault="00566918">
      <w:pPr>
        <w:pStyle w:val="Textoindependiente"/>
        <w:spacing w:before="11"/>
        <w:rPr>
          <w:b/>
          <w:sz w:val="22"/>
          <w:szCs w:val="22"/>
        </w:rPr>
      </w:pPr>
    </w:p>
    <w:tbl>
      <w:tblPr>
        <w:tblStyle w:val="TableNormal1"/>
        <w:tblW w:w="0" w:type="auto"/>
        <w:tblInd w:w="-1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273"/>
        <w:gridCol w:w="1028"/>
        <w:gridCol w:w="1296"/>
        <w:gridCol w:w="2221"/>
        <w:gridCol w:w="2239"/>
        <w:gridCol w:w="1628"/>
        <w:gridCol w:w="1581"/>
        <w:gridCol w:w="1350"/>
      </w:tblGrid>
      <w:tr w:rsidR="00566918" w:rsidRPr="004B274D" w14:paraId="3BA1FDE9" w14:textId="77777777" w:rsidTr="00312B7A">
        <w:trPr>
          <w:trHeight w:val="560"/>
        </w:trPr>
        <w:tc>
          <w:tcPr>
            <w:tcW w:w="1273" w:type="dxa"/>
            <w:shd w:val="clear" w:color="auto" w:fill="365F91" w:themeFill="accent1" w:themeFillShade="BF"/>
          </w:tcPr>
          <w:p w14:paraId="1230ECFB" w14:textId="77777777" w:rsidR="00566918" w:rsidRPr="00312B7A" w:rsidRDefault="007643C2" w:rsidP="00BF2BA5">
            <w:pPr>
              <w:pStyle w:val="TableParagraph"/>
              <w:spacing w:before="4"/>
              <w:ind w:left="11" w:hanging="11"/>
              <w:jc w:val="center"/>
              <w:rPr>
                <w:b/>
                <w:color w:val="FFFFFF" w:themeColor="background1"/>
                <w:sz w:val="18"/>
              </w:rPr>
            </w:pPr>
            <w:r w:rsidRPr="00312B7A">
              <w:rPr>
                <w:b/>
                <w:color w:val="FFFFFF" w:themeColor="background1"/>
                <w:w w:val="105"/>
                <w:sz w:val="18"/>
              </w:rPr>
              <w:t>Tipo</w:t>
            </w:r>
          </w:p>
        </w:tc>
        <w:tc>
          <w:tcPr>
            <w:tcW w:w="1028" w:type="dxa"/>
            <w:shd w:val="clear" w:color="auto" w:fill="365F91" w:themeFill="accent1" w:themeFillShade="BF"/>
          </w:tcPr>
          <w:p w14:paraId="7A00065D" w14:textId="77777777" w:rsidR="00566918" w:rsidRPr="00312B7A" w:rsidRDefault="007643C2" w:rsidP="009B74BE">
            <w:pPr>
              <w:pStyle w:val="TableParagraph"/>
              <w:spacing w:before="4"/>
              <w:jc w:val="center"/>
              <w:rPr>
                <w:b/>
                <w:color w:val="FFFFFF" w:themeColor="background1"/>
                <w:sz w:val="18"/>
              </w:rPr>
            </w:pPr>
            <w:r w:rsidRPr="00312B7A">
              <w:rPr>
                <w:b/>
                <w:color w:val="FFFFFF" w:themeColor="background1"/>
                <w:w w:val="105"/>
                <w:sz w:val="18"/>
              </w:rPr>
              <w:t>Fecha</w:t>
            </w:r>
          </w:p>
        </w:tc>
        <w:tc>
          <w:tcPr>
            <w:tcW w:w="1296" w:type="dxa"/>
            <w:shd w:val="clear" w:color="auto" w:fill="365F91" w:themeFill="accent1" w:themeFillShade="BF"/>
          </w:tcPr>
          <w:p w14:paraId="6E010BED" w14:textId="77777777" w:rsidR="00566918" w:rsidRPr="00312B7A" w:rsidRDefault="007643C2" w:rsidP="009B74BE">
            <w:pPr>
              <w:pStyle w:val="TableParagraph"/>
              <w:spacing w:before="4"/>
              <w:jc w:val="center"/>
              <w:rPr>
                <w:b/>
                <w:color w:val="FFFFFF" w:themeColor="background1"/>
                <w:sz w:val="18"/>
              </w:rPr>
            </w:pPr>
            <w:r w:rsidRPr="00312B7A">
              <w:rPr>
                <w:b/>
                <w:color w:val="FFFFFF" w:themeColor="background1"/>
                <w:w w:val="105"/>
                <w:sz w:val="18"/>
              </w:rPr>
              <w:t>Horas</w:t>
            </w:r>
          </w:p>
        </w:tc>
        <w:tc>
          <w:tcPr>
            <w:tcW w:w="2221" w:type="dxa"/>
            <w:shd w:val="clear" w:color="auto" w:fill="365F91" w:themeFill="accent1" w:themeFillShade="BF"/>
          </w:tcPr>
          <w:p w14:paraId="393383E6" w14:textId="4FBAEDF6" w:rsidR="00566918" w:rsidRPr="00312B7A" w:rsidRDefault="00BF2BA5" w:rsidP="00BF2BA5">
            <w:pPr>
              <w:pStyle w:val="TableParagraph"/>
              <w:spacing w:before="4"/>
              <w:jc w:val="center"/>
              <w:rPr>
                <w:b/>
                <w:color w:val="FFFFFF" w:themeColor="background1"/>
                <w:sz w:val="18"/>
              </w:rPr>
            </w:pPr>
            <w:r w:rsidRPr="00312B7A">
              <w:rPr>
                <w:b/>
                <w:color w:val="FFFFFF" w:themeColor="background1"/>
                <w:w w:val="105"/>
                <w:sz w:val="18"/>
              </w:rPr>
              <w:t>Nombre del e</w:t>
            </w:r>
            <w:r w:rsidR="007643C2" w:rsidRPr="00312B7A">
              <w:rPr>
                <w:b/>
                <w:color w:val="FFFFFF" w:themeColor="background1"/>
                <w:w w:val="105"/>
                <w:sz w:val="18"/>
              </w:rPr>
              <w:t>xpositor</w:t>
            </w:r>
          </w:p>
        </w:tc>
        <w:tc>
          <w:tcPr>
            <w:tcW w:w="2239" w:type="dxa"/>
            <w:shd w:val="clear" w:color="auto" w:fill="365F91" w:themeFill="accent1" w:themeFillShade="BF"/>
          </w:tcPr>
          <w:p w14:paraId="0857F1B0" w14:textId="77777777" w:rsidR="00566918" w:rsidRPr="00312B7A" w:rsidRDefault="007643C2" w:rsidP="009B74BE">
            <w:pPr>
              <w:pStyle w:val="TableParagraph"/>
              <w:spacing w:before="1" w:line="260" w:lineRule="exact"/>
              <w:ind w:left="-6"/>
              <w:jc w:val="center"/>
              <w:rPr>
                <w:b/>
                <w:color w:val="FFFFFF" w:themeColor="background1"/>
                <w:sz w:val="18"/>
              </w:rPr>
            </w:pPr>
            <w:r w:rsidRPr="00312B7A">
              <w:rPr>
                <w:b/>
                <w:color w:val="FFFFFF" w:themeColor="background1"/>
                <w:w w:val="105"/>
                <w:sz w:val="18"/>
              </w:rPr>
              <w:t>Tema/nombre de la actividad</w:t>
            </w:r>
          </w:p>
        </w:tc>
        <w:tc>
          <w:tcPr>
            <w:tcW w:w="1628" w:type="dxa"/>
            <w:shd w:val="clear" w:color="auto" w:fill="365F91" w:themeFill="accent1" w:themeFillShade="BF"/>
          </w:tcPr>
          <w:p w14:paraId="30DFAC54" w14:textId="5147E808" w:rsidR="00566918" w:rsidRPr="00312B7A" w:rsidRDefault="007643C2" w:rsidP="009B74BE">
            <w:pPr>
              <w:pStyle w:val="TableParagraph"/>
              <w:spacing w:before="4"/>
              <w:ind w:left="107"/>
              <w:jc w:val="center"/>
              <w:rPr>
                <w:b/>
                <w:color w:val="FFFFFF" w:themeColor="background1"/>
                <w:sz w:val="18"/>
              </w:rPr>
            </w:pPr>
            <w:r w:rsidRPr="00312B7A">
              <w:rPr>
                <w:b/>
                <w:color w:val="FFFFFF" w:themeColor="background1"/>
                <w:w w:val="105"/>
                <w:sz w:val="18"/>
              </w:rPr>
              <w:t>Nombre</w:t>
            </w:r>
            <w:r w:rsidR="00BF2BA5" w:rsidRPr="00312B7A">
              <w:rPr>
                <w:b/>
                <w:color w:val="FFFFFF" w:themeColor="background1"/>
                <w:w w:val="105"/>
                <w:sz w:val="18"/>
              </w:rPr>
              <w:t xml:space="preserve"> del participante</w:t>
            </w:r>
          </w:p>
        </w:tc>
        <w:tc>
          <w:tcPr>
            <w:tcW w:w="1581" w:type="dxa"/>
            <w:shd w:val="clear" w:color="auto" w:fill="365F91" w:themeFill="accent1" w:themeFillShade="BF"/>
          </w:tcPr>
          <w:p w14:paraId="0FE2DF9F" w14:textId="77777777" w:rsidR="00566918" w:rsidRPr="00312B7A" w:rsidRDefault="007643C2" w:rsidP="009B74BE">
            <w:pPr>
              <w:pStyle w:val="TableParagraph"/>
              <w:spacing w:before="4"/>
              <w:ind w:left="109"/>
              <w:jc w:val="center"/>
              <w:rPr>
                <w:b/>
                <w:color w:val="FFFFFF" w:themeColor="background1"/>
                <w:sz w:val="18"/>
              </w:rPr>
            </w:pPr>
            <w:r w:rsidRPr="00312B7A">
              <w:rPr>
                <w:b/>
                <w:color w:val="FFFFFF" w:themeColor="background1"/>
                <w:w w:val="105"/>
                <w:sz w:val="18"/>
              </w:rPr>
              <w:t>Cargo</w:t>
            </w:r>
          </w:p>
        </w:tc>
        <w:tc>
          <w:tcPr>
            <w:tcW w:w="1350" w:type="dxa"/>
            <w:shd w:val="clear" w:color="auto" w:fill="365F91" w:themeFill="accent1" w:themeFillShade="BF"/>
          </w:tcPr>
          <w:p w14:paraId="0DA986B8" w14:textId="07F0B0B9" w:rsidR="00566918" w:rsidRPr="00312B7A" w:rsidRDefault="00BF2BA5" w:rsidP="009B74BE">
            <w:pPr>
              <w:pStyle w:val="TableParagraph"/>
              <w:spacing w:before="4"/>
              <w:ind w:left="110"/>
              <w:jc w:val="center"/>
              <w:rPr>
                <w:b/>
                <w:color w:val="FFFFFF" w:themeColor="background1"/>
                <w:sz w:val="18"/>
              </w:rPr>
            </w:pPr>
            <w:r w:rsidRPr="00312B7A">
              <w:rPr>
                <w:b/>
                <w:color w:val="FFFFFF" w:themeColor="background1"/>
                <w:w w:val="105"/>
                <w:sz w:val="18"/>
              </w:rPr>
              <w:t>Unidad</w:t>
            </w:r>
          </w:p>
        </w:tc>
      </w:tr>
      <w:tr w:rsidR="00566918" w:rsidRPr="004B274D" w14:paraId="622F8D91" w14:textId="77777777" w:rsidTr="00BF2BA5">
        <w:trPr>
          <w:trHeight w:val="560"/>
        </w:trPr>
        <w:tc>
          <w:tcPr>
            <w:tcW w:w="1273" w:type="dxa"/>
            <w:shd w:val="clear" w:color="auto" w:fill="DBE5F1" w:themeFill="accent1" w:themeFillTint="33"/>
          </w:tcPr>
          <w:p w14:paraId="5096AEE8" w14:textId="77777777" w:rsidR="00566918" w:rsidRPr="004B274D" w:rsidRDefault="00566918">
            <w:pPr>
              <w:pStyle w:val="TableParagraph"/>
            </w:pPr>
          </w:p>
        </w:tc>
        <w:tc>
          <w:tcPr>
            <w:tcW w:w="1028" w:type="dxa"/>
            <w:shd w:val="clear" w:color="auto" w:fill="DBE5F1" w:themeFill="accent1" w:themeFillTint="33"/>
          </w:tcPr>
          <w:p w14:paraId="3FC0DD43" w14:textId="77777777" w:rsidR="00566918" w:rsidRPr="004B274D" w:rsidRDefault="00566918">
            <w:pPr>
              <w:pStyle w:val="TableParagraph"/>
            </w:pPr>
          </w:p>
        </w:tc>
        <w:tc>
          <w:tcPr>
            <w:tcW w:w="1296" w:type="dxa"/>
            <w:shd w:val="clear" w:color="auto" w:fill="DBE5F1" w:themeFill="accent1" w:themeFillTint="33"/>
          </w:tcPr>
          <w:p w14:paraId="64F52B27" w14:textId="77777777" w:rsidR="00566918" w:rsidRPr="004B274D" w:rsidRDefault="00566918">
            <w:pPr>
              <w:pStyle w:val="TableParagraph"/>
            </w:pPr>
          </w:p>
        </w:tc>
        <w:tc>
          <w:tcPr>
            <w:tcW w:w="2221" w:type="dxa"/>
            <w:shd w:val="clear" w:color="auto" w:fill="DBE5F1" w:themeFill="accent1" w:themeFillTint="33"/>
          </w:tcPr>
          <w:p w14:paraId="2C8572E0" w14:textId="77777777" w:rsidR="00566918" w:rsidRPr="004B274D" w:rsidRDefault="00566918">
            <w:pPr>
              <w:pStyle w:val="TableParagraph"/>
            </w:pPr>
          </w:p>
        </w:tc>
        <w:tc>
          <w:tcPr>
            <w:tcW w:w="2239" w:type="dxa"/>
            <w:shd w:val="clear" w:color="auto" w:fill="DBE5F1" w:themeFill="accent1" w:themeFillTint="33"/>
          </w:tcPr>
          <w:p w14:paraId="1694D0F2" w14:textId="77777777" w:rsidR="00566918" w:rsidRPr="004B274D" w:rsidRDefault="00566918">
            <w:pPr>
              <w:pStyle w:val="TableParagraph"/>
            </w:pPr>
          </w:p>
        </w:tc>
        <w:tc>
          <w:tcPr>
            <w:tcW w:w="1628" w:type="dxa"/>
            <w:shd w:val="clear" w:color="auto" w:fill="DBE5F1" w:themeFill="accent1" w:themeFillTint="33"/>
          </w:tcPr>
          <w:p w14:paraId="66209806" w14:textId="77777777" w:rsidR="00566918" w:rsidRPr="004B274D" w:rsidRDefault="00566918">
            <w:pPr>
              <w:pStyle w:val="TableParagraph"/>
            </w:pPr>
          </w:p>
        </w:tc>
        <w:tc>
          <w:tcPr>
            <w:tcW w:w="1581" w:type="dxa"/>
            <w:shd w:val="clear" w:color="auto" w:fill="DBE5F1" w:themeFill="accent1" w:themeFillTint="33"/>
          </w:tcPr>
          <w:p w14:paraId="0B74FC4B" w14:textId="77777777" w:rsidR="00566918" w:rsidRPr="004B274D" w:rsidRDefault="00566918">
            <w:pPr>
              <w:pStyle w:val="TableParagraph"/>
            </w:pPr>
          </w:p>
        </w:tc>
        <w:tc>
          <w:tcPr>
            <w:tcW w:w="1350" w:type="dxa"/>
            <w:shd w:val="clear" w:color="auto" w:fill="DBE5F1" w:themeFill="accent1" w:themeFillTint="33"/>
          </w:tcPr>
          <w:p w14:paraId="21FF821E" w14:textId="77777777" w:rsidR="00566918" w:rsidRPr="004B274D" w:rsidRDefault="00566918">
            <w:pPr>
              <w:pStyle w:val="TableParagraph"/>
            </w:pPr>
          </w:p>
        </w:tc>
      </w:tr>
      <w:tr w:rsidR="00566918" w:rsidRPr="004B274D" w14:paraId="6D805910" w14:textId="77777777" w:rsidTr="00BF2BA5">
        <w:trPr>
          <w:trHeight w:val="560"/>
        </w:trPr>
        <w:tc>
          <w:tcPr>
            <w:tcW w:w="1273" w:type="dxa"/>
          </w:tcPr>
          <w:p w14:paraId="5556D741" w14:textId="77777777" w:rsidR="00566918" w:rsidRPr="004B274D" w:rsidRDefault="00566918">
            <w:pPr>
              <w:pStyle w:val="TableParagraph"/>
            </w:pPr>
          </w:p>
        </w:tc>
        <w:tc>
          <w:tcPr>
            <w:tcW w:w="1028" w:type="dxa"/>
          </w:tcPr>
          <w:p w14:paraId="7F8CC1CF" w14:textId="77777777" w:rsidR="00566918" w:rsidRPr="004B274D" w:rsidRDefault="00566918">
            <w:pPr>
              <w:pStyle w:val="TableParagraph"/>
            </w:pPr>
          </w:p>
        </w:tc>
        <w:tc>
          <w:tcPr>
            <w:tcW w:w="1296" w:type="dxa"/>
          </w:tcPr>
          <w:p w14:paraId="55F4234D" w14:textId="77777777" w:rsidR="00566918" w:rsidRPr="004B274D" w:rsidRDefault="00566918">
            <w:pPr>
              <w:pStyle w:val="TableParagraph"/>
            </w:pPr>
          </w:p>
        </w:tc>
        <w:tc>
          <w:tcPr>
            <w:tcW w:w="2221" w:type="dxa"/>
          </w:tcPr>
          <w:p w14:paraId="11FB199E" w14:textId="77777777" w:rsidR="00566918" w:rsidRPr="004B274D" w:rsidRDefault="00566918">
            <w:pPr>
              <w:pStyle w:val="TableParagraph"/>
            </w:pPr>
          </w:p>
        </w:tc>
        <w:tc>
          <w:tcPr>
            <w:tcW w:w="2239" w:type="dxa"/>
          </w:tcPr>
          <w:p w14:paraId="6912714D" w14:textId="77777777" w:rsidR="00566918" w:rsidRPr="004B274D" w:rsidRDefault="00566918">
            <w:pPr>
              <w:pStyle w:val="TableParagraph"/>
            </w:pPr>
          </w:p>
        </w:tc>
        <w:tc>
          <w:tcPr>
            <w:tcW w:w="1628" w:type="dxa"/>
          </w:tcPr>
          <w:p w14:paraId="03918BF1" w14:textId="77777777" w:rsidR="00566918" w:rsidRPr="004B274D" w:rsidRDefault="00566918">
            <w:pPr>
              <w:pStyle w:val="TableParagraph"/>
            </w:pPr>
          </w:p>
        </w:tc>
        <w:tc>
          <w:tcPr>
            <w:tcW w:w="1581" w:type="dxa"/>
          </w:tcPr>
          <w:p w14:paraId="01B23E6C" w14:textId="77777777" w:rsidR="00566918" w:rsidRPr="004B274D" w:rsidRDefault="00566918">
            <w:pPr>
              <w:pStyle w:val="TableParagraph"/>
            </w:pPr>
          </w:p>
        </w:tc>
        <w:tc>
          <w:tcPr>
            <w:tcW w:w="1350" w:type="dxa"/>
          </w:tcPr>
          <w:p w14:paraId="2E116C9C" w14:textId="77777777" w:rsidR="00566918" w:rsidRPr="004B274D" w:rsidRDefault="00566918">
            <w:pPr>
              <w:pStyle w:val="TableParagraph"/>
            </w:pPr>
          </w:p>
        </w:tc>
      </w:tr>
      <w:tr w:rsidR="00566918" w:rsidRPr="004B274D" w14:paraId="372667E5" w14:textId="77777777" w:rsidTr="00BF2BA5">
        <w:trPr>
          <w:trHeight w:val="560"/>
        </w:trPr>
        <w:tc>
          <w:tcPr>
            <w:tcW w:w="1273" w:type="dxa"/>
            <w:shd w:val="clear" w:color="auto" w:fill="DBE5F1" w:themeFill="accent1" w:themeFillTint="33"/>
          </w:tcPr>
          <w:p w14:paraId="6FE5BB16" w14:textId="77777777" w:rsidR="00566918" w:rsidRPr="004B274D" w:rsidRDefault="00566918">
            <w:pPr>
              <w:pStyle w:val="TableParagraph"/>
            </w:pPr>
          </w:p>
        </w:tc>
        <w:tc>
          <w:tcPr>
            <w:tcW w:w="1028" w:type="dxa"/>
            <w:shd w:val="clear" w:color="auto" w:fill="DBE5F1" w:themeFill="accent1" w:themeFillTint="33"/>
          </w:tcPr>
          <w:p w14:paraId="5B4739FF" w14:textId="77777777" w:rsidR="00566918" w:rsidRPr="004B274D" w:rsidRDefault="00566918">
            <w:pPr>
              <w:pStyle w:val="TableParagraph"/>
            </w:pPr>
          </w:p>
        </w:tc>
        <w:tc>
          <w:tcPr>
            <w:tcW w:w="1296" w:type="dxa"/>
            <w:shd w:val="clear" w:color="auto" w:fill="DBE5F1" w:themeFill="accent1" w:themeFillTint="33"/>
          </w:tcPr>
          <w:p w14:paraId="5688C0FB" w14:textId="77777777" w:rsidR="00566918" w:rsidRPr="004B274D" w:rsidRDefault="00566918">
            <w:pPr>
              <w:pStyle w:val="TableParagraph"/>
            </w:pPr>
          </w:p>
        </w:tc>
        <w:tc>
          <w:tcPr>
            <w:tcW w:w="2221" w:type="dxa"/>
            <w:shd w:val="clear" w:color="auto" w:fill="DBE5F1" w:themeFill="accent1" w:themeFillTint="33"/>
          </w:tcPr>
          <w:p w14:paraId="576032C0" w14:textId="77777777" w:rsidR="00566918" w:rsidRPr="004B274D" w:rsidRDefault="00566918">
            <w:pPr>
              <w:pStyle w:val="TableParagraph"/>
            </w:pPr>
          </w:p>
        </w:tc>
        <w:tc>
          <w:tcPr>
            <w:tcW w:w="2239" w:type="dxa"/>
            <w:shd w:val="clear" w:color="auto" w:fill="DBE5F1" w:themeFill="accent1" w:themeFillTint="33"/>
          </w:tcPr>
          <w:p w14:paraId="2087DA3A" w14:textId="77777777" w:rsidR="00566918" w:rsidRPr="004B274D" w:rsidRDefault="00566918">
            <w:pPr>
              <w:pStyle w:val="TableParagraph"/>
            </w:pPr>
          </w:p>
        </w:tc>
        <w:tc>
          <w:tcPr>
            <w:tcW w:w="1628" w:type="dxa"/>
            <w:shd w:val="clear" w:color="auto" w:fill="DBE5F1" w:themeFill="accent1" w:themeFillTint="33"/>
          </w:tcPr>
          <w:p w14:paraId="16CB9AD2" w14:textId="77777777" w:rsidR="00566918" w:rsidRPr="004B274D" w:rsidRDefault="00566918">
            <w:pPr>
              <w:pStyle w:val="TableParagraph"/>
            </w:pPr>
          </w:p>
        </w:tc>
        <w:tc>
          <w:tcPr>
            <w:tcW w:w="1581" w:type="dxa"/>
            <w:shd w:val="clear" w:color="auto" w:fill="DBE5F1" w:themeFill="accent1" w:themeFillTint="33"/>
          </w:tcPr>
          <w:p w14:paraId="1BFF232A" w14:textId="77777777" w:rsidR="00566918" w:rsidRPr="004B274D" w:rsidRDefault="00566918">
            <w:pPr>
              <w:pStyle w:val="TableParagraph"/>
            </w:pPr>
          </w:p>
        </w:tc>
        <w:tc>
          <w:tcPr>
            <w:tcW w:w="1350" w:type="dxa"/>
            <w:shd w:val="clear" w:color="auto" w:fill="DBE5F1" w:themeFill="accent1" w:themeFillTint="33"/>
          </w:tcPr>
          <w:p w14:paraId="25F4B091" w14:textId="77777777" w:rsidR="00566918" w:rsidRPr="004B274D" w:rsidRDefault="00566918">
            <w:pPr>
              <w:pStyle w:val="TableParagraph"/>
            </w:pPr>
          </w:p>
        </w:tc>
      </w:tr>
      <w:tr w:rsidR="00566918" w:rsidRPr="004B274D" w14:paraId="0C05F8E9" w14:textId="77777777" w:rsidTr="00BF2BA5">
        <w:trPr>
          <w:trHeight w:val="560"/>
        </w:trPr>
        <w:tc>
          <w:tcPr>
            <w:tcW w:w="1273" w:type="dxa"/>
          </w:tcPr>
          <w:p w14:paraId="576C7F07" w14:textId="77777777" w:rsidR="00566918" w:rsidRPr="004B274D" w:rsidRDefault="00566918">
            <w:pPr>
              <w:pStyle w:val="TableParagraph"/>
            </w:pPr>
          </w:p>
        </w:tc>
        <w:tc>
          <w:tcPr>
            <w:tcW w:w="1028" w:type="dxa"/>
          </w:tcPr>
          <w:p w14:paraId="78520A47" w14:textId="77777777" w:rsidR="00566918" w:rsidRPr="004B274D" w:rsidRDefault="00566918">
            <w:pPr>
              <w:pStyle w:val="TableParagraph"/>
            </w:pPr>
          </w:p>
        </w:tc>
        <w:tc>
          <w:tcPr>
            <w:tcW w:w="1296" w:type="dxa"/>
          </w:tcPr>
          <w:p w14:paraId="7E6144B8" w14:textId="77777777" w:rsidR="00566918" w:rsidRPr="004B274D" w:rsidRDefault="00566918">
            <w:pPr>
              <w:pStyle w:val="TableParagraph"/>
            </w:pPr>
          </w:p>
        </w:tc>
        <w:tc>
          <w:tcPr>
            <w:tcW w:w="2221" w:type="dxa"/>
          </w:tcPr>
          <w:p w14:paraId="74963BA7" w14:textId="77777777" w:rsidR="00566918" w:rsidRPr="004B274D" w:rsidRDefault="00566918">
            <w:pPr>
              <w:pStyle w:val="TableParagraph"/>
            </w:pPr>
          </w:p>
        </w:tc>
        <w:tc>
          <w:tcPr>
            <w:tcW w:w="2239" w:type="dxa"/>
          </w:tcPr>
          <w:p w14:paraId="427B7CC4" w14:textId="77777777" w:rsidR="00566918" w:rsidRPr="004B274D" w:rsidRDefault="00566918">
            <w:pPr>
              <w:pStyle w:val="TableParagraph"/>
            </w:pPr>
          </w:p>
        </w:tc>
        <w:tc>
          <w:tcPr>
            <w:tcW w:w="1628" w:type="dxa"/>
          </w:tcPr>
          <w:p w14:paraId="166E31DD" w14:textId="77777777" w:rsidR="00566918" w:rsidRPr="004B274D" w:rsidRDefault="00566918">
            <w:pPr>
              <w:pStyle w:val="TableParagraph"/>
            </w:pPr>
          </w:p>
        </w:tc>
        <w:tc>
          <w:tcPr>
            <w:tcW w:w="1581" w:type="dxa"/>
          </w:tcPr>
          <w:p w14:paraId="1C7BA9C7" w14:textId="77777777" w:rsidR="00566918" w:rsidRPr="004B274D" w:rsidRDefault="00566918">
            <w:pPr>
              <w:pStyle w:val="TableParagraph"/>
            </w:pPr>
          </w:p>
        </w:tc>
        <w:tc>
          <w:tcPr>
            <w:tcW w:w="1350" w:type="dxa"/>
          </w:tcPr>
          <w:p w14:paraId="4F2CFD80" w14:textId="77777777" w:rsidR="00566918" w:rsidRPr="004B274D" w:rsidRDefault="00566918">
            <w:pPr>
              <w:pStyle w:val="TableParagraph"/>
            </w:pPr>
          </w:p>
        </w:tc>
      </w:tr>
      <w:tr w:rsidR="00566918" w:rsidRPr="004B274D" w14:paraId="393C4188" w14:textId="77777777" w:rsidTr="00BF2BA5">
        <w:trPr>
          <w:trHeight w:val="560"/>
        </w:trPr>
        <w:tc>
          <w:tcPr>
            <w:tcW w:w="1273" w:type="dxa"/>
            <w:shd w:val="clear" w:color="auto" w:fill="DBE5F1" w:themeFill="accent1" w:themeFillTint="33"/>
          </w:tcPr>
          <w:p w14:paraId="5C2ABB37" w14:textId="77777777" w:rsidR="00566918" w:rsidRPr="004B274D" w:rsidRDefault="00566918">
            <w:pPr>
              <w:pStyle w:val="TableParagraph"/>
            </w:pPr>
          </w:p>
        </w:tc>
        <w:tc>
          <w:tcPr>
            <w:tcW w:w="1028" w:type="dxa"/>
            <w:shd w:val="clear" w:color="auto" w:fill="DBE5F1" w:themeFill="accent1" w:themeFillTint="33"/>
          </w:tcPr>
          <w:p w14:paraId="6E5D0C23" w14:textId="77777777" w:rsidR="00566918" w:rsidRPr="004B274D" w:rsidRDefault="00566918">
            <w:pPr>
              <w:pStyle w:val="TableParagraph"/>
            </w:pPr>
          </w:p>
        </w:tc>
        <w:tc>
          <w:tcPr>
            <w:tcW w:w="1296" w:type="dxa"/>
            <w:shd w:val="clear" w:color="auto" w:fill="DBE5F1" w:themeFill="accent1" w:themeFillTint="33"/>
          </w:tcPr>
          <w:p w14:paraId="02A78EC8" w14:textId="77777777" w:rsidR="00566918" w:rsidRPr="004B274D" w:rsidRDefault="00566918">
            <w:pPr>
              <w:pStyle w:val="TableParagraph"/>
            </w:pPr>
          </w:p>
        </w:tc>
        <w:tc>
          <w:tcPr>
            <w:tcW w:w="2221" w:type="dxa"/>
            <w:shd w:val="clear" w:color="auto" w:fill="DBE5F1" w:themeFill="accent1" w:themeFillTint="33"/>
          </w:tcPr>
          <w:p w14:paraId="711D5011" w14:textId="77777777" w:rsidR="00566918" w:rsidRPr="004B274D" w:rsidRDefault="00566918">
            <w:pPr>
              <w:pStyle w:val="TableParagraph"/>
            </w:pPr>
          </w:p>
        </w:tc>
        <w:tc>
          <w:tcPr>
            <w:tcW w:w="2239" w:type="dxa"/>
            <w:shd w:val="clear" w:color="auto" w:fill="DBE5F1" w:themeFill="accent1" w:themeFillTint="33"/>
          </w:tcPr>
          <w:p w14:paraId="0C958BF9" w14:textId="77777777" w:rsidR="00566918" w:rsidRPr="004B274D" w:rsidRDefault="00566918">
            <w:pPr>
              <w:pStyle w:val="TableParagraph"/>
            </w:pPr>
          </w:p>
        </w:tc>
        <w:tc>
          <w:tcPr>
            <w:tcW w:w="1628" w:type="dxa"/>
            <w:shd w:val="clear" w:color="auto" w:fill="DBE5F1" w:themeFill="accent1" w:themeFillTint="33"/>
          </w:tcPr>
          <w:p w14:paraId="60279A4F" w14:textId="77777777" w:rsidR="00566918" w:rsidRPr="004B274D" w:rsidRDefault="00566918">
            <w:pPr>
              <w:pStyle w:val="TableParagraph"/>
            </w:pPr>
          </w:p>
        </w:tc>
        <w:tc>
          <w:tcPr>
            <w:tcW w:w="1581" w:type="dxa"/>
            <w:shd w:val="clear" w:color="auto" w:fill="DBE5F1" w:themeFill="accent1" w:themeFillTint="33"/>
          </w:tcPr>
          <w:p w14:paraId="6A57B425" w14:textId="77777777" w:rsidR="00566918" w:rsidRPr="004B274D" w:rsidRDefault="00566918">
            <w:pPr>
              <w:pStyle w:val="TableParagraph"/>
            </w:pPr>
          </w:p>
        </w:tc>
        <w:tc>
          <w:tcPr>
            <w:tcW w:w="1350" w:type="dxa"/>
            <w:shd w:val="clear" w:color="auto" w:fill="DBE5F1" w:themeFill="accent1" w:themeFillTint="33"/>
          </w:tcPr>
          <w:p w14:paraId="41A6DB6A" w14:textId="77777777" w:rsidR="00566918" w:rsidRPr="004B274D" w:rsidRDefault="00566918">
            <w:pPr>
              <w:pStyle w:val="TableParagraph"/>
            </w:pPr>
          </w:p>
        </w:tc>
      </w:tr>
      <w:tr w:rsidR="00566918" w:rsidRPr="004B274D" w14:paraId="246554DB" w14:textId="77777777" w:rsidTr="00BF2BA5">
        <w:trPr>
          <w:trHeight w:val="560"/>
        </w:trPr>
        <w:tc>
          <w:tcPr>
            <w:tcW w:w="1273" w:type="dxa"/>
          </w:tcPr>
          <w:p w14:paraId="57AAD7F2" w14:textId="77777777" w:rsidR="00566918" w:rsidRPr="004B274D" w:rsidRDefault="00566918">
            <w:pPr>
              <w:pStyle w:val="TableParagraph"/>
            </w:pPr>
          </w:p>
        </w:tc>
        <w:tc>
          <w:tcPr>
            <w:tcW w:w="1028" w:type="dxa"/>
          </w:tcPr>
          <w:p w14:paraId="502B3B13" w14:textId="77777777" w:rsidR="00566918" w:rsidRPr="004B274D" w:rsidRDefault="00566918">
            <w:pPr>
              <w:pStyle w:val="TableParagraph"/>
            </w:pPr>
          </w:p>
        </w:tc>
        <w:tc>
          <w:tcPr>
            <w:tcW w:w="1296" w:type="dxa"/>
          </w:tcPr>
          <w:p w14:paraId="258631C7" w14:textId="77777777" w:rsidR="00566918" w:rsidRPr="004B274D" w:rsidRDefault="00566918">
            <w:pPr>
              <w:pStyle w:val="TableParagraph"/>
            </w:pPr>
          </w:p>
        </w:tc>
        <w:tc>
          <w:tcPr>
            <w:tcW w:w="2221" w:type="dxa"/>
          </w:tcPr>
          <w:p w14:paraId="28306C05" w14:textId="77777777" w:rsidR="00566918" w:rsidRPr="004B274D" w:rsidRDefault="00566918">
            <w:pPr>
              <w:pStyle w:val="TableParagraph"/>
            </w:pPr>
          </w:p>
        </w:tc>
        <w:tc>
          <w:tcPr>
            <w:tcW w:w="2239" w:type="dxa"/>
          </w:tcPr>
          <w:p w14:paraId="64ACD5A7" w14:textId="77777777" w:rsidR="00566918" w:rsidRPr="004B274D" w:rsidRDefault="00566918">
            <w:pPr>
              <w:pStyle w:val="TableParagraph"/>
            </w:pPr>
          </w:p>
        </w:tc>
        <w:tc>
          <w:tcPr>
            <w:tcW w:w="1628" w:type="dxa"/>
          </w:tcPr>
          <w:p w14:paraId="558D5FB4" w14:textId="77777777" w:rsidR="00566918" w:rsidRPr="004B274D" w:rsidRDefault="00566918">
            <w:pPr>
              <w:pStyle w:val="TableParagraph"/>
            </w:pPr>
          </w:p>
        </w:tc>
        <w:tc>
          <w:tcPr>
            <w:tcW w:w="1581" w:type="dxa"/>
          </w:tcPr>
          <w:p w14:paraId="2B9D55C8" w14:textId="77777777" w:rsidR="00566918" w:rsidRPr="004B274D" w:rsidRDefault="00566918">
            <w:pPr>
              <w:pStyle w:val="TableParagraph"/>
            </w:pPr>
          </w:p>
        </w:tc>
        <w:tc>
          <w:tcPr>
            <w:tcW w:w="1350" w:type="dxa"/>
          </w:tcPr>
          <w:p w14:paraId="4DF0A7E2" w14:textId="77777777" w:rsidR="00566918" w:rsidRPr="004B274D" w:rsidRDefault="00566918">
            <w:pPr>
              <w:pStyle w:val="TableParagraph"/>
            </w:pPr>
          </w:p>
        </w:tc>
      </w:tr>
      <w:tr w:rsidR="00566918" w:rsidRPr="004B274D" w14:paraId="6F0F92F9" w14:textId="77777777" w:rsidTr="00BF2BA5">
        <w:trPr>
          <w:trHeight w:val="560"/>
        </w:trPr>
        <w:tc>
          <w:tcPr>
            <w:tcW w:w="1273" w:type="dxa"/>
            <w:shd w:val="clear" w:color="auto" w:fill="DBE5F1" w:themeFill="accent1" w:themeFillTint="33"/>
          </w:tcPr>
          <w:p w14:paraId="5E752189" w14:textId="77777777" w:rsidR="00566918" w:rsidRPr="004B274D" w:rsidRDefault="00566918">
            <w:pPr>
              <w:pStyle w:val="TableParagraph"/>
            </w:pPr>
          </w:p>
        </w:tc>
        <w:tc>
          <w:tcPr>
            <w:tcW w:w="1028" w:type="dxa"/>
            <w:shd w:val="clear" w:color="auto" w:fill="DBE5F1" w:themeFill="accent1" w:themeFillTint="33"/>
          </w:tcPr>
          <w:p w14:paraId="4E9465A7" w14:textId="77777777" w:rsidR="00566918" w:rsidRPr="004B274D" w:rsidRDefault="00566918">
            <w:pPr>
              <w:pStyle w:val="TableParagraph"/>
            </w:pPr>
          </w:p>
        </w:tc>
        <w:tc>
          <w:tcPr>
            <w:tcW w:w="1296" w:type="dxa"/>
            <w:shd w:val="clear" w:color="auto" w:fill="DBE5F1" w:themeFill="accent1" w:themeFillTint="33"/>
          </w:tcPr>
          <w:p w14:paraId="2E0C8C30" w14:textId="77777777" w:rsidR="00566918" w:rsidRPr="004B274D" w:rsidRDefault="00566918">
            <w:pPr>
              <w:pStyle w:val="TableParagraph"/>
            </w:pPr>
          </w:p>
        </w:tc>
        <w:tc>
          <w:tcPr>
            <w:tcW w:w="2221" w:type="dxa"/>
            <w:shd w:val="clear" w:color="auto" w:fill="DBE5F1" w:themeFill="accent1" w:themeFillTint="33"/>
          </w:tcPr>
          <w:p w14:paraId="326AE315" w14:textId="77777777" w:rsidR="00566918" w:rsidRPr="004B274D" w:rsidRDefault="00566918">
            <w:pPr>
              <w:pStyle w:val="TableParagraph"/>
            </w:pPr>
          </w:p>
        </w:tc>
        <w:tc>
          <w:tcPr>
            <w:tcW w:w="2239" w:type="dxa"/>
            <w:shd w:val="clear" w:color="auto" w:fill="DBE5F1" w:themeFill="accent1" w:themeFillTint="33"/>
          </w:tcPr>
          <w:p w14:paraId="499667B5" w14:textId="77777777" w:rsidR="00566918" w:rsidRPr="004B274D" w:rsidRDefault="00566918">
            <w:pPr>
              <w:pStyle w:val="TableParagraph"/>
            </w:pPr>
          </w:p>
        </w:tc>
        <w:tc>
          <w:tcPr>
            <w:tcW w:w="1628" w:type="dxa"/>
            <w:shd w:val="clear" w:color="auto" w:fill="DBE5F1" w:themeFill="accent1" w:themeFillTint="33"/>
          </w:tcPr>
          <w:p w14:paraId="2A1564BF" w14:textId="77777777" w:rsidR="00566918" w:rsidRPr="004B274D" w:rsidRDefault="00566918">
            <w:pPr>
              <w:pStyle w:val="TableParagraph"/>
            </w:pPr>
          </w:p>
        </w:tc>
        <w:tc>
          <w:tcPr>
            <w:tcW w:w="1581" w:type="dxa"/>
            <w:shd w:val="clear" w:color="auto" w:fill="DBE5F1" w:themeFill="accent1" w:themeFillTint="33"/>
          </w:tcPr>
          <w:p w14:paraId="11C6ACA3" w14:textId="77777777" w:rsidR="00566918" w:rsidRPr="004B274D" w:rsidRDefault="00566918">
            <w:pPr>
              <w:pStyle w:val="TableParagraph"/>
            </w:pPr>
          </w:p>
        </w:tc>
        <w:tc>
          <w:tcPr>
            <w:tcW w:w="1350" w:type="dxa"/>
            <w:shd w:val="clear" w:color="auto" w:fill="DBE5F1" w:themeFill="accent1" w:themeFillTint="33"/>
          </w:tcPr>
          <w:p w14:paraId="0DD99401" w14:textId="77777777" w:rsidR="00566918" w:rsidRPr="004B274D" w:rsidRDefault="00566918">
            <w:pPr>
              <w:pStyle w:val="TableParagraph"/>
            </w:pPr>
          </w:p>
        </w:tc>
      </w:tr>
      <w:tr w:rsidR="00566918" w:rsidRPr="004B274D" w14:paraId="270818E5" w14:textId="77777777" w:rsidTr="00BF2BA5">
        <w:trPr>
          <w:trHeight w:val="560"/>
        </w:trPr>
        <w:tc>
          <w:tcPr>
            <w:tcW w:w="1273" w:type="dxa"/>
          </w:tcPr>
          <w:p w14:paraId="43864588" w14:textId="77777777" w:rsidR="00566918" w:rsidRPr="004B274D" w:rsidRDefault="00566918">
            <w:pPr>
              <w:pStyle w:val="TableParagraph"/>
            </w:pPr>
          </w:p>
        </w:tc>
        <w:tc>
          <w:tcPr>
            <w:tcW w:w="1028" w:type="dxa"/>
          </w:tcPr>
          <w:p w14:paraId="11263B9D" w14:textId="77777777" w:rsidR="00566918" w:rsidRPr="004B274D" w:rsidRDefault="00566918">
            <w:pPr>
              <w:pStyle w:val="TableParagraph"/>
            </w:pPr>
          </w:p>
        </w:tc>
        <w:tc>
          <w:tcPr>
            <w:tcW w:w="1296" w:type="dxa"/>
          </w:tcPr>
          <w:p w14:paraId="02C9BB46" w14:textId="77777777" w:rsidR="00566918" w:rsidRPr="004B274D" w:rsidRDefault="00566918">
            <w:pPr>
              <w:pStyle w:val="TableParagraph"/>
            </w:pPr>
          </w:p>
        </w:tc>
        <w:tc>
          <w:tcPr>
            <w:tcW w:w="2221" w:type="dxa"/>
          </w:tcPr>
          <w:p w14:paraId="1022199D" w14:textId="77777777" w:rsidR="00566918" w:rsidRPr="004B274D" w:rsidRDefault="00566918">
            <w:pPr>
              <w:pStyle w:val="TableParagraph"/>
            </w:pPr>
          </w:p>
        </w:tc>
        <w:tc>
          <w:tcPr>
            <w:tcW w:w="2239" w:type="dxa"/>
          </w:tcPr>
          <w:p w14:paraId="073D63D3" w14:textId="77777777" w:rsidR="00566918" w:rsidRPr="004B274D" w:rsidRDefault="00566918">
            <w:pPr>
              <w:pStyle w:val="TableParagraph"/>
            </w:pPr>
          </w:p>
        </w:tc>
        <w:tc>
          <w:tcPr>
            <w:tcW w:w="1628" w:type="dxa"/>
          </w:tcPr>
          <w:p w14:paraId="592B3A37" w14:textId="77777777" w:rsidR="00566918" w:rsidRPr="004B274D" w:rsidRDefault="00566918">
            <w:pPr>
              <w:pStyle w:val="TableParagraph"/>
            </w:pPr>
          </w:p>
        </w:tc>
        <w:tc>
          <w:tcPr>
            <w:tcW w:w="1581" w:type="dxa"/>
          </w:tcPr>
          <w:p w14:paraId="6A654265" w14:textId="77777777" w:rsidR="00566918" w:rsidRPr="004B274D" w:rsidRDefault="00566918">
            <w:pPr>
              <w:pStyle w:val="TableParagraph"/>
            </w:pPr>
          </w:p>
        </w:tc>
        <w:tc>
          <w:tcPr>
            <w:tcW w:w="1350" w:type="dxa"/>
          </w:tcPr>
          <w:p w14:paraId="49B1048B" w14:textId="77777777" w:rsidR="00566918" w:rsidRPr="004B274D" w:rsidRDefault="00566918">
            <w:pPr>
              <w:pStyle w:val="TableParagraph"/>
            </w:pPr>
          </w:p>
        </w:tc>
      </w:tr>
      <w:tr w:rsidR="00566918" w:rsidRPr="004B274D" w14:paraId="27BAF518" w14:textId="77777777" w:rsidTr="00BF2BA5">
        <w:trPr>
          <w:trHeight w:val="560"/>
        </w:trPr>
        <w:tc>
          <w:tcPr>
            <w:tcW w:w="1273" w:type="dxa"/>
            <w:shd w:val="clear" w:color="auto" w:fill="DBE5F1" w:themeFill="accent1" w:themeFillTint="33"/>
          </w:tcPr>
          <w:p w14:paraId="7CAFDF35" w14:textId="77777777" w:rsidR="00566918" w:rsidRPr="004B274D" w:rsidRDefault="00566918">
            <w:pPr>
              <w:pStyle w:val="TableParagraph"/>
            </w:pPr>
          </w:p>
        </w:tc>
        <w:tc>
          <w:tcPr>
            <w:tcW w:w="1028" w:type="dxa"/>
            <w:shd w:val="clear" w:color="auto" w:fill="DBE5F1" w:themeFill="accent1" w:themeFillTint="33"/>
          </w:tcPr>
          <w:p w14:paraId="0212E22E" w14:textId="77777777" w:rsidR="00566918" w:rsidRPr="004B274D" w:rsidRDefault="00566918">
            <w:pPr>
              <w:pStyle w:val="TableParagraph"/>
            </w:pPr>
          </w:p>
        </w:tc>
        <w:tc>
          <w:tcPr>
            <w:tcW w:w="1296" w:type="dxa"/>
            <w:shd w:val="clear" w:color="auto" w:fill="DBE5F1" w:themeFill="accent1" w:themeFillTint="33"/>
          </w:tcPr>
          <w:p w14:paraId="297B9DCF" w14:textId="77777777" w:rsidR="00566918" w:rsidRPr="004B274D" w:rsidRDefault="00566918">
            <w:pPr>
              <w:pStyle w:val="TableParagraph"/>
            </w:pPr>
          </w:p>
        </w:tc>
        <w:tc>
          <w:tcPr>
            <w:tcW w:w="2221" w:type="dxa"/>
            <w:shd w:val="clear" w:color="auto" w:fill="DBE5F1" w:themeFill="accent1" w:themeFillTint="33"/>
          </w:tcPr>
          <w:p w14:paraId="0661D04B" w14:textId="77777777" w:rsidR="00566918" w:rsidRPr="004B274D" w:rsidRDefault="00566918">
            <w:pPr>
              <w:pStyle w:val="TableParagraph"/>
            </w:pPr>
          </w:p>
        </w:tc>
        <w:tc>
          <w:tcPr>
            <w:tcW w:w="2239" w:type="dxa"/>
            <w:shd w:val="clear" w:color="auto" w:fill="DBE5F1" w:themeFill="accent1" w:themeFillTint="33"/>
          </w:tcPr>
          <w:p w14:paraId="7180794D" w14:textId="77777777" w:rsidR="00566918" w:rsidRPr="004B274D" w:rsidRDefault="00566918">
            <w:pPr>
              <w:pStyle w:val="TableParagraph"/>
            </w:pPr>
          </w:p>
        </w:tc>
        <w:tc>
          <w:tcPr>
            <w:tcW w:w="1628" w:type="dxa"/>
            <w:shd w:val="clear" w:color="auto" w:fill="DBE5F1" w:themeFill="accent1" w:themeFillTint="33"/>
          </w:tcPr>
          <w:p w14:paraId="68BA77AE" w14:textId="77777777" w:rsidR="00566918" w:rsidRPr="004B274D" w:rsidRDefault="00566918">
            <w:pPr>
              <w:pStyle w:val="TableParagraph"/>
            </w:pPr>
          </w:p>
        </w:tc>
        <w:tc>
          <w:tcPr>
            <w:tcW w:w="1581" w:type="dxa"/>
            <w:shd w:val="clear" w:color="auto" w:fill="DBE5F1" w:themeFill="accent1" w:themeFillTint="33"/>
          </w:tcPr>
          <w:p w14:paraId="548E4007" w14:textId="77777777" w:rsidR="00566918" w:rsidRPr="004B274D" w:rsidRDefault="00566918">
            <w:pPr>
              <w:pStyle w:val="TableParagraph"/>
            </w:pPr>
          </w:p>
        </w:tc>
        <w:tc>
          <w:tcPr>
            <w:tcW w:w="1350" w:type="dxa"/>
            <w:shd w:val="clear" w:color="auto" w:fill="DBE5F1" w:themeFill="accent1" w:themeFillTint="33"/>
          </w:tcPr>
          <w:p w14:paraId="703B2302" w14:textId="77777777" w:rsidR="00566918" w:rsidRPr="004B274D" w:rsidRDefault="00566918">
            <w:pPr>
              <w:pStyle w:val="TableParagraph"/>
            </w:pPr>
          </w:p>
        </w:tc>
      </w:tr>
      <w:tr w:rsidR="00566918" w:rsidRPr="004B274D" w14:paraId="27694E7F" w14:textId="77777777" w:rsidTr="00BF2BA5">
        <w:trPr>
          <w:trHeight w:val="565"/>
        </w:trPr>
        <w:tc>
          <w:tcPr>
            <w:tcW w:w="1273" w:type="dxa"/>
          </w:tcPr>
          <w:p w14:paraId="4A596CD0" w14:textId="77777777" w:rsidR="00566918" w:rsidRPr="004B274D" w:rsidRDefault="00566918">
            <w:pPr>
              <w:pStyle w:val="TableParagraph"/>
            </w:pPr>
          </w:p>
        </w:tc>
        <w:tc>
          <w:tcPr>
            <w:tcW w:w="1028" w:type="dxa"/>
          </w:tcPr>
          <w:p w14:paraId="63B05242" w14:textId="77777777" w:rsidR="00566918" w:rsidRPr="004B274D" w:rsidRDefault="00566918">
            <w:pPr>
              <w:pStyle w:val="TableParagraph"/>
            </w:pPr>
          </w:p>
        </w:tc>
        <w:tc>
          <w:tcPr>
            <w:tcW w:w="1296" w:type="dxa"/>
          </w:tcPr>
          <w:p w14:paraId="7E50A0FD" w14:textId="77777777" w:rsidR="00566918" w:rsidRPr="004B274D" w:rsidRDefault="00566918">
            <w:pPr>
              <w:pStyle w:val="TableParagraph"/>
            </w:pPr>
          </w:p>
        </w:tc>
        <w:tc>
          <w:tcPr>
            <w:tcW w:w="2221" w:type="dxa"/>
          </w:tcPr>
          <w:p w14:paraId="763D0324" w14:textId="77777777" w:rsidR="00566918" w:rsidRPr="004B274D" w:rsidRDefault="00566918">
            <w:pPr>
              <w:pStyle w:val="TableParagraph"/>
            </w:pPr>
          </w:p>
        </w:tc>
        <w:tc>
          <w:tcPr>
            <w:tcW w:w="2239" w:type="dxa"/>
          </w:tcPr>
          <w:p w14:paraId="1DAE7863" w14:textId="77777777" w:rsidR="00566918" w:rsidRPr="004B274D" w:rsidRDefault="00566918">
            <w:pPr>
              <w:pStyle w:val="TableParagraph"/>
            </w:pPr>
          </w:p>
        </w:tc>
        <w:tc>
          <w:tcPr>
            <w:tcW w:w="1628" w:type="dxa"/>
          </w:tcPr>
          <w:p w14:paraId="494D2EA1" w14:textId="77777777" w:rsidR="00566918" w:rsidRPr="004B274D" w:rsidRDefault="00566918">
            <w:pPr>
              <w:pStyle w:val="TableParagraph"/>
            </w:pPr>
          </w:p>
        </w:tc>
        <w:tc>
          <w:tcPr>
            <w:tcW w:w="1581" w:type="dxa"/>
          </w:tcPr>
          <w:p w14:paraId="3102A6F6" w14:textId="77777777" w:rsidR="00566918" w:rsidRPr="004B274D" w:rsidRDefault="00566918">
            <w:pPr>
              <w:pStyle w:val="TableParagraph"/>
            </w:pPr>
          </w:p>
        </w:tc>
        <w:tc>
          <w:tcPr>
            <w:tcW w:w="1350" w:type="dxa"/>
          </w:tcPr>
          <w:p w14:paraId="4DCC085A" w14:textId="77777777" w:rsidR="00566918" w:rsidRPr="004B274D" w:rsidRDefault="00566918">
            <w:pPr>
              <w:pStyle w:val="TableParagraph"/>
            </w:pPr>
          </w:p>
        </w:tc>
      </w:tr>
      <w:tr w:rsidR="00566918" w:rsidRPr="004B274D" w14:paraId="572756D5" w14:textId="77777777" w:rsidTr="00BF2BA5">
        <w:trPr>
          <w:trHeight w:val="560"/>
        </w:trPr>
        <w:tc>
          <w:tcPr>
            <w:tcW w:w="1273" w:type="dxa"/>
            <w:shd w:val="clear" w:color="auto" w:fill="DBE5F1" w:themeFill="accent1" w:themeFillTint="33"/>
          </w:tcPr>
          <w:p w14:paraId="0DF523E6" w14:textId="77777777" w:rsidR="00566918" w:rsidRPr="004B274D" w:rsidRDefault="00566918">
            <w:pPr>
              <w:pStyle w:val="TableParagraph"/>
            </w:pPr>
          </w:p>
        </w:tc>
        <w:tc>
          <w:tcPr>
            <w:tcW w:w="1028" w:type="dxa"/>
            <w:shd w:val="clear" w:color="auto" w:fill="DBE5F1" w:themeFill="accent1" w:themeFillTint="33"/>
          </w:tcPr>
          <w:p w14:paraId="106EE628" w14:textId="77777777" w:rsidR="00566918" w:rsidRPr="004B274D" w:rsidRDefault="00566918">
            <w:pPr>
              <w:pStyle w:val="TableParagraph"/>
            </w:pPr>
          </w:p>
        </w:tc>
        <w:tc>
          <w:tcPr>
            <w:tcW w:w="1296" w:type="dxa"/>
            <w:shd w:val="clear" w:color="auto" w:fill="DBE5F1" w:themeFill="accent1" w:themeFillTint="33"/>
          </w:tcPr>
          <w:p w14:paraId="09803778" w14:textId="77777777" w:rsidR="00566918" w:rsidRPr="004B274D" w:rsidRDefault="00566918">
            <w:pPr>
              <w:pStyle w:val="TableParagraph"/>
            </w:pPr>
          </w:p>
        </w:tc>
        <w:tc>
          <w:tcPr>
            <w:tcW w:w="2221" w:type="dxa"/>
            <w:shd w:val="clear" w:color="auto" w:fill="DBE5F1" w:themeFill="accent1" w:themeFillTint="33"/>
          </w:tcPr>
          <w:p w14:paraId="16DCAD25" w14:textId="77777777" w:rsidR="00566918" w:rsidRPr="004B274D" w:rsidRDefault="00566918">
            <w:pPr>
              <w:pStyle w:val="TableParagraph"/>
            </w:pPr>
          </w:p>
        </w:tc>
        <w:tc>
          <w:tcPr>
            <w:tcW w:w="2239" w:type="dxa"/>
            <w:shd w:val="clear" w:color="auto" w:fill="DBE5F1" w:themeFill="accent1" w:themeFillTint="33"/>
          </w:tcPr>
          <w:p w14:paraId="2AEB20E9" w14:textId="77777777" w:rsidR="00566918" w:rsidRPr="004B274D" w:rsidRDefault="00566918">
            <w:pPr>
              <w:pStyle w:val="TableParagraph"/>
            </w:pPr>
          </w:p>
        </w:tc>
        <w:tc>
          <w:tcPr>
            <w:tcW w:w="1628" w:type="dxa"/>
            <w:shd w:val="clear" w:color="auto" w:fill="DBE5F1" w:themeFill="accent1" w:themeFillTint="33"/>
          </w:tcPr>
          <w:p w14:paraId="195A5487" w14:textId="77777777" w:rsidR="00566918" w:rsidRPr="004B274D" w:rsidRDefault="00566918">
            <w:pPr>
              <w:pStyle w:val="TableParagraph"/>
            </w:pPr>
          </w:p>
        </w:tc>
        <w:tc>
          <w:tcPr>
            <w:tcW w:w="1581" w:type="dxa"/>
            <w:shd w:val="clear" w:color="auto" w:fill="DBE5F1" w:themeFill="accent1" w:themeFillTint="33"/>
          </w:tcPr>
          <w:p w14:paraId="39697644" w14:textId="77777777" w:rsidR="00566918" w:rsidRPr="004B274D" w:rsidRDefault="00566918">
            <w:pPr>
              <w:pStyle w:val="TableParagraph"/>
            </w:pPr>
          </w:p>
        </w:tc>
        <w:tc>
          <w:tcPr>
            <w:tcW w:w="1350" w:type="dxa"/>
            <w:shd w:val="clear" w:color="auto" w:fill="DBE5F1" w:themeFill="accent1" w:themeFillTint="33"/>
          </w:tcPr>
          <w:p w14:paraId="1DEAE386" w14:textId="77777777" w:rsidR="00566918" w:rsidRPr="004B274D" w:rsidRDefault="00566918">
            <w:pPr>
              <w:pStyle w:val="TableParagraph"/>
            </w:pPr>
          </w:p>
        </w:tc>
      </w:tr>
    </w:tbl>
    <w:p w14:paraId="1B3B0A57" w14:textId="77777777" w:rsidR="00566918" w:rsidRPr="004B274D" w:rsidRDefault="00566918">
      <w:pPr>
        <w:pStyle w:val="Textoindependiente"/>
        <w:rPr>
          <w:b/>
          <w:sz w:val="22"/>
          <w:szCs w:val="22"/>
        </w:rPr>
      </w:pPr>
    </w:p>
    <w:p w14:paraId="430860BB" w14:textId="77777777" w:rsidR="00566918" w:rsidRPr="004B274D" w:rsidRDefault="00566918">
      <w:pPr>
        <w:pStyle w:val="Textoindependiente"/>
        <w:rPr>
          <w:b/>
          <w:sz w:val="22"/>
          <w:szCs w:val="22"/>
        </w:rPr>
      </w:pPr>
    </w:p>
    <w:p w14:paraId="3373B775" w14:textId="77777777" w:rsidR="00566918" w:rsidRPr="004B274D" w:rsidRDefault="00566918">
      <w:pPr>
        <w:pStyle w:val="Textoindependiente"/>
        <w:rPr>
          <w:b/>
          <w:sz w:val="22"/>
          <w:szCs w:val="22"/>
        </w:rPr>
      </w:pPr>
    </w:p>
    <w:p w14:paraId="7951CEF4" w14:textId="77777777" w:rsidR="00566918" w:rsidRPr="004B274D" w:rsidRDefault="00566918">
      <w:pPr>
        <w:pStyle w:val="Textoindependiente"/>
        <w:rPr>
          <w:b/>
          <w:sz w:val="22"/>
          <w:szCs w:val="22"/>
        </w:rPr>
      </w:pPr>
    </w:p>
    <w:p w14:paraId="527D6378" w14:textId="77777777" w:rsidR="00566918" w:rsidRPr="004B274D" w:rsidRDefault="00566918">
      <w:pPr>
        <w:pStyle w:val="Textoindependiente"/>
        <w:spacing w:before="7"/>
        <w:rPr>
          <w:b/>
          <w:sz w:val="22"/>
          <w:szCs w:val="22"/>
        </w:rPr>
      </w:pPr>
    </w:p>
    <w:p w14:paraId="2F5DE41D" w14:textId="77777777" w:rsidR="00566918" w:rsidRPr="004B274D" w:rsidRDefault="00D24DA0" w:rsidP="00D24DA0">
      <w:pPr>
        <w:tabs>
          <w:tab w:val="left" w:pos="10920"/>
          <w:tab w:val="right" w:pos="12968"/>
        </w:tabs>
        <w:ind w:right="113"/>
        <w:rPr>
          <w:rFonts w:ascii="Calibri" w:hAnsi="Calibri"/>
        </w:rPr>
      </w:pPr>
      <w:r>
        <w:rPr>
          <w:rFonts w:ascii="Calibri" w:hAnsi="Calibri"/>
          <w:color w:val="898B8E"/>
          <w:w w:val="105"/>
        </w:rPr>
        <w:tab/>
      </w:r>
      <w:r>
        <w:rPr>
          <w:rFonts w:ascii="Calibri" w:hAnsi="Calibri"/>
          <w:color w:val="898B8E"/>
          <w:w w:val="105"/>
        </w:rPr>
        <w:tab/>
      </w:r>
    </w:p>
    <w:p w14:paraId="4004E721" w14:textId="77777777" w:rsidR="00566918" w:rsidRPr="004B274D" w:rsidRDefault="00566918" w:rsidP="007A7ECC">
      <w:pPr>
        <w:jc w:val="center"/>
        <w:rPr>
          <w:rFonts w:ascii="Calibri" w:hAnsi="Calibri"/>
        </w:rPr>
        <w:sectPr w:rsidR="00566918" w:rsidRPr="004B274D" w:rsidSect="00944088">
          <w:footerReference w:type="default" r:id="rId14"/>
          <w:pgSz w:w="16200" w:h="12600" w:orient="landscape"/>
          <w:pgMar w:top="1418" w:right="1418" w:bottom="1418" w:left="1701" w:header="567" w:footer="1134" w:gutter="0"/>
          <w:cols w:space="720"/>
        </w:sectPr>
      </w:pPr>
    </w:p>
    <w:p w14:paraId="5068F1D7" w14:textId="6044F162" w:rsidR="00566918" w:rsidRPr="00CA4A48" w:rsidRDefault="007643C2" w:rsidP="00BF2BA5">
      <w:pPr>
        <w:pStyle w:val="Ttulo2"/>
        <w:shd w:val="clear" w:color="auto" w:fill="B8CCE4" w:themeFill="accent1" w:themeFillTint="66"/>
        <w:ind w:left="0"/>
        <w:jc w:val="both"/>
        <w:rPr>
          <w:sz w:val="22"/>
        </w:rPr>
      </w:pPr>
      <w:bookmarkStart w:id="12" w:name="_Toc43738159"/>
      <w:r w:rsidRPr="007A6661">
        <w:rPr>
          <w:sz w:val="22"/>
        </w:rPr>
        <w:lastRenderedPageBreak/>
        <w:t xml:space="preserve">Procedimiento N° 6: Promoción y difusión de la Ley de Ética Gubernamental y su </w:t>
      </w:r>
      <w:r w:rsidR="004C32B3">
        <w:rPr>
          <w:sz w:val="22"/>
        </w:rPr>
        <w:t>r</w:t>
      </w:r>
      <w:r w:rsidRPr="007A6661">
        <w:rPr>
          <w:sz w:val="22"/>
        </w:rPr>
        <w:t>eglamento</w:t>
      </w:r>
      <w:bookmarkEnd w:id="12"/>
    </w:p>
    <w:p w14:paraId="73A06CD8" w14:textId="77777777" w:rsidR="003513D4" w:rsidRDefault="003513D4" w:rsidP="003513D4">
      <w:pPr>
        <w:pStyle w:val="Prrafodelista"/>
        <w:tabs>
          <w:tab w:val="left" w:pos="1400"/>
          <w:tab w:val="left" w:pos="1401"/>
        </w:tabs>
        <w:spacing w:before="0"/>
        <w:ind w:left="567" w:firstLine="0"/>
        <w:rPr>
          <w:b/>
        </w:rPr>
      </w:pPr>
    </w:p>
    <w:p w14:paraId="6512B6EB" w14:textId="77777777" w:rsidR="00566918" w:rsidRPr="001C20B5" w:rsidRDefault="007A6661" w:rsidP="001C20B5">
      <w:pPr>
        <w:tabs>
          <w:tab w:val="left" w:pos="1400"/>
          <w:tab w:val="left" w:pos="1401"/>
        </w:tabs>
        <w:spacing w:before="89"/>
        <w:rPr>
          <w:b/>
          <w:i/>
          <w:iCs/>
        </w:rPr>
      </w:pPr>
      <w:r w:rsidRPr="001C20B5">
        <w:rPr>
          <w:b/>
          <w:i/>
          <w:iCs/>
        </w:rPr>
        <w:t>Objetivo</w:t>
      </w:r>
    </w:p>
    <w:p w14:paraId="1A005234" w14:textId="615AB326" w:rsidR="00566918" w:rsidRDefault="007643C2" w:rsidP="00CC0BEB">
      <w:pPr>
        <w:pStyle w:val="Textoindependiente"/>
        <w:ind w:right="116"/>
        <w:jc w:val="both"/>
        <w:rPr>
          <w:color w:val="231F20"/>
          <w:sz w:val="22"/>
          <w:szCs w:val="22"/>
        </w:rPr>
      </w:pPr>
      <w:r w:rsidRPr="000A5EC5">
        <w:rPr>
          <w:color w:val="231F20"/>
          <w:sz w:val="22"/>
          <w:szCs w:val="22"/>
        </w:rPr>
        <w:t xml:space="preserve">Dar a conocer la Ley de Ética Gubernamental y su </w:t>
      </w:r>
      <w:r w:rsidR="00684EAD">
        <w:rPr>
          <w:color w:val="231F20"/>
          <w:sz w:val="22"/>
          <w:szCs w:val="22"/>
        </w:rPr>
        <w:t>r</w:t>
      </w:r>
      <w:r w:rsidRPr="000A5EC5">
        <w:rPr>
          <w:color w:val="231F20"/>
          <w:sz w:val="22"/>
          <w:szCs w:val="22"/>
        </w:rPr>
        <w:t xml:space="preserve">eglamento a través de una estrategia </w:t>
      </w:r>
      <w:r w:rsidRPr="000A5EC5">
        <w:rPr>
          <w:color w:val="231F20"/>
          <w:spacing w:val="-6"/>
          <w:sz w:val="22"/>
          <w:szCs w:val="22"/>
        </w:rPr>
        <w:t xml:space="preserve">de </w:t>
      </w:r>
      <w:r w:rsidRPr="000A5EC5">
        <w:rPr>
          <w:color w:val="231F20"/>
          <w:sz w:val="22"/>
          <w:szCs w:val="22"/>
        </w:rPr>
        <w:t>comunicación</w:t>
      </w:r>
      <w:r w:rsidR="00B605A6">
        <w:rPr>
          <w:color w:val="231F20"/>
          <w:sz w:val="22"/>
          <w:szCs w:val="22"/>
        </w:rPr>
        <w:t>,</w:t>
      </w:r>
      <w:r w:rsidRPr="000A5EC5">
        <w:rPr>
          <w:color w:val="231F20"/>
          <w:sz w:val="22"/>
          <w:szCs w:val="22"/>
        </w:rPr>
        <w:t xml:space="preserve"> con el fin de que los servidores </w:t>
      </w:r>
      <w:r w:rsidR="00620F8C">
        <w:rPr>
          <w:color w:val="231F20"/>
          <w:sz w:val="22"/>
          <w:szCs w:val="22"/>
        </w:rPr>
        <w:t>municipales</w:t>
      </w:r>
      <w:r w:rsidRPr="000A5EC5">
        <w:rPr>
          <w:color w:val="231F20"/>
          <w:sz w:val="22"/>
          <w:szCs w:val="22"/>
        </w:rPr>
        <w:t xml:space="preserve"> la</w:t>
      </w:r>
      <w:r w:rsidRPr="000A5EC5">
        <w:rPr>
          <w:color w:val="231F20"/>
          <w:spacing w:val="-4"/>
          <w:sz w:val="22"/>
          <w:szCs w:val="22"/>
        </w:rPr>
        <w:t xml:space="preserve"> </w:t>
      </w:r>
      <w:r w:rsidRPr="000A5EC5">
        <w:rPr>
          <w:color w:val="231F20"/>
          <w:sz w:val="22"/>
          <w:szCs w:val="22"/>
        </w:rPr>
        <w:t>conozcan.</w:t>
      </w:r>
    </w:p>
    <w:p w14:paraId="6ADE9A47" w14:textId="77777777" w:rsidR="004C32B3" w:rsidRDefault="004C32B3" w:rsidP="001C20B5">
      <w:pPr>
        <w:tabs>
          <w:tab w:val="left" w:pos="1400"/>
          <w:tab w:val="left" w:pos="1401"/>
        </w:tabs>
        <w:spacing w:before="89"/>
        <w:rPr>
          <w:b/>
          <w:i/>
          <w:iCs/>
        </w:rPr>
      </w:pPr>
    </w:p>
    <w:p w14:paraId="195E5FE6" w14:textId="0C31BAF9" w:rsidR="00087257" w:rsidRPr="001C20B5" w:rsidRDefault="007A6661" w:rsidP="001C20B5">
      <w:pPr>
        <w:tabs>
          <w:tab w:val="left" w:pos="1400"/>
          <w:tab w:val="left" w:pos="1401"/>
        </w:tabs>
        <w:spacing w:before="89"/>
        <w:rPr>
          <w:b/>
          <w:i/>
          <w:iCs/>
        </w:rPr>
      </w:pPr>
      <w:r w:rsidRPr="001C20B5">
        <w:rPr>
          <w:b/>
          <w:i/>
          <w:iCs/>
        </w:rPr>
        <w:t>Base Legal</w:t>
      </w:r>
    </w:p>
    <w:p w14:paraId="72C8A658" w14:textId="77777777" w:rsidR="00566918" w:rsidRPr="003B136B" w:rsidRDefault="007643C2" w:rsidP="003513D4">
      <w:pPr>
        <w:ind w:left="567"/>
        <w:rPr>
          <w:b/>
        </w:rPr>
      </w:pPr>
      <w:r w:rsidRPr="003B136B">
        <w:rPr>
          <w:b/>
        </w:rPr>
        <w:t>Ley de Ética Gubernamental</w:t>
      </w:r>
    </w:p>
    <w:p w14:paraId="16A2751C" w14:textId="71691390" w:rsidR="00566918" w:rsidRDefault="007643C2" w:rsidP="003513D4">
      <w:pPr>
        <w:pStyle w:val="Prrafodelista"/>
        <w:numPr>
          <w:ilvl w:val="0"/>
          <w:numId w:val="101"/>
        </w:numPr>
        <w:spacing w:before="0"/>
        <w:ind w:left="993" w:hanging="426"/>
      </w:pPr>
      <w:r w:rsidRPr="000A5EC5">
        <w:t>Artículo 27 literal</w:t>
      </w:r>
      <w:r w:rsidRPr="003B136B">
        <w:rPr>
          <w:spacing w:val="-4"/>
        </w:rPr>
        <w:t xml:space="preserve"> </w:t>
      </w:r>
      <w:r w:rsidRPr="000A5EC5">
        <w:t>d)</w:t>
      </w:r>
      <w:r w:rsidR="00831EEF">
        <w:t>.</w:t>
      </w:r>
    </w:p>
    <w:p w14:paraId="71735F74" w14:textId="77777777" w:rsidR="003B136B" w:rsidRPr="000A5EC5" w:rsidRDefault="003B136B" w:rsidP="007A6661"/>
    <w:p w14:paraId="7221CC64" w14:textId="77777777" w:rsidR="00566918" w:rsidRPr="003B136B" w:rsidRDefault="007643C2" w:rsidP="003513D4">
      <w:pPr>
        <w:ind w:left="567"/>
        <w:rPr>
          <w:b/>
        </w:rPr>
      </w:pPr>
      <w:r w:rsidRPr="003B136B">
        <w:rPr>
          <w:b/>
        </w:rPr>
        <w:t>Reglamento de la Ley de Ética Gubernamental</w:t>
      </w:r>
    </w:p>
    <w:p w14:paraId="15AAFDDC" w14:textId="2995FF6D" w:rsidR="00566918" w:rsidRPr="000A5EC5" w:rsidRDefault="007643C2" w:rsidP="003513D4">
      <w:pPr>
        <w:pStyle w:val="Prrafodelista"/>
        <w:numPr>
          <w:ilvl w:val="0"/>
          <w:numId w:val="101"/>
        </w:numPr>
        <w:spacing w:before="0"/>
        <w:ind w:left="993" w:hanging="426"/>
      </w:pPr>
      <w:r w:rsidRPr="000A5EC5">
        <w:t>Artículo 27 literal</w:t>
      </w:r>
      <w:r w:rsidRPr="003B136B">
        <w:rPr>
          <w:spacing w:val="-19"/>
        </w:rPr>
        <w:t xml:space="preserve"> </w:t>
      </w:r>
      <w:r w:rsidRPr="000A5EC5">
        <w:t>m)</w:t>
      </w:r>
      <w:r w:rsidR="007A6661">
        <w:t xml:space="preserve"> y </w:t>
      </w:r>
      <w:r w:rsidR="00684EAD">
        <w:t>a</w:t>
      </w:r>
      <w:r w:rsidR="006310DA" w:rsidRPr="000A5EC5">
        <w:t>rtículo</w:t>
      </w:r>
      <w:r w:rsidRPr="000A5EC5">
        <w:t xml:space="preserve"> 48 inciso</w:t>
      </w:r>
      <w:r w:rsidRPr="007A6661">
        <w:rPr>
          <w:spacing w:val="-19"/>
        </w:rPr>
        <w:t xml:space="preserve"> </w:t>
      </w:r>
      <w:r w:rsidRPr="000A5EC5">
        <w:t>1°</w:t>
      </w:r>
    </w:p>
    <w:p w14:paraId="5BD99931" w14:textId="77777777" w:rsidR="00566918" w:rsidRPr="000A5EC5" w:rsidRDefault="00566918">
      <w:pPr>
        <w:pStyle w:val="Textoindependiente"/>
        <w:rPr>
          <w:sz w:val="22"/>
          <w:szCs w:val="22"/>
        </w:rPr>
      </w:pPr>
    </w:p>
    <w:p w14:paraId="45D6D673" w14:textId="77777777" w:rsidR="00566918" w:rsidRPr="001C20B5" w:rsidRDefault="007A6661" w:rsidP="001C20B5">
      <w:pPr>
        <w:tabs>
          <w:tab w:val="left" w:pos="1400"/>
          <w:tab w:val="left" w:pos="1401"/>
        </w:tabs>
        <w:spacing w:before="89"/>
        <w:rPr>
          <w:b/>
          <w:i/>
          <w:iCs/>
        </w:rPr>
      </w:pPr>
      <w:r w:rsidRPr="001C20B5">
        <w:rPr>
          <w:b/>
          <w:i/>
          <w:iCs/>
        </w:rPr>
        <w:t>Alcance</w:t>
      </w:r>
    </w:p>
    <w:p w14:paraId="0882DE93" w14:textId="75B70B14" w:rsidR="00566918" w:rsidRPr="000A5EC5" w:rsidRDefault="007643C2" w:rsidP="00CA4A48">
      <w:pPr>
        <w:pStyle w:val="Textoindependiente"/>
        <w:spacing w:line="261" w:lineRule="auto"/>
        <w:ind w:right="96"/>
        <w:jc w:val="both"/>
        <w:rPr>
          <w:sz w:val="22"/>
          <w:szCs w:val="22"/>
        </w:rPr>
      </w:pPr>
      <w:r w:rsidRPr="000A5EC5">
        <w:rPr>
          <w:color w:val="231F20"/>
          <w:sz w:val="22"/>
          <w:szCs w:val="22"/>
        </w:rPr>
        <w:t>El presente procedimiento será aplicado a todos los servidores</w:t>
      </w:r>
      <w:r w:rsidR="00087257">
        <w:rPr>
          <w:color w:val="231F20"/>
          <w:sz w:val="22"/>
          <w:szCs w:val="22"/>
        </w:rPr>
        <w:t xml:space="preserve"> </w:t>
      </w:r>
      <w:r w:rsidR="00B605A6">
        <w:rPr>
          <w:color w:val="231F20"/>
          <w:sz w:val="22"/>
          <w:szCs w:val="22"/>
        </w:rPr>
        <w:t xml:space="preserve">de la </w:t>
      </w:r>
      <w:r w:rsidR="00C75658">
        <w:rPr>
          <w:color w:val="231F20"/>
          <w:sz w:val="22"/>
          <w:szCs w:val="22"/>
        </w:rPr>
        <w:t>Municipalidad</w:t>
      </w:r>
      <w:r w:rsidR="00087257">
        <w:rPr>
          <w:color w:val="231F20"/>
          <w:sz w:val="22"/>
          <w:szCs w:val="22"/>
        </w:rPr>
        <w:t xml:space="preserve"> que </w:t>
      </w:r>
      <w:r w:rsidRPr="000A5EC5">
        <w:rPr>
          <w:color w:val="231F20"/>
          <w:sz w:val="22"/>
          <w:szCs w:val="22"/>
        </w:rPr>
        <w:t>sean receptores o promotores de las actividades de promoción y divulgación de la LEG.</w:t>
      </w:r>
    </w:p>
    <w:p w14:paraId="1FA15797" w14:textId="77777777" w:rsidR="00566918" w:rsidRPr="000A5EC5" w:rsidRDefault="00566918">
      <w:pPr>
        <w:pStyle w:val="Textoindependiente"/>
        <w:spacing w:before="8"/>
        <w:rPr>
          <w:sz w:val="22"/>
          <w:szCs w:val="22"/>
        </w:rPr>
      </w:pPr>
    </w:p>
    <w:p w14:paraId="0BA9F973" w14:textId="776653D2" w:rsidR="00566918" w:rsidRPr="001C20B5" w:rsidRDefault="007643C2" w:rsidP="001C20B5">
      <w:pPr>
        <w:tabs>
          <w:tab w:val="left" w:pos="1400"/>
          <w:tab w:val="left" w:pos="1401"/>
        </w:tabs>
        <w:spacing w:before="89"/>
        <w:rPr>
          <w:b/>
          <w:i/>
          <w:iCs/>
        </w:rPr>
      </w:pPr>
      <w:r w:rsidRPr="001C20B5">
        <w:rPr>
          <w:b/>
          <w:i/>
          <w:iCs/>
        </w:rPr>
        <w:t>R</w:t>
      </w:r>
      <w:r w:rsidR="003513D4" w:rsidRPr="001C20B5">
        <w:rPr>
          <w:b/>
          <w:i/>
          <w:iCs/>
        </w:rPr>
        <w:t>esponsabilidades</w:t>
      </w:r>
    </w:p>
    <w:p w14:paraId="54800EDA" w14:textId="7480F68F" w:rsidR="00566918" w:rsidRPr="00AB25E4" w:rsidRDefault="007643C2" w:rsidP="003513D4">
      <w:pPr>
        <w:ind w:left="567"/>
        <w:jc w:val="both"/>
        <w:rPr>
          <w:b/>
        </w:rPr>
      </w:pPr>
      <w:r w:rsidRPr="00AB25E4">
        <w:rPr>
          <w:b/>
        </w:rPr>
        <w:t xml:space="preserve">Miembros de la </w:t>
      </w:r>
      <w:r w:rsidR="00AC5D13">
        <w:rPr>
          <w:b/>
        </w:rPr>
        <w:t xml:space="preserve">Comisión de Ética Gubernamental </w:t>
      </w:r>
      <w:r w:rsidRPr="00AB25E4">
        <w:rPr>
          <w:b/>
        </w:rPr>
        <w:t>/Comisionados.</w:t>
      </w:r>
    </w:p>
    <w:p w14:paraId="4FC69BA2" w14:textId="09CE2C5E" w:rsidR="00566918" w:rsidRPr="000A5EC5" w:rsidRDefault="007643C2" w:rsidP="003513D4">
      <w:pPr>
        <w:pStyle w:val="Prrafodelista"/>
        <w:numPr>
          <w:ilvl w:val="0"/>
          <w:numId w:val="79"/>
        </w:numPr>
        <w:spacing w:before="0"/>
        <w:ind w:left="993" w:hanging="426"/>
        <w:jc w:val="both"/>
      </w:pPr>
      <w:r w:rsidRPr="000A5EC5">
        <w:t>Diseñar lineamientos y parámetr</w:t>
      </w:r>
      <w:r w:rsidR="007A6661">
        <w:t xml:space="preserve">os para </w:t>
      </w:r>
      <w:r w:rsidR="000911C6">
        <w:t xml:space="preserve">generar la </w:t>
      </w:r>
      <w:r w:rsidR="007A6661">
        <w:t>estrategia de comunicación de la</w:t>
      </w:r>
      <w:r w:rsidRPr="000A5EC5">
        <w:t xml:space="preserve"> Ley de Ética Gubernamental y su Reglamento (RLEG).</w:t>
      </w:r>
    </w:p>
    <w:p w14:paraId="114D78E9" w14:textId="1DBA53E8" w:rsidR="00566918" w:rsidRPr="000A5EC5" w:rsidRDefault="007643C2" w:rsidP="003513D4">
      <w:pPr>
        <w:pStyle w:val="Prrafodelista"/>
        <w:numPr>
          <w:ilvl w:val="0"/>
          <w:numId w:val="79"/>
        </w:numPr>
        <w:spacing w:before="0"/>
        <w:ind w:left="993" w:hanging="426"/>
        <w:jc w:val="both"/>
      </w:pPr>
      <w:r w:rsidRPr="000A5EC5">
        <w:t xml:space="preserve">Dar seguimiento a la implementación de la estrategia de </w:t>
      </w:r>
      <w:r w:rsidR="007A6661">
        <w:t>comunicación de la LEG</w:t>
      </w:r>
      <w:r w:rsidRPr="000A5EC5">
        <w:t xml:space="preserve"> y</w:t>
      </w:r>
      <w:r w:rsidRPr="00AB25E4">
        <w:rPr>
          <w:spacing w:val="-3"/>
        </w:rPr>
        <w:t xml:space="preserve"> </w:t>
      </w:r>
      <w:r w:rsidR="00684EAD">
        <w:rPr>
          <w:spacing w:val="-3"/>
        </w:rPr>
        <w:t xml:space="preserve">el </w:t>
      </w:r>
      <w:r w:rsidRPr="000A5EC5">
        <w:t>RLEG.</w:t>
      </w:r>
    </w:p>
    <w:p w14:paraId="64243B10" w14:textId="1874D385" w:rsidR="00566918" w:rsidRPr="000A5EC5" w:rsidRDefault="007643C2" w:rsidP="003513D4">
      <w:pPr>
        <w:pStyle w:val="Prrafodelista"/>
        <w:numPr>
          <w:ilvl w:val="0"/>
          <w:numId w:val="79"/>
        </w:numPr>
        <w:spacing w:before="0"/>
        <w:ind w:left="993" w:hanging="426"/>
        <w:jc w:val="both"/>
      </w:pPr>
      <w:r w:rsidRPr="000A5EC5">
        <w:t>Retroalimentar la implementación de la estrategia de comunicac</w:t>
      </w:r>
      <w:r w:rsidR="007A6661">
        <w:t>iones de la LEG</w:t>
      </w:r>
      <w:r w:rsidRPr="000A5EC5">
        <w:t xml:space="preserve"> y</w:t>
      </w:r>
      <w:r w:rsidRPr="00AB25E4">
        <w:rPr>
          <w:spacing w:val="-3"/>
        </w:rPr>
        <w:t xml:space="preserve"> </w:t>
      </w:r>
      <w:r w:rsidR="00684EAD">
        <w:rPr>
          <w:spacing w:val="-3"/>
        </w:rPr>
        <w:t xml:space="preserve">el </w:t>
      </w:r>
      <w:r w:rsidRPr="000A5EC5">
        <w:t>RLEG.</w:t>
      </w:r>
    </w:p>
    <w:p w14:paraId="5CFACC66" w14:textId="77777777" w:rsidR="00566918" w:rsidRDefault="007643C2" w:rsidP="003513D4">
      <w:pPr>
        <w:pStyle w:val="Prrafodelista"/>
        <w:numPr>
          <w:ilvl w:val="0"/>
          <w:numId w:val="79"/>
        </w:numPr>
        <w:spacing w:before="0"/>
        <w:ind w:left="993" w:hanging="426"/>
        <w:jc w:val="both"/>
      </w:pPr>
      <w:r w:rsidRPr="000A5EC5">
        <w:t>Velar por el fiel cumplimiento del</w:t>
      </w:r>
      <w:r w:rsidRPr="00AB25E4">
        <w:rPr>
          <w:spacing w:val="-11"/>
        </w:rPr>
        <w:t xml:space="preserve"> </w:t>
      </w:r>
      <w:r w:rsidRPr="000A5EC5">
        <w:t>procedimiento.</w:t>
      </w:r>
    </w:p>
    <w:p w14:paraId="1C803B00" w14:textId="77777777" w:rsidR="00AB25E4" w:rsidRPr="000A5EC5" w:rsidRDefault="00AB25E4" w:rsidP="007A6661">
      <w:pPr>
        <w:pStyle w:val="Prrafodelista"/>
        <w:spacing w:before="0"/>
        <w:ind w:left="720" w:firstLine="0"/>
        <w:jc w:val="both"/>
      </w:pPr>
    </w:p>
    <w:p w14:paraId="7E642F96" w14:textId="16A441A7" w:rsidR="00566918" w:rsidRPr="007436E4" w:rsidRDefault="007436E4" w:rsidP="00493728">
      <w:pPr>
        <w:ind w:firstLine="567"/>
        <w:jc w:val="both"/>
        <w:rPr>
          <w:b/>
          <w:color w:val="000000" w:themeColor="text1"/>
        </w:rPr>
      </w:pPr>
      <w:r w:rsidRPr="007436E4">
        <w:rPr>
          <w:b/>
          <w:color w:val="000000" w:themeColor="text1"/>
          <w:sz w:val="18"/>
          <w:szCs w:val="18"/>
          <w:u w:val="single"/>
        </w:rPr>
        <w:t>U</w:t>
      </w:r>
      <w:r w:rsidR="002C2436">
        <w:rPr>
          <w:b/>
          <w:color w:val="000000" w:themeColor="text1"/>
          <w:sz w:val="18"/>
          <w:szCs w:val="18"/>
          <w:u w:val="single"/>
        </w:rPr>
        <w:t>nidad de Tecnología de Información y Comunicación</w:t>
      </w:r>
      <w:r w:rsidR="007643C2" w:rsidRPr="007436E4">
        <w:rPr>
          <w:b/>
          <w:color w:val="000000" w:themeColor="text1"/>
        </w:rPr>
        <w:t>.</w:t>
      </w:r>
    </w:p>
    <w:p w14:paraId="64827D5C" w14:textId="10C6E5CB" w:rsidR="00566918" w:rsidRPr="007436E4" w:rsidRDefault="007643C2" w:rsidP="00493728">
      <w:pPr>
        <w:pStyle w:val="Prrafodelista"/>
        <w:numPr>
          <w:ilvl w:val="0"/>
          <w:numId w:val="80"/>
        </w:numPr>
        <w:spacing w:before="0"/>
        <w:ind w:left="993" w:hanging="426"/>
        <w:jc w:val="both"/>
        <w:rPr>
          <w:color w:val="000000" w:themeColor="text1"/>
        </w:rPr>
      </w:pPr>
      <w:r w:rsidRPr="007436E4">
        <w:rPr>
          <w:color w:val="000000" w:themeColor="text1"/>
        </w:rPr>
        <w:t>Diseñar la estrategia de comunicaciones de la LEG y</w:t>
      </w:r>
      <w:r w:rsidRPr="007436E4">
        <w:rPr>
          <w:color w:val="000000" w:themeColor="text1"/>
          <w:spacing w:val="-20"/>
        </w:rPr>
        <w:t xml:space="preserve"> </w:t>
      </w:r>
      <w:r w:rsidR="00684EAD" w:rsidRPr="007436E4">
        <w:rPr>
          <w:color w:val="000000" w:themeColor="text1"/>
          <w:spacing w:val="-20"/>
        </w:rPr>
        <w:t xml:space="preserve">el </w:t>
      </w:r>
      <w:r w:rsidRPr="007436E4">
        <w:rPr>
          <w:color w:val="000000" w:themeColor="text1"/>
        </w:rPr>
        <w:t>RLEG.</w:t>
      </w:r>
    </w:p>
    <w:p w14:paraId="7D10139A" w14:textId="56E16EF2" w:rsidR="00566918" w:rsidRPr="007436E4" w:rsidRDefault="007643C2" w:rsidP="00493728">
      <w:pPr>
        <w:pStyle w:val="Prrafodelista"/>
        <w:numPr>
          <w:ilvl w:val="0"/>
          <w:numId w:val="80"/>
        </w:numPr>
        <w:spacing w:before="0"/>
        <w:ind w:left="993" w:hanging="426"/>
        <w:jc w:val="both"/>
        <w:rPr>
          <w:color w:val="000000" w:themeColor="text1"/>
        </w:rPr>
      </w:pPr>
      <w:r w:rsidRPr="007436E4">
        <w:rPr>
          <w:color w:val="000000" w:themeColor="text1"/>
        </w:rPr>
        <w:t xml:space="preserve">Coordinar con la </w:t>
      </w:r>
      <w:r w:rsidR="00AC5D13" w:rsidRPr="007436E4">
        <w:rPr>
          <w:color w:val="000000" w:themeColor="text1"/>
        </w:rPr>
        <w:t>Comisión de Ética Gubernamental</w:t>
      </w:r>
      <w:r w:rsidRPr="007436E4">
        <w:rPr>
          <w:color w:val="000000" w:themeColor="text1"/>
        </w:rPr>
        <w:t>/Comisionados la implementación de la</w:t>
      </w:r>
      <w:r w:rsidRPr="007436E4">
        <w:rPr>
          <w:color w:val="000000" w:themeColor="text1"/>
          <w:spacing w:val="-4"/>
        </w:rPr>
        <w:t xml:space="preserve"> </w:t>
      </w:r>
      <w:r w:rsidRPr="007436E4">
        <w:rPr>
          <w:color w:val="000000" w:themeColor="text1"/>
        </w:rPr>
        <w:t>estrategia.</w:t>
      </w:r>
    </w:p>
    <w:p w14:paraId="6CCCEB56" w14:textId="77777777" w:rsidR="00566918" w:rsidRPr="007436E4" w:rsidRDefault="007643C2" w:rsidP="00493728">
      <w:pPr>
        <w:pStyle w:val="Prrafodelista"/>
        <w:numPr>
          <w:ilvl w:val="0"/>
          <w:numId w:val="80"/>
        </w:numPr>
        <w:spacing w:before="0"/>
        <w:ind w:left="993" w:hanging="426"/>
        <w:jc w:val="both"/>
        <w:rPr>
          <w:color w:val="000000" w:themeColor="text1"/>
        </w:rPr>
      </w:pPr>
      <w:r w:rsidRPr="007436E4">
        <w:rPr>
          <w:color w:val="000000" w:themeColor="text1"/>
        </w:rPr>
        <w:t>Velar por el fiel cumplimiento del</w:t>
      </w:r>
      <w:r w:rsidRPr="007436E4">
        <w:rPr>
          <w:color w:val="000000" w:themeColor="text1"/>
          <w:spacing w:val="-11"/>
        </w:rPr>
        <w:t xml:space="preserve"> </w:t>
      </w:r>
      <w:r w:rsidRPr="007436E4">
        <w:rPr>
          <w:color w:val="000000" w:themeColor="text1"/>
        </w:rPr>
        <w:t>procedimiento.</w:t>
      </w:r>
    </w:p>
    <w:p w14:paraId="2AD2986E" w14:textId="129F6A5D" w:rsidR="00566918" w:rsidRPr="007436E4" w:rsidRDefault="007643C2" w:rsidP="00493728">
      <w:pPr>
        <w:pStyle w:val="Prrafodelista"/>
        <w:numPr>
          <w:ilvl w:val="0"/>
          <w:numId w:val="81"/>
        </w:numPr>
        <w:spacing w:before="0"/>
        <w:ind w:left="993" w:hanging="426"/>
        <w:jc w:val="both"/>
        <w:rPr>
          <w:color w:val="000000" w:themeColor="text1"/>
        </w:rPr>
      </w:pPr>
      <w:r w:rsidRPr="007436E4">
        <w:rPr>
          <w:color w:val="000000" w:themeColor="text1"/>
        </w:rPr>
        <w:t xml:space="preserve">Crear redes sociales internas en la </w:t>
      </w:r>
      <w:r w:rsidR="00C75658" w:rsidRPr="007436E4">
        <w:rPr>
          <w:color w:val="000000" w:themeColor="text1"/>
        </w:rPr>
        <w:t>Municipalidad</w:t>
      </w:r>
      <w:r w:rsidRPr="007436E4">
        <w:rPr>
          <w:color w:val="000000" w:themeColor="text1"/>
        </w:rPr>
        <w:t>.</w:t>
      </w:r>
    </w:p>
    <w:p w14:paraId="6C2E89C0" w14:textId="35A6A473" w:rsidR="00566918" w:rsidRPr="007436E4" w:rsidRDefault="007643C2" w:rsidP="00493728">
      <w:pPr>
        <w:pStyle w:val="Prrafodelista"/>
        <w:numPr>
          <w:ilvl w:val="0"/>
          <w:numId w:val="81"/>
        </w:numPr>
        <w:spacing w:before="0"/>
        <w:ind w:left="993" w:hanging="426"/>
        <w:jc w:val="both"/>
        <w:rPr>
          <w:color w:val="000000" w:themeColor="text1"/>
        </w:rPr>
      </w:pPr>
      <w:r w:rsidRPr="007436E4">
        <w:rPr>
          <w:color w:val="000000" w:themeColor="text1"/>
        </w:rPr>
        <w:t>Crear una aplicación informática para divulgación de la LEG y</w:t>
      </w:r>
      <w:r w:rsidR="00684EAD" w:rsidRPr="007436E4">
        <w:rPr>
          <w:color w:val="000000" w:themeColor="text1"/>
        </w:rPr>
        <w:t xml:space="preserve"> el </w:t>
      </w:r>
      <w:r w:rsidRPr="007436E4">
        <w:rPr>
          <w:color w:val="000000" w:themeColor="text1"/>
        </w:rPr>
        <w:t>RLEG.</w:t>
      </w:r>
    </w:p>
    <w:p w14:paraId="50678A21" w14:textId="77777777" w:rsidR="00566918" w:rsidRPr="007436E4" w:rsidRDefault="007643C2" w:rsidP="00493728">
      <w:pPr>
        <w:pStyle w:val="Prrafodelista"/>
        <w:numPr>
          <w:ilvl w:val="0"/>
          <w:numId w:val="81"/>
        </w:numPr>
        <w:spacing w:before="0"/>
        <w:ind w:left="993" w:hanging="426"/>
        <w:jc w:val="both"/>
        <w:rPr>
          <w:color w:val="000000" w:themeColor="text1"/>
        </w:rPr>
      </w:pPr>
      <w:r w:rsidRPr="007436E4">
        <w:rPr>
          <w:color w:val="000000" w:themeColor="text1"/>
        </w:rPr>
        <w:t>Velar por el fiel cumplimiento del</w:t>
      </w:r>
      <w:r w:rsidRPr="007436E4">
        <w:rPr>
          <w:color w:val="000000" w:themeColor="text1"/>
          <w:spacing w:val="-11"/>
        </w:rPr>
        <w:t xml:space="preserve"> </w:t>
      </w:r>
      <w:r w:rsidRPr="007436E4">
        <w:rPr>
          <w:color w:val="000000" w:themeColor="text1"/>
        </w:rPr>
        <w:t>procedimiento.</w:t>
      </w:r>
    </w:p>
    <w:p w14:paraId="2F2AE5BD" w14:textId="77777777" w:rsidR="00566918" w:rsidRPr="007436E4" w:rsidRDefault="00566918" w:rsidP="00493728">
      <w:pPr>
        <w:pStyle w:val="Textoindependiente"/>
        <w:ind w:left="993" w:hanging="426"/>
        <w:jc w:val="both"/>
        <w:rPr>
          <w:color w:val="000000" w:themeColor="text1"/>
          <w:sz w:val="22"/>
          <w:szCs w:val="22"/>
        </w:rPr>
      </w:pPr>
    </w:p>
    <w:p w14:paraId="1BBC3DA8" w14:textId="77777777" w:rsidR="00566918" w:rsidRPr="00AB25E4" w:rsidRDefault="007643C2" w:rsidP="00B742B4">
      <w:pPr>
        <w:ind w:left="567"/>
        <w:jc w:val="both"/>
        <w:rPr>
          <w:b/>
        </w:rPr>
      </w:pPr>
      <w:r w:rsidRPr="00AB25E4">
        <w:rPr>
          <w:b/>
        </w:rPr>
        <w:t>Unidad de Comunicaciones y Unidad de Capacitación y Divulgación del Tribunal de Ética Gubernamental (UDICA).</w:t>
      </w:r>
    </w:p>
    <w:p w14:paraId="1F962023" w14:textId="77777777" w:rsidR="00566918" w:rsidRPr="000A5EC5" w:rsidRDefault="007643C2" w:rsidP="00493728">
      <w:pPr>
        <w:pStyle w:val="Prrafodelista"/>
        <w:numPr>
          <w:ilvl w:val="0"/>
          <w:numId w:val="82"/>
        </w:numPr>
        <w:spacing w:before="0"/>
        <w:ind w:left="993" w:hanging="426"/>
        <w:jc w:val="both"/>
      </w:pPr>
      <w:r w:rsidRPr="000A5EC5">
        <w:t>Asesorar sobre las líneas de acción de la estrategia de</w:t>
      </w:r>
      <w:r w:rsidRPr="00AB25E4">
        <w:rPr>
          <w:spacing w:val="-33"/>
        </w:rPr>
        <w:t xml:space="preserve"> </w:t>
      </w:r>
      <w:r w:rsidRPr="000A5EC5">
        <w:t>comunicaciones.</w:t>
      </w:r>
    </w:p>
    <w:p w14:paraId="5D5BAAD7" w14:textId="77777777" w:rsidR="00763637" w:rsidRDefault="007643C2" w:rsidP="00493728">
      <w:pPr>
        <w:pStyle w:val="Prrafodelista"/>
        <w:numPr>
          <w:ilvl w:val="0"/>
          <w:numId w:val="82"/>
        </w:numPr>
        <w:spacing w:before="0"/>
        <w:ind w:left="993" w:hanging="426"/>
        <w:jc w:val="both"/>
      </w:pPr>
      <w:r w:rsidRPr="000A5EC5">
        <w:t>Velar por el fiel cumplimiento del</w:t>
      </w:r>
      <w:r w:rsidRPr="00AB25E4">
        <w:rPr>
          <w:spacing w:val="-11"/>
        </w:rPr>
        <w:t xml:space="preserve"> </w:t>
      </w:r>
      <w:r w:rsidRPr="000A5EC5">
        <w:t>procedimiento.</w:t>
      </w:r>
      <w:r w:rsidR="00763637">
        <w:br w:type="page"/>
      </w:r>
    </w:p>
    <w:p w14:paraId="20B5E8ED" w14:textId="77777777" w:rsidR="00566918" w:rsidRPr="001C20B5" w:rsidRDefault="003C69C9" w:rsidP="001C20B5">
      <w:pPr>
        <w:tabs>
          <w:tab w:val="left" w:pos="1400"/>
          <w:tab w:val="left" w:pos="1401"/>
        </w:tabs>
        <w:spacing w:before="89"/>
        <w:rPr>
          <w:b/>
          <w:i/>
          <w:iCs/>
        </w:rPr>
      </w:pPr>
      <w:r w:rsidRPr="001C20B5">
        <w:rPr>
          <w:b/>
          <w:i/>
          <w:iCs/>
        </w:rPr>
        <w:lastRenderedPageBreak/>
        <w:t>Procedimiento</w:t>
      </w:r>
    </w:p>
    <w:p w14:paraId="0172DF34" w14:textId="77777777" w:rsidR="005B1337" w:rsidRPr="005B1337" w:rsidRDefault="005B1337" w:rsidP="005B1337">
      <w:pPr>
        <w:pStyle w:val="Prrafodelista"/>
        <w:numPr>
          <w:ilvl w:val="0"/>
          <w:numId w:val="244"/>
        </w:numPr>
        <w:spacing w:before="169"/>
        <w:rPr>
          <w:b/>
          <w:vanish/>
          <w:color w:val="231F20"/>
          <w:sz w:val="20"/>
        </w:rPr>
      </w:pPr>
    </w:p>
    <w:p w14:paraId="4E822B6B" w14:textId="77777777" w:rsidR="005B1337" w:rsidRPr="005B1337" w:rsidRDefault="005B1337" w:rsidP="005B1337">
      <w:pPr>
        <w:pStyle w:val="Prrafodelista"/>
        <w:numPr>
          <w:ilvl w:val="1"/>
          <w:numId w:val="244"/>
        </w:numPr>
        <w:spacing w:before="169"/>
        <w:rPr>
          <w:b/>
          <w:vanish/>
          <w:color w:val="231F20"/>
          <w:sz w:val="20"/>
        </w:rPr>
      </w:pPr>
    </w:p>
    <w:p w14:paraId="0FCD7436" w14:textId="77777777" w:rsidR="005B1337" w:rsidRPr="005B1337" w:rsidRDefault="005B1337" w:rsidP="005B1337">
      <w:pPr>
        <w:pStyle w:val="Prrafodelista"/>
        <w:numPr>
          <w:ilvl w:val="2"/>
          <w:numId w:val="244"/>
        </w:numPr>
        <w:spacing w:before="169"/>
        <w:rPr>
          <w:b/>
          <w:vanish/>
          <w:color w:val="231F20"/>
          <w:sz w:val="20"/>
        </w:rPr>
      </w:pPr>
    </w:p>
    <w:p w14:paraId="6783339C" w14:textId="0A2E260E" w:rsidR="005B1337" w:rsidRPr="005B1337" w:rsidRDefault="005B1337" w:rsidP="001C20B5">
      <w:pPr>
        <w:pStyle w:val="Prrafodelista"/>
        <w:spacing w:before="169"/>
        <w:ind w:left="1293" w:firstLine="0"/>
        <w:rPr>
          <w:b/>
          <w:color w:val="231F20"/>
          <w:sz w:val="20"/>
        </w:rPr>
      </w:pPr>
    </w:p>
    <w:tbl>
      <w:tblPr>
        <w:tblStyle w:val="TableNormal1"/>
        <w:tblW w:w="9052" w:type="dxa"/>
        <w:tblInd w:w="431" w:type="dxa"/>
        <w:tblBorders>
          <w:top w:val="single" w:sz="4" w:space="0" w:color="9B9D9F"/>
          <w:left w:val="single" w:sz="4" w:space="0" w:color="9B9D9F"/>
          <w:bottom w:val="single" w:sz="4" w:space="0" w:color="9B9D9F"/>
          <w:right w:val="single" w:sz="4" w:space="0" w:color="9B9D9F"/>
          <w:insideH w:val="single" w:sz="4" w:space="0" w:color="9B9D9F"/>
          <w:insideV w:val="single" w:sz="4" w:space="0" w:color="9B9D9F"/>
        </w:tblBorders>
        <w:tblLayout w:type="fixed"/>
        <w:tblLook w:val="01E0" w:firstRow="1" w:lastRow="1" w:firstColumn="1" w:lastColumn="1" w:noHBand="0" w:noVBand="0"/>
      </w:tblPr>
      <w:tblGrid>
        <w:gridCol w:w="1129"/>
        <w:gridCol w:w="2549"/>
        <w:gridCol w:w="1084"/>
        <w:gridCol w:w="756"/>
        <w:gridCol w:w="1979"/>
        <w:gridCol w:w="1555"/>
      </w:tblGrid>
      <w:tr w:rsidR="00566918" w:rsidRPr="003C69C9" w14:paraId="565CD9EB" w14:textId="77777777" w:rsidTr="004F78BE">
        <w:trPr>
          <w:trHeight w:val="510"/>
          <w:tblHeader/>
        </w:trPr>
        <w:tc>
          <w:tcPr>
            <w:tcW w:w="1129" w:type="dxa"/>
            <w:tcBorders>
              <w:top w:val="nil"/>
              <w:left w:val="nil"/>
              <w:bottom w:val="nil"/>
              <w:right w:val="nil"/>
            </w:tcBorders>
            <w:shd w:val="clear" w:color="auto" w:fill="365F91" w:themeFill="accent1" w:themeFillShade="BF"/>
          </w:tcPr>
          <w:p w14:paraId="3AA37145" w14:textId="77777777" w:rsidR="00566918" w:rsidRPr="00D10422" w:rsidRDefault="007643C2">
            <w:pPr>
              <w:pStyle w:val="TableParagraph"/>
              <w:spacing w:before="4" w:line="259" w:lineRule="exact"/>
              <w:ind w:left="293" w:right="284"/>
              <w:jc w:val="center"/>
              <w:rPr>
                <w:b/>
                <w:sz w:val="18"/>
                <w:szCs w:val="18"/>
              </w:rPr>
            </w:pPr>
            <w:r w:rsidRPr="00D10422">
              <w:rPr>
                <w:b/>
                <w:color w:val="FFFFFF"/>
                <w:sz w:val="18"/>
                <w:szCs w:val="18"/>
              </w:rPr>
              <w:t>Paso</w:t>
            </w:r>
          </w:p>
        </w:tc>
        <w:tc>
          <w:tcPr>
            <w:tcW w:w="2549" w:type="dxa"/>
            <w:tcBorders>
              <w:top w:val="nil"/>
              <w:left w:val="nil"/>
              <w:bottom w:val="nil"/>
              <w:right w:val="nil"/>
            </w:tcBorders>
            <w:shd w:val="clear" w:color="auto" w:fill="365F91" w:themeFill="accent1" w:themeFillShade="BF"/>
          </w:tcPr>
          <w:p w14:paraId="2B3D282E" w14:textId="77777777" w:rsidR="00566918" w:rsidRPr="00D10422" w:rsidRDefault="007643C2">
            <w:pPr>
              <w:pStyle w:val="TableParagraph"/>
              <w:spacing w:before="4" w:line="259" w:lineRule="exact"/>
              <w:ind w:right="183"/>
              <w:jc w:val="right"/>
              <w:rPr>
                <w:b/>
                <w:sz w:val="18"/>
                <w:szCs w:val="18"/>
              </w:rPr>
            </w:pPr>
            <w:r w:rsidRPr="00D10422">
              <w:rPr>
                <w:b/>
                <w:color w:val="FFFFFF"/>
                <w:w w:val="95"/>
                <w:sz w:val="18"/>
                <w:szCs w:val="18"/>
              </w:rPr>
              <w:t>Acción</w:t>
            </w:r>
          </w:p>
        </w:tc>
        <w:tc>
          <w:tcPr>
            <w:tcW w:w="1084" w:type="dxa"/>
            <w:tcBorders>
              <w:top w:val="nil"/>
              <w:left w:val="nil"/>
              <w:bottom w:val="nil"/>
              <w:right w:val="nil"/>
            </w:tcBorders>
            <w:shd w:val="clear" w:color="auto" w:fill="365F91" w:themeFill="accent1" w:themeFillShade="BF"/>
          </w:tcPr>
          <w:p w14:paraId="643B2475" w14:textId="77777777" w:rsidR="00566918" w:rsidRPr="00D10422" w:rsidRDefault="00566918">
            <w:pPr>
              <w:pStyle w:val="TableParagraph"/>
              <w:rPr>
                <w:b/>
                <w:sz w:val="18"/>
                <w:szCs w:val="18"/>
              </w:rPr>
            </w:pPr>
          </w:p>
        </w:tc>
        <w:tc>
          <w:tcPr>
            <w:tcW w:w="756" w:type="dxa"/>
            <w:tcBorders>
              <w:top w:val="nil"/>
              <w:left w:val="nil"/>
              <w:bottom w:val="nil"/>
              <w:right w:val="nil"/>
            </w:tcBorders>
            <w:shd w:val="clear" w:color="auto" w:fill="365F91" w:themeFill="accent1" w:themeFillShade="BF"/>
          </w:tcPr>
          <w:p w14:paraId="4BF27BBD" w14:textId="77777777" w:rsidR="00566918" w:rsidRPr="00D10422" w:rsidRDefault="00566918">
            <w:pPr>
              <w:pStyle w:val="TableParagraph"/>
              <w:rPr>
                <w:b/>
                <w:sz w:val="18"/>
                <w:szCs w:val="18"/>
              </w:rPr>
            </w:pPr>
          </w:p>
        </w:tc>
        <w:tc>
          <w:tcPr>
            <w:tcW w:w="1979" w:type="dxa"/>
            <w:tcBorders>
              <w:top w:val="nil"/>
              <w:left w:val="nil"/>
              <w:bottom w:val="nil"/>
              <w:right w:val="nil"/>
            </w:tcBorders>
            <w:shd w:val="clear" w:color="auto" w:fill="365F91" w:themeFill="accent1" w:themeFillShade="BF"/>
          </w:tcPr>
          <w:p w14:paraId="3081D655" w14:textId="77777777" w:rsidR="00566918" w:rsidRPr="00D10422" w:rsidRDefault="007643C2" w:rsidP="00D10422">
            <w:pPr>
              <w:pStyle w:val="TableParagraph"/>
              <w:spacing w:before="4" w:line="259" w:lineRule="exact"/>
              <w:ind w:left="142"/>
              <w:jc w:val="center"/>
              <w:rPr>
                <w:b/>
                <w:sz w:val="18"/>
                <w:szCs w:val="18"/>
              </w:rPr>
            </w:pPr>
            <w:r w:rsidRPr="00D10422">
              <w:rPr>
                <w:b/>
                <w:color w:val="FFFFFF"/>
                <w:sz w:val="18"/>
                <w:szCs w:val="18"/>
              </w:rPr>
              <w:t>Encargado</w:t>
            </w:r>
          </w:p>
        </w:tc>
        <w:tc>
          <w:tcPr>
            <w:tcW w:w="1555" w:type="dxa"/>
            <w:tcBorders>
              <w:top w:val="nil"/>
              <w:left w:val="nil"/>
              <w:bottom w:val="nil"/>
              <w:right w:val="nil"/>
            </w:tcBorders>
            <w:shd w:val="clear" w:color="auto" w:fill="365F91" w:themeFill="accent1" w:themeFillShade="BF"/>
          </w:tcPr>
          <w:p w14:paraId="00083819" w14:textId="77777777" w:rsidR="00566918" w:rsidRPr="00D10422" w:rsidRDefault="007643C2" w:rsidP="00D10422">
            <w:pPr>
              <w:pStyle w:val="TableParagraph"/>
              <w:spacing w:before="4" w:line="259" w:lineRule="exact"/>
              <w:ind w:left="5"/>
              <w:jc w:val="center"/>
              <w:rPr>
                <w:b/>
                <w:sz w:val="18"/>
                <w:szCs w:val="18"/>
              </w:rPr>
            </w:pPr>
            <w:r w:rsidRPr="00D10422">
              <w:rPr>
                <w:b/>
                <w:color w:val="FFFFFF"/>
                <w:sz w:val="18"/>
                <w:szCs w:val="18"/>
              </w:rPr>
              <w:t>Tiempo</w:t>
            </w:r>
          </w:p>
        </w:tc>
      </w:tr>
      <w:tr w:rsidR="00566918" w:rsidRPr="003C69C9" w14:paraId="0F494293" w14:textId="77777777" w:rsidTr="004F78BE">
        <w:trPr>
          <w:trHeight w:val="510"/>
        </w:trPr>
        <w:tc>
          <w:tcPr>
            <w:tcW w:w="1129" w:type="dxa"/>
            <w:tcBorders>
              <w:top w:val="nil"/>
            </w:tcBorders>
            <w:shd w:val="clear" w:color="auto" w:fill="DBE5F1" w:themeFill="accent1" w:themeFillTint="33"/>
          </w:tcPr>
          <w:p w14:paraId="492A7119" w14:textId="77777777" w:rsidR="00566918" w:rsidRPr="003C69C9" w:rsidRDefault="007643C2" w:rsidP="00493728">
            <w:pPr>
              <w:pStyle w:val="TableParagraph"/>
              <w:ind w:left="9"/>
              <w:jc w:val="center"/>
              <w:rPr>
                <w:sz w:val="18"/>
                <w:szCs w:val="18"/>
              </w:rPr>
            </w:pPr>
            <w:r w:rsidRPr="003C69C9">
              <w:rPr>
                <w:color w:val="231F20"/>
                <w:w w:val="99"/>
                <w:sz w:val="18"/>
                <w:szCs w:val="18"/>
              </w:rPr>
              <w:t>1</w:t>
            </w:r>
          </w:p>
        </w:tc>
        <w:tc>
          <w:tcPr>
            <w:tcW w:w="4389" w:type="dxa"/>
            <w:gridSpan w:val="3"/>
            <w:tcBorders>
              <w:top w:val="nil"/>
            </w:tcBorders>
            <w:shd w:val="clear" w:color="auto" w:fill="DBE5F1" w:themeFill="accent1" w:themeFillTint="33"/>
          </w:tcPr>
          <w:p w14:paraId="7C41B1D5" w14:textId="328C3AF1" w:rsidR="00566918" w:rsidRPr="003C69C9" w:rsidRDefault="007643C2" w:rsidP="00493728">
            <w:pPr>
              <w:pStyle w:val="TableParagraph"/>
              <w:spacing w:line="237" w:lineRule="auto"/>
              <w:ind w:left="100" w:right="89"/>
              <w:jc w:val="both"/>
              <w:rPr>
                <w:sz w:val="18"/>
                <w:szCs w:val="18"/>
              </w:rPr>
            </w:pPr>
            <w:r w:rsidRPr="003C69C9">
              <w:rPr>
                <w:color w:val="231F20"/>
                <w:sz w:val="18"/>
                <w:szCs w:val="18"/>
              </w:rPr>
              <w:t>Elabora</w:t>
            </w:r>
            <w:r w:rsidR="00DB3F3E">
              <w:rPr>
                <w:color w:val="231F20"/>
                <w:sz w:val="18"/>
                <w:szCs w:val="18"/>
              </w:rPr>
              <w:t>r</w:t>
            </w:r>
            <w:r w:rsidRPr="003C69C9">
              <w:rPr>
                <w:color w:val="231F20"/>
                <w:sz w:val="18"/>
                <w:szCs w:val="18"/>
              </w:rPr>
              <w:t xml:space="preserve"> los lineamientos y directrices para la formulación de la estrategia </w:t>
            </w:r>
            <w:r w:rsidRPr="003C69C9">
              <w:rPr>
                <w:color w:val="231F20"/>
                <w:spacing w:val="-6"/>
                <w:sz w:val="18"/>
                <w:szCs w:val="18"/>
              </w:rPr>
              <w:t xml:space="preserve">de </w:t>
            </w:r>
            <w:r w:rsidRPr="003C69C9">
              <w:rPr>
                <w:color w:val="231F20"/>
                <w:sz w:val="18"/>
                <w:szCs w:val="18"/>
              </w:rPr>
              <w:t xml:space="preserve">comunicaciones de la LEG y </w:t>
            </w:r>
            <w:r w:rsidRPr="003C69C9">
              <w:rPr>
                <w:color w:val="231F20"/>
                <w:spacing w:val="-9"/>
                <w:sz w:val="18"/>
                <w:szCs w:val="18"/>
              </w:rPr>
              <w:t xml:space="preserve">su </w:t>
            </w:r>
            <w:r w:rsidR="00684EAD">
              <w:rPr>
                <w:color w:val="231F20"/>
                <w:spacing w:val="-9"/>
                <w:sz w:val="18"/>
                <w:szCs w:val="18"/>
              </w:rPr>
              <w:t>r</w:t>
            </w:r>
            <w:r w:rsidRPr="003C69C9">
              <w:rPr>
                <w:color w:val="231F20"/>
                <w:sz w:val="18"/>
                <w:szCs w:val="18"/>
              </w:rPr>
              <w:t>eglamento, que contenga los siguientes elementos:</w:t>
            </w:r>
          </w:p>
          <w:p w14:paraId="7F502BD7" w14:textId="500E99BE" w:rsidR="00566918" w:rsidRPr="003C69C9" w:rsidRDefault="007643C2" w:rsidP="00493728">
            <w:pPr>
              <w:pStyle w:val="TableParagraph"/>
              <w:numPr>
                <w:ilvl w:val="0"/>
                <w:numId w:val="129"/>
              </w:numPr>
              <w:tabs>
                <w:tab w:val="left" w:pos="1178"/>
              </w:tabs>
              <w:spacing w:line="237" w:lineRule="auto"/>
              <w:ind w:right="90"/>
              <w:jc w:val="both"/>
              <w:rPr>
                <w:sz w:val="18"/>
                <w:szCs w:val="18"/>
              </w:rPr>
            </w:pPr>
            <w:r w:rsidRPr="003C69C9">
              <w:rPr>
                <w:color w:val="231F20"/>
                <w:sz w:val="18"/>
                <w:szCs w:val="18"/>
              </w:rPr>
              <w:t xml:space="preserve">Definir público </w:t>
            </w:r>
            <w:r w:rsidRPr="003C69C9">
              <w:rPr>
                <w:color w:val="231F20"/>
                <w:spacing w:val="-5"/>
                <w:sz w:val="18"/>
                <w:szCs w:val="18"/>
              </w:rPr>
              <w:t xml:space="preserve">meta </w:t>
            </w:r>
            <w:r w:rsidRPr="003C69C9">
              <w:rPr>
                <w:color w:val="231F20"/>
                <w:sz w:val="18"/>
                <w:szCs w:val="18"/>
              </w:rPr>
              <w:t xml:space="preserve">(usuarios y personal de </w:t>
            </w:r>
            <w:r w:rsidR="00684EAD" w:rsidRPr="003C69C9">
              <w:rPr>
                <w:color w:val="231F20"/>
                <w:spacing w:val="-8"/>
                <w:sz w:val="18"/>
                <w:szCs w:val="18"/>
              </w:rPr>
              <w:t xml:space="preserve">la </w:t>
            </w:r>
            <w:r w:rsidR="00C75658">
              <w:rPr>
                <w:color w:val="231F20"/>
                <w:spacing w:val="-8"/>
                <w:sz w:val="18"/>
                <w:szCs w:val="18"/>
              </w:rPr>
              <w:t>Municipalidad</w:t>
            </w:r>
            <w:r w:rsidRPr="003C69C9">
              <w:rPr>
                <w:color w:val="231F20"/>
                <w:sz w:val="18"/>
                <w:szCs w:val="18"/>
              </w:rPr>
              <w:t>)</w:t>
            </w:r>
            <w:r w:rsidR="00DB3F3E">
              <w:rPr>
                <w:color w:val="231F20"/>
                <w:sz w:val="18"/>
                <w:szCs w:val="18"/>
              </w:rPr>
              <w:t>.</w:t>
            </w:r>
          </w:p>
          <w:p w14:paraId="41AED3DC" w14:textId="77777777" w:rsidR="00566918" w:rsidRPr="003C69C9" w:rsidRDefault="007643C2" w:rsidP="00493728">
            <w:pPr>
              <w:pStyle w:val="TableParagraph"/>
              <w:numPr>
                <w:ilvl w:val="0"/>
                <w:numId w:val="129"/>
              </w:numPr>
              <w:tabs>
                <w:tab w:val="left" w:pos="1177"/>
                <w:tab w:val="left" w:pos="1178"/>
              </w:tabs>
              <w:spacing w:line="259" w:lineRule="exact"/>
              <w:rPr>
                <w:sz w:val="18"/>
                <w:szCs w:val="18"/>
              </w:rPr>
            </w:pPr>
            <w:r w:rsidRPr="003C69C9">
              <w:rPr>
                <w:color w:val="231F20"/>
                <w:sz w:val="18"/>
                <w:szCs w:val="18"/>
              </w:rPr>
              <w:t>Alcance.</w:t>
            </w:r>
          </w:p>
          <w:p w14:paraId="6B028965" w14:textId="5BC73CA3" w:rsidR="00566918" w:rsidRPr="003C69C9" w:rsidRDefault="007643C2" w:rsidP="00493728">
            <w:pPr>
              <w:pStyle w:val="TableParagraph"/>
              <w:numPr>
                <w:ilvl w:val="0"/>
                <w:numId w:val="129"/>
              </w:numPr>
              <w:tabs>
                <w:tab w:val="left" w:pos="1177"/>
                <w:tab w:val="left" w:pos="1178"/>
              </w:tabs>
              <w:spacing w:line="262" w:lineRule="exact"/>
              <w:rPr>
                <w:sz w:val="18"/>
                <w:szCs w:val="18"/>
              </w:rPr>
            </w:pPr>
            <w:r w:rsidRPr="003C69C9">
              <w:rPr>
                <w:color w:val="231F20"/>
                <w:sz w:val="18"/>
                <w:szCs w:val="18"/>
              </w:rPr>
              <w:t>Indicadores</w:t>
            </w:r>
            <w:r w:rsidR="00DB3F3E">
              <w:rPr>
                <w:color w:val="231F20"/>
                <w:sz w:val="18"/>
                <w:szCs w:val="18"/>
              </w:rPr>
              <w:t>.</w:t>
            </w:r>
          </w:p>
          <w:p w14:paraId="5B5DC5CD" w14:textId="35682730" w:rsidR="00566918" w:rsidRPr="003C69C9" w:rsidRDefault="00DB3F3E" w:rsidP="00493728">
            <w:pPr>
              <w:pStyle w:val="TableParagraph"/>
              <w:numPr>
                <w:ilvl w:val="0"/>
                <w:numId w:val="129"/>
              </w:numPr>
              <w:tabs>
                <w:tab w:val="left" w:pos="1177"/>
                <w:tab w:val="left" w:pos="1178"/>
              </w:tabs>
              <w:spacing w:line="262" w:lineRule="exact"/>
              <w:rPr>
                <w:sz w:val="18"/>
                <w:szCs w:val="18"/>
              </w:rPr>
            </w:pPr>
            <w:r w:rsidRPr="003C69C9">
              <w:rPr>
                <w:color w:val="231F20"/>
                <w:sz w:val="18"/>
                <w:szCs w:val="18"/>
              </w:rPr>
              <w:t>Metodología por aplicar</w:t>
            </w:r>
            <w:r w:rsidR="007643C2" w:rsidRPr="003C69C9">
              <w:rPr>
                <w:color w:val="231F20"/>
                <w:sz w:val="18"/>
                <w:szCs w:val="18"/>
              </w:rPr>
              <w:t>.</w:t>
            </w:r>
          </w:p>
          <w:p w14:paraId="377A28B5" w14:textId="77777777" w:rsidR="00566918" w:rsidRPr="003C69C9" w:rsidRDefault="007643C2" w:rsidP="00493728">
            <w:pPr>
              <w:pStyle w:val="TableParagraph"/>
              <w:numPr>
                <w:ilvl w:val="0"/>
                <w:numId w:val="129"/>
              </w:numPr>
              <w:tabs>
                <w:tab w:val="left" w:pos="1177"/>
                <w:tab w:val="left" w:pos="1178"/>
              </w:tabs>
              <w:spacing w:line="262" w:lineRule="exact"/>
              <w:rPr>
                <w:sz w:val="18"/>
                <w:szCs w:val="18"/>
              </w:rPr>
            </w:pPr>
            <w:r w:rsidRPr="003C69C9">
              <w:rPr>
                <w:color w:val="231F20"/>
                <w:sz w:val="18"/>
                <w:szCs w:val="18"/>
              </w:rPr>
              <w:t>Tiempo.</w:t>
            </w:r>
          </w:p>
          <w:p w14:paraId="64787C6C" w14:textId="77777777" w:rsidR="00566918" w:rsidRPr="003C69C9" w:rsidRDefault="007643C2" w:rsidP="00493728">
            <w:pPr>
              <w:pStyle w:val="TableParagraph"/>
              <w:numPr>
                <w:ilvl w:val="0"/>
                <w:numId w:val="129"/>
              </w:numPr>
              <w:tabs>
                <w:tab w:val="left" w:pos="1177"/>
                <w:tab w:val="left" w:pos="1178"/>
              </w:tabs>
              <w:spacing w:line="262" w:lineRule="exact"/>
              <w:rPr>
                <w:sz w:val="18"/>
                <w:szCs w:val="18"/>
              </w:rPr>
            </w:pPr>
            <w:r w:rsidRPr="003C69C9">
              <w:rPr>
                <w:color w:val="231F20"/>
                <w:sz w:val="18"/>
                <w:szCs w:val="18"/>
              </w:rPr>
              <w:t>Recursos.</w:t>
            </w:r>
          </w:p>
          <w:p w14:paraId="7D4A1ED0" w14:textId="52C29647" w:rsidR="00566918" w:rsidRPr="003C69C9" w:rsidRDefault="007643C2" w:rsidP="00493728">
            <w:pPr>
              <w:pStyle w:val="TableParagraph"/>
              <w:numPr>
                <w:ilvl w:val="0"/>
                <w:numId w:val="129"/>
              </w:numPr>
              <w:tabs>
                <w:tab w:val="left" w:pos="1177"/>
                <w:tab w:val="left" w:pos="1178"/>
              </w:tabs>
              <w:spacing w:line="262" w:lineRule="exact"/>
              <w:rPr>
                <w:sz w:val="18"/>
                <w:szCs w:val="18"/>
              </w:rPr>
            </w:pPr>
            <w:r w:rsidRPr="003C69C9">
              <w:rPr>
                <w:color w:val="231F20"/>
                <w:sz w:val="18"/>
                <w:szCs w:val="18"/>
              </w:rPr>
              <w:t>Otros</w:t>
            </w:r>
            <w:r w:rsidRPr="003C69C9">
              <w:rPr>
                <w:color w:val="231F20"/>
                <w:spacing w:val="-2"/>
                <w:sz w:val="18"/>
                <w:szCs w:val="18"/>
              </w:rPr>
              <w:t xml:space="preserve"> </w:t>
            </w:r>
            <w:r w:rsidRPr="003C69C9">
              <w:rPr>
                <w:color w:val="231F20"/>
                <w:sz w:val="18"/>
                <w:szCs w:val="18"/>
              </w:rPr>
              <w:t>elementos</w:t>
            </w:r>
            <w:r w:rsidR="00684EAD">
              <w:rPr>
                <w:color w:val="231F20"/>
                <w:sz w:val="18"/>
                <w:szCs w:val="18"/>
              </w:rPr>
              <w:t>.</w:t>
            </w:r>
          </w:p>
        </w:tc>
        <w:tc>
          <w:tcPr>
            <w:tcW w:w="1979" w:type="dxa"/>
            <w:tcBorders>
              <w:top w:val="nil"/>
            </w:tcBorders>
            <w:shd w:val="clear" w:color="auto" w:fill="DBE5F1" w:themeFill="accent1" w:themeFillTint="33"/>
          </w:tcPr>
          <w:p w14:paraId="36933560" w14:textId="6B0049FC" w:rsidR="00566918" w:rsidRPr="003C69C9" w:rsidRDefault="003E78BE" w:rsidP="004F78BE">
            <w:pPr>
              <w:pStyle w:val="TableParagraph"/>
              <w:spacing w:line="237" w:lineRule="auto"/>
              <w:ind w:left="106" w:right="85"/>
              <w:jc w:val="center"/>
              <w:rPr>
                <w:sz w:val="18"/>
                <w:szCs w:val="18"/>
              </w:rPr>
            </w:pPr>
            <w:r>
              <w:rPr>
                <w:color w:val="231F20"/>
                <w:sz w:val="18"/>
                <w:szCs w:val="18"/>
              </w:rPr>
              <w:t>CEG</w:t>
            </w:r>
            <w:r w:rsidR="007643C2" w:rsidRPr="003C69C9">
              <w:rPr>
                <w:color w:val="231F20"/>
                <w:sz w:val="18"/>
                <w:szCs w:val="18"/>
              </w:rPr>
              <w:t>/ Comisionados</w:t>
            </w:r>
          </w:p>
        </w:tc>
        <w:tc>
          <w:tcPr>
            <w:tcW w:w="1555" w:type="dxa"/>
            <w:tcBorders>
              <w:top w:val="nil"/>
            </w:tcBorders>
            <w:shd w:val="clear" w:color="auto" w:fill="DBE5F1" w:themeFill="accent1" w:themeFillTint="33"/>
          </w:tcPr>
          <w:p w14:paraId="48736DD4" w14:textId="77777777" w:rsidR="00566918" w:rsidRPr="003C69C9" w:rsidRDefault="00566918" w:rsidP="00493728">
            <w:pPr>
              <w:pStyle w:val="TableParagraph"/>
              <w:rPr>
                <w:sz w:val="18"/>
                <w:szCs w:val="18"/>
              </w:rPr>
            </w:pPr>
          </w:p>
        </w:tc>
      </w:tr>
      <w:tr w:rsidR="00566918" w:rsidRPr="003C69C9" w14:paraId="682C31D0" w14:textId="77777777" w:rsidTr="004F78BE">
        <w:trPr>
          <w:trHeight w:val="510"/>
        </w:trPr>
        <w:tc>
          <w:tcPr>
            <w:tcW w:w="1129" w:type="dxa"/>
          </w:tcPr>
          <w:p w14:paraId="7B6037DF" w14:textId="77777777" w:rsidR="00566918" w:rsidRPr="003C69C9" w:rsidRDefault="007643C2" w:rsidP="00493728">
            <w:pPr>
              <w:pStyle w:val="TableParagraph"/>
              <w:ind w:left="9"/>
              <w:jc w:val="center"/>
              <w:rPr>
                <w:sz w:val="18"/>
                <w:szCs w:val="18"/>
              </w:rPr>
            </w:pPr>
            <w:r w:rsidRPr="003C69C9">
              <w:rPr>
                <w:color w:val="231F20"/>
                <w:w w:val="99"/>
                <w:sz w:val="18"/>
                <w:szCs w:val="18"/>
              </w:rPr>
              <w:t>2</w:t>
            </w:r>
          </w:p>
        </w:tc>
        <w:tc>
          <w:tcPr>
            <w:tcW w:w="4389" w:type="dxa"/>
            <w:gridSpan w:val="3"/>
            <w:vAlign w:val="center"/>
          </w:tcPr>
          <w:p w14:paraId="354C5355" w14:textId="441B58A8" w:rsidR="00566918" w:rsidRPr="003C69C9" w:rsidRDefault="007643C2" w:rsidP="00D82494">
            <w:pPr>
              <w:pStyle w:val="TableParagraph"/>
              <w:spacing w:line="237" w:lineRule="auto"/>
              <w:ind w:left="100" w:right="88"/>
              <w:jc w:val="both"/>
              <w:rPr>
                <w:sz w:val="18"/>
                <w:szCs w:val="18"/>
              </w:rPr>
            </w:pPr>
            <w:r w:rsidRPr="003C69C9">
              <w:rPr>
                <w:color w:val="231F20"/>
                <w:sz w:val="18"/>
                <w:szCs w:val="18"/>
              </w:rPr>
              <w:t xml:space="preserve">Gestionar la autorización de los lineamientos y directrices de la estrategia </w:t>
            </w:r>
            <w:r w:rsidR="00D82494">
              <w:rPr>
                <w:color w:val="231F20"/>
                <w:sz w:val="18"/>
                <w:szCs w:val="18"/>
              </w:rPr>
              <w:t xml:space="preserve">de comunicación </w:t>
            </w:r>
            <w:r w:rsidRPr="003C69C9">
              <w:rPr>
                <w:color w:val="231F20"/>
                <w:sz w:val="18"/>
                <w:szCs w:val="18"/>
              </w:rPr>
              <w:t xml:space="preserve">con </w:t>
            </w:r>
            <w:r w:rsidR="003C69C9">
              <w:rPr>
                <w:color w:val="231F20"/>
                <w:sz w:val="18"/>
                <w:szCs w:val="18"/>
              </w:rPr>
              <w:t>el Concejo Municipal.</w:t>
            </w:r>
          </w:p>
        </w:tc>
        <w:tc>
          <w:tcPr>
            <w:tcW w:w="1979" w:type="dxa"/>
          </w:tcPr>
          <w:p w14:paraId="5F030C7B" w14:textId="33BF358A" w:rsidR="00566918" w:rsidRPr="003C69C9" w:rsidRDefault="003E78BE" w:rsidP="004F78BE">
            <w:pPr>
              <w:pStyle w:val="TableParagraph"/>
              <w:spacing w:line="237" w:lineRule="auto"/>
              <w:ind w:left="106" w:right="85"/>
              <w:jc w:val="center"/>
              <w:rPr>
                <w:sz w:val="18"/>
                <w:szCs w:val="18"/>
              </w:rPr>
            </w:pPr>
            <w:r>
              <w:rPr>
                <w:color w:val="231F20"/>
                <w:sz w:val="18"/>
                <w:szCs w:val="18"/>
              </w:rPr>
              <w:t>CEG</w:t>
            </w:r>
            <w:r w:rsidR="007643C2" w:rsidRPr="003C69C9">
              <w:rPr>
                <w:color w:val="231F20"/>
                <w:sz w:val="18"/>
                <w:szCs w:val="18"/>
              </w:rPr>
              <w:t>/ Comisionados</w:t>
            </w:r>
          </w:p>
        </w:tc>
        <w:tc>
          <w:tcPr>
            <w:tcW w:w="1555" w:type="dxa"/>
          </w:tcPr>
          <w:p w14:paraId="1302A979" w14:textId="77777777" w:rsidR="00566918" w:rsidRPr="003C69C9" w:rsidRDefault="00566918" w:rsidP="00493728">
            <w:pPr>
              <w:pStyle w:val="TableParagraph"/>
              <w:rPr>
                <w:sz w:val="18"/>
                <w:szCs w:val="18"/>
              </w:rPr>
            </w:pPr>
          </w:p>
        </w:tc>
      </w:tr>
      <w:tr w:rsidR="00753EE8" w:rsidRPr="003C69C9" w14:paraId="0483A72B" w14:textId="77777777" w:rsidTr="004F78BE">
        <w:trPr>
          <w:trHeight w:val="510"/>
        </w:trPr>
        <w:tc>
          <w:tcPr>
            <w:tcW w:w="1129" w:type="dxa"/>
            <w:shd w:val="clear" w:color="auto" w:fill="DBE5F1" w:themeFill="accent1" w:themeFillTint="33"/>
          </w:tcPr>
          <w:p w14:paraId="01E1CF9B" w14:textId="77777777" w:rsidR="00753EE8" w:rsidRPr="003C69C9" w:rsidRDefault="00753EE8" w:rsidP="00493728">
            <w:pPr>
              <w:pStyle w:val="TableParagraph"/>
              <w:ind w:left="9"/>
              <w:jc w:val="center"/>
              <w:rPr>
                <w:sz w:val="18"/>
                <w:szCs w:val="18"/>
              </w:rPr>
            </w:pPr>
            <w:r w:rsidRPr="003C69C9">
              <w:rPr>
                <w:color w:val="231F20"/>
                <w:w w:val="99"/>
                <w:sz w:val="18"/>
                <w:szCs w:val="18"/>
              </w:rPr>
              <w:t>3</w:t>
            </w:r>
          </w:p>
        </w:tc>
        <w:tc>
          <w:tcPr>
            <w:tcW w:w="4389" w:type="dxa"/>
            <w:gridSpan w:val="3"/>
            <w:shd w:val="clear" w:color="auto" w:fill="DBE5F1" w:themeFill="accent1" w:themeFillTint="33"/>
          </w:tcPr>
          <w:p w14:paraId="4EE61074" w14:textId="00871C13" w:rsidR="00753EE8" w:rsidRPr="003C69C9" w:rsidRDefault="00753EE8" w:rsidP="00D82494">
            <w:pPr>
              <w:pStyle w:val="TableParagraph"/>
              <w:spacing w:line="235" w:lineRule="auto"/>
              <w:ind w:left="88" w:right="79"/>
              <w:jc w:val="both"/>
              <w:rPr>
                <w:sz w:val="18"/>
                <w:szCs w:val="18"/>
              </w:rPr>
            </w:pPr>
            <w:r w:rsidRPr="003C69C9">
              <w:rPr>
                <w:sz w:val="18"/>
                <w:szCs w:val="18"/>
              </w:rPr>
              <w:t xml:space="preserve">Recibir y analizar </w:t>
            </w:r>
            <w:r w:rsidR="00D82494" w:rsidRPr="003C69C9">
              <w:rPr>
                <w:color w:val="231F20"/>
                <w:sz w:val="18"/>
                <w:szCs w:val="18"/>
              </w:rPr>
              <w:t xml:space="preserve">los lineamientos y directrices de la estrategia </w:t>
            </w:r>
            <w:r w:rsidR="00D82494">
              <w:rPr>
                <w:color w:val="231F20"/>
                <w:sz w:val="18"/>
                <w:szCs w:val="18"/>
              </w:rPr>
              <w:t xml:space="preserve">de comunicación </w:t>
            </w:r>
            <w:r w:rsidRPr="003C69C9">
              <w:rPr>
                <w:sz w:val="18"/>
                <w:szCs w:val="18"/>
              </w:rPr>
              <w:t xml:space="preserve">de la LEG y su </w:t>
            </w:r>
            <w:r w:rsidR="00684EAD">
              <w:rPr>
                <w:sz w:val="18"/>
                <w:szCs w:val="18"/>
              </w:rPr>
              <w:t>r</w:t>
            </w:r>
            <w:r w:rsidRPr="003C69C9">
              <w:rPr>
                <w:sz w:val="18"/>
                <w:szCs w:val="18"/>
              </w:rPr>
              <w:t>eglamento</w:t>
            </w:r>
            <w:r w:rsidR="00DB3F3E">
              <w:rPr>
                <w:sz w:val="18"/>
                <w:szCs w:val="18"/>
              </w:rPr>
              <w:t>.</w:t>
            </w:r>
          </w:p>
        </w:tc>
        <w:tc>
          <w:tcPr>
            <w:tcW w:w="1979" w:type="dxa"/>
            <w:shd w:val="clear" w:color="auto" w:fill="DBE5F1" w:themeFill="accent1" w:themeFillTint="33"/>
          </w:tcPr>
          <w:p w14:paraId="6B1203E1" w14:textId="59702049" w:rsidR="00753EE8" w:rsidRPr="003C69C9" w:rsidRDefault="00753EE8" w:rsidP="004F78BE">
            <w:pPr>
              <w:pStyle w:val="TableParagraph"/>
              <w:spacing w:line="237" w:lineRule="auto"/>
              <w:ind w:left="106" w:right="300"/>
              <w:jc w:val="center"/>
              <w:rPr>
                <w:sz w:val="18"/>
                <w:szCs w:val="18"/>
              </w:rPr>
            </w:pPr>
            <w:r>
              <w:rPr>
                <w:color w:val="231F20"/>
                <w:sz w:val="18"/>
                <w:szCs w:val="18"/>
              </w:rPr>
              <w:t>Concejo Municipal</w:t>
            </w:r>
          </w:p>
        </w:tc>
        <w:tc>
          <w:tcPr>
            <w:tcW w:w="1555" w:type="dxa"/>
            <w:shd w:val="clear" w:color="auto" w:fill="DBE5F1" w:themeFill="accent1" w:themeFillTint="33"/>
          </w:tcPr>
          <w:p w14:paraId="2D2BCDD1" w14:textId="77777777" w:rsidR="00753EE8" w:rsidRPr="003C69C9" w:rsidRDefault="00753EE8" w:rsidP="00493728">
            <w:pPr>
              <w:pStyle w:val="TableParagraph"/>
              <w:rPr>
                <w:sz w:val="18"/>
                <w:szCs w:val="18"/>
              </w:rPr>
            </w:pPr>
          </w:p>
        </w:tc>
      </w:tr>
      <w:tr w:rsidR="00566918" w:rsidRPr="003C69C9" w14:paraId="37B7FF14" w14:textId="77777777" w:rsidTr="004F78BE">
        <w:trPr>
          <w:trHeight w:val="510"/>
        </w:trPr>
        <w:tc>
          <w:tcPr>
            <w:tcW w:w="1129" w:type="dxa"/>
          </w:tcPr>
          <w:p w14:paraId="3EF9647B" w14:textId="77777777" w:rsidR="00566918" w:rsidRPr="003C69C9" w:rsidRDefault="007643C2" w:rsidP="00493728">
            <w:pPr>
              <w:pStyle w:val="TableParagraph"/>
              <w:ind w:left="9"/>
              <w:jc w:val="center"/>
              <w:rPr>
                <w:sz w:val="18"/>
                <w:szCs w:val="18"/>
              </w:rPr>
            </w:pPr>
            <w:r w:rsidRPr="003C69C9">
              <w:rPr>
                <w:color w:val="231F20"/>
                <w:w w:val="99"/>
                <w:sz w:val="18"/>
                <w:szCs w:val="18"/>
              </w:rPr>
              <w:t>4</w:t>
            </w:r>
          </w:p>
        </w:tc>
        <w:tc>
          <w:tcPr>
            <w:tcW w:w="4389" w:type="dxa"/>
            <w:gridSpan w:val="3"/>
          </w:tcPr>
          <w:p w14:paraId="00908AC5" w14:textId="7E0FE3A5" w:rsidR="00566918" w:rsidRPr="004C32B3" w:rsidRDefault="004F78BE" w:rsidP="004C32B3">
            <w:pPr>
              <w:pStyle w:val="TableParagraph"/>
              <w:spacing w:line="235" w:lineRule="auto"/>
              <w:ind w:left="88" w:right="79"/>
              <w:jc w:val="both"/>
              <w:rPr>
                <w:sz w:val="18"/>
                <w:szCs w:val="18"/>
              </w:rPr>
            </w:pPr>
            <w:r w:rsidRPr="004C32B3">
              <w:rPr>
                <w:sz w:val="18"/>
                <w:szCs w:val="18"/>
              </w:rPr>
              <w:t xml:space="preserve">Si hay observaciones, devuelve </w:t>
            </w:r>
            <w:r w:rsidR="00D82494" w:rsidRPr="004C32B3">
              <w:rPr>
                <w:sz w:val="18"/>
                <w:szCs w:val="18"/>
              </w:rPr>
              <w:t xml:space="preserve">los lineamientos y directrices de la estrategia de comunicación </w:t>
            </w:r>
            <w:r w:rsidR="007643C2" w:rsidRPr="004C32B3">
              <w:rPr>
                <w:sz w:val="18"/>
                <w:szCs w:val="18"/>
              </w:rPr>
              <w:t xml:space="preserve">de la LEG y de su </w:t>
            </w:r>
            <w:r w:rsidR="00684EAD" w:rsidRPr="004C32B3">
              <w:rPr>
                <w:sz w:val="18"/>
                <w:szCs w:val="18"/>
              </w:rPr>
              <w:t>r</w:t>
            </w:r>
            <w:r w:rsidR="007643C2" w:rsidRPr="004C32B3">
              <w:rPr>
                <w:sz w:val="18"/>
                <w:szCs w:val="18"/>
              </w:rPr>
              <w:t xml:space="preserve">eglamento para su corrección </w:t>
            </w:r>
            <w:r w:rsidR="004C32B3" w:rsidRPr="004C32B3">
              <w:rPr>
                <w:sz w:val="18"/>
                <w:szCs w:val="18"/>
              </w:rPr>
              <w:t>a la Comisión</w:t>
            </w:r>
            <w:r w:rsidR="00AC5D13" w:rsidRPr="004C32B3">
              <w:rPr>
                <w:sz w:val="18"/>
                <w:szCs w:val="18"/>
              </w:rPr>
              <w:t xml:space="preserve"> de Ética Gubernamental </w:t>
            </w:r>
            <w:r w:rsidR="007643C2" w:rsidRPr="004C32B3">
              <w:rPr>
                <w:sz w:val="18"/>
                <w:szCs w:val="18"/>
              </w:rPr>
              <w:t>/Comisionados.</w:t>
            </w:r>
          </w:p>
          <w:p w14:paraId="44285100" w14:textId="77777777" w:rsidR="00753EE8" w:rsidRPr="003C69C9" w:rsidRDefault="00753EE8" w:rsidP="004C32B3">
            <w:pPr>
              <w:pStyle w:val="TableParagraph"/>
              <w:spacing w:line="235" w:lineRule="auto"/>
              <w:ind w:left="88" w:right="79"/>
              <w:jc w:val="both"/>
              <w:rPr>
                <w:sz w:val="18"/>
                <w:szCs w:val="18"/>
              </w:rPr>
            </w:pPr>
          </w:p>
          <w:p w14:paraId="59B857FF" w14:textId="3A6BE1EC" w:rsidR="00566918" w:rsidRPr="003C69C9" w:rsidRDefault="007643C2" w:rsidP="004C32B3">
            <w:pPr>
              <w:pStyle w:val="TableParagraph"/>
              <w:spacing w:line="235" w:lineRule="auto"/>
              <w:ind w:left="88" w:right="79"/>
              <w:jc w:val="both"/>
              <w:rPr>
                <w:sz w:val="18"/>
                <w:szCs w:val="18"/>
              </w:rPr>
            </w:pPr>
            <w:r w:rsidRPr="004C32B3">
              <w:rPr>
                <w:sz w:val="18"/>
                <w:szCs w:val="18"/>
              </w:rPr>
              <w:t xml:space="preserve">Si no hay observaciones da el visto bueno, ordena diagnóstico sobre conocimiento de la LEG y la cultura de </w:t>
            </w:r>
            <w:r w:rsidR="00D82494" w:rsidRPr="004C32B3">
              <w:rPr>
                <w:sz w:val="18"/>
                <w:szCs w:val="18"/>
              </w:rPr>
              <w:t xml:space="preserve">ética y la devuelve a </w:t>
            </w:r>
            <w:r w:rsidR="00684EAD" w:rsidRPr="004C32B3">
              <w:rPr>
                <w:sz w:val="18"/>
                <w:szCs w:val="18"/>
              </w:rPr>
              <w:t xml:space="preserve">la </w:t>
            </w:r>
            <w:r w:rsidR="00AC5D13" w:rsidRPr="004C32B3">
              <w:rPr>
                <w:sz w:val="18"/>
                <w:szCs w:val="18"/>
              </w:rPr>
              <w:t xml:space="preserve">Comisión de Ética Gubernamental </w:t>
            </w:r>
            <w:r w:rsidRPr="004C32B3">
              <w:rPr>
                <w:sz w:val="18"/>
                <w:szCs w:val="18"/>
              </w:rPr>
              <w:t>/Comisionados.</w:t>
            </w:r>
          </w:p>
        </w:tc>
        <w:tc>
          <w:tcPr>
            <w:tcW w:w="1979" w:type="dxa"/>
          </w:tcPr>
          <w:p w14:paraId="60AC9D81" w14:textId="77777777" w:rsidR="00566918" w:rsidRPr="003C69C9" w:rsidRDefault="005A096B" w:rsidP="004F78BE">
            <w:pPr>
              <w:pStyle w:val="TableParagraph"/>
              <w:spacing w:line="237" w:lineRule="auto"/>
              <w:ind w:left="106" w:right="218" w:hanging="1"/>
              <w:jc w:val="center"/>
              <w:rPr>
                <w:sz w:val="18"/>
                <w:szCs w:val="18"/>
              </w:rPr>
            </w:pPr>
            <w:r>
              <w:rPr>
                <w:color w:val="231F20"/>
                <w:sz w:val="18"/>
                <w:szCs w:val="18"/>
              </w:rPr>
              <w:t>Concejo Municipal</w:t>
            </w:r>
            <w:r w:rsidR="007643C2" w:rsidRPr="003C69C9">
              <w:rPr>
                <w:color w:val="231F20"/>
                <w:w w:val="95"/>
                <w:sz w:val="18"/>
                <w:szCs w:val="18"/>
              </w:rPr>
              <w:t>.</w:t>
            </w:r>
          </w:p>
        </w:tc>
        <w:tc>
          <w:tcPr>
            <w:tcW w:w="1555" w:type="dxa"/>
          </w:tcPr>
          <w:p w14:paraId="59233BBF" w14:textId="77777777" w:rsidR="00566918" w:rsidRPr="003C69C9" w:rsidRDefault="00566918" w:rsidP="00493728">
            <w:pPr>
              <w:pStyle w:val="TableParagraph"/>
              <w:rPr>
                <w:sz w:val="18"/>
                <w:szCs w:val="18"/>
              </w:rPr>
            </w:pPr>
          </w:p>
        </w:tc>
      </w:tr>
      <w:tr w:rsidR="00566918" w:rsidRPr="003C69C9" w14:paraId="0B52C506" w14:textId="77777777" w:rsidTr="004F78BE">
        <w:trPr>
          <w:trHeight w:val="510"/>
        </w:trPr>
        <w:tc>
          <w:tcPr>
            <w:tcW w:w="1129" w:type="dxa"/>
            <w:shd w:val="clear" w:color="auto" w:fill="DBE5F1" w:themeFill="accent1" w:themeFillTint="33"/>
          </w:tcPr>
          <w:p w14:paraId="22D6DD11" w14:textId="77777777" w:rsidR="00566918" w:rsidRPr="003C69C9" w:rsidRDefault="007643C2" w:rsidP="00493728">
            <w:pPr>
              <w:pStyle w:val="TableParagraph"/>
              <w:ind w:left="9"/>
              <w:jc w:val="center"/>
              <w:rPr>
                <w:sz w:val="18"/>
                <w:szCs w:val="18"/>
              </w:rPr>
            </w:pPr>
            <w:r w:rsidRPr="003C69C9">
              <w:rPr>
                <w:color w:val="231F20"/>
                <w:w w:val="99"/>
                <w:sz w:val="18"/>
                <w:szCs w:val="18"/>
              </w:rPr>
              <w:t>5</w:t>
            </w:r>
          </w:p>
        </w:tc>
        <w:tc>
          <w:tcPr>
            <w:tcW w:w="4389" w:type="dxa"/>
            <w:gridSpan w:val="3"/>
            <w:shd w:val="clear" w:color="auto" w:fill="DBE5F1" w:themeFill="accent1" w:themeFillTint="33"/>
          </w:tcPr>
          <w:p w14:paraId="27EBA294" w14:textId="694508D5" w:rsidR="00566918" w:rsidRPr="003C69C9" w:rsidRDefault="007643C2" w:rsidP="00D82494">
            <w:pPr>
              <w:pStyle w:val="TableParagraph"/>
              <w:spacing w:line="235" w:lineRule="auto"/>
              <w:ind w:left="100" w:right="95"/>
              <w:jc w:val="both"/>
              <w:rPr>
                <w:sz w:val="18"/>
                <w:szCs w:val="18"/>
              </w:rPr>
            </w:pPr>
            <w:r w:rsidRPr="003C69C9">
              <w:rPr>
                <w:color w:val="231F20"/>
                <w:sz w:val="18"/>
                <w:szCs w:val="18"/>
              </w:rPr>
              <w:t xml:space="preserve">Recibir </w:t>
            </w:r>
            <w:r w:rsidR="00D82494" w:rsidRPr="003C69C9">
              <w:rPr>
                <w:color w:val="231F20"/>
                <w:sz w:val="18"/>
                <w:szCs w:val="18"/>
              </w:rPr>
              <w:t xml:space="preserve">los lineamientos y directrices de la estrategia </w:t>
            </w:r>
            <w:r w:rsidR="00D82494">
              <w:rPr>
                <w:color w:val="231F20"/>
                <w:sz w:val="18"/>
                <w:szCs w:val="18"/>
              </w:rPr>
              <w:t xml:space="preserve">de comunicación </w:t>
            </w:r>
            <w:r w:rsidRPr="003C69C9">
              <w:rPr>
                <w:color w:val="231F20"/>
                <w:spacing w:val="-7"/>
                <w:sz w:val="18"/>
                <w:szCs w:val="18"/>
              </w:rPr>
              <w:t xml:space="preserve">de </w:t>
            </w:r>
            <w:r w:rsidRPr="003C69C9">
              <w:rPr>
                <w:color w:val="231F20"/>
                <w:sz w:val="18"/>
                <w:szCs w:val="18"/>
              </w:rPr>
              <w:t xml:space="preserve">la LEG y su </w:t>
            </w:r>
            <w:r w:rsidR="00684EAD">
              <w:rPr>
                <w:color w:val="231F20"/>
                <w:sz w:val="18"/>
                <w:szCs w:val="18"/>
              </w:rPr>
              <w:t>r</w:t>
            </w:r>
            <w:r w:rsidRPr="003C69C9">
              <w:rPr>
                <w:color w:val="231F20"/>
                <w:sz w:val="18"/>
                <w:szCs w:val="18"/>
              </w:rPr>
              <w:t>eglamento para</w:t>
            </w:r>
            <w:r w:rsidRPr="003C69C9">
              <w:rPr>
                <w:color w:val="231F20"/>
                <w:spacing w:val="10"/>
                <w:sz w:val="18"/>
                <w:szCs w:val="18"/>
              </w:rPr>
              <w:t xml:space="preserve"> </w:t>
            </w:r>
            <w:r w:rsidRPr="003C69C9">
              <w:rPr>
                <w:color w:val="231F20"/>
                <w:sz w:val="18"/>
                <w:szCs w:val="18"/>
              </w:rPr>
              <w:t>iniciar</w:t>
            </w:r>
            <w:r w:rsidR="005A096B">
              <w:rPr>
                <w:sz w:val="18"/>
                <w:szCs w:val="18"/>
              </w:rPr>
              <w:t xml:space="preserve"> </w:t>
            </w:r>
            <w:r w:rsidRPr="003C69C9">
              <w:rPr>
                <w:color w:val="231F20"/>
                <w:sz w:val="18"/>
                <w:szCs w:val="18"/>
              </w:rPr>
              <w:t>diagnóstico.</w:t>
            </w:r>
          </w:p>
        </w:tc>
        <w:tc>
          <w:tcPr>
            <w:tcW w:w="1979" w:type="dxa"/>
            <w:shd w:val="clear" w:color="auto" w:fill="DBE5F1" w:themeFill="accent1" w:themeFillTint="33"/>
          </w:tcPr>
          <w:p w14:paraId="15C8D399" w14:textId="28D69490" w:rsidR="00566918" w:rsidRPr="003C69C9" w:rsidRDefault="003E78BE" w:rsidP="004F78BE">
            <w:pPr>
              <w:pStyle w:val="TableParagraph"/>
              <w:spacing w:line="235" w:lineRule="auto"/>
              <w:ind w:left="106" w:right="127" w:hanging="108"/>
              <w:jc w:val="center"/>
              <w:rPr>
                <w:sz w:val="18"/>
                <w:szCs w:val="18"/>
              </w:rPr>
            </w:pPr>
            <w:r>
              <w:rPr>
                <w:color w:val="231F20"/>
                <w:sz w:val="18"/>
                <w:szCs w:val="18"/>
              </w:rPr>
              <w:t>CEG</w:t>
            </w:r>
            <w:r w:rsidR="00AF32F1">
              <w:rPr>
                <w:color w:val="231F20"/>
                <w:sz w:val="18"/>
                <w:szCs w:val="18"/>
              </w:rPr>
              <w:t>/Comisionados</w:t>
            </w:r>
          </w:p>
        </w:tc>
        <w:tc>
          <w:tcPr>
            <w:tcW w:w="1555" w:type="dxa"/>
            <w:shd w:val="clear" w:color="auto" w:fill="DBE5F1" w:themeFill="accent1" w:themeFillTint="33"/>
          </w:tcPr>
          <w:p w14:paraId="546A412A" w14:textId="77777777" w:rsidR="00566918" w:rsidRPr="003C69C9" w:rsidRDefault="00566918" w:rsidP="00493728">
            <w:pPr>
              <w:pStyle w:val="TableParagraph"/>
              <w:rPr>
                <w:sz w:val="18"/>
                <w:szCs w:val="18"/>
              </w:rPr>
            </w:pPr>
          </w:p>
        </w:tc>
      </w:tr>
      <w:tr w:rsidR="005A096B" w:rsidRPr="003C69C9" w14:paraId="24F8D9CA" w14:textId="77777777" w:rsidTr="004F78BE">
        <w:trPr>
          <w:trHeight w:val="510"/>
        </w:trPr>
        <w:tc>
          <w:tcPr>
            <w:tcW w:w="1129" w:type="dxa"/>
            <w:shd w:val="clear" w:color="auto" w:fill="FFFFFF" w:themeFill="background1"/>
          </w:tcPr>
          <w:p w14:paraId="551DAF1D" w14:textId="77777777" w:rsidR="005A096B" w:rsidRPr="005A096B" w:rsidRDefault="005A096B" w:rsidP="00493728">
            <w:pPr>
              <w:pStyle w:val="TableParagraph"/>
              <w:ind w:left="9"/>
              <w:jc w:val="center"/>
              <w:rPr>
                <w:sz w:val="18"/>
                <w:szCs w:val="18"/>
              </w:rPr>
            </w:pPr>
            <w:r w:rsidRPr="005A096B">
              <w:rPr>
                <w:color w:val="231F20"/>
                <w:w w:val="99"/>
                <w:sz w:val="18"/>
                <w:szCs w:val="18"/>
              </w:rPr>
              <w:t>6</w:t>
            </w:r>
          </w:p>
        </w:tc>
        <w:tc>
          <w:tcPr>
            <w:tcW w:w="4389" w:type="dxa"/>
            <w:gridSpan w:val="3"/>
            <w:shd w:val="clear" w:color="auto" w:fill="FFFFFF" w:themeFill="background1"/>
          </w:tcPr>
          <w:p w14:paraId="6ED3BF74" w14:textId="10D02B66" w:rsidR="005A096B" w:rsidRPr="005A096B" w:rsidRDefault="005A096B" w:rsidP="00493728">
            <w:pPr>
              <w:pStyle w:val="TableParagraph"/>
              <w:spacing w:line="237" w:lineRule="auto"/>
              <w:ind w:left="100" w:right="91"/>
              <w:jc w:val="both"/>
              <w:rPr>
                <w:sz w:val="18"/>
                <w:szCs w:val="18"/>
              </w:rPr>
            </w:pPr>
            <w:r w:rsidRPr="005A096B">
              <w:rPr>
                <w:color w:val="231F20"/>
                <w:sz w:val="18"/>
                <w:szCs w:val="18"/>
              </w:rPr>
              <w:t xml:space="preserve">Iniciar </w:t>
            </w:r>
            <w:r w:rsidR="00684EAD">
              <w:rPr>
                <w:color w:val="231F20"/>
                <w:sz w:val="18"/>
                <w:szCs w:val="18"/>
              </w:rPr>
              <w:t xml:space="preserve">la </w:t>
            </w:r>
            <w:r w:rsidRPr="005A096B">
              <w:rPr>
                <w:color w:val="231F20"/>
                <w:sz w:val="18"/>
                <w:szCs w:val="18"/>
              </w:rPr>
              <w:t>elaboración de</w:t>
            </w:r>
            <w:r w:rsidR="00684EAD">
              <w:rPr>
                <w:color w:val="231F20"/>
                <w:sz w:val="18"/>
                <w:szCs w:val="18"/>
              </w:rPr>
              <w:t>l</w:t>
            </w:r>
            <w:r w:rsidRPr="005A096B">
              <w:rPr>
                <w:color w:val="231F20"/>
                <w:sz w:val="18"/>
                <w:szCs w:val="18"/>
              </w:rPr>
              <w:t xml:space="preserve"> diagnóstico de </w:t>
            </w:r>
            <w:r w:rsidRPr="005A096B">
              <w:rPr>
                <w:color w:val="231F20"/>
                <w:spacing w:val="-7"/>
                <w:sz w:val="18"/>
                <w:szCs w:val="18"/>
              </w:rPr>
              <w:t xml:space="preserve">la </w:t>
            </w:r>
            <w:r w:rsidRPr="005A096B">
              <w:rPr>
                <w:color w:val="231F20"/>
                <w:sz w:val="18"/>
                <w:szCs w:val="18"/>
              </w:rPr>
              <w:t xml:space="preserve">situación actual sobre el conocimiento </w:t>
            </w:r>
            <w:r w:rsidRPr="005A096B">
              <w:rPr>
                <w:color w:val="231F20"/>
                <w:spacing w:val="-7"/>
                <w:sz w:val="18"/>
                <w:szCs w:val="18"/>
              </w:rPr>
              <w:t xml:space="preserve">de </w:t>
            </w:r>
            <w:r w:rsidRPr="005A096B">
              <w:rPr>
                <w:color w:val="231F20"/>
                <w:sz w:val="18"/>
                <w:szCs w:val="18"/>
              </w:rPr>
              <w:t xml:space="preserve">la LEG y su </w:t>
            </w:r>
            <w:r w:rsidR="00684EAD">
              <w:rPr>
                <w:color w:val="231F20"/>
                <w:sz w:val="18"/>
                <w:szCs w:val="18"/>
              </w:rPr>
              <w:t>r</w:t>
            </w:r>
            <w:r w:rsidRPr="005A096B">
              <w:rPr>
                <w:color w:val="231F20"/>
                <w:sz w:val="18"/>
                <w:szCs w:val="18"/>
              </w:rPr>
              <w:t xml:space="preserve">eglamento de </w:t>
            </w:r>
            <w:r w:rsidR="00DB3F3E">
              <w:rPr>
                <w:color w:val="231F20"/>
                <w:sz w:val="18"/>
                <w:szCs w:val="18"/>
              </w:rPr>
              <w:t xml:space="preserve">parte de </w:t>
            </w:r>
            <w:r w:rsidRPr="005A096B">
              <w:rPr>
                <w:color w:val="231F20"/>
                <w:sz w:val="18"/>
                <w:szCs w:val="18"/>
              </w:rPr>
              <w:t>los</w:t>
            </w:r>
            <w:r w:rsidRPr="005A096B">
              <w:rPr>
                <w:color w:val="231F20"/>
                <w:spacing w:val="-34"/>
                <w:sz w:val="18"/>
                <w:szCs w:val="18"/>
              </w:rPr>
              <w:t xml:space="preserve"> </w:t>
            </w:r>
            <w:r w:rsidRPr="005A096B">
              <w:rPr>
                <w:color w:val="231F20"/>
                <w:sz w:val="18"/>
                <w:szCs w:val="18"/>
              </w:rPr>
              <w:t xml:space="preserve">servidores </w:t>
            </w:r>
            <w:r w:rsidR="00620F8C">
              <w:rPr>
                <w:color w:val="231F20"/>
                <w:sz w:val="18"/>
                <w:szCs w:val="18"/>
              </w:rPr>
              <w:t>municipales</w:t>
            </w:r>
            <w:r w:rsidRPr="005A096B">
              <w:rPr>
                <w:color w:val="231F20"/>
                <w:sz w:val="18"/>
                <w:szCs w:val="18"/>
              </w:rPr>
              <w:t xml:space="preserve">, y sobre cultura ética </w:t>
            </w:r>
            <w:r w:rsidR="00DB3F3E">
              <w:rPr>
                <w:color w:val="231F20"/>
                <w:sz w:val="18"/>
                <w:szCs w:val="18"/>
              </w:rPr>
              <w:t>en</w:t>
            </w:r>
            <w:r w:rsidRPr="005A096B">
              <w:rPr>
                <w:color w:val="231F20"/>
                <w:sz w:val="18"/>
                <w:szCs w:val="18"/>
              </w:rPr>
              <w:t xml:space="preserve"> </w:t>
            </w:r>
            <w:r w:rsidRPr="005A096B">
              <w:rPr>
                <w:color w:val="231F20"/>
                <w:spacing w:val="-6"/>
                <w:sz w:val="18"/>
                <w:szCs w:val="18"/>
              </w:rPr>
              <w:t xml:space="preserve">la </w:t>
            </w:r>
            <w:r w:rsidRPr="005A096B">
              <w:rPr>
                <w:color w:val="231F20"/>
                <w:sz w:val="18"/>
                <w:szCs w:val="18"/>
              </w:rPr>
              <w:t>institución.</w:t>
            </w:r>
          </w:p>
        </w:tc>
        <w:tc>
          <w:tcPr>
            <w:tcW w:w="1979" w:type="dxa"/>
            <w:shd w:val="clear" w:color="auto" w:fill="FFFFFF" w:themeFill="background1"/>
          </w:tcPr>
          <w:p w14:paraId="1C193654" w14:textId="63A8F793" w:rsidR="005A096B" w:rsidRPr="00A57529" w:rsidRDefault="003E78BE" w:rsidP="004F78BE">
            <w:pPr>
              <w:pStyle w:val="TableParagraph"/>
              <w:spacing w:line="237" w:lineRule="auto"/>
              <w:ind w:left="106" w:right="218" w:hanging="1"/>
              <w:jc w:val="center"/>
              <w:rPr>
                <w:color w:val="000000" w:themeColor="text1"/>
                <w:sz w:val="18"/>
                <w:szCs w:val="18"/>
              </w:rPr>
            </w:pPr>
            <w:r w:rsidRPr="00987F03">
              <w:rPr>
                <w:sz w:val="18"/>
                <w:szCs w:val="18"/>
              </w:rPr>
              <w:t>CEG</w:t>
            </w:r>
            <w:r w:rsidR="00E325D8">
              <w:rPr>
                <w:sz w:val="18"/>
                <w:szCs w:val="18"/>
              </w:rPr>
              <w:t>/</w:t>
            </w:r>
            <w:r w:rsidR="00EE0136" w:rsidRPr="00A57529">
              <w:rPr>
                <w:color w:val="000000" w:themeColor="text1"/>
                <w:sz w:val="18"/>
                <w:szCs w:val="18"/>
              </w:rPr>
              <w:t>Departamento</w:t>
            </w:r>
            <w:r w:rsidR="00287DCC" w:rsidRPr="00A57529">
              <w:rPr>
                <w:color w:val="000000" w:themeColor="text1"/>
                <w:sz w:val="18"/>
                <w:szCs w:val="18"/>
              </w:rPr>
              <w:t xml:space="preserve"> de Recurso Humano</w:t>
            </w:r>
            <w:r w:rsidR="00D82494" w:rsidRPr="00A57529">
              <w:rPr>
                <w:color w:val="000000" w:themeColor="text1"/>
                <w:sz w:val="18"/>
                <w:szCs w:val="18"/>
              </w:rPr>
              <w:t xml:space="preserve">- </w:t>
            </w:r>
            <w:r w:rsidR="005A096B" w:rsidRPr="00A57529">
              <w:rPr>
                <w:color w:val="000000" w:themeColor="text1"/>
                <w:sz w:val="18"/>
                <w:szCs w:val="18"/>
              </w:rPr>
              <w:t>RRHH</w:t>
            </w:r>
            <w:r w:rsidR="00E325D8">
              <w:rPr>
                <w:color w:val="000000" w:themeColor="text1"/>
                <w:sz w:val="18"/>
                <w:szCs w:val="18"/>
              </w:rPr>
              <w:t>/</w:t>
            </w:r>
          </w:p>
          <w:p w14:paraId="0E4605D1" w14:textId="4C634B90" w:rsidR="005A096B" w:rsidRPr="005A096B" w:rsidRDefault="00987F03" w:rsidP="00E325D8">
            <w:pPr>
              <w:pStyle w:val="TableParagraph"/>
              <w:spacing w:line="237" w:lineRule="auto"/>
              <w:ind w:left="106" w:right="218" w:hanging="1"/>
              <w:jc w:val="center"/>
              <w:rPr>
                <w:sz w:val="18"/>
                <w:szCs w:val="18"/>
              </w:rPr>
            </w:pPr>
            <w:r w:rsidRPr="00A57529">
              <w:rPr>
                <w:color w:val="000000" w:themeColor="text1"/>
                <w:sz w:val="18"/>
                <w:szCs w:val="18"/>
              </w:rPr>
              <w:t xml:space="preserve">Unidad de </w:t>
            </w:r>
            <w:r w:rsidR="00287DCC" w:rsidRPr="00A57529">
              <w:rPr>
                <w:color w:val="000000" w:themeColor="text1"/>
                <w:sz w:val="18"/>
                <w:szCs w:val="18"/>
              </w:rPr>
              <w:t>Tecnologías de Información y Comunicación</w:t>
            </w:r>
            <w:r w:rsidRPr="00A57529">
              <w:rPr>
                <w:color w:val="000000" w:themeColor="text1"/>
                <w:sz w:val="18"/>
                <w:szCs w:val="18"/>
              </w:rPr>
              <w:t xml:space="preserve">, Unidad de </w:t>
            </w:r>
            <w:r w:rsidRPr="00377700">
              <w:rPr>
                <w:color w:val="000000" w:themeColor="text1"/>
                <w:sz w:val="18"/>
                <w:szCs w:val="18"/>
              </w:rPr>
              <w:t xml:space="preserve">Planificación </w:t>
            </w:r>
            <w:r w:rsidR="00927CB7" w:rsidRPr="00377700">
              <w:rPr>
                <w:color w:val="000000" w:themeColor="text1"/>
                <w:sz w:val="18"/>
                <w:szCs w:val="18"/>
              </w:rPr>
              <w:t xml:space="preserve">y </w:t>
            </w:r>
            <w:r w:rsidR="00927CB7" w:rsidRPr="00377700">
              <w:rPr>
                <w:sz w:val="18"/>
                <w:szCs w:val="18"/>
              </w:rPr>
              <w:t>Seguimiento</w:t>
            </w:r>
            <w:r w:rsidRPr="00377700">
              <w:rPr>
                <w:sz w:val="18"/>
                <w:szCs w:val="18"/>
              </w:rPr>
              <w:t>, Un</w:t>
            </w:r>
            <w:r w:rsidR="00AF32F1" w:rsidRPr="00377700">
              <w:rPr>
                <w:sz w:val="18"/>
                <w:szCs w:val="18"/>
              </w:rPr>
              <w:t>idad de Participación Ciudadana</w:t>
            </w:r>
            <w:r w:rsidR="00E325D8" w:rsidRPr="00377700">
              <w:rPr>
                <w:sz w:val="18"/>
                <w:szCs w:val="18"/>
              </w:rPr>
              <w:t>/</w:t>
            </w:r>
            <w:r w:rsidR="00C35F88" w:rsidRPr="00377700">
              <w:rPr>
                <w:sz w:val="18"/>
                <w:szCs w:val="18"/>
              </w:rPr>
              <w:t xml:space="preserve">Subgerencia de </w:t>
            </w:r>
            <w:r w:rsidR="000309D3" w:rsidRPr="00377700">
              <w:rPr>
                <w:sz w:val="18"/>
                <w:szCs w:val="18"/>
              </w:rPr>
              <w:t>Desarrollo</w:t>
            </w:r>
            <w:r w:rsidR="00D6750C" w:rsidRPr="00377700">
              <w:rPr>
                <w:sz w:val="18"/>
                <w:szCs w:val="18"/>
              </w:rPr>
              <w:t xml:space="preserve"> Social</w:t>
            </w:r>
            <w:r w:rsidR="00D6750C" w:rsidRPr="00377700">
              <w:rPr>
                <w:color w:val="000000" w:themeColor="text1"/>
                <w:sz w:val="18"/>
                <w:szCs w:val="18"/>
              </w:rPr>
              <w:t>.</w:t>
            </w:r>
          </w:p>
        </w:tc>
        <w:tc>
          <w:tcPr>
            <w:tcW w:w="1555" w:type="dxa"/>
            <w:shd w:val="clear" w:color="auto" w:fill="FFFFFF" w:themeFill="background1"/>
          </w:tcPr>
          <w:p w14:paraId="2F59D97A" w14:textId="77777777" w:rsidR="005A096B" w:rsidRPr="005A096B" w:rsidRDefault="005A096B" w:rsidP="00493728">
            <w:pPr>
              <w:pStyle w:val="TableParagraph"/>
              <w:rPr>
                <w:sz w:val="18"/>
                <w:szCs w:val="18"/>
              </w:rPr>
            </w:pPr>
          </w:p>
        </w:tc>
      </w:tr>
      <w:tr w:rsidR="005A096B" w:rsidRPr="003C69C9" w14:paraId="7C6FB6DE" w14:textId="77777777" w:rsidTr="004F78BE">
        <w:trPr>
          <w:trHeight w:val="510"/>
        </w:trPr>
        <w:tc>
          <w:tcPr>
            <w:tcW w:w="1129" w:type="dxa"/>
            <w:shd w:val="clear" w:color="auto" w:fill="DBE5F1" w:themeFill="accent1" w:themeFillTint="33"/>
          </w:tcPr>
          <w:p w14:paraId="2660AD66" w14:textId="77777777" w:rsidR="005A096B" w:rsidRPr="005A096B" w:rsidRDefault="005A096B" w:rsidP="00493728">
            <w:pPr>
              <w:pStyle w:val="TableParagraph"/>
              <w:ind w:left="9"/>
              <w:jc w:val="center"/>
              <w:rPr>
                <w:sz w:val="18"/>
                <w:szCs w:val="18"/>
              </w:rPr>
            </w:pPr>
            <w:r w:rsidRPr="005A096B">
              <w:rPr>
                <w:color w:val="231F20"/>
                <w:w w:val="99"/>
                <w:sz w:val="18"/>
                <w:szCs w:val="18"/>
              </w:rPr>
              <w:t>7</w:t>
            </w:r>
          </w:p>
        </w:tc>
        <w:tc>
          <w:tcPr>
            <w:tcW w:w="4389" w:type="dxa"/>
            <w:gridSpan w:val="3"/>
            <w:shd w:val="clear" w:color="auto" w:fill="DBE5F1" w:themeFill="accent1" w:themeFillTint="33"/>
          </w:tcPr>
          <w:p w14:paraId="65E8D887" w14:textId="1D1D97C9" w:rsidR="005A096B" w:rsidRPr="00EC241F" w:rsidRDefault="004F78BE" w:rsidP="004F78BE">
            <w:pPr>
              <w:pStyle w:val="TableParagraph"/>
              <w:tabs>
                <w:tab w:val="left" w:pos="1131"/>
                <w:tab w:val="left" w:pos="1542"/>
                <w:tab w:val="left" w:pos="2687"/>
                <w:tab w:val="left" w:pos="3148"/>
              </w:tabs>
              <w:ind w:left="100" w:right="92"/>
              <w:jc w:val="both"/>
              <w:rPr>
                <w:color w:val="231F20"/>
                <w:sz w:val="18"/>
                <w:szCs w:val="18"/>
              </w:rPr>
            </w:pPr>
            <w:r>
              <w:rPr>
                <w:color w:val="231F20"/>
                <w:sz w:val="18"/>
                <w:szCs w:val="18"/>
              </w:rPr>
              <w:t>Analiza</w:t>
            </w:r>
            <w:r w:rsidR="00684EAD">
              <w:rPr>
                <w:color w:val="231F20"/>
                <w:sz w:val="18"/>
                <w:szCs w:val="18"/>
              </w:rPr>
              <w:t>r</w:t>
            </w:r>
            <w:r>
              <w:rPr>
                <w:color w:val="231F20"/>
                <w:sz w:val="18"/>
                <w:szCs w:val="18"/>
              </w:rPr>
              <w:t xml:space="preserve"> la necesidad de </w:t>
            </w:r>
            <w:r w:rsidR="005A096B" w:rsidRPr="00EC241F">
              <w:rPr>
                <w:color w:val="231F20"/>
                <w:sz w:val="18"/>
                <w:szCs w:val="18"/>
              </w:rPr>
              <w:t xml:space="preserve">recopilar </w:t>
            </w:r>
            <w:r w:rsidR="005A096B" w:rsidRPr="005A096B">
              <w:rPr>
                <w:color w:val="231F20"/>
                <w:sz w:val="18"/>
                <w:szCs w:val="18"/>
              </w:rPr>
              <w:t>insumos adicionales, tales</w:t>
            </w:r>
            <w:r w:rsidR="005A096B" w:rsidRPr="00EC241F">
              <w:rPr>
                <w:color w:val="231F20"/>
                <w:sz w:val="18"/>
                <w:szCs w:val="18"/>
              </w:rPr>
              <w:t xml:space="preserve"> </w:t>
            </w:r>
            <w:r w:rsidR="005A096B" w:rsidRPr="005A096B">
              <w:rPr>
                <w:color w:val="231F20"/>
                <w:sz w:val="18"/>
                <w:szCs w:val="18"/>
              </w:rPr>
              <w:t>como:</w:t>
            </w:r>
          </w:p>
          <w:p w14:paraId="30C78EE8" w14:textId="369E641F" w:rsidR="005A096B" w:rsidRPr="005A096B" w:rsidRDefault="004F78BE" w:rsidP="00D343F7">
            <w:pPr>
              <w:pStyle w:val="TableParagraph"/>
              <w:numPr>
                <w:ilvl w:val="0"/>
                <w:numId w:val="130"/>
              </w:numPr>
              <w:tabs>
                <w:tab w:val="left" w:pos="1976"/>
                <w:tab w:val="left" w:pos="2402"/>
                <w:tab w:val="left" w:pos="2777"/>
                <w:tab w:val="left" w:pos="3431"/>
                <w:tab w:val="left" w:pos="3756"/>
              </w:tabs>
              <w:ind w:left="420" w:right="91" w:hanging="284"/>
              <w:rPr>
                <w:sz w:val="18"/>
                <w:szCs w:val="18"/>
              </w:rPr>
            </w:pPr>
            <w:r>
              <w:rPr>
                <w:color w:val="231F20"/>
                <w:sz w:val="18"/>
                <w:szCs w:val="18"/>
              </w:rPr>
              <w:t xml:space="preserve">Información de la LEG y </w:t>
            </w:r>
            <w:r w:rsidR="005A096B" w:rsidRPr="005A096B">
              <w:rPr>
                <w:color w:val="231F20"/>
                <w:spacing w:val="-9"/>
                <w:sz w:val="18"/>
                <w:szCs w:val="18"/>
              </w:rPr>
              <w:t xml:space="preserve">su </w:t>
            </w:r>
            <w:r w:rsidR="00684EAD">
              <w:rPr>
                <w:color w:val="231F20"/>
                <w:sz w:val="18"/>
                <w:szCs w:val="18"/>
              </w:rPr>
              <w:t>r</w:t>
            </w:r>
            <w:r w:rsidR="005A096B" w:rsidRPr="005A096B">
              <w:rPr>
                <w:color w:val="231F20"/>
                <w:sz w:val="18"/>
                <w:szCs w:val="18"/>
              </w:rPr>
              <w:t>eglamento.</w:t>
            </w:r>
          </w:p>
          <w:p w14:paraId="72C22847" w14:textId="77777777" w:rsidR="005A096B" w:rsidRPr="005A096B" w:rsidRDefault="005A096B" w:rsidP="00D343F7">
            <w:pPr>
              <w:pStyle w:val="TableParagraph"/>
              <w:numPr>
                <w:ilvl w:val="0"/>
                <w:numId w:val="130"/>
              </w:numPr>
              <w:spacing w:line="260" w:lineRule="exact"/>
              <w:ind w:left="420" w:hanging="284"/>
              <w:rPr>
                <w:sz w:val="18"/>
                <w:szCs w:val="18"/>
              </w:rPr>
            </w:pPr>
            <w:r w:rsidRPr="005A096B">
              <w:rPr>
                <w:color w:val="231F20"/>
                <w:sz w:val="18"/>
                <w:szCs w:val="18"/>
              </w:rPr>
              <w:t>Información de ética</w:t>
            </w:r>
            <w:r w:rsidRPr="005A096B">
              <w:rPr>
                <w:color w:val="231F20"/>
                <w:spacing w:val="-8"/>
                <w:sz w:val="18"/>
                <w:szCs w:val="18"/>
              </w:rPr>
              <w:t xml:space="preserve"> </w:t>
            </w:r>
            <w:r w:rsidRPr="005A096B">
              <w:rPr>
                <w:color w:val="231F20"/>
                <w:sz w:val="18"/>
                <w:szCs w:val="18"/>
              </w:rPr>
              <w:t>pública.</w:t>
            </w:r>
          </w:p>
          <w:p w14:paraId="1D902F5F" w14:textId="025F46F3" w:rsidR="005A096B" w:rsidRPr="005A096B" w:rsidRDefault="004F78BE" w:rsidP="00D343F7">
            <w:pPr>
              <w:pStyle w:val="TableParagraph"/>
              <w:numPr>
                <w:ilvl w:val="0"/>
                <w:numId w:val="130"/>
              </w:numPr>
              <w:tabs>
                <w:tab w:val="left" w:pos="1652"/>
                <w:tab w:val="left" w:pos="3072"/>
                <w:tab w:val="left" w:pos="3529"/>
              </w:tabs>
              <w:spacing w:line="260" w:lineRule="exact"/>
              <w:ind w:left="420" w:right="91" w:hanging="284"/>
              <w:rPr>
                <w:sz w:val="18"/>
                <w:szCs w:val="18"/>
              </w:rPr>
            </w:pPr>
            <w:r>
              <w:rPr>
                <w:color w:val="231F20"/>
                <w:sz w:val="18"/>
                <w:szCs w:val="18"/>
              </w:rPr>
              <w:t xml:space="preserve">Material bibliográfico </w:t>
            </w:r>
            <w:r w:rsidR="00684EAD">
              <w:rPr>
                <w:color w:val="231F20"/>
                <w:sz w:val="18"/>
                <w:szCs w:val="18"/>
              </w:rPr>
              <w:t>sobre</w:t>
            </w:r>
            <w:r>
              <w:rPr>
                <w:color w:val="231F20"/>
                <w:sz w:val="18"/>
                <w:szCs w:val="18"/>
              </w:rPr>
              <w:t xml:space="preserve"> </w:t>
            </w:r>
            <w:r w:rsidR="005A096B" w:rsidRPr="005A096B">
              <w:rPr>
                <w:color w:val="231F20"/>
                <w:spacing w:val="-4"/>
                <w:sz w:val="18"/>
                <w:szCs w:val="18"/>
              </w:rPr>
              <w:t xml:space="preserve">ética </w:t>
            </w:r>
            <w:r w:rsidR="005A096B" w:rsidRPr="005A096B">
              <w:rPr>
                <w:color w:val="231F20"/>
                <w:sz w:val="18"/>
                <w:szCs w:val="18"/>
              </w:rPr>
              <w:t>pública.</w:t>
            </w:r>
          </w:p>
        </w:tc>
        <w:tc>
          <w:tcPr>
            <w:tcW w:w="1979" w:type="dxa"/>
            <w:shd w:val="clear" w:color="auto" w:fill="DBE5F1" w:themeFill="accent1" w:themeFillTint="33"/>
          </w:tcPr>
          <w:p w14:paraId="57F468B4" w14:textId="25CFE34F" w:rsidR="005A096B" w:rsidRPr="005A096B" w:rsidRDefault="003E78BE" w:rsidP="004F78BE">
            <w:pPr>
              <w:pStyle w:val="TableParagraph"/>
              <w:spacing w:line="237" w:lineRule="auto"/>
              <w:ind w:left="106" w:right="86"/>
              <w:jc w:val="center"/>
              <w:rPr>
                <w:sz w:val="18"/>
                <w:szCs w:val="18"/>
              </w:rPr>
            </w:pPr>
            <w:r>
              <w:rPr>
                <w:color w:val="231F20"/>
                <w:sz w:val="18"/>
                <w:szCs w:val="18"/>
              </w:rPr>
              <w:t>CEG</w:t>
            </w:r>
            <w:r w:rsidR="005A096B" w:rsidRPr="005A096B">
              <w:rPr>
                <w:color w:val="231F20"/>
                <w:sz w:val="18"/>
                <w:szCs w:val="18"/>
              </w:rPr>
              <w:t>/ Comisionados</w:t>
            </w:r>
          </w:p>
        </w:tc>
        <w:tc>
          <w:tcPr>
            <w:tcW w:w="1555" w:type="dxa"/>
            <w:shd w:val="clear" w:color="auto" w:fill="DBE5F1" w:themeFill="accent1" w:themeFillTint="33"/>
          </w:tcPr>
          <w:p w14:paraId="5661AE7C" w14:textId="77777777" w:rsidR="005A096B" w:rsidRPr="005A096B" w:rsidRDefault="005A096B" w:rsidP="00493728">
            <w:pPr>
              <w:pStyle w:val="TableParagraph"/>
              <w:rPr>
                <w:sz w:val="18"/>
                <w:szCs w:val="18"/>
              </w:rPr>
            </w:pPr>
          </w:p>
        </w:tc>
      </w:tr>
      <w:tr w:rsidR="005A096B" w:rsidRPr="003C69C9" w14:paraId="39B8AB76" w14:textId="77777777" w:rsidTr="004F78BE">
        <w:trPr>
          <w:trHeight w:val="510"/>
        </w:trPr>
        <w:tc>
          <w:tcPr>
            <w:tcW w:w="1129" w:type="dxa"/>
            <w:shd w:val="clear" w:color="auto" w:fill="FFFFFF" w:themeFill="background1"/>
          </w:tcPr>
          <w:p w14:paraId="1FD6BC71" w14:textId="77777777" w:rsidR="005A096B" w:rsidRPr="005A096B" w:rsidRDefault="005A096B" w:rsidP="00493728">
            <w:pPr>
              <w:pStyle w:val="TableParagraph"/>
              <w:ind w:left="9"/>
              <w:jc w:val="center"/>
              <w:rPr>
                <w:sz w:val="18"/>
                <w:szCs w:val="18"/>
              </w:rPr>
            </w:pPr>
            <w:r w:rsidRPr="005A096B">
              <w:rPr>
                <w:color w:val="231F20"/>
                <w:w w:val="99"/>
                <w:sz w:val="18"/>
                <w:szCs w:val="18"/>
              </w:rPr>
              <w:t>8</w:t>
            </w:r>
          </w:p>
        </w:tc>
        <w:tc>
          <w:tcPr>
            <w:tcW w:w="4389" w:type="dxa"/>
            <w:gridSpan w:val="3"/>
            <w:shd w:val="clear" w:color="auto" w:fill="FFFFFF" w:themeFill="background1"/>
          </w:tcPr>
          <w:p w14:paraId="298FA91C" w14:textId="64ADFC1E" w:rsidR="005A096B" w:rsidRPr="005A096B" w:rsidRDefault="005A096B" w:rsidP="00D82494">
            <w:pPr>
              <w:pStyle w:val="TableParagraph"/>
              <w:spacing w:line="237" w:lineRule="auto"/>
              <w:ind w:left="100" w:right="90"/>
              <w:jc w:val="both"/>
              <w:rPr>
                <w:sz w:val="18"/>
                <w:szCs w:val="18"/>
              </w:rPr>
            </w:pPr>
            <w:r w:rsidRPr="005A096B">
              <w:rPr>
                <w:color w:val="231F20"/>
                <w:sz w:val="18"/>
                <w:szCs w:val="18"/>
              </w:rPr>
              <w:t>Si lo considera</w:t>
            </w:r>
            <w:r w:rsidR="00DB3F3E">
              <w:rPr>
                <w:color w:val="231F20"/>
                <w:sz w:val="18"/>
                <w:szCs w:val="18"/>
              </w:rPr>
              <w:t>n</w:t>
            </w:r>
            <w:r w:rsidRPr="005A096B">
              <w:rPr>
                <w:color w:val="231F20"/>
                <w:sz w:val="18"/>
                <w:szCs w:val="18"/>
              </w:rPr>
              <w:t xml:space="preserve"> necesario, consulta</w:t>
            </w:r>
            <w:r w:rsidR="00DB3F3E">
              <w:rPr>
                <w:color w:val="231F20"/>
                <w:sz w:val="18"/>
                <w:szCs w:val="18"/>
              </w:rPr>
              <w:t>r</w:t>
            </w:r>
            <w:r w:rsidRPr="005A096B">
              <w:rPr>
                <w:color w:val="231F20"/>
                <w:sz w:val="18"/>
                <w:szCs w:val="18"/>
              </w:rPr>
              <w:t xml:space="preserve"> a otras instituciones o </w:t>
            </w:r>
            <w:r w:rsidR="00C75658">
              <w:rPr>
                <w:color w:val="231F20"/>
                <w:sz w:val="18"/>
                <w:szCs w:val="18"/>
              </w:rPr>
              <w:t>Municipalidad</w:t>
            </w:r>
            <w:r w:rsidRPr="005A096B">
              <w:rPr>
                <w:color w:val="231F20"/>
                <w:sz w:val="18"/>
                <w:szCs w:val="18"/>
              </w:rPr>
              <w:t xml:space="preserve">es acerca de lecciones aprendidas </w:t>
            </w:r>
            <w:r w:rsidR="00DB3F3E">
              <w:rPr>
                <w:color w:val="231F20"/>
                <w:sz w:val="18"/>
                <w:szCs w:val="18"/>
              </w:rPr>
              <w:t>con</w:t>
            </w:r>
            <w:r w:rsidRPr="005A096B">
              <w:rPr>
                <w:color w:val="231F20"/>
                <w:sz w:val="18"/>
                <w:szCs w:val="18"/>
              </w:rPr>
              <w:t xml:space="preserve"> relación a la promoción y divulgación de la LEG y su</w:t>
            </w:r>
            <w:r w:rsidR="00D82494">
              <w:rPr>
                <w:color w:val="231F20"/>
                <w:sz w:val="18"/>
                <w:szCs w:val="18"/>
              </w:rPr>
              <w:t xml:space="preserve"> </w:t>
            </w:r>
            <w:r w:rsidR="00684EAD">
              <w:rPr>
                <w:color w:val="231F20"/>
                <w:sz w:val="18"/>
                <w:szCs w:val="18"/>
              </w:rPr>
              <w:t>r</w:t>
            </w:r>
            <w:r w:rsidRPr="005A096B">
              <w:rPr>
                <w:color w:val="231F20"/>
                <w:sz w:val="18"/>
                <w:szCs w:val="18"/>
              </w:rPr>
              <w:t>eglamento.</w:t>
            </w:r>
          </w:p>
        </w:tc>
        <w:tc>
          <w:tcPr>
            <w:tcW w:w="1979" w:type="dxa"/>
            <w:shd w:val="clear" w:color="auto" w:fill="FFFFFF" w:themeFill="background1"/>
          </w:tcPr>
          <w:p w14:paraId="3EF96463" w14:textId="1FFC2501" w:rsidR="005A096B" w:rsidRPr="005A096B" w:rsidRDefault="003E78BE" w:rsidP="004F78BE">
            <w:pPr>
              <w:pStyle w:val="TableParagraph"/>
              <w:spacing w:line="237" w:lineRule="auto"/>
              <w:ind w:left="106" w:right="86"/>
              <w:jc w:val="center"/>
              <w:rPr>
                <w:sz w:val="18"/>
                <w:szCs w:val="18"/>
              </w:rPr>
            </w:pPr>
            <w:r>
              <w:rPr>
                <w:color w:val="231F20"/>
                <w:sz w:val="18"/>
                <w:szCs w:val="18"/>
              </w:rPr>
              <w:t>CEG</w:t>
            </w:r>
            <w:r w:rsidR="005A096B" w:rsidRPr="005A096B">
              <w:rPr>
                <w:color w:val="231F20"/>
                <w:sz w:val="18"/>
                <w:szCs w:val="18"/>
              </w:rPr>
              <w:t>/ Comisionados</w:t>
            </w:r>
          </w:p>
        </w:tc>
        <w:tc>
          <w:tcPr>
            <w:tcW w:w="1555" w:type="dxa"/>
            <w:shd w:val="clear" w:color="auto" w:fill="FFFFFF" w:themeFill="background1"/>
          </w:tcPr>
          <w:p w14:paraId="008CEEFA" w14:textId="77777777" w:rsidR="005A096B" w:rsidRPr="005A096B" w:rsidRDefault="005A096B" w:rsidP="00493728">
            <w:pPr>
              <w:pStyle w:val="TableParagraph"/>
              <w:rPr>
                <w:sz w:val="18"/>
                <w:szCs w:val="18"/>
              </w:rPr>
            </w:pPr>
          </w:p>
        </w:tc>
      </w:tr>
      <w:tr w:rsidR="005A096B" w:rsidRPr="003C69C9" w14:paraId="76B28EA2" w14:textId="77777777" w:rsidTr="004F78BE">
        <w:trPr>
          <w:trHeight w:val="510"/>
        </w:trPr>
        <w:tc>
          <w:tcPr>
            <w:tcW w:w="1129" w:type="dxa"/>
            <w:shd w:val="clear" w:color="auto" w:fill="DBE5F1" w:themeFill="accent1" w:themeFillTint="33"/>
          </w:tcPr>
          <w:p w14:paraId="4FCA3796" w14:textId="77777777" w:rsidR="005A096B" w:rsidRPr="005A096B" w:rsidRDefault="005A096B" w:rsidP="00493728">
            <w:pPr>
              <w:pStyle w:val="TableParagraph"/>
              <w:ind w:left="9"/>
              <w:jc w:val="center"/>
              <w:rPr>
                <w:sz w:val="18"/>
                <w:szCs w:val="18"/>
              </w:rPr>
            </w:pPr>
            <w:r w:rsidRPr="005A096B">
              <w:rPr>
                <w:color w:val="231F20"/>
                <w:w w:val="99"/>
                <w:sz w:val="18"/>
                <w:szCs w:val="18"/>
              </w:rPr>
              <w:t>9</w:t>
            </w:r>
          </w:p>
        </w:tc>
        <w:tc>
          <w:tcPr>
            <w:tcW w:w="4389" w:type="dxa"/>
            <w:gridSpan w:val="3"/>
            <w:shd w:val="clear" w:color="auto" w:fill="DBE5F1" w:themeFill="accent1" w:themeFillTint="33"/>
          </w:tcPr>
          <w:p w14:paraId="1BC343DF" w14:textId="476FBD9A" w:rsidR="005A096B" w:rsidRPr="00A57529" w:rsidRDefault="005A096B" w:rsidP="00493728">
            <w:pPr>
              <w:pStyle w:val="TableParagraph"/>
              <w:spacing w:line="237" w:lineRule="auto"/>
              <w:ind w:left="100" w:right="90"/>
              <w:jc w:val="both"/>
              <w:rPr>
                <w:sz w:val="18"/>
                <w:szCs w:val="18"/>
              </w:rPr>
            </w:pPr>
            <w:r w:rsidRPr="00A57529">
              <w:rPr>
                <w:color w:val="231F20"/>
                <w:sz w:val="18"/>
                <w:szCs w:val="18"/>
              </w:rPr>
              <w:t xml:space="preserve">Solicitar </w:t>
            </w:r>
            <w:r w:rsidR="00DF2319" w:rsidRPr="00A57529">
              <w:rPr>
                <w:color w:val="000000" w:themeColor="text1"/>
                <w:sz w:val="18"/>
                <w:szCs w:val="18"/>
              </w:rPr>
              <w:t>a</w:t>
            </w:r>
            <w:r w:rsidR="00B4003E">
              <w:rPr>
                <w:color w:val="000000" w:themeColor="text1"/>
                <w:sz w:val="18"/>
                <w:szCs w:val="18"/>
              </w:rPr>
              <w:t xml:space="preserve"> </w:t>
            </w:r>
            <w:r w:rsidR="00DF2319" w:rsidRPr="00A57529">
              <w:rPr>
                <w:color w:val="000000" w:themeColor="text1"/>
                <w:sz w:val="18"/>
                <w:szCs w:val="18"/>
              </w:rPr>
              <w:t>l</w:t>
            </w:r>
            <w:r w:rsidR="00B4003E">
              <w:rPr>
                <w:color w:val="000000" w:themeColor="text1"/>
                <w:sz w:val="18"/>
                <w:szCs w:val="18"/>
              </w:rPr>
              <w:t>a</w:t>
            </w:r>
            <w:r w:rsidRPr="00A57529">
              <w:rPr>
                <w:color w:val="000000" w:themeColor="text1"/>
                <w:sz w:val="18"/>
                <w:szCs w:val="18"/>
              </w:rPr>
              <w:t xml:space="preserve"> </w:t>
            </w:r>
            <w:r w:rsidR="00B4003E" w:rsidRPr="007D4B62">
              <w:rPr>
                <w:color w:val="000000" w:themeColor="text1"/>
                <w:sz w:val="18"/>
                <w:szCs w:val="18"/>
              </w:rPr>
              <w:t>Unidad de Tecnologías de Información y Comunicación</w:t>
            </w:r>
            <w:r w:rsidR="00B4003E">
              <w:rPr>
                <w:color w:val="000000" w:themeColor="text1"/>
                <w:sz w:val="18"/>
                <w:szCs w:val="18"/>
              </w:rPr>
              <w:t xml:space="preserve"> </w:t>
            </w:r>
            <w:r w:rsidR="00B4003E" w:rsidRPr="00CD4799">
              <w:rPr>
                <w:color w:val="000000" w:themeColor="text1"/>
                <w:sz w:val="18"/>
                <w:szCs w:val="18"/>
              </w:rPr>
              <w:t xml:space="preserve">y Unidad de Planificación </w:t>
            </w:r>
            <w:r w:rsidR="00B4003E" w:rsidRPr="0038637D">
              <w:rPr>
                <w:color w:val="000000" w:themeColor="text1"/>
                <w:sz w:val="18"/>
                <w:szCs w:val="18"/>
              </w:rPr>
              <w:t>y Seguimiento</w:t>
            </w:r>
            <w:r w:rsidR="00B4003E" w:rsidRPr="00A57529">
              <w:rPr>
                <w:color w:val="231F20"/>
                <w:sz w:val="18"/>
                <w:szCs w:val="18"/>
              </w:rPr>
              <w:t xml:space="preserve"> </w:t>
            </w:r>
            <w:r w:rsidRPr="00A57529">
              <w:rPr>
                <w:color w:val="231F20"/>
                <w:sz w:val="18"/>
                <w:szCs w:val="18"/>
              </w:rPr>
              <w:t xml:space="preserve">de </w:t>
            </w:r>
            <w:r w:rsidR="00831EEF" w:rsidRPr="00A57529">
              <w:rPr>
                <w:color w:val="231F20"/>
                <w:sz w:val="18"/>
                <w:szCs w:val="18"/>
              </w:rPr>
              <w:t xml:space="preserve">la </w:t>
            </w:r>
            <w:r w:rsidR="00C75658" w:rsidRPr="00A57529">
              <w:rPr>
                <w:color w:val="231F20"/>
                <w:sz w:val="18"/>
                <w:szCs w:val="18"/>
              </w:rPr>
              <w:t>Municipalidad</w:t>
            </w:r>
            <w:r w:rsidRPr="00A57529">
              <w:rPr>
                <w:color w:val="231F20"/>
                <w:sz w:val="18"/>
                <w:szCs w:val="18"/>
              </w:rPr>
              <w:t xml:space="preserve"> </w:t>
            </w:r>
            <w:r w:rsidRPr="00A57529">
              <w:rPr>
                <w:color w:val="231F20"/>
                <w:spacing w:val="-5"/>
                <w:sz w:val="18"/>
                <w:szCs w:val="18"/>
              </w:rPr>
              <w:t xml:space="preserve">una </w:t>
            </w:r>
            <w:r w:rsidRPr="00A57529">
              <w:rPr>
                <w:color w:val="231F20"/>
                <w:sz w:val="18"/>
                <w:szCs w:val="18"/>
              </w:rPr>
              <w:t xml:space="preserve">reunión para exponer los lineamientos </w:t>
            </w:r>
            <w:r w:rsidRPr="00A57529">
              <w:rPr>
                <w:color w:val="231F20"/>
                <w:spacing w:val="-16"/>
                <w:sz w:val="18"/>
                <w:szCs w:val="18"/>
              </w:rPr>
              <w:t xml:space="preserve">o </w:t>
            </w:r>
            <w:r w:rsidRPr="00A57529">
              <w:rPr>
                <w:color w:val="231F20"/>
                <w:sz w:val="18"/>
                <w:szCs w:val="18"/>
              </w:rPr>
              <w:t xml:space="preserve">directrices para la formulación de </w:t>
            </w:r>
            <w:r w:rsidRPr="00A57529">
              <w:rPr>
                <w:color w:val="231F20"/>
                <w:spacing w:val="-8"/>
                <w:sz w:val="18"/>
                <w:szCs w:val="18"/>
              </w:rPr>
              <w:t xml:space="preserve">la </w:t>
            </w:r>
            <w:r w:rsidRPr="00A57529">
              <w:rPr>
                <w:color w:val="231F20"/>
                <w:sz w:val="18"/>
                <w:szCs w:val="18"/>
              </w:rPr>
              <w:t xml:space="preserve">estrategia de comunicaciones de la LEG </w:t>
            </w:r>
            <w:r w:rsidRPr="00A57529">
              <w:rPr>
                <w:color w:val="231F20"/>
                <w:spacing w:val="-15"/>
                <w:sz w:val="18"/>
                <w:szCs w:val="18"/>
              </w:rPr>
              <w:t>y</w:t>
            </w:r>
            <w:r w:rsidRPr="00A57529">
              <w:rPr>
                <w:sz w:val="18"/>
                <w:szCs w:val="18"/>
              </w:rPr>
              <w:t xml:space="preserve"> </w:t>
            </w:r>
            <w:r w:rsidRPr="00A57529">
              <w:rPr>
                <w:color w:val="231F20"/>
                <w:sz w:val="18"/>
                <w:szCs w:val="18"/>
              </w:rPr>
              <w:t xml:space="preserve">su </w:t>
            </w:r>
            <w:r w:rsidR="00684EAD" w:rsidRPr="00A57529">
              <w:rPr>
                <w:color w:val="231F20"/>
                <w:sz w:val="18"/>
                <w:szCs w:val="18"/>
              </w:rPr>
              <w:t>r</w:t>
            </w:r>
            <w:r w:rsidRPr="00A57529">
              <w:rPr>
                <w:color w:val="231F20"/>
                <w:sz w:val="18"/>
                <w:szCs w:val="18"/>
              </w:rPr>
              <w:t>eglamento.</w:t>
            </w:r>
          </w:p>
        </w:tc>
        <w:tc>
          <w:tcPr>
            <w:tcW w:w="1979" w:type="dxa"/>
            <w:shd w:val="clear" w:color="auto" w:fill="DBE5F1" w:themeFill="accent1" w:themeFillTint="33"/>
          </w:tcPr>
          <w:p w14:paraId="45154E57" w14:textId="2EF02ABC" w:rsidR="005A096B" w:rsidRPr="00A57529" w:rsidRDefault="003E78BE" w:rsidP="00987F03">
            <w:pPr>
              <w:pStyle w:val="TableParagraph"/>
              <w:spacing w:line="237" w:lineRule="auto"/>
              <w:ind w:left="106" w:right="86"/>
              <w:jc w:val="center"/>
              <w:rPr>
                <w:color w:val="000000" w:themeColor="text1"/>
                <w:sz w:val="18"/>
                <w:szCs w:val="18"/>
              </w:rPr>
            </w:pPr>
            <w:r w:rsidRPr="00A57529">
              <w:rPr>
                <w:color w:val="000000" w:themeColor="text1"/>
                <w:sz w:val="18"/>
                <w:szCs w:val="18"/>
              </w:rPr>
              <w:t>CEG</w:t>
            </w:r>
            <w:r w:rsidR="00987F03" w:rsidRPr="00A57529">
              <w:rPr>
                <w:color w:val="000000" w:themeColor="text1"/>
                <w:sz w:val="18"/>
                <w:szCs w:val="18"/>
              </w:rPr>
              <w:t>,</w:t>
            </w:r>
            <w:r w:rsidR="00C7336B" w:rsidRPr="00A57529">
              <w:rPr>
                <w:color w:val="000000" w:themeColor="text1"/>
                <w:sz w:val="18"/>
                <w:szCs w:val="18"/>
              </w:rPr>
              <w:t xml:space="preserve"> Unidad de </w:t>
            </w:r>
            <w:r w:rsidR="002C6937" w:rsidRPr="00A57529">
              <w:rPr>
                <w:color w:val="000000" w:themeColor="text1"/>
                <w:sz w:val="18"/>
                <w:szCs w:val="18"/>
              </w:rPr>
              <w:t xml:space="preserve">Tecnologías de Información y </w:t>
            </w:r>
            <w:r w:rsidR="00C671ED" w:rsidRPr="00CD4799">
              <w:rPr>
                <w:color w:val="000000" w:themeColor="text1"/>
                <w:sz w:val="18"/>
                <w:szCs w:val="18"/>
              </w:rPr>
              <w:t>Comunicación</w:t>
            </w:r>
            <w:r w:rsidR="00C7336B" w:rsidRPr="00CD4799">
              <w:rPr>
                <w:color w:val="000000" w:themeColor="text1"/>
                <w:sz w:val="18"/>
                <w:szCs w:val="18"/>
              </w:rPr>
              <w:t xml:space="preserve"> y Unidad de Planificación </w:t>
            </w:r>
            <w:r w:rsidR="00927CB7" w:rsidRPr="0038637D">
              <w:rPr>
                <w:color w:val="000000" w:themeColor="text1"/>
                <w:sz w:val="18"/>
                <w:szCs w:val="18"/>
              </w:rPr>
              <w:t>y Seguimiento</w:t>
            </w:r>
            <w:r w:rsidR="00C7336B" w:rsidRPr="0038637D">
              <w:rPr>
                <w:color w:val="000000" w:themeColor="text1"/>
                <w:sz w:val="18"/>
                <w:szCs w:val="18"/>
              </w:rPr>
              <w:t>.</w:t>
            </w:r>
          </w:p>
        </w:tc>
        <w:tc>
          <w:tcPr>
            <w:tcW w:w="1555" w:type="dxa"/>
            <w:shd w:val="clear" w:color="auto" w:fill="DBE5F1" w:themeFill="accent1" w:themeFillTint="33"/>
          </w:tcPr>
          <w:p w14:paraId="5D6B413C" w14:textId="77777777" w:rsidR="005A096B" w:rsidRPr="005A096B" w:rsidRDefault="005A096B" w:rsidP="00493728">
            <w:pPr>
              <w:pStyle w:val="TableParagraph"/>
              <w:rPr>
                <w:sz w:val="18"/>
                <w:szCs w:val="18"/>
              </w:rPr>
            </w:pPr>
          </w:p>
        </w:tc>
      </w:tr>
      <w:tr w:rsidR="005A096B" w:rsidRPr="003C69C9" w14:paraId="4DE7B6B8" w14:textId="77777777" w:rsidTr="004F78BE">
        <w:trPr>
          <w:trHeight w:val="510"/>
        </w:trPr>
        <w:tc>
          <w:tcPr>
            <w:tcW w:w="1129" w:type="dxa"/>
            <w:shd w:val="clear" w:color="auto" w:fill="FFFFFF" w:themeFill="background1"/>
          </w:tcPr>
          <w:p w14:paraId="51957103" w14:textId="77777777" w:rsidR="005A096B" w:rsidRPr="005A096B" w:rsidRDefault="005A096B" w:rsidP="00493728">
            <w:pPr>
              <w:pStyle w:val="TableParagraph"/>
              <w:ind w:left="362" w:right="353"/>
              <w:jc w:val="center"/>
              <w:rPr>
                <w:sz w:val="18"/>
                <w:szCs w:val="18"/>
              </w:rPr>
            </w:pPr>
            <w:r w:rsidRPr="005A096B">
              <w:rPr>
                <w:color w:val="231F20"/>
                <w:sz w:val="18"/>
                <w:szCs w:val="18"/>
              </w:rPr>
              <w:lastRenderedPageBreak/>
              <w:t>10</w:t>
            </w:r>
          </w:p>
        </w:tc>
        <w:tc>
          <w:tcPr>
            <w:tcW w:w="4389" w:type="dxa"/>
            <w:gridSpan w:val="3"/>
            <w:shd w:val="clear" w:color="auto" w:fill="FFFFFF" w:themeFill="background1"/>
          </w:tcPr>
          <w:p w14:paraId="6D1D73B4" w14:textId="65297EB7" w:rsidR="005A096B" w:rsidRPr="007D4B62" w:rsidRDefault="005A096B" w:rsidP="00493728">
            <w:pPr>
              <w:pStyle w:val="TableParagraph"/>
              <w:spacing w:line="237" w:lineRule="auto"/>
              <w:ind w:left="100" w:right="91"/>
              <w:jc w:val="both"/>
              <w:rPr>
                <w:color w:val="000000" w:themeColor="text1"/>
                <w:sz w:val="18"/>
                <w:szCs w:val="18"/>
              </w:rPr>
            </w:pPr>
            <w:r w:rsidRPr="007D4B62">
              <w:rPr>
                <w:color w:val="000000" w:themeColor="text1"/>
                <w:sz w:val="18"/>
                <w:szCs w:val="18"/>
              </w:rPr>
              <w:t>Realizar la exposición a</w:t>
            </w:r>
            <w:r w:rsidR="00B4003E">
              <w:rPr>
                <w:color w:val="000000" w:themeColor="text1"/>
                <w:sz w:val="18"/>
                <w:szCs w:val="18"/>
              </w:rPr>
              <w:t xml:space="preserve"> </w:t>
            </w:r>
            <w:r w:rsidR="004A1F78" w:rsidRPr="007D4B62">
              <w:rPr>
                <w:color w:val="000000" w:themeColor="text1"/>
                <w:sz w:val="18"/>
                <w:szCs w:val="18"/>
              </w:rPr>
              <w:t>l</w:t>
            </w:r>
            <w:r w:rsidR="00B4003E">
              <w:rPr>
                <w:color w:val="000000" w:themeColor="text1"/>
                <w:sz w:val="18"/>
                <w:szCs w:val="18"/>
              </w:rPr>
              <w:t>a</w:t>
            </w:r>
            <w:r w:rsidRPr="007D4B62">
              <w:rPr>
                <w:color w:val="000000" w:themeColor="text1"/>
                <w:sz w:val="18"/>
                <w:szCs w:val="18"/>
              </w:rPr>
              <w:t xml:space="preserve"> </w:t>
            </w:r>
            <w:r w:rsidR="00B4003E" w:rsidRPr="007D4B62">
              <w:rPr>
                <w:color w:val="000000" w:themeColor="text1"/>
                <w:sz w:val="18"/>
                <w:szCs w:val="18"/>
              </w:rPr>
              <w:t>Unidad de Tecnologías de Información y Comunicación</w:t>
            </w:r>
            <w:r w:rsidR="00B4003E">
              <w:rPr>
                <w:color w:val="000000" w:themeColor="text1"/>
                <w:sz w:val="18"/>
                <w:szCs w:val="18"/>
              </w:rPr>
              <w:t xml:space="preserve"> </w:t>
            </w:r>
            <w:r w:rsidR="00B4003E" w:rsidRPr="00CD4799">
              <w:rPr>
                <w:color w:val="000000" w:themeColor="text1"/>
                <w:sz w:val="18"/>
                <w:szCs w:val="18"/>
              </w:rPr>
              <w:t xml:space="preserve">y Unidad de Planificación </w:t>
            </w:r>
            <w:r w:rsidR="00B4003E" w:rsidRPr="0038637D">
              <w:rPr>
                <w:color w:val="000000" w:themeColor="text1"/>
                <w:sz w:val="18"/>
                <w:szCs w:val="18"/>
              </w:rPr>
              <w:t>y Seguimiento</w:t>
            </w:r>
            <w:r w:rsidR="004A1F78" w:rsidRPr="007D4B62">
              <w:rPr>
                <w:color w:val="000000" w:themeColor="text1"/>
                <w:sz w:val="18"/>
                <w:szCs w:val="18"/>
              </w:rPr>
              <w:t xml:space="preserve"> </w:t>
            </w:r>
            <w:r w:rsidRPr="007D4B62">
              <w:rPr>
                <w:color w:val="000000" w:themeColor="text1"/>
                <w:sz w:val="18"/>
                <w:szCs w:val="18"/>
              </w:rPr>
              <w:t xml:space="preserve">de los lineamientos o directrices para la formulación de la estrategia; así </w:t>
            </w:r>
            <w:r w:rsidR="00DB3F3E" w:rsidRPr="007D4B62">
              <w:rPr>
                <w:color w:val="000000" w:themeColor="text1"/>
                <w:sz w:val="18"/>
                <w:szCs w:val="18"/>
              </w:rPr>
              <w:t xml:space="preserve">como </w:t>
            </w:r>
            <w:r w:rsidRPr="007D4B62">
              <w:rPr>
                <w:color w:val="000000" w:themeColor="text1"/>
                <w:sz w:val="18"/>
                <w:szCs w:val="18"/>
              </w:rPr>
              <w:t xml:space="preserve">capacitar sobre la LEG y su </w:t>
            </w:r>
            <w:r w:rsidR="00684EAD" w:rsidRPr="007D4B62">
              <w:rPr>
                <w:color w:val="000000" w:themeColor="text1"/>
                <w:sz w:val="18"/>
                <w:szCs w:val="18"/>
              </w:rPr>
              <w:t>r</w:t>
            </w:r>
            <w:r w:rsidRPr="007D4B62">
              <w:rPr>
                <w:color w:val="000000" w:themeColor="text1"/>
                <w:sz w:val="18"/>
                <w:szCs w:val="18"/>
              </w:rPr>
              <w:t>eglamento.</w:t>
            </w:r>
          </w:p>
        </w:tc>
        <w:tc>
          <w:tcPr>
            <w:tcW w:w="1979" w:type="dxa"/>
            <w:shd w:val="clear" w:color="auto" w:fill="FFFFFF" w:themeFill="background1"/>
          </w:tcPr>
          <w:p w14:paraId="1A752948" w14:textId="06EB570B" w:rsidR="005A096B" w:rsidRPr="007D4B62" w:rsidRDefault="003E78BE" w:rsidP="004F78BE">
            <w:pPr>
              <w:pStyle w:val="TableParagraph"/>
              <w:spacing w:line="237" w:lineRule="auto"/>
              <w:ind w:left="106" w:right="86"/>
              <w:jc w:val="center"/>
              <w:rPr>
                <w:color w:val="000000" w:themeColor="text1"/>
                <w:sz w:val="18"/>
                <w:szCs w:val="18"/>
              </w:rPr>
            </w:pPr>
            <w:r w:rsidRPr="007D4B62">
              <w:rPr>
                <w:color w:val="000000" w:themeColor="text1"/>
                <w:sz w:val="18"/>
                <w:szCs w:val="18"/>
              </w:rPr>
              <w:t>CEG</w:t>
            </w:r>
            <w:r w:rsidR="00AF32F1" w:rsidRPr="007D4B62">
              <w:rPr>
                <w:color w:val="000000" w:themeColor="text1"/>
                <w:sz w:val="18"/>
                <w:szCs w:val="18"/>
              </w:rPr>
              <w:t>, Unidad de</w:t>
            </w:r>
            <w:r w:rsidR="004A1F78" w:rsidRPr="007D4B62">
              <w:rPr>
                <w:color w:val="000000" w:themeColor="text1"/>
                <w:sz w:val="18"/>
                <w:szCs w:val="18"/>
              </w:rPr>
              <w:t xml:space="preserve"> </w:t>
            </w:r>
            <w:r w:rsidR="00C671ED" w:rsidRPr="007D4B62">
              <w:rPr>
                <w:color w:val="000000" w:themeColor="text1"/>
                <w:sz w:val="18"/>
                <w:szCs w:val="18"/>
              </w:rPr>
              <w:t>Tecnologías de Información</w:t>
            </w:r>
            <w:r w:rsidR="00AF32F1" w:rsidRPr="007D4B62">
              <w:rPr>
                <w:color w:val="000000" w:themeColor="text1"/>
                <w:sz w:val="18"/>
                <w:szCs w:val="18"/>
              </w:rPr>
              <w:t xml:space="preserve"> </w:t>
            </w:r>
            <w:r w:rsidR="00C671ED" w:rsidRPr="007D4B62">
              <w:rPr>
                <w:color w:val="000000" w:themeColor="text1"/>
                <w:sz w:val="18"/>
                <w:szCs w:val="18"/>
              </w:rPr>
              <w:t>y Comunicación</w:t>
            </w:r>
            <w:r w:rsidR="00B4003E">
              <w:rPr>
                <w:color w:val="000000" w:themeColor="text1"/>
                <w:sz w:val="18"/>
                <w:szCs w:val="18"/>
              </w:rPr>
              <w:t xml:space="preserve"> </w:t>
            </w:r>
            <w:r w:rsidR="00B4003E" w:rsidRPr="00CD4799">
              <w:rPr>
                <w:color w:val="000000" w:themeColor="text1"/>
                <w:sz w:val="18"/>
                <w:szCs w:val="18"/>
              </w:rPr>
              <w:t xml:space="preserve">y Unidad de Planificación </w:t>
            </w:r>
            <w:r w:rsidR="00B4003E" w:rsidRPr="0038637D">
              <w:rPr>
                <w:color w:val="000000" w:themeColor="text1"/>
                <w:sz w:val="18"/>
                <w:szCs w:val="18"/>
              </w:rPr>
              <w:t>y Seguimiento.</w:t>
            </w:r>
          </w:p>
        </w:tc>
        <w:tc>
          <w:tcPr>
            <w:tcW w:w="1555" w:type="dxa"/>
            <w:shd w:val="clear" w:color="auto" w:fill="FFFFFF" w:themeFill="background1"/>
          </w:tcPr>
          <w:p w14:paraId="1BBD72BE" w14:textId="77777777" w:rsidR="005A096B" w:rsidRPr="005A096B" w:rsidRDefault="005A096B" w:rsidP="00493728">
            <w:pPr>
              <w:pStyle w:val="TableParagraph"/>
              <w:rPr>
                <w:sz w:val="18"/>
                <w:szCs w:val="18"/>
              </w:rPr>
            </w:pPr>
          </w:p>
        </w:tc>
      </w:tr>
      <w:tr w:rsidR="005A096B" w:rsidRPr="003C69C9" w14:paraId="3BA050F2" w14:textId="77777777" w:rsidTr="004F78BE">
        <w:trPr>
          <w:trHeight w:val="510"/>
        </w:trPr>
        <w:tc>
          <w:tcPr>
            <w:tcW w:w="1129" w:type="dxa"/>
            <w:shd w:val="clear" w:color="auto" w:fill="DBE5F1" w:themeFill="accent1" w:themeFillTint="33"/>
          </w:tcPr>
          <w:p w14:paraId="7E8C145B" w14:textId="77777777" w:rsidR="005A096B" w:rsidRPr="005A096B" w:rsidRDefault="005A096B" w:rsidP="00493728">
            <w:pPr>
              <w:pStyle w:val="TableParagraph"/>
              <w:ind w:left="362" w:right="353"/>
              <w:jc w:val="center"/>
              <w:rPr>
                <w:sz w:val="18"/>
                <w:szCs w:val="18"/>
              </w:rPr>
            </w:pPr>
            <w:r w:rsidRPr="005A096B">
              <w:rPr>
                <w:color w:val="231F20"/>
                <w:sz w:val="18"/>
                <w:szCs w:val="18"/>
              </w:rPr>
              <w:t>11</w:t>
            </w:r>
          </w:p>
        </w:tc>
        <w:tc>
          <w:tcPr>
            <w:tcW w:w="4389" w:type="dxa"/>
            <w:gridSpan w:val="3"/>
            <w:shd w:val="clear" w:color="auto" w:fill="DBE5F1" w:themeFill="accent1" w:themeFillTint="33"/>
          </w:tcPr>
          <w:p w14:paraId="5EF5E34A" w14:textId="11D09D0F" w:rsidR="005A096B" w:rsidRPr="005A096B" w:rsidRDefault="005A096B" w:rsidP="00493728">
            <w:pPr>
              <w:pStyle w:val="TableParagraph"/>
              <w:spacing w:line="237" w:lineRule="auto"/>
              <w:ind w:left="100" w:right="90"/>
              <w:jc w:val="both"/>
              <w:rPr>
                <w:sz w:val="18"/>
                <w:szCs w:val="18"/>
              </w:rPr>
            </w:pPr>
            <w:r w:rsidRPr="005A096B">
              <w:rPr>
                <w:color w:val="231F20"/>
                <w:sz w:val="18"/>
                <w:szCs w:val="18"/>
              </w:rPr>
              <w:t>Recibir la capacitación y realizar las consultas si las hubiera acerca de los lineamientos, directrices o aspectos de la</w:t>
            </w:r>
            <w:r>
              <w:rPr>
                <w:sz w:val="18"/>
                <w:szCs w:val="18"/>
              </w:rPr>
              <w:t xml:space="preserve"> </w:t>
            </w:r>
            <w:r w:rsidRPr="005A096B">
              <w:rPr>
                <w:color w:val="231F20"/>
                <w:sz w:val="18"/>
                <w:szCs w:val="18"/>
              </w:rPr>
              <w:t xml:space="preserve">LEG o su </w:t>
            </w:r>
            <w:r w:rsidR="00684EAD">
              <w:rPr>
                <w:color w:val="231F20"/>
                <w:sz w:val="18"/>
                <w:szCs w:val="18"/>
              </w:rPr>
              <w:t>r</w:t>
            </w:r>
            <w:r w:rsidRPr="005A096B">
              <w:rPr>
                <w:color w:val="231F20"/>
                <w:sz w:val="18"/>
                <w:szCs w:val="18"/>
              </w:rPr>
              <w:t>eglamento.</w:t>
            </w:r>
          </w:p>
        </w:tc>
        <w:tc>
          <w:tcPr>
            <w:tcW w:w="1979" w:type="dxa"/>
            <w:shd w:val="clear" w:color="auto" w:fill="DBE5F1" w:themeFill="accent1" w:themeFillTint="33"/>
          </w:tcPr>
          <w:p w14:paraId="1A1D6E05" w14:textId="5054C627" w:rsidR="005A096B" w:rsidRPr="007D4B62" w:rsidRDefault="00C671ED" w:rsidP="004F78BE">
            <w:pPr>
              <w:pStyle w:val="TableParagraph"/>
              <w:ind w:left="106" w:hanging="80"/>
              <w:jc w:val="center"/>
              <w:rPr>
                <w:color w:val="000000" w:themeColor="text1"/>
                <w:sz w:val="18"/>
                <w:szCs w:val="18"/>
              </w:rPr>
            </w:pPr>
            <w:r w:rsidRPr="007D4B62">
              <w:rPr>
                <w:color w:val="000000" w:themeColor="text1"/>
                <w:sz w:val="18"/>
                <w:szCs w:val="18"/>
              </w:rPr>
              <w:t>Unidad de Tecnologías de Información y Comunicación</w:t>
            </w:r>
            <w:r w:rsidR="00B4003E" w:rsidRPr="00CD4799">
              <w:rPr>
                <w:color w:val="000000" w:themeColor="text1"/>
                <w:sz w:val="18"/>
                <w:szCs w:val="18"/>
              </w:rPr>
              <w:t xml:space="preserve"> y Unidad de Planificación </w:t>
            </w:r>
            <w:r w:rsidR="00B4003E" w:rsidRPr="0038637D">
              <w:rPr>
                <w:color w:val="000000" w:themeColor="text1"/>
                <w:sz w:val="18"/>
                <w:szCs w:val="18"/>
              </w:rPr>
              <w:t>y Seguimiento.</w:t>
            </w:r>
          </w:p>
        </w:tc>
        <w:tc>
          <w:tcPr>
            <w:tcW w:w="1555" w:type="dxa"/>
            <w:shd w:val="clear" w:color="auto" w:fill="DBE5F1" w:themeFill="accent1" w:themeFillTint="33"/>
          </w:tcPr>
          <w:p w14:paraId="76126B03" w14:textId="77777777" w:rsidR="005A096B" w:rsidRPr="005A096B" w:rsidRDefault="005A096B" w:rsidP="00493728">
            <w:pPr>
              <w:pStyle w:val="TableParagraph"/>
              <w:rPr>
                <w:sz w:val="18"/>
                <w:szCs w:val="18"/>
              </w:rPr>
            </w:pPr>
          </w:p>
        </w:tc>
      </w:tr>
      <w:tr w:rsidR="005A096B" w:rsidRPr="003C69C9" w14:paraId="70636201" w14:textId="77777777" w:rsidTr="004F78BE">
        <w:trPr>
          <w:trHeight w:val="510"/>
        </w:trPr>
        <w:tc>
          <w:tcPr>
            <w:tcW w:w="1129" w:type="dxa"/>
            <w:shd w:val="clear" w:color="auto" w:fill="FFFFFF" w:themeFill="background1"/>
          </w:tcPr>
          <w:p w14:paraId="36A15B7E" w14:textId="77777777" w:rsidR="005A096B" w:rsidRPr="005A096B" w:rsidRDefault="005A096B" w:rsidP="00493728">
            <w:pPr>
              <w:pStyle w:val="TableParagraph"/>
              <w:ind w:left="362" w:right="353"/>
              <w:jc w:val="center"/>
              <w:rPr>
                <w:sz w:val="18"/>
                <w:szCs w:val="18"/>
              </w:rPr>
            </w:pPr>
            <w:r w:rsidRPr="005A096B">
              <w:rPr>
                <w:color w:val="231F20"/>
                <w:sz w:val="18"/>
                <w:szCs w:val="18"/>
              </w:rPr>
              <w:t>12</w:t>
            </w:r>
          </w:p>
        </w:tc>
        <w:tc>
          <w:tcPr>
            <w:tcW w:w="4389" w:type="dxa"/>
            <w:gridSpan w:val="3"/>
            <w:shd w:val="clear" w:color="auto" w:fill="FFFFFF" w:themeFill="background1"/>
          </w:tcPr>
          <w:p w14:paraId="673FC1B2" w14:textId="71AAA4BB" w:rsidR="005A096B" w:rsidRPr="005A096B" w:rsidRDefault="00684EAD" w:rsidP="00493728">
            <w:pPr>
              <w:pStyle w:val="TableParagraph"/>
              <w:spacing w:line="237" w:lineRule="auto"/>
              <w:ind w:left="100" w:right="91"/>
              <w:jc w:val="both"/>
              <w:rPr>
                <w:sz w:val="18"/>
                <w:szCs w:val="18"/>
              </w:rPr>
            </w:pPr>
            <w:r>
              <w:rPr>
                <w:color w:val="231F20"/>
                <w:sz w:val="18"/>
                <w:szCs w:val="18"/>
              </w:rPr>
              <w:t>Diseñar</w:t>
            </w:r>
            <w:r w:rsidR="005A096B" w:rsidRPr="005A096B">
              <w:rPr>
                <w:color w:val="231F20"/>
                <w:sz w:val="18"/>
                <w:szCs w:val="18"/>
              </w:rPr>
              <w:t xml:space="preserve"> la estrategia de comunicaciones</w:t>
            </w:r>
            <w:r w:rsidR="00DB3F3E">
              <w:rPr>
                <w:color w:val="231F20"/>
                <w:sz w:val="18"/>
                <w:szCs w:val="18"/>
              </w:rPr>
              <w:t>,</w:t>
            </w:r>
            <w:r w:rsidR="005A096B" w:rsidRPr="005A096B">
              <w:rPr>
                <w:color w:val="231F20"/>
                <w:sz w:val="18"/>
                <w:szCs w:val="18"/>
              </w:rPr>
              <w:t xml:space="preserve"> la cual se sugiere que contenga como mínimo lo siguiente:</w:t>
            </w:r>
          </w:p>
          <w:p w14:paraId="13F6AA1A" w14:textId="77777777" w:rsidR="005A096B" w:rsidRPr="005A096B" w:rsidRDefault="005A096B" w:rsidP="00D343F7">
            <w:pPr>
              <w:pStyle w:val="TableParagraph"/>
              <w:numPr>
                <w:ilvl w:val="0"/>
                <w:numId w:val="112"/>
              </w:numPr>
              <w:ind w:left="420" w:hanging="284"/>
              <w:rPr>
                <w:sz w:val="18"/>
                <w:szCs w:val="18"/>
              </w:rPr>
            </w:pPr>
            <w:r w:rsidRPr="005A096B">
              <w:rPr>
                <w:color w:val="231F20"/>
                <w:sz w:val="18"/>
                <w:szCs w:val="18"/>
              </w:rPr>
              <w:t>Objetivo.</w:t>
            </w:r>
          </w:p>
          <w:p w14:paraId="78E85227" w14:textId="77777777" w:rsidR="005A096B" w:rsidRPr="005A096B" w:rsidRDefault="005A096B" w:rsidP="00D343F7">
            <w:pPr>
              <w:pStyle w:val="TableParagraph"/>
              <w:numPr>
                <w:ilvl w:val="0"/>
                <w:numId w:val="112"/>
              </w:numPr>
              <w:ind w:left="420" w:hanging="284"/>
              <w:rPr>
                <w:sz w:val="18"/>
                <w:szCs w:val="18"/>
              </w:rPr>
            </w:pPr>
            <w:r w:rsidRPr="005A096B">
              <w:rPr>
                <w:color w:val="231F20"/>
                <w:sz w:val="18"/>
                <w:szCs w:val="18"/>
              </w:rPr>
              <w:t>Concepto de la</w:t>
            </w:r>
            <w:r w:rsidRPr="005A096B">
              <w:rPr>
                <w:color w:val="231F20"/>
                <w:spacing w:val="-8"/>
                <w:sz w:val="18"/>
                <w:szCs w:val="18"/>
              </w:rPr>
              <w:t xml:space="preserve"> </w:t>
            </w:r>
            <w:r w:rsidRPr="005A096B">
              <w:rPr>
                <w:color w:val="231F20"/>
                <w:sz w:val="18"/>
                <w:szCs w:val="18"/>
              </w:rPr>
              <w:t>estrategia.</w:t>
            </w:r>
          </w:p>
          <w:p w14:paraId="03A4908B" w14:textId="37B0690F" w:rsidR="005A096B" w:rsidRPr="005A096B" w:rsidRDefault="00655074" w:rsidP="00D343F7">
            <w:pPr>
              <w:pStyle w:val="TableParagraph"/>
              <w:numPr>
                <w:ilvl w:val="0"/>
                <w:numId w:val="112"/>
              </w:numPr>
              <w:ind w:left="420" w:hanging="284"/>
              <w:rPr>
                <w:sz w:val="18"/>
                <w:szCs w:val="18"/>
              </w:rPr>
            </w:pPr>
            <w:r w:rsidRPr="005A096B">
              <w:rPr>
                <w:color w:val="231F20"/>
                <w:sz w:val="18"/>
                <w:szCs w:val="18"/>
              </w:rPr>
              <w:t>Canales por utilizar</w:t>
            </w:r>
            <w:r w:rsidR="00DB3F3E">
              <w:rPr>
                <w:color w:val="231F20"/>
                <w:sz w:val="18"/>
                <w:szCs w:val="18"/>
              </w:rPr>
              <w:t>.</w:t>
            </w:r>
          </w:p>
          <w:p w14:paraId="7D200621" w14:textId="77777777" w:rsidR="004F78BE" w:rsidRDefault="005A096B" w:rsidP="00D343F7">
            <w:pPr>
              <w:pStyle w:val="TableParagraph"/>
              <w:numPr>
                <w:ilvl w:val="0"/>
                <w:numId w:val="112"/>
              </w:numPr>
              <w:tabs>
                <w:tab w:val="left" w:pos="2434"/>
                <w:tab w:val="left" w:pos="2791"/>
                <w:tab w:val="left" w:pos="3743"/>
              </w:tabs>
              <w:ind w:left="420" w:right="91" w:hanging="284"/>
              <w:jc w:val="both"/>
              <w:rPr>
                <w:sz w:val="18"/>
                <w:szCs w:val="18"/>
              </w:rPr>
            </w:pPr>
            <w:r w:rsidRPr="005A096B">
              <w:rPr>
                <w:color w:val="231F20"/>
                <w:sz w:val="18"/>
                <w:szCs w:val="18"/>
              </w:rPr>
              <w:t>Segmentos</w:t>
            </w:r>
            <w:r w:rsidR="00EC241F">
              <w:rPr>
                <w:color w:val="231F20"/>
                <w:sz w:val="18"/>
                <w:szCs w:val="18"/>
              </w:rPr>
              <w:t xml:space="preserve"> </w:t>
            </w:r>
            <w:r w:rsidRPr="005A096B">
              <w:rPr>
                <w:color w:val="231F20"/>
                <w:sz w:val="18"/>
                <w:szCs w:val="18"/>
              </w:rPr>
              <w:t>a</w:t>
            </w:r>
            <w:r w:rsidR="00EC241F">
              <w:rPr>
                <w:color w:val="231F20"/>
                <w:sz w:val="18"/>
                <w:szCs w:val="18"/>
              </w:rPr>
              <w:t xml:space="preserve"> </w:t>
            </w:r>
            <w:r w:rsidRPr="005A096B">
              <w:rPr>
                <w:color w:val="231F20"/>
                <w:sz w:val="18"/>
                <w:szCs w:val="18"/>
              </w:rPr>
              <w:t>quienes</w:t>
            </w:r>
            <w:r w:rsidR="00EC241F">
              <w:rPr>
                <w:color w:val="231F20"/>
                <w:sz w:val="18"/>
                <w:szCs w:val="18"/>
              </w:rPr>
              <w:t xml:space="preserve"> </w:t>
            </w:r>
            <w:r w:rsidRPr="005A096B">
              <w:rPr>
                <w:color w:val="231F20"/>
                <w:spacing w:val="-9"/>
                <w:sz w:val="18"/>
                <w:szCs w:val="18"/>
              </w:rPr>
              <w:t xml:space="preserve">va </w:t>
            </w:r>
            <w:r w:rsidRPr="005A096B">
              <w:rPr>
                <w:color w:val="231F20"/>
                <w:sz w:val="18"/>
                <w:szCs w:val="18"/>
              </w:rPr>
              <w:t>dirigida</w:t>
            </w:r>
            <w:r w:rsidR="00DB3F3E">
              <w:rPr>
                <w:color w:val="231F20"/>
                <w:sz w:val="18"/>
                <w:szCs w:val="18"/>
              </w:rPr>
              <w:t>.</w:t>
            </w:r>
          </w:p>
          <w:p w14:paraId="28F68478" w14:textId="77777777" w:rsidR="004F78BE" w:rsidRDefault="005A096B" w:rsidP="00D343F7">
            <w:pPr>
              <w:pStyle w:val="TableParagraph"/>
              <w:numPr>
                <w:ilvl w:val="0"/>
                <w:numId w:val="112"/>
              </w:numPr>
              <w:tabs>
                <w:tab w:val="left" w:pos="2434"/>
                <w:tab w:val="left" w:pos="2791"/>
                <w:tab w:val="left" w:pos="3743"/>
              </w:tabs>
              <w:ind w:left="420" w:right="91" w:hanging="284"/>
              <w:jc w:val="both"/>
              <w:rPr>
                <w:sz w:val="18"/>
                <w:szCs w:val="18"/>
              </w:rPr>
            </w:pPr>
            <w:r w:rsidRPr="004F78BE">
              <w:rPr>
                <w:color w:val="231F20"/>
                <w:sz w:val="18"/>
                <w:szCs w:val="18"/>
              </w:rPr>
              <w:t>Indicadores de</w:t>
            </w:r>
            <w:r w:rsidRPr="004F78BE">
              <w:rPr>
                <w:color w:val="231F20"/>
                <w:spacing w:val="-6"/>
                <w:sz w:val="18"/>
                <w:szCs w:val="18"/>
              </w:rPr>
              <w:t xml:space="preserve"> </w:t>
            </w:r>
            <w:r w:rsidRPr="004F78BE">
              <w:rPr>
                <w:color w:val="231F20"/>
                <w:sz w:val="18"/>
                <w:szCs w:val="18"/>
              </w:rPr>
              <w:t>resultados.</w:t>
            </w:r>
          </w:p>
          <w:p w14:paraId="3BFC2FA1" w14:textId="77777777" w:rsidR="004F78BE" w:rsidRDefault="005A096B" w:rsidP="00D343F7">
            <w:pPr>
              <w:pStyle w:val="TableParagraph"/>
              <w:numPr>
                <w:ilvl w:val="0"/>
                <w:numId w:val="112"/>
              </w:numPr>
              <w:tabs>
                <w:tab w:val="left" w:pos="2434"/>
                <w:tab w:val="left" w:pos="2791"/>
                <w:tab w:val="left" w:pos="3743"/>
              </w:tabs>
              <w:ind w:left="420" w:right="91" w:hanging="284"/>
              <w:jc w:val="both"/>
              <w:rPr>
                <w:sz w:val="18"/>
                <w:szCs w:val="18"/>
              </w:rPr>
            </w:pPr>
            <w:r w:rsidRPr="004F78BE">
              <w:rPr>
                <w:color w:val="231F20"/>
                <w:sz w:val="18"/>
                <w:szCs w:val="18"/>
              </w:rPr>
              <w:t>Líneas</w:t>
            </w:r>
            <w:r w:rsidR="000D50FD" w:rsidRPr="004F78BE">
              <w:rPr>
                <w:color w:val="231F20"/>
                <w:sz w:val="18"/>
                <w:szCs w:val="18"/>
              </w:rPr>
              <w:t xml:space="preserve"> </w:t>
            </w:r>
            <w:r w:rsidRPr="004F78BE">
              <w:rPr>
                <w:color w:val="231F20"/>
                <w:sz w:val="18"/>
                <w:szCs w:val="18"/>
              </w:rPr>
              <w:t>de</w:t>
            </w:r>
            <w:r w:rsidR="000D50FD" w:rsidRPr="004F78BE">
              <w:rPr>
                <w:color w:val="231F20"/>
                <w:sz w:val="18"/>
                <w:szCs w:val="18"/>
              </w:rPr>
              <w:t xml:space="preserve"> </w:t>
            </w:r>
            <w:r w:rsidRPr="004F78BE">
              <w:rPr>
                <w:color w:val="231F20"/>
                <w:sz w:val="18"/>
                <w:szCs w:val="18"/>
              </w:rPr>
              <w:t>acción</w:t>
            </w:r>
            <w:r w:rsidR="000D50FD" w:rsidRPr="004F78BE">
              <w:rPr>
                <w:color w:val="231F20"/>
                <w:sz w:val="18"/>
                <w:szCs w:val="18"/>
              </w:rPr>
              <w:t xml:space="preserve"> </w:t>
            </w:r>
            <w:r w:rsidRPr="004F78BE">
              <w:rPr>
                <w:color w:val="231F20"/>
                <w:sz w:val="18"/>
                <w:szCs w:val="18"/>
              </w:rPr>
              <w:t>de</w:t>
            </w:r>
            <w:r w:rsidR="000D50FD" w:rsidRPr="004F78BE">
              <w:rPr>
                <w:color w:val="231F20"/>
                <w:sz w:val="18"/>
                <w:szCs w:val="18"/>
              </w:rPr>
              <w:t xml:space="preserve"> </w:t>
            </w:r>
            <w:r w:rsidRPr="004F78BE">
              <w:rPr>
                <w:color w:val="231F20"/>
                <w:spacing w:val="-9"/>
                <w:sz w:val="18"/>
                <w:szCs w:val="18"/>
              </w:rPr>
              <w:t xml:space="preserve">la </w:t>
            </w:r>
            <w:r w:rsidRPr="004F78BE">
              <w:rPr>
                <w:color w:val="231F20"/>
                <w:sz w:val="18"/>
                <w:szCs w:val="18"/>
              </w:rPr>
              <w:t>estrategia.</w:t>
            </w:r>
          </w:p>
          <w:p w14:paraId="63B8B286" w14:textId="77777777" w:rsidR="004F78BE" w:rsidRDefault="005A096B" w:rsidP="00D343F7">
            <w:pPr>
              <w:pStyle w:val="TableParagraph"/>
              <w:numPr>
                <w:ilvl w:val="0"/>
                <w:numId w:val="112"/>
              </w:numPr>
              <w:tabs>
                <w:tab w:val="left" w:pos="2434"/>
                <w:tab w:val="left" w:pos="2791"/>
                <w:tab w:val="left" w:pos="3743"/>
              </w:tabs>
              <w:ind w:left="420" w:right="91" w:hanging="284"/>
              <w:jc w:val="both"/>
              <w:rPr>
                <w:sz w:val="18"/>
                <w:szCs w:val="18"/>
              </w:rPr>
            </w:pPr>
            <w:r w:rsidRPr="004F78BE">
              <w:rPr>
                <w:color w:val="231F20"/>
                <w:sz w:val="18"/>
                <w:szCs w:val="18"/>
              </w:rPr>
              <w:t>Material</w:t>
            </w:r>
            <w:r w:rsidRPr="004F78BE">
              <w:rPr>
                <w:color w:val="231F20"/>
                <w:spacing w:val="-2"/>
                <w:sz w:val="18"/>
                <w:szCs w:val="18"/>
              </w:rPr>
              <w:t xml:space="preserve"> </w:t>
            </w:r>
            <w:r w:rsidRPr="004F78BE">
              <w:rPr>
                <w:color w:val="231F20"/>
                <w:sz w:val="18"/>
                <w:szCs w:val="18"/>
              </w:rPr>
              <w:t>propuesto.</w:t>
            </w:r>
          </w:p>
          <w:p w14:paraId="147F903F" w14:textId="77777777" w:rsidR="004F78BE" w:rsidRDefault="005A096B" w:rsidP="00D343F7">
            <w:pPr>
              <w:pStyle w:val="TableParagraph"/>
              <w:numPr>
                <w:ilvl w:val="0"/>
                <w:numId w:val="112"/>
              </w:numPr>
              <w:tabs>
                <w:tab w:val="left" w:pos="2434"/>
                <w:tab w:val="left" w:pos="2791"/>
                <w:tab w:val="left" w:pos="3743"/>
              </w:tabs>
              <w:ind w:left="420" w:right="91" w:hanging="284"/>
              <w:jc w:val="both"/>
              <w:rPr>
                <w:sz w:val="18"/>
                <w:szCs w:val="18"/>
              </w:rPr>
            </w:pPr>
            <w:r w:rsidRPr="004F78BE">
              <w:rPr>
                <w:color w:val="231F20"/>
                <w:sz w:val="18"/>
                <w:szCs w:val="18"/>
              </w:rPr>
              <w:t>Cronograma de</w:t>
            </w:r>
            <w:r w:rsidRPr="004F78BE">
              <w:rPr>
                <w:color w:val="231F20"/>
                <w:spacing w:val="-8"/>
                <w:sz w:val="18"/>
                <w:szCs w:val="18"/>
              </w:rPr>
              <w:t xml:space="preserve"> </w:t>
            </w:r>
            <w:r w:rsidRPr="004F78BE">
              <w:rPr>
                <w:color w:val="231F20"/>
                <w:sz w:val="18"/>
                <w:szCs w:val="18"/>
              </w:rPr>
              <w:t>actividades.</w:t>
            </w:r>
          </w:p>
          <w:p w14:paraId="48BA7FB7" w14:textId="77777777" w:rsidR="004F78BE" w:rsidRDefault="005A096B" w:rsidP="00D343F7">
            <w:pPr>
              <w:pStyle w:val="TableParagraph"/>
              <w:numPr>
                <w:ilvl w:val="0"/>
                <w:numId w:val="112"/>
              </w:numPr>
              <w:tabs>
                <w:tab w:val="left" w:pos="2434"/>
                <w:tab w:val="left" w:pos="2791"/>
                <w:tab w:val="left" w:pos="3743"/>
              </w:tabs>
              <w:ind w:left="420" w:right="91" w:hanging="284"/>
              <w:jc w:val="both"/>
              <w:rPr>
                <w:sz w:val="18"/>
                <w:szCs w:val="18"/>
              </w:rPr>
            </w:pPr>
            <w:r w:rsidRPr="004F78BE">
              <w:rPr>
                <w:color w:val="231F20"/>
                <w:sz w:val="18"/>
                <w:szCs w:val="18"/>
              </w:rPr>
              <w:t>Recursos.</w:t>
            </w:r>
          </w:p>
          <w:p w14:paraId="64E0E0BA" w14:textId="77777777" w:rsidR="00D343F7" w:rsidRDefault="005A096B" w:rsidP="00D343F7">
            <w:pPr>
              <w:pStyle w:val="TableParagraph"/>
              <w:numPr>
                <w:ilvl w:val="0"/>
                <w:numId w:val="112"/>
              </w:numPr>
              <w:tabs>
                <w:tab w:val="left" w:pos="2434"/>
                <w:tab w:val="left" w:pos="2791"/>
                <w:tab w:val="left" w:pos="3743"/>
              </w:tabs>
              <w:ind w:left="420" w:right="91" w:hanging="284"/>
              <w:jc w:val="both"/>
              <w:rPr>
                <w:sz w:val="18"/>
                <w:szCs w:val="18"/>
              </w:rPr>
            </w:pPr>
            <w:r w:rsidRPr="004F78BE">
              <w:rPr>
                <w:color w:val="231F20"/>
                <w:sz w:val="18"/>
                <w:szCs w:val="18"/>
              </w:rPr>
              <w:t>Aprobación.</w:t>
            </w:r>
          </w:p>
          <w:p w14:paraId="6043D1B6" w14:textId="1B072D25" w:rsidR="005A096B" w:rsidRPr="00D343F7" w:rsidRDefault="005A096B" w:rsidP="00D343F7">
            <w:pPr>
              <w:pStyle w:val="TableParagraph"/>
              <w:numPr>
                <w:ilvl w:val="0"/>
                <w:numId w:val="112"/>
              </w:numPr>
              <w:tabs>
                <w:tab w:val="left" w:pos="2434"/>
                <w:tab w:val="left" w:pos="2791"/>
                <w:tab w:val="left" w:pos="3743"/>
              </w:tabs>
              <w:ind w:left="420" w:right="91" w:hanging="284"/>
              <w:jc w:val="both"/>
              <w:rPr>
                <w:sz w:val="18"/>
                <w:szCs w:val="18"/>
              </w:rPr>
            </w:pPr>
            <w:r w:rsidRPr="00D343F7">
              <w:rPr>
                <w:color w:val="231F20"/>
                <w:sz w:val="18"/>
                <w:szCs w:val="18"/>
              </w:rPr>
              <w:t>La estrategia podrá tomar en cuenta factores operacionales como los</w:t>
            </w:r>
            <w:r w:rsidR="000D50FD" w:rsidRPr="00D343F7">
              <w:rPr>
                <w:color w:val="231F20"/>
                <w:sz w:val="18"/>
                <w:szCs w:val="18"/>
              </w:rPr>
              <w:t xml:space="preserve"> </w:t>
            </w:r>
            <w:r w:rsidR="00283D23">
              <w:rPr>
                <w:color w:val="231F20"/>
                <w:sz w:val="18"/>
                <w:szCs w:val="18"/>
              </w:rPr>
              <w:t xml:space="preserve">mostrados en </w:t>
            </w:r>
            <w:r w:rsidR="00831EEF">
              <w:rPr>
                <w:color w:val="231F20"/>
                <w:sz w:val="18"/>
                <w:szCs w:val="18"/>
              </w:rPr>
              <w:t>el cuadro anex</w:t>
            </w:r>
            <w:r w:rsidR="00AC2465">
              <w:rPr>
                <w:color w:val="231F20"/>
                <w:sz w:val="18"/>
                <w:szCs w:val="18"/>
              </w:rPr>
              <w:t>o</w:t>
            </w:r>
            <w:r w:rsidR="00831EEF">
              <w:rPr>
                <w:color w:val="231F20"/>
                <w:sz w:val="18"/>
                <w:szCs w:val="18"/>
              </w:rPr>
              <w:t xml:space="preserve"> a este procedimiento. </w:t>
            </w:r>
          </w:p>
        </w:tc>
        <w:tc>
          <w:tcPr>
            <w:tcW w:w="1979" w:type="dxa"/>
            <w:shd w:val="clear" w:color="auto" w:fill="FFFFFF" w:themeFill="background1"/>
          </w:tcPr>
          <w:p w14:paraId="0571A795" w14:textId="64C72D65" w:rsidR="005A096B" w:rsidRPr="005A096B" w:rsidRDefault="003E78BE" w:rsidP="00B4003E">
            <w:pPr>
              <w:pStyle w:val="TableParagraph"/>
              <w:spacing w:line="237" w:lineRule="auto"/>
              <w:ind w:left="106" w:right="97" w:hanging="1"/>
              <w:jc w:val="center"/>
              <w:rPr>
                <w:sz w:val="18"/>
                <w:szCs w:val="18"/>
              </w:rPr>
            </w:pPr>
            <w:r>
              <w:rPr>
                <w:color w:val="231F20"/>
                <w:sz w:val="18"/>
                <w:szCs w:val="18"/>
              </w:rPr>
              <w:t>CEG</w:t>
            </w:r>
            <w:r w:rsidR="005A096B" w:rsidRPr="005A096B">
              <w:rPr>
                <w:color w:val="231F20"/>
                <w:sz w:val="18"/>
                <w:szCs w:val="18"/>
              </w:rPr>
              <w:t>/</w:t>
            </w:r>
            <w:r w:rsidR="00B4003E">
              <w:rPr>
                <w:color w:val="231F20"/>
                <w:sz w:val="18"/>
                <w:szCs w:val="18"/>
              </w:rPr>
              <w:t xml:space="preserve"> </w:t>
            </w:r>
            <w:r w:rsidR="00C671ED" w:rsidRPr="007D4B62">
              <w:rPr>
                <w:color w:val="000000" w:themeColor="text1"/>
                <w:sz w:val="18"/>
                <w:szCs w:val="18"/>
              </w:rPr>
              <w:t xml:space="preserve">Unidad de Tecnologías de Información y </w:t>
            </w:r>
            <w:r w:rsidR="00377700" w:rsidRPr="007D4B62">
              <w:rPr>
                <w:color w:val="000000" w:themeColor="text1"/>
                <w:sz w:val="18"/>
                <w:szCs w:val="18"/>
              </w:rPr>
              <w:t>Comunicación</w:t>
            </w:r>
            <w:r w:rsidR="00C671ED" w:rsidRPr="007D4B62">
              <w:rPr>
                <w:color w:val="000000" w:themeColor="text1"/>
                <w:sz w:val="18"/>
                <w:szCs w:val="18"/>
              </w:rPr>
              <w:t xml:space="preserve"> </w:t>
            </w:r>
          </w:p>
        </w:tc>
        <w:tc>
          <w:tcPr>
            <w:tcW w:w="1555" w:type="dxa"/>
            <w:shd w:val="clear" w:color="auto" w:fill="FFFFFF" w:themeFill="background1"/>
          </w:tcPr>
          <w:p w14:paraId="7436ABA2" w14:textId="77777777" w:rsidR="005A096B" w:rsidRPr="005A096B" w:rsidRDefault="005A096B" w:rsidP="00493728">
            <w:pPr>
              <w:pStyle w:val="TableParagraph"/>
              <w:rPr>
                <w:sz w:val="18"/>
                <w:szCs w:val="18"/>
              </w:rPr>
            </w:pPr>
          </w:p>
        </w:tc>
      </w:tr>
      <w:tr w:rsidR="005A096B" w:rsidRPr="003C69C9" w14:paraId="71C267C4" w14:textId="77777777" w:rsidTr="004F78BE">
        <w:trPr>
          <w:trHeight w:val="510"/>
        </w:trPr>
        <w:tc>
          <w:tcPr>
            <w:tcW w:w="1129" w:type="dxa"/>
            <w:shd w:val="clear" w:color="auto" w:fill="DBE5F1" w:themeFill="accent1" w:themeFillTint="33"/>
          </w:tcPr>
          <w:p w14:paraId="1DD28DB8" w14:textId="77777777" w:rsidR="005A096B" w:rsidRPr="005A096B" w:rsidRDefault="005A096B" w:rsidP="00493728">
            <w:pPr>
              <w:pStyle w:val="TableParagraph"/>
              <w:ind w:left="362" w:right="353"/>
              <w:jc w:val="center"/>
              <w:rPr>
                <w:sz w:val="18"/>
                <w:szCs w:val="18"/>
              </w:rPr>
            </w:pPr>
            <w:r w:rsidRPr="005A096B">
              <w:rPr>
                <w:color w:val="231F20"/>
                <w:sz w:val="18"/>
                <w:szCs w:val="18"/>
              </w:rPr>
              <w:t>13</w:t>
            </w:r>
          </w:p>
        </w:tc>
        <w:tc>
          <w:tcPr>
            <w:tcW w:w="4389" w:type="dxa"/>
            <w:gridSpan w:val="3"/>
            <w:shd w:val="clear" w:color="auto" w:fill="DBE5F1" w:themeFill="accent1" w:themeFillTint="33"/>
          </w:tcPr>
          <w:p w14:paraId="319388B0" w14:textId="2A7922AD" w:rsidR="005A096B" w:rsidRPr="005A096B" w:rsidRDefault="005A096B" w:rsidP="003E7192">
            <w:pPr>
              <w:pStyle w:val="TableParagraph"/>
              <w:spacing w:line="235" w:lineRule="auto"/>
              <w:ind w:left="100"/>
              <w:jc w:val="both"/>
              <w:rPr>
                <w:sz w:val="18"/>
                <w:szCs w:val="18"/>
              </w:rPr>
            </w:pPr>
            <w:r w:rsidRPr="005A096B">
              <w:rPr>
                <w:color w:val="231F20"/>
                <w:sz w:val="18"/>
                <w:szCs w:val="18"/>
              </w:rPr>
              <w:t xml:space="preserve">Realizar presentación </w:t>
            </w:r>
            <w:r w:rsidR="003E7192">
              <w:rPr>
                <w:color w:val="231F20"/>
                <w:sz w:val="18"/>
                <w:szCs w:val="18"/>
              </w:rPr>
              <w:t>de la estrategia de comunicación</w:t>
            </w:r>
            <w:r w:rsidR="00655074">
              <w:rPr>
                <w:color w:val="231F20"/>
                <w:sz w:val="18"/>
                <w:szCs w:val="18"/>
              </w:rPr>
              <w:t xml:space="preserve"> al Concejo Municipal</w:t>
            </w:r>
            <w:r w:rsidR="003E7192">
              <w:rPr>
                <w:color w:val="231F20"/>
                <w:sz w:val="18"/>
                <w:szCs w:val="18"/>
              </w:rPr>
              <w:t>.</w:t>
            </w:r>
          </w:p>
        </w:tc>
        <w:tc>
          <w:tcPr>
            <w:tcW w:w="1979" w:type="dxa"/>
            <w:shd w:val="clear" w:color="auto" w:fill="DBE5F1" w:themeFill="accent1" w:themeFillTint="33"/>
          </w:tcPr>
          <w:p w14:paraId="1832C298" w14:textId="4B959833" w:rsidR="005A096B" w:rsidRPr="007D4B62" w:rsidRDefault="00A968CD" w:rsidP="00A968CD">
            <w:pPr>
              <w:pStyle w:val="TableParagraph"/>
              <w:ind w:left="106" w:right="86"/>
              <w:jc w:val="center"/>
              <w:rPr>
                <w:color w:val="FF0000"/>
                <w:sz w:val="18"/>
                <w:szCs w:val="18"/>
              </w:rPr>
            </w:pPr>
            <w:r w:rsidRPr="007D4B62">
              <w:rPr>
                <w:sz w:val="18"/>
                <w:szCs w:val="18"/>
              </w:rPr>
              <w:t xml:space="preserve">CEG, </w:t>
            </w:r>
            <w:r w:rsidRPr="007D4B62">
              <w:rPr>
                <w:color w:val="000000" w:themeColor="text1"/>
                <w:sz w:val="18"/>
                <w:szCs w:val="18"/>
              </w:rPr>
              <w:t>Unidad de</w:t>
            </w:r>
            <w:r w:rsidR="00C671ED" w:rsidRPr="007D4B62">
              <w:rPr>
                <w:color w:val="000000" w:themeColor="text1"/>
                <w:sz w:val="18"/>
                <w:szCs w:val="18"/>
              </w:rPr>
              <w:t xml:space="preserve"> Tecnología de Información y Comunicación</w:t>
            </w:r>
            <w:r w:rsidRPr="007D4B62">
              <w:rPr>
                <w:color w:val="000000" w:themeColor="text1"/>
                <w:sz w:val="18"/>
                <w:szCs w:val="18"/>
              </w:rPr>
              <w:t xml:space="preserve"> y Secretaría</w:t>
            </w:r>
            <w:r w:rsidR="00BC12AE" w:rsidRPr="007D4B62">
              <w:rPr>
                <w:color w:val="000000" w:themeColor="text1"/>
                <w:sz w:val="18"/>
                <w:szCs w:val="18"/>
              </w:rPr>
              <w:t xml:space="preserve"> Municipal</w:t>
            </w:r>
          </w:p>
        </w:tc>
        <w:tc>
          <w:tcPr>
            <w:tcW w:w="1555" w:type="dxa"/>
            <w:shd w:val="clear" w:color="auto" w:fill="DBE5F1" w:themeFill="accent1" w:themeFillTint="33"/>
          </w:tcPr>
          <w:p w14:paraId="6E5FF18C" w14:textId="77777777" w:rsidR="005A096B" w:rsidRPr="005A096B" w:rsidRDefault="005A096B" w:rsidP="00493728">
            <w:pPr>
              <w:pStyle w:val="TableParagraph"/>
              <w:rPr>
                <w:sz w:val="18"/>
                <w:szCs w:val="18"/>
              </w:rPr>
            </w:pPr>
          </w:p>
        </w:tc>
      </w:tr>
      <w:tr w:rsidR="005A096B" w:rsidRPr="003C69C9" w14:paraId="4D69627E" w14:textId="77777777" w:rsidTr="004F78BE">
        <w:trPr>
          <w:trHeight w:val="510"/>
        </w:trPr>
        <w:tc>
          <w:tcPr>
            <w:tcW w:w="1129" w:type="dxa"/>
            <w:shd w:val="clear" w:color="auto" w:fill="FFFFFF" w:themeFill="background1"/>
          </w:tcPr>
          <w:p w14:paraId="145FA5C4" w14:textId="77777777" w:rsidR="005A096B" w:rsidRPr="005A096B" w:rsidRDefault="005A096B" w:rsidP="00493728">
            <w:pPr>
              <w:pStyle w:val="TableParagraph"/>
              <w:ind w:left="362" w:right="353"/>
              <w:jc w:val="center"/>
              <w:rPr>
                <w:sz w:val="18"/>
                <w:szCs w:val="18"/>
              </w:rPr>
            </w:pPr>
            <w:r w:rsidRPr="005A096B">
              <w:rPr>
                <w:color w:val="231F20"/>
                <w:sz w:val="18"/>
                <w:szCs w:val="18"/>
              </w:rPr>
              <w:t>14</w:t>
            </w:r>
          </w:p>
        </w:tc>
        <w:tc>
          <w:tcPr>
            <w:tcW w:w="4389" w:type="dxa"/>
            <w:gridSpan w:val="3"/>
            <w:shd w:val="clear" w:color="auto" w:fill="FFFFFF" w:themeFill="background1"/>
          </w:tcPr>
          <w:p w14:paraId="34671716" w14:textId="27A60FD9" w:rsidR="005A096B" w:rsidRPr="005A096B" w:rsidRDefault="005A096B" w:rsidP="00493728">
            <w:pPr>
              <w:pStyle w:val="TableParagraph"/>
              <w:spacing w:line="237" w:lineRule="auto"/>
              <w:ind w:left="100" w:right="90"/>
              <w:jc w:val="both"/>
              <w:rPr>
                <w:sz w:val="18"/>
                <w:szCs w:val="18"/>
              </w:rPr>
            </w:pPr>
            <w:r w:rsidRPr="005A096B">
              <w:rPr>
                <w:color w:val="231F20"/>
                <w:sz w:val="18"/>
                <w:szCs w:val="18"/>
              </w:rPr>
              <w:t xml:space="preserve">Si hay observaciones, devuelven la estrategia de comunicaciones para su corrección a la </w:t>
            </w:r>
            <w:r w:rsidR="00AC5D13">
              <w:rPr>
                <w:color w:val="231F20"/>
                <w:sz w:val="18"/>
                <w:szCs w:val="18"/>
              </w:rPr>
              <w:t>Comisión de Ética Gubernamental</w:t>
            </w:r>
            <w:r w:rsidRPr="005A096B">
              <w:rPr>
                <w:color w:val="231F20"/>
                <w:sz w:val="18"/>
                <w:szCs w:val="18"/>
              </w:rPr>
              <w:t>.</w:t>
            </w:r>
          </w:p>
          <w:p w14:paraId="71ED7A62" w14:textId="77777777" w:rsidR="005A096B" w:rsidRPr="005A096B" w:rsidRDefault="005A096B" w:rsidP="00493728">
            <w:pPr>
              <w:pStyle w:val="TableParagraph"/>
              <w:rPr>
                <w:sz w:val="18"/>
                <w:szCs w:val="18"/>
              </w:rPr>
            </w:pPr>
          </w:p>
          <w:p w14:paraId="3E7D082C" w14:textId="377FEA33" w:rsidR="005A096B" w:rsidRPr="005A096B" w:rsidRDefault="005A096B" w:rsidP="00493728">
            <w:pPr>
              <w:pStyle w:val="TableParagraph"/>
              <w:ind w:left="100"/>
              <w:jc w:val="both"/>
              <w:rPr>
                <w:sz w:val="18"/>
                <w:szCs w:val="18"/>
              </w:rPr>
            </w:pPr>
            <w:r w:rsidRPr="005A096B">
              <w:rPr>
                <w:color w:val="231F20"/>
                <w:sz w:val="18"/>
                <w:szCs w:val="18"/>
              </w:rPr>
              <w:t>Si no hay observaciones, dan el visto</w:t>
            </w:r>
            <w:r>
              <w:rPr>
                <w:sz w:val="18"/>
                <w:szCs w:val="18"/>
              </w:rPr>
              <w:t xml:space="preserve"> </w:t>
            </w:r>
            <w:r w:rsidRPr="005A096B">
              <w:rPr>
                <w:color w:val="231F20"/>
                <w:sz w:val="18"/>
                <w:szCs w:val="18"/>
              </w:rPr>
              <w:t>bueno y devuelve</w:t>
            </w:r>
            <w:r w:rsidR="00DB3F3E">
              <w:rPr>
                <w:color w:val="231F20"/>
                <w:sz w:val="18"/>
                <w:szCs w:val="18"/>
              </w:rPr>
              <w:t>n</w:t>
            </w:r>
            <w:r w:rsidRPr="005A096B">
              <w:rPr>
                <w:color w:val="231F20"/>
                <w:sz w:val="18"/>
                <w:szCs w:val="18"/>
              </w:rPr>
              <w:t xml:space="preserve"> es</w:t>
            </w:r>
            <w:r w:rsidR="00753EE8">
              <w:rPr>
                <w:color w:val="231F20"/>
                <w:sz w:val="18"/>
                <w:szCs w:val="18"/>
              </w:rPr>
              <w:t>trategia para su implementación</w:t>
            </w:r>
            <w:r w:rsidRPr="005A096B">
              <w:rPr>
                <w:color w:val="231F20"/>
                <w:sz w:val="18"/>
                <w:szCs w:val="18"/>
              </w:rPr>
              <w:t>.</w:t>
            </w:r>
          </w:p>
        </w:tc>
        <w:tc>
          <w:tcPr>
            <w:tcW w:w="1979" w:type="dxa"/>
            <w:shd w:val="clear" w:color="auto" w:fill="FFFFFF" w:themeFill="background1"/>
          </w:tcPr>
          <w:p w14:paraId="14442C3F" w14:textId="2A95D88A" w:rsidR="005A096B" w:rsidRPr="005A096B" w:rsidRDefault="005A096B" w:rsidP="004F78BE">
            <w:pPr>
              <w:pStyle w:val="TableParagraph"/>
              <w:ind w:left="106"/>
              <w:jc w:val="center"/>
              <w:rPr>
                <w:sz w:val="18"/>
                <w:szCs w:val="18"/>
              </w:rPr>
            </w:pPr>
            <w:r>
              <w:rPr>
                <w:color w:val="231F20"/>
                <w:sz w:val="18"/>
                <w:szCs w:val="18"/>
              </w:rPr>
              <w:t>Concejo Municipal</w:t>
            </w:r>
          </w:p>
        </w:tc>
        <w:tc>
          <w:tcPr>
            <w:tcW w:w="1555" w:type="dxa"/>
            <w:shd w:val="clear" w:color="auto" w:fill="FFFFFF" w:themeFill="background1"/>
          </w:tcPr>
          <w:p w14:paraId="16621FC4" w14:textId="77777777" w:rsidR="005A096B" w:rsidRPr="005A096B" w:rsidRDefault="005A096B" w:rsidP="00493728">
            <w:pPr>
              <w:pStyle w:val="TableParagraph"/>
              <w:rPr>
                <w:sz w:val="18"/>
                <w:szCs w:val="18"/>
              </w:rPr>
            </w:pPr>
          </w:p>
        </w:tc>
      </w:tr>
      <w:tr w:rsidR="005A096B" w:rsidRPr="003C69C9" w14:paraId="67F8CDC4" w14:textId="77777777" w:rsidTr="004F78BE">
        <w:trPr>
          <w:trHeight w:val="510"/>
        </w:trPr>
        <w:tc>
          <w:tcPr>
            <w:tcW w:w="1129" w:type="dxa"/>
            <w:shd w:val="clear" w:color="auto" w:fill="DBE5F1" w:themeFill="accent1" w:themeFillTint="33"/>
          </w:tcPr>
          <w:p w14:paraId="0D66602D" w14:textId="77777777" w:rsidR="005A096B" w:rsidRPr="005A096B" w:rsidRDefault="005A096B" w:rsidP="00493728">
            <w:pPr>
              <w:pStyle w:val="TableParagraph"/>
              <w:ind w:left="362" w:right="353"/>
              <w:jc w:val="center"/>
              <w:rPr>
                <w:sz w:val="18"/>
                <w:szCs w:val="18"/>
              </w:rPr>
            </w:pPr>
            <w:r w:rsidRPr="005A096B">
              <w:rPr>
                <w:color w:val="231F20"/>
                <w:sz w:val="18"/>
                <w:szCs w:val="18"/>
              </w:rPr>
              <w:t>15</w:t>
            </w:r>
          </w:p>
        </w:tc>
        <w:tc>
          <w:tcPr>
            <w:tcW w:w="4389" w:type="dxa"/>
            <w:gridSpan w:val="3"/>
            <w:shd w:val="clear" w:color="auto" w:fill="DBE5F1" w:themeFill="accent1" w:themeFillTint="33"/>
          </w:tcPr>
          <w:p w14:paraId="2B846023" w14:textId="69D2A570" w:rsidR="005A096B" w:rsidRPr="007D4B62" w:rsidRDefault="005A096B" w:rsidP="00493728">
            <w:pPr>
              <w:pStyle w:val="TableParagraph"/>
              <w:spacing w:line="235" w:lineRule="auto"/>
              <w:ind w:left="100" w:right="91"/>
              <w:jc w:val="both"/>
              <w:rPr>
                <w:sz w:val="18"/>
                <w:szCs w:val="18"/>
              </w:rPr>
            </w:pPr>
            <w:r w:rsidRPr="007D4B62">
              <w:rPr>
                <w:color w:val="231F20"/>
                <w:sz w:val="18"/>
                <w:szCs w:val="18"/>
              </w:rPr>
              <w:t>Implementa</w:t>
            </w:r>
            <w:r w:rsidR="00DB3F3E" w:rsidRPr="007D4B62">
              <w:rPr>
                <w:color w:val="231F20"/>
                <w:sz w:val="18"/>
                <w:szCs w:val="18"/>
              </w:rPr>
              <w:t>r</w:t>
            </w:r>
            <w:r w:rsidRPr="007D4B62">
              <w:rPr>
                <w:color w:val="231F20"/>
                <w:sz w:val="18"/>
                <w:szCs w:val="18"/>
              </w:rPr>
              <w:t xml:space="preserve"> estrategia en la </w:t>
            </w:r>
            <w:r w:rsidR="00C75658" w:rsidRPr="007D4B62">
              <w:rPr>
                <w:color w:val="231F20"/>
                <w:sz w:val="18"/>
                <w:szCs w:val="18"/>
              </w:rPr>
              <w:t>Municipalidad</w:t>
            </w:r>
            <w:r w:rsidRPr="007D4B62">
              <w:rPr>
                <w:color w:val="231F20"/>
                <w:sz w:val="18"/>
                <w:szCs w:val="18"/>
              </w:rPr>
              <w:t>.</w:t>
            </w:r>
          </w:p>
          <w:p w14:paraId="1068E4A0" w14:textId="77777777" w:rsidR="005A096B" w:rsidRPr="007D4B62" w:rsidRDefault="005A096B" w:rsidP="00493728">
            <w:pPr>
              <w:pStyle w:val="TableParagraph"/>
              <w:jc w:val="both"/>
              <w:rPr>
                <w:sz w:val="18"/>
                <w:szCs w:val="18"/>
              </w:rPr>
            </w:pPr>
          </w:p>
          <w:p w14:paraId="231793A9" w14:textId="2068E684" w:rsidR="005A096B" w:rsidRPr="007D4B62" w:rsidRDefault="005A096B" w:rsidP="00493728">
            <w:pPr>
              <w:pStyle w:val="TableParagraph"/>
              <w:spacing w:line="237" w:lineRule="auto"/>
              <w:ind w:left="100" w:right="101"/>
              <w:jc w:val="both"/>
              <w:rPr>
                <w:color w:val="FF0000"/>
                <w:sz w:val="18"/>
                <w:szCs w:val="18"/>
              </w:rPr>
            </w:pPr>
            <w:r w:rsidRPr="007D4B62">
              <w:rPr>
                <w:color w:val="231F20"/>
                <w:sz w:val="18"/>
                <w:szCs w:val="18"/>
              </w:rPr>
              <w:t>Incorpora</w:t>
            </w:r>
            <w:r w:rsidR="00DB3F3E" w:rsidRPr="007D4B62">
              <w:rPr>
                <w:color w:val="231F20"/>
                <w:sz w:val="18"/>
                <w:szCs w:val="18"/>
              </w:rPr>
              <w:t>r la</w:t>
            </w:r>
            <w:r w:rsidRPr="007D4B62">
              <w:rPr>
                <w:color w:val="231F20"/>
                <w:sz w:val="18"/>
                <w:szCs w:val="18"/>
              </w:rPr>
              <w:t xml:space="preserve"> estrategia </w:t>
            </w:r>
            <w:r w:rsidR="00DB3F3E" w:rsidRPr="007D4B62">
              <w:rPr>
                <w:color w:val="231F20"/>
                <w:sz w:val="18"/>
                <w:szCs w:val="18"/>
              </w:rPr>
              <w:t>en los</w:t>
            </w:r>
            <w:r w:rsidRPr="007D4B62">
              <w:rPr>
                <w:color w:val="231F20"/>
                <w:sz w:val="18"/>
                <w:szCs w:val="18"/>
              </w:rPr>
              <w:t xml:space="preserve"> planes de trabajo de Comisión de ética y </w:t>
            </w:r>
            <w:r w:rsidR="00DB3F3E" w:rsidRPr="007D4B62">
              <w:rPr>
                <w:color w:val="231F20"/>
                <w:sz w:val="18"/>
                <w:szCs w:val="18"/>
              </w:rPr>
              <w:t xml:space="preserve">en los </w:t>
            </w:r>
            <w:r w:rsidRPr="007D4B62">
              <w:rPr>
                <w:color w:val="231F20"/>
                <w:sz w:val="18"/>
                <w:szCs w:val="18"/>
              </w:rPr>
              <w:t>planes institucionales y comunica</w:t>
            </w:r>
            <w:r w:rsidR="00DB3F3E" w:rsidRPr="007D4B62">
              <w:rPr>
                <w:color w:val="231F20"/>
                <w:sz w:val="18"/>
                <w:szCs w:val="18"/>
              </w:rPr>
              <w:t>rla</w:t>
            </w:r>
            <w:r w:rsidRPr="007D4B62">
              <w:rPr>
                <w:color w:val="231F20"/>
                <w:sz w:val="18"/>
                <w:szCs w:val="18"/>
              </w:rPr>
              <w:t xml:space="preserve"> a </w:t>
            </w:r>
            <w:r w:rsidR="00DB3F3E" w:rsidRPr="007D4B62">
              <w:rPr>
                <w:color w:val="000000" w:themeColor="text1"/>
                <w:sz w:val="18"/>
                <w:szCs w:val="18"/>
              </w:rPr>
              <w:t xml:space="preserve">la </w:t>
            </w:r>
            <w:r w:rsidRPr="007D4B62">
              <w:rPr>
                <w:color w:val="000000" w:themeColor="text1"/>
                <w:sz w:val="18"/>
                <w:szCs w:val="18"/>
              </w:rPr>
              <w:t xml:space="preserve">Unidad </w:t>
            </w:r>
            <w:r w:rsidR="00831EEF" w:rsidRPr="007D4B62">
              <w:rPr>
                <w:color w:val="000000" w:themeColor="text1"/>
                <w:sz w:val="18"/>
                <w:szCs w:val="18"/>
              </w:rPr>
              <w:t>de Planificación</w:t>
            </w:r>
            <w:r w:rsidR="006D32F7" w:rsidRPr="007D4B62">
              <w:rPr>
                <w:color w:val="000000" w:themeColor="text1"/>
                <w:sz w:val="18"/>
                <w:szCs w:val="18"/>
              </w:rPr>
              <w:t xml:space="preserve"> y Seguimiento</w:t>
            </w:r>
            <w:r w:rsidRPr="007D4B62">
              <w:rPr>
                <w:color w:val="000000" w:themeColor="text1"/>
                <w:sz w:val="18"/>
                <w:szCs w:val="18"/>
              </w:rPr>
              <w:t>.</w:t>
            </w:r>
          </w:p>
          <w:p w14:paraId="5A888373" w14:textId="77777777" w:rsidR="005A096B" w:rsidRPr="007D4B62" w:rsidRDefault="005A096B" w:rsidP="00493728">
            <w:pPr>
              <w:pStyle w:val="TableParagraph"/>
              <w:jc w:val="both"/>
              <w:rPr>
                <w:color w:val="231F20"/>
                <w:sz w:val="18"/>
                <w:szCs w:val="18"/>
              </w:rPr>
            </w:pPr>
          </w:p>
          <w:p w14:paraId="4227B070" w14:textId="10C78070" w:rsidR="005A096B" w:rsidRPr="007D4B62" w:rsidRDefault="005A096B" w:rsidP="00493728">
            <w:pPr>
              <w:pStyle w:val="TableParagraph"/>
              <w:spacing w:line="237" w:lineRule="auto"/>
              <w:ind w:left="100" w:right="123"/>
              <w:jc w:val="both"/>
              <w:rPr>
                <w:sz w:val="18"/>
                <w:szCs w:val="18"/>
              </w:rPr>
            </w:pPr>
            <w:r w:rsidRPr="007D4B62">
              <w:rPr>
                <w:color w:val="231F20"/>
                <w:sz w:val="18"/>
                <w:szCs w:val="18"/>
              </w:rPr>
              <w:t xml:space="preserve">Nota: durante la implementación de la estrategia se recomienda promover e identificar </w:t>
            </w:r>
            <w:r w:rsidR="00DB3F3E" w:rsidRPr="007D4B62">
              <w:rPr>
                <w:color w:val="231F20"/>
                <w:sz w:val="18"/>
                <w:szCs w:val="18"/>
              </w:rPr>
              <w:t xml:space="preserve">a </w:t>
            </w:r>
            <w:r w:rsidRPr="007D4B62">
              <w:rPr>
                <w:color w:val="231F20"/>
                <w:sz w:val="18"/>
                <w:szCs w:val="18"/>
              </w:rPr>
              <w:t xml:space="preserve">servidores </w:t>
            </w:r>
            <w:r w:rsidR="00620F8C" w:rsidRPr="007D4B62">
              <w:rPr>
                <w:color w:val="231F20"/>
                <w:sz w:val="18"/>
                <w:szCs w:val="18"/>
              </w:rPr>
              <w:t>municipales</w:t>
            </w:r>
            <w:r w:rsidRPr="007D4B62">
              <w:rPr>
                <w:color w:val="231F20"/>
                <w:sz w:val="18"/>
                <w:szCs w:val="18"/>
              </w:rPr>
              <w:t xml:space="preserve"> que puedan apoyar </w:t>
            </w:r>
            <w:r w:rsidR="00DB3F3E" w:rsidRPr="007D4B62">
              <w:rPr>
                <w:color w:val="231F20"/>
                <w:sz w:val="18"/>
                <w:szCs w:val="18"/>
              </w:rPr>
              <w:t xml:space="preserve">la labor de </w:t>
            </w:r>
            <w:r w:rsidRPr="007D4B62">
              <w:rPr>
                <w:color w:val="231F20"/>
                <w:sz w:val="18"/>
                <w:szCs w:val="18"/>
              </w:rPr>
              <w:t xml:space="preserve">la comisión </w:t>
            </w:r>
            <w:r w:rsidR="00DB3F3E" w:rsidRPr="007D4B62">
              <w:rPr>
                <w:color w:val="231F20"/>
                <w:sz w:val="18"/>
                <w:szCs w:val="18"/>
              </w:rPr>
              <w:t>o</w:t>
            </w:r>
            <w:r w:rsidRPr="007D4B62">
              <w:rPr>
                <w:color w:val="231F20"/>
                <w:sz w:val="18"/>
                <w:szCs w:val="18"/>
              </w:rPr>
              <w:t xml:space="preserve"> al comisionado </w:t>
            </w:r>
            <w:r w:rsidR="00DB3F3E" w:rsidRPr="007D4B62">
              <w:rPr>
                <w:color w:val="231F20"/>
                <w:sz w:val="18"/>
                <w:szCs w:val="18"/>
              </w:rPr>
              <w:t>en su caso</w:t>
            </w:r>
            <w:r w:rsidR="00655074" w:rsidRPr="007D4B62">
              <w:rPr>
                <w:color w:val="231F20"/>
                <w:sz w:val="18"/>
                <w:szCs w:val="18"/>
              </w:rPr>
              <w:t>,</w:t>
            </w:r>
            <w:r w:rsidR="00DB3F3E" w:rsidRPr="007D4B62">
              <w:rPr>
                <w:color w:val="231F20"/>
                <w:sz w:val="18"/>
                <w:szCs w:val="18"/>
              </w:rPr>
              <w:t xml:space="preserve"> </w:t>
            </w:r>
            <w:r w:rsidRPr="007D4B62">
              <w:rPr>
                <w:color w:val="231F20"/>
                <w:sz w:val="18"/>
                <w:szCs w:val="18"/>
              </w:rPr>
              <w:t xml:space="preserve">como agentes de enlace </w:t>
            </w:r>
            <w:r w:rsidR="00843737" w:rsidRPr="007D4B62">
              <w:rPr>
                <w:color w:val="231F20"/>
                <w:sz w:val="18"/>
                <w:szCs w:val="18"/>
              </w:rPr>
              <w:t xml:space="preserve">de manera </w:t>
            </w:r>
            <w:r w:rsidR="00A2070C" w:rsidRPr="007D4B62">
              <w:rPr>
                <w:color w:val="231F20"/>
                <w:sz w:val="18"/>
                <w:szCs w:val="18"/>
              </w:rPr>
              <w:t>continua</w:t>
            </w:r>
            <w:r w:rsidRPr="007D4B62">
              <w:rPr>
                <w:color w:val="231F20"/>
                <w:sz w:val="18"/>
                <w:szCs w:val="18"/>
              </w:rPr>
              <w:t xml:space="preserve">. Esta labor es de relevancia particularmente en aquellos casos en los que la </w:t>
            </w:r>
            <w:r w:rsidR="00C75658" w:rsidRPr="007D4B62">
              <w:rPr>
                <w:color w:val="231F20"/>
                <w:sz w:val="18"/>
                <w:szCs w:val="18"/>
              </w:rPr>
              <w:t>Municipalidad</w:t>
            </w:r>
            <w:r w:rsidRPr="007D4B62">
              <w:rPr>
                <w:color w:val="231F20"/>
                <w:sz w:val="18"/>
                <w:szCs w:val="18"/>
              </w:rPr>
              <w:t xml:space="preserve"> cuent</w:t>
            </w:r>
            <w:r w:rsidR="00655074" w:rsidRPr="007D4B62">
              <w:rPr>
                <w:color w:val="231F20"/>
                <w:sz w:val="18"/>
                <w:szCs w:val="18"/>
              </w:rPr>
              <w:t>e</w:t>
            </w:r>
            <w:r w:rsidRPr="007D4B62">
              <w:rPr>
                <w:color w:val="231F20"/>
                <w:sz w:val="18"/>
                <w:szCs w:val="18"/>
              </w:rPr>
              <w:t xml:space="preserve"> con</w:t>
            </w:r>
            <w:r w:rsidRPr="007D4B62">
              <w:rPr>
                <w:sz w:val="18"/>
                <w:szCs w:val="18"/>
              </w:rPr>
              <w:t xml:space="preserve"> </w:t>
            </w:r>
            <w:r w:rsidRPr="007D4B62">
              <w:rPr>
                <w:color w:val="231F20"/>
                <w:sz w:val="18"/>
                <w:szCs w:val="18"/>
              </w:rPr>
              <w:t>oficinas desconcentradas.</w:t>
            </w:r>
          </w:p>
        </w:tc>
        <w:tc>
          <w:tcPr>
            <w:tcW w:w="1979" w:type="dxa"/>
            <w:shd w:val="clear" w:color="auto" w:fill="DBE5F1" w:themeFill="accent1" w:themeFillTint="33"/>
          </w:tcPr>
          <w:p w14:paraId="1DF6B583" w14:textId="7D3D2B4E" w:rsidR="005A096B" w:rsidRPr="007D4B62" w:rsidRDefault="003E78BE" w:rsidP="004F78BE">
            <w:pPr>
              <w:pStyle w:val="TableParagraph"/>
              <w:ind w:left="106" w:right="86"/>
              <w:jc w:val="center"/>
              <w:rPr>
                <w:sz w:val="18"/>
                <w:szCs w:val="18"/>
              </w:rPr>
            </w:pPr>
            <w:r w:rsidRPr="007D4B62">
              <w:rPr>
                <w:sz w:val="18"/>
                <w:szCs w:val="18"/>
              </w:rPr>
              <w:t>CEG</w:t>
            </w:r>
            <w:r w:rsidR="005A096B" w:rsidRPr="007D4B62">
              <w:rPr>
                <w:sz w:val="18"/>
                <w:szCs w:val="18"/>
              </w:rPr>
              <w:t xml:space="preserve">/ Comisionados/ </w:t>
            </w:r>
            <w:r w:rsidR="005A096B" w:rsidRPr="007D4B62">
              <w:rPr>
                <w:color w:val="000000" w:themeColor="text1"/>
                <w:sz w:val="18"/>
                <w:szCs w:val="18"/>
              </w:rPr>
              <w:t xml:space="preserve">Unidad de </w:t>
            </w:r>
            <w:r w:rsidR="006D32F7" w:rsidRPr="007D4B62">
              <w:rPr>
                <w:color w:val="000000" w:themeColor="text1"/>
                <w:sz w:val="18"/>
                <w:szCs w:val="18"/>
              </w:rPr>
              <w:t>Tecnología de Información y Comunicación</w:t>
            </w:r>
            <w:r w:rsidR="00BC12AE" w:rsidRPr="007D4B62">
              <w:rPr>
                <w:color w:val="000000" w:themeColor="text1"/>
                <w:sz w:val="18"/>
                <w:szCs w:val="18"/>
              </w:rPr>
              <w:t>, Secretarí</w:t>
            </w:r>
            <w:r w:rsidR="00A968CD" w:rsidRPr="007D4B62">
              <w:rPr>
                <w:color w:val="000000" w:themeColor="text1"/>
                <w:sz w:val="18"/>
                <w:szCs w:val="18"/>
              </w:rPr>
              <w:t>a</w:t>
            </w:r>
            <w:r w:rsidR="00BC12AE" w:rsidRPr="007D4B62">
              <w:rPr>
                <w:color w:val="000000" w:themeColor="text1"/>
                <w:sz w:val="18"/>
                <w:szCs w:val="18"/>
              </w:rPr>
              <w:t xml:space="preserve"> Municipal</w:t>
            </w:r>
            <w:r w:rsidR="00A968CD" w:rsidRPr="007D4B62">
              <w:rPr>
                <w:color w:val="000000" w:themeColor="text1"/>
                <w:sz w:val="18"/>
                <w:szCs w:val="18"/>
              </w:rPr>
              <w:t>, Unidad</w:t>
            </w:r>
            <w:r w:rsidR="00AF32F1" w:rsidRPr="007D4B62">
              <w:rPr>
                <w:color w:val="000000" w:themeColor="text1"/>
                <w:sz w:val="18"/>
                <w:szCs w:val="18"/>
              </w:rPr>
              <w:t xml:space="preserve"> de Planificación </w:t>
            </w:r>
            <w:r w:rsidR="006D32F7" w:rsidRPr="007D4B62">
              <w:rPr>
                <w:color w:val="000000" w:themeColor="text1"/>
                <w:sz w:val="18"/>
                <w:szCs w:val="18"/>
              </w:rPr>
              <w:t>y Seguimiento</w:t>
            </w:r>
          </w:p>
        </w:tc>
        <w:tc>
          <w:tcPr>
            <w:tcW w:w="1555" w:type="dxa"/>
            <w:shd w:val="clear" w:color="auto" w:fill="DBE5F1" w:themeFill="accent1" w:themeFillTint="33"/>
          </w:tcPr>
          <w:p w14:paraId="65E39C87" w14:textId="5FFE0AD2" w:rsidR="005A096B" w:rsidRPr="005A096B" w:rsidRDefault="003E7192" w:rsidP="00493728">
            <w:pPr>
              <w:pStyle w:val="TableParagraph"/>
              <w:spacing w:line="235" w:lineRule="auto"/>
              <w:ind w:left="447" w:right="22" w:hanging="159"/>
              <w:rPr>
                <w:sz w:val="18"/>
                <w:szCs w:val="18"/>
              </w:rPr>
            </w:pPr>
            <w:r>
              <w:rPr>
                <w:color w:val="231F20"/>
                <w:sz w:val="18"/>
                <w:szCs w:val="18"/>
              </w:rPr>
              <w:t>Todo el año</w:t>
            </w:r>
          </w:p>
        </w:tc>
      </w:tr>
      <w:tr w:rsidR="005A096B" w:rsidRPr="003C69C9" w14:paraId="6BD1A595" w14:textId="77777777" w:rsidTr="004F78BE">
        <w:trPr>
          <w:trHeight w:val="510"/>
        </w:trPr>
        <w:tc>
          <w:tcPr>
            <w:tcW w:w="1129" w:type="dxa"/>
            <w:shd w:val="clear" w:color="auto" w:fill="FFFFFF" w:themeFill="background1"/>
          </w:tcPr>
          <w:p w14:paraId="495568AC" w14:textId="77777777" w:rsidR="005A096B" w:rsidRPr="005A096B" w:rsidRDefault="005A096B" w:rsidP="00493728">
            <w:pPr>
              <w:pStyle w:val="TableParagraph"/>
              <w:ind w:left="362" w:right="353"/>
              <w:jc w:val="center"/>
              <w:rPr>
                <w:sz w:val="18"/>
                <w:szCs w:val="18"/>
              </w:rPr>
            </w:pPr>
            <w:r w:rsidRPr="005A096B">
              <w:rPr>
                <w:color w:val="231F20"/>
                <w:sz w:val="18"/>
                <w:szCs w:val="18"/>
              </w:rPr>
              <w:t>16</w:t>
            </w:r>
          </w:p>
        </w:tc>
        <w:tc>
          <w:tcPr>
            <w:tcW w:w="4389" w:type="dxa"/>
            <w:gridSpan w:val="3"/>
            <w:shd w:val="clear" w:color="auto" w:fill="FFFFFF" w:themeFill="background1"/>
          </w:tcPr>
          <w:p w14:paraId="6C9D7236" w14:textId="77777777" w:rsidR="005A096B" w:rsidRPr="00831EEF" w:rsidRDefault="005A096B" w:rsidP="00493728">
            <w:pPr>
              <w:pStyle w:val="TableParagraph"/>
              <w:spacing w:line="237" w:lineRule="auto"/>
              <w:ind w:left="100" w:right="90"/>
              <w:jc w:val="both"/>
              <w:rPr>
                <w:color w:val="231F20"/>
                <w:sz w:val="18"/>
                <w:szCs w:val="18"/>
              </w:rPr>
            </w:pPr>
            <w:r w:rsidRPr="005A096B">
              <w:rPr>
                <w:color w:val="231F20"/>
                <w:sz w:val="18"/>
                <w:szCs w:val="18"/>
              </w:rPr>
              <w:t>Evaluar y dar seguimiento a la puesta en marcha de la estrategia de comunicación sobre los aspectos siguientes:</w:t>
            </w:r>
          </w:p>
          <w:p w14:paraId="6F3378C0" w14:textId="77777777" w:rsidR="005A096B" w:rsidRPr="00831EEF" w:rsidRDefault="00753EE8" w:rsidP="003E7192">
            <w:pPr>
              <w:pStyle w:val="TableParagraph"/>
              <w:numPr>
                <w:ilvl w:val="0"/>
                <w:numId w:val="131"/>
              </w:numPr>
              <w:tabs>
                <w:tab w:val="left" w:pos="1178"/>
                <w:tab w:val="left" w:pos="2391"/>
                <w:tab w:val="left" w:pos="2858"/>
                <w:tab w:val="left" w:pos="3743"/>
              </w:tabs>
              <w:spacing w:line="235" w:lineRule="auto"/>
              <w:ind w:left="420" w:right="91" w:hanging="284"/>
              <w:jc w:val="both"/>
              <w:rPr>
                <w:color w:val="231F20"/>
                <w:sz w:val="18"/>
                <w:szCs w:val="18"/>
              </w:rPr>
            </w:pPr>
            <w:r>
              <w:rPr>
                <w:color w:val="231F20"/>
                <w:sz w:val="18"/>
                <w:szCs w:val="18"/>
              </w:rPr>
              <w:t xml:space="preserve">Porcentaje de avance </w:t>
            </w:r>
            <w:r w:rsidR="005A096B" w:rsidRPr="00831EEF">
              <w:rPr>
                <w:color w:val="231F20"/>
                <w:sz w:val="18"/>
                <w:szCs w:val="18"/>
              </w:rPr>
              <w:t xml:space="preserve">de </w:t>
            </w:r>
            <w:r w:rsidR="005A096B" w:rsidRPr="005A096B">
              <w:rPr>
                <w:color w:val="231F20"/>
                <w:sz w:val="18"/>
                <w:szCs w:val="18"/>
              </w:rPr>
              <w:t>indicadores y</w:t>
            </w:r>
            <w:r w:rsidR="005A096B" w:rsidRPr="00831EEF">
              <w:rPr>
                <w:color w:val="231F20"/>
                <w:sz w:val="18"/>
                <w:szCs w:val="18"/>
              </w:rPr>
              <w:t xml:space="preserve"> </w:t>
            </w:r>
            <w:r w:rsidR="005A096B" w:rsidRPr="005A096B">
              <w:rPr>
                <w:color w:val="231F20"/>
                <w:sz w:val="18"/>
                <w:szCs w:val="18"/>
              </w:rPr>
              <w:t>metas.</w:t>
            </w:r>
          </w:p>
          <w:p w14:paraId="24AC56C3" w14:textId="21020753" w:rsidR="005A096B" w:rsidRPr="00831EEF" w:rsidRDefault="00753EE8" w:rsidP="00D343F7">
            <w:pPr>
              <w:pStyle w:val="TableParagraph"/>
              <w:numPr>
                <w:ilvl w:val="0"/>
                <w:numId w:val="131"/>
              </w:numPr>
              <w:tabs>
                <w:tab w:val="left" w:pos="1178"/>
                <w:tab w:val="left" w:pos="2498"/>
                <w:tab w:val="left" w:pos="3743"/>
              </w:tabs>
              <w:spacing w:line="235" w:lineRule="auto"/>
              <w:ind w:left="420" w:right="92" w:hanging="284"/>
              <w:rPr>
                <w:color w:val="231F20"/>
                <w:sz w:val="18"/>
                <w:szCs w:val="18"/>
              </w:rPr>
            </w:pPr>
            <w:r>
              <w:rPr>
                <w:color w:val="231F20"/>
                <w:sz w:val="18"/>
                <w:szCs w:val="18"/>
              </w:rPr>
              <w:t xml:space="preserve">Porcentaje pendiente </w:t>
            </w:r>
            <w:r w:rsidR="005A096B" w:rsidRPr="00831EEF">
              <w:rPr>
                <w:color w:val="231F20"/>
                <w:sz w:val="18"/>
                <w:szCs w:val="18"/>
              </w:rPr>
              <w:t xml:space="preserve">de </w:t>
            </w:r>
            <w:r w:rsidR="00DB3F3E" w:rsidRPr="00831EEF">
              <w:rPr>
                <w:color w:val="231F20"/>
                <w:sz w:val="18"/>
                <w:szCs w:val="18"/>
              </w:rPr>
              <w:t xml:space="preserve">avance de </w:t>
            </w:r>
            <w:r w:rsidR="005A096B" w:rsidRPr="005A096B">
              <w:rPr>
                <w:color w:val="231F20"/>
                <w:sz w:val="18"/>
                <w:szCs w:val="18"/>
              </w:rPr>
              <w:t>indicadores y</w:t>
            </w:r>
            <w:r w:rsidR="005A096B" w:rsidRPr="00831EEF">
              <w:rPr>
                <w:color w:val="231F20"/>
                <w:sz w:val="18"/>
                <w:szCs w:val="18"/>
              </w:rPr>
              <w:t xml:space="preserve"> </w:t>
            </w:r>
            <w:r w:rsidR="005A096B" w:rsidRPr="005A096B">
              <w:rPr>
                <w:color w:val="231F20"/>
                <w:sz w:val="18"/>
                <w:szCs w:val="18"/>
              </w:rPr>
              <w:t>metas.</w:t>
            </w:r>
          </w:p>
          <w:p w14:paraId="028937CF" w14:textId="1D2EBDCB" w:rsidR="005A096B" w:rsidRPr="005A096B" w:rsidRDefault="00753EE8" w:rsidP="00D343F7">
            <w:pPr>
              <w:pStyle w:val="TableParagraph"/>
              <w:numPr>
                <w:ilvl w:val="0"/>
                <w:numId w:val="131"/>
              </w:numPr>
              <w:tabs>
                <w:tab w:val="left" w:pos="1178"/>
                <w:tab w:val="left" w:pos="3845"/>
              </w:tabs>
              <w:ind w:left="420" w:right="91" w:hanging="284"/>
              <w:rPr>
                <w:sz w:val="18"/>
                <w:szCs w:val="18"/>
              </w:rPr>
            </w:pPr>
            <w:r>
              <w:rPr>
                <w:color w:val="231F20"/>
                <w:sz w:val="18"/>
                <w:szCs w:val="18"/>
              </w:rPr>
              <w:t xml:space="preserve">Conclusiones </w:t>
            </w:r>
            <w:r w:rsidR="00831EEF" w:rsidRPr="00831EEF">
              <w:rPr>
                <w:color w:val="231F20"/>
                <w:sz w:val="18"/>
                <w:szCs w:val="18"/>
              </w:rPr>
              <w:t>y recomendaciones</w:t>
            </w:r>
            <w:r w:rsidR="005A096B" w:rsidRPr="005A096B">
              <w:rPr>
                <w:color w:val="231F20"/>
                <w:sz w:val="18"/>
                <w:szCs w:val="18"/>
              </w:rPr>
              <w:t>.</w:t>
            </w:r>
          </w:p>
        </w:tc>
        <w:tc>
          <w:tcPr>
            <w:tcW w:w="1979" w:type="dxa"/>
            <w:shd w:val="clear" w:color="auto" w:fill="FFFFFF" w:themeFill="background1"/>
          </w:tcPr>
          <w:p w14:paraId="48B607CB" w14:textId="50E4ACF2" w:rsidR="005A096B" w:rsidRPr="005A096B" w:rsidRDefault="003E78BE" w:rsidP="004F78BE">
            <w:pPr>
              <w:pStyle w:val="TableParagraph"/>
              <w:ind w:left="106" w:right="86"/>
              <w:jc w:val="center"/>
              <w:rPr>
                <w:sz w:val="18"/>
                <w:szCs w:val="18"/>
              </w:rPr>
            </w:pPr>
            <w:r>
              <w:rPr>
                <w:color w:val="231F20"/>
                <w:sz w:val="18"/>
                <w:szCs w:val="18"/>
              </w:rPr>
              <w:t>CEG</w:t>
            </w:r>
          </w:p>
        </w:tc>
        <w:tc>
          <w:tcPr>
            <w:tcW w:w="1555" w:type="dxa"/>
            <w:shd w:val="clear" w:color="auto" w:fill="FFFFFF" w:themeFill="background1"/>
          </w:tcPr>
          <w:p w14:paraId="1980588C" w14:textId="551FAE85" w:rsidR="005A096B" w:rsidRPr="005A096B" w:rsidRDefault="005A096B" w:rsidP="00493728">
            <w:pPr>
              <w:pStyle w:val="TableParagraph"/>
              <w:spacing w:line="237" w:lineRule="auto"/>
              <w:ind w:left="250" w:right="235" w:hanging="1"/>
              <w:jc w:val="center"/>
              <w:rPr>
                <w:sz w:val="18"/>
                <w:szCs w:val="18"/>
              </w:rPr>
            </w:pPr>
            <w:r w:rsidRPr="005A096B">
              <w:rPr>
                <w:color w:val="231F20"/>
                <w:sz w:val="18"/>
                <w:szCs w:val="18"/>
              </w:rPr>
              <w:t xml:space="preserve">Cada 4 meses </w:t>
            </w:r>
            <w:r w:rsidRPr="005A096B">
              <w:rPr>
                <w:color w:val="231F20"/>
                <w:spacing w:val="-9"/>
                <w:sz w:val="18"/>
                <w:szCs w:val="18"/>
              </w:rPr>
              <w:t xml:space="preserve">al </w:t>
            </w:r>
            <w:r w:rsidR="003E7192">
              <w:rPr>
                <w:color w:val="231F20"/>
                <w:sz w:val="18"/>
                <w:szCs w:val="18"/>
              </w:rPr>
              <w:t>año</w:t>
            </w:r>
          </w:p>
        </w:tc>
      </w:tr>
      <w:tr w:rsidR="00F86DD2" w:rsidRPr="003C69C9" w14:paraId="54DF32AF" w14:textId="77777777" w:rsidTr="004F78BE">
        <w:trPr>
          <w:trHeight w:val="510"/>
        </w:trPr>
        <w:tc>
          <w:tcPr>
            <w:tcW w:w="1129" w:type="dxa"/>
            <w:shd w:val="clear" w:color="auto" w:fill="DBE5F1" w:themeFill="accent1" w:themeFillTint="33"/>
          </w:tcPr>
          <w:p w14:paraId="3B1F8941" w14:textId="77777777" w:rsidR="00F86DD2" w:rsidRPr="005A096B" w:rsidRDefault="00F86DD2" w:rsidP="008C2400">
            <w:pPr>
              <w:pStyle w:val="TableParagraph"/>
              <w:ind w:left="362" w:right="353"/>
              <w:jc w:val="center"/>
              <w:rPr>
                <w:sz w:val="18"/>
                <w:szCs w:val="18"/>
              </w:rPr>
            </w:pPr>
            <w:r w:rsidRPr="005A096B">
              <w:rPr>
                <w:color w:val="231F20"/>
                <w:sz w:val="18"/>
                <w:szCs w:val="18"/>
              </w:rPr>
              <w:t>17</w:t>
            </w:r>
          </w:p>
        </w:tc>
        <w:tc>
          <w:tcPr>
            <w:tcW w:w="4389" w:type="dxa"/>
            <w:gridSpan w:val="3"/>
            <w:shd w:val="clear" w:color="auto" w:fill="DBE5F1" w:themeFill="accent1" w:themeFillTint="33"/>
          </w:tcPr>
          <w:p w14:paraId="43E14B38" w14:textId="5F55A6A4" w:rsidR="00F86DD2" w:rsidRPr="004F78BE" w:rsidRDefault="00F86DD2" w:rsidP="008C2400">
            <w:pPr>
              <w:pStyle w:val="TableParagraph"/>
              <w:tabs>
                <w:tab w:val="left" w:pos="1112"/>
                <w:tab w:val="left" w:pos="2061"/>
                <w:tab w:val="left" w:pos="2503"/>
                <w:tab w:val="left" w:pos="3845"/>
              </w:tabs>
              <w:ind w:left="100" w:right="91"/>
              <w:jc w:val="both"/>
              <w:rPr>
                <w:color w:val="231F20"/>
                <w:sz w:val="18"/>
                <w:szCs w:val="18"/>
              </w:rPr>
            </w:pPr>
            <w:r w:rsidRPr="005A096B">
              <w:rPr>
                <w:color w:val="231F20"/>
                <w:sz w:val="18"/>
                <w:szCs w:val="18"/>
              </w:rPr>
              <w:t>Elaborar</w:t>
            </w:r>
            <w:r w:rsidR="000D50FD">
              <w:rPr>
                <w:color w:val="231F20"/>
                <w:sz w:val="18"/>
                <w:szCs w:val="18"/>
              </w:rPr>
              <w:t xml:space="preserve"> </w:t>
            </w:r>
            <w:r w:rsidRPr="005A096B">
              <w:rPr>
                <w:color w:val="231F20"/>
                <w:sz w:val="18"/>
                <w:szCs w:val="18"/>
              </w:rPr>
              <w:t>informe</w:t>
            </w:r>
            <w:r w:rsidR="000D50FD">
              <w:rPr>
                <w:color w:val="231F20"/>
                <w:sz w:val="18"/>
                <w:szCs w:val="18"/>
              </w:rPr>
              <w:t xml:space="preserve"> </w:t>
            </w:r>
            <w:r w:rsidRPr="005A096B">
              <w:rPr>
                <w:color w:val="231F20"/>
                <w:sz w:val="18"/>
                <w:szCs w:val="18"/>
              </w:rPr>
              <w:t>de</w:t>
            </w:r>
            <w:r w:rsidR="000D50FD">
              <w:rPr>
                <w:color w:val="231F20"/>
                <w:sz w:val="18"/>
                <w:szCs w:val="18"/>
              </w:rPr>
              <w:t xml:space="preserve"> </w:t>
            </w:r>
            <w:r w:rsidRPr="005A096B">
              <w:rPr>
                <w:color w:val="231F20"/>
                <w:sz w:val="18"/>
                <w:szCs w:val="18"/>
              </w:rPr>
              <w:t>seguimiento</w:t>
            </w:r>
            <w:r w:rsidR="000D50FD">
              <w:rPr>
                <w:color w:val="231F20"/>
                <w:sz w:val="18"/>
                <w:szCs w:val="18"/>
              </w:rPr>
              <w:t xml:space="preserve"> </w:t>
            </w:r>
            <w:r w:rsidRPr="004F78BE">
              <w:rPr>
                <w:color w:val="231F20"/>
                <w:sz w:val="18"/>
                <w:szCs w:val="18"/>
              </w:rPr>
              <w:t xml:space="preserve">y </w:t>
            </w:r>
            <w:r w:rsidRPr="005A096B">
              <w:rPr>
                <w:color w:val="231F20"/>
                <w:sz w:val="18"/>
                <w:szCs w:val="18"/>
              </w:rPr>
              <w:t>realizar</w:t>
            </w:r>
            <w:r w:rsidR="000D50FD">
              <w:rPr>
                <w:color w:val="231F20"/>
                <w:sz w:val="18"/>
                <w:szCs w:val="18"/>
              </w:rPr>
              <w:t xml:space="preserve"> </w:t>
            </w:r>
            <w:r w:rsidRPr="005A096B">
              <w:rPr>
                <w:color w:val="231F20"/>
                <w:sz w:val="18"/>
                <w:szCs w:val="18"/>
              </w:rPr>
              <w:t>presentación de resultados</w:t>
            </w:r>
            <w:r w:rsidRPr="004F78BE">
              <w:rPr>
                <w:color w:val="231F20"/>
                <w:sz w:val="18"/>
                <w:szCs w:val="18"/>
              </w:rPr>
              <w:t xml:space="preserve"> </w:t>
            </w:r>
            <w:r w:rsidRPr="005A096B">
              <w:rPr>
                <w:color w:val="231F20"/>
                <w:sz w:val="18"/>
                <w:szCs w:val="18"/>
              </w:rPr>
              <w:t>a:</w:t>
            </w:r>
          </w:p>
          <w:p w14:paraId="350F7D8F" w14:textId="28BAC04A" w:rsidR="00F86DD2" w:rsidRPr="005A096B" w:rsidRDefault="00AC5D13" w:rsidP="008C2400">
            <w:pPr>
              <w:pStyle w:val="TableParagraph"/>
              <w:numPr>
                <w:ilvl w:val="0"/>
                <w:numId w:val="132"/>
              </w:numPr>
              <w:tabs>
                <w:tab w:val="left" w:pos="1177"/>
                <w:tab w:val="left" w:pos="1178"/>
                <w:tab w:val="left" w:pos="2669"/>
                <w:tab w:val="left" w:pos="3490"/>
              </w:tabs>
              <w:ind w:left="420" w:right="91" w:hanging="284"/>
              <w:rPr>
                <w:sz w:val="18"/>
                <w:szCs w:val="18"/>
              </w:rPr>
            </w:pPr>
            <w:r>
              <w:rPr>
                <w:color w:val="231F20"/>
                <w:sz w:val="18"/>
                <w:szCs w:val="18"/>
              </w:rPr>
              <w:t>Comisión de Ética Gubernamental</w:t>
            </w:r>
            <w:r w:rsidR="00843737">
              <w:rPr>
                <w:color w:val="231F20"/>
                <w:sz w:val="18"/>
                <w:szCs w:val="18"/>
              </w:rPr>
              <w:t>.</w:t>
            </w:r>
          </w:p>
          <w:p w14:paraId="2E50A51A" w14:textId="24D78EAD" w:rsidR="00F86DD2" w:rsidRPr="005A096B" w:rsidRDefault="00F01677" w:rsidP="008C2400">
            <w:pPr>
              <w:pStyle w:val="TableParagraph"/>
              <w:numPr>
                <w:ilvl w:val="0"/>
                <w:numId w:val="132"/>
              </w:numPr>
              <w:tabs>
                <w:tab w:val="left" w:pos="1177"/>
                <w:tab w:val="left" w:pos="1178"/>
              </w:tabs>
              <w:ind w:left="420" w:hanging="284"/>
              <w:rPr>
                <w:sz w:val="18"/>
                <w:szCs w:val="18"/>
              </w:rPr>
            </w:pPr>
            <w:r w:rsidRPr="007D4B62">
              <w:rPr>
                <w:color w:val="000000" w:themeColor="text1"/>
                <w:sz w:val="18"/>
                <w:szCs w:val="18"/>
                <w:u w:val="single"/>
              </w:rPr>
              <w:t>Unidad de Tecnología de Información y Comunicación</w:t>
            </w:r>
          </w:p>
        </w:tc>
        <w:tc>
          <w:tcPr>
            <w:tcW w:w="1979" w:type="dxa"/>
            <w:shd w:val="clear" w:color="auto" w:fill="DBE5F1" w:themeFill="accent1" w:themeFillTint="33"/>
          </w:tcPr>
          <w:p w14:paraId="6B81F688" w14:textId="70D95A83" w:rsidR="00F86DD2" w:rsidRPr="005A096B" w:rsidRDefault="003E7192" w:rsidP="008C2400">
            <w:pPr>
              <w:pStyle w:val="TableParagraph"/>
              <w:jc w:val="center"/>
              <w:rPr>
                <w:sz w:val="18"/>
                <w:szCs w:val="18"/>
              </w:rPr>
            </w:pPr>
            <w:r>
              <w:rPr>
                <w:color w:val="231F20"/>
                <w:sz w:val="18"/>
                <w:szCs w:val="18"/>
              </w:rPr>
              <w:t>CEG</w:t>
            </w:r>
            <w:r w:rsidRPr="005A096B">
              <w:rPr>
                <w:color w:val="231F20"/>
                <w:sz w:val="18"/>
                <w:szCs w:val="18"/>
              </w:rPr>
              <w:t>/Comisionados</w:t>
            </w:r>
          </w:p>
        </w:tc>
        <w:tc>
          <w:tcPr>
            <w:tcW w:w="1555" w:type="dxa"/>
            <w:shd w:val="clear" w:color="auto" w:fill="DBE5F1" w:themeFill="accent1" w:themeFillTint="33"/>
          </w:tcPr>
          <w:p w14:paraId="4B92AC0C" w14:textId="73430439" w:rsidR="00F86DD2" w:rsidRPr="005A096B" w:rsidRDefault="003E7192" w:rsidP="008C2400">
            <w:pPr>
              <w:pStyle w:val="TableParagraph"/>
              <w:ind w:left="333" w:right="22" w:hanging="13"/>
              <w:rPr>
                <w:sz w:val="18"/>
                <w:szCs w:val="18"/>
              </w:rPr>
            </w:pPr>
            <w:r>
              <w:rPr>
                <w:color w:val="231F20"/>
                <w:sz w:val="18"/>
                <w:szCs w:val="18"/>
              </w:rPr>
              <w:t>Cada 4 meses</w:t>
            </w:r>
          </w:p>
        </w:tc>
      </w:tr>
      <w:tr w:rsidR="00F86DD2" w:rsidRPr="003C69C9" w14:paraId="6FBAF134" w14:textId="77777777" w:rsidTr="004F78BE">
        <w:trPr>
          <w:trHeight w:val="510"/>
        </w:trPr>
        <w:tc>
          <w:tcPr>
            <w:tcW w:w="1129" w:type="dxa"/>
            <w:shd w:val="clear" w:color="auto" w:fill="FFFFFF" w:themeFill="background1"/>
          </w:tcPr>
          <w:p w14:paraId="7CD60DDC" w14:textId="77777777" w:rsidR="00F86DD2" w:rsidRPr="005A096B" w:rsidRDefault="00F86DD2" w:rsidP="008C2400">
            <w:pPr>
              <w:pStyle w:val="TableParagraph"/>
              <w:ind w:left="362" w:right="353"/>
              <w:jc w:val="center"/>
              <w:rPr>
                <w:sz w:val="18"/>
                <w:szCs w:val="18"/>
              </w:rPr>
            </w:pPr>
            <w:r w:rsidRPr="005A096B">
              <w:rPr>
                <w:color w:val="231F20"/>
                <w:sz w:val="18"/>
                <w:szCs w:val="18"/>
              </w:rPr>
              <w:lastRenderedPageBreak/>
              <w:t>18</w:t>
            </w:r>
          </w:p>
        </w:tc>
        <w:tc>
          <w:tcPr>
            <w:tcW w:w="4389" w:type="dxa"/>
            <w:gridSpan w:val="3"/>
            <w:shd w:val="clear" w:color="auto" w:fill="FFFFFF" w:themeFill="background1"/>
          </w:tcPr>
          <w:p w14:paraId="3ADEAB35" w14:textId="0B43DCFE" w:rsidR="00F86DD2" w:rsidRPr="005A096B" w:rsidRDefault="00F86DD2" w:rsidP="008C2400">
            <w:pPr>
              <w:pStyle w:val="TableParagraph"/>
              <w:ind w:left="100"/>
              <w:rPr>
                <w:sz w:val="18"/>
                <w:szCs w:val="18"/>
              </w:rPr>
            </w:pPr>
            <w:r w:rsidRPr="005A096B">
              <w:rPr>
                <w:color w:val="231F20"/>
                <w:sz w:val="18"/>
                <w:szCs w:val="18"/>
              </w:rPr>
              <w:t xml:space="preserve">Elaborar informe de gestión de resultados de la estrategia </w:t>
            </w:r>
            <w:r w:rsidR="00655074">
              <w:rPr>
                <w:color w:val="231F20"/>
                <w:sz w:val="18"/>
                <w:szCs w:val="18"/>
              </w:rPr>
              <w:t xml:space="preserve">y presentar </w:t>
            </w:r>
            <w:r w:rsidRPr="005A096B">
              <w:rPr>
                <w:color w:val="231F20"/>
                <w:sz w:val="18"/>
                <w:szCs w:val="18"/>
              </w:rPr>
              <w:t>a</w:t>
            </w:r>
            <w:r w:rsidR="00843737">
              <w:rPr>
                <w:color w:val="231F20"/>
                <w:sz w:val="18"/>
                <w:szCs w:val="18"/>
              </w:rPr>
              <w:t>l Concejo Municipal</w:t>
            </w:r>
            <w:r w:rsidRPr="005A096B">
              <w:rPr>
                <w:color w:val="231F20"/>
                <w:sz w:val="18"/>
                <w:szCs w:val="18"/>
              </w:rPr>
              <w:t>.</w:t>
            </w:r>
          </w:p>
        </w:tc>
        <w:tc>
          <w:tcPr>
            <w:tcW w:w="1979" w:type="dxa"/>
            <w:shd w:val="clear" w:color="auto" w:fill="FFFFFF" w:themeFill="background1"/>
          </w:tcPr>
          <w:p w14:paraId="0B5AD484" w14:textId="6F7D624D" w:rsidR="00F86DD2" w:rsidRPr="005A096B" w:rsidRDefault="003E78BE" w:rsidP="008C2400">
            <w:pPr>
              <w:pStyle w:val="TableParagraph"/>
              <w:ind w:left="106" w:right="129" w:hanging="108"/>
              <w:jc w:val="center"/>
              <w:rPr>
                <w:sz w:val="18"/>
                <w:szCs w:val="18"/>
              </w:rPr>
            </w:pPr>
            <w:r>
              <w:rPr>
                <w:color w:val="231F20"/>
                <w:sz w:val="18"/>
                <w:szCs w:val="18"/>
              </w:rPr>
              <w:t>CEG</w:t>
            </w:r>
            <w:r w:rsidR="00F86DD2" w:rsidRPr="005A096B">
              <w:rPr>
                <w:color w:val="231F20"/>
                <w:sz w:val="18"/>
                <w:szCs w:val="18"/>
              </w:rPr>
              <w:t>/Comisionados</w:t>
            </w:r>
          </w:p>
        </w:tc>
        <w:tc>
          <w:tcPr>
            <w:tcW w:w="1555" w:type="dxa"/>
            <w:shd w:val="clear" w:color="auto" w:fill="FFFFFF" w:themeFill="background1"/>
          </w:tcPr>
          <w:p w14:paraId="369791A3" w14:textId="17819FE1" w:rsidR="00F86DD2" w:rsidRPr="005A096B" w:rsidRDefault="003E7192" w:rsidP="008C2400">
            <w:pPr>
              <w:pStyle w:val="TableParagraph"/>
              <w:ind w:left="333" w:right="22" w:hanging="13"/>
              <w:rPr>
                <w:sz w:val="18"/>
                <w:szCs w:val="18"/>
              </w:rPr>
            </w:pPr>
            <w:r>
              <w:rPr>
                <w:color w:val="231F20"/>
                <w:sz w:val="18"/>
                <w:szCs w:val="18"/>
              </w:rPr>
              <w:t>Cada 4 meses</w:t>
            </w:r>
          </w:p>
        </w:tc>
      </w:tr>
      <w:tr w:rsidR="00F86DD2" w:rsidRPr="003C69C9" w14:paraId="105BFCA4" w14:textId="77777777" w:rsidTr="004F78BE">
        <w:trPr>
          <w:trHeight w:val="510"/>
        </w:trPr>
        <w:tc>
          <w:tcPr>
            <w:tcW w:w="1129" w:type="dxa"/>
            <w:shd w:val="clear" w:color="auto" w:fill="DBE5F1" w:themeFill="accent1" w:themeFillTint="33"/>
          </w:tcPr>
          <w:p w14:paraId="6D0A17F9" w14:textId="77777777" w:rsidR="00F86DD2" w:rsidRPr="005A096B" w:rsidRDefault="00F86DD2" w:rsidP="008C2400">
            <w:pPr>
              <w:pStyle w:val="TableParagraph"/>
              <w:ind w:left="362" w:right="353"/>
              <w:jc w:val="center"/>
              <w:rPr>
                <w:sz w:val="18"/>
                <w:szCs w:val="18"/>
              </w:rPr>
            </w:pPr>
            <w:r w:rsidRPr="005A096B">
              <w:rPr>
                <w:color w:val="231F20"/>
                <w:sz w:val="18"/>
                <w:szCs w:val="18"/>
              </w:rPr>
              <w:t>19</w:t>
            </w:r>
          </w:p>
        </w:tc>
        <w:tc>
          <w:tcPr>
            <w:tcW w:w="4389" w:type="dxa"/>
            <w:gridSpan w:val="3"/>
            <w:shd w:val="clear" w:color="auto" w:fill="DBE5F1" w:themeFill="accent1" w:themeFillTint="33"/>
          </w:tcPr>
          <w:p w14:paraId="2CDE0806" w14:textId="77777777" w:rsidR="00F86DD2" w:rsidRPr="005A096B" w:rsidRDefault="00F86DD2" w:rsidP="008C2400">
            <w:pPr>
              <w:pStyle w:val="TableParagraph"/>
              <w:ind w:left="100"/>
              <w:rPr>
                <w:sz w:val="18"/>
                <w:szCs w:val="18"/>
              </w:rPr>
            </w:pPr>
            <w:r w:rsidRPr="005A096B">
              <w:rPr>
                <w:color w:val="231F20"/>
                <w:sz w:val="18"/>
                <w:szCs w:val="18"/>
              </w:rPr>
              <w:t>Al final del año, diseñarán el proceso de evaluación final de la estrategia.</w:t>
            </w:r>
          </w:p>
        </w:tc>
        <w:tc>
          <w:tcPr>
            <w:tcW w:w="1979" w:type="dxa"/>
            <w:shd w:val="clear" w:color="auto" w:fill="DBE5F1" w:themeFill="accent1" w:themeFillTint="33"/>
          </w:tcPr>
          <w:p w14:paraId="144AA1B6" w14:textId="7037C825" w:rsidR="00F86DD2" w:rsidRPr="00377700" w:rsidRDefault="00AC5D13" w:rsidP="00377700">
            <w:pPr>
              <w:pStyle w:val="TableParagraph"/>
              <w:ind w:left="106" w:right="86"/>
              <w:jc w:val="center"/>
              <w:rPr>
                <w:color w:val="000000" w:themeColor="text1"/>
                <w:sz w:val="18"/>
                <w:szCs w:val="18"/>
              </w:rPr>
            </w:pPr>
            <w:r>
              <w:rPr>
                <w:sz w:val="18"/>
                <w:szCs w:val="18"/>
              </w:rPr>
              <w:t xml:space="preserve">Comisión de Ética Gubernamental </w:t>
            </w:r>
            <w:r w:rsidR="00BC12AE" w:rsidRPr="00BC12AE">
              <w:rPr>
                <w:sz w:val="18"/>
                <w:szCs w:val="18"/>
              </w:rPr>
              <w:t>/ Comisionados</w:t>
            </w:r>
            <w:r w:rsidR="00BC12AE" w:rsidRPr="007D4B62">
              <w:rPr>
                <w:sz w:val="18"/>
                <w:szCs w:val="18"/>
              </w:rPr>
              <w:t xml:space="preserve">/ </w:t>
            </w:r>
            <w:r w:rsidR="00927CB7" w:rsidRPr="007D4B62">
              <w:rPr>
                <w:color w:val="000000" w:themeColor="text1"/>
                <w:sz w:val="18"/>
                <w:szCs w:val="18"/>
              </w:rPr>
              <w:t>Unidad de Tecnología de Información y Comunicación</w:t>
            </w:r>
            <w:r w:rsidR="00BC12AE" w:rsidRPr="007D4B62">
              <w:rPr>
                <w:color w:val="000000" w:themeColor="text1"/>
                <w:sz w:val="18"/>
                <w:szCs w:val="18"/>
              </w:rPr>
              <w:t>/</w:t>
            </w:r>
            <w:r w:rsidR="00377700">
              <w:rPr>
                <w:color w:val="000000" w:themeColor="text1"/>
                <w:sz w:val="18"/>
                <w:szCs w:val="18"/>
              </w:rPr>
              <w:t xml:space="preserve"> </w:t>
            </w:r>
            <w:r w:rsidR="00BC12AE" w:rsidRPr="007D4B62">
              <w:rPr>
                <w:color w:val="000000" w:themeColor="text1"/>
                <w:sz w:val="18"/>
                <w:szCs w:val="18"/>
              </w:rPr>
              <w:t xml:space="preserve">Unidad de Planificación </w:t>
            </w:r>
            <w:r w:rsidR="00D6750C" w:rsidRPr="007D4B62">
              <w:rPr>
                <w:color w:val="000000" w:themeColor="text1"/>
                <w:sz w:val="18"/>
                <w:szCs w:val="18"/>
              </w:rPr>
              <w:t>y Seguimiento</w:t>
            </w:r>
          </w:p>
        </w:tc>
        <w:tc>
          <w:tcPr>
            <w:tcW w:w="1555" w:type="dxa"/>
            <w:shd w:val="clear" w:color="auto" w:fill="DBE5F1" w:themeFill="accent1" w:themeFillTint="33"/>
          </w:tcPr>
          <w:p w14:paraId="0E2A85CF" w14:textId="77777777" w:rsidR="00F86DD2" w:rsidRPr="005A096B" w:rsidRDefault="00F86DD2" w:rsidP="008C2400">
            <w:pPr>
              <w:pStyle w:val="TableParagraph"/>
              <w:rPr>
                <w:sz w:val="18"/>
                <w:szCs w:val="18"/>
              </w:rPr>
            </w:pPr>
          </w:p>
        </w:tc>
      </w:tr>
      <w:tr w:rsidR="000D50FD" w:rsidRPr="003C69C9" w14:paraId="4772EF44" w14:textId="77777777" w:rsidTr="008C2400">
        <w:trPr>
          <w:trHeight w:val="352"/>
        </w:trPr>
        <w:tc>
          <w:tcPr>
            <w:tcW w:w="1129" w:type="dxa"/>
            <w:shd w:val="clear" w:color="auto" w:fill="FFFFFF" w:themeFill="background1"/>
          </w:tcPr>
          <w:p w14:paraId="33F7DA06" w14:textId="77777777" w:rsidR="000D50FD" w:rsidRPr="005A096B" w:rsidRDefault="000D50FD" w:rsidP="008C2400">
            <w:pPr>
              <w:pStyle w:val="TableParagraph"/>
              <w:ind w:left="362" w:right="353"/>
              <w:jc w:val="center"/>
              <w:rPr>
                <w:sz w:val="18"/>
                <w:szCs w:val="18"/>
              </w:rPr>
            </w:pPr>
            <w:r w:rsidRPr="005A096B">
              <w:rPr>
                <w:color w:val="231F20"/>
                <w:sz w:val="18"/>
                <w:szCs w:val="18"/>
              </w:rPr>
              <w:t>20</w:t>
            </w:r>
          </w:p>
        </w:tc>
        <w:tc>
          <w:tcPr>
            <w:tcW w:w="4389" w:type="dxa"/>
            <w:gridSpan w:val="3"/>
            <w:shd w:val="clear" w:color="auto" w:fill="FFFFFF" w:themeFill="background1"/>
          </w:tcPr>
          <w:p w14:paraId="4673E5BB" w14:textId="77777777" w:rsidR="000D50FD" w:rsidRPr="005A096B" w:rsidRDefault="000D50FD" w:rsidP="008C2400">
            <w:pPr>
              <w:pStyle w:val="TableParagraph"/>
              <w:ind w:left="100" w:right="123"/>
              <w:rPr>
                <w:sz w:val="18"/>
                <w:szCs w:val="18"/>
              </w:rPr>
            </w:pPr>
            <w:r w:rsidRPr="005A096B">
              <w:rPr>
                <w:color w:val="231F20"/>
                <w:sz w:val="18"/>
                <w:szCs w:val="18"/>
              </w:rPr>
              <w:t>Implementar proceso de evaluación final de la estrategia.</w:t>
            </w:r>
          </w:p>
        </w:tc>
        <w:tc>
          <w:tcPr>
            <w:tcW w:w="1979" w:type="dxa"/>
            <w:vMerge w:val="restart"/>
            <w:shd w:val="clear" w:color="auto" w:fill="FFFFFF" w:themeFill="background1"/>
          </w:tcPr>
          <w:p w14:paraId="462A6DBB" w14:textId="27061E71" w:rsidR="000D50FD" w:rsidRPr="00377700" w:rsidRDefault="00AC5D13" w:rsidP="00377700">
            <w:pPr>
              <w:pStyle w:val="TableParagraph"/>
              <w:ind w:left="106" w:right="86"/>
              <w:jc w:val="center"/>
              <w:rPr>
                <w:color w:val="000000" w:themeColor="text1"/>
                <w:sz w:val="18"/>
                <w:szCs w:val="18"/>
              </w:rPr>
            </w:pPr>
            <w:r>
              <w:rPr>
                <w:color w:val="231F20"/>
                <w:sz w:val="18"/>
                <w:szCs w:val="18"/>
              </w:rPr>
              <w:t xml:space="preserve">Comisión de Ética Gubernamental </w:t>
            </w:r>
            <w:r w:rsidR="00BC12AE" w:rsidRPr="00BC12AE">
              <w:rPr>
                <w:color w:val="231F20"/>
                <w:sz w:val="18"/>
                <w:szCs w:val="18"/>
              </w:rPr>
              <w:t xml:space="preserve">/ Comisionados/ </w:t>
            </w:r>
            <w:r w:rsidR="00927CB7" w:rsidRPr="007D4B62">
              <w:rPr>
                <w:color w:val="000000" w:themeColor="text1"/>
                <w:sz w:val="18"/>
                <w:szCs w:val="18"/>
              </w:rPr>
              <w:t>Unidad de Tecnología de Información y Comunicación</w:t>
            </w:r>
            <w:r w:rsidR="00BC12AE" w:rsidRPr="007D4B62">
              <w:rPr>
                <w:color w:val="000000" w:themeColor="text1"/>
                <w:sz w:val="18"/>
                <w:szCs w:val="18"/>
              </w:rPr>
              <w:t>/</w:t>
            </w:r>
            <w:r w:rsidR="00377700">
              <w:rPr>
                <w:color w:val="000000" w:themeColor="text1"/>
                <w:sz w:val="18"/>
                <w:szCs w:val="18"/>
              </w:rPr>
              <w:t xml:space="preserve"> </w:t>
            </w:r>
            <w:r w:rsidR="00BC12AE" w:rsidRPr="007D4B62">
              <w:rPr>
                <w:color w:val="000000" w:themeColor="text1"/>
                <w:sz w:val="18"/>
                <w:szCs w:val="18"/>
              </w:rPr>
              <w:t xml:space="preserve">Unidad de Planificación </w:t>
            </w:r>
            <w:r w:rsidR="00927CB7" w:rsidRPr="007D4B62">
              <w:rPr>
                <w:color w:val="000000" w:themeColor="text1"/>
                <w:sz w:val="18"/>
                <w:szCs w:val="18"/>
              </w:rPr>
              <w:t>y Seguimiento</w:t>
            </w:r>
            <w:r w:rsidR="00BC12AE" w:rsidRPr="007D4B62">
              <w:rPr>
                <w:color w:val="000000" w:themeColor="text1"/>
                <w:sz w:val="18"/>
                <w:szCs w:val="18"/>
              </w:rPr>
              <w:t>.</w:t>
            </w:r>
          </w:p>
        </w:tc>
        <w:tc>
          <w:tcPr>
            <w:tcW w:w="1555" w:type="dxa"/>
            <w:vMerge w:val="restart"/>
            <w:shd w:val="clear" w:color="auto" w:fill="FFFFFF" w:themeFill="background1"/>
          </w:tcPr>
          <w:p w14:paraId="64C07C71" w14:textId="77777777" w:rsidR="000D50FD" w:rsidRPr="005A096B" w:rsidRDefault="000D50FD" w:rsidP="008C2400">
            <w:pPr>
              <w:pStyle w:val="TableParagraph"/>
              <w:rPr>
                <w:sz w:val="18"/>
                <w:szCs w:val="18"/>
              </w:rPr>
            </w:pPr>
          </w:p>
        </w:tc>
      </w:tr>
      <w:tr w:rsidR="000D50FD" w:rsidRPr="003C69C9" w14:paraId="79FF48E0" w14:textId="77777777" w:rsidTr="008C2400">
        <w:trPr>
          <w:trHeight w:val="401"/>
        </w:trPr>
        <w:tc>
          <w:tcPr>
            <w:tcW w:w="1129" w:type="dxa"/>
            <w:shd w:val="clear" w:color="auto" w:fill="DBE5F1" w:themeFill="accent1" w:themeFillTint="33"/>
          </w:tcPr>
          <w:p w14:paraId="1F51D2FB" w14:textId="77777777" w:rsidR="000D50FD" w:rsidRPr="005A096B" w:rsidRDefault="000D50FD" w:rsidP="008C2400">
            <w:pPr>
              <w:pStyle w:val="TableParagraph"/>
              <w:ind w:left="362" w:right="353"/>
              <w:jc w:val="center"/>
              <w:rPr>
                <w:sz w:val="18"/>
                <w:szCs w:val="18"/>
              </w:rPr>
            </w:pPr>
            <w:r w:rsidRPr="005A096B">
              <w:rPr>
                <w:color w:val="231F20"/>
                <w:sz w:val="18"/>
                <w:szCs w:val="18"/>
              </w:rPr>
              <w:t>21</w:t>
            </w:r>
          </w:p>
        </w:tc>
        <w:tc>
          <w:tcPr>
            <w:tcW w:w="4389" w:type="dxa"/>
            <w:gridSpan w:val="3"/>
            <w:shd w:val="clear" w:color="auto" w:fill="DBE5F1" w:themeFill="accent1" w:themeFillTint="33"/>
          </w:tcPr>
          <w:p w14:paraId="2117A168" w14:textId="77777777" w:rsidR="000D50FD" w:rsidRPr="005A096B" w:rsidRDefault="000D50FD" w:rsidP="008C2400">
            <w:pPr>
              <w:pStyle w:val="TableParagraph"/>
              <w:ind w:left="100"/>
              <w:jc w:val="both"/>
              <w:rPr>
                <w:sz w:val="18"/>
                <w:szCs w:val="18"/>
              </w:rPr>
            </w:pPr>
            <w:r w:rsidRPr="005A096B">
              <w:rPr>
                <w:color w:val="231F20"/>
                <w:sz w:val="18"/>
                <w:szCs w:val="18"/>
              </w:rPr>
              <w:t>Analizar resultados obtenidos y lecciones aprendidas.</w:t>
            </w:r>
          </w:p>
        </w:tc>
        <w:tc>
          <w:tcPr>
            <w:tcW w:w="1979" w:type="dxa"/>
            <w:vMerge/>
            <w:shd w:val="clear" w:color="auto" w:fill="DBE5F1" w:themeFill="accent1" w:themeFillTint="33"/>
            <w:vAlign w:val="center"/>
          </w:tcPr>
          <w:p w14:paraId="3463FABA" w14:textId="53547F9D" w:rsidR="000D50FD" w:rsidRPr="005A096B" w:rsidRDefault="000D50FD" w:rsidP="008C2400">
            <w:pPr>
              <w:ind w:left="106"/>
              <w:jc w:val="center"/>
              <w:rPr>
                <w:sz w:val="18"/>
                <w:szCs w:val="18"/>
              </w:rPr>
            </w:pPr>
          </w:p>
        </w:tc>
        <w:tc>
          <w:tcPr>
            <w:tcW w:w="1555" w:type="dxa"/>
            <w:vMerge/>
            <w:shd w:val="clear" w:color="auto" w:fill="DBE5F1" w:themeFill="accent1" w:themeFillTint="33"/>
          </w:tcPr>
          <w:p w14:paraId="7A967B26" w14:textId="77777777" w:rsidR="000D50FD" w:rsidRPr="005A096B" w:rsidRDefault="000D50FD" w:rsidP="008C2400">
            <w:pPr>
              <w:rPr>
                <w:sz w:val="18"/>
                <w:szCs w:val="18"/>
              </w:rPr>
            </w:pPr>
          </w:p>
        </w:tc>
      </w:tr>
      <w:tr w:rsidR="000D50FD" w:rsidRPr="003C69C9" w14:paraId="118C89FC" w14:textId="77777777" w:rsidTr="008C2400">
        <w:trPr>
          <w:trHeight w:val="279"/>
        </w:trPr>
        <w:tc>
          <w:tcPr>
            <w:tcW w:w="1129" w:type="dxa"/>
            <w:shd w:val="clear" w:color="auto" w:fill="FFFFFF" w:themeFill="background1"/>
          </w:tcPr>
          <w:p w14:paraId="5FE5E098" w14:textId="77777777" w:rsidR="000D50FD" w:rsidRPr="005A096B" w:rsidRDefault="000D50FD" w:rsidP="008C2400">
            <w:pPr>
              <w:pStyle w:val="TableParagraph"/>
              <w:ind w:left="362" w:right="353"/>
              <w:jc w:val="center"/>
              <w:rPr>
                <w:sz w:val="18"/>
                <w:szCs w:val="18"/>
              </w:rPr>
            </w:pPr>
            <w:r w:rsidRPr="005A096B">
              <w:rPr>
                <w:color w:val="231F20"/>
                <w:sz w:val="18"/>
                <w:szCs w:val="18"/>
              </w:rPr>
              <w:t>22</w:t>
            </w:r>
          </w:p>
        </w:tc>
        <w:tc>
          <w:tcPr>
            <w:tcW w:w="4389" w:type="dxa"/>
            <w:gridSpan w:val="3"/>
            <w:shd w:val="clear" w:color="auto" w:fill="FFFFFF" w:themeFill="background1"/>
          </w:tcPr>
          <w:p w14:paraId="10E6191D" w14:textId="77777777" w:rsidR="000D50FD" w:rsidRPr="005A096B" w:rsidRDefault="000D50FD" w:rsidP="008C2400">
            <w:pPr>
              <w:pStyle w:val="TableParagraph"/>
              <w:ind w:left="100"/>
              <w:jc w:val="both"/>
              <w:rPr>
                <w:sz w:val="18"/>
                <w:szCs w:val="18"/>
              </w:rPr>
            </w:pPr>
            <w:r w:rsidRPr="005A096B">
              <w:rPr>
                <w:color w:val="231F20"/>
                <w:sz w:val="18"/>
                <w:szCs w:val="18"/>
              </w:rPr>
              <w:t>Presentar resultados.</w:t>
            </w:r>
          </w:p>
        </w:tc>
        <w:tc>
          <w:tcPr>
            <w:tcW w:w="1979" w:type="dxa"/>
            <w:vMerge/>
            <w:shd w:val="clear" w:color="auto" w:fill="DBE5F1" w:themeFill="accent1" w:themeFillTint="33"/>
          </w:tcPr>
          <w:p w14:paraId="665E249B" w14:textId="77777777" w:rsidR="000D50FD" w:rsidRPr="005A096B" w:rsidRDefault="000D50FD" w:rsidP="008C2400">
            <w:pPr>
              <w:ind w:left="106"/>
              <w:jc w:val="center"/>
              <w:rPr>
                <w:sz w:val="18"/>
                <w:szCs w:val="18"/>
              </w:rPr>
            </w:pPr>
          </w:p>
        </w:tc>
        <w:tc>
          <w:tcPr>
            <w:tcW w:w="1555" w:type="dxa"/>
            <w:vMerge/>
            <w:shd w:val="clear" w:color="auto" w:fill="DBE5F1" w:themeFill="accent1" w:themeFillTint="33"/>
          </w:tcPr>
          <w:p w14:paraId="44AF3B8E" w14:textId="77777777" w:rsidR="000D50FD" w:rsidRPr="005A096B" w:rsidRDefault="000D50FD" w:rsidP="008C2400">
            <w:pPr>
              <w:rPr>
                <w:sz w:val="18"/>
                <w:szCs w:val="18"/>
              </w:rPr>
            </w:pPr>
          </w:p>
        </w:tc>
      </w:tr>
      <w:tr w:rsidR="000D50FD" w:rsidRPr="003C69C9" w14:paraId="238E259C" w14:textId="77777777" w:rsidTr="004F78BE">
        <w:trPr>
          <w:trHeight w:val="510"/>
        </w:trPr>
        <w:tc>
          <w:tcPr>
            <w:tcW w:w="1129" w:type="dxa"/>
            <w:shd w:val="clear" w:color="auto" w:fill="DBE5F1" w:themeFill="accent1" w:themeFillTint="33"/>
          </w:tcPr>
          <w:p w14:paraId="3A7DD8DC" w14:textId="77777777" w:rsidR="000D50FD" w:rsidRPr="005A096B" w:rsidRDefault="000D50FD" w:rsidP="008C2400">
            <w:pPr>
              <w:pStyle w:val="TableParagraph"/>
              <w:ind w:left="362" w:right="353"/>
              <w:jc w:val="center"/>
              <w:rPr>
                <w:sz w:val="18"/>
                <w:szCs w:val="18"/>
              </w:rPr>
            </w:pPr>
            <w:r w:rsidRPr="005A096B">
              <w:rPr>
                <w:color w:val="231F20"/>
                <w:sz w:val="18"/>
                <w:szCs w:val="18"/>
              </w:rPr>
              <w:t>23</w:t>
            </w:r>
          </w:p>
        </w:tc>
        <w:tc>
          <w:tcPr>
            <w:tcW w:w="4389" w:type="dxa"/>
            <w:gridSpan w:val="3"/>
            <w:shd w:val="clear" w:color="auto" w:fill="DBE5F1" w:themeFill="accent1" w:themeFillTint="33"/>
            <w:vAlign w:val="center"/>
          </w:tcPr>
          <w:p w14:paraId="08F5444B" w14:textId="77777777" w:rsidR="000D50FD" w:rsidRPr="005A096B" w:rsidRDefault="000D50FD" w:rsidP="008C2400">
            <w:pPr>
              <w:pStyle w:val="TableParagraph"/>
              <w:ind w:left="100"/>
              <w:rPr>
                <w:sz w:val="18"/>
                <w:szCs w:val="18"/>
              </w:rPr>
            </w:pPr>
            <w:r w:rsidRPr="005A096B">
              <w:rPr>
                <w:color w:val="231F20"/>
                <w:sz w:val="18"/>
                <w:szCs w:val="18"/>
              </w:rPr>
              <w:t>Archivar los resultados obtenidos para consultar nueva estrategia.</w:t>
            </w:r>
          </w:p>
        </w:tc>
        <w:tc>
          <w:tcPr>
            <w:tcW w:w="1979" w:type="dxa"/>
            <w:shd w:val="clear" w:color="auto" w:fill="DBE5F1" w:themeFill="accent1" w:themeFillTint="33"/>
          </w:tcPr>
          <w:p w14:paraId="73D3FE2C" w14:textId="77777777" w:rsidR="00BC12AE" w:rsidRPr="00BC12AE" w:rsidRDefault="00BC12AE" w:rsidP="00BC12AE">
            <w:pPr>
              <w:pStyle w:val="TableParagraph"/>
              <w:ind w:left="106" w:right="86"/>
              <w:jc w:val="center"/>
              <w:rPr>
                <w:sz w:val="18"/>
                <w:szCs w:val="18"/>
              </w:rPr>
            </w:pPr>
            <w:r w:rsidRPr="00BC12AE">
              <w:rPr>
                <w:sz w:val="18"/>
                <w:szCs w:val="18"/>
              </w:rPr>
              <w:t>Secretario de la</w:t>
            </w:r>
          </w:p>
          <w:p w14:paraId="4449B8F4" w14:textId="26CACE01" w:rsidR="000D50FD" w:rsidRPr="005A096B" w:rsidRDefault="00BC12AE" w:rsidP="00BC12AE">
            <w:pPr>
              <w:pStyle w:val="TableParagraph"/>
              <w:ind w:left="106" w:right="86"/>
              <w:jc w:val="center"/>
              <w:rPr>
                <w:sz w:val="18"/>
                <w:szCs w:val="18"/>
              </w:rPr>
            </w:pPr>
            <w:r w:rsidRPr="00BC12AE">
              <w:rPr>
                <w:sz w:val="18"/>
                <w:szCs w:val="18"/>
              </w:rPr>
              <w:t>Comisión/ Comisionado</w:t>
            </w:r>
          </w:p>
        </w:tc>
        <w:tc>
          <w:tcPr>
            <w:tcW w:w="1555" w:type="dxa"/>
            <w:shd w:val="clear" w:color="auto" w:fill="DBE5F1" w:themeFill="accent1" w:themeFillTint="33"/>
          </w:tcPr>
          <w:p w14:paraId="5B493BF6" w14:textId="77777777" w:rsidR="000D50FD" w:rsidRPr="005A096B" w:rsidRDefault="000D50FD" w:rsidP="008C2400">
            <w:pPr>
              <w:pStyle w:val="TableParagraph"/>
              <w:rPr>
                <w:sz w:val="18"/>
                <w:szCs w:val="18"/>
              </w:rPr>
            </w:pPr>
          </w:p>
        </w:tc>
      </w:tr>
      <w:tr w:rsidR="00F86DD2" w:rsidRPr="003C69C9" w14:paraId="4AFD5E5D" w14:textId="77777777" w:rsidTr="004F78BE">
        <w:trPr>
          <w:trHeight w:val="510"/>
        </w:trPr>
        <w:tc>
          <w:tcPr>
            <w:tcW w:w="9052" w:type="dxa"/>
            <w:gridSpan w:val="6"/>
            <w:shd w:val="clear" w:color="auto" w:fill="FFFFFF" w:themeFill="background1"/>
          </w:tcPr>
          <w:p w14:paraId="1F4591F6" w14:textId="77777777" w:rsidR="00F86DD2" w:rsidRPr="003C69C9" w:rsidRDefault="00F86DD2" w:rsidP="00493728">
            <w:pPr>
              <w:pStyle w:val="TableParagraph"/>
              <w:jc w:val="center"/>
              <w:rPr>
                <w:sz w:val="18"/>
                <w:szCs w:val="18"/>
              </w:rPr>
            </w:pPr>
            <w:r w:rsidRPr="005A096B">
              <w:rPr>
                <w:b/>
                <w:color w:val="231F20"/>
                <w:sz w:val="18"/>
                <w:szCs w:val="18"/>
              </w:rPr>
              <w:t>Fin del procedimiento</w:t>
            </w:r>
          </w:p>
        </w:tc>
      </w:tr>
    </w:tbl>
    <w:p w14:paraId="7CDA1803" w14:textId="77777777" w:rsidR="00566918" w:rsidRDefault="00566918">
      <w:pPr>
        <w:spacing w:line="244" w:lineRule="exact"/>
      </w:pPr>
    </w:p>
    <w:p w14:paraId="55D828E5" w14:textId="77777777" w:rsidR="009B795C" w:rsidRPr="000A5EC5" w:rsidRDefault="009B795C">
      <w:pPr>
        <w:spacing w:line="244" w:lineRule="exact"/>
        <w:sectPr w:rsidR="009B795C" w:rsidRPr="000A5EC5" w:rsidSect="00944088">
          <w:footerReference w:type="default" r:id="rId15"/>
          <w:pgSz w:w="12600" w:h="16200"/>
          <w:pgMar w:top="1418" w:right="1418" w:bottom="1418" w:left="1701" w:header="567" w:footer="1134" w:gutter="0"/>
          <w:cols w:space="720"/>
        </w:sectPr>
      </w:pPr>
    </w:p>
    <w:p w14:paraId="60A5B221" w14:textId="0B7A8711" w:rsidR="00566918" w:rsidRPr="00A9474C" w:rsidRDefault="00843737" w:rsidP="00A9474C">
      <w:pPr>
        <w:tabs>
          <w:tab w:val="left" w:pos="1400"/>
          <w:tab w:val="left" w:pos="1401"/>
        </w:tabs>
        <w:spacing w:before="89"/>
        <w:rPr>
          <w:b/>
          <w:i/>
          <w:iCs/>
        </w:rPr>
      </w:pPr>
      <w:r w:rsidRPr="00A9474C">
        <w:rPr>
          <w:b/>
          <w:i/>
          <w:iCs/>
        </w:rPr>
        <w:lastRenderedPageBreak/>
        <w:t>Anexo</w:t>
      </w:r>
    </w:p>
    <w:p w14:paraId="1C135200" w14:textId="77777777" w:rsidR="005C5CEA" w:rsidRPr="00843737" w:rsidRDefault="005C5CEA" w:rsidP="005C5CEA">
      <w:pPr>
        <w:pStyle w:val="Prrafodelista"/>
        <w:tabs>
          <w:tab w:val="left" w:pos="1400"/>
          <w:tab w:val="left" w:pos="1401"/>
        </w:tabs>
        <w:spacing w:before="89"/>
        <w:ind w:left="567" w:firstLine="0"/>
        <w:rPr>
          <w:b/>
        </w:rPr>
      </w:pPr>
    </w:p>
    <w:p w14:paraId="1CC60F78" w14:textId="769C4DF2" w:rsidR="00566918" w:rsidRDefault="007643C2">
      <w:pPr>
        <w:spacing w:before="98"/>
        <w:ind w:left="5053"/>
        <w:rPr>
          <w:b/>
          <w:color w:val="231F20"/>
          <w:w w:val="105"/>
        </w:rPr>
      </w:pPr>
      <w:r w:rsidRPr="000A5EC5">
        <w:rPr>
          <w:b/>
          <w:color w:val="231F20"/>
          <w:w w:val="105"/>
        </w:rPr>
        <w:t xml:space="preserve">Cuadro sobre actividades de promoción de </w:t>
      </w:r>
      <w:r w:rsidR="003E78BE">
        <w:rPr>
          <w:b/>
          <w:color w:val="231F20"/>
          <w:w w:val="105"/>
        </w:rPr>
        <w:t>CEG</w:t>
      </w:r>
    </w:p>
    <w:p w14:paraId="656734A6" w14:textId="77777777" w:rsidR="00A9474C" w:rsidRPr="000A5EC5" w:rsidRDefault="00A9474C">
      <w:pPr>
        <w:spacing w:before="98"/>
        <w:ind w:left="5053"/>
        <w:rPr>
          <w:b/>
        </w:rPr>
      </w:pPr>
    </w:p>
    <w:tbl>
      <w:tblPr>
        <w:tblStyle w:val="TableNormal1"/>
        <w:tblW w:w="12429" w:type="dxa"/>
        <w:tblInd w:w="74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391"/>
        <w:gridCol w:w="2686"/>
        <w:gridCol w:w="2966"/>
        <w:gridCol w:w="1839"/>
        <w:gridCol w:w="1846"/>
        <w:gridCol w:w="1701"/>
      </w:tblGrid>
      <w:tr w:rsidR="00566918" w:rsidRPr="00843737" w14:paraId="34C8BBDB" w14:textId="77777777" w:rsidTr="00312B7A">
        <w:trPr>
          <w:trHeight w:val="523"/>
          <w:tblHeader/>
        </w:trPr>
        <w:tc>
          <w:tcPr>
            <w:tcW w:w="1391" w:type="dxa"/>
            <w:shd w:val="clear" w:color="auto" w:fill="365F91" w:themeFill="accent1" w:themeFillShade="BF"/>
          </w:tcPr>
          <w:p w14:paraId="754C3852" w14:textId="77777777" w:rsidR="00566918" w:rsidRPr="00312B7A" w:rsidRDefault="007643C2">
            <w:pPr>
              <w:pStyle w:val="TableParagraph"/>
              <w:spacing w:before="4"/>
              <w:ind w:left="263"/>
              <w:rPr>
                <w:b/>
                <w:color w:val="FFFFFF" w:themeColor="background1"/>
                <w:sz w:val="18"/>
              </w:rPr>
            </w:pPr>
            <w:r w:rsidRPr="00312B7A">
              <w:rPr>
                <w:b/>
                <w:color w:val="FFFFFF" w:themeColor="background1"/>
                <w:w w:val="105"/>
                <w:sz w:val="18"/>
              </w:rPr>
              <w:t>Canal de</w:t>
            </w:r>
          </w:p>
          <w:p w14:paraId="081997CE" w14:textId="77777777" w:rsidR="00566918" w:rsidRPr="00312B7A" w:rsidRDefault="007643C2">
            <w:pPr>
              <w:pStyle w:val="TableParagraph"/>
              <w:spacing w:before="11" w:line="235" w:lineRule="exact"/>
              <w:ind w:left="304"/>
              <w:rPr>
                <w:b/>
                <w:color w:val="FFFFFF" w:themeColor="background1"/>
                <w:sz w:val="18"/>
              </w:rPr>
            </w:pPr>
            <w:r w:rsidRPr="00312B7A">
              <w:rPr>
                <w:b/>
                <w:color w:val="FFFFFF" w:themeColor="background1"/>
                <w:w w:val="105"/>
                <w:sz w:val="18"/>
              </w:rPr>
              <w:t>difusión</w:t>
            </w:r>
          </w:p>
        </w:tc>
        <w:tc>
          <w:tcPr>
            <w:tcW w:w="2686" w:type="dxa"/>
            <w:shd w:val="clear" w:color="auto" w:fill="365F91" w:themeFill="accent1" w:themeFillShade="BF"/>
          </w:tcPr>
          <w:p w14:paraId="58E1709B" w14:textId="77777777" w:rsidR="00566918" w:rsidRPr="00312B7A" w:rsidRDefault="007643C2">
            <w:pPr>
              <w:pStyle w:val="TableParagraph"/>
              <w:spacing w:before="4"/>
              <w:ind w:left="69" w:right="55"/>
              <w:jc w:val="center"/>
              <w:rPr>
                <w:b/>
                <w:color w:val="FFFFFF" w:themeColor="background1"/>
                <w:sz w:val="18"/>
              </w:rPr>
            </w:pPr>
            <w:r w:rsidRPr="00312B7A">
              <w:rPr>
                <w:b/>
                <w:color w:val="FFFFFF" w:themeColor="background1"/>
                <w:w w:val="105"/>
                <w:sz w:val="18"/>
              </w:rPr>
              <w:t>Canal específico de</w:t>
            </w:r>
          </w:p>
          <w:p w14:paraId="5BA9E20B" w14:textId="77777777" w:rsidR="00566918" w:rsidRPr="00312B7A" w:rsidRDefault="007643C2">
            <w:pPr>
              <w:pStyle w:val="TableParagraph"/>
              <w:spacing w:before="11" w:line="235" w:lineRule="exact"/>
              <w:ind w:left="69" w:right="56"/>
              <w:jc w:val="center"/>
              <w:rPr>
                <w:b/>
                <w:color w:val="FFFFFF" w:themeColor="background1"/>
                <w:sz w:val="18"/>
              </w:rPr>
            </w:pPr>
            <w:r w:rsidRPr="00312B7A">
              <w:rPr>
                <w:b/>
                <w:color w:val="FFFFFF" w:themeColor="background1"/>
                <w:w w:val="105"/>
                <w:sz w:val="18"/>
              </w:rPr>
              <w:t>difusión</w:t>
            </w:r>
          </w:p>
        </w:tc>
        <w:tc>
          <w:tcPr>
            <w:tcW w:w="2966" w:type="dxa"/>
            <w:shd w:val="clear" w:color="auto" w:fill="365F91" w:themeFill="accent1" w:themeFillShade="BF"/>
          </w:tcPr>
          <w:p w14:paraId="1F51A3E1" w14:textId="77777777" w:rsidR="00566918" w:rsidRPr="00312B7A" w:rsidRDefault="007643C2">
            <w:pPr>
              <w:pStyle w:val="TableParagraph"/>
              <w:spacing w:before="4"/>
              <w:ind w:left="69" w:right="56"/>
              <w:jc w:val="center"/>
              <w:rPr>
                <w:b/>
                <w:color w:val="FFFFFF" w:themeColor="background1"/>
                <w:sz w:val="18"/>
              </w:rPr>
            </w:pPr>
            <w:r w:rsidRPr="00312B7A">
              <w:rPr>
                <w:b/>
                <w:color w:val="FFFFFF" w:themeColor="background1"/>
                <w:w w:val="105"/>
                <w:sz w:val="18"/>
              </w:rPr>
              <w:t>Tipo de actividad</w:t>
            </w:r>
          </w:p>
        </w:tc>
        <w:tc>
          <w:tcPr>
            <w:tcW w:w="1839" w:type="dxa"/>
            <w:shd w:val="clear" w:color="auto" w:fill="365F91" w:themeFill="accent1" w:themeFillShade="BF"/>
          </w:tcPr>
          <w:p w14:paraId="1A08A716" w14:textId="77777777" w:rsidR="00566918" w:rsidRPr="00312B7A" w:rsidRDefault="007643C2">
            <w:pPr>
              <w:pStyle w:val="TableParagraph"/>
              <w:spacing w:before="4"/>
              <w:ind w:left="103"/>
              <w:rPr>
                <w:b/>
                <w:color w:val="FFFFFF" w:themeColor="background1"/>
                <w:sz w:val="18"/>
              </w:rPr>
            </w:pPr>
            <w:r w:rsidRPr="00312B7A">
              <w:rPr>
                <w:b/>
                <w:color w:val="FFFFFF" w:themeColor="background1"/>
                <w:w w:val="105"/>
                <w:sz w:val="18"/>
              </w:rPr>
              <w:t>Línea estratégica</w:t>
            </w:r>
          </w:p>
        </w:tc>
        <w:tc>
          <w:tcPr>
            <w:tcW w:w="1846" w:type="dxa"/>
            <w:shd w:val="clear" w:color="auto" w:fill="365F91" w:themeFill="accent1" w:themeFillShade="BF"/>
          </w:tcPr>
          <w:p w14:paraId="58FEC13F" w14:textId="77777777" w:rsidR="00566918" w:rsidRPr="00312B7A" w:rsidRDefault="007643C2">
            <w:pPr>
              <w:pStyle w:val="TableParagraph"/>
              <w:spacing w:before="4"/>
              <w:ind w:left="246" w:right="240"/>
              <w:jc w:val="center"/>
              <w:rPr>
                <w:b/>
                <w:color w:val="FFFFFF" w:themeColor="background1"/>
                <w:sz w:val="18"/>
              </w:rPr>
            </w:pPr>
            <w:r w:rsidRPr="00312B7A">
              <w:rPr>
                <w:b/>
                <w:color w:val="FFFFFF" w:themeColor="background1"/>
                <w:w w:val="105"/>
                <w:sz w:val="18"/>
              </w:rPr>
              <w:t>Segmento</w:t>
            </w:r>
          </w:p>
        </w:tc>
        <w:tc>
          <w:tcPr>
            <w:tcW w:w="1701" w:type="dxa"/>
            <w:shd w:val="clear" w:color="auto" w:fill="365F91" w:themeFill="accent1" w:themeFillShade="BF"/>
          </w:tcPr>
          <w:p w14:paraId="404867F3" w14:textId="77777777" w:rsidR="00566918" w:rsidRPr="00312B7A" w:rsidRDefault="007643C2">
            <w:pPr>
              <w:pStyle w:val="TableParagraph"/>
              <w:spacing w:before="4"/>
              <w:ind w:left="103"/>
              <w:rPr>
                <w:b/>
                <w:color w:val="FFFFFF" w:themeColor="background1"/>
                <w:sz w:val="18"/>
              </w:rPr>
            </w:pPr>
            <w:r w:rsidRPr="00312B7A">
              <w:rPr>
                <w:b/>
                <w:color w:val="FFFFFF" w:themeColor="background1"/>
                <w:w w:val="105"/>
                <w:sz w:val="18"/>
              </w:rPr>
              <w:t>Coordinación</w:t>
            </w:r>
          </w:p>
        </w:tc>
      </w:tr>
      <w:tr w:rsidR="00566918" w:rsidRPr="00843737" w14:paraId="403729B0" w14:textId="77777777" w:rsidTr="00D0521E">
        <w:trPr>
          <w:trHeight w:val="3637"/>
        </w:trPr>
        <w:tc>
          <w:tcPr>
            <w:tcW w:w="1391" w:type="dxa"/>
            <w:vMerge w:val="restart"/>
            <w:vAlign w:val="center"/>
          </w:tcPr>
          <w:p w14:paraId="13DB8D97" w14:textId="68E0B634" w:rsidR="00566918" w:rsidRPr="00843737" w:rsidRDefault="007643C2" w:rsidP="007B3099">
            <w:pPr>
              <w:pStyle w:val="TableParagraph"/>
              <w:spacing w:before="8" w:line="249" w:lineRule="auto"/>
              <w:ind w:left="104"/>
              <w:rPr>
                <w:sz w:val="18"/>
              </w:rPr>
            </w:pPr>
            <w:r w:rsidRPr="00843737">
              <w:rPr>
                <w:color w:val="231F20"/>
                <w:w w:val="105"/>
                <w:sz w:val="18"/>
              </w:rPr>
              <w:t xml:space="preserve">Acciones directas de </w:t>
            </w:r>
            <w:r w:rsidR="003E78BE">
              <w:rPr>
                <w:color w:val="231F20"/>
                <w:w w:val="105"/>
                <w:sz w:val="18"/>
              </w:rPr>
              <w:t>CEG</w:t>
            </w:r>
          </w:p>
        </w:tc>
        <w:tc>
          <w:tcPr>
            <w:tcW w:w="2686" w:type="dxa"/>
          </w:tcPr>
          <w:p w14:paraId="68D382D7" w14:textId="30C5EA07" w:rsidR="00566918" w:rsidRPr="00843737" w:rsidRDefault="007643C2">
            <w:pPr>
              <w:pStyle w:val="TableParagraph"/>
              <w:spacing w:before="8" w:line="249" w:lineRule="auto"/>
              <w:ind w:left="104"/>
              <w:rPr>
                <w:sz w:val="18"/>
              </w:rPr>
            </w:pPr>
            <w:r w:rsidRPr="00843737">
              <w:rPr>
                <w:color w:val="231F20"/>
                <w:w w:val="105"/>
                <w:sz w:val="18"/>
              </w:rPr>
              <w:t>Diagnósticos sobre valores éticos y cultura organizacional</w:t>
            </w:r>
            <w:r w:rsidR="00651FE0">
              <w:rPr>
                <w:color w:val="231F20"/>
                <w:w w:val="105"/>
                <w:sz w:val="18"/>
              </w:rPr>
              <w:t>.</w:t>
            </w:r>
          </w:p>
        </w:tc>
        <w:tc>
          <w:tcPr>
            <w:tcW w:w="2966" w:type="dxa"/>
          </w:tcPr>
          <w:p w14:paraId="154F59A9" w14:textId="77777777" w:rsidR="00566918" w:rsidRPr="00843737" w:rsidRDefault="007643C2">
            <w:pPr>
              <w:pStyle w:val="TableParagraph"/>
              <w:spacing w:before="8" w:line="249" w:lineRule="auto"/>
              <w:ind w:left="205"/>
              <w:rPr>
                <w:sz w:val="18"/>
              </w:rPr>
            </w:pPr>
            <w:r w:rsidRPr="00843737">
              <w:rPr>
                <w:color w:val="231F20"/>
                <w:w w:val="105"/>
                <w:sz w:val="18"/>
              </w:rPr>
              <w:t>Diagnóstico sobre valores éticos y cultura organizacional:</w:t>
            </w:r>
          </w:p>
          <w:p w14:paraId="555EBBC5" w14:textId="77777777" w:rsidR="00312B7A" w:rsidRPr="00312B7A" w:rsidRDefault="00312B7A" w:rsidP="00BC12AE">
            <w:pPr>
              <w:pStyle w:val="TableParagraph"/>
              <w:numPr>
                <w:ilvl w:val="0"/>
                <w:numId w:val="133"/>
              </w:numPr>
              <w:spacing w:line="249" w:lineRule="auto"/>
              <w:ind w:left="556" w:right="142" w:hanging="284"/>
              <w:jc w:val="both"/>
              <w:rPr>
                <w:sz w:val="18"/>
              </w:rPr>
            </w:pPr>
            <w:r w:rsidRPr="00312B7A">
              <w:rPr>
                <w:sz w:val="18"/>
              </w:rPr>
              <w:t>Aplicación de instrumentos sobre estudios de clima organizacional que incluya valores éticos.</w:t>
            </w:r>
          </w:p>
          <w:p w14:paraId="2E564ACF" w14:textId="77777777" w:rsidR="00312B7A" w:rsidRPr="00312B7A" w:rsidRDefault="00312B7A" w:rsidP="00BC12AE">
            <w:pPr>
              <w:pStyle w:val="TableParagraph"/>
              <w:numPr>
                <w:ilvl w:val="0"/>
                <w:numId w:val="133"/>
              </w:numPr>
              <w:spacing w:line="249" w:lineRule="auto"/>
              <w:ind w:left="556" w:right="142" w:hanging="284"/>
              <w:jc w:val="both"/>
              <w:rPr>
                <w:sz w:val="18"/>
              </w:rPr>
            </w:pPr>
            <w:r w:rsidRPr="00312B7A">
              <w:rPr>
                <w:sz w:val="18"/>
              </w:rPr>
              <w:t>Aplicación de instrumentos de medición del grado de interiorización sobre valores éticos.</w:t>
            </w:r>
          </w:p>
          <w:p w14:paraId="3F80C3A9" w14:textId="77777777" w:rsidR="00312B7A" w:rsidRPr="00312B7A" w:rsidRDefault="00312B7A" w:rsidP="00BC12AE">
            <w:pPr>
              <w:pStyle w:val="TableParagraph"/>
              <w:numPr>
                <w:ilvl w:val="0"/>
                <w:numId w:val="133"/>
              </w:numPr>
              <w:spacing w:line="249" w:lineRule="auto"/>
              <w:ind w:left="556" w:right="142" w:hanging="284"/>
              <w:jc w:val="both"/>
              <w:rPr>
                <w:sz w:val="18"/>
              </w:rPr>
            </w:pPr>
            <w:r w:rsidRPr="00312B7A">
              <w:rPr>
                <w:sz w:val="18"/>
              </w:rPr>
              <w:t>Estudio de faltas éticas recurrentes en la institución.</w:t>
            </w:r>
          </w:p>
          <w:p w14:paraId="49DF09C7" w14:textId="77777777" w:rsidR="00312B7A" w:rsidRPr="00312B7A" w:rsidRDefault="00312B7A" w:rsidP="00BC12AE">
            <w:pPr>
              <w:pStyle w:val="TableParagraph"/>
              <w:numPr>
                <w:ilvl w:val="0"/>
                <w:numId w:val="133"/>
              </w:numPr>
              <w:spacing w:line="249" w:lineRule="auto"/>
              <w:ind w:left="556" w:right="142" w:hanging="284"/>
              <w:jc w:val="both"/>
              <w:rPr>
                <w:sz w:val="18"/>
              </w:rPr>
            </w:pPr>
            <w:r w:rsidRPr="00312B7A">
              <w:rPr>
                <w:sz w:val="18"/>
              </w:rPr>
              <w:t>Grupos focales.</w:t>
            </w:r>
          </w:p>
          <w:p w14:paraId="2520CFED" w14:textId="0C86F9E7" w:rsidR="00566918" w:rsidRPr="00D0521E" w:rsidRDefault="00312B7A" w:rsidP="00BC12AE">
            <w:pPr>
              <w:pStyle w:val="TableParagraph"/>
              <w:numPr>
                <w:ilvl w:val="0"/>
                <w:numId w:val="133"/>
              </w:numPr>
              <w:spacing w:line="249" w:lineRule="auto"/>
              <w:ind w:left="556" w:right="142" w:hanging="284"/>
              <w:jc w:val="both"/>
              <w:rPr>
                <w:sz w:val="18"/>
              </w:rPr>
            </w:pPr>
            <w:r w:rsidRPr="00312B7A">
              <w:rPr>
                <w:sz w:val="18"/>
              </w:rPr>
              <w:t>Encuestas durante las capacitaciones que se realicen en el año.</w:t>
            </w:r>
          </w:p>
        </w:tc>
        <w:tc>
          <w:tcPr>
            <w:tcW w:w="1839" w:type="dxa"/>
          </w:tcPr>
          <w:p w14:paraId="76D57CC7" w14:textId="558A27A4" w:rsidR="00566918" w:rsidRPr="00843737" w:rsidRDefault="00FC7CC2" w:rsidP="002276EE">
            <w:pPr>
              <w:pStyle w:val="TableParagraph"/>
              <w:numPr>
                <w:ilvl w:val="0"/>
                <w:numId w:val="53"/>
              </w:numPr>
              <w:spacing w:before="11" w:line="247" w:lineRule="auto"/>
              <w:ind w:left="425" w:right="138" w:hanging="283"/>
              <w:jc w:val="both"/>
              <w:rPr>
                <w:sz w:val="18"/>
              </w:rPr>
            </w:pPr>
            <w:r>
              <w:rPr>
                <w:color w:val="231F20"/>
                <w:w w:val="105"/>
                <w:sz w:val="18"/>
              </w:rPr>
              <w:t xml:space="preserve">Cambio de cultura </w:t>
            </w:r>
            <w:r w:rsidR="007643C2" w:rsidRPr="00843737">
              <w:rPr>
                <w:color w:val="231F20"/>
                <w:w w:val="105"/>
                <w:sz w:val="18"/>
              </w:rPr>
              <w:t>organizacional sobre ética pública</w:t>
            </w:r>
            <w:r w:rsidR="00636C11">
              <w:rPr>
                <w:color w:val="231F20"/>
                <w:w w:val="105"/>
                <w:sz w:val="18"/>
              </w:rPr>
              <w:t>.</w:t>
            </w:r>
          </w:p>
        </w:tc>
        <w:tc>
          <w:tcPr>
            <w:tcW w:w="1846" w:type="dxa"/>
          </w:tcPr>
          <w:p w14:paraId="7720DBA5" w14:textId="77777777" w:rsidR="00566918" w:rsidRPr="00843737" w:rsidRDefault="007643C2" w:rsidP="002276EE">
            <w:pPr>
              <w:pStyle w:val="TableParagraph"/>
              <w:numPr>
                <w:ilvl w:val="0"/>
                <w:numId w:val="53"/>
              </w:numPr>
              <w:spacing w:before="11" w:line="247" w:lineRule="auto"/>
              <w:ind w:left="429" w:right="98" w:hanging="284"/>
              <w:jc w:val="both"/>
              <w:rPr>
                <w:sz w:val="18"/>
              </w:rPr>
            </w:pPr>
            <w:r w:rsidRPr="00843737">
              <w:rPr>
                <w:color w:val="231F20"/>
                <w:w w:val="105"/>
                <w:sz w:val="18"/>
              </w:rPr>
              <w:t xml:space="preserve">Funcionaros </w:t>
            </w:r>
            <w:r w:rsidRPr="00843737">
              <w:rPr>
                <w:color w:val="231F20"/>
                <w:spacing w:val="-109"/>
                <w:w w:val="105"/>
                <w:sz w:val="18"/>
              </w:rPr>
              <w:t>y</w:t>
            </w:r>
            <w:r w:rsidRPr="00843737">
              <w:rPr>
                <w:color w:val="231F20"/>
                <w:spacing w:val="-46"/>
                <w:w w:val="105"/>
                <w:sz w:val="18"/>
              </w:rPr>
              <w:t xml:space="preserve"> </w:t>
            </w:r>
            <w:r w:rsidRPr="00843737">
              <w:rPr>
                <w:color w:val="231F20"/>
                <w:w w:val="105"/>
                <w:sz w:val="18"/>
              </w:rPr>
              <w:t xml:space="preserve">servidores </w:t>
            </w:r>
            <w:r w:rsidR="00620F8C">
              <w:rPr>
                <w:color w:val="231F20"/>
                <w:w w:val="105"/>
                <w:sz w:val="18"/>
              </w:rPr>
              <w:t>municipales</w:t>
            </w:r>
            <w:r w:rsidRPr="00843737">
              <w:rPr>
                <w:color w:val="231F20"/>
                <w:w w:val="105"/>
                <w:sz w:val="18"/>
              </w:rPr>
              <w:t>.</w:t>
            </w:r>
          </w:p>
        </w:tc>
        <w:tc>
          <w:tcPr>
            <w:tcW w:w="1701" w:type="dxa"/>
          </w:tcPr>
          <w:p w14:paraId="429744CC" w14:textId="7DF32DE2" w:rsidR="00566918" w:rsidRPr="00145B13" w:rsidRDefault="003E78BE">
            <w:pPr>
              <w:pStyle w:val="TableParagraph"/>
              <w:spacing w:before="8"/>
              <w:ind w:left="103"/>
              <w:rPr>
                <w:color w:val="000000" w:themeColor="text1"/>
                <w:sz w:val="18"/>
              </w:rPr>
            </w:pPr>
            <w:r w:rsidRPr="00145B13">
              <w:rPr>
                <w:color w:val="000000" w:themeColor="text1"/>
                <w:w w:val="105"/>
                <w:sz w:val="18"/>
              </w:rPr>
              <w:t>CEG</w:t>
            </w:r>
            <w:r w:rsidR="00312B7A" w:rsidRPr="00145B13">
              <w:rPr>
                <w:color w:val="000000" w:themeColor="text1"/>
                <w:w w:val="105"/>
                <w:sz w:val="18"/>
              </w:rPr>
              <w:t>-</w:t>
            </w:r>
            <w:r w:rsidR="00A968CD" w:rsidRPr="00145B13">
              <w:rPr>
                <w:color w:val="000000" w:themeColor="text1"/>
                <w:w w:val="105"/>
                <w:sz w:val="18"/>
              </w:rPr>
              <w:t>RRHH</w:t>
            </w:r>
          </w:p>
        </w:tc>
      </w:tr>
      <w:tr w:rsidR="00566918" w:rsidRPr="00843737" w14:paraId="28393D4A" w14:textId="77777777" w:rsidTr="00D0521E">
        <w:trPr>
          <w:trHeight w:val="1394"/>
        </w:trPr>
        <w:tc>
          <w:tcPr>
            <w:tcW w:w="1391" w:type="dxa"/>
            <w:vMerge/>
            <w:tcBorders>
              <w:top w:val="nil"/>
              <w:bottom w:val="nil"/>
            </w:tcBorders>
          </w:tcPr>
          <w:p w14:paraId="1F472E24" w14:textId="77777777" w:rsidR="00566918" w:rsidRPr="00843737" w:rsidRDefault="00566918">
            <w:pPr>
              <w:rPr>
                <w:sz w:val="18"/>
              </w:rPr>
            </w:pPr>
          </w:p>
        </w:tc>
        <w:tc>
          <w:tcPr>
            <w:tcW w:w="2686" w:type="dxa"/>
          </w:tcPr>
          <w:p w14:paraId="08C1CF75" w14:textId="33AFD20E" w:rsidR="00566918" w:rsidRDefault="007643C2" w:rsidP="00651FE0">
            <w:pPr>
              <w:pStyle w:val="TableParagraph"/>
              <w:spacing w:before="4"/>
              <w:ind w:left="104"/>
              <w:jc w:val="both"/>
              <w:rPr>
                <w:color w:val="231F20"/>
                <w:w w:val="105"/>
                <w:sz w:val="18"/>
              </w:rPr>
            </w:pPr>
            <w:r w:rsidRPr="00843737">
              <w:rPr>
                <w:color w:val="231F20"/>
                <w:w w:val="105"/>
                <w:sz w:val="18"/>
              </w:rPr>
              <w:t>Capacitación sobre la LEG</w:t>
            </w:r>
            <w:r w:rsidR="00651FE0">
              <w:rPr>
                <w:color w:val="231F20"/>
                <w:w w:val="105"/>
                <w:sz w:val="18"/>
              </w:rPr>
              <w:t>.</w:t>
            </w:r>
          </w:p>
          <w:p w14:paraId="0E406DB6" w14:textId="77777777" w:rsidR="00FC7CC2" w:rsidRDefault="00FC7CC2" w:rsidP="00651FE0">
            <w:pPr>
              <w:pStyle w:val="TableParagraph"/>
              <w:spacing w:before="1" w:line="249" w:lineRule="auto"/>
              <w:ind w:left="104" w:right="58"/>
              <w:jc w:val="both"/>
              <w:rPr>
                <w:color w:val="231F20"/>
                <w:w w:val="105"/>
                <w:sz w:val="18"/>
                <w:szCs w:val="18"/>
              </w:rPr>
            </w:pPr>
          </w:p>
          <w:p w14:paraId="58BD870E" w14:textId="7B1A2FCF" w:rsidR="00FC7CC2" w:rsidRPr="00843737" w:rsidRDefault="00FC7CC2" w:rsidP="00651FE0">
            <w:pPr>
              <w:pStyle w:val="TableParagraph"/>
              <w:spacing w:before="1" w:line="249" w:lineRule="auto"/>
              <w:ind w:left="104" w:right="58"/>
              <w:jc w:val="both"/>
              <w:rPr>
                <w:sz w:val="18"/>
              </w:rPr>
            </w:pPr>
            <w:r w:rsidRPr="00843737">
              <w:rPr>
                <w:color w:val="231F20"/>
                <w:w w:val="105"/>
                <w:sz w:val="18"/>
                <w:szCs w:val="18"/>
              </w:rPr>
              <w:t>Si se trata de capacitaciones en otros temas, se pide que agregue un principio o tema ético vinculado con la</w:t>
            </w:r>
            <w:r>
              <w:rPr>
                <w:color w:val="231F20"/>
                <w:w w:val="105"/>
                <w:sz w:val="18"/>
                <w:szCs w:val="18"/>
              </w:rPr>
              <w:t xml:space="preserve"> </w:t>
            </w:r>
            <w:r w:rsidRPr="00843737">
              <w:rPr>
                <w:color w:val="231F20"/>
                <w:w w:val="105"/>
                <w:sz w:val="18"/>
                <w:szCs w:val="18"/>
              </w:rPr>
              <w:t>capacitación</w:t>
            </w:r>
            <w:r w:rsidR="00651FE0">
              <w:rPr>
                <w:color w:val="231F20"/>
                <w:w w:val="105"/>
                <w:sz w:val="18"/>
                <w:szCs w:val="18"/>
              </w:rPr>
              <w:t>.</w:t>
            </w:r>
          </w:p>
        </w:tc>
        <w:tc>
          <w:tcPr>
            <w:tcW w:w="2966" w:type="dxa"/>
          </w:tcPr>
          <w:p w14:paraId="79F2F6CE" w14:textId="71DC068E" w:rsidR="00566918" w:rsidRPr="00843737" w:rsidRDefault="007643C2" w:rsidP="00504F93">
            <w:pPr>
              <w:pStyle w:val="TableParagraph"/>
              <w:spacing w:before="4"/>
              <w:ind w:left="69" w:right="110"/>
              <w:jc w:val="both"/>
              <w:rPr>
                <w:sz w:val="18"/>
              </w:rPr>
            </w:pPr>
            <w:r w:rsidRPr="00843737">
              <w:rPr>
                <w:color w:val="231F20"/>
                <w:w w:val="105"/>
                <w:sz w:val="18"/>
              </w:rPr>
              <w:t>Jornadas de capacitación a</w:t>
            </w:r>
            <w:r w:rsidR="00FC7CC2">
              <w:rPr>
                <w:color w:val="231F20"/>
                <w:w w:val="105"/>
                <w:sz w:val="18"/>
              </w:rPr>
              <w:t xml:space="preserve"> </w:t>
            </w:r>
            <w:r w:rsidR="00FC7CC2" w:rsidRPr="00843737">
              <w:rPr>
                <w:color w:val="231F20"/>
                <w:w w:val="105"/>
                <w:sz w:val="18"/>
                <w:szCs w:val="18"/>
              </w:rPr>
              <w:t xml:space="preserve">servidores </w:t>
            </w:r>
            <w:r w:rsidR="00FC7CC2">
              <w:rPr>
                <w:color w:val="231F20"/>
                <w:w w:val="105"/>
                <w:sz w:val="18"/>
                <w:szCs w:val="18"/>
              </w:rPr>
              <w:t>municipales</w:t>
            </w:r>
            <w:r w:rsidR="00651FE0">
              <w:rPr>
                <w:color w:val="231F20"/>
                <w:w w:val="105"/>
                <w:sz w:val="18"/>
                <w:szCs w:val="18"/>
              </w:rPr>
              <w:t>.</w:t>
            </w:r>
          </w:p>
        </w:tc>
        <w:tc>
          <w:tcPr>
            <w:tcW w:w="1839" w:type="dxa"/>
          </w:tcPr>
          <w:p w14:paraId="78F32B0D" w14:textId="256602E7" w:rsidR="00566918" w:rsidRPr="00843737" w:rsidRDefault="007643C2" w:rsidP="002276EE">
            <w:pPr>
              <w:pStyle w:val="TableParagraph"/>
              <w:numPr>
                <w:ilvl w:val="0"/>
                <w:numId w:val="58"/>
              </w:numPr>
              <w:spacing w:before="6" w:line="255" w:lineRule="exact"/>
              <w:ind w:left="425" w:right="138" w:hanging="283"/>
              <w:jc w:val="both"/>
              <w:rPr>
                <w:sz w:val="18"/>
              </w:rPr>
            </w:pPr>
            <w:r w:rsidRPr="00843737">
              <w:rPr>
                <w:color w:val="231F20"/>
                <w:w w:val="105"/>
                <w:sz w:val="18"/>
              </w:rPr>
              <w:t>Capacitación en</w:t>
            </w:r>
            <w:r w:rsidR="00FC7CC2">
              <w:rPr>
                <w:color w:val="231F20"/>
                <w:w w:val="105"/>
                <w:sz w:val="18"/>
              </w:rPr>
              <w:t xml:space="preserve"> </w:t>
            </w:r>
            <w:r w:rsidR="00636C11">
              <w:rPr>
                <w:color w:val="231F20"/>
                <w:w w:val="105"/>
                <w:sz w:val="18"/>
              </w:rPr>
              <w:t xml:space="preserve">la </w:t>
            </w:r>
            <w:r w:rsidR="00FC7CC2" w:rsidRPr="00843737">
              <w:rPr>
                <w:color w:val="231F20"/>
                <w:w w:val="105"/>
                <w:sz w:val="18"/>
                <w:szCs w:val="18"/>
              </w:rPr>
              <w:t>LEG</w:t>
            </w:r>
            <w:r w:rsidR="00636C11">
              <w:rPr>
                <w:color w:val="231F20"/>
                <w:w w:val="105"/>
                <w:sz w:val="18"/>
                <w:szCs w:val="18"/>
              </w:rPr>
              <w:t>.</w:t>
            </w:r>
          </w:p>
        </w:tc>
        <w:tc>
          <w:tcPr>
            <w:tcW w:w="1846" w:type="dxa"/>
          </w:tcPr>
          <w:p w14:paraId="23C7996B" w14:textId="301FA29C" w:rsidR="00566918" w:rsidRPr="00843737" w:rsidRDefault="007643C2" w:rsidP="002276EE">
            <w:pPr>
              <w:pStyle w:val="TableParagraph"/>
              <w:numPr>
                <w:ilvl w:val="0"/>
                <w:numId w:val="134"/>
              </w:numPr>
              <w:spacing w:before="6" w:line="255" w:lineRule="exact"/>
              <w:ind w:left="429" w:right="240" w:hanging="284"/>
              <w:jc w:val="both"/>
              <w:rPr>
                <w:sz w:val="18"/>
              </w:rPr>
            </w:pPr>
            <w:r w:rsidRPr="00843737">
              <w:rPr>
                <w:color w:val="231F20"/>
                <w:w w:val="105"/>
                <w:sz w:val="18"/>
              </w:rPr>
              <w:t>Funcionaros y</w:t>
            </w:r>
            <w:r w:rsidR="00FC7CC2">
              <w:rPr>
                <w:color w:val="231F20"/>
                <w:w w:val="105"/>
                <w:sz w:val="18"/>
              </w:rPr>
              <w:t xml:space="preserve"> </w:t>
            </w:r>
            <w:r w:rsidR="00FC7CC2" w:rsidRPr="00843737">
              <w:rPr>
                <w:color w:val="231F20"/>
                <w:sz w:val="18"/>
                <w:szCs w:val="18"/>
              </w:rPr>
              <w:t xml:space="preserve">servidores </w:t>
            </w:r>
            <w:r w:rsidR="00FC7CC2">
              <w:rPr>
                <w:color w:val="231F20"/>
                <w:w w:val="105"/>
                <w:sz w:val="18"/>
                <w:szCs w:val="18"/>
              </w:rPr>
              <w:t>municipales</w:t>
            </w:r>
            <w:r w:rsidR="00636C11">
              <w:rPr>
                <w:color w:val="231F20"/>
                <w:w w:val="105"/>
                <w:sz w:val="18"/>
                <w:szCs w:val="18"/>
              </w:rPr>
              <w:t>.</w:t>
            </w:r>
          </w:p>
        </w:tc>
        <w:tc>
          <w:tcPr>
            <w:tcW w:w="1701" w:type="dxa"/>
          </w:tcPr>
          <w:p w14:paraId="3B5575EA" w14:textId="38E1C81B" w:rsidR="00566918" w:rsidRPr="00145B13" w:rsidRDefault="003E78BE">
            <w:pPr>
              <w:pStyle w:val="TableParagraph"/>
              <w:spacing w:before="4"/>
              <w:ind w:left="103"/>
              <w:rPr>
                <w:color w:val="000000" w:themeColor="text1"/>
                <w:w w:val="105"/>
                <w:sz w:val="18"/>
              </w:rPr>
            </w:pPr>
            <w:r w:rsidRPr="00145B13">
              <w:rPr>
                <w:color w:val="000000" w:themeColor="text1"/>
                <w:w w:val="105"/>
                <w:sz w:val="18"/>
              </w:rPr>
              <w:t>CEG</w:t>
            </w:r>
            <w:r w:rsidR="00312B7A" w:rsidRPr="00145B13">
              <w:rPr>
                <w:color w:val="000000" w:themeColor="text1"/>
                <w:w w:val="105"/>
                <w:sz w:val="18"/>
              </w:rPr>
              <w:t>-</w:t>
            </w:r>
            <w:r w:rsidR="007643C2" w:rsidRPr="00145B13">
              <w:rPr>
                <w:color w:val="000000" w:themeColor="text1"/>
                <w:w w:val="105"/>
                <w:sz w:val="18"/>
              </w:rPr>
              <w:t>RRHH</w:t>
            </w:r>
          </w:p>
          <w:p w14:paraId="589955E4" w14:textId="77777777" w:rsidR="00FC7CC2" w:rsidRPr="00145B13" w:rsidRDefault="00FC7CC2">
            <w:pPr>
              <w:pStyle w:val="TableParagraph"/>
              <w:spacing w:before="4"/>
              <w:ind w:left="103"/>
              <w:rPr>
                <w:color w:val="000000" w:themeColor="text1"/>
                <w:w w:val="105"/>
                <w:sz w:val="18"/>
              </w:rPr>
            </w:pPr>
          </w:p>
          <w:p w14:paraId="0D80FB66" w14:textId="1BBC0E89" w:rsidR="00FC7CC2" w:rsidRPr="00145B13" w:rsidRDefault="00FC7CC2" w:rsidP="00651FE0">
            <w:pPr>
              <w:pStyle w:val="TableParagraph"/>
              <w:spacing w:before="4"/>
              <w:ind w:left="103"/>
              <w:jc w:val="both"/>
              <w:rPr>
                <w:color w:val="000000" w:themeColor="text1"/>
                <w:sz w:val="18"/>
              </w:rPr>
            </w:pPr>
            <w:r w:rsidRPr="00145B13">
              <w:rPr>
                <w:color w:val="000000" w:themeColor="text1"/>
                <w:w w:val="105"/>
                <w:sz w:val="18"/>
                <w:szCs w:val="18"/>
              </w:rPr>
              <w:t xml:space="preserve">Agentes de cooperación </w:t>
            </w:r>
          </w:p>
        </w:tc>
      </w:tr>
      <w:tr w:rsidR="00FC7CC2" w:rsidRPr="00843737" w14:paraId="433882A0" w14:textId="77777777" w:rsidTr="00D0521E">
        <w:trPr>
          <w:trHeight w:val="1394"/>
        </w:trPr>
        <w:tc>
          <w:tcPr>
            <w:tcW w:w="1391" w:type="dxa"/>
            <w:tcBorders>
              <w:top w:val="nil"/>
              <w:bottom w:val="nil"/>
            </w:tcBorders>
          </w:tcPr>
          <w:p w14:paraId="36F1136E" w14:textId="77777777" w:rsidR="00FC7CC2" w:rsidRPr="00843737" w:rsidRDefault="00FC7CC2" w:rsidP="00FC7CC2">
            <w:pPr>
              <w:rPr>
                <w:sz w:val="18"/>
              </w:rPr>
            </w:pPr>
          </w:p>
        </w:tc>
        <w:tc>
          <w:tcPr>
            <w:tcW w:w="2686" w:type="dxa"/>
          </w:tcPr>
          <w:p w14:paraId="59832ABE" w14:textId="36A91867" w:rsidR="00FC7CC2" w:rsidRPr="00843737" w:rsidRDefault="00FC7CC2" w:rsidP="00651FE0">
            <w:pPr>
              <w:pStyle w:val="TableParagraph"/>
              <w:spacing w:before="4" w:line="252" w:lineRule="auto"/>
              <w:ind w:left="104"/>
              <w:jc w:val="both"/>
              <w:rPr>
                <w:sz w:val="18"/>
                <w:szCs w:val="18"/>
              </w:rPr>
            </w:pPr>
            <w:r w:rsidRPr="00843737">
              <w:rPr>
                <w:color w:val="231F20"/>
                <w:w w:val="105"/>
                <w:sz w:val="18"/>
                <w:szCs w:val="18"/>
              </w:rPr>
              <w:t>Talleres de sensibilización sobre valores éticos</w:t>
            </w:r>
            <w:r w:rsidR="00651FE0">
              <w:rPr>
                <w:color w:val="231F20"/>
                <w:w w:val="105"/>
                <w:sz w:val="18"/>
                <w:szCs w:val="18"/>
              </w:rPr>
              <w:t>.</w:t>
            </w:r>
          </w:p>
        </w:tc>
        <w:tc>
          <w:tcPr>
            <w:tcW w:w="2966" w:type="dxa"/>
          </w:tcPr>
          <w:p w14:paraId="180B9551" w14:textId="614F0D81" w:rsidR="00FC7CC2" w:rsidRPr="00843737" w:rsidRDefault="00FC7CC2" w:rsidP="00651FE0">
            <w:pPr>
              <w:pStyle w:val="TableParagraph"/>
              <w:spacing w:before="4" w:line="249" w:lineRule="auto"/>
              <w:ind w:left="104" w:right="135"/>
              <w:jc w:val="both"/>
              <w:rPr>
                <w:sz w:val="18"/>
                <w:szCs w:val="18"/>
              </w:rPr>
            </w:pPr>
            <w:r w:rsidRPr="00843737">
              <w:rPr>
                <w:color w:val="231F20"/>
                <w:w w:val="105"/>
                <w:sz w:val="18"/>
                <w:szCs w:val="18"/>
              </w:rPr>
              <w:t xml:space="preserve">Jornadas de sensibilización a funcionarios y servidores </w:t>
            </w:r>
            <w:r>
              <w:rPr>
                <w:color w:val="231F20"/>
                <w:w w:val="105"/>
                <w:sz w:val="18"/>
                <w:szCs w:val="18"/>
              </w:rPr>
              <w:t>municipales</w:t>
            </w:r>
            <w:r w:rsidR="00651FE0">
              <w:rPr>
                <w:color w:val="231F20"/>
                <w:w w:val="105"/>
                <w:sz w:val="18"/>
                <w:szCs w:val="18"/>
              </w:rPr>
              <w:t>.</w:t>
            </w:r>
          </w:p>
          <w:p w14:paraId="0F6BF32F" w14:textId="77777777" w:rsidR="00FC7CC2" w:rsidRPr="00D27B1B" w:rsidRDefault="00FC7CC2" w:rsidP="00312B7A">
            <w:pPr>
              <w:pStyle w:val="TableParagraph"/>
              <w:numPr>
                <w:ilvl w:val="0"/>
                <w:numId w:val="135"/>
              </w:numPr>
              <w:spacing w:line="247" w:lineRule="auto"/>
              <w:ind w:left="556" w:right="192"/>
              <w:jc w:val="both"/>
              <w:rPr>
                <w:color w:val="231F20"/>
                <w:w w:val="105"/>
                <w:sz w:val="18"/>
              </w:rPr>
            </w:pPr>
            <w:r w:rsidRPr="00D27B1B">
              <w:rPr>
                <w:color w:val="231F20"/>
                <w:w w:val="105"/>
                <w:sz w:val="18"/>
              </w:rPr>
              <w:t>Talleres de reflexión, rol-playing, testimonios.</w:t>
            </w:r>
          </w:p>
          <w:p w14:paraId="3B5D12BD" w14:textId="77777777" w:rsidR="00FC7CC2" w:rsidRPr="00843737" w:rsidRDefault="00FC7CC2" w:rsidP="00312B7A">
            <w:pPr>
              <w:pStyle w:val="TableParagraph"/>
              <w:numPr>
                <w:ilvl w:val="0"/>
                <w:numId w:val="135"/>
              </w:numPr>
              <w:spacing w:before="2" w:line="251" w:lineRule="exact"/>
              <w:ind w:left="556"/>
              <w:jc w:val="both"/>
              <w:rPr>
                <w:sz w:val="18"/>
                <w:szCs w:val="18"/>
              </w:rPr>
            </w:pPr>
            <w:r w:rsidRPr="00D27B1B">
              <w:rPr>
                <w:color w:val="231F20"/>
                <w:w w:val="105"/>
                <w:sz w:val="18"/>
              </w:rPr>
              <w:t>Buenas prácticas.</w:t>
            </w:r>
          </w:p>
        </w:tc>
        <w:tc>
          <w:tcPr>
            <w:tcW w:w="1839" w:type="dxa"/>
          </w:tcPr>
          <w:p w14:paraId="7CA4AD21" w14:textId="77777777" w:rsidR="00FC7CC2" w:rsidRPr="00843737" w:rsidRDefault="00FC7CC2" w:rsidP="002276EE">
            <w:pPr>
              <w:pStyle w:val="TableParagraph"/>
              <w:numPr>
                <w:ilvl w:val="0"/>
                <w:numId w:val="54"/>
              </w:numPr>
              <w:spacing w:before="6" w:line="244" w:lineRule="auto"/>
              <w:ind w:left="425" w:right="138" w:hanging="283"/>
              <w:jc w:val="both"/>
              <w:rPr>
                <w:sz w:val="18"/>
                <w:szCs w:val="18"/>
              </w:rPr>
            </w:pPr>
            <w:r w:rsidRPr="00843737">
              <w:rPr>
                <w:color w:val="231F20"/>
                <w:w w:val="105"/>
                <w:sz w:val="18"/>
                <w:szCs w:val="18"/>
              </w:rPr>
              <w:t>Sensibilización sobre valores éticos.</w:t>
            </w:r>
          </w:p>
        </w:tc>
        <w:tc>
          <w:tcPr>
            <w:tcW w:w="1846" w:type="dxa"/>
          </w:tcPr>
          <w:p w14:paraId="5492CE56" w14:textId="77777777" w:rsidR="00FC7CC2" w:rsidRPr="00843737" w:rsidRDefault="00FC7CC2" w:rsidP="002276EE">
            <w:pPr>
              <w:pStyle w:val="TableParagraph"/>
              <w:numPr>
                <w:ilvl w:val="0"/>
                <w:numId w:val="54"/>
              </w:numPr>
              <w:spacing w:before="6" w:line="247" w:lineRule="auto"/>
              <w:ind w:left="429" w:right="98" w:hanging="284"/>
              <w:jc w:val="both"/>
              <w:rPr>
                <w:sz w:val="18"/>
                <w:szCs w:val="18"/>
              </w:rPr>
            </w:pPr>
            <w:r w:rsidRPr="00843737">
              <w:rPr>
                <w:color w:val="231F20"/>
                <w:w w:val="105"/>
                <w:sz w:val="18"/>
                <w:szCs w:val="18"/>
              </w:rPr>
              <w:t xml:space="preserve">Funcionarios </w:t>
            </w:r>
            <w:r w:rsidRPr="00843737">
              <w:rPr>
                <w:color w:val="231F20"/>
                <w:spacing w:val="-108"/>
                <w:w w:val="105"/>
                <w:sz w:val="18"/>
                <w:szCs w:val="18"/>
              </w:rPr>
              <w:t>y</w:t>
            </w:r>
            <w:r w:rsidRPr="00843737">
              <w:rPr>
                <w:color w:val="231F20"/>
                <w:spacing w:val="-47"/>
                <w:w w:val="105"/>
                <w:sz w:val="18"/>
                <w:szCs w:val="18"/>
              </w:rPr>
              <w:t xml:space="preserve"> </w:t>
            </w:r>
            <w:r w:rsidRPr="00843737">
              <w:rPr>
                <w:color w:val="231F20"/>
                <w:w w:val="105"/>
                <w:sz w:val="18"/>
                <w:szCs w:val="18"/>
              </w:rPr>
              <w:t xml:space="preserve">servidores </w:t>
            </w:r>
            <w:r>
              <w:rPr>
                <w:color w:val="231F20"/>
                <w:w w:val="105"/>
                <w:sz w:val="18"/>
                <w:szCs w:val="18"/>
              </w:rPr>
              <w:t>municipales</w:t>
            </w:r>
            <w:r w:rsidRPr="00843737">
              <w:rPr>
                <w:color w:val="231F20"/>
                <w:w w:val="105"/>
                <w:sz w:val="18"/>
                <w:szCs w:val="18"/>
              </w:rPr>
              <w:t>.</w:t>
            </w:r>
          </w:p>
        </w:tc>
        <w:tc>
          <w:tcPr>
            <w:tcW w:w="1701" w:type="dxa"/>
          </w:tcPr>
          <w:p w14:paraId="1F02A31E" w14:textId="311FAFEC" w:rsidR="00FC7CC2" w:rsidRPr="00145B13" w:rsidRDefault="003E78BE" w:rsidP="00FC7CC2">
            <w:pPr>
              <w:pStyle w:val="TableParagraph"/>
              <w:spacing w:before="4"/>
              <w:ind w:left="103"/>
              <w:rPr>
                <w:color w:val="000000" w:themeColor="text1"/>
                <w:sz w:val="18"/>
                <w:szCs w:val="18"/>
              </w:rPr>
            </w:pPr>
            <w:r w:rsidRPr="00145B13">
              <w:rPr>
                <w:color w:val="000000" w:themeColor="text1"/>
                <w:w w:val="105"/>
                <w:sz w:val="18"/>
                <w:szCs w:val="18"/>
              </w:rPr>
              <w:t>CEG</w:t>
            </w:r>
            <w:r w:rsidR="00FC7CC2" w:rsidRPr="00145B13">
              <w:rPr>
                <w:color w:val="000000" w:themeColor="text1"/>
                <w:w w:val="105"/>
                <w:sz w:val="18"/>
                <w:szCs w:val="18"/>
              </w:rPr>
              <w:t>- RRHH</w:t>
            </w:r>
          </w:p>
        </w:tc>
      </w:tr>
      <w:tr w:rsidR="00986E2B" w:rsidRPr="00843737" w14:paraId="28B9630A" w14:textId="77777777" w:rsidTr="00D0521E">
        <w:trPr>
          <w:trHeight w:val="848"/>
        </w:trPr>
        <w:tc>
          <w:tcPr>
            <w:tcW w:w="1391" w:type="dxa"/>
            <w:tcBorders>
              <w:top w:val="nil"/>
              <w:bottom w:val="nil"/>
            </w:tcBorders>
          </w:tcPr>
          <w:p w14:paraId="69F80DF6" w14:textId="77777777" w:rsidR="00986E2B" w:rsidRPr="00843737" w:rsidRDefault="00986E2B" w:rsidP="00986E2B">
            <w:pPr>
              <w:rPr>
                <w:sz w:val="18"/>
              </w:rPr>
            </w:pPr>
          </w:p>
        </w:tc>
        <w:tc>
          <w:tcPr>
            <w:tcW w:w="2686" w:type="dxa"/>
          </w:tcPr>
          <w:p w14:paraId="6C3C8E66" w14:textId="1019F92B" w:rsidR="00986E2B" w:rsidRPr="00843737" w:rsidRDefault="00986E2B" w:rsidP="00651FE0">
            <w:pPr>
              <w:pStyle w:val="TableParagraph"/>
              <w:spacing w:before="4" w:line="249" w:lineRule="auto"/>
              <w:ind w:left="104"/>
              <w:jc w:val="both"/>
              <w:rPr>
                <w:sz w:val="18"/>
                <w:szCs w:val="18"/>
              </w:rPr>
            </w:pPr>
            <w:r w:rsidRPr="00843737">
              <w:rPr>
                <w:color w:val="231F20"/>
                <w:w w:val="105"/>
                <w:sz w:val="18"/>
                <w:szCs w:val="18"/>
              </w:rPr>
              <w:t xml:space="preserve">Premios a servidores </w:t>
            </w:r>
            <w:r>
              <w:rPr>
                <w:color w:val="231F20"/>
                <w:w w:val="105"/>
                <w:sz w:val="18"/>
                <w:szCs w:val="18"/>
              </w:rPr>
              <w:t>municipales</w:t>
            </w:r>
            <w:r w:rsidRPr="00843737">
              <w:rPr>
                <w:color w:val="231F20"/>
                <w:w w:val="105"/>
                <w:sz w:val="18"/>
                <w:szCs w:val="18"/>
              </w:rPr>
              <w:t xml:space="preserve"> por comportamientos éticos reconocidos</w:t>
            </w:r>
            <w:r w:rsidR="00651FE0">
              <w:rPr>
                <w:color w:val="231F20"/>
                <w:w w:val="105"/>
                <w:sz w:val="18"/>
                <w:szCs w:val="18"/>
              </w:rPr>
              <w:t>.</w:t>
            </w:r>
          </w:p>
        </w:tc>
        <w:tc>
          <w:tcPr>
            <w:tcW w:w="2966" w:type="dxa"/>
          </w:tcPr>
          <w:p w14:paraId="6A2FDECE" w14:textId="12C469D8" w:rsidR="00986E2B" w:rsidRPr="00843737" w:rsidRDefault="00986E2B" w:rsidP="004E2007">
            <w:pPr>
              <w:pStyle w:val="TableParagraph"/>
              <w:spacing w:before="6" w:line="247" w:lineRule="auto"/>
              <w:ind w:left="131" w:right="135"/>
              <w:jc w:val="both"/>
              <w:rPr>
                <w:sz w:val="18"/>
                <w:szCs w:val="18"/>
              </w:rPr>
            </w:pPr>
            <w:r w:rsidRPr="00843737">
              <w:rPr>
                <w:color w:val="231F20"/>
                <w:w w:val="105"/>
                <w:sz w:val="18"/>
                <w:szCs w:val="18"/>
              </w:rPr>
              <w:t>Establecer procedimientos internos para definición de parámetros, periodicidad y formas de reconocimientos</w:t>
            </w:r>
            <w:r w:rsidR="00636C11">
              <w:rPr>
                <w:color w:val="231F20"/>
                <w:w w:val="105"/>
                <w:sz w:val="18"/>
                <w:szCs w:val="18"/>
              </w:rPr>
              <w:t>.</w:t>
            </w:r>
          </w:p>
        </w:tc>
        <w:tc>
          <w:tcPr>
            <w:tcW w:w="1839" w:type="dxa"/>
          </w:tcPr>
          <w:p w14:paraId="49837980" w14:textId="141D44E2" w:rsidR="00986E2B" w:rsidRPr="00843737" w:rsidRDefault="00986E2B" w:rsidP="002276EE">
            <w:pPr>
              <w:pStyle w:val="TableParagraph"/>
              <w:numPr>
                <w:ilvl w:val="0"/>
                <w:numId w:val="52"/>
              </w:numPr>
              <w:spacing w:before="6" w:line="247" w:lineRule="auto"/>
              <w:ind w:left="425" w:right="138" w:hanging="283"/>
              <w:jc w:val="both"/>
              <w:rPr>
                <w:sz w:val="18"/>
                <w:szCs w:val="18"/>
              </w:rPr>
            </w:pPr>
            <w:r>
              <w:rPr>
                <w:color w:val="231F20"/>
                <w:w w:val="105"/>
                <w:sz w:val="18"/>
                <w:szCs w:val="18"/>
              </w:rPr>
              <w:t>Cambio de cultura</w:t>
            </w:r>
            <w:r w:rsidRPr="00843737">
              <w:rPr>
                <w:color w:val="231F20"/>
                <w:spacing w:val="-15"/>
                <w:w w:val="105"/>
                <w:sz w:val="18"/>
                <w:szCs w:val="18"/>
              </w:rPr>
              <w:t xml:space="preserve"> </w:t>
            </w:r>
            <w:r w:rsidRPr="00843737">
              <w:rPr>
                <w:color w:val="231F20"/>
                <w:w w:val="105"/>
                <w:sz w:val="18"/>
                <w:szCs w:val="18"/>
              </w:rPr>
              <w:t>organizacional</w:t>
            </w:r>
            <w:r w:rsidRPr="00843737">
              <w:rPr>
                <w:color w:val="231F20"/>
                <w:spacing w:val="-18"/>
                <w:w w:val="105"/>
                <w:sz w:val="18"/>
                <w:szCs w:val="18"/>
              </w:rPr>
              <w:t xml:space="preserve"> </w:t>
            </w:r>
            <w:r w:rsidRPr="00843737">
              <w:rPr>
                <w:color w:val="231F20"/>
                <w:spacing w:val="-4"/>
                <w:w w:val="105"/>
                <w:sz w:val="18"/>
                <w:szCs w:val="18"/>
              </w:rPr>
              <w:t xml:space="preserve">sobre </w:t>
            </w:r>
            <w:r w:rsidRPr="00843737">
              <w:rPr>
                <w:color w:val="231F20"/>
                <w:w w:val="105"/>
                <w:sz w:val="18"/>
                <w:szCs w:val="18"/>
              </w:rPr>
              <w:t>ética</w:t>
            </w:r>
            <w:r w:rsidRPr="00843737">
              <w:rPr>
                <w:color w:val="231F20"/>
                <w:spacing w:val="-2"/>
                <w:w w:val="105"/>
                <w:sz w:val="18"/>
                <w:szCs w:val="18"/>
              </w:rPr>
              <w:t xml:space="preserve"> </w:t>
            </w:r>
            <w:r w:rsidRPr="00843737">
              <w:rPr>
                <w:color w:val="231F20"/>
                <w:w w:val="105"/>
                <w:sz w:val="18"/>
                <w:szCs w:val="18"/>
              </w:rPr>
              <w:t>pública</w:t>
            </w:r>
            <w:r w:rsidR="00636C11">
              <w:rPr>
                <w:color w:val="231F20"/>
                <w:w w:val="105"/>
                <w:sz w:val="18"/>
                <w:szCs w:val="18"/>
              </w:rPr>
              <w:t>.</w:t>
            </w:r>
          </w:p>
        </w:tc>
        <w:tc>
          <w:tcPr>
            <w:tcW w:w="1846" w:type="dxa"/>
          </w:tcPr>
          <w:p w14:paraId="53D8F638" w14:textId="77777777" w:rsidR="00986E2B" w:rsidRPr="00843737" w:rsidRDefault="00986E2B" w:rsidP="002276EE">
            <w:pPr>
              <w:pStyle w:val="TableParagraph"/>
              <w:numPr>
                <w:ilvl w:val="0"/>
                <w:numId w:val="55"/>
              </w:numPr>
              <w:spacing w:before="6" w:line="247" w:lineRule="auto"/>
              <w:ind w:left="429" w:right="98" w:hanging="284"/>
              <w:jc w:val="both"/>
              <w:rPr>
                <w:sz w:val="18"/>
                <w:szCs w:val="18"/>
              </w:rPr>
            </w:pPr>
            <w:r w:rsidRPr="00843737">
              <w:rPr>
                <w:color w:val="231F20"/>
                <w:w w:val="105"/>
                <w:sz w:val="18"/>
                <w:szCs w:val="18"/>
              </w:rPr>
              <w:t xml:space="preserve">Funcionarios </w:t>
            </w:r>
            <w:r w:rsidRPr="00843737">
              <w:rPr>
                <w:color w:val="231F20"/>
                <w:spacing w:val="-108"/>
                <w:w w:val="105"/>
                <w:sz w:val="18"/>
                <w:szCs w:val="18"/>
              </w:rPr>
              <w:t>y</w:t>
            </w:r>
            <w:r w:rsidRPr="00843737">
              <w:rPr>
                <w:color w:val="231F20"/>
                <w:spacing w:val="-47"/>
                <w:w w:val="105"/>
                <w:sz w:val="18"/>
                <w:szCs w:val="18"/>
              </w:rPr>
              <w:t xml:space="preserve"> </w:t>
            </w:r>
            <w:r w:rsidRPr="00843737">
              <w:rPr>
                <w:color w:val="231F20"/>
                <w:w w:val="105"/>
                <w:sz w:val="18"/>
                <w:szCs w:val="18"/>
              </w:rPr>
              <w:t xml:space="preserve">servidores </w:t>
            </w:r>
            <w:r>
              <w:rPr>
                <w:color w:val="231F20"/>
                <w:w w:val="105"/>
                <w:sz w:val="18"/>
                <w:szCs w:val="18"/>
              </w:rPr>
              <w:t>municipales</w:t>
            </w:r>
            <w:r w:rsidRPr="00843737">
              <w:rPr>
                <w:color w:val="231F20"/>
                <w:w w:val="105"/>
                <w:sz w:val="18"/>
                <w:szCs w:val="18"/>
              </w:rPr>
              <w:t>.</w:t>
            </w:r>
          </w:p>
        </w:tc>
        <w:tc>
          <w:tcPr>
            <w:tcW w:w="1701" w:type="dxa"/>
          </w:tcPr>
          <w:p w14:paraId="456AB090" w14:textId="2A90DED4" w:rsidR="00986E2B" w:rsidRPr="00145B13" w:rsidRDefault="003E78BE" w:rsidP="00986E2B">
            <w:pPr>
              <w:pStyle w:val="TableParagraph"/>
              <w:spacing w:before="4"/>
              <w:ind w:left="103"/>
              <w:rPr>
                <w:color w:val="000000" w:themeColor="text1"/>
                <w:sz w:val="18"/>
                <w:szCs w:val="18"/>
              </w:rPr>
            </w:pPr>
            <w:r w:rsidRPr="00145B13">
              <w:rPr>
                <w:color w:val="000000" w:themeColor="text1"/>
                <w:w w:val="105"/>
                <w:sz w:val="18"/>
                <w:szCs w:val="18"/>
              </w:rPr>
              <w:t>CEG</w:t>
            </w:r>
            <w:r w:rsidR="00986E2B" w:rsidRPr="00145B13">
              <w:rPr>
                <w:color w:val="000000" w:themeColor="text1"/>
                <w:w w:val="105"/>
                <w:sz w:val="18"/>
                <w:szCs w:val="18"/>
              </w:rPr>
              <w:t>-RRHH-</w:t>
            </w:r>
          </w:p>
          <w:p w14:paraId="29046592" w14:textId="77777777" w:rsidR="00986E2B" w:rsidRPr="00145B13" w:rsidRDefault="00986E2B" w:rsidP="00986E2B">
            <w:pPr>
              <w:pStyle w:val="TableParagraph"/>
              <w:spacing w:before="11" w:line="247" w:lineRule="auto"/>
              <w:ind w:left="103"/>
              <w:rPr>
                <w:color w:val="000000" w:themeColor="text1"/>
                <w:sz w:val="18"/>
                <w:szCs w:val="18"/>
              </w:rPr>
            </w:pPr>
            <w:r w:rsidRPr="00145B13">
              <w:rPr>
                <w:color w:val="000000" w:themeColor="text1"/>
                <w:w w:val="105"/>
                <w:sz w:val="18"/>
                <w:szCs w:val="18"/>
              </w:rPr>
              <w:t>Concejo Municipal</w:t>
            </w:r>
          </w:p>
        </w:tc>
      </w:tr>
      <w:tr w:rsidR="00D033CC" w:rsidRPr="00843737" w14:paraId="2CE74BF6" w14:textId="77777777" w:rsidTr="00D0521E">
        <w:trPr>
          <w:trHeight w:val="318"/>
        </w:trPr>
        <w:tc>
          <w:tcPr>
            <w:tcW w:w="1391" w:type="dxa"/>
            <w:tcBorders>
              <w:top w:val="nil"/>
              <w:bottom w:val="single" w:sz="4" w:space="0" w:color="auto"/>
            </w:tcBorders>
          </w:tcPr>
          <w:p w14:paraId="6B1937AB" w14:textId="77777777" w:rsidR="00D033CC" w:rsidRPr="00843737" w:rsidRDefault="00D033CC" w:rsidP="00D033CC">
            <w:pPr>
              <w:rPr>
                <w:sz w:val="18"/>
              </w:rPr>
            </w:pPr>
          </w:p>
        </w:tc>
        <w:tc>
          <w:tcPr>
            <w:tcW w:w="2686" w:type="dxa"/>
          </w:tcPr>
          <w:p w14:paraId="41798E70" w14:textId="4F78A09D" w:rsidR="00D033CC" w:rsidRPr="00843737" w:rsidRDefault="00D033CC" w:rsidP="00651FE0">
            <w:pPr>
              <w:pStyle w:val="TableParagraph"/>
              <w:spacing w:before="4"/>
              <w:ind w:left="104"/>
              <w:jc w:val="both"/>
              <w:rPr>
                <w:sz w:val="18"/>
                <w:szCs w:val="18"/>
              </w:rPr>
            </w:pPr>
            <w:r w:rsidRPr="00843737">
              <w:rPr>
                <w:color w:val="231F20"/>
                <w:w w:val="105"/>
                <w:sz w:val="18"/>
                <w:szCs w:val="18"/>
              </w:rPr>
              <w:t>Caminatas en parques</w:t>
            </w:r>
            <w:r w:rsidR="00651FE0">
              <w:rPr>
                <w:color w:val="231F20"/>
                <w:w w:val="105"/>
                <w:sz w:val="18"/>
                <w:szCs w:val="18"/>
              </w:rPr>
              <w:t>.</w:t>
            </w:r>
          </w:p>
        </w:tc>
        <w:tc>
          <w:tcPr>
            <w:tcW w:w="2966" w:type="dxa"/>
          </w:tcPr>
          <w:p w14:paraId="6F5A2724" w14:textId="142386EE" w:rsidR="00D033CC" w:rsidRPr="00843737" w:rsidRDefault="00D033CC" w:rsidP="00651FE0">
            <w:pPr>
              <w:pStyle w:val="TableParagraph"/>
              <w:spacing w:before="6" w:line="247" w:lineRule="auto"/>
              <w:ind w:left="131"/>
              <w:jc w:val="both"/>
              <w:rPr>
                <w:sz w:val="18"/>
                <w:szCs w:val="18"/>
              </w:rPr>
            </w:pPr>
            <w:r w:rsidRPr="00843737">
              <w:rPr>
                <w:color w:val="231F20"/>
                <w:w w:val="105"/>
                <w:sz w:val="18"/>
                <w:szCs w:val="18"/>
              </w:rPr>
              <w:t>Durante la caminata se realizan paradas con temáticas éticas para</w:t>
            </w:r>
            <w:r>
              <w:rPr>
                <w:color w:val="231F20"/>
                <w:w w:val="105"/>
                <w:sz w:val="18"/>
                <w:szCs w:val="18"/>
              </w:rPr>
              <w:t xml:space="preserve"> </w:t>
            </w:r>
            <w:r w:rsidRPr="00843737">
              <w:rPr>
                <w:color w:val="231F20"/>
                <w:w w:val="105"/>
                <w:sz w:val="18"/>
                <w:szCs w:val="18"/>
              </w:rPr>
              <w:t>reflexionar</w:t>
            </w:r>
            <w:r w:rsidR="006128BA">
              <w:rPr>
                <w:color w:val="231F20"/>
                <w:w w:val="105"/>
                <w:sz w:val="18"/>
                <w:szCs w:val="18"/>
              </w:rPr>
              <w:t>.</w:t>
            </w:r>
          </w:p>
        </w:tc>
        <w:tc>
          <w:tcPr>
            <w:tcW w:w="1839" w:type="dxa"/>
          </w:tcPr>
          <w:p w14:paraId="709C82B7" w14:textId="77777777" w:rsidR="00D033CC" w:rsidRPr="00843737" w:rsidRDefault="00D033CC" w:rsidP="002276EE">
            <w:pPr>
              <w:pStyle w:val="TableParagraph"/>
              <w:numPr>
                <w:ilvl w:val="0"/>
                <w:numId w:val="56"/>
              </w:numPr>
              <w:spacing w:before="6" w:line="249" w:lineRule="auto"/>
              <w:ind w:left="425" w:right="138" w:hanging="283"/>
              <w:jc w:val="both"/>
              <w:rPr>
                <w:sz w:val="18"/>
                <w:szCs w:val="18"/>
              </w:rPr>
            </w:pPr>
            <w:r w:rsidRPr="00843737">
              <w:rPr>
                <w:color w:val="231F20"/>
                <w:w w:val="105"/>
                <w:sz w:val="18"/>
                <w:szCs w:val="18"/>
              </w:rPr>
              <w:t>Sensibilización sobre valores éticos.</w:t>
            </w:r>
          </w:p>
        </w:tc>
        <w:tc>
          <w:tcPr>
            <w:tcW w:w="1846" w:type="dxa"/>
          </w:tcPr>
          <w:p w14:paraId="3F4FA363" w14:textId="77777777" w:rsidR="00D033CC" w:rsidRPr="00843737" w:rsidRDefault="00D033CC" w:rsidP="002276EE">
            <w:pPr>
              <w:pStyle w:val="TableParagraph"/>
              <w:numPr>
                <w:ilvl w:val="0"/>
                <w:numId w:val="56"/>
              </w:numPr>
              <w:spacing w:before="6" w:line="247" w:lineRule="auto"/>
              <w:ind w:left="429" w:right="98" w:hanging="284"/>
              <w:jc w:val="both"/>
              <w:rPr>
                <w:sz w:val="18"/>
                <w:szCs w:val="18"/>
              </w:rPr>
            </w:pPr>
            <w:r w:rsidRPr="00843737">
              <w:rPr>
                <w:color w:val="231F20"/>
                <w:w w:val="105"/>
                <w:sz w:val="18"/>
                <w:szCs w:val="18"/>
              </w:rPr>
              <w:t xml:space="preserve">Funcionarios </w:t>
            </w:r>
            <w:r w:rsidRPr="00843737">
              <w:rPr>
                <w:color w:val="231F20"/>
                <w:spacing w:val="-108"/>
                <w:w w:val="105"/>
                <w:sz w:val="18"/>
                <w:szCs w:val="18"/>
              </w:rPr>
              <w:t>y</w:t>
            </w:r>
            <w:r w:rsidRPr="00843737">
              <w:rPr>
                <w:color w:val="231F20"/>
                <w:spacing w:val="-47"/>
                <w:w w:val="105"/>
                <w:sz w:val="18"/>
                <w:szCs w:val="18"/>
              </w:rPr>
              <w:t xml:space="preserve"> </w:t>
            </w:r>
            <w:r w:rsidRPr="00843737">
              <w:rPr>
                <w:color w:val="231F20"/>
                <w:w w:val="105"/>
                <w:sz w:val="18"/>
                <w:szCs w:val="18"/>
              </w:rPr>
              <w:t xml:space="preserve">servidores </w:t>
            </w:r>
            <w:r>
              <w:rPr>
                <w:color w:val="231F20"/>
                <w:w w:val="105"/>
                <w:sz w:val="18"/>
                <w:szCs w:val="18"/>
              </w:rPr>
              <w:t>municipales</w:t>
            </w:r>
            <w:r w:rsidRPr="00843737">
              <w:rPr>
                <w:color w:val="231F20"/>
                <w:w w:val="105"/>
                <w:sz w:val="18"/>
                <w:szCs w:val="18"/>
              </w:rPr>
              <w:t>.</w:t>
            </w:r>
          </w:p>
        </w:tc>
        <w:tc>
          <w:tcPr>
            <w:tcW w:w="1701" w:type="dxa"/>
          </w:tcPr>
          <w:p w14:paraId="6D3BDF02" w14:textId="1653F298" w:rsidR="00D033CC" w:rsidRPr="00145B13" w:rsidRDefault="003E78BE" w:rsidP="00D033CC">
            <w:pPr>
              <w:pStyle w:val="TableParagraph"/>
              <w:spacing w:before="4"/>
              <w:ind w:left="103"/>
              <w:rPr>
                <w:color w:val="000000" w:themeColor="text1"/>
                <w:sz w:val="18"/>
                <w:szCs w:val="18"/>
              </w:rPr>
            </w:pPr>
            <w:r w:rsidRPr="00145B13">
              <w:rPr>
                <w:color w:val="000000" w:themeColor="text1"/>
                <w:w w:val="105"/>
                <w:sz w:val="18"/>
                <w:szCs w:val="18"/>
              </w:rPr>
              <w:t>CEG</w:t>
            </w:r>
            <w:r w:rsidR="00D033CC" w:rsidRPr="00145B13">
              <w:rPr>
                <w:color w:val="000000" w:themeColor="text1"/>
                <w:w w:val="105"/>
                <w:sz w:val="18"/>
                <w:szCs w:val="18"/>
              </w:rPr>
              <w:t>- RRHH</w:t>
            </w:r>
          </w:p>
        </w:tc>
      </w:tr>
      <w:tr w:rsidR="007B3099" w:rsidRPr="00843737" w14:paraId="7D969FA9" w14:textId="77777777" w:rsidTr="00D0521E">
        <w:trPr>
          <w:trHeight w:val="1394"/>
        </w:trPr>
        <w:tc>
          <w:tcPr>
            <w:tcW w:w="1391" w:type="dxa"/>
            <w:vMerge w:val="restart"/>
            <w:tcBorders>
              <w:top w:val="single" w:sz="4" w:space="0" w:color="auto"/>
              <w:left w:val="single" w:sz="4" w:space="0" w:color="auto"/>
              <w:right w:val="single" w:sz="4" w:space="0" w:color="auto"/>
            </w:tcBorders>
            <w:vAlign w:val="center"/>
          </w:tcPr>
          <w:p w14:paraId="4059D623" w14:textId="77777777" w:rsidR="007B3099" w:rsidRPr="00843737" w:rsidRDefault="007B3099" w:rsidP="005A4BE5">
            <w:pPr>
              <w:pStyle w:val="TableParagraph"/>
              <w:spacing w:before="4" w:line="252" w:lineRule="auto"/>
              <w:ind w:left="104"/>
              <w:rPr>
                <w:sz w:val="18"/>
                <w:szCs w:val="18"/>
              </w:rPr>
            </w:pPr>
            <w:r w:rsidRPr="00843737">
              <w:rPr>
                <w:color w:val="231F20"/>
                <w:sz w:val="18"/>
                <w:szCs w:val="18"/>
              </w:rPr>
              <w:t xml:space="preserve">Materiales </w:t>
            </w:r>
            <w:r w:rsidRPr="00843737">
              <w:rPr>
                <w:color w:val="231F20"/>
                <w:w w:val="105"/>
                <w:sz w:val="18"/>
                <w:szCs w:val="18"/>
              </w:rPr>
              <w:t>impresos</w:t>
            </w:r>
          </w:p>
        </w:tc>
        <w:tc>
          <w:tcPr>
            <w:tcW w:w="2686" w:type="dxa"/>
            <w:tcBorders>
              <w:left w:val="single" w:sz="4" w:space="0" w:color="auto"/>
            </w:tcBorders>
          </w:tcPr>
          <w:p w14:paraId="5178D847" w14:textId="34DEFBFE" w:rsidR="007B3099" w:rsidRPr="00843737" w:rsidRDefault="007B3099" w:rsidP="00651FE0">
            <w:pPr>
              <w:pStyle w:val="TableParagraph"/>
              <w:spacing w:before="4" w:line="252" w:lineRule="auto"/>
              <w:ind w:left="104"/>
              <w:jc w:val="both"/>
              <w:rPr>
                <w:sz w:val="18"/>
                <w:szCs w:val="18"/>
              </w:rPr>
            </w:pPr>
            <w:r w:rsidRPr="00843737">
              <w:rPr>
                <w:color w:val="231F20"/>
                <w:w w:val="105"/>
                <w:sz w:val="18"/>
                <w:szCs w:val="18"/>
              </w:rPr>
              <w:t>Divulgación de material impreso sobre LEG</w:t>
            </w:r>
            <w:r w:rsidR="00651FE0">
              <w:rPr>
                <w:color w:val="231F20"/>
                <w:w w:val="105"/>
                <w:sz w:val="18"/>
                <w:szCs w:val="18"/>
              </w:rPr>
              <w:t>.</w:t>
            </w:r>
          </w:p>
        </w:tc>
        <w:tc>
          <w:tcPr>
            <w:tcW w:w="2966" w:type="dxa"/>
          </w:tcPr>
          <w:p w14:paraId="240DF449" w14:textId="60E3C3C1" w:rsidR="007B3099" w:rsidRPr="00843737" w:rsidRDefault="007B3099" w:rsidP="00651FE0">
            <w:pPr>
              <w:pStyle w:val="TableParagraph"/>
              <w:spacing w:before="4"/>
              <w:ind w:left="104"/>
              <w:jc w:val="both"/>
              <w:rPr>
                <w:sz w:val="18"/>
                <w:szCs w:val="18"/>
              </w:rPr>
            </w:pPr>
            <w:r w:rsidRPr="00843737">
              <w:rPr>
                <w:color w:val="231F20"/>
                <w:w w:val="105"/>
                <w:sz w:val="18"/>
                <w:szCs w:val="18"/>
              </w:rPr>
              <w:t>Solicitar material impreso</w:t>
            </w:r>
            <w:r>
              <w:rPr>
                <w:sz w:val="18"/>
                <w:szCs w:val="18"/>
              </w:rPr>
              <w:t xml:space="preserve"> </w:t>
            </w:r>
            <w:r w:rsidRPr="00843737">
              <w:rPr>
                <w:color w:val="231F20"/>
                <w:w w:val="105"/>
                <w:sz w:val="18"/>
                <w:szCs w:val="18"/>
              </w:rPr>
              <w:t>a</w:t>
            </w:r>
            <w:r w:rsidR="00636C11">
              <w:rPr>
                <w:color w:val="231F20"/>
                <w:w w:val="105"/>
                <w:sz w:val="18"/>
                <w:szCs w:val="18"/>
              </w:rPr>
              <w:t>l</w:t>
            </w:r>
            <w:r w:rsidRPr="00843737">
              <w:rPr>
                <w:color w:val="231F20"/>
                <w:w w:val="105"/>
                <w:sz w:val="18"/>
                <w:szCs w:val="18"/>
              </w:rPr>
              <w:t xml:space="preserve"> TEG para distribución en la </w:t>
            </w:r>
            <w:r w:rsidR="00C75658">
              <w:rPr>
                <w:color w:val="231F20"/>
                <w:w w:val="105"/>
                <w:sz w:val="18"/>
                <w:szCs w:val="18"/>
              </w:rPr>
              <w:t>Municipalidad</w:t>
            </w:r>
            <w:r w:rsidR="006128BA">
              <w:rPr>
                <w:color w:val="231F20"/>
                <w:w w:val="105"/>
                <w:sz w:val="18"/>
                <w:szCs w:val="18"/>
              </w:rPr>
              <w:t>.</w:t>
            </w:r>
          </w:p>
        </w:tc>
        <w:tc>
          <w:tcPr>
            <w:tcW w:w="1839" w:type="dxa"/>
          </w:tcPr>
          <w:p w14:paraId="46615BDA" w14:textId="58982F57" w:rsidR="007B3099" w:rsidRPr="00843737" w:rsidRDefault="007B3099" w:rsidP="002276EE">
            <w:pPr>
              <w:pStyle w:val="TableParagraph"/>
              <w:numPr>
                <w:ilvl w:val="0"/>
                <w:numId w:val="139"/>
              </w:numPr>
              <w:spacing w:before="4"/>
              <w:ind w:left="425" w:right="138" w:hanging="283"/>
              <w:jc w:val="both"/>
              <w:rPr>
                <w:sz w:val="18"/>
                <w:szCs w:val="18"/>
              </w:rPr>
            </w:pPr>
            <w:r w:rsidRPr="00843737">
              <w:rPr>
                <w:color w:val="231F20"/>
                <w:w w:val="105"/>
                <w:sz w:val="18"/>
                <w:szCs w:val="18"/>
              </w:rPr>
              <w:t>Socialización de</w:t>
            </w:r>
            <w:r w:rsidR="00636C11">
              <w:rPr>
                <w:color w:val="231F20"/>
                <w:w w:val="105"/>
                <w:sz w:val="18"/>
                <w:szCs w:val="18"/>
              </w:rPr>
              <w:t xml:space="preserve"> la</w:t>
            </w:r>
            <w:r w:rsidRPr="00843737">
              <w:rPr>
                <w:color w:val="231F20"/>
                <w:w w:val="105"/>
                <w:sz w:val="18"/>
                <w:szCs w:val="18"/>
              </w:rPr>
              <w:t xml:space="preserve"> LEG</w:t>
            </w:r>
            <w:r w:rsidR="00636C11">
              <w:rPr>
                <w:color w:val="231F20"/>
                <w:w w:val="105"/>
                <w:sz w:val="18"/>
                <w:szCs w:val="18"/>
              </w:rPr>
              <w:t>.</w:t>
            </w:r>
          </w:p>
        </w:tc>
        <w:tc>
          <w:tcPr>
            <w:tcW w:w="1846" w:type="dxa"/>
          </w:tcPr>
          <w:p w14:paraId="200D910A" w14:textId="77777777" w:rsidR="007B3099" w:rsidRPr="004E2007" w:rsidRDefault="007B3099" w:rsidP="002276EE">
            <w:pPr>
              <w:pStyle w:val="TableParagraph"/>
              <w:numPr>
                <w:ilvl w:val="0"/>
                <w:numId w:val="57"/>
              </w:numPr>
              <w:spacing w:before="6" w:line="244" w:lineRule="auto"/>
              <w:ind w:left="429" w:right="98" w:hanging="284"/>
              <w:jc w:val="both"/>
              <w:rPr>
                <w:sz w:val="18"/>
                <w:szCs w:val="18"/>
              </w:rPr>
            </w:pPr>
            <w:r w:rsidRPr="00843737">
              <w:rPr>
                <w:color w:val="231F20"/>
                <w:w w:val="105"/>
                <w:sz w:val="18"/>
                <w:szCs w:val="18"/>
              </w:rPr>
              <w:t>Funcionarios</w:t>
            </w:r>
            <w:r>
              <w:rPr>
                <w:color w:val="231F20"/>
                <w:w w:val="105"/>
                <w:sz w:val="18"/>
                <w:szCs w:val="18"/>
              </w:rPr>
              <w:t xml:space="preserve"> y servidores municipales</w:t>
            </w:r>
            <w:r w:rsidRPr="00843737">
              <w:rPr>
                <w:color w:val="231F20"/>
                <w:w w:val="105"/>
                <w:sz w:val="18"/>
                <w:szCs w:val="18"/>
              </w:rPr>
              <w:t>.</w:t>
            </w:r>
          </w:p>
          <w:p w14:paraId="4381F41D" w14:textId="67AE3D0A" w:rsidR="007B3099" w:rsidRPr="00843737" w:rsidRDefault="007B3099" w:rsidP="002276EE">
            <w:pPr>
              <w:pStyle w:val="TableParagraph"/>
              <w:numPr>
                <w:ilvl w:val="0"/>
                <w:numId w:val="57"/>
              </w:numPr>
              <w:spacing w:before="6" w:line="244" w:lineRule="auto"/>
              <w:ind w:left="429" w:right="98" w:hanging="284"/>
              <w:jc w:val="both"/>
              <w:rPr>
                <w:sz w:val="18"/>
                <w:szCs w:val="18"/>
              </w:rPr>
            </w:pPr>
            <w:r>
              <w:rPr>
                <w:color w:val="231F20"/>
                <w:w w:val="105"/>
                <w:sz w:val="18"/>
                <w:szCs w:val="18"/>
              </w:rPr>
              <w:t xml:space="preserve">Ciudadanos que visitan la </w:t>
            </w:r>
            <w:r w:rsidR="00C75658">
              <w:rPr>
                <w:color w:val="231F20"/>
                <w:w w:val="105"/>
                <w:sz w:val="18"/>
                <w:szCs w:val="18"/>
              </w:rPr>
              <w:t>Municipalidad</w:t>
            </w:r>
          </w:p>
        </w:tc>
        <w:tc>
          <w:tcPr>
            <w:tcW w:w="1701" w:type="dxa"/>
          </w:tcPr>
          <w:p w14:paraId="6B7EE150" w14:textId="4C6BDECF" w:rsidR="007B3099" w:rsidRPr="00145B13" w:rsidRDefault="003E78BE" w:rsidP="004E2007">
            <w:pPr>
              <w:pStyle w:val="TableParagraph"/>
              <w:spacing w:before="4"/>
              <w:ind w:left="103"/>
              <w:rPr>
                <w:color w:val="000000" w:themeColor="text1"/>
                <w:sz w:val="18"/>
                <w:szCs w:val="18"/>
              </w:rPr>
            </w:pPr>
            <w:r w:rsidRPr="00145B13">
              <w:rPr>
                <w:color w:val="000000" w:themeColor="text1"/>
                <w:w w:val="105"/>
                <w:sz w:val="18"/>
                <w:szCs w:val="18"/>
              </w:rPr>
              <w:t>CEG</w:t>
            </w:r>
            <w:r w:rsidR="007B3099" w:rsidRPr="00145B13">
              <w:rPr>
                <w:color w:val="000000" w:themeColor="text1"/>
                <w:w w:val="105"/>
                <w:sz w:val="18"/>
                <w:szCs w:val="18"/>
              </w:rPr>
              <w:t>-TEG</w:t>
            </w:r>
          </w:p>
        </w:tc>
      </w:tr>
      <w:tr w:rsidR="007B3099" w:rsidRPr="00843737" w14:paraId="6255D406" w14:textId="77777777" w:rsidTr="00D0521E">
        <w:trPr>
          <w:trHeight w:val="1394"/>
        </w:trPr>
        <w:tc>
          <w:tcPr>
            <w:tcW w:w="1391" w:type="dxa"/>
            <w:vMerge/>
            <w:tcBorders>
              <w:left w:val="single" w:sz="4" w:space="0" w:color="auto"/>
              <w:right w:val="single" w:sz="4" w:space="0" w:color="auto"/>
            </w:tcBorders>
          </w:tcPr>
          <w:p w14:paraId="1678224A" w14:textId="77777777" w:rsidR="007B3099" w:rsidRPr="00843737" w:rsidRDefault="007B3099" w:rsidP="007B3099">
            <w:pPr>
              <w:pStyle w:val="TableParagraph"/>
              <w:spacing w:before="4" w:line="252" w:lineRule="auto"/>
              <w:ind w:left="104"/>
              <w:rPr>
                <w:color w:val="231F20"/>
                <w:sz w:val="18"/>
                <w:szCs w:val="18"/>
              </w:rPr>
            </w:pPr>
          </w:p>
        </w:tc>
        <w:tc>
          <w:tcPr>
            <w:tcW w:w="2686" w:type="dxa"/>
            <w:vMerge w:val="restart"/>
            <w:tcBorders>
              <w:left w:val="single" w:sz="4" w:space="0" w:color="auto"/>
            </w:tcBorders>
            <w:vAlign w:val="center"/>
          </w:tcPr>
          <w:p w14:paraId="19C82928" w14:textId="61B69780" w:rsidR="007B3099" w:rsidRPr="00843737" w:rsidRDefault="007B3099" w:rsidP="00651FE0">
            <w:pPr>
              <w:pStyle w:val="TableParagraph"/>
              <w:spacing w:before="4"/>
              <w:ind w:left="104"/>
              <w:jc w:val="both"/>
              <w:rPr>
                <w:sz w:val="18"/>
                <w:szCs w:val="18"/>
              </w:rPr>
            </w:pPr>
            <w:r w:rsidRPr="00843737">
              <w:rPr>
                <w:color w:val="231F20"/>
                <w:w w:val="105"/>
                <w:sz w:val="18"/>
                <w:szCs w:val="18"/>
              </w:rPr>
              <w:t>Carteles impresos</w:t>
            </w:r>
            <w:r w:rsidR="00651FE0">
              <w:rPr>
                <w:color w:val="231F20"/>
                <w:w w:val="105"/>
                <w:sz w:val="18"/>
                <w:szCs w:val="18"/>
              </w:rPr>
              <w:t>.</w:t>
            </w:r>
          </w:p>
        </w:tc>
        <w:tc>
          <w:tcPr>
            <w:tcW w:w="2966" w:type="dxa"/>
          </w:tcPr>
          <w:p w14:paraId="2EDFA6D1" w14:textId="415991B2" w:rsidR="007B3099" w:rsidRPr="00843737" w:rsidRDefault="007B3099" w:rsidP="00651FE0">
            <w:pPr>
              <w:pStyle w:val="TableParagraph"/>
              <w:spacing w:before="4" w:line="249" w:lineRule="auto"/>
              <w:ind w:left="104" w:right="88"/>
              <w:jc w:val="both"/>
              <w:rPr>
                <w:sz w:val="18"/>
                <w:szCs w:val="18"/>
              </w:rPr>
            </w:pPr>
            <w:r w:rsidRPr="00843737">
              <w:rPr>
                <w:color w:val="231F20"/>
                <w:w w:val="105"/>
                <w:sz w:val="18"/>
                <w:szCs w:val="18"/>
              </w:rPr>
              <w:t xml:space="preserve">Carteles con información de los miembros de la </w:t>
            </w:r>
            <w:r w:rsidR="003E78BE">
              <w:rPr>
                <w:color w:val="231F20"/>
                <w:w w:val="105"/>
                <w:sz w:val="18"/>
                <w:szCs w:val="18"/>
              </w:rPr>
              <w:t>CEG</w:t>
            </w:r>
            <w:r w:rsidRPr="00843737">
              <w:rPr>
                <w:color w:val="231F20"/>
                <w:w w:val="105"/>
                <w:sz w:val="18"/>
                <w:szCs w:val="18"/>
              </w:rPr>
              <w:t>:</w:t>
            </w:r>
          </w:p>
          <w:p w14:paraId="550F7E1C" w14:textId="736F5CAA" w:rsidR="007B3099" w:rsidRPr="00843737" w:rsidRDefault="007B3099" w:rsidP="00651FE0">
            <w:pPr>
              <w:pStyle w:val="TableParagraph"/>
              <w:numPr>
                <w:ilvl w:val="0"/>
                <w:numId w:val="136"/>
              </w:numPr>
              <w:spacing w:line="247" w:lineRule="auto"/>
              <w:ind w:left="421" w:right="88" w:hanging="283"/>
              <w:jc w:val="both"/>
              <w:rPr>
                <w:sz w:val="18"/>
                <w:szCs w:val="18"/>
              </w:rPr>
            </w:pPr>
            <w:r w:rsidRPr="00843737">
              <w:rPr>
                <w:color w:val="231F20"/>
                <w:w w:val="105"/>
                <w:sz w:val="18"/>
                <w:szCs w:val="18"/>
              </w:rPr>
              <w:t xml:space="preserve">Mensaje sobre </w:t>
            </w:r>
            <w:r w:rsidRPr="00651FE0">
              <w:rPr>
                <w:color w:val="231F20"/>
                <w:w w:val="105"/>
                <w:sz w:val="18"/>
                <w:szCs w:val="18"/>
              </w:rPr>
              <w:t xml:space="preserve">los </w:t>
            </w:r>
            <w:r w:rsidRPr="00843737">
              <w:rPr>
                <w:color w:val="231F20"/>
                <w:w w:val="105"/>
                <w:sz w:val="18"/>
                <w:szCs w:val="18"/>
              </w:rPr>
              <w:t xml:space="preserve">aspectos que </w:t>
            </w:r>
            <w:r w:rsidRPr="00843737">
              <w:rPr>
                <w:color w:val="231F20"/>
                <w:spacing w:val="-8"/>
                <w:w w:val="105"/>
                <w:sz w:val="18"/>
                <w:szCs w:val="18"/>
              </w:rPr>
              <w:t xml:space="preserve">se </w:t>
            </w:r>
            <w:r w:rsidRPr="00843737">
              <w:rPr>
                <w:color w:val="231F20"/>
                <w:w w:val="105"/>
                <w:sz w:val="18"/>
                <w:szCs w:val="18"/>
              </w:rPr>
              <w:t xml:space="preserve">pueden denunciar </w:t>
            </w:r>
            <w:r w:rsidRPr="00843737">
              <w:rPr>
                <w:color w:val="231F20"/>
                <w:spacing w:val="-6"/>
                <w:w w:val="105"/>
                <w:sz w:val="18"/>
                <w:szCs w:val="18"/>
              </w:rPr>
              <w:t xml:space="preserve">por </w:t>
            </w:r>
            <w:r w:rsidRPr="00843737">
              <w:rPr>
                <w:color w:val="231F20"/>
                <w:w w:val="105"/>
                <w:sz w:val="18"/>
                <w:szCs w:val="18"/>
              </w:rPr>
              <w:t>medio de</w:t>
            </w:r>
            <w:r w:rsidRPr="00843737">
              <w:rPr>
                <w:color w:val="231F20"/>
                <w:spacing w:val="-4"/>
                <w:w w:val="105"/>
                <w:sz w:val="18"/>
                <w:szCs w:val="18"/>
              </w:rPr>
              <w:t xml:space="preserve"> </w:t>
            </w:r>
            <w:r w:rsidR="00636C11">
              <w:rPr>
                <w:color w:val="231F20"/>
                <w:spacing w:val="-4"/>
                <w:w w:val="105"/>
                <w:sz w:val="18"/>
                <w:szCs w:val="18"/>
              </w:rPr>
              <w:t xml:space="preserve">la </w:t>
            </w:r>
            <w:r w:rsidR="003E78BE">
              <w:rPr>
                <w:color w:val="231F20"/>
                <w:w w:val="105"/>
                <w:sz w:val="18"/>
                <w:szCs w:val="18"/>
              </w:rPr>
              <w:t>CEG</w:t>
            </w:r>
            <w:r w:rsidR="00636C11">
              <w:rPr>
                <w:color w:val="231F20"/>
                <w:w w:val="105"/>
                <w:sz w:val="18"/>
                <w:szCs w:val="18"/>
              </w:rPr>
              <w:t>.</w:t>
            </w:r>
          </w:p>
          <w:p w14:paraId="2CEFE1DF" w14:textId="77777777" w:rsidR="00651FE0" w:rsidRDefault="007B3099" w:rsidP="00651FE0">
            <w:pPr>
              <w:pStyle w:val="TableParagraph"/>
              <w:numPr>
                <w:ilvl w:val="0"/>
                <w:numId w:val="136"/>
              </w:numPr>
              <w:spacing w:before="5" w:line="244" w:lineRule="auto"/>
              <w:ind w:left="421" w:right="88" w:hanging="283"/>
              <w:jc w:val="both"/>
              <w:rPr>
                <w:sz w:val="18"/>
                <w:szCs w:val="18"/>
              </w:rPr>
            </w:pPr>
            <w:r w:rsidRPr="00843737">
              <w:rPr>
                <w:color w:val="231F20"/>
                <w:w w:val="105"/>
                <w:sz w:val="18"/>
                <w:szCs w:val="18"/>
              </w:rPr>
              <w:t xml:space="preserve">Fotos de </w:t>
            </w:r>
            <w:r w:rsidR="00636C11">
              <w:rPr>
                <w:color w:val="231F20"/>
                <w:w w:val="105"/>
                <w:sz w:val="18"/>
                <w:szCs w:val="18"/>
              </w:rPr>
              <w:t xml:space="preserve">los </w:t>
            </w:r>
            <w:r w:rsidRPr="00651FE0">
              <w:rPr>
                <w:color w:val="231F20"/>
                <w:w w:val="105"/>
                <w:sz w:val="18"/>
                <w:szCs w:val="18"/>
              </w:rPr>
              <w:t>miembros</w:t>
            </w:r>
            <w:r w:rsidRPr="00843737">
              <w:rPr>
                <w:color w:val="231F20"/>
                <w:spacing w:val="-14"/>
                <w:w w:val="105"/>
                <w:sz w:val="18"/>
                <w:szCs w:val="18"/>
              </w:rPr>
              <w:t xml:space="preserve"> </w:t>
            </w:r>
            <w:r w:rsidRPr="00843737">
              <w:rPr>
                <w:color w:val="231F20"/>
                <w:w w:val="105"/>
                <w:sz w:val="18"/>
                <w:szCs w:val="18"/>
              </w:rPr>
              <w:t>de</w:t>
            </w:r>
            <w:r w:rsidRPr="00843737">
              <w:rPr>
                <w:color w:val="231F20"/>
                <w:spacing w:val="-2"/>
                <w:w w:val="105"/>
                <w:sz w:val="18"/>
                <w:szCs w:val="18"/>
              </w:rPr>
              <w:t xml:space="preserve"> </w:t>
            </w:r>
            <w:r w:rsidR="003E78BE">
              <w:rPr>
                <w:color w:val="231F20"/>
                <w:w w:val="105"/>
                <w:sz w:val="18"/>
                <w:szCs w:val="18"/>
              </w:rPr>
              <w:t>CEG</w:t>
            </w:r>
            <w:r w:rsidR="00636C11">
              <w:rPr>
                <w:color w:val="231F20"/>
                <w:w w:val="105"/>
                <w:sz w:val="18"/>
                <w:szCs w:val="18"/>
              </w:rPr>
              <w:t>.</w:t>
            </w:r>
          </w:p>
          <w:p w14:paraId="7530109E" w14:textId="77777777" w:rsidR="00651FE0" w:rsidRDefault="007B3099" w:rsidP="00651FE0">
            <w:pPr>
              <w:pStyle w:val="TableParagraph"/>
              <w:numPr>
                <w:ilvl w:val="0"/>
                <w:numId w:val="136"/>
              </w:numPr>
              <w:spacing w:before="5" w:line="244" w:lineRule="auto"/>
              <w:ind w:left="421" w:right="88" w:hanging="283"/>
              <w:jc w:val="both"/>
              <w:rPr>
                <w:sz w:val="18"/>
                <w:szCs w:val="18"/>
              </w:rPr>
            </w:pPr>
            <w:r w:rsidRPr="00651FE0">
              <w:rPr>
                <w:color w:val="231F20"/>
                <w:w w:val="105"/>
                <w:sz w:val="18"/>
                <w:szCs w:val="18"/>
              </w:rPr>
              <w:t>Nombre</w:t>
            </w:r>
            <w:r w:rsidR="00636C11" w:rsidRPr="00651FE0">
              <w:rPr>
                <w:color w:val="231F20"/>
                <w:w w:val="105"/>
                <w:sz w:val="18"/>
                <w:szCs w:val="18"/>
              </w:rPr>
              <w:t xml:space="preserve"> y</w:t>
            </w:r>
            <w:r w:rsidRPr="00651FE0">
              <w:rPr>
                <w:color w:val="231F20"/>
                <w:w w:val="105"/>
                <w:sz w:val="18"/>
                <w:szCs w:val="18"/>
              </w:rPr>
              <w:t xml:space="preserve"> cargo en </w:t>
            </w:r>
            <w:r w:rsidR="003E78BE" w:rsidRPr="00651FE0">
              <w:rPr>
                <w:color w:val="231F20"/>
                <w:w w:val="105"/>
                <w:sz w:val="18"/>
                <w:szCs w:val="18"/>
              </w:rPr>
              <w:t>CEG</w:t>
            </w:r>
            <w:r w:rsidR="00636C11" w:rsidRPr="00651FE0">
              <w:rPr>
                <w:color w:val="231F20"/>
                <w:w w:val="105"/>
                <w:sz w:val="18"/>
                <w:szCs w:val="18"/>
              </w:rPr>
              <w:t>.</w:t>
            </w:r>
          </w:p>
          <w:p w14:paraId="0E6D5D97" w14:textId="77777777" w:rsidR="00651FE0" w:rsidRDefault="007B3099" w:rsidP="00651FE0">
            <w:pPr>
              <w:pStyle w:val="TableParagraph"/>
              <w:numPr>
                <w:ilvl w:val="0"/>
                <w:numId w:val="136"/>
              </w:numPr>
              <w:spacing w:before="5" w:line="244" w:lineRule="auto"/>
              <w:ind w:left="421" w:right="88" w:hanging="283"/>
              <w:jc w:val="both"/>
              <w:rPr>
                <w:sz w:val="18"/>
                <w:szCs w:val="18"/>
              </w:rPr>
            </w:pPr>
            <w:r w:rsidRPr="00651FE0">
              <w:rPr>
                <w:color w:val="231F20"/>
                <w:w w:val="105"/>
                <w:sz w:val="18"/>
                <w:szCs w:val="18"/>
              </w:rPr>
              <w:t xml:space="preserve">Nombre </w:t>
            </w:r>
            <w:r w:rsidRPr="00651FE0">
              <w:rPr>
                <w:color w:val="231F20"/>
                <w:spacing w:val="-18"/>
                <w:w w:val="105"/>
                <w:sz w:val="18"/>
                <w:szCs w:val="18"/>
              </w:rPr>
              <w:t xml:space="preserve">y </w:t>
            </w:r>
            <w:r w:rsidRPr="00651FE0">
              <w:rPr>
                <w:color w:val="231F20"/>
                <w:w w:val="105"/>
                <w:sz w:val="18"/>
                <w:szCs w:val="18"/>
              </w:rPr>
              <w:t xml:space="preserve">localización de </w:t>
            </w:r>
            <w:r w:rsidRPr="00651FE0">
              <w:rPr>
                <w:color w:val="231F20"/>
                <w:spacing w:val="-9"/>
                <w:w w:val="105"/>
                <w:sz w:val="18"/>
                <w:szCs w:val="18"/>
              </w:rPr>
              <w:t xml:space="preserve">la </w:t>
            </w:r>
            <w:r w:rsidRPr="00651FE0">
              <w:rPr>
                <w:color w:val="231F20"/>
                <w:w w:val="105"/>
                <w:sz w:val="18"/>
                <w:szCs w:val="18"/>
              </w:rPr>
              <w:t xml:space="preserve">unidad donde </w:t>
            </w:r>
            <w:r w:rsidRPr="00651FE0">
              <w:rPr>
                <w:color w:val="231F20"/>
                <w:spacing w:val="-3"/>
                <w:w w:val="105"/>
                <w:sz w:val="18"/>
                <w:szCs w:val="18"/>
              </w:rPr>
              <w:t>labora</w:t>
            </w:r>
            <w:r w:rsidR="00636C11" w:rsidRPr="00651FE0">
              <w:rPr>
                <w:color w:val="231F20"/>
                <w:spacing w:val="-3"/>
                <w:w w:val="105"/>
                <w:sz w:val="18"/>
                <w:szCs w:val="18"/>
              </w:rPr>
              <w:t>.</w:t>
            </w:r>
            <w:r w:rsidRPr="00651FE0">
              <w:rPr>
                <w:color w:val="231F20"/>
                <w:spacing w:val="-3"/>
                <w:w w:val="105"/>
                <w:sz w:val="18"/>
                <w:szCs w:val="18"/>
              </w:rPr>
              <w:t xml:space="preserve"> </w:t>
            </w:r>
          </w:p>
          <w:p w14:paraId="3510D96D" w14:textId="1EBB499F" w:rsidR="007B3099" w:rsidRPr="00651FE0" w:rsidRDefault="00B9022A" w:rsidP="00651FE0">
            <w:pPr>
              <w:pStyle w:val="TableParagraph"/>
              <w:numPr>
                <w:ilvl w:val="0"/>
                <w:numId w:val="136"/>
              </w:numPr>
              <w:spacing w:before="5" w:line="244" w:lineRule="auto"/>
              <w:ind w:left="421" w:right="88" w:hanging="283"/>
              <w:jc w:val="both"/>
              <w:rPr>
                <w:sz w:val="18"/>
                <w:szCs w:val="18"/>
              </w:rPr>
            </w:pPr>
            <w:r w:rsidRPr="00651FE0">
              <w:rPr>
                <w:color w:val="231F20"/>
                <w:w w:val="105"/>
                <w:sz w:val="18"/>
                <w:szCs w:val="18"/>
              </w:rPr>
              <w:t xml:space="preserve">Cargo en </w:t>
            </w:r>
            <w:r w:rsidR="007B3099" w:rsidRPr="00651FE0">
              <w:rPr>
                <w:color w:val="231F20"/>
                <w:spacing w:val="-9"/>
                <w:w w:val="105"/>
                <w:sz w:val="18"/>
                <w:szCs w:val="18"/>
              </w:rPr>
              <w:t xml:space="preserve">la </w:t>
            </w:r>
            <w:r w:rsidR="00C75658">
              <w:rPr>
                <w:color w:val="231F20"/>
                <w:w w:val="105"/>
                <w:sz w:val="18"/>
                <w:szCs w:val="18"/>
              </w:rPr>
              <w:t>Municipalidad</w:t>
            </w:r>
            <w:r w:rsidR="007B3099" w:rsidRPr="00651FE0">
              <w:rPr>
                <w:color w:val="231F20"/>
                <w:w w:val="105"/>
                <w:sz w:val="18"/>
                <w:szCs w:val="18"/>
              </w:rPr>
              <w:t xml:space="preserve">, </w:t>
            </w:r>
            <w:r w:rsidR="007B3099" w:rsidRPr="00651FE0">
              <w:rPr>
                <w:color w:val="231F20"/>
                <w:spacing w:val="-3"/>
                <w:w w:val="105"/>
                <w:sz w:val="18"/>
                <w:szCs w:val="18"/>
              </w:rPr>
              <w:t xml:space="preserve">correo </w:t>
            </w:r>
            <w:r w:rsidR="007B3099" w:rsidRPr="00651FE0">
              <w:rPr>
                <w:color w:val="231F20"/>
                <w:w w:val="105"/>
                <w:sz w:val="18"/>
                <w:szCs w:val="18"/>
              </w:rPr>
              <w:t>electrónico,</w:t>
            </w:r>
            <w:r w:rsidR="007B3099" w:rsidRPr="00651FE0">
              <w:rPr>
                <w:color w:val="231F20"/>
                <w:spacing w:val="-7"/>
                <w:w w:val="105"/>
                <w:sz w:val="18"/>
                <w:szCs w:val="18"/>
              </w:rPr>
              <w:t xml:space="preserve"> </w:t>
            </w:r>
            <w:r w:rsidR="007B3099" w:rsidRPr="00651FE0">
              <w:rPr>
                <w:color w:val="231F20"/>
                <w:w w:val="105"/>
                <w:sz w:val="18"/>
                <w:szCs w:val="18"/>
              </w:rPr>
              <w:t>teléfono.</w:t>
            </w:r>
          </w:p>
        </w:tc>
        <w:tc>
          <w:tcPr>
            <w:tcW w:w="1839" w:type="dxa"/>
          </w:tcPr>
          <w:p w14:paraId="6271E830" w14:textId="14A3274A" w:rsidR="007B3099" w:rsidRPr="00843737" w:rsidRDefault="007B3099" w:rsidP="002276EE">
            <w:pPr>
              <w:pStyle w:val="TableParagraph"/>
              <w:numPr>
                <w:ilvl w:val="0"/>
                <w:numId w:val="136"/>
              </w:numPr>
              <w:spacing w:before="4" w:line="247" w:lineRule="auto"/>
              <w:ind w:left="425" w:right="138" w:hanging="283"/>
              <w:jc w:val="both"/>
              <w:rPr>
                <w:sz w:val="18"/>
                <w:szCs w:val="18"/>
              </w:rPr>
            </w:pPr>
            <w:r w:rsidRPr="00843737">
              <w:rPr>
                <w:color w:val="231F20"/>
                <w:w w:val="105"/>
                <w:sz w:val="18"/>
                <w:szCs w:val="18"/>
              </w:rPr>
              <w:t xml:space="preserve">Divulgación </w:t>
            </w:r>
            <w:r w:rsidR="00636C11">
              <w:rPr>
                <w:color w:val="231F20"/>
                <w:w w:val="105"/>
                <w:sz w:val="18"/>
                <w:szCs w:val="18"/>
              </w:rPr>
              <w:t xml:space="preserve">sobre los </w:t>
            </w:r>
            <w:r w:rsidRPr="00843737">
              <w:rPr>
                <w:color w:val="231F20"/>
                <w:w w:val="105"/>
                <w:sz w:val="18"/>
                <w:szCs w:val="18"/>
              </w:rPr>
              <w:t xml:space="preserve">miembros de </w:t>
            </w:r>
            <w:r w:rsidR="003E78BE">
              <w:rPr>
                <w:color w:val="231F20"/>
                <w:w w:val="105"/>
                <w:sz w:val="18"/>
                <w:szCs w:val="18"/>
              </w:rPr>
              <w:t>CEG</w:t>
            </w:r>
          </w:p>
        </w:tc>
        <w:tc>
          <w:tcPr>
            <w:tcW w:w="1846" w:type="dxa"/>
          </w:tcPr>
          <w:p w14:paraId="46E55F1D" w14:textId="77777777" w:rsidR="007B3099" w:rsidRPr="00843737" w:rsidRDefault="007B3099" w:rsidP="002276EE">
            <w:pPr>
              <w:pStyle w:val="TableParagraph"/>
              <w:numPr>
                <w:ilvl w:val="0"/>
                <w:numId w:val="137"/>
              </w:numPr>
              <w:tabs>
                <w:tab w:val="left" w:pos="638"/>
              </w:tabs>
              <w:spacing w:before="6" w:line="247" w:lineRule="auto"/>
              <w:ind w:left="429" w:right="238" w:hanging="284"/>
              <w:jc w:val="both"/>
              <w:rPr>
                <w:sz w:val="18"/>
                <w:szCs w:val="18"/>
              </w:rPr>
            </w:pPr>
            <w:r w:rsidRPr="00843737">
              <w:rPr>
                <w:color w:val="231F20"/>
                <w:w w:val="105"/>
                <w:sz w:val="18"/>
                <w:szCs w:val="18"/>
              </w:rPr>
              <w:t xml:space="preserve">Funcionarios </w:t>
            </w:r>
            <w:r w:rsidRPr="00843737">
              <w:rPr>
                <w:color w:val="231F20"/>
                <w:spacing w:val="-110"/>
                <w:w w:val="105"/>
                <w:sz w:val="18"/>
                <w:szCs w:val="18"/>
              </w:rPr>
              <w:t>y</w:t>
            </w:r>
            <w:r w:rsidRPr="00843737">
              <w:rPr>
                <w:color w:val="231F20"/>
                <w:spacing w:val="-56"/>
                <w:w w:val="105"/>
                <w:sz w:val="18"/>
                <w:szCs w:val="18"/>
              </w:rPr>
              <w:t xml:space="preserve"> </w:t>
            </w:r>
            <w:r w:rsidRPr="00843737">
              <w:rPr>
                <w:color w:val="231F20"/>
                <w:w w:val="105"/>
                <w:sz w:val="18"/>
                <w:szCs w:val="18"/>
              </w:rPr>
              <w:t xml:space="preserve">servidores </w:t>
            </w:r>
            <w:r>
              <w:rPr>
                <w:color w:val="231F20"/>
                <w:w w:val="105"/>
                <w:sz w:val="18"/>
                <w:szCs w:val="18"/>
              </w:rPr>
              <w:t>municipales</w:t>
            </w:r>
            <w:r w:rsidRPr="00843737">
              <w:rPr>
                <w:color w:val="231F20"/>
                <w:w w:val="105"/>
                <w:sz w:val="18"/>
                <w:szCs w:val="18"/>
              </w:rPr>
              <w:t>.</w:t>
            </w:r>
          </w:p>
          <w:p w14:paraId="687EC807" w14:textId="441F0640" w:rsidR="007B3099" w:rsidRPr="00843737" w:rsidRDefault="007B3099" w:rsidP="002276EE">
            <w:pPr>
              <w:pStyle w:val="TableParagraph"/>
              <w:numPr>
                <w:ilvl w:val="0"/>
                <w:numId w:val="137"/>
              </w:numPr>
              <w:tabs>
                <w:tab w:val="left" w:pos="638"/>
              </w:tabs>
              <w:spacing w:before="4" w:line="247" w:lineRule="auto"/>
              <w:ind w:left="429" w:right="135" w:hanging="284"/>
              <w:jc w:val="both"/>
              <w:rPr>
                <w:sz w:val="18"/>
                <w:szCs w:val="18"/>
              </w:rPr>
            </w:pPr>
            <w:r w:rsidRPr="00843737">
              <w:rPr>
                <w:color w:val="231F20"/>
                <w:w w:val="105"/>
                <w:sz w:val="18"/>
                <w:szCs w:val="18"/>
              </w:rPr>
              <w:t>Ciudadanos</w:t>
            </w:r>
            <w:r w:rsidR="00B9022A">
              <w:rPr>
                <w:color w:val="231F20"/>
                <w:w w:val="105"/>
                <w:sz w:val="18"/>
                <w:szCs w:val="18"/>
              </w:rPr>
              <w:t xml:space="preserve"> que</w:t>
            </w:r>
            <w:r w:rsidRPr="00843737">
              <w:rPr>
                <w:color w:val="231F20"/>
                <w:w w:val="105"/>
                <w:sz w:val="18"/>
                <w:szCs w:val="18"/>
              </w:rPr>
              <w:t xml:space="preserve"> visitan la </w:t>
            </w:r>
            <w:r w:rsidR="00C75658">
              <w:rPr>
                <w:color w:val="231F20"/>
                <w:w w:val="105"/>
                <w:sz w:val="18"/>
                <w:szCs w:val="18"/>
              </w:rPr>
              <w:t>Municipalidad</w:t>
            </w:r>
            <w:r w:rsidR="00B9022A">
              <w:rPr>
                <w:color w:val="231F20"/>
                <w:w w:val="105"/>
                <w:sz w:val="18"/>
                <w:szCs w:val="18"/>
              </w:rPr>
              <w:t>.</w:t>
            </w:r>
          </w:p>
        </w:tc>
        <w:tc>
          <w:tcPr>
            <w:tcW w:w="1701" w:type="dxa"/>
          </w:tcPr>
          <w:p w14:paraId="62CCB558" w14:textId="507D9F31" w:rsidR="007B3099" w:rsidRPr="00145B13" w:rsidRDefault="003E78BE" w:rsidP="007B3099">
            <w:pPr>
              <w:pStyle w:val="TableParagraph"/>
              <w:spacing w:before="4"/>
              <w:ind w:left="103"/>
              <w:rPr>
                <w:color w:val="000000" w:themeColor="text1"/>
                <w:sz w:val="18"/>
                <w:szCs w:val="18"/>
              </w:rPr>
            </w:pPr>
            <w:r w:rsidRPr="00145B13">
              <w:rPr>
                <w:color w:val="000000" w:themeColor="text1"/>
                <w:w w:val="105"/>
                <w:sz w:val="18"/>
                <w:szCs w:val="18"/>
              </w:rPr>
              <w:t>CEG</w:t>
            </w:r>
          </w:p>
        </w:tc>
      </w:tr>
      <w:tr w:rsidR="007B3099" w:rsidRPr="00843737" w14:paraId="49302489" w14:textId="77777777" w:rsidTr="00D0521E">
        <w:trPr>
          <w:trHeight w:val="1394"/>
        </w:trPr>
        <w:tc>
          <w:tcPr>
            <w:tcW w:w="1391" w:type="dxa"/>
            <w:vMerge/>
            <w:tcBorders>
              <w:left w:val="single" w:sz="4" w:space="0" w:color="auto"/>
              <w:bottom w:val="single" w:sz="4" w:space="0" w:color="auto"/>
              <w:right w:val="single" w:sz="4" w:space="0" w:color="auto"/>
            </w:tcBorders>
          </w:tcPr>
          <w:p w14:paraId="11B3C8F8" w14:textId="77777777" w:rsidR="007B3099" w:rsidRPr="00843737" w:rsidRDefault="007B3099" w:rsidP="007B3099">
            <w:pPr>
              <w:pStyle w:val="TableParagraph"/>
              <w:spacing w:before="4" w:line="252" w:lineRule="auto"/>
              <w:ind w:left="104"/>
              <w:rPr>
                <w:color w:val="231F20"/>
                <w:sz w:val="18"/>
                <w:szCs w:val="18"/>
              </w:rPr>
            </w:pPr>
          </w:p>
        </w:tc>
        <w:tc>
          <w:tcPr>
            <w:tcW w:w="2686" w:type="dxa"/>
            <w:vMerge/>
            <w:tcBorders>
              <w:left w:val="single" w:sz="4" w:space="0" w:color="auto"/>
            </w:tcBorders>
          </w:tcPr>
          <w:p w14:paraId="39317CF4" w14:textId="77777777" w:rsidR="007B3099" w:rsidRPr="00843737" w:rsidRDefault="007B3099" w:rsidP="00651FE0">
            <w:pPr>
              <w:jc w:val="both"/>
              <w:rPr>
                <w:sz w:val="18"/>
                <w:szCs w:val="18"/>
              </w:rPr>
            </w:pPr>
          </w:p>
        </w:tc>
        <w:tc>
          <w:tcPr>
            <w:tcW w:w="2966" w:type="dxa"/>
          </w:tcPr>
          <w:p w14:paraId="3A937296" w14:textId="47B61864" w:rsidR="007B3099" w:rsidRPr="00D0521E" w:rsidRDefault="00B9022A" w:rsidP="00651FE0">
            <w:pPr>
              <w:pStyle w:val="TableParagraph"/>
              <w:numPr>
                <w:ilvl w:val="0"/>
                <w:numId w:val="136"/>
              </w:numPr>
              <w:spacing w:line="247" w:lineRule="auto"/>
              <w:ind w:left="421" w:right="88" w:hanging="283"/>
              <w:jc w:val="both"/>
              <w:rPr>
                <w:color w:val="231F20"/>
                <w:w w:val="105"/>
                <w:sz w:val="18"/>
                <w:szCs w:val="18"/>
              </w:rPr>
            </w:pPr>
            <w:r>
              <w:rPr>
                <w:color w:val="231F20"/>
                <w:w w:val="105"/>
                <w:sz w:val="18"/>
                <w:szCs w:val="18"/>
              </w:rPr>
              <w:t xml:space="preserve">Promoción </w:t>
            </w:r>
            <w:r w:rsidR="007B3099" w:rsidRPr="00D0521E">
              <w:rPr>
                <w:color w:val="231F20"/>
                <w:w w:val="105"/>
                <w:sz w:val="18"/>
                <w:szCs w:val="18"/>
              </w:rPr>
              <w:t xml:space="preserve">de </w:t>
            </w:r>
            <w:r w:rsidR="007B3099" w:rsidRPr="00843737">
              <w:rPr>
                <w:color w:val="231F20"/>
                <w:w w:val="105"/>
                <w:sz w:val="18"/>
                <w:szCs w:val="18"/>
              </w:rPr>
              <w:t>valores</w:t>
            </w:r>
            <w:r w:rsidR="007B3099" w:rsidRPr="00D0521E">
              <w:rPr>
                <w:color w:val="231F20"/>
                <w:w w:val="105"/>
                <w:sz w:val="18"/>
                <w:szCs w:val="18"/>
              </w:rPr>
              <w:t xml:space="preserve"> </w:t>
            </w:r>
            <w:r w:rsidR="007B3099" w:rsidRPr="00843737">
              <w:rPr>
                <w:color w:val="231F20"/>
                <w:w w:val="105"/>
                <w:sz w:val="18"/>
                <w:szCs w:val="18"/>
              </w:rPr>
              <w:t>éticos</w:t>
            </w:r>
            <w:r w:rsidR="00636C11">
              <w:rPr>
                <w:color w:val="231F20"/>
                <w:w w:val="105"/>
                <w:sz w:val="18"/>
                <w:szCs w:val="18"/>
              </w:rPr>
              <w:t>.</w:t>
            </w:r>
          </w:p>
          <w:p w14:paraId="459FA515" w14:textId="2FD2A28D" w:rsidR="007B3099" w:rsidRPr="00D0521E" w:rsidRDefault="00B9022A" w:rsidP="00651FE0">
            <w:pPr>
              <w:pStyle w:val="TableParagraph"/>
              <w:numPr>
                <w:ilvl w:val="0"/>
                <w:numId w:val="136"/>
              </w:numPr>
              <w:tabs>
                <w:tab w:val="left" w:pos="2306"/>
              </w:tabs>
              <w:spacing w:line="247" w:lineRule="auto"/>
              <w:ind w:left="421" w:right="88" w:hanging="283"/>
              <w:jc w:val="both"/>
              <w:rPr>
                <w:color w:val="231F20"/>
                <w:w w:val="105"/>
                <w:sz w:val="18"/>
                <w:szCs w:val="18"/>
              </w:rPr>
            </w:pPr>
            <w:r>
              <w:rPr>
                <w:color w:val="231F20"/>
                <w:w w:val="105"/>
                <w:sz w:val="18"/>
                <w:szCs w:val="18"/>
              </w:rPr>
              <w:t xml:space="preserve">Promoción </w:t>
            </w:r>
            <w:r w:rsidR="007B3099" w:rsidRPr="00D0521E">
              <w:rPr>
                <w:color w:val="231F20"/>
                <w:w w:val="105"/>
                <w:sz w:val="18"/>
                <w:szCs w:val="18"/>
              </w:rPr>
              <w:t xml:space="preserve">del </w:t>
            </w:r>
            <w:r w:rsidR="007B3099" w:rsidRPr="00843737">
              <w:rPr>
                <w:color w:val="231F20"/>
                <w:w w:val="105"/>
                <w:sz w:val="18"/>
                <w:szCs w:val="18"/>
              </w:rPr>
              <w:t>cambio</w:t>
            </w:r>
            <w:r w:rsidR="007B3099" w:rsidRPr="00D0521E">
              <w:rPr>
                <w:color w:val="231F20"/>
                <w:w w:val="105"/>
                <w:sz w:val="18"/>
                <w:szCs w:val="18"/>
              </w:rPr>
              <w:t xml:space="preserve"> </w:t>
            </w:r>
            <w:r w:rsidR="007B3099" w:rsidRPr="00843737">
              <w:rPr>
                <w:color w:val="231F20"/>
                <w:w w:val="105"/>
                <w:sz w:val="18"/>
                <w:szCs w:val="18"/>
              </w:rPr>
              <w:t>personal</w:t>
            </w:r>
            <w:r w:rsidR="00636C11">
              <w:rPr>
                <w:color w:val="231F20"/>
                <w:w w:val="105"/>
                <w:sz w:val="18"/>
                <w:szCs w:val="18"/>
              </w:rPr>
              <w:t>.</w:t>
            </w:r>
          </w:p>
          <w:p w14:paraId="188CE023" w14:textId="77777777" w:rsidR="007B3099" w:rsidRPr="00D0521E" w:rsidRDefault="00B9022A" w:rsidP="00651FE0">
            <w:pPr>
              <w:pStyle w:val="TableParagraph"/>
              <w:numPr>
                <w:ilvl w:val="0"/>
                <w:numId w:val="136"/>
              </w:numPr>
              <w:spacing w:line="247" w:lineRule="auto"/>
              <w:ind w:left="421" w:right="88" w:hanging="283"/>
              <w:jc w:val="both"/>
              <w:rPr>
                <w:color w:val="231F20"/>
                <w:w w:val="105"/>
                <w:sz w:val="18"/>
                <w:szCs w:val="18"/>
              </w:rPr>
            </w:pPr>
            <w:r>
              <w:rPr>
                <w:color w:val="231F20"/>
                <w:w w:val="105"/>
                <w:sz w:val="18"/>
                <w:szCs w:val="18"/>
              </w:rPr>
              <w:t xml:space="preserve">Mecanismos </w:t>
            </w:r>
            <w:r w:rsidR="007B3099" w:rsidRPr="00D0521E">
              <w:rPr>
                <w:color w:val="231F20"/>
                <w:w w:val="105"/>
                <w:sz w:val="18"/>
                <w:szCs w:val="18"/>
              </w:rPr>
              <w:t xml:space="preserve">de </w:t>
            </w:r>
            <w:r w:rsidR="007B3099" w:rsidRPr="00843737">
              <w:rPr>
                <w:color w:val="231F20"/>
                <w:w w:val="105"/>
                <w:sz w:val="18"/>
                <w:szCs w:val="18"/>
              </w:rPr>
              <w:t>denuncia</w:t>
            </w:r>
            <w:r w:rsidR="007B3099" w:rsidRPr="00D0521E">
              <w:rPr>
                <w:color w:val="231F20"/>
                <w:w w:val="105"/>
                <w:sz w:val="18"/>
                <w:szCs w:val="18"/>
              </w:rPr>
              <w:t xml:space="preserve"> </w:t>
            </w:r>
            <w:r w:rsidR="007B3099" w:rsidRPr="00843737">
              <w:rPr>
                <w:color w:val="231F20"/>
                <w:w w:val="105"/>
                <w:sz w:val="18"/>
                <w:szCs w:val="18"/>
              </w:rPr>
              <w:t>interna.</w:t>
            </w:r>
          </w:p>
        </w:tc>
        <w:tc>
          <w:tcPr>
            <w:tcW w:w="1839" w:type="dxa"/>
          </w:tcPr>
          <w:p w14:paraId="6F7F5975" w14:textId="3EB2B61E" w:rsidR="007B3099" w:rsidRPr="00843737" w:rsidRDefault="007B3099" w:rsidP="002276EE">
            <w:pPr>
              <w:pStyle w:val="TableParagraph"/>
              <w:numPr>
                <w:ilvl w:val="0"/>
                <w:numId w:val="138"/>
              </w:numPr>
              <w:tabs>
                <w:tab w:val="left" w:pos="1182"/>
              </w:tabs>
              <w:spacing w:before="6" w:line="249" w:lineRule="auto"/>
              <w:ind w:left="425" w:right="138" w:hanging="283"/>
              <w:jc w:val="both"/>
              <w:rPr>
                <w:sz w:val="18"/>
                <w:szCs w:val="18"/>
              </w:rPr>
            </w:pPr>
            <w:r w:rsidRPr="00843737">
              <w:rPr>
                <w:color w:val="231F20"/>
                <w:w w:val="105"/>
                <w:sz w:val="18"/>
                <w:szCs w:val="18"/>
              </w:rPr>
              <w:t>Cambio de cultura</w:t>
            </w:r>
            <w:r w:rsidRPr="00843737">
              <w:rPr>
                <w:color w:val="231F20"/>
                <w:spacing w:val="-11"/>
                <w:w w:val="105"/>
                <w:sz w:val="18"/>
                <w:szCs w:val="18"/>
              </w:rPr>
              <w:t xml:space="preserve"> </w:t>
            </w:r>
            <w:r w:rsidRPr="00843737">
              <w:rPr>
                <w:color w:val="231F20"/>
                <w:spacing w:val="-2"/>
                <w:w w:val="105"/>
                <w:sz w:val="18"/>
                <w:szCs w:val="18"/>
              </w:rPr>
              <w:t>institucional</w:t>
            </w:r>
            <w:r w:rsidR="00636C11">
              <w:rPr>
                <w:color w:val="231F20"/>
                <w:spacing w:val="-2"/>
                <w:w w:val="105"/>
                <w:sz w:val="18"/>
                <w:szCs w:val="18"/>
              </w:rPr>
              <w:t>.</w:t>
            </w:r>
          </w:p>
          <w:p w14:paraId="0397C6EF" w14:textId="69016DE5" w:rsidR="007B3099" w:rsidRPr="00843737" w:rsidRDefault="007B3099" w:rsidP="002276EE">
            <w:pPr>
              <w:pStyle w:val="TableParagraph"/>
              <w:numPr>
                <w:ilvl w:val="0"/>
                <w:numId w:val="138"/>
              </w:numPr>
              <w:tabs>
                <w:tab w:val="left" w:pos="1182"/>
              </w:tabs>
              <w:spacing w:line="247" w:lineRule="auto"/>
              <w:ind w:left="425" w:right="138" w:hanging="283"/>
              <w:jc w:val="both"/>
              <w:rPr>
                <w:sz w:val="18"/>
                <w:szCs w:val="18"/>
              </w:rPr>
            </w:pPr>
            <w:r w:rsidRPr="00843737">
              <w:rPr>
                <w:color w:val="231F20"/>
                <w:spacing w:val="-8"/>
                <w:w w:val="105"/>
                <w:sz w:val="18"/>
                <w:szCs w:val="18"/>
              </w:rPr>
              <w:t xml:space="preserve">Promoción </w:t>
            </w:r>
            <w:r w:rsidRPr="00843737">
              <w:rPr>
                <w:color w:val="231F20"/>
                <w:w w:val="105"/>
                <w:sz w:val="18"/>
                <w:szCs w:val="18"/>
              </w:rPr>
              <w:t>de la denuncia</w:t>
            </w:r>
            <w:r w:rsidRPr="00843737">
              <w:rPr>
                <w:color w:val="231F20"/>
                <w:spacing w:val="-19"/>
                <w:w w:val="105"/>
                <w:sz w:val="18"/>
                <w:szCs w:val="18"/>
              </w:rPr>
              <w:t xml:space="preserve"> </w:t>
            </w:r>
            <w:r w:rsidRPr="00843737">
              <w:rPr>
                <w:color w:val="231F20"/>
                <w:spacing w:val="-6"/>
                <w:w w:val="105"/>
                <w:sz w:val="18"/>
                <w:szCs w:val="18"/>
              </w:rPr>
              <w:t xml:space="preserve">por </w:t>
            </w:r>
            <w:r w:rsidRPr="00843737">
              <w:rPr>
                <w:color w:val="231F20"/>
                <w:w w:val="105"/>
                <w:sz w:val="18"/>
                <w:szCs w:val="18"/>
              </w:rPr>
              <w:t>faltas éticas o</w:t>
            </w:r>
            <w:r w:rsidRPr="00843737">
              <w:rPr>
                <w:color w:val="231F20"/>
                <w:spacing w:val="-12"/>
                <w:w w:val="105"/>
                <w:sz w:val="18"/>
                <w:szCs w:val="18"/>
              </w:rPr>
              <w:t xml:space="preserve"> </w:t>
            </w:r>
            <w:r w:rsidRPr="00843737">
              <w:rPr>
                <w:color w:val="231F20"/>
                <w:w w:val="105"/>
                <w:sz w:val="18"/>
                <w:szCs w:val="18"/>
              </w:rPr>
              <w:t>de</w:t>
            </w:r>
            <w:r w:rsidR="00B9022A">
              <w:rPr>
                <w:color w:val="231F20"/>
                <w:w w:val="105"/>
                <w:sz w:val="18"/>
                <w:szCs w:val="18"/>
              </w:rPr>
              <w:t xml:space="preserve"> </w:t>
            </w:r>
            <w:r w:rsidRPr="00843737">
              <w:rPr>
                <w:color w:val="231F20"/>
                <w:w w:val="105"/>
                <w:sz w:val="18"/>
                <w:szCs w:val="18"/>
              </w:rPr>
              <w:t>corrupción</w:t>
            </w:r>
            <w:r w:rsidR="00636C11">
              <w:rPr>
                <w:color w:val="231F20"/>
                <w:w w:val="105"/>
                <w:sz w:val="18"/>
                <w:szCs w:val="18"/>
              </w:rPr>
              <w:t>.</w:t>
            </w:r>
          </w:p>
        </w:tc>
        <w:tc>
          <w:tcPr>
            <w:tcW w:w="1846" w:type="dxa"/>
          </w:tcPr>
          <w:p w14:paraId="70B761D0" w14:textId="77777777" w:rsidR="007B3099" w:rsidRPr="00843737" w:rsidRDefault="007B3099" w:rsidP="002276EE">
            <w:pPr>
              <w:pStyle w:val="TableParagraph"/>
              <w:numPr>
                <w:ilvl w:val="0"/>
                <w:numId w:val="138"/>
              </w:numPr>
              <w:spacing w:before="6" w:line="247" w:lineRule="auto"/>
              <w:ind w:left="429" w:right="98" w:hanging="284"/>
              <w:jc w:val="both"/>
              <w:rPr>
                <w:sz w:val="18"/>
                <w:szCs w:val="18"/>
              </w:rPr>
            </w:pPr>
            <w:r w:rsidRPr="00843737">
              <w:rPr>
                <w:color w:val="231F20"/>
                <w:w w:val="105"/>
                <w:sz w:val="18"/>
                <w:szCs w:val="18"/>
              </w:rPr>
              <w:t xml:space="preserve">Funcionarios </w:t>
            </w:r>
            <w:r w:rsidRPr="00843737">
              <w:rPr>
                <w:color w:val="231F20"/>
                <w:spacing w:val="-108"/>
                <w:w w:val="105"/>
                <w:sz w:val="18"/>
                <w:szCs w:val="18"/>
              </w:rPr>
              <w:t>y</w:t>
            </w:r>
            <w:r w:rsidRPr="00843737">
              <w:rPr>
                <w:color w:val="231F20"/>
                <w:spacing w:val="-47"/>
                <w:w w:val="105"/>
                <w:sz w:val="18"/>
                <w:szCs w:val="18"/>
              </w:rPr>
              <w:t xml:space="preserve"> </w:t>
            </w:r>
            <w:r w:rsidRPr="00843737">
              <w:rPr>
                <w:color w:val="231F20"/>
                <w:w w:val="105"/>
                <w:sz w:val="18"/>
                <w:szCs w:val="18"/>
              </w:rPr>
              <w:t xml:space="preserve">servidores </w:t>
            </w:r>
            <w:r>
              <w:rPr>
                <w:color w:val="231F20"/>
                <w:w w:val="105"/>
                <w:sz w:val="18"/>
                <w:szCs w:val="18"/>
              </w:rPr>
              <w:t>municipales</w:t>
            </w:r>
            <w:r w:rsidRPr="00843737">
              <w:rPr>
                <w:color w:val="231F20"/>
                <w:w w:val="105"/>
                <w:sz w:val="18"/>
                <w:szCs w:val="18"/>
              </w:rPr>
              <w:t>.</w:t>
            </w:r>
          </w:p>
        </w:tc>
        <w:tc>
          <w:tcPr>
            <w:tcW w:w="1701" w:type="dxa"/>
          </w:tcPr>
          <w:p w14:paraId="46306219" w14:textId="020B31A9" w:rsidR="007B3099" w:rsidRPr="00145B13" w:rsidRDefault="003E78BE" w:rsidP="007B3099">
            <w:pPr>
              <w:pStyle w:val="TableParagraph"/>
              <w:spacing w:before="4"/>
              <w:ind w:left="103"/>
              <w:rPr>
                <w:color w:val="000000" w:themeColor="text1"/>
                <w:sz w:val="18"/>
                <w:szCs w:val="18"/>
              </w:rPr>
            </w:pPr>
            <w:r w:rsidRPr="00145B13">
              <w:rPr>
                <w:color w:val="000000" w:themeColor="text1"/>
                <w:w w:val="105"/>
                <w:sz w:val="18"/>
                <w:szCs w:val="18"/>
              </w:rPr>
              <w:t>CEG</w:t>
            </w:r>
            <w:r w:rsidR="007B3099" w:rsidRPr="00145B13">
              <w:rPr>
                <w:color w:val="000000" w:themeColor="text1"/>
                <w:w w:val="105"/>
                <w:sz w:val="18"/>
                <w:szCs w:val="18"/>
              </w:rPr>
              <w:t>- RRHH</w:t>
            </w:r>
          </w:p>
        </w:tc>
      </w:tr>
      <w:tr w:rsidR="007B7957" w:rsidRPr="007B7957" w14:paraId="5B0FC89E" w14:textId="77777777" w:rsidTr="00D0521E">
        <w:trPr>
          <w:trHeight w:val="1394"/>
        </w:trPr>
        <w:tc>
          <w:tcPr>
            <w:tcW w:w="1391" w:type="dxa"/>
            <w:vMerge w:val="restart"/>
            <w:tcBorders>
              <w:top w:val="single" w:sz="4" w:space="0" w:color="auto"/>
              <w:left w:val="single" w:sz="4" w:space="0" w:color="auto"/>
              <w:right w:val="single" w:sz="4" w:space="0" w:color="auto"/>
            </w:tcBorders>
            <w:vAlign w:val="center"/>
          </w:tcPr>
          <w:p w14:paraId="56F6723C" w14:textId="77777777" w:rsidR="005A4BE5" w:rsidRPr="00843737" w:rsidRDefault="005A4BE5" w:rsidP="005A4BE5">
            <w:pPr>
              <w:pStyle w:val="TableParagraph"/>
              <w:spacing w:before="4"/>
              <w:ind w:left="104"/>
              <w:rPr>
                <w:sz w:val="18"/>
                <w:szCs w:val="18"/>
              </w:rPr>
            </w:pPr>
            <w:r w:rsidRPr="00843737">
              <w:rPr>
                <w:color w:val="231F20"/>
                <w:w w:val="105"/>
                <w:sz w:val="18"/>
                <w:szCs w:val="18"/>
              </w:rPr>
              <w:t>Tecnologías</w:t>
            </w:r>
          </w:p>
          <w:p w14:paraId="4789592A" w14:textId="77777777" w:rsidR="005A4BE5" w:rsidRPr="00843737" w:rsidRDefault="005A4BE5" w:rsidP="005A4BE5">
            <w:pPr>
              <w:pStyle w:val="TableParagraph"/>
              <w:spacing w:before="11"/>
              <w:ind w:left="104"/>
              <w:rPr>
                <w:sz w:val="18"/>
                <w:szCs w:val="18"/>
              </w:rPr>
            </w:pPr>
            <w:r>
              <w:rPr>
                <w:color w:val="231F20"/>
                <w:w w:val="105"/>
                <w:sz w:val="18"/>
                <w:szCs w:val="18"/>
              </w:rPr>
              <w:t>d</w:t>
            </w:r>
            <w:r w:rsidRPr="00843737">
              <w:rPr>
                <w:color w:val="231F20"/>
                <w:w w:val="105"/>
                <w:sz w:val="18"/>
                <w:szCs w:val="18"/>
              </w:rPr>
              <w:t>e</w:t>
            </w:r>
            <w:r>
              <w:rPr>
                <w:color w:val="231F20"/>
                <w:w w:val="105"/>
                <w:sz w:val="18"/>
                <w:szCs w:val="18"/>
              </w:rPr>
              <w:t xml:space="preserve"> </w:t>
            </w:r>
            <w:r w:rsidRPr="0073318A">
              <w:rPr>
                <w:color w:val="231F20"/>
                <w:w w:val="105"/>
                <w:sz w:val="18"/>
              </w:rPr>
              <w:t>información</w:t>
            </w:r>
          </w:p>
        </w:tc>
        <w:tc>
          <w:tcPr>
            <w:tcW w:w="2686" w:type="dxa"/>
            <w:tcBorders>
              <w:left w:val="single" w:sz="4" w:space="0" w:color="auto"/>
            </w:tcBorders>
          </w:tcPr>
          <w:p w14:paraId="7B2E7346" w14:textId="697607BA" w:rsidR="005A4BE5" w:rsidRPr="00843737" w:rsidRDefault="005A4BE5" w:rsidP="00651FE0">
            <w:pPr>
              <w:pStyle w:val="TableParagraph"/>
              <w:spacing w:before="4"/>
              <w:ind w:left="104"/>
              <w:jc w:val="both"/>
              <w:rPr>
                <w:sz w:val="18"/>
                <w:szCs w:val="18"/>
              </w:rPr>
            </w:pPr>
            <w:r w:rsidRPr="00843737">
              <w:rPr>
                <w:color w:val="231F20"/>
                <w:w w:val="105"/>
                <w:sz w:val="18"/>
                <w:szCs w:val="18"/>
              </w:rPr>
              <w:t>Portal web institucional</w:t>
            </w:r>
            <w:r w:rsidR="00651FE0">
              <w:rPr>
                <w:color w:val="231F20"/>
                <w:w w:val="105"/>
                <w:sz w:val="18"/>
                <w:szCs w:val="18"/>
              </w:rPr>
              <w:t>.</w:t>
            </w:r>
          </w:p>
        </w:tc>
        <w:tc>
          <w:tcPr>
            <w:tcW w:w="2966" w:type="dxa"/>
          </w:tcPr>
          <w:p w14:paraId="71626725" w14:textId="238DB520" w:rsidR="00651FE0" w:rsidRDefault="005A4BE5" w:rsidP="00651FE0">
            <w:pPr>
              <w:pStyle w:val="TableParagraph"/>
              <w:numPr>
                <w:ilvl w:val="0"/>
                <w:numId w:val="136"/>
              </w:numPr>
              <w:spacing w:line="247" w:lineRule="auto"/>
              <w:ind w:left="421" w:right="88" w:hanging="283"/>
              <w:jc w:val="both"/>
              <w:rPr>
                <w:color w:val="231F20"/>
                <w:w w:val="105"/>
                <w:sz w:val="18"/>
                <w:szCs w:val="18"/>
              </w:rPr>
            </w:pPr>
            <w:r w:rsidRPr="00880047">
              <w:rPr>
                <w:color w:val="231F20"/>
                <w:w w:val="105"/>
                <w:sz w:val="18"/>
                <w:szCs w:val="18"/>
              </w:rPr>
              <w:t>Portal web de la</w:t>
            </w:r>
            <w:r w:rsidR="00880047" w:rsidRPr="00880047">
              <w:rPr>
                <w:color w:val="231F20"/>
                <w:w w:val="105"/>
                <w:sz w:val="18"/>
                <w:szCs w:val="18"/>
              </w:rPr>
              <w:t xml:space="preserve"> </w:t>
            </w:r>
            <w:r w:rsidR="00C75658">
              <w:rPr>
                <w:color w:val="231F20"/>
                <w:w w:val="105"/>
                <w:sz w:val="18"/>
                <w:szCs w:val="18"/>
              </w:rPr>
              <w:t>Municipalidad</w:t>
            </w:r>
          </w:p>
          <w:p w14:paraId="765629E7" w14:textId="212F08D2" w:rsidR="00651FE0" w:rsidRDefault="005A4BE5" w:rsidP="00651FE0">
            <w:pPr>
              <w:pStyle w:val="TableParagraph"/>
              <w:numPr>
                <w:ilvl w:val="0"/>
                <w:numId w:val="136"/>
              </w:numPr>
              <w:spacing w:line="247" w:lineRule="auto"/>
              <w:ind w:left="421" w:right="88" w:hanging="283"/>
              <w:jc w:val="both"/>
              <w:rPr>
                <w:color w:val="231F20"/>
                <w:w w:val="105"/>
                <w:sz w:val="18"/>
                <w:szCs w:val="18"/>
              </w:rPr>
            </w:pPr>
            <w:r w:rsidRPr="00651FE0">
              <w:rPr>
                <w:color w:val="231F20"/>
                <w:w w:val="105"/>
                <w:sz w:val="18"/>
                <w:szCs w:val="18"/>
              </w:rPr>
              <w:t xml:space="preserve">Nombre, cargo en la </w:t>
            </w:r>
            <w:r w:rsidR="00655074">
              <w:rPr>
                <w:color w:val="231F20"/>
                <w:w w:val="105"/>
                <w:sz w:val="18"/>
                <w:szCs w:val="18"/>
              </w:rPr>
              <w:t>C</w:t>
            </w:r>
            <w:r w:rsidR="003E78BE" w:rsidRPr="00651FE0">
              <w:rPr>
                <w:color w:val="231F20"/>
                <w:w w:val="105"/>
                <w:sz w:val="18"/>
                <w:szCs w:val="18"/>
              </w:rPr>
              <w:t>EG</w:t>
            </w:r>
            <w:r w:rsidR="00651FE0">
              <w:rPr>
                <w:color w:val="231F20"/>
                <w:w w:val="105"/>
                <w:sz w:val="18"/>
                <w:szCs w:val="18"/>
              </w:rPr>
              <w:t xml:space="preserve">, Cargo en la </w:t>
            </w:r>
            <w:r w:rsidR="00C75658">
              <w:rPr>
                <w:color w:val="231F20"/>
                <w:w w:val="105"/>
                <w:sz w:val="18"/>
                <w:szCs w:val="18"/>
              </w:rPr>
              <w:t>Municipalidad</w:t>
            </w:r>
            <w:r w:rsidR="00651FE0">
              <w:rPr>
                <w:color w:val="231F20"/>
                <w:w w:val="105"/>
                <w:sz w:val="18"/>
                <w:szCs w:val="18"/>
              </w:rPr>
              <w:t>.</w:t>
            </w:r>
          </w:p>
          <w:p w14:paraId="2FF68382" w14:textId="62926C0A" w:rsidR="005A4BE5" w:rsidRPr="00651FE0" w:rsidRDefault="005A4BE5" w:rsidP="00651FE0">
            <w:pPr>
              <w:pStyle w:val="TableParagraph"/>
              <w:numPr>
                <w:ilvl w:val="0"/>
                <w:numId w:val="136"/>
              </w:numPr>
              <w:spacing w:line="247" w:lineRule="auto"/>
              <w:ind w:left="421" w:right="88" w:hanging="283"/>
              <w:jc w:val="both"/>
              <w:rPr>
                <w:color w:val="231F20"/>
                <w:w w:val="105"/>
                <w:sz w:val="18"/>
                <w:szCs w:val="18"/>
              </w:rPr>
            </w:pPr>
            <w:r w:rsidRPr="00651FE0">
              <w:rPr>
                <w:color w:val="231F20"/>
                <w:w w:val="105"/>
                <w:sz w:val="18"/>
                <w:szCs w:val="18"/>
              </w:rPr>
              <w:t>Nombre y localización de la unidad donde labora correo electrónico, teléfono.</w:t>
            </w:r>
          </w:p>
        </w:tc>
        <w:tc>
          <w:tcPr>
            <w:tcW w:w="1839" w:type="dxa"/>
          </w:tcPr>
          <w:p w14:paraId="1F1FE76C" w14:textId="31EBB703" w:rsidR="005A4BE5" w:rsidRPr="00843737" w:rsidRDefault="005A4BE5" w:rsidP="002276EE">
            <w:pPr>
              <w:pStyle w:val="TableParagraph"/>
              <w:numPr>
                <w:ilvl w:val="0"/>
                <w:numId w:val="141"/>
              </w:numPr>
              <w:spacing w:before="4"/>
              <w:ind w:left="425" w:right="138" w:hanging="283"/>
              <w:jc w:val="both"/>
              <w:rPr>
                <w:sz w:val="18"/>
                <w:szCs w:val="18"/>
              </w:rPr>
            </w:pPr>
            <w:r w:rsidRPr="00843737">
              <w:rPr>
                <w:color w:val="231F20"/>
                <w:w w:val="105"/>
                <w:sz w:val="18"/>
                <w:szCs w:val="18"/>
              </w:rPr>
              <w:t>Divulgación de</w:t>
            </w:r>
            <w:r>
              <w:rPr>
                <w:color w:val="231F20"/>
                <w:w w:val="105"/>
                <w:sz w:val="18"/>
                <w:szCs w:val="18"/>
              </w:rPr>
              <w:t xml:space="preserve"> </w:t>
            </w:r>
            <w:r w:rsidRPr="00843737">
              <w:rPr>
                <w:color w:val="231F20"/>
                <w:w w:val="105"/>
                <w:sz w:val="18"/>
                <w:szCs w:val="18"/>
              </w:rPr>
              <w:t xml:space="preserve">miembros de </w:t>
            </w:r>
            <w:r w:rsidR="003E78BE">
              <w:rPr>
                <w:color w:val="231F20"/>
                <w:w w:val="105"/>
                <w:sz w:val="18"/>
                <w:szCs w:val="18"/>
              </w:rPr>
              <w:t>CEG</w:t>
            </w:r>
            <w:r w:rsidR="00651FE0">
              <w:rPr>
                <w:color w:val="231F20"/>
                <w:w w:val="105"/>
                <w:sz w:val="18"/>
                <w:szCs w:val="18"/>
              </w:rPr>
              <w:t>.</w:t>
            </w:r>
          </w:p>
        </w:tc>
        <w:tc>
          <w:tcPr>
            <w:tcW w:w="1846" w:type="dxa"/>
          </w:tcPr>
          <w:p w14:paraId="25FDE1DE" w14:textId="77777777" w:rsidR="005A4BE5" w:rsidRPr="0073318A" w:rsidRDefault="005A4BE5" w:rsidP="00377700">
            <w:pPr>
              <w:pStyle w:val="TableParagraph"/>
              <w:numPr>
                <w:ilvl w:val="0"/>
                <w:numId w:val="142"/>
              </w:numPr>
              <w:spacing w:before="8"/>
              <w:ind w:left="429" w:right="283" w:hanging="284"/>
              <w:jc w:val="both"/>
              <w:rPr>
                <w:sz w:val="18"/>
              </w:rPr>
            </w:pPr>
            <w:r w:rsidRPr="00843737">
              <w:rPr>
                <w:color w:val="231F20"/>
                <w:w w:val="105"/>
                <w:sz w:val="18"/>
                <w:szCs w:val="18"/>
              </w:rPr>
              <w:t xml:space="preserve">Funcionarios </w:t>
            </w:r>
            <w:r w:rsidRPr="00843737">
              <w:rPr>
                <w:color w:val="231F20"/>
                <w:spacing w:val="-109"/>
                <w:w w:val="105"/>
                <w:sz w:val="18"/>
                <w:szCs w:val="18"/>
              </w:rPr>
              <w:t>y</w:t>
            </w:r>
            <w:r w:rsidRPr="00843737">
              <w:rPr>
                <w:color w:val="231F20"/>
                <w:spacing w:val="-47"/>
                <w:w w:val="105"/>
                <w:sz w:val="18"/>
                <w:szCs w:val="18"/>
              </w:rPr>
              <w:t xml:space="preserve"> </w:t>
            </w:r>
            <w:r w:rsidRPr="00843737">
              <w:rPr>
                <w:color w:val="231F20"/>
                <w:w w:val="105"/>
                <w:sz w:val="18"/>
                <w:szCs w:val="18"/>
              </w:rPr>
              <w:t>servidores</w:t>
            </w:r>
            <w:r>
              <w:rPr>
                <w:color w:val="231F20"/>
                <w:w w:val="105"/>
                <w:sz w:val="18"/>
              </w:rPr>
              <w:t xml:space="preserve"> municipales</w:t>
            </w:r>
            <w:r w:rsidRPr="0073318A">
              <w:rPr>
                <w:color w:val="231F20"/>
                <w:w w:val="105"/>
                <w:sz w:val="18"/>
              </w:rPr>
              <w:t>.</w:t>
            </w:r>
          </w:p>
          <w:p w14:paraId="17CECE01" w14:textId="59B5702A" w:rsidR="005A4BE5" w:rsidRPr="00843737" w:rsidRDefault="005A4BE5" w:rsidP="002276EE">
            <w:pPr>
              <w:pStyle w:val="TableParagraph"/>
              <w:numPr>
                <w:ilvl w:val="0"/>
                <w:numId w:val="142"/>
              </w:numPr>
              <w:spacing w:before="6" w:line="260" w:lineRule="atLeast"/>
              <w:ind w:left="429" w:right="98" w:hanging="284"/>
              <w:jc w:val="both"/>
              <w:rPr>
                <w:sz w:val="18"/>
                <w:szCs w:val="18"/>
              </w:rPr>
            </w:pPr>
            <w:r w:rsidRPr="0073318A">
              <w:rPr>
                <w:color w:val="231F20"/>
                <w:w w:val="105"/>
                <w:sz w:val="18"/>
              </w:rPr>
              <w:t>Ciudadanía</w:t>
            </w:r>
            <w:r w:rsidR="00655074">
              <w:rPr>
                <w:color w:val="231F20"/>
                <w:w w:val="105"/>
                <w:sz w:val="18"/>
              </w:rPr>
              <w:t>.</w:t>
            </w:r>
          </w:p>
        </w:tc>
        <w:tc>
          <w:tcPr>
            <w:tcW w:w="1701" w:type="dxa"/>
          </w:tcPr>
          <w:p w14:paraId="73C1B35C" w14:textId="7A07F6DD" w:rsidR="001F70E3" w:rsidRPr="00145B13" w:rsidRDefault="003E78BE" w:rsidP="00377700">
            <w:pPr>
              <w:pStyle w:val="TableParagraph"/>
              <w:spacing w:before="4"/>
              <w:ind w:left="103"/>
              <w:jc w:val="both"/>
              <w:rPr>
                <w:color w:val="000000" w:themeColor="text1"/>
                <w:w w:val="105"/>
                <w:sz w:val="18"/>
                <w:szCs w:val="18"/>
              </w:rPr>
            </w:pPr>
            <w:r w:rsidRPr="00145B13">
              <w:rPr>
                <w:color w:val="000000" w:themeColor="text1"/>
                <w:w w:val="105"/>
                <w:sz w:val="18"/>
                <w:szCs w:val="18"/>
              </w:rPr>
              <w:t>CEG</w:t>
            </w:r>
            <w:r w:rsidR="005A4BE5" w:rsidRPr="00145B13">
              <w:rPr>
                <w:color w:val="000000" w:themeColor="text1"/>
                <w:w w:val="105"/>
                <w:sz w:val="18"/>
                <w:szCs w:val="18"/>
              </w:rPr>
              <w:t>-</w:t>
            </w:r>
            <w:r w:rsidR="001F70E3" w:rsidRPr="00145B13">
              <w:rPr>
                <w:color w:val="000000" w:themeColor="text1"/>
                <w:sz w:val="18"/>
                <w:szCs w:val="18"/>
              </w:rPr>
              <w:t xml:space="preserve"> Unidad de Tecnología de Información y Comunicación</w:t>
            </w:r>
            <w:r w:rsidR="001F70E3" w:rsidRPr="00145B13">
              <w:rPr>
                <w:color w:val="000000" w:themeColor="text1"/>
                <w:w w:val="105"/>
                <w:sz w:val="18"/>
                <w:szCs w:val="18"/>
              </w:rPr>
              <w:t xml:space="preserve"> </w:t>
            </w:r>
          </w:p>
          <w:p w14:paraId="690AB6B2" w14:textId="3FD3EDEE" w:rsidR="005A4BE5" w:rsidRPr="00145B13" w:rsidRDefault="005A4BE5" w:rsidP="00377700">
            <w:pPr>
              <w:pStyle w:val="TableParagraph"/>
              <w:spacing w:before="11"/>
              <w:ind w:left="103"/>
              <w:jc w:val="both"/>
              <w:rPr>
                <w:color w:val="000000" w:themeColor="text1"/>
                <w:sz w:val="18"/>
                <w:szCs w:val="18"/>
              </w:rPr>
            </w:pPr>
            <w:r w:rsidRPr="00145B13">
              <w:rPr>
                <w:color w:val="000000" w:themeColor="text1"/>
                <w:w w:val="105"/>
                <w:sz w:val="18"/>
                <w:szCs w:val="18"/>
              </w:rPr>
              <w:t>-</w:t>
            </w:r>
            <w:r w:rsidRPr="00145B13">
              <w:rPr>
                <w:color w:val="000000" w:themeColor="text1"/>
                <w:w w:val="105"/>
                <w:sz w:val="18"/>
              </w:rPr>
              <w:t xml:space="preserve"> Encargado de </w:t>
            </w:r>
            <w:r w:rsidR="00636C11" w:rsidRPr="00145B13">
              <w:rPr>
                <w:color w:val="000000" w:themeColor="text1"/>
                <w:w w:val="105"/>
                <w:sz w:val="18"/>
              </w:rPr>
              <w:t xml:space="preserve">la </w:t>
            </w:r>
            <w:r w:rsidRPr="00145B13">
              <w:rPr>
                <w:color w:val="000000" w:themeColor="text1"/>
                <w:w w:val="105"/>
                <w:sz w:val="18"/>
              </w:rPr>
              <w:t xml:space="preserve">función de </w:t>
            </w:r>
            <w:r w:rsidRPr="00145B13">
              <w:rPr>
                <w:color w:val="000000" w:themeColor="text1"/>
                <w:sz w:val="18"/>
              </w:rPr>
              <w:t xml:space="preserve">comunicaciones </w:t>
            </w:r>
          </w:p>
        </w:tc>
      </w:tr>
      <w:tr w:rsidR="007B7957" w:rsidRPr="007B7957" w14:paraId="7888B7EA" w14:textId="77777777" w:rsidTr="00D0521E">
        <w:trPr>
          <w:trHeight w:val="318"/>
        </w:trPr>
        <w:tc>
          <w:tcPr>
            <w:tcW w:w="1391" w:type="dxa"/>
            <w:vMerge/>
            <w:tcBorders>
              <w:left w:val="single" w:sz="4" w:space="0" w:color="auto"/>
              <w:right w:val="single" w:sz="4" w:space="0" w:color="auto"/>
            </w:tcBorders>
          </w:tcPr>
          <w:p w14:paraId="07903C34" w14:textId="77777777" w:rsidR="005A4BE5" w:rsidRPr="00843737" w:rsidRDefault="005A4BE5" w:rsidP="00277A0E">
            <w:pPr>
              <w:pStyle w:val="TableParagraph"/>
              <w:spacing w:before="4" w:line="252" w:lineRule="auto"/>
              <w:ind w:left="104"/>
              <w:rPr>
                <w:color w:val="231F20"/>
                <w:sz w:val="18"/>
                <w:szCs w:val="18"/>
              </w:rPr>
            </w:pPr>
          </w:p>
        </w:tc>
        <w:tc>
          <w:tcPr>
            <w:tcW w:w="2686" w:type="dxa"/>
            <w:tcBorders>
              <w:left w:val="single" w:sz="4" w:space="0" w:color="auto"/>
            </w:tcBorders>
          </w:tcPr>
          <w:p w14:paraId="43625275" w14:textId="70135D35" w:rsidR="005A4BE5" w:rsidRPr="0073318A" w:rsidRDefault="005A4BE5" w:rsidP="00651FE0">
            <w:pPr>
              <w:pStyle w:val="TableParagraph"/>
              <w:spacing w:before="4"/>
              <w:ind w:left="104"/>
              <w:jc w:val="both"/>
              <w:rPr>
                <w:sz w:val="18"/>
              </w:rPr>
            </w:pPr>
            <w:r w:rsidRPr="0073318A">
              <w:rPr>
                <w:color w:val="231F20"/>
                <w:w w:val="105"/>
                <w:sz w:val="18"/>
              </w:rPr>
              <w:t>Intranet institucional</w:t>
            </w:r>
            <w:r w:rsidR="00651FE0">
              <w:rPr>
                <w:color w:val="231F20"/>
                <w:w w:val="105"/>
                <w:sz w:val="18"/>
              </w:rPr>
              <w:t>.</w:t>
            </w:r>
          </w:p>
        </w:tc>
        <w:tc>
          <w:tcPr>
            <w:tcW w:w="2966" w:type="dxa"/>
          </w:tcPr>
          <w:p w14:paraId="2E023BDB" w14:textId="77777777" w:rsidR="005A4BE5" w:rsidRPr="00D0521E" w:rsidRDefault="005A4BE5" w:rsidP="00651FE0">
            <w:pPr>
              <w:pStyle w:val="TableParagraph"/>
              <w:spacing w:before="4"/>
              <w:ind w:left="131"/>
              <w:jc w:val="both"/>
              <w:rPr>
                <w:color w:val="231F20"/>
                <w:w w:val="105"/>
                <w:sz w:val="18"/>
                <w:szCs w:val="18"/>
              </w:rPr>
            </w:pPr>
            <w:r w:rsidRPr="00D0521E">
              <w:rPr>
                <w:color w:val="231F20"/>
                <w:w w:val="105"/>
                <w:sz w:val="18"/>
                <w:szCs w:val="18"/>
              </w:rPr>
              <w:t>Intranet institucional</w:t>
            </w:r>
          </w:p>
          <w:p w14:paraId="26BF02DF" w14:textId="3C061859" w:rsidR="005A4BE5" w:rsidRPr="00D0521E" w:rsidRDefault="005A4BE5" w:rsidP="00651FE0">
            <w:pPr>
              <w:pStyle w:val="TableParagraph"/>
              <w:numPr>
                <w:ilvl w:val="0"/>
                <w:numId w:val="143"/>
              </w:numPr>
              <w:spacing w:before="14" w:line="247" w:lineRule="auto"/>
              <w:ind w:left="421" w:right="87" w:hanging="283"/>
              <w:jc w:val="both"/>
              <w:rPr>
                <w:color w:val="231F20"/>
                <w:w w:val="105"/>
                <w:sz w:val="18"/>
                <w:szCs w:val="18"/>
              </w:rPr>
            </w:pPr>
            <w:r w:rsidRPr="00D0521E">
              <w:rPr>
                <w:color w:val="231F20"/>
                <w:w w:val="105"/>
                <w:sz w:val="18"/>
                <w:szCs w:val="18"/>
              </w:rPr>
              <w:t xml:space="preserve">Mensaje sobre los aspectos que se pueden denunciar por medio de </w:t>
            </w:r>
            <w:r w:rsidR="006D3509">
              <w:rPr>
                <w:color w:val="231F20"/>
                <w:w w:val="105"/>
                <w:sz w:val="18"/>
                <w:szCs w:val="18"/>
              </w:rPr>
              <w:t xml:space="preserve">la </w:t>
            </w:r>
            <w:r w:rsidR="003E78BE">
              <w:rPr>
                <w:color w:val="231F20"/>
                <w:w w:val="105"/>
                <w:sz w:val="18"/>
                <w:szCs w:val="18"/>
              </w:rPr>
              <w:t>CEG</w:t>
            </w:r>
            <w:r w:rsidR="006D3509">
              <w:rPr>
                <w:color w:val="231F20"/>
                <w:w w:val="105"/>
                <w:sz w:val="18"/>
                <w:szCs w:val="18"/>
              </w:rPr>
              <w:t>.</w:t>
            </w:r>
          </w:p>
          <w:p w14:paraId="3EB6D592" w14:textId="55315498" w:rsidR="00651FE0" w:rsidRDefault="005A4BE5" w:rsidP="00651FE0">
            <w:pPr>
              <w:pStyle w:val="TableParagraph"/>
              <w:numPr>
                <w:ilvl w:val="0"/>
                <w:numId w:val="143"/>
              </w:numPr>
              <w:spacing w:before="3" w:line="244" w:lineRule="auto"/>
              <w:ind w:left="421" w:right="87" w:hanging="283"/>
              <w:jc w:val="both"/>
              <w:rPr>
                <w:color w:val="231F20"/>
                <w:w w:val="105"/>
                <w:sz w:val="18"/>
                <w:szCs w:val="18"/>
              </w:rPr>
            </w:pPr>
            <w:r w:rsidRPr="00D0521E">
              <w:rPr>
                <w:color w:val="231F20"/>
                <w:w w:val="105"/>
                <w:sz w:val="18"/>
                <w:szCs w:val="18"/>
              </w:rPr>
              <w:t xml:space="preserve">Fotos de </w:t>
            </w:r>
            <w:r w:rsidR="006D3509">
              <w:rPr>
                <w:color w:val="231F20"/>
                <w:w w:val="105"/>
                <w:sz w:val="18"/>
                <w:szCs w:val="18"/>
              </w:rPr>
              <w:t>los</w:t>
            </w:r>
            <w:r w:rsidRPr="00D0521E">
              <w:rPr>
                <w:color w:val="231F20"/>
                <w:w w:val="105"/>
                <w:sz w:val="18"/>
                <w:szCs w:val="18"/>
              </w:rPr>
              <w:t xml:space="preserve"> miembros de </w:t>
            </w:r>
            <w:r w:rsidR="006D3509">
              <w:rPr>
                <w:color w:val="231F20"/>
                <w:w w:val="105"/>
                <w:sz w:val="18"/>
                <w:szCs w:val="18"/>
              </w:rPr>
              <w:t xml:space="preserve">la </w:t>
            </w:r>
            <w:r w:rsidR="003E78BE">
              <w:rPr>
                <w:color w:val="231F20"/>
                <w:w w:val="105"/>
                <w:sz w:val="18"/>
                <w:szCs w:val="18"/>
              </w:rPr>
              <w:t>CEG</w:t>
            </w:r>
            <w:r w:rsidR="00655074">
              <w:rPr>
                <w:color w:val="231F20"/>
                <w:w w:val="105"/>
                <w:sz w:val="18"/>
                <w:szCs w:val="18"/>
              </w:rPr>
              <w:t>.</w:t>
            </w:r>
          </w:p>
          <w:p w14:paraId="49E4FC80" w14:textId="77777777" w:rsidR="00651FE0" w:rsidRDefault="005A4BE5" w:rsidP="00651FE0">
            <w:pPr>
              <w:pStyle w:val="TableParagraph"/>
              <w:numPr>
                <w:ilvl w:val="0"/>
                <w:numId w:val="143"/>
              </w:numPr>
              <w:spacing w:before="3" w:line="244" w:lineRule="auto"/>
              <w:ind w:left="421" w:right="87" w:hanging="283"/>
              <w:jc w:val="both"/>
              <w:rPr>
                <w:color w:val="231F20"/>
                <w:w w:val="105"/>
                <w:sz w:val="18"/>
                <w:szCs w:val="18"/>
              </w:rPr>
            </w:pPr>
            <w:r w:rsidRPr="00651FE0">
              <w:rPr>
                <w:color w:val="231F20"/>
                <w:w w:val="105"/>
                <w:sz w:val="18"/>
                <w:szCs w:val="18"/>
              </w:rPr>
              <w:t xml:space="preserve">Nombre, cargo en </w:t>
            </w:r>
            <w:r w:rsidR="006D3509" w:rsidRPr="00651FE0">
              <w:rPr>
                <w:color w:val="231F20"/>
                <w:w w:val="105"/>
                <w:sz w:val="18"/>
                <w:szCs w:val="18"/>
              </w:rPr>
              <w:t xml:space="preserve">la </w:t>
            </w:r>
            <w:r w:rsidR="003E78BE" w:rsidRPr="00651FE0">
              <w:rPr>
                <w:color w:val="231F20"/>
                <w:w w:val="105"/>
                <w:sz w:val="18"/>
                <w:szCs w:val="18"/>
              </w:rPr>
              <w:t>CEG</w:t>
            </w:r>
            <w:r w:rsidR="006D3509" w:rsidRPr="00651FE0">
              <w:rPr>
                <w:color w:val="231F20"/>
                <w:w w:val="105"/>
                <w:sz w:val="18"/>
                <w:szCs w:val="18"/>
              </w:rPr>
              <w:t>.</w:t>
            </w:r>
          </w:p>
          <w:p w14:paraId="0A80AA7A" w14:textId="77777777" w:rsidR="00651FE0" w:rsidRDefault="005A4BE5" w:rsidP="00651FE0">
            <w:pPr>
              <w:pStyle w:val="TableParagraph"/>
              <w:numPr>
                <w:ilvl w:val="0"/>
                <w:numId w:val="143"/>
              </w:numPr>
              <w:spacing w:before="3" w:line="244" w:lineRule="auto"/>
              <w:ind w:left="421" w:right="87" w:hanging="283"/>
              <w:jc w:val="both"/>
              <w:rPr>
                <w:color w:val="231F20"/>
                <w:w w:val="105"/>
                <w:sz w:val="18"/>
                <w:szCs w:val="18"/>
              </w:rPr>
            </w:pPr>
            <w:r w:rsidRPr="00651FE0">
              <w:rPr>
                <w:color w:val="231F20"/>
                <w:w w:val="105"/>
                <w:sz w:val="18"/>
                <w:szCs w:val="18"/>
              </w:rPr>
              <w:lastRenderedPageBreak/>
              <w:t xml:space="preserve"> Nombre y localización de la unidad donde labora</w:t>
            </w:r>
            <w:r w:rsidR="006D3509" w:rsidRPr="00651FE0">
              <w:rPr>
                <w:color w:val="231F20"/>
                <w:w w:val="105"/>
                <w:sz w:val="18"/>
                <w:szCs w:val="18"/>
              </w:rPr>
              <w:t>.</w:t>
            </w:r>
            <w:r w:rsidRPr="00651FE0">
              <w:rPr>
                <w:color w:val="231F20"/>
                <w:w w:val="105"/>
                <w:sz w:val="18"/>
                <w:szCs w:val="18"/>
              </w:rPr>
              <w:t xml:space="preserve"> </w:t>
            </w:r>
          </w:p>
          <w:p w14:paraId="4619B34B" w14:textId="4A7AF4B3" w:rsidR="005A4BE5" w:rsidRPr="00651FE0" w:rsidRDefault="005A4BE5" w:rsidP="00651FE0">
            <w:pPr>
              <w:pStyle w:val="TableParagraph"/>
              <w:numPr>
                <w:ilvl w:val="0"/>
                <w:numId w:val="143"/>
              </w:numPr>
              <w:spacing w:before="3" w:line="244" w:lineRule="auto"/>
              <w:ind w:left="421" w:right="87" w:hanging="283"/>
              <w:jc w:val="both"/>
              <w:rPr>
                <w:color w:val="231F20"/>
                <w:w w:val="105"/>
                <w:sz w:val="18"/>
                <w:szCs w:val="18"/>
              </w:rPr>
            </w:pPr>
            <w:r w:rsidRPr="00651FE0">
              <w:rPr>
                <w:color w:val="231F20"/>
                <w:w w:val="105"/>
                <w:sz w:val="18"/>
                <w:szCs w:val="18"/>
              </w:rPr>
              <w:t xml:space="preserve">Cargo en la </w:t>
            </w:r>
            <w:r w:rsidR="00C75658">
              <w:rPr>
                <w:color w:val="231F20"/>
                <w:w w:val="105"/>
                <w:sz w:val="18"/>
                <w:szCs w:val="18"/>
              </w:rPr>
              <w:t>Municipalidad</w:t>
            </w:r>
            <w:r w:rsidRPr="00651FE0">
              <w:rPr>
                <w:color w:val="231F20"/>
                <w:w w:val="105"/>
                <w:sz w:val="18"/>
                <w:szCs w:val="18"/>
              </w:rPr>
              <w:t>, correo electrónico, teléfono.</w:t>
            </w:r>
          </w:p>
        </w:tc>
        <w:tc>
          <w:tcPr>
            <w:tcW w:w="1839" w:type="dxa"/>
          </w:tcPr>
          <w:p w14:paraId="63000FEC" w14:textId="20E161DD" w:rsidR="005A4BE5" w:rsidRPr="0073318A" w:rsidRDefault="005A4BE5" w:rsidP="002276EE">
            <w:pPr>
              <w:pStyle w:val="TableParagraph"/>
              <w:numPr>
                <w:ilvl w:val="0"/>
                <w:numId w:val="143"/>
              </w:numPr>
              <w:spacing w:before="4" w:line="252" w:lineRule="auto"/>
              <w:ind w:left="425" w:right="138" w:hanging="283"/>
              <w:jc w:val="both"/>
              <w:rPr>
                <w:sz w:val="18"/>
              </w:rPr>
            </w:pPr>
            <w:r w:rsidRPr="0073318A">
              <w:rPr>
                <w:color w:val="231F20"/>
                <w:w w:val="105"/>
                <w:sz w:val="18"/>
              </w:rPr>
              <w:lastRenderedPageBreak/>
              <w:t xml:space="preserve">Divulgación sobre miembros de </w:t>
            </w:r>
            <w:r w:rsidR="003E78BE">
              <w:rPr>
                <w:color w:val="231F20"/>
                <w:w w:val="105"/>
                <w:sz w:val="18"/>
              </w:rPr>
              <w:t>CEG</w:t>
            </w:r>
            <w:r w:rsidR="006D3509">
              <w:rPr>
                <w:color w:val="231F20"/>
                <w:w w:val="105"/>
                <w:sz w:val="18"/>
              </w:rPr>
              <w:t>.</w:t>
            </w:r>
          </w:p>
        </w:tc>
        <w:tc>
          <w:tcPr>
            <w:tcW w:w="1846" w:type="dxa"/>
          </w:tcPr>
          <w:p w14:paraId="146FBC1C" w14:textId="77777777" w:rsidR="005A4BE5" w:rsidRPr="0073318A" w:rsidRDefault="005A4BE5" w:rsidP="002276EE">
            <w:pPr>
              <w:pStyle w:val="TableParagraph"/>
              <w:numPr>
                <w:ilvl w:val="0"/>
                <w:numId w:val="144"/>
              </w:numPr>
              <w:spacing w:before="6" w:line="247" w:lineRule="auto"/>
              <w:ind w:left="429" w:right="238" w:hanging="284"/>
              <w:jc w:val="both"/>
              <w:rPr>
                <w:sz w:val="18"/>
              </w:rPr>
            </w:pPr>
            <w:r w:rsidRPr="0073318A">
              <w:rPr>
                <w:color w:val="231F20"/>
                <w:w w:val="105"/>
                <w:sz w:val="18"/>
              </w:rPr>
              <w:t xml:space="preserve">Funcionarios </w:t>
            </w:r>
            <w:r w:rsidRPr="0073318A">
              <w:rPr>
                <w:color w:val="231F20"/>
                <w:spacing w:val="-110"/>
                <w:w w:val="105"/>
                <w:sz w:val="18"/>
              </w:rPr>
              <w:t>y</w:t>
            </w:r>
            <w:r w:rsidRPr="0073318A">
              <w:rPr>
                <w:color w:val="231F20"/>
                <w:spacing w:val="-56"/>
                <w:w w:val="105"/>
                <w:sz w:val="18"/>
              </w:rPr>
              <w:t xml:space="preserve"> </w:t>
            </w:r>
            <w:r w:rsidRPr="0073318A">
              <w:rPr>
                <w:color w:val="231F20"/>
                <w:w w:val="105"/>
                <w:sz w:val="18"/>
              </w:rPr>
              <w:t xml:space="preserve">servidores </w:t>
            </w:r>
            <w:r>
              <w:rPr>
                <w:color w:val="231F20"/>
                <w:w w:val="105"/>
                <w:sz w:val="18"/>
              </w:rPr>
              <w:t>municipales</w:t>
            </w:r>
            <w:r w:rsidRPr="0073318A">
              <w:rPr>
                <w:color w:val="231F20"/>
                <w:w w:val="105"/>
                <w:sz w:val="18"/>
              </w:rPr>
              <w:t>.</w:t>
            </w:r>
          </w:p>
          <w:p w14:paraId="1D903CD0" w14:textId="34F28284" w:rsidR="005A4BE5" w:rsidRPr="0073318A" w:rsidRDefault="005A4BE5" w:rsidP="002276EE">
            <w:pPr>
              <w:pStyle w:val="TableParagraph"/>
              <w:numPr>
                <w:ilvl w:val="0"/>
                <w:numId w:val="144"/>
              </w:numPr>
              <w:spacing w:before="4" w:line="247" w:lineRule="auto"/>
              <w:ind w:left="429" w:right="135" w:hanging="284"/>
              <w:jc w:val="both"/>
              <w:rPr>
                <w:sz w:val="18"/>
              </w:rPr>
            </w:pPr>
            <w:r w:rsidRPr="0073318A">
              <w:rPr>
                <w:color w:val="231F20"/>
                <w:w w:val="105"/>
                <w:sz w:val="18"/>
              </w:rPr>
              <w:t>Ciudadanos</w:t>
            </w:r>
            <w:r>
              <w:rPr>
                <w:color w:val="231F20"/>
                <w:w w:val="105"/>
                <w:sz w:val="18"/>
              </w:rPr>
              <w:t xml:space="preserve"> </w:t>
            </w:r>
            <w:r w:rsidR="004C32B3">
              <w:rPr>
                <w:color w:val="231F20"/>
                <w:w w:val="105"/>
                <w:sz w:val="18"/>
              </w:rPr>
              <w:t xml:space="preserve">que </w:t>
            </w:r>
            <w:r w:rsidR="004C32B3" w:rsidRPr="004C32B3">
              <w:rPr>
                <w:color w:val="231F20"/>
                <w:w w:val="105"/>
                <w:sz w:val="18"/>
              </w:rPr>
              <w:t>visitan</w:t>
            </w:r>
            <w:r w:rsidRPr="0073318A">
              <w:rPr>
                <w:color w:val="231F20"/>
                <w:w w:val="105"/>
                <w:sz w:val="18"/>
              </w:rPr>
              <w:t xml:space="preserve"> la institución</w:t>
            </w:r>
            <w:r w:rsidR="006D3509">
              <w:rPr>
                <w:color w:val="231F20"/>
                <w:w w:val="105"/>
                <w:sz w:val="18"/>
              </w:rPr>
              <w:t>.</w:t>
            </w:r>
          </w:p>
        </w:tc>
        <w:tc>
          <w:tcPr>
            <w:tcW w:w="1701" w:type="dxa"/>
          </w:tcPr>
          <w:p w14:paraId="4179CBB5" w14:textId="420116E4" w:rsidR="005A4BE5" w:rsidRPr="00145B13" w:rsidRDefault="003E78BE" w:rsidP="00377700">
            <w:pPr>
              <w:pStyle w:val="TableParagraph"/>
              <w:spacing w:before="4" w:line="249" w:lineRule="auto"/>
              <w:ind w:left="103" w:right="116"/>
              <w:jc w:val="both"/>
              <w:rPr>
                <w:color w:val="FF0000"/>
                <w:sz w:val="18"/>
              </w:rPr>
            </w:pPr>
            <w:r w:rsidRPr="00145B13">
              <w:rPr>
                <w:color w:val="000000" w:themeColor="text1"/>
                <w:w w:val="105"/>
                <w:sz w:val="18"/>
              </w:rPr>
              <w:t>CEG</w:t>
            </w:r>
            <w:r w:rsidR="005A4BE5" w:rsidRPr="00145B13">
              <w:rPr>
                <w:color w:val="000000" w:themeColor="text1"/>
                <w:w w:val="105"/>
                <w:sz w:val="18"/>
              </w:rPr>
              <w:t>-</w:t>
            </w:r>
            <w:r w:rsidR="001F70E3" w:rsidRPr="00145B13">
              <w:rPr>
                <w:color w:val="000000" w:themeColor="text1"/>
                <w:sz w:val="18"/>
                <w:szCs w:val="18"/>
              </w:rPr>
              <w:t xml:space="preserve"> Unidad de Tecnología de Información y Comunicación</w:t>
            </w:r>
            <w:r w:rsidR="001F70E3" w:rsidRPr="00145B13">
              <w:rPr>
                <w:color w:val="000000" w:themeColor="text1"/>
                <w:w w:val="105"/>
                <w:sz w:val="18"/>
              </w:rPr>
              <w:t xml:space="preserve"> </w:t>
            </w:r>
            <w:r w:rsidR="005A4BE5" w:rsidRPr="00145B13">
              <w:rPr>
                <w:color w:val="000000" w:themeColor="text1"/>
                <w:w w:val="105"/>
                <w:sz w:val="18"/>
              </w:rPr>
              <w:t xml:space="preserve">- Encargado de función de </w:t>
            </w:r>
            <w:r w:rsidR="005A4BE5" w:rsidRPr="00145B13">
              <w:rPr>
                <w:color w:val="000000" w:themeColor="text1"/>
                <w:sz w:val="18"/>
              </w:rPr>
              <w:t xml:space="preserve">comunicaciones </w:t>
            </w:r>
          </w:p>
        </w:tc>
      </w:tr>
      <w:tr w:rsidR="005A4BE5" w:rsidRPr="00843737" w14:paraId="4F28FA04" w14:textId="77777777" w:rsidTr="00D0521E">
        <w:trPr>
          <w:trHeight w:val="1394"/>
        </w:trPr>
        <w:tc>
          <w:tcPr>
            <w:tcW w:w="1391" w:type="dxa"/>
            <w:vMerge/>
            <w:tcBorders>
              <w:left w:val="single" w:sz="4" w:space="0" w:color="auto"/>
              <w:right w:val="single" w:sz="4" w:space="0" w:color="auto"/>
            </w:tcBorders>
          </w:tcPr>
          <w:p w14:paraId="3004920E" w14:textId="77777777" w:rsidR="005A4BE5" w:rsidRPr="00843737" w:rsidRDefault="005A4BE5" w:rsidP="00277A0E">
            <w:pPr>
              <w:pStyle w:val="TableParagraph"/>
              <w:spacing w:before="4" w:line="252" w:lineRule="auto"/>
              <w:ind w:left="104"/>
              <w:rPr>
                <w:color w:val="231F20"/>
                <w:sz w:val="18"/>
                <w:szCs w:val="18"/>
              </w:rPr>
            </w:pPr>
          </w:p>
        </w:tc>
        <w:tc>
          <w:tcPr>
            <w:tcW w:w="2686" w:type="dxa"/>
            <w:tcBorders>
              <w:left w:val="single" w:sz="4" w:space="0" w:color="auto"/>
            </w:tcBorders>
          </w:tcPr>
          <w:p w14:paraId="3A63FB47" w14:textId="173C86CE" w:rsidR="005A4BE5" w:rsidRPr="0073318A" w:rsidRDefault="005A4BE5" w:rsidP="00277A0E">
            <w:pPr>
              <w:pStyle w:val="TableParagraph"/>
              <w:spacing w:before="4" w:line="252" w:lineRule="auto"/>
              <w:ind w:left="104"/>
              <w:rPr>
                <w:sz w:val="18"/>
              </w:rPr>
            </w:pPr>
            <w:r w:rsidRPr="0073318A">
              <w:rPr>
                <w:color w:val="231F20"/>
                <w:w w:val="105"/>
                <w:sz w:val="18"/>
              </w:rPr>
              <w:t>Pantallas en lugares de atención al usuario</w:t>
            </w:r>
            <w:r w:rsidR="00723E34">
              <w:rPr>
                <w:color w:val="231F20"/>
                <w:w w:val="105"/>
                <w:sz w:val="18"/>
              </w:rPr>
              <w:t>.</w:t>
            </w:r>
          </w:p>
        </w:tc>
        <w:tc>
          <w:tcPr>
            <w:tcW w:w="2966" w:type="dxa"/>
          </w:tcPr>
          <w:p w14:paraId="28ABA49E" w14:textId="01282075" w:rsidR="005A4BE5" w:rsidRPr="0073318A" w:rsidRDefault="005A4BE5" w:rsidP="00B3290B">
            <w:pPr>
              <w:pStyle w:val="TableParagraph"/>
              <w:numPr>
                <w:ilvl w:val="0"/>
                <w:numId w:val="145"/>
              </w:numPr>
              <w:tabs>
                <w:tab w:val="left" w:pos="2370"/>
              </w:tabs>
              <w:spacing w:before="6" w:line="249" w:lineRule="auto"/>
              <w:ind w:left="556" w:right="88" w:hanging="425"/>
              <w:rPr>
                <w:sz w:val="18"/>
              </w:rPr>
            </w:pPr>
            <w:r>
              <w:rPr>
                <w:color w:val="231F20"/>
                <w:w w:val="105"/>
                <w:sz w:val="18"/>
              </w:rPr>
              <w:t xml:space="preserve">Promoción </w:t>
            </w:r>
            <w:r w:rsidRPr="0073318A">
              <w:rPr>
                <w:color w:val="231F20"/>
                <w:spacing w:val="-9"/>
                <w:w w:val="105"/>
                <w:sz w:val="18"/>
              </w:rPr>
              <w:t xml:space="preserve">de </w:t>
            </w:r>
            <w:r w:rsidRPr="0073318A">
              <w:rPr>
                <w:color w:val="231F20"/>
                <w:w w:val="105"/>
                <w:sz w:val="18"/>
              </w:rPr>
              <w:t>valores</w:t>
            </w:r>
            <w:r w:rsidRPr="0073318A">
              <w:rPr>
                <w:color w:val="231F20"/>
                <w:spacing w:val="-2"/>
                <w:w w:val="105"/>
                <w:sz w:val="18"/>
              </w:rPr>
              <w:t xml:space="preserve"> </w:t>
            </w:r>
            <w:r w:rsidRPr="0073318A">
              <w:rPr>
                <w:color w:val="231F20"/>
                <w:w w:val="105"/>
                <w:sz w:val="18"/>
              </w:rPr>
              <w:t>éticos</w:t>
            </w:r>
            <w:r w:rsidR="006D3509">
              <w:rPr>
                <w:color w:val="231F20"/>
                <w:w w:val="105"/>
                <w:sz w:val="18"/>
              </w:rPr>
              <w:t>.</w:t>
            </w:r>
          </w:p>
          <w:p w14:paraId="5BD7025C" w14:textId="7B71D874" w:rsidR="005A4BE5" w:rsidRPr="0073318A" w:rsidRDefault="005A4BE5" w:rsidP="00B3290B">
            <w:pPr>
              <w:pStyle w:val="TableParagraph"/>
              <w:numPr>
                <w:ilvl w:val="0"/>
                <w:numId w:val="145"/>
              </w:numPr>
              <w:tabs>
                <w:tab w:val="left" w:pos="2306"/>
              </w:tabs>
              <w:spacing w:line="244" w:lineRule="auto"/>
              <w:ind w:left="556" w:right="88" w:hanging="425"/>
              <w:rPr>
                <w:sz w:val="18"/>
              </w:rPr>
            </w:pPr>
            <w:r>
              <w:rPr>
                <w:color w:val="231F20"/>
                <w:w w:val="105"/>
                <w:sz w:val="18"/>
              </w:rPr>
              <w:t xml:space="preserve">Promoción </w:t>
            </w:r>
            <w:r w:rsidRPr="0073318A">
              <w:rPr>
                <w:color w:val="231F20"/>
                <w:spacing w:val="-6"/>
                <w:w w:val="105"/>
                <w:sz w:val="18"/>
              </w:rPr>
              <w:t xml:space="preserve">del </w:t>
            </w:r>
            <w:r w:rsidRPr="0073318A">
              <w:rPr>
                <w:color w:val="231F20"/>
                <w:w w:val="105"/>
                <w:sz w:val="18"/>
              </w:rPr>
              <w:t>cambio</w:t>
            </w:r>
            <w:r w:rsidRPr="0073318A">
              <w:rPr>
                <w:color w:val="231F20"/>
                <w:spacing w:val="-3"/>
                <w:w w:val="105"/>
                <w:sz w:val="18"/>
              </w:rPr>
              <w:t xml:space="preserve"> </w:t>
            </w:r>
            <w:r w:rsidRPr="0073318A">
              <w:rPr>
                <w:color w:val="231F20"/>
                <w:w w:val="105"/>
                <w:sz w:val="18"/>
              </w:rPr>
              <w:t>personal</w:t>
            </w:r>
            <w:r w:rsidR="006D3509">
              <w:rPr>
                <w:color w:val="231F20"/>
                <w:w w:val="105"/>
                <w:sz w:val="18"/>
              </w:rPr>
              <w:t>.</w:t>
            </w:r>
          </w:p>
          <w:p w14:paraId="62826FC4" w14:textId="77777777" w:rsidR="005A4BE5" w:rsidRPr="0073318A" w:rsidRDefault="005A4BE5" w:rsidP="00B3290B">
            <w:pPr>
              <w:pStyle w:val="TableParagraph"/>
              <w:numPr>
                <w:ilvl w:val="0"/>
                <w:numId w:val="145"/>
              </w:numPr>
              <w:tabs>
                <w:tab w:val="left" w:pos="2370"/>
              </w:tabs>
              <w:spacing w:before="9" w:line="260" w:lineRule="atLeast"/>
              <w:ind w:left="556" w:right="88" w:hanging="425"/>
              <w:rPr>
                <w:sz w:val="18"/>
              </w:rPr>
            </w:pPr>
            <w:r>
              <w:rPr>
                <w:color w:val="231F20"/>
                <w:w w:val="105"/>
                <w:sz w:val="18"/>
              </w:rPr>
              <w:t xml:space="preserve">Mecanismos </w:t>
            </w:r>
            <w:r w:rsidRPr="0073318A">
              <w:rPr>
                <w:color w:val="231F20"/>
                <w:spacing w:val="-9"/>
                <w:w w:val="105"/>
                <w:sz w:val="18"/>
              </w:rPr>
              <w:t xml:space="preserve">de </w:t>
            </w:r>
            <w:r w:rsidRPr="0073318A">
              <w:rPr>
                <w:color w:val="231F20"/>
                <w:w w:val="105"/>
                <w:sz w:val="18"/>
              </w:rPr>
              <w:t>denuncia</w:t>
            </w:r>
            <w:r w:rsidRPr="0073318A">
              <w:rPr>
                <w:color w:val="231F20"/>
                <w:spacing w:val="-3"/>
                <w:w w:val="105"/>
                <w:sz w:val="18"/>
              </w:rPr>
              <w:t xml:space="preserve"> </w:t>
            </w:r>
            <w:r w:rsidRPr="0073318A">
              <w:rPr>
                <w:color w:val="231F20"/>
                <w:w w:val="105"/>
                <w:sz w:val="18"/>
              </w:rPr>
              <w:t>interna.</w:t>
            </w:r>
          </w:p>
        </w:tc>
        <w:tc>
          <w:tcPr>
            <w:tcW w:w="1839" w:type="dxa"/>
          </w:tcPr>
          <w:p w14:paraId="4106A512" w14:textId="5989E3EF" w:rsidR="005A4BE5" w:rsidRPr="0073318A" w:rsidRDefault="005A4BE5" w:rsidP="002276EE">
            <w:pPr>
              <w:pStyle w:val="TableParagraph"/>
              <w:numPr>
                <w:ilvl w:val="0"/>
                <w:numId w:val="146"/>
              </w:numPr>
              <w:tabs>
                <w:tab w:val="left" w:pos="1181"/>
                <w:tab w:val="left" w:pos="1182"/>
              </w:tabs>
              <w:spacing w:before="6" w:line="249" w:lineRule="auto"/>
              <w:ind w:left="425" w:right="106" w:hanging="283"/>
              <w:jc w:val="both"/>
              <w:rPr>
                <w:sz w:val="18"/>
              </w:rPr>
            </w:pPr>
            <w:r w:rsidRPr="0073318A">
              <w:rPr>
                <w:color w:val="231F20"/>
                <w:w w:val="105"/>
                <w:sz w:val="18"/>
              </w:rPr>
              <w:t>Cambio de cultura</w:t>
            </w:r>
            <w:r w:rsidRPr="0073318A">
              <w:rPr>
                <w:color w:val="231F20"/>
                <w:spacing w:val="-11"/>
                <w:w w:val="105"/>
                <w:sz w:val="18"/>
              </w:rPr>
              <w:t xml:space="preserve"> </w:t>
            </w:r>
            <w:r w:rsidRPr="0073318A">
              <w:rPr>
                <w:color w:val="231F20"/>
                <w:spacing w:val="-2"/>
                <w:w w:val="105"/>
                <w:sz w:val="18"/>
              </w:rPr>
              <w:t>institucional</w:t>
            </w:r>
            <w:r w:rsidR="006D3509">
              <w:rPr>
                <w:color w:val="231F20"/>
                <w:spacing w:val="-2"/>
                <w:w w:val="105"/>
                <w:sz w:val="18"/>
              </w:rPr>
              <w:t>.</w:t>
            </w:r>
          </w:p>
          <w:p w14:paraId="36F76879" w14:textId="77777777" w:rsidR="005A4BE5" w:rsidRPr="0073318A" w:rsidRDefault="005A4BE5" w:rsidP="002276EE">
            <w:pPr>
              <w:pStyle w:val="TableParagraph"/>
              <w:numPr>
                <w:ilvl w:val="0"/>
                <w:numId w:val="146"/>
              </w:numPr>
              <w:tabs>
                <w:tab w:val="left" w:pos="1181"/>
                <w:tab w:val="left" w:pos="1182"/>
              </w:tabs>
              <w:spacing w:line="244" w:lineRule="auto"/>
              <w:ind w:left="425" w:right="106" w:hanging="283"/>
              <w:jc w:val="both"/>
              <w:rPr>
                <w:sz w:val="18"/>
              </w:rPr>
            </w:pPr>
            <w:r w:rsidRPr="0073318A">
              <w:rPr>
                <w:color w:val="231F20"/>
                <w:w w:val="105"/>
                <w:sz w:val="18"/>
              </w:rPr>
              <w:t>Promoción de la denuncia</w:t>
            </w:r>
            <w:r w:rsidRPr="0073318A">
              <w:rPr>
                <w:color w:val="231F20"/>
                <w:spacing w:val="-19"/>
                <w:w w:val="105"/>
                <w:sz w:val="18"/>
              </w:rPr>
              <w:t xml:space="preserve"> </w:t>
            </w:r>
            <w:r w:rsidRPr="0073318A">
              <w:rPr>
                <w:color w:val="231F20"/>
                <w:spacing w:val="-6"/>
                <w:w w:val="105"/>
                <w:sz w:val="18"/>
              </w:rPr>
              <w:t>por</w:t>
            </w:r>
          </w:p>
          <w:p w14:paraId="4C6FC7FE" w14:textId="19FA2EB4" w:rsidR="005A4BE5" w:rsidRPr="0073318A" w:rsidRDefault="005A4BE5" w:rsidP="002276EE">
            <w:pPr>
              <w:pStyle w:val="TableParagraph"/>
              <w:numPr>
                <w:ilvl w:val="0"/>
                <w:numId w:val="146"/>
              </w:numPr>
              <w:spacing w:line="260" w:lineRule="atLeast"/>
              <w:ind w:left="425" w:right="106" w:hanging="283"/>
              <w:jc w:val="both"/>
              <w:rPr>
                <w:sz w:val="18"/>
              </w:rPr>
            </w:pPr>
            <w:r w:rsidRPr="0073318A">
              <w:rPr>
                <w:color w:val="231F20"/>
                <w:w w:val="105"/>
                <w:sz w:val="18"/>
              </w:rPr>
              <w:t>faltas éticas o de corrupción</w:t>
            </w:r>
            <w:r w:rsidR="006D3509">
              <w:rPr>
                <w:color w:val="231F20"/>
                <w:w w:val="105"/>
                <w:sz w:val="18"/>
              </w:rPr>
              <w:t>.</w:t>
            </w:r>
          </w:p>
        </w:tc>
        <w:tc>
          <w:tcPr>
            <w:tcW w:w="1846" w:type="dxa"/>
          </w:tcPr>
          <w:p w14:paraId="77583389" w14:textId="77777777" w:rsidR="005A4BE5" w:rsidRPr="0073318A" w:rsidRDefault="005A4BE5" w:rsidP="002276EE">
            <w:pPr>
              <w:pStyle w:val="TableParagraph"/>
              <w:numPr>
                <w:ilvl w:val="0"/>
                <w:numId w:val="146"/>
              </w:numPr>
              <w:spacing w:before="6" w:line="247" w:lineRule="auto"/>
              <w:ind w:left="429" w:right="98" w:hanging="284"/>
              <w:rPr>
                <w:sz w:val="18"/>
              </w:rPr>
            </w:pPr>
            <w:r w:rsidRPr="0073318A">
              <w:rPr>
                <w:color w:val="231F20"/>
                <w:w w:val="105"/>
                <w:sz w:val="18"/>
              </w:rPr>
              <w:t xml:space="preserve">Funcionarios </w:t>
            </w:r>
            <w:r w:rsidRPr="0073318A">
              <w:rPr>
                <w:color w:val="231F20"/>
                <w:spacing w:val="-108"/>
                <w:w w:val="105"/>
                <w:sz w:val="18"/>
              </w:rPr>
              <w:t>y</w:t>
            </w:r>
            <w:r w:rsidRPr="0073318A">
              <w:rPr>
                <w:color w:val="231F20"/>
                <w:spacing w:val="-47"/>
                <w:w w:val="105"/>
                <w:sz w:val="18"/>
              </w:rPr>
              <w:t xml:space="preserve"> </w:t>
            </w:r>
            <w:r w:rsidRPr="0073318A">
              <w:rPr>
                <w:color w:val="231F20"/>
                <w:w w:val="105"/>
                <w:sz w:val="18"/>
              </w:rPr>
              <w:t xml:space="preserve">servidores </w:t>
            </w:r>
            <w:r>
              <w:rPr>
                <w:color w:val="231F20"/>
                <w:w w:val="105"/>
                <w:sz w:val="18"/>
              </w:rPr>
              <w:t>municipales</w:t>
            </w:r>
            <w:r w:rsidRPr="0073318A">
              <w:rPr>
                <w:color w:val="231F20"/>
                <w:w w:val="105"/>
                <w:sz w:val="18"/>
              </w:rPr>
              <w:t>.</w:t>
            </w:r>
          </w:p>
        </w:tc>
        <w:tc>
          <w:tcPr>
            <w:tcW w:w="1701" w:type="dxa"/>
          </w:tcPr>
          <w:p w14:paraId="0DBE0DED" w14:textId="6FD4D009" w:rsidR="005A4BE5" w:rsidRPr="00145B13" w:rsidRDefault="003E78BE" w:rsidP="00377700">
            <w:pPr>
              <w:pStyle w:val="TableParagraph"/>
              <w:spacing w:before="4" w:line="249" w:lineRule="auto"/>
              <w:ind w:left="103" w:right="116"/>
              <w:jc w:val="both"/>
              <w:rPr>
                <w:color w:val="000000" w:themeColor="text1"/>
                <w:sz w:val="18"/>
              </w:rPr>
            </w:pPr>
            <w:r w:rsidRPr="00145B13">
              <w:rPr>
                <w:color w:val="000000" w:themeColor="text1"/>
                <w:w w:val="105"/>
                <w:sz w:val="18"/>
              </w:rPr>
              <w:t>CEG</w:t>
            </w:r>
            <w:r w:rsidR="005A4BE5" w:rsidRPr="00145B13">
              <w:rPr>
                <w:color w:val="000000" w:themeColor="text1"/>
                <w:w w:val="105"/>
                <w:sz w:val="18"/>
              </w:rPr>
              <w:t>-</w:t>
            </w:r>
            <w:r w:rsidR="001F70E3" w:rsidRPr="00145B13">
              <w:rPr>
                <w:color w:val="000000" w:themeColor="text1"/>
                <w:sz w:val="18"/>
                <w:szCs w:val="18"/>
              </w:rPr>
              <w:t xml:space="preserve"> Unidad de Tecnología de Información y Comunicación</w:t>
            </w:r>
            <w:r w:rsidR="001F70E3" w:rsidRPr="00145B13">
              <w:rPr>
                <w:color w:val="000000" w:themeColor="text1"/>
                <w:w w:val="105"/>
                <w:sz w:val="18"/>
              </w:rPr>
              <w:t xml:space="preserve"> </w:t>
            </w:r>
            <w:r w:rsidR="005A4BE5" w:rsidRPr="00145B13">
              <w:rPr>
                <w:color w:val="000000" w:themeColor="text1"/>
                <w:w w:val="105"/>
                <w:sz w:val="18"/>
              </w:rPr>
              <w:t xml:space="preserve">- Encargado de función de </w:t>
            </w:r>
            <w:r w:rsidR="005A4BE5" w:rsidRPr="00145B13">
              <w:rPr>
                <w:color w:val="000000" w:themeColor="text1"/>
                <w:sz w:val="18"/>
              </w:rPr>
              <w:t xml:space="preserve">comunicaciones </w:t>
            </w:r>
          </w:p>
        </w:tc>
      </w:tr>
      <w:tr w:rsidR="005A4BE5" w:rsidRPr="00843737" w14:paraId="3366FBE7" w14:textId="77777777" w:rsidTr="00D0521E">
        <w:trPr>
          <w:trHeight w:val="1394"/>
        </w:trPr>
        <w:tc>
          <w:tcPr>
            <w:tcW w:w="1391" w:type="dxa"/>
            <w:vMerge/>
            <w:tcBorders>
              <w:left w:val="single" w:sz="4" w:space="0" w:color="auto"/>
              <w:right w:val="single" w:sz="4" w:space="0" w:color="auto"/>
            </w:tcBorders>
          </w:tcPr>
          <w:p w14:paraId="720C38C7" w14:textId="77777777" w:rsidR="005A4BE5" w:rsidRPr="00843737" w:rsidRDefault="005A4BE5" w:rsidP="005A4BE5">
            <w:pPr>
              <w:pStyle w:val="TableParagraph"/>
              <w:spacing w:before="4" w:line="252" w:lineRule="auto"/>
              <w:ind w:left="104"/>
              <w:rPr>
                <w:color w:val="231F20"/>
                <w:sz w:val="18"/>
                <w:szCs w:val="18"/>
              </w:rPr>
            </w:pPr>
          </w:p>
        </w:tc>
        <w:tc>
          <w:tcPr>
            <w:tcW w:w="2686" w:type="dxa"/>
            <w:tcBorders>
              <w:left w:val="single" w:sz="4" w:space="0" w:color="auto"/>
            </w:tcBorders>
          </w:tcPr>
          <w:p w14:paraId="59EB1584" w14:textId="080C3F7E" w:rsidR="005A4BE5" w:rsidRPr="0073318A" w:rsidRDefault="005A4BE5" w:rsidP="005A4BE5">
            <w:pPr>
              <w:pStyle w:val="TableParagraph"/>
              <w:spacing w:line="273" w:lineRule="exact"/>
              <w:ind w:left="110"/>
              <w:rPr>
                <w:sz w:val="18"/>
                <w:szCs w:val="18"/>
              </w:rPr>
            </w:pPr>
            <w:r w:rsidRPr="0073318A">
              <w:rPr>
                <w:sz w:val="18"/>
                <w:szCs w:val="18"/>
              </w:rPr>
              <w:t>Redes social Facebook</w:t>
            </w:r>
            <w:r w:rsidR="00723E34">
              <w:rPr>
                <w:sz w:val="18"/>
                <w:szCs w:val="18"/>
              </w:rPr>
              <w:t>.</w:t>
            </w:r>
          </w:p>
        </w:tc>
        <w:tc>
          <w:tcPr>
            <w:tcW w:w="2966" w:type="dxa"/>
          </w:tcPr>
          <w:p w14:paraId="2AA54019" w14:textId="2DDE71EE" w:rsidR="005A4BE5" w:rsidRPr="0073318A" w:rsidRDefault="005A4BE5" w:rsidP="00B3290B">
            <w:pPr>
              <w:pStyle w:val="TableParagraph"/>
              <w:numPr>
                <w:ilvl w:val="0"/>
                <w:numId w:val="148"/>
              </w:numPr>
              <w:tabs>
                <w:tab w:val="left" w:pos="2495"/>
              </w:tabs>
              <w:ind w:left="556" w:right="92" w:hanging="425"/>
              <w:jc w:val="both"/>
              <w:rPr>
                <w:sz w:val="18"/>
                <w:szCs w:val="18"/>
              </w:rPr>
            </w:pPr>
            <w:r w:rsidRPr="0073318A">
              <w:rPr>
                <w:sz w:val="18"/>
                <w:szCs w:val="18"/>
              </w:rPr>
              <w:t>Promoción</w:t>
            </w:r>
            <w:r w:rsidR="00AD176A">
              <w:rPr>
                <w:sz w:val="18"/>
                <w:szCs w:val="18"/>
              </w:rPr>
              <w:t xml:space="preserve"> </w:t>
            </w:r>
            <w:r w:rsidRPr="0073318A">
              <w:rPr>
                <w:spacing w:val="-9"/>
                <w:sz w:val="18"/>
                <w:szCs w:val="18"/>
              </w:rPr>
              <w:t xml:space="preserve">de </w:t>
            </w:r>
            <w:r w:rsidRPr="0073318A">
              <w:rPr>
                <w:sz w:val="18"/>
                <w:szCs w:val="18"/>
              </w:rPr>
              <w:t xml:space="preserve">valores éticos en </w:t>
            </w:r>
            <w:r w:rsidRPr="0073318A">
              <w:rPr>
                <w:spacing w:val="-8"/>
                <w:sz w:val="18"/>
                <w:szCs w:val="18"/>
              </w:rPr>
              <w:t xml:space="preserve">la </w:t>
            </w:r>
            <w:r w:rsidRPr="0073318A">
              <w:rPr>
                <w:sz w:val="18"/>
                <w:szCs w:val="18"/>
              </w:rPr>
              <w:t>sociedad</w:t>
            </w:r>
            <w:r w:rsidR="006D3509">
              <w:rPr>
                <w:sz w:val="18"/>
                <w:szCs w:val="18"/>
              </w:rPr>
              <w:t>.</w:t>
            </w:r>
          </w:p>
          <w:p w14:paraId="2098BC13" w14:textId="77777777" w:rsidR="005A4BE5" w:rsidRPr="0073318A" w:rsidRDefault="005A4BE5" w:rsidP="00B3290B">
            <w:pPr>
              <w:pStyle w:val="TableParagraph"/>
              <w:numPr>
                <w:ilvl w:val="0"/>
                <w:numId w:val="148"/>
              </w:numPr>
              <w:spacing w:line="237" w:lineRule="auto"/>
              <w:ind w:left="556" w:right="92" w:hanging="425"/>
              <w:jc w:val="both"/>
              <w:rPr>
                <w:sz w:val="18"/>
                <w:szCs w:val="18"/>
              </w:rPr>
            </w:pPr>
            <w:r>
              <w:rPr>
                <w:sz w:val="18"/>
                <w:szCs w:val="18"/>
              </w:rPr>
              <w:t>Mecanismos de denuncia interna.</w:t>
            </w:r>
          </w:p>
        </w:tc>
        <w:tc>
          <w:tcPr>
            <w:tcW w:w="1839" w:type="dxa"/>
          </w:tcPr>
          <w:p w14:paraId="1E73F933" w14:textId="37593734" w:rsidR="005A4BE5" w:rsidRPr="006128BA" w:rsidRDefault="005A4BE5" w:rsidP="006128BA">
            <w:pPr>
              <w:pStyle w:val="TableParagraph"/>
              <w:numPr>
                <w:ilvl w:val="0"/>
                <w:numId w:val="146"/>
              </w:numPr>
              <w:tabs>
                <w:tab w:val="left" w:pos="1181"/>
                <w:tab w:val="left" w:pos="1182"/>
              </w:tabs>
              <w:spacing w:before="6" w:line="249" w:lineRule="auto"/>
              <w:ind w:left="425" w:right="106" w:hanging="283"/>
              <w:jc w:val="both"/>
              <w:rPr>
                <w:color w:val="231F20"/>
                <w:w w:val="105"/>
                <w:sz w:val="18"/>
              </w:rPr>
            </w:pPr>
            <w:r w:rsidRPr="006128BA">
              <w:rPr>
                <w:color w:val="231F20"/>
                <w:w w:val="105"/>
                <w:sz w:val="18"/>
              </w:rPr>
              <w:t>Cambio de cultura de ética en la sociedad</w:t>
            </w:r>
            <w:r w:rsidR="006D3509" w:rsidRPr="006128BA">
              <w:rPr>
                <w:color w:val="231F20"/>
                <w:w w:val="105"/>
                <w:sz w:val="18"/>
              </w:rPr>
              <w:t>.</w:t>
            </w:r>
          </w:p>
          <w:p w14:paraId="622BDA43" w14:textId="74A792B0" w:rsidR="005A4BE5" w:rsidRPr="0073318A" w:rsidRDefault="005A4BE5" w:rsidP="006128BA">
            <w:pPr>
              <w:pStyle w:val="TableParagraph"/>
              <w:numPr>
                <w:ilvl w:val="0"/>
                <w:numId w:val="146"/>
              </w:numPr>
              <w:tabs>
                <w:tab w:val="left" w:pos="1181"/>
                <w:tab w:val="left" w:pos="1182"/>
              </w:tabs>
              <w:spacing w:before="6" w:line="249" w:lineRule="auto"/>
              <w:ind w:left="425" w:right="106" w:hanging="283"/>
              <w:jc w:val="both"/>
              <w:rPr>
                <w:sz w:val="18"/>
                <w:szCs w:val="18"/>
              </w:rPr>
            </w:pPr>
            <w:r w:rsidRPr="006128BA">
              <w:rPr>
                <w:color w:val="231F20"/>
                <w:w w:val="105"/>
                <w:sz w:val="18"/>
              </w:rPr>
              <w:t>Promoción de la denuncia por faltas éticas</w:t>
            </w:r>
            <w:r w:rsidR="006D3509" w:rsidRPr="006128BA">
              <w:rPr>
                <w:color w:val="231F20"/>
                <w:w w:val="105"/>
                <w:sz w:val="18"/>
              </w:rPr>
              <w:t>.</w:t>
            </w:r>
          </w:p>
        </w:tc>
        <w:tc>
          <w:tcPr>
            <w:tcW w:w="1846" w:type="dxa"/>
          </w:tcPr>
          <w:p w14:paraId="47613A25" w14:textId="209CEA27" w:rsidR="005A4BE5" w:rsidRPr="0073318A" w:rsidRDefault="005A4BE5" w:rsidP="002276EE">
            <w:pPr>
              <w:pStyle w:val="TableParagraph"/>
              <w:numPr>
                <w:ilvl w:val="0"/>
                <w:numId w:val="147"/>
              </w:numPr>
              <w:spacing w:line="293" w:lineRule="exact"/>
              <w:ind w:left="429" w:hanging="284"/>
              <w:rPr>
                <w:sz w:val="18"/>
                <w:szCs w:val="18"/>
              </w:rPr>
            </w:pPr>
            <w:r w:rsidRPr="0073318A">
              <w:rPr>
                <w:sz w:val="18"/>
                <w:szCs w:val="18"/>
              </w:rPr>
              <w:t>Ciudadanía</w:t>
            </w:r>
            <w:r w:rsidR="00655074">
              <w:rPr>
                <w:sz w:val="18"/>
                <w:szCs w:val="18"/>
              </w:rPr>
              <w:t>.</w:t>
            </w:r>
          </w:p>
        </w:tc>
        <w:tc>
          <w:tcPr>
            <w:tcW w:w="1701" w:type="dxa"/>
          </w:tcPr>
          <w:p w14:paraId="7800764E" w14:textId="205541EB" w:rsidR="005A4BE5" w:rsidRPr="00145B13" w:rsidRDefault="003E78BE" w:rsidP="00377700">
            <w:pPr>
              <w:pStyle w:val="TableParagraph"/>
              <w:ind w:left="111" w:right="120"/>
              <w:jc w:val="both"/>
              <w:rPr>
                <w:color w:val="000000" w:themeColor="text1"/>
                <w:sz w:val="18"/>
                <w:szCs w:val="18"/>
              </w:rPr>
            </w:pPr>
            <w:r w:rsidRPr="00145B13">
              <w:rPr>
                <w:color w:val="000000" w:themeColor="text1"/>
                <w:sz w:val="18"/>
                <w:szCs w:val="18"/>
              </w:rPr>
              <w:t>CEG</w:t>
            </w:r>
            <w:r w:rsidR="005A4BE5" w:rsidRPr="00145B13">
              <w:rPr>
                <w:color w:val="000000" w:themeColor="text1"/>
                <w:sz w:val="18"/>
                <w:szCs w:val="18"/>
              </w:rPr>
              <w:t>-</w:t>
            </w:r>
            <w:r w:rsidR="001F70E3" w:rsidRPr="00145B13">
              <w:rPr>
                <w:color w:val="000000" w:themeColor="text1"/>
                <w:sz w:val="18"/>
                <w:szCs w:val="18"/>
              </w:rPr>
              <w:t xml:space="preserve"> Unidad de Tecnología de Información y Comunicación</w:t>
            </w:r>
            <w:r w:rsidR="005A4BE5" w:rsidRPr="00145B13">
              <w:rPr>
                <w:color w:val="000000" w:themeColor="text1"/>
                <w:sz w:val="18"/>
                <w:szCs w:val="18"/>
              </w:rPr>
              <w:t xml:space="preserve"> de función de comunicaciones</w:t>
            </w:r>
          </w:p>
          <w:p w14:paraId="44C77882" w14:textId="486C7BCC" w:rsidR="005A4BE5" w:rsidRPr="00145B13" w:rsidRDefault="005A4BE5" w:rsidP="00377700">
            <w:pPr>
              <w:pStyle w:val="TableParagraph"/>
              <w:spacing w:before="4"/>
              <w:ind w:left="111" w:right="569"/>
              <w:jc w:val="both"/>
              <w:rPr>
                <w:color w:val="000000" w:themeColor="text1"/>
                <w:sz w:val="18"/>
                <w:szCs w:val="18"/>
              </w:rPr>
            </w:pPr>
          </w:p>
        </w:tc>
      </w:tr>
      <w:tr w:rsidR="005A4BE5" w:rsidRPr="00843737" w14:paraId="0C6A4EBB" w14:textId="77777777" w:rsidTr="00D0521E">
        <w:trPr>
          <w:trHeight w:val="1394"/>
        </w:trPr>
        <w:tc>
          <w:tcPr>
            <w:tcW w:w="1391" w:type="dxa"/>
            <w:vMerge/>
            <w:tcBorders>
              <w:left w:val="single" w:sz="4" w:space="0" w:color="auto"/>
              <w:bottom w:val="single" w:sz="4" w:space="0" w:color="auto"/>
              <w:right w:val="single" w:sz="4" w:space="0" w:color="auto"/>
            </w:tcBorders>
          </w:tcPr>
          <w:p w14:paraId="10DA9D3F" w14:textId="77777777" w:rsidR="005A4BE5" w:rsidRPr="00843737" w:rsidRDefault="005A4BE5" w:rsidP="005A4BE5">
            <w:pPr>
              <w:pStyle w:val="TableParagraph"/>
              <w:spacing w:before="4" w:line="252" w:lineRule="auto"/>
              <w:ind w:left="104"/>
              <w:rPr>
                <w:color w:val="231F20"/>
                <w:sz w:val="18"/>
                <w:szCs w:val="18"/>
              </w:rPr>
            </w:pPr>
          </w:p>
        </w:tc>
        <w:tc>
          <w:tcPr>
            <w:tcW w:w="2686" w:type="dxa"/>
            <w:tcBorders>
              <w:left w:val="single" w:sz="4" w:space="0" w:color="auto"/>
            </w:tcBorders>
          </w:tcPr>
          <w:p w14:paraId="2DCF2293" w14:textId="58EC7028" w:rsidR="005A4BE5" w:rsidRPr="0073318A" w:rsidRDefault="005A4BE5" w:rsidP="005A4BE5">
            <w:pPr>
              <w:pStyle w:val="TableParagraph"/>
              <w:spacing w:line="273" w:lineRule="exact"/>
              <w:ind w:left="110"/>
              <w:rPr>
                <w:sz w:val="18"/>
                <w:szCs w:val="18"/>
              </w:rPr>
            </w:pPr>
            <w:r w:rsidRPr="0073318A">
              <w:rPr>
                <w:sz w:val="18"/>
                <w:szCs w:val="18"/>
              </w:rPr>
              <w:t>Red social Twitter</w:t>
            </w:r>
            <w:r w:rsidR="00723E34">
              <w:rPr>
                <w:sz w:val="18"/>
                <w:szCs w:val="18"/>
              </w:rPr>
              <w:t>.</w:t>
            </w:r>
          </w:p>
        </w:tc>
        <w:tc>
          <w:tcPr>
            <w:tcW w:w="2966" w:type="dxa"/>
          </w:tcPr>
          <w:p w14:paraId="7E6E2D14" w14:textId="49C57653" w:rsidR="005A4BE5" w:rsidRPr="0073318A" w:rsidRDefault="005A4BE5" w:rsidP="00B3290B">
            <w:pPr>
              <w:pStyle w:val="TableParagraph"/>
              <w:numPr>
                <w:ilvl w:val="0"/>
                <w:numId w:val="150"/>
              </w:numPr>
              <w:tabs>
                <w:tab w:val="left" w:pos="2495"/>
              </w:tabs>
              <w:spacing w:before="1" w:line="237" w:lineRule="auto"/>
              <w:ind w:left="556" w:right="92" w:hanging="425"/>
              <w:jc w:val="both"/>
              <w:rPr>
                <w:sz w:val="18"/>
                <w:szCs w:val="18"/>
              </w:rPr>
            </w:pPr>
            <w:r w:rsidRPr="0073318A">
              <w:rPr>
                <w:sz w:val="18"/>
                <w:szCs w:val="18"/>
              </w:rPr>
              <w:t>Promoción</w:t>
            </w:r>
            <w:r w:rsidR="006B54C3">
              <w:rPr>
                <w:sz w:val="18"/>
                <w:szCs w:val="18"/>
              </w:rPr>
              <w:t xml:space="preserve"> </w:t>
            </w:r>
            <w:r w:rsidRPr="0073318A">
              <w:rPr>
                <w:spacing w:val="-9"/>
                <w:sz w:val="18"/>
                <w:szCs w:val="18"/>
              </w:rPr>
              <w:t xml:space="preserve">de </w:t>
            </w:r>
            <w:r w:rsidRPr="0073318A">
              <w:rPr>
                <w:sz w:val="18"/>
                <w:szCs w:val="18"/>
              </w:rPr>
              <w:t xml:space="preserve">valores éticos en </w:t>
            </w:r>
            <w:r w:rsidRPr="0073318A">
              <w:rPr>
                <w:spacing w:val="-8"/>
                <w:sz w:val="18"/>
                <w:szCs w:val="18"/>
              </w:rPr>
              <w:t xml:space="preserve">la </w:t>
            </w:r>
            <w:r w:rsidRPr="0073318A">
              <w:rPr>
                <w:sz w:val="18"/>
                <w:szCs w:val="18"/>
              </w:rPr>
              <w:t>sociedad</w:t>
            </w:r>
            <w:r w:rsidR="006D3509">
              <w:rPr>
                <w:sz w:val="18"/>
                <w:szCs w:val="18"/>
              </w:rPr>
              <w:t>.</w:t>
            </w:r>
          </w:p>
          <w:p w14:paraId="63C443A3" w14:textId="77777777" w:rsidR="005A4BE5" w:rsidRPr="0073318A" w:rsidRDefault="005A4BE5" w:rsidP="00504F93">
            <w:pPr>
              <w:pStyle w:val="TableParagraph"/>
              <w:spacing w:before="4"/>
              <w:ind w:left="556" w:hanging="425"/>
              <w:rPr>
                <w:sz w:val="18"/>
                <w:szCs w:val="18"/>
              </w:rPr>
            </w:pPr>
          </w:p>
          <w:p w14:paraId="7B63A94A" w14:textId="4C23DB0B" w:rsidR="005A4BE5" w:rsidRPr="0073318A" w:rsidRDefault="005A4BE5" w:rsidP="00B3290B">
            <w:pPr>
              <w:pStyle w:val="TableParagraph"/>
              <w:numPr>
                <w:ilvl w:val="0"/>
                <w:numId w:val="150"/>
              </w:numPr>
              <w:spacing w:before="1" w:line="237" w:lineRule="auto"/>
              <w:ind w:left="556" w:right="92" w:hanging="425"/>
              <w:jc w:val="both"/>
              <w:rPr>
                <w:sz w:val="18"/>
                <w:szCs w:val="18"/>
              </w:rPr>
            </w:pPr>
            <w:r w:rsidRPr="0073318A">
              <w:rPr>
                <w:sz w:val="18"/>
                <w:szCs w:val="18"/>
              </w:rPr>
              <w:t>Mecan</w:t>
            </w:r>
            <w:r>
              <w:rPr>
                <w:sz w:val="18"/>
                <w:szCs w:val="18"/>
              </w:rPr>
              <w:t>ismos</w:t>
            </w:r>
            <w:r w:rsidR="006B54C3">
              <w:rPr>
                <w:sz w:val="18"/>
                <w:szCs w:val="18"/>
              </w:rPr>
              <w:t xml:space="preserve"> </w:t>
            </w:r>
            <w:r>
              <w:rPr>
                <w:sz w:val="18"/>
                <w:szCs w:val="18"/>
              </w:rPr>
              <w:t>de</w:t>
            </w:r>
            <w:r w:rsidR="006B54C3">
              <w:rPr>
                <w:sz w:val="18"/>
                <w:szCs w:val="18"/>
              </w:rPr>
              <w:t xml:space="preserve"> </w:t>
            </w:r>
            <w:r>
              <w:rPr>
                <w:sz w:val="18"/>
                <w:szCs w:val="18"/>
              </w:rPr>
              <w:t>denuncia interna.</w:t>
            </w:r>
          </w:p>
        </w:tc>
        <w:tc>
          <w:tcPr>
            <w:tcW w:w="1839" w:type="dxa"/>
          </w:tcPr>
          <w:p w14:paraId="39627D5C" w14:textId="5BB3711B" w:rsidR="005A4BE5" w:rsidRPr="006128BA" w:rsidRDefault="005A4BE5" w:rsidP="006128BA">
            <w:pPr>
              <w:pStyle w:val="TableParagraph"/>
              <w:numPr>
                <w:ilvl w:val="0"/>
                <w:numId w:val="146"/>
              </w:numPr>
              <w:tabs>
                <w:tab w:val="left" w:pos="1181"/>
                <w:tab w:val="left" w:pos="1182"/>
              </w:tabs>
              <w:spacing w:before="6" w:line="249" w:lineRule="auto"/>
              <w:ind w:left="425" w:right="106" w:hanging="283"/>
              <w:jc w:val="both"/>
              <w:rPr>
                <w:color w:val="231F20"/>
                <w:w w:val="105"/>
                <w:sz w:val="18"/>
              </w:rPr>
            </w:pPr>
            <w:r w:rsidRPr="006128BA">
              <w:rPr>
                <w:color w:val="231F20"/>
                <w:w w:val="105"/>
                <w:sz w:val="18"/>
              </w:rPr>
              <w:t>Cambio de cultura de ética en la sociedad</w:t>
            </w:r>
            <w:r w:rsidR="006D3509" w:rsidRPr="006128BA">
              <w:rPr>
                <w:color w:val="231F20"/>
                <w:w w:val="105"/>
                <w:sz w:val="18"/>
              </w:rPr>
              <w:t>.</w:t>
            </w:r>
          </w:p>
          <w:p w14:paraId="12700778" w14:textId="0E070CBA" w:rsidR="005A4BE5" w:rsidRPr="0073318A" w:rsidRDefault="005A4BE5" w:rsidP="006128BA">
            <w:pPr>
              <w:pStyle w:val="TableParagraph"/>
              <w:numPr>
                <w:ilvl w:val="0"/>
                <w:numId w:val="146"/>
              </w:numPr>
              <w:tabs>
                <w:tab w:val="left" w:pos="1181"/>
                <w:tab w:val="left" w:pos="1182"/>
              </w:tabs>
              <w:spacing w:before="6" w:line="249" w:lineRule="auto"/>
              <w:ind w:left="425" w:right="106" w:hanging="283"/>
              <w:jc w:val="both"/>
              <w:rPr>
                <w:sz w:val="18"/>
                <w:szCs w:val="18"/>
              </w:rPr>
            </w:pPr>
            <w:r w:rsidRPr="006128BA">
              <w:rPr>
                <w:color w:val="231F20"/>
                <w:w w:val="105"/>
                <w:sz w:val="18"/>
              </w:rPr>
              <w:t>Promoción de la denuncia por faltas éticas</w:t>
            </w:r>
            <w:r w:rsidR="006D3509" w:rsidRPr="006128BA">
              <w:rPr>
                <w:color w:val="231F20"/>
                <w:w w:val="105"/>
                <w:sz w:val="18"/>
              </w:rPr>
              <w:t>.</w:t>
            </w:r>
          </w:p>
        </w:tc>
        <w:tc>
          <w:tcPr>
            <w:tcW w:w="1846" w:type="dxa"/>
          </w:tcPr>
          <w:p w14:paraId="6EDB4049" w14:textId="3ECFAD6A" w:rsidR="005A4BE5" w:rsidRPr="0073318A" w:rsidRDefault="005A4BE5" w:rsidP="002276EE">
            <w:pPr>
              <w:pStyle w:val="TableParagraph"/>
              <w:numPr>
                <w:ilvl w:val="0"/>
                <w:numId w:val="147"/>
              </w:numPr>
              <w:spacing w:line="293" w:lineRule="exact"/>
              <w:ind w:left="429" w:hanging="284"/>
              <w:rPr>
                <w:sz w:val="18"/>
                <w:szCs w:val="18"/>
              </w:rPr>
            </w:pPr>
            <w:r w:rsidRPr="0073318A">
              <w:rPr>
                <w:sz w:val="18"/>
                <w:szCs w:val="18"/>
              </w:rPr>
              <w:t>Ciudadanía</w:t>
            </w:r>
            <w:r w:rsidR="00655074">
              <w:rPr>
                <w:sz w:val="18"/>
                <w:szCs w:val="18"/>
              </w:rPr>
              <w:t>.</w:t>
            </w:r>
          </w:p>
        </w:tc>
        <w:tc>
          <w:tcPr>
            <w:tcW w:w="1701" w:type="dxa"/>
          </w:tcPr>
          <w:p w14:paraId="2816C402" w14:textId="3186FEA3" w:rsidR="005A4BE5" w:rsidRPr="00145B13" w:rsidRDefault="003E78BE" w:rsidP="00377700">
            <w:pPr>
              <w:pStyle w:val="TableParagraph"/>
              <w:ind w:left="111" w:right="120"/>
              <w:jc w:val="both"/>
              <w:rPr>
                <w:color w:val="000000" w:themeColor="text1"/>
                <w:sz w:val="18"/>
                <w:szCs w:val="18"/>
              </w:rPr>
            </w:pPr>
            <w:r w:rsidRPr="00145B13">
              <w:rPr>
                <w:color w:val="000000" w:themeColor="text1"/>
                <w:sz w:val="18"/>
                <w:szCs w:val="18"/>
              </w:rPr>
              <w:t>CEG</w:t>
            </w:r>
            <w:r w:rsidR="005A4BE5" w:rsidRPr="00145B13">
              <w:rPr>
                <w:color w:val="000000" w:themeColor="text1"/>
                <w:sz w:val="18"/>
                <w:szCs w:val="18"/>
              </w:rPr>
              <w:t>-</w:t>
            </w:r>
            <w:r w:rsidR="001F70E3" w:rsidRPr="00145B13">
              <w:rPr>
                <w:color w:val="000000" w:themeColor="text1"/>
                <w:sz w:val="18"/>
                <w:szCs w:val="18"/>
              </w:rPr>
              <w:t xml:space="preserve"> Unidad de Tecnología de Información y Comunicación </w:t>
            </w:r>
            <w:r w:rsidR="005A4BE5" w:rsidRPr="00145B13">
              <w:rPr>
                <w:color w:val="000000" w:themeColor="text1"/>
                <w:sz w:val="18"/>
                <w:szCs w:val="18"/>
              </w:rPr>
              <w:t xml:space="preserve">- Encargado de función </w:t>
            </w:r>
            <w:r w:rsidR="007B7957" w:rsidRPr="00145B13">
              <w:rPr>
                <w:color w:val="000000" w:themeColor="text1"/>
                <w:sz w:val="18"/>
                <w:szCs w:val="18"/>
              </w:rPr>
              <w:t>de comunicaciones</w:t>
            </w:r>
          </w:p>
        </w:tc>
      </w:tr>
      <w:tr w:rsidR="005A4BE5" w:rsidRPr="00843737" w14:paraId="08ACEC4D" w14:textId="77777777" w:rsidTr="00D0521E">
        <w:trPr>
          <w:trHeight w:val="1394"/>
        </w:trPr>
        <w:tc>
          <w:tcPr>
            <w:tcW w:w="1391" w:type="dxa"/>
            <w:tcBorders>
              <w:top w:val="single" w:sz="4" w:space="0" w:color="auto"/>
              <w:left w:val="single" w:sz="4" w:space="0" w:color="auto"/>
              <w:bottom w:val="single" w:sz="4" w:space="0" w:color="auto"/>
              <w:right w:val="single" w:sz="4" w:space="0" w:color="auto"/>
            </w:tcBorders>
          </w:tcPr>
          <w:p w14:paraId="655B12C7" w14:textId="77777777" w:rsidR="005A4BE5" w:rsidRPr="0073318A" w:rsidRDefault="005A4BE5" w:rsidP="00C24631">
            <w:pPr>
              <w:ind w:left="97"/>
              <w:rPr>
                <w:sz w:val="18"/>
                <w:szCs w:val="18"/>
              </w:rPr>
            </w:pPr>
            <w:r>
              <w:rPr>
                <w:sz w:val="18"/>
                <w:szCs w:val="18"/>
              </w:rPr>
              <w:t>Semana de la Ética</w:t>
            </w:r>
          </w:p>
        </w:tc>
        <w:tc>
          <w:tcPr>
            <w:tcW w:w="2686" w:type="dxa"/>
            <w:tcBorders>
              <w:left w:val="single" w:sz="4" w:space="0" w:color="auto"/>
            </w:tcBorders>
          </w:tcPr>
          <w:p w14:paraId="71EC5AFE" w14:textId="01978EE5" w:rsidR="005A4BE5" w:rsidRPr="0073318A" w:rsidRDefault="005A4BE5" w:rsidP="005A4BE5">
            <w:pPr>
              <w:pStyle w:val="TableParagraph"/>
              <w:spacing w:line="273" w:lineRule="exact"/>
              <w:ind w:left="123"/>
              <w:rPr>
                <w:sz w:val="18"/>
                <w:szCs w:val="18"/>
              </w:rPr>
            </w:pPr>
            <w:r>
              <w:rPr>
                <w:sz w:val="18"/>
                <w:szCs w:val="18"/>
              </w:rPr>
              <w:t>Eventos en hoteles</w:t>
            </w:r>
            <w:r w:rsidR="00723E34">
              <w:rPr>
                <w:sz w:val="18"/>
                <w:szCs w:val="18"/>
              </w:rPr>
              <w:t>.</w:t>
            </w:r>
          </w:p>
        </w:tc>
        <w:tc>
          <w:tcPr>
            <w:tcW w:w="2966" w:type="dxa"/>
          </w:tcPr>
          <w:p w14:paraId="136BC866" w14:textId="1A05F6A2" w:rsidR="005A4BE5" w:rsidRPr="0073318A" w:rsidRDefault="005A4BE5" w:rsidP="00B3290B">
            <w:pPr>
              <w:pStyle w:val="TableParagraph"/>
              <w:numPr>
                <w:ilvl w:val="0"/>
                <w:numId w:val="147"/>
              </w:numPr>
              <w:tabs>
                <w:tab w:val="left" w:pos="2495"/>
              </w:tabs>
              <w:spacing w:before="1" w:line="237" w:lineRule="auto"/>
              <w:ind w:left="556" w:right="92"/>
              <w:jc w:val="both"/>
              <w:rPr>
                <w:sz w:val="18"/>
                <w:szCs w:val="18"/>
              </w:rPr>
            </w:pPr>
            <w:r>
              <w:rPr>
                <w:sz w:val="18"/>
                <w:szCs w:val="18"/>
              </w:rPr>
              <w:t xml:space="preserve">Divulgación de </w:t>
            </w:r>
            <w:r w:rsidR="006D3509">
              <w:rPr>
                <w:sz w:val="18"/>
                <w:szCs w:val="18"/>
              </w:rPr>
              <w:t xml:space="preserve">la </w:t>
            </w:r>
            <w:r>
              <w:rPr>
                <w:sz w:val="18"/>
                <w:szCs w:val="18"/>
              </w:rPr>
              <w:t>LEG</w:t>
            </w:r>
            <w:r w:rsidR="006D3509">
              <w:rPr>
                <w:sz w:val="18"/>
                <w:szCs w:val="18"/>
              </w:rPr>
              <w:t>.</w:t>
            </w:r>
          </w:p>
        </w:tc>
        <w:tc>
          <w:tcPr>
            <w:tcW w:w="1839" w:type="dxa"/>
          </w:tcPr>
          <w:p w14:paraId="28F3A9ED" w14:textId="3F79B143" w:rsidR="005A4BE5" w:rsidRPr="0073318A" w:rsidRDefault="005A4BE5" w:rsidP="006128BA">
            <w:pPr>
              <w:pStyle w:val="TableParagraph"/>
              <w:numPr>
                <w:ilvl w:val="0"/>
                <w:numId w:val="146"/>
              </w:numPr>
              <w:tabs>
                <w:tab w:val="left" w:pos="1181"/>
                <w:tab w:val="left" w:pos="1182"/>
              </w:tabs>
              <w:spacing w:before="6" w:line="249" w:lineRule="auto"/>
              <w:ind w:left="425" w:right="106" w:hanging="283"/>
              <w:jc w:val="both"/>
              <w:rPr>
                <w:sz w:val="18"/>
                <w:szCs w:val="18"/>
              </w:rPr>
            </w:pPr>
            <w:r w:rsidRPr="006128BA">
              <w:rPr>
                <w:color w:val="231F20"/>
                <w:w w:val="105"/>
                <w:sz w:val="18"/>
              </w:rPr>
              <w:t>Promoción de cultura de ética en la sociedad</w:t>
            </w:r>
            <w:r w:rsidR="006D3509" w:rsidRPr="006128BA">
              <w:rPr>
                <w:color w:val="231F20"/>
                <w:w w:val="105"/>
                <w:sz w:val="18"/>
              </w:rPr>
              <w:t>.</w:t>
            </w:r>
          </w:p>
        </w:tc>
        <w:tc>
          <w:tcPr>
            <w:tcW w:w="1846" w:type="dxa"/>
          </w:tcPr>
          <w:p w14:paraId="26CABDC5" w14:textId="77777777" w:rsidR="005A4BE5" w:rsidRPr="00651FE0" w:rsidRDefault="005A4BE5" w:rsidP="002276EE">
            <w:pPr>
              <w:pStyle w:val="TableParagraph"/>
              <w:numPr>
                <w:ilvl w:val="0"/>
                <w:numId w:val="144"/>
              </w:numPr>
              <w:spacing w:before="6" w:line="247" w:lineRule="auto"/>
              <w:ind w:left="429" w:right="238" w:hanging="284"/>
              <w:jc w:val="both"/>
              <w:rPr>
                <w:color w:val="231F20"/>
                <w:w w:val="105"/>
                <w:sz w:val="18"/>
              </w:rPr>
            </w:pPr>
            <w:r w:rsidRPr="00651FE0">
              <w:rPr>
                <w:color w:val="231F20"/>
                <w:w w:val="105"/>
                <w:sz w:val="18"/>
              </w:rPr>
              <w:t>Funcionarios y servidores municipales.</w:t>
            </w:r>
          </w:p>
          <w:p w14:paraId="4ADEEBC8" w14:textId="403C8DC8" w:rsidR="005A4BE5" w:rsidRPr="0073318A" w:rsidRDefault="005A4BE5" w:rsidP="002276EE">
            <w:pPr>
              <w:pStyle w:val="TableParagraph"/>
              <w:numPr>
                <w:ilvl w:val="0"/>
                <w:numId w:val="144"/>
              </w:numPr>
              <w:spacing w:before="6" w:line="247" w:lineRule="auto"/>
              <w:ind w:left="429" w:right="238" w:hanging="284"/>
              <w:jc w:val="both"/>
              <w:rPr>
                <w:sz w:val="18"/>
                <w:szCs w:val="18"/>
              </w:rPr>
            </w:pPr>
            <w:r w:rsidRPr="00651FE0">
              <w:rPr>
                <w:color w:val="231F20"/>
                <w:w w:val="105"/>
                <w:sz w:val="18"/>
              </w:rPr>
              <w:t>Ciudadanía</w:t>
            </w:r>
            <w:r w:rsidR="00655074">
              <w:rPr>
                <w:color w:val="231F20"/>
                <w:w w:val="105"/>
                <w:sz w:val="18"/>
              </w:rPr>
              <w:t>.</w:t>
            </w:r>
          </w:p>
        </w:tc>
        <w:tc>
          <w:tcPr>
            <w:tcW w:w="1701" w:type="dxa"/>
          </w:tcPr>
          <w:p w14:paraId="650840DB" w14:textId="5081B081" w:rsidR="005A4BE5" w:rsidRPr="00145B13" w:rsidRDefault="00880047" w:rsidP="005A4BE5">
            <w:pPr>
              <w:pStyle w:val="TableParagraph"/>
              <w:ind w:left="111" w:right="120"/>
              <w:rPr>
                <w:color w:val="000000" w:themeColor="text1"/>
                <w:sz w:val="18"/>
                <w:szCs w:val="18"/>
              </w:rPr>
            </w:pPr>
            <w:r w:rsidRPr="00145B13">
              <w:rPr>
                <w:color w:val="000000" w:themeColor="text1"/>
                <w:sz w:val="18"/>
                <w:szCs w:val="24"/>
                <w:lang w:val="es-MX"/>
              </w:rPr>
              <w:t>CEG- TEG</w:t>
            </w:r>
          </w:p>
        </w:tc>
      </w:tr>
    </w:tbl>
    <w:p w14:paraId="6CF1F82C" w14:textId="77777777" w:rsidR="00566918" w:rsidRDefault="00566918">
      <w:pPr>
        <w:sectPr w:rsidR="00566918" w:rsidSect="00D75DE0">
          <w:footerReference w:type="default" r:id="rId16"/>
          <w:pgSz w:w="16200" w:h="12600" w:orient="landscape"/>
          <w:pgMar w:top="1418" w:right="1418" w:bottom="1418" w:left="1701" w:header="567" w:footer="1134" w:gutter="0"/>
          <w:cols w:space="720"/>
        </w:sectPr>
      </w:pPr>
    </w:p>
    <w:p w14:paraId="47837F45" w14:textId="77777777" w:rsidR="00566918" w:rsidRPr="00C24631" w:rsidRDefault="007643C2" w:rsidP="00155E15">
      <w:pPr>
        <w:pStyle w:val="Ttulo2"/>
        <w:shd w:val="clear" w:color="auto" w:fill="B8CCE4" w:themeFill="accent1" w:themeFillTint="66"/>
        <w:ind w:left="0"/>
        <w:rPr>
          <w:sz w:val="22"/>
        </w:rPr>
      </w:pPr>
      <w:bookmarkStart w:id="13" w:name="_Toc43738160"/>
      <w:r w:rsidRPr="00C24631">
        <w:rPr>
          <w:sz w:val="22"/>
        </w:rPr>
        <w:lastRenderedPageBreak/>
        <w:t xml:space="preserve">Procedimiento N° 7: Capacitación a servidores </w:t>
      </w:r>
      <w:r w:rsidR="00620F8C" w:rsidRPr="00C24631">
        <w:rPr>
          <w:sz w:val="22"/>
        </w:rPr>
        <w:t>municipales</w:t>
      </w:r>
      <w:r w:rsidRPr="00C24631">
        <w:rPr>
          <w:sz w:val="22"/>
        </w:rPr>
        <w:t xml:space="preserve"> en ética gubernamental</w:t>
      </w:r>
      <w:bookmarkEnd w:id="13"/>
    </w:p>
    <w:p w14:paraId="1AB65734" w14:textId="77777777" w:rsidR="00566918" w:rsidRPr="00F51839" w:rsidRDefault="00566918">
      <w:pPr>
        <w:pStyle w:val="Textoindependiente"/>
        <w:spacing w:before="10"/>
        <w:rPr>
          <w:sz w:val="22"/>
          <w:szCs w:val="22"/>
        </w:rPr>
      </w:pPr>
    </w:p>
    <w:p w14:paraId="603C3743" w14:textId="77777777" w:rsidR="00566918" w:rsidRPr="00771428" w:rsidRDefault="00FD51B4" w:rsidP="00771428">
      <w:pPr>
        <w:spacing w:before="88"/>
        <w:rPr>
          <w:b/>
          <w:i/>
          <w:iCs/>
        </w:rPr>
      </w:pPr>
      <w:r w:rsidRPr="00771428">
        <w:rPr>
          <w:b/>
          <w:i/>
          <w:iCs/>
        </w:rPr>
        <w:t>Objetivo</w:t>
      </w:r>
    </w:p>
    <w:p w14:paraId="0120E939" w14:textId="2847BDCC" w:rsidR="00566918" w:rsidRDefault="007643C2" w:rsidP="00AB25E4">
      <w:pPr>
        <w:jc w:val="both"/>
        <w:rPr>
          <w:color w:val="231F20"/>
        </w:rPr>
      </w:pPr>
      <w:r w:rsidRPr="003916E8">
        <w:rPr>
          <w:color w:val="231F20"/>
        </w:rPr>
        <w:t xml:space="preserve">Formar a los servidores </w:t>
      </w:r>
      <w:r w:rsidR="00620F8C">
        <w:rPr>
          <w:color w:val="231F20"/>
        </w:rPr>
        <w:t>municipales</w:t>
      </w:r>
      <w:r w:rsidRPr="003916E8">
        <w:rPr>
          <w:color w:val="231F20"/>
        </w:rPr>
        <w:t xml:space="preserve"> a través de la implementación de un programa de capacitación sobre </w:t>
      </w:r>
      <w:r w:rsidR="006D3509">
        <w:rPr>
          <w:color w:val="231F20"/>
        </w:rPr>
        <w:t xml:space="preserve">la </w:t>
      </w:r>
      <w:r w:rsidRPr="003916E8">
        <w:rPr>
          <w:color w:val="231F20"/>
        </w:rPr>
        <w:t xml:space="preserve">Ley de Ética Gubernamental y su </w:t>
      </w:r>
      <w:r w:rsidR="00655074">
        <w:rPr>
          <w:color w:val="231F20"/>
        </w:rPr>
        <w:t>r</w:t>
      </w:r>
      <w:r w:rsidRPr="003916E8">
        <w:rPr>
          <w:color w:val="231F20"/>
        </w:rPr>
        <w:t>eglamento, así como en temas de ética pública</w:t>
      </w:r>
      <w:r w:rsidR="006D3509">
        <w:rPr>
          <w:color w:val="231F20"/>
        </w:rPr>
        <w:t>,</w:t>
      </w:r>
      <w:r w:rsidRPr="003916E8">
        <w:rPr>
          <w:color w:val="231F20"/>
        </w:rPr>
        <w:t xml:space="preserve"> con la finalidad de que los servidores desarrollen un desempeño ético en sus funciones diarias.</w:t>
      </w:r>
    </w:p>
    <w:p w14:paraId="2B506260" w14:textId="77777777" w:rsidR="00155E15" w:rsidRDefault="00155E15" w:rsidP="00AB25E4">
      <w:pPr>
        <w:jc w:val="both"/>
        <w:rPr>
          <w:color w:val="231F20"/>
        </w:rPr>
      </w:pPr>
    </w:p>
    <w:p w14:paraId="1F962B58" w14:textId="77777777" w:rsidR="00E11DEC" w:rsidRPr="00252038" w:rsidRDefault="00FD51B4" w:rsidP="00252038">
      <w:pPr>
        <w:spacing w:before="88"/>
        <w:rPr>
          <w:b/>
          <w:i/>
          <w:iCs/>
        </w:rPr>
      </w:pPr>
      <w:r w:rsidRPr="00252038">
        <w:rPr>
          <w:b/>
          <w:i/>
          <w:iCs/>
        </w:rPr>
        <w:t>Base legal</w:t>
      </w:r>
    </w:p>
    <w:p w14:paraId="5F098E22" w14:textId="77777777" w:rsidR="00FD51B4" w:rsidRDefault="00FD51B4" w:rsidP="00FD51B4">
      <w:pPr>
        <w:rPr>
          <w:b/>
        </w:rPr>
      </w:pPr>
    </w:p>
    <w:p w14:paraId="0C9E8CEA" w14:textId="77777777" w:rsidR="00566918" w:rsidRPr="00AB25E4" w:rsidRDefault="007643C2" w:rsidP="00155E15">
      <w:pPr>
        <w:ind w:left="567"/>
        <w:rPr>
          <w:b/>
        </w:rPr>
      </w:pPr>
      <w:r w:rsidRPr="00AB25E4">
        <w:rPr>
          <w:b/>
        </w:rPr>
        <w:t>Ley de Ética Gubernamental</w:t>
      </w:r>
    </w:p>
    <w:p w14:paraId="3990A953" w14:textId="4B89EFFD" w:rsidR="00566918" w:rsidRPr="003916E8" w:rsidRDefault="007643C2" w:rsidP="00155E15">
      <w:pPr>
        <w:pStyle w:val="Prrafodelista"/>
        <w:numPr>
          <w:ilvl w:val="0"/>
          <w:numId w:val="83"/>
        </w:numPr>
        <w:spacing w:before="0"/>
        <w:ind w:left="993"/>
      </w:pPr>
      <w:r w:rsidRPr="003916E8">
        <w:t>Artículo</w:t>
      </w:r>
      <w:r w:rsidRPr="00AB25E4">
        <w:rPr>
          <w:spacing w:val="-2"/>
        </w:rPr>
        <w:t xml:space="preserve"> </w:t>
      </w:r>
      <w:r w:rsidRPr="003916E8">
        <w:t>1</w:t>
      </w:r>
      <w:r w:rsidR="00FD51B4">
        <w:t xml:space="preserve"> y 27 literal d)</w:t>
      </w:r>
      <w:r w:rsidR="00354D50">
        <w:t>.</w:t>
      </w:r>
    </w:p>
    <w:p w14:paraId="7DBCB774" w14:textId="77777777" w:rsidR="00566918" w:rsidRPr="003916E8" w:rsidRDefault="00566918">
      <w:pPr>
        <w:pStyle w:val="Textoindependiente"/>
        <w:rPr>
          <w:sz w:val="22"/>
          <w:szCs w:val="22"/>
        </w:rPr>
      </w:pPr>
    </w:p>
    <w:p w14:paraId="4BD6E955" w14:textId="77777777" w:rsidR="00566918" w:rsidRPr="00252038" w:rsidRDefault="00FD51B4" w:rsidP="00252038">
      <w:pPr>
        <w:spacing w:before="88"/>
        <w:rPr>
          <w:b/>
          <w:i/>
          <w:iCs/>
        </w:rPr>
      </w:pPr>
      <w:r w:rsidRPr="00252038">
        <w:rPr>
          <w:b/>
          <w:i/>
          <w:iCs/>
        </w:rPr>
        <w:t>Alcance</w:t>
      </w:r>
    </w:p>
    <w:p w14:paraId="0EC23607" w14:textId="14A85EBD" w:rsidR="00566918" w:rsidRPr="003916E8" w:rsidRDefault="007643C2" w:rsidP="00AB25E4">
      <w:pPr>
        <w:jc w:val="both"/>
      </w:pPr>
      <w:r w:rsidRPr="003916E8">
        <w:t xml:space="preserve">El presente procedimiento será aplicado a la </w:t>
      </w:r>
      <w:r w:rsidR="00AC5D13">
        <w:t>Comisión de Ética Gubernamental</w:t>
      </w:r>
      <w:r w:rsidRPr="003916E8">
        <w:t xml:space="preserve"> o </w:t>
      </w:r>
      <w:r w:rsidR="001A78FD">
        <w:t xml:space="preserve">en su defecto </w:t>
      </w:r>
      <w:r w:rsidRPr="003916E8">
        <w:t>a Comisionados de Ética.</w:t>
      </w:r>
    </w:p>
    <w:p w14:paraId="4B9F5D58" w14:textId="77777777" w:rsidR="00566918" w:rsidRPr="003916E8" w:rsidRDefault="00566918">
      <w:pPr>
        <w:pStyle w:val="Textoindependiente"/>
        <w:rPr>
          <w:sz w:val="22"/>
          <w:szCs w:val="22"/>
        </w:rPr>
      </w:pPr>
    </w:p>
    <w:p w14:paraId="3CA056C9" w14:textId="77777777" w:rsidR="00566918" w:rsidRPr="00252038" w:rsidRDefault="0078465B" w:rsidP="00252038">
      <w:pPr>
        <w:spacing w:before="88"/>
        <w:rPr>
          <w:b/>
          <w:i/>
          <w:iCs/>
        </w:rPr>
      </w:pPr>
      <w:r w:rsidRPr="00252038">
        <w:rPr>
          <w:b/>
          <w:i/>
          <w:iCs/>
        </w:rPr>
        <w:t>Responsabilidades</w:t>
      </w:r>
    </w:p>
    <w:p w14:paraId="7BBC8175" w14:textId="5459D0B4" w:rsidR="00566918" w:rsidRPr="00AB25E4" w:rsidRDefault="007643C2" w:rsidP="00155E15">
      <w:pPr>
        <w:ind w:left="567"/>
        <w:rPr>
          <w:b/>
        </w:rPr>
      </w:pPr>
      <w:r w:rsidRPr="00AB25E4">
        <w:rPr>
          <w:b/>
        </w:rPr>
        <w:t xml:space="preserve">Miembros de la </w:t>
      </w:r>
      <w:r w:rsidR="00AC5D13">
        <w:rPr>
          <w:b/>
        </w:rPr>
        <w:t>Comisión de Ética Gubernamental</w:t>
      </w:r>
      <w:r w:rsidRPr="00AB25E4">
        <w:rPr>
          <w:b/>
        </w:rPr>
        <w:t>.</w:t>
      </w:r>
    </w:p>
    <w:p w14:paraId="09BF51A1" w14:textId="2779F595" w:rsidR="00566918" w:rsidRPr="003916E8" w:rsidRDefault="007643C2" w:rsidP="00B3290B">
      <w:pPr>
        <w:pStyle w:val="Prrafodelista"/>
        <w:numPr>
          <w:ilvl w:val="0"/>
          <w:numId w:val="84"/>
        </w:numPr>
        <w:spacing w:before="0"/>
      </w:pPr>
      <w:r w:rsidRPr="00E11DEC">
        <w:t xml:space="preserve">Capacitar al 100% de los servidores </w:t>
      </w:r>
      <w:r w:rsidR="00620F8C">
        <w:t>municipales</w:t>
      </w:r>
      <w:r w:rsidRPr="00E11DEC">
        <w:t xml:space="preserve"> de la</w:t>
      </w:r>
      <w:r w:rsidR="00FD51B4">
        <w:t xml:space="preserve"> </w:t>
      </w:r>
      <w:r w:rsidR="00C75658">
        <w:t>Municipalidad</w:t>
      </w:r>
      <w:r w:rsidRPr="00E11DEC">
        <w:t>.</w:t>
      </w:r>
    </w:p>
    <w:p w14:paraId="0BAB452A" w14:textId="77777777" w:rsidR="00566918" w:rsidRDefault="007643C2" w:rsidP="00B3290B">
      <w:pPr>
        <w:pStyle w:val="Prrafodelista"/>
        <w:numPr>
          <w:ilvl w:val="0"/>
          <w:numId w:val="84"/>
        </w:numPr>
        <w:spacing w:before="0"/>
      </w:pPr>
      <w:r w:rsidRPr="00E11DEC">
        <w:t>Velar por el fiel cumplimiento del</w:t>
      </w:r>
      <w:r w:rsidRPr="00AB25E4">
        <w:rPr>
          <w:spacing w:val="-11"/>
        </w:rPr>
        <w:t xml:space="preserve"> </w:t>
      </w:r>
      <w:r w:rsidRPr="00E11DEC">
        <w:t>procedimiento.</w:t>
      </w:r>
    </w:p>
    <w:p w14:paraId="44890E29" w14:textId="77777777" w:rsidR="00AB25E4" w:rsidRPr="003916E8" w:rsidRDefault="00AB25E4" w:rsidP="00FD51B4">
      <w:pPr>
        <w:pStyle w:val="Prrafodelista"/>
        <w:spacing w:before="0"/>
        <w:ind w:left="720" w:firstLine="0"/>
      </w:pPr>
    </w:p>
    <w:p w14:paraId="58F113AF" w14:textId="77777777" w:rsidR="00566918" w:rsidRPr="00AB25E4" w:rsidRDefault="007643C2" w:rsidP="00155E15">
      <w:pPr>
        <w:ind w:left="567"/>
        <w:rPr>
          <w:b/>
        </w:rPr>
      </w:pPr>
      <w:r w:rsidRPr="00AB25E4">
        <w:rPr>
          <w:b/>
        </w:rPr>
        <w:t>Servidor Público.</w:t>
      </w:r>
    </w:p>
    <w:p w14:paraId="338D03C8" w14:textId="77777777" w:rsidR="00566918" w:rsidRPr="003916E8" w:rsidRDefault="007643C2" w:rsidP="00155E15">
      <w:pPr>
        <w:pStyle w:val="Prrafodelista"/>
        <w:numPr>
          <w:ilvl w:val="0"/>
          <w:numId w:val="85"/>
        </w:numPr>
        <w:spacing w:before="0"/>
        <w:ind w:left="993"/>
      </w:pPr>
      <w:r w:rsidRPr="00E11DEC">
        <w:t>Recibir y practicar los conocimientos adquiridos en las</w:t>
      </w:r>
      <w:r w:rsidRPr="00AB25E4">
        <w:rPr>
          <w:spacing w:val="-29"/>
        </w:rPr>
        <w:t xml:space="preserve"> </w:t>
      </w:r>
      <w:r w:rsidRPr="00E11DEC">
        <w:t>capacitaciones.</w:t>
      </w:r>
    </w:p>
    <w:p w14:paraId="43D6D604" w14:textId="77777777" w:rsidR="00566918" w:rsidRDefault="007643C2" w:rsidP="00155E15">
      <w:pPr>
        <w:pStyle w:val="Prrafodelista"/>
        <w:numPr>
          <w:ilvl w:val="0"/>
          <w:numId w:val="85"/>
        </w:numPr>
        <w:spacing w:before="0"/>
        <w:ind w:left="993"/>
      </w:pPr>
      <w:r w:rsidRPr="00E11DEC">
        <w:t>Velar por el fiel cumplimiento del</w:t>
      </w:r>
      <w:r w:rsidRPr="00AB25E4">
        <w:rPr>
          <w:spacing w:val="-11"/>
        </w:rPr>
        <w:t xml:space="preserve"> </w:t>
      </w:r>
      <w:r w:rsidRPr="00E11DEC">
        <w:t>procedimiento.</w:t>
      </w:r>
    </w:p>
    <w:p w14:paraId="23DD206F" w14:textId="77777777" w:rsidR="00AB25E4" w:rsidRPr="003916E8" w:rsidRDefault="00AB25E4" w:rsidP="00155E15">
      <w:pPr>
        <w:pStyle w:val="Prrafodelista"/>
        <w:spacing w:before="0"/>
        <w:ind w:left="993" w:firstLine="0"/>
      </w:pPr>
    </w:p>
    <w:p w14:paraId="75321903" w14:textId="5A49CF83" w:rsidR="00566918" w:rsidRPr="00AB25E4" w:rsidRDefault="00264DC3" w:rsidP="00155E15">
      <w:pPr>
        <w:ind w:left="567"/>
        <w:rPr>
          <w:b/>
        </w:rPr>
      </w:pPr>
      <w:r>
        <w:rPr>
          <w:b/>
        </w:rPr>
        <w:t>Concejo Municipal</w:t>
      </w:r>
      <w:r w:rsidR="007643C2" w:rsidRPr="00AB25E4">
        <w:rPr>
          <w:b/>
        </w:rPr>
        <w:t>.</w:t>
      </w:r>
    </w:p>
    <w:p w14:paraId="1DF68E5D" w14:textId="7F309752" w:rsidR="00566918" w:rsidRPr="003916E8" w:rsidRDefault="007643C2" w:rsidP="00155E15">
      <w:pPr>
        <w:pStyle w:val="Prrafodelista"/>
        <w:numPr>
          <w:ilvl w:val="0"/>
          <w:numId w:val="86"/>
        </w:numPr>
        <w:spacing w:before="0"/>
        <w:ind w:left="993"/>
      </w:pPr>
      <w:r w:rsidRPr="00E11DEC">
        <w:t xml:space="preserve">Dar el aval </w:t>
      </w:r>
      <w:r w:rsidR="004C32B3" w:rsidRPr="00E11DEC">
        <w:t>al personal de la</w:t>
      </w:r>
      <w:r w:rsidR="004C32B3" w:rsidRPr="00AB25E4">
        <w:rPr>
          <w:spacing w:val="-8"/>
        </w:rPr>
        <w:t xml:space="preserve"> </w:t>
      </w:r>
      <w:r w:rsidR="004C32B3">
        <w:t>Municipalidad</w:t>
      </w:r>
      <w:r w:rsidR="004C32B3" w:rsidRPr="00E11DEC">
        <w:t xml:space="preserve"> </w:t>
      </w:r>
      <w:r w:rsidR="004C32B3">
        <w:t xml:space="preserve">para que atienda </w:t>
      </w:r>
      <w:r w:rsidRPr="00E11DEC">
        <w:t xml:space="preserve">las convocatorias que realiza la </w:t>
      </w:r>
      <w:r w:rsidR="00AC5D13">
        <w:t>Comisión de Ética Gubernamental</w:t>
      </w:r>
      <w:r w:rsidR="00FD51B4">
        <w:t>.</w:t>
      </w:r>
    </w:p>
    <w:p w14:paraId="16C04C72" w14:textId="77777777" w:rsidR="00566918" w:rsidRDefault="007643C2" w:rsidP="00155E15">
      <w:pPr>
        <w:pStyle w:val="Prrafodelista"/>
        <w:numPr>
          <w:ilvl w:val="0"/>
          <w:numId w:val="86"/>
        </w:numPr>
        <w:spacing w:before="0"/>
        <w:ind w:left="993"/>
      </w:pPr>
      <w:r w:rsidRPr="00E11DEC">
        <w:t>Velar por el fiel cumplimiento del</w:t>
      </w:r>
      <w:r w:rsidRPr="00AB25E4">
        <w:rPr>
          <w:spacing w:val="-11"/>
        </w:rPr>
        <w:t xml:space="preserve"> </w:t>
      </w:r>
      <w:r w:rsidRPr="00E11DEC">
        <w:t>procedimiento.</w:t>
      </w:r>
    </w:p>
    <w:p w14:paraId="6A416FE7" w14:textId="77777777" w:rsidR="00AB25E4" w:rsidRPr="00E11DEC" w:rsidRDefault="00AB25E4" w:rsidP="00FD51B4">
      <w:pPr>
        <w:pStyle w:val="Prrafodelista"/>
        <w:spacing w:before="0"/>
        <w:ind w:left="720" w:firstLine="0"/>
      </w:pPr>
    </w:p>
    <w:p w14:paraId="6B6EDD7D" w14:textId="77777777" w:rsidR="00566918" w:rsidRPr="00AB25E4" w:rsidRDefault="007643C2" w:rsidP="00155E15">
      <w:pPr>
        <w:ind w:left="567"/>
        <w:rPr>
          <w:b/>
        </w:rPr>
      </w:pPr>
      <w:r w:rsidRPr="00AB25E4">
        <w:rPr>
          <w:b/>
        </w:rPr>
        <w:t>Unidad de Divulgación y Capacitación (UDICA) del TEG.</w:t>
      </w:r>
    </w:p>
    <w:p w14:paraId="1733E5D2" w14:textId="120D0393" w:rsidR="00566918" w:rsidRPr="003916E8" w:rsidRDefault="007643C2" w:rsidP="00155E15">
      <w:pPr>
        <w:pStyle w:val="Prrafodelista"/>
        <w:numPr>
          <w:ilvl w:val="0"/>
          <w:numId w:val="87"/>
        </w:numPr>
        <w:spacing w:before="0"/>
        <w:ind w:left="993"/>
      </w:pPr>
      <w:r w:rsidRPr="003916E8">
        <w:t>Realizar monitoreo antes, durante y después de las capacitaciones ejecutadas en la</w:t>
      </w:r>
      <w:r w:rsidR="00264DC3">
        <w:t xml:space="preserve"> </w:t>
      </w:r>
      <w:r w:rsidR="00C75658">
        <w:t>Municipalidad</w:t>
      </w:r>
      <w:r w:rsidRPr="003916E8">
        <w:t>.</w:t>
      </w:r>
    </w:p>
    <w:p w14:paraId="3D0461DC" w14:textId="77777777" w:rsidR="00566918" w:rsidRPr="003916E8" w:rsidRDefault="007643C2" w:rsidP="00B3290B">
      <w:pPr>
        <w:pStyle w:val="Prrafodelista"/>
        <w:numPr>
          <w:ilvl w:val="0"/>
          <w:numId w:val="87"/>
        </w:numPr>
        <w:spacing w:before="0"/>
      </w:pPr>
      <w:r w:rsidRPr="003916E8">
        <w:t>Velar por el fiel cumplimiento del</w:t>
      </w:r>
      <w:r w:rsidRPr="00AB25E4">
        <w:rPr>
          <w:spacing w:val="-11"/>
        </w:rPr>
        <w:t xml:space="preserve"> </w:t>
      </w:r>
      <w:r w:rsidRPr="003916E8">
        <w:t>procedimiento.</w:t>
      </w:r>
    </w:p>
    <w:p w14:paraId="6C2B1414" w14:textId="77777777" w:rsidR="00566918" w:rsidRPr="003916E8" w:rsidRDefault="00566918">
      <w:pPr>
        <w:pStyle w:val="Textoindependiente"/>
        <w:rPr>
          <w:sz w:val="22"/>
          <w:szCs w:val="22"/>
        </w:rPr>
      </w:pPr>
    </w:p>
    <w:p w14:paraId="4BAE3754" w14:textId="77777777" w:rsidR="00566918" w:rsidRDefault="00566918">
      <w:pPr>
        <w:pStyle w:val="Textoindependiente"/>
        <w:spacing w:before="9"/>
        <w:rPr>
          <w:sz w:val="22"/>
          <w:szCs w:val="22"/>
        </w:rPr>
      </w:pPr>
    </w:p>
    <w:p w14:paraId="758D794A" w14:textId="77777777" w:rsidR="00E11DEC" w:rsidRDefault="00E11DEC">
      <w:pPr>
        <w:pStyle w:val="Textoindependiente"/>
        <w:spacing w:before="9"/>
        <w:rPr>
          <w:sz w:val="22"/>
          <w:szCs w:val="22"/>
        </w:rPr>
      </w:pPr>
    </w:p>
    <w:p w14:paraId="4F72FBAD" w14:textId="77777777" w:rsidR="00FD51B4" w:rsidRDefault="00FD51B4">
      <w:pPr>
        <w:pStyle w:val="Textoindependiente"/>
        <w:spacing w:before="9"/>
        <w:rPr>
          <w:sz w:val="22"/>
          <w:szCs w:val="22"/>
        </w:rPr>
      </w:pPr>
    </w:p>
    <w:p w14:paraId="092DF5FD" w14:textId="77777777" w:rsidR="00FD51B4" w:rsidRDefault="00FD51B4">
      <w:pPr>
        <w:pStyle w:val="Textoindependiente"/>
        <w:spacing w:before="9"/>
        <w:rPr>
          <w:sz w:val="22"/>
          <w:szCs w:val="22"/>
        </w:rPr>
      </w:pPr>
    </w:p>
    <w:p w14:paraId="4342B218" w14:textId="77777777" w:rsidR="00FD51B4" w:rsidRDefault="00FD51B4">
      <w:pPr>
        <w:pStyle w:val="Textoindependiente"/>
        <w:spacing w:before="9"/>
        <w:rPr>
          <w:sz w:val="22"/>
          <w:szCs w:val="22"/>
        </w:rPr>
      </w:pPr>
    </w:p>
    <w:p w14:paraId="70B70B9F" w14:textId="77777777" w:rsidR="00FD51B4" w:rsidRDefault="00FD51B4">
      <w:pPr>
        <w:pStyle w:val="Textoindependiente"/>
        <w:spacing w:before="9"/>
        <w:rPr>
          <w:sz w:val="22"/>
          <w:szCs w:val="22"/>
        </w:rPr>
      </w:pPr>
    </w:p>
    <w:p w14:paraId="3945C8D9" w14:textId="77777777" w:rsidR="00FD51B4" w:rsidRDefault="00FD51B4">
      <w:pPr>
        <w:pStyle w:val="Textoindependiente"/>
        <w:spacing w:before="9"/>
        <w:rPr>
          <w:sz w:val="22"/>
          <w:szCs w:val="22"/>
        </w:rPr>
      </w:pPr>
    </w:p>
    <w:p w14:paraId="453710DC" w14:textId="77777777" w:rsidR="00FD51B4" w:rsidRDefault="00FD51B4">
      <w:pPr>
        <w:pStyle w:val="Textoindependiente"/>
        <w:spacing w:before="9"/>
        <w:rPr>
          <w:sz w:val="22"/>
          <w:szCs w:val="22"/>
        </w:rPr>
      </w:pPr>
    </w:p>
    <w:p w14:paraId="6C8EB491" w14:textId="77777777" w:rsidR="00E11DEC" w:rsidRDefault="00E11DEC">
      <w:pPr>
        <w:pStyle w:val="Textoindependiente"/>
        <w:spacing w:before="9"/>
        <w:rPr>
          <w:sz w:val="22"/>
          <w:szCs w:val="22"/>
        </w:rPr>
      </w:pPr>
    </w:p>
    <w:p w14:paraId="6E6CA8BD" w14:textId="43C9703F" w:rsidR="00155E15" w:rsidRDefault="00155E15">
      <w:pPr>
        <w:pStyle w:val="Textoindependiente"/>
        <w:spacing w:before="9"/>
        <w:rPr>
          <w:sz w:val="22"/>
          <w:szCs w:val="22"/>
        </w:rPr>
      </w:pPr>
    </w:p>
    <w:p w14:paraId="21E40392" w14:textId="77777777" w:rsidR="002E6011" w:rsidRDefault="002E6011">
      <w:pPr>
        <w:pStyle w:val="Textoindependiente"/>
        <w:spacing w:before="9"/>
        <w:rPr>
          <w:sz w:val="22"/>
          <w:szCs w:val="22"/>
        </w:rPr>
      </w:pPr>
    </w:p>
    <w:p w14:paraId="59924B0D" w14:textId="77777777" w:rsidR="00155E15" w:rsidRDefault="00155E15">
      <w:pPr>
        <w:pStyle w:val="Textoindependiente"/>
        <w:spacing w:before="9"/>
        <w:rPr>
          <w:sz w:val="22"/>
          <w:szCs w:val="22"/>
        </w:rPr>
      </w:pPr>
    </w:p>
    <w:p w14:paraId="5C561D3E" w14:textId="77777777" w:rsidR="00155E15" w:rsidRDefault="00155E15">
      <w:pPr>
        <w:pStyle w:val="Textoindependiente"/>
        <w:spacing w:before="9"/>
        <w:rPr>
          <w:sz w:val="22"/>
          <w:szCs w:val="22"/>
        </w:rPr>
      </w:pPr>
    </w:p>
    <w:p w14:paraId="39B2070D" w14:textId="77777777" w:rsidR="00E11DEC" w:rsidRPr="003916E8" w:rsidRDefault="00E11DEC" w:rsidP="001E1BAC">
      <w:pPr>
        <w:pStyle w:val="Textoindependiente"/>
        <w:tabs>
          <w:tab w:val="left" w:pos="6893"/>
        </w:tabs>
        <w:spacing w:before="9"/>
        <w:rPr>
          <w:sz w:val="22"/>
          <w:szCs w:val="22"/>
        </w:rPr>
      </w:pPr>
    </w:p>
    <w:p w14:paraId="7DC5589B" w14:textId="77777777" w:rsidR="00566918" w:rsidRPr="00252038" w:rsidRDefault="00FD51B4" w:rsidP="00252038">
      <w:pPr>
        <w:spacing w:before="88"/>
        <w:rPr>
          <w:b/>
          <w:i/>
          <w:iCs/>
        </w:rPr>
      </w:pPr>
      <w:r w:rsidRPr="00252038">
        <w:rPr>
          <w:b/>
          <w:i/>
          <w:iCs/>
        </w:rPr>
        <w:lastRenderedPageBreak/>
        <w:t>Procedimiento</w:t>
      </w:r>
    </w:p>
    <w:p w14:paraId="596445EE" w14:textId="77777777" w:rsidR="002E6011" w:rsidRPr="002E6011" w:rsidRDefault="002E6011" w:rsidP="002E6011">
      <w:pPr>
        <w:pStyle w:val="Prrafodelista"/>
        <w:numPr>
          <w:ilvl w:val="0"/>
          <w:numId w:val="246"/>
        </w:numPr>
        <w:spacing w:before="169"/>
        <w:rPr>
          <w:b/>
          <w:vanish/>
          <w:color w:val="231F20"/>
          <w:sz w:val="20"/>
        </w:rPr>
      </w:pPr>
    </w:p>
    <w:p w14:paraId="6598E77D" w14:textId="77777777" w:rsidR="002E6011" w:rsidRPr="002E6011" w:rsidRDefault="002E6011" w:rsidP="002E6011">
      <w:pPr>
        <w:pStyle w:val="Prrafodelista"/>
        <w:numPr>
          <w:ilvl w:val="1"/>
          <w:numId w:val="246"/>
        </w:numPr>
        <w:spacing w:before="169"/>
        <w:rPr>
          <w:b/>
          <w:vanish/>
          <w:color w:val="231F20"/>
          <w:sz w:val="20"/>
        </w:rPr>
      </w:pPr>
    </w:p>
    <w:p w14:paraId="2B19F150" w14:textId="77777777" w:rsidR="002E6011" w:rsidRPr="002E6011" w:rsidRDefault="002E6011" w:rsidP="002E6011">
      <w:pPr>
        <w:pStyle w:val="Prrafodelista"/>
        <w:numPr>
          <w:ilvl w:val="2"/>
          <w:numId w:val="246"/>
        </w:numPr>
        <w:spacing w:before="169"/>
        <w:rPr>
          <w:b/>
          <w:vanish/>
          <w:color w:val="231F20"/>
          <w:sz w:val="20"/>
        </w:rPr>
      </w:pPr>
    </w:p>
    <w:p w14:paraId="16E53F2D" w14:textId="45D94081" w:rsidR="00566918" w:rsidRDefault="00566918" w:rsidP="00252038">
      <w:pPr>
        <w:pStyle w:val="Prrafodelista"/>
        <w:spacing w:before="169"/>
        <w:ind w:left="1293" w:firstLine="0"/>
        <w:rPr>
          <w:b/>
          <w:color w:val="231F20"/>
          <w:sz w:val="20"/>
        </w:rPr>
      </w:pPr>
    </w:p>
    <w:tbl>
      <w:tblPr>
        <w:tblStyle w:val="TableNormal1"/>
        <w:tblW w:w="9057" w:type="dxa"/>
        <w:tblInd w:w="441" w:type="dxa"/>
        <w:tblBorders>
          <w:top w:val="single" w:sz="4" w:space="0" w:color="9B9D9F"/>
          <w:left w:val="single" w:sz="4" w:space="0" w:color="9B9D9F"/>
          <w:bottom w:val="single" w:sz="4" w:space="0" w:color="9B9D9F"/>
          <w:right w:val="single" w:sz="4" w:space="0" w:color="9B9D9F"/>
          <w:insideH w:val="single" w:sz="4" w:space="0" w:color="9B9D9F"/>
          <w:insideV w:val="single" w:sz="4" w:space="0" w:color="9B9D9F"/>
        </w:tblBorders>
        <w:tblLayout w:type="fixed"/>
        <w:tblLook w:val="01E0" w:firstRow="1" w:lastRow="1" w:firstColumn="1" w:lastColumn="1" w:noHBand="0" w:noVBand="0"/>
      </w:tblPr>
      <w:tblGrid>
        <w:gridCol w:w="987"/>
        <w:gridCol w:w="4531"/>
        <w:gridCol w:w="1860"/>
        <w:gridCol w:w="1679"/>
      </w:tblGrid>
      <w:tr w:rsidR="00566918" w:rsidRPr="00FD51B4" w14:paraId="20BCEB41" w14:textId="77777777" w:rsidTr="00283D23">
        <w:trPr>
          <w:trHeight w:val="510"/>
          <w:tblHeader/>
        </w:trPr>
        <w:tc>
          <w:tcPr>
            <w:tcW w:w="987" w:type="dxa"/>
            <w:tcBorders>
              <w:top w:val="nil"/>
              <w:left w:val="nil"/>
              <w:bottom w:val="nil"/>
              <w:right w:val="nil"/>
            </w:tcBorders>
            <w:shd w:val="clear" w:color="auto" w:fill="365F91" w:themeFill="accent1" w:themeFillShade="BF"/>
          </w:tcPr>
          <w:p w14:paraId="73B56767" w14:textId="77777777" w:rsidR="00566918" w:rsidRPr="00D10422" w:rsidRDefault="007643C2">
            <w:pPr>
              <w:pStyle w:val="TableParagraph"/>
              <w:spacing w:before="4" w:line="259" w:lineRule="exact"/>
              <w:ind w:left="293" w:right="284"/>
              <w:jc w:val="center"/>
              <w:rPr>
                <w:b/>
                <w:sz w:val="18"/>
                <w:szCs w:val="18"/>
              </w:rPr>
            </w:pPr>
            <w:r w:rsidRPr="00D10422">
              <w:rPr>
                <w:b/>
                <w:color w:val="FFFFFF"/>
                <w:sz w:val="18"/>
                <w:szCs w:val="18"/>
              </w:rPr>
              <w:t>Paso</w:t>
            </w:r>
          </w:p>
        </w:tc>
        <w:tc>
          <w:tcPr>
            <w:tcW w:w="4531" w:type="dxa"/>
            <w:tcBorders>
              <w:top w:val="nil"/>
              <w:left w:val="nil"/>
              <w:bottom w:val="nil"/>
              <w:right w:val="nil"/>
            </w:tcBorders>
            <w:shd w:val="clear" w:color="auto" w:fill="365F91" w:themeFill="accent1" w:themeFillShade="BF"/>
          </w:tcPr>
          <w:p w14:paraId="114CD441" w14:textId="77777777" w:rsidR="00566918" w:rsidRPr="00D10422" w:rsidRDefault="007643C2">
            <w:pPr>
              <w:pStyle w:val="TableParagraph"/>
              <w:spacing w:before="4" w:line="259" w:lineRule="exact"/>
              <w:ind w:left="1682" w:right="1676"/>
              <w:jc w:val="center"/>
              <w:rPr>
                <w:b/>
                <w:sz w:val="18"/>
                <w:szCs w:val="18"/>
              </w:rPr>
            </w:pPr>
            <w:r w:rsidRPr="00D10422">
              <w:rPr>
                <w:b/>
                <w:color w:val="FFFFFF"/>
                <w:sz w:val="18"/>
                <w:szCs w:val="18"/>
              </w:rPr>
              <w:t>Acción</w:t>
            </w:r>
          </w:p>
        </w:tc>
        <w:tc>
          <w:tcPr>
            <w:tcW w:w="1860" w:type="dxa"/>
            <w:tcBorders>
              <w:top w:val="nil"/>
              <w:left w:val="nil"/>
              <w:bottom w:val="nil"/>
              <w:right w:val="nil"/>
            </w:tcBorders>
            <w:shd w:val="clear" w:color="auto" w:fill="365F91" w:themeFill="accent1" w:themeFillShade="BF"/>
          </w:tcPr>
          <w:p w14:paraId="4B778293" w14:textId="77777777" w:rsidR="00566918" w:rsidRPr="00D10422" w:rsidRDefault="007643C2" w:rsidP="00D10422">
            <w:pPr>
              <w:pStyle w:val="TableParagraph"/>
              <w:spacing w:before="4" w:line="259" w:lineRule="exact"/>
              <w:ind w:left="132"/>
              <w:jc w:val="center"/>
              <w:rPr>
                <w:b/>
                <w:sz w:val="18"/>
                <w:szCs w:val="18"/>
              </w:rPr>
            </w:pPr>
            <w:r w:rsidRPr="00D10422">
              <w:rPr>
                <w:b/>
                <w:color w:val="FFFFFF"/>
                <w:sz w:val="18"/>
                <w:szCs w:val="18"/>
              </w:rPr>
              <w:t>Encargado</w:t>
            </w:r>
          </w:p>
        </w:tc>
        <w:tc>
          <w:tcPr>
            <w:tcW w:w="1679" w:type="dxa"/>
            <w:tcBorders>
              <w:top w:val="nil"/>
              <w:left w:val="nil"/>
              <w:bottom w:val="nil"/>
              <w:right w:val="nil"/>
            </w:tcBorders>
            <w:shd w:val="clear" w:color="auto" w:fill="365F91" w:themeFill="accent1" w:themeFillShade="BF"/>
          </w:tcPr>
          <w:p w14:paraId="42D92DC0" w14:textId="77777777" w:rsidR="00566918" w:rsidRPr="00D10422" w:rsidRDefault="007643C2" w:rsidP="00D10422">
            <w:pPr>
              <w:pStyle w:val="TableParagraph"/>
              <w:spacing w:before="4" w:line="259" w:lineRule="exact"/>
              <w:ind w:left="114"/>
              <w:jc w:val="center"/>
              <w:rPr>
                <w:b/>
                <w:sz w:val="18"/>
                <w:szCs w:val="18"/>
              </w:rPr>
            </w:pPr>
            <w:r w:rsidRPr="00D10422">
              <w:rPr>
                <w:b/>
                <w:color w:val="FFFFFF"/>
                <w:sz w:val="18"/>
                <w:szCs w:val="18"/>
              </w:rPr>
              <w:t>Tiempo</w:t>
            </w:r>
          </w:p>
        </w:tc>
      </w:tr>
      <w:tr w:rsidR="00566918" w:rsidRPr="00FD51B4" w14:paraId="23C0EE7B" w14:textId="77777777" w:rsidTr="00283D23">
        <w:trPr>
          <w:trHeight w:val="510"/>
        </w:trPr>
        <w:tc>
          <w:tcPr>
            <w:tcW w:w="987" w:type="dxa"/>
            <w:tcBorders>
              <w:top w:val="nil"/>
            </w:tcBorders>
            <w:shd w:val="clear" w:color="auto" w:fill="DBE5F1" w:themeFill="accent1" w:themeFillTint="33"/>
          </w:tcPr>
          <w:p w14:paraId="49794A75" w14:textId="77777777" w:rsidR="00566918" w:rsidRPr="00FD51B4" w:rsidRDefault="007643C2">
            <w:pPr>
              <w:pStyle w:val="TableParagraph"/>
              <w:ind w:left="9"/>
              <w:jc w:val="center"/>
              <w:rPr>
                <w:sz w:val="18"/>
                <w:szCs w:val="18"/>
              </w:rPr>
            </w:pPr>
            <w:r w:rsidRPr="00FD51B4">
              <w:rPr>
                <w:color w:val="231F20"/>
                <w:w w:val="99"/>
                <w:sz w:val="18"/>
                <w:szCs w:val="18"/>
              </w:rPr>
              <w:t>1</w:t>
            </w:r>
          </w:p>
        </w:tc>
        <w:tc>
          <w:tcPr>
            <w:tcW w:w="4531" w:type="dxa"/>
            <w:tcBorders>
              <w:top w:val="nil"/>
            </w:tcBorders>
            <w:shd w:val="clear" w:color="auto" w:fill="DBE5F1" w:themeFill="accent1" w:themeFillTint="33"/>
          </w:tcPr>
          <w:p w14:paraId="4D2A434B" w14:textId="7299213D" w:rsidR="00566918" w:rsidRPr="00FD51B4" w:rsidRDefault="007643C2" w:rsidP="00AF32F1">
            <w:pPr>
              <w:pStyle w:val="TableParagraph"/>
              <w:spacing w:line="237" w:lineRule="auto"/>
              <w:ind w:left="100" w:right="91"/>
              <w:jc w:val="both"/>
              <w:rPr>
                <w:sz w:val="18"/>
                <w:szCs w:val="18"/>
              </w:rPr>
            </w:pPr>
            <w:r w:rsidRPr="00FD51B4">
              <w:rPr>
                <w:color w:val="231F20"/>
                <w:sz w:val="18"/>
                <w:szCs w:val="18"/>
              </w:rPr>
              <w:t xml:space="preserve">Identificar en el </w:t>
            </w:r>
            <w:r w:rsidR="004A2AD5">
              <w:rPr>
                <w:color w:val="231F20"/>
                <w:sz w:val="18"/>
                <w:szCs w:val="18"/>
              </w:rPr>
              <w:t>p</w:t>
            </w:r>
            <w:r w:rsidRPr="00FD51B4">
              <w:rPr>
                <w:color w:val="231F20"/>
                <w:sz w:val="18"/>
                <w:szCs w:val="18"/>
              </w:rPr>
              <w:t xml:space="preserve">lan de </w:t>
            </w:r>
            <w:r w:rsidR="004A2AD5">
              <w:rPr>
                <w:color w:val="231F20"/>
                <w:sz w:val="18"/>
                <w:szCs w:val="18"/>
              </w:rPr>
              <w:t>t</w:t>
            </w:r>
            <w:r w:rsidRPr="00FD51B4">
              <w:rPr>
                <w:color w:val="231F20"/>
                <w:spacing w:val="-3"/>
                <w:sz w:val="18"/>
                <w:szCs w:val="18"/>
              </w:rPr>
              <w:t xml:space="preserve">rabajo </w:t>
            </w:r>
            <w:r w:rsidRPr="00FD51B4">
              <w:rPr>
                <w:color w:val="231F20"/>
                <w:sz w:val="18"/>
                <w:szCs w:val="18"/>
              </w:rPr>
              <w:t xml:space="preserve">aprobado, la planificación y la </w:t>
            </w:r>
            <w:r w:rsidRPr="00FD51B4">
              <w:rPr>
                <w:color w:val="231F20"/>
                <w:spacing w:val="-4"/>
                <w:sz w:val="18"/>
                <w:szCs w:val="18"/>
              </w:rPr>
              <w:t xml:space="preserve">meta </w:t>
            </w:r>
            <w:r w:rsidRPr="00FD51B4">
              <w:rPr>
                <w:color w:val="231F20"/>
                <w:sz w:val="18"/>
                <w:szCs w:val="18"/>
              </w:rPr>
              <w:t>relacionada a las capacitaciones.</w:t>
            </w:r>
            <w:r w:rsidRPr="00FD51B4">
              <w:rPr>
                <w:color w:val="231F20"/>
                <w:spacing w:val="-31"/>
                <w:sz w:val="18"/>
                <w:szCs w:val="18"/>
              </w:rPr>
              <w:t xml:space="preserve"> </w:t>
            </w:r>
            <w:r w:rsidRPr="00FD51B4">
              <w:rPr>
                <w:color w:val="231F20"/>
                <w:sz w:val="18"/>
                <w:szCs w:val="18"/>
              </w:rPr>
              <w:t xml:space="preserve">Verificar el tema de la capacitación a desarrollar </w:t>
            </w:r>
            <w:r w:rsidRPr="00FD51B4">
              <w:rPr>
                <w:color w:val="231F20"/>
                <w:spacing w:val="-7"/>
                <w:sz w:val="18"/>
                <w:szCs w:val="18"/>
              </w:rPr>
              <w:t xml:space="preserve">en </w:t>
            </w:r>
            <w:r w:rsidRPr="00FD51B4">
              <w:rPr>
                <w:color w:val="231F20"/>
                <w:sz w:val="18"/>
                <w:szCs w:val="18"/>
              </w:rPr>
              <w:t>el período</w:t>
            </w:r>
            <w:r w:rsidRPr="00FD51B4">
              <w:rPr>
                <w:color w:val="231F20"/>
                <w:spacing w:val="-4"/>
                <w:sz w:val="18"/>
                <w:szCs w:val="18"/>
              </w:rPr>
              <w:t xml:space="preserve"> </w:t>
            </w:r>
            <w:r w:rsidRPr="00FD51B4">
              <w:rPr>
                <w:color w:val="231F20"/>
                <w:sz w:val="18"/>
                <w:szCs w:val="18"/>
              </w:rPr>
              <w:t>especificado.</w:t>
            </w:r>
          </w:p>
        </w:tc>
        <w:tc>
          <w:tcPr>
            <w:tcW w:w="1860" w:type="dxa"/>
            <w:tcBorders>
              <w:top w:val="nil"/>
            </w:tcBorders>
            <w:shd w:val="clear" w:color="auto" w:fill="DBE5F1" w:themeFill="accent1" w:themeFillTint="33"/>
          </w:tcPr>
          <w:p w14:paraId="69647773" w14:textId="05BEB522" w:rsidR="00566918" w:rsidRPr="00FD51B4" w:rsidRDefault="007643C2" w:rsidP="00AF32F1">
            <w:pPr>
              <w:pStyle w:val="TableParagraph"/>
              <w:spacing w:before="1"/>
              <w:ind w:left="103" w:right="86"/>
              <w:jc w:val="center"/>
              <w:rPr>
                <w:sz w:val="18"/>
                <w:szCs w:val="18"/>
              </w:rPr>
            </w:pPr>
            <w:r w:rsidRPr="00FD51B4">
              <w:rPr>
                <w:color w:val="231F20"/>
                <w:sz w:val="18"/>
                <w:szCs w:val="18"/>
              </w:rPr>
              <w:t>Miem</w:t>
            </w:r>
            <w:r w:rsidR="00283D23">
              <w:rPr>
                <w:color w:val="231F20"/>
                <w:sz w:val="18"/>
                <w:szCs w:val="18"/>
              </w:rPr>
              <w:t>bro de la Comisión/ Comisionado</w:t>
            </w:r>
          </w:p>
        </w:tc>
        <w:tc>
          <w:tcPr>
            <w:tcW w:w="1679" w:type="dxa"/>
            <w:tcBorders>
              <w:top w:val="nil"/>
            </w:tcBorders>
            <w:shd w:val="clear" w:color="auto" w:fill="DBE5F1" w:themeFill="accent1" w:themeFillTint="33"/>
          </w:tcPr>
          <w:p w14:paraId="4E47637F" w14:textId="77777777" w:rsidR="00566918" w:rsidRPr="00FD51B4" w:rsidRDefault="00566918">
            <w:pPr>
              <w:pStyle w:val="TableParagraph"/>
              <w:rPr>
                <w:sz w:val="18"/>
                <w:szCs w:val="18"/>
              </w:rPr>
            </w:pPr>
          </w:p>
        </w:tc>
      </w:tr>
      <w:tr w:rsidR="00566918" w:rsidRPr="00FD51B4" w14:paraId="35FA2A6E" w14:textId="77777777" w:rsidTr="00283D23">
        <w:trPr>
          <w:trHeight w:val="510"/>
        </w:trPr>
        <w:tc>
          <w:tcPr>
            <w:tcW w:w="987" w:type="dxa"/>
          </w:tcPr>
          <w:p w14:paraId="34CD6EC0" w14:textId="77777777" w:rsidR="00566918" w:rsidRPr="00FD51B4" w:rsidRDefault="007643C2">
            <w:pPr>
              <w:pStyle w:val="TableParagraph"/>
              <w:ind w:left="9"/>
              <w:jc w:val="center"/>
              <w:rPr>
                <w:sz w:val="18"/>
                <w:szCs w:val="18"/>
              </w:rPr>
            </w:pPr>
            <w:r w:rsidRPr="00FD51B4">
              <w:rPr>
                <w:color w:val="231F20"/>
                <w:w w:val="99"/>
                <w:sz w:val="18"/>
                <w:szCs w:val="18"/>
              </w:rPr>
              <w:t>2</w:t>
            </w:r>
          </w:p>
        </w:tc>
        <w:tc>
          <w:tcPr>
            <w:tcW w:w="4531" w:type="dxa"/>
          </w:tcPr>
          <w:p w14:paraId="481E84BB" w14:textId="779D1C30" w:rsidR="00566918" w:rsidRPr="00FD51B4" w:rsidRDefault="007643C2" w:rsidP="00AF32F1">
            <w:pPr>
              <w:pStyle w:val="TableParagraph"/>
              <w:spacing w:line="235" w:lineRule="auto"/>
              <w:ind w:left="100" w:right="91"/>
              <w:jc w:val="both"/>
              <w:rPr>
                <w:sz w:val="18"/>
                <w:szCs w:val="18"/>
              </w:rPr>
            </w:pPr>
            <w:r w:rsidRPr="00FD51B4">
              <w:rPr>
                <w:color w:val="231F20"/>
                <w:sz w:val="18"/>
                <w:szCs w:val="18"/>
              </w:rPr>
              <w:t>Convocar a una reunión para planificar la capacitación</w:t>
            </w:r>
            <w:r w:rsidR="004A2AD5">
              <w:rPr>
                <w:color w:val="231F20"/>
                <w:sz w:val="18"/>
                <w:szCs w:val="18"/>
              </w:rPr>
              <w:t>. E</w:t>
            </w:r>
            <w:r w:rsidRPr="00FD51B4">
              <w:rPr>
                <w:color w:val="231F20"/>
                <w:sz w:val="18"/>
                <w:szCs w:val="18"/>
              </w:rPr>
              <w:t>sta debe incluir:</w:t>
            </w:r>
          </w:p>
          <w:p w14:paraId="55D6D0A0" w14:textId="77777777" w:rsidR="00566918" w:rsidRPr="00FD51B4" w:rsidRDefault="007643C2" w:rsidP="00AF32F1">
            <w:pPr>
              <w:pStyle w:val="TableParagraph"/>
              <w:numPr>
                <w:ilvl w:val="0"/>
                <w:numId w:val="153"/>
              </w:numPr>
              <w:spacing w:before="5" w:line="235" w:lineRule="auto"/>
              <w:ind w:left="552" w:right="91"/>
              <w:jc w:val="both"/>
              <w:rPr>
                <w:sz w:val="18"/>
                <w:szCs w:val="18"/>
              </w:rPr>
            </w:pPr>
            <w:r w:rsidRPr="00FD51B4">
              <w:rPr>
                <w:color w:val="231F20"/>
                <w:sz w:val="18"/>
                <w:szCs w:val="18"/>
              </w:rPr>
              <w:t xml:space="preserve">Día, hora y lugar de </w:t>
            </w:r>
            <w:r w:rsidRPr="00FD51B4">
              <w:rPr>
                <w:color w:val="231F20"/>
                <w:spacing w:val="-7"/>
                <w:sz w:val="18"/>
                <w:szCs w:val="18"/>
              </w:rPr>
              <w:t xml:space="preserve">la </w:t>
            </w:r>
            <w:r w:rsidRPr="00FD51B4">
              <w:rPr>
                <w:color w:val="231F20"/>
                <w:sz w:val="18"/>
                <w:szCs w:val="18"/>
              </w:rPr>
              <w:t>capacitación</w:t>
            </w:r>
            <w:r w:rsidRPr="00FD51B4">
              <w:rPr>
                <w:color w:val="231F20"/>
                <w:spacing w:val="-3"/>
                <w:sz w:val="18"/>
                <w:szCs w:val="18"/>
              </w:rPr>
              <w:t xml:space="preserve"> </w:t>
            </w:r>
            <w:r w:rsidRPr="00FD51B4">
              <w:rPr>
                <w:color w:val="231F20"/>
                <w:sz w:val="18"/>
                <w:szCs w:val="18"/>
              </w:rPr>
              <w:t>programada.</w:t>
            </w:r>
          </w:p>
          <w:p w14:paraId="2D0E6A09" w14:textId="77777777" w:rsidR="00566918" w:rsidRPr="00FD51B4" w:rsidRDefault="007643C2" w:rsidP="00AF32F1">
            <w:pPr>
              <w:pStyle w:val="TableParagraph"/>
              <w:numPr>
                <w:ilvl w:val="0"/>
                <w:numId w:val="153"/>
              </w:numPr>
              <w:spacing w:before="3" w:line="237" w:lineRule="auto"/>
              <w:ind w:left="552" w:right="91"/>
              <w:jc w:val="both"/>
              <w:rPr>
                <w:sz w:val="18"/>
                <w:szCs w:val="18"/>
              </w:rPr>
            </w:pPr>
            <w:r w:rsidRPr="00FD51B4">
              <w:rPr>
                <w:color w:val="231F20"/>
                <w:sz w:val="18"/>
                <w:szCs w:val="18"/>
              </w:rPr>
              <w:t xml:space="preserve">Estrategia de </w:t>
            </w:r>
            <w:r w:rsidRPr="00FD51B4">
              <w:rPr>
                <w:color w:val="231F20"/>
                <w:spacing w:val="-2"/>
                <w:sz w:val="18"/>
                <w:szCs w:val="18"/>
              </w:rPr>
              <w:t xml:space="preserve">capacitación </w:t>
            </w:r>
            <w:r w:rsidRPr="00FD51B4">
              <w:rPr>
                <w:color w:val="231F20"/>
                <w:sz w:val="18"/>
                <w:szCs w:val="18"/>
              </w:rPr>
              <w:t xml:space="preserve">(cine fórum, teatro, </w:t>
            </w:r>
            <w:r w:rsidRPr="00FD51B4">
              <w:rPr>
                <w:color w:val="231F20"/>
                <w:spacing w:val="-3"/>
                <w:sz w:val="18"/>
                <w:szCs w:val="18"/>
              </w:rPr>
              <w:t xml:space="preserve">taller, </w:t>
            </w:r>
            <w:r w:rsidRPr="00FD51B4">
              <w:rPr>
                <w:color w:val="231F20"/>
                <w:sz w:val="18"/>
                <w:szCs w:val="18"/>
              </w:rPr>
              <w:t>conversatorio,</w:t>
            </w:r>
            <w:r w:rsidRPr="00FD51B4">
              <w:rPr>
                <w:color w:val="231F20"/>
                <w:spacing w:val="-2"/>
                <w:sz w:val="18"/>
                <w:szCs w:val="18"/>
              </w:rPr>
              <w:t xml:space="preserve"> </w:t>
            </w:r>
            <w:r w:rsidRPr="00FD51B4">
              <w:rPr>
                <w:color w:val="231F20"/>
                <w:sz w:val="18"/>
                <w:szCs w:val="18"/>
              </w:rPr>
              <w:t>etc.)</w:t>
            </w:r>
          </w:p>
          <w:p w14:paraId="1D06A1EE" w14:textId="32869750" w:rsidR="00566918" w:rsidRPr="00FD51B4" w:rsidRDefault="007643C2" w:rsidP="00AF32F1">
            <w:pPr>
              <w:pStyle w:val="TableParagraph"/>
              <w:numPr>
                <w:ilvl w:val="0"/>
                <w:numId w:val="153"/>
              </w:numPr>
              <w:spacing w:line="261" w:lineRule="exact"/>
              <w:ind w:left="552" w:right="91"/>
              <w:jc w:val="both"/>
              <w:rPr>
                <w:sz w:val="18"/>
                <w:szCs w:val="18"/>
              </w:rPr>
            </w:pPr>
            <w:r w:rsidRPr="00FD51B4">
              <w:rPr>
                <w:color w:val="231F20"/>
                <w:sz w:val="18"/>
                <w:szCs w:val="18"/>
              </w:rPr>
              <w:t>Carta</w:t>
            </w:r>
            <w:r w:rsidRPr="00FD51B4">
              <w:rPr>
                <w:color w:val="231F20"/>
                <w:spacing w:val="-2"/>
                <w:sz w:val="18"/>
                <w:szCs w:val="18"/>
              </w:rPr>
              <w:t xml:space="preserve"> </w:t>
            </w:r>
            <w:r w:rsidRPr="00FD51B4">
              <w:rPr>
                <w:color w:val="231F20"/>
                <w:sz w:val="18"/>
                <w:szCs w:val="18"/>
              </w:rPr>
              <w:t>didáctica</w:t>
            </w:r>
            <w:r w:rsidR="00417B6C">
              <w:rPr>
                <w:color w:val="231F20"/>
                <w:sz w:val="18"/>
                <w:szCs w:val="18"/>
              </w:rPr>
              <w:t>.</w:t>
            </w:r>
          </w:p>
          <w:p w14:paraId="227EE5F4" w14:textId="7067B220" w:rsidR="00566918" w:rsidRPr="00FD51B4" w:rsidRDefault="007643C2" w:rsidP="00AF32F1">
            <w:pPr>
              <w:pStyle w:val="TableParagraph"/>
              <w:numPr>
                <w:ilvl w:val="0"/>
                <w:numId w:val="153"/>
              </w:numPr>
              <w:ind w:left="552" w:right="91"/>
              <w:jc w:val="both"/>
              <w:rPr>
                <w:sz w:val="18"/>
                <w:szCs w:val="18"/>
              </w:rPr>
            </w:pPr>
            <w:r w:rsidRPr="00FD51B4">
              <w:rPr>
                <w:color w:val="231F20"/>
                <w:sz w:val="18"/>
                <w:szCs w:val="18"/>
              </w:rPr>
              <w:t>Logística</w:t>
            </w:r>
            <w:r w:rsidR="00417B6C">
              <w:rPr>
                <w:color w:val="231F20"/>
                <w:sz w:val="18"/>
                <w:szCs w:val="18"/>
              </w:rPr>
              <w:t>.</w:t>
            </w:r>
          </w:p>
        </w:tc>
        <w:tc>
          <w:tcPr>
            <w:tcW w:w="1860" w:type="dxa"/>
          </w:tcPr>
          <w:p w14:paraId="785747F3" w14:textId="6FECF371" w:rsidR="00566918" w:rsidRPr="00FD51B4" w:rsidRDefault="006A0436" w:rsidP="00AF32F1">
            <w:pPr>
              <w:pStyle w:val="TableParagraph"/>
              <w:ind w:left="103" w:right="86"/>
              <w:jc w:val="center"/>
              <w:rPr>
                <w:sz w:val="18"/>
                <w:szCs w:val="18"/>
              </w:rPr>
            </w:pPr>
            <w:r>
              <w:rPr>
                <w:color w:val="231F20"/>
                <w:sz w:val="18"/>
                <w:szCs w:val="18"/>
              </w:rPr>
              <w:t>Presidente de la Comisión</w:t>
            </w:r>
            <w:r w:rsidR="007643C2" w:rsidRPr="00FD51B4">
              <w:rPr>
                <w:color w:val="231F20"/>
                <w:sz w:val="18"/>
                <w:szCs w:val="18"/>
              </w:rPr>
              <w:t xml:space="preserve">/ </w:t>
            </w:r>
            <w:r w:rsidR="006D57DC">
              <w:rPr>
                <w:color w:val="231F20"/>
                <w:sz w:val="18"/>
                <w:szCs w:val="18"/>
              </w:rPr>
              <w:t>Comisionado Propietario</w:t>
            </w:r>
          </w:p>
        </w:tc>
        <w:tc>
          <w:tcPr>
            <w:tcW w:w="1679" w:type="dxa"/>
          </w:tcPr>
          <w:p w14:paraId="4770304F" w14:textId="77777777" w:rsidR="00566918" w:rsidRPr="00FD51B4" w:rsidRDefault="00566918">
            <w:pPr>
              <w:pStyle w:val="TableParagraph"/>
              <w:rPr>
                <w:sz w:val="18"/>
                <w:szCs w:val="18"/>
              </w:rPr>
            </w:pPr>
          </w:p>
        </w:tc>
      </w:tr>
      <w:tr w:rsidR="00FD51B4" w:rsidRPr="00FD51B4" w14:paraId="4C69FA08" w14:textId="77777777" w:rsidTr="00283D23">
        <w:trPr>
          <w:trHeight w:val="510"/>
        </w:trPr>
        <w:tc>
          <w:tcPr>
            <w:tcW w:w="987" w:type="dxa"/>
            <w:shd w:val="clear" w:color="auto" w:fill="DBE5F1" w:themeFill="accent1" w:themeFillTint="33"/>
          </w:tcPr>
          <w:p w14:paraId="593A8EBC" w14:textId="77777777" w:rsidR="00FD51B4" w:rsidRPr="00FD51B4" w:rsidRDefault="00FD51B4" w:rsidP="00283D23">
            <w:pPr>
              <w:pStyle w:val="TableParagraph"/>
              <w:jc w:val="center"/>
              <w:rPr>
                <w:sz w:val="18"/>
                <w:szCs w:val="18"/>
              </w:rPr>
            </w:pPr>
            <w:r>
              <w:rPr>
                <w:sz w:val="18"/>
                <w:szCs w:val="18"/>
              </w:rPr>
              <w:t>3</w:t>
            </w:r>
          </w:p>
        </w:tc>
        <w:tc>
          <w:tcPr>
            <w:tcW w:w="4531" w:type="dxa"/>
            <w:shd w:val="clear" w:color="auto" w:fill="DBE5F1" w:themeFill="accent1" w:themeFillTint="33"/>
          </w:tcPr>
          <w:p w14:paraId="368294CB" w14:textId="77777777" w:rsidR="00FD51B4" w:rsidRPr="00FD51B4" w:rsidRDefault="00FD51B4" w:rsidP="00AF32F1">
            <w:pPr>
              <w:pStyle w:val="TableParagraph"/>
              <w:spacing w:line="235" w:lineRule="auto"/>
              <w:ind w:left="100" w:right="91"/>
              <w:jc w:val="both"/>
              <w:rPr>
                <w:color w:val="231F20"/>
                <w:sz w:val="18"/>
                <w:szCs w:val="18"/>
              </w:rPr>
            </w:pPr>
            <w:r w:rsidRPr="00FD51B4">
              <w:rPr>
                <w:color w:val="231F20"/>
                <w:sz w:val="18"/>
                <w:szCs w:val="18"/>
              </w:rPr>
              <w:t xml:space="preserve">Identificar si existe el material didáctico para la capacitación programada.  </w:t>
            </w:r>
          </w:p>
          <w:p w14:paraId="4A93090F" w14:textId="77777777" w:rsidR="00FD51B4" w:rsidRPr="00FD51B4" w:rsidRDefault="00FD51B4" w:rsidP="00AF32F1">
            <w:pPr>
              <w:pStyle w:val="TableParagraph"/>
              <w:spacing w:line="235" w:lineRule="auto"/>
              <w:ind w:left="100" w:right="91"/>
              <w:jc w:val="both"/>
              <w:rPr>
                <w:color w:val="231F20"/>
                <w:sz w:val="18"/>
                <w:szCs w:val="18"/>
              </w:rPr>
            </w:pPr>
            <w:r w:rsidRPr="00FD51B4">
              <w:rPr>
                <w:color w:val="231F20"/>
                <w:sz w:val="18"/>
                <w:szCs w:val="18"/>
              </w:rPr>
              <w:t xml:space="preserve"> </w:t>
            </w:r>
          </w:p>
          <w:p w14:paraId="05CF7213" w14:textId="77777777" w:rsidR="00FD51B4" w:rsidRPr="00FD51B4" w:rsidRDefault="00FD51B4" w:rsidP="00AF32F1">
            <w:pPr>
              <w:pStyle w:val="TableParagraph"/>
              <w:spacing w:line="235" w:lineRule="auto"/>
              <w:ind w:left="100" w:right="91"/>
              <w:jc w:val="both"/>
              <w:rPr>
                <w:color w:val="231F20"/>
                <w:sz w:val="18"/>
                <w:szCs w:val="18"/>
              </w:rPr>
            </w:pPr>
            <w:r w:rsidRPr="00FD51B4">
              <w:rPr>
                <w:color w:val="231F20"/>
                <w:sz w:val="18"/>
                <w:szCs w:val="18"/>
              </w:rPr>
              <w:t xml:space="preserve">Si hay material didáctico procede a organizarlo para el desarrollo de la capacitación. </w:t>
            </w:r>
          </w:p>
          <w:p w14:paraId="0257EC6B" w14:textId="77777777" w:rsidR="00FD51B4" w:rsidRPr="00FD51B4" w:rsidRDefault="00FD51B4" w:rsidP="00AF32F1">
            <w:pPr>
              <w:pStyle w:val="TableParagraph"/>
              <w:spacing w:line="235" w:lineRule="auto"/>
              <w:ind w:left="100" w:right="91"/>
              <w:jc w:val="both"/>
              <w:rPr>
                <w:color w:val="231F20"/>
                <w:sz w:val="18"/>
                <w:szCs w:val="18"/>
              </w:rPr>
            </w:pPr>
            <w:r w:rsidRPr="00FD51B4">
              <w:rPr>
                <w:color w:val="231F20"/>
                <w:sz w:val="18"/>
                <w:szCs w:val="18"/>
              </w:rPr>
              <w:t xml:space="preserve"> </w:t>
            </w:r>
          </w:p>
          <w:p w14:paraId="02156A1D" w14:textId="77777777" w:rsidR="00FD51B4" w:rsidRPr="00FD51B4" w:rsidRDefault="00FD51B4" w:rsidP="00AF32F1">
            <w:pPr>
              <w:pStyle w:val="TableParagraph"/>
              <w:spacing w:line="235" w:lineRule="auto"/>
              <w:ind w:left="100" w:right="91"/>
              <w:jc w:val="both"/>
              <w:rPr>
                <w:color w:val="231F20"/>
                <w:sz w:val="18"/>
                <w:szCs w:val="18"/>
              </w:rPr>
            </w:pPr>
            <w:r w:rsidRPr="00FD51B4">
              <w:rPr>
                <w:color w:val="231F20"/>
                <w:sz w:val="18"/>
                <w:szCs w:val="18"/>
              </w:rPr>
              <w:t xml:space="preserve">Si no hay material didáctico, puede realizar lo siguiente: </w:t>
            </w:r>
          </w:p>
          <w:p w14:paraId="0A949895" w14:textId="028264C9" w:rsidR="00FD51B4" w:rsidRDefault="00FD51B4" w:rsidP="00AF32F1">
            <w:pPr>
              <w:pStyle w:val="TableParagraph"/>
              <w:numPr>
                <w:ilvl w:val="0"/>
                <w:numId w:val="154"/>
              </w:numPr>
              <w:spacing w:line="235" w:lineRule="auto"/>
              <w:ind w:left="552" w:right="91"/>
              <w:jc w:val="both"/>
              <w:rPr>
                <w:color w:val="231F20"/>
                <w:sz w:val="18"/>
                <w:szCs w:val="18"/>
              </w:rPr>
            </w:pPr>
            <w:r w:rsidRPr="00FD51B4">
              <w:rPr>
                <w:color w:val="231F20"/>
                <w:sz w:val="18"/>
                <w:szCs w:val="18"/>
              </w:rPr>
              <w:t xml:space="preserve">Gestionar con la UDICA </w:t>
            </w:r>
            <w:r w:rsidR="00417B6C">
              <w:rPr>
                <w:color w:val="231F20"/>
                <w:sz w:val="18"/>
                <w:szCs w:val="18"/>
              </w:rPr>
              <w:t xml:space="preserve">para </w:t>
            </w:r>
            <w:r w:rsidRPr="00FD51B4">
              <w:rPr>
                <w:color w:val="231F20"/>
                <w:sz w:val="18"/>
                <w:szCs w:val="18"/>
              </w:rPr>
              <w:t>que le proporcione material de apoyo con que cuente el TEG (leyes, trípticos, presentación básica, etc</w:t>
            </w:r>
            <w:r w:rsidR="006B54C3">
              <w:rPr>
                <w:color w:val="231F20"/>
                <w:sz w:val="18"/>
                <w:szCs w:val="18"/>
              </w:rPr>
              <w:t>.</w:t>
            </w:r>
            <w:r w:rsidRPr="00FD51B4">
              <w:rPr>
                <w:color w:val="231F20"/>
                <w:sz w:val="18"/>
                <w:szCs w:val="18"/>
              </w:rPr>
              <w:t xml:space="preserve">). </w:t>
            </w:r>
          </w:p>
          <w:p w14:paraId="01AE3F87" w14:textId="213CD8D7" w:rsidR="00FD51B4" w:rsidRPr="00FD51B4" w:rsidRDefault="00D23223" w:rsidP="00AF32F1">
            <w:pPr>
              <w:pStyle w:val="TableParagraph"/>
              <w:numPr>
                <w:ilvl w:val="0"/>
                <w:numId w:val="154"/>
              </w:numPr>
              <w:spacing w:line="235" w:lineRule="auto"/>
              <w:ind w:left="552" w:right="91"/>
              <w:jc w:val="both"/>
              <w:rPr>
                <w:color w:val="231F20"/>
                <w:sz w:val="18"/>
                <w:szCs w:val="18"/>
              </w:rPr>
            </w:pPr>
            <w:r>
              <w:rPr>
                <w:color w:val="231F20"/>
                <w:sz w:val="18"/>
                <w:szCs w:val="18"/>
              </w:rPr>
              <w:t xml:space="preserve">Gestionar al interior de la </w:t>
            </w:r>
            <w:r w:rsidR="00C75658">
              <w:rPr>
                <w:color w:val="231F20"/>
                <w:sz w:val="18"/>
                <w:szCs w:val="18"/>
              </w:rPr>
              <w:t>Municipalidad</w:t>
            </w:r>
            <w:r w:rsidR="00FD51B4" w:rsidRPr="00FD51B4">
              <w:rPr>
                <w:color w:val="231F20"/>
                <w:sz w:val="18"/>
                <w:szCs w:val="18"/>
              </w:rPr>
              <w:t xml:space="preserve"> la contratación del profesional, si no fuere impartido por los miembros de la comisión/comisionados.</w:t>
            </w:r>
          </w:p>
        </w:tc>
        <w:tc>
          <w:tcPr>
            <w:tcW w:w="1860" w:type="dxa"/>
            <w:shd w:val="clear" w:color="auto" w:fill="DBE5F1" w:themeFill="accent1" w:themeFillTint="33"/>
          </w:tcPr>
          <w:p w14:paraId="74CAE1CF" w14:textId="20C2CF26" w:rsidR="006B54C3" w:rsidRDefault="006B54C3" w:rsidP="00AF32F1">
            <w:pPr>
              <w:pStyle w:val="TableParagraph"/>
              <w:jc w:val="center"/>
              <w:rPr>
                <w:sz w:val="18"/>
                <w:szCs w:val="18"/>
                <w:lang w:val="es-MX"/>
              </w:rPr>
            </w:pPr>
            <w:r w:rsidRPr="006B54C3">
              <w:rPr>
                <w:sz w:val="18"/>
                <w:szCs w:val="18"/>
                <w:lang w:val="es-MX"/>
              </w:rPr>
              <w:t>Miembro de la</w:t>
            </w:r>
          </w:p>
          <w:p w14:paraId="333F1D57" w14:textId="4AAB4A82" w:rsidR="006B54C3" w:rsidRDefault="006B54C3" w:rsidP="00AF32F1">
            <w:pPr>
              <w:pStyle w:val="TableParagraph"/>
              <w:jc w:val="center"/>
              <w:rPr>
                <w:sz w:val="18"/>
                <w:szCs w:val="18"/>
                <w:lang w:val="es-MX"/>
              </w:rPr>
            </w:pPr>
            <w:r w:rsidRPr="006B54C3">
              <w:rPr>
                <w:sz w:val="18"/>
                <w:szCs w:val="18"/>
                <w:lang w:val="es-MX"/>
              </w:rPr>
              <w:t xml:space="preserve"> </w:t>
            </w:r>
            <w:r w:rsidR="00723E34">
              <w:rPr>
                <w:sz w:val="18"/>
                <w:szCs w:val="18"/>
                <w:lang w:val="es-MX"/>
              </w:rPr>
              <w:t>C</w:t>
            </w:r>
            <w:r w:rsidRPr="006B54C3">
              <w:rPr>
                <w:sz w:val="18"/>
                <w:szCs w:val="18"/>
                <w:lang w:val="es-MX"/>
              </w:rPr>
              <w:t xml:space="preserve">omisión/ </w:t>
            </w:r>
          </w:p>
          <w:p w14:paraId="14C7E120" w14:textId="28706FCE" w:rsidR="00FD51B4" w:rsidRPr="006B54C3" w:rsidRDefault="00283D23" w:rsidP="00AF32F1">
            <w:pPr>
              <w:pStyle w:val="TableParagraph"/>
              <w:jc w:val="center"/>
              <w:rPr>
                <w:b/>
                <w:sz w:val="18"/>
                <w:szCs w:val="18"/>
              </w:rPr>
            </w:pPr>
            <w:r>
              <w:rPr>
                <w:sz w:val="18"/>
                <w:szCs w:val="18"/>
                <w:lang w:val="es-MX"/>
              </w:rPr>
              <w:t>Comisionado</w:t>
            </w:r>
          </w:p>
        </w:tc>
        <w:tc>
          <w:tcPr>
            <w:tcW w:w="1679" w:type="dxa"/>
            <w:shd w:val="clear" w:color="auto" w:fill="DBE5F1" w:themeFill="accent1" w:themeFillTint="33"/>
          </w:tcPr>
          <w:p w14:paraId="53144A0F" w14:textId="77777777" w:rsidR="00FD51B4" w:rsidRPr="00FD51B4" w:rsidRDefault="00FD51B4">
            <w:pPr>
              <w:pStyle w:val="TableParagraph"/>
              <w:rPr>
                <w:sz w:val="18"/>
                <w:szCs w:val="18"/>
              </w:rPr>
            </w:pPr>
          </w:p>
        </w:tc>
      </w:tr>
      <w:tr w:rsidR="00FD51B4" w:rsidRPr="00FD51B4" w14:paraId="64158F28" w14:textId="77777777" w:rsidTr="00283D23">
        <w:trPr>
          <w:trHeight w:val="510"/>
        </w:trPr>
        <w:tc>
          <w:tcPr>
            <w:tcW w:w="987" w:type="dxa"/>
            <w:shd w:val="clear" w:color="auto" w:fill="FFFFFF" w:themeFill="background1"/>
          </w:tcPr>
          <w:p w14:paraId="18A9F1B4" w14:textId="77777777" w:rsidR="00FD51B4" w:rsidRDefault="00FD51B4" w:rsidP="00283D23">
            <w:pPr>
              <w:pStyle w:val="TableParagraph"/>
              <w:jc w:val="center"/>
              <w:rPr>
                <w:sz w:val="18"/>
                <w:szCs w:val="18"/>
              </w:rPr>
            </w:pPr>
            <w:r>
              <w:rPr>
                <w:sz w:val="18"/>
                <w:szCs w:val="18"/>
              </w:rPr>
              <w:t>4</w:t>
            </w:r>
          </w:p>
        </w:tc>
        <w:tc>
          <w:tcPr>
            <w:tcW w:w="4531" w:type="dxa"/>
            <w:shd w:val="clear" w:color="auto" w:fill="FFFFFF" w:themeFill="background1"/>
          </w:tcPr>
          <w:p w14:paraId="4AAA5657" w14:textId="6375E53C" w:rsidR="00FD51B4" w:rsidRPr="009E3AA8" w:rsidRDefault="00FD51B4" w:rsidP="00AF32F1">
            <w:pPr>
              <w:pStyle w:val="TableParagraph"/>
              <w:spacing w:line="237" w:lineRule="auto"/>
              <w:ind w:left="100" w:right="91"/>
              <w:jc w:val="both"/>
              <w:rPr>
                <w:sz w:val="18"/>
              </w:rPr>
            </w:pPr>
            <w:r w:rsidRPr="009E3AA8">
              <w:rPr>
                <w:sz w:val="18"/>
              </w:rPr>
              <w:t xml:space="preserve">Elaborar </w:t>
            </w:r>
            <w:r w:rsidRPr="00E515A0">
              <w:rPr>
                <w:spacing w:val="-2"/>
                <w:sz w:val="18"/>
              </w:rPr>
              <w:t xml:space="preserve">convocatoria </w:t>
            </w:r>
            <w:r w:rsidR="00283D23" w:rsidRPr="00E515A0">
              <w:rPr>
                <w:sz w:val="18"/>
              </w:rPr>
              <w:t>(</w:t>
            </w:r>
            <w:r w:rsidR="00702D3F">
              <w:rPr>
                <w:sz w:val="18"/>
              </w:rPr>
              <w:t>ver a</w:t>
            </w:r>
            <w:r w:rsidR="00283D23" w:rsidRPr="00E515A0">
              <w:rPr>
                <w:sz w:val="18"/>
              </w:rPr>
              <w:t xml:space="preserve">nexo </w:t>
            </w:r>
            <w:r w:rsidR="00E515A0" w:rsidRPr="00E515A0">
              <w:rPr>
                <w:sz w:val="18"/>
              </w:rPr>
              <w:t>a</w:t>
            </w:r>
            <w:r w:rsidRPr="00E515A0">
              <w:rPr>
                <w:sz w:val="18"/>
              </w:rPr>
              <w:t>)</w:t>
            </w:r>
            <w:r w:rsidRPr="009E3AA8">
              <w:rPr>
                <w:sz w:val="18"/>
              </w:rPr>
              <w:t xml:space="preserve"> dirigida a los servidores </w:t>
            </w:r>
            <w:r w:rsidR="00620F8C" w:rsidRPr="009E3AA8">
              <w:rPr>
                <w:sz w:val="18"/>
              </w:rPr>
              <w:t>municipales</w:t>
            </w:r>
            <w:r w:rsidRPr="009E3AA8">
              <w:rPr>
                <w:sz w:val="18"/>
              </w:rPr>
              <w:t xml:space="preserve"> que serán invitados a</w:t>
            </w:r>
            <w:r w:rsidRPr="009E3AA8">
              <w:rPr>
                <w:spacing w:val="55"/>
                <w:sz w:val="18"/>
              </w:rPr>
              <w:t xml:space="preserve"> </w:t>
            </w:r>
            <w:r w:rsidRPr="009E3AA8">
              <w:rPr>
                <w:spacing w:val="-7"/>
                <w:sz w:val="18"/>
              </w:rPr>
              <w:t>la</w:t>
            </w:r>
            <w:r w:rsidRPr="009E3AA8">
              <w:rPr>
                <w:sz w:val="18"/>
              </w:rPr>
              <w:t xml:space="preserve"> capacitación.</w:t>
            </w:r>
          </w:p>
        </w:tc>
        <w:tc>
          <w:tcPr>
            <w:tcW w:w="1860" w:type="dxa"/>
            <w:shd w:val="clear" w:color="auto" w:fill="FFFFFF" w:themeFill="background1"/>
          </w:tcPr>
          <w:p w14:paraId="03BF1A2E" w14:textId="63111AF4" w:rsidR="00FD51B4" w:rsidRPr="00FD51B4" w:rsidRDefault="006A0436" w:rsidP="00AF32F1">
            <w:pPr>
              <w:pStyle w:val="TableParagraph"/>
              <w:ind w:left="104" w:right="86"/>
              <w:jc w:val="center"/>
              <w:rPr>
                <w:sz w:val="18"/>
              </w:rPr>
            </w:pPr>
            <w:r>
              <w:rPr>
                <w:color w:val="231F20"/>
                <w:sz w:val="18"/>
              </w:rPr>
              <w:t>Secretario de la Comisión</w:t>
            </w:r>
            <w:r w:rsidR="00FD51B4" w:rsidRPr="00FD51B4">
              <w:rPr>
                <w:color w:val="231F20"/>
                <w:sz w:val="18"/>
              </w:rPr>
              <w:t>/ Comisionado</w:t>
            </w:r>
          </w:p>
          <w:p w14:paraId="555C10A1" w14:textId="77777777" w:rsidR="00FD51B4" w:rsidRPr="00FD51B4" w:rsidRDefault="00D23223" w:rsidP="00AF32F1">
            <w:pPr>
              <w:pStyle w:val="TableParagraph"/>
              <w:ind w:left="101" w:right="86"/>
              <w:jc w:val="center"/>
              <w:rPr>
                <w:sz w:val="18"/>
              </w:rPr>
            </w:pPr>
            <w:r>
              <w:rPr>
                <w:color w:val="231F20"/>
                <w:sz w:val="18"/>
              </w:rPr>
              <w:t>propietario</w:t>
            </w:r>
          </w:p>
        </w:tc>
        <w:tc>
          <w:tcPr>
            <w:tcW w:w="1679" w:type="dxa"/>
            <w:shd w:val="clear" w:color="auto" w:fill="FFFFFF" w:themeFill="background1"/>
          </w:tcPr>
          <w:p w14:paraId="47F6D9FD" w14:textId="77777777" w:rsidR="00FD51B4" w:rsidRPr="00FD51B4" w:rsidRDefault="00FD51B4" w:rsidP="00FD51B4">
            <w:pPr>
              <w:pStyle w:val="TableParagraph"/>
              <w:rPr>
                <w:sz w:val="18"/>
                <w:szCs w:val="18"/>
              </w:rPr>
            </w:pPr>
          </w:p>
        </w:tc>
      </w:tr>
      <w:tr w:rsidR="00FD51B4" w:rsidRPr="00FD51B4" w14:paraId="40E5EABB" w14:textId="77777777" w:rsidTr="00283D23">
        <w:trPr>
          <w:trHeight w:val="510"/>
        </w:trPr>
        <w:tc>
          <w:tcPr>
            <w:tcW w:w="987" w:type="dxa"/>
            <w:shd w:val="clear" w:color="auto" w:fill="DBE5F1" w:themeFill="accent1" w:themeFillTint="33"/>
          </w:tcPr>
          <w:p w14:paraId="2A21DFFA" w14:textId="77777777" w:rsidR="00FD51B4" w:rsidRDefault="00FD51B4" w:rsidP="00283D23">
            <w:pPr>
              <w:pStyle w:val="TableParagraph"/>
              <w:jc w:val="center"/>
              <w:rPr>
                <w:sz w:val="18"/>
                <w:szCs w:val="18"/>
              </w:rPr>
            </w:pPr>
            <w:r>
              <w:rPr>
                <w:sz w:val="18"/>
                <w:szCs w:val="18"/>
              </w:rPr>
              <w:t>5</w:t>
            </w:r>
          </w:p>
        </w:tc>
        <w:tc>
          <w:tcPr>
            <w:tcW w:w="4531" w:type="dxa"/>
            <w:shd w:val="clear" w:color="auto" w:fill="DBE5F1" w:themeFill="accent1" w:themeFillTint="33"/>
          </w:tcPr>
          <w:p w14:paraId="709A499E" w14:textId="77777777" w:rsidR="00FD51B4" w:rsidRPr="009E3AA8" w:rsidRDefault="00FD51B4" w:rsidP="00AF32F1">
            <w:pPr>
              <w:pStyle w:val="TableParagraph"/>
              <w:spacing w:line="237" w:lineRule="auto"/>
              <w:ind w:left="100" w:right="91"/>
              <w:jc w:val="both"/>
              <w:rPr>
                <w:sz w:val="18"/>
              </w:rPr>
            </w:pPr>
            <w:r w:rsidRPr="009E3AA8">
              <w:rPr>
                <w:sz w:val="18"/>
              </w:rPr>
              <w:t xml:space="preserve">Gestionar aval ante </w:t>
            </w:r>
            <w:r w:rsidR="00BF6849" w:rsidRPr="009E3AA8">
              <w:rPr>
                <w:sz w:val="18"/>
              </w:rPr>
              <w:t>el Concejo Municipal</w:t>
            </w:r>
            <w:r w:rsidRPr="009E3AA8">
              <w:rPr>
                <w:sz w:val="18"/>
              </w:rPr>
              <w:t xml:space="preserve"> para realizar la capacitación.</w:t>
            </w:r>
          </w:p>
        </w:tc>
        <w:tc>
          <w:tcPr>
            <w:tcW w:w="1860" w:type="dxa"/>
            <w:shd w:val="clear" w:color="auto" w:fill="DBE5F1" w:themeFill="accent1" w:themeFillTint="33"/>
          </w:tcPr>
          <w:p w14:paraId="6A071D65" w14:textId="21B5DD9D" w:rsidR="00FD51B4" w:rsidRPr="00FD51B4" w:rsidRDefault="006A0436" w:rsidP="00AF32F1">
            <w:pPr>
              <w:pStyle w:val="TableParagraph"/>
              <w:ind w:left="104" w:right="86"/>
              <w:jc w:val="center"/>
              <w:rPr>
                <w:color w:val="231F20"/>
                <w:sz w:val="18"/>
              </w:rPr>
            </w:pPr>
            <w:r>
              <w:rPr>
                <w:color w:val="231F20"/>
                <w:sz w:val="18"/>
              </w:rPr>
              <w:t>Secretario de la Comisión</w:t>
            </w:r>
            <w:r w:rsidR="00FD51B4" w:rsidRPr="00FD51B4">
              <w:rPr>
                <w:color w:val="231F20"/>
                <w:sz w:val="18"/>
              </w:rPr>
              <w:t xml:space="preserve">/ </w:t>
            </w:r>
            <w:r w:rsidR="006D57DC">
              <w:rPr>
                <w:color w:val="231F20"/>
                <w:sz w:val="18"/>
              </w:rPr>
              <w:t>Comisionado Propietario</w:t>
            </w:r>
          </w:p>
        </w:tc>
        <w:tc>
          <w:tcPr>
            <w:tcW w:w="1679" w:type="dxa"/>
            <w:shd w:val="clear" w:color="auto" w:fill="DBE5F1" w:themeFill="accent1" w:themeFillTint="33"/>
          </w:tcPr>
          <w:p w14:paraId="2DFF9438" w14:textId="77777777" w:rsidR="00FD51B4" w:rsidRPr="00FD51B4" w:rsidRDefault="00FD51B4" w:rsidP="00FD51B4">
            <w:pPr>
              <w:pStyle w:val="TableParagraph"/>
              <w:rPr>
                <w:sz w:val="18"/>
                <w:szCs w:val="18"/>
              </w:rPr>
            </w:pPr>
          </w:p>
        </w:tc>
      </w:tr>
      <w:tr w:rsidR="00FD51B4" w:rsidRPr="00FD51B4" w14:paraId="7FD06F54" w14:textId="77777777" w:rsidTr="00283D23">
        <w:trPr>
          <w:trHeight w:val="510"/>
        </w:trPr>
        <w:tc>
          <w:tcPr>
            <w:tcW w:w="987" w:type="dxa"/>
            <w:shd w:val="clear" w:color="auto" w:fill="FFFFFF" w:themeFill="background1"/>
          </w:tcPr>
          <w:p w14:paraId="4F6ADF39" w14:textId="77777777" w:rsidR="00FD51B4" w:rsidRPr="00BF6849" w:rsidRDefault="00FD51B4" w:rsidP="00283D23">
            <w:pPr>
              <w:pStyle w:val="TableParagraph"/>
              <w:jc w:val="center"/>
              <w:rPr>
                <w:sz w:val="18"/>
                <w:szCs w:val="18"/>
              </w:rPr>
            </w:pPr>
            <w:r w:rsidRPr="00BF6849">
              <w:rPr>
                <w:sz w:val="18"/>
                <w:szCs w:val="18"/>
              </w:rPr>
              <w:t>6</w:t>
            </w:r>
          </w:p>
        </w:tc>
        <w:tc>
          <w:tcPr>
            <w:tcW w:w="4531" w:type="dxa"/>
            <w:shd w:val="clear" w:color="auto" w:fill="FFFFFF" w:themeFill="background1"/>
          </w:tcPr>
          <w:p w14:paraId="52027EFF" w14:textId="77777777" w:rsidR="00BF6849" w:rsidRPr="009E3AA8" w:rsidRDefault="00FD51B4" w:rsidP="00AF32F1">
            <w:pPr>
              <w:tabs>
                <w:tab w:val="left" w:pos="2880"/>
              </w:tabs>
              <w:ind w:left="127" w:right="91"/>
              <w:jc w:val="both"/>
              <w:rPr>
                <w:sz w:val="18"/>
                <w:szCs w:val="18"/>
              </w:rPr>
            </w:pPr>
            <w:r w:rsidRPr="009E3AA8">
              <w:rPr>
                <w:sz w:val="18"/>
                <w:szCs w:val="18"/>
              </w:rPr>
              <w:t xml:space="preserve">Recibir el aval para realizar las capacitaciones. </w:t>
            </w:r>
          </w:p>
          <w:p w14:paraId="44CEEF0D" w14:textId="1C93C521" w:rsidR="00BF6849" w:rsidRPr="009E3AA8" w:rsidRDefault="00FD51B4" w:rsidP="00AF32F1">
            <w:pPr>
              <w:tabs>
                <w:tab w:val="left" w:pos="2880"/>
              </w:tabs>
              <w:ind w:left="127" w:right="91"/>
              <w:jc w:val="both"/>
              <w:rPr>
                <w:sz w:val="18"/>
                <w:szCs w:val="18"/>
              </w:rPr>
            </w:pPr>
            <w:r w:rsidRPr="009E3AA8">
              <w:rPr>
                <w:sz w:val="18"/>
                <w:szCs w:val="18"/>
              </w:rPr>
              <w:t xml:space="preserve">Si hay observaciones </w:t>
            </w:r>
            <w:r w:rsidR="00BF6849" w:rsidRPr="009E3AA8">
              <w:rPr>
                <w:sz w:val="18"/>
                <w:szCs w:val="18"/>
              </w:rPr>
              <w:t xml:space="preserve">sobre las condiciones en que se </w:t>
            </w:r>
            <w:r w:rsidRPr="009E3AA8">
              <w:rPr>
                <w:sz w:val="18"/>
                <w:szCs w:val="18"/>
              </w:rPr>
              <w:t>realizará la capacitación, se incorpora</w:t>
            </w:r>
            <w:r w:rsidR="00417B6C" w:rsidRPr="009E3AA8">
              <w:rPr>
                <w:sz w:val="18"/>
                <w:szCs w:val="18"/>
              </w:rPr>
              <w:t>n</w:t>
            </w:r>
            <w:r w:rsidRPr="009E3AA8">
              <w:rPr>
                <w:sz w:val="18"/>
                <w:szCs w:val="18"/>
              </w:rPr>
              <w:t xml:space="preserve">. </w:t>
            </w:r>
            <w:r w:rsidR="00BF6849" w:rsidRPr="009E3AA8">
              <w:rPr>
                <w:sz w:val="18"/>
                <w:szCs w:val="18"/>
              </w:rPr>
              <w:t xml:space="preserve"> </w:t>
            </w:r>
          </w:p>
          <w:p w14:paraId="51B5AD93" w14:textId="6BFE479F" w:rsidR="00FD51B4" w:rsidRPr="009E3AA8" w:rsidRDefault="00FD51B4" w:rsidP="00AF32F1">
            <w:pPr>
              <w:tabs>
                <w:tab w:val="left" w:pos="2880"/>
              </w:tabs>
              <w:ind w:left="127" w:right="91"/>
              <w:jc w:val="both"/>
              <w:rPr>
                <w:sz w:val="18"/>
                <w:szCs w:val="18"/>
              </w:rPr>
            </w:pPr>
            <w:r w:rsidRPr="009E3AA8">
              <w:rPr>
                <w:sz w:val="18"/>
                <w:szCs w:val="18"/>
              </w:rPr>
              <w:t xml:space="preserve">Si no hay observaciones, se realiza la convocatoria </w:t>
            </w:r>
            <w:r w:rsidR="00417B6C" w:rsidRPr="009E3AA8">
              <w:rPr>
                <w:sz w:val="18"/>
                <w:szCs w:val="18"/>
              </w:rPr>
              <w:t xml:space="preserve">por </w:t>
            </w:r>
            <w:r w:rsidRPr="009E3AA8">
              <w:rPr>
                <w:sz w:val="18"/>
                <w:szCs w:val="18"/>
              </w:rPr>
              <w:t>los medios de comunicación disponibles.</w:t>
            </w:r>
          </w:p>
        </w:tc>
        <w:tc>
          <w:tcPr>
            <w:tcW w:w="1860" w:type="dxa"/>
            <w:shd w:val="clear" w:color="auto" w:fill="FFFFFF" w:themeFill="background1"/>
          </w:tcPr>
          <w:p w14:paraId="41D0B0CD" w14:textId="77777777" w:rsidR="00FD51B4" w:rsidRPr="00FD51B4" w:rsidRDefault="00BF6849" w:rsidP="00AF32F1">
            <w:pPr>
              <w:pStyle w:val="TableParagraph"/>
              <w:ind w:left="104" w:right="86"/>
              <w:jc w:val="center"/>
              <w:rPr>
                <w:color w:val="231F20"/>
                <w:sz w:val="18"/>
              </w:rPr>
            </w:pPr>
            <w:r w:rsidRPr="00BF6849">
              <w:rPr>
                <w:color w:val="231F20"/>
                <w:sz w:val="18"/>
              </w:rPr>
              <w:t>Miembros de la Comisión/ Comisionados.</w:t>
            </w:r>
          </w:p>
        </w:tc>
        <w:tc>
          <w:tcPr>
            <w:tcW w:w="1679" w:type="dxa"/>
            <w:shd w:val="clear" w:color="auto" w:fill="FFFFFF" w:themeFill="background1"/>
          </w:tcPr>
          <w:p w14:paraId="7E1B7E7D" w14:textId="77777777" w:rsidR="00FD51B4" w:rsidRPr="00FD51B4" w:rsidRDefault="00FD51B4" w:rsidP="00FD51B4">
            <w:pPr>
              <w:pStyle w:val="TableParagraph"/>
              <w:rPr>
                <w:sz w:val="18"/>
                <w:szCs w:val="18"/>
              </w:rPr>
            </w:pPr>
          </w:p>
        </w:tc>
      </w:tr>
      <w:tr w:rsidR="00BF6849" w:rsidRPr="00FD51B4" w14:paraId="111E06BB" w14:textId="77777777" w:rsidTr="00283D23">
        <w:trPr>
          <w:trHeight w:val="510"/>
        </w:trPr>
        <w:tc>
          <w:tcPr>
            <w:tcW w:w="987" w:type="dxa"/>
            <w:shd w:val="clear" w:color="auto" w:fill="DBE5F1" w:themeFill="accent1" w:themeFillTint="33"/>
          </w:tcPr>
          <w:p w14:paraId="7A4BD556" w14:textId="77777777" w:rsidR="00BF6849" w:rsidRPr="00BF6849" w:rsidRDefault="00BF6849" w:rsidP="00283D23">
            <w:pPr>
              <w:pStyle w:val="TableParagraph"/>
              <w:jc w:val="center"/>
              <w:rPr>
                <w:sz w:val="18"/>
                <w:szCs w:val="18"/>
              </w:rPr>
            </w:pPr>
            <w:r>
              <w:rPr>
                <w:sz w:val="18"/>
                <w:szCs w:val="18"/>
              </w:rPr>
              <w:t>7</w:t>
            </w:r>
          </w:p>
        </w:tc>
        <w:tc>
          <w:tcPr>
            <w:tcW w:w="4531" w:type="dxa"/>
            <w:shd w:val="clear" w:color="auto" w:fill="DBE5F1" w:themeFill="accent1" w:themeFillTint="33"/>
          </w:tcPr>
          <w:p w14:paraId="4A442CC4" w14:textId="2DF2BA62" w:rsidR="00BF6849" w:rsidRPr="009E3AA8" w:rsidRDefault="00BF6849" w:rsidP="00AF32F1">
            <w:pPr>
              <w:tabs>
                <w:tab w:val="left" w:pos="2880"/>
              </w:tabs>
              <w:ind w:left="127" w:right="91"/>
              <w:jc w:val="both"/>
              <w:rPr>
                <w:sz w:val="18"/>
                <w:szCs w:val="18"/>
              </w:rPr>
            </w:pPr>
            <w:r w:rsidRPr="009E3AA8">
              <w:rPr>
                <w:sz w:val="18"/>
                <w:szCs w:val="18"/>
              </w:rPr>
              <w:t>Coordinar la actividad previa a la capacitación y asignar al Vocal/</w:t>
            </w:r>
            <w:r w:rsidR="00723E34">
              <w:rPr>
                <w:sz w:val="18"/>
                <w:szCs w:val="18"/>
              </w:rPr>
              <w:t>Comisionado Suplente</w:t>
            </w:r>
            <w:r w:rsidRPr="009E3AA8">
              <w:rPr>
                <w:sz w:val="18"/>
                <w:szCs w:val="18"/>
              </w:rPr>
              <w:t xml:space="preserve"> para ejecutar lo siguiente: </w:t>
            </w:r>
          </w:p>
          <w:p w14:paraId="34764407" w14:textId="77777777" w:rsidR="00BF6849" w:rsidRPr="009E3AA8" w:rsidRDefault="00BF6849" w:rsidP="00AF32F1">
            <w:pPr>
              <w:pStyle w:val="Prrafodelista"/>
              <w:numPr>
                <w:ilvl w:val="0"/>
                <w:numId w:val="155"/>
              </w:numPr>
              <w:tabs>
                <w:tab w:val="left" w:pos="2880"/>
              </w:tabs>
              <w:spacing w:before="0"/>
              <w:ind w:left="552" w:right="91"/>
              <w:jc w:val="both"/>
              <w:rPr>
                <w:sz w:val="18"/>
                <w:szCs w:val="18"/>
              </w:rPr>
            </w:pPr>
            <w:r w:rsidRPr="009E3AA8">
              <w:rPr>
                <w:sz w:val="18"/>
                <w:szCs w:val="18"/>
              </w:rPr>
              <w:t xml:space="preserve">Identificación y coordinación del local. </w:t>
            </w:r>
          </w:p>
          <w:p w14:paraId="381C9ECE" w14:textId="77777777" w:rsidR="00BF6849" w:rsidRPr="009E3AA8" w:rsidRDefault="00BF6849" w:rsidP="00AF32F1">
            <w:pPr>
              <w:pStyle w:val="Prrafodelista"/>
              <w:numPr>
                <w:ilvl w:val="0"/>
                <w:numId w:val="155"/>
              </w:numPr>
              <w:tabs>
                <w:tab w:val="left" w:pos="2880"/>
              </w:tabs>
              <w:spacing w:before="0"/>
              <w:ind w:left="552" w:right="91"/>
              <w:jc w:val="both"/>
              <w:rPr>
                <w:sz w:val="18"/>
                <w:szCs w:val="18"/>
              </w:rPr>
            </w:pPr>
            <w:r w:rsidRPr="009E3AA8">
              <w:rPr>
                <w:sz w:val="18"/>
                <w:szCs w:val="18"/>
              </w:rPr>
              <w:t xml:space="preserve">Reproducción de papelería (de ser necesario). </w:t>
            </w:r>
          </w:p>
          <w:p w14:paraId="3D050BA5" w14:textId="77777777" w:rsidR="00BF6849" w:rsidRPr="009E3AA8" w:rsidRDefault="00BF6849" w:rsidP="00AF32F1">
            <w:pPr>
              <w:pStyle w:val="Prrafodelista"/>
              <w:numPr>
                <w:ilvl w:val="0"/>
                <w:numId w:val="155"/>
              </w:numPr>
              <w:tabs>
                <w:tab w:val="left" w:pos="2880"/>
              </w:tabs>
              <w:spacing w:before="0"/>
              <w:ind w:left="552" w:right="91"/>
              <w:jc w:val="both"/>
              <w:rPr>
                <w:sz w:val="18"/>
                <w:szCs w:val="18"/>
              </w:rPr>
            </w:pPr>
            <w:r w:rsidRPr="009E3AA8">
              <w:rPr>
                <w:sz w:val="18"/>
                <w:szCs w:val="18"/>
              </w:rPr>
              <w:t xml:space="preserve">Material didáctico. </w:t>
            </w:r>
          </w:p>
          <w:p w14:paraId="059C855F" w14:textId="77777777" w:rsidR="00BF6849" w:rsidRPr="009E3AA8" w:rsidRDefault="00BF6849" w:rsidP="00AF32F1">
            <w:pPr>
              <w:pStyle w:val="Prrafodelista"/>
              <w:numPr>
                <w:ilvl w:val="0"/>
                <w:numId w:val="155"/>
              </w:numPr>
              <w:tabs>
                <w:tab w:val="left" w:pos="2880"/>
              </w:tabs>
              <w:spacing w:before="0"/>
              <w:ind w:left="552" w:right="91"/>
              <w:jc w:val="both"/>
              <w:rPr>
                <w:sz w:val="18"/>
                <w:szCs w:val="18"/>
              </w:rPr>
            </w:pPr>
            <w:r w:rsidRPr="009E3AA8">
              <w:rPr>
                <w:sz w:val="18"/>
                <w:szCs w:val="18"/>
              </w:rPr>
              <w:t xml:space="preserve">Refrigerio. </w:t>
            </w:r>
          </w:p>
          <w:p w14:paraId="60B54B7A" w14:textId="4DA5B25C" w:rsidR="00BF6849" w:rsidRPr="00E515A0" w:rsidRDefault="00BF6849" w:rsidP="00AF32F1">
            <w:pPr>
              <w:pStyle w:val="Prrafodelista"/>
              <w:numPr>
                <w:ilvl w:val="0"/>
                <w:numId w:val="155"/>
              </w:numPr>
              <w:tabs>
                <w:tab w:val="left" w:pos="2880"/>
              </w:tabs>
              <w:spacing w:before="0"/>
              <w:ind w:left="552" w:right="91"/>
              <w:jc w:val="both"/>
              <w:rPr>
                <w:sz w:val="18"/>
                <w:szCs w:val="18"/>
              </w:rPr>
            </w:pPr>
            <w:r w:rsidRPr="009E3AA8">
              <w:rPr>
                <w:sz w:val="18"/>
                <w:szCs w:val="18"/>
              </w:rPr>
              <w:t>Hoja de evaluación de la capacitación</w:t>
            </w:r>
            <w:r w:rsidRPr="00E515A0">
              <w:rPr>
                <w:sz w:val="18"/>
                <w:szCs w:val="18"/>
              </w:rPr>
              <w:t>. (</w:t>
            </w:r>
            <w:r w:rsidR="00283D23" w:rsidRPr="00E515A0">
              <w:rPr>
                <w:sz w:val="18"/>
                <w:szCs w:val="18"/>
              </w:rPr>
              <w:t xml:space="preserve">Anexo </w:t>
            </w:r>
            <w:r w:rsidR="00E515A0" w:rsidRPr="00E515A0">
              <w:rPr>
                <w:sz w:val="18"/>
                <w:szCs w:val="18"/>
              </w:rPr>
              <w:t>b</w:t>
            </w:r>
            <w:r w:rsidRPr="00E515A0">
              <w:rPr>
                <w:sz w:val="18"/>
                <w:szCs w:val="18"/>
              </w:rPr>
              <w:t>).</w:t>
            </w:r>
          </w:p>
          <w:p w14:paraId="261D697A" w14:textId="77777777" w:rsidR="00BF6849" w:rsidRPr="009E3AA8" w:rsidRDefault="00BF6849" w:rsidP="00AF32F1">
            <w:pPr>
              <w:pStyle w:val="Prrafodelista"/>
              <w:numPr>
                <w:ilvl w:val="0"/>
                <w:numId w:val="155"/>
              </w:numPr>
              <w:tabs>
                <w:tab w:val="left" w:pos="2880"/>
              </w:tabs>
              <w:spacing w:before="0"/>
              <w:ind w:left="552" w:right="91"/>
              <w:jc w:val="both"/>
              <w:rPr>
                <w:sz w:val="18"/>
                <w:szCs w:val="18"/>
              </w:rPr>
            </w:pPr>
            <w:r w:rsidRPr="009E3AA8">
              <w:rPr>
                <w:sz w:val="18"/>
                <w:szCs w:val="18"/>
              </w:rPr>
              <w:t xml:space="preserve">Realizar invitación a la UDICA del TEG. </w:t>
            </w:r>
          </w:p>
          <w:p w14:paraId="51644536" w14:textId="6049E67B" w:rsidR="00BF6849" w:rsidRPr="009E3AA8" w:rsidRDefault="00BF6849" w:rsidP="00AF32F1">
            <w:pPr>
              <w:pStyle w:val="Prrafodelista"/>
              <w:numPr>
                <w:ilvl w:val="0"/>
                <w:numId w:val="155"/>
              </w:numPr>
              <w:tabs>
                <w:tab w:val="left" w:pos="2880"/>
              </w:tabs>
              <w:spacing w:before="0"/>
              <w:ind w:left="552" w:right="91"/>
              <w:jc w:val="both"/>
              <w:rPr>
                <w:sz w:val="18"/>
                <w:szCs w:val="18"/>
              </w:rPr>
            </w:pPr>
            <w:r w:rsidRPr="009E3AA8">
              <w:rPr>
                <w:sz w:val="18"/>
                <w:szCs w:val="18"/>
              </w:rPr>
              <w:t>Confirma</w:t>
            </w:r>
            <w:r w:rsidR="00417B6C" w:rsidRPr="009E3AA8">
              <w:rPr>
                <w:sz w:val="18"/>
                <w:szCs w:val="18"/>
              </w:rPr>
              <w:t>r</w:t>
            </w:r>
            <w:r w:rsidRPr="009E3AA8">
              <w:rPr>
                <w:sz w:val="18"/>
                <w:szCs w:val="18"/>
              </w:rPr>
              <w:t xml:space="preserve"> asistencia. </w:t>
            </w:r>
          </w:p>
          <w:p w14:paraId="0EC004EF" w14:textId="2D8C2ECD" w:rsidR="00BF6849" w:rsidRPr="009E3AA8" w:rsidRDefault="00BF6849" w:rsidP="00AF32F1">
            <w:pPr>
              <w:pStyle w:val="Prrafodelista"/>
              <w:numPr>
                <w:ilvl w:val="0"/>
                <w:numId w:val="155"/>
              </w:numPr>
              <w:tabs>
                <w:tab w:val="left" w:pos="2880"/>
              </w:tabs>
              <w:spacing w:before="0"/>
              <w:ind w:left="552" w:right="91"/>
              <w:jc w:val="both"/>
              <w:rPr>
                <w:sz w:val="18"/>
                <w:szCs w:val="18"/>
              </w:rPr>
            </w:pPr>
            <w:r w:rsidRPr="009E3AA8">
              <w:rPr>
                <w:sz w:val="18"/>
                <w:szCs w:val="18"/>
              </w:rPr>
              <w:t>Elaborar ayuda memoria</w:t>
            </w:r>
            <w:r w:rsidR="00702D3F">
              <w:rPr>
                <w:sz w:val="18"/>
                <w:szCs w:val="18"/>
              </w:rPr>
              <w:t>.</w:t>
            </w:r>
            <w:r w:rsidRPr="009E3AA8">
              <w:rPr>
                <w:sz w:val="18"/>
                <w:szCs w:val="18"/>
              </w:rPr>
              <w:t xml:space="preserve"> </w:t>
            </w:r>
            <w:r w:rsidRPr="00E515A0">
              <w:rPr>
                <w:sz w:val="18"/>
                <w:szCs w:val="18"/>
              </w:rPr>
              <w:t>(</w:t>
            </w:r>
            <w:r w:rsidR="00702D3F">
              <w:rPr>
                <w:sz w:val="18"/>
                <w:szCs w:val="18"/>
              </w:rPr>
              <w:t>Ver a</w:t>
            </w:r>
            <w:r w:rsidRPr="00E515A0">
              <w:rPr>
                <w:sz w:val="18"/>
                <w:szCs w:val="18"/>
              </w:rPr>
              <w:t xml:space="preserve">nexo </w:t>
            </w:r>
            <w:r w:rsidR="00E515A0" w:rsidRPr="00E515A0">
              <w:rPr>
                <w:sz w:val="18"/>
                <w:szCs w:val="18"/>
              </w:rPr>
              <w:t>c</w:t>
            </w:r>
            <w:r w:rsidRPr="00E515A0">
              <w:rPr>
                <w:sz w:val="18"/>
                <w:szCs w:val="18"/>
              </w:rPr>
              <w:t>).</w:t>
            </w:r>
          </w:p>
        </w:tc>
        <w:tc>
          <w:tcPr>
            <w:tcW w:w="1860" w:type="dxa"/>
            <w:shd w:val="clear" w:color="auto" w:fill="DBE5F1" w:themeFill="accent1" w:themeFillTint="33"/>
          </w:tcPr>
          <w:p w14:paraId="7789EFE8" w14:textId="03B92706" w:rsidR="00BF6849" w:rsidRPr="00BF6849" w:rsidRDefault="00BF6849" w:rsidP="00AF32F1">
            <w:pPr>
              <w:pStyle w:val="TableParagraph"/>
              <w:ind w:left="104" w:right="86"/>
              <w:jc w:val="center"/>
              <w:rPr>
                <w:color w:val="231F20"/>
                <w:sz w:val="18"/>
              </w:rPr>
            </w:pPr>
            <w:r w:rsidRPr="00BF6849">
              <w:rPr>
                <w:color w:val="231F20"/>
                <w:sz w:val="18"/>
              </w:rPr>
              <w:t>Miembr</w:t>
            </w:r>
            <w:r w:rsidR="00283D23">
              <w:rPr>
                <w:color w:val="231F20"/>
                <w:sz w:val="18"/>
              </w:rPr>
              <w:t>os de la Comisión/ Comisionados</w:t>
            </w:r>
          </w:p>
        </w:tc>
        <w:tc>
          <w:tcPr>
            <w:tcW w:w="1679" w:type="dxa"/>
            <w:shd w:val="clear" w:color="auto" w:fill="DBE5F1" w:themeFill="accent1" w:themeFillTint="33"/>
          </w:tcPr>
          <w:p w14:paraId="01C58222" w14:textId="77777777" w:rsidR="00BF6849" w:rsidRPr="00FD51B4" w:rsidRDefault="00BF6849" w:rsidP="00FD51B4">
            <w:pPr>
              <w:pStyle w:val="TableParagraph"/>
              <w:rPr>
                <w:sz w:val="18"/>
                <w:szCs w:val="18"/>
              </w:rPr>
            </w:pPr>
          </w:p>
        </w:tc>
      </w:tr>
      <w:tr w:rsidR="00BF6849" w:rsidRPr="00FD51B4" w14:paraId="3A916B27" w14:textId="77777777" w:rsidTr="00283D23">
        <w:trPr>
          <w:trHeight w:val="510"/>
        </w:trPr>
        <w:tc>
          <w:tcPr>
            <w:tcW w:w="987" w:type="dxa"/>
            <w:shd w:val="clear" w:color="auto" w:fill="FFFFFF" w:themeFill="background1"/>
          </w:tcPr>
          <w:p w14:paraId="47F4E623" w14:textId="77777777" w:rsidR="00BF6849" w:rsidRDefault="00BF6849" w:rsidP="00283D23">
            <w:pPr>
              <w:pStyle w:val="TableParagraph"/>
              <w:jc w:val="center"/>
              <w:rPr>
                <w:sz w:val="18"/>
                <w:szCs w:val="18"/>
              </w:rPr>
            </w:pPr>
            <w:r>
              <w:rPr>
                <w:sz w:val="18"/>
                <w:szCs w:val="18"/>
              </w:rPr>
              <w:t>8</w:t>
            </w:r>
          </w:p>
        </w:tc>
        <w:tc>
          <w:tcPr>
            <w:tcW w:w="4531" w:type="dxa"/>
            <w:shd w:val="clear" w:color="auto" w:fill="FFFFFF" w:themeFill="background1"/>
          </w:tcPr>
          <w:p w14:paraId="192DB205" w14:textId="77777777" w:rsidR="00BF6849" w:rsidRDefault="00BF6849" w:rsidP="00AF32F1">
            <w:pPr>
              <w:tabs>
                <w:tab w:val="left" w:pos="2880"/>
              </w:tabs>
              <w:ind w:left="127" w:right="91"/>
              <w:jc w:val="both"/>
              <w:rPr>
                <w:sz w:val="18"/>
                <w:szCs w:val="18"/>
              </w:rPr>
            </w:pPr>
            <w:r w:rsidRPr="00BF6849">
              <w:rPr>
                <w:sz w:val="18"/>
                <w:szCs w:val="18"/>
              </w:rPr>
              <w:t xml:space="preserve">Desarrollar la capacitación de la siguiente forma: </w:t>
            </w:r>
          </w:p>
          <w:p w14:paraId="09133379" w14:textId="77777777" w:rsidR="00BF6849" w:rsidRPr="00BF6849" w:rsidRDefault="00BF6849" w:rsidP="00AF32F1">
            <w:pPr>
              <w:pStyle w:val="Prrafodelista"/>
              <w:numPr>
                <w:ilvl w:val="0"/>
                <w:numId w:val="113"/>
              </w:numPr>
              <w:tabs>
                <w:tab w:val="left" w:pos="2880"/>
              </w:tabs>
              <w:spacing w:before="0"/>
              <w:ind w:left="127" w:right="91"/>
              <w:jc w:val="both"/>
              <w:rPr>
                <w:sz w:val="18"/>
                <w:szCs w:val="18"/>
              </w:rPr>
            </w:pPr>
            <w:r w:rsidRPr="00BF6849">
              <w:rPr>
                <w:sz w:val="18"/>
                <w:szCs w:val="18"/>
              </w:rPr>
              <w:t xml:space="preserve">Inicio de la capacitación, se dan palabras de apertura y se expone el objetivo y la metodología de la capacitación. </w:t>
            </w:r>
          </w:p>
          <w:p w14:paraId="40AA71A3" w14:textId="24038215" w:rsidR="00BF6849" w:rsidRPr="00BF6849" w:rsidRDefault="00BF6849" w:rsidP="00AF32F1">
            <w:pPr>
              <w:pStyle w:val="Prrafodelista"/>
              <w:numPr>
                <w:ilvl w:val="0"/>
                <w:numId w:val="113"/>
              </w:numPr>
              <w:tabs>
                <w:tab w:val="left" w:pos="2880"/>
              </w:tabs>
              <w:spacing w:before="0"/>
              <w:ind w:left="127" w:right="91"/>
              <w:jc w:val="both"/>
              <w:rPr>
                <w:sz w:val="18"/>
                <w:szCs w:val="18"/>
              </w:rPr>
            </w:pPr>
            <w:r w:rsidRPr="00BF6849">
              <w:rPr>
                <w:sz w:val="18"/>
                <w:szCs w:val="18"/>
              </w:rPr>
              <w:t xml:space="preserve">Ejecución de la capacitación de acuerdo </w:t>
            </w:r>
            <w:r w:rsidR="007522AA">
              <w:rPr>
                <w:sz w:val="18"/>
                <w:szCs w:val="18"/>
              </w:rPr>
              <w:t>con</w:t>
            </w:r>
            <w:r w:rsidRPr="00BF6849">
              <w:rPr>
                <w:sz w:val="18"/>
                <w:szCs w:val="18"/>
              </w:rPr>
              <w:t xml:space="preserve"> la planificación didáctica respectiva.  </w:t>
            </w:r>
          </w:p>
        </w:tc>
        <w:tc>
          <w:tcPr>
            <w:tcW w:w="1860" w:type="dxa"/>
            <w:shd w:val="clear" w:color="auto" w:fill="FFFFFF" w:themeFill="background1"/>
          </w:tcPr>
          <w:p w14:paraId="65D65B65" w14:textId="77777777" w:rsidR="00BF6849" w:rsidRPr="00BF6849" w:rsidRDefault="00BF6849" w:rsidP="00AF32F1">
            <w:pPr>
              <w:pStyle w:val="TableParagraph"/>
              <w:ind w:left="104" w:right="86"/>
              <w:jc w:val="center"/>
              <w:rPr>
                <w:color w:val="231F20"/>
                <w:sz w:val="18"/>
              </w:rPr>
            </w:pPr>
            <w:r w:rsidRPr="00BF6849">
              <w:rPr>
                <w:color w:val="231F20"/>
                <w:sz w:val="18"/>
              </w:rPr>
              <w:t>Miembros de la Comisión/ Comisionados</w:t>
            </w:r>
          </w:p>
        </w:tc>
        <w:tc>
          <w:tcPr>
            <w:tcW w:w="1679" w:type="dxa"/>
            <w:shd w:val="clear" w:color="auto" w:fill="FFFFFF" w:themeFill="background1"/>
          </w:tcPr>
          <w:p w14:paraId="6B7D2215" w14:textId="77777777" w:rsidR="00BF6849" w:rsidRPr="00FD51B4" w:rsidRDefault="00BF6849" w:rsidP="00FD51B4">
            <w:pPr>
              <w:pStyle w:val="TableParagraph"/>
              <w:rPr>
                <w:sz w:val="18"/>
                <w:szCs w:val="18"/>
              </w:rPr>
            </w:pPr>
          </w:p>
        </w:tc>
      </w:tr>
      <w:tr w:rsidR="00BF6849" w:rsidRPr="00FD51B4" w14:paraId="5B2953EA" w14:textId="77777777" w:rsidTr="00283D23">
        <w:trPr>
          <w:trHeight w:val="510"/>
        </w:trPr>
        <w:tc>
          <w:tcPr>
            <w:tcW w:w="987" w:type="dxa"/>
            <w:shd w:val="clear" w:color="auto" w:fill="DBE5F1" w:themeFill="accent1" w:themeFillTint="33"/>
          </w:tcPr>
          <w:p w14:paraId="77C883D1" w14:textId="77777777" w:rsidR="00BF6849" w:rsidRDefault="00BF6849" w:rsidP="00283D23">
            <w:pPr>
              <w:pStyle w:val="TableParagraph"/>
              <w:jc w:val="center"/>
              <w:rPr>
                <w:sz w:val="18"/>
                <w:szCs w:val="18"/>
              </w:rPr>
            </w:pPr>
            <w:r>
              <w:rPr>
                <w:sz w:val="18"/>
                <w:szCs w:val="18"/>
              </w:rPr>
              <w:t>9</w:t>
            </w:r>
          </w:p>
        </w:tc>
        <w:tc>
          <w:tcPr>
            <w:tcW w:w="4531" w:type="dxa"/>
            <w:shd w:val="clear" w:color="auto" w:fill="DBE5F1" w:themeFill="accent1" w:themeFillTint="33"/>
          </w:tcPr>
          <w:p w14:paraId="6275E228" w14:textId="77777777" w:rsidR="00BF6849" w:rsidRDefault="00BF6849" w:rsidP="00AF32F1">
            <w:pPr>
              <w:tabs>
                <w:tab w:val="left" w:pos="2880"/>
              </w:tabs>
              <w:ind w:left="127" w:right="91"/>
              <w:jc w:val="both"/>
              <w:rPr>
                <w:sz w:val="18"/>
                <w:szCs w:val="18"/>
              </w:rPr>
            </w:pPr>
            <w:r w:rsidRPr="00BF6849">
              <w:rPr>
                <w:sz w:val="18"/>
                <w:szCs w:val="18"/>
              </w:rPr>
              <w:t xml:space="preserve">Al finalizar la capacitación, se inicia el proceso de evaluación de la forma siguiente: </w:t>
            </w:r>
          </w:p>
          <w:p w14:paraId="5F7214D6" w14:textId="77777777" w:rsidR="00BF6849" w:rsidRPr="009E3AA8" w:rsidRDefault="00BF6849" w:rsidP="00AF32F1">
            <w:pPr>
              <w:pStyle w:val="Prrafodelista"/>
              <w:numPr>
                <w:ilvl w:val="0"/>
                <w:numId w:val="114"/>
              </w:numPr>
              <w:tabs>
                <w:tab w:val="left" w:pos="2880"/>
              </w:tabs>
              <w:spacing w:before="0"/>
              <w:ind w:left="127" w:right="91"/>
              <w:jc w:val="both"/>
              <w:rPr>
                <w:sz w:val="18"/>
                <w:szCs w:val="18"/>
              </w:rPr>
            </w:pPr>
            <w:r w:rsidRPr="00BF6849">
              <w:rPr>
                <w:sz w:val="18"/>
                <w:szCs w:val="18"/>
              </w:rPr>
              <w:t xml:space="preserve">Explicación del objetivo de la </w:t>
            </w:r>
            <w:r w:rsidRPr="009E3AA8">
              <w:rPr>
                <w:sz w:val="18"/>
                <w:szCs w:val="18"/>
              </w:rPr>
              <w:t xml:space="preserve">evaluación y de la metodología a implementar. </w:t>
            </w:r>
          </w:p>
          <w:p w14:paraId="36963CB2" w14:textId="75EC3248" w:rsidR="00BF6849" w:rsidRPr="00E515A0" w:rsidRDefault="00BF6849" w:rsidP="00AF32F1">
            <w:pPr>
              <w:pStyle w:val="Prrafodelista"/>
              <w:numPr>
                <w:ilvl w:val="0"/>
                <w:numId w:val="114"/>
              </w:numPr>
              <w:tabs>
                <w:tab w:val="left" w:pos="2880"/>
              </w:tabs>
              <w:spacing w:before="0"/>
              <w:ind w:left="127" w:right="91"/>
              <w:jc w:val="both"/>
              <w:rPr>
                <w:sz w:val="18"/>
                <w:szCs w:val="18"/>
              </w:rPr>
            </w:pPr>
            <w:r w:rsidRPr="009E3AA8">
              <w:rPr>
                <w:sz w:val="18"/>
                <w:szCs w:val="18"/>
              </w:rPr>
              <w:t xml:space="preserve">Entrega de hoja de </w:t>
            </w:r>
            <w:r w:rsidRPr="00E515A0">
              <w:rPr>
                <w:sz w:val="18"/>
                <w:szCs w:val="18"/>
              </w:rPr>
              <w:t>evaluación</w:t>
            </w:r>
            <w:r w:rsidR="00702D3F">
              <w:rPr>
                <w:sz w:val="18"/>
                <w:szCs w:val="18"/>
              </w:rPr>
              <w:t>.</w:t>
            </w:r>
            <w:r w:rsidRPr="00E515A0">
              <w:rPr>
                <w:sz w:val="18"/>
                <w:szCs w:val="18"/>
              </w:rPr>
              <w:t xml:space="preserve"> (Anexo </w:t>
            </w:r>
            <w:r w:rsidR="00E515A0" w:rsidRPr="00E515A0">
              <w:rPr>
                <w:sz w:val="18"/>
                <w:szCs w:val="18"/>
              </w:rPr>
              <w:t>b</w:t>
            </w:r>
            <w:r w:rsidRPr="00E515A0">
              <w:rPr>
                <w:sz w:val="18"/>
                <w:szCs w:val="18"/>
              </w:rPr>
              <w:t xml:space="preserve">). </w:t>
            </w:r>
          </w:p>
          <w:p w14:paraId="3CA3422B" w14:textId="56277819" w:rsidR="00BF6849" w:rsidRPr="00BF6849" w:rsidRDefault="00BF6849" w:rsidP="00AF32F1">
            <w:pPr>
              <w:tabs>
                <w:tab w:val="left" w:pos="2880"/>
              </w:tabs>
              <w:ind w:left="127" w:right="91"/>
              <w:jc w:val="both"/>
              <w:rPr>
                <w:sz w:val="18"/>
                <w:szCs w:val="18"/>
              </w:rPr>
            </w:pPr>
            <w:r w:rsidRPr="00BF6849">
              <w:rPr>
                <w:sz w:val="18"/>
                <w:szCs w:val="18"/>
              </w:rPr>
              <w:t xml:space="preserve">Nota: durante la implementación de la estrategia se </w:t>
            </w:r>
            <w:r w:rsidRPr="00BF6849">
              <w:rPr>
                <w:sz w:val="18"/>
                <w:szCs w:val="18"/>
              </w:rPr>
              <w:lastRenderedPageBreak/>
              <w:t xml:space="preserve">recomienda promover e identificar </w:t>
            </w:r>
            <w:r w:rsidR="00417B6C">
              <w:rPr>
                <w:sz w:val="18"/>
                <w:szCs w:val="18"/>
              </w:rPr>
              <w:t xml:space="preserve">a </w:t>
            </w:r>
            <w:r w:rsidRPr="00BF6849">
              <w:rPr>
                <w:sz w:val="18"/>
                <w:szCs w:val="18"/>
              </w:rPr>
              <w:t xml:space="preserve">servidores </w:t>
            </w:r>
            <w:r w:rsidR="00620F8C">
              <w:rPr>
                <w:sz w:val="18"/>
                <w:szCs w:val="18"/>
              </w:rPr>
              <w:t>municipales</w:t>
            </w:r>
            <w:r w:rsidRPr="00BF6849">
              <w:rPr>
                <w:sz w:val="18"/>
                <w:szCs w:val="18"/>
              </w:rPr>
              <w:t xml:space="preserve"> que puedan apoyar a la comisión y al comisionado como agentes de enlace.  Esta labor es de relevancia particularmente en aquellos casos en los que </w:t>
            </w:r>
            <w:r w:rsidR="001052C5">
              <w:rPr>
                <w:sz w:val="18"/>
                <w:szCs w:val="18"/>
              </w:rPr>
              <w:t xml:space="preserve">la </w:t>
            </w:r>
            <w:r w:rsidR="00C75658">
              <w:rPr>
                <w:sz w:val="18"/>
                <w:szCs w:val="18"/>
              </w:rPr>
              <w:t>Municipalidad</w:t>
            </w:r>
            <w:r w:rsidRPr="00BF6849">
              <w:rPr>
                <w:sz w:val="18"/>
                <w:szCs w:val="18"/>
              </w:rPr>
              <w:t xml:space="preserve"> cuenta con oficinas desconcentradas.</w:t>
            </w:r>
          </w:p>
        </w:tc>
        <w:tc>
          <w:tcPr>
            <w:tcW w:w="1860" w:type="dxa"/>
            <w:shd w:val="clear" w:color="auto" w:fill="DBE5F1" w:themeFill="accent1" w:themeFillTint="33"/>
          </w:tcPr>
          <w:p w14:paraId="5E2E4CBA" w14:textId="16CDB610" w:rsidR="00BF6849" w:rsidRPr="00BF6849" w:rsidRDefault="00BF6849" w:rsidP="00AF32F1">
            <w:pPr>
              <w:pStyle w:val="TableParagraph"/>
              <w:ind w:left="104" w:right="86"/>
              <w:jc w:val="center"/>
              <w:rPr>
                <w:color w:val="231F20"/>
                <w:sz w:val="18"/>
              </w:rPr>
            </w:pPr>
            <w:r w:rsidRPr="00BF6849">
              <w:rPr>
                <w:color w:val="231F20"/>
                <w:sz w:val="18"/>
              </w:rPr>
              <w:lastRenderedPageBreak/>
              <w:t>Vocal de la</w:t>
            </w:r>
            <w:r w:rsidR="00283D23">
              <w:rPr>
                <w:color w:val="231F20"/>
                <w:sz w:val="18"/>
              </w:rPr>
              <w:t xml:space="preserve"> Comisión/ </w:t>
            </w:r>
            <w:r w:rsidR="00723E34">
              <w:rPr>
                <w:color w:val="231F20"/>
                <w:sz w:val="18"/>
              </w:rPr>
              <w:t>Comisionado Suplente</w:t>
            </w:r>
          </w:p>
        </w:tc>
        <w:tc>
          <w:tcPr>
            <w:tcW w:w="1679" w:type="dxa"/>
            <w:shd w:val="clear" w:color="auto" w:fill="DBE5F1" w:themeFill="accent1" w:themeFillTint="33"/>
          </w:tcPr>
          <w:p w14:paraId="314264FF" w14:textId="77777777" w:rsidR="00BF6849" w:rsidRPr="00FD51B4" w:rsidRDefault="00BF6849" w:rsidP="00FD51B4">
            <w:pPr>
              <w:pStyle w:val="TableParagraph"/>
              <w:rPr>
                <w:sz w:val="18"/>
                <w:szCs w:val="18"/>
              </w:rPr>
            </w:pPr>
          </w:p>
        </w:tc>
      </w:tr>
      <w:tr w:rsidR="00BF6849" w:rsidRPr="00FD51B4" w14:paraId="6D1BCFA0" w14:textId="77777777" w:rsidTr="00283D23">
        <w:trPr>
          <w:trHeight w:val="510"/>
        </w:trPr>
        <w:tc>
          <w:tcPr>
            <w:tcW w:w="987" w:type="dxa"/>
            <w:shd w:val="clear" w:color="auto" w:fill="FFFFFF" w:themeFill="background1"/>
          </w:tcPr>
          <w:p w14:paraId="5B852A92" w14:textId="77777777" w:rsidR="00BF6849" w:rsidRDefault="00BF6849" w:rsidP="00283D23">
            <w:pPr>
              <w:pStyle w:val="TableParagraph"/>
              <w:jc w:val="center"/>
              <w:rPr>
                <w:sz w:val="18"/>
                <w:szCs w:val="18"/>
              </w:rPr>
            </w:pPr>
            <w:r>
              <w:rPr>
                <w:sz w:val="18"/>
                <w:szCs w:val="18"/>
              </w:rPr>
              <w:t>10</w:t>
            </w:r>
          </w:p>
        </w:tc>
        <w:tc>
          <w:tcPr>
            <w:tcW w:w="4531" w:type="dxa"/>
            <w:shd w:val="clear" w:color="auto" w:fill="FFFFFF" w:themeFill="background1"/>
          </w:tcPr>
          <w:p w14:paraId="1EBF18D4" w14:textId="3E1D1209" w:rsidR="00BF6849" w:rsidRPr="00BF6849" w:rsidRDefault="00BF6849" w:rsidP="00AF32F1">
            <w:pPr>
              <w:tabs>
                <w:tab w:val="left" w:pos="2880"/>
              </w:tabs>
              <w:ind w:left="127" w:right="152"/>
              <w:jc w:val="both"/>
              <w:rPr>
                <w:sz w:val="18"/>
                <w:szCs w:val="18"/>
              </w:rPr>
            </w:pPr>
            <w:r w:rsidRPr="00BF6849">
              <w:rPr>
                <w:sz w:val="18"/>
                <w:szCs w:val="18"/>
              </w:rPr>
              <w:t xml:space="preserve">Llenar la hoja de evaluación de la capacitación y se la entrega a los miembros de la Comisión de Ética /comisionados </w:t>
            </w:r>
            <w:r w:rsidR="00417B6C" w:rsidRPr="00BF6849">
              <w:rPr>
                <w:sz w:val="18"/>
                <w:szCs w:val="18"/>
              </w:rPr>
              <w:t xml:space="preserve">encargados </w:t>
            </w:r>
            <w:r w:rsidRPr="00BF6849">
              <w:rPr>
                <w:sz w:val="18"/>
                <w:szCs w:val="18"/>
              </w:rPr>
              <w:t>de la capacitación.</w:t>
            </w:r>
          </w:p>
        </w:tc>
        <w:tc>
          <w:tcPr>
            <w:tcW w:w="1860" w:type="dxa"/>
            <w:shd w:val="clear" w:color="auto" w:fill="FFFFFF" w:themeFill="background1"/>
          </w:tcPr>
          <w:p w14:paraId="2428452C" w14:textId="77777777" w:rsidR="00BF6849" w:rsidRPr="00BF6849" w:rsidRDefault="00BF6849" w:rsidP="00AF32F1">
            <w:pPr>
              <w:pStyle w:val="TableParagraph"/>
              <w:ind w:left="104" w:right="86"/>
              <w:jc w:val="center"/>
              <w:rPr>
                <w:color w:val="231F20"/>
                <w:sz w:val="18"/>
              </w:rPr>
            </w:pPr>
            <w:r>
              <w:rPr>
                <w:color w:val="231F20"/>
                <w:sz w:val="18"/>
              </w:rPr>
              <w:t xml:space="preserve">Servidores </w:t>
            </w:r>
            <w:r w:rsidR="00620F8C">
              <w:rPr>
                <w:color w:val="231F20"/>
                <w:sz w:val="18"/>
              </w:rPr>
              <w:t>municipales</w:t>
            </w:r>
            <w:r>
              <w:rPr>
                <w:color w:val="231F20"/>
                <w:sz w:val="18"/>
              </w:rPr>
              <w:t xml:space="preserve"> capacitados</w:t>
            </w:r>
          </w:p>
        </w:tc>
        <w:tc>
          <w:tcPr>
            <w:tcW w:w="1679" w:type="dxa"/>
            <w:shd w:val="clear" w:color="auto" w:fill="FFFFFF" w:themeFill="background1"/>
          </w:tcPr>
          <w:p w14:paraId="37F27FC1" w14:textId="77777777" w:rsidR="00BF6849" w:rsidRPr="00FD51B4" w:rsidRDefault="00BF6849" w:rsidP="00FD51B4">
            <w:pPr>
              <w:pStyle w:val="TableParagraph"/>
              <w:rPr>
                <w:sz w:val="18"/>
                <w:szCs w:val="18"/>
              </w:rPr>
            </w:pPr>
          </w:p>
        </w:tc>
      </w:tr>
      <w:tr w:rsidR="00BF6849" w:rsidRPr="00FD51B4" w14:paraId="46098742" w14:textId="77777777" w:rsidTr="00283D23">
        <w:trPr>
          <w:trHeight w:val="510"/>
        </w:trPr>
        <w:tc>
          <w:tcPr>
            <w:tcW w:w="987" w:type="dxa"/>
            <w:shd w:val="clear" w:color="auto" w:fill="DBE5F1" w:themeFill="accent1" w:themeFillTint="33"/>
          </w:tcPr>
          <w:p w14:paraId="5EF91606" w14:textId="77777777" w:rsidR="00BF6849" w:rsidRDefault="00BF6849" w:rsidP="00283D23">
            <w:pPr>
              <w:pStyle w:val="TableParagraph"/>
              <w:jc w:val="center"/>
              <w:rPr>
                <w:sz w:val="18"/>
                <w:szCs w:val="18"/>
              </w:rPr>
            </w:pPr>
            <w:r>
              <w:rPr>
                <w:sz w:val="18"/>
                <w:szCs w:val="18"/>
              </w:rPr>
              <w:t>11</w:t>
            </w:r>
          </w:p>
        </w:tc>
        <w:tc>
          <w:tcPr>
            <w:tcW w:w="4531" w:type="dxa"/>
            <w:shd w:val="clear" w:color="auto" w:fill="DBE5F1" w:themeFill="accent1" w:themeFillTint="33"/>
          </w:tcPr>
          <w:p w14:paraId="0008D9AF" w14:textId="77777777" w:rsidR="008141B0" w:rsidRPr="008141B0" w:rsidRDefault="008141B0" w:rsidP="00AF32F1">
            <w:pPr>
              <w:tabs>
                <w:tab w:val="left" w:pos="2880"/>
              </w:tabs>
              <w:ind w:right="152"/>
              <w:jc w:val="both"/>
              <w:rPr>
                <w:sz w:val="18"/>
                <w:szCs w:val="18"/>
              </w:rPr>
            </w:pPr>
            <w:r w:rsidRPr="008141B0">
              <w:rPr>
                <w:sz w:val="18"/>
                <w:szCs w:val="18"/>
              </w:rPr>
              <w:t xml:space="preserve">Se reúnen para evaluar los resultados de la capacitación, tomando en cuenta los siguientes elementos:  </w:t>
            </w:r>
          </w:p>
          <w:p w14:paraId="5C1183D4" w14:textId="6E93B0AA" w:rsidR="00BF6849" w:rsidRPr="00BF6849" w:rsidRDefault="00BF6849" w:rsidP="00AF32F1">
            <w:pPr>
              <w:pStyle w:val="Prrafodelista"/>
              <w:numPr>
                <w:ilvl w:val="0"/>
                <w:numId w:val="226"/>
              </w:numPr>
              <w:tabs>
                <w:tab w:val="left" w:pos="2880"/>
              </w:tabs>
              <w:spacing w:before="0"/>
              <w:ind w:left="552" w:right="152"/>
              <w:jc w:val="both"/>
              <w:rPr>
                <w:sz w:val="18"/>
                <w:szCs w:val="18"/>
              </w:rPr>
            </w:pPr>
            <w:r w:rsidRPr="00BF6849">
              <w:rPr>
                <w:sz w:val="18"/>
                <w:szCs w:val="18"/>
              </w:rPr>
              <w:t xml:space="preserve">Objetivo. </w:t>
            </w:r>
          </w:p>
          <w:p w14:paraId="26FB4F2F" w14:textId="77777777" w:rsidR="00BF6849" w:rsidRDefault="00BF6849" w:rsidP="00AF32F1">
            <w:pPr>
              <w:pStyle w:val="Prrafodelista"/>
              <w:numPr>
                <w:ilvl w:val="0"/>
                <w:numId w:val="226"/>
              </w:numPr>
              <w:tabs>
                <w:tab w:val="left" w:pos="2880"/>
              </w:tabs>
              <w:spacing w:before="0"/>
              <w:ind w:left="552" w:right="152"/>
              <w:jc w:val="both"/>
              <w:rPr>
                <w:sz w:val="18"/>
                <w:szCs w:val="18"/>
              </w:rPr>
            </w:pPr>
            <w:r w:rsidRPr="00BF6849">
              <w:rPr>
                <w:sz w:val="18"/>
                <w:szCs w:val="18"/>
              </w:rPr>
              <w:t xml:space="preserve">Resultados de la evaluación. </w:t>
            </w:r>
          </w:p>
          <w:p w14:paraId="12197885" w14:textId="77777777" w:rsidR="00BF6849" w:rsidRDefault="00BF6849" w:rsidP="00AF32F1">
            <w:pPr>
              <w:pStyle w:val="Prrafodelista"/>
              <w:numPr>
                <w:ilvl w:val="0"/>
                <w:numId w:val="226"/>
              </w:numPr>
              <w:tabs>
                <w:tab w:val="left" w:pos="2880"/>
              </w:tabs>
              <w:spacing w:before="0"/>
              <w:ind w:left="552" w:right="152"/>
              <w:jc w:val="both"/>
              <w:rPr>
                <w:sz w:val="18"/>
                <w:szCs w:val="18"/>
              </w:rPr>
            </w:pPr>
            <w:r w:rsidRPr="00BF6849">
              <w:rPr>
                <w:sz w:val="18"/>
                <w:szCs w:val="18"/>
              </w:rPr>
              <w:t xml:space="preserve">Identificación de aspectos positivos y oportunidades de mejora. </w:t>
            </w:r>
          </w:p>
          <w:p w14:paraId="763153DD" w14:textId="77777777" w:rsidR="00BF6849" w:rsidRDefault="00BF6849" w:rsidP="00AF32F1">
            <w:pPr>
              <w:pStyle w:val="Prrafodelista"/>
              <w:numPr>
                <w:ilvl w:val="0"/>
                <w:numId w:val="226"/>
              </w:numPr>
              <w:tabs>
                <w:tab w:val="left" w:pos="2880"/>
              </w:tabs>
              <w:spacing w:before="0"/>
              <w:ind w:left="552" w:right="152"/>
              <w:jc w:val="both"/>
              <w:rPr>
                <w:sz w:val="18"/>
                <w:szCs w:val="18"/>
              </w:rPr>
            </w:pPr>
            <w:r w:rsidRPr="00BF6849">
              <w:rPr>
                <w:sz w:val="18"/>
                <w:szCs w:val="18"/>
              </w:rPr>
              <w:t xml:space="preserve">Recomendaciones. </w:t>
            </w:r>
          </w:p>
          <w:p w14:paraId="5D6B4569" w14:textId="77777777" w:rsidR="00BF6849" w:rsidRDefault="00BF6849" w:rsidP="00AF32F1">
            <w:pPr>
              <w:pStyle w:val="Prrafodelista"/>
              <w:numPr>
                <w:ilvl w:val="0"/>
                <w:numId w:val="226"/>
              </w:numPr>
              <w:tabs>
                <w:tab w:val="left" w:pos="2880"/>
              </w:tabs>
              <w:spacing w:before="0"/>
              <w:ind w:left="552" w:right="152"/>
              <w:jc w:val="both"/>
              <w:rPr>
                <w:sz w:val="18"/>
                <w:szCs w:val="18"/>
              </w:rPr>
            </w:pPr>
            <w:r w:rsidRPr="00BF6849">
              <w:rPr>
                <w:sz w:val="18"/>
                <w:szCs w:val="18"/>
              </w:rPr>
              <w:t xml:space="preserve">Metodología aplicada. </w:t>
            </w:r>
          </w:p>
          <w:p w14:paraId="7752BE5C" w14:textId="77777777" w:rsidR="00BF6849" w:rsidRDefault="00BF6849" w:rsidP="00AF32F1">
            <w:pPr>
              <w:pStyle w:val="Prrafodelista"/>
              <w:numPr>
                <w:ilvl w:val="0"/>
                <w:numId w:val="226"/>
              </w:numPr>
              <w:tabs>
                <w:tab w:val="left" w:pos="2880"/>
              </w:tabs>
              <w:spacing w:before="0"/>
              <w:ind w:left="552" w:right="152"/>
              <w:jc w:val="both"/>
              <w:rPr>
                <w:sz w:val="18"/>
                <w:szCs w:val="18"/>
              </w:rPr>
            </w:pPr>
            <w:r w:rsidRPr="00BF6849">
              <w:rPr>
                <w:sz w:val="18"/>
                <w:szCs w:val="18"/>
              </w:rPr>
              <w:t xml:space="preserve">Facilitador. </w:t>
            </w:r>
          </w:p>
          <w:p w14:paraId="3C5DBADF" w14:textId="77777777" w:rsidR="00BF6849" w:rsidRDefault="00BF6849" w:rsidP="00AF32F1">
            <w:pPr>
              <w:pStyle w:val="Prrafodelista"/>
              <w:numPr>
                <w:ilvl w:val="0"/>
                <w:numId w:val="226"/>
              </w:numPr>
              <w:tabs>
                <w:tab w:val="left" w:pos="2880"/>
              </w:tabs>
              <w:spacing w:before="0"/>
              <w:ind w:left="552" w:right="152"/>
              <w:jc w:val="both"/>
              <w:rPr>
                <w:sz w:val="18"/>
                <w:szCs w:val="18"/>
              </w:rPr>
            </w:pPr>
            <w:r>
              <w:rPr>
                <w:sz w:val="18"/>
                <w:szCs w:val="18"/>
              </w:rPr>
              <w:t xml:space="preserve">Tiempo. </w:t>
            </w:r>
          </w:p>
          <w:p w14:paraId="72D6C2C4" w14:textId="77777777" w:rsidR="00BF6849" w:rsidRPr="00BF6849" w:rsidRDefault="00BF6849" w:rsidP="00AF32F1">
            <w:pPr>
              <w:pStyle w:val="Prrafodelista"/>
              <w:numPr>
                <w:ilvl w:val="0"/>
                <w:numId w:val="226"/>
              </w:numPr>
              <w:tabs>
                <w:tab w:val="left" w:pos="2880"/>
              </w:tabs>
              <w:spacing w:before="0"/>
              <w:ind w:left="552" w:right="152"/>
              <w:jc w:val="both"/>
              <w:rPr>
                <w:sz w:val="18"/>
                <w:szCs w:val="18"/>
              </w:rPr>
            </w:pPr>
            <w:r w:rsidRPr="00BF6849">
              <w:rPr>
                <w:sz w:val="18"/>
                <w:szCs w:val="18"/>
              </w:rPr>
              <w:t>Contenid</w:t>
            </w:r>
            <w:r>
              <w:rPr>
                <w:sz w:val="18"/>
                <w:szCs w:val="18"/>
              </w:rPr>
              <w:t>o.</w:t>
            </w:r>
          </w:p>
        </w:tc>
        <w:tc>
          <w:tcPr>
            <w:tcW w:w="1860" w:type="dxa"/>
            <w:shd w:val="clear" w:color="auto" w:fill="DBE5F1" w:themeFill="accent1" w:themeFillTint="33"/>
          </w:tcPr>
          <w:p w14:paraId="33FADD87" w14:textId="6F2AE6C9" w:rsidR="00BF6849" w:rsidRDefault="00BF6849" w:rsidP="00AF32F1">
            <w:pPr>
              <w:pStyle w:val="TableParagraph"/>
              <w:ind w:left="104" w:right="86"/>
              <w:jc w:val="center"/>
              <w:rPr>
                <w:color w:val="231F20"/>
                <w:sz w:val="18"/>
              </w:rPr>
            </w:pPr>
            <w:r w:rsidRPr="00BF6849">
              <w:rPr>
                <w:color w:val="231F20"/>
                <w:sz w:val="18"/>
              </w:rPr>
              <w:t>Miembros de la Comisión/ Comisionado</w:t>
            </w:r>
            <w:r w:rsidR="00283D23">
              <w:rPr>
                <w:color w:val="231F20"/>
                <w:sz w:val="18"/>
              </w:rPr>
              <w:t>s</w:t>
            </w:r>
          </w:p>
        </w:tc>
        <w:tc>
          <w:tcPr>
            <w:tcW w:w="1679" w:type="dxa"/>
            <w:shd w:val="clear" w:color="auto" w:fill="DBE5F1" w:themeFill="accent1" w:themeFillTint="33"/>
          </w:tcPr>
          <w:p w14:paraId="3A11557E" w14:textId="77777777" w:rsidR="00BF6849" w:rsidRPr="00FD51B4" w:rsidRDefault="00BF6849" w:rsidP="00FD51B4">
            <w:pPr>
              <w:pStyle w:val="TableParagraph"/>
              <w:rPr>
                <w:sz w:val="18"/>
                <w:szCs w:val="18"/>
              </w:rPr>
            </w:pPr>
          </w:p>
        </w:tc>
      </w:tr>
      <w:tr w:rsidR="00BF6849" w:rsidRPr="00FD51B4" w14:paraId="2B3DF022" w14:textId="77777777" w:rsidTr="00283D23">
        <w:trPr>
          <w:trHeight w:val="510"/>
        </w:trPr>
        <w:tc>
          <w:tcPr>
            <w:tcW w:w="987" w:type="dxa"/>
            <w:shd w:val="clear" w:color="auto" w:fill="FFFFFF" w:themeFill="background1"/>
          </w:tcPr>
          <w:p w14:paraId="7696C990" w14:textId="77777777" w:rsidR="00BF6849" w:rsidRDefault="00BF6849" w:rsidP="00283D23">
            <w:pPr>
              <w:pStyle w:val="TableParagraph"/>
              <w:jc w:val="center"/>
              <w:rPr>
                <w:sz w:val="18"/>
                <w:szCs w:val="18"/>
              </w:rPr>
            </w:pPr>
            <w:r>
              <w:rPr>
                <w:sz w:val="18"/>
                <w:szCs w:val="18"/>
              </w:rPr>
              <w:t>12</w:t>
            </w:r>
          </w:p>
        </w:tc>
        <w:tc>
          <w:tcPr>
            <w:tcW w:w="4531" w:type="dxa"/>
            <w:shd w:val="clear" w:color="auto" w:fill="FFFFFF" w:themeFill="background1"/>
          </w:tcPr>
          <w:p w14:paraId="11BF8A4F" w14:textId="74710383" w:rsidR="00BF6849" w:rsidRPr="009E3AA8" w:rsidRDefault="00BF6849" w:rsidP="00AF32F1">
            <w:pPr>
              <w:tabs>
                <w:tab w:val="left" w:pos="2880"/>
              </w:tabs>
              <w:ind w:left="127" w:right="152"/>
              <w:jc w:val="both"/>
              <w:rPr>
                <w:sz w:val="18"/>
                <w:szCs w:val="18"/>
              </w:rPr>
            </w:pPr>
            <w:r w:rsidRPr="00BF6849">
              <w:rPr>
                <w:sz w:val="18"/>
                <w:szCs w:val="18"/>
              </w:rPr>
              <w:t xml:space="preserve">Elaborar ayuda </w:t>
            </w:r>
            <w:r w:rsidRPr="002C3CA5">
              <w:rPr>
                <w:sz w:val="18"/>
                <w:szCs w:val="18"/>
              </w:rPr>
              <w:t>memoria (</w:t>
            </w:r>
            <w:r w:rsidR="00283D23" w:rsidRPr="002C3CA5">
              <w:rPr>
                <w:sz w:val="18"/>
                <w:szCs w:val="18"/>
              </w:rPr>
              <w:t xml:space="preserve">Anexo </w:t>
            </w:r>
            <w:r w:rsidR="002C3CA5" w:rsidRPr="002C3CA5">
              <w:rPr>
                <w:sz w:val="18"/>
                <w:szCs w:val="18"/>
              </w:rPr>
              <w:t>c</w:t>
            </w:r>
            <w:r w:rsidRPr="002C3CA5">
              <w:rPr>
                <w:sz w:val="18"/>
                <w:szCs w:val="18"/>
              </w:rPr>
              <w:t>) que</w:t>
            </w:r>
            <w:r w:rsidRPr="009E3AA8">
              <w:rPr>
                <w:sz w:val="18"/>
                <w:szCs w:val="18"/>
              </w:rPr>
              <w:t xml:space="preserve"> incluye: </w:t>
            </w:r>
          </w:p>
          <w:p w14:paraId="7C29A8E0" w14:textId="77777777" w:rsidR="00BF6849" w:rsidRPr="009E3AA8" w:rsidRDefault="00BF6849" w:rsidP="00AF32F1">
            <w:pPr>
              <w:pStyle w:val="Prrafodelista"/>
              <w:numPr>
                <w:ilvl w:val="0"/>
                <w:numId w:val="227"/>
              </w:numPr>
              <w:tabs>
                <w:tab w:val="left" w:pos="2880"/>
              </w:tabs>
              <w:spacing w:before="0"/>
              <w:ind w:left="552" w:right="152"/>
              <w:jc w:val="both"/>
              <w:rPr>
                <w:sz w:val="18"/>
                <w:szCs w:val="18"/>
              </w:rPr>
            </w:pPr>
            <w:r w:rsidRPr="009E3AA8">
              <w:rPr>
                <w:sz w:val="18"/>
                <w:szCs w:val="18"/>
              </w:rPr>
              <w:t xml:space="preserve">Encabezado. </w:t>
            </w:r>
          </w:p>
          <w:p w14:paraId="654091B5" w14:textId="77777777" w:rsidR="00BF6849" w:rsidRPr="009E3AA8" w:rsidRDefault="00BF6849" w:rsidP="00AF32F1">
            <w:pPr>
              <w:pStyle w:val="Prrafodelista"/>
              <w:numPr>
                <w:ilvl w:val="0"/>
                <w:numId w:val="227"/>
              </w:numPr>
              <w:tabs>
                <w:tab w:val="left" w:pos="2880"/>
              </w:tabs>
              <w:spacing w:before="0"/>
              <w:ind w:left="552" w:right="152"/>
              <w:jc w:val="both"/>
              <w:rPr>
                <w:sz w:val="18"/>
                <w:szCs w:val="18"/>
              </w:rPr>
            </w:pPr>
            <w:r w:rsidRPr="009E3AA8">
              <w:rPr>
                <w:sz w:val="18"/>
                <w:szCs w:val="18"/>
              </w:rPr>
              <w:t xml:space="preserve">Número de participantes. </w:t>
            </w:r>
          </w:p>
          <w:p w14:paraId="7922C22A" w14:textId="77777777" w:rsidR="00BF6849" w:rsidRPr="009E3AA8" w:rsidRDefault="00BF6849" w:rsidP="00AF32F1">
            <w:pPr>
              <w:pStyle w:val="Prrafodelista"/>
              <w:numPr>
                <w:ilvl w:val="0"/>
                <w:numId w:val="227"/>
              </w:numPr>
              <w:tabs>
                <w:tab w:val="left" w:pos="2880"/>
              </w:tabs>
              <w:spacing w:before="0"/>
              <w:ind w:left="552" w:right="152"/>
              <w:jc w:val="both"/>
              <w:rPr>
                <w:sz w:val="18"/>
                <w:szCs w:val="18"/>
              </w:rPr>
            </w:pPr>
            <w:r w:rsidRPr="009E3AA8">
              <w:rPr>
                <w:sz w:val="18"/>
                <w:szCs w:val="18"/>
              </w:rPr>
              <w:t xml:space="preserve">Fecha de la capacitación. </w:t>
            </w:r>
          </w:p>
          <w:p w14:paraId="457FB74C" w14:textId="77777777" w:rsidR="00BF6849" w:rsidRPr="00BF6849" w:rsidRDefault="00BF6849" w:rsidP="00AF32F1">
            <w:pPr>
              <w:pStyle w:val="Prrafodelista"/>
              <w:numPr>
                <w:ilvl w:val="0"/>
                <w:numId w:val="227"/>
              </w:numPr>
              <w:tabs>
                <w:tab w:val="left" w:pos="2880"/>
              </w:tabs>
              <w:spacing w:before="0"/>
              <w:ind w:left="552" w:right="152"/>
              <w:jc w:val="both"/>
              <w:rPr>
                <w:sz w:val="18"/>
                <w:szCs w:val="18"/>
              </w:rPr>
            </w:pPr>
            <w:r w:rsidRPr="00BF6849">
              <w:rPr>
                <w:sz w:val="18"/>
                <w:szCs w:val="18"/>
              </w:rPr>
              <w:t xml:space="preserve">Tiempo de duración de la capacitación. </w:t>
            </w:r>
          </w:p>
          <w:p w14:paraId="4FA7CA21" w14:textId="77777777" w:rsidR="00BF6849" w:rsidRPr="00BF6849" w:rsidRDefault="00BF6849" w:rsidP="00AF32F1">
            <w:pPr>
              <w:pStyle w:val="Prrafodelista"/>
              <w:numPr>
                <w:ilvl w:val="0"/>
                <w:numId w:val="227"/>
              </w:numPr>
              <w:tabs>
                <w:tab w:val="left" w:pos="2880"/>
              </w:tabs>
              <w:spacing w:before="0"/>
              <w:ind w:left="552" w:right="152"/>
              <w:jc w:val="both"/>
              <w:rPr>
                <w:sz w:val="18"/>
                <w:szCs w:val="18"/>
              </w:rPr>
            </w:pPr>
            <w:r w:rsidRPr="00BF6849">
              <w:rPr>
                <w:sz w:val="18"/>
                <w:szCs w:val="18"/>
              </w:rPr>
              <w:t xml:space="preserve">Nombre de los facilitadores. </w:t>
            </w:r>
          </w:p>
          <w:p w14:paraId="730246ED" w14:textId="77777777" w:rsidR="00BF6849" w:rsidRPr="00BF6849" w:rsidRDefault="00BF6849" w:rsidP="00AF32F1">
            <w:pPr>
              <w:pStyle w:val="Prrafodelista"/>
              <w:numPr>
                <w:ilvl w:val="0"/>
                <w:numId w:val="227"/>
              </w:numPr>
              <w:tabs>
                <w:tab w:val="left" w:pos="2880"/>
              </w:tabs>
              <w:spacing w:before="0"/>
              <w:ind w:left="552" w:right="152"/>
              <w:jc w:val="both"/>
              <w:rPr>
                <w:sz w:val="18"/>
                <w:szCs w:val="18"/>
              </w:rPr>
            </w:pPr>
            <w:r w:rsidRPr="00BF6849">
              <w:rPr>
                <w:sz w:val="18"/>
                <w:szCs w:val="18"/>
              </w:rPr>
              <w:t xml:space="preserve">Valoración de aspectos positivos y negativos de la capacitación.   </w:t>
            </w:r>
          </w:p>
          <w:p w14:paraId="3967E45D" w14:textId="77777777" w:rsidR="00BF6849" w:rsidRDefault="00BF6849" w:rsidP="00AF32F1">
            <w:pPr>
              <w:pStyle w:val="Prrafodelista"/>
              <w:numPr>
                <w:ilvl w:val="0"/>
                <w:numId w:val="227"/>
              </w:numPr>
              <w:tabs>
                <w:tab w:val="left" w:pos="2880"/>
              </w:tabs>
              <w:spacing w:before="0"/>
              <w:ind w:left="552" w:right="152"/>
              <w:jc w:val="both"/>
              <w:rPr>
                <w:sz w:val="18"/>
                <w:szCs w:val="18"/>
              </w:rPr>
            </w:pPr>
            <w:r w:rsidRPr="00BF6849">
              <w:rPr>
                <w:sz w:val="18"/>
                <w:szCs w:val="18"/>
              </w:rPr>
              <w:t xml:space="preserve">Oportunidades de mejora.  </w:t>
            </w:r>
          </w:p>
          <w:p w14:paraId="61B09DC6" w14:textId="77777777" w:rsidR="00BF6849" w:rsidRPr="00BF6849" w:rsidRDefault="00BF6849" w:rsidP="00AF32F1">
            <w:pPr>
              <w:pStyle w:val="Prrafodelista"/>
              <w:numPr>
                <w:ilvl w:val="0"/>
                <w:numId w:val="227"/>
              </w:numPr>
              <w:tabs>
                <w:tab w:val="left" w:pos="2880"/>
              </w:tabs>
              <w:spacing w:before="0"/>
              <w:ind w:left="552" w:right="152"/>
              <w:jc w:val="both"/>
              <w:rPr>
                <w:sz w:val="18"/>
                <w:szCs w:val="18"/>
              </w:rPr>
            </w:pPr>
            <w:r w:rsidRPr="00BF6849">
              <w:rPr>
                <w:sz w:val="18"/>
                <w:szCs w:val="18"/>
              </w:rPr>
              <w:t>Lista de asistencia como anexo.</w:t>
            </w:r>
          </w:p>
        </w:tc>
        <w:tc>
          <w:tcPr>
            <w:tcW w:w="1860" w:type="dxa"/>
            <w:shd w:val="clear" w:color="auto" w:fill="FFFFFF" w:themeFill="background1"/>
          </w:tcPr>
          <w:p w14:paraId="4FA1948A" w14:textId="3F9EB2DF" w:rsidR="00BF6849" w:rsidRPr="00BF6849" w:rsidRDefault="00BF6849" w:rsidP="00AF32F1">
            <w:pPr>
              <w:pStyle w:val="TableParagraph"/>
              <w:ind w:left="104" w:right="86"/>
              <w:jc w:val="center"/>
              <w:rPr>
                <w:color w:val="231F20"/>
                <w:sz w:val="18"/>
              </w:rPr>
            </w:pPr>
            <w:r w:rsidRPr="00BF6849">
              <w:rPr>
                <w:color w:val="231F20"/>
                <w:sz w:val="18"/>
              </w:rPr>
              <w:t>Vocal de la</w:t>
            </w:r>
            <w:r w:rsidR="00283D23">
              <w:rPr>
                <w:color w:val="231F20"/>
                <w:sz w:val="18"/>
              </w:rPr>
              <w:t xml:space="preserve"> Comisión/ </w:t>
            </w:r>
            <w:r w:rsidR="00723E34">
              <w:rPr>
                <w:color w:val="231F20"/>
                <w:sz w:val="18"/>
              </w:rPr>
              <w:t>Comisionado Suplente</w:t>
            </w:r>
          </w:p>
        </w:tc>
        <w:tc>
          <w:tcPr>
            <w:tcW w:w="1679" w:type="dxa"/>
            <w:shd w:val="clear" w:color="auto" w:fill="FFFFFF" w:themeFill="background1"/>
          </w:tcPr>
          <w:p w14:paraId="04CC4349" w14:textId="77777777" w:rsidR="00BF6849" w:rsidRPr="00FD51B4" w:rsidRDefault="00BF6849" w:rsidP="00FD51B4">
            <w:pPr>
              <w:pStyle w:val="TableParagraph"/>
              <w:rPr>
                <w:sz w:val="18"/>
                <w:szCs w:val="18"/>
              </w:rPr>
            </w:pPr>
          </w:p>
        </w:tc>
      </w:tr>
      <w:tr w:rsidR="00BF6849" w:rsidRPr="00FD51B4" w14:paraId="43E929F1" w14:textId="77777777" w:rsidTr="00283D23">
        <w:trPr>
          <w:trHeight w:val="510"/>
        </w:trPr>
        <w:tc>
          <w:tcPr>
            <w:tcW w:w="987" w:type="dxa"/>
            <w:shd w:val="clear" w:color="auto" w:fill="DBE5F1" w:themeFill="accent1" w:themeFillTint="33"/>
          </w:tcPr>
          <w:p w14:paraId="02320D11" w14:textId="77777777" w:rsidR="00BF6849" w:rsidRDefault="00BF6849" w:rsidP="00283D23">
            <w:pPr>
              <w:pStyle w:val="TableParagraph"/>
              <w:jc w:val="center"/>
              <w:rPr>
                <w:sz w:val="18"/>
                <w:szCs w:val="18"/>
              </w:rPr>
            </w:pPr>
            <w:r>
              <w:rPr>
                <w:sz w:val="18"/>
                <w:szCs w:val="18"/>
              </w:rPr>
              <w:t>13</w:t>
            </w:r>
          </w:p>
        </w:tc>
        <w:tc>
          <w:tcPr>
            <w:tcW w:w="4531" w:type="dxa"/>
            <w:shd w:val="clear" w:color="auto" w:fill="DBE5F1" w:themeFill="accent1" w:themeFillTint="33"/>
          </w:tcPr>
          <w:p w14:paraId="552BE7F1" w14:textId="77777777" w:rsidR="00BF6849" w:rsidRPr="00BF6849" w:rsidRDefault="00BF6849" w:rsidP="00AF32F1">
            <w:pPr>
              <w:tabs>
                <w:tab w:val="left" w:pos="2880"/>
              </w:tabs>
              <w:ind w:left="127" w:right="152"/>
              <w:jc w:val="both"/>
              <w:rPr>
                <w:sz w:val="18"/>
                <w:szCs w:val="18"/>
              </w:rPr>
            </w:pPr>
            <w:r w:rsidRPr="00BF6849">
              <w:rPr>
                <w:sz w:val="18"/>
                <w:szCs w:val="18"/>
              </w:rPr>
              <w:t>Enviar ayuda memoria para visto bueno a los otros miembros de la comisión/comisionado.</w:t>
            </w:r>
          </w:p>
        </w:tc>
        <w:tc>
          <w:tcPr>
            <w:tcW w:w="1860" w:type="dxa"/>
            <w:shd w:val="clear" w:color="auto" w:fill="DBE5F1" w:themeFill="accent1" w:themeFillTint="33"/>
          </w:tcPr>
          <w:p w14:paraId="106DED2F" w14:textId="44DB6A13" w:rsidR="00BF6849" w:rsidRPr="00BF6849" w:rsidRDefault="00BF6849" w:rsidP="00AF32F1">
            <w:pPr>
              <w:pStyle w:val="TableParagraph"/>
              <w:ind w:left="104" w:right="86"/>
              <w:jc w:val="center"/>
              <w:rPr>
                <w:color w:val="231F20"/>
                <w:sz w:val="18"/>
              </w:rPr>
            </w:pPr>
            <w:r w:rsidRPr="00BF6849">
              <w:rPr>
                <w:color w:val="231F20"/>
                <w:sz w:val="18"/>
              </w:rPr>
              <w:t xml:space="preserve">Vocal de la Comisión/ </w:t>
            </w:r>
            <w:r w:rsidR="00723E34">
              <w:rPr>
                <w:color w:val="231F20"/>
                <w:sz w:val="18"/>
              </w:rPr>
              <w:t>Comisionado Suplente</w:t>
            </w:r>
            <w:r w:rsidRPr="00BF6849">
              <w:rPr>
                <w:color w:val="231F20"/>
                <w:sz w:val="18"/>
              </w:rPr>
              <w:t>.</w:t>
            </w:r>
          </w:p>
        </w:tc>
        <w:tc>
          <w:tcPr>
            <w:tcW w:w="1679" w:type="dxa"/>
            <w:shd w:val="clear" w:color="auto" w:fill="DBE5F1" w:themeFill="accent1" w:themeFillTint="33"/>
          </w:tcPr>
          <w:p w14:paraId="6430EC61" w14:textId="77777777" w:rsidR="00BF6849" w:rsidRPr="00FD51B4" w:rsidRDefault="00BF6849" w:rsidP="00FD51B4">
            <w:pPr>
              <w:pStyle w:val="TableParagraph"/>
              <w:rPr>
                <w:sz w:val="18"/>
                <w:szCs w:val="18"/>
              </w:rPr>
            </w:pPr>
          </w:p>
        </w:tc>
      </w:tr>
      <w:tr w:rsidR="00DC4A40" w:rsidRPr="00FD51B4" w14:paraId="24844FF5" w14:textId="77777777" w:rsidTr="00283D23">
        <w:trPr>
          <w:trHeight w:val="510"/>
        </w:trPr>
        <w:tc>
          <w:tcPr>
            <w:tcW w:w="987" w:type="dxa"/>
            <w:shd w:val="clear" w:color="auto" w:fill="FFFFFF" w:themeFill="background1"/>
          </w:tcPr>
          <w:p w14:paraId="62FAE12F" w14:textId="77777777" w:rsidR="00DC4A40" w:rsidRDefault="00DC4A40" w:rsidP="00283D23">
            <w:pPr>
              <w:pStyle w:val="TableParagraph"/>
              <w:jc w:val="center"/>
              <w:rPr>
                <w:sz w:val="18"/>
                <w:szCs w:val="18"/>
              </w:rPr>
            </w:pPr>
            <w:r>
              <w:rPr>
                <w:sz w:val="18"/>
                <w:szCs w:val="18"/>
              </w:rPr>
              <w:t>14</w:t>
            </w:r>
          </w:p>
        </w:tc>
        <w:tc>
          <w:tcPr>
            <w:tcW w:w="4531" w:type="dxa"/>
            <w:shd w:val="clear" w:color="auto" w:fill="FFFFFF" w:themeFill="background1"/>
          </w:tcPr>
          <w:p w14:paraId="4D9DB1B9" w14:textId="59A4948D" w:rsidR="00DC4A40" w:rsidRPr="00BF6849" w:rsidRDefault="00DC4A40" w:rsidP="00AF32F1">
            <w:pPr>
              <w:tabs>
                <w:tab w:val="left" w:pos="2880"/>
              </w:tabs>
              <w:ind w:left="127" w:right="152"/>
              <w:jc w:val="both"/>
              <w:rPr>
                <w:sz w:val="18"/>
                <w:szCs w:val="18"/>
              </w:rPr>
            </w:pPr>
            <w:r>
              <w:rPr>
                <w:sz w:val="18"/>
                <w:szCs w:val="18"/>
              </w:rPr>
              <w:t>Recibir y revisar la ayuda memoria</w:t>
            </w:r>
            <w:r w:rsidR="00417B6C">
              <w:rPr>
                <w:sz w:val="18"/>
                <w:szCs w:val="18"/>
              </w:rPr>
              <w:t>.</w:t>
            </w:r>
          </w:p>
        </w:tc>
        <w:tc>
          <w:tcPr>
            <w:tcW w:w="1860" w:type="dxa"/>
            <w:shd w:val="clear" w:color="auto" w:fill="FFFFFF" w:themeFill="background1"/>
          </w:tcPr>
          <w:p w14:paraId="25CD8E5F" w14:textId="77777777" w:rsidR="00283D23" w:rsidRDefault="00DC4A40" w:rsidP="00AF32F1">
            <w:pPr>
              <w:pStyle w:val="TableParagraph"/>
              <w:ind w:right="86"/>
              <w:jc w:val="center"/>
              <w:rPr>
                <w:color w:val="231F20"/>
                <w:sz w:val="18"/>
              </w:rPr>
            </w:pPr>
            <w:r>
              <w:rPr>
                <w:color w:val="231F20"/>
                <w:sz w:val="18"/>
              </w:rPr>
              <w:t>Miembros de la Comisión/</w:t>
            </w:r>
          </w:p>
          <w:p w14:paraId="35B7E465" w14:textId="72E1ED4D" w:rsidR="00DC4A40" w:rsidRPr="00BF6849" w:rsidRDefault="006D57DC" w:rsidP="00AF32F1">
            <w:pPr>
              <w:pStyle w:val="TableParagraph"/>
              <w:ind w:left="104" w:right="86"/>
              <w:jc w:val="center"/>
              <w:rPr>
                <w:color w:val="231F20"/>
                <w:sz w:val="18"/>
              </w:rPr>
            </w:pPr>
            <w:r>
              <w:rPr>
                <w:color w:val="231F20"/>
                <w:sz w:val="18"/>
              </w:rPr>
              <w:t>Comisionado Propietario</w:t>
            </w:r>
          </w:p>
        </w:tc>
        <w:tc>
          <w:tcPr>
            <w:tcW w:w="1679" w:type="dxa"/>
            <w:shd w:val="clear" w:color="auto" w:fill="FFFFFF" w:themeFill="background1"/>
          </w:tcPr>
          <w:p w14:paraId="6AC1B687" w14:textId="77777777" w:rsidR="00DC4A40" w:rsidRPr="00FD51B4" w:rsidRDefault="00DC4A40" w:rsidP="00FD51B4">
            <w:pPr>
              <w:pStyle w:val="TableParagraph"/>
              <w:rPr>
                <w:sz w:val="18"/>
                <w:szCs w:val="18"/>
              </w:rPr>
            </w:pPr>
          </w:p>
        </w:tc>
      </w:tr>
      <w:tr w:rsidR="00DC4A40" w:rsidRPr="00FD51B4" w14:paraId="7FC25C5B" w14:textId="77777777" w:rsidTr="00283D23">
        <w:trPr>
          <w:trHeight w:val="510"/>
        </w:trPr>
        <w:tc>
          <w:tcPr>
            <w:tcW w:w="987" w:type="dxa"/>
            <w:shd w:val="clear" w:color="auto" w:fill="DBE5F1" w:themeFill="accent1" w:themeFillTint="33"/>
          </w:tcPr>
          <w:p w14:paraId="02FC2799" w14:textId="77777777" w:rsidR="00DC4A40" w:rsidRDefault="00DC4A40" w:rsidP="00283D23">
            <w:pPr>
              <w:pStyle w:val="TableParagraph"/>
              <w:jc w:val="center"/>
              <w:rPr>
                <w:sz w:val="18"/>
                <w:szCs w:val="18"/>
              </w:rPr>
            </w:pPr>
            <w:r>
              <w:rPr>
                <w:sz w:val="18"/>
                <w:szCs w:val="18"/>
              </w:rPr>
              <w:t>15</w:t>
            </w:r>
          </w:p>
        </w:tc>
        <w:tc>
          <w:tcPr>
            <w:tcW w:w="4531" w:type="dxa"/>
            <w:shd w:val="clear" w:color="auto" w:fill="DBE5F1" w:themeFill="accent1" w:themeFillTint="33"/>
          </w:tcPr>
          <w:p w14:paraId="1E87D7E6" w14:textId="73DCE973" w:rsidR="00DC4A40" w:rsidRPr="00DC4A40" w:rsidRDefault="00DC4A40" w:rsidP="00AF32F1">
            <w:pPr>
              <w:tabs>
                <w:tab w:val="left" w:pos="2880"/>
              </w:tabs>
              <w:ind w:left="127" w:right="152"/>
              <w:jc w:val="both"/>
              <w:rPr>
                <w:sz w:val="18"/>
                <w:szCs w:val="18"/>
              </w:rPr>
            </w:pPr>
            <w:r w:rsidRPr="00DC4A40">
              <w:rPr>
                <w:sz w:val="18"/>
                <w:szCs w:val="18"/>
              </w:rPr>
              <w:t xml:space="preserve">Si hay observaciones, devuelve ayuda memoria a </w:t>
            </w:r>
            <w:r w:rsidR="00417B6C">
              <w:rPr>
                <w:sz w:val="18"/>
                <w:szCs w:val="18"/>
              </w:rPr>
              <w:t>m</w:t>
            </w:r>
            <w:r w:rsidRPr="00DC4A40">
              <w:rPr>
                <w:sz w:val="18"/>
                <w:szCs w:val="18"/>
              </w:rPr>
              <w:t xml:space="preserve">iembro de la </w:t>
            </w:r>
            <w:r w:rsidR="007522AA">
              <w:rPr>
                <w:sz w:val="18"/>
                <w:szCs w:val="18"/>
              </w:rPr>
              <w:t>c</w:t>
            </w:r>
            <w:r w:rsidRPr="00DC4A40">
              <w:rPr>
                <w:sz w:val="18"/>
                <w:szCs w:val="18"/>
              </w:rPr>
              <w:t xml:space="preserve">omisión o comisionado asignado. </w:t>
            </w:r>
          </w:p>
          <w:p w14:paraId="5C7258B0" w14:textId="77777777" w:rsidR="00DC4A40" w:rsidRPr="00DC4A40" w:rsidRDefault="00DC4A40" w:rsidP="00AF32F1">
            <w:pPr>
              <w:tabs>
                <w:tab w:val="left" w:pos="2880"/>
              </w:tabs>
              <w:ind w:left="127" w:right="152"/>
              <w:jc w:val="both"/>
              <w:rPr>
                <w:sz w:val="18"/>
                <w:szCs w:val="18"/>
              </w:rPr>
            </w:pPr>
            <w:r w:rsidRPr="00DC4A40">
              <w:rPr>
                <w:sz w:val="18"/>
                <w:szCs w:val="18"/>
              </w:rPr>
              <w:t xml:space="preserve"> </w:t>
            </w:r>
          </w:p>
          <w:p w14:paraId="29C14961" w14:textId="6712A6E8" w:rsidR="00DC4A40" w:rsidRDefault="00DC4A40" w:rsidP="00AF32F1">
            <w:pPr>
              <w:tabs>
                <w:tab w:val="left" w:pos="2880"/>
              </w:tabs>
              <w:ind w:left="127" w:right="152"/>
              <w:jc w:val="both"/>
              <w:rPr>
                <w:sz w:val="18"/>
                <w:szCs w:val="18"/>
              </w:rPr>
            </w:pPr>
            <w:r w:rsidRPr="00DC4A40">
              <w:rPr>
                <w:sz w:val="18"/>
                <w:szCs w:val="18"/>
              </w:rPr>
              <w:t xml:space="preserve">Si no hay observaciones, firma y devuelve al </w:t>
            </w:r>
            <w:r w:rsidR="00307B15">
              <w:rPr>
                <w:sz w:val="18"/>
                <w:szCs w:val="18"/>
              </w:rPr>
              <w:t>p</w:t>
            </w:r>
            <w:r w:rsidRPr="00DC4A40">
              <w:rPr>
                <w:sz w:val="18"/>
                <w:szCs w:val="18"/>
              </w:rPr>
              <w:t>residente/</w:t>
            </w:r>
            <w:r w:rsidR="006D57DC">
              <w:rPr>
                <w:sz w:val="18"/>
                <w:szCs w:val="18"/>
              </w:rPr>
              <w:t>Comisionado Propietario</w:t>
            </w:r>
            <w:r w:rsidRPr="00DC4A40">
              <w:rPr>
                <w:sz w:val="18"/>
                <w:szCs w:val="18"/>
              </w:rPr>
              <w:t>.</w:t>
            </w:r>
          </w:p>
        </w:tc>
        <w:tc>
          <w:tcPr>
            <w:tcW w:w="1860" w:type="dxa"/>
            <w:shd w:val="clear" w:color="auto" w:fill="DBE5F1" w:themeFill="accent1" w:themeFillTint="33"/>
          </w:tcPr>
          <w:p w14:paraId="7728E839" w14:textId="77777777" w:rsidR="00DC4A40" w:rsidRDefault="00DC4A40" w:rsidP="00FD51B4">
            <w:pPr>
              <w:pStyle w:val="TableParagraph"/>
              <w:spacing w:line="237" w:lineRule="auto"/>
              <w:ind w:left="104" w:right="86"/>
              <w:jc w:val="center"/>
              <w:rPr>
                <w:color w:val="231F20"/>
                <w:sz w:val="18"/>
              </w:rPr>
            </w:pPr>
            <w:r w:rsidRPr="00DC4A40">
              <w:rPr>
                <w:color w:val="231F20"/>
                <w:sz w:val="18"/>
              </w:rPr>
              <w:t>Miembros de la Comisión/ Comisionado</w:t>
            </w:r>
          </w:p>
        </w:tc>
        <w:tc>
          <w:tcPr>
            <w:tcW w:w="1679" w:type="dxa"/>
            <w:shd w:val="clear" w:color="auto" w:fill="DBE5F1" w:themeFill="accent1" w:themeFillTint="33"/>
          </w:tcPr>
          <w:p w14:paraId="7761D8AD" w14:textId="77777777" w:rsidR="00DC4A40" w:rsidRPr="00FD51B4" w:rsidRDefault="00DC4A40" w:rsidP="00FD51B4">
            <w:pPr>
              <w:pStyle w:val="TableParagraph"/>
              <w:rPr>
                <w:sz w:val="18"/>
                <w:szCs w:val="18"/>
              </w:rPr>
            </w:pPr>
          </w:p>
        </w:tc>
      </w:tr>
      <w:tr w:rsidR="00DC4A40" w:rsidRPr="00FD51B4" w14:paraId="1DF5E478" w14:textId="77777777" w:rsidTr="00283D23">
        <w:trPr>
          <w:trHeight w:val="510"/>
        </w:trPr>
        <w:tc>
          <w:tcPr>
            <w:tcW w:w="987" w:type="dxa"/>
            <w:shd w:val="clear" w:color="auto" w:fill="FFFFFF" w:themeFill="background1"/>
          </w:tcPr>
          <w:p w14:paraId="5E5E0478" w14:textId="77777777" w:rsidR="00DC4A40" w:rsidRDefault="00DC4A40" w:rsidP="00283D23">
            <w:pPr>
              <w:pStyle w:val="TableParagraph"/>
              <w:jc w:val="center"/>
              <w:rPr>
                <w:sz w:val="18"/>
                <w:szCs w:val="18"/>
              </w:rPr>
            </w:pPr>
            <w:r>
              <w:rPr>
                <w:sz w:val="18"/>
                <w:szCs w:val="18"/>
              </w:rPr>
              <w:t>16</w:t>
            </w:r>
          </w:p>
        </w:tc>
        <w:tc>
          <w:tcPr>
            <w:tcW w:w="4531" w:type="dxa"/>
            <w:shd w:val="clear" w:color="auto" w:fill="FFFFFF" w:themeFill="background1"/>
          </w:tcPr>
          <w:p w14:paraId="57DE61B5" w14:textId="27E30C0A" w:rsidR="00DC4A40" w:rsidRPr="00DC4A40" w:rsidRDefault="00DC4A40" w:rsidP="00AF32F1">
            <w:pPr>
              <w:tabs>
                <w:tab w:val="left" w:pos="2880"/>
              </w:tabs>
              <w:ind w:left="127" w:right="152"/>
              <w:jc w:val="both"/>
              <w:rPr>
                <w:sz w:val="18"/>
                <w:szCs w:val="18"/>
              </w:rPr>
            </w:pPr>
            <w:r w:rsidRPr="00DC4A40">
              <w:rPr>
                <w:sz w:val="18"/>
                <w:szCs w:val="18"/>
              </w:rPr>
              <w:t>Entregar ayuda m</w:t>
            </w:r>
            <w:r w:rsidR="007522AA">
              <w:rPr>
                <w:sz w:val="18"/>
                <w:szCs w:val="18"/>
              </w:rPr>
              <w:t>e</w:t>
            </w:r>
            <w:r w:rsidRPr="00DC4A40">
              <w:rPr>
                <w:sz w:val="18"/>
                <w:szCs w:val="18"/>
              </w:rPr>
              <w:t xml:space="preserve">moria a </w:t>
            </w:r>
            <w:r w:rsidR="00307B15">
              <w:rPr>
                <w:sz w:val="18"/>
                <w:szCs w:val="18"/>
              </w:rPr>
              <w:t>s</w:t>
            </w:r>
            <w:r w:rsidRPr="00DC4A40">
              <w:rPr>
                <w:sz w:val="18"/>
                <w:szCs w:val="18"/>
              </w:rPr>
              <w:t>ecretario para su archivo.</w:t>
            </w:r>
          </w:p>
        </w:tc>
        <w:tc>
          <w:tcPr>
            <w:tcW w:w="1860" w:type="dxa"/>
            <w:shd w:val="clear" w:color="auto" w:fill="FFFFFF" w:themeFill="background1"/>
          </w:tcPr>
          <w:p w14:paraId="09574F19" w14:textId="77777777" w:rsidR="00DC4A40" w:rsidRPr="00DC4A40" w:rsidRDefault="00DC4A40" w:rsidP="00FD51B4">
            <w:pPr>
              <w:pStyle w:val="TableParagraph"/>
              <w:spacing w:line="237" w:lineRule="auto"/>
              <w:ind w:left="104" w:right="86"/>
              <w:jc w:val="center"/>
              <w:rPr>
                <w:color w:val="231F20"/>
                <w:sz w:val="18"/>
              </w:rPr>
            </w:pPr>
            <w:r w:rsidRPr="00DC4A40">
              <w:rPr>
                <w:color w:val="231F20"/>
                <w:sz w:val="18"/>
              </w:rPr>
              <w:t>Miembros de la Comisión/ Comisionado</w:t>
            </w:r>
          </w:p>
        </w:tc>
        <w:tc>
          <w:tcPr>
            <w:tcW w:w="1679" w:type="dxa"/>
            <w:shd w:val="clear" w:color="auto" w:fill="FFFFFF" w:themeFill="background1"/>
          </w:tcPr>
          <w:p w14:paraId="75822C99" w14:textId="77777777" w:rsidR="00DC4A40" w:rsidRPr="00FD51B4" w:rsidRDefault="00DC4A40" w:rsidP="00FD51B4">
            <w:pPr>
              <w:pStyle w:val="TableParagraph"/>
              <w:rPr>
                <w:sz w:val="18"/>
                <w:szCs w:val="18"/>
              </w:rPr>
            </w:pPr>
          </w:p>
        </w:tc>
      </w:tr>
      <w:tr w:rsidR="00DC4A40" w:rsidRPr="00FD51B4" w14:paraId="69834582" w14:textId="77777777" w:rsidTr="00283D23">
        <w:trPr>
          <w:trHeight w:val="510"/>
        </w:trPr>
        <w:tc>
          <w:tcPr>
            <w:tcW w:w="987" w:type="dxa"/>
            <w:shd w:val="clear" w:color="auto" w:fill="DBE5F1" w:themeFill="accent1" w:themeFillTint="33"/>
          </w:tcPr>
          <w:p w14:paraId="7D4A7EDF" w14:textId="77777777" w:rsidR="00DC4A40" w:rsidRDefault="00DC4A40" w:rsidP="00283D23">
            <w:pPr>
              <w:pStyle w:val="TableParagraph"/>
              <w:jc w:val="center"/>
              <w:rPr>
                <w:sz w:val="18"/>
                <w:szCs w:val="18"/>
              </w:rPr>
            </w:pPr>
            <w:r>
              <w:rPr>
                <w:sz w:val="18"/>
                <w:szCs w:val="18"/>
              </w:rPr>
              <w:t>17</w:t>
            </w:r>
          </w:p>
        </w:tc>
        <w:tc>
          <w:tcPr>
            <w:tcW w:w="4531" w:type="dxa"/>
            <w:shd w:val="clear" w:color="auto" w:fill="DBE5F1" w:themeFill="accent1" w:themeFillTint="33"/>
          </w:tcPr>
          <w:p w14:paraId="2DF22274" w14:textId="1D6380A6" w:rsidR="00DC4A40" w:rsidRPr="00DC4A40" w:rsidRDefault="00DC4A40" w:rsidP="00AF32F1">
            <w:pPr>
              <w:tabs>
                <w:tab w:val="left" w:pos="2880"/>
              </w:tabs>
              <w:ind w:left="127" w:right="152"/>
              <w:jc w:val="both"/>
              <w:rPr>
                <w:sz w:val="18"/>
                <w:szCs w:val="18"/>
              </w:rPr>
            </w:pPr>
            <w:r w:rsidRPr="00DC4A40">
              <w:rPr>
                <w:sz w:val="18"/>
                <w:szCs w:val="18"/>
              </w:rPr>
              <w:t>Recibir ayuda memoria y archiva</w:t>
            </w:r>
            <w:r w:rsidR="00417B6C">
              <w:rPr>
                <w:sz w:val="18"/>
                <w:szCs w:val="18"/>
              </w:rPr>
              <w:t>r.</w:t>
            </w:r>
          </w:p>
        </w:tc>
        <w:tc>
          <w:tcPr>
            <w:tcW w:w="1860" w:type="dxa"/>
            <w:shd w:val="clear" w:color="auto" w:fill="DBE5F1" w:themeFill="accent1" w:themeFillTint="33"/>
          </w:tcPr>
          <w:p w14:paraId="3D209648" w14:textId="1C70EB7E" w:rsidR="00DC4A40" w:rsidRPr="00DC4A40" w:rsidRDefault="00DC4A40" w:rsidP="00DC4A40">
            <w:pPr>
              <w:pStyle w:val="TableParagraph"/>
              <w:spacing w:line="237" w:lineRule="auto"/>
              <w:ind w:left="104" w:right="86"/>
              <w:jc w:val="center"/>
              <w:rPr>
                <w:color w:val="231F20"/>
                <w:sz w:val="18"/>
              </w:rPr>
            </w:pPr>
            <w:r w:rsidRPr="00DC4A40">
              <w:rPr>
                <w:color w:val="231F20"/>
                <w:sz w:val="18"/>
              </w:rPr>
              <w:t xml:space="preserve">Secretario de la </w:t>
            </w:r>
            <w:r w:rsidR="003E78BE">
              <w:rPr>
                <w:color w:val="231F20"/>
                <w:sz w:val="18"/>
              </w:rPr>
              <w:t>CEG</w:t>
            </w:r>
            <w:r w:rsidR="00283D23">
              <w:rPr>
                <w:color w:val="231F20"/>
                <w:sz w:val="18"/>
              </w:rPr>
              <w:t xml:space="preserve">/ </w:t>
            </w:r>
            <w:r w:rsidR="006D57DC">
              <w:rPr>
                <w:color w:val="231F20"/>
                <w:sz w:val="18"/>
              </w:rPr>
              <w:t>Comisionado Propietario</w:t>
            </w:r>
          </w:p>
        </w:tc>
        <w:tc>
          <w:tcPr>
            <w:tcW w:w="1679" w:type="dxa"/>
            <w:shd w:val="clear" w:color="auto" w:fill="DBE5F1" w:themeFill="accent1" w:themeFillTint="33"/>
          </w:tcPr>
          <w:p w14:paraId="26320F57" w14:textId="77777777" w:rsidR="00DC4A40" w:rsidRPr="00FD51B4" w:rsidRDefault="00DC4A40" w:rsidP="00FD51B4">
            <w:pPr>
              <w:pStyle w:val="TableParagraph"/>
              <w:rPr>
                <w:sz w:val="18"/>
                <w:szCs w:val="18"/>
              </w:rPr>
            </w:pPr>
          </w:p>
        </w:tc>
      </w:tr>
      <w:tr w:rsidR="00DC4A40" w:rsidRPr="00FD51B4" w14:paraId="03AA1B19" w14:textId="77777777" w:rsidTr="00283D23">
        <w:trPr>
          <w:trHeight w:val="510"/>
        </w:trPr>
        <w:tc>
          <w:tcPr>
            <w:tcW w:w="9057" w:type="dxa"/>
            <w:gridSpan w:val="4"/>
            <w:shd w:val="clear" w:color="auto" w:fill="FFFFFF" w:themeFill="background1"/>
            <w:vAlign w:val="center"/>
          </w:tcPr>
          <w:p w14:paraId="6C0E8250" w14:textId="77777777" w:rsidR="00DC4A40" w:rsidRPr="00DC4A40" w:rsidRDefault="00D23223" w:rsidP="00DC4A40">
            <w:pPr>
              <w:pStyle w:val="TableParagraph"/>
              <w:jc w:val="center"/>
              <w:rPr>
                <w:b/>
                <w:sz w:val="18"/>
                <w:szCs w:val="18"/>
              </w:rPr>
            </w:pPr>
            <w:r w:rsidRPr="005A096B">
              <w:rPr>
                <w:b/>
                <w:color w:val="231F20"/>
                <w:sz w:val="18"/>
                <w:szCs w:val="18"/>
              </w:rPr>
              <w:t>Fin del procedimiento</w:t>
            </w:r>
          </w:p>
        </w:tc>
      </w:tr>
    </w:tbl>
    <w:p w14:paraId="2FDE2E14" w14:textId="77777777" w:rsidR="00566918" w:rsidRDefault="00566918">
      <w:pPr>
        <w:pStyle w:val="Textoindependiente"/>
        <w:spacing w:before="10"/>
        <w:rPr>
          <w:b/>
          <w:sz w:val="22"/>
          <w:szCs w:val="22"/>
        </w:rPr>
      </w:pPr>
    </w:p>
    <w:p w14:paraId="799A7E3E" w14:textId="77777777" w:rsidR="00137203" w:rsidRDefault="00137203">
      <w:pPr>
        <w:pStyle w:val="Textoindependiente"/>
        <w:spacing w:before="10"/>
        <w:rPr>
          <w:b/>
          <w:sz w:val="22"/>
          <w:szCs w:val="22"/>
        </w:rPr>
      </w:pPr>
      <w:r>
        <w:rPr>
          <w:b/>
          <w:sz w:val="22"/>
          <w:szCs w:val="22"/>
        </w:rPr>
        <w:br w:type="page"/>
      </w:r>
    </w:p>
    <w:p w14:paraId="60FC5C85" w14:textId="4C765606" w:rsidR="00BB6329" w:rsidRDefault="00DC4A40" w:rsidP="00BB6329">
      <w:pPr>
        <w:spacing w:before="88"/>
        <w:rPr>
          <w:b/>
          <w:i/>
          <w:iCs/>
        </w:rPr>
      </w:pPr>
      <w:r w:rsidRPr="00BB6329">
        <w:rPr>
          <w:b/>
          <w:i/>
          <w:iCs/>
        </w:rPr>
        <w:lastRenderedPageBreak/>
        <w:t>Anexos</w:t>
      </w:r>
    </w:p>
    <w:p w14:paraId="47308160" w14:textId="600E7E2F" w:rsidR="00566918" w:rsidRPr="00BB6329" w:rsidRDefault="007643C2" w:rsidP="00BB6329">
      <w:pPr>
        <w:pStyle w:val="Prrafodelista"/>
        <w:numPr>
          <w:ilvl w:val="0"/>
          <w:numId w:val="254"/>
        </w:numPr>
        <w:spacing w:before="88"/>
        <w:rPr>
          <w:b/>
        </w:rPr>
      </w:pPr>
      <w:r w:rsidRPr="00BB6329">
        <w:rPr>
          <w:b/>
          <w:w w:val="105"/>
        </w:rPr>
        <w:t xml:space="preserve"> Invitación a </w:t>
      </w:r>
      <w:r w:rsidR="00594666" w:rsidRPr="00BB6329">
        <w:rPr>
          <w:b/>
          <w:w w:val="105"/>
        </w:rPr>
        <w:t>capacitación</w:t>
      </w:r>
      <w:r w:rsidRPr="00BB6329">
        <w:rPr>
          <w:b/>
          <w:w w:val="105"/>
        </w:rPr>
        <w:t xml:space="preserve"> </w:t>
      </w:r>
    </w:p>
    <w:p w14:paraId="270BAC57" w14:textId="77777777" w:rsidR="00BB6329" w:rsidRPr="00BB6329" w:rsidRDefault="00BB6329" w:rsidP="00BB6329">
      <w:pPr>
        <w:pStyle w:val="Prrafodelista"/>
        <w:spacing w:before="88"/>
        <w:ind w:left="720" w:firstLine="0"/>
        <w:rPr>
          <w:b/>
        </w:rPr>
      </w:pPr>
    </w:p>
    <w:p w14:paraId="2AE0209C" w14:textId="77777777" w:rsidR="00566918" w:rsidRPr="003916E8" w:rsidRDefault="00566918">
      <w:pPr>
        <w:pStyle w:val="Textoindependiente"/>
        <w:rPr>
          <w:b/>
          <w:sz w:val="22"/>
          <w:szCs w:val="22"/>
        </w:rPr>
      </w:pPr>
    </w:p>
    <w:p w14:paraId="734FC740" w14:textId="479EF5BE" w:rsidR="00566918" w:rsidRPr="0098352F" w:rsidRDefault="0098352F" w:rsidP="009E3AA8">
      <w:pPr>
        <w:pStyle w:val="Textoindependiente"/>
        <w:spacing w:before="8"/>
        <w:ind w:firstLine="324"/>
        <w:rPr>
          <w:sz w:val="22"/>
          <w:szCs w:val="22"/>
        </w:rPr>
      </w:pPr>
      <w:r w:rsidRPr="0098352F">
        <w:rPr>
          <w:sz w:val="22"/>
          <w:szCs w:val="22"/>
        </w:rPr>
        <w:t>________________________,</w:t>
      </w:r>
      <w:r>
        <w:rPr>
          <w:sz w:val="22"/>
          <w:szCs w:val="22"/>
        </w:rPr>
        <w:t xml:space="preserve"> </w:t>
      </w:r>
      <w:r w:rsidRPr="0098352F">
        <w:rPr>
          <w:sz w:val="22"/>
          <w:szCs w:val="22"/>
        </w:rPr>
        <w:t>___________________de</w:t>
      </w:r>
      <w:r>
        <w:rPr>
          <w:sz w:val="22"/>
          <w:szCs w:val="22"/>
        </w:rPr>
        <w:t xml:space="preserve"> </w:t>
      </w:r>
      <w:r w:rsidRPr="0098352F">
        <w:rPr>
          <w:sz w:val="22"/>
          <w:szCs w:val="22"/>
        </w:rPr>
        <w:t>_________________de_________________</w:t>
      </w:r>
    </w:p>
    <w:p w14:paraId="569BE67F" w14:textId="404837F4" w:rsidR="00566918" w:rsidRPr="003916E8" w:rsidRDefault="00307B15">
      <w:pPr>
        <w:tabs>
          <w:tab w:val="left" w:pos="3174"/>
          <w:tab w:val="left" w:pos="3556"/>
          <w:tab w:val="left" w:pos="5173"/>
          <w:tab w:val="left" w:pos="5340"/>
          <w:tab w:val="left" w:pos="6789"/>
          <w:tab w:val="left" w:pos="7322"/>
          <w:tab w:val="left" w:pos="8564"/>
        </w:tabs>
        <w:spacing w:line="256" w:lineRule="auto"/>
        <w:ind w:left="863" w:right="1033" w:hanging="539"/>
      </w:pPr>
      <w:r>
        <w:rPr>
          <w:color w:val="231F20"/>
        </w:rPr>
        <w:tab/>
      </w:r>
      <w:r w:rsidR="007643C2" w:rsidRPr="003916E8">
        <w:rPr>
          <w:color w:val="231F20"/>
        </w:rPr>
        <w:t>Lugar</w:t>
      </w:r>
      <w:r w:rsidR="007643C2" w:rsidRPr="003916E8">
        <w:rPr>
          <w:color w:val="231F20"/>
        </w:rPr>
        <w:tab/>
      </w:r>
      <w:r w:rsidR="007643C2" w:rsidRPr="003916E8">
        <w:rPr>
          <w:color w:val="231F20"/>
        </w:rPr>
        <w:tab/>
        <w:t>Día</w:t>
      </w:r>
      <w:r w:rsidR="007643C2" w:rsidRPr="003916E8">
        <w:rPr>
          <w:color w:val="231F20"/>
        </w:rPr>
        <w:tab/>
      </w:r>
      <w:r w:rsidR="0098352F">
        <w:rPr>
          <w:color w:val="231F20"/>
        </w:rPr>
        <w:tab/>
      </w:r>
      <w:r>
        <w:rPr>
          <w:color w:val="231F20"/>
        </w:rPr>
        <w:t xml:space="preserve">            </w:t>
      </w:r>
      <w:r w:rsidR="007643C2" w:rsidRPr="003916E8">
        <w:rPr>
          <w:color w:val="231F20"/>
        </w:rPr>
        <w:t>Mes</w:t>
      </w:r>
      <w:r w:rsidR="007643C2" w:rsidRPr="003916E8">
        <w:rPr>
          <w:color w:val="231F20"/>
        </w:rPr>
        <w:tab/>
      </w:r>
      <w:r w:rsidR="0098352F">
        <w:rPr>
          <w:color w:val="231F20"/>
        </w:rPr>
        <w:tab/>
      </w:r>
      <w:r>
        <w:rPr>
          <w:color w:val="231F20"/>
        </w:rPr>
        <w:t xml:space="preserve">             </w:t>
      </w:r>
      <w:r w:rsidR="007643C2" w:rsidRPr="003916E8">
        <w:rPr>
          <w:color w:val="231F20"/>
        </w:rPr>
        <w:t>Año</w:t>
      </w:r>
    </w:p>
    <w:p w14:paraId="35E686E8" w14:textId="77777777" w:rsidR="0098352F" w:rsidRDefault="0098352F">
      <w:pPr>
        <w:pStyle w:val="Textoindependiente"/>
        <w:spacing w:before="8"/>
        <w:rPr>
          <w:sz w:val="22"/>
          <w:szCs w:val="22"/>
        </w:rPr>
      </w:pPr>
    </w:p>
    <w:p w14:paraId="67D233EB" w14:textId="77777777" w:rsidR="00566918" w:rsidRPr="003916E8" w:rsidRDefault="00064286">
      <w:pPr>
        <w:pStyle w:val="Textoindependiente"/>
        <w:spacing w:before="8"/>
        <w:rPr>
          <w:sz w:val="22"/>
          <w:szCs w:val="22"/>
        </w:rPr>
      </w:pPr>
      <w:r w:rsidRPr="003916E8">
        <w:rPr>
          <w:noProof/>
          <w:sz w:val="22"/>
          <w:szCs w:val="22"/>
          <w:lang w:val="es-SV" w:eastAsia="es-SV" w:bidi="ar-SA"/>
        </w:rPr>
        <mc:AlternateContent>
          <mc:Choice Requires="wps">
            <w:drawing>
              <wp:anchor distT="0" distB="0" distL="0" distR="0" simplePos="0" relativeHeight="251655680" behindDoc="1" locked="0" layoutInCell="1" allowOverlap="1" wp14:anchorId="5BE94344" wp14:editId="1EC661B2">
                <wp:simplePos x="0" y="0"/>
                <wp:positionH relativeFrom="page">
                  <wp:posOffset>1336675</wp:posOffset>
                </wp:positionH>
                <wp:positionV relativeFrom="paragraph">
                  <wp:posOffset>164465</wp:posOffset>
                </wp:positionV>
                <wp:extent cx="1592580" cy="0"/>
                <wp:effectExtent l="0" t="0" r="0" b="0"/>
                <wp:wrapTopAndBottom/>
                <wp:docPr id="257"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2580" cy="0"/>
                        </a:xfrm>
                        <a:prstGeom prst="line">
                          <a:avLst/>
                        </a:prstGeom>
                        <a:noFill/>
                        <a:ln w="579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82FF2" id="Line 164"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5.25pt,12.95pt" to="230.6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" strokecolor="#221e1f" strokeweight=".16086mm">
                <w10:wrap type="topAndBottom" anchorx="page"/>
              </v:line>
            </w:pict>
          </mc:Fallback>
        </mc:AlternateContent>
      </w:r>
    </w:p>
    <w:p w14:paraId="061E9CB6" w14:textId="77777777" w:rsidR="00566918" w:rsidRPr="003916E8" w:rsidRDefault="007643C2">
      <w:pPr>
        <w:pStyle w:val="Textoindependiente"/>
        <w:spacing w:line="254" w:lineRule="exact"/>
        <w:ind w:left="325"/>
        <w:rPr>
          <w:sz w:val="22"/>
          <w:szCs w:val="22"/>
        </w:rPr>
      </w:pPr>
      <w:r w:rsidRPr="003916E8">
        <w:rPr>
          <w:color w:val="231F20"/>
          <w:sz w:val="22"/>
          <w:szCs w:val="22"/>
        </w:rPr>
        <w:t>Unidad</w:t>
      </w:r>
    </w:p>
    <w:p w14:paraId="5F6E9987" w14:textId="77777777" w:rsidR="00566918" w:rsidRPr="003916E8" w:rsidRDefault="00064286">
      <w:pPr>
        <w:pStyle w:val="Textoindependiente"/>
        <w:spacing w:before="3"/>
        <w:rPr>
          <w:sz w:val="22"/>
          <w:szCs w:val="22"/>
        </w:rPr>
      </w:pPr>
      <w:r w:rsidRPr="003916E8">
        <w:rPr>
          <w:noProof/>
          <w:sz w:val="22"/>
          <w:szCs w:val="22"/>
          <w:lang w:val="es-SV" w:eastAsia="es-SV" w:bidi="ar-SA"/>
        </w:rPr>
        <mc:AlternateContent>
          <mc:Choice Requires="wps">
            <w:drawing>
              <wp:anchor distT="0" distB="0" distL="0" distR="0" simplePos="0" relativeHeight="251656704" behindDoc="1" locked="0" layoutInCell="1" allowOverlap="1" wp14:anchorId="3B9EA2E9" wp14:editId="4FDC95CB">
                <wp:simplePos x="0" y="0"/>
                <wp:positionH relativeFrom="page">
                  <wp:posOffset>1336675</wp:posOffset>
                </wp:positionH>
                <wp:positionV relativeFrom="paragraph">
                  <wp:posOffset>176530</wp:posOffset>
                </wp:positionV>
                <wp:extent cx="1592580" cy="0"/>
                <wp:effectExtent l="0" t="0" r="0" b="0"/>
                <wp:wrapTopAndBottom/>
                <wp:docPr id="256"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2580" cy="0"/>
                        </a:xfrm>
                        <a:prstGeom prst="line">
                          <a:avLst/>
                        </a:prstGeom>
                        <a:noFill/>
                        <a:ln w="579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AC325" id="Line 163"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5.25pt,13.9pt" to="230.6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" strokecolor="#221e1f" strokeweight=".16086mm">
                <w10:wrap type="topAndBottom" anchorx="page"/>
              </v:line>
            </w:pict>
          </mc:Fallback>
        </mc:AlternateContent>
      </w:r>
    </w:p>
    <w:p w14:paraId="3104BEB7" w14:textId="77777777" w:rsidR="00566918" w:rsidRPr="003916E8" w:rsidRDefault="007643C2">
      <w:pPr>
        <w:pStyle w:val="Textoindependiente"/>
        <w:spacing w:line="256" w:lineRule="auto"/>
        <w:ind w:left="325" w:right="6401"/>
        <w:rPr>
          <w:sz w:val="22"/>
          <w:szCs w:val="22"/>
        </w:rPr>
      </w:pPr>
      <w:r w:rsidRPr="003916E8">
        <w:rPr>
          <w:color w:val="231F20"/>
          <w:sz w:val="22"/>
          <w:szCs w:val="22"/>
        </w:rPr>
        <w:t xml:space="preserve">Nombre del </w:t>
      </w:r>
      <w:r w:rsidR="00236CAD" w:rsidRPr="003916E8">
        <w:rPr>
          <w:color w:val="231F20"/>
          <w:sz w:val="22"/>
          <w:szCs w:val="22"/>
        </w:rPr>
        <w:t>jefe</w:t>
      </w:r>
      <w:r w:rsidRPr="003916E8">
        <w:rPr>
          <w:color w:val="231F20"/>
          <w:sz w:val="22"/>
          <w:szCs w:val="22"/>
        </w:rPr>
        <w:t xml:space="preserve"> de la Unidad Atención</w:t>
      </w:r>
    </w:p>
    <w:p w14:paraId="1E1530D3" w14:textId="77777777" w:rsidR="00566918" w:rsidRPr="003916E8" w:rsidRDefault="00566918">
      <w:pPr>
        <w:pStyle w:val="Textoindependiente"/>
        <w:spacing w:before="7"/>
        <w:rPr>
          <w:sz w:val="22"/>
          <w:szCs w:val="22"/>
        </w:rPr>
      </w:pPr>
    </w:p>
    <w:p w14:paraId="2DFEC6ED" w14:textId="77777777" w:rsidR="0098352F" w:rsidRDefault="0098352F">
      <w:pPr>
        <w:pStyle w:val="Textoindependiente"/>
        <w:tabs>
          <w:tab w:val="left" w:pos="3979"/>
        </w:tabs>
        <w:ind w:left="325"/>
        <w:rPr>
          <w:color w:val="231F20"/>
          <w:sz w:val="22"/>
          <w:szCs w:val="22"/>
        </w:rPr>
      </w:pPr>
    </w:p>
    <w:p w14:paraId="22223563" w14:textId="77777777" w:rsidR="00566918" w:rsidRPr="003916E8" w:rsidRDefault="007643C2">
      <w:pPr>
        <w:pStyle w:val="Textoindependiente"/>
        <w:tabs>
          <w:tab w:val="left" w:pos="3979"/>
        </w:tabs>
        <w:ind w:left="325"/>
        <w:rPr>
          <w:sz w:val="22"/>
          <w:szCs w:val="22"/>
        </w:rPr>
      </w:pPr>
      <w:r w:rsidRPr="003916E8">
        <w:rPr>
          <w:color w:val="231F20"/>
          <w:sz w:val="22"/>
          <w:szCs w:val="22"/>
        </w:rPr>
        <w:t>Estimado</w:t>
      </w:r>
      <w:r w:rsidRPr="003916E8">
        <w:rPr>
          <w:color w:val="231F20"/>
          <w:sz w:val="22"/>
          <w:szCs w:val="22"/>
          <w:u w:val="single" w:color="221E1F"/>
        </w:rPr>
        <w:t xml:space="preserve"> </w:t>
      </w:r>
      <w:r w:rsidRPr="003916E8">
        <w:rPr>
          <w:color w:val="231F20"/>
          <w:sz w:val="22"/>
          <w:szCs w:val="22"/>
          <w:u w:val="single" w:color="221E1F"/>
        </w:rPr>
        <w:tab/>
      </w:r>
      <w:r w:rsidRPr="003916E8">
        <w:rPr>
          <w:color w:val="231F20"/>
          <w:sz w:val="22"/>
          <w:szCs w:val="22"/>
        </w:rPr>
        <w:t>,</w:t>
      </w:r>
    </w:p>
    <w:p w14:paraId="1566CECA" w14:textId="77777777" w:rsidR="00566918" w:rsidRPr="003916E8" w:rsidRDefault="00566918">
      <w:pPr>
        <w:pStyle w:val="Textoindependiente"/>
        <w:rPr>
          <w:sz w:val="22"/>
          <w:szCs w:val="22"/>
        </w:rPr>
      </w:pPr>
    </w:p>
    <w:p w14:paraId="2417DB39" w14:textId="77777777" w:rsidR="00566918" w:rsidRPr="003916E8" w:rsidRDefault="00566918">
      <w:pPr>
        <w:pStyle w:val="Textoindependiente"/>
        <w:spacing w:before="8"/>
        <w:rPr>
          <w:sz w:val="22"/>
          <w:szCs w:val="22"/>
        </w:rPr>
      </w:pPr>
    </w:p>
    <w:p w14:paraId="4241EA41" w14:textId="0D758CE4" w:rsidR="00566918" w:rsidRDefault="007643C2">
      <w:pPr>
        <w:pStyle w:val="Textoindependiente"/>
        <w:spacing w:line="256" w:lineRule="auto"/>
        <w:ind w:left="325" w:right="115"/>
        <w:jc w:val="both"/>
        <w:rPr>
          <w:color w:val="231F20"/>
          <w:sz w:val="22"/>
          <w:szCs w:val="22"/>
        </w:rPr>
      </w:pPr>
      <w:r w:rsidRPr="003916E8">
        <w:rPr>
          <w:color w:val="231F20"/>
          <w:sz w:val="22"/>
          <w:szCs w:val="22"/>
        </w:rPr>
        <w:t xml:space="preserve">Reciba un cordial saludo. </w:t>
      </w:r>
      <w:r w:rsidR="00831089">
        <w:rPr>
          <w:color w:val="231F20"/>
          <w:sz w:val="22"/>
          <w:szCs w:val="22"/>
        </w:rPr>
        <w:t>D</w:t>
      </w:r>
      <w:r w:rsidRPr="003916E8">
        <w:rPr>
          <w:color w:val="231F20"/>
          <w:sz w:val="22"/>
          <w:szCs w:val="22"/>
        </w:rPr>
        <w:t xml:space="preserve">e acuerdo con la programación de capacitaciones en ética gubernamental aprobada por el </w:t>
      </w:r>
      <w:r w:rsidR="00DC4A40">
        <w:rPr>
          <w:color w:val="231F20"/>
          <w:sz w:val="22"/>
          <w:szCs w:val="22"/>
        </w:rPr>
        <w:t>Concejo Municipal</w:t>
      </w:r>
      <w:r w:rsidRPr="003916E8">
        <w:rPr>
          <w:color w:val="231F20"/>
          <w:sz w:val="22"/>
          <w:szCs w:val="22"/>
        </w:rPr>
        <w:t xml:space="preserve"> se ha autorizado la realización del siguiente evento:</w:t>
      </w:r>
    </w:p>
    <w:p w14:paraId="23694CDE" w14:textId="19B69A6C" w:rsidR="00831089" w:rsidRDefault="00831089">
      <w:pPr>
        <w:pStyle w:val="Textoindependiente"/>
        <w:spacing w:line="256" w:lineRule="auto"/>
        <w:ind w:left="325" w:right="115"/>
        <w:jc w:val="both"/>
        <w:rPr>
          <w:color w:val="231F20"/>
          <w:sz w:val="22"/>
          <w:szCs w:val="22"/>
        </w:rPr>
      </w:pPr>
    </w:p>
    <w:p w14:paraId="0D4ED670" w14:textId="536BDAAE" w:rsidR="00831089" w:rsidRDefault="00831089">
      <w:pPr>
        <w:pStyle w:val="Textoindependiente"/>
        <w:spacing w:line="256" w:lineRule="auto"/>
        <w:ind w:left="325" w:right="115"/>
        <w:jc w:val="both"/>
        <w:rPr>
          <w:color w:val="231F20"/>
          <w:sz w:val="22"/>
          <w:szCs w:val="22"/>
        </w:rPr>
      </w:pPr>
      <w:r>
        <w:rPr>
          <w:color w:val="231F20"/>
          <w:sz w:val="22"/>
          <w:szCs w:val="22"/>
        </w:rPr>
        <w:t>______________________</w:t>
      </w:r>
    </w:p>
    <w:p w14:paraId="6BB137A0" w14:textId="2F34993A" w:rsidR="00831089" w:rsidRPr="003916E8" w:rsidRDefault="00831089">
      <w:pPr>
        <w:pStyle w:val="Textoindependiente"/>
        <w:spacing w:line="256" w:lineRule="auto"/>
        <w:ind w:left="325" w:right="115"/>
        <w:jc w:val="both"/>
        <w:rPr>
          <w:sz w:val="22"/>
          <w:szCs w:val="22"/>
        </w:rPr>
      </w:pPr>
      <w:r>
        <w:rPr>
          <w:sz w:val="22"/>
          <w:szCs w:val="22"/>
        </w:rPr>
        <w:t>Nombre del evento</w:t>
      </w:r>
    </w:p>
    <w:p w14:paraId="75C4A391" w14:textId="77777777" w:rsidR="00566918" w:rsidRPr="003916E8" w:rsidRDefault="00566918">
      <w:pPr>
        <w:pStyle w:val="Textoindependiente"/>
        <w:rPr>
          <w:sz w:val="22"/>
          <w:szCs w:val="22"/>
        </w:rPr>
      </w:pPr>
    </w:p>
    <w:p w14:paraId="13C3D75B" w14:textId="77777777" w:rsidR="00566918" w:rsidRPr="003916E8" w:rsidRDefault="0098352F">
      <w:pPr>
        <w:pStyle w:val="Textoindependiente"/>
        <w:spacing w:before="3"/>
        <w:rPr>
          <w:sz w:val="22"/>
          <w:szCs w:val="22"/>
        </w:rPr>
      </w:pPr>
      <w:r w:rsidRPr="003916E8">
        <w:rPr>
          <w:noProof/>
          <w:sz w:val="22"/>
          <w:szCs w:val="22"/>
          <w:lang w:val="es-SV" w:eastAsia="es-SV" w:bidi="ar-SA"/>
        </w:rPr>
        <mc:AlternateContent>
          <mc:Choice Requires="wps">
            <w:drawing>
              <wp:anchor distT="0" distB="0" distL="0" distR="0" simplePos="0" relativeHeight="251657728" behindDoc="1" locked="0" layoutInCell="1" allowOverlap="1" wp14:anchorId="5C6B5BB8" wp14:editId="1DAA8CEB">
                <wp:simplePos x="0" y="0"/>
                <wp:positionH relativeFrom="page">
                  <wp:posOffset>1290955</wp:posOffset>
                </wp:positionH>
                <wp:positionV relativeFrom="paragraph">
                  <wp:posOffset>152400</wp:posOffset>
                </wp:positionV>
                <wp:extent cx="1520190" cy="0"/>
                <wp:effectExtent l="0" t="0" r="0" b="0"/>
                <wp:wrapTopAndBottom/>
                <wp:docPr id="255"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0190" cy="0"/>
                        </a:xfrm>
                        <a:prstGeom prst="line">
                          <a:avLst/>
                        </a:prstGeom>
                        <a:noFill/>
                        <a:ln w="579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77322" id="Line 16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1.65pt,12pt" to="221.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" strokecolor="#221e1f" strokeweight=".16086mm">
                <w10:wrap type="topAndBottom" anchorx="page"/>
              </v:line>
            </w:pict>
          </mc:Fallback>
        </mc:AlternateContent>
      </w:r>
    </w:p>
    <w:p w14:paraId="5B298444" w14:textId="77777777" w:rsidR="00566918" w:rsidRPr="003916E8" w:rsidRDefault="007643C2">
      <w:pPr>
        <w:pStyle w:val="Textoindependiente"/>
        <w:spacing w:line="254" w:lineRule="exact"/>
        <w:ind w:left="325"/>
        <w:rPr>
          <w:sz w:val="22"/>
          <w:szCs w:val="22"/>
        </w:rPr>
      </w:pPr>
      <w:r w:rsidRPr="003916E8">
        <w:rPr>
          <w:color w:val="231F20"/>
          <w:sz w:val="22"/>
          <w:szCs w:val="22"/>
        </w:rPr>
        <w:t>Lugar</w:t>
      </w:r>
    </w:p>
    <w:p w14:paraId="62C4061C" w14:textId="77777777" w:rsidR="00566918" w:rsidRPr="003916E8" w:rsidRDefault="00566918">
      <w:pPr>
        <w:pStyle w:val="Textoindependiente"/>
        <w:rPr>
          <w:sz w:val="22"/>
          <w:szCs w:val="22"/>
        </w:rPr>
      </w:pPr>
    </w:p>
    <w:p w14:paraId="152B3F1C" w14:textId="77777777" w:rsidR="00566918" w:rsidRPr="003916E8" w:rsidRDefault="0098352F">
      <w:pPr>
        <w:pStyle w:val="Textoindependiente"/>
        <w:spacing w:before="3"/>
        <w:rPr>
          <w:sz w:val="22"/>
          <w:szCs w:val="22"/>
        </w:rPr>
      </w:pPr>
      <w:r w:rsidRPr="003916E8">
        <w:rPr>
          <w:noProof/>
          <w:sz w:val="22"/>
          <w:szCs w:val="22"/>
          <w:lang w:val="es-SV" w:eastAsia="es-SV" w:bidi="ar-SA"/>
        </w:rPr>
        <mc:AlternateContent>
          <mc:Choice Requires="wps">
            <w:drawing>
              <wp:anchor distT="0" distB="0" distL="0" distR="0" simplePos="0" relativeHeight="251658752" behindDoc="1" locked="0" layoutInCell="1" allowOverlap="1" wp14:anchorId="32ECDC81" wp14:editId="43D3FF21">
                <wp:simplePos x="0" y="0"/>
                <wp:positionH relativeFrom="page">
                  <wp:posOffset>1336675</wp:posOffset>
                </wp:positionH>
                <wp:positionV relativeFrom="paragraph">
                  <wp:posOffset>151765</wp:posOffset>
                </wp:positionV>
                <wp:extent cx="1520190" cy="0"/>
                <wp:effectExtent l="0" t="0" r="0" b="0"/>
                <wp:wrapTopAndBottom/>
                <wp:docPr id="25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0190" cy="0"/>
                        </a:xfrm>
                        <a:prstGeom prst="line">
                          <a:avLst/>
                        </a:prstGeom>
                        <a:noFill/>
                        <a:ln w="579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EFF54" id="Line 161"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5.25pt,11.95pt" to="224.9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" strokecolor="#221e1f" strokeweight=".16086mm">
                <w10:wrap type="topAndBottom" anchorx="page"/>
              </v:line>
            </w:pict>
          </mc:Fallback>
        </mc:AlternateContent>
      </w:r>
    </w:p>
    <w:p w14:paraId="3720CDF8" w14:textId="77777777" w:rsidR="00566918" w:rsidRPr="003916E8" w:rsidRDefault="007643C2">
      <w:pPr>
        <w:pStyle w:val="Textoindependiente"/>
        <w:spacing w:line="254" w:lineRule="exact"/>
        <w:ind w:left="325"/>
        <w:rPr>
          <w:sz w:val="22"/>
          <w:szCs w:val="22"/>
        </w:rPr>
      </w:pPr>
      <w:r w:rsidRPr="003916E8">
        <w:rPr>
          <w:color w:val="231F20"/>
          <w:sz w:val="22"/>
          <w:szCs w:val="22"/>
        </w:rPr>
        <w:t>Día</w:t>
      </w:r>
    </w:p>
    <w:p w14:paraId="008A70CC" w14:textId="77777777" w:rsidR="00566918" w:rsidRPr="003916E8" w:rsidRDefault="00566918">
      <w:pPr>
        <w:pStyle w:val="Textoindependiente"/>
        <w:rPr>
          <w:sz w:val="22"/>
          <w:szCs w:val="22"/>
        </w:rPr>
      </w:pPr>
    </w:p>
    <w:p w14:paraId="5A160372" w14:textId="77777777" w:rsidR="00566918" w:rsidRPr="003916E8" w:rsidRDefault="00064286">
      <w:pPr>
        <w:pStyle w:val="Textoindependiente"/>
        <w:spacing w:before="10"/>
        <w:rPr>
          <w:sz w:val="22"/>
          <w:szCs w:val="22"/>
        </w:rPr>
      </w:pPr>
      <w:r w:rsidRPr="003916E8">
        <w:rPr>
          <w:noProof/>
          <w:sz w:val="22"/>
          <w:szCs w:val="22"/>
          <w:lang w:val="es-SV" w:eastAsia="es-SV" w:bidi="ar-SA"/>
        </w:rPr>
        <mc:AlternateContent>
          <mc:Choice Requires="wps">
            <w:drawing>
              <wp:anchor distT="0" distB="0" distL="0" distR="0" simplePos="0" relativeHeight="251659776" behindDoc="1" locked="0" layoutInCell="1" allowOverlap="1" wp14:anchorId="36EF6CA8" wp14:editId="1A283071">
                <wp:simplePos x="0" y="0"/>
                <wp:positionH relativeFrom="page">
                  <wp:posOffset>1290955</wp:posOffset>
                </wp:positionH>
                <wp:positionV relativeFrom="paragraph">
                  <wp:posOffset>140970</wp:posOffset>
                </wp:positionV>
                <wp:extent cx="1520190" cy="0"/>
                <wp:effectExtent l="0" t="0" r="0" b="0"/>
                <wp:wrapTopAndBottom/>
                <wp:docPr id="253"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0190" cy="0"/>
                        </a:xfrm>
                        <a:prstGeom prst="line">
                          <a:avLst/>
                        </a:prstGeom>
                        <a:noFill/>
                        <a:ln w="579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CAA0E" id="Line 160"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1.65pt,11.1pt" to="221.3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" strokecolor="#221e1f" strokeweight=".16086mm">
                <w10:wrap type="topAndBottom" anchorx="page"/>
              </v:line>
            </w:pict>
          </mc:Fallback>
        </mc:AlternateContent>
      </w:r>
    </w:p>
    <w:p w14:paraId="198F153E" w14:textId="77777777" w:rsidR="00566918" w:rsidRPr="003916E8" w:rsidRDefault="007643C2">
      <w:pPr>
        <w:pStyle w:val="Textoindependiente"/>
        <w:spacing w:line="254" w:lineRule="exact"/>
        <w:ind w:left="325"/>
        <w:rPr>
          <w:sz w:val="22"/>
          <w:szCs w:val="22"/>
        </w:rPr>
      </w:pPr>
      <w:r w:rsidRPr="003916E8">
        <w:rPr>
          <w:color w:val="231F20"/>
          <w:sz w:val="22"/>
          <w:szCs w:val="22"/>
        </w:rPr>
        <w:t>Hora</w:t>
      </w:r>
    </w:p>
    <w:p w14:paraId="212EAEE3" w14:textId="77777777" w:rsidR="00566918" w:rsidRPr="003916E8" w:rsidRDefault="00566918">
      <w:pPr>
        <w:pStyle w:val="Textoindependiente"/>
        <w:spacing w:before="1"/>
        <w:rPr>
          <w:sz w:val="22"/>
          <w:szCs w:val="22"/>
        </w:rPr>
      </w:pPr>
    </w:p>
    <w:p w14:paraId="16F7F942" w14:textId="6A43EF0C" w:rsidR="00566918" w:rsidRPr="003916E8" w:rsidRDefault="007522AA" w:rsidP="0098352F">
      <w:pPr>
        <w:pStyle w:val="Textoindependiente"/>
        <w:spacing w:before="1" w:line="256" w:lineRule="auto"/>
        <w:ind w:left="325"/>
        <w:jc w:val="both"/>
        <w:rPr>
          <w:sz w:val="22"/>
          <w:szCs w:val="22"/>
        </w:rPr>
      </w:pPr>
      <w:r w:rsidRPr="003916E8">
        <w:rPr>
          <w:color w:val="231F20"/>
          <w:sz w:val="22"/>
          <w:szCs w:val="22"/>
        </w:rPr>
        <w:t>Debido a</w:t>
      </w:r>
      <w:r w:rsidR="007643C2" w:rsidRPr="003916E8">
        <w:rPr>
          <w:color w:val="231F20"/>
          <w:sz w:val="22"/>
          <w:szCs w:val="22"/>
        </w:rPr>
        <w:t xml:space="preserve"> lo anterior, se le solicita atentamente su colaboración para que los servidores </w:t>
      </w:r>
      <w:r w:rsidR="0098352F">
        <w:rPr>
          <w:color w:val="231F20"/>
          <w:sz w:val="22"/>
          <w:szCs w:val="22"/>
        </w:rPr>
        <w:t>m</w:t>
      </w:r>
      <w:r w:rsidR="00620F8C">
        <w:rPr>
          <w:color w:val="231F20"/>
          <w:sz w:val="22"/>
          <w:szCs w:val="22"/>
        </w:rPr>
        <w:t>unicipales</w:t>
      </w:r>
      <w:r w:rsidR="007643C2" w:rsidRPr="003916E8">
        <w:rPr>
          <w:color w:val="231F20"/>
          <w:sz w:val="22"/>
          <w:szCs w:val="22"/>
        </w:rPr>
        <w:t xml:space="preserve"> que se detallan </w:t>
      </w:r>
      <w:r w:rsidR="00831089">
        <w:rPr>
          <w:color w:val="231F20"/>
          <w:sz w:val="22"/>
          <w:szCs w:val="22"/>
        </w:rPr>
        <w:t xml:space="preserve">a continuación </w:t>
      </w:r>
      <w:r w:rsidR="007643C2" w:rsidRPr="003916E8">
        <w:rPr>
          <w:color w:val="231F20"/>
          <w:sz w:val="22"/>
          <w:szCs w:val="22"/>
        </w:rPr>
        <w:t>asistan al mismo:</w:t>
      </w:r>
    </w:p>
    <w:p w14:paraId="422214B2" w14:textId="77777777" w:rsidR="00566918" w:rsidRPr="003916E8" w:rsidRDefault="00566918">
      <w:pPr>
        <w:pStyle w:val="Textoindependiente"/>
        <w:rPr>
          <w:sz w:val="22"/>
          <w:szCs w:val="22"/>
        </w:rPr>
      </w:pPr>
    </w:p>
    <w:p w14:paraId="3080C196" w14:textId="77777777" w:rsidR="00566918" w:rsidRPr="003916E8" w:rsidRDefault="0098352F">
      <w:pPr>
        <w:pStyle w:val="Textoindependiente"/>
        <w:spacing w:before="3"/>
        <w:rPr>
          <w:sz w:val="22"/>
          <w:szCs w:val="22"/>
        </w:rPr>
      </w:pPr>
      <w:r w:rsidRPr="003916E8">
        <w:rPr>
          <w:noProof/>
          <w:sz w:val="22"/>
          <w:szCs w:val="22"/>
          <w:lang w:val="es-SV" w:eastAsia="es-SV" w:bidi="ar-SA"/>
        </w:rPr>
        <mc:AlternateContent>
          <mc:Choice Requires="wps">
            <w:drawing>
              <wp:anchor distT="0" distB="0" distL="0" distR="0" simplePos="0" relativeHeight="251660800" behindDoc="1" locked="0" layoutInCell="1" allowOverlap="1" wp14:anchorId="12D71680" wp14:editId="6086EFDC">
                <wp:simplePos x="0" y="0"/>
                <wp:positionH relativeFrom="page">
                  <wp:posOffset>1290955</wp:posOffset>
                </wp:positionH>
                <wp:positionV relativeFrom="paragraph">
                  <wp:posOffset>160020</wp:posOffset>
                </wp:positionV>
                <wp:extent cx="4053840" cy="0"/>
                <wp:effectExtent l="0" t="0" r="0" b="0"/>
                <wp:wrapTopAndBottom/>
                <wp:docPr id="25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3840" cy="0"/>
                        </a:xfrm>
                        <a:prstGeom prst="line">
                          <a:avLst/>
                        </a:prstGeom>
                        <a:noFill/>
                        <a:ln w="579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0399E" id="Line 159"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1.65pt,12.6pt" to="420.8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" strokecolor="#221e1f" strokeweight=".16086mm">
                <w10:wrap type="topAndBottom" anchorx="page"/>
              </v:line>
            </w:pict>
          </mc:Fallback>
        </mc:AlternateContent>
      </w:r>
    </w:p>
    <w:p w14:paraId="568F77ED" w14:textId="77777777" w:rsidR="00566918" w:rsidRPr="003916E8" w:rsidRDefault="007643C2">
      <w:pPr>
        <w:pStyle w:val="Textoindependiente"/>
        <w:spacing w:line="254" w:lineRule="exact"/>
        <w:ind w:left="325"/>
        <w:rPr>
          <w:sz w:val="22"/>
          <w:szCs w:val="22"/>
        </w:rPr>
      </w:pPr>
      <w:r w:rsidRPr="003916E8">
        <w:rPr>
          <w:color w:val="231F20"/>
          <w:sz w:val="22"/>
          <w:szCs w:val="22"/>
        </w:rPr>
        <w:t>Nombre de servidor</w:t>
      </w:r>
      <w:r w:rsidRPr="003916E8">
        <w:rPr>
          <w:color w:val="231F20"/>
          <w:spacing w:val="-25"/>
          <w:sz w:val="22"/>
          <w:szCs w:val="22"/>
        </w:rPr>
        <w:t xml:space="preserve"> </w:t>
      </w:r>
      <w:r w:rsidRPr="003916E8">
        <w:rPr>
          <w:color w:val="231F20"/>
          <w:sz w:val="22"/>
          <w:szCs w:val="22"/>
        </w:rPr>
        <w:t>público</w:t>
      </w:r>
    </w:p>
    <w:p w14:paraId="58F8902B" w14:textId="77777777" w:rsidR="00566918" w:rsidRPr="003916E8" w:rsidRDefault="00566918">
      <w:pPr>
        <w:pStyle w:val="Textoindependiente"/>
        <w:rPr>
          <w:sz w:val="22"/>
          <w:szCs w:val="22"/>
        </w:rPr>
      </w:pPr>
    </w:p>
    <w:p w14:paraId="52BFAFFD" w14:textId="77777777" w:rsidR="00566918" w:rsidRPr="003916E8" w:rsidRDefault="0098352F">
      <w:pPr>
        <w:pStyle w:val="Textoindependiente"/>
        <w:spacing w:before="10"/>
        <w:rPr>
          <w:sz w:val="22"/>
          <w:szCs w:val="22"/>
        </w:rPr>
      </w:pPr>
      <w:r w:rsidRPr="003916E8">
        <w:rPr>
          <w:noProof/>
          <w:sz w:val="22"/>
          <w:szCs w:val="22"/>
          <w:lang w:val="es-SV" w:eastAsia="es-SV" w:bidi="ar-SA"/>
        </w:rPr>
        <mc:AlternateContent>
          <mc:Choice Requires="wps">
            <w:drawing>
              <wp:anchor distT="0" distB="0" distL="0" distR="0" simplePos="0" relativeHeight="251661824" behindDoc="1" locked="0" layoutInCell="1" allowOverlap="1" wp14:anchorId="33ACB013" wp14:editId="02EBAAFD">
                <wp:simplePos x="0" y="0"/>
                <wp:positionH relativeFrom="page">
                  <wp:posOffset>1290955</wp:posOffset>
                </wp:positionH>
                <wp:positionV relativeFrom="paragraph">
                  <wp:posOffset>140970</wp:posOffset>
                </wp:positionV>
                <wp:extent cx="4053840" cy="0"/>
                <wp:effectExtent l="0" t="0" r="0" b="0"/>
                <wp:wrapTopAndBottom/>
                <wp:docPr id="251"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3840" cy="0"/>
                        </a:xfrm>
                        <a:prstGeom prst="line">
                          <a:avLst/>
                        </a:prstGeom>
                        <a:noFill/>
                        <a:ln w="579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2650C" id="Line 158"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1.65pt,11.1pt" to="420.8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" strokecolor="#221e1f" strokeweight=".16086mm">
                <w10:wrap type="topAndBottom" anchorx="page"/>
              </v:line>
            </w:pict>
          </mc:Fallback>
        </mc:AlternateContent>
      </w:r>
    </w:p>
    <w:p w14:paraId="1ECF6C1B" w14:textId="77777777" w:rsidR="00566918" w:rsidRPr="003916E8" w:rsidRDefault="007643C2">
      <w:pPr>
        <w:pStyle w:val="Textoindependiente"/>
        <w:spacing w:line="254" w:lineRule="exact"/>
        <w:ind w:left="325"/>
        <w:rPr>
          <w:sz w:val="22"/>
          <w:szCs w:val="22"/>
        </w:rPr>
      </w:pPr>
      <w:r w:rsidRPr="003916E8">
        <w:rPr>
          <w:color w:val="231F20"/>
          <w:sz w:val="22"/>
          <w:szCs w:val="22"/>
        </w:rPr>
        <w:t>Nombre de servidor</w:t>
      </w:r>
      <w:r w:rsidRPr="003916E8">
        <w:rPr>
          <w:color w:val="231F20"/>
          <w:spacing w:val="-25"/>
          <w:sz w:val="22"/>
          <w:szCs w:val="22"/>
        </w:rPr>
        <w:t xml:space="preserve"> </w:t>
      </w:r>
      <w:r w:rsidRPr="003916E8">
        <w:rPr>
          <w:color w:val="231F20"/>
          <w:sz w:val="22"/>
          <w:szCs w:val="22"/>
        </w:rPr>
        <w:t>público</w:t>
      </w:r>
    </w:p>
    <w:p w14:paraId="16731091" w14:textId="77777777" w:rsidR="00566918" w:rsidRPr="003916E8" w:rsidRDefault="00566918">
      <w:pPr>
        <w:pStyle w:val="Textoindependiente"/>
        <w:rPr>
          <w:sz w:val="22"/>
          <w:szCs w:val="22"/>
        </w:rPr>
      </w:pPr>
    </w:p>
    <w:p w14:paraId="574F4C76" w14:textId="77777777" w:rsidR="00566918" w:rsidRPr="003916E8" w:rsidRDefault="00064286">
      <w:pPr>
        <w:pStyle w:val="Textoindependiente"/>
        <w:spacing w:before="10"/>
        <w:rPr>
          <w:sz w:val="22"/>
          <w:szCs w:val="22"/>
        </w:rPr>
      </w:pPr>
      <w:r w:rsidRPr="003916E8">
        <w:rPr>
          <w:noProof/>
          <w:sz w:val="22"/>
          <w:szCs w:val="22"/>
          <w:lang w:val="es-SV" w:eastAsia="es-SV" w:bidi="ar-SA"/>
        </w:rPr>
        <mc:AlternateContent>
          <mc:Choice Requires="wps">
            <w:drawing>
              <wp:anchor distT="0" distB="0" distL="0" distR="0" simplePos="0" relativeHeight="251662848" behindDoc="1" locked="0" layoutInCell="1" allowOverlap="1" wp14:anchorId="260B5679" wp14:editId="1C011A08">
                <wp:simplePos x="0" y="0"/>
                <wp:positionH relativeFrom="page">
                  <wp:posOffset>1317625</wp:posOffset>
                </wp:positionH>
                <wp:positionV relativeFrom="paragraph">
                  <wp:posOffset>163830</wp:posOffset>
                </wp:positionV>
                <wp:extent cx="4053840" cy="0"/>
                <wp:effectExtent l="0" t="0" r="0" b="0"/>
                <wp:wrapTopAndBottom/>
                <wp:docPr id="250"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3840" cy="0"/>
                        </a:xfrm>
                        <a:prstGeom prst="line">
                          <a:avLst/>
                        </a:prstGeom>
                        <a:noFill/>
                        <a:ln w="579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8152D" id="Line 157"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75pt,12.9pt" to="422.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" strokecolor="#221e1f" strokeweight=".16086mm">
                <w10:wrap type="topAndBottom" anchorx="page"/>
              </v:line>
            </w:pict>
          </mc:Fallback>
        </mc:AlternateContent>
      </w:r>
    </w:p>
    <w:p w14:paraId="18353724" w14:textId="77777777" w:rsidR="00566918" w:rsidRDefault="007643C2">
      <w:pPr>
        <w:pStyle w:val="Textoindependiente"/>
        <w:spacing w:line="513" w:lineRule="auto"/>
        <w:ind w:left="325" w:right="6401"/>
        <w:rPr>
          <w:color w:val="231F20"/>
          <w:sz w:val="22"/>
          <w:szCs w:val="22"/>
        </w:rPr>
      </w:pPr>
      <w:r w:rsidRPr="003916E8">
        <w:rPr>
          <w:color w:val="231F20"/>
          <w:sz w:val="22"/>
          <w:szCs w:val="22"/>
        </w:rPr>
        <w:t>Nombre de servidor público Sin otro particular,</w:t>
      </w:r>
    </w:p>
    <w:p w14:paraId="38464ADF" w14:textId="77777777" w:rsidR="009E3AA8" w:rsidRDefault="009E3AA8">
      <w:pPr>
        <w:pStyle w:val="Textoindependiente"/>
        <w:spacing w:line="513" w:lineRule="auto"/>
        <w:ind w:left="325" w:right="6401"/>
        <w:rPr>
          <w:color w:val="231F20"/>
          <w:sz w:val="22"/>
          <w:szCs w:val="22"/>
        </w:rPr>
      </w:pPr>
    </w:p>
    <w:p w14:paraId="275D27B3" w14:textId="63E1C44C" w:rsidR="00566918" w:rsidRDefault="00064286" w:rsidP="00157EAB">
      <w:pPr>
        <w:pStyle w:val="Textoindependiente"/>
        <w:spacing w:line="257" w:lineRule="exact"/>
        <w:ind w:left="207"/>
        <w:jc w:val="center"/>
        <w:rPr>
          <w:color w:val="231F20"/>
          <w:sz w:val="22"/>
          <w:szCs w:val="22"/>
        </w:rPr>
      </w:pPr>
      <w:r w:rsidRPr="003916E8">
        <w:rPr>
          <w:noProof/>
          <w:sz w:val="22"/>
          <w:szCs w:val="22"/>
          <w:lang w:val="es-SV" w:eastAsia="es-SV" w:bidi="ar-SA"/>
        </w:rPr>
        <mc:AlternateContent>
          <mc:Choice Requires="wps">
            <w:drawing>
              <wp:anchor distT="0" distB="0" distL="114300" distR="114300" simplePos="0" relativeHeight="251663872" behindDoc="0" locked="0" layoutInCell="1" allowOverlap="1" wp14:anchorId="7150669E" wp14:editId="347DA0B4">
                <wp:simplePos x="0" y="0"/>
                <wp:positionH relativeFrom="page">
                  <wp:posOffset>3086100</wp:posOffset>
                </wp:positionH>
                <wp:positionV relativeFrom="paragraph">
                  <wp:posOffset>-22225</wp:posOffset>
                </wp:positionV>
                <wp:extent cx="2316480" cy="0"/>
                <wp:effectExtent l="0" t="0" r="0" b="0"/>
                <wp:wrapNone/>
                <wp:docPr id="249"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6480" cy="0"/>
                        </a:xfrm>
                        <a:prstGeom prst="line">
                          <a:avLst/>
                        </a:prstGeom>
                        <a:noFill/>
                        <a:ln w="579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8FF0D" id="Line 156"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3pt,-1.75pt" to="425.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" strokecolor="#221e1f" strokeweight=".16086mm">
                <w10:wrap anchorx="page"/>
              </v:line>
            </w:pict>
          </mc:Fallback>
        </mc:AlternateContent>
      </w:r>
      <w:r w:rsidR="007643C2" w:rsidRPr="003916E8">
        <w:rPr>
          <w:color w:val="231F20"/>
          <w:sz w:val="22"/>
          <w:szCs w:val="22"/>
        </w:rPr>
        <w:t>Nombre y cargo</w:t>
      </w:r>
    </w:p>
    <w:p w14:paraId="094FFEDD" w14:textId="77777777" w:rsidR="00BB6329" w:rsidRDefault="00BB6329" w:rsidP="009E3AA8">
      <w:pPr>
        <w:ind w:left="567"/>
        <w:rPr>
          <w:b/>
          <w:highlight w:val="yellow"/>
        </w:rPr>
      </w:pPr>
    </w:p>
    <w:p w14:paraId="3BC8D6BE" w14:textId="2EA0A097" w:rsidR="00566918" w:rsidRPr="00F528C7" w:rsidRDefault="007643C2" w:rsidP="00F528C7">
      <w:pPr>
        <w:pStyle w:val="Prrafodelista"/>
        <w:numPr>
          <w:ilvl w:val="0"/>
          <w:numId w:val="254"/>
        </w:numPr>
        <w:rPr>
          <w:b/>
        </w:rPr>
      </w:pPr>
      <w:r w:rsidRPr="00F528C7">
        <w:rPr>
          <w:b/>
        </w:rPr>
        <w:lastRenderedPageBreak/>
        <w:t>Hoja de evaluación de capacitaciones</w:t>
      </w:r>
    </w:p>
    <w:p w14:paraId="22E31343" w14:textId="77777777" w:rsidR="00566918" w:rsidRPr="003916E8" w:rsidRDefault="00566918">
      <w:pPr>
        <w:pStyle w:val="Textoindependiente"/>
        <w:spacing w:before="2"/>
        <w:rPr>
          <w:b/>
          <w:sz w:val="22"/>
          <w:szCs w:val="22"/>
        </w:rPr>
      </w:pPr>
    </w:p>
    <w:p w14:paraId="7C66BBD1" w14:textId="5D6226AF" w:rsidR="00566918" w:rsidRDefault="007643C2">
      <w:pPr>
        <w:ind w:left="206"/>
        <w:jc w:val="center"/>
        <w:rPr>
          <w:b/>
          <w:color w:val="231F20"/>
        </w:rPr>
      </w:pPr>
      <w:r w:rsidRPr="003916E8">
        <w:rPr>
          <w:b/>
          <w:color w:val="231F20"/>
        </w:rPr>
        <w:t>Evaluación de la actividad de capacitación</w:t>
      </w:r>
    </w:p>
    <w:p w14:paraId="1972E83C" w14:textId="77777777" w:rsidR="00F528C7" w:rsidRPr="003916E8" w:rsidRDefault="00F528C7">
      <w:pPr>
        <w:ind w:left="206"/>
        <w:jc w:val="center"/>
        <w:rPr>
          <w:b/>
        </w:rPr>
      </w:pPr>
    </w:p>
    <w:p w14:paraId="0C402FE6" w14:textId="77777777" w:rsidR="00566918" w:rsidRPr="003916E8" w:rsidRDefault="00566918">
      <w:pPr>
        <w:pStyle w:val="Textoindependiente"/>
        <w:spacing w:before="2"/>
        <w:rPr>
          <w:b/>
          <w:sz w:val="22"/>
          <w:szCs w:val="22"/>
        </w:rPr>
      </w:pPr>
    </w:p>
    <w:p w14:paraId="157A3E7C" w14:textId="3B75D034" w:rsidR="00566918" w:rsidRPr="009E3AA8" w:rsidRDefault="007643C2">
      <w:pPr>
        <w:tabs>
          <w:tab w:val="left" w:pos="2921"/>
          <w:tab w:val="left" w:pos="8319"/>
        </w:tabs>
        <w:ind w:left="324"/>
      </w:pPr>
      <w:r w:rsidRPr="009E3AA8">
        <w:rPr>
          <w:color w:val="231F20"/>
        </w:rPr>
        <w:t>Fecha:</w:t>
      </w:r>
      <w:r w:rsidRPr="009E3AA8">
        <w:rPr>
          <w:color w:val="231F20"/>
          <w:u w:val="single" w:color="221E1F"/>
        </w:rPr>
        <w:t xml:space="preserve"> </w:t>
      </w:r>
      <w:r w:rsidRPr="009E3AA8">
        <w:rPr>
          <w:color w:val="231F20"/>
          <w:u w:val="single" w:color="221E1F"/>
        </w:rPr>
        <w:tab/>
      </w:r>
      <w:r w:rsidR="00C75658">
        <w:rPr>
          <w:color w:val="231F20"/>
        </w:rPr>
        <w:t>Municipalidad</w:t>
      </w:r>
      <w:r w:rsidRPr="009E3AA8">
        <w:rPr>
          <w:color w:val="231F20"/>
        </w:rPr>
        <w:t>:</w:t>
      </w:r>
      <w:r w:rsidRPr="009E3AA8">
        <w:rPr>
          <w:color w:val="231F20"/>
          <w:u w:val="single" w:color="221E1F"/>
        </w:rPr>
        <w:t xml:space="preserve"> </w:t>
      </w:r>
      <w:r w:rsidRPr="009E3AA8">
        <w:rPr>
          <w:color w:val="231F20"/>
          <w:u w:val="single" w:color="221E1F"/>
        </w:rPr>
        <w:tab/>
      </w:r>
    </w:p>
    <w:p w14:paraId="0DBBC9CE" w14:textId="77777777" w:rsidR="00566918" w:rsidRPr="009E3AA8" w:rsidRDefault="00566918">
      <w:pPr>
        <w:pStyle w:val="Textoindependiente"/>
        <w:rPr>
          <w:sz w:val="22"/>
          <w:szCs w:val="22"/>
        </w:rPr>
      </w:pPr>
    </w:p>
    <w:p w14:paraId="7839A47F" w14:textId="77777777" w:rsidR="00566918" w:rsidRPr="003916E8" w:rsidRDefault="00566918">
      <w:pPr>
        <w:pStyle w:val="Textoindependiente"/>
        <w:spacing w:before="5"/>
        <w:rPr>
          <w:b/>
          <w:sz w:val="22"/>
          <w:szCs w:val="22"/>
        </w:rPr>
      </w:pPr>
    </w:p>
    <w:p w14:paraId="566892F9" w14:textId="77777777" w:rsidR="00566918" w:rsidRPr="003916E8" w:rsidRDefault="007643C2">
      <w:pPr>
        <w:pStyle w:val="Textoindependiente"/>
        <w:spacing w:before="89"/>
        <w:ind w:left="324"/>
        <w:rPr>
          <w:sz w:val="22"/>
          <w:szCs w:val="22"/>
        </w:rPr>
      </w:pPr>
      <w:r w:rsidRPr="003916E8">
        <w:rPr>
          <w:color w:val="231F20"/>
          <w:sz w:val="22"/>
          <w:szCs w:val="22"/>
        </w:rPr>
        <w:t>¿Cuál era el objetivo de la actividad? ¿Considera que este fue logrado durante la actividad?</w:t>
      </w:r>
    </w:p>
    <w:p w14:paraId="04DB3799" w14:textId="77777777" w:rsidR="00566918" w:rsidRPr="003916E8" w:rsidRDefault="00064286">
      <w:pPr>
        <w:pStyle w:val="Textoindependiente"/>
        <w:spacing w:before="9"/>
        <w:rPr>
          <w:sz w:val="22"/>
          <w:szCs w:val="22"/>
        </w:rPr>
      </w:pPr>
      <w:r w:rsidRPr="003916E8">
        <w:rPr>
          <w:noProof/>
          <w:sz w:val="22"/>
          <w:szCs w:val="22"/>
          <w:lang w:val="es-SV" w:eastAsia="es-SV" w:bidi="ar-SA"/>
        </w:rPr>
        <mc:AlternateContent>
          <mc:Choice Requires="wps">
            <w:drawing>
              <wp:anchor distT="0" distB="0" distL="0" distR="0" simplePos="0" relativeHeight="251664896" behindDoc="1" locked="0" layoutInCell="1" allowOverlap="1" wp14:anchorId="528AE30B" wp14:editId="35350C0A">
                <wp:simplePos x="0" y="0"/>
                <wp:positionH relativeFrom="page">
                  <wp:posOffset>1336675</wp:posOffset>
                </wp:positionH>
                <wp:positionV relativeFrom="paragraph">
                  <wp:posOffset>174625</wp:posOffset>
                </wp:positionV>
                <wp:extent cx="5284470" cy="0"/>
                <wp:effectExtent l="0" t="0" r="0" b="0"/>
                <wp:wrapTopAndBottom/>
                <wp:docPr id="248"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4470" cy="0"/>
                        </a:xfrm>
                        <a:prstGeom prst="line">
                          <a:avLst/>
                        </a:prstGeom>
                        <a:noFill/>
                        <a:ln w="912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5A4D5" id="Line 155"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5.25pt,13.75pt" to="521.3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" strokecolor="#221e1f" strokeweight=".25336mm">
                <w10:wrap type="topAndBottom" anchorx="page"/>
              </v:line>
            </w:pict>
          </mc:Fallback>
        </mc:AlternateContent>
      </w:r>
    </w:p>
    <w:p w14:paraId="68F09397" w14:textId="77777777" w:rsidR="00566918" w:rsidRPr="003916E8" w:rsidRDefault="00566918">
      <w:pPr>
        <w:pStyle w:val="Textoindependiente"/>
        <w:rPr>
          <w:sz w:val="22"/>
          <w:szCs w:val="22"/>
        </w:rPr>
      </w:pPr>
    </w:p>
    <w:p w14:paraId="705AEBBB" w14:textId="77777777" w:rsidR="00566918" w:rsidRPr="003916E8" w:rsidRDefault="00064286">
      <w:pPr>
        <w:pStyle w:val="Textoindependiente"/>
        <w:spacing w:before="9"/>
        <w:rPr>
          <w:sz w:val="22"/>
          <w:szCs w:val="22"/>
        </w:rPr>
      </w:pPr>
      <w:r w:rsidRPr="003916E8">
        <w:rPr>
          <w:noProof/>
          <w:sz w:val="22"/>
          <w:szCs w:val="22"/>
          <w:lang w:val="es-SV" w:eastAsia="es-SV" w:bidi="ar-SA"/>
        </w:rPr>
        <mc:AlternateContent>
          <mc:Choice Requires="wps">
            <w:drawing>
              <wp:anchor distT="0" distB="0" distL="0" distR="0" simplePos="0" relativeHeight="251665920" behindDoc="1" locked="0" layoutInCell="1" allowOverlap="1" wp14:anchorId="4F1BBCD0" wp14:editId="762767F4">
                <wp:simplePos x="0" y="0"/>
                <wp:positionH relativeFrom="page">
                  <wp:posOffset>1336675</wp:posOffset>
                </wp:positionH>
                <wp:positionV relativeFrom="paragraph">
                  <wp:posOffset>189230</wp:posOffset>
                </wp:positionV>
                <wp:extent cx="5284470" cy="0"/>
                <wp:effectExtent l="0" t="0" r="0" b="0"/>
                <wp:wrapTopAndBottom/>
                <wp:docPr id="247"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4470" cy="0"/>
                        </a:xfrm>
                        <a:prstGeom prst="line">
                          <a:avLst/>
                        </a:prstGeom>
                        <a:noFill/>
                        <a:ln w="912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C7375" id="Line 154" o:spid="_x0000_s1026"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5.25pt,14.9pt" to="521.3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" strokecolor="#221e1f" strokeweight=".25336mm">
                <w10:wrap type="topAndBottom" anchorx="page"/>
              </v:line>
            </w:pict>
          </mc:Fallback>
        </mc:AlternateContent>
      </w:r>
    </w:p>
    <w:p w14:paraId="6B126A01" w14:textId="77777777" w:rsidR="00566918" w:rsidRPr="003916E8" w:rsidRDefault="00566918">
      <w:pPr>
        <w:pStyle w:val="Textoindependiente"/>
        <w:spacing w:before="10"/>
        <w:rPr>
          <w:sz w:val="22"/>
          <w:szCs w:val="22"/>
        </w:rPr>
      </w:pPr>
    </w:p>
    <w:p w14:paraId="3C7998FB" w14:textId="77777777" w:rsidR="00566918" w:rsidRPr="003916E8" w:rsidRDefault="007643C2" w:rsidP="009E3AA8">
      <w:pPr>
        <w:pStyle w:val="Textoindependiente"/>
        <w:spacing w:before="89" w:line="256" w:lineRule="auto"/>
        <w:ind w:left="324"/>
        <w:jc w:val="both"/>
        <w:rPr>
          <w:sz w:val="22"/>
          <w:szCs w:val="22"/>
        </w:rPr>
      </w:pPr>
      <w:r w:rsidRPr="003916E8">
        <w:rPr>
          <w:color w:val="231F20"/>
          <w:sz w:val="22"/>
          <w:szCs w:val="22"/>
        </w:rPr>
        <w:t xml:space="preserve">¿La </w:t>
      </w:r>
      <w:r w:rsidRPr="003916E8">
        <w:rPr>
          <w:color w:val="231F20"/>
          <w:sz w:val="22"/>
          <w:szCs w:val="22"/>
          <w:u w:val="single" w:color="231F20"/>
        </w:rPr>
        <w:t>metodología</w:t>
      </w:r>
      <w:r w:rsidRPr="003916E8">
        <w:rPr>
          <w:color w:val="231F20"/>
          <w:sz w:val="22"/>
          <w:szCs w:val="22"/>
        </w:rPr>
        <w:t xml:space="preserve"> fue la adecuada para lograr el objetivo? ¿Tiene alguna recomendación sobre cómo deben organizarse estas actividades en el futuro?</w:t>
      </w:r>
    </w:p>
    <w:p w14:paraId="1FEEAF53" w14:textId="77777777" w:rsidR="00566918" w:rsidRPr="003916E8" w:rsidRDefault="00064286">
      <w:pPr>
        <w:pStyle w:val="Textoindependiente"/>
        <w:spacing w:before="2"/>
        <w:rPr>
          <w:sz w:val="22"/>
          <w:szCs w:val="22"/>
        </w:rPr>
      </w:pPr>
      <w:r w:rsidRPr="003916E8">
        <w:rPr>
          <w:noProof/>
          <w:sz w:val="22"/>
          <w:szCs w:val="22"/>
          <w:lang w:val="es-SV" w:eastAsia="es-SV" w:bidi="ar-SA"/>
        </w:rPr>
        <mc:AlternateContent>
          <mc:Choice Requires="wps">
            <w:drawing>
              <wp:anchor distT="0" distB="0" distL="0" distR="0" simplePos="0" relativeHeight="251666944" behindDoc="1" locked="0" layoutInCell="1" allowOverlap="1" wp14:anchorId="60CBE729" wp14:editId="097002EA">
                <wp:simplePos x="0" y="0"/>
                <wp:positionH relativeFrom="page">
                  <wp:posOffset>1336675</wp:posOffset>
                </wp:positionH>
                <wp:positionV relativeFrom="paragraph">
                  <wp:posOffset>162560</wp:posOffset>
                </wp:positionV>
                <wp:extent cx="5284470" cy="0"/>
                <wp:effectExtent l="0" t="0" r="0" b="0"/>
                <wp:wrapTopAndBottom/>
                <wp:docPr id="246"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4470" cy="0"/>
                        </a:xfrm>
                        <a:prstGeom prst="line">
                          <a:avLst/>
                        </a:prstGeom>
                        <a:noFill/>
                        <a:ln w="912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F1A30" id="Line 153" o:spid="_x0000_s1026" style="position:absolute;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5.25pt,12.8pt" to="521.3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" strokecolor="#221e1f" strokeweight=".25336mm">
                <w10:wrap type="topAndBottom" anchorx="page"/>
              </v:line>
            </w:pict>
          </mc:Fallback>
        </mc:AlternateContent>
      </w:r>
    </w:p>
    <w:p w14:paraId="22C8CA56" w14:textId="77777777" w:rsidR="00566918" w:rsidRPr="003916E8" w:rsidRDefault="00566918">
      <w:pPr>
        <w:pStyle w:val="Textoindependiente"/>
        <w:rPr>
          <w:sz w:val="22"/>
          <w:szCs w:val="22"/>
        </w:rPr>
      </w:pPr>
    </w:p>
    <w:p w14:paraId="0C070E27" w14:textId="77777777" w:rsidR="00566918" w:rsidRPr="003916E8" w:rsidRDefault="00064286">
      <w:pPr>
        <w:pStyle w:val="Textoindependiente"/>
        <w:spacing w:before="9"/>
        <w:rPr>
          <w:sz w:val="22"/>
          <w:szCs w:val="22"/>
        </w:rPr>
      </w:pPr>
      <w:r w:rsidRPr="003916E8">
        <w:rPr>
          <w:noProof/>
          <w:sz w:val="22"/>
          <w:szCs w:val="22"/>
          <w:lang w:val="es-SV" w:eastAsia="es-SV" w:bidi="ar-SA"/>
        </w:rPr>
        <mc:AlternateContent>
          <mc:Choice Requires="wps">
            <w:drawing>
              <wp:anchor distT="0" distB="0" distL="0" distR="0" simplePos="0" relativeHeight="251667968" behindDoc="1" locked="0" layoutInCell="1" allowOverlap="1" wp14:anchorId="292C7784" wp14:editId="29F1D8BF">
                <wp:simplePos x="0" y="0"/>
                <wp:positionH relativeFrom="page">
                  <wp:posOffset>1336675</wp:posOffset>
                </wp:positionH>
                <wp:positionV relativeFrom="paragraph">
                  <wp:posOffset>189230</wp:posOffset>
                </wp:positionV>
                <wp:extent cx="5284470" cy="0"/>
                <wp:effectExtent l="0" t="0" r="0" b="0"/>
                <wp:wrapTopAndBottom/>
                <wp:docPr id="245"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4470" cy="0"/>
                        </a:xfrm>
                        <a:prstGeom prst="line">
                          <a:avLst/>
                        </a:prstGeom>
                        <a:noFill/>
                        <a:ln w="912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92C51" id="Line 152" o:spid="_x0000_s1026" style="position:absolute;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5.25pt,14.9pt" to="521.3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" strokecolor="#221e1f" strokeweight=".25336mm">
                <w10:wrap type="topAndBottom" anchorx="page"/>
              </v:line>
            </w:pict>
          </mc:Fallback>
        </mc:AlternateContent>
      </w:r>
    </w:p>
    <w:p w14:paraId="05B69788" w14:textId="77777777" w:rsidR="00566918" w:rsidRPr="003916E8" w:rsidRDefault="00566918">
      <w:pPr>
        <w:pStyle w:val="Textoindependiente"/>
        <w:spacing w:before="7"/>
        <w:rPr>
          <w:sz w:val="22"/>
          <w:szCs w:val="22"/>
        </w:rPr>
      </w:pPr>
    </w:p>
    <w:tbl>
      <w:tblPr>
        <w:tblStyle w:val="TableNormal1"/>
        <w:tblW w:w="0" w:type="auto"/>
        <w:tblInd w:w="282" w:type="dxa"/>
        <w:tblLayout w:type="fixed"/>
        <w:tblLook w:val="01E0" w:firstRow="1" w:lastRow="1" w:firstColumn="1" w:lastColumn="1" w:noHBand="0" w:noVBand="0"/>
      </w:tblPr>
      <w:tblGrid>
        <w:gridCol w:w="4152"/>
        <w:gridCol w:w="1306"/>
        <w:gridCol w:w="685"/>
        <w:gridCol w:w="1972"/>
      </w:tblGrid>
      <w:tr w:rsidR="00566918" w:rsidRPr="003916E8" w14:paraId="5B5D7E63" w14:textId="77777777">
        <w:trPr>
          <w:trHeight w:val="279"/>
        </w:trPr>
        <w:tc>
          <w:tcPr>
            <w:tcW w:w="4152" w:type="dxa"/>
          </w:tcPr>
          <w:p w14:paraId="48DFFA12" w14:textId="77777777" w:rsidR="00566918" w:rsidRPr="003916E8" w:rsidRDefault="007643C2">
            <w:pPr>
              <w:pStyle w:val="TableParagraph"/>
              <w:spacing w:line="253" w:lineRule="exact"/>
              <w:ind w:left="50"/>
            </w:pPr>
            <w:r w:rsidRPr="003916E8">
              <w:rPr>
                <w:color w:val="231F20"/>
                <w:u w:val="single" w:color="231F20"/>
              </w:rPr>
              <w:t>El facilitador</w:t>
            </w:r>
            <w:r w:rsidRPr="003916E8">
              <w:rPr>
                <w:color w:val="231F20"/>
              </w:rPr>
              <w:t>:</w:t>
            </w:r>
          </w:p>
        </w:tc>
        <w:tc>
          <w:tcPr>
            <w:tcW w:w="1306" w:type="dxa"/>
          </w:tcPr>
          <w:p w14:paraId="5389712F" w14:textId="77777777" w:rsidR="00566918" w:rsidRPr="003916E8" w:rsidRDefault="007643C2">
            <w:pPr>
              <w:pStyle w:val="TableParagraph"/>
              <w:spacing w:line="253" w:lineRule="exact"/>
              <w:ind w:left="207"/>
            </w:pPr>
            <w:r w:rsidRPr="003916E8">
              <w:rPr>
                <w:color w:val="231F20"/>
              </w:rPr>
              <w:t>Si</w:t>
            </w:r>
          </w:p>
        </w:tc>
        <w:tc>
          <w:tcPr>
            <w:tcW w:w="685" w:type="dxa"/>
          </w:tcPr>
          <w:p w14:paraId="5AC80073" w14:textId="77777777" w:rsidR="00566918" w:rsidRPr="003916E8" w:rsidRDefault="007643C2">
            <w:pPr>
              <w:pStyle w:val="TableParagraph"/>
              <w:spacing w:line="253" w:lineRule="exact"/>
              <w:ind w:left="35"/>
            </w:pPr>
            <w:r w:rsidRPr="003916E8">
              <w:rPr>
                <w:color w:val="231F20"/>
              </w:rPr>
              <w:t>No</w:t>
            </w:r>
          </w:p>
        </w:tc>
        <w:tc>
          <w:tcPr>
            <w:tcW w:w="1972" w:type="dxa"/>
          </w:tcPr>
          <w:p w14:paraId="45C61697" w14:textId="77777777" w:rsidR="00566918" w:rsidRPr="003916E8" w:rsidRDefault="007643C2">
            <w:pPr>
              <w:pStyle w:val="TableParagraph"/>
              <w:spacing w:line="253" w:lineRule="exact"/>
              <w:ind w:left="371"/>
            </w:pPr>
            <w:r w:rsidRPr="003916E8">
              <w:rPr>
                <w:color w:val="231F20"/>
              </w:rPr>
              <w:t>Necesita mejorar</w:t>
            </w:r>
          </w:p>
        </w:tc>
      </w:tr>
      <w:tr w:rsidR="00566918" w:rsidRPr="003916E8" w14:paraId="50DF46C2" w14:textId="77777777">
        <w:trPr>
          <w:trHeight w:val="460"/>
        </w:trPr>
        <w:tc>
          <w:tcPr>
            <w:tcW w:w="4152" w:type="dxa"/>
          </w:tcPr>
          <w:p w14:paraId="2CC68C82" w14:textId="77777777" w:rsidR="00566918" w:rsidRPr="003916E8" w:rsidRDefault="007643C2" w:rsidP="0098352F">
            <w:pPr>
              <w:pStyle w:val="TableParagraph"/>
              <w:spacing w:before="23"/>
              <w:ind w:left="50"/>
              <w:rPr>
                <w:rFonts w:ascii="Microsoft Sans Serif" w:eastAsia="Microsoft Sans Serif" w:hAnsi="Microsoft Sans Serif" w:cs="Microsoft Sans Serif"/>
              </w:rPr>
            </w:pPr>
            <w:r w:rsidRPr="003916E8">
              <w:rPr>
                <w:color w:val="231F20"/>
              </w:rPr>
              <w:t>Dominaba la materia</w:t>
            </w:r>
          </w:p>
        </w:tc>
        <w:tc>
          <w:tcPr>
            <w:tcW w:w="1306" w:type="dxa"/>
          </w:tcPr>
          <w:p w14:paraId="58092A52" w14:textId="77777777" w:rsidR="00566918" w:rsidRPr="003916E8" w:rsidRDefault="0098352F">
            <w:pPr>
              <w:pStyle w:val="TableParagraph"/>
              <w:spacing w:before="26"/>
              <w:ind w:left="207"/>
              <w:rPr>
                <w:rFonts w:ascii="Microsoft Sans Serif" w:eastAsia="Microsoft Sans Serif" w:hAnsi="Microsoft Sans Serif" w:cs="Microsoft Sans Serif"/>
              </w:rPr>
            </w:pPr>
            <w:r w:rsidRPr="003916E8">
              <w:rPr>
                <w:rFonts w:ascii="MS Gothic" w:hAnsi="MS Gothic"/>
                <w:color w:val="231F20"/>
              </w:rPr>
              <w:t>☐</w:t>
            </w:r>
          </w:p>
        </w:tc>
        <w:tc>
          <w:tcPr>
            <w:tcW w:w="685" w:type="dxa"/>
          </w:tcPr>
          <w:p w14:paraId="72A9767C" w14:textId="77777777" w:rsidR="00566918" w:rsidRPr="003916E8" w:rsidRDefault="0098352F">
            <w:pPr>
              <w:pStyle w:val="TableParagraph"/>
              <w:spacing w:before="26"/>
              <w:ind w:left="35"/>
              <w:rPr>
                <w:rFonts w:ascii="Microsoft Sans Serif" w:eastAsia="Microsoft Sans Serif" w:hAnsi="Microsoft Sans Serif" w:cs="Microsoft Sans Serif"/>
              </w:rPr>
            </w:pPr>
            <w:r w:rsidRPr="003916E8">
              <w:rPr>
                <w:rFonts w:ascii="MS Gothic" w:hAnsi="MS Gothic"/>
                <w:color w:val="231F20"/>
              </w:rPr>
              <w:t>☐</w:t>
            </w:r>
          </w:p>
        </w:tc>
        <w:tc>
          <w:tcPr>
            <w:tcW w:w="1972" w:type="dxa"/>
          </w:tcPr>
          <w:p w14:paraId="6A33660F" w14:textId="77777777" w:rsidR="00566918" w:rsidRPr="003916E8" w:rsidRDefault="0098352F">
            <w:pPr>
              <w:pStyle w:val="TableParagraph"/>
              <w:spacing w:before="26"/>
              <w:ind w:left="428"/>
              <w:rPr>
                <w:rFonts w:ascii="Microsoft Sans Serif" w:eastAsia="Microsoft Sans Serif" w:hAnsi="Microsoft Sans Serif" w:cs="Microsoft Sans Serif"/>
              </w:rPr>
            </w:pPr>
            <w:r w:rsidRPr="003916E8">
              <w:rPr>
                <w:rFonts w:ascii="MS Gothic" w:hAnsi="MS Gothic"/>
                <w:color w:val="231F20"/>
              </w:rPr>
              <w:t>☐</w:t>
            </w:r>
          </w:p>
        </w:tc>
      </w:tr>
      <w:tr w:rsidR="00566918" w:rsidRPr="003916E8" w14:paraId="62DF7137" w14:textId="77777777">
        <w:trPr>
          <w:trHeight w:val="469"/>
        </w:trPr>
        <w:tc>
          <w:tcPr>
            <w:tcW w:w="4152" w:type="dxa"/>
          </w:tcPr>
          <w:p w14:paraId="20AA5D3D" w14:textId="77777777" w:rsidR="00566918" w:rsidRPr="003916E8" w:rsidRDefault="007643C2">
            <w:pPr>
              <w:pStyle w:val="TableParagraph"/>
              <w:spacing w:before="33"/>
              <w:ind w:left="50"/>
            </w:pPr>
            <w:r w:rsidRPr="003916E8">
              <w:rPr>
                <w:color w:val="231F20"/>
              </w:rPr>
              <w:t>Hizo un uso adecuado del tiempo</w:t>
            </w:r>
          </w:p>
        </w:tc>
        <w:tc>
          <w:tcPr>
            <w:tcW w:w="1306" w:type="dxa"/>
          </w:tcPr>
          <w:p w14:paraId="42C7C20E" w14:textId="77777777" w:rsidR="00566918" w:rsidRPr="003916E8" w:rsidRDefault="0098352F">
            <w:pPr>
              <w:pStyle w:val="TableParagraph"/>
              <w:spacing w:before="35"/>
              <w:ind w:left="207"/>
              <w:rPr>
                <w:rFonts w:ascii="Microsoft Sans Serif" w:eastAsia="Microsoft Sans Serif" w:hAnsi="Microsoft Sans Serif" w:cs="Microsoft Sans Serif"/>
              </w:rPr>
            </w:pPr>
            <w:r w:rsidRPr="003916E8">
              <w:rPr>
                <w:rFonts w:ascii="MS Gothic" w:hAnsi="MS Gothic"/>
                <w:color w:val="231F20"/>
              </w:rPr>
              <w:t>☐</w:t>
            </w:r>
          </w:p>
        </w:tc>
        <w:tc>
          <w:tcPr>
            <w:tcW w:w="685" w:type="dxa"/>
          </w:tcPr>
          <w:p w14:paraId="046C6536" w14:textId="77777777" w:rsidR="00566918" w:rsidRPr="003916E8" w:rsidRDefault="0098352F">
            <w:pPr>
              <w:pStyle w:val="TableParagraph"/>
              <w:spacing w:before="35"/>
              <w:ind w:left="36"/>
              <w:rPr>
                <w:rFonts w:ascii="Microsoft Sans Serif" w:eastAsia="Microsoft Sans Serif" w:hAnsi="Microsoft Sans Serif" w:cs="Microsoft Sans Serif"/>
              </w:rPr>
            </w:pPr>
            <w:r w:rsidRPr="003916E8">
              <w:rPr>
                <w:rFonts w:ascii="MS Gothic" w:hAnsi="MS Gothic"/>
                <w:color w:val="231F20"/>
              </w:rPr>
              <w:t>☐</w:t>
            </w:r>
          </w:p>
        </w:tc>
        <w:tc>
          <w:tcPr>
            <w:tcW w:w="1972" w:type="dxa"/>
          </w:tcPr>
          <w:p w14:paraId="4D737F17" w14:textId="77777777" w:rsidR="00566918" w:rsidRPr="003916E8" w:rsidRDefault="0098352F">
            <w:pPr>
              <w:pStyle w:val="TableParagraph"/>
              <w:spacing w:before="35"/>
              <w:ind w:left="428"/>
              <w:rPr>
                <w:rFonts w:ascii="Microsoft Sans Serif" w:eastAsia="Microsoft Sans Serif" w:hAnsi="Microsoft Sans Serif" w:cs="Microsoft Sans Serif"/>
              </w:rPr>
            </w:pPr>
            <w:r w:rsidRPr="003916E8">
              <w:rPr>
                <w:rFonts w:ascii="MS Gothic" w:hAnsi="MS Gothic"/>
                <w:color w:val="231F20"/>
              </w:rPr>
              <w:t>☐</w:t>
            </w:r>
          </w:p>
        </w:tc>
      </w:tr>
      <w:tr w:rsidR="00566918" w:rsidRPr="003916E8" w14:paraId="64A68CA3" w14:textId="77777777">
        <w:trPr>
          <w:trHeight w:val="469"/>
        </w:trPr>
        <w:tc>
          <w:tcPr>
            <w:tcW w:w="4152" w:type="dxa"/>
          </w:tcPr>
          <w:p w14:paraId="31073F58" w14:textId="77777777" w:rsidR="00566918" w:rsidRPr="003916E8" w:rsidRDefault="007643C2">
            <w:pPr>
              <w:pStyle w:val="TableParagraph"/>
              <w:spacing w:before="33"/>
              <w:ind w:left="50"/>
            </w:pPr>
            <w:r w:rsidRPr="003916E8">
              <w:rPr>
                <w:color w:val="231F20"/>
              </w:rPr>
              <w:t>Mantuvo el interés durante la sesión</w:t>
            </w:r>
          </w:p>
        </w:tc>
        <w:tc>
          <w:tcPr>
            <w:tcW w:w="1306" w:type="dxa"/>
          </w:tcPr>
          <w:p w14:paraId="7E15F02D" w14:textId="77777777" w:rsidR="00566918" w:rsidRPr="003916E8" w:rsidRDefault="0098352F">
            <w:pPr>
              <w:pStyle w:val="TableParagraph"/>
              <w:spacing w:before="35"/>
              <w:ind w:left="208"/>
              <w:rPr>
                <w:rFonts w:ascii="Microsoft Sans Serif" w:eastAsia="Microsoft Sans Serif" w:hAnsi="Microsoft Sans Serif" w:cs="Microsoft Sans Serif"/>
              </w:rPr>
            </w:pPr>
            <w:r w:rsidRPr="003916E8">
              <w:rPr>
                <w:rFonts w:ascii="MS Gothic" w:hAnsi="MS Gothic"/>
                <w:color w:val="231F20"/>
              </w:rPr>
              <w:t>☐</w:t>
            </w:r>
          </w:p>
        </w:tc>
        <w:tc>
          <w:tcPr>
            <w:tcW w:w="685" w:type="dxa"/>
          </w:tcPr>
          <w:p w14:paraId="2AABED0E" w14:textId="77777777" w:rsidR="00566918" w:rsidRPr="003916E8" w:rsidRDefault="0098352F">
            <w:pPr>
              <w:pStyle w:val="TableParagraph"/>
              <w:spacing w:before="35"/>
              <w:ind w:left="36"/>
              <w:rPr>
                <w:rFonts w:ascii="Microsoft Sans Serif" w:eastAsia="Microsoft Sans Serif" w:hAnsi="Microsoft Sans Serif" w:cs="Microsoft Sans Serif"/>
              </w:rPr>
            </w:pPr>
            <w:r w:rsidRPr="003916E8">
              <w:rPr>
                <w:rFonts w:ascii="MS Gothic" w:hAnsi="MS Gothic"/>
                <w:color w:val="231F20"/>
              </w:rPr>
              <w:t>☐</w:t>
            </w:r>
          </w:p>
        </w:tc>
        <w:tc>
          <w:tcPr>
            <w:tcW w:w="1972" w:type="dxa"/>
          </w:tcPr>
          <w:p w14:paraId="20B1EB8F" w14:textId="77777777" w:rsidR="00566918" w:rsidRPr="003916E8" w:rsidRDefault="0098352F">
            <w:pPr>
              <w:pStyle w:val="TableParagraph"/>
              <w:spacing w:before="35"/>
              <w:ind w:left="429"/>
              <w:rPr>
                <w:rFonts w:ascii="Microsoft Sans Serif" w:eastAsia="Microsoft Sans Serif" w:hAnsi="Microsoft Sans Serif" w:cs="Microsoft Sans Serif"/>
              </w:rPr>
            </w:pPr>
            <w:r w:rsidRPr="003916E8">
              <w:rPr>
                <w:rFonts w:ascii="MS Gothic" w:hAnsi="MS Gothic"/>
                <w:color w:val="231F20"/>
              </w:rPr>
              <w:t>☐</w:t>
            </w:r>
          </w:p>
        </w:tc>
      </w:tr>
      <w:tr w:rsidR="00566918" w:rsidRPr="003916E8" w14:paraId="62065F9C" w14:textId="77777777">
        <w:trPr>
          <w:trHeight w:val="598"/>
        </w:trPr>
        <w:tc>
          <w:tcPr>
            <w:tcW w:w="4152" w:type="dxa"/>
          </w:tcPr>
          <w:p w14:paraId="646E3230" w14:textId="77777777" w:rsidR="00566918" w:rsidRPr="003916E8" w:rsidRDefault="007643C2">
            <w:pPr>
              <w:pStyle w:val="TableParagraph"/>
              <w:spacing w:before="33"/>
              <w:ind w:left="51"/>
            </w:pPr>
            <w:r w:rsidRPr="003916E8">
              <w:rPr>
                <w:color w:val="231F20"/>
              </w:rPr>
              <w:t>Promovió la participación de los asistentes</w:t>
            </w:r>
          </w:p>
        </w:tc>
        <w:tc>
          <w:tcPr>
            <w:tcW w:w="1306" w:type="dxa"/>
          </w:tcPr>
          <w:p w14:paraId="728847A2" w14:textId="77777777" w:rsidR="00566918" w:rsidRPr="003916E8" w:rsidRDefault="0098352F">
            <w:pPr>
              <w:pStyle w:val="TableParagraph"/>
              <w:spacing w:before="35"/>
              <w:ind w:left="208"/>
              <w:rPr>
                <w:rFonts w:ascii="Microsoft Sans Serif" w:eastAsia="Microsoft Sans Serif" w:hAnsi="Microsoft Sans Serif" w:cs="Microsoft Sans Serif"/>
              </w:rPr>
            </w:pPr>
            <w:r w:rsidRPr="003916E8">
              <w:rPr>
                <w:rFonts w:ascii="MS Gothic" w:hAnsi="MS Gothic"/>
                <w:color w:val="231F20"/>
              </w:rPr>
              <w:t>☐</w:t>
            </w:r>
          </w:p>
        </w:tc>
        <w:tc>
          <w:tcPr>
            <w:tcW w:w="685" w:type="dxa"/>
          </w:tcPr>
          <w:p w14:paraId="7130F6C7" w14:textId="77777777" w:rsidR="00566918" w:rsidRPr="003916E8" w:rsidRDefault="0098352F">
            <w:pPr>
              <w:pStyle w:val="TableParagraph"/>
              <w:spacing w:before="35"/>
              <w:ind w:left="37"/>
              <w:rPr>
                <w:rFonts w:ascii="Microsoft Sans Serif" w:eastAsia="Microsoft Sans Serif" w:hAnsi="Microsoft Sans Serif" w:cs="Microsoft Sans Serif"/>
              </w:rPr>
            </w:pPr>
            <w:r w:rsidRPr="003916E8">
              <w:rPr>
                <w:rFonts w:ascii="MS Gothic" w:hAnsi="MS Gothic"/>
                <w:color w:val="231F20"/>
              </w:rPr>
              <w:t>☐</w:t>
            </w:r>
          </w:p>
        </w:tc>
        <w:tc>
          <w:tcPr>
            <w:tcW w:w="1972" w:type="dxa"/>
          </w:tcPr>
          <w:p w14:paraId="7E7823E7" w14:textId="77777777" w:rsidR="00566918" w:rsidRPr="003916E8" w:rsidRDefault="0098352F">
            <w:pPr>
              <w:pStyle w:val="TableParagraph"/>
              <w:spacing w:before="35"/>
              <w:ind w:left="429"/>
              <w:rPr>
                <w:rFonts w:ascii="Microsoft Sans Serif" w:eastAsia="Microsoft Sans Serif" w:hAnsi="Microsoft Sans Serif" w:cs="Microsoft Sans Serif"/>
              </w:rPr>
            </w:pPr>
            <w:r w:rsidRPr="003916E8">
              <w:rPr>
                <w:rFonts w:ascii="MS Gothic" w:hAnsi="MS Gothic"/>
                <w:color w:val="231F20"/>
              </w:rPr>
              <w:t>☐</w:t>
            </w:r>
          </w:p>
        </w:tc>
      </w:tr>
      <w:tr w:rsidR="00566918" w:rsidRPr="003916E8" w14:paraId="66E3EB35" w14:textId="77777777">
        <w:trPr>
          <w:trHeight w:val="719"/>
        </w:trPr>
        <w:tc>
          <w:tcPr>
            <w:tcW w:w="4152" w:type="dxa"/>
          </w:tcPr>
          <w:p w14:paraId="298EC5E8" w14:textId="77777777" w:rsidR="00566918" w:rsidRPr="003916E8" w:rsidRDefault="007643C2">
            <w:pPr>
              <w:pStyle w:val="TableParagraph"/>
              <w:spacing w:before="154"/>
              <w:ind w:left="51"/>
            </w:pPr>
            <w:r w:rsidRPr="003916E8">
              <w:rPr>
                <w:color w:val="231F20"/>
                <w:u w:val="single" w:color="231F20"/>
              </w:rPr>
              <w:t>El tiempo:</w:t>
            </w:r>
          </w:p>
          <w:p w14:paraId="654B0DC6" w14:textId="77777777" w:rsidR="00566918" w:rsidRPr="003916E8" w:rsidRDefault="007643C2">
            <w:pPr>
              <w:pStyle w:val="TableParagraph"/>
              <w:tabs>
                <w:tab w:val="left" w:pos="1127"/>
                <w:tab w:val="left" w:pos="1665"/>
              </w:tabs>
              <w:spacing w:before="21" w:line="259" w:lineRule="exact"/>
              <w:ind w:left="50"/>
              <w:rPr>
                <w:rFonts w:ascii="MS Gothic" w:hAnsi="MS Gothic"/>
              </w:rPr>
            </w:pPr>
            <w:r w:rsidRPr="003916E8">
              <w:rPr>
                <w:color w:val="231F20"/>
              </w:rPr>
              <w:t>Escaso</w:t>
            </w:r>
            <w:r w:rsidRPr="003916E8">
              <w:rPr>
                <w:color w:val="231F20"/>
              </w:rPr>
              <w:tab/>
            </w:r>
            <w:r w:rsidRPr="003916E8">
              <w:rPr>
                <w:rFonts w:ascii="MS Gothic" w:hAnsi="MS Gothic"/>
                <w:color w:val="231F20"/>
              </w:rPr>
              <w:t>☐</w:t>
            </w:r>
            <w:r w:rsidRPr="003916E8">
              <w:rPr>
                <w:rFonts w:ascii="MS Gothic" w:hAnsi="MS Gothic"/>
                <w:color w:val="231F20"/>
              </w:rPr>
              <w:tab/>
            </w:r>
            <w:r w:rsidRPr="003916E8">
              <w:rPr>
                <w:color w:val="231F20"/>
              </w:rPr>
              <w:t>Suficiente</w:t>
            </w:r>
            <w:r w:rsidRPr="003916E8">
              <w:rPr>
                <w:rFonts w:ascii="MS Gothic" w:hAnsi="MS Gothic"/>
                <w:color w:val="231F20"/>
              </w:rPr>
              <w:t>☐</w:t>
            </w:r>
          </w:p>
        </w:tc>
        <w:tc>
          <w:tcPr>
            <w:tcW w:w="1306" w:type="dxa"/>
          </w:tcPr>
          <w:p w14:paraId="0B5C637D" w14:textId="77777777" w:rsidR="00566918" w:rsidRPr="003916E8" w:rsidRDefault="00566918">
            <w:pPr>
              <w:pStyle w:val="TableParagraph"/>
            </w:pPr>
          </w:p>
          <w:p w14:paraId="72615DDE" w14:textId="77777777" w:rsidR="00566918" w:rsidRPr="003916E8" w:rsidRDefault="007643C2">
            <w:pPr>
              <w:pStyle w:val="TableParagraph"/>
              <w:spacing w:before="164" w:line="259" w:lineRule="exact"/>
              <w:ind w:left="207"/>
              <w:rPr>
                <w:rFonts w:ascii="MS Gothic" w:hAnsi="MS Gothic"/>
              </w:rPr>
            </w:pPr>
            <w:r w:rsidRPr="003916E8">
              <w:rPr>
                <w:color w:val="231F20"/>
              </w:rPr>
              <w:t>Excesivo</w:t>
            </w:r>
            <w:r w:rsidRPr="003916E8">
              <w:rPr>
                <w:rFonts w:ascii="MS Gothic" w:hAnsi="MS Gothic"/>
                <w:color w:val="231F20"/>
              </w:rPr>
              <w:t>☐</w:t>
            </w:r>
          </w:p>
        </w:tc>
        <w:tc>
          <w:tcPr>
            <w:tcW w:w="685" w:type="dxa"/>
          </w:tcPr>
          <w:p w14:paraId="1C5AF4FA" w14:textId="77777777" w:rsidR="00566918" w:rsidRPr="003916E8" w:rsidRDefault="00566918">
            <w:pPr>
              <w:pStyle w:val="TableParagraph"/>
            </w:pPr>
          </w:p>
        </w:tc>
        <w:tc>
          <w:tcPr>
            <w:tcW w:w="1972" w:type="dxa"/>
          </w:tcPr>
          <w:p w14:paraId="6874E0E0" w14:textId="77777777" w:rsidR="00566918" w:rsidRPr="003916E8" w:rsidRDefault="00566918">
            <w:pPr>
              <w:pStyle w:val="TableParagraph"/>
            </w:pPr>
          </w:p>
        </w:tc>
      </w:tr>
    </w:tbl>
    <w:p w14:paraId="50C3376E" w14:textId="77777777" w:rsidR="00566918" w:rsidRPr="003916E8" w:rsidRDefault="00566918">
      <w:pPr>
        <w:pStyle w:val="Textoindependiente"/>
        <w:spacing w:before="1"/>
        <w:rPr>
          <w:sz w:val="22"/>
          <w:szCs w:val="22"/>
        </w:rPr>
      </w:pPr>
    </w:p>
    <w:p w14:paraId="6C32555E" w14:textId="77777777" w:rsidR="00566918" w:rsidRPr="003916E8" w:rsidRDefault="007643C2">
      <w:pPr>
        <w:pStyle w:val="Textoindependiente"/>
        <w:spacing w:before="88"/>
        <w:ind w:left="325"/>
        <w:rPr>
          <w:sz w:val="22"/>
          <w:szCs w:val="22"/>
        </w:rPr>
      </w:pPr>
      <w:r w:rsidRPr="003916E8">
        <w:rPr>
          <w:color w:val="231F20"/>
          <w:sz w:val="22"/>
          <w:szCs w:val="22"/>
          <w:u w:val="single" w:color="231F20"/>
        </w:rPr>
        <w:t>Contenido</w:t>
      </w:r>
      <w:r w:rsidRPr="003916E8">
        <w:rPr>
          <w:color w:val="231F20"/>
          <w:sz w:val="22"/>
          <w:szCs w:val="22"/>
        </w:rPr>
        <w:t>:</w:t>
      </w:r>
    </w:p>
    <w:p w14:paraId="6201F241" w14:textId="77777777" w:rsidR="00566918" w:rsidRPr="003916E8" w:rsidRDefault="007643C2">
      <w:pPr>
        <w:pStyle w:val="Textoindependiente"/>
        <w:tabs>
          <w:tab w:val="left" w:pos="2479"/>
          <w:tab w:val="left" w:pos="4633"/>
        </w:tabs>
        <w:spacing w:before="22"/>
        <w:ind w:left="324"/>
        <w:rPr>
          <w:rFonts w:ascii="MS Gothic" w:hAnsi="MS Gothic"/>
          <w:sz w:val="22"/>
          <w:szCs w:val="22"/>
        </w:rPr>
      </w:pPr>
      <w:r w:rsidRPr="003916E8">
        <w:rPr>
          <w:color w:val="231F20"/>
          <w:sz w:val="22"/>
          <w:szCs w:val="22"/>
        </w:rPr>
        <w:t>Práctico</w:t>
      </w:r>
      <w:r w:rsidRPr="003916E8">
        <w:rPr>
          <w:rFonts w:ascii="MS Gothic" w:hAnsi="MS Gothic"/>
          <w:color w:val="231F20"/>
          <w:sz w:val="22"/>
          <w:szCs w:val="22"/>
        </w:rPr>
        <w:t>☐</w:t>
      </w:r>
      <w:r w:rsidRPr="003916E8">
        <w:rPr>
          <w:rFonts w:ascii="MS Gothic" w:hAnsi="MS Gothic"/>
          <w:color w:val="231F20"/>
          <w:sz w:val="22"/>
          <w:szCs w:val="22"/>
        </w:rPr>
        <w:tab/>
      </w:r>
      <w:r w:rsidRPr="003916E8">
        <w:rPr>
          <w:color w:val="231F20"/>
          <w:sz w:val="22"/>
          <w:szCs w:val="22"/>
        </w:rPr>
        <w:t>Claro</w:t>
      </w:r>
      <w:r w:rsidRPr="003916E8">
        <w:rPr>
          <w:rFonts w:ascii="MS Gothic" w:hAnsi="MS Gothic"/>
          <w:color w:val="231F20"/>
          <w:sz w:val="22"/>
          <w:szCs w:val="22"/>
        </w:rPr>
        <w:t>☐</w:t>
      </w:r>
      <w:r w:rsidRPr="003916E8">
        <w:rPr>
          <w:rFonts w:ascii="MS Gothic" w:hAnsi="MS Gothic"/>
          <w:color w:val="231F20"/>
          <w:sz w:val="22"/>
          <w:szCs w:val="22"/>
        </w:rPr>
        <w:tab/>
      </w:r>
      <w:r w:rsidRPr="003916E8">
        <w:rPr>
          <w:color w:val="231F20"/>
          <w:sz w:val="22"/>
          <w:szCs w:val="22"/>
        </w:rPr>
        <w:t>Exhaustivo</w:t>
      </w:r>
      <w:r w:rsidRPr="003916E8">
        <w:rPr>
          <w:rFonts w:ascii="MS Gothic" w:hAnsi="MS Gothic"/>
          <w:color w:val="231F20"/>
          <w:sz w:val="22"/>
          <w:szCs w:val="22"/>
        </w:rPr>
        <w:t>☐</w:t>
      </w:r>
    </w:p>
    <w:p w14:paraId="7FB7923C" w14:textId="77777777" w:rsidR="00566918" w:rsidRPr="003916E8" w:rsidRDefault="007643C2">
      <w:pPr>
        <w:pStyle w:val="Textoindependiente"/>
        <w:spacing w:before="21"/>
        <w:ind w:left="325"/>
        <w:rPr>
          <w:sz w:val="22"/>
          <w:szCs w:val="22"/>
        </w:rPr>
      </w:pPr>
      <w:r w:rsidRPr="003916E8">
        <w:rPr>
          <w:color w:val="231F20"/>
          <w:sz w:val="22"/>
          <w:szCs w:val="22"/>
        </w:rPr>
        <w:t>¿Qué otro contenido considera que serían pertinentes para promover el desempeño ético?</w:t>
      </w:r>
    </w:p>
    <w:p w14:paraId="4071F3D8" w14:textId="77777777" w:rsidR="00566918" w:rsidRPr="003916E8" w:rsidRDefault="00064286">
      <w:pPr>
        <w:pStyle w:val="Textoindependiente"/>
        <w:spacing w:before="9"/>
        <w:rPr>
          <w:sz w:val="22"/>
          <w:szCs w:val="22"/>
        </w:rPr>
      </w:pPr>
      <w:r w:rsidRPr="003916E8">
        <w:rPr>
          <w:noProof/>
          <w:sz w:val="22"/>
          <w:szCs w:val="22"/>
          <w:lang w:val="es-SV" w:eastAsia="es-SV" w:bidi="ar-SA"/>
        </w:rPr>
        <mc:AlternateContent>
          <mc:Choice Requires="wps">
            <w:drawing>
              <wp:anchor distT="0" distB="0" distL="0" distR="0" simplePos="0" relativeHeight="251668992" behindDoc="1" locked="0" layoutInCell="1" allowOverlap="1" wp14:anchorId="3E14F067" wp14:editId="4457712A">
                <wp:simplePos x="0" y="0"/>
                <wp:positionH relativeFrom="page">
                  <wp:posOffset>1336675</wp:posOffset>
                </wp:positionH>
                <wp:positionV relativeFrom="paragraph">
                  <wp:posOffset>174625</wp:posOffset>
                </wp:positionV>
                <wp:extent cx="5284470" cy="0"/>
                <wp:effectExtent l="0" t="0" r="0" b="0"/>
                <wp:wrapTopAndBottom/>
                <wp:docPr id="244"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4470" cy="0"/>
                        </a:xfrm>
                        <a:prstGeom prst="line">
                          <a:avLst/>
                        </a:prstGeom>
                        <a:noFill/>
                        <a:ln w="912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3A58E" id="Line 151" o:spid="_x0000_s1026" style="position:absolute;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5.25pt,13.75pt" to="521.3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" strokecolor="#221e1f" strokeweight=".25336mm">
                <w10:wrap type="topAndBottom" anchorx="page"/>
              </v:line>
            </w:pict>
          </mc:Fallback>
        </mc:AlternateContent>
      </w:r>
    </w:p>
    <w:p w14:paraId="6EA47C9C" w14:textId="77777777" w:rsidR="00566918" w:rsidRPr="003916E8" w:rsidRDefault="00566918">
      <w:pPr>
        <w:pStyle w:val="Textoindependiente"/>
        <w:rPr>
          <w:sz w:val="22"/>
          <w:szCs w:val="22"/>
        </w:rPr>
      </w:pPr>
    </w:p>
    <w:p w14:paraId="374D5007" w14:textId="77777777" w:rsidR="00566918" w:rsidRPr="003916E8" w:rsidRDefault="00064286">
      <w:pPr>
        <w:pStyle w:val="Textoindependiente"/>
        <w:spacing w:before="3"/>
        <w:rPr>
          <w:sz w:val="22"/>
          <w:szCs w:val="22"/>
        </w:rPr>
      </w:pPr>
      <w:r w:rsidRPr="003916E8">
        <w:rPr>
          <w:noProof/>
          <w:sz w:val="22"/>
          <w:szCs w:val="22"/>
          <w:lang w:val="es-SV" w:eastAsia="es-SV" w:bidi="ar-SA"/>
        </w:rPr>
        <mc:AlternateContent>
          <mc:Choice Requires="wps">
            <w:drawing>
              <wp:anchor distT="0" distB="0" distL="0" distR="0" simplePos="0" relativeHeight="251670016" behindDoc="1" locked="0" layoutInCell="1" allowOverlap="1" wp14:anchorId="699D389D" wp14:editId="4F91CF80">
                <wp:simplePos x="0" y="0"/>
                <wp:positionH relativeFrom="page">
                  <wp:posOffset>1336675</wp:posOffset>
                </wp:positionH>
                <wp:positionV relativeFrom="paragraph">
                  <wp:posOffset>163195</wp:posOffset>
                </wp:positionV>
                <wp:extent cx="5284470" cy="0"/>
                <wp:effectExtent l="0" t="0" r="0" b="0"/>
                <wp:wrapTopAndBottom/>
                <wp:docPr id="243"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4470" cy="0"/>
                        </a:xfrm>
                        <a:prstGeom prst="line">
                          <a:avLst/>
                        </a:prstGeom>
                        <a:noFill/>
                        <a:ln w="912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E6027" id="Line 150" o:spid="_x0000_s1026" style="position:absolute;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5.25pt,12.85pt" to="521.3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" strokecolor="#221e1f" strokeweight=".25336mm">
                <w10:wrap type="topAndBottom" anchorx="page"/>
              </v:line>
            </w:pict>
          </mc:Fallback>
        </mc:AlternateContent>
      </w:r>
    </w:p>
    <w:p w14:paraId="2C03F0FD" w14:textId="77777777" w:rsidR="00566918" w:rsidRPr="003916E8" w:rsidRDefault="00566918">
      <w:pPr>
        <w:pStyle w:val="Textoindependiente"/>
        <w:spacing w:before="3"/>
        <w:rPr>
          <w:sz w:val="22"/>
          <w:szCs w:val="22"/>
        </w:rPr>
      </w:pPr>
    </w:p>
    <w:p w14:paraId="2E40E896" w14:textId="77777777" w:rsidR="00566918" w:rsidRPr="003916E8" w:rsidRDefault="007643C2">
      <w:pPr>
        <w:pStyle w:val="Textoindependiente"/>
        <w:spacing w:before="89"/>
        <w:ind w:left="325"/>
        <w:rPr>
          <w:sz w:val="22"/>
          <w:szCs w:val="22"/>
        </w:rPr>
      </w:pPr>
      <w:r w:rsidRPr="003916E8">
        <w:rPr>
          <w:color w:val="231F20"/>
          <w:sz w:val="22"/>
          <w:szCs w:val="22"/>
        </w:rPr>
        <w:t>¿Qué recomendación daría para mejorar las capacitaciones en ética gubernamental?</w:t>
      </w:r>
    </w:p>
    <w:p w14:paraId="0B2791B2" w14:textId="77777777" w:rsidR="00566918" w:rsidRPr="003916E8" w:rsidRDefault="00064286">
      <w:pPr>
        <w:pStyle w:val="Textoindependiente"/>
        <w:spacing w:before="9"/>
        <w:rPr>
          <w:sz w:val="22"/>
          <w:szCs w:val="22"/>
        </w:rPr>
      </w:pPr>
      <w:r w:rsidRPr="003916E8">
        <w:rPr>
          <w:noProof/>
          <w:sz w:val="22"/>
          <w:szCs w:val="22"/>
          <w:lang w:val="es-SV" w:eastAsia="es-SV" w:bidi="ar-SA"/>
        </w:rPr>
        <mc:AlternateContent>
          <mc:Choice Requires="wps">
            <w:drawing>
              <wp:anchor distT="0" distB="0" distL="0" distR="0" simplePos="0" relativeHeight="251671040" behindDoc="1" locked="0" layoutInCell="1" allowOverlap="1" wp14:anchorId="27D253FE" wp14:editId="4AECFFBB">
                <wp:simplePos x="0" y="0"/>
                <wp:positionH relativeFrom="page">
                  <wp:posOffset>1336675</wp:posOffset>
                </wp:positionH>
                <wp:positionV relativeFrom="paragraph">
                  <wp:posOffset>174625</wp:posOffset>
                </wp:positionV>
                <wp:extent cx="5284470" cy="0"/>
                <wp:effectExtent l="0" t="0" r="0" b="0"/>
                <wp:wrapTopAndBottom/>
                <wp:docPr id="242"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4470" cy="0"/>
                        </a:xfrm>
                        <a:prstGeom prst="line">
                          <a:avLst/>
                        </a:prstGeom>
                        <a:noFill/>
                        <a:ln w="912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D0522" id="Line 149" o:spid="_x0000_s1026" style="position:absolute;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5.25pt,13.75pt" to="521.3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" strokecolor="#221e1f" strokeweight=".25336mm">
                <w10:wrap type="topAndBottom" anchorx="page"/>
              </v:line>
            </w:pict>
          </mc:Fallback>
        </mc:AlternateContent>
      </w:r>
    </w:p>
    <w:p w14:paraId="080D0CEB" w14:textId="77777777" w:rsidR="00566918" w:rsidRPr="003916E8" w:rsidRDefault="00566918">
      <w:pPr>
        <w:pStyle w:val="Textoindependiente"/>
        <w:rPr>
          <w:sz w:val="22"/>
          <w:szCs w:val="22"/>
        </w:rPr>
      </w:pPr>
    </w:p>
    <w:p w14:paraId="77B55023" w14:textId="77777777" w:rsidR="00566918" w:rsidRPr="003916E8" w:rsidRDefault="00064286">
      <w:pPr>
        <w:pStyle w:val="Textoindependiente"/>
        <w:spacing w:before="9"/>
        <w:rPr>
          <w:sz w:val="22"/>
          <w:szCs w:val="22"/>
        </w:rPr>
      </w:pPr>
      <w:r w:rsidRPr="003916E8">
        <w:rPr>
          <w:noProof/>
          <w:sz w:val="22"/>
          <w:szCs w:val="22"/>
          <w:lang w:val="es-SV" w:eastAsia="es-SV" w:bidi="ar-SA"/>
        </w:rPr>
        <mc:AlternateContent>
          <mc:Choice Requires="wps">
            <w:drawing>
              <wp:anchor distT="0" distB="0" distL="0" distR="0" simplePos="0" relativeHeight="251672064" behindDoc="1" locked="0" layoutInCell="1" allowOverlap="1" wp14:anchorId="011B7537" wp14:editId="156C6F03">
                <wp:simplePos x="0" y="0"/>
                <wp:positionH relativeFrom="page">
                  <wp:posOffset>1336675</wp:posOffset>
                </wp:positionH>
                <wp:positionV relativeFrom="paragraph">
                  <wp:posOffset>189230</wp:posOffset>
                </wp:positionV>
                <wp:extent cx="5284470" cy="0"/>
                <wp:effectExtent l="0" t="0" r="0" b="0"/>
                <wp:wrapTopAndBottom/>
                <wp:docPr id="24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4470" cy="0"/>
                        </a:xfrm>
                        <a:prstGeom prst="line">
                          <a:avLst/>
                        </a:prstGeom>
                        <a:noFill/>
                        <a:ln w="912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6C2AC" id="Line 148" o:spid="_x0000_s1026" style="position:absolute;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5.25pt,14.9pt" to="521.3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" strokecolor="#221e1f" strokeweight=".25336mm">
                <w10:wrap type="topAndBottom" anchorx="page"/>
              </v:line>
            </w:pict>
          </mc:Fallback>
        </mc:AlternateContent>
      </w:r>
    </w:p>
    <w:p w14:paraId="01D03479" w14:textId="77777777" w:rsidR="00566918" w:rsidRPr="003916E8" w:rsidRDefault="00566918">
      <w:pPr>
        <w:pStyle w:val="Textoindependiente"/>
        <w:spacing w:before="10"/>
        <w:rPr>
          <w:sz w:val="22"/>
          <w:szCs w:val="22"/>
        </w:rPr>
      </w:pPr>
    </w:p>
    <w:p w14:paraId="2B79ACD9" w14:textId="77777777" w:rsidR="00566918" w:rsidRDefault="007643C2" w:rsidP="00137203">
      <w:pPr>
        <w:pStyle w:val="Textoindependiente"/>
        <w:spacing w:before="89"/>
        <w:ind w:left="207"/>
        <w:jc w:val="center"/>
        <w:rPr>
          <w:color w:val="231F20"/>
          <w:sz w:val="22"/>
          <w:szCs w:val="22"/>
        </w:rPr>
      </w:pPr>
      <w:r w:rsidRPr="003916E8">
        <w:rPr>
          <w:color w:val="231F20"/>
          <w:sz w:val="22"/>
          <w:szCs w:val="22"/>
        </w:rPr>
        <w:t>¡Gracias por sus comentarios!</w:t>
      </w:r>
    </w:p>
    <w:p w14:paraId="2C476900" w14:textId="7B22C27A" w:rsidR="00566918" w:rsidRPr="00F528C7" w:rsidRDefault="00137203" w:rsidP="00F528C7">
      <w:pPr>
        <w:pStyle w:val="Textoindependiente"/>
        <w:numPr>
          <w:ilvl w:val="0"/>
          <w:numId w:val="254"/>
        </w:numPr>
        <w:spacing w:before="89"/>
        <w:rPr>
          <w:b/>
          <w:color w:val="231F20"/>
          <w:sz w:val="22"/>
          <w:szCs w:val="22"/>
        </w:rPr>
      </w:pPr>
      <w:r>
        <w:rPr>
          <w:color w:val="231F20"/>
          <w:sz w:val="22"/>
          <w:szCs w:val="22"/>
        </w:rPr>
        <w:br w:type="page"/>
      </w:r>
      <w:r w:rsidR="009E3AA8" w:rsidRPr="00F528C7">
        <w:rPr>
          <w:b/>
        </w:rPr>
        <w:lastRenderedPageBreak/>
        <w:t>Ayuda memoria</w:t>
      </w:r>
    </w:p>
    <w:p w14:paraId="5ECCB7A7" w14:textId="77777777" w:rsidR="009E3AA8" w:rsidRPr="0010053E" w:rsidRDefault="009E3AA8" w:rsidP="009E3AA8">
      <w:pPr>
        <w:ind w:left="567"/>
        <w:rPr>
          <w:b/>
        </w:rPr>
      </w:pPr>
    </w:p>
    <w:p w14:paraId="4A9401D6" w14:textId="14ED0B0C" w:rsidR="0098352F" w:rsidRDefault="007643C2" w:rsidP="009E3AA8">
      <w:pPr>
        <w:spacing w:before="173" w:line="513" w:lineRule="auto"/>
        <w:ind w:right="-17"/>
        <w:jc w:val="center"/>
        <w:rPr>
          <w:b/>
          <w:color w:val="231F20"/>
          <w:spacing w:val="-2"/>
        </w:rPr>
      </w:pPr>
      <w:r w:rsidRPr="003916E8">
        <w:rPr>
          <w:b/>
          <w:color w:val="231F20"/>
        </w:rPr>
        <w:t>Ayuda memoria de actividad de</w:t>
      </w:r>
      <w:r w:rsidRPr="003916E8">
        <w:rPr>
          <w:b/>
          <w:color w:val="231F20"/>
          <w:spacing w:val="-29"/>
        </w:rPr>
        <w:t xml:space="preserve"> </w:t>
      </w:r>
      <w:r w:rsidRPr="003916E8">
        <w:rPr>
          <w:b/>
          <w:color w:val="231F20"/>
          <w:spacing w:val="-2"/>
        </w:rPr>
        <w:t>capacitación</w:t>
      </w:r>
    </w:p>
    <w:p w14:paraId="2B174A9B" w14:textId="17FDD344" w:rsidR="00566918" w:rsidRPr="003916E8" w:rsidRDefault="007643C2" w:rsidP="0098352F">
      <w:pPr>
        <w:spacing w:before="173" w:line="513" w:lineRule="auto"/>
        <w:ind w:right="550"/>
        <w:rPr>
          <w:b/>
        </w:rPr>
      </w:pPr>
      <w:r w:rsidRPr="003916E8">
        <w:rPr>
          <w:b/>
          <w:color w:val="231F20"/>
        </w:rPr>
        <w:t>Número de</w:t>
      </w:r>
      <w:r w:rsidRPr="003916E8">
        <w:rPr>
          <w:b/>
          <w:color w:val="231F20"/>
          <w:spacing w:val="-24"/>
        </w:rPr>
        <w:t xml:space="preserve"> </w:t>
      </w:r>
      <w:r w:rsidRPr="003916E8">
        <w:rPr>
          <w:b/>
          <w:color w:val="231F20"/>
        </w:rPr>
        <w:t>participantes:</w:t>
      </w:r>
      <w:r w:rsidR="009E3AA8">
        <w:rPr>
          <w:b/>
          <w:color w:val="231F20"/>
        </w:rPr>
        <w:t xml:space="preserve"> </w:t>
      </w:r>
      <w:r w:rsidR="0098352F" w:rsidRPr="009E3AA8">
        <w:rPr>
          <w:b/>
          <w:color w:val="231F20"/>
        </w:rPr>
        <w:t>____________________________________</w:t>
      </w:r>
      <w:r w:rsidR="009E3AA8">
        <w:rPr>
          <w:b/>
          <w:color w:val="231F20"/>
        </w:rPr>
        <w:t>_____________________</w:t>
      </w:r>
      <w:r w:rsidR="0098352F" w:rsidRPr="009E3AA8">
        <w:rPr>
          <w:b/>
          <w:color w:val="231F20"/>
        </w:rPr>
        <w:t>__</w:t>
      </w:r>
    </w:p>
    <w:p w14:paraId="75CF4BA2" w14:textId="00E3AEA9" w:rsidR="009E3AA8" w:rsidRPr="003916E8" w:rsidRDefault="007643C2" w:rsidP="009E3AA8">
      <w:pPr>
        <w:spacing w:before="173" w:line="513" w:lineRule="auto"/>
        <w:ind w:right="550"/>
        <w:rPr>
          <w:b/>
        </w:rPr>
      </w:pPr>
      <w:r w:rsidRPr="003916E8">
        <w:rPr>
          <w:b/>
          <w:color w:val="231F20"/>
        </w:rPr>
        <w:t>Fecha de la</w:t>
      </w:r>
      <w:r w:rsidRPr="003916E8">
        <w:rPr>
          <w:b/>
          <w:color w:val="231F20"/>
          <w:spacing w:val="-23"/>
        </w:rPr>
        <w:t xml:space="preserve"> </w:t>
      </w:r>
      <w:r w:rsidRPr="003916E8">
        <w:rPr>
          <w:b/>
          <w:color w:val="231F20"/>
        </w:rPr>
        <w:t>capacitación</w:t>
      </w:r>
      <w:r w:rsidR="009E3AA8">
        <w:rPr>
          <w:b/>
          <w:color w:val="231F20"/>
        </w:rPr>
        <w:t>:</w:t>
      </w:r>
      <w:r w:rsidR="009E3AA8" w:rsidRPr="009E3AA8">
        <w:rPr>
          <w:b/>
          <w:color w:val="231F20"/>
        </w:rPr>
        <w:t xml:space="preserve"> _____________________________________</w:t>
      </w:r>
      <w:r w:rsidR="009E3AA8">
        <w:rPr>
          <w:b/>
          <w:color w:val="231F20"/>
        </w:rPr>
        <w:t>_____________________</w:t>
      </w:r>
      <w:r w:rsidR="009E3AA8" w:rsidRPr="009E3AA8">
        <w:rPr>
          <w:b/>
          <w:color w:val="231F20"/>
        </w:rPr>
        <w:t>_</w:t>
      </w:r>
    </w:p>
    <w:p w14:paraId="3B71EDC9" w14:textId="77777777" w:rsidR="009E3AA8" w:rsidRDefault="007643C2" w:rsidP="009E3AA8">
      <w:pPr>
        <w:spacing w:before="173" w:line="513" w:lineRule="auto"/>
        <w:ind w:right="550"/>
        <w:rPr>
          <w:b/>
          <w:color w:val="231F20"/>
        </w:rPr>
      </w:pPr>
      <w:r w:rsidRPr="003916E8">
        <w:rPr>
          <w:b/>
          <w:color w:val="231F20"/>
        </w:rPr>
        <w:t>Duración de la</w:t>
      </w:r>
      <w:r w:rsidRPr="003916E8">
        <w:rPr>
          <w:b/>
          <w:color w:val="231F20"/>
          <w:spacing w:val="-27"/>
        </w:rPr>
        <w:t xml:space="preserve"> </w:t>
      </w:r>
      <w:r w:rsidRPr="003916E8">
        <w:rPr>
          <w:b/>
          <w:color w:val="231F20"/>
        </w:rPr>
        <w:t>capacitación:</w:t>
      </w:r>
      <w:r w:rsidRPr="003916E8">
        <w:rPr>
          <w:b/>
          <w:color w:val="231F20"/>
          <w:spacing w:val="-1"/>
        </w:rPr>
        <w:t xml:space="preserve"> </w:t>
      </w:r>
      <w:r w:rsidR="009E3AA8" w:rsidRPr="009E3AA8">
        <w:rPr>
          <w:b/>
          <w:color w:val="231F20"/>
        </w:rPr>
        <w:t>___________________________________</w:t>
      </w:r>
      <w:r w:rsidR="009E3AA8">
        <w:rPr>
          <w:b/>
          <w:color w:val="231F20"/>
        </w:rPr>
        <w:t>__________________</w:t>
      </w:r>
      <w:r w:rsidR="009E3AA8" w:rsidRPr="009E3AA8">
        <w:rPr>
          <w:b/>
          <w:color w:val="231F20"/>
        </w:rPr>
        <w:t>__</w:t>
      </w:r>
      <w:r w:rsidR="009E3AA8">
        <w:rPr>
          <w:b/>
          <w:color w:val="231F20"/>
        </w:rPr>
        <w:t>_</w:t>
      </w:r>
    </w:p>
    <w:p w14:paraId="0E561549" w14:textId="5FD7FFC7" w:rsidR="009E3AA8" w:rsidRPr="003916E8" w:rsidRDefault="007643C2" w:rsidP="009E3AA8">
      <w:pPr>
        <w:spacing w:before="173" w:line="513" w:lineRule="auto"/>
        <w:ind w:right="550"/>
        <w:rPr>
          <w:b/>
        </w:rPr>
      </w:pPr>
      <w:r w:rsidRPr="003916E8">
        <w:rPr>
          <w:b/>
          <w:color w:val="231F20"/>
        </w:rPr>
        <w:t>Facilitador</w:t>
      </w:r>
      <w:r w:rsidRPr="003916E8">
        <w:rPr>
          <w:b/>
          <w:color w:val="231F20"/>
          <w:spacing w:val="-13"/>
        </w:rPr>
        <w:t xml:space="preserve"> </w:t>
      </w:r>
      <w:r w:rsidRPr="003916E8">
        <w:rPr>
          <w:b/>
          <w:color w:val="231F20"/>
        </w:rPr>
        <w:t>1:</w:t>
      </w:r>
      <w:r w:rsidR="009E3AA8" w:rsidRPr="009E3AA8">
        <w:rPr>
          <w:b/>
          <w:color w:val="231F20"/>
        </w:rPr>
        <w:t xml:space="preserve"> _____________________________________</w:t>
      </w:r>
      <w:r w:rsidR="009E3AA8">
        <w:rPr>
          <w:b/>
          <w:color w:val="231F20"/>
        </w:rPr>
        <w:t>______________________________</w:t>
      </w:r>
      <w:r w:rsidR="009E3AA8" w:rsidRPr="009E3AA8">
        <w:rPr>
          <w:b/>
          <w:color w:val="231F20"/>
        </w:rPr>
        <w:t>_</w:t>
      </w:r>
      <w:r w:rsidR="009E3AA8">
        <w:rPr>
          <w:b/>
          <w:color w:val="231F20"/>
        </w:rPr>
        <w:t>_</w:t>
      </w:r>
    </w:p>
    <w:p w14:paraId="4CB934A5" w14:textId="7C7C5F03" w:rsidR="009E3AA8" w:rsidRPr="003916E8" w:rsidRDefault="007643C2" w:rsidP="009E3AA8">
      <w:pPr>
        <w:spacing w:before="173" w:line="513" w:lineRule="auto"/>
        <w:ind w:right="550"/>
        <w:rPr>
          <w:b/>
        </w:rPr>
      </w:pPr>
      <w:r w:rsidRPr="003916E8">
        <w:rPr>
          <w:b/>
          <w:color w:val="231F20"/>
        </w:rPr>
        <w:t>Facilitador</w:t>
      </w:r>
      <w:r w:rsidRPr="003916E8">
        <w:rPr>
          <w:b/>
          <w:color w:val="231F20"/>
          <w:spacing w:val="-13"/>
        </w:rPr>
        <w:t xml:space="preserve"> </w:t>
      </w:r>
      <w:r w:rsidRPr="003916E8">
        <w:rPr>
          <w:b/>
          <w:color w:val="231F20"/>
        </w:rPr>
        <w:t>2:</w:t>
      </w:r>
      <w:r w:rsidR="009E3AA8">
        <w:rPr>
          <w:b/>
          <w:color w:val="231F20"/>
        </w:rPr>
        <w:t xml:space="preserve"> </w:t>
      </w:r>
      <w:r w:rsidR="009E3AA8" w:rsidRPr="009E3AA8">
        <w:rPr>
          <w:b/>
          <w:color w:val="231F20"/>
        </w:rPr>
        <w:t>______________________________________</w:t>
      </w:r>
      <w:r w:rsidR="009E3AA8">
        <w:rPr>
          <w:b/>
          <w:color w:val="231F20"/>
        </w:rPr>
        <w:t>_______________________________</w:t>
      </w:r>
    </w:p>
    <w:p w14:paraId="2CCF14E7" w14:textId="25F2EB66" w:rsidR="009E3AA8" w:rsidRPr="003916E8" w:rsidRDefault="007643C2" w:rsidP="009E3AA8">
      <w:pPr>
        <w:spacing w:before="173" w:line="513" w:lineRule="auto"/>
        <w:ind w:right="550"/>
        <w:rPr>
          <w:b/>
        </w:rPr>
      </w:pPr>
      <w:r w:rsidRPr="003916E8">
        <w:rPr>
          <w:b/>
          <w:color w:val="231F20"/>
        </w:rPr>
        <w:t>Facilitador</w:t>
      </w:r>
      <w:r w:rsidRPr="003916E8">
        <w:rPr>
          <w:b/>
          <w:color w:val="231F20"/>
          <w:spacing w:val="-13"/>
        </w:rPr>
        <w:t xml:space="preserve"> </w:t>
      </w:r>
      <w:r w:rsidRPr="003916E8">
        <w:rPr>
          <w:b/>
          <w:color w:val="231F20"/>
        </w:rPr>
        <w:t>3:</w:t>
      </w:r>
      <w:r w:rsidR="009E3AA8">
        <w:rPr>
          <w:b/>
          <w:color w:val="231F20"/>
        </w:rPr>
        <w:t xml:space="preserve"> </w:t>
      </w:r>
      <w:r w:rsidR="009E3AA8" w:rsidRPr="009E3AA8">
        <w:rPr>
          <w:b/>
          <w:color w:val="231F20"/>
        </w:rPr>
        <w:t>__________________________________</w:t>
      </w:r>
      <w:r w:rsidR="009E3AA8">
        <w:rPr>
          <w:b/>
          <w:color w:val="231F20"/>
        </w:rPr>
        <w:t>_______________________________</w:t>
      </w:r>
      <w:r w:rsidR="009E3AA8" w:rsidRPr="009E3AA8">
        <w:rPr>
          <w:b/>
          <w:color w:val="231F20"/>
        </w:rPr>
        <w:t>____</w:t>
      </w:r>
    </w:p>
    <w:p w14:paraId="20AA6374" w14:textId="77777777" w:rsidR="00566918" w:rsidRDefault="007643C2" w:rsidP="0098352F">
      <w:pPr>
        <w:pStyle w:val="Textoindependiente"/>
        <w:spacing w:before="89"/>
        <w:rPr>
          <w:color w:val="231F20"/>
          <w:sz w:val="22"/>
          <w:szCs w:val="22"/>
        </w:rPr>
      </w:pPr>
      <w:r w:rsidRPr="003916E8">
        <w:rPr>
          <w:color w:val="231F20"/>
          <w:sz w:val="22"/>
          <w:szCs w:val="22"/>
        </w:rPr>
        <w:t xml:space="preserve">De acuerdo con lo expresado por los asistentes, qué aspectos fueron valorados de manera </w:t>
      </w:r>
      <w:r w:rsidR="0098352F" w:rsidRPr="003916E8">
        <w:rPr>
          <w:color w:val="231F20"/>
          <w:sz w:val="22"/>
          <w:szCs w:val="22"/>
        </w:rPr>
        <w:t>positiva</w:t>
      </w:r>
      <w:r w:rsidRPr="003916E8">
        <w:rPr>
          <w:color w:val="231F20"/>
          <w:sz w:val="22"/>
          <w:szCs w:val="22"/>
        </w:rPr>
        <w:t>:</w:t>
      </w:r>
    </w:p>
    <w:p w14:paraId="162A1AC8" w14:textId="56626655" w:rsidR="009E3AA8" w:rsidRDefault="009E3AA8" w:rsidP="009E3AA8">
      <w:pPr>
        <w:pStyle w:val="Textoindependiente"/>
        <w:spacing w:before="89" w:line="360" w:lineRule="auto"/>
        <w:rPr>
          <w:color w:val="231F20"/>
          <w:sz w:val="22"/>
          <w:szCs w:val="22"/>
        </w:rPr>
      </w:pPr>
      <w:r>
        <w:rPr>
          <w:color w:val="231F2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6F80E7" w14:textId="77777777" w:rsidR="00566918" w:rsidRDefault="007643C2" w:rsidP="0098352F">
      <w:pPr>
        <w:pStyle w:val="Textoindependiente"/>
        <w:spacing w:before="89"/>
        <w:rPr>
          <w:color w:val="231F20"/>
          <w:sz w:val="22"/>
          <w:szCs w:val="22"/>
        </w:rPr>
      </w:pPr>
      <w:r w:rsidRPr="003916E8">
        <w:rPr>
          <w:color w:val="231F20"/>
          <w:sz w:val="22"/>
          <w:szCs w:val="22"/>
        </w:rPr>
        <w:t>¿Qué elementos de la capacitación obtuvieron una valoración negativa?</w:t>
      </w:r>
    </w:p>
    <w:p w14:paraId="3E80DE0B" w14:textId="2AE45111" w:rsidR="009E3AA8" w:rsidRDefault="009E3AA8" w:rsidP="009E3AA8">
      <w:pPr>
        <w:pStyle w:val="Textoindependiente"/>
        <w:spacing w:before="89" w:line="360" w:lineRule="auto"/>
        <w:rPr>
          <w:color w:val="231F20"/>
          <w:sz w:val="22"/>
          <w:szCs w:val="22"/>
        </w:rPr>
      </w:pPr>
      <w:r>
        <w:rPr>
          <w:color w:val="231F2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C336A0" w14:textId="04BA60DB" w:rsidR="00566918" w:rsidRPr="003916E8" w:rsidRDefault="007643C2" w:rsidP="0098352F">
      <w:pPr>
        <w:pStyle w:val="Textoindependiente"/>
        <w:spacing w:before="89"/>
        <w:rPr>
          <w:sz w:val="22"/>
          <w:szCs w:val="22"/>
        </w:rPr>
      </w:pPr>
      <w:r w:rsidRPr="003916E8">
        <w:rPr>
          <w:color w:val="231F20"/>
          <w:sz w:val="22"/>
          <w:szCs w:val="22"/>
        </w:rPr>
        <w:t>¿Qué se mejorará en la siguiente capacitación</w:t>
      </w:r>
      <w:r w:rsidR="007522AA">
        <w:rPr>
          <w:color w:val="231F20"/>
          <w:sz w:val="22"/>
          <w:szCs w:val="22"/>
        </w:rPr>
        <w:t>?</w:t>
      </w:r>
    </w:p>
    <w:p w14:paraId="251370C4" w14:textId="1323178E" w:rsidR="00566918" w:rsidRPr="003916E8" w:rsidRDefault="009E3AA8" w:rsidP="009E3AA8">
      <w:pPr>
        <w:pStyle w:val="Textoindependiente"/>
        <w:spacing w:before="9" w:line="360" w:lineRule="auto"/>
        <w:rPr>
          <w:sz w:val="22"/>
          <w:szCs w:val="22"/>
        </w:rPr>
      </w:pPr>
      <w:r>
        <w:rPr>
          <w:color w:val="231F2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1EC48F" w14:textId="460CEDCB" w:rsidR="00566918" w:rsidRPr="003916E8" w:rsidRDefault="009E3AA8" w:rsidP="009E3AA8">
      <w:pPr>
        <w:pStyle w:val="Textoindependiente"/>
        <w:spacing w:line="360" w:lineRule="auto"/>
        <w:rPr>
          <w:sz w:val="22"/>
          <w:szCs w:val="22"/>
        </w:rPr>
      </w:pPr>
      <w:r>
        <w:rPr>
          <w:color w:val="231F20"/>
          <w:sz w:val="22"/>
          <w:szCs w:val="22"/>
        </w:rPr>
        <w:t>____________________________________________________________________________________________________________________________________________________________________________</w:t>
      </w:r>
    </w:p>
    <w:p w14:paraId="72A52718" w14:textId="77777777" w:rsidR="00566918" w:rsidRPr="003916E8" w:rsidRDefault="00566918" w:rsidP="0098352F">
      <w:pPr>
        <w:pStyle w:val="Textoindependiente"/>
        <w:spacing w:before="10"/>
        <w:rPr>
          <w:sz w:val="22"/>
          <w:szCs w:val="22"/>
        </w:rPr>
      </w:pPr>
    </w:p>
    <w:p w14:paraId="71E4BEFA" w14:textId="29837013" w:rsidR="0098352F" w:rsidRDefault="007643C2" w:rsidP="00034B58">
      <w:pPr>
        <w:pStyle w:val="Textoindependiente"/>
        <w:spacing w:before="89"/>
        <w:rPr>
          <w:sz w:val="25"/>
        </w:rPr>
      </w:pPr>
      <w:r w:rsidRPr="003916E8">
        <w:rPr>
          <w:b/>
          <w:color w:val="231F20"/>
          <w:sz w:val="22"/>
          <w:szCs w:val="22"/>
        </w:rPr>
        <w:t xml:space="preserve">Nota: </w:t>
      </w:r>
      <w:r w:rsidRPr="003916E8">
        <w:rPr>
          <w:color w:val="231F20"/>
          <w:sz w:val="22"/>
          <w:szCs w:val="22"/>
        </w:rPr>
        <w:t>agregar lista de asistencia como ane</w:t>
      </w:r>
      <w:r w:rsidR="00137203">
        <w:rPr>
          <w:color w:val="231F20"/>
          <w:sz w:val="22"/>
          <w:szCs w:val="22"/>
        </w:rPr>
        <w:t>xo</w:t>
      </w:r>
      <w:r w:rsidR="006936C4">
        <w:rPr>
          <w:color w:val="231F20"/>
          <w:sz w:val="22"/>
          <w:szCs w:val="22"/>
        </w:rPr>
        <w:t>.</w:t>
      </w:r>
      <w:r w:rsidR="0098352F">
        <w:rPr>
          <w:sz w:val="25"/>
        </w:rPr>
        <w:br w:type="page"/>
      </w:r>
    </w:p>
    <w:p w14:paraId="089304DD" w14:textId="77777777" w:rsidR="00566918" w:rsidRPr="00454A38" w:rsidRDefault="007643C2" w:rsidP="005C1186">
      <w:pPr>
        <w:pStyle w:val="Ttulo2"/>
        <w:shd w:val="clear" w:color="auto" w:fill="B8CCE4" w:themeFill="accent1" w:themeFillTint="66"/>
        <w:ind w:left="0"/>
      </w:pPr>
      <w:bookmarkStart w:id="14" w:name="_Toc43738161"/>
      <w:r w:rsidRPr="00454A38">
        <w:lastRenderedPageBreak/>
        <w:t>Procedimiento N° 8: Registro de capacitaciones y actividades de difusión</w:t>
      </w:r>
      <w:bookmarkEnd w:id="14"/>
    </w:p>
    <w:p w14:paraId="0B2E520D" w14:textId="77777777" w:rsidR="00566918" w:rsidRPr="00034B58" w:rsidRDefault="00566918" w:rsidP="00034B58">
      <w:pPr>
        <w:pStyle w:val="Textoindependiente"/>
        <w:rPr>
          <w:sz w:val="22"/>
        </w:rPr>
      </w:pPr>
    </w:p>
    <w:p w14:paraId="14536C7B" w14:textId="77777777" w:rsidR="00034B58" w:rsidRPr="002C7B8B" w:rsidRDefault="00DC4A40" w:rsidP="002C7B8B">
      <w:pPr>
        <w:spacing w:before="88"/>
        <w:rPr>
          <w:b/>
          <w:i/>
          <w:iCs/>
        </w:rPr>
      </w:pPr>
      <w:r w:rsidRPr="002C7B8B">
        <w:rPr>
          <w:b/>
          <w:i/>
          <w:iCs/>
        </w:rPr>
        <w:t>Objetivo</w:t>
      </w:r>
    </w:p>
    <w:p w14:paraId="4743200C" w14:textId="0151DCC3" w:rsidR="00566918" w:rsidRDefault="007643C2" w:rsidP="00034B58">
      <w:pPr>
        <w:pStyle w:val="Prrafodelista"/>
        <w:spacing w:before="0"/>
        <w:ind w:left="0" w:firstLine="0"/>
        <w:rPr>
          <w:color w:val="231F20"/>
        </w:rPr>
      </w:pPr>
      <w:r w:rsidRPr="00034B58">
        <w:rPr>
          <w:color w:val="231F20"/>
        </w:rPr>
        <w:t xml:space="preserve">Sistematizar la información de la gestión de las </w:t>
      </w:r>
      <w:r w:rsidR="00AC5D13">
        <w:rPr>
          <w:color w:val="231F20"/>
        </w:rPr>
        <w:t xml:space="preserve">Comisión de Ética Gubernamental </w:t>
      </w:r>
      <w:r w:rsidRPr="00034B58">
        <w:rPr>
          <w:color w:val="231F20"/>
          <w:spacing w:val="-11"/>
        </w:rPr>
        <w:t xml:space="preserve">a </w:t>
      </w:r>
      <w:r w:rsidRPr="00034B58">
        <w:rPr>
          <w:color w:val="231F20"/>
        </w:rPr>
        <w:t>través</w:t>
      </w:r>
      <w:r w:rsidRPr="00034B58">
        <w:rPr>
          <w:color w:val="231F20"/>
          <w:spacing w:val="-3"/>
        </w:rPr>
        <w:t xml:space="preserve"> </w:t>
      </w:r>
      <w:r w:rsidRPr="00034B58">
        <w:rPr>
          <w:color w:val="231F20"/>
        </w:rPr>
        <w:t>del</w:t>
      </w:r>
      <w:r w:rsidRPr="00034B58">
        <w:rPr>
          <w:color w:val="231F20"/>
          <w:spacing w:val="-3"/>
        </w:rPr>
        <w:t xml:space="preserve"> </w:t>
      </w:r>
      <w:r w:rsidRPr="00034B58">
        <w:rPr>
          <w:color w:val="231F20"/>
        </w:rPr>
        <w:t>registro</w:t>
      </w:r>
      <w:r w:rsidRPr="00034B58">
        <w:rPr>
          <w:color w:val="231F20"/>
          <w:spacing w:val="-3"/>
        </w:rPr>
        <w:t xml:space="preserve"> </w:t>
      </w:r>
      <w:r w:rsidRPr="00034B58">
        <w:rPr>
          <w:color w:val="231F20"/>
        </w:rPr>
        <w:t>de</w:t>
      </w:r>
      <w:r w:rsidRPr="00034B58">
        <w:rPr>
          <w:color w:val="231F20"/>
          <w:spacing w:val="-3"/>
        </w:rPr>
        <w:t xml:space="preserve"> </w:t>
      </w:r>
      <w:r w:rsidRPr="00034B58">
        <w:rPr>
          <w:color w:val="231F20"/>
        </w:rPr>
        <w:t>las</w:t>
      </w:r>
      <w:r w:rsidRPr="00034B58">
        <w:rPr>
          <w:color w:val="231F20"/>
          <w:spacing w:val="-3"/>
        </w:rPr>
        <w:t xml:space="preserve"> </w:t>
      </w:r>
      <w:r w:rsidRPr="00034B58">
        <w:rPr>
          <w:color w:val="231F20"/>
        </w:rPr>
        <w:t>capacitaciones</w:t>
      </w:r>
      <w:r w:rsidRPr="00034B58">
        <w:rPr>
          <w:color w:val="231F20"/>
          <w:spacing w:val="-3"/>
        </w:rPr>
        <w:t xml:space="preserve"> </w:t>
      </w:r>
      <w:r w:rsidRPr="00034B58">
        <w:rPr>
          <w:color w:val="231F20"/>
        </w:rPr>
        <w:t>y</w:t>
      </w:r>
      <w:r w:rsidRPr="00034B58">
        <w:rPr>
          <w:color w:val="231F20"/>
          <w:spacing w:val="-3"/>
        </w:rPr>
        <w:t xml:space="preserve"> </w:t>
      </w:r>
      <w:r w:rsidRPr="00034B58">
        <w:rPr>
          <w:color w:val="231F20"/>
        </w:rPr>
        <w:t>las</w:t>
      </w:r>
      <w:r w:rsidRPr="00034B58">
        <w:rPr>
          <w:color w:val="231F20"/>
          <w:spacing w:val="-3"/>
        </w:rPr>
        <w:t xml:space="preserve"> </w:t>
      </w:r>
      <w:r w:rsidRPr="00034B58">
        <w:rPr>
          <w:color w:val="231F20"/>
        </w:rPr>
        <w:t>actividades</w:t>
      </w:r>
      <w:r w:rsidRPr="00034B58">
        <w:rPr>
          <w:color w:val="231F20"/>
          <w:spacing w:val="-3"/>
        </w:rPr>
        <w:t xml:space="preserve"> </w:t>
      </w:r>
      <w:r w:rsidRPr="00034B58">
        <w:rPr>
          <w:color w:val="231F20"/>
        </w:rPr>
        <w:t>de</w:t>
      </w:r>
      <w:r w:rsidRPr="00034B58">
        <w:rPr>
          <w:color w:val="231F20"/>
          <w:spacing w:val="-3"/>
        </w:rPr>
        <w:t xml:space="preserve"> </w:t>
      </w:r>
      <w:r w:rsidRPr="00034B58">
        <w:rPr>
          <w:color w:val="231F20"/>
        </w:rPr>
        <w:t>difusión</w:t>
      </w:r>
      <w:r w:rsidR="00463AD1" w:rsidRPr="00034B58">
        <w:rPr>
          <w:color w:val="231F20"/>
        </w:rPr>
        <w:t>,</w:t>
      </w:r>
      <w:r w:rsidRPr="00034B58">
        <w:rPr>
          <w:color w:val="231F20"/>
          <w:spacing w:val="-3"/>
        </w:rPr>
        <w:t xml:space="preserve"> </w:t>
      </w:r>
      <w:r w:rsidRPr="00034B58">
        <w:rPr>
          <w:color w:val="231F20"/>
        </w:rPr>
        <w:t>con</w:t>
      </w:r>
      <w:r w:rsidRPr="00034B58">
        <w:rPr>
          <w:color w:val="231F20"/>
          <w:spacing w:val="-3"/>
        </w:rPr>
        <w:t xml:space="preserve"> </w:t>
      </w:r>
      <w:r w:rsidRPr="00034B58">
        <w:rPr>
          <w:color w:val="231F20"/>
        </w:rPr>
        <w:t>el</w:t>
      </w:r>
      <w:r w:rsidRPr="00034B58">
        <w:rPr>
          <w:color w:val="231F20"/>
          <w:spacing w:val="-3"/>
        </w:rPr>
        <w:t xml:space="preserve"> </w:t>
      </w:r>
      <w:r w:rsidRPr="00034B58">
        <w:rPr>
          <w:color w:val="231F20"/>
        </w:rPr>
        <w:t>fin</w:t>
      </w:r>
      <w:r w:rsidRPr="00034B58">
        <w:rPr>
          <w:color w:val="231F20"/>
          <w:spacing w:val="-3"/>
        </w:rPr>
        <w:t xml:space="preserve"> </w:t>
      </w:r>
      <w:r w:rsidRPr="00034B58">
        <w:rPr>
          <w:color w:val="231F20"/>
        </w:rPr>
        <w:t>de</w:t>
      </w:r>
      <w:r w:rsidRPr="00034B58">
        <w:rPr>
          <w:color w:val="231F20"/>
          <w:spacing w:val="-3"/>
        </w:rPr>
        <w:t xml:space="preserve"> </w:t>
      </w:r>
      <w:r w:rsidRPr="00034B58">
        <w:rPr>
          <w:color w:val="231F20"/>
        </w:rPr>
        <w:t>contar</w:t>
      </w:r>
      <w:r w:rsidRPr="00034B58">
        <w:rPr>
          <w:color w:val="231F20"/>
          <w:spacing w:val="-3"/>
        </w:rPr>
        <w:t xml:space="preserve"> </w:t>
      </w:r>
      <w:r w:rsidRPr="00034B58">
        <w:rPr>
          <w:color w:val="231F20"/>
          <w:spacing w:val="-5"/>
        </w:rPr>
        <w:t xml:space="preserve">con </w:t>
      </w:r>
      <w:r w:rsidRPr="00034B58">
        <w:rPr>
          <w:color w:val="231F20"/>
        </w:rPr>
        <w:t>información para la toma de</w:t>
      </w:r>
      <w:r w:rsidRPr="00034B58">
        <w:rPr>
          <w:color w:val="231F20"/>
          <w:spacing w:val="-7"/>
        </w:rPr>
        <w:t xml:space="preserve"> </w:t>
      </w:r>
      <w:r w:rsidRPr="00034B58">
        <w:rPr>
          <w:color w:val="231F20"/>
        </w:rPr>
        <w:t>decisiones.</w:t>
      </w:r>
    </w:p>
    <w:p w14:paraId="0DDD32BF" w14:textId="77777777" w:rsidR="00034B58" w:rsidRPr="00034B58" w:rsidRDefault="00034B58" w:rsidP="00034B58">
      <w:pPr>
        <w:pStyle w:val="Prrafodelista"/>
        <w:spacing w:before="0"/>
        <w:ind w:left="0" w:firstLine="0"/>
        <w:rPr>
          <w:b/>
        </w:rPr>
      </w:pPr>
    </w:p>
    <w:p w14:paraId="0016B06B" w14:textId="77777777" w:rsidR="00754FF9" w:rsidRPr="002C7B8B" w:rsidRDefault="00DC4A40" w:rsidP="002C7B8B">
      <w:pPr>
        <w:spacing w:before="88"/>
        <w:rPr>
          <w:b/>
          <w:i/>
          <w:iCs/>
        </w:rPr>
      </w:pPr>
      <w:r w:rsidRPr="002C7B8B">
        <w:rPr>
          <w:b/>
          <w:i/>
          <w:iCs/>
        </w:rPr>
        <w:t>Base Legal</w:t>
      </w:r>
    </w:p>
    <w:p w14:paraId="57A3417E" w14:textId="77777777" w:rsidR="00566918" w:rsidRPr="00AB25E4" w:rsidRDefault="007643C2" w:rsidP="00034B58">
      <w:pPr>
        <w:ind w:firstLine="567"/>
        <w:rPr>
          <w:b/>
        </w:rPr>
      </w:pPr>
      <w:r w:rsidRPr="00AB25E4">
        <w:rPr>
          <w:b/>
        </w:rPr>
        <w:t>Reglamento de la Ley de Ética Gubernamental</w:t>
      </w:r>
    </w:p>
    <w:p w14:paraId="2D145256" w14:textId="633D9F30" w:rsidR="00566918" w:rsidRPr="003916E8" w:rsidRDefault="007643C2" w:rsidP="00034B58">
      <w:pPr>
        <w:pStyle w:val="Prrafodelista"/>
        <w:numPr>
          <w:ilvl w:val="0"/>
          <w:numId w:val="117"/>
        </w:numPr>
        <w:spacing w:before="0"/>
        <w:ind w:left="993"/>
      </w:pPr>
      <w:r w:rsidRPr="003916E8">
        <w:t>Artículo</w:t>
      </w:r>
      <w:r w:rsidRPr="00AB25E4">
        <w:rPr>
          <w:spacing w:val="-2"/>
        </w:rPr>
        <w:t xml:space="preserve"> </w:t>
      </w:r>
      <w:r w:rsidRPr="003916E8">
        <w:t>50</w:t>
      </w:r>
      <w:r w:rsidR="002C3CA5">
        <w:t>.</w:t>
      </w:r>
    </w:p>
    <w:p w14:paraId="7FA7880D" w14:textId="77777777" w:rsidR="00566918" w:rsidRPr="003916E8" w:rsidRDefault="00566918" w:rsidP="00DC4A40">
      <w:pPr>
        <w:pStyle w:val="Textoindependiente"/>
        <w:rPr>
          <w:sz w:val="22"/>
          <w:szCs w:val="22"/>
        </w:rPr>
      </w:pPr>
    </w:p>
    <w:p w14:paraId="591B609E" w14:textId="77777777" w:rsidR="00566918" w:rsidRPr="002C7B8B" w:rsidRDefault="00DC4A40" w:rsidP="002C7B8B">
      <w:pPr>
        <w:spacing w:before="88"/>
        <w:rPr>
          <w:b/>
          <w:i/>
          <w:iCs/>
        </w:rPr>
      </w:pPr>
      <w:r w:rsidRPr="002C7B8B">
        <w:rPr>
          <w:b/>
          <w:i/>
          <w:iCs/>
        </w:rPr>
        <w:t>Alcance</w:t>
      </w:r>
    </w:p>
    <w:p w14:paraId="0A567E05" w14:textId="7EB564C1" w:rsidR="00566918" w:rsidRPr="003916E8" w:rsidRDefault="007643C2" w:rsidP="00034B58">
      <w:pPr>
        <w:jc w:val="both"/>
      </w:pPr>
      <w:r w:rsidRPr="00AB25E4">
        <w:t xml:space="preserve">El presente procedimiento será aplicado a las Comisiones de Ética Gubernamental </w:t>
      </w:r>
      <w:r w:rsidR="00DC4A40">
        <w:t xml:space="preserve">Municipal </w:t>
      </w:r>
      <w:r w:rsidRPr="00AB25E4">
        <w:t xml:space="preserve">o </w:t>
      </w:r>
      <w:r w:rsidR="00463AD1">
        <w:t xml:space="preserve">en su defecto a los </w:t>
      </w:r>
      <w:r w:rsidRPr="00AB25E4">
        <w:t>Comisionados de Ética</w:t>
      </w:r>
      <w:r w:rsidRPr="003916E8">
        <w:rPr>
          <w:color w:val="231F20"/>
        </w:rPr>
        <w:t>.</w:t>
      </w:r>
    </w:p>
    <w:p w14:paraId="332D3985" w14:textId="77777777" w:rsidR="00566918" w:rsidRPr="003916E8" w:rsidRDefault="00566918">
      <w:pPr>
        <w:pStyle w:val="Textoindependiente"/>
        <w:spacing w:before="2"/>
        <w:rPr>
          <w:sz w:val="22"/>
          <w:szCs w:val="22"/>
        </w:rPr>
      </w:pPr>
    </w:p>
    <w:p w14:paraId="69046387" w14:textId="77777777" w:rsidR="00566918" w:rsidRPr="002C7B8B" w:rsidRDefault="00DC4A40" w:rsidP="002C7B8B">
      <w:pPr>
        <w:spacing w:before="88"/>
        <w:rPr>
          <w:b/>
          <w:i/>
          <w:iCs/>
        </w:rPr>
      </w:pPr>
      <w:r w:rsidRPr="002C7B8B">
        <w:rPr>
          <w:b/>
          <w:i/>
          <w:iCs/>
        </w:rPr>
        <w:t>Responsabilidades</w:t>
      </w:r>
    </w:p>
    <w:p w14:paraId="7187E2AC" w14:textId="3C8EC7D5" w:rsidR="00566918" w:rsidRPr="00AB25E4" w:rsidRDefault="006A0436" w:rsidP="00034B58">
      <w:pPr>
        <w:ind w:firstLine="567"/>
        <w:rPr>
          <w:b/>
        </w:rPr>
      </w:pPr>
      <w:r>
        <w:rPr>
          <w:b/>
        </w:rPr>
        <w:t xml:space="preserve">Presidente de la </w:t>
      </w:r>
      <w:r w:rsidR="00AC5D13">
        <w:rPr>
          <w:b/>
        </w:rPr>
        <w:t>Comisión de Ética Gubernamental</w:t>
      </w:r>
      <w:r w:rsidR="007643C2" w:rsidRPr="00AB25E4">
        <w:rPr>
          <w:b/>
        </w:rPr>
        <w:t>.</w:t>
      </w:r>
    </w:p>
    <w:p w14:paraId="050FC80A" w14:textId="016642E5" w:rsidR="00566918" w:rsidRPr="003916E8" w:rsidRDefault="007643C2" w:rsidP="00034B58">
      <w:pPr>
        <w:pStyle w:val="Prrafodelista"/>
        <w:numPr>
          <w:ilvl w:val="0"/>
          <w:numId w:val="88"/>
        </w:numPr>
        <w:spacing w:before="0"/>
        <w:ind w:left="993"/>
      </w:pPr>
      <w:r w:rsidRPr="003916E8">
        <w:t xml:space="preserve">Verificar todo lo requerido en la Ley de Ética Gubernamental y su reglamento relacionado </w:t>
      </w:r>
      <w:r w:rsidR="00463AD1">
        <w:t xml:space="preserve">con </w:t>
      </w:r>
      <w:r w:rsidRPr="003916E8">
        <w:t>la sistematización de la</w:t>
      </w:r>
      <w:r w:rsidRPr="00AB25E4">
        <w:rPr>
          <w:spacing w:val="-18"/>
        </w:rPr>
        <w:t xml:space="preserve"> </w:t>
      </w:r>
      <w:r w:rsidRPr="003916E8">
        <w:t>información.</w:t>
      </w:r>
    </w:p>
    <w:p w14:paraId="4979DC4F" w14:textId="77777777" w:rsidR="00566918" w:rsidRPr="003916E8" w:rsidRDefault="007643C2" w:rsidP="00034B58">
      <w:pPr>
        <w:pStyle w:val="Prrafodelista"/>
        <w:numPr>
          <w:ilvl w:val="0"/>
          <w:numId w:val="88"/>
        </w:numPr>
        <w:spacing w:before="0"/>
        <w:ind w:left="993"/>
      </w:pPr>
      <w:r w:rsidRPr="003916E8">
        <w:t xml:space="preserve">Garantizar la distribución del presente procedimiento a fin de que </w:t>
      </w:r>
      <w:r w:rsidRPr="00AB25E4">
        <w:rPr>
          <w:spacing w:val="-5"/>
        </w:rPr>
        <w:t xml:space="preserve">sea </w:t>
      </w:r>
      <w:r w:rsidRPr="003916E8">
        <w:t>implementado.</w:t>
      </w:r>
    </w:p>
    <w:p w14:paraId="630590C6" w14:textId="6ED0DDF8" w:rsidR="00566918" w:rsidRPr="003916E8" w:rsidRDefault="007643C2" w:rsidP="00034B58">
      <w:pPr>
        <w:pStyle w:val="Prrafodelista"/>
        <w:numPr>
          <w:ilvl w:val="0"/>
          <w:numId w:val="88"/>
        </w:numPr>
        <w:spacing w:before="0"/>
        <w:ind w:left="993"/>
      </w:pPr>
      <w:r w:rsidRPr="003916E8">
        <w:t xml:space="preserve">Capacitar </w:t>
      </w:r>
      <w:r w:rsidR="00463AD1">
        <w:t xml:space="preserve">al </w:t>
      </w:r>
      <w:r w:rsidRPr="003916E8">
        <w:t>personal que será responsable de la ejecución del presente procedimiento.</w:t>
      </w:r>
    </w:p>
    <w:p w14:paraId="678FE01B" w14:textId="77777777" w:rsidR="00566918" w:rsidRDefault="007643C2" w:rsidP="00034B58">
      <w:pPr>
        <w:pStyle w:val="Prrafodelista"/>
        <w:numPr>
          <w:ilvl w:val="0"/>
          <w:numId w:val="88"/>
        </w:numPr>
        <w:spacing w:before="0"/>
        <w:ind w:left="993"/>
      </w:pPr>
      <w:r w:rsidRPr="003916E8">
        <w:t>Velar por el fiel cumplimiento del</w:t>
      </w:r>
      <w:r w:rsidRPr="00AB25E4">
        <w:rPr>
          <w:spacing w:val="-11"/>
        </w:rPr>
        <w:t xml:space="preserve"> </w:t>
      </w:r>
      <w:r w:rsidRPr="003916E8">
        <w:t>procedimiento.</w:t>
      </w:r>
    </w:p>
    <w:p w14:paraId="15956665" w14:textId="77777777" w:rsidR="00AB25E4" w:rsidRPr="003916E8" w:rsidRDefault="00AB25E4" w:rsidP="00DC4A40">
      <w:pPr>
        <w:pStyle w:val="Prrafodelista"/>
        <w:spacing w:before="0"/>
        <w:ind w:left="720" w:firstLine="0"/>
      </w:pPr>
    </w:p>
    <w:p w14:paraId="1F85EA77" w14:textId="77777777" w:rsidR="00566918" w:rsidRPr="00AB25E4" w:rsidRDefault="007643C2" w:rsidP="00034B58">
      <w:pPr>
        <w:ind w:firstLine="567"/>
        <w:rPr>
          <w:b/>
        </w:rPr>
      </w:pPr>
      <w:r w:rsidRPr="00AB25E4">
        <w:rPr>
          <w:b/>
        </w:rPr>
        <w:t>Secretario.</w:t>
      </w:r>
    </w:p>
    <w:p w14:paraId="6F808C6D" w14:textId="77777777" w:rsidR="00566918" w:rsidRPr="003916E8" w:rsidRDefault="007643C2" w:rsidP="00034B58">
      <w:pPr>
        <w:pStyle w:val="Prrafodelista"/>
        <w:numPr>
          <w:ilvl w:val="0"/>
          <w:numId w:val="88"/>
        </w:numPr>
        <w:spacing w:before="0"/>
        <w:ind w:left="993"/>
      </w:pPr>
      <w:r w:rsidRPr="003916E8">
        <w:t xml:space="preserve">Garantizar el resguardo físico o electrónico de la documentación que </w:t>
      </w:r>
      <w:r w:rsidRPr="00AB25E4">
        <w:rPr>
          <w:spacing w:val="-7"/>
        </w:rPr>
        <w:t xml:space="preserve">se </w:t>
      </w:r>
      <w:r w:rsidRPr="003916E8">
        <w:t>registra.</w:t>
      </w:r>
    </w:p>
    <w:p w14:paraId="31983074" w14:textId="77777777" w:rsidR="00566918" w:rsidRPr="003916E8" w:rsidRDefault="007643C2" w:rsidP="00034B58">
      <w:pPr>
        <w:pStyle w:val="Prrafodelista"/>
        <w:numPr>
          <w:ilvl w:val="0"/>
          <w:numId w:val="88"/>
        </w:numPr>
        <w:spacing w:before="0"/>
        <w:ind w:left="993"/>
      </w:pPr>
      <w:r w:rsidRPr="003916E8">
        <w:t>Velar por el fiel cumplimiento del</w:t>
      </w:r>
      <w:r w:rsidRPr="00AB25E4">
        <w:rPr>
          <w:spacing w:val="-11"/>
        </w:rPr>
        <w:t xml:space="preserve"> </w:t>
      </w:r>
      <w:r w:rsidRPr="003916E8">
        <w:t>procedimiento.</w:t>
      </w:r>
    </w:p>
    <w:p w14:paraId="3687998C" w14:textId="77777777" w:rsidR="00566918" w:rsidRPr="003916E8" w:rsidRDefault="00566918" w:rsidP="00DC4A40"/>
    <w:p w14:paraId="0B1A6DAC" w14:textId="127B4FD3" w:rsidR="00566918" w:rsidRPr="003916E8" w:rsidRDefault="007643C2" w:rsidP="00034B58">
      <w:pPr>
        <w:ind w:firstLine="567"/>
      </w:pPr>
      <w:r w:rsidRPr="00AB25E4">
        <w:rPr>
          <w:b/>
        </w:rPr>
        <w:t xml:space="preserve">Miembros de la </w:t>
      </w:r>
      <w:r w:rsidR="00AC5D13">
        <w:rPr>
          <w:b/>
        </w:rPr>
        <w:t>Comisión de Ética Gubernamental</w:t>
      </w:r>
      <w:r w:rsidRPr="003916E8">
        <w:t>.</w:t>
      </w:r>
    </w:p>
    <w:p w14:paraId="0FEE22D9" w14:textId="19BD3F0F" w:rsidR="00566918" w:rsidRPr="003916E8" w:rsidRDefault="007643C2" w:rsidP="00034B58">
      <w:pPr>
        <w:pStyle w:val="Prrafodelista"/>
        <w:numPr>
          <w:ilvl w:val="0"/>
          <w:numId w:val="88"/>
        </w:numPr>
        <w:spacing w:before="0"/>
        <w:ind w:left="993"/>
        <w:jc w:val="both"/>
      </w:pPr>
      <w:r w:rsidRPr="003916E8">
        <w:t xml:space="preserve">Recopilar la información relacionada </w:t>
      </w:r>
      <w:r w:rsidR="00D9054E">
        <w:t>con</w:t>
      </w:r>
      <w:r w:rsidRPr="003916E8">
        <w:t xml:space="preserve"> las capacitaciones y </w:t>
      </w:r>
      <w:r w:rsidR="00DC4A40">
        <w:t>actividades de difusión que</w:t>
      </w:r>
      <w:r w:rsidRPr="00BC3BF2">
        <w:t xml:space="preserve"> </w:t>
      </w:r>
      <w:r w:rsidRPr="003916E8">
        <w:t>se</w:t>
      </w:r>
      <w:r w:rsidRPr="00BC3BF2">
        <w:t xml:space="preserve"> </w:t>
      </w:r>
      <w:r w:rsidRPr="003916E8">
        <w:t>desarroll</w:t>
      </w:r>
      <w:r w:rsidR="00D9054E">
        <w:t>e</w:t>
      </w:r>
      <w:r w:rsidRPr="003916E8">
        <w:t>n</w:t>
      </w:r>
      <w:r w:rsidRPr="00BC3BF2">
        <w:t xml:space="preserve"> </w:t>
      </w:r>
      <w:r w:rsidRPr="003916E8">
        <w:t>en</w:t>
      </w:r>
      <w:r w:rsidRPr="00BC3BF2">
        <w:t xml:space="preserve"> </w:t>
      </w:r>
      <w:r w:rsidRPr="003916E8">
        <w:t>cumplimiento</w:t>
      </w:r>
      <w:r w:rsidRPr="00BC3BF2">
        <w:t xml:space="preserve"> </w:t>
      </w:r>
      <w:r w:rsidR="00D9054E">
        <w:t>de</w:t>
      </w:r>
      <w:r w:rsidRPr="00BC3BF2">
        <w:t xml:space="preserve"> </w:t>
      </w:r>
      <w:r w:rsidRPr="003916E8">
        <w:t>la</w:t>
      </w:r>
      <w:r w:rsidRPr="00BC3BF2">
        <w:t xml:space="preserve"> </w:t>
      </w:r>
      <w:r w:rsidRPr="003916E8">
        <w:t>Ley</w:t>
      </w:r>
      <w:r w:rsidRPr="00BC3BF2">
        <w:t xml:space="preserve"> </w:t>
      </w:r>
      <w:r w:rsidRPr="003916E8">
        <w:t>de</w:t>
      </w:r>
      <w:r w:rsidRPr="00BC3BF2">
        <w:t xml:space="preserve"> </w:t>
      </w:r>
      <w:r w:rsidRPr="003916E8">
        <w:t>Ética</w:t>
      </w:r>
      <w:r w:rsidRPr="00BC3BF2">
        <w:t xml:space="preserve"> </w:t>
      </w:r>
      <w:r w:rsidRPr="003916E8">
        <w:t>Gubernamental y su</w:t>
      </w:r>
      <w:r w:rsidRPr="00BC3BF2">
        <w:t xml:space="preserve"> </w:t>
      </w:r>
      <w:r w:rsidRPr="003916E8">
        <w:t>reglamento</w:t>
      </w:r>
      <w:r w:rsidR="00034B58">
        <w:t>.</w:t>
      </w:r>
    </w:p>
    <w:p w14:paraId="3DBB9D9F" w14:textId="77777777" w:rsidR="00566918" w:rsidRPr="003916E8" w:rsidRDefault="007643C2" w:rsidP="00034B58">
      <w:pPr>
        <w:pStyle w:val="Prrafodelista"/>
        <w:numPr>
          <w:ilvl w:val="0"/>
          <w:numId w:val="88"/>
        </w:numPr>
        <w:spacing w:before="0"/>
        <w:ind w:left="993"/>
        <w:jc w:val="both"/>
      </w:pPr>
      <w:r w:rsidRPr="00BC3BF2">
        <w:t>Velar por el fiel cumplimiento del procedimiento.</w:t>
      </w:r>
    </w:p>
    <w:p w14:paraId="619ABED7" w14:textId="77777777" w:rsidR="00566918" w:rsidRDefault="00566918">
      <w:pPr>
        <w:pStyle w:val="Textoindependiente"/>
        <w:spacing w:before="2"/>
        <w:rPr>
          <w:b/>
          <w:sz w:val="22"/>
          <w:szCs w:val="22"/>
        </w:rPr>
      </w:pPr>
    </w:p>
    <w:p w14:paraId="08983565" w14:textId="77777777" w:rsidR="00BC3BF2" w:rsidRDefault="00BC3BF2">
      <w:pPr>
        <w:pStyle w:val="Textoindependiente"/>
        <w:spacing w:before="2"/>
        <w:rPr>
          <w:b/>
          <w:sz w:val="22"/>
          <w:szCs w:val="22"/>
        </w:rPr>
      </w:pPr>
    </w:p>
    <w:p w14:paraId="52451DC3" w14:textId="77777777" w:rsidR="00BC3BF2" w:rsidRDefault="00BC3BF2">
      <w:pPr>
        <w:pStyle w:val="Textoindependiente"/>
        <w:spacing w:before="2"/>
        <w:rPr>
          <w:b/>
          <w:sz w:val="22"/>
          <w:szCs w:val="22"/>
        </w:rPr>
      </w:pPr>
    </w:p>
    <w:p w14:paraId="409392EA" w14:textId="77777777" w:rsidR="00BC3BF2" w:rsidRDefault="00BC3BF2">
      <w:pPr>
        <w:pStyle w:val="Textoindependiente"/>
        <w:spacing w:before="2"/>
        <w:rPr>
          <w:b/>
          <w:sz w:val="22"/>
          <w:szCs w:val="22"/>
        </w:rPr>
      </w:pPr>
    </w:p>
    <w:p w14:paraId="7877E303" w14:textId="77777777" w:rsidR="00BC3BF2" w:rsidRDefault="00BC3BF2">
      <w:pPr>
        <w:pStyle w:val="Textoindependiente"/>
        <w:spacing w:before="2"/>
        <w:rPr>
          <w:b/>
          <w:sz w:val="22"/>
          <w:szCs w:val="22"/>
        </w:rPr>
      </w:pPr>
    </w:p>
    <w:p w14:paraId="2A4CD949" w14:textId="77777777" w:rsidR="00BC3BF2" w:rsidRDefault="00BC3BF2">
      <w:pPr>
        <w:pStyle w:val="Textoindependiente"/>
        <w:spacing w:before="2"/>
        <w:rPr>
          <w:b/>
          <w:sz w:val="22"/>
          <w:szCs w:val="22"/>
        </w:rPr>
      </w:pPr>
    </w:p>
    <w:p w14:paraId="61388E46" w14:textId="77777777" w:rsidR="00BC3BF2" w:rsidRDefault="00BC3BF2">
      <w:pPr>
        <w:pStyle w:val="Textoindependiente"/>
        <w:spacing w:before="2"/>
        <w:rPr>
          <w:b/>
          <w:sz w:val="22"/>
          <w:szCs w:val="22"/>
        </w:rPr>
      </w:pPr>
    </w:p>
    <w:p w14:paraId="51B6FB94" w14:textId="77777777" w:rsidR="00BC3BF2" w:rsidRDefault="00BC3BF2">
      <w:pPr>
        <w:pStyle w:val="Textoindependiente"/>
        <w:spacing w:before="2"/>
        <w:rPr>
          <w:b/>
          <w:sz w:val="22"/>
          <w:szCs w:val="22"/>
        </w:rPr>
      </w:pPr>
    </w:p>
    <w:p w14:paraId="73DE4909" w14:textId="77777777" w:rsidR="00BC3BF2" w:rsidRDefault="00BC3BF2">
      <w:pPr>
        <w:pStyle w:val="Textoindependiente"/>
        <w:spacing w:before="2"/>
        <w:rPr>
          <w:b/>
          <w:sz w:val="22"/>
          <w:szCs w:val="22"/>
        </w:rPr>
      </w:pPr>
    </w:p>
    <w:p w14:paraId="31A4CA2B" w14:textId="77777777" w:rsidR="00BC3BF2" w:rsidRDefault="00BC3BF2">
      <w:pPr>
        <w:pStyle w:val="Textoindependiente"/>
        <w:spacing w:before="2"/>
        <w:rPr>
          <w:b/>
          <w:sz w:val="22"/>
          <w:szCs w:val="22"/>
        </w:rPr>
      </w:pPr>
    </w:p>
    <w:p w14:paraId="19EC9CAE" w14:textId="77777777" w:rsidR="00BC3BF2" w:rsidRDefault="00BC3BF2">
      <w:pPr>
        <w:pStyle w:val="Textoindependiente"/>
        <w:spacing w:before="2"/>
        <w:rPr>
          <w:b/>
          <w:sz w:val="22"/>
          <w:szCs w:val="22"/>
        </w:rPr>
      </w:pPr>
    </w:p>
    <w:p w14:paraId="25437683" w14:textId="77777777" w:rsidR="00BC3BF2" w:rsidRDefault="00BC3BF2">
      <w:pPr>
        <w:pStyle w:val="Textoindependiente"/>
        <w:spacing w:before="2"/>
        <w:rPr>
          <w:b/>
          <w:sz w:val="22"/>
          <w:szCs w:val="22"/>
        </w:rPr>
      </w:pPr>
    </w:p>
    <w:p w14:paraId="28263504" w14:textId="77777777" w:rsidR="00BC3BF2" w:rsidRDefault="00BC3BF2">
      <w:pPr>
        <w:pStyle w:val="Textoindependiente"/>
        <w:spacing w:before="2"/>
        <w:rPr>
          <w:b/>
          <w:sz w:val="22"/>
          <w:szCs w:val="22"/>
        </w:rPr>
      </w:pPr>
    </w:p>
    <w:p w14:paraId="249C4DE6" w14:textId="77777777" w:rsidR="009B74BE" w:rsidRDefault="009B74BE">
      <w:pPr>
        <w:pStyle w:val="Textoindependiente"/>
        <w:spacing w:before="2"/>
        <w:rPr>
          <w:b/>
          <w:sz w:val="22"/>
          <w:szCs w:val="22"/>
        </w:rPr>
      </w:pPr>
    </w:p>
    <w:p w14:paraId="0C28D9C0" w14:textId="77777777" w:rsidR="00034B58" w:rsidRDefault="00034B58">
      <w:pPr>
        <w:pStyle w:val="Textoindependiente"/>
        <w:spacing w:before="2"/>
        <w:rPr>
          <w:b/>
          <w:sz w:val="22"/>
          <w:szCs w:val="22"/>
        </w:rPr>
      </w:pPr>
    </w:p>
    <w:p w14:paraId="1636502D" w14:textId="77777777" w:rsidR="00034B58" w:rsidRDefault="00034B58">
      <w:pPr>
        <w:pStyle w:val="Textoindependiente"/>
        <w:spacing w:before="2"/>
        <w:rPr>
          <w:b/>
          <w:sz w:val="22"/>
          <w:szCs w:val="22"/>
        </w:rPr>
      </w:pPr>
    </w:p>
    <w:p w14:paraId="3CAE9561" w14:textId="77777777" w:rsidR="00034B58" w:rsidRDefault="00034B58">
      <w:pPr>
        <w:pStyle w:val="Textoindependiente"/>
        <w:spacing w:before="2"/>
        <w:rPr>
          <w:b/>
          <w:sz w:val="22"/>
          <w:szCs w:val="22"/>
        </w:rPr>
      </w:pPr>
    </w:p>
    <w:p w14:paraId="5CCCA17C" w14:textId="77777777" w:rsidR="00BC3BF2" w:rsidRDefault="00BC3BF2">
      <w:pPr>
        <w:pStyle w:val="Textoindependiente"/>
        <w:spacing w:before="2"/>
        <w:rPr>
          <w:b/>
          <w:sz w:val="22"/>
          <w:szCs w:val="22"/>
        </w:rPr>
      </w:pPr>
    </w:p>
    <w:p w14:paraId="315BF361" w14:textId="77777777" w:rsidR="00566918" w:rsidRPr="002C7B8B" w:rsidRDefault="00A868B3" w:rsidP="002C7B8B">
      <w:pPr>
        <w:spacing w:before="88"/>
        <w:rPr>
          <w:b/>
          <w:i/>
          <w:iCs/>
        </w:rPr>
      </w:pPr>
      <w:r w:rsidRPr="002C7B8B">
        <w:rPr>
          <w:b/>
          <w:i/>
          <w:iCs/>
        </w:rPr>
        <w:lastRenderedPageBreak/>
        <w:t>Procedimiento</w:t>
      </w:r>
    </w:p>
    <w:p w14:paraId="2F94A835" w14:textId="67527DD8" w:rsidR="00A868B3" w:rsidRPr="002C7B8B" w:rsidRDefault="00A868B3" w:rsidP="002C7B8B">
      <w:pPr>
        <w:spacing w:before="169"/>
        <w:rPr>
          <w:b/>
          <w:color w:val="231F20"/>
          <w:sz w:val="20"/>
        </w:rPr>
      </w:pPr>
    </w:p>
    <w:tbl>
      <w:tblPr>
        <w:tblStyle w:val="TableNormal1"/>
        <w:tblW w:w="9062" w:type="dxa"/>
        <w:tblInd w:w="436" w:type="dxa"/>
        <w:tblBorders>
          <w:top w:val="single" w:sz="4" w:space="0" w:color="9B9D9F"/>
          <w:left w:val="single" w:sz="4" w:space="0" w:color="9B9D9F"/>
          <w:bottom w:val="single" w:sz="4" w:space="0" w:color="9B9D9F"/>
          <w:right w:val="single" w:sz="4" w:space="0" w:color="9B9D9F"/>
          <w:insideH w:val="single" w:sz="4" w:space="0" w:color="9B9D9F"/>
          <w:insideV w:val="single" w:sz="4" w:space="0" w:color="9B9D9F"/>
        </w:tblBorders>
        <w:tblLayout w:type="fixed"/>
        <w:tblLook w:val="01E0" w:firstRow="1" w:lastRow="1" w:firstColumn="1" w:lastColumn="1" w:noHBand="0" w:noVBand="0"/>
      </w:tblPr>
      <w:tblGrid>
        <w:gridCol w:w="1146"/>
        <w:gridCol w:w="4377"/>
        <w:gridCol w:w="1979"/>
        <w:gridCol w:w="1560"/>
      </w:tblGrid>
      <w:tr w:rsidR="00566918" w:rsidRPr="00BC3BF2" w14:paraId="328270BB" w14:textId="77777777" w:rsidTr="00034B58">
        <w:trPr>
          <w:trHeight w:val="510"/>
          <w:tblHeader/>
        </w:trPr>
        <w:tc>
          <w:tcPr>
            <w:tcW w:w="1146" w:type="dxa"/>
            <w:tcBorders>
              <w:top w:val="nil"/>
              <w:left w:val="nil"/>
              <w:bottom w:val="nil"/>
              <w:right w:val="nil"/>
            </w:tcBorders>
            <w:shd w:val="clear" w:color="auto" w:fill="365F91" w:themeFill="accent1" w:themeFillShade="BF"/>
          </w:tcPr>
          <w:p w14:paraId="7505B62B" w14:textId="77777777" w:rsidR="00566918" w:rsidRPr="00D10422" w:rsidRDefault="007643C2">
            <w:pPr>
              <w:pStyle w:val="TableParagraph"/>
              <w:spacing w:before="4" w:line="254" w:lineRule="exact"/>
              <w:ind w:left="293" w:right="284"/>
              <w:jc w:val="center"/>
              <w:rPr>
                <w:b/>
                <w:sz w:val="18"/>
                <w:szCs w:val="18"/>
              </w:rPr>
            </w:pPr>
            <w:r w:rsidRPr="00D10422">
              <w:rPr>
                <w:b/>
                <w:color w:val="FFFFFF"/>
                <w:sz w:val="18"/>
                <w:szCs w:val="18"/>
              </w:rPr>
              <w:t>Paso</w:t>
            </w:r>
          </w:p>
        </w:tc>
        <w:tc>
          <w:tcPr>
            <w:tcW w:w="4377" w:type="dxa"/>
            <w:tcBorders>
              <w:top w:val="nil"/>
              <w:left w:val="nil"/>
              <w:bottom w:val="nil"/>
              <w:right w:val="nil"/>
            </w:tcBorders>
            <w:shd w:val="clear" w:color="auto" w:fill="365F91" w:themeFill="accent1" w:themeFillShade="BF"/>
          </w:tcPr>
          <w:p w14:paraId="772A834F" w14:textId="77777777" w:rsidR="00566918" w:rsidRPr="00D10422" w:rsidRDefault="007643C2">
            <w:pPr>
              <w:pStyle w:val="TableParagraph"/>
              <w:spacing w:before="4" w:line="254" w:lineRule="exact"/>
              <w:ind w:left="1682" w:right="1676"/>
              <w:jc w:val="center"/>
              <w:rPr>
                <w:b/>
                <w:sz w:val="18"/>
                <w:szCs w:val="18"/>
              </w:rPr>
            </w:pPr>
            <w:r w:rsidRPr="00D10422">
              <w:rPr>
                <w:b/>
                <w:color w:val="FFFFFF"/>
                <w:sz w:val="18"/>
                <w:szCs w:val="18"/>
              </w:rPr>
              <w:t>Acción</w:t>
            </w:r>
          </w:p>
        </w:tc>
        <w:tc>
          <w:tcPr>
            <w:tcW w:w="1979" w:type="dxa"/>
            <w:tcBorders>
              <w:top w:val="nil"/>
              <w:left w:val="nil"/>
              <w:bottom w:val="nil"/>
              <w:right w:val="nil"/>
            </w:tcBorders>
            <w:shd w:val="clear" w:color="auto" w:fill="365F91" w:themeFill="accent1" w:themeFillShade="BF"/>
          </w:tcPr>
          <w:p w14:paraId="34FC58EC" w14:textId="77777777" w:rsidR="00566918" w:rsidRPr="00D10422" w:rsidRDefault="007643C2" w:rsidP="00D10422">
            <w:pPr>
              <w:pStyle w:val="TableParagraph"/>
              <w:spacing w:before="4" w:line="254" w:lineRule="exact"/>
              <w:ind w:left="132"/>
              <w:jc w:val="center"/>
              <w:rPr>
                <w:b/>
                <w:sz w:val="18"/>
                <w:szCs w:val="18"/>
              </w:rPr>
            </w:pPr>
            <w:r w:rsidRPr="00D10422">
              <w:rPr>
                <w:b/>
                <w:color w:val="FFFFFF"/>
                <w:sz w:val="18"/>
                <w:szCs w:val="18"/>
              </w:rPr>
              <w:t>Encargado</w:t>
            </w:r>
          </w:p>
        </w:tc>
        <w:tc>
          <w:tcPr>
            <w:tcW w:w="1560" w:type="dxa"/>
            <w:tcBorders>
              <w:top w:val="nil"/>
              <w:left w:val="nil"/>
              <w:bottom w:val="nil"/>
              <w:right w:val="nil"/>
            </w:tcBorders>
            <w:shd w:val="clear" w:color="auto" w:fill="365F91" w:themeFill="accent1" w:themeFillShade="BF"/>
          </w:tcPr>
          <w:p w14:paraId="4FEC2CE0" w14:textId="77777777" w:rsidR="00566918" w:rsidRPr="00D10422" w:rsidRDefault="007643C2" w:rsidP="00D10422">
            <w:pPr>
              <w:pStyle w:val="TableParagraph"/>
              <w:spacing w:before="4" w:line="254" w:lineRule="exact"/>
              <w:ind w:right="254"/>
              <w:jc w:val="center"/>
              <w:rPr>
                <w:b/>
                <w:sz w:val="18"/>
                <w:szCs w:val="18"/>
              </w:rPr>
            </w:pPr>
            <w:r w:rsidRPr="00D10422">
              <w:rPr>
                <w:b/>
                <w:color w:val="FFFFFF"/>
                <w:sz w:val="18"/>
                <w:szCs w:val="18"/>
              </w:rPr>
              <w:t>Tiempo</w:t>
            </w:r>
          </w:p>
        </w:tc>
      </w:tr>
      <w:tr w:rsidR="00566918" w:rsidRPr="00BC3BF2" w14:paraId="60F7767C" w14:textId="77777777" w:rsidTr="00D10422">
        <w:trPr>
          <w:trHeight w:val="510"/>
        </w:trPr>
        <w:tc>
          <w:tcPr>
            <w:tcW w:w="1146" w:type="dxa"/>
            <w:tcBorders>
              <w:top w:val="nil"/>
            </w:tcBorders>
            <w:shd w:val="clear" w:color="auto" w:fill="DBE5F1" w:themeFill="accent1" w:themeFillTint="33"/>
          </w:tcPr>
          <w:p w14:paraId="7C8D016C" w14:textId="77777777" w:rsidR="00566918" w:rsidRPr="00BC3BF2" w:rsidRDefault="007643C2" w:rsidP="00CE58E0">
            <w:pPr>
              <w:pStyle w:val="TableParagraph"/>
              <w:ind w:left="9"/>
              <w:jc w:val="center"/>
              <w:rPr>
                <w:sz w:val="18"/>
                <w:szCs w:val="18"/>
              </w:rPr>
            </w:pPr>
            <w:r w:rsidRPr="00BC3BF2">
              <w:rPr>
                <w:color w:val="231F20"/>
                <w:w w:val="99"/>
                <w:sz w:val="18"/>
                <w:szCs w:val="18"/>
              </w:rPr>
              <w:t>1</w:t>
            </w:r>
          </w:p>
        </w:tc>
        <w:tc>
          <w:tcPr>
            <w:tcW w:w="4377" w:type="dxa"/>
            <w:tcBorders>
              <w:top w:val="nil"/>
            </w:tcBorders>
            <w:shd w:val="clear" w:color="auto" w:fill="DBE5F1" w:themeFill="accent1" w:themeFillTint="33"/>
          </w:tcPr>
          <w:p w14:paraId="6CFF1830" w14:textId="56B53169" w:rsidR="00566918" w:rsidRPr="00BC3BF2" w:rsidRDefault="007643C2" w:rsidP="00CE58E0">
            <w:pPr>
              <w:pStyle w:val="TableParagraph"/>
              <w:ind w:left="100" w:right="123"/>
              <w:jc w:val="both"/>
              <w:rPr>
                <w:sz w:val="18"/>
                <w:szCs w:val="18"/>
              </w:rPr>
            </w:pPr>
            <w:r w:rsidRPr="00BC3BF2">
              <w:rPr>
                <w:color w:val="231F20"/>
                <w:sz w:val="18"/>
                <w:szCs w:val="18"/>
              </w:rPr>
              <w:t xml:space="preserve">En la primera semana de cada </w:t>
            </w:r>
            <w:r w:rsidRPr="00BC3BF2">
              <w:rPr>
                <w:color w:val="231F20"/>
                <w:spacing w:val="-4"/>
                <w:sz w:val="18"/>
                <w:szCs w:val="18"/>
              </w:rPr>
              <w:t>mes,</w:t>
            </w:r>
            <w:r w:rsidRPr="00BC3BF2">
              <w:rPr>
                <w:color w:val="231F20"/>
                <w:spacing w:val="49"/>
                <w:sz w:val="18"/>
                <w:szCs w:val="18"/>
              </w:rPr>
              <w:t xml:space="preserve"> </w:t>
            </w:r>
            <w:r w:rsidRPr="00BC3BF2">
              <w:rPr>
                <w:color w:val="231F20"/>
                <w:sz w:val="18"/>
                <w:szCs w:val="18"/>
              </w:rPr>
              <w:t>deberá requerir al</w:t>
            </w:r>
            <w:r w:rsidRPr="00BC3BF2">
              <w:rPr>
                <w:color w:val="231F20"/>
                <w:spacing w:val="-6"/>
                <w:sz w:val="18"/>
                <w:szCs w:val="18"/>
              </w:rPr>
              <w:t xml:space="preserve"> </w:t>
            </w:r>
            <w:r w:rsidR="00A245BD">
              <w:rPr>
                <w:color w:val="231F20"/>
                <w:sz w:val="18"/>
                <w:szCs w:val="18"/>
              </w:rPr>
              <w:t>s</w:t>
            </w:r>
            <w:r w:rsidRPr="00BC3BF2">
              <w:rPr>
                <w:color w:val="231F20"/>
                <w:sz w:val="18"/>
                <w:szCs w:val="18"/>
              </w:rPr>
              <w:t>ecretario</w:t>
            </w:r>
            <w:r w:rsidR="00776576">
              <w:rPr>
                <w:color w:val="231F20"/>
                <w:sz w:val="18"/>
                <w:szCs w:val="18"/>
              </w:rPr>
              <w:t xml:space="preserve"> la a</w:t>
            </w:r>
            <w:r w:rsidR="00A868B3">
              <w:rPr>
                <w:color w:val="231F20"/>
                <w:sz w:val="18"/>
                <w:szCs w:val="18"/>
              </w:rPr>
              <w:t xml:space="preserve">yuda memoria de </w:t>
            </w:r>
            <w:r w:rsidRPr="00BC3BF2">
              <w:rPr>
                <w:color w:val="231F20"/>
                <w:spacing w:val="-6"/>
                <w:sz w:val="18"/>
                <w:szCs w:val="18"/>
              </w:rPr>
              <w:t xml:space="preserve">las </w:t>
            </w:r>
            <w:r w:rsidR="00A868B3">
              <w:rPr>
                <w:color w:val="231F20"/>
                <w:sz w:val="18"/>
                <w:szCs w:val="18"/>
              </w:rPr>
              <w:t xml:space="preserve">capacitaciones realizadas </w:t>
            </w:r>
            <w:r w:rsidRPr="00BC3BF2">
              <w:rPr>
                <w:color w:val="231F20"/>
                <w:spacing w:val="-17"/>
                <w:sz w:val="18"/>
                <w:szCs w:val="18"/>
              </w:rPr>
              <w:t>y</w:t>
            </w:r>
            <w:r w:rsidR="00A868B3">
              <w:rPr>
                <w:sz w:val="18"/>
                <w:szCs w:val="18"/>
              </w:rPr>
              <w:t xml:space="preserve"> </w:t>
            </w:r>
            <w:r w:rsidRPr="00BC3BF2">
              <w:rPr>
                <w:color w:val="231F20"/>
                <w:sz w:val="18"/>
                <w:szCs w:val="18"/>
              </w:rPr>
              <w:t>actividades de difusión</w:t>
            </w:r>
            <w:r w:rsidR="00776576">
              <w:rPr>
                <w:color w:val="231F20"/>
                <w:sz w:val="18"/>
                <w:szCs w:val="18"/>
              </w:rPr>
              <w:t>.</w:t>
            </w:r>
          </w:p>
        </w:tc>
        <w:tc>
          <w:tcPr>
            <w:tcW w:w="1979" w:type="dxa"/>
            <w:tcBorders>
              <w:top w:val="nil"/>
            </w:tcBorders>
            <w:shd w:val="clear" w:color="auto" w:fill="DBE5F1" w:themeFill="accent1" w:themeFillTint="33"/>
          </w:tcPr>
          <w:p w14:paraId="114FDFFA" w14:textId="23886D0D" w:rsidR="00566918" w:rsidRPr="00BC3BF2" w:rsidRDefault="007643C2" w:rsidP="00CE58E0">
            <w:pPr>
              <w:pStyle w:val="TableParagraph"/>
              <w:ind w:left="103" w:right="86"/>
              <w:jc w:val="center"/>
              <w:rPr>
                <w:sz w:val="18"/>
                <w:szCs w:val="18"/>
              </w:rPr>
            </w:pPr>
            <w:r w:rsidRPr="00BC3BF2">
              <w:rPr>
                <w:color w:val="231F20"/>
                <w:sz w:val="18"/>
                <w:szCs w:val="18"/>
              </w:rPr>
              <w:t xml:space="preserve">Presidente de la </w:t>
            </w:r>
            <w:r w:rsidR="003E78BE">
              <w:rPr>
                <w:color w:val="231F20"/>
                <w:sz w:val="18"/>
                <w:szCs w:val="18"/>
              </w:rPr>
              <w:t>CEG</w:t>
            </w:r>
          </w:p>
        </w:tc>
        <w:tc>
          <w:tcPr>
            <w:tcW w:w="1560" w:type="dxa"/>
            <w:tcBorders>
              <w:top w:val="nil"/>
            </w:tcBorders>
            <w:shd w:val="clear" w:color="auto" w:fill="DBE5F1" w:themeFill="accent1" w:themeFillTint="33"/>
          </w:tcPr>
          <w:p w14:paraId="40503B15" w14:textId="77777777" w:rsidR="00566918" w:rsidRPr="00BC3BF2" w:rsidRDefault="00566918" w:rsidP="00CE58E0">
            <w:pPr>
              <w:pStyle w:val="TableParagraph"/>
              <w:jc w:val="center"/>
              <w:rPr>
                <w:sz w:val="18"/>
                <w:szCs w:val="18"/>
              </w:rPr>
            </w:pPr>
          </w:p>
        </w:tc>
      </w:tr>
      <w:tr w:rsidR="00566918" w:rsidRPr="00BC3BF2" w14:paraId="540961A1" w14:textId="77777777" w:rsidTr="00D10422">
        <w:trPr>
          <w:trHeight w:val="510"/>
        </w:trPr>
        <w:tc>
          <w:tcPr>
            <w:tcW w:w="1146" w:type="dxa"/>
          </w:tcPr>
          <w:p w14:paraId="171DA9A5" w14:textId="77777777" w:rsidR="00566918" w:rsidRPr="00BC3BF2" w:rsidRDefault="007643C2" w:rsidP="00CE58E0">
            <w:pPr>
              <w:pStyle w:val="TableParagraph"/>
              <w:ind w:left="9"/>
              <w:jc w:val="center"/>
              <w:rPr>
                <w:sz w:val="18"/>
                <w:szCs w:val="18"/>
              </w:rPr>
            </w:pPr>
            <w:r w:rsidRPr="00BC3BF2">
              <w:rPr>
                <w:color w:val="231F20"/>
                <w:w w:val="99"/>
                <w:sz w:val="18"/>
                <w:szCs w:val="18"/>
              </w:rPr>
              <w:t>2</w:t>
            </w:r>
          </w:p>
        </w:tc>
        <w:tc>
          <w:tcPr>
            <w:tcW w:w="4377" w:type="dxa"/>
          </w:tcPr>
          <w:p w14:paraId="27DE30F6" w14:textId="77777777" w:rsidR="00566918" w:rsidRPr="00BC3BF2" w:rsidRDefault="007643C2" w:rsidP="00CE58E0">
            <w:pPr>
              <w:pStyle w:val="TableParagraph"/>
              <w:ind w:left="100" w:right="123"/>
              <w:jc w:val="both"/>
              <w:rPr>
                <w:sz w:val="18"/>
                <w:szCs w:val="18"/>
              </w:rPr>
            </w:pPr>
            <w:r w:rsidRPr="00BC3BF2">
              <w:rPr>
                <w:color w:val="231F20"/>
                <w:sz w:val="18"/>
                <w:szCs w:val="18"/>
              </w:rPr>
              <w:t>Designar a un miembro de la Comisión para que actualice el registro de las capacitaciones y actividades de difusión realizadas.</w:t>
            </w:r>
          </w:p>
        </w:tc>
        <w:tc>
          <w:tcPr>
            <w:tcW w:w="1979" w:type="dxa"/>
          </w:tcPr>
          <w:p w14:paraId="12090C63" w14:textId="2E1F9E0D" w:rsidR="00566918" w:rsidRPr="00BC3BF2" w:rsidRDefault="007643C2" w:rsidP="00CE58E0">
            <w:pPr>
              <w:pStyle w:val="TableParagraph"/>
              <w:ind w:left="103" w:right="86"/>
              <w:jc w:val="center"/>
              <w:rPr>
                <w:sz w:val="18"/>
                <w:szCs w:val="18"/>
              </w:rPr>
            </w:pPr>
            <w:r w:rsidRPr="00BC3BF2">
              <w:rPr>
                <w:color w:val="231F20"/>
                <w:sz w:val="18"/>
                <w:szCs w:val="18"/>
              </w:rPr>
              <w:t xml:space="preserve">Presidente de la </w:t>
            </w:r>
            <w:r w:rsidR="003E78BE">
              <w:rPr>
                <w:color w:val="231F20"/>
                <w:sz w:val="18"/>
                <w:szCs w:val="18"/>
              </w:rPr>
              <w:t>CEG</w:t>
            </w:r>
            <w:r w:rsidR="00BC3BF2" w:rsidRPr="006A0436">
              <w:rPr>
                <w:color w:val="231F20"/>
                <w:sz w:val="18"/>
                <w:szCs w:val="18"/>
              </w:rPr>
              <w:t>/</w:t>
            </w:r>
            <w:r w:rsidR="006D57DC" w:rsidRPr="006A0436">
              <w:rPr>
                <w:color w:val="231F20"/>
                <w:sz w:val="18"/>
                <w:szCs w:val="18"/>
              </w:rPr>
              <w:t>Comisionado Propietario</w:t>
            </w:r>
          </w:p>
        </w:tc>
        <w:tc>
          <w:tcPr>
            <w:tcW w:w="1560" w:type="dxa"/>
          </w:tcPr>
          <w:p w14:paraId="002CDC3B" w14:textId="77777777" w:rsidR="00566918" w:rsidRPr="00BC3BF2" w:rsidRDefault="00566918" w:rsidP="00CE58E0">
            <w:pPr>
              <w:pStyle w:val="TableParagraph"/>
              <w:jc w:val="center"/>
              <w:rPr>
                <w:sz w:val="18"/>
                <w:szCs w:val="18"/>
              </w:rPr>
            </w:pPr>
          </w:p>
        </w:tc>
      </w:tr>
      <w:tr w:rsidR="00566918" w:rsidRPr="00BC3BF2" w14:paraId="4414DC91" w14:textId="77777777" w:rsidTr="00D10422">
        <w:trPr>
          <w:trHeight w:val="510"/>
        </w:trPr>
        <w:tc>
          <w:tcPr>
            <w:tcW w:w="1146" w:type="dxa"/>
            <w:shd w:val="clear" w:color="auto" w:fill="DBE5F1" w:themeFill="accent1" w:themeFillTint="33"/>
          </w:tcPr>
          <w:p w14:paraId="11A4578E" w14:textId="77777777" w:rsidR="00566918" w:rsidRPr="00BC3BF2" w:rsidRDefault="007643C2" w:rsidP="00CE58E0">
            <w:pPr>
              <w:pStyle w:val="TableParagraph"/>
              <w:ind w:left="9"/>
              <w:jc w:val="center"/>
              <w:rPr>
                <w:sz w:val="18"/>
                <w:szCs w:val="18"/>
              </w:rPr>
            </w:pPr>
            <w:r w:rsidRPr="00BC3BF2">
              <w:rPr>
                <w:color w:val="231F20"/>
                <w:w w:val="99"/>
                <w:sz w:val="18"/>
                <w:szCs w:val="18"/>
              </w:rPr>
              <w:t>3</w:t>
            </w:r>
          </w:p>
        </w:tc>
        <w:tc>
          <w:tcPr>
            <w:tcW w:w="4377" w:type="dxa"/>
            <w:shd w:val="clear" w:color="auto" w:fill="DBE5F1" w:themeFill="accent1" w:themeFillTint="33"/>
          </w:tcPr>
          <w:p w14:paraId="68BFA126" w14:textId="77777777" w:rsidR="00566918" w:rsidRPr="00BC3BF2" w:rsidRDefault="007643C2" w:rsidP="00CE58E0">
            <w:pPr>
              <w:pStyle w:val="TableParagraph"/>
              <w:ind w:left="100" w:right="123"/>
              <w:rPr>
                <w:sz w:val="18"/>
                <w:szCs w:val="18"/>
              </w:rPr>
            </w:pPr>
            <w:r w:rsidRPr="00BC3BF2">
              <w:rPr>
                <w:color w:val="231F20"/>
                <w:sz w:val="18"/>
                <w:szCs w:val="18"/>
              </w:rPr>
              <w:t>Recopilar la información siguiente:</w:t>
            </w:r>
          </w:p>
          <w:p w14:paraId="1A962259" w14:textId="77777777" w:rsidR="00566918" w:rsidRPr="00BC3BF2" w:rsidRDefault="007643C2" w:rsidP="00CE58E0">
            <w:pPr>
              <w:pStyle w:val="TableParagraph"/>
              <w:ind w:left="100" w:right="123"/>
              <w:rPr>
                <w:b/>
                <w:sz w:val="18"/>
                <w:szCs w:val="18"/>
              </w:rPr>
            </w:pPr>
            <w:r w:rsidRPr="00BC3BF2">
              <w:rPr>
                <w:b/>
                <w:color w:val="231F20"/>
                <w:sz w:val="18"/>
                <w:szCs w:val="18"/>
                <w:u w:val="single" w:color="231F20"/>
              </w:rPr>
              <w:t>Capacitaciones</w:t>
            </w:r>
          </w:p>
          <w:p w14:paraId="0CB06742" w14:textId="00356503" w:rsidR="00566918" w:rsidRPr="00BC3BF2" w:rsidRDefault="007643C2" w:rsidP="00431525">
            <w:pPr>
              <w:pStyle w:val="TableParagraph"/>
              <w:numPr>
                <w:ilvl w:val="0"/>
                <w:numId w:val="14"/>
              </w:numPr>
              <w:ind w:left="398" w:right="123" w:hanging="284"/>
              <w:rPr>
                <w:sz w:val="18"/>
                <w:szCs w:val="18"/>
              </w:rPr>
            </w:pPr>
            <w:r w:rsidRPr="00BC3BF2">
              <w:rPr>
                <w:color w:val="231F20"/>
                <w:sz w:val="18"/>
                <w:szCs w:val="18"/>
              </w:rPr>
              <w:t>El tipo de</w:t>
            </w:r>
            <w:r w:rsidRPr="00BC3BF2">
              <w:rPr>
                <w:color w:val="231F20"/>
                <w:spacing w:val="-6"/>
                <w:sz w:val="18"/>
                <w:szCs w:val="18"/>
              </w:rPr>
              <w:t xml:space="preserve"> </w:t>
            </w:r>
            <w:r w:rsidRPr="00BC3BF2">
              <w:rPr>
                <w:color w:val="231F20"/>
                <w:sz w:val="18"/>
                <w:szCs w:val="18"/>
              </w:rPr>
              <w:t>actividad</w:t>
            </w:r>
            <w:r w:rsidR="00776576">
              <w:rPr>
                <w:color w:val="231F20"/>
                <w:sz w:val="18"/>
                <w:szCs w:val="18"/>
              </w:rPr>
              <w:t>.</w:t>
            </w:r>
          </w:p>
          <w:p w14:paraId="667607EC" w14:textId="520DFEA1" w:rsidR="00566918" w:rsidRPr="00BC3BF2" w:rsidRDefault="00A868B3" w:rsidP="00431525">
            <w:pPr>
              <w:pStyle w:val="TableParagraph"/>
              <w:numPr>
                <w:ilvl w:val="0"/>
                <w:numId w:val="14"/>
              </w:numPr>
              <w:tabs>
                <w:tab w:val="left" w:pos="1604"/>
                <w:tab w:val="left" w:pos="2297"/>
                <w:tab w:val="left" w:pos="2636"/>
                <w:tab w:val="left" w:pos="3025"/>
                <w:tab w:val="left" w:pos="3743"/>
              </w:tabs>
              <w:ind w:left="398" w:right="123" w:hanging="284"/>
              <w:rPr>
                <w:sz w:val="18"/>
                <w:szCs w:val="18"/>
              </w:rPr>
            </w:pPr>
            <w:r>
              <w:rPr>
                <w:color w:val="231F20"/>
                <w:sz w:val="18"/>
                <w:szCs w:val="18"/>
              </w:rPr>
              <w:t>El lugar y la</w:t>
            </w:r>
            <w:r w:rsidR="00AF3780">
              <w:rPr>
                <w:color w:val="231F20"/>
                <w:sz w:val="18"/>
                <w:szCs w:val="18"/>
              </w:rPr>
              <w:t xml:space="preserve"> </w:t>
            </w:r>
            <w:r>
              <w:rPr>
                <w:color w:val="231F20"/>
                <w:sz w:val="18"/>
                <w:szCs w:val="18"/>
              </w:rPr>
              <w:t xml:space="preserve">fecha </w:t>
            </w:r>
            <w:r w:rsidR="007643C2" w:rsidRPr="00BC3BF2">
              <w:rPr>
                <w:color w:val="231F20"/>
                <w:spacing w:val="-9"/>
                <w:sz w:val="18"/>
                <w:szCs w:val="18"/>
              </w:rPr>
              <w:t xml:space="preserve">de </w:t>
            </w:r>
            <w:r w:rsidR="007643C2" w:rsidRPr="00BC3BF2">
              <w:rPr>
                <w:color w:val="231F20"/>
                <w:sz w:val="18"/>
                <w:szCs w:val="18"/>
              </w:rPr>
              <w:t>realización</w:t>
            </w:r>
            <w:r w:rsidR="00776576">
              <w:rPr>
                <w:color w:val="231F20"/>
                <w:sz w:val="18"/>
                <w:szCs w:val="18"/>
              </w:rPr>
              <w:t>.</w:t>
            </w:r>
          </w:p>
          <w:p w14:paraId="591AC45F" w14:textId="51447BC8" w:rsidR="00566918" w:rsidRPr="00BC3BF2" w:rsidRDefault="007643C2" w:rsidP="00431525">
            <w:pPr>
              <w:pStyle w:val="TableParagraph"/>
              <w:numPr>
                <w:ilvl w:val="0"/>
                <w:numId w:val="14"/>
              </w:numPr>
              <w:ind w:left="398" w:right="123" w:hanging="284"/>
              <w:rPr>
                <w:sz w:val="18"/>
                <w:szCs w:val="18"/>
              </w:rPr>
            </w:pPr>
            <w:r w:rsidRPr="00BC3BF2">
              <w:rPr>
                <w:color w:val="231F20"/>
                <w:sz w:val="18"/>
                <w:szCs w:val="18"/>
              </w:rPr>
              <w:t>Las horas de</w:t>
            </w:r>
            <w:r w:rsidRPr="00BC3BF2">
              <w:rPr>
                <w:color w:val="231F20"/>
                <w:spacing w:val="-6"/>
                <w:sz w:val="18"/>
                <w:szCs w:val="18"/>
              </w:rPr>
              <w:t xml:space="preserve"> </w:t>
            </w:r>
            <w:r w:rsidRPr="00BC3BF2">
              <w:rPr>
                <w:color w:val="231F20"/>
                <w:sz w:val="18"/>
                <w:szCs w:val="18"/>
              </w:rPr>
              <w:t>duración</w:t>
            </w:r>
            <w:r w:rsidR="00776576">
              <w:rPr>
                <w:color w:val="231F20"/>
                <w:sz w:val="18"/>
                <w:szCs w:val="18"/>
              </w:rPr>
              <w:t>.</w:t>
            </w:r>
          </w:p>
          <w:p w14:paraId="72EC4FF8" w14:textId="4B4D8E62" w:rsidR="00566918" w:rsidRPr="00BC3BF2" w:rsidRDefault="007643C2" w:rsidP="00431525">
            <w:pPr>
              <w:pStyle w:val="TableParagraph"/>
              <w:numPr>
                <w:ilvl w:val="0"/>
                <w:numId w:val="14"/>
              </w:numPr>
              <w:ind w:left="398" w:right="123" w:hanging="284"/>
              <w:rPr>
                <w:sz w:val="18"/>
                <w:szCs w:val="18"/>
              </w:rPr>
            </w:pPr>
            <w:r w:rsidRPr="00BC3BF2">
              <w:rPr>
                <w:color w:val="231F20"/>
                <w:sz w:val="18"/>
                <w:szCs w:val="18"/>
              </w:rPr>
              <w:t>El nombre de los</w:t>
            </w:r>
            <w:r w:rsidRPr="00BC3BF2">
              <w:rPr>
                <w:color w:val="231F20"/>
                <w:spacing w:val="-17"/>
                <w:sz w:val="18"/>
                <w:szCs w:val="18"/>
              </w:rPr>
              <w:t xml:space="preserve"> </w:t>
            </w:r>
            <w:r w:rsidRPr="00BC3BF2">
              <w:rPr>
                <w:color w:val="231F20"/>
                <w:sz w:val="18"/>
                <w:szCs w:val="18"/>
              </w:rPr>
              <w:t>expositores</w:t>
            </w:r>
            <w:r w:rsidR="00776576">
              <w:rPr>
                <w:color w:val="231F20"/>
                <w:sz w:val="18"/>
                <w:szCs w:val="18"/>
              </w:rPr>
              <w:t>.</w:t>
            </w:r>
          </w:p>
          <w:p w14:paraId="6EC4C6AA" w14:textId="795C2090" w:rsidR="00566918" w:rsidRPr="00BC3BF2" w:rsidRDefault="007643C2" w:rsidP="00431525">
            <w:pPr>
              <w:pStyle w:val="TableParagraph"/>
              <w:numPr>
                <w:ilvl w:val="0"/>
                <w:numId w:val="14"/>
              </w:numPr>
              <w:ind w:left="398" w:right="123" w:hanging="284"/>
              <w:rPr>
                <w:sz w:val="18"/>
                <w:szCs w:val="18"/>
              </w:rPr>
            </w:pPr>
            <w:r w:rsidRPr="00BC3BF2">
              <w:rPr>
                <w:color w:val="231F20"/>
                <w:sz w:val="18"/>
                <w:szCs w:val="18"/>
              </w:rPr>
              <w:t>Los temas</w:t>
            </w:r>
            <w:r w:rsidRPr="00BC3BF2">
              <w:rPr>
                <w:color w:val="231F20"/>
                <w:spacing w:val="-5"/>
                <w:sz w:val="18"/>
                <w:szCs w:val="18"/>
              </w:rPr>
              <w:t xml:space="preserve"> </w:t>
            </w:r>
            <w:r w:rsidRPr="00BC3BF2">
              <w:rPr>
                <w:color w:val="231F20"/>
                <w:sz w:val="18"/>
                <w:szCs w:val="18"/>
              </w:rPr>
              <w:t>desarrollados</w:t>
            </w:r>
            <w:r w:rsidR="00776576">
              <w:rPr>
                <w:color w:val="231F20"/>
                <w:sz w:val="18"/>
                <w:szCs w:val="18"/>
              </w:rPr>
              <w:t>.</w:t>
            </w:r>
          </w:p>
          <w:p w14:paraId="0E06656A" w14:textId="7BBC65EF" w:rsidR="00566918" w:rsidRPr="00BC3BF2" w:rsidRDefault="007643C2" w:rsidP="00431525">
            <w:pPr>
              <w:pStyle w:val="TableParagraph"/>
              <w:numPr>
                <w:ilvl w:val="0"/>
                <w:numId w:val="14"/>
              </w:numPr>
              <w:ind w:left="398" w:right="123" w:hanging="284"/>
              <w:jc w:val="both"/>
              <w:rPr>
                <w:sz w:val="18"/>
                <w:szCs w:val="18"/>
              </w:rPr>
            </w:pPr>
            <w:r w:rsidRPr="00BC3BF2">
              <w:rPr>
                <w:color w:val="231F20"/>
                <w:sz w:val="18"/>
                <w:szCs w:val="18"/>
              </w:rPr>
              <w:t xml:space="preserve">Los nombres de </w:t>
            </w:r>
            <w:r w:rsidRPr="00BC3BF2">
              <w:rPr>
                <w:color w:val="231F20"/>
                <w:spacing w:val="-5"/>
                <w:sz w:val="18"/>
                <w:szCs w:val="18"/>
              </w:rPr>
              <w:t xml:space="preserve">los </w:t>
            </w:r>
            <w:r w:rsidRPr="00BC3BF2">
              <w:rPr>
                <w:color w:val="231F20"/>
                <w:sz w:val="18"/>
                <w:szCs w:val="18"/>
              </w:rPr>
              <w:t xml:space="preserve">participantes, cargos y </w:t>
            </w:r>
            <w:r w:rsidRPr="00BC3BF2">
              <w:rPr>
                <w:color w:val="231F20"/>
                <w:spacing w:val="-6"/>
                <w:sz w:val="18"/>
                <w:szCs w:val="18"/>
              </w:rPr>
              <w:t xml:space="preserve">las </w:t>
            </w:r>
            <w:r w:rsidR="00A245BD">
              <w:rPr>
                <w:color w:val="231F20"/>
                <w:sz w:val="18"/>
                <w:szCs w:val="18"/>
              </w:rPr>
              <w:t>unidades/organizaciones</w:t>
            </w:r>
            <w:r w:rsidR="00A245BD" w:rsidRPr="00BC3BF2">
              <w:rPr>
                <w:color w:val="231F20"/>
                <w:sz w:val="18"/>
                <w:szCs w:val="18"/>
              </w:rPr>
              <w:t xml:space="preserve"> </w:t>
            </w:r>
            <w:r w:rsidRPr="00BC3BF2">
              <w:rPr>
                <w:color w:val="231F20"/>
                <w:sz w:val="18"/>
                <w:szCs w:val="18"/>
              </w:rPr>
              <w:t>en que</w:t>
            </w:r>
            <w:r w:rsidRPr="00BC3BF2">
              <w:rPr>
                <w:color w:val="231F20"/>
                <w:spacing w:val="-7"/>
                <w:sz w:val="18"/>
                <w:szCs w:val="18"/>
              </w:rPr>
              <w:t xml:space="preserve"> </w:t>
            </w:r>
            <w:r w:rsidRPr="00BC3BF2">
              <w:rPr>
                <w:color w:val="231F20"/>
                <w:sz w:val="18"/>
                <w:szCs w:val="18"/>
              </w:rPr>
              <w:t>laboran.</w:t>
            </w:r>
          </w:p>
          <w:p w14:paraId="266D5E83" w14:textId="77777777" w:rsidR="00566918" w:rsidRPr="00BC3BF2" w:rsidRDefault="007643C2" w:rsidP="00431525">
            <w:pPr>
              <w:pStyle w:val="TableParagraph"/>
              <w:numPr>
                <w:ilvl w:val="0"/>
                <w:numId w:val="14"/>
              </w:numPr>
              <w:ind w:left="398" w:right="123" w:hanging="284"/>
              <w:jc w:val="both"/>
              <w:rPr>
                <w:sz w:val="18"/>
                <w:szCs w:val="18"/>
              </w:rPr>
            </w:pPr>
            <w:r w:rsidRPr="00BC3BF2">
              <w:rPr>
                <w:color w:val="231F20"/>
                <w:sz w:val="18"/>
                <w:szCs w:val="18"/>
              </w:rPr>
              <w:t xml:space="preserve">Número de horas </w:t>
            </w:r>
            <w:r w:rsidRPr="00BC3BF2">
              <w:rPr>
                <w:color w:val="231F20"/>
                <w:spacing w:val="-9"/>
                <w:sz w:val="18"/>
                <w:szCs w:val="18"/>
              </w:rPr>
              <w:t xml:space="preserve">de </w:t>
            </w:r>
            <w:r w:rsidRPr="00BC3BF2">
              <w:rPr>
                <w:color w:val="231F20"/>
                <w:sz w:val="18"/>
                <w:szCs w:val="18"/>
              </w:rPr>
              <w:t>capacitación.</w:t>
            </w:r>
          </w:p>
          <w:p w14:paraId="4CCF9A9C" w14:textId="7DEE51DB" w:rsidR="00566918" w:rsidRPr="009B74BE" w:rsidRDefault="007643C2" w:rsidP="00431525">
            <w:pPr>
              <w:pStyle w:val="TableParagraph"/>
              <w:numPr>
                <w:ilvl w:val="0"/>
                <w:numId w:val="14"/>
              </w:numPr>
              <w:ind w:left="398" w:right="123" w:hanging="284"/>
              <w:jc w:val="both"/>
              <w:rPr>
                <w:sz w:val="18"/>
                <w:szCs w:val="18"/>
              </w:rPr>
            </w:pPr>
            <w:r w:rsidRPr="00BC3BF2">
              <w:rPr>
                <w:color w:val="231F20"/>
                <w:sz w:val="18"/>
                <w:szCs w:val="18"/>
              </w:rPr>
              <w:t>Número de personas capacitadas por sexo</w:t>
            </w:r>
            <w:r w:rsidRPr="009B74BE">
              <w:rPr>
                <w:color w:val="231F20"/>
                <w:sz w:val="18"/>
                <w:szCs w:val="18"/>
              </w:rPr>
              <w:t>.</w:t>
            </w:r>
          </w:p>
          <w:p w14:paraId="536B3667" w14:textId="77777777" w:rsidR="00566918" w:rsidRPr="00BC3BF2" w:rsidRDefault="007643C2" w:rsidP="00CE58E0">
            <w:pPr>
              <w:pStyle w:val="TableParagraph"/>
              <w:ind w:left="100" w:right="123"/>
              <w:jc w:val="both"/>
              <w:rPr>
                <w:b/>
                <w:sz w:val="18"/>
                <w:szCs w:val="18"/>
              </w:rPr>
            </w:pPr>
            <w:r w:rsidRPr="00BC3BF2">
              <w:rPr>
                <w:b/>
                <w:color w:val="231F20"/>
                <w:sz w:val="18"/>
                <w:szCs w:val="18"/>
                <w:u w:val="single" w:color="231F20"/>
              </w:rPr>
              <w:t>Actividades de difusión</w:t>
            </w:r>
          </w:p>
          <w:p w14:paraId="5312DE31" w14:textId="77777777" w:rsidR="00566918" w:rsidRPr="00BC3BF2" w:rsidRDefault="007643C2" w:rsidP="00431525">
            <w:pPr>
              <w:pStyle w:val="TableParagraph"/>
              <w:numPr>
                <w:ilvl w:val="0"/>
                <w:numId w:val="13"/>
              </w:numPr>
              <w:ind w:left="398" w:right="123" w:hanging="284"/>
              <w:rPr>
                <w:sz w:val="18"/>
                <w:szCs w:val="18"/>
              </w:rPr>
            </w:pPr>
            <w:r w:rsidRPr="00BC3BF2">
              <w:rPr>
                <w:color w:val="231F20"/>
                <w:sz w:val="18"/>
                <w:szCs w:val="18"/>
              </w:rPr>
              <w:t>Nombre de la</w:t>
            </w:r>
            <w:r w:rsidRPr="00BC3BF2">
              <w:rPr>
                <w:color w:val="231F20"/>
                <w:spacing w:val="-7"/>
                <w:sz w:val="18"/>
                <w:szCs w:val="18"/>
              </w:rPr>
              <w:t xml:space="preserve"> </w:t>
            </w:r>
            <w:r w:rsidRPr="00BC3BF2">
              <w:rPr>
                <w:color w:val="231F20"/>
                <w:sz w:val="18"/>
                <w:szCs w:val="18"/>
              </w:rPr>
              <w:t>actividad.</w:t>
            </w:r>
          </w:p>
          <w:p w14:paraId="15E2D04D" w14:textId="77777777" w:rsidR="00566918" w:rsidRPr="00BC3BF2" w:rsidRDefault="007643C2" w:rsidP="00431525">
            <w:pPr>
              <w:pStyle w:val="TableParagraph"/>
              <w:numPr>
                <w:ilvl w:val="0"/>
                <w:numId w:val="13"/>
              </w:numPr>
              <w:ind w:left="398" w:right="123" w:hanging="284"/>
              <w:rPr>
                <w:sz w:val="18"/>
                <w:szCs w:val="18"/>
              </w:rPr>
            </w:pPr>
            <w:r w:rsidRPr="00BC3BF2">
              <w:rPr>
                <w:color w:val="231F20"/>
                <w:sz w:val="18"/>
                <w:szCs w:val="18"/>
              </w:rPr>
              <w:t>Número de personas</w:t>
            </w:r>
            <w:r w:rsidRPr="00BC3BF2">
              <w:rPr>
                <w:color w:val="231F20"/>
                <w:spacing w:val="-9"/>
                <w:sz w:val="18"/>
                <w:szCs w:val="18"/>
              </w:rPr>
              <w:t xml:space="preserve"> </w:t>
            </w:r>
            <w:r w:rsidRPr="00BC3BF2">
              <w:rPr>
                <w:color w:val="231F20"/>
                <w:sz w:val="18"/>
                <w:szCs w:val="18"/>
              </w:rPr>
              <w:t>meta.</w:t>
            </w:r>
          </w:p>
          <w:p w14:paraId="395DCCED" w14:textId="77777777" w:rsidR="00566918" w:rsidRPr="00BC3BF2" w:rsidRDefault="007643C2" w:rsidP="00431525">
            <w:pPr>
              <w:pStyle w:val="TableParagraph"/>
              <w:numPr>
                <w:ilvl w:val="0"/>
                <w:numId w:val="13"/>
              </w:numPr>
              <w:ind w:left="398" w:right="123" w:hanging="284"/>
              <w:rPr>
                <w:sz w:val="18"/>
                <w:szCs w:val="18"/>
              </w:rPr>
            </w:pPr>
            <w:r w:rsidRPr="00BC3BF2">
              <w:rPr>
                <w:color w:val="231F20"/>
                <w:sz w:val="18"/>
                <w:szCs w:val="18"/>
              </w:rPr>
              <w:t>Descripción de la</w:t>
            </w:r>
            <w:r w:rsidRPr="00BC3BF2">
              <w:rPr>
                <w:color w:val="231F20"/>
                <w:spacing w:val="-11"/>
                <w:sz w:val="18"/>
                <w:szCs w:val="18"/>
              </w:rPr>
              <w:t xml:space="preserve"> </w:t>
            </w:r>
            <w:r w:rsidRPr="00BC3BF2">
              <w:rPr>
                <w:color w:val="231F20"/>
                <w:sz w:val="18"/>
                <w:szCs w:val="18"/>
              </w:rPr>
              <w:t>estrategia.</w:t>
            </w:r>
          </w:p>
          <w:p w14:paraId="5E8B675A" w14:textId="77777777" w:rsidR="00566918" w:rsidRPr="00BC3BF2" w:rsidRDefault="007643C2" w:rsidP="00431525">
            <w:pPr>
              <w:pStyle w:val="TableParagraph"/>
              <w:numPr>
                <w:ilvl w:val="0"/>
                <w:numId w:val="13"/>
              </w:numPr>
              <w:ind w:left="398" w:right="123" w:hanging="284"/>
              <w:rPr>
                <w:sz w:val="18"/>
                <w:szCs w:val="18"/>
              </w:rPr>
            </w:pPr>
            <w:r w:rsidRPr="00BC3BF2">
              <w:rPr>
                <w:color w:val="231F20"/>
                <w:sz w:val="18"/>
                <w:szCs w:val="18"/>
              </w:rPr>
              <w:t>Tiempo de</w:t>
            </w:r>
            <w:r w:rsidRPr="00BC3BF2">
              <w:rPr>
                <w:color w:val="231F20"/>
                <w:spacing w:val="-18"/>
                <w:sz w:val="18"/>
                <w:szCs w:val="18"/>
              </w:rPr>
              <w:t xml:space="preserve"> </w:t>
            </w:r>
            <w:r w:rsidRPr="00BC3BF2">
              <w:rPr>
                <w:color w:val="231F20"/>
                <w:sz w:val="18"/>
                <w:szCs w:val="18"/>
              </w:rPr>
              <w:t>duración</w:t>
            </w:r>
          </w:p>
          <w:p w14:paraId="2508DDEF" w14:textId="77777777" w:rsidR="00566918" w:rsidRPr="00BC3BF2" w:rsidRDefault="00A868B3" w:rsidP="00431525">
            <w:pPr>
              <w:pStyle w:val="TableParagraph"/>
              <w:numPr>
                <w:ilvl w:val="0"/>
                <w:numId w:val="13"/>
              </w:numPr>
              <w:tabs>
                <w:tab w:val="left" w:pos="2511"/>
                <w:tab w:val="left" w:pos="3692"/>
              </w:tabs>
              <w:ind w:left="398" w:right="123" w:hanging="284"/>
              <w:rPr>
                <w:sz w:val="18"/>
                <w:szCs w:val="18"/>
              </w:rPr>
            </w:pPr>
            <w:r>
              <w:rPr>
                <w:color w:val="231F20"/>
                <w:sz w:val="18"/>
                <w:szCs w:val="18"/>
              </w:rPr>
              <w:t xml:space="preserve">Quienes fueron </w:t>
            </w:r>
            <w:r w:rsidR="007643C2" w:rsidRPr="00BC3BF2">
              <w:rPr>
                <w:color w:val="231F20"/>
                <w:spacing w:val="-6"/>
                <w:sz w:val="18"/>
                <w:szCs w:val="18"/>
              </w:rPr>
              <w:t xml:space="preserve">los </w:t>
            </w:r>
            <w:r w:rsidR="007643C2" w:rsidRPr="00BC3BF2">
              <w:rPr>
                <w:color w:val="231F20"/>
                <w:sz w:val="18"/>
                <w:szCs w:val="18"/>
              </w:rPr>
              <w:t>participantes.</w:t>
            </w:r>
          </w:p>
        </w:tc>
        <w:tc>
          <w:tcPr>
            <w:tcW w:w="1979" w:type="dxa"/>
            <w:shd w:val="clear" w:color="auto" w:fill="DBE5F1" w:themeFill="accent1" w:themeFillTint="33"/>
          </w:tcPr>
          <w:p w14:paraId="1BD1DAB6" w14:textId="725EEA52" w:rsidR="00566918" w:rsidRPr="00BC3BF2" w:rsidRDefault="007643C2" w:rsidP="00CE58E0">
            <w:pPr>
              <w:pStyle w:val="TableParagraph"/>
              <w:ind w:left="103" w:right="86"/>
              <w:jc w:val="center"/>
              <w:rPr>
                <w:sz w:val="18"/>
                <w:szCs w:val="18"/>
              </w:rPr>
            </w:pPr>
            <w:r w:rsidRPr="00BC3BF2">
              <w:rPr>
                <w:color w:val="231F20"/>
                <w:sz w:val="18"/>
                <w:szCs w:val="18"/>
              </w:rPr>
              <w:t xml:space="preserve">Miembro de la Comisión </w:t>
            </w:r>
            <w:r w:rsidR="00BC3BF2" w:rsidRPr="006A0436">
              <w:rPr>
                <w:color w:val="231F20"/>
                <w:sz w:val="18"/>
                <w:szCs w:val="18"/>
              </w:rPr>
              <w:t>designado/</w:t>
            </w:r>
            <w:r w:rsidR="006A0436">
              <w:rPr>
                <w:color w:val="231F20"/>
                <w:sz w:val="18"/>
                <w:szCs w:val="18"/>
              </w:rPr>
              <w:t>C</w:t>
            </w:r>
            <w:r w:rsidR="00BC3BF2" w:rsidRPr="006A0436">
              <w:rPr>
                <w:color w:val="231F20"/>
                <w:sz w:val="18"/>
                <w:szCs w:val="18"/>
              </w:rPr>
              <w:t>omisio</w:t>
            </w:r>
            <w:r w:rsidRPr="00BC3BF2">
              <w:rPr>
                <w:color w:val="231F20"/>
                <w:sz w:val="18"/>
                <w:szCs w:val="18"/>
              </w:rPr>
              <w:t>nado designado</w:t>
            </w:r>
          </w:p>
        </w:tc>
        <w:tc>
          <w:tcPr>
            <w:tcW w:w="1560" w:type="dxa"/>
            <w:shd w:val="clear" w:color="auto" w:fill="DBE5F1" w:themeFill="accent1" w:themeFillTint="33"/>
          </w:tcPr>
          <w:p w14:paraId="247BFFE6" w14:textId="77777777" w:rsidR="00566918" w:rsidRPr="00BC3BF2" w:rsidRDefault="007643C2" w:rsidP="00CE58E0">
            <w:pPr>
              <w:pStyle w:val="TableParagraph"/>
              <w:ind w:left="90" w:right="77"/>
              <w:jc w:val="center"/>
              <w:rPr>
                <w:sz w:val="18"/>
                <w:szCs w:val="18"/>
              </w:rPr>
            </w:pPr>
            <w:r w:rsidRPr="00BC3BF2">
              <w:rPr>
                <w:color w:val="231F20"/>
                <w:sz w:val="18"/>
                <w:szCs w:val="18"/>
              </w:rPr>
              <w:t>1 a 2 días</w:t>
            </w:r>
          </w:p>
        </w:tc>
      </w:tr>
      <w:tr w:rsidR="00566918" w:rsidRPr="00BC3BF2" w14:paraId="0FBB6E84" w14:textId="77777777" w:rsidTr="00D10422">
        <w:trPr>
          <w:trHeight w:val="510"/>
        </w:trPr>
        <w:tc>
          <w:tcPr>
            <w:tcW w:w="1146" w:type="dxa"/>
          </w:tcPr>
          <w:p w14:paraId="179A77F2" w14:textId="77777777" w:rsidR="00566918" w:rsidRPr="00BC3BF2" w:rsidRDefault="007643C2" w:rsidP="00CE58E0">
            <w:pPr>
              <w:pStyle w:val="TableParagraph"/>
              <w:ind w:left="9"/>
              <w:jc w:val="center"/>
              <w:rPr>
                <w:sz w:val="18"/>
                <w:szCs w:val="18"/>
              </w:rPr>
            </w:pPr>
            <w:r w:rsidRPr="00BC3BF2">
              <w:rPr>
                <w:color w:val="231F20"/>
                <w:w w:val="99"/>
                <w:sz w:val="18"/>
                <w:szCs w:val="18"/>
              </w:rPr>
              <w:t>4</w:t>
            </w:r>
          </w:p>
        </w:tc>
        <w:tc>
          <w:tcPr>
            <w:tcW w:w="4377" w:type="dxa"/>
          </w:tcPr>
          <w:p w14:paraId="1BF8492C" w14:textId="0AFC2424" w:rsidR="00566918" w:rsidRPr="00BC3BF2" w:rsidRDefault="007643C2" w:rsidP="00CE58E0">
            <w:pPr>
              <w:pStyle w:val="TableParagraph"/>
              <w:ind w:left="100" w:right="91"/>
              <w:jc w:val="both"/>
              <w:rPr>
                <w:b/>
                <w:sz w:val="18"/>
                <w:szCs w:val="18"/>
              </w:rPr>
            </w:pPr>
            <w:r w:rsidRPr="00BC3BF2">
              <w:rPr>
                <w:color w:val="231F20"/>
                <w:sz w:val="18"/>
                <w:szCs w:val="18"/>
              </w:rPr>
              <w:t xml:space="preserve">Registrar la información en </w:t>
            </w:r>
            <w:r w:rsidR="009671C9">
              <w:rPr>
                <w:color w:val="231F20"/>
                <w:sz w:val="18"/>
                <w:szCs w:val="18"/>
              </w:rPr>
              <w:t xml:space="preserve">la </w:t>
            </w:r>
            <w:r w:rsidRPr="00BC3BF2">
              <w:rPr>
                <w:color w:val="231F20"/>
                <w:sz w:val="18"/>
                <w:szCs w:val="18"/>
              </w:rPr>
              <w:t xml:space="preserve">hoja </w:t>
            </w:r>
            <w:r w:rsidRPr="00BC3BF2">
              <w:rPr>
                <w:color w:val="231F20"/>
                <w:spacing w:val="-7"/>
                <w:sz w:val="18"/>
                <w:szCs w:val="18"/>
              </w:rPr>
              <w:t xml:space="preserve">de </w:t>
            </w:r>
            <w:r w:rsidRPr="00BC3BF2">
              <w:rPr>
                <w:color w:val="231F20"/>
                <w:sz w:val="18"/>
                <w:szCs w:val="18"/>
              </w:rPr>
              <w:t xml:space="preserve">control de capacitaciones y actividades </w:t>
            </w:r>
            <w:r w:rsidRPr="00BC3BF2">
              <w:rPr>
                <w:color w:val="231F20"/>
                <w:spacing w:val="-8"/>
                <w:sz w:val="18"/>
                <w:szCs w:val="18"/>
              </w:rPr>
              <w:t xml:space="preserve">de </w:t>
            </w:r>
            <w:r w:rsidRPr="009671C9">
              <w:rPr>
                <w:color w:val="231F20"/>
                <w:sz w:val="18"/>
                <w:szCs w:val="18"/>
              </w:rPr>
              <w:t>divulgación (</w:t>
            </w:r>
            <w:r w:rsidR="009671C9" w:rsidRPr="009671C9">
              <w:rPr>
                <w:color w:val="231F20"/>
                <w:sz w:val="18"/>
                <w:szCs w:val="18"/>
              </w:rPr>
              <w:t>ver formato a</w:t>
            </w:r>
            <w:r w:rsidRPr="009671C9">
              <w:rPr>
                <w:color w:val="231F20"/>
                <w:sz w:val="18"/>
                <w:szCs w:val="18"/>
              </w:rPr>
              <w:t>nexo).</w:t>
            </w:r>
          </w:p>
        </w:tc>
        <w:tc>
          <w:tcPr>
            <w:tcW w:w="1979" w:type="dxa"/>
          </w:tcPr>
          <w:p w14:paraId="1F1BD0B0" w14:textId="2A045B13" w:rsidR="00566918" w:rsidRPr="00BC3BF2" w:rsidRDefault="007643C2" w:rsidP="00CE58E0">
            <w:pPr>
              <w:pStyle w:val="TableParagraph"/>
              <w:ind w:left="103" w:right="86"/>
              <w:jc w:val="center"/>
              <w:rPr>
                <w:sz w:val="18"/>
                <w:szCs w:val="18"/>
              </w:rPr>
            </w:pPr>
            <w:r w:rsidRPr="00BC3BF2">
              <w:rPr>
                <w:color w:val="231F20"/>
                <w:sz w:val="18"/>
                <w:szCs w:val="18"/>
              </w:rPr>
              <w:t xml:space="preserve">Miembro de la Comisión </w:t>
            </w:r>
            <w:r w:rsidRPr="007C3C20">
              <w:rPr>
                <w:color w:val="231F20"/>
                <w:sz w:val="18"/>
                <w:szCs w:val="18"/>
              </w:rPr>
              <w:t>designado/</w:t>
            </w:r>
            <w:r w:rsidR="006A0436">
              <w:rPr>
                <w:color w:val="231F20"/>
                <w:sz w:val="18"/>
                <w:szCs w:val="18"/>
              </w:rPr>
              <w:t>C</w:t>
            </w:r>
            <w:r w:rsidRPr="007C3C20">
              <w:rPr>
                <w:color w:val="231F20"/>
                <w:sz w:val="18"/>
                <w:szCs w:val="18"/>
              </w:rPr>
              <w:t>omisio</w:t>
            </w:r>
            <w:r w:rsidRPr="00BC3BF2">
              <w:rPr>
                <w:color w:val="231F20"/>
                <w:sz w:val="18"/>
                <w:szCs w:val="18"/>
              </w:rPr>
              <w:t>nado designado</w:t>
            </w:r>
          </w:p>
        </w:tc>
        <w:tc>
          <w:tcPr>
            <w:tcW w:w="1560" w:type="dxa"/>
          </w:tcPr>
          <w:p w14:paraId="6C6F9531" w14:textId="2C95C752" w:rsidR="00566918" w:rsidRPr="00BC3BF2" w:rsidRDefault="00D10422" w:rsidP="00CE58E0">
            <w:pPr>
              <w:pStyle w:val="TableParagraph"/>
              <w:ind w:left="90" w:right="77"/>
              <w:jc w:val="center"/>
              <w:rPr>
                <w:sz w:val="18"/>
                <w:szCs w:val="18"/>
              </w:rPr>
            </w:pPr>
            <w:r>
              <w:rPr>
                <w:color w:val="231F20"/>
                <w:sz w:val="18"/>
                <w:szCs w:val="18"/>
              </w:rPr>
              <w:t>1 día</w:t>
            </w:r>
          </w:p>
        </w:tc>
      </w:tr>
      <w:tr w:rsidR="00BC3BF2" w:rsidRPr="00BC3BF2" w14:paraId="2A04D6A1" w14:textId="77777777" w:rsidTr="00D10422">
        <w:trPr>
          <w:trHeight w:val="510"/>
        </w:trPr>
        <w:tc>
          <w:tcPr>
            <w:tcW w:w="1146" w:type="dxa"/>
            <w:shd w:val="clear" w:color="auto" w:fill="DBE5F1" w:themeFill="accent1" w:themeFillTint="33"/>
          </w:tcPr>
          <w:p w14:paraId="248B7F38" w14:textId="77777777" w:rsidR="00BC3BF2" w:rsidRPr="00BC3BF2" w:rsidRDefault="00BC3BF2" w:rsidP="00CE58E0">
            <w:pPr>
              <w:pStyle w:val="TableParagraph"/>
              <w:jc w:val="center"/>
              <w:rPr>
                <w:sz w:val="18"/>
                <w:szCs w:val="18"/>
              </w:rPr>
            </w:pPr>
            <w:r w:rsidRPr="00BC3BF2">
              <w:rPr>
                <w:sz w:val="18"/>
                <w:szCs w:val="18"/>
              </w:rPr>
              <w:t>5</w:t>
            </w:r>
          </w:p>
        </w:tc>
        <w:tc>
          <w:tcPr>
            <w:tcW w:w="4377" w:type="dxa"/>
            <w:shd w:val="clear" w:color="auto" w:fill="DBE5F1" w:themeFill="accent1" w:themeFillTint="33"/>
          </w:tcPr>
          <w:p w14:paraId="169C42D7" w14:textId="4EFF27FC" w:rsidR="00BC3BF2" w:rsidRPr="00BC3BF2" w:rsidRDefault="00BC3BF2" w:rsidP="00CE58E0">
            <w:pPr>
              <w:pStyle w:val="TableParagraph"/>
              <w:ind w:left="100" w:right="91"/>
              <w:jc w:val="both"/>
              <w:rPr>
                <w:color w:val="231F20"/>
                <w:sz w:val="18"/>
                <w:szCs w:val="18"/>
              </w:rPr>
            </w:pPr>
            <w:r w:rsidRPr="00BC3BF2">
              <w:rPr>
                <w:color w:val="231F20"/>
                <w:sz w:val="18"/>
                <w:szCs w:val="18"/>
              </w:rPr>
              <w:t>Enviar a</w:t>
            </w:r>
            <w:r w:rsidR="00776576">
              <w:rPr>
                <w:color w:val="231F20"/>
                <w:sz w:val="18"/>
                <w:szCs w:val="18"/>
              </w:rPr>
              <w:t>l</w:t>
            </w:r>
            <w:r w:rsidRPr="00BC3BF2">
              <w:rPr>
                <w:color w:val="231F20"/>
                <w:sz w:val="18"/>
                <w:szCs w:val="18"/>
              </w:rPr>
              <w:t xml:space="preserve"> presidente </w:t>
            </w:r>
            <w:r w:rsidR="00776576">
              <w:rPr>
                <w:color w:val="231F20"/>
                <w:sz w:val="18"/>
                <w:szCs w:val="18"/>
              </w:rPr>
              <w:t xml:space="preserve">de la </w:t>
            </w:r>
            <w:r w:rsidR="003E78BE">
              <w:rPr>
                <w:color w:val="231F20"/>
                <w:sz w:val="18"/>
                <w:szCs w:val="18"/>
              </w:rPr>
              <w:t>CEG</w:t>
            </w:r>
            <w:r w:rsidR="00776576">
              <w:rPr>
                <w:color w:val="231F20"/>
                <w:sz w:val="18"/>
                <w:szCs w:val="18"/>
              </w:rPr>
              <w:t xml:space="preserve"> la </w:t>
            </w:r>
            <w:r w:rsidRPr="00BC3BF2">
              <w:rPr>
                <w:color w:val="231F20"/>
                <w:sz w:val="18"/>
                <w:szCs w:val="18"/>
              </w:rPr>
              <w:t>hoja de control de capacitaciones y actividades divulgativas</w:t>
            </w:r>
            <w:r w:rsidR="00776576">
              <w:rPr>
                <w:color w:val="231F20"/>
                <w:sz w:val="18"/>
                <w:szCs w:val="18"/>
              </w:rPr>
              <w:t>.</w:t>
            </w:r>
          </w:p>
        </w:tc>
        <w:tc>
          <w:tcPr>
            <w:tcW w:w="1979" w:type="dxa"/>
            <w:shd w:val="clear" w:color="auto" w:fill="DBE5F1" w:themeFill="accent1" w:themeFillTint="33"/>
          </w:tcPr>
          <w:p w14:paraId="03BCEE21" w14:textId="5973FAC7" w:rsidR="00BC3BF2" w:rsidRPr="00BC3BF2" w:rsidRDefault="00BC3BF2" w:rsidP="00CE58E0">
            <w:pPr>
              <w:pStyle w:val="TableParagraph"/>
              <w:ind w:left="103" w:right="86"/>
              <w:jc w:val="center"/>
              <w:rPr>
                <w:sz w:val="18"/>
                <w:szCs w:val="18"/>
              </w:rPr>
            </w:pPr>
            <w:r w:rsidRPr="00BC3BF2">
              <w:rPr>
                <w:color w:val="231F20"/>
                <w:sz w:val="18"/>
                <w:szCs w:val="18"/>
              </w:rPr>
              <w:t xml:space="preserve">Miembro de la Comisión designado/ </w:t>
            </w:r>
            <w:r w:rsidR="006A0436">
              <w:rPr>
                <w:color w:val="231F20"/>
                <w:sz w:val="18"/>
                <w:szCs w:val="18"/>
              </w:rPr>
              <w:t>C</w:t>
            </w:r>
            <w:r w:rsidRPr="00BC3BF2">
              <w:rPr>
                <w:color w:val="231F20"/>
                <w:sz w:val="18"/>
                <w:szCs w:val="18"/>
              </w:rPr>
              <w:t>omisionado</w:t>
            </w:r>
          </w:p>
          <w:p w14:paraId="02080810" w14:textId="77777777" w:rsidR="00BC3BF2" w:rsidRPr="00BC3BF2" w:rsidRDefault="00BC3BF2" w:rsidP="00CE58E0">
            <w:pPr>
              <w:pStyle w:val="TableParagraph"/>
              <w:ind w:left="103" w:right="86"/>
              <w:jc w:val="center"/>
              <w:rPr>
                <w:color w:val="231F20"/>
                <w:sz w:val="18"/>
                <w:szCs w:val="18"/>
              </w:rPr>
            </w:pPr>
            <w:r w:rsidRPr="00BC3BF2">
              <w:rPr>
                <w:color w:val="231F20"/>
                <w:sz w:val="18"/>
                <w:szCs w:val="18"/>
              </w:rPr>
              <w:t>designado</w:t>
            </w:r>
          </w:p>
        </w:tc>
        <w:tc>
          <w:tcPr>
            <w:tcW w:w="1560" w:type="dxa"/>
            <w:shd w:val="clear" w:color="auto" w:fill="DBE5F1" w:themeFill="accent1" w:themeFillTint="33"/>
          </w:tcPr>
          <w:p w14:paraId="0929F767" w14:textId="3998CF38" w:rsidR="00BC3BF2" w:rsidRPr="00BC3BF2" w:rsidRDefault="00D10422" w:rsidP="00CE58E0">
            <w:pPr>
              <w:pStyle w:val="TableParagraph"/>
              <w:jc w:val="center"/>
              <w:rPr>
                <w:b/>
                <w:sz w:val="18"/>
                <w:szCs w:val="18"/>
              </w:rPr>
            </w:pPr>
            <w:r>
              <w:rPr>
                <w:color w:val="231F20"/>
                <w:sz w:val="18"/>
                <w:szCs w:val="18"/>
              </w:rPr>
              <w:t>1 día</w:t>
            </w:r>
          </w:p>
        </w:tc>
      </w:tr>
      <w:tr w:rsidR="00BC3BF2" w:rsidRPr="00BC3BF2" w14:paraId="2BADADCC" w14:textId="77777777" w:rsidTr="00D10422">
        <w:trPr>
          <w:trHeight w:val="510"/>
        </w:trPr>
        <w:tc>
          <w:tcPr>
            <w:tcW w:w="1146" w:type="dxa"/>
          </w:tcPr>
          <w:p w14:paraId="16AAAF68" w14:textId="77777777" w:rsidR="00BC3BF2" w:rsidRPr="00BC3BF2" w:rsidRDefault="00BC3BF2" w:rsidP="00CE58E0">
            <w:pPr>
              <w:pStyle w:val="TableParagraph"/>
              <w:jc w:val="center"/>
              <w:rPr>
                <w:sz w:val="18"/>
                <w:szCs w:val="18"/>
              </w:rPr>
            </w:pPr>
            <w:r>
              <w:rPr>
                <w:sz w:val="18"/>
                <w:szCs w:val="18"/>
              </w:rPr>
              <w:t>6</w:t>
            </w:r>
          </w:p>
        </w:tc>
        <w:tc>
          <w:tcPr>
            <w:tcW w:w="4377" w:type="dxa"/>
          </w:tcPr>
          <w:p w14:paraId="2D17D39B" w14:textId="77777777" w:rsidR="00BC3BF2" w:rsidRPr="00BC3BF2" w:rsidRDefault="00BC3BF2" w:rsidP="00CE58E0">
            <w:pPr>
              <w:pStyle w:val="TableParagraph"/>
              <w:ind w:left="100"/>
              <w:rPr>
                <w:sz w:val="18"/>
                <w:szCs w:val="18"/>
              </w:rPr>
            </w:pPr>
            <w:r w:rsidRPr="00BC3BF2">
              <w:rPr>
                <w:color w:val="231F20"/>
                <w:sz w:val="18"/>
                <w:szCs w:val="18"/>
              </w:rPr>
              <w:t>Recibir la hoja de control y revisar los siguientes elementos:</w:t>
            </w:r>
          </w:p>
          <w:p w14:paraId="061DA097" w14:textId="77777777" w:rsidR="00BC3BF2" w:rsidRPr="00BC3BF2" w:rsidRDefault="00BC3BF2" w:rsidP="00431525">
            <w:pPr>
              <w:pStyle w:val="TableParagraph"/>
              <w:numPr>
                <w:ilvl w:val="0"/>
                <w:numId w:val="12"/>
              </w:numPr>
              <w:ind w:left="540"/>
              <w:rPr>
                <w:sz w:val="18"/>
                <w:szCs w:val="18"/>
              </w:rPr>
            </w:pPr>
            <w:r w:rsidRPr="00BC3BF2">
              <w:rPr>
                <w:color w:val="231F20"/>
                <w:sz w:val="18"/>
                <w:szCs w:val="18"/>
              </w:rPr>
              <w:t>Eventos.</w:t>
            </w:r>
          </w:p>
          <w:p w14:paraId="1F173F7F" w14:textId="77777777" w:rsidR="00D10422" w:rsidRDefault="00BC3BF2" w:rsidP="00431525">
            <w:pPr>
              <w:pStyle w:val="TableParagraph"/>
              <w:numPr>
                <w:ilvl w:val="0"/>
                <w:numId w:val="12"/>
              </w:numPr>
              <w:ind w:left="540"/>
              <w:rPr>
                <w:sz w:val="18"/>
                <w:szCs w:val="18"/>
              </w:rPr>
            </w:pPr>
            <w:r w:rsidRPr="00BC3BF2">
              <w:rPr>
                <w:color w:val="231F20"/>
                <w:sz w:val="18"/>
                <w:szCs w:val="18"/>
              </w:rPr>
              <w:t>Datos.</w:t>
            </w:r>
          </w:p>
          <w:p w14:paraId="412FE978" w14:textId="59EBA43B" w:rsidR="00BC3BF2" w:rsidRPr="00D10422" w:rsidRDefault="00BC3BF2" w:rsidP="00431525">
            <w:pPr>
              <w:pStyle w:val="TableParagraph"/>
              <w:numPr>
                <w:ilvl w:val="0"/>
                <w:numId w:val="12"/>
              </w:numPr>
              <w:ind w:left="540"/>
              <w:rPr>
                <w:sz w:val="18"/>
                <w:szCs w:val="18"/>
              </w:rPr>
            </w:pPr>
            <w:r w:rsidRPr="00D10422">
              <w:rPr>
                <w:color w:val="231F20"/>
                <w:sz w:val="18"/>
                <w:szCs w:val="18"/>
              </w:rPr>
              <w:t>Ortografía y</w:t>
            </w:r>
            <w:r w:rsidRPr="00D10422">
              <w:rPr>
                <w:color w:val="231F20"/>
                <w:spacing w:val="-5"/>
                <w:sz w:val="18"/>
                <w:szCs w:val="18"/>
              </w:rPr>
              <w:t xml:space="preserve"> </w:t>
            </w:r>
            <w:r w:rsidRPr="00D10422">
              <w:rPr>
                <w:color w:val="231F20"/>
                <w:sz w:val="18"/>
                <w:szCs w:val="18"/>
              </w:rPr>
              <w:t>redacción.</w:t>
            </w:r>
          </w:p>
        </w:tc>
        <w:tc>
          <w:tcPr>
            <w:tcW w:w="1979" w:type="dxa"/>
            <w:vMerge w:val="restart"/>
          </w:tcPr>
          <w:p w14:paraId="661C837F" w14:textId="0E464B06" w:rsidR="00BC3BF2" w:rsidRPr="00BC3BF2" w:rsidRDefault="00BC3BF2" w:rsidP="00CE58E0">
            <w:pPr>
              <w:pStyle w:val="TableParagraph"/>
              <w:ind w:left="103" w:right="86"/>
              <w:jc w:val="center"/>
              <w:rPr>
                <w:color w:val="231F20"/>
                <w:sz w:val="18"/>
                <w:szCs w:val="18"/>
              </w:rPr>
            </w:pPr>
            <w:r w:rsidRPr="00BC3BF2">
              <w:rPr>
                <w:color w:val="231F20"/>
                <w:sz w:val="18"/>
                <w:szCs w:val="18"/>
              </w:rPr>
              <w:t xml:space="preserve">Presidente de la </w:t>
            </w:r>
            <w:r w:rsidR="003E78BE">
              <w:rPr>
                <w:color w:val="231F20"/>
                <w:sz w:val="18"/>
                <w:szCs w:val="18"/>
              </w:rPr>
              <w:t>CEG</w:t>
            </w:r>
            <w:r w:rsidRPr="00BC3BF2">
              <w:rPr>
                <w:color w:val="231F20"/>
                <w:sz w:val="18"/>
                <w:szCs w:val="18"/>
              </w:rPr>
              <w:t xml:space="preserve">/ </w:t>
            </w:r>
            <w:r w:rsidR="006D57DC">
              <w:rPr>
                <w:color w:val="231F20"/>
                <w:sz w:val="18"/>
                <w:szCs w:val="18"/>
              </w:rPr>
              <w:t>Comisionado Propietario</w:t>
            </w:r>
          </w:p>
        </w:tc>
        <w:tc>
          <w:tcPr>
            <w:tcW w:w="1560" w:type="dxa"/>
            <w:vMerge w:val="restart"/>
          </w:tcPr>
          <w:p w14:paraId="6EED9658" w14:textId="77777777" w:rsidR="00BC3BF2" w:rsidRPr="00BC3BF2" w:rsidRDefault="00BC3BF2" w:rsidP="00CE58E0">
            <w:pPr>
              <w:pStyle w:val="TableParagraph"/>
              <w:jc w:val="center"/>
              <w:rPr>
                <w:color w:val="231F20"/>
                <w:sz w:val="18"/>
                <w:szCs w:val="18"/>
              </w:rPr>
            </w:pPr>
            <w:r>
              <w:rPr>
                <w:color w:val="231F20"/>
                <w:sz w:val="18"/>
                <w:szCs w:val="18"/>
              </w:rPr>
              <w:t>1 a 2 horas</w:t>
            </w:r>
          </w:p>
        </w:tc>
      </w:tr>
      <w:tr w:rsidR="00BC3BF2" w:rsidRPr="00BC3BF2" w14:paraId="673B2724" w14:textId="77777777" w:rsidTr="00D10422">
        <w:trPr>
          <w:trHeight w:val="510"/>
        </w:trPr>
        <w:tc>
          <w:tcPr>
            <w:tcW w:w="1146" w:type="dxa"/>
            <w:shd w:val="clear" w:color="auto" w:fill="DBE5F1" w:themeFill="accent1" w:themeFillTint="33"/>
          </w:tcPr>
          <w:p w14:paraId="40F14074" w14:textId="77777777" w:rsidR="00BC3BF2" w:rsidRPr="00BC3BF2" w:rsidRDefault="00BC3BF2" w:rsidP="00CE58E0">
            <w:pPr>
              <w:pStyle w:val="TableParagraph"/>
              <w:jc w:val="center"/>
              <w:rPr>
                <w:sz w:val="18"/>
                <w:szCs w:val="18"/>
              </w:rPr>
            </w:pPr>
            <w:r>
              <w:rPr>
                <w:sz w:val="18"/>
                <w:szCs w:val="18"/>
              </w:rPr>
              <w:t>7</w:t>
            </w:r>
          </w:p>
        </w:tc>
        <w:tc>
          <w:tcPr>
            <w:tcW w:w="4377" w:type="dxa"/>
            <w:shd w:val="clear" w:color="auto" w:fill="DBE5F1" w:themeFill="accent1" w:themeFillTint="33"/>
          </w:tcPr>
          <w:p w14:paraId="024277B6" w14:textId="77777777" w:rsidR="00BC3BF2" w:rsidRPr="00BC3BF2" w:rsidRDefault="00BC3BF2" w:rsidP="00CE58E0">
            <w:pPr>
              <w:pStyle w:val="TableParagraph"/>
              <w:ind w:left="100" w:right="152"/>
              <w:jc w:val="both"/>
              <w:rPr>
                <w:sz w:val="18"/>
                <w:szCs w:val="18"/>
              </w:rPr>
            </w:pPr>
            <w:r w:rsidRPr="00BC3BF2">
              <w:rPr>
                <w:color w:val="231F20"/>
                <w:sz w:val="18"/>
                <w:szCs w:val="18"/>
              </w:rPr>
              <w:t>Si no hay observaciones, acepta hoja de control y continúa en el paso siguiente.</w:t>
            </w:r>
          </w:p>
          <w:p w14:paraId="4AF7453A" w14:textId="77777777" w:rsidR="00BC3BF2" w:rsidRPr="00BC3BF2" w:rsidRDefault="00BC3BF2" w:rsidP="00CE58E0">
            <w:pPr>
              <w:pStyle w:val="TableParagraph"/>
              <w:ind w:right="152"/>
              <w:jc w:val="both"/>
              <w:rPr>
                <w:sz w:val="18"/>
                <w:szCs w:val="18"/>
              </w:rPr>
            </w:pPr>
          </w:p>
          <w:p w14:paraId="0B27A030" w14:textId="3AC749ED" w:rsidR="00BC3BF2" w:rsidRPr="00BC3BF2" w:rsidRDefault="00BC3BF2" w:rsidP="00CE58E0">
            <w:pPr>
              <w:pStyle w:val="TableParagraph"/>
              <w:ind w:left="100" w:right="152"/>
              <w:jc w:val="both"/>
              <w:rPr>
                <w:sz w:val="18"/>
                <w:szCs w:val="18"/>
              </w:rPr>
            </w:pPr>
            <w:r w:rsidRPr="00BC3BF2">
              <w:rPr>
                <w:color w:val="231F20"/>
                <w:sz w:val="18"/>
                <w:szCs w:val="18"/>
              </w:rPr>
              <w:t>Si hay observaciones, margina documento</w:t>
            </w:r>
            <w:r>
              <w:rPr>
                <w:sz w:val="18"/>
                <w:szCs w:val="18"/>
              </w:rPr>
              <w:t xml:space="preserve"> </w:t>
            </w:r>
            <w:r w:rsidRPr="00BC3BF2">
              <w:rPr>
                <w:color w:val="231F20"/>
                <w:sz w:val="18"/>
                <w:szCs w:val="18"/>
              </w:rPr>
              <w:t>y solicita las correcciones y queda a la espera de la hoja de control ajustada.</w:t>
            </w:r>
          </w:p>
        </w:tc>
        <w:tc>
          <w:tcPr>
            <w:tcW w:w="1979" w:type="dxa"/>
            <w:vMerge/>
          </w:tcPr>
          <w:p w14:paraId="0A38FAF4" w14:textId="77777777" w:rsidR="00BC3BF2" w:rsidRPr="00BC3BF2" w:rsidRDefault="00BC3BF2" w:rsidP="00CE58E0">
            <w:pPr>
              <w:pStyle w:val="TableParagraph"/>
              <w:ind w:left="103" w:right="86"/>
              <w:jc w:val="center"/>
              <w:rPr>
                <w:color w:val="231F20"/>
                <w:sz w:val="18"/>
                <w:szCs w:val="18"/>
              </w:rPr>
            </w:pPr>
          </w:p>
        </w:tc>
        <w:tc>
          <w:tcPr>
            <w:tcW w:w="1560" w:type="dxa"/>
            <w:vMerge/>
          </w:tcPr>
          <w:p w14:paraId="470007E1" w14:textId="77777777" w:rsidR="00BC3BF2" w:rsidRPr="00BC3BF2" w:rsidRDefault="00BC3BF2" w:rsidP="00CE58E0">
            <w:pPr>
              <w:pStyle w:val="TableParagraph"/>
              <w:jc w:val="center"/>
              <w:rPr>
                <w:color w:val="231F20"/>
                <w:sz w:val="18"/>
                <w:szCs w:val="18"/>
              </w:rPr>
            </w:pPr>
          </w:p>
        </w:tc>
      </w:tr>
      <w:tr w:rsidR="00BC3BF2" w:rsidRPr="00BC3BF2" w14:paraId="4969525E" w14:textId="77777777" w:rsidTr="00D10422">
        <w:trPr>
          <w:trHeight w:val="510"/>
        </w:trPr>
        <w:tc>
          <w:tcPr>
            <w:tcW w:w="1146" w:type="dxa"/>
          </w:tcPr>
          <w:p w14:paraId="7A8B93A8" w14:textId="77777777" w:rsidR="00BC3BF2" w:rsidRPr="00BC3BF2" w:rsidRDefault="00BC3BF2" w:rsidP="00CE58E0">
            <w:pPr>
              <w:pStyle w:val="TableParagraph"/>
              <w:ind w:left="9"/>
              <w:jc w:val="center"/>
              <w:rPr>
                <w:sz w:val="18"/>
                <w:szCs w:val="18"/>
              </w:rPr>
            </w:pPr>
            <w:r w:rsidRPr="00BC3BF2">
              <w:rPr>
                <w:color w:val="231F20"/>
                <w:w w:val="99"/>
                <w:sz w:val="18"/>
                <w:szCs w:val="18"/>
              </w:rPr>
              <w:t>8</w:t>
            </w:r>
          </w:p>
        </w:tc>
        <w:tc>
          <w:tcPr>
            <w:tcW w:w="4377" w:type="dxa"/>
          </w:tcPr>
          <w:p w14:paraId="57AC9714" w14:textId="2CEFBC44" w:rsidR="00BC3BF2" w:rsidRPr="00BC3BF2" w:rsidRDefault="001D5B79" w:rsidP="00CE58E0">
            <w:pPr>
              <w:pStyle w:val="TableParagraph"/>
              <w:tabs>
                <w:tab w:val="left" w:pos="1330"/>
                <w:tab w:val="left" w:pos="2092"/>
                <w:tab w:val="left" w:pos="2677"/>
                <w:tab w:val="left" w:pos="3744"/>
              </w:tabs>
              <w:ind w:left="100" w:right="152"/>
              <w:jc w:val="both"/>
              <w:rPr>
                <w:sz w:val="18"/>
                <w:szCs w:val="18"/>
              </w:rPr>
            </w:pPr>
            <w:r>
              <w:rPr>
                <w:color w:val="231F20"/>
                <w:sz w:val="18"/>
                <w:szCs w:val="18"/>
              </w:rPr>
              <w:t xml:space="preserve">Trasladar hoja de registro </w:t>
            </w:r>
            <w:r w:rsidR="00BC3BF2" w:rsidRPr="00BC3BF2">
              <w:rPr>
                <w:color w:val="231F20"/>
                <w:sz w:val="18"/>
                <w:szCs w:val="18"/>
              </w:rPr>
              <w:t>de</w:t>
            </w:r>
            <w:r w:rsidR="00D53231">
              <w:rPr>
                <w:sz w:val="18"/>
                <w:szCs w:val="18"/>
              </w:rPr>
              <w:t xml:space="preserve"> </w:t>
            </w:r>
            <w:r>
              <w:rPr>
                <w:color w:val="231F20"/>
                <w:sz w:val="18"/>
                <w:szCs w:val="18"/>
              </w:rPr>
              <w:t xml:space="preserve">capacitaciones y actividades </w:t>
            </w:r>
            <w:r w:rsidR="00BC3BF2" w:rsidRPr="00BC3BF2">
              <w:rPr>
                <w:color w:val="231F20"/>
                <w:spacing w:val="-9"/>
                <w:sz w:val="18"/>
                <w:szCs w:val="18"/>
              </w:rPr>
              <w:t xml:space="preserve">de </w:t>
            </w:r>
            <w:r w:rsidR="00BC3BF2" w:rsidRPr="00BC3BF2">
              <w:rPr>
                <w:color w:val="231F20"/>
                <w:sz w:val="18"/>
                <w:szCs w:val="18"/>
              </w:rPr>
              <w:t>divulgación al</w:t>
            </w:r>
            <w:r w:rsidR="00BC3BF2" w:rsidRPr="00BC3BF2">
              <w:rPr>
                <w:color w:val="231F20"/>
                <w:spacing w:val="-4"/>
                <w:sz w:val="18"/>
                <w:szCs w:val="18"/>
              </w:rPr>
              <w:t xml:space="preserve"> </w:t>
            </w:r>
            <w:r w:rsidR="00A245BD">
              <w:rPr>
                <w:color w:val="231F20"/>
                <w:spacing w:val="-4"/>
                <w:sz w:val="18"/>
                <w:szCs w:val="18"/>
              </w:rPr>
              <w:t>s</w:t>
            </w:r>
            <w:r w:rsidR="00BC3BF2" w:rsidRPr="00BC3BF2">
              <w:rPr>
                <w:color w:val="231F20"/>
                <w:sz w:val="18"/>
                <w:szCs w:val="18"/>
              </w:rPr>
              <w:t>ecretario.</w:t>
            </w:r>
          </w:p>
        </w:tc>
        <w:tc>
          <w:tcPr>
            <w:tcW w:w="1979" w:type="dxa"/>
          </w:tcPr>
          <w:p w14:paraId="132CCEA2" w14:textId="628E3F49" w:rsidR="00BC3BF2" w:rsidRPr="00BC3BF2" w:rsidRDefault="00BC3BF2" w:rsidP="00CE58E0">
            <w:pPr>
              <w:pStyle w:val="TableParagraph"/>
              <w:jc w:val="center"/>
              <w:rPr>
                <w:sz w:val="18"/>
                <w:szCs w:val="18"/>
              </w:rPr>
            </w:pPr>
            <w:r w:rsidRPr="00BC3BF2">
              <w:rPr>
                <w:color w:val="231F20"/>
                <w:sz w:val="18"/>
                <w:szCs w:val="18"/>
              </w:rPr>
              <w:t>Presidente de</w:t>
            </w:r>
            <w:r w:rsidRPr="00BC3BF2">
              <w:rPr>
                <w:color w:val="231F20"/>
                <w:spacing w:val="-14"/>
                <w:sz w:val="18"/>
                <w:szCs w:val="18"/>
              </w:rPr>
              <w:t xml:space="preserve"> </w:t>
            </w:r>
            <w:r w:rsidRPr="00BC3BF2">
              <w:rPr>
                <w:color w:val="231F20"/>
                <w:sz w:val="18"/>
                <w:szCs w:val="18"/>
              </w:rPr>
              <w:t>la</w:t>
            </w:r>
            <w:r w:rsidR="00D53231">
              <w:rPr>
                <w:sz w:val="18"/>
                <w:szCs w:val="18"/>
              </w:rPr>
              <w:t xml:space="preserve"> </w:t>
            </w:r>
            <w:r w:rsidR="003E78BE">
              <w:rPr>
                <w:color w:val="231F20"/>
                <w:sz w:val="18"/>
                <w:szCs w:val="18"/>
              </w:rPr>
              <w:t>CEG</w:t>
            </w:r>
          </w:p>
        </w:tc>
        <w:tc>
          <w:tcPr>
            <w:tcW w:w="1560" w:type="dxa"/>
          </w:tcPr>
          <w:p w14:paraId="38FFD3B3" w14:textId="77777777" w:rsidR="00BC3BF2" w:rsidRPr="00BC3BF2" w:rsidRDefault="00BC3BF2" w:rsidP="00CE58E0">
            <w:pPr>
              <w:pStyle w:val="TableParagraph"/>
              <w:jc w:val="center"/>
              <w:rPr>
                <w:color w:val="231F20"/>
                <w:sz w:val="18"/>
                <w:szCs w:val="18"/>
              </w:rPr>
            </w:pPr>
          </w:p>
        </w:tc>
      </w:tr>
      <w:tr w:rsidR="00BC3BF2" w:rsidRPr="00BC3BF2" w14:paraId="003C0E29" w14:textId="77777777" w:rsidTr="00D10422">
        <w:trPr>
          <w:trHeight w:val="510"/>
        </w:trPr>
        <w:tc>
          <w:tcPr>
            <w:tcW w:w="1146" w:type="dxa"/>
            <w:shd w:val="clear" w:color="auto" w:fill="DBE5F1" w:themeFill="accent1" w:themeFillTint="33"/>
          </w:tcPr>
          <w:p w14:paraId="0794065E" w14:textId="77777777" w:rsidR="00BC3BF2" w:rsidRPr="00BC3BF2" w:rsidRDefault="00BC3BF2" w:rsidP="00CE58E0">
            <w:pPr>
              <w:pStyle w:val="TableParagraph"/>
              <w:ind w:left="9"/>
              <w:jc w:val="center"/>
              <w:rPr>
                <w:sz w:val="18"/>
                <w:szCs w:val="18"/>
              </w:rPr>
            </w:pPr>
            <w:r w:rsidRPr="00BC3BF2">
              <w:rPr>
                <w:color w:val="231F20"/>
                <w:w w:val="99"/>
                <w:sz w:val="18"/>
                <w:szCs w:val="18"/>
              </w:rPr>
              <w:t>9</w:t>
            </w:r>
          </w:p>
        </w:tc>
        <w:tc>
          <w:tcPr>
            <w:tcW w:w="4377" w:type="dxa"/>
            <w:shd w:val="clear" w:color="auto" w:fill="DBE5F1" w:themeFill="accent1" w:themeFillTint="33"/>
          </w:tcPr>
          <w:p w14:paraId="54C50AE1" w14:textId="1FB2146A" w:rsidR="00BC3BF2" w:rsidRPr="00BC3BF2" w:rsidRDefault="00BC3BF2" w:rsidP="00CE58E0">
            <w:pPr>
              <w:pStyle w:val="TableParagraph"/>
              <w:ind w:left="100" w:right="152"/>
              <w:jc w:val="both"/>
              <w:rPr>
                <w:sz w:val="18"/>
                <w:szCs w:val="18"/>
              </w:rPr>
            </w:pPr>
            <w:r w:rsidRPr="00BC3BF2">
              <w:rPr>
                <w:color w:val="231F20"/>
                <w:sz w:val="18"/>
                <w:szCs w:val="18"/>
              </w:rPr>
              <w:t xml:space="preserve">Recibir hoja de registro y distribuir a todos los miembros de la </w:t>
            </w:r>
            <w:r w:rsidR="00AC5D13">
              <w:rPr>
                <w:color w:val="231F20"/>
                <w:sz w:val="18"/>
                <w:szCs w:val="18"/>
              </w:rPr>
              <w:t>Comisión de Ética Gubernamental</w:t>
            </w:r>
            <w:r w:rsidRPr="00BC3BF2">
              <w:rPr>
                <w:color w:val="231F20"/>
                <w:sz w:val="18"/>
                <w:szCs w:val="18"/>
              </w:rPr>
              <w:t>.</w:t>
            </w:r>
          </w:p>
        </w:tc>
        <w:tc>
          <w:tcPr>
            <w:tcW w:w="1979" w:type="dxa"/>
            <w:shd w:val="clear" w:color="auto" w:fill="DBE5F1" w:themeFill="accent1" w:themeFillTint="33"/>
          </w:tcPr>
          <w:p w14:paraId="263F4590" w14:textId="05E6197B" w:rsidR="00BC3BF2" w:rsidRPr="00BC3BF2" w:rsidRDefault="006A0436" w:rsidP="00CE58E0">
            <w:pPr>
              <w:pStyle w:val="TableParagraph"/>
              <w:ind w:left="104" w:right="86"/>
              <w:jc w:val="center"/>
              <w:rPr>
                <w:sz w:val="18"/>
                <w:szCs w:val="18"/>
              </w:rPr>
            </w:pPr>
            <w:r>
              <w:rPr>
                <w:color w:val="231F20"/>
                <w:sz w:val="18"/>
                <w:szCs w:val="18"/>
              </w:rPr>
              <w:t>Secretario de la Comisión</w:t>
            </w:r>
            <w:r w:rsidR="00BC3BF2" w:rsidRPr="00BC3BF2">
              <w:rPr>
                <w:color w:val="231F20"/>
                <w:sz w:val="18"/>
                <w:szCs w:val="18"/>
              </w:rPr>
              <w:t xml:space="preserve">/ </w:t>
            </w:r>
            <w:r w:rsidR="006D57DC">
              <w:rPr>
                <w:color w:val="231F20"/>
                <w:sz w:val="18"/>
                <w:szCs w:val="18"/>
              </w:rPr>
              <w:t>Comisionado Propietario</w:t>
            </w:r>
          </w:p>
        </w:tc>
        <w:tc>
          <w:tcPr>
            <w:tcW w:w="1560" w:type="dxa"/>
            <w:shd w:val="clear" w:color="auto" w:fill="DBE5F1" w:themeFill="accent1" w:themeFillTint="33"/>
          </w:tcPr>
          <w:p w14:paraId="47F795D6" w14:textId="0E219C11" w:rsidR="00BC3BF2" w:rsidRPr="00BC3BF2" w:rsidRDefault="00BC3BF2" w:rsidP="00CE58E0">
            <w:pPr>
              <w:pStyle w:val="TableParagraph"/>
              <w:ind w:right="22"/>
              <w:jc w:val="center"/>
              <w:rPr>
                <w:sz w:val="18"/>
                <w:szCs w:val="18"/>
              </w:rPr>
            </w:pPr>
            <w:r w:rsidRPr="00BC3BF2">
              <w:rPr>
                <w:color w:val="231F20"/>
                <w:sz w:val="18"/>
                <w:szCs w:val="18"/>
              </w:rPr>
              <w:t xml:space="preserve">1 a 5 </w:t>
            </w:r>
            <w:r w:rsidR="00D10422">
              <w:rPr>
                <w:color w:val="231F20"/>
                <w:w w:val="95"/>
                <w:sz w:val="18"/>
                <w:szCs w:val="18"/>
              </w:rPr>
              <w:t>minutos</w:t>
            </w:r>
          </w:p>
        </w:tc>
      </w:tr>
      <w:tr w:rsidR="00BC3BF2" w:rsidRPr="00BC3BF2" w14:paraId="53423CF8" w14:textId="77777777" w:rsidTr="00D10422">
        <w:trPr>
          <w:trHeight w:val="510"/>
        </w:trPr>
        <w:tc>
          <w:tcPr>
            <w:tcW w:w="1146" w:type="dxa"/>
          </w:tcPr>
          <w:p w14:paraId="32361E92" w14:textId="77777777" w:rsidR="00BC3BF2" w:rsidRPr="00BC3BF2" w:rsidRDefault="00BC3BF2" w:rsidP="00CE58E0">
            <w:pPr>
              <w:pStyle w:val="TableParagraph"/>
              <w:ind w:left="362" w:right="353"/>
              <w:jc w:val="center"/>
              <w:rPr>
                <w:sz w:val="18"/>
                <w:szCs w:val="18"/>
              </w:rPr>
            </w:pPr>
            <w:r w:rsidRPr="00BC3BF2">
              <w:rPr>
                <w:color w:val="231F20"/>
                <w:sz w:val="18"/>
                <w:szCs w:val="18"/>
              </w:rPr>
              <w:t>10</w:t>
            </w:r>
          </w:p>
        </w:tc>
        <w:tc>
          <w:tcPr>
            <w:tcW w:w="4377" w:type="dxa"/>
          </w:tcPr>
          <w:p w14:paraId="613F8527" w14:textId="2E538D10" w:rsidR="00BC3BF2" w:rsidRPr="00BC3BF2" w:rsidRDefault="00D10422" w:rsidP="00CE58E0">
            <w:pPr>
              <w:pStyle w:val="TableParagraph"/>
              <w:tabs>
                <w:tab w:val="left" w:pos="1292"/>
                <w:tab w:val="left" w:pos="1821"/>
                <w:tab w:val="left" w:pos="2067"/>
                <w:tab w:val="left" w:pos="2327"/>
                <w:tab w:val="left" w:pos="2665"/>
                <w:tab w:val="left" w:pos="3743"/>
              </w:tabs>
              <w:ind w:left="100" w:right="152"/>
              <w:rPr>
                <w:sz w:val="18"/>
                <w:szCs w:val="18"/>
              </w:rPr>
            </w:pPr>
            <w:r>
              <w:rPr>
                <w:color w:val="231F20"/>
                <w:sz w:val="18"/>
                <w:szCs w:val="18"/>
              </w:rPr>
              <w:t xml:space="preserve">Archivar hoja de registro </w:t>
            </w:r>
            <w:r w:rsidR="00BC3BF2" w:rsidRPr="00BC3BF2">
              <w:rPr>
                <w:color w:val="231F20"/>
                <w:spacing w:val="-8"/>
                <w:sz w:val="18"/>
                <w:szCs w:val="18"/>
              </w:rPr>
              <w:t xml:space="preserve">de </w:t>
            </w:r>
            <w:r>
              <w:rPr>
                <w:color w:val="231F20"/>
                <w:sz w:val="18"/>
                <w:szCs w:val="18"/>
              </w:rPr>
              <w:t xml:space="preserve">capacitaciones actividades </w:t>
            </w:r>
            <w:r w:rsidR="00BC3BF2" w:rsidRPr="00BC3BF2">
              <w:rPr>
                <w:color w:val="231F20"/>
                <w:spacing w:val="-8"/>
                <w:sz w:val="18"/>
                <w:szCs w:val="18"/>
              </w:rPr>
              <w:t>de</w:t>
            </w:r>
            <w:r w:rsidR="00D53231">
              <w:rPr>
                <w:sz w:val="18"/>
                <w:szCs w:val="18"/>
              </w:rPr>
              <w:t xml:space="preserve"> </w:t>
            </w:r>
            <w:r w:rsidR="00BC3BF2" w:rsidRPr="00BC3BF2">
              <w:rPr>
                <w:color w:val="231F20"/>
                <w:sz w:val="18"/>
                <w:szCs w:val="18"/>
              </w:rPr>
              <w:t>divulgación.</w:t>
            </w:r>
          </w:p>
        </w:tc>
        <w:tc>
          <w:tcPr>
            <w:tcW w:w="1979" w:type="dxa"/>
          </w:tcPr>
          <w:p w14:paraId="5CE41942" w14:textId="39B8E997" w:rsidR="00BC3BF2" w:rsidRPr="00BC3BF2" w:rsidRDefault="006A0436" w:rsidP="00CE58E0">
            <w:pPr>
              <w:pStyle w:val="TableParagraph"/>
              <w:ind w:left="139" w:hanging="7"/>
              <w:jc w:val="center"/>
              <w:rPr>
                <w:sz w:val="18"/>
                <w:szCs w:val="18"/>
              </w:rPr>
            </w:pPr>
            <w:r>
              <w:rPr>
                <w:color w:val="231F20"/>
                <w:sz w:val="18"/>
                <w:szCs w:val="18"/>
              </w:rPr>
              <w:t>Secretario de la Comisión</w:t>
            </w:r>
            <w:r w:rsidR="00D10422" w:rsidRPr="00BC3BF2">
              <w:rPr>
                <w:color w:val="231F20"/>
                <w:sz w:val="18"/>
                <w:szCs w:val="18"/>
              </w:rPr>
              <w:t xml:space="preserve">/ </w:t>
            </w:r>
            <w:r w:rsidR="006D57DC">
              <w:rPr>
                <w:color w:val="231F20"/>
                <w:sz w:val="18"/>
                <w:szCs w:val="18"/>
              </w:rPr>
              <w:t>Comisionado Propietario</w:t>
            </w:r>
          </w:p>
        </w:tc>
        <w:tc>
          <w:tcPr>
            <w:tcW w:w="1560" w:type="dxa"/>
          </w:tcPr>
          <w:p w14:paraId="35A9EEFD" w14:textId="01F7BC0E" w:rsidR="00BC3BF2" w:rsidRPr="00BC3BF2" w:rsidRDefault="00BC3BF2" w:rsidP="00CE58E0">
            <w:pPr>
              <w:pStyle w:val="TableParagraph"/>
              <w:ind w:right="22"/>
              <w:jc w:val="center"/>
              <w:rPr>
                <w:sz w:val="18"/>
                <w:szCs w:val="18"/>
              </w:rPr>
            </w:pPr>
            <w:r w:rsidRPr="00BC3BF2">
              <w:rPr>
                <w:color w:val="231F20"/>
                <w:sz w:val="18"/>
                <w:szCs w:val="18"/>
              </w:rPr>
              <w:t xml:space="preserve">1 a 5 </w:t>
            </w:r>
            <w:r w:rsidR="00D10422">
              <w:rPr>
                <w:color w:val="231F20"/>
                <w:w w:val="95"/>
                <w:sz w:val="18"/>
                <w:szCs w:val="18"/>
              </w:rPr>
              <w:t>minutos</w:t>
            </w:r>
          </w:p>
        </w:tc>
      </w:tr>
      <w:tr w:rsidR="00BC3BF2" w:rsidRPr="00BC3BF2" w14:paraId="758A6DEB" w14:textId="77777777" w:rsidTr="00CE58E0">
        <w:trPr>
          <w:trHeight w:val="510"/>
        </w:trPr>
        <w:tc>
          <w:tcPr>
            <w:tcW w:w="9062" w:type="dxa"/>
            <w:gridSpan w:val="4"/>
            <w:shd w:val="clear" w:color="auto" w:fill="auto"/>
          </w:tcPr>
          <w:p w14:paraId="2F29E6DD" w14:textId="77777777" w:rsidR="00BC3BF2" w:rsidRPr="00BC3BF2" w:rsidRDefault="00BC3BF2" w:rsidP="00BC3BF2">
            <w:pPr>
              <w:pStyle w:val="TableParagraph"/>
              <w:jc w:val="center"/>
              <w:rPr>
                <w:b/>
                <w:color w:val="231F20"/>
                <w:sz w:val="18"/>
                <w:szCs w:val="18"/>
              </w:rPr>
            </w:pPr>
            <w:r>
              <w:rPr>
                <w:b/>
                <w:color w:val="231F20"/>
                <w:sz w:val="18"/>
                <w:szCs w:val="18"/>
              </w:rPr>
              <w:t>Fin del procedimiento</w:t>
            </w:r>
          </w:p>
        </w:tc>
      </w:tr>
    </w:tbl>
    <w:p w14:paraId="5AA7D511" w14:textId="77777777" w:rsidR="00566918" w:rsidRPr="00D53231" w:rsidRDefault="00064286" w:rsidP="00D53231">
      <w:pPr>
        <w:tabs>
          <w:tab w:val="left" w:pos="852"/>
        </w:tabs>
        <w:rPr>
          <w:b/>
          <w:sz w:val="23"/>
        </w:rPr>
      </w:pPr>
      <w:r w:rsidRPr="003916E8">
        <w:rPr>
          <w:noProof/>
          <w:lang w:val="es-SV" w:eastAsia="es-SV" w:bidi="ar-SA"/>
        </w:rPr>
        <mc:AlternateContent>
          <mc:Choice Requires="wpg">
            <w:drawing>
              <wp:anchor distT="0" distB="0" distL="114300" distR="114300" simplePos="0" relativeHeight="251593216" behindDoc="1" locked="0" layoutInCell="1" allowOverlap="1" wp14:anchorId="523DCCB1" wp14:editId="27E279B5">
                <wp:simplePos x="0" y="0"/>
                <wp:positionH relativeFrom="page">
                  <wp:posOffset>1240790</wp:posOffset>
                </wp:positionH>
                <wp:positionV relativeFrom="page">
                  <wp:posOffset>2928620</wp:posOffset>
                </wp:positionV>
                <wp:extent cx="1928495" cy="591185"/>
                <wp:effectExtent l="0" t="0" r="0" b="0"/>
                <wp:wrapNone/>
                <wp:docPr id="206"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8495" cy="591185"/>
                          <a:chOff x="1954" y="4612"/>
                          <a:chExt cx="3037" cy="931"/>
                        </a:xfrm>
                      </wpg:grpSpPr>
                      <pic:pic xmlns:pic="http://schemas.openxmlformats.org/drawingml/2006/picture">
                        <pic:nvPicPr>
                          <pic:cNvPr id="207" name="Picture 1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638" y="4612"/>
                            <a:ext cx="475" cy="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8" name="Picture 1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638" y="4662"/>
                            <a:ext cx="475"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9" name="Picture 1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954" y="5050"/>
                            <a:ext cx="3037"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3DE18B3" id="Group 113" o:spid="_x0000_s1026" style="position:absolute;margin-left:97.7pt;margin-top:230.6pt;width:151.85pt;height:46.55pt;z-index:-251723264;mso-position-horizontal-relative:page;mso-position-vertical-relative:page" coordorigin="1954,4612" coordsize="3037,9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6" o:spid="_x0000_s1027" type="#_x0000_t75" style="position:absolute;left:2638;top:4612;width:475;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">
                  <v:imagedata r:id="rId24" o:title=""/>
                </v:shape>
                <v:shape id="Picture 115" o:spid="_x0000_s1028" type="#_x0000_t75" style="position:absolute;left:2638;top:4662;width:475;height: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">
                  <v:imagedata r:id="rId25" o:title=""/>
                </v:shape>
                <v:shape id="Picture 114" o:spid="_x0000_s1029" type="#_x0000_t75" style="position:absolute;left:1954;top:5050;width:3037;height: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">
                  <v:imagedata r:id="rId26" o:title=""/>
                </v:shape>
                <w10:wrap anchorx="page" anchory="page"/>
              </v:group>
            </w:pict>
          </mc:Fallback>
        </mc:AlternateContent>
      </w:r>
    </w:p>
    <w:p w14:paraId="73A5E163" w14:textId="77777777" w:rsidR="00566918" w:rsidRPr="003916E8" w:rsidRDefault="00566918">
      <w:pPr>
        <w:spacing w:line="244" w:lineRule="exact"/>
        <w:sectPr w:rsidR="00566918" w:rsidRPr="003916E8" w:rsidSect="00944088">
          <w:footerReference w:type="default" r:id="rId27"/>
          <w:pgSz w:w="12600" w:h="16200"/>
          <w:pgMar w:top="1418" w:right="1418" w:bottom="1418" w:left="1701" w:header="567" w:footer="1134" w:gutter="0"/>
          <w:cols w:space="720"/>
        </w:sectPr>
      </w:pPr>
    </w:p>
    <w:p w14:paraId="3DC4889A" w14:textId="0865B51D" w:rsidR="00566918" w:rsidRDefault="00D53231" w:rsidP="009215B9">
      <w:pPr>
        <w:spacing w:before="88"/>
        <w:rPr>
          <w:b/>
          <w:i/>
          <w:iCs/>
        </w:rPr>
      </w:pPr>
      <w:r w:rsidRPr="009215B9">
        <w:rPr>
          <w:b/>
          <w:i/>
          <w:iCs/>
        </w:rPr>
        <w:lastRenderedPageBreak/>
        <w:t>Anexo</w:t>
      </w:r>
    </w:p>
    <w:p w14:paraId="1CB95C79" w14:textId="77777777" w:rsidR="009215B9" w:rsidRPr="009215B9" w:rsidRDefault="009215B9" w:rsidP="009215B9">
      <w:pPr>
        <w:spacing w:before="88"/>
        <w:rPr>
          <w:b/>
          <w:i/>
          <w:iCs/>
        </w:rPr>
      </w:pPr>
    </w:p>
    <w:p w14:paraId="37B95CAE" w14:textId="326609A8" w:rsidR="00566918" w:rsidRDefault="007643C2" w:rsidP="009215B9">
      <w:pPr>
        <w:spacing w:before="1" w:after="25"/>
        <w:rPr>
          <w:b/>
          <w:color w:val="231F20"/>
          <w:w w:val="105"/>
        </w:rPr>
      </w:pPr>
      <w:r w:rsidRPr="009215B9">
        <w:rPr>
          <w:b/>
          <w:color w:val="231F20"/>
          <w:w w:val="105"/>
        </w:rPr>
        <w:t xml:space="preserve">Hoja </w:t>
      </w:r>
      <w:r w:rsidR="009671C9">
        <w:rPr>
          <w:b/>
          <w:color w:val="231F20"/>
          <w:w w:val="105"/>
        </w:rPr>
        <w:t xml:space="preserve">para el </w:t>
      </w:r>
      <w:r w:rsidRPr="009215B9">
        <w:rPr>
          <w:b/>
          <w:color w:val="231F20"/>
          <w:w w:val="105"/>
        </w:rPr>
        <w:t>registro de capacitaciones/actividades de difusión.</w:t>
      </w:r>
    </w:p>
    <w:p w14:paraId="32715307" w14:textId="77777777" w:rsidR="009215B9" w:rsidRPr="009215B9" w:rsidRDefault="009215B9" w:rsidP="009215B9">
      <w:pPr>
        <w:spacing w:before="1" w:after="25"/>
        <w:rPr>
          <w:b/>
        </w:rPr>
      </w:pPr>
    </w:p>
    <w:tbl>
      <w:tblPr>
        <w:tblStyle w:val="TableNormal1"/>
        <w:tblW w:w="0" w:type="auto"/>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71"/>
        <w:gridCol w:w="998"/>
        <w:gridCol w:w="1258"/>
        <w:gridCol w:w="2156"/>
        <w:gridCol w:w="2174"/>
        <w:gridCol w:w="1581"/>
        <w:gridCol w:w="1535"/>
        <w:gridCol w:w="1667"/>
      </w:tblGrid>
      <w:tr w:rsidR="00664670" w:rsidRPr="003916E8" w14:paraId="07337574" w14:textId="77777777" w:rsidTr="00664670">
        <w:trPr>
          <w:trHeight w:val="523"/>
        </w:trPr>
        <w:tc>
          <w:tcPr>
            <w:tcW w:w="971" w:type="dxa"/>
            <w:shd w:val="clear" w:color="auto" w:fill="365F91" w:themeFill="accent1" w:themeFillShade="BF"/>
          </w:tcPr>
          <w:p w14:paraId="5D2545CB" w14:textId="1D20B707" w:rsidR="00664670" w:rsidRPr="00A641BE" w:rsidRDefault="00664670" w:rsidP="00664670">
            <w:pPr>
              <w:pStyle w:val="TableParagraph"/>
              <w:spacing w:before="4"/>
              <w:ind w:left="11"/>
              <w:jc w:val="center"/>
              <w:rPr>
                <w:b/>
              </w:rPr>
            </w:pPr>
            <w:r w:rsidRPr="00312B7A">
              <w:rPr>
                <w:b/>
                <w:color w:val="FFFFFF" w:themeColor="background1"/>
                <w:w w:val="105"/>
                <w:sz w:val="18"/>
              </w:rPr>
              <w:t>Tipo</w:t>
            </w:r>
          </w:p>
        </w:tc>
        <w:tc>
          <w:tcPr>
            <w:tcW w:w="998" w:type="dxa"/>
            <w:shd w:val="clear" w:color="auto" w:fill="365F91" w:themeFill="accent1" w:themeFillShade="BF"/>
          </w:tcPr>
          <w:p w14:paraId="79F35AA1" w14:textId="0A176C51" w:rsidR="00664670" w:rsidRPr="00A641BE" w:rsidRDefault="00664670" w:rsidP="00664670">
            <w:pPr>
              <w:pStyle w:val="TableParagraph"/>
              <w:spacing w:before="4"/>
              <w:ind w:left="100"/>
              <w:jc w:val="center"/>
              <w:rPr>
                <w:b/>
              </w:rPr>
            </w:pPr>
            <w:r w:rsidRPr="00312B7A">
              <w:rPr>
                <w:b/>
                <w:color w:val="FFFFFF" w:themeColor="background1"/>
                <w:w w:val="105"/>
                <w:sz w:val="18"/>
              </w:rPr>
              <w:t>Fecha</w:t>
            </w:r>
          </w:p>
        </w:tc>
        <w:tc>
          <w:tcPr>
            <w:tcW w:w="1258" w:type="dxa"/>
            <w:shd w:val="clear" w:color="auto" w:fill="365F91" w:themeFill="accent1" w:themeFillShade="BF"/>
          </w:tcPr>
          <w:p w14:paraId="07E8C32F" w14:textId="6F6C2A54" w:rsidR="00664670" w:rsidRPr="00A641BE" w:rsidRDefault="00664670" w:rsidP="00664670">
            <w:pPr>
              <w:pStyle w:val="TableParagraph"/>
              <w:spacing w:before="4"/>
              <w:ind w:left="100"/>
              <w:jc w:val="center"/>
              <w:rPr>
                <w:b/>
              </w:rPr>
            </w:pPr>
            <w:r w:rsidRPr="00312B7A">
              <w:rPr>
                <w:b/>
                <w:color w:val="FFFFFF" w:themeColor="background1"/>
                <w:w w:val="105"/>
                <w:sz w:val="18"/>
              </w:rPr>
              <w:t>Horas</w:t>
            </w:r>
          </w:p>
        </w:tc>
        <w:tc>
          <w:tcPr>
            <w:tcW w:w="2156" w:type="dxa"/>
            <w:shd w:val="clear" w:color="auto" w:fill="365F91" w:themeFill="accent1" w:themeFillShade="BF"/>
          </w:tcPr>
          <w:p w14:paraId="07949CBF" w14:textId="68B30A1C" w:rsidR="00664670" w:rsidRPr="00A641BE" w:rsidRDefault="00664670" w:rsidP="00664670">
            <w:pPr>
              <w:pStyle w:val="TableParagraph"/>
              <w:spacing w:before="4"/>
              <w:ind w:left="105"/>
              <w:jc w:val="center"/>
              <w:rPr>
                <w:b/>
              </w:rPr>
            </w:pPr>
            <w:r w:rsidRPr="00312B7A">
              <w:rPr>
                <w:b/>
                <w:color w:val="FFFFFF" w:themeColor="background1"/>
                <w:w w:val="105"/>
                <w:sz w:val="18"/>
              </w:rPr>
              <w:t>Nombre del expositor</w:t>
            </w:r>
          </w:p>
        </w:tc>
        <w:tc>
          <w:tcPr>
            <w:tcW w:w="2174" w:type="dxa"/>
            <w:shd w:val="clear" w:color="auto" w:fill="365F91" w:themeFill="accent1" w:themeFillShade="BF"/>
          </w:tcPr>
          <w:p w14:paraId="6B4E077A" w14:textId="56A159B6" w:rsidR="00664670" w:rsidRPr="00A641BE" w:rsidRDefault="00664670" w:rsidP="00664670">
            <w:pPr>
              <w:pStyle w:val="TableParagraph"/>
              <w:spacing w:before="1" w:line="260" w:lineRule="exact"/>
              <w:ind w:left="102"/>
              <w:jc w:val="center"/>
              <w:rPr>
                <w:b/>
              </w:rPr>
            </w:pPr>
            <w:r w:rsidRPr="00312B7A">
              <w:rPr>
                <w:b/>
                <w:color w:val="FFFFFF" w:themeColor="background1"/>
                <w:w w:val="105"/>
                <w:sz w:val="18"/>
              </w:rPr>
              <w:t>Tema/nombre de la actividad</w:t>
            </w:r>
          </w:p>
        </w:tc>
        <w:tc>
          <w:tcPr>
            <w:tcW w:w="1581" w:type="dxa"/>
            <w:shd w:val="clear" w:color="auto" w:fill="365F91" w:themeFill="accent1" w:themeFillShade="BF"/>
          </w:tcPr>
          <w:p w14:paraId="2B81C716" w14:textId="77808FA6" w:rsidR="00664670" w:rsidRPr="00A641BE" w:rsidRDefault="00664670" w:rsidP="00664670">
            <w:pPr>
              <w:pStyle w:val="TableParagraph"/>
              <w:spacing w:before="4"/>
              <w:ind w:left="107"/>
              <w:jc w:val="center"/>
              <w:rPr>
                <w:b/>
              </w:rPr>
            </w:pPr>
            <w:r w:rsidRPr="00312B7A">
              <w:rPr>
                <w:b/>
                <w:color w:val="FFFFFF" w:themeColor="background1"/>
                <w:w w:val="105"/>
                <w:sz w:val="18"/>
              </w:rPr>
              <w:t>Nombre del participante</w:t>
            </w:r>
          </w:p>
        </w:tc>
        <w:tc>
          <w:tcPr>
            <w:tcW w:w="1535" w:type="dxa"/>
            <w:shd w:val="clear" w:color="auto" w:fill="365F91" w:themeFill="accent1" w:themeFillShade="BF"/>
          </w:tcPr>
          <w:p w14:paraId="2CBF62E5" w14:textId="0289B7E0" w:rsidR="00664670" w:rsidRPr="00A641BE" w:rsidRDefault="00664670" w:rsidP="00664670">
            <w:pPr>
              <w:pStyle w:val="TableParagraph"/>
              <w:spacing w:before="4"/>
              <w:jc w:val="center"/>
              <w:rPr>
                <w:b/>
              </w:rPr>
            </w:pPr>
            <w:r w:rsidRPr="00312B7A">
              <w:rPr>
                <w:b/>
                <w:color w:val="FFFFFF" w:themeColor="background1"/>
                <w:w w:val="105"/>
                <w:sz w:val="18"/>
              </w:rPr>
              <w:t>Cargo</w:t>
            </w:r>
          </w:p>
        </w:tc>
        <w:tc>
          <w:tcPr>
            <w:tcW w:w="1667" w:type="dxa"/>
            <w:shd w:val="clear" w:color="auto" w:fill="365F91" w:themeFill="accent1" w:themeFillShade="BF"/>
          </w:tcPr>
          <w:p w14:paraId="4541C51B" w14:textId="0CEDF8C3" w:rsidR="00664670" w:rsidRPr="00A641BE" w:rsidRDefault="00664670" w:rsidP="00664670">
            <w:pPr>
              <w:pStyle w:val="TableParagraph"/>
              <w:spacing w:before="4"/>
              <w:jc w:val="center"/>
              <w:rPr>
                <w:b/>
              </w:rPr>
            </w:pPr>
            <w:r w:rsidRPr="00312B7A">
              <w:rPr>
                <w:b/>
                <w:color w:val="FFFFFF" w:themeColor="background1"/>
                <w:w w:val="105"/>
                <w:sz w:val="18"/>
              </w:rPr>
              <w:t>Unidad</w:t>
            </w:r>
          </w:p>
        </w:tc>
      </w:tr>
      <w:tr w:rsidR="00664670" w:rsidRPr="003916E8" w14:paraId="0E970C21" w14:textId="77777777" w:rsidTr="00A641BE">
        <w:trPr>
          <w:trHeight w:val="523"/>
        </w:trPr>
        <w:tc>
          <w:tcPr>
            <w:tcW w:w="971" w:type="dxa"/>
            <w:shd w:val="clear" w:color="auto" w:fill="DBE5F1" w:themeFill="accent1" w:themeFillTint="33"/>
          </w:tcPr>
          <w:p w14:paraId="5C2D920B" w14:textId="77777777" w:rsidR="00664670" w:rsidRPr="003916E8" w:rsidRDefault="00664670" w:rsidP="00664670">
            <w:pPr>
              <w:pStyle w:val="TableParagraph"/>
            </w:pPr>
          </w:p>
        </w:tc>
        <w:tc>
          <w:tcPr>
            <w:tcW w:w="998" w:type="dxa"/>
            <w:shd w:val="clear" w:color="auto" w:fill="DBE5F1" w:themeFill="accent1" w:themeFillTint="33"/>
          </w:tcPr>
          <w:p w14:paraId="5B48A4F5" w14:textId="77777777" w:rsidR="00664670" w:rsidRPr="003916E8" w:rsidRDefault="00664670" w:rsidP="00664670">
            <w:pPr>
              <w:pStyle w:val="TableParagraph"/>
            </w:pPr>
          </w:p>
        </w:tc>
        <w:tc>
          <w:tcPr>
            <w:tcW w:w="1258" w:type="dxa"/>
            <w:shd w:val="clear" w:color="auto" w:fill="DBE5F1" w:themeFill="accent1" w:themeFillTint="33"/>
          </w:tcPr>
          <w:p w14:paraId="0CED399A" w14:textId="77777777" w:rsidR="00664670" w:rsidRPr="003916E8" w:rsidRDefault="00664670" w:rsidP="00664670">
            <w:pPr>
              <w:pStyle w:val="TableParagraph"/>
            </w:pPr>
          </w:p>
        </w:tc>
        <w:tc>
          <w:tcPr>
            <w:tcW w:w="2156" w:type="dxa"/>
            <w:shd w:val="clear" w:color="auto" w:fill="DBE5F1" w:themeFill="accent1" w:themeFillTint="33"/>
          </w:tcPr>
          <w:p w14:paraId="03C78052" w14:textId="77777777" w:rsidR="00664670" w:rsidRPr="003916E8" w:rsidRDefault="00664670" w:rsidP="00664670">
            <w:pPr>
              <w:pStyle w:val="TableParagraph"/>
            </w:pPr>
          </w:p>
        </w:tc>
        <w:tc>
          <w:tcPr>
            <w:tcW w:w="2174" w:type="dxa"/>
            <w:shd w:val="clear" w:color="auto" w:fill="DBE5F1" w:themeFill="accent1" w:themeFillTint="33"/>
          </w:tcPr>
          <w:p w14:paraId="1792862F" w14:textId="77777777" w:rsidR="00664670" w:rsidRPr="003916E8" w:rsidRDefault="00664670" w:rsidP="00664670">
            <w:pPr>
              <w:pStyle w:val="TableParagraph"/>
            </w:pPr>
          </w:p>
        </w:tc>
        <w:tc>
          <w:tcPr>
            <w:tcW w:w="1581" w:type="dxa"/>
            <w:shd w:val="clear" w:color="auto" w:fill="DBE5F1" w:themeFill="accent1" w:themeFillTint="33"/>
          </w:tcPr>
          <w:p w14:paraId="6B327BFC" w14:textId="77777777" w:rsidR="00664670" w:rsidRPr="003916E8" w:rsidRDefault="00664670" w:rsidP="00664670">
            <w:pPr>
              <w:pStyle w:val="TableParagraph"/>
            </w:pPr>
          </w:p>
        </w:tc>
        <w:tc>
          <w:tcPr>
            <w:tcW w:w="1535" w:type="dxa"/>
            <w:shd w:val="clear" w:color="auto" w:fill="DBE5F1" w:themeFill="accent1" w:themeFillTint="33"/>
          </w:tcPr>
          <w:p w14:paraId="0ACB5442" w14:textId="77777777" w:rsidR="00664670" w:rsidRPr="003916E8" w:rsidRDefault="00664670" w:rsidP="00664670">
            <w:pPr>
              <w:pStyle w:val="TableParagraph"/>
            </w:pPr>
          </w:p>
        </w:tc>
        <w:tc>
          <w:tcPr>
            <w:tcW w:w="1667" w:type="dxa"/>
            <w:shd w:val="clear" w:color="auto" w:fill="DBE5F1" w:themeFill="accent1" w:themeFillTint="33"/>
          </w:tcPr>
          <w:p w14:paraId="356C160F" w14:textId="77777777" w:rsidR="00664670" w:rsidRPr="003916E8" w:rsidRDefault="00664670" w:rsidP="00664670">
            <w:pPr>
              <w:pStyle w:val="TableParagraph"/>
            </w:pPr>
          </w:p>
        </w:tc>
      </w:tr>
      <w:tr w:rsidR="00664670" w:rsidRPr="003916E8" w14:paraId="6577845B" w14:textId="77777777">
        <w:trPr>
          <w:trHeight w:val="523"/>
        </w:trPr>
        <w:tc>
          <w:tcPr>
            <w:tcW w:w="971" w:type="dxa"/>
          </w:tcPr>
          <w:p w14:paraId="53B8F6D3" w14:textId="77777777" w:rsidR="00664670" w:rsidRPr="003916E8" w:rsidRDefault="00664670" w:rsidP="00664670">
            <w:pPr>
              <w:pStyle w:val="TableParagraph"/>
            </w:pPr>
          </w:p>
        </w:tc>
        <w:tc>
          <w:tcPr>
            <w:tcW w:w="998" w:type="dxa"/>
          </w:tcPr>
          <w:p w14:paraId="79E1D643" w14:textId="77777777" w:rsidR="00664670" w:rsidRPr="003916E8" w:rsidRDefault="00664670" w:rsidP="00664670">
            <w:pPr>
              <w:pStyle w:val="TableParagraph"/>
            </w:pPr>
          </w:p>
        </w:tc>
        <w:tc>
          <w:tcPr>
            <w:tcW w:w="1258" w:type="dxa"/>
          </w:tcPr>
          <w:p w14:paraId="67E5D1D5" w14:textId="77777777" w:rsidR="00664670" w:rsidRPr="003916E8" w:rsidRDefault="00664670" w:rsidP="00664670">
            <w:pPr>
              <w:pStyle w:val="TableParagraph"/>
            </w:pPr>
          </w:p>
        </w:tc>
        <w:tc>
          <w:tcPr>
            <w:tcW w:w="2156" w:type="dxa"/>
          </w:tcPr>
          <w:p w14:paraId="76AFBE34" w14:textId="77777777" w:rsidR="00664670" w:rsidRPr="003916E8" w:rsidRDefault="00664670" w:rsidP="00664670">
            <w:pPr>
              <w:pStyle w:val="TableParagraph"/>
            </w:pPr>
          </w:p>
        </w:tc>
        <w:tc>
          <w:tcPr>
            <w:tcW w:w="2174" w:type="dxa"/>
          </w:tcPr>
          <w:p w14:paraId="4F20CB53" w14:textId="77777777" w:rsidR="00664670" w:rsidRPr="003916E8" w:rsidRDefault="00664670" w:rsidP="00664670">
            <w:pPr>
              <w:pStyle w:val="TableParagraph"/>
            </w:pPr>
          </w:p>
        </w:tc>
        <w:tc>
          <w:tcPr>
            <w:tcW w:w="1581" w:type="dxa"/>
          </w:tcPr>
          <w:p w14:paraId="38250180" w14:textId="77777777" w:rsidR="00664670" w:rsidRPr="003916E8" w:rsidRDefault="00664670" w:rsidP="00664670">
            <w:pPr>
              <w:pStyle w:val="TableParagraph"/>
            </w:pPr>
          </w:p>
        </w:tc>
        <w:tc>
          <w:tcPr>
            <w:tcW w:w="1535" w:type="dxa"/>
          </w:tcPr>
          <w:p w14:paraId="7EB756E0" w14:textId="77777777" w:rsidR="00664670" w:rsidRPr="003916E8" w:rsidRDefault="00664670" w:rsidP="00664670">
            <w:pPr>
              <w:pStyle w:val="TableParagraph"/>
            </w:pPr>
          </w:p>
        </w:tc>
        <w:tc>
          <w:tcPr>
            <w:tcW w:w="1667" w:type="dxa"/>
          </w:tcPr>
          <w:p w14:paraId="5A8CC53C" w14:textId="77777777" w:rsidR="00664670" w:rsidRPr="003916E8" w:rsidRDefault="00664670" w:rsidP="00664670">
            <w:pPr>
              <w:pStyle w:val="TableParagraph"/>
            </w:pPr>
          </w:p>
        </w:tc>
      </w:tr>
      <w:tr w:rsidR="00664670" w:rsidRPr="003916E8" w14:paraId="377BBC3E" w14:textId="77777777" w:rsidTr="00A641BE">
        <w:trPr>
          <w:trHeight w:val="523"/>
        </w:trPr>
        <w:tc>
          <w:tcPr>
            <w:tcW w:w="971" w:type="dxa"/>
            <w:shd w:val="clear" w:color="auto" w:fill="DBE5F1" w:themeFill="accent1" w:themeFillTint="33"/>
          </w:tcPr>
          <w:p w14:paraId="351D9709" w14:textId="77777777" w:rsidR="00664670" w:rsidRPr="003916E8" w:rsidRDefault="00664670" w:rsidP="00664670">
            <w:pPr>
              <w:pStyle w:val="TableParagraph"/>
            </w:pPr>
          </w:p>
        </w:tc>
        <w:tc>
          <w:tcPr>
            <w:tcW w:w="998" w:type="dxa"/>
            <w:shd w:val="clear" w:color="auto" w:fill="DBE5F1" w:themeFill="accent1" w:themeFillTint="33"/>
          </w:tcPr>
          <w:p w14:paraId="4B381766" w14:textId="77777777" w:rsidR="00664670" w:rsidRPr="003916E8" w:rsidRDefault="00664670" w:rsidP="00664670">
            <w:pPr>
              <w:pStyle w:val="TableParagraph"/>
            </w:pPr>
          </w:p>
        </w:tc>
        <w:tc>
          <w:tcPr>
            <w:tcW w:w="1258" w:type="dxa"/>
            <w:shd w:val="clear" w:color="auto" w:fill="DBE5F1" w:themeFill="accent1" w:themeFillTint="33"/>
          </w:tcPr>
          <w:p w14:paraId="41E689CF" w14:textId="77777777" w:rsidR="00664670" w:rsidRPr="003916E8" w:rsidRDefault="00664670" w:rsidP="00664670">
            <w:pPr>
              <w:pStyle w:val="TableParagraph"/>
            </w:pPr>
          </w:p>
        </w:tc>
        <w:tc>
          <w:tcPr>
            <w:tcW w:w="2156" w:type="dxa"/>
            <w:shd w:val="clear" w:color="auto" w:fill="DBE5F1" w:themeFill="accent1" w:themeFillTint="33"/>
          </w:tcPr>
          <w:p w14:paraId="4441974D" w14:textId="77777777" w:rsidR="00664670" w:rsidRPr="003916E8" w:rsidRDefault="00664670" w:rsidP="00664670">
            <w:pPr>
              <w:pStyle w:val="TableParagraph"/>
            </w:pPr>
          </w:p>
        </w:tc>
        <w:tc>
          <w:tcPr>
            <w:tcW w:w="2174" w:type="dxa"/>
            <w:shd w:val="clear" w:color="auto" w:fill="DBE5F1" w:themeFill="accent1" w:themeFillTint="33"/>
          </w:tcPr>
          <w:p w14:paraId="23563B4B" w14:textId="77777777" w:rsidR="00664670" w:rsidRPr="003916E8" w:rsidRDefault="00664670" w:rsidP="00664670">
            <w:pPr>
              <w:pStyle w:val="TableParagraph"/>
            </w:pPr>
          </w:p>
        </w:tc>
        <w:tc>
          <w:tcPr>
            <w:tcW w:w="1581" w:type="dxa"/>
            <w:shd w:val="clear" w:color="auto" w:fill="DBE5F1" w:themeFill="accent1" w:themeFillTint="33"/>
          </w:tcPr>
          <w:p w14:paraId="3E2D6950" w14:textId="77777777" w:rsidR="00664670" w:rsidRPr="003916E8" w:rsidRDefault="00664670" w:rsidP="00664670">
            <w:pPr>
              <w:pStyle w:val="TableParagraph"/>
            </w:pPr>
          </w:p>
        </w:tc>
        <w:tc>
          <w:tcPr>
            <w:tcW w:w="1535" w:type="dxa"/>
            <w:shd w:val="clear" w:color="auto" w:fill="DBE5F1" w:themeFill="accent1" w:themeFillTint="33"/>
          </w:tcPr>
          <w:p w14:paraId="6F2DFD53" w14:textId="77777777" w:rsidR="00664670" w:rsidRPr="003916E8" w:rsidRDefault="00664670" w:rsidP="00664670">
            <w:pPr>
              <w:pStyle w:val="TableParagraph"/>
            </w:pPr>
          </w:p>
        </w:tc>
        <w:tc>
          <w:tcPr>
            <w:tcW w:w="1667" w:type="dxa"/>
            <w:shd w:val="clear" w:color="auto" w:fill="DBE5F1" w:themeFill="accent1" w:themeFillTint="33"/>
          </w:tcPr>
          <w:p w14:paraId="525C3C22" w14:textId="77777777" w:rsidR="00664670" w:rsidRPr="003916E8" w:rsidRDefault="00664670" w:rsidP="00664670">
            <w:pPr>
              <w:pStyle w:val="TableParagraph"/>
            </w:pPr>
          </w:p>
        </w:tc>
      </w:tr>
      <w:tr w:rsidR="00664670" w:rsidRPr="003916E8" w14:paraId="77183B02" w14:textId="77777777">
        <w:trPr>
          <w:trHeight w:val="523"/>
        </w:trPr>
        <w:tc>
          <w:tcPr>
            <w:tcW w:w="971" w:type="dxa"/>
          </w:tcPr>
          <w:p w14:paraId="20F172D6" w14:textId="77777777" w:rsidR="00664670" w:rsidRPr="003916E8" w:rsidRDefault="00664670" w:rsidP="00664670">
            <w:pPr>
              <w:pStyle w:val="TableParagraph"/>
            </w:pPr>
          </w:p>
        </w:tc>
        <w:tc>
          <w:tcPr>
            <w:tcW w:w="998" w:type="dxa"/>
          </w:tcPr>
          <w:p w14:paraId="69CF4D30" w14:textId="77777777" w:rsidR="00664670" w:rsidRPr="003916E8" w:rsidRDefault="00664670" w:rsidP="00664670">
            <w:pPr>
              <w:pStyle w:val="TableParagraph"/>
            </w:pPr>
          </w:p>
        </w:tc>
        <w:tc>
          <w:tcPr>
            <w:tcW w:w="1258" w:type="dxa"/>
          </w:tcPr>
          <w:p w14:paraId="50D11549" w14:textId="77777777" w:rsidR="00664670" w:rsidRPr="003916E8" w:rsidRDefault="00664670" w:rsidP="00664670">
            <w:pPr>
              <w:pStyle w:val="TableParagraph"/>
            </w:pPr>
          </w:p>
        </w:tc>
        <w:tc>
          <w:tcPr>
            <w:tcW w:w="2156" w:type="dxa"/>
          </w:tcPr>
          <w:p w14:paraId="002A6C1D" w14:textId="77777777" w:rsidR="00664670" w:rsidRPr="003916E8" w:rsidRDefault="00664670" w:rsidP="00664670">
            <w:pPr>
              <w:pStyle w:val="TableParagraph"/>
            </w:pPr>
          </w:p>
        </w:tc>
        <w:tc>
          <w:tcPr>
            <w:tcW w:w="2174" w:type="dxa"/>
          </w:tcPr>
          <w:p w14:paraId="768238CC" w14:textId="77777777" w:rsidR="00664670" w:rsidRPr="003916E8" w:rsidRDefault="00664670" w:rsidP="00664670">
            <w:pPr>
              <w:pStyle w:val="TableParagraph"/>
            </w:pPr>
          </w:p>
        </w:tc>
        <w:tc>
          <w:tcPr>
            <w:tcW w:w="1581" w:type="dxa"/>
          </w:tcPr>
          <w:p w14:paraId="7CC9E703" w14:textId="77777777" w:rsidR="00664670" w:rsidRPr="003916E8" w:rsidRDefault="00664670" w:rsidP="00664670">
            <w:pPr>
              <w:pStyle w:val="TableParagraph"/>
            </w:pPr>
          </w:p>
        </w:tc>
        <w:tc>
          <w:tcPr>
            <w:tcW w:w="1535" w:type="dxa"/>
          </w:tcPr>
          <w:p w14:paraId="68B064E2" w14:textId="77777777" w:rsidR="00664670" w:rsidRPr="003916E8" w:rsidRDefault="00664670" w:rsidP="00664670">
            <w:pPr>
              <w:pStyle w:val="TableParagraph"/>
            </w:pPr>
          </w:p>
        </w:tc>
        <w:tc>
          <w:tcPr>
            <w:tcW w:w="1667" w:type="dxa"/>
          </w:tcPr>
          <w:p w14:paraId="521B299D" w14:textId="77777777" w:rsidR="00664670" w:rsidRPr="003916E8" w:rsidRDefault="00664670" w:rsidP="00664670">
            <w:pPr>
              <w:pStyle w:val="TableParagraph"/>
            </w:pPr>
          </w:p>
        </w:tc>
      </w:tr>
      <w:tr w:rsidR="00664670" w:rsidRPr="003916E8" w14:paraId="01075F67" w14:textId="77777777" w:rsidTr="00A641BE">
        <w:trPr>
          <w:trHeight w:val="523"/>
        </w:trPr>
        <w:tc>
          <w:tcPr>
            <w:tcW w:w="971" w:type="dxa"/>
            <w:shd w:val="clear" w:color="auto" w:fill="DBE5F1" w:themeFill="accent1" w:themeFillTint="33"/>
          </w:tcPr>
          <w:p w14:paraId="779CA6CC" w14:textId="77777777" w:rsidR="00664670" w:rsidRPr="003916E8" w:rsidRDefault="00664670" w:rsidP="00664670">
            <w:pPr>
              <w:pStyle w:val="TableParagraph"/>
            </w:pPr>
          </w:p>
        </w:tc>
        <w:tc>
          <w:tcPr>
            <w:tcW w:w="998" w:type="dxa"/>
            <w:shd w:val="clear" w:color="auto" w:fill="DBE5F1" w:themeFill="accent1" w:themeFillTint="33"/>
          </w:tcPr>
          <w:p w14:paraId="4FB7CFAD" w14:textId="77777777" w:rsidR="00664670" w:rsidRPr="003916E8" w:rsidRDefault="00664670" w:rsidP="00664670">
            <w:pPr>
              <w:pStyle w:val="TableParagraph"/>
            </w:pPr>
          </w:p>
        </w:tc>
        <w:tc>
          <w:tcPr>
            <w:tcW w:w="1258" w:type="dxa"/>
            <w:shd w:val="clear" w:color="auto" w:fill="DBE5F1" w:themeFill="accent1" w:themeFillTint="33"/>
          </w:tcPr>
          <w:p w14:paraId="59A70B85" w14:textId="77777777" w:rsidR="00664670" w:rsidRPr="003916E8" w:rsidRDefault="00664670" w:rsidP="00664670">
            <w:pPr>
              <w:pStyle w:val="TableParagraph"/>
            </w:pPr>
          </w:p>
        </w:tc>
        <w:tc>
          <w:tcPr>
            <w:tcW w:w="2156" w:type="dxa"/>
            <w:shd w:val="clear" w:color="auto" w:fill="DBE5F1" w:themeFill="accent1" w:themeFillTint="33"/>
          </w:tcPr>
          <w:p w14:paraId="7871C7D4" w14:textId="77777777" w:rsidR="00664670" w:rsidRPr="003916E8" w:rsidRDefault="00664670" w:rsidP="00664670">
            <w:pPr>
              <w:pStyle w:val="TableParagraph"/>
            </w:pPr>
          </w:p>
        </w:tc>
        <w:tc>
          <w:tcPr>
            <w:tcW w:w="2174" w:type="dxa"/>
            <w:shd w:val="clear" w:color="auto" w:fill="DBE5F1" w:themeFill="accent1" w:themeFillTint="33"/>
          </w:tcPr>
          <w:p w14:paraId="400BFA0A" w14:textId="77777777" w:rsidR="00664670" w:rsidRPr="003916E8" w:rsidRDefault="00664670" w:rsidP="00664670">
            <w:pPr>
              <w:pStyle w:val="TableParagraph"/>
            </w:pPr>
          </w:p>
        </w:tc>
        <w:tc>
          <w:tcPr>
            <w:tcW w:w="1581" w:type="dxa"/>
            <w:shd w:val="clear" w:color="auto" w:fill="DBE5F1" w:themeFill="accent1" w:themeFillTint="33"/>
          </w:tcPr>
          <w:p w14:paraId="26842C5F" w14:textId="77777777" w:rsidR="00664670" w:rsidRPr="003916E8" w:rsidRDefault="00664670" w:rsidP="00664670">
            <w:pPr>
              <w:pStyle w:val="TableParagraph"/>
            </w:pPr>
          </w:p>
        </w:tc>
        <w:tc>
          <w:tcPr>
            <w:tcW w:w="1535" w:type="dxa"/>
            <w:shd w:val="clear" w:color="auto" w:fill="DBE5F1" w:themeFill="accent1" w:themeFillTint="33"/>
          </w:tcPr>
          <w:p w14:paraId="37A71114" w14:textId="77777777" w:rsidR="00664670" w:rsidRPr="003916E8" w:rsidRDefault="00664670" w:rsidP="00664670">
            <w:pPr>
              <w:pStyle w:val="TableParagraph"/>
            </w:pPr>
          </w:p>
        </w:tc>
        <w:tc>
          <w:tcPr>
            <w:tcW w:w="1667" w:type="dxa"/>
            <w:shd w:val="clear" w:color="auto" w:fill="DBE5F1" w:themeFill="accent1" w:themeFillTint="33"/>
          </w:tcPr>
          <w:p w14:paraId="1F46FA91" w14:textId="77777777" w:rsidR="00664670" w:rsidRPr="003916E8" w:rsidRDefault="00664670" w:rsidP="00664670">
            <w:pPr>
              <w:pStyle w:val="TableParagraph"/>
            </w:pPr>
          </w:p>
        </w:tc>
      </w:tr>
      <w:tr w:rsidR="00664670" w:rsidRPr="003916E8" w14:paraId="682599CA" w14:textId="77777777">
        <w:trPr>
          <w:trHeight w:val="523"/>
        </w:trPr>
        <w:tc>
          <w:tcPr>
            <w:tcW w:w="971" w:type="dxa"/>
          </w:tcPr>
          <w:p w14:paraId="12E393EA" w14:textId="77777777" w:rsidR="00664670" w:rsidRPr="003916E8" w:rsidRDefault="00664670" w:rsidP="00664670">
            <w:pPr>
              <w:pStyle w:val="TableParagraph"/>
            </w:pPr>
          </w:p>
        </w:tc>
        <w:tc>
          <w:tcPr>
            <w:tcW w:w="998" w:type="dxa"/>
          </w:tcPr>
          <w:p w14:paraId="3FAE32E7" w14:textId="77777777" w:rsidR="00664670" w:rsidRPr="003916E8" w:rsidRDefault="00664670" w:rsidP="00664670">
            <w:pPr>
              <w:pStyle w:val="TableParagraph"/>
            </w:pPr>
          </w:p>
        </w:tc>
        <w:tc>
          <w:tcPr>
            <w:tcW w:w="1258" w:type="dxa"/>
          </w:tcPr>
          <w:p w14:paraId="18E3A46B" w14:textId="77777777" w:rsidR="00664670" w:rsidRPr="003916E8" w:rsidRDefault="00664670" w:rsidP="00664670">
            <w:pPr>
              <w:pStyle w:val="TableParagraph"/>
            </w:pPr>
          </w:p>
        </w:tc>
        <w:tc>
          <w:tcPr>
            <w:tcW w:w="2156" w:type="dxa"/>
          </w:tcPr>
          <w:p w14:paraId="70276C98" w14:textId="77777777" w:rsidR="00664670" w:rsidRPr="003916E8" w:rsidRDefault="00664670" w:rsidP="00664670">
            <w:pPr>
              <w:pStyle w:val="TableParagraph"/>
            </w:pPr>
          </w:p>
        </w:tc>
        <w:tc>
          <w:tcPr>
            <w:tcW w:w="2174" w:type="dxa"/>
          </w:tcPr>
          <w:p w14:paraId="337DE740" w14:textId="77777777" w:rsidR="00664670" w:rsidRPr="003916E8" w:rsidRDefault="00664670" w:rsidP="00664670">
            <w:pPr>
              <w:pStyle w:val="TableParagraph"/>
            </w:pPr>
          </w:p>
        </w:tc>
        <w:tc>
          <w:tcPr>
            <w:tcW w:w="1581" w:type="dxa"/>
          </w:tcPr>
          <w:p w14:paraId="001D489D" w14:textId="77777777" w:rsidR="00664670" w:rsidRPr="003916E8" w:rsidRDefault="00664670" w:rsidP="00664670">
            <w:pPr>
              <w:pStyle w:val="TableParagraph"/>
            </w:pPr>
          </w:p>
        </w:tc>
        <w:tc>
          <w:tcPr>
            <w:tcW w:w="1535" w:type="dxa"/>
          </w:tcPr>
          <w:p w14:paraId="7E7751A6" w14:textId="77777777" w:rsidR="00664670" w:rsidRPr="003916E8" w:rsidRDefault="00664670" w:rsidP="00664670">
            <w:pPr>
              <w:pStyle w:val="TableParagraph"/>
            </w:pPr>
          </w:p>
        </w:tc>
        <w:tc>
          <w:tcPr>
            <w:tcW w:w="1667" w:type="dxa"/>
          </w:tcPr>
          <w:p w14:paraId="42844A5D" w14:textId="77777777" w:rsidR="00664670" w:rsidRPr="003916E8" w:rsidRDefault="00664670" w:rsidP="00664670">
            <w:pPr>
              <w:pStyle w:val="TableParagraph"/>
            </w:pPr>
          </w:p>
        </w:tc>
      </w:tr>
      <w:tr w:rsidR="00664670" w:rsidRPr="003916E8" w14:paraId="47F208A7" w14:textId="77777777" w:rsidTr="00A641BE">
        <w:trPr>
          <w:trHeight w:val="523"/>
        </w:trPr>
        <w:tc>
          <w:tcPr>
            <w:tcW w:w="971" w:type="dxa"/>
            <w:shd w:val="clear" w:color="auto" w:fill="DBE5F1" w:themeFill="accent1" w:themeFillTint="33"/>
          </w:tcPr>
          <w:p w14:paraId="0589C995" w14:textId="77777777" w:rsidR="00664670" w:rsidRPr="003916E8" w:rsidRDefault="00664670" w:rsidP="00664670">
            <w:pPr>
              <w:pStyle w:val="TableParagraph"/>
            </w:pPr>
          </w:p>
        </w:tc>
        <w:tc>
          <w:tcPr>
            <w:tcW w:w="998" w:type="dxa"/>
            <w:shd w:val="clear" w:color="auto" w:fill="DBE5F1" w:themeFill="accent1" w:themeFillTint="33"/>
          </w:tcPr>
          <w:p w14:paraId="1206FB86" w14:textId="77777777" w:rsidR="00664670" w:rsidRPr="003916E8" w:rsidRDefault="00664670" w:rsidP="00664670">
            <w:pPr>
              <w:pStyle w:val="TableParagraph"/>
            </w:pPr>
          </w:p>
        </w:tc>
        <w:tc>
          <w:tcPr>
            <w:tcW w:w="1258" w:type="dxa"/>
            <w:shd w:val="clear" w:color="auto" w:fill="DBE5F1" w:themeFill="accent1" w:themeFillTint="33"/>
          </w:tcPr>
          <w:p w14:paraId="30EC0578" w14:textId="77777777" w:rsidR="00664670" w:rsidRPr="003916E8" w:rsidRDefault="00664670" w:rsidP="00664670">
            <w:pPr>
              <w:pStyle w:val="TableParagraph"/>
            </w:pPr>
          </w:p>
        </w:tc>
        <w:tc>
          <w:tcPr>
            <w:tcW w:w="2156" w:type="dxa"/>
            <w:shd w:val="clear" w:color="auto" w:fill="DBE5F1" w:themeFill="accent1" w:themeFillTint="33"/>
          </w:tcPr>
          <w:p w14:paraId="699A9280" w14:textId="77777777" w:rsidR="00664670" w:rsidRPr="003916E8" w:rsidRDefault="00664670" w:rsidP="00664670">
            <w:pPr>
              <w:pStyle w:val="TableParagraph"/>
            </w:pPr>
          </w:p>
        </w:tc>
        <w:tc>
          <w:tcPr>
            <w:tcW w:w="2174" w:type="dxa"/>
            <w:shd w:val="clear" w:color="auto" w:fill="DBE5F1" w:themeFill="accent1" w:themeFillTint="33"/>
          </w:tcPr>
          <w:p w14:paraId="69F32465" w14:textId="77777777" w:rsidR="00664670" w:rsidRPr="003916E8" w:rsidRDefault="00664670" w:rsidP="00664670">
            <w:pPr>
              <w:pStyle w:val="TableParagraph"/>
            </w:pPr>
          </w:p>
        </w:tc>
        <w:tc>
          <w:tcPr>
            <w:tcW w:w="1581" w:type="dxa"/>
            <w:shd w:val="clear" w:color="auto" w:fill="DBE5F1" w:themeFill="accent1" w:themeFillTint="33"/>
          </w:tcPr>
          <w:p w14:paraId="2FC8261C" w14:textId="77777777" w:rsidR="00664670" w:rsidRPr="003916E8" w:rsidRDefault="00664670" w:rsidP="00664670">
            <w:pPr>
              <w:pStyle w:val="TableParagraph"/>
            </w:pPr>
          </w:p>
        </w:tc>
        <w:tc>
          <w:tcPr>
            <w:tcW w:w="1535" w:type="dxa"/>
            <w:shd w:val="clear" w:color="auto" w:fill="DBE5F1" w:themeFill="accent1" w:themeFillTint="33"/>
          </w:tcPr>
          <w:p w14:paraId="2C6ADDD5" w14:textId="77777777" w:rsidR="00664670" w:rsidRPr="003916E8" w:rsidRDefault="00664670" w:rsidP="00664670">
            <w:pPr>
              <w:pStyle w:val="TableParagraph"/>
            </w:pPr>
          </w:p>
        </w:tc>
        <w:tc>
          <w:tcPr>
            <w:tcW w:w="1667" w:type="dxa"/>
            <w:shd w:val="clear" w:color="auto" w:fill="DBE5F1" w:themeFill="accent1" w:themeFillTint="33"/>
          </w:tcPr>
          <w:p w14:paraId="1ACD102B" w14:textId="77777777" w:rsidR="00664670" w:rsidRPr="003916E8" w:rsidRDefault="00664670" w:rsidP="00664670">
            <w:pPr>
              <w:pStyle w:val="TableParagraph"/>
            </w:pPr>
          </w:p>
        </w:tc>
      </w:tr>
      <w:tr w:rsidR="00664670" w:rsidRPr="003916E8" w14:paraId="59C39A37" w14:textId="77777777">
        <w:trPr>
          <w:trHeight w:val="528"/>
        </w:trPr>
        <w:tc>
          <w:tcPr>
            <w:tcW w:w="971" w:type="dxa"/>
          </w:tcPr>
          <w:p w14:paraId="2B42D000" w14:textId="77777777" w:rsidR="00664670" w:rsidRPr="003916E8" w:rsidRDefault="00664670" w:rsidP="00664670">
            <w:pPr>
              <w:pStyle w:val="TableParagraph"/>
            </w:pPr>
          </w:p>
        </w:tc>
        <w:tc>
          <w:tcPr>
            <w:tcW w:w="998" w:type="dxa"/>
          </w:tcPr>
          <w:p w14:paraId="3D3267F7" w14:textId="77777777" w:rsidR="00664670" w:rsidRPr="003916E8" w:rsidRDefault="00664670" w:rsidP="00664670">
            <w:pPr>
              <w:pStyle w:val="TableParagraph"/>
            </w:pPr>
          </w:p>
        </w:tc>
        <w:tc>
          <w:tcPr>
            <w:tcW w:w="1258" w:type="dxa"/>
          </w:tcPr>
          <w:p w14:paraId="51CB5202" w14:textId="77777777" w:rsidR="00664670" w:rsidRPr="003916E8" w:rsidRDefault="00664670" w:rsidP="00664670">
            <w:pPr>
              <w:pStyle w:val="TableParagraph"/>
            </w:pPr>
          </w:p>
        </w:tc>
        <w:tc>
          <w:tcPr>
            <w:tcW w:w="2156" w:type="dxa"/>
          </w:tcPr>
          <w:p w14:paraId="00160A6C" w14:textId="77777777" w:rsidR="00664670" w:rsidRPr="003916E8" w:rsidRDefault="00664670" w:rsidP="00664670">
            <w:pPr>
              <w:pStyle w:val="TableParagraph"/>
            </w:pPr>
          </w:p>
        </w:tc>
        <w:tc>
          <w:tcPr>
            <w:tcW w:w="2174" w:type="dxa"/>
          </w:tcPr>
          <w:p w14:paraId="689A6FBA" w14:textId="77777777" w:rsidR="00664670" w:rsidRPr="003916E8" w:rsidRDefault="00664670" w:rsidP="00664670">
            <w:pPr>
              <w:pStyle w:val="TableParagraph"/>
            </w:pPr>
          </w:p>
        </w:tc>
        <w:tc>
          <w:tcPr>
            <w:tcW w:w="1581" w:type="dxa"/>
          </w:tcPr>
          <w:p w14:paraId="07BD3001" w14:textId="77777777" w:rsidR="00664670" w:rsidRPr="003916E8" w:rsidRDefault="00664670" w:rsidP="00664670">
            <w:pPr>
              <w:pStyle w:val="TableParagraph"/>
            </w:pPr>
          </w:p>
        </w:tc>
        <w:tc>
          <w:tcPr>
            <w:tcW w:w="1535" w:type="dxa"/>
          </w:tcPr>
          <w:p w14:paraId="7FE75A05" w14:textId="77777777" w:rsidR="00664670" w:rsidRPr="003916E8" w:rsidRDefault="00664670" w:rsidP="00664670">
            <w:pPr>
              <w:pStyle w:val="TableParagraph"/>
            </w:pPr>
          </w:p>
        </w:tc>
        <w:tc>
          <w:tcPr>
            <w:tcW w:w="1667" w:type="dxa"/>
          </w:tcPr>
          <w:p w14:paraId="697572D7" w14:textId="77777777" w:rsidR="00664670" w:rsidRPr="003916E8" w:rsidRDefault="00664670" w:rsidP="00664670">
            <w:pPr>
              <w:pStyle w:val="TableParagraph"/>
            </w:pPr>
          </w:p>
        </w:tc>
      </w:tr>
      <w:tr w:rsidR="00664670" w:rsidRPr="003916E8" w14:paraId="4434A3CC" w14:textId="77777777" w:rsidTr="00A641BE">
        <w:trPr>
          <w:trHeight w:val="523"/>
        </w:trPr>
        <w:tc>
          <w:tcPr>
            <w:tcW w:w="971" w:type="dxa"/>
            <w:shd w:val="clear" w:color="auto" w:fill="DBE5F1" w:themeFill="accent1" w:themeFillTint="33"/>
          </w:tcPr>
          <w:p w14:paraId="40001057" w14:textId="77777777" w:rsidR="00664670" w:rsidRPr="003916E8" w:rsidRDefault="00664670" w:rsidP="00664670">
            <w:pPr>
              <w:pStyle w:val="TableParagraph"/>
            </w:pPr>
          </w:p>
        </w:tc>
        <w:tc>
          <w:tcPr>
            <w:tcW w:w="998" w:type="dxa"/>
            <w:shd w:val="clear" w:color="auto" w:fill="DBE5F1" w:themeFill="accent1" w:themeFillTint="33"/>
          </w:tcPr>
          <w:p w14:paraId="5D7FA3B5" w14:textId="77777777" w:rsidR="00664670" w:rsidRPr="003916E8" w:rsidRDefault="00664670" w:rsidP="00664670">
            <w:pPr>
              <w:pStyle w:val="TableParagraph"/>
            </w:pPr>
          </w:p>
        </w:tc>
        <w:tc>
          <w:tcPr>
            <w:tcW w:w="1258" w:type="dxa"/>
            <w:shd w:val="clear" w:color="auto" w:fill="DBE5F1" w:themeFill="accent1" w:themeFillTint="33"/>
          </w:tcPr>
          <w:p w14:paraId="04B84940" w14:textId="77777777" w:rsidR="00664670" w:rsidRPr="003916E8" w:rsidRDefault="00664670" w:rsidP="00664670">
            <w:pPr>
              <w:pStyle w:val="TableParagraph"/>
            </w:pPr>
          </w:p>
        </w:tc>
        <w:tc>
          <w:tcPr>
            <w:tcW w:w="2156" w:type="dxa"/>
            <w:shd w:val="clear" w:color="auto" w:fill="DBE5F1" w:themeFill="accent1" w:themeFillTint="33"/>
          </w:tcPr>
          <w:p w14:paraId="2CDEBE58" w14:textId="77777777" w:rsidR="00664670" w:rsidRPr="003916E8" w:rsidRDefault="00664670" w:rsidP="00664670">
            <w:pPr>
              <w:pStyle w:val="TableParagraph"/>
            </w:pPr>
          </w:p>
        </w:tc>
        <w:tc>
          <w:tcPr>
            <w:tcW w:w="2174" w:type="dxa"/>
            <w:shd w:val="clear" w:color="auto" w:fill="DBE5F1" w:themeFill="accent1" w:themeFillTint="33"/>
          </w:tcPr>
          <w:p w14:paraId="7839023E" w14:textId="77777777" w:rsidR="00664670" w:rsidRPr="003916E8" w:rsidRDefault="00664670" w:rsidP="00664670">
            <w:pPr>
              <w:pStyle w:val="TableParagraph"/>
            </w:pPr>
          </w:p>
        </w:tc>
        <w:tc>
          <w:tcPr>
            <w:tcW w:w="1581" w:type="dxa"/>
            <w:shd w:val="clear" w:color="auto" w:fill="DBE5F1" w:themeFill="accent1" w:themeFillTint="33"/>
          </w:tcPr>
          <w:p w14:paraId="3E180148" w14:textId="77777777" w:rsidR="00664670" w:rsidRPr="003916E8" w:rsidRDefault="00664670" w:rsidP="00664670">
            <w:pPr>
              <w:pStyle w:val="TableParagraph"/>
            </w:pPr>
          </w:p>
        </w:tc>
        <w:tc>
          <w:tcPr>
            <w:tcW w:w="1535" w:type="dxa"/>
            <w:shd w:val="clear" w:color="auto" w:fill="DBE5F1" w:themeFill="accent1" w:themeFillTint="33"/>
          </w:tcPr>
          <w:p w14:paraId="39F5EB44" w14:textId="77777777" w:rsidR="00664670" w:rsidRPr="003916E8" w:rsidRDefault="00664670" w:rsidP="00664670">
            <w:pPr>
              <w:pStyle w:val="TableParagraph"/>
            </w:pPr>
          </w:p>
        </w:tc>
        <w:tc>
          <w:tcPr>
            <w:tcW w:w="1667" w:type="dxa"/>
            <w:shd w:val="clear" w:color="auto" w:fill="DBE5F1" w:themeFill="accent1" w:themeFillTint="33"/>
          </w:tcPr>
          <w:p w14:paraId="2A4F6DD1" w14:textId="77777777" w:rsidR="00664670" w:rsidRPr="003916E8" w:rsidRDefault="00664670" w:rsidP="00664670">
            <w:pPr>
              <w:pStyle w:val="TableParagraph"/>
            </w:pPr>
          </w:p>
        </w:tc>
      </w:tr>
      <w:tr w:rsidR="00664670" w:rsidRPr="003916E8" w14:paraId="4270A078" w14:textId="77777777">
        <w:trPr>
          <w:trHeight w:val="523"/>
        </w:trPr>
        <w:tc>
          <w:tcPr>
            <w:tcW w:w="971" w:type="dxa"/>
          </w:tcPr>
          <w:p w14:paraId="327C9DC8" w14:textId="77777777" w:rsidR="00664670" w:rsidRPr="003916E8" w:rsidRDefault="00664670" w:rsidP="00664670">
            <w:pPr>
              <w:pStyle w:val="TableParagraph"/>
            </w:pPr>
          </w:p>
        </w:tc>
        <w:tc>
          <w:tcPr>
            <w:tcW w:w="998" w:type="dxa"/>
          </w:tcPr>
          <w:p w14:paraId="71BDBEDF" w14:textId="77777777" w:rsidR="00664670" w:rsidRPr="003916E8" w:rsidRDefault="00664670" w:rsidP="00664670">
            <w:pPr>
              <w:pStyle w:val="TableParagraph"/>
            </w:pPr>
          </w:p>
        </w:tc>
        <w:tc>
          <w:tcPr>
            <w:tcW w:w="1258" w:type="dxa"/>
          </w:tcPr>
          <w:p w14:paraId="17505A37" w14:textId="77777777" w:rsidR="00664670" w:rsidRPr="003916E8" w:rsidRDefault="00664670" w:rsidP="00664670">
            <w:pPr>
              <w:pStyle w:val="TableParagraph"/>
            </w:pPr>
          </w:p>
        </w:tc>
        <w:tc>
          <w:tcPr>
            <w:tcW w:w="2156" w:type="dxa"/>
          </w:tcPr>
          <w:p w14:paraId="00A1A45C" w14:textId="77777777" w:rsidR="00664670" w:rsidRPr="003916E8" w:rsidRDefault="00664670" w:rsidP="00664670">
            <w:pPr>
              <w:pStyle w:val="TableParagraph"/>
            </w:pPr>
          </w:p>
        </w:tc>
        <w:tc>
          <w:tcPr>
            <w:tcW w:w="2174" w:type="dxa"/>
          </w:tcPr>
          <w:p w14:paraId="542B0F9F" w14:textId="77777777" w:rsidR="00664670" w:rsidRPr="003916E8" w:rsidRDefault="00664670" w:rsidP="00664670">
            <w:pPr>
              <w:pStyle w:val="TableParagraph"/>
            </w:pPr>
          </w:p>
        </w:tc>
        <w:tc>
          <w:tcPr>
            <w:tcW w:w="1581" w:type="dxa"/>
          </w:tcPr>
          <w:p w14:paraId="13033B6E" w14:textId="77777777" w:rsidR="00664670" w:rsidRPr="003916E8" w:rsidRDefault="00664670" w:rsidP="00664670">
            <w:pPr>
              <w:pStyle w:val="TableParagraph"/>
            </w:pPr>
          </w:p>
        </w:tc>
        <w:tc>
          <w:tcPr>
            <w:tcW w:w="1535" w:type="dxa"/>
          </w:tcPr>
          <w:p w14:paraId="7E0BA2C7" w14:textId="77777777" w:rsidR="00664670" w:rsidRPr="003916E8" w:rsidRDefault="00664670" w:rsidP="00664670">
            <w:pPr>
              <w:pStyle w:val="TableParagraph"/>
            </w:pPr>
          </w:p>
        </w:tc>
        <w:tc>
          <w:tcPr>
            <w:tcW w:w="1667" w:type="dxa"/>
          </w:tcPr>
          <w:p w14:paraId="1F70B8DC" w14:textId="77777777" w:rsidR="00664670" w:rsidRPr="003916E8" w:rsidRDefault="00664670" w:rsidP="00664670">
            <w:pPr>
              <w:pStyle w:val="TableParagraph"/>
            </w:pPr>
          </w:p>
        </w:tc>
      </w:tr>
      <w:tr w:rsidR="00664670" w:rsidRPr="003916E8" w14:paraId="292BB619" w14:textId="77777777" w:rsidTr="00A641BE">
        <w:trPr>
          <w:trHeight w:val="523"/>
        </w:trPr>
        <w:tc>
          <w:tcPr>
            <w:tcW w:w="971" w:type="dxa"/>
            <w:shd w:val="clear" w:color="auto" w:fill="DBE5F1" w:themeFill="accent1" w:themeFillTint="33"/>
          </w:tcPr>
          <w:p w14:paraId="75C8FF8C" w14:textId="77777777" w:rsidR="00664670" w:rsidRPr="003916E8" w:rsidRDefault="00664670" w:rsidP="00664670">
            <w:pPr>
              <w:pStyle w:val="TableParagraph"/>
            </w:pPr>
          </w:p>
        </w:tc>
        <w:tc>
          <w:tcPr>
            <w:tcW w:w="998" w:type="dxa"/>
            <w:shd w:val="clear" w:color="auto" w:fill="DBE5F1" w:themeFill="accent1" w:themeFillTint="33"/>
          </w:tcPr>
          <w:p w14:paraId="3B00838A" w14:textId="77777777" w:rsidR="00664670" w:rsidRPr="003916E8" w:rsidRDefault="00664670" w:rsidP="00664670">
            <w:pPr>
              <w:pStyle w:val="TableParagraph"/>
            </w:pPr>
          </w:p>
        </w:tc>
        <w:tc>
          <w:tcPr>
            <w:tcW w:w="1258" w:type="dxa"/>
            <w:shd w:val="clear" w:color="auto" w:fill="DBE5F1" w:themeFill="accent1" w:themeFillTint="33"/>
          </w:tcPr>
          <w:p w14:paraId="1DC30B58" w14:textId="77777777" w:rsidR="00664670" w:rsidRPr="003916E8" w:rsidRDefault="00664670" w:rsidP="00664670">
            <w:pPr>
              <w:pStyle w:val="TableParagraph"/>
            </w:pPr>
          </w:p>
        </w:tc>
        <w:tc>
          <w:tcPr>
            <w:tcW w:w="2156" w:type="dxa"/>
            <w:shd w:val="clear" w:color="auto" w:fill="DBE5F1" w:themeFill="accent1" w:themeFillTint="33"/>
          </w:tcPr>
          <w:p w14:paraId="5E96EA03" w14:textId="77777777" w:rsidR="00664670" w:rsidRPr="003916E8" w:rsidRDefault="00664670" w:rsidP="00664670">
            <w:pPr>
              <w:pStyle w:val="TableParagraph"/>
            </w:pPr>
          </w:p>
        </w:tc>
        <w:tc>
          <w:tcPr>
            <w:tcW w:w="2174" w:type="dxa"/>
            <w:shd w:val="clear" w:color="auto" w:fill="DBE5F1" w:themeFill="accent1" w:themeFillTint="33"/>
          </w:tcPr>
          <w:p w14:paraId="5E9C5406" w14:textId="77777777" w:rsidR="00664670" w:rsidRPr="003916E8" w:rsidRDefault="00664670" w:rsidP="00664670">
            <w:pPr>
              <w:pStyle w:val="TableParagraph"/>
            </w:pPr>
          </w:p>
        </w:tc>
        <w:tc>
          <w:tcPr>
            <w:tcW w:w="1581" w:type="dxa"/>
            <w:shd w:val="clear" w:color="auto" w:fill="DBE5F1" w:themeFill="accent1" w:themeFillTint="33"/>
          </w:tcPr>
          <w:p w14:paraId="2E504957" w14:textId="77777777" w:rsidR="00664670" w:rsidRPr="003916E8" w:rsidRDefault="00664670" w:rsidP="00664670">
            <w:pPr>
              <w:pStyle w:val="TableParagraph"/>
            </w:pPr>
          </w:p>
        </w:tc>
        <w:tc>
          <w:tcPr>
            <w:tcW w:w="1535" w:type="dxa"/>
            <w:shd w:val="clear" w:color="auto" w:fill="DBE5F1" w:themeFill="accent1" w:themeFillTint="33"/>
          </w:tcPr>
          <w:p w14:paraId="591A5C4E" w14:textId="77777777" w:rsidR="00664670" w:rsidRPr="003916E8" w:rsidRDefault="00664670" w:rsidP="00664670">
            <w:pPr>
              <w:pStyle w:val="TableParagraph"/>
            </w:pPr>
          </w:p>
        </w:tc>
        <w:tc>
          <w:tcPr>
            <w:tcW w:w="1667" w:type="dxa"/>
            <w:shd w:val="clear" w:color="auto" w:fill="DBE5F1" w:themeFill="accent1" w:themeFillTint="33"/>
          </w:tcPr>
          <w:p w14:paraId="63540409" w14:textId="77777777" w:rsidR="00664670" w:rsidRPr="003916E8" w:rsidRDefault="00664670" w:rsidP="00664670">
            <w:pPr>
              <w:pStyle w:val="TableParagraph"/>
            </w:pPr>
          </w:p>
        </w:tc>
      </w:tr>
      <w:tr w:rsidR="00664670" w:rsidRPr="003916E8" w14:paraId="76934C6D" w14:textId="77777777">
        <w:trPr>
          <w:trHeight w:val="523"/>
        </w:trPr>
        <w:tc>
          <w:tcPr>
            <w:tcW w:w="971" w:type="dxa"/>
          </w:tcPr>
          <w:p w14:paraId="0CF594FB" w14:textId="77777777" w:rsidR="00664670" w:rsidRPr="003916E8" w:rsidRDefault="00664670" w:rsidP="00664670">
            <w:pPr>
              <w:pStyle w:val="TableParagraph"/>
            </w:pPr>
          </w:p>
        </w:tc>
        <w:tc>
          <w:tcPr>
            <w:tcW w:w="998" w:type="dxa"/>
          </w:tcPr>
          <w:p w14:paraId="446127FE" w14:textId="77777777" w:rsidR="00664670" w:rsidRPr="003916E8" w:rsidRDefault="00664670" w:rsidP="00664670">
            <w:pPr>
              <w:pStyle w:val="TableParagraph"/>
            </w:pPr>
          </w:p>
        </w:tc>
        <w:tc>
          <w:tcPr>
            <w:tcW w:w="1258" w:type="dxa"/>
          </w:tcPr>
          <w:p w14:paraId="5E4807B3" w14:textId="77777777" w:rsidR="00664670" w:rsidRPr="003916E8" w:rsidRDefault="00664670" w:rsidP="00664670">
            <w:pPr>
              <w:pStyle w:val="TableParagraph"/>
            </w:pPr>
          </w:p>
        </w:tc>
        <w:tc>
          <w:tcPr>
            <w:tcW w:w="2156" w:type="dxa"/>
          </w:tcPr>
          <w:p w14:paraId="0C5C425C" w14:textId="77777777" w:rsidR="00664670" w:rsidRPr="003916E8" w:rsidRDefault="00664670" w:rsidP="00664670">
            <w:pPr>
              <w:pStyle w:val="TableParagraph"/>
            </w:pPr>
          </w:p>
        </w:tc>
        <w:tc>
          <w:tcPr>
            <w:tcW w:w="2174" w:type="dxa"/>
          </w:tcPr>
          <w:p w14:paraId="4A6A7F37" w14:textId="77777777" w:rsidR="00664670" w:rsidRPr="003916E8" w:rsidRDefault="00664670" w:rsidP="00664670">
            <w:pPr>
              <w:pStyle w:val="TableParagraph"/>
            </w:pPr>
          </w:p>
        </w:tc>
        <w:tc>
          <w:tcPr>
            <w:tcW w:w="1581" w:type="dxa"/>
          </w:tcPr>
          <w:p w14:paraId="729F38DE" w14:textId="77777777" w:rsidR="00664670" w:rsidRPr="003916E8" w:rsidRDefault="00664670" w:rsidP="00664670">
            <w:pPr>
              <w:pStyle w:val="TableParagraph"/>
            </w:pPr>
          </w:p>
        </w:tc>
        <w:tc>
          <w:tcPr>
            <w:tcW w:w="1535" w:type="dxa"/>
          </w:tcPr>
          <w:p w14:paraId="61559F52" w14:textId="77777777" w:rsidR="00664670" w:rsidRPr="003916E8" w:rsidRDefault="00664670" w:rsidP="00664670">
            <w:pPr>
              <w:pStyle w:val="TableParagraph"/>
            </w:pPr>
          </w:p>
        </w:tc>
        <w:tc>
          <w:tcPr>
            <w:tcW w:w="1667" w:type="dxa"/>
          </w:tcPr>
          <w:p w14:paraId="2CCE049A" w14:textId="77777777" w:rsidR="00664670" w:rsidRPr="003916E8" w:rsidRDefault="00664670" w:rsidP="00664670">
            <w:pPr>
              <w:pStyle w:val="TableParagraph"/>
            </w:pPr>
          </w:p>
        </w:tc>
      </w:tr>
      <w:tr w:rsidR="00664670" w:rsidRPr="003916E8" w14:paraId="40E47540" w14:textId="77777777">
        <w:trPr>
          <w:trHeight w:val="523"/>
        </w:trPr>
        <w:tc>
          <w:tcPr>
            <w:tcW w:w="971" w:type="dxa"/>
          </w:tcPr>
          <w:p w14:paraId="0BE7F28E" w14:textId="77777777" w:rsidR="00664670" w:rsidRPr="003916E8" w:rsidRDefault="00664670" w:rsidP="00664670">
            <w:pPr>
              <w:pStyle w:val="TableParagraph"/>
            </w:pPr>
          </w:p>
        </w:tc>
        <w:tc>
          <w:tcPr>
            <w:tcW w:w="998" w:type="dxa"/>
          </w:tcPr>
          <w:p w14:paraId="5C50D5ED" w14:textId="77777777" w:rsidR="00664670" w:rsidRPr="003916E8" w:rsidRDefault="00664670" w:rsidP="00664670">
            <w:pPr>
              <w:pStyle w:val="TableParagraph"/>
            </w:pPr>
          </w:p>
        </w:tc>
        <w:tc>
          <w:tcPr>
            <w:tcW w:w="1258" w:type="dxa"/>
          </w:tcPr>
          <w:p w14:paraId="242BC29C" w14:textId="77777777" w:rsidR="00664670" w:rsidRPr="003916E8" w:rsidRDefault="00664670" w:rsidP="00664670">
            <w:pPr>
              <w:pStyle w:val="TableParagraph"/>
            </w:pPr>
          </w:p>
        </w:tc>
        <w:tc>
          <w:tcPr>
            <w:tcW w:w="2156" w:type="dxa"/>
          </w:tcPr>
          <w:p w14:paraId="3DD5A886" w14:textId="77777777" w:rsidR="00664670" w:rsidRPr="003916E8" w:rsidRDefault="00664670" w:rsidP="00664670">
            <w:pPr>
              <w:pStyle w:val="TableParagraph"/>
            </w:pPr>
          </w:p>
        </w:tc>
        <w:tc>
          <w:tcPr>
            <w:tcW w:w="2174" w:type="dxa"/>
          </w:tcPr>
          <w:p w14:paraId="48AEEBF4" w14:textId="77777777" w:rsidR="00664670" w:rsidRPr="003916E8" w:rsidRDefault="00664670" w:rsidP="00664670">
            <w:pPr>
              <w:pStyle w:val="TableParagraph"/>
            </w:pPr>
          </w:p>
        </w:tc>
        <w:tc>
          <w:tcPr>
            <w:tcW w:w="1581" w:type="dxa"/>
          </w:tcPr>
          <w:p w14:paraId="799ED038" w14:textId="77777777" w:rsidR="00664670" w:rsidRPr="003916E8" w:rsidRDefault="00664670" w:rsidP="00664670">
            <w:pPr>
              <w:pStyle w:val="TableParagraph"/>
            </w:pPr>
          </w:p>
        </w:tc>
        <w:tc>
          <w:tcPr>
            <w:tcW w:w="1535" w:type="dxa"/>
          </w:tcPr>
          <w:p w14:paraId="5CA6F9B7" w14:textId="77777777" w:rsidR="00664670" w:rsidRPr="003916E8" w:rsidRDefault="00664670" w:rsidP="00664670">
            <w:pPr>
              <w:pStyle w:val="TableParagraph"/>
            </w:pPr>
          </w:p>
        </w:tc>
        <w:tc>
          <w:tcPr>
            <w:tcW w:w="1667" w:type="dxa"/>
          </w:tcPr>
          <w:p w14:paraId="0CC6C79C" w14:textId="77777777" w:rsidR="00664670" w:rsidRPr="003916E8" w:rsidRDefault="00664670" w:rsidP="00664670">
            <w:pPr>
              <w:pStyle w:val="TableParagraph"/>
            </w:pPr>
          </w:p>
        </w:tc>
      </w:tr>
    </w:tbl>
    <w:p w14:paraId="17730054" w14:textId="77777777" w:rsidR="001C61CA" w:rsidRDefault="001C61CA" w:rsidP="001C61CA">
      <w:pPr>
        <w:pStyle w:val="Ttulo2"/>
        <w:ind w:left="0"/>
        <w:jc w:val="right"/>
        <w:rPr>
          <w:color w:val="231F20"/>
        </w:rPr>
        <w:sectPr w:rsidR="001C61CA" w:rsidSect="001C61CA">
          <w:footerReference w:type="default" r:id="rId28"/>
          <w:pgSz w:w="16200" w:h="12600" w:orient="landscape"/>
          <w:pgMar w:top="1701" w:right="1418" w:bottom="1418" w:left="1418" w:header="567" w:footer="1134" w:gutter="0"/>
          <w:cols w:space="720"/>
          <w:docGrid w:linePitch="299"/>
        </w:sectPr>
      </w:pPr>
    </w:p>
    <w:p w14:paraId="063B332A" w14:textId="6F3D7B9E" w:rsidR="00566918" w:rsidRPr="001232F8" w:rsidRDefault="007643C2" w:rsidP="00664670">
      <w:pPr>
        <w:pStyle w:val="Ttulo2"/>
        <w:shd w:val="clear" w:color="auto" w:fill="B8CCE4" w:themeFill="accent1" w:themeFillTint="66"/>
        <w:ind w:left="0"/>
        <w:jc w:val="both"/>
        <w:rPr>
          <w:sz w:val="22"/>
          <w:szCs w:val="22"/>
        </w:rPr>
      </w:pPr>
      <w:bookmarkStart w:id="15" w:name="_Toc43738162"/>
      <w:r w:rsidRPr="001232F8">
        <w:rPr>
          <w:sz w:val="22"/>
          <w:szCs w:val="22"/>
        </w:rPr>
        <w:lastRenderedPageBreak/>
        <w:t xml:space="preserve">Procedimiento N° 9: Consulta sobre </w:t>
      </w:r>
      <w:r w:rsidR="00AF3780">
        <w:rPr>
          <w:sz w:val="22"/>
          <w:szCs w:val="22"/>
        </w:rPr>
        <w:t xml:space="preserve">la </w:t>
      </w:r>
      <w:r w:rsidRPr="001232F8">
        <w:rPr>
          <w:sz w:val="22"/>
          <w:szCs w:val="22"/>
        </w:rPr>
        <w:t>aplicación de la Ley de Ética Gubernamental y el Reglamento de la Ley de Ética Gubernamental</w:t>
      </w:r>
      <w:bookmarkEnd w:id="15"/>
    </w:p>
    <w:p w14:paraId="28267494" w14:textId="77777777" w:rsidR="00566918" w:rsidRDefault="00566918">
      <w:pPr>
        <w:pStyle w:val="Textoindependiente"/>
        <w:rPr>
          <w:sz w:val="20"/>
        </w:rPr>
      </w:pPr>
    </w:p>
    <w:p w14:paraId="66530C95" w14:textId="77777777" w:rsidR="00566918" w:rsidRPr="00542965" w:rsidRDefault="007643C2" w:rsidP="00542965">
      <w:pPr>
        <w:spacing w:before="88"/>
        <w:ind w:left="142"/>
        <w:rPr>
          <w:b/>
          <w:i/>
          <w:iCs/>
        </w:rPr>
      </w:pPr>
      <w:r w:rsidRPr="00542965">
        <w:rPr>
          <w:b/>
          <w:i/>
          <w:iCs/>
        </w:rPr>
        <w:t>O</w:t>
      </w:r>
      <w:r w:rsidR="00926E63" w:rsidRPr="00542965">
        <w:rPr>
          <w:b/>
          <w:i/>
          <w:iCs/>
        </w:rPr>
        <w:t>bjetivo</w:t>
      </w:r>
    </w:p>
    <w:p w14:paraId="1B16A086" w14:textId="059F8301" w:rsidR="00566918" w:rsidRPr="003916E8" w:rsidRDefault="007643C2" w:rsidP="00664670">
      <w:pPr>
        <w:pStyle w:val="Textoindependiente"/>
        <w:spacing w:line="264" w:lineRule="auto"/>
        <w:ind w:right="96"/>
        <w:jc w:val="both"/>
        <w:rPr>
          <w:sz w:val="22"/>
          <w:szCs w:val="22"/>
        </w:rPr>
      </w:pPr>
      <w:r w:rsidRPr="003916E8">
        <w:rPr>
          <w:color w:val="231F20"/>
          <w:sz w:val="22"/>
          <w:szCs w:val="22"/>
        </w:rPr>
        <w:t>Responder las consultas de los usuarios sobre la aplicación de la Ley de Ética Gubernamental y su Reglamento para promover su correcta aplicación.</w:t>
      </w:r>
    </w:p>
    <w:p w14:paraId="4E18F9D7" w14:textId="77777777" w:rsidR="00566918" w:rsidRDefault="00566918">
      <w:pPr>
        <w:pStyle w:val="Textoindependiente"/>
        <w:rPr>
          <w:sz w:val="22"/>
          <w:szCs w:val="22"/>
        </w:rPr>
      </w:pPr>
    </w:p>
    <w:p w14:paraId="72D17B11" w14:textId="39785A34" w:rsidR="005C1186" w:rsidRPr="00542965" w:rsidRDefault="005C1186" w:rsidP="00542965">
      <w:pPr>
        <w:spacing w:before="88"/>
        <w:ind w:left="142"/>
        <w:rPr>
          <w:b/>
          <w:i/>
          <w:iCs/>
        </w:rPr>
      </w:pPr>
      <w:r w:rsidRPr="00542965">
        <w:rPr>
          <w:b/>
          <w:i/>
          <w:iCs/>
        </w:rPr>
        <w:t>Base Legal</w:t>
      </w:r>
    </w:p>
    <w:p w14:paraId="155AF43D" w14:textId="77777777" w:rsidR="00566918" w:rsidRPr="00AB25E4" w:rsidRDefault="007643C2" w:rsidP="005C1186">
      <w:pPr>
        <w:ind w:left="567"/>
        <w:rPr>
          <w:b/>
        </w:rPr>
      </w:pPr>
      <w:r w:rsidRPr="00AB25E4">
        <w:rPr>
          <w:b/>
        </w:rPr>
        <w:t>Ley de Ética Gubernamental</w:t>
      </w:r>
    </w:p>
    <w:p w14:paraId="5D587A70" w14:textId="17148164" w:rsidR="00566918" w:rsidRPr="003916E8" w:rsidRDefault="007643C2" w:rsidP="00CE58E0">
      <w:pPr>
        <w:pStyle w:val="Prrafodelista"/>
        <w:numPr>
          <w:ilvl w:val="0"/>
          <w:numId w:val="159"/>
        </w:numPr>
        <w:spacing w:before="0"/>
        <w:ind w:left="993" w:hanging="426"/>
      </w:pPr>
      <w:r w:rsidRPr="003916E8">
        <w:t>Artículo 27 literal</w:t>
      </w:r>
      <w:r w:rsidRPr="00B22F79">
        <w:rPr>
          <w:spacing w:val="-18"/>
        </w:rPr>
        <w:t xml:space="preserve"> </w:t>
      </w:r>
      <w:r w:rsidRPr="003916E8">
        <w:t>f)</w:t>
      </w:r>
      <w:r w:rsidR="00926E63">
        <w:t xml:space="preserve"> y Artículo 20 literal b)</w:t>
      </w:r>
      <w:r w:rsidR="00EF0F67">
        <w:t>.</w:t>
      </w:r>
    </w:p>
    <w:p w14:paraId="265DEFF5" w14:textId="77777777" w:rsidR="00566918" w:rsidRPr="003916E8" w:rsidRDefault="00566918" w:rsidP="00926E63"/>
    <w:p w14:paraId="7CCB589A" w14:textId="77777777" w:rsidR="00566918" w:rsidRPr="00AB25E4" w:rsidRDefault="007643C2" w:rsidP="005C1186">
      <w:pPr>
        <w:ind w:left="567"/>
        <w:rPr>
          <w:b/>
        </w:rPr>
      </w:pPr>
      <w:r w:rsidRPr="00AB25E4">
        <w:rPr>
          <w:b/>
        </w:rPr>
        <w:t>Reglamento de la Ley de Ética Gubernamental</w:t>
      </w:r>
    </w:p>
    <w:p w14:paraId="2012FA8B" w14:textId="24BC5AE1" w:rsidR="00566918" w:rsidRPr="003916E8" w:rsidRDefault="007643C2" w:rsidP="00CE58E0">
      <w:pPr>
        <w:pStyle w:val="Prrafodelista"/>
        <w:numPr>
          <w:ilvl w:val="0"/>
          <w:numId w:val="160"/>
        </w:numPr>
        <w:spacing w:before="0"/>
        <w:ind w:left="993" w:hanging="426"/>
      </w:pPr>
      <w:r w:rsidRPr="003916E8">
        <w:t>Artículo</w:t>
      </w:r>
      <w:r w:rsidR="00AF3780">
        <w:t>s</w:t>
      </w:r>
      <w:r w:rsidRPr="00926E63">
        <w:t xml:space="preserve"> </w:t>
      </w:r>
      <w:r w:rsidRPr="003916E8">
        <w:t>61</w:t>
      </w:r>
      <w:r w:rsidR="00926E63">
        <w:t>, 62, 63, 64, 65, 66 y 67</w:t>
      </w:r>
      <w:r w:rsidR="00776576">
        <w:t>.</w:t>
      </w:r>
    </w:p>
    <w:p w14:paraId="13225DDF" w14:textId="77777777" w:rsidR="00566918" w:rsidRPr="003916E8" w:rsidRDefault="00566918">
      <w:pPr>
        <w:pStyle w:val="Textoindependiente"/>
        <w:rPr>
          <w:sz w:val="22"/>
          <w:szCs w:val="22"/>
        </w:rPr>
      </w:pPr>
    </w:p>
    <w:p w14:paraId="2877F068" w14:textId="77777777" w:rsidR="00566918" w:rsidRPr="00542965" w:rsidRDefault="00926E63" w:rsidP="00542965">
      <w:pPr>
        <w:spacing w:before="88"/>
        <w:ind w:left="142"/>
        <w:rPr>
          <w:b/>
          <w:i/>
          <w:iCs/>
        </w:rPr>
      </w:pPr>
      <w:r w:rsidRPr="00542965">
        <w:rPr>
          <w:b/>
          <w:i/>
          <w:iCs/>
        </w:rPr>
        <w:t>Alcance</w:t>
      </w:r>
    </w:p>
    <w:p w14:paraId="0BDED003" w14:textId="77777777" w:rsidR="00566918" w:rsidRPr="003916E8" w:rsidRDefault="007643C2" w:rsidP="00CE58E0">
      <w:pPr>
        <w:ind w:left="567"/>
        <w:jc w:val="both"/>
      </w:pPr>
      <w:r w:rsidRPr="003916E8">
        <w:t>El presente procedimiento será aplicado por:</w:t>
      </w:r>
    </w:p>
    <w:p w14:paraId="7DDEB12B" w14:textId="27693736" w:rsidR="00566918" w:rsidRPr="003916E8" w:rsidRDefault="00776576" w:rsidP="00CE58E0">
      <w:pPr>
        <w:pStyle w:val="Prrafodelista"/>
        <w:numPr>
          <w:ilvl w:val="0"/>
          <w:numId w:val="158"/>
        </w:numPr>
        <w:spacing w:before="0"/>
        <w:ind w:left="993" w:hanging="426"/>
        <w:jc w:val="both"/>
      </w:pPr>
      <w:r>
        <w:t xml:space="preserve">La </w:t>
      </w:r>
      <w:r w:rsidR="003E78BE">
        <w:t>CEG</w:t>
      </w:r>
      <w:r>
        <w:t xml:space="preserve"> o en su defecto</w:t>
      </w:r>
      <w:r w:rsidR="007643C2" w:rsidRPr="003916E8">
        <w:t xml:space="preserve"> los</w:t>
      </w:r>
      <w:r w:rsidR="007643C2" w:rsidRPr="00B22F79">
        <w:rPr>
          <w:spacing w:val="-10"/>
        </w:rPr>
        <w:t xml:space="preserve"> </w:t>
      </w:r>
      <w:r w:rsidR="007643C2" w:rsidRPr="003916E8">
        <w:t>comisionados</w:t>
      </w:r>
      <w:r>
        <w:t xml:space="preserve"> de ética</w:t>
      </w:r>
      <w:r w:rsidR="007643C2" w:rsidRPr="003916E8">
        <w:t>.</w:t>
      </w:r>
    </w:p>
    <w:p w14:paraId="633FB3A8" w14:textId="0A77DF46" w:rsidR="00566918" w:rsidRPr="003916E8" w:rsidRDefault="007643C2" w:rsidP="00CE58E0">
      <w:pPr>
        <w:pStyle w:val="Prrafodelista"/>
        <w:numPr>
          <w:ilvl w:val="0"/>
          <w:numId w:val="158"/>
        </w:numPr>
        <w:spacing w:before="0"/>
        <w:ind w:left="993" w:hanging="426"/>
        <w:jc w:val="both"/>
      </w:pPr>
      <w:r w:rsidRPr="003916E8">
        <w:t>El Pleno del</w:t>
      </w:r>
      <w:r w:rsidRPr="00B22F79">
        <w:rPr>
          <w:spacing w:val="-4"/>
        </w:rPr>
        <w:t xml:space="preserve"> </w:t>
      </w:r>
      <w:r w:rsidR="00776576">
        <w:t>TEG</w:t>
      </w:r>
      <w:r w:rsidRPr="003916E8">
        <w:t>.</w:t>
      </w:r>
    </w:p>
    <w:p w14:paraId="1DDC29BF" w14:textId="7B71C8FA" w:rsidR="00566918" w:rsidRPr="003916E8" w:rsidRDefault="007643C2" w:rsidP="00CE58E0">
      <w:pPr>
        <w:pStyle w:val="Prrafodelista"/>
        <w:numPr>
          <w:ilvl w:val="0"/>
          <w:numId w:val="158"/>
        </w:numPr>
        <w:spacing w:before="0"/>
        <w:ind w:left="993" w:hanging="426"/>
        <w:jc w:val="both"/>
      </w:pPr>
      <w:r w:rsidRPr="003916E8">
        <w:t xml:space="preserve">La </w:t>
      </w:r>
      <w:r w:rsidR="00776576">
        <w:t>u</w:t>
      </w:r>
      <w:r w:rsidRPr="003916E8">
        <w:t xml:space="preserve">nidad de </w:t>
      </w:r>
      <w:r w:rsidR="00776576">
        <w:t>a</w:t>
      </w:r>
      <w:r w:rsidRPr="003916E8">
        <w:t xml:space="preserve">sesoría jurídica del Tribunal de Ética </w:t>
      </w:r>
      <w:r w:rsidR="00926E63">
        <w:t>Gubernamental, que es la unidad</w:t>
      </w:r>
      <w:r w:rsidRPr="003916E8">
        <w:t xml:space="preserve"> delegada por el Pleno para elaborar los proyectos de respuesta a las consultas</w:t>
      </w:r>
      <w:r w:rsidRPr="00B22F79">
        <w:rPr>
          <w:spacing w:val="-6"/>
        </w:rPr>
        <w:t xml:space="preserve"> </w:t>
      </w:r>
      <w:r w:rsidRPr="003916E8">
        <w:t>legales.</w:t>
      </w:r>
    </w:p>
    <w:p w14:paraId="223A4594" w14:textId="6EA9704D" w:rsidR="00566918" w:rsidRDefault="007643C2" w:rsidP="00CE58E0">
      <w:pPr>
        <w:pStyle w:val="Prrafodelista"/>
        <w:numPr>
          <w:ilvl w:val="0"/>
          <w:numId w:val="158"/>
        </w:numPr>
        <w:spacing w:before="0"/>
        <w:ind w:left="993" w:hanging="426"/>
        <w:jc w:val="both"/>
      </w:pPr>
      <w:r w:rsidRPr="003916E8">
        <w:t xml:space="preserve">Usuarios que tengan una duda en abstracto sobre la aplicación de la </w:t>
      </w:r>
      <w:r w:rsidRPr="00B22F79">
        <w:rPr>
          <w:spacing w:val="-35"/>
        </w:rPr>
        <w:t xml:space="preserve">Ley   </w:t>
      </w:r>
      <w:r w:rsidRPr="003916E8">
        <w:t>de Ética Gubernamental y su</w:t>
      </w:r>
      <w:r w:rsidRPr="00B22F79">
        <w:rPr>
          <w:spacing w:val="-8"/>
        </w:rPr>
        <w:t xml:space="preserve"> </w:t>
      </w:r>
      <w:r w:rsidR="00AF3780">
        <w:t>r</w:t>
      </w:r>
      <w:r w:rsidRPr="003916E8">
        <w:t>eglamento.</w:t>
      </w:r>
    </w:p>
    <w:p w14:paraId="2FEC782B" w14:textId="77777777" w:rsidR="00CE58E0" w:rsidRPr="003916E8" w:rsidRDefault="00CE58E0" w:rsidP="00CE58E0">
      <w:pPr>
        <w:jc w:val="both"/>
      </w:pPr>
    </w:p>
    <w:p w14:paraId="308BF34B" w14:textId="77777777" w:rsidR="00AB25E4" w:rsidRPr="00542965" w:rsidRDefault="00926E63" w:rsidP="00542965">
      <w:pPr>
        <w:spacing w:before="88"/>
        <w:ind w:left="142"/>
        <w:rPr>
          <w:b/>
          <w:i/>
          <w:iCs/>
        </w:rPr>
      </w:pPr>
      <w:r w:rsidRPr="00542965">
        <w:rPr>
          <w:b/>
          <w:i/>
          <w:iCs/>
        </w:rPr>
        <w:t>Responsabilidades</w:t>
      </w:r>
    </w:p>
    <w:p w14:paraId="04014464" w14:textId="77777777" w:rsidR="00566918" w:rsidRPr="00AB25E4" w:rsidRDefault="007643C2" w:rsidP="00CE58E0">
      <w:pPr>
        <w:ind w:left="567"/>
        <w:jc w:val="both"/>
        <w:rPr>
          <w:b/>
        </w:rPr>
      </w:pPr>
      <w:r w:rsidRPr="00AB25E4">
        <w:rPr>
          <w:b/>
        </w:rPr>
        <w:t>Usuario</w:t>
      </w:r>
    </w:p>
    <w:p w14:paraId="3FA95006" w14:textId="62382BF4" w:rsidR="00566918" w:rsidRPr="003916E8" w:rsidRDefault="007643C2" w:rsidP="00CE58E0">
      <w:pPr>
        <w:pStyle w:val="Prrafodelista"/>
        <w:numPr>
          <w:ilvl w:val="0"/>
          <w:numId w:val="89"/>
        </w:numPr>
        <w:spacing w:before="0"/>
        <w:ind w:left="993" w:hanging="426"/>
        <w:jc w:val="both"/>
      </w:pPr>
      <w:r w:rsidRPr="003916E8">
        <w:t xml:space="preserve">Dirigir consultas sobre la aplicación de la Ley de Ética Gubernamental </w:t>
      </w:r>
      <w:r w:rsidR="00895C6F" w:rsidRPr="00895C6F">
        <w:t>y su</w:t>
      </w:r>
      <w:r w:rsidRPr="00895C6F">
        <w:t xml:space="preserve"> </w:t>
      </w:r>
      <w:r w:rsidR="00AF3780">
        <w:t>r</w:t>
      </w:r>
      <w:r w:rsidRPr="003916E8">
        <w:t>eglamento.</w:t>
      </w:r>
    </w:p>
    <w:p w14:paraId="5D6FC9A6" w14:textId="77777777" w:rsidR="00566918" w:rsidRDefault="007643C2" w:rsidP="00CE58E0">
      <w:pPr>
        <w:pStyle w:val="Prrafodelista"/>
        <w:numPr>
          <w:ilvl w:val="0"/>
          <w:numId w:val="89"/>
        </w:numPr>
        <w:spacing w:before="0"/>
        <w:ind w:left="993" w:hanging="426"/>
        <w:jc w:val="both"/>
      </w:pPr>
      <w:r w:rsidRPr="003916E8">
        <w:t>No plantear casos concretos para su resolución</w:t>
      </w:r>
      <w:r w:rsidRPr="00AB25E4">
        <w:rPr>
          <w:spacing w:val="-16"/>
        </w:rPr>
        <w:t xml:space="preserve"> </w:t>
      </w:r>
      <w:r w:rsidRPr="003916E8">
        <w:t>anticipada.</w:t>
      </w:r>
    </w:p>
    <w:p w14:paraId="2497CC7C" w14:textId="77777777" w:rsidR="00AB25E4" w:rsidRPr="003916E8" w:rsidRDefault="00AB25E4" w:rsidP="00926E63">
      <w:pPr>
        <w:pStyle w:val="Prrafodelista"/>
        <w:spacing w:before="0"/>
        <w:ind w:left="720" w:firstLine="0"/>
        <w:jc w:val="both"/>
      </w:pPr>
    </w:p>
    <w:p w14:paraId="6E8C6917" w14:textId="0FA2171E" w:rsidR="00566918" w:rsidRPr="00AB25E4" w:rsidRDefault="00AC5D13" w:rsidP="00926E63">
      <w:pPr>
        <w:ind w:firstLine="720"/>
        <w:jc w:val="both"/>
        <w:rPr>
          <w:b/>
        </w:rPr>
      </w:pPr>
      <w:r>
        <w:rPr>
          <w:b/>
        </w:rPr>
        <w:t xml:space="preserve">Comisión de Ética Gubernamental </w:t>
      </w:r>
      <w:r w:rsidR="007643C2" w:rsidRPr="00AB25E4">
        <w:rPr>
          <w:b/>
        </w:rPr>
        <w:t>/comisionado</w:t>
      </w:r>
    </w:p>
    <w:p w14:paraId="1BA89277" w14:textId="77777777" w:rsidR="00566918" w:rsidRPr="003916E8" w:rsidRDefault="007643C2" w:rsidP="00CE58E0">
      <w:pPr>
        <w:pStyle w:val="Prrafodelista"/>
        <w:numPr>
          <w:ilvl w:val="0"/>
          <w:numId w:val="90"/>
        </w:numPr>
        <w:spacing w:before="0"/>
        <w:ind w:left="993" w:hanging="426"/>
        <w:jc w:val="both"/>
      </w:pPr>
      <w:r w:rsidRPr="003916E8">
        <w:t>Recibir consultas sobre la aplicación de la LEG y su</w:t>
      </w:r>
      <w:r w:rsidRPr="00AB25E4">
        <w:rPr>
          <w:spacing w:val="-29"/>
        </w:rPr>
        <w:t xml:space="preserve"> </w:t>
      </w:r>
      <w:r w:rsidRPr="003916E8">
        <w:t>Reglamento.</w:t>
      </w:r>
    </w:p>
    <w:p w14:paraId="2D07A37E" w14:textId="77777777" w:rsidR="00566918" w:rsidRPr="003916E8" w:rsidRDefault="007643C2" w:rsidP="00CE58E0">
      <w:pPr>
        <w:pStyle w:val="Prrafodelista"/>
        <w:numPr>
          <w:ilvl w:val="0"/>
          <w:numId w:val="90"/>
        </w:numPr>
        <w:spacing w:before="0"/>
        <w:ind w:left="993" w:hanging="426"/>
        <w:jc w:val="both"/>
      </w:pPr>
      <w:r w:rsidRPr="003916E8">
        <w:t xml:space="preserve">Verificar que no se trate del planteamiento de un caso </w:t>
      </w:r>
      <w:r w:rsidR="00926E63">
        <w:t>concreto que busque adelantar</w:t>
      </w:r>
      <w:r w:rsidRPr="003916E8">
        <w:t xml:space="preserve"> criterio por parte del</w:t>
      </w:r>
      <w:r w:rsidRPr="00AB25E4">
        <w:rPr>
          <w:spacing w:val="-10"/>
        </w:rPr>
        <w:t xml:space="preserve"> </w:t>
      </w:r>
      <w:r w:rsidRPr="003916E8">
        <w:t>TEG.</w:t>
      </w:r>
    </w:p>
    <w:p w14:paraId="1917DE76" w14:textId="32998F07" w:rsidR="00AB25E4" w:rsidRDefault="007643C2" w:rsidP="00CE58E0">
      <w:pPr>
        <w:pStyle w:val="Prrafodelista"/>
        <w:numPr>
          <w:ilvl w:val="0"/>
          <w:numId w:val="90"/>
        </w:numPr>
        <w:spacing w:before="0"/>
        <w:ind w:left="993" w:hanging="426"/>
        <w:jc w:val="both"/>
      </w:pPr>
      <w:r w:rsidRPr="003916E8">
        <w:t xml:space="preserve">Si se trata de una consulta planteada de </w:t>
      </w:r>
      <w:r w:rsidR="00895C6F" w:rsidRPr="003916E8">
        <w:t>forma abstracta</w:t>
      </w:r>
      <w:r w:rsidR="00AF3780" w:rsidRPr="003916E8">
        <w:t>, verificar</w:t>
      </w:r>
      <w:r w:rsidR="00926E63">
        <w:t xml:space="preserve"> si existe un criterio</w:t>
      </w:r>
      <w:r w:rsidRPr="003916E8">
        <w:t xml:space="preserve"> previamente establecido por el Tribunal y, de ser </w:t>
      </w:r>
      <w:r w:rsidRPr="00AB25E4">
        <w:rPr>
          <w:spacing w:val="-3"/>
        </w:rPr>
        <w:t xml:space="preserve">así, </w:t>
      </w:r>
      <w:r w:rsidRPr="003916E8">
        <w:t>responder con base en dicho</w:t>
      </w:r>
      <w:r w:rsidRPr="00AB25E4">
        <w:rPr>
          <w:spacing w:val="-8"/>
        </w:rPr>
        <w:t xml:space="preserve"> </w:t>
      </w:r>
      <w:r w:rsidRPr="003916E8">
        <w:t>criterio.</w:t>
      </w:r>
    </w:p>
    <w:p w14:paraId="43BE057F" w14:textId="77777777" w:rsidR="00AB25E4" w:rsidRDefault="00AB25E4" w:rsidP="00926E63">
      <w:pPr>
        <w:jc w:val="both"/>
        <w:rPr>
          <w:b/>
        </w:rPr>
      </w:pPr>
    </w:p>
    <w:p w14:paraId="6817D364" w14:textId="77777777" w:rsidR="00CE58E0" w:rsidRDefault="007643C2" w:rsidP="00CE58E0">
      <w:pPr>
        <w:ind w:left="567"/>
        <w:jc w:val="both"/>
      </w:pPr>
      <w:r w:rsidRPr="00AB25E4">
        <w:rPr>
          <w:b/>
        </w:rPr>
        <w:t xml:space="preserve">Unidad de </w:t>
      </w:r>
      <w:r w:rsidR="00872330">
        <w:rPr>
          <w:b/>
        </w:rPr>
        <w:t>a</w:t>
      </w:r>
      <w:r w:rsidRPr="00AB25E4">
        <w:rPr>
          <w:b/>
        </w:rPr>
        <w:t xml:space="preserve">sesoría </w:t>
      </w:r>
      <w:r w:rsidR="00872330">
        <w:rPr>
          <w:b/>
        </w:rPr>
        <w:t>j</w:t>
      </w:r>
      <w:r w:rsidRPr="00AB25E4">
        <w:rPr>
          <w:b/>
        </w:rPr>
        <w:t>urídica del TEG</w:t>
      </w:r>
    </w:p>
    <w:p w14:paraId="09592D0E" w14:textId="0D534137" w:rsidR="00872330" w:rsidRDefault="00CE58E0" w:rsidP="00CE58E0">
      <w:pPr>
        <w:pStyle w:val="Prrafodelista"/>
        <w:numPr>
          <w:ilvl w:val="0"/>
          <w:numId w:val="228"/>
        </w:numPr>
        <w:spacing w:before="0"/>
        <w:ind w:left="993"/>
        <w:jc w:val="both"/>
      </w:pPr>
      <w:r w:rsidRPr="00CE58E0">
        <w:t xml:space="preserve">Recibir consultas sobre la ley por remisión de las comisiones o </w:t>
      </w:r>
      <w:r w:rsidR="00C75658">
        <w:t>Comisionados de Ética Gubernamental</w:t>
      </w:r>
      <w:r w:rsidRPr="00CE58E0">
        <w:t>.</w:t>
      </w:r>
    </w:p>
    <w:p w14:paraId="64114E99" w14:textId="77777777" w:rsidR="00CE58E0" w:rsidRPr="003916E8" w:rsidRDefault="00CE58E0" w:rsidP="00CE58E0">
      <w:pPr>
        <w:pStyle w:val="Prrafodelista"/>
        <w:spacing w:before="0"/>
        <w:ind w:left="993" w:firstLine="0"/>
        <w:jc w:val="both"/>
      </w:pPr>
    </w:p>
    <w:p w14:paraId="229C3DB1" w14:textId="15C26F79" w:rsidR="00566918" w:rsidRPr="00872330" w:rsidRDefault="007643C2" w:rsidP="00CE58E0">
      <w:pPr>
        <w:ind w:left="567"/>
        <w:jc w:val="both"/>
        <w:rPr>
          <w:b/>
        </w:rPr>
      </w:pPr>
      <w:r w:rsidRPr="00872330">
        <w:rPr>
          <w:b/>
        </w:rPr>
        <w:t xml:space="preserve">Secretaría </w:t>
      </w:r>
      <w:r w:rsidR="00872330">
        <w:rPr>
          <w:b/>
        </w:rPr>
        <w:t>g</w:t>
      </w:r>
      <w:r w:rsidRPr="00872330">
        <w:rPr>
          <w:b/>
        </w:rPr>
        <w:t>eneral del TEG</w:t>
      </w:r>
      <w:r w:rsidR="00B22F79" w:rsidRPr="00872330">
        <w:rPr>
          <w:b/>
        </w:rPr>
        <w:t>.</w:t>
      </w:r>
    </w:p>
    <w:p w14:paraId="5EF76E64" w14:textId="0119D226" w:rsidR="00566918" w:rsidRDefault="007643C2" w:rsidP="00CE58E0">
      <w:pPr>
        <w:pStyle w:val="Prrafodelista"/>
        <w:numPr>
          <w:ilvl w:val="0"/>
          <w:numId w:val="91"/>
        </w:numPr>
        <w:spacing w:before="0"/>
        <w:ind w:left="993" w:hanging="426"/>
        <w:jc w:val="both"/>
      </w:pPr>
      <w:r w:rsidRPr="003916E8">
        <w:t xml:space="preserve">Comunicar la respuesta del Pleno del TEG al </w:t>
      </w:r>
      <w:r w:rsidR="00097291">
        <w:t>secretario</w:t>
      </w:r>
      <w:r w:rsidR="006A0436">
        <w:t xml:space="preserve"> de la Comisión</w:t>
      </w:r>
      <w:r w:rsidRPr="003916E8">
        <w:t xml:space="preserve"> </w:t>
      </w:r>
      <w:r w:rsidRPr="00AB25E4">
        <w:rPr>
          <w:spacing w:val="-107"/>
        </w:rPr>
        <w:t>o</w:t>
      </w:r>
      <w:r w:rsidRPr="00AB25E4">
        <w:rPr>
          <w:spacing w:val="66"/>
        </w:rPr>
        <w:t xml:space="preserve"> </w:t>
      </w:r>
      <w:r w:rsidRPr="003916E8">
        <w:t xml:space="preserve">al </w:t>
      </w:r>
      <w:r w:rsidR="006D57DC">
        <w:t>Comisionado Propietario</w:t>
      </w:r>
      <w:r w:rsidR="00B22F79">
        <w:t>.</w:t>
      </w:r>
    </w:p>
    <w:p w14:paraId="5552C9EB" w14:textId="77777777" w:rsidR="001C61CA" w:rsidRDefault="001C61CA">
      <w:pPr>
        <w:pStyle w:val="Textoindependiente"/>
        <w:spacing w:before="10"/>
        <w:rPr>
          <w:sz w:val="22"/>
          <w:szCs w:val="22"/>
        </w:rPr>
      </w:pPr>
    </w:p>
    <w:p w14:paraId="6419232C" w14:textId="77777777" w:rsidR="00664517" w:rsidRDefault="00664517">
      <w:pPr>
        <w:pStyle w:val="Textoindependiente"/>
        <w:spacing w:before="10"/>
        <w:rPr>
          <w:sz w:val="22"/>
          <w:szCs w:val="22"/>
        </w:rPr>
      </w:pPr>
    </w:p>
    <w:p w14:paraId="336730EB" w14:textId="77777777" w:rsidR="001C61CA" w:rsidRDefault="001C61CA">
      <w:pPr>
        <w:pStyle w:val="Textoindependiente"/>
        <w:spacing w:before="10"/>
        <w:rPr>
          <w:sz w:val="22"/>
          <w:szCs w:val="22"/>
        </w:rPr>
      </w:pPr>
      <w:r>
        <w:rPr>
          <w:sz w:val="22"/>
          <w:szCs w:val="22"/>
        </w:rPr>
        <w:br w:type="page"/>
      </w:r>
    </w:p>
    <w:p w14:paraId="75190DBB" w14:textId="77777777" w:rsidR="00566918" w:rsidRPr="00542965" w:rsidRDefault="00926E63" w:rsidP="00542965">
      <w:pPr>
        <w:spacing w:before="88"/>
        <w:ind w:left="142"/>
        <w:rPr>
          <w:b/>
          <w:i/>
          <w:iCs/>
        </w:rPr>
      </w:pPr>
      <w:r w:rsidRPr="00542965">
        <w:rPr>
          <w:b/>
          <w:i/>
          <w:iCs/>
        </w:rPr>
        <w:lastRenderedPageBreak/>
        <w:t>Procedimiento</w:t>
      </w:r>
    </w:p>
    <w:p w14:paraId="5D30B59E" w14:textId="40C0FA96" w:rsidR="00566918" w:rsidRPr="001232F8" w:rsidRDefault="00566918" w:rsidP="00542965">
      <w:pPr>
        <w:pStyle w:val="Textoindependiente"/>
        <w:spacing w:before="240"/>
        <w:ind w:left="360"/>
        <w:rPr>
          <w:b/>
          <w:sz w:val="22"/>
          <w:szCs w:val="22"/>
        </w:rPr>
      </w:pPr>
    </w:p>
    <w:tbl>
      <w:tblPr>
        <w:tblStyle w:val="TableNormal1"/>
        <w:tblW w:w="9249" w:type="dxa"/>
        <w:tblInd w:w="272" w:type="dxa"/>
        <w:tblBorders>
          <w:top w:val="single" w:sz="4" w:space="0" w:color="9B9D9F"/>
          <w:left w:val="single" w:sz="4" w:space="0" w:color="9B9D9F"/>
          <w:bottom w:val="single" w:sz="4" w:space="0" w:color="9B9D9F"/>
          <w:right w:val="single" w:sz="4" w:space="0" w:color="9B9D9F"/>
          <w:insideH w:val="single" w:sz="4" w:space="0" w:color="9B9D9F"/>
          <w:insideV w:val="single" w:sz="4" w:space="0" w:color="9B9D9F"/>
        </w:tblBorders>
        <w:tblLayout w:type="fixed"/>
        <w:tblLook w:val="01E0" w:firstRow="1" w:lastRow="1" w:firstColumn="1" w:lastColumn="1" w:noHBand="0" w:noVBand="0"/>
      </w:tblPr>
      <w:tblGrid>
        <w:gridCol w:w="1053"/>
        <w:gridCol w:w="4922"/>
        <w:gridCol w:w="1997"/>
        <w:gridCol w:w="1277"/>
      </w:tblGrid>
      <w:tr w:rsidR="00566918" w:rsidRPr="00926E63" w14:paraId="51E96B4A" w14:textId="77777777" w:rsidTr="00E853F7">
        <w:trPr>
          <w:trHeight w:val="510"/>
          <w:tblHeader/>
        </w:trPr>
        <w:tc>
          <w:tcPr>
            <w:tcW w:w="1053" w:type="dxa"/>
            <w:tcBorders>
              <w:top w:val="nil"/>
              <w:left w:val="nil"/>
              <w:bottom w:val="nil"/>
              <w:right w:val="nil"/>
            </w:tcBorders>
            <w:shd w:val="clear" w:color="auto" w:fill="365F91" w:themeFill="accent1" w:themeFillShade="BF"/>
          </w:tcPr>
          <w:p w14:paraId="30B463D0" w14:textId="77777777" w:rsidR="00566918" w:rsidRPr="008D0A53" w:rsidRDefault="007643C2">
            <w:pPr>
              <w:pStyle w:val="TableParagraph"/>
              <w:spacing w:before="4" w:line="259" w:lineRule="exact"/>
              <w:ind w:left="293" w:right="284"/>
              <w:jc w:val="center"/>
              <w:rPr>
                <w:b/>
                <w:sz w:val="18"/>
                <w:szCs w:val="18"/>
              </w:rPr>
            </w:pPr>
            <w:r w:rsidRPr="008D0A53">
              <w:rPr>
                <w:b/>
                <w:color w:val="FFFFFF"/>
                <w:sz w:val="18"/>
                <w:szCs w:val="18"/>
              </w:rPr>
              <w:t>Paso</w:t>
            </w:r>
          </w:p>
        </w:tc>
        <w:tc>
          <w:tcPr>
            <w:tcW w:w="4922" w:type="dxa"/>
            <w:tcBorders>
              <w:top w:val="nil"/>
              <w:left w:val="nil"/>
              <w:bottom w:val="nil"/>
              <w:right w:val="nil"/>
            </w:tcBorders>
            <w:shd w:val="clear" w:color="auto" w:fill="365F91" w:themeFill="accent1" w:themeFillShade="BF"/>
          </w:tcPr>
          <w:p w14:paraId="1365EE3E" w14:textId="77777777" w:rsidR="00566918" w:rsidRPr="008D0A53" w:rsidRDefault="007643C2">
            <w:pPr>
              <w:pStyle w:val="TableParagraph"/>
              <w:spacing w:before="4" w:line="259" w:lineRule="exact"/>
              <w:ind w:left="1682" w:right="1676"/>
              <w:jc w:val="center"/>
              <w:rPr>
                <w:b/>
                <w:sz w:val="18"/>
                <w:szCs w:val="18"/>
              </w:rPr>
            </w:pPr>
            <w:r w:rsidRPr="008D0A53">
              <w:rPr>
                <w:b/>
                <w:color w:val="FFFFFF"/>
                <w:sz w:val="18"/>
                <w:szCs w:val="18"/>
              </w:rPr>
              <w:t>Acción</w:t>
            </w:r>
          </w:p>
        </w:tc>
        <w:tc>
          <w:tcPr>
            <w:tcW w:w="1997" w:type="dxa"/>
            <w:tcBorders>
              <w:top w:val="nil"/>
              <w:left w:val="nil"/>
              <w:bottom w:val="nil"/>
              <w:right w:val="nil"/>
            </w:tcBorders>
            <w:shd w:val="clear" w:color="auto" w:fill="365F91" w:themeFill="accent1" w:themeFillShade="BF"/>
          </w:tcPr>
          <w:p w14:paraId="48718588" w14:textId="77777777" w:rsidR="00566918" w:rsidRPr="008D0A53" w:rsidRDefault="007643C2">
            <w:pPr>
              <w:pStyle w:val="TableParagraph"/>
              <w:spacing w:before="4" w:line="259" w:lineRule="exact"/>
              <w:ind w:left="494" w:right="479"/>
              <w:jc w:val="center"/>
              <w:rPr>
                <w:b/>
                <w:sz w:val="18"/>
                <w:szCs w:val="18"/>
              </w:rPr>
            </w:pPr>
            <w:r w:rsidRPr="008D0A53">
              <w:rPr>
                <w:b/>
                <w:color w:val="FFFFFF"/>
                <w:sz w:val="18"/>
                <w:szCs w:val="18"/>
              </w:rPr>
              <w:t>Encargado</w:t>
            </w:r>
          </w:p>
        </w:tc>
        <w:tc>
          <w:tcPr>
            <w:tcW w:w="1277" w:type="dxa"/>
            <w:tcBorders>
              <w:top w:val="nil"/>
              <w:left w:val="nil"/>
              <w:bottom w:val="nil"/>
              <w:right w:val="nil"/>
            </w:tcBorders>
            <w:shd w:val="clear" w:color="auto" w:fill="365F91" w:themeFill="accent1" w:themeFillShade="BF"/>
          </w:tcPr>
          <w:p w14:paraId="461C9769" w14:textId="77777777" w:rsidR="00566918" w:rsidRPr="008D0A53" w:rsidRDefault="007643C2">
            <w:pPr>
              <w:pStyle w:val="TableParagraph"/>
              <w:spacing w:before="4" w:line="259" w:lineRule="exact"/>
              <w:ind w:left="290"/>
              <w:rPr>
                <w:b/>
                <w:sz w:val="18"/>
                <w:szCs w:val="18"/>
              </w:rPr>
            </w:pPr>
            <w:r w:rsidRPr="008D0A53">
              <w:rPr>
                <w:b/>
                <w:color w:val="FFFFFF"/>
                <w:sz w:val="18"/>
                <w:szCs w:val="18"/>
              </w:rPr>
              <w:t>Tiempo</w:t>
            </w:r>
          </w:p>
        </w:tc>
      </w:tr>
      <w:tr w:rsidR="00566918" w:rsidRPr="00926E63" w14:paraId="251D5E73" w14:textId="77777777" w:rsidTr="00DC546C">
        <w:trPr>
          <w:trHeight w:val="510"/>
        </w:trPr>
        <w:tc>
          <w:tcPr>
            <w:tcW w:w="1053" w:type="dxa"/>
            <w:tcBorders>
              <w:top w:val="nil"/>
            </w:tcBorders>
            <w:shd w:val="clear" w:color="auto" w:fill="DBE5F1" w:themeFill="accent1" w:themeFillTint="33"/>
          </w:tcPr>
          <w:p w14:paraId="79A4DF0A" w14:textId="77777777" w:rsidR="00566918" w:rsidRPr="00926E63" w:rsidRDefault="007643C2">
            <w:pPr>
              <w:pStyle w:val="TableParagraph"/>
              <w:spacing w:before="1"/>
              <w:ind w:left="9"/>
              <w:jc w:val="center"/>
              <w:rPr>
                <w:sz w:val="18"/>
                <w:szCs w:val="18"/>
              </w:rPr>
            </w:pPr>
            <w:r w:rsidRPr="00926E63">
              <w:rPr>
                <w:color w:val="231F20"/>
                <w:w w:val="99"/>
                <w:sz w:val="18"/>
                <w:szCs w:val="18"/>
              </w:rPr>
              <w:t>1</w:t>
            </w:r>
          </w:p>
        </w:tc>
        <w:tc>
          <w:tcPr>
            <w:tcW w:w="4922" w:type="dxa"/>
            <w:tcBorders>
              <w:top w:val="nil"/>
            </w:tcBorders>
            <w:shd w:val="clear" w:color="auto" w:fill="DBE5F1" w:themeFill="accent1" w:themeFillTint="33"/>
          </w:tcPr>
          <w:p w14:paraId="450D811D" w14:textId="487AA9AF" w:rsidR="00566918" w:rsidRPr="00926E63" w:rsidRDefault="007643C2" w:rsidP="00AF32F1">
            <w:pPr>
              <w:pStyle w:val="TableParagraph"/>
              <w:spacing w:line="235" w:lineRule="auto"/>
              <w:ind w:left="100" w:right="156"/>
              <w:jc w:val="both"/>
              <w:rPr>
                <w:sz w:val="18"/>
                <w:szCs w:val="18"/>
              </w:rPr>
            </w:pPr>
            <w:r w:rsidRPr="00926E63">
              <w:rPr>
                <w:color w:val="231F20"/>
                <w:sz w:val="18"/>
                <w:szCs w:val="18"/>
              </w:rPr>
              <w:t xml:space="preserve">Realizar consulta </w:t>
            </w:r>
            <w:r w:rsidR="00872330">
              <w:rPr>
                <w:color w:val="231F20"/>
                <w:sz w:val="18"/>
                <w:szCs w:val="18"/>
              </w:rPr>
              <w:t>por</w:t>
            </w:r>
            <w:r w:rsidRPr="00926E63">
              <w:rPr>
                <w:color w:val="231F20"/>
                <w:sz w:val="18"/>
                <w:szCs w:val="18"/>
              </w:rPr>
              <w:t xml:space="preserve"> escrito</w:t>
            </w:r>
            <w:r w:rsidR="00AF3780">
              <w:rPr>
                <w:color w:val="231F20"/>
                <w:sz w:val="18"/>
                <w:szCs w:val="18"/>
              </w:rPr>
              <w:t>,</w:t>
            </w:r>
            <w:r w:rsidRPr="00926E63">
              <w:rPr>
                <w:color w:val="231F20"/>
                <w:sz w:val="18"/>
                <w:szCs w:val="18"/>
              </w:rPr>
              <w:t xml:space="preserve"> </w:t>
            </w:r>
            <w:r w:rsidR="00872330">
              <w:rPr>
                <w:color w:val="231F20"/>
                <w:sz w:val="18"/>
                <w:szCs w:val="18"/>
              </w:rPr>
              <w:t xml:space="preserve">en físico </w:t>
            </w:r>
            <w:r w:rsidRPr="00926E63">
              <w:rPr>
                <w:color w:val="231F20"/>
                <w:sz w:val="18"/>
                <w:szCs w:val="18"/>
              </w:rPr>
              <w:t>o por medio de correo electrónico</w:t>
            </w:r>
            <w:r w:rsidR="00AF3780">
              <w:rPr>
                <w:color w:val="231F20"/>
                <w:sz w:val="18"/>
                <w:szCs w:val="18"/>
              </w:rPr>
              <w:t>,</w:t>
            </w:r>
            <w:r w:rsidR="00B70F79">
              <w:rPr>
                <w:color w:val="231F20"/>
                <w:sz w:val="18"/>
                <w:szCs w:val="18"/>
              </w:rPr>
              <w:t xml:space="preserve"> </w:t>
            </w:r>
            <w:r w:rsidR="00872330">
              <w:rPr>
                <w:color w:val="231F20"/>
                <w:sz w:val="18"/>
                <w:szCs w:val="18"/>
              </w:rPr>
              <w:t xml:space="preserve">a </w:t>
            </w:r>
            <w:r w:rsidRPr="00926E63">
              <w:rPr>
                <w:color w:val="231F20"/>
                <w:sz w:val="18"/>
                <w:szCs w:val="18"/>
              </w:rPr>
              <w:t xml:space="preserve">la </w:t>
            </w:r>
            <w:r w:rsidR="003E78BE">
              <w:rPr>
                <w:color w:val="231F20"/>
                <w:sz w:val="18"/>
                <w:szCs w:val="18"/>
              </w:rPr>
              <w:t>CEG</w:t>
            </w:r>
            <w:r w:rsidR="00431525">
              <w:rPr>
                <w:color w:val="231F20"/>
                <w:sz w:val="18"/>
                <w:szCs w:val="18"/>
              </w:rPr>
              <w:t>.</w:t>
            </w:r>
          </w:p>
        </w:tc>
        <w:tc>
          <w:tcPr>
            <w:tcW w:w="1997" w:type="dxa"/>
            <w:tcBorders>
              <w:top w:val="nil"/>
            </w:tcBorders>
            <w:shd w:val="clear" w:color="auto" w:fill="DBE5F1" w:themeFill="accent1" w:themeFillTint="33"/>
          </w:tcPr>
          <w:p w14:paraId="6DD41994" w14:textId="77777777" w:rsidR="00566918" w:rsidRPr="00926E63" w:rsidRDefault="007643C2" w:rsidP="008D0A53">
            <w:pPr>
              <w:pStyle w:val="TableParagraph"/>
              <w:spacing w:before="1"/>
              <w:ind w:left="-5" w:firstLine="5"/>
              <w:jc w:val="center"/>
              <w:rPr>
                <w:sz w:val="18"/>
                <w:szCs w:val="18"/>
              </w:rPr>
            </w:pPr>
            <w:r w:rsidRPr="00926E63">
              <w:rPr>
                <w:color w:val="231F20"/>
                <w:sz w:val="18"/>
                <w:szCs w:val="18"/>
              </w:rPr>
              <w:t>Usuario</w:t>
            </w:r>
          </w:p>
        </w:tc>
        <w:tc>
          <w:tcPr>
            <w:tcW w:w="1277" w:type="dxa"/>
            <w:tcBorders>
              <w:top w:val="nil"/>
            </w:tcBorders>
            <w:shd w:val="clear" w:color="auto" w:fill="DBE5F1" w:themeFill="accent1" w:themeFillTint="33"/>
          </w:tcPr>
          <w:p w14:paraId="7CE62B70" w14:textId="77777777" w:rsidR="00566918" w:rsidRPr="00926E63" w:rsidRDefault="00566918">
            <w:pPr>
              <w:pStyle w:val="TableParagraph"/>
              <w:rPr>
                <w:sz w:val="18"/>
                <w:szCs w:val="18"/>
              </w:rPr>
            </w:pPr>
          </w:p>
        </w:tc>
      </w:tr>
      <w:tr w:rsidR="00431525" w:rsidRPr="00926E63" w14:paraId="37247C3E" w14:textId="77777777" w:rsidTr="00DC546C">
        <w:trPr>
          <w:trHeight w:val="510"/>
        </w:trPr>
        <w:tc>
          <w:tcPr>
            <w:tcW w:w="1053" w:type="dxa"/>
          </w:tcPr>
          <w:p w14:paraId="72BD37DE" w14:textId="77777777" w:rsidR="00431525" w:rsidRPr="00926E63" w:rsidRDefault="00431525" w:rsidP="00431525">
            <w:pPr>
              <w:pStyle w:val="TableParagraph"/>
              <w:spacing w:line="244" w:lineRule="exact"/>
              <w:ind w:left="9"/>
              <w:jc w:val="center"/>
              <w:rPr>
                <w:sz w:val="18"/>
                <w:szCs w:val="18"/>
              </w:rPr>
            </w:pPr>
            <w:r w:rsidRPr="00926E63">
              <w:rPr>
                <w:color w:val="231F20"/>
                <w:w w:val="99"/>
                <w:sz w:val="18"/>
                <w:szCs w:val="18"/>
              </w:rPr>
              <w:t>2</w:t>
            </w:r>
          </w:p>
        </w:tc>
        <w:tc>
          <w:tcPr>
            <w:tcW w:w="4922" w:type="dxa"/>
            <w:tcBorders>
              <w:bottom w:val="single" w:sz="4" w:space="0" w:color="B7B9BB"/>
            </w:tcBorders>
          </w:tcPr>
          <w:p w14:paraId="60153489" w14:textId="04CBD47D" w:rsidR="00431525" w:rsidRPr="00926E63" w:rsidRDefault="00431525" w:rsidP="00AF32F1">
            <w:pPr>
              <w:pStyle w:val="TableParagraph"/>
              <w:spacing w:line="244" w:lineRule="exact"/>
              <w:ind w:left="100" w:right="156"/>
              <w:rPr>
                <w:sz w:val="18"/>
                <w:szCs w:val="18"/>
              </w:rPr>
            </w:pPr>
            <w:r w:rsidRPr="00926E63">
              <w:rPr>
                <w:color w:val="231F20"/>
                <w:sz w:val="18"/>
                <w:szCs w:val="18"/>
              </w:rPr>
              <w:t>Recibir la consulta del usuario</w:t>
            </w:r>
          </w:p>
        </w:tc>
        <w:tc>
          <w:tcPr>
            <w:tcW w:w="1997" w:type="dxa"/>
            <w:tcBorders>
              <w:bottom w:val="single" w:sz="4" w:space="0" w:color="B7B9BB"/>
            </w:tcBorders>
          </w:tcPr>
          <w:p w14:paraId="1AA3767C" w14:textId="53993EA9" w:rsidR="00431525" w:rsidRDefault="006A0436" w:rsidP="00AF32F1">
            <w:pPr>
              <w:pStyle w:val="TableParagraph"/>
              <w:spacing w:line="237" w:lineRule="auto"/>
              <w:ind w:left="-5" w:firstLine="5"/>
              <w:jc w:val="center"/>
              <w:rPr>
                <w:color w:val="231F20"/>
                <w:sz w:val="18"/>
                <w:szCs w:val="18"/>
              </w:rPr>
            </w:pPr>
            <w:r>
              <w:rPr>
                <w:color w:val="231F20"/>
                <w:sz w:val="18"/>
                <w:szCs w:val="18"/>
              </w:rPr>
              <w:t>Secretario de la Comisión</w:t>
            </w:r>
            <w:r w:rsidR="00431525" w:rsidRPr="00926E63">
              <w:rPr>
                <w:color w:val="231F20"/>
                <w:sz w:val="18"/>
                <w:szCs w:val="18"/>
              </w:rPr>
              <w:t>/</w:t>
            </w:r>
          </w:p>
          <w:p w14:paraId="288D5366" w14:textId="03B33809" w:rsidR="00431525" w:rsidRPr="00926E63" w:rsidRDefault="006D57DC" w:rsidP="00AF32F1">
            <w:pPr>
              <w:pStyle w:val="TableParagraph"/>
              <w:spacing w:line="244" w:lineRule="exact"/>
              <w:ind w:left="-5" w:firstLine="5"/>
              <w:jc w:val="center"/>
              <w:rPr>
                <w:sz w:val="18"/>
                <w:szCs w:val="18"/>
              </w:rPr>
            </w:pPr>
            <w:r>
              <w:rPr>
                <w:color w:val="231F20"/>
                <w:sz w:val="18"/>
                <w:szCs w:val="18"/>
              </w:rPr>
              <w:t>Comisionado Propietario</w:t>
            </w:r>
          </w:p>
        </w:tc>
        <w:tc>
          <w:tcPr>
            <w:tcW w:w="1277" w:type="dxa"/>
            <w:tcBorders>
              <w:bottom w:val="single" w:sz="4" w:space="0" w:color="B7B9BB"/>
            </w:tcBorders>
          </w:tcPr>
          <w:p w14:paraId="50C52B8C" w14:textId="77777777" w:rsidR="00431525" w:rsidRPr="00926E63" w:rsidRDefault="00431525" w:rsidP="00431525">
            <w:pPr>
              <w:pStyle w:val="TableParagraph"/>
              <w:rPr>
                <w:sz w:val="18"/>
                <w:szCs w:val="18"/>
              </w:rPr>
            </w:pPr>
          </w:p>
        </w:tc>
      </w:tr>
      <w:tr w:rsidR="00431525" w:rsidRPr="00926E63" w14:paraId="2A71AAB2" w14:textId="77777777" w:rsidTr="00DC546C">
        <w:trPr>
          <w:trHeight w:val="510"/>
        </w:trPr>
        <w:tc>
          <w:tcPr>
            <w:tcW w:w="1053" w:type="dxa"/>
            <w:shd w:val="clear" w:color="auto" w:fill="DBE5F1" w:themeFill="accent1" w:themeFillTint="33"/>
          </w:tcPr>
          <w:p w14:paraId="77C6B2F3" w14:textId="77777777" w:rsidR="00431525" w:rsidRPr="00926E63" w:rsidRDefault="00431525" w:rsidP="00431525">
            <w:pPr>
              <w:pStyle w:val="TableParagraph"/>
              <w:ind w:left="9"/>
              <w:jc w:val="center"/>
              <w:rPr>
                <w:sz w:val="18"/>
                <w:szCs w:val="18"/>
              </w:rPr>
            </w:pPr>
            <w:r w:rsidRPr="00926E63">
              <w:rPr>
                <w:color w:val="231F20"/>
                <w:w w:val="99"/>
                <w:sz w:val="18"/>
                <w:szCs w:val="18"/>
              </w:rPr>
              <w:t>3</w:t>
            </w:r>
          </w:p>
        </w:tc>
        <w:tc>
          <w:tcPr>
            <w:tcW w:w="4922" w:type="dxa"/>
            <w:tcBorders>
              <w:top w:val="single" w:sz="4" w:space="0" w:color="B7B9BB"/>
            </w:tcBorders>
            <w:shd w:val="clear" w:color="auto" w:fill="DBE5F1" w:themeFill="accent1" w:themeFillTint="33"/>
          </w:tcPr>
          <w:p w14:paraId="60B89915" w14:textId="77777777" w:rsidR="00431525" w:rsidRPr="00431525" w:rsidRDefault="00431525" w:rsidP="00AF32F1">
            <w:pPr>
              <w:pStyle w:val="TableParagraph"/>
              <w:ind w:left="100" w:right="156"/>
              <w:rPr>
                <w:sz w:val="18"/>
                <w:szCs w:val="18"/>
              </w:rPr>
            </w:pPr>
            <w:r w:rsidRPr="00431525">
              <w:rPr>
                <w:sz w:val="18"/>
                <w:szCs w:val="18"/>
              </w:rPr>
              <w:t>Revisar si la consulta tiene los siguientes elementos:</w:t>
            </w:r>
          </w:p>
          <w:p w14:paraId="24D5B763" w14:textId="205B5C89" w:rsidR="00431525" w:rsidRPr="00431525" w:rsidRDefault="00431525" w:rsidP="00AF32F1">
            <w:pPr>
              <w:pStyle w:val="TableParagraph"/>
              <w:numPr>
                <w:ilvl w:val="0"/>
                <w:numId w:val="230"/>
              </w:numPr>
              <w:ind w:left="518" w:right="156"/>
              <w:rPr>
                <w:sz w:val="18"/>
                <w:szCs w:val="18"/>
              </w:rPr>
            </w:pPr>
            <w:r w:rsidRPr="00431525">
              <w:rPr>
                <w:sz w:val="18"/>
                <w:szCs w:val="18"/>
              </w:rPr>
              <w:t>Si versa sobre la LEG o el RLEG</w:t>
            </w:r>
          </w:p>
          <w:p w14:paraId="7BD4527F" w14:textId="7DE1D6FF" w:rsidR="00431525" w:rsidRDefault="00431525" w:rsidP="00AF32F1">
            <w:pPr>
              <w:pStyle w:val="TableParagraph"/>
              <w:numPr>
                <w:ilvl w:val="0"/>
                <w:numId w:val="230"/>
              </w:numPr>
              <w:ind w:left="518" w:right="156"/>
              <w:rPr>
                <w:sz w:val="18"/>
                <w:szCs w:val="18"/>
              </w:rPr>
            </w:pPr>
            <w:r w:rsidRPr="00431525">
              <w:rPr>
                <w:sz w:val="18"/>
                <w:szCs w:val="18"/>
              </w:rPr>
              <w:t>Si se ha formulado de manera abstracta, sin r</w:t>
            </w:r>
            <w:r>
              <w:rPr>
                <w:sz w:val="18"/>
                <w:szCs w:val="18"/>
              </w:rPr>
              <w:t>eferirse a un caso en concreto.</w:t>
            </w:r>
          </w:p>
          <w:p w14:paraId="5B23B10C" w14:textId="1788DB3F" w:rsidR="00431525" w:rsidRPr="00926E63" w:rsidRDefault="00431525" w:rsidP="00AF32F1">
            <w:pPr>
              <w:pStyle w:val="TableParagraph"/>
              <w:numPr>
                <w:ilvl w:val="0"/>
                <w:numId w:val="230"/>
              </w:numPr>
              <w:ind w:left="518" w:right="156"/>
              <w:rPr>
                <w:sz w:val="18"/>
                <w:szCs w:val="18"/>
              </w:rPr>
            </w:pPr>
            <w:r w:rsidRPr="00431525">
              <w:rPr>
                <w:sz w:val="18"/>
                <w:szCs w:val="18"/>
              </w:rPr>
              <w:t>Si se ha completado la informa</w:t>
            </w:r>
            <w:r w:rsidR="00DC546C">
              <w:rPr>
                <w:sz w:val="18"/>
                <w:szCs w:val="18"/>
              </w:rPr>
              <w:t>ción requerida en el formulario</w:t>
            </w:r>
            <w:r w:rsidR="00842C77">
              <w:rPr>
                <w:sz w:val="18"/>
                <w:szCs w:val="18"/>
              </w:rPr>
              <w:t>.</w:t>
            </w:r>
            <w:r w:rsidRPr="00431525">
              <w:rPr>
                <w:sz w:val="18"/>
                <w:szCs w:val="18"/>
              </w:rPr>
              <w:t xml:space="preserve"> </w:t>
            </w:r>
            <w:r w:rsidRPr="00842C77">
              <w:rPr>
                <w:sz w:val="18"/>
                <w:szCs w:val="18"/>
              </w:rPr>
              <w:t>(</w:t>
            </w:r>
            <w:r w:rsidR="00842C77">
              <w:rPr>
                <w:sz w:val="18"/>
                <w:szCs w:val="18"/>
              </w:rPr>
              <w:t>V</w:t>
            </w:r>
            <w:r w:rsidRPr="00842C77">
              <w:rPr>
                <w:sz w:val="18"/>
                <w:szCs w:val="18"/>
              </w:rPr>
              <w:t xml:space="preserve">er anexo </w:t>
            </w:r>
            <w:r w:rsidR="00842C77" w:rsidRPr="00842C77">
              <w:rPr>
                <w:sz w:val="18"/>
                <w:szCs w:val="18"/>
              </w:rPr>
              <w:t>a</w:t>
            </w:r>
            <w:r w:rsidRPr="00842C77">
              <w:rPr>
                <w:sz w:val="18"/>
                <w:szCs w:val="18"/>
              </w:rPr>
              <w:t>).</w:t>
            </w:r>
          </w:p>
        </w:tc>
        <w:tc>
          <w:tcPr>
            <w:tcW w:w="1997" w:type="dxa"/>
            <w:tcBorders>
              <w:top w:val="single" w:sz="4" w:space="0" w:color="B7B9BB"/>
              <w:bottom w:val="single" w:sz="4" w:space="0" w:color="B7B9BB"/>
            </w:tcBorders>
            <w:shd w:val="clear" w:color="auto" w:fill="DBE5F1" w:themeFill="accent1" w:themeFillTint="33"/>
          </w:tcPr>
          <w:p w14:paraId="182D2A1E" w14:textId="2D96D57E" w:rsidR="00431525" w:rsidRPr="00926E63" w:rsidRDefault="006A0436" w:rsidP="00AF32F1">
            <w:pPr>
              <w:pStyle w:val="TableParagraph"/>
              <w:spacing w:line="244" w:lineRule="exact"/>
              <w:ind w:left="-5" w:firstLine="5"/>
              <w:jc w:val="center"/>
              <w:rPr>
                <w:sz w:val="18"/>
                <w:szCs w:val="18"/>
              </w:rPr>
            </w:pPr>
            <w:r>
              <w:rPr>
                <w:color w:val="231F20"/>
                <w:sz w:val="18"/>
                <w:szCs w:val="18"/>
              </w:rPr>
              <w:t>Secretario de la Comisión</w:t>
            </w:r>
            <w:r w:rsidR="00431525" w:rsidRPr="00926E63">
              <w:rPr>
                <w:color w:val="231F20"/>
                <w:sz w:val="18"/>
                <w:szCs w:val="18"/>
              </w:rPr>
              <w:t xml:space="preserve">/ </w:t>
            </w:r>
            <w:r w:rsidR="006D57DC">
              <w:rPr>
                <w:color w:val="231F20"/>
                <w:sz w:val="18"/>
                <w:szCs w:val="18"/>
              </w:rPr>
              <w:t>Comisionado Propietario</w:t>
            </w:r>
          </w:p>
        </w:tc>
        <w:tc>
          <w:tcPr>
            <w:tcW w:w="1277" w:type="dxa"/>
            <w:tcBorders>
              <w:top w:val="single" w:sz="4" w:space="0" w:color="B7B9BB"/>
              <w:bottom w:val="single" w:sz="4" w:space="0" w:color="B7B9BB"/>
            </w:tcBorders>
            <w:shd w:val="clear" w:color="auto" w:fill="DBE5F1" w:themeFill="accent1" w:themeFillTint="33"/>
          </w:tcPr>
          <w:p w14:paraId="17B589BC" w14:textId="77777777" w:rsidR="00431525" w:rsidRPr="00926E63" w:rsidRDefault="00431525" w:rsidP="00431525">
            <w:pPr>
              <w:pStyle w:val="TableParagraph"/>
              <w:rPr>
                <w:sz w:val="18"/>
                <w:szCs w:val="18"/>
              </w:rPr>
            </w:pPr>
          </w:p>
        </w:tc>
      </w:tr>
      <w:tr w:rsidR="00431525" w:rsidRPr="00926E63" w14:paraId="638DDA23" w14:textId="77777777" w:rsidTr="00DC546C">
        <w:trPr>
          <w:trHeight w:val="510"/>
        </w:trPr>
        <w:tc>
          <w:tcPr>
            <w:tcW w:w="1053" w:type="dxa"/>
          </w:tcPr>
          <w:p w14:paraId="39B58DEB" w14:textId="77777777" w:rsidR="00431525" w:rsidRPr="00926E63" w:rsidRDefault="00431525" w:rsidP="00431525">
            <w:pPr>
              <w:pStyle w:val="TableParagraph"/>
              <w:ind w:left="9"/>
              <w:jc w:val="center"/>
              <w:rPr>
                <w:sz w:val="18"/>
                <w:szCs w:val="18"/>
              </w:rPr>
            </w:pPr>
            <w:r w:rsidRPr="00926E63">
              <w:rPr>
                <w:color w:val="231F20"/>
                <w:w w:val="99"/>
                <w:sz w:val="18"/>
                <w:szCs w:val="18"/>
              </w:rPr>
              <w:t>4</w:t>
            </w:r>
          </w:p>
        </w:tc>
        <w:tc>
          <w:tcPr>
            <w:tcW w:w="4922" w:type="dxa"/>
          </w:tcPr>
          <w:p w14:paraId="1D104989" w14:textId="0D337206" w:rsidR="00431525" w:rsidRPr="00926E63" w:rsidRDefault="00431525" w:rsidP="00AF32F1">
            <w:pPr>
              <w:pStyle w:val="TableParagraph"/>
              <w:tabs>
                <w:tab w:val="left" w:pos="1178"/>
              </w:tabs>
              <w:ind w:left="93" w:right="156"/>
              <w:jc w:val="both"/>
              <w:rPr>
                <w:sz w:val="18"/>
                <w:szCs w:val="18"/>
              </w:rPr>
            </w:pPr>
            <w:r w:rsidRPr="00926E63">
              <w:rPr>
                <w:color w:val="231F20"/>
                <w:sz w:val="18"/>
                <w:szCs w:val="18"/>
              </w:rPr>
              <w:t>Si hay observaciones, devuelve la consulta al usuario para corrección</w:t>
            </w:r>
            <w:r>
              <w:rPr>
                <w:color w:val="231F20"/>
                <w:sz w:val="18"/>
                <w:szCs w:val="18"/>
              </w:rPr>
              <w:t>.</w:t>
            </w:r>
          </w:p>
        </w:tc>
        <w:tc>
          <w:tcPr>
            <w:tcW w:w="1997" w:type="dxa"/>
            <w:tcBorders>
              <w:top w:val="single" w:sz="4" w:space="0" w:color="B7B9BB"/>
            </w:tcBorders>
          </w:tcPr>
          <w:p w14:paraId="123DD411" w14:textId="3AC87F7A" w:rsidR="00431525" w:rsidRDefault="006A0436" w:rsidP="00AF32F1">
            <w:pPr>
              <w:pStyle w:val="TableParagraph"/>
              <w:spacing w:line="244" w:lineRule="exact"/>
              <w:ind w:left="100"/>
              <w:jc w:val="center"/>
              <w:rPr>
                <w:color w:val="231F20"/>
                <w:sz w:val="18"/>
                <w:szCs w:val="18"/>
              </w:rPr>
            </w:pPr>
            <w:r>
              <w:rPr>
                <w:color w:val="231F20"/>
                <w:sz w:val="18"/>
                <w:szCs w:val="18"/>
              </w:rPr>
              <w:t>Secretario de la Comisión</w:t>
            </w:r>
            <w:r w:rsidR="00431525" w:rsidRPr="00926E63">
              <w:rPr>
                <w:color w:val="231F20"/>
                <w:sz w:val="18"/>
                <w:szCs w:val="18"/>
              </w:rPr>
              <w:t>/</w:t>
            </w:r>
          </w:p>
          <w:p w14:paraId="35A9EAC3" w14:textId="6C6DFB83" w:rsidR="00431525" w:rsidRPr="00926E63" w:rsidRDefault="006D57DC" w:rsidP="00AF32F1">
            <w:pPr>
              <w:pStyle w:val="TableParagraph"/>
              <w:spacing w:line="244" w:lineRule="exact"/>
              <w:ind w:left="100"/>
              <w:jc w:val="center"/>
              <w:rPr>
                <w:sz w:val="18"/>
                <w:szCs w:val="18"/>
              </w:rPr>
            </w:pPr>
            <w:r>
              <w:rPr>
                <w:color w:val="231F20"/>
                <w:sz w:val="18"/>
                <w:szCs w:val="18"/>
              </w:rPr>
              <w:t>Comisionado Propietario</w:t>
            </w:r>
          </w:p>
        </w:tc>
        <w:tc>
          <w:tcPr>
            <w:tcW w:w="1277" w:type="dxa"/>
            <w:tcBorders>
              <w:top w:val="single" w:sz="4" w:space="0" w:color="B7B9BB"/>
            </w:tcBorders>
          </w:tcPr>
          <w:p w14:paraId="52A01D38" w14:textId="77777777" w:rsidR="00431525" w:rsidRPr="00926E63" w:rsidRDefault="00431525" w:rsidP="00431525">
            <w:pPr>
              <w:pStyle w:val="TableParagraph"/>
              <w:rPr>
                <w:sz w:val="18"/>
                <w:szCs w:val="18"/>
              </w:rPr>
            </w:pPr>
          </w:p>
        </w:tc>
      </w:tr>
      <w:tr w:rsidR="00431525" w:rsidRPr="00926E63" w14:paraId="1206EACF" w14:textId="77777777" w:rsidTr="00DC546C">
        <w:trPr>
          <w:trHeight w:val="510"/>
        </w:trPr>
        <w:tc>
          <w:tcPr>
            <w:tcW w:w="1053" w:type="dxa"/>
            <w:shd w:val="clear" w:color="auto" w:fill="DBE5F1" w:themeFill="accent1" w:themeFillTint="33"/>
          </w:tcPr>
          <w:p w14:paraId="2EDB4A1E" w14:textId="77777777" w:rsidR="00431525" w:rsidRPr="00926E63" w:rsidRDefault="00431525" w:rsidP="00431525">
            <w:pPr>
              <w:pStyle w:val="TableParagraph"/>
              <w:ind w:left="9"/>
              <w:jc w:val="center"/>
              <w:rPr>
                <w:sz w:val="18"/>
                <w:szCs w:val="18"/>
              </w:rPr>
            </w:pPr>
            <w:r w:rsidRPr="00926E63">
              <w:rPr>
                <w:color w:val="231F20"/>
                <w:w w:val="99"/>
                <w:sz w:val="18"/>
                <w:szCs w:val="18"/>
              </w:rPr>
              <w:t>5</w:t>
            </w:r>
          </w:p>
        </w:tc>
        <w:tc>
          <w:tcPr>
            <w:tcW w:w="4922" w:type="dxa"/>
            <w:shd w:val="clear" w:color="auto" w:fill="DBE5F1" w:themeFill="accent1" w:themeFillTint="33"/>
          </w:tcPr>
          <w:p w14:paraId="2DB71AD2" w14:textId="51096EB3" w:rsidR="00431525" w:rsidRPr="00926E63" w:rsidRDefault="00431525" w:rsidP="00AF32F1">
            <w:pPr>
              <w:pStyle w:val="TableParagraph"/>
              <w:spacing w:line="235" w:lineRule="auto"/>
              <w:ind w:left="100" w:right="156"/>
              <w:jc w:val="both"/>
              <w:rPr>
                <w:sz w:val="18"/>
                <w:szCs w:val="18"/>
              </w:rPr>
            </w:pPr>
            <w:r w:rsidRPr="00926E63">
              <w:rPr>
                <w:color w:val="231F20"/>
                <w:sz w:val="18"/>
                <w:szCs w:val="18"/>
              </w:rPr>
              <w:t>Si no hay observaciones, firma y s</w:t>
            </w:r>
            <w:r>
              <w:rPr>
                <w:color w:val="231F20"/>
                <w:sz w:val="18"/>
                <w:szCs w:val="18"/>
              </w:rPr>
              <w:t>ella como constancia de recibido. Si fue enviada por correo se responde por el mismo medio con acuso de recibido</w:t>
            </w:r>
            <w:r w:rsidR="00842C77" w:rsidRPr="00842C77">
              <w:rPr>
                <w:color w:val="231F20"/>
                <w:sz w:val="18"/>
                <w:szCs w:val="18"/>
              </w:rPr>
              <w:t>.</w:t>
            </w:r>
            <w:r w:rsidR="00DC546C" w:rsidRPr="00842C77">
              <w:rPr>
                <w:sz w:val="18"/>
                <w:szCs w:val="18"/>
              </w:rPr>
              <w:t xml:space="preserve"> (Ver anexo </w:t>
            </w:r>
            <w:r w:rsidR="00842C77" w:rsidRPr="00842C77">
              <w:rPr>
                <w:sz w:val="18"/>
                <w:szCs w:val="18"/>
              </w:rPr>
              <w:t>b</w:t>
            </w:r>
            <w:r w:rsidR="00DC546C" w:rsidRPr="00842C77">
              <w:rPr>
                <w:sz w:val="18"/>
                <w:szCs w:val="18"/>
              </w:rPr>
              <w:t>).</w:t>
            </w:r>
          </w:p>
        </w:tc>
        <w:tc>
          <w:tcPr>
            <w:tcW w:w="1997" w:type="dxa"/>
            <w:shd w:val="clear" w:color="auto" w:fill="DBE5F1" w:themeFill="accent1" w:themeFillTint="33"/>
          </w:tcPr>
          <w:p w14:paraId="03E5FEDA" w14:textId="03E798B3" w:rsidR="00431525" w:rsidRPr="00AF3780" w:rsidRDefault="006A0436" w:rsidP="00AF32F1">
            <w:pPr>
              <w:pStyle w:val="TableParagraph"/>
              <w:spacing w:line="244" w:lineRule="exact"/>
              <w:ind w:left="100"/>
              <w:jc w:val="center"/>
              <w:rPr>
                <w:color w:val="231F20"/>
                <w:sz w:val="18"/>
                <w:szCs w:val="18"/>
              </w:rPr>
            </w:pPr>
            <w:r>
              <w:rPr>
                <w:color w:val="231F20"/>
                <w:sz w:val="18"/>
                <w:szCs w:val="18"/>
              </w:rPr>
              <w:t>Secretario de la Comisión</w:t>
            </w:r>
            <w:r w:rsidR="00431525" w:rsidRPr="00926E63">
              <w:rPr>
                <w:color w:val="231F20"/>
                <w:sz w:val="18"/>
                <w:szCs w:val="18"/>
              </w:rPr>
              <w:t xml:space="preserve">/ </w:t>
            </w:r>
            <w:r w:rsidR="006D57DC">
              <w:rPr>
                <w:color w:val="231F20"/>
                <w:sz w:val="18"/>
                <w:szCs w:val="18"/>
              </w:rPr>
              <w:t>Comisionado Propietario</w:t>
            </w:r>
          </w:p>
        </w:tc>
        <w:tc>
          <w:tcPr>
            <w:tcW w:w="1277" w:type="dxa"/>
            <w:shd w:val="clear" w:color="auto" w:fill="DBE5F1" w:themeFill="accent1" w:themeFillTint="33"/>
          </w:tcPr>
          <w:p w14:paraId="296E92EA" w14:textId="77777777" w:rsidR="00431525" w:rsidRPr="00926E63" w:rsidRDefault="00431525" w:rsidP="00431525">
            <w:pPr>
              <w:pStyle w:val="TableParagraph"/>
              <w:rPr>
                <w:sz w:val="18"/>
                <w:szCs w:val="18"/>
              </w:rPr>
            </w:pPr>
          </w:p>
        </w:tc>
      </w:tr>
      <w:tr w:rsidR="00431525" w:rsidRPr="00926E63" w14:paraId="4951ACBD" w14:textId="77777777" w:rsidTr="00DC546C">
        <w:trPr>
          <w:trHeight w:val="510"/>
        </w:trPr>
        <w:tc>
          <w:tcPr>
            <w:tcW w:w="1053" w:type="dxa"/>
          </w:tcPr>
          <w:p w14:paraId="521A92E7" w14:textId="77777777" w:rsidR="00431525" w:rsidRPr="00926E63" w:rsidRDefault="00431525" w:rsidP="00431525">
            <w:pPr>
              <w:pStyle w:val="TableParagraph"/>
              <w:ind w:left="9"/>
              <w:jc w:val="center"/>
              <w:rPr>
                <w:sz w:val="18"/>
                <w:szCs w:val="18"/>
              </w:rPr>
            </w:pPr>
            <w:r w:rsidRPr="00926E63">
              <w:rPr>
                <w:color w:val="231F20"/>
                <w:w w:val="99"/>
                <w:sz w:val="18"/>
                <w:szCs w:val="18"/>
              </w:rPr>
              <w:t>6</w:t>
            </w:r>
          </w:p>
        </w:tc>
        <w:tc>
          <w:tcPr>
            <w:tcW w:w="4922" w:type="dxa"/>
          </w:tcPr>
          <w:p w14:paraId="678FF177" w14:textId="77777777" w:rsidR="00431525" w:rsidRPr="00926E63" w:rsidRDefault="00431525" w:rsidP="00AF32F1">
            <w:pPr>
              <w:pStyle w:val="TableParagraph"/>
              <w:spacing w:line="259" w:lineRule="exact"/>
              <w:ind w:left="100" w:right="156"/>
              <w:jc w:val="both"/>
              <w:rPr>
                <w:sz w:val="18"/>
                <w:szCs w:val="18"/>
              </w:rPr>
            </w:pPr>
            <w:r w:rsidRPr="00926E63">
              <w:rPr>
                <w:color w:val="231F20"/>
                <w:sz w:val="18"/>
                <w:szCs w:val="18"/>
              </w:rPr>
              <w:t>Registrar la consulta incorporando:</w:t>
            </w:r>
          </w:p>
          <w:p w14:paraId="182F5A45" w14:textId="77777777" w:rsidR="00431525" w:rsidRPr="00926E63" w:rsidRDefault="00431525" w:rsidP="00AF32F1">
            <w:pPr>
              <w:pStyle w:val="TableParagraph"/>
              <w:numPr>
                <w:ilvl w:val="0"/>
                <w:numId w:val="163"/>
              </w:numPr>
              <w:ind w:right="156"/>
              <w:jc w:val="both"/>
              <w:rPr>
                <w:sz w:val="18"/>
                <w:szCs w:val="18"/>
              </w:rPr>
            </w:pPr>
            <w:r w:rsidRPr="00926E63">
              <w:rPr>
                <w:color w:val="231F20"/>
                <w:sz w:val="18"/>
                <w:szCs w:val="18"/>
              </w:rPr>
              <w:t xml:space="preserve">Fecha de </w:t>
            </w:r>
            <w:r>
              <w:rPr>
                <w:color w:val="231F20"/>
                <w:sz w:val="18"/>
                <w:szCs w:val="18"/>
              </w:rPr>
              <w:t>recepción de la consulta.</w:t>
            </w:r>
          </w:p>
          <w:p w14:paraId="6BA6BC17" w14:textId="6289DEDB" w:rsidR="00431525" w:rsidRPr="00926E63" w:rsidRDefault="00431525" w:rsidP="00AF32F1">
            <w:pPr>
              <w:pStyle w:val="TableParagraph"/>
              <w:numPr>
                <w:ilvl w:val="0"/>
                <w:numId w:val="163"/>
              </w:numPr>
              <w:ind w:right="156"/>
              <w:jc w:val="both"/>
              <w:rPr>
                <w:sz w:val="18"/>
                <w:szCs w:val="18"/>
              </w:rPr>
            </w:pPr>
            <w:r w:rsidRPr="00926E63">
              <w:rPr>
                <w:color w:val="231F20"/>
                <w:sz w:val="18"/>
                <w:szCs w:val="18"/>
              </w:rPr>
              <w:t xml:space="preserve">Nombre de quien la </w:t>
            </w:r>
            <w:r>
              <w:rPr>
                <w:color w:val="231F20"/>
                <w:sz w:val="18"/>
                <w:szCs w:val="18"/>
              </w:rPr>
              <w:t>realiza y s</w:t>
            </w:r>
            <w:r w:rsidR="00AF3780">
              <w:rPr>
                <w:color w:val="231F20"/>
                <w:sz w:val="18"/>
                <w:szCs w:val="18"/>
              </w:rPr>
              <w:t>i s</w:t>
            </w:r>
            <w:r>
              <w:rPr>
                <w:color w:val="231F20"/>
                <w:sz w:val="18"/>
                <w:szCs w:val="18"/>
              </w:rPr>
              <w:t>e trata</w:t>
            </w:r>
            <w:r w:rsidRPr="00926E63">
              <w:rPr>
                <w:color w:val="231F20"/>
                <w:sz w:val="18"/>
                <w:szCs w:val="18"/>
              </w:rPr>
              <w:t xml:space="preserve"> de un servidor público </w:t>
            </w:r>
            <w:r w:rsidRPr="00926E63">
              <w:rPr>
                <w:color w:val="231F20"/>
                <w:spacing w:val="-14"/>
                <w:sz w:val="18"/>
                <w:szCs w:val="18"/>
              </w:rPr>
              <w:t xml:space="preserve">o </w:t>
            </w:r>
            <w:r w:rsidRPr="00926E63">
              <w:rPr>
                <w:color w:val="231F20"/>
                <w:sz w:val="18"/>
                <w:szCs w:val="18"/>
              </w:rPr>
              <w:t>de un</w:t>
            </w:r>
            <w:r w:rsidRPr="00926E63">
              <w:rPr>
                <w:color w:val="231F20"/>
                <w:spacing w:val="-3"/>
                <w:sz w:val="18"/>
                <w:szCs w:val="18"/>
              </w:rPr>
              <w:t xml:space="preserve"> </w:t>
            </w:r>
            <w:r w:rsidRPr="00926E63">
              <w:rPr>
                <w:color w:val="231F20"/>
                <w:sz w:val="18"/>
                <w:szCs w:val="18"/>
              </w:rPr>
              <w:t>particular</w:t>
            </w:r>
            <w:r>
              <w:rPr>
                <w:color w:val="231F20"/>
                <w:sz w:val="18"/>
                <w:szCs w:val="18"/>
              </w:rPr>
              <w:t>.</w:t>
            </w:r>
          </w:p>
          <w:p w14:paraId="57A1ED63" w14:textId="77777777" w:rsidR="00431525" w:rsidRDefault="00431525" w:rsidP="00AF32F1">
            <w:pPr>
              <w:pStyle w:val="TableParagraph"/>
              <w:numPr>
                <w:ilvl w:val="0"/>
                <w:numId w:val="163"/>
              </w:numPr>
              <w:ind w:right="156"/>
              <w:jc w:val="both"/>
              <w:rPr>
                <w:sz w:val="18"/>
                <w:szCs w:val="18"/>
              </w:rPr>
            </w:pPr>
            <w:r w:rsidRPr="00926E63">
              <w:rPr>
                <w:color w:val="231F20"/>
                <w:sz w:val="18"/>
                <w:szCs w:val="18"/>
              </w:rPr>
              <w:t>Objeto de la</w:t>
            </w:r>
            <w:r w:rsidRPr="00926E63">
              <w:rPr>
                <w:color w:val="231F20"/>
                <w:spacing w:val="-20"/>
                <w:sz w:val="18"/>
                <w:szCs w:val="18"/>
              </w:rPr>
              <w:t xml:space="preserve"> </w:t>
            </w:r>
            <w:r w:rsidRPr="00926E63">
              <w:rPr>
                <w:color w:val="231F20"/>
                <w:sz w:val="18"/>
                <w:szCs w:val="18"/>
              </w:rPr>
              <w:t>consulta.</w:t>
            </w:r>
          </w:p>
          <w:p w14:paraId="608290AB" w14:textId="7E415C4D" w:rsidR="00431525" w:rsidRPr="00431525" w:rsidRDefault="00431525" w:rsidP="00AF32F1">
            <w:pPr>
              <w:pStyle w:val="TableParagraph"/>
              <w:numPr>
                <w:ilvl w:val="0"/>
                <w:numId w:val="163"/>
              </w:numPr>
              <w:ind w:right="156"/>
              <w:jc w:val="both"/>
              <w:rPr>
                <w:sz w:val="18"/>
                <w:szCs w:val="18"/>
              </w:rPr>
            </w:pPr>
            <w:r w:rsidRPr="00431525">
              <w:rPr>
                <w:color w:val="231F20"/>
                <w:sz w:val="18"/>
                <w:szCs w:val="18"/>
              </w:rPr>
              <w:t xml:space="preserve">Podrá además registrar el género de quien consulta, </w:t>
            </w:r>
            <w:r w:rsidRPr="00431525">
              <w:rPr>
                <w:color w:val="231F20"/>
                <w:spacing w:val="-4"/>
                <w:sz w:val="18"/>
                <w:szCs w:val="18"/>
              </w:rPr>
              <w:t xml:space="preserve">rango </w:t>
            </w:r>
            <w:r w:rsidRPr="00431525">
              <w:rPr>
                <w:color w:val="231F20"/>
                <w:sz w:val="18"/>
                <w:szCs w:val="18"/>
              </w:rPr>
              <w:t>de</w:t>
            </w:r>
            <w:r w:rsidRPr="00431525">
              <w:rPr>
                <w:color w:val="231F20"/>
                <w:spacing w:val="12"/>
                <w:sz w:val="18"/>
                <w:szCs w:val="18"/>
              </w:rPr>
              <w:t xml:space="preserve"> </w:t>
            </w:r>
            <w:r w:rsidRPr="00431525">
              <w:rPr>
                <w:color w:val="231F20"/>
                <w:sz w:val="18"/>
                <w:szCs w:val="18"/>
              </w:rPr>
              <w:t>edad</w:t>
            </w:r>
            <w:r w:rsidRPr="00431525">
              <w:rPr>
                <w:color w:val="231F20"/>
                <w:spacing w:val="12"/>
                <w:sz w:val="18"/>
                <w:szCs w:val="18"/>
              </w:rPr>
              <w:t xml:space="preserve"> </w:t>
            </w:r>
            <w:r w:rsidRPr="00431525">
              <w:rPr>
                <w:color w:val="231F20"/>
                <w:sz w:val="18"/>
                <w:szCs w:val="18"/>
              </w:rPr>
              <w:t>y</w:t>
            </w:r>
            <w:r w:rsidRPr="00431525">
              <w:rPr>
                <w:color w:val="231F20"/>
                <w:spacing w:val="12"/>
                <w:sz w:val="18"/>
                <w:szCs w:val="18"/>
              </w:rPr>
              <w:t xml:space="preserve"> </w:t>
            </w:r>
            <w:r w:rsidRPr="00431525">
              <w:rPr>
                <w:color w:val="231F20"/>
                <w:sz w:val="18"/>
                <w:szCs w:val="18"/>
              </w:rPr>
              <w:t>si</w:t>
            </w:r>
            <w:r w:rsidRPr="00431525">
              <w:rPr>
                <w:color w:val="231F20"/>
                <w:spacing w:val="13"/>
                <w:sz w:val="18"/>
                <w:szCs w:val="18"/>
              </w:rPr>
              <w:t xml:space="preserve"> </w:t>
            </w:r>
            <w:r w:rsidRPr="00431525">
              <w:rPr>
                <w:color w:val="231F20"/>
                <w:sz w:val="18"/>
                <w:szCs w:val="18"/>
              </w:rPr>
              <w:t>reside</w:t>
            </w:r>
            <w:r w:rsidRPr="00431525">
              <w:rPr>
                <w:color w:val="231F20"/>
                <w:spacing w:val="12"/>
                <w:sz w:val="18"/>
                <w:szCs w:val="18"/>
              </w:rPr>
              <w:t xml:space="preserve"> </w:t>
            </w:r>
            <w:r w:rsidRPr="00431525">
              <w:rPr>
                <w:color w:val="231F20"/>
                <w:sz w:val="18"/>
                <w:szCs w:val="18"/>
              </w:rPr>
              <w:t>en</w:t>
            </w:r>
            <w:r w:rsidRPr="00431525">
              <w:rPr>
                <w:color w:val="231F20"/>
                <w:spacing w:val="12"/>
                <w:sz w:val="18"/>
                <w:szCs w:val="18"/>
              </w:rPr>
              <w:t xml:space="preserve"> </w:t>
            </w:r>
            <w:r w:rsidR="00AF3780">
              <w:rPr>
                <w:color w:val="231F20"/>
                <w:spacing w:val="12"/>
                <w:sz w:val="18"/>
                <w:szCs w:val="18"/>
              </w:rPr>
              <w:t xml:space="preserve">el </w:t>
            </w:r>
            <w:r w:rsidRPr="00431525">
              <w:rPr>
                <w:color w:val="231F20"/>
                <w:sz w:val="18"/>
                <w:szCs w:val="18"/>
              </w:rPr>
              <w:t>área</w:t>
            </w:r>
            <w:r w:rsidRPr="00431525">
              <w:rPr>
                <w:color w:val="231F20"/>
                <w:spacing w:val="12"/>
                <w:sz w:val="18"/>
                <w:szCs w:val="18"/>
              </w:rPr>
              <w:t xml:space="preserve"> </w:t>
            </w:r>
            <w:r w:rsidRPr="00431525">
              <w:rPr>
                <w:color w:val="231F20"/>
                <w:sz w:val="18"/>
                <w:szCs w:val="18"/>
              </w:rPr>
              <w:t>rural o urbana.</w:t>
            </w:r>
          </w:p>
        </w:tc>
        <w:tc>
          <w:tcPr>
            <w:tcW w:w="1997" w:type="dxa"/>
          </w:tcPr>
          <w:p w14:paraId="0BF4C76B" w14:textId="4854A4B8" w:rsidR="00431525" w:rsidRPr="00AF3780" w:rsidRDefault="006A0436" w:rsidP="00AF32F1">
            <w:pPr>
              <w:pStyle w:val="TableParagraph"/>
              <w:spacing w:line="244" w:lineRule="exact"/>
              <w:ind w:left="100"/>
              <w:jc w:val="center"/>
              <w:rPr>
                <w:color w:val="231F20"/>
                <w:sz w:val="18"/>
                <w:szCs w:val="18"/>
              </w:rPr>
            </w:pPr>
            <w:r>
              <w:rPr>
                <w:color w:val="231F20"/>
                <w:sz w:val="18"/>
                <w:szCs w:val="18"/>
              </w:rPr>
              <w:t>Secretario de la Comisión</w:t>
            </w:r>
            <w:r w:rsidR="00431525" w:rsidRPr="00926E63">
              <w:rPr>
                <w:color w:val="231F20"/>
                <w:sz w:val="18"/>
                <w:szCs w:val="18"/>
              </w:rPr>
              <w:t xml:space="preserve">/ </w:t>
            </w:r>
            <w:r w:rsidR="006D57DC">
              <w:rPr>
                <w:color w:val="231F20"/>
                <w:sz w:val="18"/>
                <w:szCs w:val="18"/>
              </w:rPr>
              <w:t>Comisionado Propietario</w:t>
            </w:r>
          </w:p>
        </w:tc>
        <w:tc>
          <w:tcPr>
            <w:tcW w:w="1277" w:type="dxa"/>
          </w:tcPr>
          <w:p w14:paraId="4892F870" w14:textId="77777777" w:rsidR="00431525" w:rsidRPr="00926E63" w:rsidRDefault="00431525" w:rsidP="00431525">
            <w:pPr>
              <w:pStyle w:val="TableParagraph"/>
              <w:rPr>
                <w:sz w:val="18"/>
                <w:szCs w:val="18"/>
              </w:rPr>
            </w:pPr>
          </w:p>
        </w:tc>
      </w:tr>
      <w:tr w:rsidR="00431525" w:rsidRPr="00926E63" w14:paraId="07A2EA12" w14:textId="77777777" w:rsidTr="00DC546C">
        <w:trPr>
          <w:trHeight w:val="510"/>
        </w:trPr>
        <w:tc>
          <w:tcPr>
            <w:tcW w:w="1053" w:type="dxa"/>
            <w:shd w:val="clear" w:color="auto" w:fill="DBE5F1" w:themeFill="accent1" w:themeFillTint="33"/>
          </w:tcPr>
          <w:p w14:paraId="4194D302" w14:textId="77777777" w:rsidR="00431525" w:rsidRPr="00926E63" w:rsidRDefault="00431525" w:rsidP="00431525">
            <w:pPr>
              <w:pStyle w:val="TableParagraph"/>
              <w:spacing w:before="1"/>
              <w:ind w:left="9"/>
              <w:jc w:val="center"/>
              <w:rPr>
                <w:sz w:val="18"/>
                <w:szCs w:val="18"/>
              </w:rPr>
            </w:pPr>
            <w:r w:rsidRPr="00926E63">
              <w:rPr>
                <w:color w:val="231F20"/>
                <w:w w:val="99"/>
                <w:sz w:val="18"/>
                <w:szCs w:val="18"/>
              </w:rPr>
              <w:t>7</w:t>
            </w:r>
          </w:p>
        </w:tc>
        <w:tc>
          <w:tcPr>
            <w:tcW w:w="4922" w:type="dxa"/>
            <w:shd w:val="clear" w:color="auto" w:fill="DBE5F1" w:themeFill="accent1" w:themeFillTint="33"/>
          </w:tcPr>
          <w:p w14:paraId="4A17EB7C" w14:textId="1B23B435" w:rsidR="00431525" w:rsidRPr="00926E63" w:rsidRDefault="00DC546C" w:rsidP="00AF32F1">
            <w:pPr>
              <w:pStyle w:val="TableParagraph"/>
              <w:spacing w:before="5" w:line="235" w:lineRule="auto"/>
              <w:ind w:left="93" w:right="156"/>
              <w:jc w:val="both"/>
              <w:rPr>
                <w:sz w:val="18"/>
                <w:szCs w:val="18"/>
              </w:rPr>
            </w:pPr>
            <w:r w:rsidRPr="00926E63">
              <w:rPr>
                <w:color w:val="231F20"/>
                <w:sz w:val="18"/>
                <w:szCs w:val="18"/>
              </w:rPr>
              <w:t>Distribu</w:t>
            </w:r>
            <w:r>
              <w:rPr>
                <w:color w:val="231F20"/>
                <w:sz w:val="18"/>
                <w:szCs w:val="18"/>
              </w:rPr>
              <w:t>ir</w:t>
            </w:r>
            <w:r w:rsidRPr="00926E63">
              <w:rPr>
                <w:color w:val="231F20"/>
                <w:sz w:val="18"/>
                <w:szCs w:val="18"/>
              </w:rPr>
              <w:t xml:space="preserve"> la consulta </w:t>
            </w:r>
            <w:r>
              <w:rPr>
                <w:color w:val="231F20"/>
                <w:sz w:val="18"/>
                <w:szCs w:val="18"/>
              </w:rPr>
              <w:t>a</w:t>
            </w:r>
            <w:r w:rsidRPr="00926E63">
              <w:rPr>
                <w:color w:val="231F20"/>
                <w:sz w:val="18"/>
                <w:szCs w:val="18"/>
              </w:rPr>
              <w:t xml:space="preserve"> todos los miembros de la comisión vía correo o físicamente y sugiere fecha de reunión de la comisión para analizar la consulta</w:t>
            </w:r>
            <w:r>
              <w:rPr>
                <w:color w:val="231F20"/>
                <w:sz w:val="18"/>
                <w:szCs w:val="18"/>
              </w:rPr>
              <w:t>.</w:t>
            </w:r>
          </w:p>
        </w:tc>
        <w:tc>
          <w:tcPr>
            <w:tcW w:w="1997" w:type="dxa"/>
            <w:shd w:val="clear" w:color="auto" w:fill="DBE5F1" w:themeFill="accent1" w:themeFillTint="33"/>
          </w:tcPr>
          <w:p w14:paraId="12B1D42F" w14:textId="1CD72634" w:rsidR="00431525" w:rsidRPr="00926E63" w:rsidRDefault="006A0436" w:rsidP="00AF32F1">
            <w:pPr>
              <w:pStyle w:val="TableParagraph"/>
              <w:ind w:left="-5" w:firstLine="5"/>
              <w:jc w:val="center"/>
              <w:rPr>
                <w:b/>
                <w:sz w:val="18"/>
                <w:szCs w:val="18"/>
              </w:rPr>
            </w:pPr>
            <w:r>
              <w:rPr>
                <w:color w:val="231F20"/>
                <w:sz w:val="18"/>
                <w:szCs w:val="18"/>
              </w:rPr>
              <w:t>Secretario de la Comisión</w:t>
            </w:r>
            <w:r w:rsidR="00DC546C" w:rsidRPr="00926E63">
              <w:rPr>
                <w:color w:val="231F20"/>
                <w:sz w:val="18"/>
                <w:szCs w:val="18"/>
              </w:rPr>
              <w:t xml:space="preserve">/ </w:t>
            </w:r>
            <w:r w:rsidR="006D57DC">
              <w:rPr>
                <w:color w:val="231F20"/>
                <w:sz w:val="18"/>
                <w:szCs w:val="18"/>
              </w:rPr>
              <w:t>Comisionado Propietario</w:t>
            </w:r>
          </w:p>
          <w:p w14:paraId="4B25C446" w14:textId="4046FE4B" w:rsidR="00431525" w:rsidRPr="00926E63" w:rsidRDefault="00431525" w:rsidP="00AF32F1">
            <w:pPr>
              <w:pStyle w:val="TableParagraph"/>
              <w:spacing w:before="1" w:line="237" w:lineRule="auto"/>
              <w:ind w:left="-5" w:firstLine="5"/>
              <w:jc w:val="center"/>
              <w:rPr>
                <w:sz w:val="18"/>
                <w:szCs w:val="18"/>
              </w:rPr>
            </w:pPr>
          </w:p>
        </w:tc>
        <w:tc>
          <w:tcPr>
            <w:tcW w:w="1277" w:type="dxa"/>
            <w:shd w:val="clear" w:color="auto" w:fill="DBE5F1" w:themeFill="accent1" w:themeFillTint="33"/>
          </w:tcPr>
          <w:p w14:paraId="02E789ED" w14:textId="69CD9373" w:rsidR="00431525" w:rsidRPr="00926E63" w:rsidRDefault="00DC546C" w:rsidP="00431525">
            <w:pPr>
              <w:pStyle w:val="TableParagraph"/>
              <w:rPr>
                <w:sz w:val="18"/>
                <w:szCs w:val="18"/>
              </w:rPr>
            </w:pPr>
            <w:r w:rsidRPr="00926E63">
              <w:rPr>
                <w:color w:val="231F20"/>
                <w:sz w:val="18"/>
                <w:szCs w:val="18"/>
              </w:rPr>
              <w:t>A más tardar al día</w:t>
            </w:r>
            <w:r>
              <w:rPr>
                <w:sz w:val="18"/>
                <w:szCs w:val="18"/>
              </w:rPr>
              <w:t xml:space="preserve"> </w:t>
            </w:r>
            <w:r w:rsidRPr="00926E63">
              <w:rPr>
                <w:color w:val="231F20"/>
                <w:sz w:val="18"/>
                <w:szCs w:val="18"/>
              </w:rPr>
              <w:t>siguiente de</w:t>
            </w:r>
            <w:r w:rsidRPr="00926E63">
              <w:rPr>
                <w:color w:val="231F20"/>
                <w:spacing w:val="-22"/>
                <w:sz w:val="18"/>
                <w:szCs w:val="18"/>
              </w:rPr>
              <w:t xml:space="preserve"> </w:t>
            </w:r>
            <w:r w:rsidRPr="00926E63">
              <w:rPr>
                <w:color w:val="231F20"/>
                <w:sz w:val="18"/>
                <w:szCs w:val="18"/>
              </w:rPr>
              <w:t>recibida.</w:t>
            </w:r>
          </w:p>
        </w:tc>
      </w:tr>
      <w:tr w:rsidR="00431525" w:rsidRPr="00926E63" w14:paraId="01E6C46D" w14:textId="77777777" w:rsidTr="00DC546C">
        <w:trPr>
          <w:trHeight w:val="510"/>
        </w:trPr>
        <w:tc>
          <w:tcPr>
            <w:tcW w:w="1053" w:type="dxa"/>
          </w:tcPr>
          <w:p w14:paraId="37A8BCB6" w14:textId="77777777" w:rsidR="00431525" w:rsidRPr="00926E63" w:rsidRDefault="00431525" w:rsidP="00431525">
            <w:pPr>
              <w:pStyle w:val="TableParagraph"/>
              <w:ind w:left="9"/>
              <w:jc w:val="center"/>
              <w:rPr>
                <w:sz w:val="18"/>
                <w:szCs w:val="18"/>
              </w:rPr>
            </w:pPr>
            <w:r w:rsidRPr="00926E63">
              <w:rPr>
                <w:color w:val="231F20"/>
                <w:w w:val="99"/>
                <w:sz w:val="18"/>
                <w:szCs w:val="18"/>
              </w:rPr>
              <w:t>8</w:t>
            </w:r>
          </w:p>
        </w:tc>
        <w:tc>
          <w:tcPr>
            <w:tcW w:w="4922" w:type="dxa"/>
          </w:tcPr>
          <w:p w14:paraId="5F5C66BF" w14:textId="59E3245C" w:rsidR="00431525" w:rsidRPr="00926E63" w:rsidRDefault="00DC546C" w:rsidP="00AF32F1">
            <w:pPr>
              <w:pStyle w:val="TableParagraph"/>
              <w:spacing w:line="237" w:lineRule="auto"/>
              <w:ind w:left="100" w:right="156"/>
              <w:rPr>
                <w:sz w:val="18"/>
                <w:szCs w:val="18"/>
              </w:rPr>
            </w:pPr>
            <w:r w:rsidRPr="00926E63">
              <w:rPr>
                <w:color w:val="231F20"/>
                <w:sz w:val="18"/>
                <w:szCs w:val="18"/>
              </w:rPr>
              <w:t>Convocar a la reunión</w:t>
            </w:r>
            <w:r>
              <w:rPr>
                <w:color w:val="231F20"/>
                <w:sz w:val="18"/>
                <w:szCs w:val="18"/>
              </w:rPr>
              <w:t>.</w:t>
            </w:r>
          </w:p>
        </w:tc>
        <w:tc>
          <w:tcPr>
            <w:tcW w:w="1997" w:type="dxa"/>
          </w:tcPr>
          <w:p w14:paraId="76DEA0A0" w14:textId="7826FCF6" w:rsidR="00431525" w:rsidRPr="00926E63" w:rsidRDefault="006A0436" w:rsidP="00AF32F1">
            <w:pPr>
              <w:pStyle w:val="TableParagraph"/>
              <w:spacing w:line="237" w:lineRule="auto"/>
              <w:ind w:left="-5" w:firstLine="5"/>
              <w:jc w:val="center"/>
              <w:rPr>
                <w:sz w:val="18"/>
                <w:szCs w:val="18"/>
              </w:rPr>
            </w:pPr>
            <w:r>
              <w:rPr>
                <w:color w:val="231F20"/>
                <w:sz w:val="18"/>
                <w:szCs w:val="18"/>
              </w:rPr>
              <w:t>Presidente de la Comisión</w:t>
            </w:r>
            <w:r w:rsidR="00DC546C" w:rsidRPr="00926E63">
              <w:rPr>
                <w:color w:val="231F20"/>
                <w:sz w:val="18"/>
                <w:szCs w:val="18"/>
              </w:rPr>
              <w:t xml:space="preserve">/ </w:t>
            </w:r>
            <w:r w:rsidR="006D57DC">
              <w:rPr>
                <w:color w:val="231F20"/>
                <w:sz w:val="18"/>
                <w:szCs w:val="18"/>
              </w:rPr>
              <w:t>Comisionado Propietario</w:t>
            </w:r>
          </w:p>
        </w:tc>
        <w:tc>
          <w:tcPr>
            <w:tcW w:w="1277" w:type="dxa"/>
          </w:tcPr>
          <w:p w14:paraId="55C501E6" w14:textId="11FB1E7E" w:rsidR="00431525" w:rsidRPr="00926E63" w:rsidRDefault="00431525" w:rsidP="00431525">
            <w:pPr>
              <w:pStyle w:val="TableParagraph"/>
              <w:spacing w:line="237" w:lineRule="auto"/>
              <w:ind w:right="212"/>
              <w:jc w:val="center"/>
              <w:rPr>
                <w:sz w:val="18"/>
                <w:szCs w:val="18"/>
              </w:rPr>
            </w:pPr>
          </w:p>
        </w:tc>
      </w:tr>
      <w:tr w:rsidR="00431525" w:rsidRPr="00926E63" w14:paraId="0BBB8640" w14:textId="77777777" w:rsidTr="00DC546C">
        <w:trPr>
          <w:trHeight w:val="510"/>
        </w:trPr>
        <w:tc>
          <w:tcPr>
            <w:tcW w:w="1053" w:type="dxa"/>
            <w:shd w:val="clear" w:color="auto" w:fill="DBE5F1" w:themeFill="accent1" w:themeFillTint="33"/>
          </w:tcPr>
          <w:p w14:paraId="0D0A4458" w14:textId="2E64BD29" w:rsidR="00431525" w:rsidRPr="00926E63" w:rsidRDefault="00431525" w:rsidP="00431525">
            <w:pPr>
              <w:pStyle w:val="TableParagraph"/>
              <w:tabs>
                <w:tab w:val="left" w:pos="468"/>
                <w:tab w:val="center" w:pos="526"/>
              </w:tabs>
              <w:ind w:left="9"/>
              <w:rPr>
                <w:sz w:val="18"/>
                <w:szCs w:val="18"/>
              </w:rPr>
            </w:pPr>
            <w:r>
              <w:rPr>
                <w:color w:val="231F20"/>
                <w:w w:val="99"/>
                <w:sz w:val="18"/>
                <w:szCs w:val="18"/>
              </w:rPr>
              <w:tab/>
            </w:r>
            <w:r>
              <w:rPr>
                <w:color w:val="231F20"/>
                <w:w w:val="99"/>
                <w:sz w:val="18"/>
                <w:szCs w:val="18"/>
              </w:rPr>
              <w:tab/>
            </w:r>
            <w:r w:rsidRPr="00926E63">
              <w:rPr>
                <w:color w:val="231F20"/>
                <w:w w:val="99"/>
                <w:sz w:val="18"/>
                <w:szCs w:val="18"/>
              </w:rPr>
              <w:t>9</w:t>
            </w:r>
          </w:p>
        </w:tc>
        <w:tc>
          <w:tcPr>
            <w:tcW w:w="4922" w:type="dxa"/>
            <w:shd w:val="clear" w:color="auto" w:fill="DBE5F1" w:themeFill="accent1" w:themeFillTint="33"/>
          </w:tcPr>
          <w:p w14:paraId="174C9AAC" w14:textId="77777777" w:rsidR="00DC546C" w:rsidRPr="00926E63" w:rsidRDefault="00DC546C" w:rsidP="00AF32F1">
            <w:pPr>
              <w:pStyle w:val="TableParagraph"/>
              <w:spacing w:line="259" w:lineRule="exact"/>
              <w:ind w:left="100" w:right="156"/>
              <w:rPr>
                <w:sz w:val="18"/>
                <w:szCs w:val="18"/>
              </w:rPr>
            </w:pPr>
            <w:r w:rsidRPr="00926E63">
              <w:rPr>
                <w:color w:val="231F20"/>
                <w:sz w:val="18"/>
                <w:szCs w:val="18"/>
              </w:rPr>
              <w:t>Realizar la reunión:</w:t>
            </w:r>
          </w:p>
          <w:p w14:paraId="70D6831C" w14:textId="77777777" w:rsidR="00DC546C" w:rsidRPr="00926E63" w:rsidRDefault="00DC546C" w:rsidP="00AF32F1">
            <w:pPr>
              <w:pStyle w:val="TableParagraph"/>
              <w:numPr>
                <w:ilvl w:val="0"/>
                <w:numId w:val="164"/>
              </w:numPr>
              <w:tabs>
                <w:tab w:val="left" w:pos="1177"/>
                <w:tab w:val="left" w:pos="1178"/>
              </w:tabs>
              <w:ind w:right="156"/>
              <w:jc w:val="both"/>
              <w:rPr>
                <w:sz w:val="18"/>
                <w:szCs w:val="18"/>
              </w:rPr>
            </w:pPr>
            <w:r w:rsidRPr="00926E63">
              <w:rPr>
                <w:color w:val="231F20"/>
                <w:sz w:val="18"/>
                <w:szCs w:val="18"/>
              </w:rPr>
              <w:t xml:space="preserve">Verifican los criterios del </w:t>
            </w:r>
            <w:r>
              <w:rPr>
                <w:color w:val="231F20"/>
                <w:sz w:val="18"/>
                <w:szCs w:val="18"/>
              </w:rPr>
              <w:t>TEG</w:t>
            </w:r>
            <w:r w:rsidRPr="00926E63">
              <w:rPr>
                <w:color w:val="231F20"/>
                <w:sz w:val="18"/>
                <w:szCs w:val="18"/>
              </w:rPr>
              <w:t xml:space="preserve">, según las publicaciones físicas o en línea </w:t>
            </w:r>
            <w:hyperlink r:id="rId29">
              <w:r w:rsidRPr="00C95DC0">
                <w:rPr>
                  <w:color w:val="231F20"/>
                  <w:sz w:val="18"/>
                  <w:szCs w:val="18"/>
                </w:rPr>
                <w:t>http://www.teg.gob.sv/novedades/</w:t>
              </w:r>
            </w:hyperlink>
            <w:r w:rsidRPr="00C95DC0">
              <w:rPr>
                <w:color w:val="231F20"/>
                <w:sz w:val="18"/>
                <w:szCs w:val="18"/>
              </w:rPr>
              <w:t xml:space="preserve"> </w:t>
            </w:r>
            <w:r w:rsidRPr="00926E63">
              <w:rPr>
                <w:color w:val="231F20"/>
                <w:sz w:val="18"/>
                <w:szCs w:val="18"/>
              </w:rPr>
              <w:t>publicaciones</w:t>
            </w:r>
          </w:p>
          <w:p w14:paraId="7070C613" w14:textId="77777777" w:rsidR="00DC546C" w:rsidRPr="00926E63" w:rsidRDefault="00DC546C" w:rsidP="00AF32F1">
            <w:pPr>
              <w:pStyle w:val="TableParagraph"/>
              <w:numPr>
                <w:ilvl w:val="0"/>
                <w:numId w:val="164"/>
              </w:numPr>
              <w:tabs>
                <w:tab w:val="left" w:pos="1177"/>
                <w:tab w:val="left" w:pos="1178"/>
              </w:tabs>
              <w:ind w:right="156"/>
              <w:jc w:val="both"/>
              <w:rPr>
                <w:sz w:val="18"/>
                <w:szCs w:val="18"/>
              </w:rPr>
            </w:pPr>
            <w:r w:rsidRPr="00926E63">
              <w:rPr>
                <w:color w:val="231F20"/>
                <w:sz w:val="18"/>
                <w:szCs w:val="18"/>
              </w:rPr>
              <w:t>Redactar</w:t>
            </w:r>
            <w:r w:rsidRPr="00926E63">
              <w:rPr>
                <w:color w:val="231F20"/>
                <w:spacing w:val="-2"/>
                <w:sz w:val="18"/>
                <w:szCs w:val="18"/>
              </w:rPr>
              <w:t xml:space="preserve"> </w:t>
            </w:r>
            <w:r w:rsidRPr="00926E63">
              <w:rPr>
                <w:color w:val="231F20"/>
                <w:sz w:val="18"/>
                <w:szCs w:val="18"/>
              </w:rPr>
              <w:t>respuesta</w:t>
            </w:r>
            <w:r>
              <w:rPr>
                <w:color w:val="231F20"/>
                <w:sz w:val="18"/>
                <w:szCs w:val="18"/>
              </w:rPr>
              <w:t>.</w:t>
            </w:r>
          </w:p>
          <w:p w14:paraId="316BBF50" w14:textId="77777777" w:rsidR="00DC546C" w:rsidRPr="00926E63" w:rsidRDefault="00DC546C" w:rsidP="00AF32F1">
            <w:pPr>
              <w:pStyle w:val="TableParagraph"/>
              <w:numPr>
                <w:ilvl w:val="0"/>
                <w:numId w:val="164"/>
              </w:numPr>
              <w:tabs>
                <w:tab w:val="left" w:pos="1177"/>
                <w:tab w:val="left" w:pos="1178"/>
              </w:tabs>
              <w:ind w:right="156"/>
              <w:jc w:val="both"/>
              <w:rPr>
                <w:sz w:val="18"/>
                <w:szCs w:val="18"/>
              </w:rPr>
            </w:pPr>
            <w:r w:rsidRPr="00926E63">
              <w:rPr>
                <w:color w:val="231F20"/>
                <w:sz w:val="18"/>
                <w:szCs w:val="18"/>
              </w:rPr>
              <w:t>Si no se identifica un</w:t>
            </w:r>
            <w:r w:rsidRPr="00C95DC0">
              <w:rPr>
                <w:color w:val="231F20"/>
                <w:sz w:val="18"/>
                <w:szCs w:val="18"/>
              </w:rPr>
              <w:t xml:space="preserve"> </w:t>
            </w:r>
            <w:r w:rsidRPr="00926E63">
              <w:rPr>
                <w:color w:val="231F20"/>
                <w:sz w:val="18"/>
                <w:szCs w:val="18"/>
              </w:rPr>
              <w:t>criterio legal ya establecido, se decide remitir a la Unidad de Asesoría Jurídica del Tribunal de Ética Gubernamental.</w:t>
            </w:r>
          </w:p>
          <w:p w14:paraId="097883A5" w14:textId="77777777" w:rsidR="00DC546C" w:rsidRDefault="00DC546C" w:rsidP="00AF32F1">
            <w:pPr>
              <w:pStyle w:val="TableParagraph"/>
              <w:numPr>
                <w:ilvl w:val="0"/>
                <w:numId w:val="164"/>
              </w:numPr>
              <w:ind w:right="156"/>
              <w:jc w:val="both"/>
              <w:rPr>
                <w:sz w:val="18"/>
                <w:szCs w:val="18"/>
              </w:rPr>
            </w:pPr>
            <w:r w:rsidRPr="00926E63">
              <w:rPr>
                <w:color w:val="231F20"/>
                <w:sz w:val="18"/>
                <w:szCs w:val="18"/>
              </w:rPr>
              <w:t>Sigue en el paso 11.</w:t>
            </w:r>
          </w:p>
          <w:p w14:paraId="5DECA708" w14:textId="6F5EFC8C" w:rsidR="00431525" w:rsidRPr="00DC546C" w:rsidRDefault="00DC546C" w:rsidP="00AF32F1">
            <w:pPr>
              <w:pStyle w:val="TableParagraph"/>
              <w:numPr>
                <w:ilvl w:val="0"/>
                <w:numId w:val="164"/>
              </w:numPr>
              <w:ind w:right="156"/>
              <w:jc w:val="both"/>
              <w:rPr>
                <w:sz w:val="18"/>
                <w:szCs w:val="18"/>
              </w:rPr>
            </w:pPr>
            <w:r w:rsidRPr="00DC546C">
              <w:rPr>
                <w:color w:val="231F20"/>
                <w:sz w:val="18"/>
                <w:szCs w:val="18"/>
              </w:rPr>
              <w:t>Si se identifica criterio, se remite al secretario para que lo comunique al usuario. Sigue en</w:t>
            </w:r>
            <w:r w:rsidRPr="00DC546C">
              <w:rPr>
                <w:color w:val="231F20"/>
                <w:spacing w:val="-28"/>
                <w:sz w:val="18"/>
                <w:szCs w:val="18"/>
              </w:rPr>
              <w:t xml:space="preserve"> </w:t>
            </w:r>
            <w:r w:rsidRPr="00DC546C">
              <w:rPr>
                <w:color w:val="231F20"/>
                <w:spacing w:val="-8"/>
                <w:sz w:val="18"/>
                <w:szCs w:val="18"/>
              </w:rPr>
              <w:t xml:space="preserve">el </w:t>
            </w:r>
            <w:r w:rsidRPr="00DC546C">
              <w:rPr>
                <w:color w:val="231F20"/>
                <w:sz w:val="18"/>
                <w:szCs w:val="18"/>
              </w:rPr>
              <w:t>paso 15.</w:t>
            </w:r>
          </w:p>
        </w:tc>
        <w:tc>
          <w:tcPr>
            <w:tcW w:w="1997" w:type="dxa"/>
            <w:shd w:val="clear" w:color="auto" w:fill="DBE5F1" w:themeFill="accent1" w:themeFillTint="33"/>
          </w:tcPr>
          <w:p w14:paraId="5AD0BE2E" w14:textId="16BDBC4B" w:rsidR="00431525" w:rsidRPr="00926E63" w:rsidRDefault="00DC546C" w:rsidP="00AF32F1">
            <w:pPr>
              <w:pStyle w:val="TableParagraph"/>
              <w:spacing w:line="237" w:lineRule="auto"/>
              <w:ind w:left="-5" w:firstLine="5"/>
              <w:jc w:val="center"/>
              <w:rPr>
                <w:sz w:val="18"/>
                <w:szCs w:val="18"/>
              </w:rPr>
            </w:pPr>
            <w:r w:rsidRPr="00926E63">
              <w:rPr>
                <w:color w:val="231F20"/>
                <w:sz w:val="18"/>
                <w:szCs w:val="18"/>
              </w:rPr>
              <w:t xml:space="preserve">Miembros de la </w:t>
            </w:r>
            <w:r w:rsidR="00AC5D13">
              <w:rPr>
                <w:color w:val="231F20"/>
                <w:sz w:val="18"/>
                <w:szCs w:val="18"/>
              </w:rPr>
              <w:t xml:space="preserve">Comisión de Ética Gubernamental </w:t>
            </w:r>
            <w:r w:rsidRPr="00926E63">
              <w:rPr>
                <w:color w:val="231F20"/>
                <w:sz w:val="18"/>
                <w:szCs w:val="18"/>
              </w:rPr>
              <w:t>/ Comisionados</w:t>
            </w:r>
          </w:p>
        </w:tc>
        <w:tc>
          <w:tcPr>
            <w:tcW w:w="1277" w:type="dxa"/>
            <w:shd w:val="clear" w:color="auto" w:fill="DBE5F1" w:themeFill="accent1" w:themeFillTint="33"/>
          </w:tcPr>
          <w:p w14:paraId="151CC4ED" w14:textId="77777777" w:rsidR="00431525" w:rsidRPr="00926E63" w:rsidRDefault="00431525" w:rsidP="00431525">
            <w:pPr>
              <w:pStyle w:val="TableParagraph"/>
              <w:rPr>
                <w:sz w:val="18"/>
                <w:szCs w:val="18"/>
              </w:rPr>
            </w:pPr>
          </w:p>
        </w:tc>
      </w:tr>
      <w:tr w:rsidR="00431525" w:rsidRPr="00926E63" w14:paraId="18C0B546" w14:textId="77777777" w:rsidTr="00DC546C">
        <w:trPr>
          <w:trHeight w:val="510"/>
        </w:trPr>
        <w:tc>
          <w:tcPr>
            <w:tcW w:w="1053" w:type="dxa"/>
          </w:tcPr>
          <w:p w14:paraId="0500E698" w14:textId="77777777" w:rsidR="00431525" w:rsidRPr="00926E63" w:rsidRDefault="00431525" w:rsidP="00431525">
            <w:pPr>
              <w:pStyle w:val="TableParagraph"/>
              <w:ind w:left="362" w:right="353"/>
              <w:jc w:val="center"/>
              <w:rPr>
                <w:sz w:val="18"/>
                <w:szCs w:val="18"/>
              </w:rPr>
            </w:pPr>
            <w:r w:rsidRPr="00926E63">
              <w:rPr>
                <w:color w:val="231F20"/>
                <w:sz w:val="18"/>
                <w:szCs w:val="18"/>
              </w:rPr>
              <w:t>10</w:t>
            </w:r>
          </w:p>
        </w:tc>
        <w:tc>
          <w:tcPr>
            <w:tcW w:w="4922" w:type="dxa"/>
          </w:tcPr>
          <w:p w14:paraId="74A979A2" w14:textId="38692BB0" w:rsidR="00431525" w:rsidRPr="00926E63" w:rsidRDefault="00DC546C" w:rsidP="00AF32F1">
            <w:pPr>
              <w:pStyle w:val="TableParagraph"/>
              <w:tabs>
                <w:tab w:val="left" w:pos="1177"/>
                <w:tab w:val="left" w:pos="1178"/>
              </w:tabs>
              <w:spacing w:line="237" w:lineRule="auto"/>
              <w:ind w:left="93" w:right="156"/>
              <w:jc w:val="both"/>
              <w:rPr>
                <w:sz w:val="18"/>
                <w:szCs w:val="18"/>
              </w:rPr>
            </w:pPr>
            <w:r w:rsidRPr="00926E63">
              <w:rPr>
                <w:color w:val="231F20"/>
                <w:sz w:val="18"/>
                <w:szCs w:val="18"/>
              </w:rPr>
              <w:t>Enviar a la Unidad de Asesoría Jurídica del T</w:t>
            </w:r>
            <w:r>
              <w:rPr>
                <w:color w:val="231F20"/>
                <w:sz w:val="18"/>
                <w:szCs w:val="18"/>
              </w:rPr>
              <w:t xml:space="preserve">ribunal de Ética </w:t>
            </w:r>
            <w:r w:rsidRPr="00842C77">
              <w:rPr>
                <w:color w:val="231F20"/>
                <w:sz w:val="18"/>
                <w:szCs w:val="18"/>
              </w:rPr>
              <w:t>Gubernamental</w:t>
            </w:r>
            <w:r w:rsidR="00507632">
              <w:rPr>
                <w:color w:val="231F20"/>
                <w:sz w:val="18"/>
                <w:szCs w:val="18"/>
              </w:rPr>
              <w:t xml:space="preserve">, ubicada en </w:t>
            </w:r>
            <w:r w:rsidR="00507632" w:rsidRPr="008141B0">
              <w:rPr>
                <w:sz w:val="18"/>
                <w:szCs w:val="18"/>
              </w:rPr>
              <w:t>87 Av. Sur, N° 7 Colonia Escalón, San Salvador.</w:t>
            </w:r>
            <w:r w:rsidR="00842C77" w:rsidRPr="00842C77">
              <w:rPr>
                <w:sz w:val="18"/>
                <w:szCs w:val="18"/>
              </w:rPr>
              <w:t xml:space="preserve"> (Ver anexo d).</w:t>
            </w:r>
          </w:p>
        </w:tc>
        <w:tc>
          <w:tcPr>
            <w:tcW w:w="1997" w:type="dxa"/>
          </w:tcPr>
          <w:p w14:paraId="13650363" w14:textId="33FFC803" w:rsidR="00431525" w:rsidRPr="00926E63" w:rsidRDefault="00DC546C" w:rsidP="00AF32F1">
            <w:pPr>
              <w:pStyle w:val="TableParagraph"/>
              <w:spacing w:line="237" w:lineRule="auto"/>
              <w:ind w:left="-5" w:firstLine="5"/>
              <w:jc w:val="center"/>
              <w:rPr>
                <w:sz w:val="18"/>
                <w:szCs w:val="18"/>
              </w:rPr>
            </w:pPr>
            <w:r w:rsidRPr="00926E63">
              <w:rPr>
                <w:color w:val="231F20"/>
                <w:sz w:val="18"/>
                <w:szCs w:val="18"/>
              </w:rPr>
              <w:t xml:space="preserve">Miembros de la </w:t>
            </w:r>
            <w:r>
              <w:rPr>
                <w:color w:val="231F20"/>
                <w:sz w:val="18"/>
                <w:szCs w:val="18"/>
              </w:rPr>
              <w:t>CEG</w:t>
            </w:r>
            <w:r w:rsidRPr="00926E63">
              <w:rPr>
                <w:color w:val="231F20"/>
                <w:sz w:val="18"/>
                <w:szCs w:val="18"/>
              </w:rPr>
              <w:t>/ Comisionados</w:t>
            </w:r>
          </w:p>
        </w:tc>
        <w:tc>
          <w:tcPr>
            <w:tcW w:w="1277" w:type="dxa"/>
          </w:tcPr>
          <w:p w14:paraId="52E0A138" w14:textId="77777777" w:rsidR="00DC546C" w:rsidRPr="00926E63" w:rsidRDefault="00DC546C" w:rsidP="00DC546C">
            <w:pPr>
              <w:pStyle w:val="TableParagraph"/>
              <w:spacing w:line="237" w:lineRule="auto"/>
              <w:ind w:left="111" w:right="95"/>
              <w:jc w:val="center"/>
              <w:rPr>
                <w:sz w:val="18"/>
                <w:szCs w:val="18"/>
              </w:rPr>
            </w:pPr>
            <w:r w:rsidRPr="00926E63">
              <w:rPr>
                <w:color w:val="231F20"/>
                <w:sz w:val="18"/>
                <w:szCs w:val="18"/>
              </w:rPr>
              <w:t>A más tardar a los tres días hábiles siguientes</w:t>
            </w:r>
            <w:r w:rsidRPr="00926E63">
              <w:rPr>
                <w:color w:val="231F20"/>
                <w:spacing w:val="-9"/>
                <w:sz w:val="18"/>
                <w:szCs w:val="18"/>
              </w:rPr>
              <w:t xml:space="preserve"> </w:t>
            </w:r>
            <w:r w:rsidRPr="00926E63">
              <w:rPr>
                <w:color w:val="231F20"/>
                <w:spacing w:val="-17"/>
                <w:sz w:val="18"/>
                <w:szCs w:val="18"/>
              </w:rPr>
              <w:t xml:space="preserve">a </w:t>
            </w:r>
            <w:r w:rsidRPr="00926E63">
              <w:rPr>
                <w:color w:val="231F20"/>
                <w:sz w:val="18"/>
                <w:szCs w:val="18"/>
              </w:rPr>
              <w:t>la      recepción</w:t>
            </w:r>
          </w:p>
          <w:p w14:paraId="253FB99E" w14:textId="0E95CEBE" w:rsidR="00431525" w:rsidRPr="00926E63" w:rsidRDefault="00DC546C" w:rsidP="00DC546C">
            <w:pPr>
              <w:pStyle w:val="TableParagraph"/>
              <w:jc w:val="center"/>
              <w:rPr>
                <w:sz w:val="18"/>
                <w:szCs w:val="18"/>
              </w:rPr>
            </w:pPr>
            <w:r w:rsidRPr="00926E63">
              <w:rPr>
                <w:color w:val="231F20"/>
                <w:sz w:val="18"/>
                <w:szCs w:val="18"/>
              </w:rPr>
              <w:t xml:space="preserve">de la </w:t>
            </w:r>
            <w:r w:rsidRPr="00926E63">
              <w:rPr>
                <w:color w:val="231F20"/>
                <w:w w:val="95"/>
                <w:sz w:val="18"/>
                <w:szCs w:val="18"/>
              </w:rPr>
              <w:t>consulta</w:t>
            </w:r>
          </w:p>
        </w:tc>
      </w:tr>
      <w:tr w:rsidR="00431525" w:rsidRPr="00926E63" w14:paraId="06842E67" w14:textId="77777777" w:rsidTr="00DC546C">
        <w:trPr>
          <w:trHeight w:val="510"/>
        </w:trPr>
        <w:tc>
          <w:tcPr>
            <w:tcW w:w="1053" w:type="dxa"/>
            <w:shd w:val="clear" w:color="auto" w:fill="DBE5F1" w:themeFill="accent1" w:themeFillTint="33"/>
          </w:tcPr>
          <w:p w14:paraId="348E6DEF" w14:textId="77777777" w:rsidR="00431525" w:rsidRPr="00926E63" w:rsidRDefault="00431525" w:rsidP="00431525">
            <w:pPr>
              <w:pStyle w:val="TableParagraph"/>
              <w:ind w:left="362" w:right="353"/>
              <w:jc w:val="center"/>
              <w:rPr>
                <w:sz w:val="18"/>
                <w:szCs w:val="18"/>
              </w:rPr>
            </w:pPr>
            <w:r w:rsidRPr="00926E63">
              <w:rPr>
                <w:color w:val="231F20"/>
                <w:sz w:val="18"/>
                <w:szCs w:val="18"/>
              </w:rPr>
              <w:t>11</w:t>
            </w:r>
          </w:p>
        </w:tc>
        <w:tc>
          <w:tcPr>
            <w:tcW w:w="4922" w:type="dxa"/>
            <w:shd w:val="clear" w:color="auto" w:fill="DBE5F1" w:themeFill="accent1" w:themeFillTint="33"/>
          </w:tcPr>
          <w:p w14:paraId="571C4A2E" w14:textId="2C7EDFD9" w:rsidR="00431525" w:rsidRPr="00926E63" w:rsidRDefault="00DC546C" w:rsidP="00AF32F1">
            <w:pPr>
              <w:pStyle w:val="TableParagraph"/>
              <w:ind w:left="100" w:right="156"/>
              <w:rPr>
                <w:sz w:val="18"/>
                <w:szCs w:val="18"/>
              </w:rPr>
            </w:pPr>
            <w:r w:rsidRPr="00926E63">
              <w:rPr>
                <w:color w:val="231F20"/>
                <w:sz w:val="18"/>
                <w:szCs w:val="18"/>
              </w:rPr>
              <w:t>Recibir la consulta legal</w:t>
            </w:r>
            <w:r w:rsidR="00AF3780">
              <w:rPr>
                <w:color w:val="231F20"/>
                <w:sz w:val="18"/>
                <w:szCs w:val="18"/>
              </w:rPr>
              <w:t>.</w:t>
            </w:r>
          </w:p>
        </w:tc>
        <w:tc>
          <w:tcPr>
            <w:tcW w:w="1997" w:type="dxa"/>
            <w:shd w:val="clear" w:color="auto" w:fill="DBE5F1" w:themeFill="accent1" w:themeFillTint="33"/>
          </w:tcPr>
          <w:p w14:paraId="0EEAC4AA" w14:textId="77777777" w:rsidR="00DC546C" w:rsidRPr="00926E63" w:rsidRDefault="00DC546C" w:rsidP="00AF32F1">
            <w:pPr>
              <w:pStyle w:val="TableParagraph"/>
              <w:ind w:left="-5" w:firstLine="5"/>
              <w:jc w:val="center"/>
              <w:rPr>
                <w:sz w:val="18"/>
                <w:szCs w:val="18"/>
              </w:rPr>
            </w:pPr>
            <w:r w:rsidRPr="00926E63">
              <w:rPr>
                <w:color w:val="231F20"/>
                <w:sz w:val="18"/>
                <w:szCs w:val="18"/>
              </w:rPr>
              <w:t>Unidad de</w:t>
            </w:r>
          </w:p>
          <w:p w14:paraId="60BE2BD6" w14:textId="5F876281" w:rsidR="00431525" w:rsidRPr="00926E63" w:rsidRDefault="00DC546C" w:rsidP="00AF32F1">
            <w:pPr>
              <w:pStyle w:val="TableParagraph"/>
              <w:spacing w:line="237" w:lineRule="auto"/>
              <w:ind w:left="-5" w:firstLine="5"/>
              <w:jc w:val="center"/>
              <w:rPr>
                <w:sz w:val="18"/>
                <w:szCs w:val="18"/>
              </w:rPr>
            </w:pPr>
            <w:r w:rsidRPr="00926E63">
              <w:rPr>
                <w:color w:val="231F20"/>
                <w:sz w:val="18"/>
                <w:szCs w:val="18"/>
              </w:rPr>
              <w:t>Asesoría Jurídica del TEG</w:t>
            </w:r>
          </w:p>
        </w:tc>
        <w:tc>
          <w:tcPr>
            <w:tcW w:w="1277" w:type="dxa"/>
            <w:shd w:val="clear" w:color="auto" w:fill="DBE5F1" w:themeFill="accent1" w:themeFillTint="33"/>
          </w:tcPr>
          <w:p w14:paraId="188A2398" w14:textId="42ABC63B" w:rsidR="00431525" w:rsidRPr="00926E63" w:rsidRDefault="00431525" w:rsidP="00431525">
            <w:pPr>
              <w:pStyle w:val="TableParagraph"/>
              <w:spacing w:line="260" w:lineRule="exact"/>
              <w:ind w:left="260" w:right="244" w:hanging="1"/>
              <w:jc w:val="center"/>
              <w:rPr>
                <w:sz w:val="18"/>
                <w:szCs w:val="18"/>
              </w:rPr>
            </w:pPr>
          </w:p>
        </w:tc>
      </w:tr>
      <w:tr w:rsidR="00431525" w:rsidRPr="00926E63" w14:paraId="395311EF" w14:textId="77777777" w:rsidTr="00DC546C">
        <w:trPr>
          <w:trHeight w:val="510"/>
        </w:trPr>
        <w:tc>
          <w:tcPr>
            <w:tcW w:w="1053" w:type="dxa"/>
          </w:tcPr>
          <w:p w14:paraId="2603C872" w14:textId="77777777" w:rsidR="00431525" w:rsidRPr="00926E63" w:rsidRDefault="00431525" w:rsidP="00431525">
            <w:pPr>
              <w:pStyle w:val="TableParagraph"/>
              <w:ind w:left="362" w:right="353"/>
              <w:jc w:val="center"/>
              <w:rPr>
                <w:sz w:val="18"/>
                <w:szCs w:val="18"/>
              </w:rPr>
            </w:pPr>
            <w:r w:rsidRPr="00926E63">
              <w:rPr>
                <w:color w:val="231F20"/>
                <w:sz w:val="18"/>
                <w:szCs w:val="18"/>
              </w:rPr>
              <w:t>12</w:t>
            </w:r>
          </w:p>
        </w:tc>
        <w:tc>
          <w:tcPr>
            <w:tcW w:w="4922" w:type="dxa"/>
          </w:tcPr>
          <w:p w14:paraId="3DDA7AC8" w14:textId="1A5E54A3" w:rsidR="00431525" w:rsidRPr="00926E63" w:rsidRDefault="00DC546C" w:rsidP="00AF32F1">
            <w:pPr>
              <w:pStyle w:val="TableParagraph"/>
              <w:ind w:left="100" w:right="156"/>
              <w:rPr>
                <w:sz w:val="18"/>
                <w:szCs w:val="18"/>
              </w:rPr>
            </w:pPr>
            <w:r w:rsidRPr="00926E63">
              <w:rPr>
                <w:color w:val="231F20"/>
                <w:sz w:val="18"/>
                <w:szCs w:val="18"/>
              </w:rPr>
              <w:t>Procesar la consulta</w:t>
            </w:r>
            <w:r w:rsidR="00AF3780">
              <w:rPr>
                <w:color w:val="231F20"/>
                <w:sz w:val="18"/>
                <w:szCs w:val="18"/>
              </w:rPr>
              <w:t>.</w:t>
            </w:r>
          </w:p>
        </w:tc>
        <w:tc>
          <w:tcPr>
            <w:tcW w:w="1997" w:type="dxa"/>
          </w:tcPr>
          <w:p w14:paraId="39085BB4" w14:textId="521C6DFD" w:rsidR="00431525" w:rsidRPr="00926E63" w:rsidRDefault="00DC546C" w:rsidP="00AF32F1">
            <w:pPr>
              <w:pStyle w:val="TableParagraph"/>
              <w:spacing w:line="235" w:lineRule="auto"/>
              <w:ind w:right="86"/>
              <w:jc w:val="center"/>
              <w:rPr>
                <w:sz w:val="18"/>
                <w:szCs w:val="18"/>
              </w:rPr>
            </w:pPr>
            <w:r w:rsidRPr="00926E63">
              <w:rPr>
                <w:color w:val="231F20"/>
                <w:sz w:val="18"/>
                <w:szCs w:val="18"/>
              </w:rPr>
              <w:t>Unidad de Asesoría Jurídica</w:t>
            </w:r>
            <w:r>
              <w:rPr>
                <w:color w:val="231F20"/>
                <w:sz w:val="18"/>
                <w:szCs w:val="18"/>
              </w:rPr>
              <w:t xml:space="preserve"> </w:t>
            </w:r>
            <w:r w:rsidRPr="00926E63">
              <w:rPr>
                <w:color w:val="231F20"/>
                <w:sz w:val="18"/>
                <w:szCs w:val="18"/>
              </w:rPr>
              <w:t>del TEG</w:t>
            </w:r>
          </w:p>
        </w:tc>
        <w:tc>
          <w:tcPr>
            <w:tcW w:w="1277" w:type="dxa"/>
          </w:tcPr>
          <w:p w14:paraId="10B2E049" w14:textId="77777777" w:rsidR="00431525" w:rsidRPr="00926E63" w:rsidRDefault="00431525" w:rsidP="00431525">
            <w:pPr>
              <w:pStyle w:val="TableParagraph"/>
              <w:rPr>
                <w:sz w:val="18"/>
                <w:szCs w:val="18"/>
              </w:rPr>
            </w:pPr>
          </w:p>
        </w:tc>
      </w:tr>
      <w:tr w:rsidR="00431525" w:rsidRPr="00926E63" w14:paraId="0211B679" w14:textId="77777777" w:rsidTr="00DC546C">
        <w:trPr>
          <w:trHeight w:val="510"/>
        </w:trPr>
        <w:tc>
          <w:tcPr>
            <w:tcW w:w="1053" w:type="dxa"/>
            <w:shd w:val="clear" w:color="auto" w:fill="DBE5F1" w:themeFill="accent1" w:themeFillTint="33"/>
          </w:tcPr>
          <w:p w14:paraId="375FE2C1" w14:textId="77777777" w:rsidR="00431525" w:rsidRPr="00926E63" w:rsidRDefault="00431525" w:rsidP="00431525">
            <w:pPr>
              <w:pStyle w:val="TableParagraph"/>
              <w:ind w:left="362" w:right="353"/>
              <w:jc w:val="center"/>
              <w:rPr>
                <w:sz w:val="18"/>
                <w:szCs w:val="18"/>
              </w:rPr>
            </w:pPr>
            <w:r w:rsidRPr="00926E63">
              <w:rPr>
                <w:color w:val="231F20"/>
                <w:sz w:val="18"/>
                <w:szCs w:val="18"/>
              </w:rPr>
              <w:t>13</w:t>
            </w:r>
          </w:p>
        </w:tc>
        <w:tc>
          <w:tcPr>
            <w:tcW w:w="4922" w:type="dxa"/>
            <w:shd w:val="clear" w:color="auto" w:fill="DBE5F1" w:themeFill="accent1" w:themeFillTint="33"/>
          </w:tcPr>
          <w:p w14:paraId="0BF2A585" w14:textId="2FE1ABA9" w:rsidR="00431525" w:rsidRPr="00926E63" w:rsidRDefault="00DC546C" w:rsidP="00AF32F1">
            <w:pPr>
              <w:pStyle w:val="TableParagraph"/>
              <w:ind w:left="100" w:right="156"/>
              <w:rPr>
                <w:sz w:val="18"/>
                <w:szCs w:val="18"/>
              </w:rPr>
            </w:pPr>
            <w:r w:rsidRPr="00926E63">
              <w:rPr>
                <w:color w:val="231F20"/>
                <w:sz w:val="18"/>
                <w:szCs w:val="18"/>
              </w:rPr>
              <w:t xml:space="preserve">Comunicar respuesta a la </w:t>
            </w:r>
            <w:r>
              <w:rPr>
                <w:color w:val="231F20"/>
                <w:sz w:val="18"/>
                <w:szCs w:val="18"/>
              </w:rPr>
              <w:t>CEG</w:t>
            </w:r>
            <w:r w:rsidR="00AF3780">
              <w:rPr>
                <w:color w:val="231F20"/>
                <w:sz w:val="18"/>
                <w:szCs w:val="18"/>
              </w:rPr>
              <w:t>.</w:t>
            </w:r>
          </w:p>
        </w:tc>
        <w:tc>
          <w:tcPr>
            <w:tcW w:w="1997" w:type="dxa"/>
            <w:shd w:val="clear" w:color="auto" w:fill="DBE5F1" w:themeFill="accent1" w:themeFillTint="33"/>
          </w:tcPr>
          <w:p w14:paraId="4967BBEB" w14:textId="77777777" w:rsidR="00DC546C" w:rsidRPr="00926E63" w:rsidRDefault="00DC546C" w:rsidP="00AF32F1">
            <w:pPr>
              <w:pStyle w:val="TableParagraph"/>
              <w:ind w:right="86"/>
              <w:jc w:val="center"/>
              <w:rPr>
                <w:sz w:val="18"/>
                <w:szCs w:val="18"/>
              </w:rPr>
            </w:pPr>
            <w:r w:rsidRPr="00926E63">
              <w:rPr>
                <w:color w:val="231F20"/>
                <w:sz w:val="18"/>
                <w:szCs w:val="18"/>
              </w:rPr>
              <w:t>Secretaría</w:t>
            </w:r>
          </w:p>
          <w:p w14:paraId="6CBF18BF" w14:textId="2BA10F6C" w:rsidR="00431525" w:rsidRPr="00926E63" w:rsidRDefault="00DC546C" w:rsidP="00AF32F1">
            <w:pPr>
              <w:pStyle w:val="TableParagraph"/>
              <w:ind w:right="86"/>
              <w:jc w:val="center"/>
              <w:rPr>
                <w:sz w:val="18"/>
                <w:szCs w:val="18"/>
              </w:rPr>
            </w:pPr>
            <w:r w:rsidRPr="00926E63">
              <w:rPr>
                <w:color w:val="231F20"/>
                <w:sz w:val="18"/>
                <w:szCs w:val="18"/>
              </w:rPr>
              <w:t>General del TEG</w:t>
            </w:r>
          </w:p>
        </w:tc>
        <w:tc>
          <w:tcPr>
            <w:tcW w:w="1277" w:type="dxa"/>
            <w:shd w:val="clear" w:color="auto" w:fill="DBE5F1" w:themeFill="accent1" w:themeFillTint="33"/>
          </w:tcPr>
          <w:p w14:paraId="7A253FE9" w14:textId="77777777" w:rsidR="00431525" w:rsidRPr="00926E63" w:rsidRDefault="00431525" w:rsidP="00431525">
            <w:pPr>
              <w:pStyle w:val="TableParagraph"/>
              <w:rPr>
                <w:sz w:val="18"/>
                <w:szCs w:val="18"/>
              </w:rPr>
            </w:pPr>
          </w:p>
        </w:tc>
      </w:tr>
      <w:tr w:rsidR="00431525" w:rsidRPr="00926E63" w14:paraId="737A03AD" w14:textId="77777777" w:rsidTr="00DC546C">
        <w:trPr>
          <w:trHeight w:val="510"/>
        </w:trPr>
        <w:tc>
          <w:tcPr>
            <w:tcW w:w="1053" w:type="dxa"/>
          </w:tcPr>
          <w:p w14:paraId="7C91F7ED" w14:textId="77777777" w:rsidR="00431525" w:rsidRPr="00926E63" w:rsidRDefault="00431525" w:rsidP="00431525">
            <w:pPr>
              <w:pStyle w:val="TableParagraph"/>
              <w:ind w:left="362" w:right="353"/>
              <w:jc w:val="center"/>
              <w:rPr>
                <w:sz w:val="18"/>
                <w:szCs w:val="18"/>
              </w:rPr>
            </w:pPr>
            <w:r w:rsidRPr="00926E63">
              <w:rPr>
                <w:color w:val="231F20"/>
                <w:sz w:val="18"/>
                <w:szCs w:val="18"/>
              </w:rPr>
              <w:t>14</w:t>
            </w:r>
          </w:p>
        </w:tc>
        <w:tc>
          <w:tcPr>
            <w:tcW w:w="4922" w:type="dxa"/>
          </w:tcPr>
          <w:p w14:paraId="06E1333E" w14:textId="577881DE" w:rsidR="00431525" w:rsidRPr="00926E63" w:rsidRDefault="00DC546C" w:rsidP="00AF32F1">
            <w:pPr>
              <w:pStyle w:val="TableParagraph"/>
              <w:ind w:left="100" w:right="156"/>
              <w:jc w:val="both"/>
              <w:rPr>
                <w:sz w:val="18"/>
                <w:szCs w:val="18"/>
              </w:rPr>
            </w:pPr>
            <w:r w:rsidRPr="00926E63">
              <w:rPr>
                <w:color w:val="231F20"/>
                <w:sz w:val="18"/>
                <w:szCs w:val="18"/>
              </w:rPr>
              <w:t xml:space="preserve">Si la consulta </w:t>
            </w:r>
            <w:r w:rsidR="00CA229A">
              <w:rPr>
                <w:color w:val="231F20"/>
                <w:sz w:val="18"/>
                <w:szCs w:val="18"/>
              </w:rPr>
              <w:t>es evacuada</w:t>
            </w:r>
            <w:r w:rsidRPr="00926E63">
              <w:rPr>
                <w:color w:val="231F20"/>
                <w:sz w:val="18"/>
                <w:szCs w:val="18"/>
              </w:rPr>
              <w:t xml:space="preserve"> por la </w:t>
            </w:r>
            <w:r>
              <w:rPr>
                <w:color w:val="231F20"/>
                <w:sz w:val="18"/>
                <w:szCs w:val="18"/>
              </w:rPr>
              <w:t>CEG</w:t>
            </w:r>
            <w:r w:rsidRPr="00926E63">
              <w:rPr>
                <w:color w:val="231F20"/>
                <w:sz w:val="18"/>
                <w:szCs w:val="18"/>
              </w:rPr>
              <w:t xml:space="preserve">, recibe borrador rubricado al menos por dos miembros de la comisión </w:t>
            </w:r>
            <w:r w:rsidRPr="00842C77">
              <w:rPr>
                <w:sz w:val="18"/>
                <w:szCs w:val="18"/>
              </w:rPr>
              <w:t xml:space="preserve">(ver anexo </w:t>
            </w:r>
            <w:r w:rsidR="00842C77" w:rsidRPr="00842C77">
              <w:rPr>
                <w:sz w:val="18"/>
                <w:szCs w:val="18"/>
              </w:rPr>
              <w:t>c</w:t>
            </w:r>
            <w:r w:rsidRPr="00842C77">
              <w:rPr>
                <w:sz w:val="18"/>
                <w:szCs w:val="18"/>
              </w:rPr>
              <w:t>)</w:t>
            </w:r>
            <w:r w:rsidR="00842C77">
              <w:rPr>
                <w:sz w:val="18"/>
                <w:szCs w:val="18"/>
              </w:rPr>
              <w:t>,</w:t>
            </w:r>
            <w:r w:rsidRPr="00842C77">
              <w:rPr>
                <w:sz w:val="18"/>
                <w:szCs w:val="18"/>
              </w:rPr>
              <w:t xml:space="preserve"> o</w:t>
            </w:r>
            <w:r w:rsidRPr="00B91987">
              <w:rPr>
                <w:sz w:val="18"/>
                <w:szCs w:val="18"/>
              </w:rPr>
              <w:t xml:space="preserve"> si la </w:t>
            </w:r>
            <w:r w:rsidRPr="00B91987">
              <w:rPr>
                <w:sz w:val="18"/>
                <w:szCs w:val="18"/>
              </w:rPr>
              <w:lastRenderedPageBreak/>
              <w:t>consulta la responde el Pleno del TEG, recibe respuesta remitida por Secretaría General del TEG</w:t>
            </w:r>
            <w:r w:rsidR="00842C77">
              <w:rPr>
                <w:sz w:val="18"/>
                <w:szCs w:val="18"/>
              </w:rPr>
              <w:t>.</w:t>
            </w:r>
            <w:r w:rsidRPr="00B91987">
              <w:rPr>
                <w:sz w:val="18"/>
                <w:szCs w:val="18"/>
              </w:rPr>
              <w:t xml:space="preserve"> </w:t>
            </w:r>
          </w:p>
        </w:tc>
        <w:tc>
          <w:tcPr>
            <w:tcW w:w="1997" w:type="dxa"/>
          </w:tcPr>
          <w:p w14:paraId="6D0AD919" w14:textId="56D60ECC" w:rsidR="00431525" w:rsidRPr="00926E63" w:rsidRDefault="006A0436" w:rsidP="00AF32F1">
            <w:pPr>
              <w:pStyle w:val="TableParagraph"/>
              <w:ind w:right="86"/>
              <w:jc w:val="center"/>
              <w:rPr>
                <w:sz w:val="18"/>
                <w:szCs w:val="18"/>
              </w:rPr>
            </w:pPr>
            <w:r>
              <w:rPr>
                <w:color w:val="231F20"/>
                <w:sz w:val="18"/>
                <w:szCs w:val="18"/>
              </w:rPr>
              <w:lastRenderedPageBreak/>
              <w:t>Secretario de la Comisión</w:t>
            </w:r>
            <w:r w:rsidR="00DC546C" w:rsidRPr="00926E63">
              <w:rPr>
                <w:color w:val="231F20"/>
                <w:sz w:val="18"/>
                <w:szCs w:val="18"/>
              </w:rPr>
              <w:t xml:space="preserve">/ </w:t>
            </w:r>
            <w:r w:rsidR="006D57DC">
              <w:rPr>
                <w:color w:val="231F20"/>
                <w:sz w:val="18"/>
                <w:szCs w:val="18"/>
              </w:rPr>
              <w:t xml:space="preserve">Comisionado </w:t>
            </w:r>
            <w:r w:rsidR="006D57DC">
              <w:rPr>
                <w:color w:val="231F20"/>
                <w:sz w:val="18"/>
                <w:szCs w:val="18"/>
              </w:rPr>
              <w:lastRenderedPageBreak/>
              <w:t>Propietario</w:t>
            </w:r>
            <w:r w:rsidR="00DC546C">
              <w:rPr>
                <w:color w:val="231F20"/>
                <w:sz w:val="18"/>
                <w:szCs w:val="18"/>
              </w:rPr>
              <w:t>/</w:t>
            </w:r>
            <w:r w:rsidR="00DC546C" w:rsidRPr="00926E63">
              <w:rPr>
                <w:color w:val="231F20"/>
                <w:sz w:val="18"/>
                <w:szCs w:val="18"/>
              </w:rPr>
              <w:t xml:space="preserve"> Secretaría General del TEG</w:t>
            </w:r>
          </w:p>
        </w:tc>
        <w:tc>
          <w:tcPr>
            <w:tcW w:w="1277" w:type="dxa"/>
          </w:tcPr>
          <w:p w14:paraId="543795C8" w14:textId="77777777" w:rsidR="00431525" w:rsidRPr="00926E63" w:rsidRDefault="00431525" w:rsidP="00431525">
            <w:pPr>
              <w:pStyle w:val="TableParagraph"/>
              <w:rPr>
                <w:sz w:val="18"/>
                <w:szCs w:val="18"/>
              </w:rPr>
            </w:pPr>
          </w:p>
        </w:tc>
      </w:tr>
      <w:tr w:rsidR="00431525" w:rsidRPr="00926E63" w14:paraId="719BC506" w14:textId="77777777" w:rsidTr="00DC546C">
        <w:trPr>
          <w:trHeight w:val="510"/>
        </w:trPr>
        <w:tc>
          <w:tcPr>
            <w:tcW w:w="1053" w:type="dxa"/>
            <w:shd w:val="clear" w:color="auto" w:fill="DBE5F1" w:themeFill="accent1" w:themeFillTint="33"/>
          </w:tcPr>
          <w:p w14:paraId="4BE0A09E" w14:textId="77777777" w:rsidR="00431525" w:rsidRPr="00926E63" w:rsidRDefault="00431525" w:rsidP="00431525">
            <w:pPr>
              <w:pStyle w:val="TableParagraph"/>
              <w:ind w:left="362" w:right="353"/>
              <w:jc w:val="center"/>
              <w:rPr>
                <w:sz w:val="18"/>
                <w:szCs w:val="18"/>
              </w:rPr>
            </w:pPr>
            <w:r w:rsidRPr="00926E63">
              <w:rPr>
                <w:color w:val="231F20"/>
                <w:sz w:val="18"/>
                <w:szCs w:val="18"/>
              </w:rPr>
              <w:t>15</w:t>
            </w:r>
          </w:p>
        </w:tc>
        <w:tc>
          <w:tcPr>
            <w:tcW w:w="4922" w:type="dxa"/>
            <w:shd w:val="clear" w:color="auto" w:fill="DBE5F1" w:themeFill="accent1" w:themeFillTint="33"/>
          </w:tcPr>
          <w:p w14:paraId="037EBDDF" w14:textId="08CCE3DB" w:rsidR="00431525" w:rsidRPr="00926E63" w:rsidRDefault="00DC546C" w:rsidP="00431525">
            <w:pPr>
              <w:pStyle w:val="TableParagraph"/>
              <w:spacing w:line="237" w:lineRule="auto"/>
              <w:ind w:left="100" w:right="123"/>
              <w:jc w:val="both"/>
              <w:rPr>
                <w:sz w:val="18"/>
                <w:szCs w:val="18"/>
              </w:rPr>
            </w:pPr>
            <w:r w:rsidRPr="00926E63">
              <w:rPr>
                <w:color w:val="231F20"/>
                <w:sz w:val="18"/>
                <w:szCs w:val="18"/>
              </w:rPr>
              <w:t>Elaborar respuesta por correo electrónico o por nota</w:t>
            </w:r>
            <w:r>
              <w:rPr>
                <w:color w:val="231F20"/>
                <w:sz w:val="18"/>
                <w:szCs w:val="18"/>
              </w:rPr>
              <w:t>.</w:t>
            </w:r>
          </w:p>
        </w:tc>
        <w:tc>
          <w:tcPr>
            <w:tcW w:w="1997" w:type="dxa"/>
            <w:shd w:val="clear" w:color="auto" w:fill="DBE5F1" w:themeFill="accent1" w:themeFillTint="33"/>
          </w:tcPr>
          <w:p w14:paraId="3046B9C7" w14:textId="13EF9C93" w:rsidR="00431525" w:rsidRPr="006A59AF" w:rsidRDefault="006A0436" w:rsidP="00AF32F1">
            <w:pPr>
              <w:pStyle w:val="TableParagraph"/>
              <w:spacing w:before="1"/>
              <w:ind w:left="100" w:right="123"/>
              <w:jc w:val="center"/>
              <w:rPr>
                <w:color w:val="231F20"/>
                <w:sz w:val="18"/>
                <w:szCs w:val="18"/>
              </w:rPr>
            </w:pPr>
            <w:r>
              <w:rPr>
                <w:color w:val="231F20"/>
                <w:sz w:val="18"/>
                <w:szCs w:val="18"/>
              </w:rPr>
              <w:t>Secretario de la Comisión</w:t>
            </w:r>
            <w:r w:rsidR="00DC546C" w:rsidRPr="00926E63">
              <w:rPr>
                <w:color w:val="231F20"/>
                <w:sz w:val="18"/>
                <w:szCs w:val="18"/>
              </w:rPr>
              <w:t xml:space="preserve">/ </w:t>
            </w:r>
            <w:r w:rsidR="006D57DC">
              <w:rPr>
                <w:color w:val="231F20"/>
                <w:sz w:val="18"/>
                <w:szCs w:val="18"/>
              </w:rPr>
              <w:t>Comisionado Propietario</w:t>
            </w:r>
          </w:p>
        </w:tc>
        <w:tc>
          <w:tcPr>
            <w:tcW w:w="1277" w:type="dxa"/>
            <w:shd w:val="clear" w:color="auto" w:fill="DBE5F1" w:themeFill="accent1" w:themeFillTint="33"/>
          </w:tcPr>
          <w:p w14:paraId="2451CFC0" w14:textId="77777777" w:rsidR="00431525" w:rsidRPr="00926E63" w:rsidRDefault="00431525" w:rsidP="00431525">
            <w:pPr>
              <w:pStyle w:val="TableParagraph"/>
              <w:rPr>
                <w:sz w:val="18"/>
                <w:szCs w:val="18"/>
              </w:rPr>
            </w:pPr>
          </w:p>
        </w:tc>
      </w:tr>
      <w:tr w:rsidR="00431525" w:rsidRPr="00926E63" w14:paraId="7926E3FC" w14:textId="77777777" w:rsidTr="00DC546C">
        <w:trPr>
          <w:trHeight w:val="510"/>
        </w:trPr>
        <w:tc>
          <w:tcPr>
            <w:tcW w:w="1053" w:type="dxa"/>
          </w:tcPr>
          <w:p w14:paraId="2D86824C" w14:textId="77777777" w:rsidR="00431525" w:rsidRPr="00926E63" w:rsidRDefault="00431525" w:rsidP="00431525">
            <w:pPr>
              <w:pStyle w:val="TableParagraph"/>
              <w:ind w:left="362" w:right="353"/>
              <w:jc w:val="center"/>
              <w:rPr>
                <w:sz w:val="18"/>
                <w:szCs w:val="18"/>
              </w:rPr>
            </w:pPr>
            <w:r w:rsidRPr="00926E63">
              <w:rPr>
                <w:color w:val="231F20"/>
                <w:sz w:val="18"/>
                <w:szCs w:val="18"/>
              </w:rPr>
              <w:t>16</w:t>
            </w:r>
          </w:p>
        </w:tc>
        <w:tc>
          <w:tcPr>
            <w:tcW w:w="4922" w:type="dxa"/>
          </w:tcPr>
          <w:p w14:paraId="173700F3" w14:textId="3442FC11" w:rsidR="00431525" w:rsidRPr="00926E63" w:rsidRDefault="00DC546C" w:rsidP="00431525">
            <w:pPr>
              <w:pStyle w:val="TableParagraph"/>
              <w:spacing w:before="1"/>
              <w:ind w:left="100" w:right="123"/>
              <w:rPr>
                <w:sz w:val="18"/>
                <w:szCs w:val="18"/>
              </w:rPr>
            </w:pPr>
            <w:r w:rsidRPr="00926E63">
              <w:rPr>
                <w:color w:val="231F20"/>
                <w:sz w:val="18"/>
                <w:szCs w:val="18"/>
              </w:rPr>
              <w:t>Comunicar al usuario</w:t>
            </w:r>
            <w:r>
              <w:rPr>
                <w:color w:val="231F20"/>
                <w:sz w:val="18"/>
                <w:szCs w:val="18"/>
              </w:rPr>
              <w:t>.</w:t>
            </w:r>
          </w:p>
        </w:tc>
        <w:tc>
          <w:tcPr>
            <w:tcW w:w="1997" w:type="dxa"/>
          </w:tcPr>
          <w:p w14:paraId="342C3AD4" w14:textId="0FB5976A" w:rsidR="00431525" w:rsidRPr="006A59AF" w:rsidRDefault="006A0436" w:rsidP="00AF32F1">
            <w:pPr>
              <w:pStyle w:val="TableParagraph"/>
              <w:spacing w:before="1"/>
              <w:ind w:left="100" w:right="123"/>
              <w:jc w:val="center"/>
              <w:rPr>
                <w:color w:val="231F20"/>
                <w:sz w:val="18"/>
                <w:szCs w:val="18"/>
              </w:rPr>
            </w:pPr>
            <w:r>
              <w:rPr>
                <w:color w:val="231F20"/>
                <w:sz w:val="18"/>
                <w:szCs w:val="18"/>
              </w:rPr>
              <w:t>Secretario de la Comisión</w:t>
            </w:r>
            <w:r w:rsidR="00DC546C" w:rsidRPr="00926E63">
              <w:rPr>
                <w:color w:val="231F20"/>
                <w:sz w:val="18"/>
                <w:szCs w:val="18"/>
              </w:rPr>
              <w:t xml:space="preserve">/ </w:t>
            </w:r>
            <w:r w:rsidR="006D57DC">
              <w:rPr>
                <w:color w:val="231F20"/>
                <w:sz w:val="18"/>
                <w:szCs w:val="18"/>
              </w:rPr>
              <w:t>Comisionado Propietario</w:t>
            </w:r>
          </w:p>
        </w:tc>
        <w:tc>
          <w:tcPr>
            <w:tcW w:w="1277" w:type="dxa"/>
          </w:tcPr>
          <w:p w14:paraId="1FD9949C" w14:textId="77777777" w:rsidR="00431525" w:rsidRPr="00926E63" w:rsidRDefault="00431525" w:rsidP="00431525">
            <w:pPr>
              <w:pStyle w:val="TableParagraph"/>
              <w:rPr>
                <w:sz w:val="18"/>
                <w:szCs w:val="18"/>
              </w:rPr>
            </w:pPr>
          </w:p>
        </w:tc>
      </w:tr>
      <w:tr w:rsidR="00431525" w:rsidRPr="00926E63" w14:paraId="43805C60" w14:textId="77777777" w:rsidTr="00DC546C">
        <w:trPr>
          <w:trHeight w:val="510"/>
        </w:trPr>
        <w:tc>
          <w:tcPr>
            <w:tcW w:w="1053" w:type="dxa"/>
            <w:shd w:val="clear" w:color="auto" w:fill="DBE5F1" w:themeFill="accent1" w:themeFillTint="33"/>
          </w:tcPr>
          <w:p w14:paraId="34B7AB70" w14:textId="77777777" w:rsidR="00431525" w:rsidRPr="00926E63" w:rsidRDefault="00431525" w:rsidP="00431525">
            <w:pPr>
              <w:pStyle w:val="TableParagraph"/>
              <w:ind w:left="362" w:right="353"/>
              <w:jc w:val="center"/>
              <w:rPr>
                <w:sz w:val="18"/>
                <w:szCs w:val="18"/>
              </w:rPr>
            </w:pPr>
            <w:r w:rsidRPr="00926E63">
              <w:rPr>
                <w:color w:val="231F20"/>
                <w:sz w:val="18"/>
                <w:szCs w:val="18"/>
              </w:rPr>
              <w:t>17</w:t>
            </w:r>
          </w:p>
        </w:tc>
        <w:tc>
          <w:tcPr>
            <w:tcW w:w="4922" w:type="dxa"/>
            <w:shd w:val="clear" w:color="auto" w:fill="DBE5F1" w:themeFill="accent1" w:themeFillTint="33"/>
          </w:tcPr>
          <w:p w14:paraId="6906FC05" w14:textId="423988D4" w:rsidR="00431525" w:rsidRPr="00926E63" w:rsidRDefault="00DC546C" w:rsidP="00431525">
            <w:pPr>
              <w:pStyle w:val="TableParagraph"/>
              <w:ind w:left="100"/>
              <w:rPr>
                <w:sz w:val="18"/>
                <w:szCs w:val="18"/>
              </w:rPr>
            </w:pPr>
            <w:r w:rsidRPr="00926E63">
              <w:rPr>
                <w:color w:val="231F20"/>
                <w:sz w:val="18"/>
                <w:szCs w:val="18"/>
              </w:rPr>
              <w:t>Archivar los documentos de la consulta, debidamente foliados</w:t>
            </w:r>
            <w:r>
              <w:rPr>
                <w:color w:val="231F20"/>
                <w:sz w:val="18"/>
                <w:szCs w:val="18"/>
              </w:rPr>
              <w:t>.</w:t>
            </w:r>
          </w:p>
        </w:tc>
        <w:tc>
          <w:tcPr>
            <w:tcW w:w="1997" w:type="dxa"/>
            <w:shd w:val="clear" w:color="auto" w:fill="DBE5F1" w:themeFill="accent1" w:themeFillTint="33"/>
          </w:tcPr>
          <w:p w14:paraId="4BFF4367" w14:textId="41B005FF" w:rsidR="00431525" w:rsidRPr="006A59AF" w:rsidRDefault="006A0436" w:rsidP="00AF32F1">
            <w:pPr>
              <w:pStyle w:val="TableParagraph"/>
              <w:spacing w:before="1"/>
              <w:ind w:left="100" w:right="123"/>
              <w:jc w:val="center"/>
              <w:rPr>
                <w:color w:val="231F20"/>
                <w:sz w:val="18"/>
                <w:szCs w:val="18"/>
              </w:rPr>
            </w:pPr>
            <w:r>
              <w:rPr>
                <w:color w:val="231F20"/>
                <w:sz w:val="18"/>
                <w:szCs w:val="18"/>
              </w:rPr>
              <w:t>Secretario de la Comisión</w:t>
            </w:r>
            <w:r w:rsidR="00DC546C" w:rsidRPr="00926E63">
              <w:rPr>
                <w:color w:val="231F20"/>
                <w:sz w:val="18"/>
                <w:szCs w:val="18"/>
              </w:rPr>
              <w:t xml:space="preserve">/ </w:t>
            </w:r>
            <w:r w:rsidR="006D57DC">
              <w:rPr>
                <w:color w:val="231F20"/>
                <w:sz w:val="18"/>
                <w:szCs w:val="18"/>
              </w:rPr>
              <w:t>Comisionado Propietario</w:t>
            </w:r>
          </w:p>
        </w:tc>
        <w:tc>
          <w:tcPr>
            <w:tcW w:w="1277" w:type="dxa"/>
            <w:shd w:val="clear" w:color="auto" w:fill="DBE5F1" w:themeFill="accent1" w:themeFillTint="33"/>
          </w:tcPr>
          <w:p w14:paraId="1AC99C5D" w14:textId="77777777" w:rsidR="00431525" w:rsidRPr="00926E63" w:rsidRDefault="00431525" w:rsidP="00431525">
            <w:pPr>
              <w:pStyle w:val="TableParagraph"/>
              <w:rPr>
                <w:sz w:val="18"/>
                <w:szCs w:val="18"/>
              </w:rPr>
            </w:pPr>
          </w:p>
        </w:tc>
      </w:tr>
      <w:tr w:rsidR="00431525" w:rsidRPr="00926E63" w14:paraId="1B369797" w14:textId="77777777" w:rsidTr="00DC546C">
        <w:trPr>
          <w:trHeight w:val="510"/>
        </w:trPr>
        <w:tc>
          <w:tcPr>
            <w:tcW w:w="9249" w:type="dxa"/>
            <w:gridSpan w:val="4"/>
            <w:shd w:val="clear" w:color="auto" w:fill="auto"/>
          </w:tcPr>
          <w:p w14:paraId="77693C2E" w14:textId="77777777" w:rsidR="00431525" w:rsidRPr="00926E63" w:rsidRDefault="00431525" w:rsidP="00431525">
            <w:pPr>
              <w:pStyle w:val="TableParagraph"/>
              <w:jc w:val="center"/>
              <w:rPr>
                <w:b/>
                <w:sz w:val="18"/>
                <w:szCs w:val="18"/>
              </w:rPr>
            </w:pPr>
            <w:r>
              <w:rPr>
                <w:b/>
                <w:sz w:val="18"/>
                <w:szCs w:val="18"/>
              </w:rPr>
              <w:t>Fin del procedimiento</w:t>
            </w:r>
          </w:p>
        </w:tc>
      </w:tr>
    </w:tbl>
    <w:p w14:paraId="18623E78" w14:textId="77777777" w:rsidR="00C806A9" w:rsidRDefault="00C806A9">
      <w:pPr>
        <w:spacing w:line="260" w:lineRule="exact"/>
        <w:jc w:val="center"/>
      </w:pPr>
    </w:p>
    <w:p w14:paraId="0C03476E" w14:textId="77777777" w:rsidR="00566918" w:rsidRDefault="00566918">
      <w:pPr>
        <w:pStyle w:val="Textoindependiente"/>
        <w:spacing w:before="2"/>
        <w:rPr>
          <w:sz w:val="22"/>
          <w:szCs w:val="22"/>
        </w:rPr>
      </w:pPr>
    </w:p>
    <w:p w14:paraId="74D80586" w14:textId="77777777" w:rsidR="00C806A9" w:rsidRDefault="00C806A9">
      <w:pPr>
        <w:pStyle w:val="Textoindependiente"/>
        <w:spacing w:before="2"/>
        <w:rPr>
          <w:sz w:val="22"/>
          <w:szCs w:val="22"/>
        </w:rPr>
      </w:pPr>
    </w:p>
    <w:p w14:paraId="1E58D939" w14:textId="77777777" w:rsidR="00C806A9" w:rsidRPr="003916E8" w:rsidRDefault="00C806A9">
      <w:pPr>
        <w:pStyle w:val="Textoindependiente"/>
        <w:spacing w:before="2"/>
        <w:rPr>
          <w:sz w:val="22"/>
          <w:szCs w:val="22"/>
        </w:rPr>
      </w:pPr>
    </w:p>
    <w:p w14:paraId="519216C7" w14:textId="77777777" w:rsidR="00566918" w:rsidRPr="003916E8" w:rsidRDefault="00566918">
      <w:pPr>
        <w:pStyle w:val="Textoindependiente"/>
        <w:rPr>
          <w:sz w:val="22"/>
          <w:szCs w:val="22"/>
        </w:rPr>
      </w:pPr>
    </w:p>
    <w:p w14:paraId="6C80BD89" w14:textId="77777777" w:rsidR="00566918" w:rsidRPr="003916E8" w:rsidRDefault="00566918">
      <w:pPr>
        <w:pStyle w:val="Textoindependiente"/>
        <w:rPr>
          <w:sz w:val="22"/>
          <w:szCs w:val="22"/>
        </w:rPr>
      </w:pPr>
    </w:p>
    <w:p w14:paraId="21F42A88" w14:textId="77777777" w:rsidR="007825B6" w:rsidRDefault="007825B6">
      <w:pPr>
        <w:spacing w:line="246" w:lineRule="exact"/>
        <w:jc w:val="both"/>
      </w:pPr>
      <w:r>
        <w:br w:type="page"/>
      </w:r>
    </w:p>
    <w:p w14:paraId="2F105D54" w14:textId="77777777" w:rsidR="001E63CC" w:rsidRPr="00853559" w:rsidRDefault="00C806A9" w:rsidP="00853559">
      <w:pPr>
        <w:spacing w:before="88"/>
        <w:ind w:left="142"/>
        <w:rPr>
          <w:b/>
          <w:i/>
          <w:iCs/>
        </w:rPr>
      </w:pPr>
      <w:r w:rsidRPr="00853559">
        <w:rPr>
          <w:b/>
          <w:i/>
          <w:iCs/>
        </w:rPr>
        <w:lastRenderedPageBreak/>
        <w:t>Anexos</w:t>
      </w:r>
    </w:p>
    <w:p w14:paraId="221330EB" w14:textId="1E9FDDB5" w:rsidR="00566918" w:rsidRPr="00853559" w:rsidRDefault="007643C2" w:rsidP="00853559">
      <w:pPr>
        <w:pStyle w:val="Prrafodelista"/>
        <w:numPr>
          <w:ilvl w:val="0"/>
          <w:numId w:val="256"/>
        </w:numPr>
        <w:spacing w:line="253" w:lineRule="exact"/>
        <w:rPr>
          <w:b/>
        </w:rPr>
      </w:pPr>
      <w:r w:rsidRPr="00853559">
        <w:rPr>
          <w:b/>
          <w:color w:val="231F20"/>
        </w:rPr>
        <w:t xml:space="preserve">Formulario </w:t>
      </w:r>
      <w:r w:rsidR="00895C6F">
        <w:rPr>
          <w:b/>
          <w:color w:val="231F20"/>
        </w:rPr>
        <w:t xml:space="preserve">para </w:t>
      </w:r>
      <w:r w:rsidRPr="00853559">
        <w:rPr>
          <w:b/>
          <w:color w:val="231F20"/>
        </w:rPr>
        <w:t xml:space="preserve">presentación </w:t>
      </w:r>
      <w:r w:rsidR="00895C6F">
        <w:rPr>
          <w:b/>
          <w:color w:val="231F20"/>
        </w:rPr>
        <w:t xml:space="preserve">de </w:t>
      </w:r>
      <w:r w:rsidRPr="00853559">
        <w:rPr>
          <w:b/>
          <w:color w:val="231F20"/>
        </w:rPr>
        <w:t>consulta legal</w:t>
      </w:r>
    </w:p>
    <w:p w14:paraId="55486F73" w14:textId="77777777" w:rsidR="00566918" w:rsidRPr="003916E8" w:rsidRDefault="00566918">
      <w:pPr>
        <w:pStyle w:val="Textoindependiente"/>
        <w:rPr>
          <w:b/>
          <w:sz w:val="22"/>
          <w:szCs w:val="22"/>
        </w:rPr>
      </w:pPr>
    </w:p>
    <w:p w14:paraId="56E884F0" w14:textId="77777777" w:rsidR="00566918" w:rsidRPr="003916E8" w:rsidRDefault="007643C2">
      <w:pPr>
        <w:spacing w:before="148"/>
        <w:ind w:left="1008"/>
        <w:rPr>
          <w:b/>
        </w:rPr>
      </w:pPr>
      <w:r w:rsidRPr="003916E8">
        <w:rPr>
          <w:b/>
          <w:color w:val="231F20"/>
        </w:rPr>
        <w:t>………………………………………………………………………………..</w:t>
      </w:r>
    </w:p>
    <w:p w14:paraId="3140D630" w14:textId="1745CBDC" w:rsidR="00566918" w:rsidRPr="003916E8" w:rsidRDefault="007643C2">
      <w:pPr>
        <w:pStyle w:val="Textoindependiente"/>
        <w:spacing w:before="136"/>
        <w:ind w:left="324"/>
        <w:rPr>
          <w:sz w:val="22"/>
          <w:szCs w:val="22"/>
        </w:rPr>
      </w:pPr>
      <w:r w:rsidRPr="003916E8">
        <w:rPr>
          <w:color w:val="231F20"/>
          <w:sz w:val="22"/>
          <w:szCs w:val="22"/>
        </w:rPr>
        <w:t>(Nombre completo</w:t>
      </w:r>
      <w:r w:rsidR="00A90339">
        <w:rPr>
          <w:color w:val="231F20"/>
          <w:sz w:val="22"/>
          <w:szCs w:val="22"/>
        </w:rPr>
        <w:t xml:space="preserve"> del usuario</w:t>
      </w:r>
      <w:r w:rsidRPr="003916E8">
        <w:rPr>
          <w:color w:val="231F20"/>
          <w:sz w:val="22"/>
          <w:szCs w:val="22"/>
        </w:rPr>
        <w:t>)</w:t>
      </w:r>
    </w:p>
    <w:p w14:paraId="1F65B19A" w14:textId="77777777" w:rsidR="00566918" w:rsidRPr="003916E8" w:rsidRDefault="00566918">
      <w:pPr>
        <w:pStyle w:val="Textoindependiente"/>
        <w:rPr>
          <w:sz w:val="22"/>
          <w:szCs w:val="22"/>
        </w:rPr>
      </w:pPr>
    </w:p>
    <w:p w14:paraId="1B5B2356" w14:textId="77777777" w:rsidR="00566918" w:rsidRPr="003916E8" w:rsidRDefault="00566918">
      <w:pPr>
        <w:pStyle w:val="Textoindependiente"/>
        <w:rPr>
          <w:sz w:val="22"/>
          <w:szCs w:val="22"/>
        </w:rPr>
      </w:pPr>
    </w:p>
    <w:p w14:paraId="12674B2C" w14:textId="77777777" w:rsidR="00566918" w:rsidRPr="0010053E" w:rsidRDefault="007643C2" w:rsidP="0010053E">
      <w:pPr>
        <w:spacing w:before="148"/>
        <w:ind w:left="1008"/>
        <w:rPr>
          <w:b/>
          <w:color w:val="231F20"/>
        </w:rPr>
      </w:pPr>
      <w:r w:rsidRPr="0010053E">
        <w:rPr>
          <w:b/>
          <w:color w:val="231F20"/>
        </w:rPr>
        <w:t>………………………………………………………………………………..</w:t>
      </w:r>
    </w:p>
    <w:p w14:paraId="1FBBA1EA" w14:textId="5ACBEA38" w:rsidR="00566918" w:rsidRPr="003916E8" w:rsidRDefault="007643C2">
      <w:pPr>
        <w:pStyle w:val="Textoindependiente"/>
        <w:spacing w:before="142"/>
        <w:ind w:left="324"/>
        <w:rPr>
          <w:sz w:val="22"/>
          <w:szCs w:val="22"/>
        </w:rPr>
      </w:pPr>
      <w:r w:rsidRPr="003916E8">
        <w:rPr>
          <w:color w:val="231F20"/>
          <w:sz w:val="22"/>
          <w:szCs w:val="22"/>
        </w:rPr>
        <w:t>(</w:t>
      </w:r>
      <w:r w:rsidR="00C75658">
        <w:rPr>
          <w:color w:val="231F20"/>
          <w:sz w:val="22"/>
          <w:szCs w:val="22"/>
        </w:rPr>
        <w:t>Municipalidad</w:t>
      </w:r>
      <w:r w:rsidRPr="003916E8">
        <w:rPr>
          <w:color w:val="231F20"/>
          <w:sz w:val="22"/>
          <w:szCs w:val="22"/>
        </w:rPr>
        <w:t xml:space="preserve"> a la que pertenece la </w:t>
      </w:r>
      <w:r w:rsidR="003E78BE">
        <w:rPr>
          <w:color w:val="231F20"/>
          <w:sz w:val="22"/>
          <w:szCs w:val="22"/>
        </w:rPr>
        <w:t>CEG</w:t>
      </w:r>
      <w:r w:rsidRPr="003916E8">
        <w:rPr>
          <w:color w:val="231F20"/>
          <w:sz w:val="22"/>
          <w:szCs w:val="22"/>
        </w:rPr>
        <w:t xml:space="preserve">/comisionado que </w:t>
      </w:r>
      <w:r w:rsidR="00A90339">
        <w:rPr>
          <w:color w:val="231F20"/>
          <w:sz w:val="22"/>
          <w:szCs w:val="22"/>
        </w:rPr>
        <w:t>recibe</w:t>
      </w:r>
      <w:r w:rsidRPr="003916E8">
        <w:rPr>
          <w:color w:val="231F20"/>
          <w:sz w:val="22"/>
          <w:szCs w:val="22"/>
        </w:rPr>
        <w:t>)</w:t>
      </w:r>
    </w:p>
    <w:p w14:paraId="7C3F5A0F" w14:textId="77777777" w:rsidR="00566918" w:rsidRPr="003916E8" w:rsidRDefault="00566918">
      <w:pPr>
        <w:pStyle w:val="Textoindependiente"/>
        <w:rPr>
          <w:sz w:val="22"/>
          <w:szCs w:val="22"/>
        </w:rPr>
      </w:pPr>
    </w:p>
    <w:p w14:paraId="256ED94D" w14:textId="77777777" w:rsidR="00566918" w:rsidRPr="003916E8" w:rsidRDefault="00566918">
      <w:pPr>
        <w:pStyle w:val="Textoindependiente"/>
        <w:spacing w:before="8"/>
        <w:rPr>
          <w:sz w:val="22"/>
          <w:szCs w:val="22"/>
        </w:rPr>
      </w:pPr>
    </w:p>
    <w:p w14:paraId="28932F86" w14:textId="3545323E" w:rsidR="00566918" w:rsidRPr="003916E8" w:rsidRDefault="00064286">
      <w:pPr>
        <w:pStyle w:val="Textoindependiente"/>
        <w:spacing w:line="256" w:lineRule="auto"/>
        <w:ind w:left="997" w:right="843"/>
        <w:rPr>
          <w:sz w:val="22"/>
          <w:szCs w:val="22"/>
        </w:rPr>
      </w:pPr>
      <w:r w:rsidRPr="003916E8">
        <w:rPr>
          <w:noProof/>
          <w:sz w:val="22"/>
          <w:szCs w:val="22"/>
          <w:lang w:val="es-SV" w:eastAsia="es-SV" w:bidi="ar-SA"/>
        </w:rPr>
        <mc:AlternateContent>
          <mc:Choice Requires="wpg">
            <w:drawing>
              <wp:anchor distT="0" distB="0" distL="114300" distR="114300" simplePos="0" relativeHeight="251691520" behindDoc="0" locked="0" layoutInCell="1" allowOverlap="1" wp14:anchorId="3663D6FE" wp14:editId="2F3B97A1">
                <wp:simplePos x="0" y="0"/>
                <wp:positionH relativeFrom="page">
                  <wp:posOffset>1266825</wp:posOffset>
                </wp:positionH>
                <wp:positionV relativeFrom="paragraph">
                  <wp:posOffset>457835</wp:posOffset>
                </wp:positionV>
                <wp:extent cx="5953760" cy="2148840"/>
                <wp:effectExtent l="0" t="0" r="0" b="0"/>
                <wp:wrapNone/>
                <wp:docPr id="179"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3760" cy="2148840"/>
                          <a:chOff x="1995" y="721"/>
                          <a:chExt cx="9376" cy="3384"/>
                        </a:xfrm>
                      </wpg:grpSpPr>
                      <wps:wsp>
                        <wps:cNvPr id="180" name="Line 90"/>
                        <wps:cNvCnPr>
                          <a:cxnSpLocks noChangeShapeType="1"/>
                        </wps:cNvCnPr>
                        <wps:spPr bwMode="auto">
                          <a:xfrm>
                            <a:off x="2004" y="725"/>
                            <a:ext cx="9358" cy="0"/>
                          </a:xfrm>
                          <a:prstGeom prst="line">
                            <a:avLst/>
                          </a:prstGeom>
                          <a:noFill/>
                          <a:ln w="577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81" name="Line 89"/>
                        <wps:cNvCnPr>
                          <a:cxnSpLocks noChangeShapeType="1"/>
                        </wps:cNvCnPr>
                        <wps:spPr bwMode="auto">
                          <a:xfrm>
                            <a:off x="2004" y="4100"/>
                            <a:ext cx="9358" cy="0"/>
                          </a:xfrm>
                          <a:prstGeom prst="line">
                            <a:avLst/>
                          </a:prstGeom>
                          <a:noFill/>
                          <a:ln w="579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82" name="Line 88"/>
                        <wps:cNvCnPr>
                          <a:cxnSpLocks noChangeShapeType="1"/>
                        </wps:cNvCnPr>
                        <wps:spPr bwMode="auto">
                          <a:xfrm>
                            <a:off x="2000" y="721"/>
                            <a:ext cx="0" cy="3383"/>
                          </a:xfrm>
                          <a:prstGeom prst="line">
                            <a:avLst/>
                          </a:prstGeom>
                          <a:noFill/>
                          <a:ln w="579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83" name="Line 87"/>
                        <wps:cNvCnPr>
                          <a:cxnSpLocks noChangeShapeType="1"/>
                        </wps:cNvCnPr>
                        <wps:spPr bwMode="auto">
                          <a:xfrm>
                            <a:off x="11366" y="721"/>
                            <a:ext cx="0" cy="3383"/>
                          </a:xfrm>
                          <a:prstGeom prst="line">
                            <a:avLst/>
                          </a:prstGeom>
                          <a:noFill/>
                          <a:ln w="5791">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D07939" id="Group 86" o:spid="_x0000_s1026" style="position:absolute;margin-left:99.75pt;margin-top:36.05pt;width:468.8pt;height:169.2pt;z-index:251691520;mso-position-horizontal-relative:page" coordorigin="1995,721" coordsize="9376,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">
                <v:line id="Line 90" o:spid="_x0000_s1027" style="position:absolute;visibility:visible;mso-wrap-style:square" from="2004,725" to="11362,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" strokecolor="#231f20" strokeweight=".16053mm"/>
                <v:line id="Line 89" o:spid="_x0000_s1028" style="position:absolute;visibility:visible;mso-wrap-style:square" from="2004,4100" to="11362,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" strokecolor="#231f20" strokeweight=".16086mm"/>
                <v:line id="Line 88" o:spid="_x0000_s1029" style="position:absolute;visibility:visible;mso-wrap-style:square" from="2000,721" to="2000,4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" strokecolor="#231f20" strokeweight=".16086mm"/>
                <v:line id="Line 87" o:spid="_x0000_s1030" style="position:absolute;visibility:visible;mso-wrap-style:square" from="11366,721" to="11366,4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" strokecolor="#231f20" strokeweight=".16086mm"/>
                <w10:wrap anchorx="page"/>
              </v:group>
            </w:pict>
          </mc:Fallback>
        </mc:AlternateContent>
      </w:r>
      <w:r w:rsidR="007643C2" w:rsidRPr="003916E8">
        <w:rPr>
          <w:color w:val="231F20"/>
          <w:sz w:val="22"/>
          <w:szCs w:val="22"/>
        </w:rPr>
        <w:t xml:space="preserve">Escriba a continuación la consulta legal que desea realizar sobre la Ley de Ética Gubernamental o el Reglamento de </w:t>
      </w:r>
      <w:r w:rsidR="00CA229A">
        <w:rPr>
          <w:color w:val="231F20"/>
          <w:sz w:val="22"/>
          <w:szCs w:val="22"/>
        </w:rPr>
        <w:t xml:space="preserve">la Ley de </w:t>
      </w:r>
      <w:r w:rsidR="007643C2" w:rsidRPr="003916E8">
        <w:rPr>
          <w:color w:val="231F20"/>
          <w:sz w:val="22"/>
          <w:szCs w:val="22"/>
        </w:rPr>
        <w:t>Ética Gubernamental</w:t>
      </w:r>
    </w:p>
    <w:p w14:paraId="3192E546" w14:textId="77777777" w:rsidR="00566918" w:rsidRPr="003916E8" w:rsidRDefault="00566918">
      <w:pPr>
        <w:pStyle w:val="Textoindependiente"/>
        <w:rPr>
          <w:sz w:val="22"/>
          <w:szCs w:val="22"/>
        </w:rPr>
      </w:pPr>
    </w:p>
    <w:p w14:paraId="6B726DBE" w14:textId="77777777" w:rsidR="00566918" w:rsidRPr="003916E8" w:rsidRDefault="00566918">
      <w:pPr>
        <w:pStyle w:val="Textoindependiente"/>
        <w:rPr>
          <w:sz w:val="22"/>
          <w:szCs w:val="22"/>
        </w:rPr>
      </w:pPr>
    </w:p>
    <w:p w14:paraId="1FE8FE86" w14:textId="77777777" w:rsidR="00566918" w:rsidRPr="003916E8" w:rsidRDefault="00566918">
      <w:pPr>
        <w:pStyle w:val="Textoindependiente"/>
        <w:rPr>
          <w:sz w:val="22"/>
          <w:szCs w:val="22"/>
        </w:rPr>
      </w:pPr>
    </w:p>
    <w:p w14:paraId="48790EC1" w14:textId="77777777" w:rsidR="00566918" w:rsidRPr="003916E8" w:rsidRDefault="00566918">
      <w:pPr>
        <w:pStyle w:val="Textoindependiente"/>
        <w:rPr>
          <w:sz w:val="22"/>
          <w:szCs w:val="22"/>
        </w:rPr>
      </w:pPr>
    </w:p>
    <w:p w14:paraId="6737E52B" w14:textId="77777777" w:rsidR="00566918" w:rsidRPr="003916E8" w:rsidRDefault="00566918">
      <w:pPr>
        <w:pStyle w:val="Textoindependiente"/>
        <w:rPr>
          <w:sz w:val="22"/>
          <w:szCs w:val="22"/>
        </w:rPr>
      </w:pPr>
    </w:p>
    <w:p w14:paraId="665F8167" w14:textId="77777777" w:rsidR="00566918" w:rsidRPr="003916E8" w:rsidRDefault="00566918">
      <w:pPr>
        <w:pStyle w:val="Textoindependiente"/>
        <w:rPr>
          <w:sz w:val="22"/>
          <w:szCs w:val="22"/>
        </w:rPr>
      </w:pPr>
    </w:p>
    <w:p w14:paraId="78F44400" w14:textId="77777777" w:rsidR="00566918" w:rsidRPr="003916E8" w:rsidRDefault="00566918">
      <w:pPr>
        <w:pStyle w:val="Textoindependiente"/>
        <w:rPr>
          <w:sz w:val="22"/>
          <w:szCs w:val="22"/>
        </w:rPr>
      </w:pPr>
    </w:p>
    <w:p w14:paraId="4DE1B04E" w14:textId="77777777" w:rsidR="00566918" w:rsidRPr="003916E8" w:rsidRDefault="00566918">
      <w:pPr>
        <w:pStyle w:val="Textoindependiente"/>
        <w:rPr>
          <w:sz w:val="22"/>
          <w:szCs w:val="22"/>
        </w:rPr>
      </w:pPr>
    </w:p>
    <w:p w14:paraId="6635875C" w14:textId="77777777" w:rsidR="00566918" w:rsidRPr="003916E8" w:rsidRDefault="00566918">
      <w:pPr>
        <w:pStyle w:val="Textoindependiente"/>
        <w:rPr>
          <w:sz w:val="22"/>
          <w:szCs w:val="22"/>
        </w:rPr>
      </w:pPr>
    </w:p>
    <w:p w14:paraId="2E96CB42" w14:textId="77777777" w:rsidR="00566918" w:rsidRPr="003916E8" w:rsidRDefault="00566918">
      <w:pPr>
        <w:pStyle w:val="Textoindependiente"/>
        <w:rPr>
          <w:sz w:val="22"/>
          <w:szCs w:val="22"/>
        </w:rPr>
      </w:pPr>
    </w:p>
    <w:p w14:paraId="6A007FF6" w14:textId="77777777" w:rsidR="00566918" w:rsidRPr="003916E8" w:rsidRDefault="00566918">
      <w:pPr>
        <w:pStyle w:val="Textoindependiente"/>
        <w:rPr>
          <w:sz w:val="22"/>
          <w:szCs w:val="22"/>
        </w:rPr>
      </w:pPr>
    </w:p>
    <w:p w14:paraId="3039EA2B" w14:textId="77777777" w:rsidR="00566918" w:rsidRPr="003916E8" w:rsidRDefault="00566918">
      <w:pPr>
        <w:pStyle w:val="Textoindependiente"/>
        <w:rPr>
          <w:sz w:val="22"/>
          <w:szCs w:val="22"/>
        </w:rPr>
      </w:pPr>
    </w:p>
    <w:p w14:paraId="38D93961" w14:textId="77777777" w:rsidR="00566918" w:rsidRPr="003916E8" w:rsidRDefault="00566918">
      <w:pPr>
        <w:pStyle w:val="Textoindependiente"/>
        <w:rPr>
          <w:sz w:val="22"/>
          <w:szCs w:val="22"/>
        </w:rPr>
      </w:pPr>
    </w:p>
    <w:p w14:paraId="007B1C34" w14:textId="77777777" w:rsidR="00566918" w:rsidRPr="003916E8" w:rsidRDefault="00566918">
      <w:pPr>
        <w:pStyle w:val="Textoindependiente"/>
        <w:rPr>
          <w:sz w:val="22"/>
          <w:szCs w:val="22"/>
        </w:rPr>
      </w:pPr>
    </w:p>
    <w:p w14:paraId="0DF5A1D4" w14:textId="77777777" w:rsidR="00566918" w:rsidRPr="003916E8" w:rsidRDefault="00566918">
      <w:pPr>
        <w:pStyle w:val="Textoindependiente"/>
        <w:rPr>
          <w:sz w:val="22"/>
          <w:szCs w:val="22"/>
        </w:rPr>
      </w:pPr>
    </w:p>
    <w:p w14:paraId="01459AA6" w14:textId="77777777" w:rsidR="00566918" w:rsidRPr="003916E8" w:rsidRDefault="00566918">
      <w:pPr>
        <w:pStyle w:val="Textoindependiente"/>
        <w:rPr>
          <w:sz w:val="22"/>
          <w:szCs w:val="22"/>
        </w:rPr>
      </w:pPr>
    </w:p>
    <w:p w14:paraId="664A8478" w14:textId="77777777" w:rsidR="00566918" w:rsidRPr="003916E8" w:rsidRDefault="007643C2">
      <w:pPr>
        <w:pStyle w:val="Textoindependiente"/>
        <w:spacing w:before="212"/>
        <w:ind w:left="324"/>
        <w:rPr>
          <w:sz w:val="22"/>
          <w:szCs w:val="22"/>
        </w:rPr>
      </w:pPr>
      <w:r w:rsidRPr="003916E8">
        <w:rPr>
          <w:color w:val="231F20"/>
          <w:sz w:val="22"/>
          <w:szCs w:val="22"/>
        </w:rPr>
        <w:t>Formas de notificación:</w:t>
      </w:r>
    </w:p>
    <w:p w14:paraId="53C8CD97" w14:textId="77777777" w:rsidR="00566918" w:rsidRPr="003916E8" w:rsidRDefault="007643C2" w:rsidP="0010053E">
      <w:pPr>
        <w:spacing w:before="148"/>
        <w:ind w:left="1008"/>
      </w:pPr>
      <w:r w:rsidRPr="0010053E">
        <w:rPr>
          <w:b/>
          <w:color w:val="231F20"/>
        </w:rPr>
        <w:t>………………………………………………………………………………..</w:t>
      </w:r>
    </w:p>
    <w:p w14:paraId="59840D52" w14:textId="77777777" w:rsidR="00566918" w:rsidRPr="003916E8" w:rsidRDefault="007643C2">
      <w:pPr>
        <w:pStyle w:val="Textoindependiente"/>
        <w:spacing w:before="137"/>
        <w:ind w:left="863"/>
        <w:rPr>
          <w:sz w:val="22"/>
          <w:szCs w:val="22"/>
        </w:rPr>
      </w:pPr>
      <w:r w:rsidRPr="003916E8">
        <w:rPr>
          <w:color w:val="231F20"/>
          <w:sz w:val="22"/>
          <w:szCs w:val="22"/>
        </w:rPr>
        <w:t>(Correo electrónico, fax o dirección física)</w:t>
      </w:r>
    </w:p>
    <w:p w14:paraId="39FFD91B" w14:textId="77777777" w:rsidR="007825B6" w:rsidRDefault="007825B6">
      <w:pPr>
        <w:pStyle w:val="Textoindependiente"/>
        <w:spacing w:before="1"/>
        <w:rPr>
          <w:b/>
          <w:sz w:val="22"/>
          <w:szCs w:val="22"/>
        </w:rPr>
      </w:pPr>
    </w:p>
    <w:p w14:paraId="2738C43E" w14:textId="77777777" w:rsidR="007825B6" w:rsidRDefault="007825B6">
      <w:pPr>
        <w:pStyle w:val="Textoindependiente"/>
        <w:spacing w:before="1"/>
        <w:rPr>
          <w:b/>
          <w:sz w:val="22"/>
          <w:szCs w:val="22"/>
        </w:rPr>
      </w:pPr>
    </w:p>
    <w:p w14:paraId="47CD336C" w14:textId="77777777" w:rsidR="007825B6" w:rsidRDefault="007825B6">
      <w:pPr>
        <w:pStyle w:val="Textoindependiente"/>
        <w:spacing w:before="1"/>
        <w:rPr>
          <w:b/>
          <w:sz w:val="22"/>
          <w:szCs w:val="22"/>
        </w:rPr>
      </w:pPr>
      <w:r>
        <w:rPr>
          <w:b/>
          <w:sz w:val="22"/>
          <w:szCs w:val="22"/>
        </w:rPr>
        <w:br w:type="page"/>
      </w:r>
    </w:p>
    <w:p w14:paraId="3114AACC" w14:textId="2F8123C4" w:rsidR="00566918" w:rsidRPr="00853559" w:rsidRDefault="007643C2" w:rsidP="00853559">
      <w:pPr>
        <w:pStyle w:val="Prrafodelista"/>
        <w:numPr>
          <w:ilvl w:val="0"/>
          <w:numId w:val="256"/>
        </w:numPr>
        <w:rPr>
          <w:b/>
        </w:rPr>
      </w:pPr>
      <w:r w:rsidRPr="00853559">
        <w:rPr>
          <w:b/>
        </w:rPr>
        <w:lastRenderedPageBreak/>
        <w:t>Hoja de recibido de formulario de consulta</w:t>
      </w:r>
    </w:p>
    <w:p w14:paraId="00E92975" w14:textId="77777777" w:rsidR="00566918" w:rsidRPr="003916E8" w:rsidRDefault="00566918">
      <w:pPr>
        <w:pStyle w:val="Textoindependiente"/>
        <w:spacing w:before="9"/>
        <w:rPr>
          <w:b/>
          <w:sz w:val="22"/>
          <w:szCs w:val="22"/>
        </w:rPr>
      </w:pPr>
    </w:p>
    <w:p w14:paraId="040738B0" w14:textId="3498475C" w:rsidR="007B1524" w:rsidRPr="00DC2C73" w:rsidRDefault="007643C2" w:rsidP="00DC2C73">
      <w:pPr>
        <w:pStyle w:val="Textoindependiente"/>
        <w:spacing w:line="513" w:lineRule="auto"/>
        <w:ind w:left="324" w:right="125"/>
        <w:rPr>
          <w:sz w:val="22"/>
          <w:szCs w:val="22"/>
        </w:rPr>
      </w:pPr>
      <w:r w:rsidRPr="003916E8">
        <w:rPr>
          <w:color w:val="231F20"/>
          <w:sz w:val="22"/>
          <w:szCs w:val="22"/>
        </w:rPr>
        <w:t xml:space="preserve">La </w:t>
      </w:r>
      <w:r w:rsidR="00AC5D13">
        <w:rPr>
          <w:color w:val="231F20"/>
          <w:sz w:val="22"/>
          <w:szCs w:val="22"/>
        </w:rPr>
        <w:t xml:space="preserve">Comisión de Ética Gubernamental </w:t>
      </w:r>
      <w:r w:rsidR="000C4113">
        <w:rPr>
          <w:color w:val="231F20"/>
          <w:sz w:val="22"/>
          <w:szCs w:val="22"/>
        </w:rPr>
        <w:t xml:space="preserve">/El Comisionado de Ética </w:t>
      </w:r>
      <w:r w:rsidRPr="003916E8">
        <w:rPr>
          <w:color w:val="231F20"/>
          <w:sz w:val="22"/>
          <w:szCs w:val="22"/>
        </w:rPr>
        <w:t xml:space="preserve">Gubernamental de la </w:t>
      </w:r>
      <w:r w:rsidR="00C75658">
        <w:rPr>
          <w:color w:val="231F20"/>
          <w:sz w:val="22"/>
          <w:szCs w:val="22"/>
        </w:rPr>
        <w:t>Municipalidad</w:t>
      </w:r>
      <w:r w:rsidR="000C4113">
        <w:rPr>
          <w:color w:val="231F20"/>
          <w:sz w:val="22"/>
          <w:szCs w:val="22"/>
        </w:rPr>
        <w:t>:</w:t>
      </w:r>
      <w:r w:rsidR="004D7174">
        <w:rPr>
          <w:color w:val="231F20"/>
          <w:sz w:val="22"/>
          <w:szCs w:val="22"/>
        </w:rPr>
        <w:t xml:space="preserve"> </w:t>
      </w:r>
      <w:r w:rsidR="000C4113">
        <w:rPr>
          <w:color w:val="231F20"/>
          <w:sz w:val="22"/>
          <w:szCs w:val="22"/>
        </w:rPr>
        <w:t>_____________________________________</w:t>
      </w:r>
      <w:r w:rsidRPr="003916E8">
        <w:rPr>
          <w:color w:val="231F20"/>
          <w:sz w:val="22"/>
          <w:szCs w:val="22"/>
        </w:rPr>
        <w:t>Hace constar</w:t>
      </w:r>
      <w:r w:rsidRPr="003916E8">
        <w:rPr>
          <w:color w:val="231F20"/>
          <w:spacing w:val="-13"/>
          <w:sz w:val="22"/>
          <w:szCs w:val="22"/>
        </w:rPr>
        <w:t xml:space="preserve"> </w:t>
      </w:r>
      <w:r w:rsidRPr="003916E8">
        <w:rPr>
          <w:color w:val="231F20"/>
          <w:spacing w:val="-5"/>
          <w:sz w:val="22"/>
          <w:szCs w:val="22"/>
        </w:rPr>
        <w:t>que</w:t>
      </w:r>
      <w:r w:rsidR="00DC2C73">
        <w:rPr>
          <w:sz w:val="22"/>
          <w:szCs w:val="22"/>
        </w:rPr>
        <w:t xml:space="preserve"> </w:t>
      </w:r>
      <w:r w:rsidR="0052791E">
        <w:rPr>
          <w:color w:val="231F20"/>
          <w:sz w:val="22"/>
          <w:szCs w:val="22"/>
        </w:rPr>
        <w:t>e</w:t>
      </w:r>
      <w:r w:rsidRPr="003916E8">
        <w:rPr>
          <w:color w:val="231F20"/>
          <w:sz w:val="22"/>
          <w:szCs w:val="22"/>
        </w:rPr>
        <w:t>l</w:t>
      </w:r>
      <w:r w:rsidR="007B1524">
        <w:rPr>
          <w:color w:val="231F20"/>
          <w:spacing w:val="-3"/>
          <w:sz w:val="22"/>
          <w:szCs w:val="22"/>
        </w:rPr>
        <w:t xml:space="preserve"> </w:t>
      </w:r>
      <w:r w:rsidRPr="003916E8">
        <w:rPr>
          <w:color w:val="231F20"/>
          <w:sz w:val="22"/>
          <w:szCs w:val="22"/>
        </w:rPr>
        <w:t>día</w:t>
      </w:r>
      <w:r w:rsidR="007B1524">
        <w:rPr>
          <w:color w:val="231F20"/>
          <w:sz w:val="22"/>
          <w:szCs w:val="22"/>
        </w:rPr>
        <w:t>____________________________</w:t>
      </w:r>
      <w:r w:rsidRPr="003916E8">
        <w:rPr>
          <w:color w:val="231F20"/>
          <w:sz w:val="22"/>
          <w:szCs w:val="22"/>
        </w:rPr>
        <w:t>,</w:t>
      </w:r>
      <w:r w:rsidRPr="003916E8">
        <w:rPr>
          <w:color w:val="231F20"/>
          <w:spacing w:val="-2"/>
          <w:sz w:val="22"/>
          <w:szCs w:val="22"/>
        </w:rPr>
        <w:t xml:space="preserve"> </w:t>
      </w:r>
      <w:r w:rsidRPr="003916E8">
        <w:rPr>
          <w:color w:val="231F20"/>
          <w:sz w:val="22"/>
          <w:szCs w:val="22"/>
        </w:rPr>
        <w:t>a</w:t>
      </w:r>
      <w:r w:rsidRPr="003916E8">
        <w:rPr>
          <w:color w:val="231F20"/>
          <w:spacing w:val="-1"/>
          <w:sz w:val="22"/>
          <w:szCs w:val="22"/>
        </w:rPr>
        <w:t xml:space="preserve"> </w:t>
      </w:r>
      <w:r w:rsidRPr="003916E8">
        <w:rPr>
          <w:color w:val="231F20"/>
          <w:sz w:val="22"/>
          <w:szCs w:val="22"/>
        </w:rPr>
        <w:t>las</w:t>
      </w:r>
      <w:r w:rsidR="007B1524">
        <w:rPr>
          <w:color w:val="231F20"/>
          <w:sz w:val="22"/>
          <w:szCs w:val="22"/>
        </w:rPr>
        <w:t xml:space="preserve"> _______________</w:t>
      </w:r>
      <w:r w:rsidRPr="003916E8">
        <w:rPr>
          <w:color w:val="231F20"/>
          <w:spacing w:val="-17"/>
          <w:sz w:val="22"/>
          <w:szCs w:val="22"/>
        </w:rPr>
        <w:t>,</w:t>
      </w:r>
    </w:p>
    <w:p w14:paraId="2416590F" w14:textId="77777777" w:rsidR="00566918" w:rsidRPr="003916E8" w:rsidRDefault="007643C2" w:rsidP="007B1524">
      <w:pPr>
        <w:pStyle w:val="Textoindependiente"/>
        <w:spacing w:line="256" w:lineRule="auto"/>
        <w:ind w:left="284" w:right="-17"/>
        <w:rPr>
          <w:sz w:val="22"/>
          <w:szCs w:val="22"/>
        </w:rPr>
      </w:pPr>
      <w:r w:rsidRPr="003916E8">
        <w:rPr>
          <w:color w:val="231F20"/>
          <w:spacing w:val="-17"/>
          <w:sz w:val="22"/>
          <w:szCs w:val="22"/>
        </w:rPr>
        <w:t xml:space="preserve"> </w:t>
      </w:r>
      <w:r w:rsidRPr="003916E8">
        <w:rPr>
          <w:color w:val="231F20"/>
          <w:sz w:val="22"/>
          <w:szCs w:val="22"/>
        </w:rPr>
        <w:t>(Fecha)</w:t>
      </w:r>
      <w:r w:rsidRPr="003916E8">
        <w:rPr>
          <w:color w:val="231F20"/>
          <w:sz w:val="22"/>
          <w:szCs w:val="22"/>
        </w:rPr>
        <w:tab/>
      </w:r>
      <w:r w:rsidRPr="003916E8">
        <w:rPr>
          <w:color w:val="231F20"/>
          <w:sz w:val="22"/>
          <w:szCs w:val="22"/>
        </w:rPr>
        <w:tab/>
      </w:r>
      <w:r w:rsidR="007B1524">
        <w:rPr>
          <w:color w:val="231F20"/>
          <w:sz w:val="22"/>
          <w:szCs w:val="22"/>
        </w:rPr>
        <w:tab/>
      </w:r>
      <w:r w:rsidR="007B1524">
        <w:rPr>
          <w:color w:val="231F20"/>
          <w:sz w:val="22"/>
          <w:szCs w:val="22"/>
        </w:rPr>
        <w:tab/>
      </w:r>
      <w:r w:rsidR="007B1524">
        <w:rPr>
          <w:color w:val="231F20"/>
          <w:sz w:val="22"/>
          <w:szCs w:val="22"/>
        </w:rPr>
        <w:tab/>
      </w:r>
      <w:r w:rsidR="007B1524">
        <w:rPr>
          <w:color w:val="231F20"/>
          <w:sz w:val="22"/>
          <w:szCs w:val="22"/>
        </w:rPr>
        <w:tab/>
      </w:r>
      <w:r w:rsidRPr="003916E8">
        <w:rPr>
          <w:color w:val="231F20"/>
          <w:sz w:val="22"/>
          <w:szCs w:val="22"/>
        </w:rPr>
        <w:t>(Hora)</w:t>
      </w:r>
    </w:p>
    <w:p w14:paraId="086352DE" w14:textId="77777777" w:rsidR="00566918" w:rsidRPr="003916E8" w:rsidRDefault="00566918">
      <w:pPr>
        <w:pStyle w:val="Textoindependiente"/>
        <w:spacing w:before="6"/>
        <w:rPr>
          <w:sz w:val="22"/>
          <w:szCs w:val="22"/>
        </w:rPr>
      </w:pPr>
    </w:p>
    <w:p w14:paraId="656ECDE3" w14:textId="3AD28EEC" w:rsidR="00566918" w:rsidRPr="003916E8" w:rsidRDefault="0052791E">
      <w:pPr>
        <w:pStyle w:val="Textoindependiente"/>
        <w:tabs>
          <w:tab w:val="left" w:leader="dot" w:pos="3402"/>
        </w:tabs>
        <w:ind w:left="325"/>
        <w:rPr>
          <w:sz w:val="22"/>
          <w:szCs w:val="22"/>
        </w:rPr>
      </w:pPr>
      <w:r>
        <w:rPr>
          <w:color w:val="231F20"/>
          <w:sz w:val="22"/>
          <w:szCs w:val="22"/>
        </w:rPr>
        <w:t>e</w:t>
      </w:r>
      <w:r w:rsidR="007643C2" w:rsidRPr="003916E8">
        <w:rPr>
          <w:color w:val="231F20"/>
          <w:sz w:val="22"/>
          <w:szCs w:val="22"/>
        </w:rPr>
        <w:t>l</w:t>
      </w:r>
      <w:r w:rsidR="004D7174">
        <w:rPr>
          <w:color w:val="231F20"/>
          <w:sz w:val="22"/>
          <w:szCs w:val="22"/>
        </w:rPr>
        <w:t xml:space="preserve"> </w:t>
      </w:r>
      <w:r w:rsidR="007643C2" w:rsidRPr="003916E8">
        <w:rPr>
          <w:color w:val="231F20"/>
          <w:sz w:val="22"/>
          <w:szCs w:val="22"/>
        </w:rPr>
        <w:t>/la</w:t>
      </w:r>
      <w:r w:rsidR="007643C2" w:rsidRPr="003916E8">
        <w:rPr>
          <w:color w:val="231F20"/>
          <w:spacing w:val="-4"/>
          <w:sz w:val="22"/>
          <w:szCs w:val="22"/>
        </w:rPr>
        <w:t xml:space="preserve"> </w:t>
      </w:r>
      <w:r w:rsidR="007643C2" w:rsidRPr="003916E8">
        <w:rPr>
          <w:color w:val="231F20"/>
          <w:sz w:val="22"/>
          <w:szCs w:val="22"/>
        </w:rPr>
        <w:t>señor(a)</w:t>
      </w:r>
      <w:r w:rsidR="007B1524">
        <w:rPr>
          <w:color w:val="231F20"/>
          <w:sz w:val="22"/>
          <w:szCs w:val="22"/>
        </w:rPr>
        <w:t>________________________________</w:t>
      </w:r>
      <w:r w:rsidR="007643C2" w:rsidRPr="003916E8">
        <w:rPr>
          <w:color w:val="231F20"/>
          <w:sz w:val="22"/>
          <w:szCs w:val="22"/>
        </w:rPr>
        <w:t>, presentó consulta legal sobre los</w:t>
      </w:r>
      <w:r w:rsidR="007643C2" w:rsidRPr="003916E8">
        <w:rPr>
          <w:color w:val="231F20"/>
          <w:spacing w:val="-11"/>
          <w:sz w:val="22"/>
          <w:szCs w:val="22"/>
        </w:rPr>
        <w:t xml:space="preserve"> </w:t>
      </w:r>
      <w:r w:rsidR="007643C2" w:rsidRPr="003916E8">
        <w:rPr>
          <w:color w:val="231F20"/>
          <w:sz w:val="22"/>
          <w:szCs w:val="22"/>
        </w:rPr>
        <w:t>artículos</w:t>
      </w:r>
    </w:p>
    <w:p w14:paraId="66DD62FE" w14:textId="582ABE15" w:rsidR="00566918" w:rsidRPr="003916E8" w:rsidRDefault="007643C2">
      <w:pPr>
        <w:pStyle w:val="Textoindependiente"/>
        <w:spacing w:before="18"/>
        <w:ind w:left="1403"/>
        <w:rPr>
          <w:sz w:val="22"/>
          <w:szCs w:val="22"/>
        </w:rPr>
      </w:pPr>
      <w:r w:rsidRPr="003916E8">
        <w:rPr>
          <w:color w:val="231F20"/>
          <w:sz w:val="22"/>
          <w:szCs w:val="22"/>
        </w:rPr>
        <w:t xml:space="preserve">(Nombre del </w:t>
      </w:r>
      <w:r w:rsidR="00CA229A">
        <w:rPr>
          <w:color w:val="231F20"/>
          <w:sz w:val="22"/>
          <w:szCs w:val="22"/>
        </w:rPr>
        <w:t>que hace la consulta</w:t>
      </w:r>
      <w:r w:rsidRPr="003916E8">
        <w:rPr>
          <w:color w:val="231F20"/>
          <w:sz w:val="22"/>
          <w:szCs w:val="22"/>
        </w:rPr>
        <w:t>)</w:t>
      </w:r>
    </w:p>
    <w:p w14:paraId="562B88D5" w14:textId="77777777" w:rsidR="00566918" w:rsidRPr="003916E8" w:rsidRDefault="007643C2">
      <w:pPr>
        <w:pStyle w:val="Textoindependiente"/>
        <w:spacing w:before="50"/>
        <w:ind w:left="325"/>
        <w:rPr>
          <w:sz w:val="22"/>
          <w:szCs w:val="22"/>
        </w:rPr>
      </w:pPr>
      <w:r w:rsidRPr="003916E8">
        <w:rPr>
          <w:color w:val="231F20"/>
          <w:sz w:val="22"/>
          <w:szCs w:val="22"/>
        </w:rPr>
        <w:t xml:space="preserve">de la Ley de Ética Gubernamental </w:t>
      </w:r>
      <w:r w:rsidR="007B1524">
        <w:rPr>
          <w:color w:val="231F20"/>
          <w:sz w:val="22"/>
          <w:szCs w:val="22"/>
        </w:rPr>
        <w:t>y/o su Reglamento</w:t>
      </w:r>
      <w:r w:rsidRPr="003916E8">
        <w:rPr>
          <w:color w:val="231F20"/>
          <w:sz w:val="22"/>
          <w:szCs w:val="22"/>
        </w:rPr>
        <w:t>.</w:t>
      </w:r>
    </w:p>
    <w:p w14:paraId="5F2D360F" w14:textId="77777777" w:rsidR="00566918" w:rsidRPr="003916E8" w:rsidRDefault="00566918">
      <w:pPr>
        <w:pStyle w:val="Textoindependiente"/>
        <w:spacing w:before="8"/>
        <w:rPr>
          <w:sz w:val="22"/>
          <w:szCs w:val="22"/>
        </w:rPr>
      </w:pPr>
    </w:p>
    <w:p w14:paraId="647FBFC1" w14:textId="77777777" w:rsidR="007B1524" w:rsidRDefault="007B1524">
      <w:pPr>
        <w:pStyle w:val="Textoindependiente"/>
        <w:spacing w:line="357" w:lineRule="auto"/>
        <w:ind w:left="325" w:right="114"/>
        <w:jc w:val="both"/>
        <w:rPr>
          <w:color w:val="231F20"/>
          <w:sz w:val="22"/>
          <w:szCs w:val="22"/>
        </w:rPr>
      </w:pPr>
    </w:p>
    <w:p w14:paraId="13EC34F2" w14:textId="4DB18C0D" w:rsidR="00566918" w:rsidRPr="003916E8" w:rsidRDefault="007643C2">
      <w:pPr>
        <w:pStyle w:val="Textoindependiente"/>
        <w:spacing w:line="357" w:lineRule="auto"/>
        <w:ind w:left="325" w:right="114"/>
        <w:jc w:val="both"/>
        <w:rPr>
          <w:sz w:val="22"/>
          <w:szCs w:val="22"/>
        </w:rPr>
      </w:pPr>
      <w:r w:rsidRPr="003916E8">
        <w:rPr>
          <w:color w:val="231F20"/>
          <w:sz w:val="22"/>
          <w:szCs w:val="22"/>
        </w:rPr>
        <w:t>Esta información será remitida a Unidad de Asesoría Jurídica del Tribunal de Ética</w:t>
      </w:r>
      <w:r w:rsidRPr="003916E8">
        <w:rPr>
          <w:color w:val="231F20"/>
          <w:spacing w:val="-21"/>
          <w:sz w:val="22"/>
          <w:szCs w:val="22"/>
        </w:rPr>
        <w:t xml:space="preserve"> </w:t>
      </w:r>
      <w:r w:rsidRPr="003916E8">
        <w:rPr>
          <w:color w:val="231F20"/>
          <w:sz w:val="22"/>
          <w:szCs w:val="22"/>
        </w:rPr>
        <w:t>Gubernamental, ubicada en Dirección:</w:t>
      </w:r>
      <w:r w:rsidR="00DC546C">
        <w:rPr>
          <w:color w:val="231F20"/>
          <w:sz w:val="22"/>
          <w:szCs w:val="22"/>
        </w:rPr>
        <w:t xml:space="preserve"> </w:t>
      </w:r>
      <w:r w:rsidR="00507632" w:rsidRPr="00507632">
        <w:rPr>
          <w:sz w:val="22"/>
          <w:szCs w:val="18"/>
        </w:rPr>
        <w:t>87 Av. Sur, N° 7 Colonia Escalón, San Salvador</w:t>
      </w:r>
      <w:r w:rsidR="00DC546C">
        <w:rPr>
          <w:color w:val="231F20"/>
          <w:sz w:val="22"/>
          <w:szCs w:val="22"/>
        </w:rPr>
        <w:t>.</w:t>
      </w:r>
      <w:r w:rsidRPr="003916E8">
        <w:rPr>
          <w:color w:val="231F20"/>
          <w:sz w:val="22"/>
          <w:szCs w:val="22"/>
        </w:rPr>
        <w:t xml:space="preserve"> </w:t>
      </w:r>
      <w:r w:rsidR="00DC546C" w:rsidRPr="00DC546C">
        <w:rPr>
          <w:color w:val="231F20"/>
          <w:sz w:val="22"/>
          <w:szCs w:val="22"/>
        </w:rPr>
        <w:t>Teléfonos de contacto: ___________________o al correo electrónico:</w:t>
      </w:r>
      <w:r w:rsidR="00DC546C">
        <w:rPr>
          <w:color w:val="231F20"/>
          <w:sz w:val="22"/>
          <w:szCs w:val="22"/>
        </w:rPr>
        <w:t xml:space="preserve"> </w:t>
      </w:r>
      <w:r w:rsidR="00DC546C" w:rsidRPr="00DC546C">
        <w:rPr>
          <w:color w:val="231F20"/>
          <w:sz w:val="22"/>
          <w:szCs w:val="22"/>
        </w:rPr>
        <w:t>_______</w:t>
      </w:r>
      <w:r w:rsidR="00DC546C">
        <w:rPr>
          <w:color w:val="231F20"/>
          <w:sz w:val="22"/>
          <w:szCs w:val="22"/>
        </w:rPr>
        <w:t>________</w:t>
      </w:r>
      <w:r w:rsidR="00DC546C" w:rsidRPr="00DC546C">
        <w:rPr>
          <w:color w:val="231F20"/>
          <w:sz w:val="22"/>
          <w:szCs w:val="22"/>
        </w:rPr>
        <w:t>_________.</w:t>
      </w:r>
    </w:p>
    <w:p w14:paraId="67B7D59E" w14:textId="77777777" w:rsidR="00566918" w:rsidRPr="003916E8" w:rsidRDefault="00566918">
      <w:pPr>
        <w:pStyle w:val="Textoindependiente"/>
        <w:rPr>
          <w:sz w:val="22"/>
          <w:szCs w:val="22"/>
        </w:rPr>
      </w:pPr>
    </w:p>
    <w:p w14:paraId="128B06F6" w14:textId="77777777" w:rsidR="00566918" w:rsidRDefault="00566918">
      <w:pPr>
        <w:pStyle w:val="Textoindependiente"/>
        <w:spacing w:before="1"/>
        <w:rPr>
          <w:sz w:val="22"/>
          <w:szCs w:val="22"/>
        </w:rPr>
      </w:pPr>
    </w:p>
    <w:p w14:paraId="3AC1C46F" w14:textId="77777777" w:rsidR="00DC2C73" w:rsidRDefault="00DC2C73">
      <w:pPr>
        <w:pStyle w:val="Textoindependiente"/>
        <w:spacing w:before="1"/>
        <w:rPr>
          <w:sz w:val="22"/>
          <w:szCs w:val="22"/>
        </w:rPr>
      </w:pPr>
    </w:p>
    <w:p w14:paraId="3699A1DA" w14:textId="77777777" w:rsidR="00DC2C73" w:rsidRDefault="00DC2C73">
      <w:pPr>
        <w:pStyle w:val="Textoindependiente"/>
        <w:spacing w:before="1"/>
        <w:rPr>
          <w:sz w:val="22"/>
          <w:szCs w:val="22"/>
        </w:rPr>
      </w:pPr>
    </w:p>
    <w:p w14:paraId="3EE305A2" w14:textId="77777777" w:rsidR="00DC2C73" w:rsidRPr="003916E8" w:rsidRDefault="00DC2C73">
      <w:pPr>
        <w:pStyle w:val="Textoindependiente"/>
        <w:spacing w:before="1"/>
        <w:rPr>
          <w:sz w:val="22"/>
          <w:szCs w:val="22"/>
        </w:rPr>
      </w:pPr>
    </w:p>
    <w:p w14:paraId="7A96C8CE" w14:textId="77777777" w:rsidR="00566918" w:rsidRPr="003916E8" w:rsidRDefault="007B1524" w:rsidP="007B1524">
      <w:pPr>
        <w:pStyle w:val="Textoindependiente"/>
        <w:ind w:left="426" w:right="1707"/>
        <w:rPr>
          <w:sz w:val="22"/>
          <w:szCs w:val="22"/>
        </w:rPr>
      </w:pPr>
      <w:r>
        <w:rPr>
          <w:color w:val="797B7D"/>
          <w:w w:val="99"/>
          <w:sz w:val="22"/>
          <w:szCs w:val="22"/>
        </w:rPr>
        <w:t>___________________________</w:t>
      </w:r>
    </w:p>
    <w:p w14:paraId="05A284F2" w14:textId="77777777" w:rsidR="00566918" w:rsidRPr="003916E8" w:rsidRDefault="007643C2" w:rsidP="007B1524">
      <w:pPr>
        <w:pStyle w:val="Textoindependiente"/>
        <w:ind w:left="382"/>
        <w:rPr>
          <w:sz w:val="22"/>
          <w:szCs w:val="22"/>
        </w:rPr>
      </w:pPr>
      <w:r w:rsidRPr="003916E8">
        <w:rPr>
          <w:color w:val="231F20"/>
          <w:sz w:val="22"/>
          <w:szCs w:val="22"/>
        </w:rPr>
        <w:t>(Firma de quien recibió la consulta legal)</w:t>
      </w:r>
    </w:p>
    <w:p w14:paraId="46D2E000" w14:textId="77777777" w:rsidR="00566918" w:rsidRPr="003916E8" w:rsidRDefault="00566918" w:rsidP="007B1524">
      <w:pPr>
        <w:pStyle w:val="Textoindependiente"/>
        <w:ind w:right="1707"/>
        <w:jc w:val="center"/>
        <w:rPr>
          <w:sz w:val="22"/>
          <w:szCs w:val="22"/>
        </w:rPr>
      </w:pPr>
    </w:p>
    <w:p w14:paraId="22E840A9" w14:textId="77777777" w:rsidR="00566918" w:rsidRPr="003916E8" w:rsidRDefault="007643C2" w:rsidP="007B1524">
      <w:pPr>
        <w:pStyle w:val="Textoindependiente"/>
        <w:ind w:left="382"/>
        <w:rPr>
          <w:sz w:val="22"/>
          <w:szCs w:val="22"/>
        </w:rPr>
      </w:pPr>
      <w:r w:rsidRPr="003916E8">
        <w:rPr>
          <w:color w:val="231F20"/>
          <w:sz w:val="22"/>
          <w:szCs w:val="22"/>
        </w:rPr>
        <w:t>(Nombre de quien recibió la consulta legal)</w:t>
      </w:r>
    </w:p>
    <w:p w14:paraId="43055302" w14:textId="77777777" w:rsidR="00566918" w:rsidRPr="003916E8" w:rsidRDefault="00566918" w:rsidP="007B1524">
      <w:pPr>
        <w:pStyle w:val="Textoindependiente"/>
        <w:rPr>
          <w:sz w:val="22"/>
          <w:szCs w:val="22"/>
        </w:rPr>
      </w:pPr>
    </w:p>
    <w:p w14:paraId="3E4E55BC" w14:textId="77777777" w:rsidR="00566918" w:rsidRPr="003916E8" w:rsidRDefault="00566918" w:rsidP="007B1524">
      <w:pPr>
        <w:pStyle w:val="Textoindependiente"/>
        <w:ind w:right="1707"/>
        <w:jc w:val="center"/>
        <w:rPr>
          <w:sz w:val="22"/>
          <w:szCs w:val="22"/>
        </w:rPr>
      </w:pPr>
    </w:p>
    <w:p w14:paraId="5E3BD740" w14:textId="77777777" w:rsidR="00566918" w:rsidRPr="003916E8" w:rsidRDefault="007643C2" w:rsidP="007B1524">
      <w:pPr>
        <w:pStyle w:val="Textoindependiente"/>
        <w:ind w:left="347" w:right="6929"/>
        <w:jc w:val="center"/>
        <w:rPr>
          <w:sz w:val="22"/>
          <w:szCs w:val="22"/>
        </w:rPr>
      </w:pPr>
      <w:r w:rsidRPr="003916E8">
        <w:rPr>
          <w:color w:val="231F20"/>
          <w:sz w:val="22"/>
          <w:szCs w:val="22"/>
        </w:rPr>
        <w:t>(Cargo)</w:t>
      </w:r>
    </w:p>
    <w:p w14:paraId="38BD96CE" w14:textId="77777777" w:rsidR="00566918" w:rsidRDefault="00566918" w:rsidP="007B1524">
      <w:pPr>
        <w:jc w:val="center"/>
      </w:pPr>
    </w:p>
    <w:p w14:paraId="5C4F2D88" w14:textId="77777777" w:rsidR="00924F59" w:rsidRDefault="00924F59" w:rsidP="007B1524">
      <w:pPr>
        <w:jc w:val="center"/>
      </w:pPr>
    </w:p>
    <w:p w14:paraId="6492AC4C" w14:textId="77777777" w:rsidR="00924F59" w:rsidRDefault="00924F59" w:rsidP="007B1524">
      <w:pPr>
        <w:jc w:val="center"/>
      </w:pPr>
    </w:p>
    <w:p w14:paraId="1778E9EC" w14:textId="4810CCCB" w:rsidR="00566918" w:rsidRDefault="00924F59" w:rsidP="00853559">
      <w:pPr>
        <w:pStyle w:val="Prrafodelista"/>
        <w:numPr>
          <w:ilvl w:val="0"/>
          <w:numId w:val="256"/>
        </w:numPr>
        <w:rPr>
          <w:b/>
        </w:rPr>
      </w:pPr>
      <w:r>
        <w:br w:type="page"/>
      </w:r>
      <w:r w:rsidR="007643C2" w:rsidRPr="00853559">
        <w:rPr>
          <w:b/>
        </w:rPr>
        <w:lastRenderedPageBreak/>
        <w:t>Nota de respuesta</w:t>
      </w:r>
    </w:p>
    <w:p w14:paraId="478D6C00" w14:textId="77777777" w:rsidR="00895C6F" w:rsidRPr="00853559" w:rsidRDefault="00895C6F" w:rsidP="00895C6F">
      <w:pPr>
        <w:pStyle w:val="Prrafodelista"/>
        <w:ind w:left="720" w:firstLine="0"/>
        <w:rPr>
          <w:b/>
        </w:rPr>
      </w:pPr>
    </w:p>
    <w:p w14:paraId="14B2BC95" w14:textId="19808B8C" w:rsidR="00566918" w:rsidRDefault="007643C2" w:rsidP="00B91987">
      <w:pPr>
        <w:pStyle w:val="Textoindependiente"/>
        <w:spacing w:before="137" w:line="360" w:lineRule="auto"/>
        <w:ind w:left="324"/>
        <w:rPr>
          <w:color w:val="231F20"/>
          <w:sz w:val="22"/>
          <w:szCs w:val="22"/>
        </w:rPr>
      </w:pPr>
      <w:r w:rsidRPr="003916E8">
        <w:rPr>
          <w:color w:val="231F20"/>
          <w:sz w:val="22"/>
          <w:szCs w:val="22"/>
        </w:rPr>
        <w:t xml:space="preserve">La </w:t>
      </w:r>
      <w:r w:rsidR="00AC5D13">
        <w:rPr>
          <w:color w:val="231F20"/>
          <w:sz w:val="22"/>
          <w:szCs w:val="22"/>
        </w:rPr>
        <w:t xml:space="preserve">Comisión de Ética Gubernamental </w:t>
      </w:r>
      <w:r w:rsidRPr="003916E8">
        <w:rPr>
          <w:color w:val="231F20"/>
          <w:sz w:val="22"/>
          <w:szCs w:val="22"/>
        </w:rPr>
        <w:t>/El Comisionado de Ética Gubernamental de</w:t>
      </w:r>
      <w:r w:rsidR="00B0764C">
        <w:rPr>
          <w:color w:val="231F20"/>
          <w:sz w:val="22"/>
          <w:szCs w:val="22"/>
        </w:rPr>
        <w:t xml:space="preserve"> ________</w:t>
      </w:r>
    </w:p>
    <w:p w14:paraId="27F95C4C" w14:textId="2CE991B3" w:rsidR="00566918" w:rsidRPr="003916E8" w:rsidRDefault="00B0764C" w:rsidP="00B91987">
      <w:pPr>
        <w:pStyle w:val="Textoindependiente"/>
        <w:spacing w:before="18" w:line="360" w:lineRule="auto"/>
        <w:ind w:left="324"/>
        <w:rPr>
          <w:sz w:val="22"/>
          <w:szCs w:val="22"/>
        </w:rPr>
      </w:pPr>
      <w:r>
        <w:rPr>
          <w:color w:val="231F20"/>
          <w:sz w:val="22"/>
          <w:szCs w:val="22"/>
        </w:rPr>
        <w:t>__________</w:t>
      </w:r>
      <w:r w:rsidR="004D7174">
        <w:rPr>
          <w:color w:val="231F20"/>
          <w:sz w:val="22"/>
          <w:szCs w:val="22"/>
        </w:rPr>
        <w:t xml:space="preserve"> </w:t>
      </w:r>
      <w:r w:rsidRPr="003916E8">
        <w:rPr>
          <w:color w:val="231F20"/>
          <w:sz w:val="22"/>
          <w:szCs w:val="22"/>
        </w:rPr>
        <w:t xml:space="preserve">(Nombre de la </w:t>
      </w:r>
      <w:r w:rsidR="00C75658">
        <w:rPr>
          <w:color w:val="231F20"/>
          <w:sz w:val="22"/>
          <w:szCs w:val="22"/>
        </w:rPr>
        <w:t>Municipalidad</w:t>
      </w:r>
      <w:r w:rsidRPr="003916E8">
        <w:rPr>
          <w:color w:val="231F20"/>
          <w:sz w:val="22"/>
          <w:szCs w:val="22"/>
        </w:rPr>
        <w:t>)</w:t>
      </w:r>
      <w:r w:rsidR="0098546F">
        <w:rPr>
          <w:color w:val="231F20"/>
          <w:sz w:val="22"/>
          <w:szCs w:val="22"/>
        </w:rPr>
        <w:t xml:space="preserve"> </w:t>
      </w:r>
      <w:r>
        <w:rPr>
          <w:color w:val="231F20"/>
          <w:sz w:val="22"/>
          <w:szCs w:val="22"/>
        </w:rPr>
        <w:t>________________________________</w:t>
      </w:r>
      <w:r w:rsidR="007643C2" w:rsidRPr="003916E8">
        <w:rPr>
          <w:color w:val="231F20"/>
          <w:sz w:val="22"/>
          <w:szCs w:val="22"/>
        </w:rPr>
        <w:t>hace constar que:</w:t>
      </w:r>
    </w:p>
    <w:p w14:paraId="2ADD9BE4" w14:textId="0C0FE5F5" w:rsidR="00566918" w:rsidRPr="003916E8" w:rsidRDefault="0052791E">
      <w:pPr>
        <w:pStyle w:val="Textoindependiente"/>
        <w:tabs>
          <w:tab w:val="left" w:pos="3655"/>
          <w:tab w:val="left" w:pos="6689"/>
        </w:tabs>
        <w:spacing w:before="89"/>
        <w:ind w:left="324"/>
        <w:rPr>
          <w:sz w:val="22"/>
          <w:szCs w:val="22"/>
        </w:rPr>
      </w:pPr>
      <w:r>
        <w:rPr>
          <w:color w:val="231F20"/>
          <w:sz w:val="22"/>
          <w:szCs w:val="22"/>
        </w:rPr>
        <w:t>e</w:t>
      </w:r>
      <w:r w:rsidR="007643C2" w:rsidRPr="003916E8">
        <w:rPr>
          <w:color w:val="231F20"/>
          <w:sz w:val="22"/>
          <w:szCs w:val="22"/>
        </w:rPr>
        <w:t>l</w:t>
      </w:r>
      <w:r w:rsidR="007643C2" w:rsidRPr="003916E8">
        <w:rPr>
          <w:color w:val="231F20"/>
          <w:spacing w:val="-3"/>
          <w:sz w:val="22"/>
          <w:szCs w:val="22"/>
        </w:rPr>
        <w:t xml:space="preserve"> </w:t>
      </w:r>
      <w:r w:rsidR="007643C2" w:rsidRPr="003916E8">
        <w:rPr>
          <w:color w:val="231F20"/>
          <w:sz w:val="22"/>
          <w:szCs w:val="22"/>
        </w:rPr>
        <w:t>día</w:t>
      </w:r>
      <w:r w:rsidR="00B91987">
        <w:rPr>
          <w:color w:val="231F20"/>
          <w:sz w:val="22"/>
          <w:szCs w:val="22"/>
        </w:rPr>
        <w:t>_________________________</w:t>
      </w:r>
      <w:r w:rsidR="007643C2" w:rsidRPr="003916E8">
        <w:rPr>
          <w:color w:val="231F20"/>
          <w:sz w:val="22"/>
          <w:szCs w:val="22"/>
        </w:rPr>
        <w:tab/>
        <w:t>,</w:t>
      </w:r>
      <w:r w:rsidR="007643C2" w:rsidRPr="003916E8">
        <w:rPr>
          <w:color w:val="231F20"/>
          <w:spacing w:val="-2"/>
          <w:sz w:val="22"/>
          <w:szCs w:val="22"/>
        </w:rPr>
        <w:t xml:space="preserve"> </w:t>
      </w:r>
      <w:r w:rsidR="007643C2" w:rsidRPr="003916E8">
        <w:rPr>
          <w:color w:val="231F20"/>
          <w:sz w:val="22"/>
          <w:szCs w:val="22"/>
        </w:rPr>
        <w:t>a</w:t>
      </w:r>
      <w:r w:rsidR="007643C2" w:rsidRPr="003916E8">
        <w:rPr>
          <w:color w:val="231F20"/>
          <w:spacing w:val="-1"/>
          <w:sz w:val="22"/>
          <w:szCs w:val="22"/>
        </w:rPr>
        <w:t xml:space="preserve"> </w:t>
      </w:r>
      <w:r w:rsidR="007643C2" w:rsidRPr="003916E8">
        <w:rPr>
          <w:color w:val="231F20"/>
          <w:sz w:val="22"/>
          <w:szCs w:val="22"/>
        </w:rPr>
        <w:t>las</w:t>
      </w:r>
      <w:r w:rsidR="00B91987">
        <w:rPr>
          <w:color w:val="231F20"/>
          <w:sz w:val="22"/>
          <w:szCs w:val="22"/>
        </w:rPr>
        <w:t>_______________________</w:t>
      </w:r>
      <w:r w:rsidR="007643C2" w:rsidRPr="003916E8">
        <w:rPr>
          <w:color w:val="231F20"/>
          <w:sz w:val="22"/>
          <w:szCs w:val="22"/>
        </w:rPr>
        <w:tab/>
        <w:t>,</w:t>
      </w:r>
    </w:p>
    <w:p w14:paraId="12B24D27" w14:textId="77777777" w:rsidR="00566918" w:rsidRPr="003916E8" w:rsidRDefault="007643C2">
      <w:pPr>
        <w:pStyle w:val="Textoindependiente"/>
        <w:tabs>
          <w:tab w:val="left" w:pos="3556"/>
        </w:tabs>
        <w:spacing w:before="18"/>
        <w:ind w:left="325"/>
        <w:rPr>
          <w:sz w:val="22"/>
          <w:szCs w:val="22"/>
        </w:rPr>
      </w:pPr>
      <w:r w:rsidRPr="003916E8">
        <w:rPr>
          <w:color w:val="231F20"/>
          <w:sz w:val="22"/>
          <w:szCs w:val="22"/>
        </w:rPr>
        <w:t>(Fecha)</w:t>
      </w:r>
      <w:r w:rsidRPr="003916E8">
        <w:rPr>
          <w:color w:val="231F20"/>
          <w:sz w:val="22"/>
          <w:szCs w:val="22"/>
        </w:rPr>
        <w:tab/>
        <w:t>(Hora)</w:t>
      </w:r>
    </w:p>
    <w:p w14:paraId="5D46840B" w14:textId="77777777" w:rsidR="00566918" w:rsidRPr="003916E8" w:rsidRDefault="00566918">
      <w:pPr>
        <w:pStyle w:val="Textoindependiente"/>
        <w:spacing w:before="11"/>
        <w:rPr>
          <w:sz w:val="22"/>
          <w:szCs w:val="22"/>
        </w:rPr>
      </w:pPr>
    </w:p>
    <w:p w14:paraId="754480A5" w14:textId="37B41750" w:rsidR="00566918" w:rsidRPr="003916E8" w:rsidRDefault="0052791E">
      <w:pPr>
        <w:pStyle w:val="Textoindependiente"/>
        <w:ind w:left="325"/>
        <w:rPr>
          <w:sz w:val="22"/>
          <w:szCs w:val="22"/>
        </w:rPr>
      </w:pPr>
      <w:r>
        <w:rPr>
          <w:color w:val="231F20"/>
          <w:sz w:val="22"/>
          <w:szCs w:val="22"/>
        </w:rPr>
        <w:t>s</w:t>
      </w:r>
      <w:r w:rsidR="007643C2" w:rsidRPr="003916E8">
        <w:rPr>
          <w:color w:val="231F20"/>
          <w:sz w:val="22"/>
          <w:szCs w:val="22"/>
        </w:rPr>
        <w:t>e identificó el criterio del Tribunal de Ética Gubernamental</w:t>
      </w:r>
      <w:r w:rsidR="007643C2" w:rsidRPr="003916E8">
        <w:rPr>
          <w:rFonts w:ascii="Microsoft Sans Serif" w:eastAsia="Microsoft Sans Serif" w:hAnsi="Microsoft Sans Serif" w:cs="Microsoft Sans Serif"/>
          <w:color w:val="231F20"/>
          <w:sz w:val="22"/>
          <w:szCs w:val="22"/>
        </w:rPr>
        <w:t xml:space="preserve"> </w:t>
      </w:r>
      <w:r w:rsidR="007643C2" w:rsidRPr="003916E8">
        <w:rPr>
          <w:color w:val="231F20"/>
          <w:sz w:val="22"/>
          <w:szCs w:val="22"/>
        </w:rPr>
        <w:t>/</w:t>
      </w:r>
    </w:p>
    <w:p w14:paraId="6008344C" w14:textId="77777777" w:rsidR="00566918" w:rsidRPr="003916E8" w:rsidRDefault="00566918">
      <w:pPr>
        <w:pStyle w:val="Textoindependiente"/>
        <w:spacing w:before="5"/>
        <w:rPr>
          <w:sz w:val="22"/>
          <w:szCs w:val="22"/>
        </w:rPr>
      </w:pPr>
    </w:p>
    <w:p w14:paraId="2DB06554" w14:textId="5F6415A2" w:rsidR="00B91987" w:rsidRPr="00B91987" w:rsidRDefault="00064286" w:rsidP="00B91987">
      <w:pPr>
        <w:pStyle w:val="Textoindependiente"/>
        <w:spacing w:line="480" w:lineRule="auto"/>
        <w:ind w:left="325" w:right="1253"/>
        <w:rPr>
          <w:sz w:val="22"/>
          <w:szCs w:val="22"/>
        </w:rPr>
      </w:pPr>
      <w:r w:rsidRPr="002350F0">
        <w:rPr>
          <w:noProof/>
          <w:sz w:val="22"/>
          <w:szCs w:val="22"/>
          <w:lang w:val="es-SV" w:eastAsia="es-SV" w:bidi="ar-SA"/>
        </w:rPr>
        <mc:AlternateContent>
          <mc:Choice Requires="wpg">
            <w:drawing>
              <wp:anchor distT="0" distB="0" distL="114300" distR="114300" simplePos="0" relativeHeight="251595264" behindDoc="1" locked="0" layoutInCell="1" allowOverlap="1" wp14:anchorId="1C34CEA9" wp14:editId="30E8F4B3">
                <wp:simplePos x="0" y="0"/>
                <wp:positionH relativeFrom="page">
                  <wp:posOffset>1266825</wp:posOffset>
                </wp:positionH>
                <wp:positionV relativeFrom="paragraph">
                  <wp:posOffset>1118235</wp:posOffset>
                </wp:positionV>
                <wp:extent cx="5953760" cy="2148840"/>
                <wp:effectExtent l="0" t="0" r="0" b="0"/>
                <wp:wrapNone/>
                <wp:docPr id="176"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3760" cy="2148840"/>
                          <a:chOff x="1995" y="1761"/>
                          <a:chExt cx="9376" cy="3384"/>
                        </a:xfrm>
                      </wpg:grpSpPr>
                      <wps:wsp>
                        <wps:cNvPr id="177" name="AutoShape 85"/>
                        <wps:cNvSpPr>
                          <a:spLocks/>
                        </wps:cNvSpPr>
                        <wps:spPr bwMode="auto">
                          <a:xfrm>
                            <a:off x="1999" y="1760"/>
                            <a:ext cx="9362" cy="3384"/>
                          </a:xfrm>
                          <a:custGeom>
                            <a:avLst/>
                            <a:gdLst>
                              <a:gd name="T0" fmla="+- 0 2004 2000"/>
                              <a:gd name="T1" fmla="*/ T0 w 9362"/>
                              <a:gd name="T2" fmla="+- 0 1765 1761"/>
                              <a:gd name="T3" fmla="*/ 1765 h 3384"/>
                              <a:gd name="T4" fmla="+- 0 11362 2000"/>
                              <a:gd name="T5" fmla="*/ T4 w 9362"/>
                              <a:gd name="T6" fmla="+- 0 1765 1761"/>
                              <a:gd name="T7" fmla="*/ 1765 h 3384"/>
                              <a:gd name="T8" fmla="+- 0 2004 2000"/>
                              <a:gd name="T9" fmla="*/ T8 w 9362"/>
                              <a:gd name="T10" fmla="+- 0 5140 1761"/>
                              <a:gd name="T11" fmla="*/ 5140 h 3384"/>
                              <a:gd name="T12" fmla="+- 0 11362 2000"/>
                              <a:gd name="T13" fmla="*/ T12 w 9362"/>
                              <a:gd name="T14" fmla="+- 0 5140 1761"/>
                              <a:gd name="T15" fmla="*/ 5140 h 3384"/>
                              <a:gd name="T16" fmla="+- 0 2000 2000"/>
                              <a:gd name="T17" fmla="*/ T16 w 9362"/>
                              <a:gd name="T18" fmla="+- 0 1761 1761"/>
                              <a:gd name="T19" fmla="*/ 1761 h 3384"/>
                              <a:gd name="T20" fmla="+- 0 2000 2000"/>
                              <a:gd name="T21" fmla="*/ T20 w 9362"/>
                              <a:gd name="T22" fmla="+- 0 5144 1761"/>
                              <a:gd name="T23" fmla="*/ 5144 h 3384"/>
                            </a:gdLst>
                            <a:ahLst/>
                            <a:cxnLst>
                              <a:cxn ang="0">
                                <a:pos x="T1" y="T3"/>
                              </a:cxn>
                              <a:cxn ang="0">
                                <a:pos x="T5" y="T7"/>
                              </a:cxn>
                              <a:cxn ang="0">
                                <a:pos x="T9" y="T11"/>
                              </a:cxn>
                              <a:cxn ang="0">
                                <a:pos x="T13" y="T15"/>
                              </a:cxn>
                              <a:cxn ang="0">
                                <a:pos x="T17" y="T19"/>
                              </a:cxn>
                              <a:cxn ang="0">
                                <a:pos x="T21" y="T23"/>
                              </a:cxn>
                            </a:cxnLst>
                            <a:rect l="0" t="0" r="r" b="b"/>
                            <a:pathLst>
                              <a:path w="9362" h="3384">
                                <a:moveTo>
                                  <a:pt x="4" y="4"/>
                                </a:moveTo>
                                <a:lnTo>
                                  <a:pt x="9362" y="4"/>
                                </a:lnTo>
                                <a:moveTo>
                                  <a:pt x="4" y="3379"/>
                                </a:moveTo>
                                <a:lnTo>
                                  <a:pt x="9362" y="3379"/>
                                </a:lnTo>
                                <a:moveTo>
                                  <a:pt x="0" y="0"/>
                                </a:moveTo>
                                <a:lnTo>
                                  <a:pt x="0" y="3383"/>
                                </a:lnTo>
                              </a:path>
                            </a:pathLst>
                          </a:custGeom>
                          <a:noFill/>
                          <a:ln w="5791">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Line 84"/>
                        <wps:cNvCnPr>
                          <a:cxnSpLocks noChangeShapeType="1"/>
                        </wps:cNvCnPr>
                        <wps:spPr bwMode="auto">
                          <a:xfrm>
                            <a:off x="11366" y="1761"/>
                            <a:ext cx="0" cy="3383"/>
                          </a:xfrm>
                          <a:prstGeom prst="line">
                            <a:avLst/>
                          </a:prstGeom>
                          <a:noFill/>
                          <a:ln w="5791">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4C60D6" id="Group 83" o:spid="_x0000_s1026" style="position:absolute;margin-left:99.75pt;margin-top:88.05pt;width:468.8pt;height:169.2pt;z-index:-251721216;mso-position-horizontal-relative:page" coordorigin="1995,1761" coordsize="9376,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">
                <v:shape id="AutoShape 85" o:spid="_x0000_s1027" style="position:absolute;left:1999;top:1760;width:9362;height:3384;visibility:visible;mso-wrap-style:square;v-text-anchor:top" coordsize="9362,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" path="m4,4r9358,m4,3379r9358,m,l,3383e" filled="f" strokecolor="#231f20" strokeweight=".16086mm">
                  <v:path arrowok="t" o:connecttype="custom" o:connectlocs="4,1765;9362,1765;4,5140;9362,5140;0,1761;0,5144" o:connectangles="0,0,0,0,0,0"/>
                </v:shape>
                <v:line id="Line 84" o:spid="_x0000_s1028" style="position:absolute;visibility:visible;mso-wrap-style:square" from="11366,1761" to="11366,5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" strokecolor="#231f20" strokeweight=".16086mm"/>
                <w10:wrap anchorx="page"/>
              </v:group>
            </w:pict>
          </mc:Fallback>
        </mc:AlternateContent>
      </w:r>
      <w:r w:rsidR="00B91987">
        <w:t>s</w:t>
      </w:r>
      <w:r w:rsidR="00B91987" w:rsidRPr="00B91987">
        <w:rPr>
          <w:sz w:val="22"/>
          <w:szCs w:val="22"/>
        </w:rPr>
        <w:t xml:space="preserve">e recibió de la Secretaría General del Pleno del Tribunal de Ética Gubernamental </w:t>
      </w:r>
    </w:p>
    <w:p w14:paraId="50612153" w14:textId="10BD74FA" w:rsidR="00566918" w:rsidRPr="003916E8" w:rsidRDefault="00B91987" w:rsidP="00B91987">
      <w:pPr>
        <w:pStyle w:val="Textoindependiente"/>
        <w:spacing w:line="480" w:lineRule="auto"/>
        <w:ind w:left="325" w:right="1253"/>
        <w:rPr>
          <w:sz w:val="22"/>
          <w:szCs w:val="22"/>
        </w:rPr>
      </w:pPr>
      <w:r w:rsidRPr="00B91987">
        <w:rPr>
          <w:sz w:val="22"/>
          <w:szCs w:val="22"/>
        </w:rPr>
        <w:t>que corresponde a su consulta de la Ley de Ética Gubernamental y/o su Reglamento. Resultando el criterio del Pleno del Tribunal de Ética Gubernamental el siguiente:</w:t>
      </w:r>
    </w:p>
    <w:p w14:paraId="39484066" w14:textId="77777777" w:rsidR="00566918" w:rsidRPr="003916E8" w:rsidRDefault="00566918">
      <w:pPr>
        <w:pStyle w:val="Textoindependiente"/>
        <w:rPr>
          <w:sz w:val="22"/>
          <w:szCs w:val="22"/>
        </w:rPr>
      </w:pPr>
    </w:p>
    <w:p w14:paraId="23DB5B54" w14:textId="77777777" w:rsidR="00566918" w:rsidRPr="003916E8" w:rsidRDefault="00566918">
      <w:pPr>
        <w:pStyle w:val="Textoindependiente"/>
        <w:rPr>
          <w:sz w:val="22"/>
          <w:szCs w:val="22"/>
        </w:rPr>
      </w:pPr>
    </w:p>
    <w:p w14:paraId="314B69ED" w14:textId="77777777" w:rsidR="00566918" w:rsidRPr="003916E8" w:rsidRDefault="00566918">
      <w:pPr>
        <w:pStyle w:val="Textoindependiente"/>
        <w:rPr>
          <w:sz w:val="22"/>
          <w:szCs w:val="22"/>
        </w:rPr>
      </w:pPr>
    </w:p>
    <w:p w14:paraId="352B7CB8" w14:textId="77777777" w:rsidR="00566918" w:rsidRPr="003916E8" w:rsidRDefault="00566918">
      <w:pPr>
        <w:pStyle w:val="Textoindependiente"/>
        <w:rPr>
          <w:sz w:val="22"/>
          <w:szCs w:val="22"/>
        </w:rPr>
      </w:pPr>
    </w:p>
    <w:p w14:paraId="605C6D97" w14:textId="77777777" w:rsidR="00566918" w:rsidRPr="003916E8" w:rsidRDefault="00566918">
      <w:pPr>
        <w:pStyle w:val="Textoindependiente"/>
        <w:rPr>
          <w:sz w:val="22"/>
          <w:szCs w:val="22"/>
        </w:rPr>
      </w:pPr>
    </w:p>
    <w:p w14:paraId="54E53663" w14:textId="77777777" w:rsidR="00566918" w:rsidRPr="003916E8" w:rsidRDefault="00566918">
      <w:pPr>
        <w:pStyle w:val="Textoindependiente"/>
        <w:rPr>
          <w:sz w:val="22"/>
          <w:szCs w:val="22"/>
        </w:rPr>
      </w:pPr>
    </w:p>
    <w:p w14:paraId="78644974" w14:textId="77777777" w:rsidR="00566918" w:rsidRPr="003916E8" w:rsidRDefault="00566918">
      <w:pPr>
        <w:pStyle w:val="Textoindependiente"/>
        <w:rPr>
          <w:sz w:val="22"/>
          <w:szCs w:val="22"/>
        </w:rPr>
      </w:pPr>
    </w:p>
    <w:p w14:paraId="3A62F102" w14:textId="77777777" w:rsidR="00566918" w:rsidRPr="003916E8" w:rsidRDefault="00566918">
      <w:pPr>
        <w:pStyle w:val="Textoindependiente"/>
        <w:rPr>
          <w:sz w:val="22"/>
          <w:szCs w:val="22"/>
        </w:rPr>
      </w:pPr>
    </w:p>
    <w:p w14:paraId="00C4BBF6" w14:textId="77777777" w:rsidR="00566918" w:rsidRPr="003916E8" w:rsidRDefault="00566918">
      <w:pPr>
        <w:pStyle w:val="Textoindependiente"/>
        <w:rPr>
          <w:sz w:val="22"/>
          <w:szCs w:val="22"/>
        </w:rPr>
      </w:pPr>
    </w:p>
    <w:p w14:paraId="166B84DE" w14:textId="77777777" w:rsidR="00566918" w:rsidRPr="003916E8" w:rsidRDefault="00566918">
      <w:pPr>
        <w:pStyle w:val="Textoindependiente"/>
        <w:rPr>
          <w:sz w:val="22"/>
          <w:szCs w:val="22"/>
        </w:rPr>
      </w:pPr>
    </w:p>
    <w:p w14:paraId="35D4EA7A" w14:textId="77777777" w:rsidR="00566918" w:rsidRPr="003916E8" w:rsidRDefault="00566918">
      <w:pPr>
        <w:pStyle w:val="Textoindependiente"/>
        <w:rPr>
          <w:sz w:val="22"/>
          <w:szCs w:val="22"/>
        </w:rPr>
      </w:pPr>
    </w:p>
    <w:p w14:paraId="443427A5" w14:textId="77777777" w:rsidR="00566918" w:rsidRPr="003916E8" w:rsidRDefault="00566918">
      <w:pPr>
        <w:pStyle w:val="Textoindependiente"/>
        <w:rPr>
          <w:sz w:val="22"/>
          <w:szCs w:val="22"/>
        </w:rPr>
      </w:pPr>
    </w:p>
    <w:p w14:paraId="1FE1B484" w14:textId="77777777" w:rsidR="00566918" w:rsidRPr="003916E8" w:rsidRDefault="00566918">
      <w:pPr>
        <w:pStyle w:val="Textoindependiente"/>
        <w:rPr>
          <w:sz w:val="22"/>
          <w:szCs w:val="22"/>
        </w:rPr>
      </w:pPr>
    </w:p>
    <w:p w14:paraId="30D7020C" w14:textId="77777777" w:rsidR="00566918" w:rsidRPr="003916E8" w:rsidRDefault="00566918">
      <w:pPr>
        <w:pStyle w:val="Textoindependiente"/>
        <w:rPr>
          <w:sz w:val="22"/>
          <w:szCs w:val="22"/>
        </w:rPr>
      </w:pPr>
    </w:p>
    <w:p w14:paraId="437654E2" w14:textId="77777777" w:rsidR="00566918" w:rsidRPr="003916E8" w:rsidRDefault="00566918">
      <w:pPr>
        <w:pStyle w:val="Textoindependiente"/>
        <w:spacing w:before="7"/>
        <w:rPr>
          <w:sz w:val="22"/>
          <w:szCs w:val="22"/>
        </w:rPr>
      </w:pPr>
    </w:p>
    <w:p w14:paraId="2DA349BB" w14:textId="77777777" w:rsidR="00566918" w:rsidRDefault="00566918">
      <w:pPr>
        <w:pStyle w:val="Textoindependiente"/>
        <w:spacing w:before="89"/>
        <w:ind w:right="1709"/>
        <w:jc w:val="center"/>
        <w:rPr>
          <w:sz w:val="22"/>
          <w:szCs w:val="22"/>
        </w:rPr>
      </w:pPr>
    </w:p>
    <w:p w14:paraId="4F3D5BA2" w14:textId="77777777" w:rsidR="00B91987" w:rsidRDefault="00B91987">
      <w:pPr>
        <w:pStyle w:val="Textoindependiente"/>
        <w:spacing w:before="89"/>
        <w:ind w:right="1709"/>
        <w:jc w:val="center"/>
        <w:rPr>
          <w:sz w:val="22"/>
          <w:szCs w:val="22"/>
        </w:rPr>
      </w:pPr>
    </w:p>
    <w:p w14:paraId="7FF13442" w14:textId="77777777" w:rsidR="00B91987" w:rsidRDefault="00B91987">
      <w:pPr>
        <w:pStyle w:val="Textoindependiente"/>
        <w:spacing w:before="89"/>
        <w:ind w:right="1709"/>
        <w:jc w:val="center"/>
        <w:rPr>
          <w:sz w:val="22"/>
          <w:szCs w:val="22"/>
        </w:rPr>
      </w:pPr>
    </w:p>
    <w:p w14:paraId="636EC315" w14:textId="77777777" w:rsidR="00B91987" w:rsidRPr="003916E8" w:rsidRDefault="00B91987">
      <w:pPr>
        <w:pStyle w:val="Textoindependiente"/>
        <w:spacing w:before="89"/>
        <w:ind w:right="1709"/>
        <w:jc w:val="center"/>
        <w:rPr>
          <w:sz w:val="22"/>
          <w:szCs w:val="22"/>
        </w:rPr>
      </w:pPr>
    </w:p>
    <w:p w14:paraId="6C50466D" w14:textId="77777777" w:rsidR="00566918" w:rsidRPr="003916E8" w:rsidRDefault="007643C2" w:rsidP="00B0764C">
      <w:pPr>
        <w:pStyle w:val="Textoindependiente"/>
        <w:ind w:left="381"/>
        <w:rPr>
          <w:sz w:val="22"/>
          <w:szCs w:val="22"/>
        </w:rPr>
      </w:pPr>
      <w:r w:rsidRPr="003916E8">
        <w:rPr>
          <w:color w:val="231F20"/>
          <w:sz w:val="22"/>
          <w:szCs w:val="22"/>
        </w:rPr>
        <w:t>(Firma de quien remite la consulta legal)</w:t>
      </w:r>
    </w:p>
    <w:p w14:paraId="5EAAA5FA" w14:textId="77777777" w:rsidR="00566918" w:rsidRPr="003916E8" w:rsidRDefault="00566918" w:rsidP="00B0764C">
      <w:pPr>
        <w:pStyle w:val="Textoindependiente"/>
        <w:ind w:right="1709"/>
        <w:jc w:val="center"/>
        <w:rPr>
          <w:sz w:val="22"/>
          <w:szCs w:val="22"/>
        </w:rPr>
      </w:pPr>
    </w:p>
    <w:p w14:paraId="53AE54B1" w14:textId="77777777" w:rsidR="00566918" w:rsidRPr="003916E8" w:rsidRDefault="007643C2" w:rsidP="00B0764C">
      <w:pPr>
        <w:pStyle w:val="Textoindependiente"/>
        <w:ind w:left="381"/>
        <w:rPr>
          <w:sz w:val="22"/>
          <w:szCs w:val="22"/>
        </w:rPr>
      </w:pPr>
      <w:r w:rsidRPr="003916E8">
        <w:rPr>
          <w:color w:val="231F20"/>
          <w:sz w:val="22"/>
          <w:szCs w:val="22"/>
        </w:rPr>
        <w:t>(Nombre de quien remite la consulta legal)</w:t>
      </w:r>
    </w:p>
    <w:p w14:paraId="61F3E137" w14:textId="77777777" w:rsidR="00566918" w:rsidRPr="003916E8" w:rsidRDefault="00566918" w:rsidP="00B0764C">
      <w:pPr>
        <w:pStyle w:val="Textoindependiente"/>
        <w:ind w:right="1709"/>
        <w:jc w:val="center"/>
        <w:rPr>
          <w:sz w:val="22"/>
          <w:szCs w:val="22"/>
        </w:rPr>
      </w:pPr>
    </w:p>
    <w:p w14:paraId="6413EFCB" w14:textId="77777777" w:rsidR="00566918" w:rsidRDefault="007643C2" w:rsidP="00B0764C">
      <w:pPr>
        <w:pStyle w:val="Textoindependiente"/>
        <w:ind w:left="347" w:right="8063"/>
        <w:jc w:val="center"/>
        <w:rPr>
          <w:color w:val="231F20"/>
          <w:sz w:val="22"/>
          <w:szCs w:val="22"/>
        </w:rPr>
      </w:pPr>
      <w:r w:rsidRPr="003916E8">
        <w:rPr>
          <w:color w:val="231F20"/>
          <w:sz w:val="22"/>
          <w:szCs w:val="22"/>
        </w:rPr>
        <w:t>(Cargo)</w:t>
      </w:r>
    </w:p>
    <w:p w14:paraId="6BE31F67" w14:textId="77777777" w:rsidR="00924F59" w:rsidRDefault="00924F59" w:rsidP="00B0764C">
      <w:pPr>
        <w:pStyle w:val="Textoindependiente"/>
        <w:ind w:left="347" w:right="8063"/>
        <w:jc w:val="center"/>
        <w:rPr>
          <w:color w:val="231F20"/>
          <w:sz w:val="22"/>
          <w:szCs w:val="22"/>
        </w:rPr>
      </w:pPr>
    </w:p>
    <w:p w14:paraId="03389866" w14:textId="77777777" w:rsidR="00924F59" w:rsidRDefault="00924F59" w:rsidP="00B0764C">
      <w:pPr>
        <w:pStyle w:val="Textoindependiente"/>
        <w:ind w:left="347" w:right="8063"/>
        <w:jc w:val="center"/>
        <w:rPr>
          <w:color w:val="231F20"/>
          <w:sz w:val="22"/>
          <w:szCs w:val="22"/>
        </w:rPr>
      </w:pPr>
    </w:p>
    <w:p w14:paraId="2D3B3CC6" w14:textId="77777777" w:rsidR="00924F59" w:rsidRDefault="00924F59" w:rsidP="00B0764C">
      <w:pPr>
        <w:pStyle w:val="Textoindependiente"/>
        <w:ind w:left="347" w:right="8063"/>
        <w:jc w:val="center"/>
        <w:rPr>
          <w:color w:val="231F20"/>
          <w:sz w:val="22"/>
          <w:szCs w:val="22"/>
        </w:rPr>
      </w:pPr>
      <w:r>
        <w:rPr>
          <w:color w:val="231F20"/>
          <w:sz w:val="22"/>
          <w:szCs w:val="22"/>
        </w:rPr>
        <w:br w:type="page"/>
      </w:r>
    </w:p>
    <w:p w14:paraId="4AD2CAA1" w14:textId="49920152" w:rsidR="00566918" w:rsidRPr="00853559" w:rsidRDefault="007643C2" w:rsidP="00853559">
      <w:pPr>
        <w:pStyle w:val="Prrafodelista"/>
        <w:numPr>
          <w:ilvl w:val="0"/>
          <w:numId w:val="256"/>
        </w:numPr>
        <w:rPr>
          <w:b/>
        </w:rPr>
      </w:pPr>
      <w:r w:rsidRPr="00853559">
        <w:rPr>
          <w:b/>
        </w:rPr>
        <w:lastRenderedPageBreak/>
        <w:t>Nota de envío a la Unidad de Asesoría Jurídica del Tribunal de Ética Gubernamental</w:t>
      </w:r>
    </w:p>
    <w:p w14:paraId="13B470DC" w14:textId="77777777" w:rsidR="00566918" w:rsidRPr="003916E8" w:rsidRDefault="00566918">
      <w:pPr>
        <w:pStyle w:val="Textoindependiente"/>
        <w:spacing w:before="7"/>
        <w:rPr>
          <w:b/>
          <w:sz w:val="22"/>
          <w:szCs w:val="22"/>
        </w:rPr>
      </w:pPr>
    </w:p>
    <w:p w14:paraId="0C5A70C1" w14:textId="77777777" w:rsidR="00566918" w:rsidRPr="003916E8" w:rsidRDefault="007643C2" w:rsidP="00F45288">
      <w:pPr>
        <w:pStyle w:val="Textoindependiente"/>
        <w:spacing w:line="256" w:lineRule="auto"/>
        <w:ind w:left="324" w:right="5621"/>
        <w:rPr>
          <w:sz w:val="22"/>
          <w:szCs w:val="22"/>
        </w:rPr>
      </w:pPr>
      <w:r w:rsidRPr="003916E8">
        <w:rPr>
          <w:color w:val="797B7D"/>
          <w:w w:val="95"/>
          <w:sz w:val="22"/>
          <w:szCs w:val="22"/>
        </w:rPr>
        <w:t xml:space="preserve">……………………………………. </w:t>
      </w:r>
      <w:r w:rsidRPr="003916E8">
        <w:rPr>
          <w:color w:val="231F20"/>
          <w:sz w:val="22"/>
          <w:szCs w:val="22"/>
        </w:rPr>
        <w:t>(Lugar y fecha)</w:t>
      </w:r>
    </w:p>
    <w:p w14:paraId="04A464DF" w14:textId="77777777" w:rsidR="00566918" w:rsidRPr="003916E8" w:rsidRDefault="00566918">
      <w:pPr>
        <w:pStyle w:val="Textoindependiente"/>
        <w:spacing w:before="1"/>
        <w:rPr>
          <w:sz w:val="22"/>
          <w:szCs w:val="22"/>
        </w:rPr>
      </w:pPr>
    </w:p>
    <w:p w14:paraId="31BE80CD" w14:textId="77777777" w:rsidR="0010053E" w:rsidRDefault="007643C2" w:rsidP="0010053E">
      <w:pPr>
        <w:ind w:left="324"/>
        <w:rPr>
          <w:b/>
        </w:rPr>
      </w:pPr>
      <w:r w:rsidRPr="0010053E">
        <w:rPr>
          <w:b/>
        </w:rPr>
        <w:t xml:space="preserve">Unidad de Asesoría Jurídica </w:t>
      </w:r>
    </w:p>
    <w:p w14:paraId="745FFE61" w14:textId="77777777" w:rsidR="00566918" w:rsidRDefault="007643C2" w:rsidP="0010053E">
      <w:pPr>
        <w:ind w:left="324"/>
        <w:rPr>
          <w:b/>
        </w:rPr>
      </w:pPr>
      <w:r w:rsidRPr="0010053E">
        <w:rPr>
          <w:b/>
        </w:rPr>
        <w:t>Tribunal de Ética Gubernamental</w:t>
      </w:r>
    </w:p>
    <w:p w14:paraId="21AEBB23" w14:textId="569F9A26" w:rsidR="0010053E" w:rsidRPr="0010053E" w:rsidRDefault="00507632" w:rsidP="0010053E">
      <w:pPr>
        <w:ind w:left="324"/>
        <w:rPr>
          <w:b/>
        </w:rPr>
      </w:pPr>
      <w:r w:rsidRPr="00507632">
        <w:rPr>
          <w:szCs w:val="18"/>
        </w:rPr>
        <w:t>87 Av. Sur, N° 7</w:t>
      </w:r>
      <w:r w:rsidR="00097291">
        <w:rPr>
          <w:szCs w:val="18"/>
        </w:rPr>
        <w:t>,</w:t>
      </w:r>
      <w:r w:rsidRPr="00507632">
        <w:rPr>
          <w:szCs w:val="18"/>
        </w:rPr>
        <w:t xml:space="preserve"> Colonia Escalón, San Salvador</w:t>
      </w:r>
      <w:r w:rsidRPr="008141B0">
        <w:rPr>
          <w:sz w:val="18"/>
          <w:szCs w:val="18"/>
        </w:rPr>
        <w:t>.</w:t>
      </w:r>
    </w:p>
    <w:p w14:paraId="273A6E4C" w14:textId="77777777" w:rsidR="00B91987" w:rsidRDefault="00B91987" w:rsidP="0010053E">
      <w:pPr>
        <w:ind w:firstLine="324"/>
        <w:rPr>
          <w:b/>
        </w:rPr>
      </w:pPr>
    </w:p>
    <w:p w14:paraId="07A6309B" w14:textId="77777777" w:rsidR="00B91987" w:rsidRDefault="00B91987" w:rsidP="0010053E">
      <w:pPr>
        <w:ind w:firstLine="324"/>
        <w:rPr>
          <w:b/>
        </w:rPr>
      </w:pPr>
    </w:p>
    <w:p w14:paraId="5901A9DB" w14:textId="77777777" w:rsidR="00566918" w:rsidRPr="0010053E" w:rsidRDefault="007643C2" w:rsidP="0010053E">
      <w:pPr>
        <w:ind w:firstLine="324"/>
        <w:rPr>
          <w:b/>
        </w:rPr>
      </w:pPr>
      <w:r w:rsidRPr="0010053E">
        <w:rPr>
          <w:b/>
        </w:rPr>
        <w:t>Estimados señores:</w:t>
      </w:r>
    </w:p>
    <w:p w14:paraId="2FDE23F5" w14:textId="4568173C" w:rsidR="00566918" w:rsidRPr="003916E8" w:rsidRDefault="007643C2">
      <w:pPr>
        <w:pStyle w:val="Textoindependiente"/>
        <w:tabs>
          <w:tab w:val="left" w:pos="3617"/>
          <w:tab w:val="left" w:pos="6936"/>
        </w:tabs>
        <w:spacing w:before="33" w:line="438" w:lineRule="exact"/>
        <w:ind w:left="324" w:right="1756"/>
        <w:rPr>
          <w:sz w:val="22"/>
          <w:szCs w:val="22"/>
        </w:rPr>
      </w:pPr>
      <w:r w:rsidRPr="003916E8">
        <w:rPr>
          <w:color w:val="231F20"/>
          <w:sz w:val="22"/>
          <w:szCs w:val="22"/>
        </w:rPr>
        <w:t>Reciban un cordial saludo. Por medio de la presente hago de su conocimiento</w:t>
      </w:r>
      <w:r w:rsidRPr="003916E8">
        <w:rPr>
          <w:color w:val="231F20"/>
          <w:spacing w:val="-14"/>
          <w:sz w:val="22"/>
          <w:szCs w:val="22"/>
        </w:rPr>
        <w:t xml:space="preserve"> </w:t>
      </w:r>
      <w:r w:rsidRPr="003916E8">
        <w:rPr>
          <w:color w:val="231F20"/>
          <w:sz w:val="22"/>
          <w:szCs w:val="22"/>
        </w:rPr>
        <w:t>que el</w:t>
      </w:r>
      <w:r w:rsidRPr="003916E8">
        <w:rPr>
          <w:color w:val="231F20"/>
          <w:spacing w:val="-3"/>
          <w:sz w:val="22"/>
          <w:szCs w:val="22"/>
        </w:rPr>
        <w:t xml:space="preserve"> </w:t>
      </w:r>
      <w:r w:rsidR="00B91987">
        <w:rPr>
          <w:color w:val="231F20"/>
          <w:spacing w:val="-3"/>
          <w:sz w:val="22"/>
          <w:szCs w:val="22"/>
        </w:rPr>
        <w:t>___________________________</w:t>
      </w:r>
      <w:r w:rsidRPr="003916E8">
        <w:rPr>
          <w:color w:val="231F20"/>
          <w:sz w:val="22"/>
          <w:szCs w:val="22"/>
        </w:rPr>
        <w:t>día</w:t>
      </w:r>
      <w:r w:rsidRPr="003916E8">
        <w:rPr>
          <w:color w:val="231F20"/>
          <w:sz w:val="22"/>
          <w:szCs w:val="22"/>
        </w:rPr>
        <w:tab/>
        <w:t>,</w:t>
      </w:r>
      <w:r w:rsidRPr="003916E8">
        <w:rPr>
          <w:color w:val="231F20"/>
          <w:spacing w:val="-1"/>
          <w:sz w:val="22"/>
          <w:szCs w:val="22"/>
        </w:rPr>
        <w:t xml:space="preserve"> </w:t>
      </w:r>
      <w:r w:rsidRPr="003916E8">
        <w:rPr>
          <w:color w:val="231F20"/>
          <w:sz w:val="22"/>
          <w:szCs w:val="22"/>
        </w:rPr>
        <w:t>a</w:t>
      </w:r>
      <w:r w:rsidRPr="003916E8">
        <w:rPr>
          <w:color w:val="231F20"/>
          <w:spacing w:val="-2"/>
          <w:sz w:val="22"/>
          <w:szCs w:val="22"/>
        </w:rPr>
        <w:t xml:space="preserve"> </w:t>
      </w:r>
      <w:r w:rsidRPr="003916E8">
        <w:rPr>
          <w:color w:val="231F20"/>
          <w:sz w:val="22"/>
          <w:szCs w:val="22"/>
        </w:rPr>
        <w:t>las</w:t>
      </w:r>
      <w:r w:rsidR="00B91987">
        <w:rPr>
          <w:color w:val="231F20"/>
          <w:sz w:val="22"/>
          <w:szCs w:val="22"/>
        </w:rPr>
        <w:t>__________________________</w:t>
      </w:r>
      <w:r w:rsidRPr="003916E8">
        <w:rPr>
          <w:color w:val="231F20"/>
          <w:sz w:val="22"/>
          <w:szCs w:val="22"/>
        </w:rPr>
        <w:tab/>
        <w:t>,</w:t>
      </w:r>
    </w:p>
    <w:p w14:paraId="781628F8" w14:textId="77777777" w:rsidR="00566918" w:rsidRPr="003916E8" w:rsidRDefault="007643C2">
      <w:pPr>
        <w:pStyle w:val="Textoindependiente"/>
        <w:tabs>
          <w:tab w:val="left" w:pos="4634"/>
        </w:tabs>
        <w:spacing w:line="245" w:lineRule="exact"/>
        <w:ind w:left="1402"/>
        <w:rPr>
          <w:sz w:val="22"/>
          <w:szCs w:val="22"/>
        </w:rPr>
      </w:pPr>
      <w:r w:rsidRPr="003916E8">
        <w:rPr>
          <w:color w:val="231F20"/>
          <w:sz w:val="22"/>
          <w:szCs w:val="22"/>
        </w:rPr>
        <w:t>(Fecha)</w:t>
      </w:r>
      <w:r w:rsidRPr="003916E8">
        <w:rPr>
          <w:color w:val="231F20"/>
          <w:sz w:val="22"/>
          <w:szCs w:val="22"/>
        </w:rPr>
        <w:tab/>
        <w:t>(Hora)</w:t>
      </w:r>
    </w:p>
    <w:p w14:paraId="052EB06D" w14:textId="77777777" w:rsidR="00566918" w:rsidRPr="003916E8" w:rsidRDefault="00566918">
      <w:pPr>
        <w:pStyle w:val="Textoindependiente"/>
        <w:spacing w:before="2"/>
        <w:rPr>
          <w:sz w:val="22"/>
          <w:szCs w:val="22"/>
        </w:rPr>
      </w:pPr>
    </w:p>
    <w:p w14:paraId="6B3302A9" w14:textId="459B19B2" w:rsidR="00566918" w:rsidRPr="003916E8" w:rsidRDefault="0052791E">
      <w:pPr>
        <w:pStyle w:val="Textoindependiente"/>
        <w:tabs>
          <w:tab w:val="left" w:pos="4314"/>
        </w:tabs>
        <w:spacing w:line="256" w:lineRule="auto"/>
        <w:ind w:left="864" w:right="2306" w:hanging="539"/>
        <w:rPr>
          <w:sz w:val="22"/>
          <w:szCs w:val="22"/>
        </w:rPr>
      </w:pPr>
      <w:r>
        <w:rPr>
          <w:color w:val="231F20"/>
          <w:sz w:val="22"/>
          <w:szCs w:val="22"/>
        </w:rPr>
        <w:t>e</w:t>
      </w:r>
      <w:r w:rsidR="007643C2" w:rsidRPr="003916E8">
        <w:rPr>
          <w:color w:val="231F20"/>
          <w:sz w:val="22"/>
          <w:szCs w:val="22"/>
        </w:rPr>
        <w:t>l</w:t>
      </w:r>
      <w:r w:rsidR="004D7174">
        <w:rPr>
          <w:color w:val="231F20"/>
          <w:sz w:val="22"/>
          <w:szCs w:val="22"/>
        </w:rPr>
        <w:t xml:space="preserve"> </w:t>
      </w:r>
      <w:r w:rsidR="007643C2" w:rsidRPr="003916E8">
        <w:rPr>
          <w:color w:val="231F20"/>
          <w:sz w:val="22"/>
          <w:szCs w:val="22"/>
        </w:rPr>
        <w:t>/la</w:t>
      </w:r>
      <w:r w:rsidR="007643C2" w:rsidRPr="003916E8">
        <w:rPr>
          <w:color w:val="231F20"/>
          <w:spacing w:val="-4"/>
          <w:sz w:val="22"/>
          <w:szCs w:val="22"/>
        </w:rPr>
        <w:t xml:space="preserve"> </w:t>
      </w:r>
      <w:r w:rsidR="007643C2" w:rsidRPr="003916E8">
        <w:rPr>
          <w:color w:val="231F20"/>
          <w:sz w:val="22"/>
          <w:szCs w:val="22"/>
        </w:rPr>
        <w:t>señor(a)</w:t>
      </w:r>
      <w:r w:rsidR="00B91987">
        <w:rPr>
          <w:color w:val="231F20"/>
          <w:sz w:val="22"/>
          <w:szCs w:val="22"/>
        </w:rPr>
        <w:t>_________________________</w:t>
      </w:r>
      <w:r w:rsidR="007643C2" w:rsidRPr="003916E8">
        <w:rPr>
          <w:color w:val="231F20"/>
          <w:sz w:val="22"/>
          <w:szCs w:val="22"/>
        </w:rPr>
        <w:tab/>
        <w:t>, presentó consulta legal sobre</w:t>
      </w:r>
      <w:r w:rsidR="007643C2" w:rsidRPr="003916E8">
        <w:rPr>
          <w:color w:val="231F20"/>
          <w:spacing w:val="-27"/>
          <w:sz w:val="22"/>
          <w:szCs w:val="22"/>
        </w:rPr>
        <w:t xml:space="preserve"> </w:t>
      </w:r>
      <w:r w:rsidR="00CA229A">
        <w:rPr>
          <w:color w:val="231F20"/>
          <w:spacing w:val="-27"/>
          <w:sz w:val="22"/>
          <w:szCs w:val="22"/>
        </w:rPr>
        <w:t xml:space="preserve">la </w:t>
      </w:r>
      <w:r w:rsidR="007643C2" w:rsidRPr="003916E8">
        <w:rPr>
          <w:color w:val="231F20"/>
          <w:sz w:val="22"/>
          <w:szCs w:val="22"/>
        </w:rPr>
        <w:t>(Nombre de quien realiza la</w:t>
      </w:r>
      <w:r w:rsidR="007643C2" w:rsidRPr="003916E8">
        <w:rPr>
          <w:color w:val="231F20"/>
          <w:spacing w:val="-8"/>
          <w:sz w:val="22"/>
          <w:szCs w:val="22"/>
        </w:rPr>
        <w:t xml:space="preserve"> </w:t>
      </w:r>
      <w:r w:rsidR="007643C2" w:rsidRPr="003916E8">
        <w:rPr>
          <w:color w:val="231F20"/>
          <w:sz w:val="22"/>
          <w:szCs w:val="22"/>
        </w:rPr>
        <w:t>consulta)</w:t>
      </w:r>
    </w:p>
    <w:p w14:paraId="1EFA0F06" w14:textId="77777777" w:rsidR="00566918" w:rsidRPr="003916E8" w:rsidRDefault="00566918">
      <w:pPr>
        <w:pStyle w:val="Textoindependiente"/>
        <w:spacing w:before="3"/>
        <w:rPr>
          <w:sz w:val="22"/>
          <w:szCs w:val="22"/>
        </w:rPr>
      </w:pPr>
    </w:p>
    <w:p w14:paraId="7A1F15F1" w14:textId="690661F0" w:rsidR="00566918" w:rsidRPr="003916E8" w:rsidRDefault="007643C2">
      <w:pPr>
        <w:pStyle w:val="Textoindependiente"/>
        <w:spacing w:line="652" w:lineRule="auto"/>
        <w:ind w:left="325" w:right="4488"/>
        <w:rPr>
          <w:sz w:val="22"/>
          <w:szCs w:val="22"/>
        </w:rPr>
      </w:pPr>
      <w:r w:rsidRPr="003916E8">
        <w:rPr>
          <w:color w:val="231F20"/>
          <w:sz w:val="22"/>
          <w:szCs w:val="22"/>
        </w:rPr>
        <w:t>Ley</w:t>
      </w:r>
      <w:r w:rsidRPr="003916E8">
        <w:rPr>
          <w:color w:val="231F20"/>
          <w:spacing w:val="-12"/>
          <w:sz w:val="22"/>
          <w:szCs w:val="22"/>
        </w:rPr>
        <w:t xml:space="preserve"> </w:t>
      </w:r>
      <w:r w:rsidRPr="003916E8">
        <w:rPr>
          <w:color w:val="231F20"/>
          <w:sz w:val="22"/>
          <w:szCs w:val="22"/>
        </w:rPr>
        <w:t>de</w:t>
      </w:r>
      <w:r w:rsidRPr="003916E8">
        <w:rPr>
          <w:color w:val="231F20"/>
          <w:spacing w:val="-12"/>
          <w:sz w:val="22"/>
          <w:szCs w:val="22"/>
        </w:rPr>
        <w:t xml:space="preserve"> </w:t>
      </w:r>
      <w:r w:rsidRPr="003916E8">
        <w:rPr>
          <w:color w:val="231F20"/>
          <w:sz w:val="22"/>
          <w:szCs w:val="22"/>
        </w:rPr>
        <w:t>Ética</w:t>
      </w:r>
      <w:r w:rsidRPr="003916E8">
        <w:rPr>
          <w:color w:val="231F20"/>
          <w:spacing w:val="-11"/>
          <w:sz w:val="22"/>
          <w:szCs w:val="22"/>
        </w:rPr>
        <w:t xml:space="preserve"> </w:t>
      </w:r>
      <w:r w:rsidRPr="003916E8">
        <w:rPr>
          <w:color w:val="231F20"/>
          <w:sz w:val="22"/>
          <w:szCs w:val="22"/>
        </w:rPr>
        <w:t>Gubernamental</w:t>
      </w:r>
      <w:r w:rsidRPr="003916E8">
        <w:rPr>
          <w:color w:val="231F20"/>
          <w:spacing w:val="-12"/>
          <w:sz w:val="22"/>
          <w:szCs w:val="22"/>
        </w:rPr>
        <w:t xml:space="preserve"> </w:t>
      </w:r>
      <w:r w:rsidRPr="003916E8">
        <w:rPr>
          <w:color w:val="231F20"/>
          <w:sz w:val="22"/>
          <w:szCs w:val="22"/>
        </w:rPr>
        <w:t>y/o</w:t>
      </w:r>
      <w:r w:rsidRPr="003916E8">
        <w:rPr>
          <w:color w:val="231F20"/>
          <w:spacing w:val="-12"/>
          <w:sz w:val="22"/>
          <w:szCs w:val="22"/>
        </w:rPr>
        <w:t xml:space="preserve"> </w:t>
      </w:r>
      <w:r w:rsidRPr="003916E8">
        <w:rPr>
          <w:color w:val="231F20"/>
          <w:sz w:val="22"/>
          <w:szCs w:val="22"/>
        </w:rPr>
        <w:t>su</w:t>
      </w:r>
      <w:r w:rsidRPr="003916E8">
        <w:rPr>
          <w:color w:val="231F20"/>
          <w:spacing w:val="-12"/>
          <w:sz w:val="22"/>
          <w:szCs w:val="22"/>
        </w:rPr>
        <w:t xml:space="preserve"> </w:t>
      </w:r>
      <w:r w:rsidRPr="003916E8">
        <w:rPr>
          <w:color w:val="231F20"/>
          <w:sz w:val="22"/>
          <w:szCs w:val="22"/>
        </w:rPr>
        <w:t>Reglamento</w:t>
      </w:r>
      <w:r w:rsidRPr="003916E8">
        <w:rPr>
          <w:color w:val="231F20"/>
          <w:spacing w:val="-7"/>
          <w:sz w:val="22"/>
          <w:szCs w:val="22"/>
        </w:rPr>
        <w:t xml:space="preserve">. </w:t>
      </w:r>
      <w:r w:rsidRPr="003916E8">
        <w:rPr>
          <w:color w:val="231F20"/>
          <w:sz w:val="22"/>
          <w:szCs w:val="22"/>
        </w:rPr>
        <w:t xml:space="preserve">Adjunto a </w:t>
      </w:r>
      <w:r w:rsidR="00CA229A">
        <w:rPr>
          <w:color w:val="231F20"/>
          <w:sz w:val="22"/>
          <w:szCs w:val="22"/>
        </w:rPr>
        <w:t>esta nota</w:t>
      </w:r>
      <w:r w:rsidRPr="003916E8">
        <w:rPr>
          <w:color w:val="231F20"/>
          <w:sz w:val="22"/>
          <w:szCs w:val="22"/>
        </w:rPr>
        <w:t xml:space="preserve"> </w:t>
      </w:r>
      <w:r w:rsidR="00CA229A">
        <w:rPr>
          <w:color w:val="231F20"/>
          <w:sz w:val="22"/>
          <w:szCs w:val="22"/>
        </w:rPr>
        <w:t xml:space="preserve">la </w:t>
      </w:r>
      <w:r w:rsidRPr="003916E8">
        <w:rPr>
          <w:color w:val="231F20"/>
          <w:sz w:val="22"/>
          <w:szCs w:val="22"/>
        </w:rPr>
        <w:t>consulta legal</w:t>
      </w:r>
      <w:r w:rsidRPr="003916E8">
        <w:rPr>
          <w:color w:val="231F20"/>
          <w:spacing w:val="-21"/>
          <w:sz w:val="22"/>
          <w:szCs w:val="22"/>
        </w:rPr>
        <w:t xml:space="preserve"> </w:t>
      </w:r>
      <w:r w:rsidRPr="003916E8">
        <w:rPr>
          <w:color w:val="231F20"/>
          <w:sz w:val="22"/>
          <w:szCs w:val="22"/>
        </w:rPr>
        <w:t>presentada</w:t>
      </w:r>
      <w:r w:rsidR="0052791E">
        <w:rPr>
          <w:color w:val="231F20"/>
          <w:sz w:val="22"/>
          <w:szCs w:val="22"/>
        </w:rPr>
        <w:t>.</w:t>
      </w:r>
    </w:p>
    <w:p w14:paraId="1599CAAB" w14:textId="77777777" w:rsidR="00924F59" w:rsidRDefault="00924F59">
      <w:pPr>
        <w:pStyle w:val="Textoindependiente"/>
        <w:spacing w:before="130"/>
        <w:ind w:left="382"/>
        <w:rPr>
          <w:color w:val="231F20"/>
          <w:sz w:val="22"/>
          <w:szCs w:val="22"/>
        </w:rPr>
      </w:pPr>
    </w:p>
    <w:p w14:paraId="4800CF5F" w14:textId="77777777" w:rsidR="00924F59" w:rsidRDefault="00924F59">
      <w:pPr>
        <w:pStyle w:val="Textoindependiente"/>
        <w:spacing w:before="130"/>
        <w:ind w:left="382"/>
        <w:rPr>
          <w:color w:val="231F20"/>
          <w:sz w:val="22"/>
          <w:szCs w:val="22"/>
        </w:rPr>
      </w:pPr>
    </w:p>
    <w:p w14:paraId="7F1E3566" w14:textId="77777777" w:rsidR="00B91987" w:rsidRDefault="00B91987">
      <w:pPr>
        <w:pStyle w:val="Textoindependiente"/>
        <w:spacing w:before="130"/>
        <w:ind w:left="382"/>
        <w:rPr>
          <w:color w:val="231F20"/>
          <w:sz w:val="22"/>
          <w:szCs w:val="22"/>
        </w:rPr>
      </w:pPr>
    </w:p>
    <w:p w14:paraId="44F3799F" w14:textId="77777777" w:rsidR="00B91987" w:rsidRDefault="00B91987">
      <w:pPr>
        <w:pStyle w:val="Textoindependiente"/>
        <w:spacing w:before="130"/>
        <w:ind w:left="382"/>
        <w:rPr>
          <w:color w:val="231F20"/>
          <w:sz w:val="22"/>
          <w:szCs w:val="22"/>
        </w:rPr>
      </w:pPr>
    </w:p>
    <w:p w14:paraId="4B8DB46F" w14:textId="77777777" w:rsidR="00B91987" w:rsidRDefault="00B91987">
      <w:pPr>
        <w:pStyle w:val="Textoindependiente"/>
        <w:spacing w:before="130"/>
        <w:ind w:left="382"/>
        <w:rPr>
          <w:color w:val="231F20"/>
          <w:sz w:val="22"/>
          <w:szCs w:val="22"/>
        </w:rPr>
      </w:pPr>
    </w:p>
    <w:p w14:paraId="622053C4" w14:textId="77777777" w:rsidR="00566918" w:rsidRPr="003916E8" w:rsidRDefault="007643C2" w:rsidP="00924F59">
      <w:pPr>
        <w:pStyle w:val="Textoindependiente"/>
        <w:ind w:left="382"/>
        <w:rPr>
          <w:sz w:val="22"/>
          <w:szCs w:val="22"/>
        </w:rPr>
      </w:pPr>
      <w:r w:rsidRPr="003916E8">
        <w:rPr>
          <w:color w:val="231F20"/>
          <w:sz w:val="22"/>
          <w:szCs w:val="22"/>
        </w:rPr>
        <w:t>(Firma de quien remite la consulta legal)</w:t>
      </w:r>
    </w:p>
    <w:p w14:paraId="0D3A6165" w14:textId="77777777" w:rsidR="00566918" w:rsidRPr="003916E8" w:rsidRDefault="00566918" w:rsidP="00924F59">
      <w:pPr>
        <w:pStyle w:val="Textoindependiente"/>
        <w:rPr>
          <w:sz w:val="22"/>
          <w:szCs w:val="22"/>
        </w:rPr>
      </w:pPr>
    </w:p>
    <w:p w14:paraId="13B71558" w14:textId="77777777" w:rsidR="00566918" w:rsidRPr="003916E8" w:rsidRDefault="007643C2" w:rsidP="00924F59">
      <w:pPr>
        <w:pStyle w:val="Textoindependiente"/>
        <w:ind w:left="382"/>
        <w:rPr>
          <w:sz w:val="22"/>
          <w:szCs w:val="22"/>
        </w:rPr>
      </w:pPr>
      <w:r w:rsidRPr="003916E8">
        <w:rPr>
          <w:color w:val="231F20"/>
          <w:sz w:val="22"/>
          <w:szCs w:val="22"/>
        </w:rPr>
        <w:t>(Nombre de quien remite la consulta legal)</w:t>
      </w:r>
    </w:p>
    <w:p w14:paraId="71BA868A" w14:textId="77777777" w:rsidR="00566918" w:rsidRPr="003916E8" w:rsidRDefault="00566918" w:rsidP="00924F59">
      <w:pPr>
        <w:pStyle w:val="Textoindependiente"/>
        <w:rPr>
          <w:sz w:val="22"/>
          <w:szCs w:val="22"/>
        </w:rPr>
      </w:pPr>
    </w:p>
    <w:p w14:paraId="1BC85778" w14:textId="3CA3E16F" w:rsidR="00566918" w:rsidRPr="003916E8" w:rsidRDefault="007643C2" w:rsidP="00924F59">
      <w:pPr>
        <w:pStyle w:val="Textoindependiente"/>
        <w:ind w:left="347" w:right="6273"/>
        <w:jc w:val="center"/>
        <w:rPr>
          <w:sz w:val="22"/>
          <w:szCs w:val="22"/>
        </w:rPr>
      </w:pPr>
      <w:r w:rsidRPr="003916E8">
        <w:rPr>
          <w:color w:val="231F20"/>
          <w:sz w:val="22"/>
          <w:szCs w:val="22"/>
        </w:rPr>
        <w:t xml:space="preserve">(Cargo y </w:t>
      </w:r>
      <w:r w:rsidR="00C75658">
        <w:rPr>
          <w:color w:val="231F20"/>
          <w:sz w:val="22"/>
          <w:szCs w:val="22"/>
        </w:rPr>
        <w:t>Municipalidad</w:t>
      </w:r>
      <w:r w:rsidRPr="003916E8">
        <w:rPr>
          <w:color w:val="231F20"/>
          <w:sz w:val="22"/>
          <w:szCs w:val="22"/>
        </w:rPr>
        <w:t>)</w:t>
      </w:r>
    </w:p>
    <w:p w14:paraId="6FD04978" w14:textId="77777777" w:rsidR="00566918" w:rsidRPr="003916E8" w:rsidRDefault="00566918" w:rsidP="00924F59">
      <w:pPr>
        <w:pStyle w:val="Textoindependiente"/>
        <w:rPr>
          <w:sz w:val="22"/>
          <w:szCs w:val="22"/>
        </w:rPr>
      </w:pPr>
    </w:p>
    <w:p w14:paraId="249F673F" w14:textId="77777777" w:rsidR="00924F59" w:rsidRDefault="00924F59" w:rsidP="00F45288">
      <w:pPr>
        <w:pStyle w:val="Textoindependiente"/>
        <w:tabs>
          <w:tab w:val="left" w:pos="7284"/>
          <w:tab w:val="left" w:pos="8114"/>
        </w:tabs>
        <w:spacing w:before="89"/>
        <w:ind w:left="325"/>
        <w:rPr>
          <w:color w:val="231F20"/>
          <w:sz w:val="22"/>
          <w:szCs w:val="22"/>
        </w:rPr>
      </w:pPr>
    </w:p>
    <w:p w14:paraId="1248B009" w14:textId="77777777" w:rsidR="00924F59" w:rsidRDefault="00924F59" w:rsidP="00F45288">
      <w:pPr>
        <w:pStyle w:val="Textoindependiente"/>
        <w:tabs>
          <w:tab w:val="left" w:pos="7284"/>
          <w:tab w:val="left" w:pos="8114"/>
        </w:tabs>
        <w:spacing w:before="89"/>
        <w:ind w:left="325"/>
        <w:rPr>
          <w:color w:val="231F20"/>
          <w:sz w:val="22"/>
          <w:szCs w:val="22"/>
        </w:rPr>
      </w:pPr>
    </w:p>
    <w:p w14:paraId="0995FC13" w14:textId="77777777" w:rsidR="004D7174" w:rsidRDefault="004D7174" w:rsidP="00F45288">
      <w:pPr>
        <w:pStyle w:val="Textoindependiente"/>
        <w:tabs>
          <w:tab w:val="left" w:pos="7284"/>
          <w:tab w:val="left" w:pos="8114"/>
        </w:tabs>
        <w:spacing w:before="89"/>
        <w:ind w:left="325"/>
        <w:rPr>
          <w:color w:val="231F20"/>
          <w:sz w:val="22"/>
          <w:szCs w:val="22"/>
        </w:rPr>
      </w:pPr>
    </w:p>
    <w:p w14:paraId="59F41E39" w14:textId="77777777" w:rsidR="004D7174" w:rsidRDefault="004D7174" w:rsidP="00F45288">
      <w:pPr>
        <w:pStyle w:val="Textoindependiente"/>
        <w:tabs>
          <w:tab w:val="left" w:pos="7284"/>
          <w:tab w:val="left" w:pos="8114"/>
        </w:tabs>
        <w:spacing w:before="89"/>
        <w:ind w:left="325"/>
        <w:rPr>
          <w:color w:val="231F20"/>
          <w:sz w:val="22"/>
          <w:szCs w:val="22"/>
        </w:rPr>
      </w:pPr>
    </w:p>
    <w:p w14:paraId="053848D4" w14:textId="0CA29A4B" w:rsidR="00566918" w:rsidRDefault="007643C2" w:rsidP="00F45288">
      <w:pPr>
        <w:pStyle w:val="Textoindependiente"/>
        <w:tabs>
          <w:tab w:val="left" w:pos="7284"/>
          <w:tab w:val="left" w:pos="8114"/>
        </w:tabs>
        <w:spacing w:before="89"/>
        <w:ind w:left="325"/>
        <w:rPr>
          <w:color w:val="231F20"/>
          <w:sz w:val="22"/>
          <w:szCs w:val="22"/>
        </w:rPr>
      </w:pPr>
      <w:r w:rsidRPr="003916E8">
        <w:rPr>
          <w:color w:val="231F20"/>
          <w:sz w:val="22"/>
          <w:szCs w:val="22"/>
        </w:rPr>
        <w:t xml:space="preserve">Nota: Si </w:t>
      </w:r>
      <w:r w:rsidR="0052791E">
        <w:rPr>
          <w:color w:val="231F20"/>
          <w:sz w:val="22"/>
          <w:szCs w:val="22"/>
        </w:rPr>
        <w:t>se re</w:t>
      </w:r>
      <w:r w:rsidRPr="003916E8">
        <w:rPr>
          <w:color w:val="231F20"/>
          <w:sz w:val="22"/>
          <w:szCs w:val="22"/>
        </w:rPr>
        <w:t>quiere información adicional, puede</w:t>
      </w:r>
      <w:r w:rsidRPr="003916E8">
        <w:rPr>
          <w:color w:val="231F20"/>
          <w:spacing w:val="-36"/>
          <w:sz w:val="22"/>
          <w:szCs w:val="22"/>
        </w:rPr>
        <w:t xml:space="preserve"> </w:t>
      </w:r>
      <w:r w:rsidRPr="003916E8">
        <w:rPr>
          <w:color w:val="231F20"/>
          <w:sz w:val="22"/>
          <w:szCs w:val="22"/>
        </w:rPr>
        <w:t>comunicarse</w:t>
      </w:r>
      <w:r w:rsidRPr="003916E8">
        <w:rPr>
          <w:color w:val="231F20"/>
          <w:spacing w:val="-5"/>
          <w:sz w:val="22"/>
          <w:szCs w:val="22"/>
        </w:rPr>
        <w:t xml:space="preserve"> </w:t>
      </w:r>
      <w:r w:rsidRPr="003916E8">
        <w:rPr>
          <w:color w:val="231F20"/>
          <w:sz w:val="22"/>
          <w:szCs w:val="22"/>
        </w:rPr>
        <w:t>al</w:t>
      </w:r>
      <w:r w:rsidR="00CA229A">
        <w:rPr>
          <w:color w:val="231F20"/>
          <w:sz w:val="22"/>
          <w:szCs w:val="22"/>
        </w:rPr>
        <w:t xml:space="preserve"> teléfono:</w:t>
      </w:r>
      <w:r w:rsidRPr="003916E8">
        <w:rPr>
          <w:color w:val="231F20"/>
          <w:sz w:val="22"/>
          <w:szCs w:val="22"/>
        </w:rPr>
        <w:tab/>
      </w:r>
      <w:r w:rsidR="002350F0">
        <w:rPr>
          <w:color w:val="231F20"/>
          <w:sz w:val="22"/>
          <w:szCs w:val="22"/>
        </w:rPr>
        <w:t xml:space="preserve">      </w:t>
      </w:r>
      <w:r w:rsidRPr="003916E8">
        <w:rPr>
          <w:color w:val="231F20"/>
          <w:sz w:val="22"/>
          <w:szCs w:val="22"/>
        </w:rPr>
        <w:t>Ext.</w:t>
      </w:r>
      <w:r w:rsidRPr="003916E8">
        <w:rPr>
          <w:color w:val="231F20"/>
          <w:sz w:val="22"/>
          <w:szCs w:val="22"/>
        </w:rPr>
        <w:tab/>
      </w:r>
    </w:p>
    <w:p w14:paraId="5B4E9181" w14:textId="77777777" w:rsidR="00924F59" w:rsidRDefault="00924F59" w:rsidP="00F45288">
      <w:pPr>
        <w:pStyle w:val="Textoindependiente"/>
        <w:tabs>
          <w:tab w:val="left" w:pos="7284"/>
          <w:tab w:val="left" w:pos="8114"/>
        </w:tabs>
        <w:spacing w:before="89"/>
        <w:ind w:left="325"/>
        <w:rPr>
          <w:color w:val="231F20"/>
          <w:sz w:val="22"/>
          <w:szCs w:val="22"/>
        </w:rPr>
      </w:pPr>
      <w:r>
        <w:rPr>
          <w:color w:val="231F20"/>
          <w:sz w:val="22"/>
          <w:szCs w:val="22"/>
        </w:rPr>
        <w:br w:type="page"/>
      </w:r>
    </w:p>
    <w:p w14:paraId="200CDBAC" w14:textId="5B472C3F" w:rsidR="00566918" w:rsidRPr="0010053E" w:rsidRDefault="007643C2" w:rsidP="00B91987">
      <w:pPr>
        <w:pStyle w:val="Ttulo2"/>
        <w:shd w:val="clear" w:color="auto" w:fill="B8CCE4" w:themeFill="accent1" w:themeFillTint="66"/>
        <w:ind w:left="0"/>
      </w:pPr>
      <w:bookmarkStart w:id="16" w:name="_Toc43738163"/>
      <w:r w:rsidRPr="0010053E">
        <w:lastRenderedPageBreak/>
        <w:t>Procedimiento N° 10: Recepción de denuncias</w:t>
      </w:r>
      <w:bookmarkEnd w:id="16"/>
    </w:p>
    <w:p w14:paraId="28542596" w14:textId="77777777" w:rsidR="00566918" w:rsidRPr="00B91987" w:rsidRDefault="00566918" w:rsidP="00B91987">
      <w:pPr>
        <w:pStyle w:val="Textoindependiente"/>
        <w:rPr>
          <w:sz w:val="22"/>
        </w:rPr>
      </w:pPr>
    </w:p>
    <w:p w14:paraId="3F32A5A3" w14:textId="77777777" w:rsidR="00566918" w:rsidRPr="008A6BB9" w:rsidRDefault="00C806A9" w:rsidP="008A6BB9">
      <w:pPr>
        <w:spacing w:before="88"/>
        <w:rPr>
          <w:b/>
          <w:i/>
          <w:iCs/>
        </w:rPr>
      </w:pPr>
      <w:r w:rsidRPr="008A6BB9">
        <w:rPr>
          <w:b/>
          <w:i/>
          <w:iCs/>
        </w:rPr>
        <w:t>Objetivo</w:t>
      </w:r>
    </w:p>
    <w:p w14:paraId="15093642" w14:textId="77777777" w:rsidR="00566918" w:rsidRDefault="007643C2" w:rsidP="00E853F7">
      <w:pPr>
        <w:pStyle w:val="Textoindependiente"/>
        <w:spacing w:line="256" w:lineRule="auto"/>
        <w:jc w:val="both"/>
        <w:rPr>
          <w:color w:val="231F20"/>
          <w:sz w:val="22"/>
          <w:szCs w:val="22"/>
        </w:rPr>
      </w:pPr>
      <w:r w:rsidRPr="00433DE8">
        <w:rPr>
          <w:color w:val="231F20"/>
          <w:sz w:val="22"/>
          <w:szCs w:val="22"/>
        </w:rPr>
        <w:t>Recibir denuncias con el fin de verificar sus requisitos para enviarlos posteriormente al Tribunal de Ética Gubernamental.</w:t>
      </w:r>
    </w:p>
    <w:p w14:paraId="7B522DC4" w14:textId="77777777" w:rsidR="00E853F7" w:rsidRDefault="00E853F7" w:rsidP="00E853F7">
      <w:pPr>
        <w:pStyle w:val="Textoindependiente"/>
        <w:spacing w:line="256" w:lineRule="auto"/>
        <w:jc w:val="both"/>
        <w:rPr>
          <w:color w:val="231F20"/>
          <w:sz w:val="22"/>
          <w:szCs w:val="22"/>
        </w:rPr>
      </w:pPr>
    </w:p>
    <w:p w14:paraId="6A4BF87D" w14:textId="77777777" w:rsidR="001E63CC" w:rsidRPr="008A6BB9" w:rsidRDefault="00C806A9" w:rsidP="008A6BB9">
      <w:pPr>
        <w:spacing w:before="88"/>
        <w:rPr>
          <w:b/>
          <w:i/>
          <w:iCs/>
        </w:rPr>
      </w:pPr>
      <w:r w:rsidRPr="008A6BB9">
        <w:rPr>
          <w:b/>
          <w:i/>
          <w:iCs/>
        </w:rPr>
        <w:t>Base Legal</w:t>
      </w:r>
    </w:p>
    <w:p w14:paraId="3C148346" w14:textId="77777777" w:rsidR="00566918" w:rsidRPr="003B136B" w:rsidRDefault="007643C2" w:rsidP="00E853F7">
      <w:pPr>
        <w:ind w:firstLine="567"/>
        <w:rPr>
          <w:b/>
        </w:rPr>
      </w:pPr>
      <w:r w:rsidRPr="003B136B">
        <w:rPr>
          <w:b/>
        </w:rPr>
        <w:t>Ley de Ética Gubernamental</w:t>
      </w:r>
    </w:p>
    <w:p w14:paraId="79FCDC48" w14:textId="05B5FC56" w:rsidR="00566918" w:rsidRPr="00433DE8" w:rsidRDefault="007643C2" w:rsidP="00E853F7">
      <w:pPr>
        <w:pStyle w:val="Prrafodelista"/>
        <w:numPr>
          <w:ilvl w:val="0"/>
          <w:numId w:val="92"/>
        </w:numPr>
        <w:spacing w:before="0"/>
        <w:ind w:left="993" w:hanging="426"/>
      </w:pPr>
      <w:r w:rsidRPr="00433DE8">
        <w:t>Artículo</w:t>
      </w:r>
      <w:r w:rsidRPr="003B136B">
        <w:rPr>
          <w:spacing w:val="-2"/>
        </w:rPr>
        <w:t xml:space="preserve"> </w:t>
      </w:r>
      <w:r w:rsidRPr="00433DE8">
        <w:t>32</w:t>
      </w:r>
      <w:r w:rsidR="00D900A9">
        <w:t>.</w:t>
      </w:r>
    </w:p>
    <w:p w14:paraId="4E27BEDB" w14:textId="77777777" w:rsidR="00E853F7" w:rsidRDefault="00E853F7" w:rsidP="00C806A9">
      <w:pPr>
        <w:ind w:firstLine="360"/>
        <w:rPr>
          <w:b/>
        </w:rPr>
      </w:pPr>
    </w:p>
    <w:p w14:paraId="15CC4C71" w14:textId="77777777" w:rsidR="00566918" w:rsidRPr="003B136B" w:rsidRDefault="007643C2" w:rsidP="00E853F7">
      <w:pPr>
        <w:ind w:left="567"/>
        <w:rPr>
          <w:b/>
        </w:rPr>
      </w:pPr>
      <w:r w:rsidRPr="003B136B">
        <w:rPr>
          <w:b/>
        </w:rPr>
        <w:t>Reglamento de la Ley de Ética Gubernamental</w:t>
      </w:r>
    </w:p>
    <w:p w14:paraId="599D5A19" w14:textId="319E330C" w:rsidR="00566918" w:rsidRPr="00433DE8" w:rsidRDefault="007643C2" w:rsidP="00E853F7">
      <w:pPr>
        <w:pStyle w:val="Prrafodelista"/>
        <w:numPr>
          <w:ilvl w:val="0"/>
          <w:numId w:val="92"/>
        </w:numPr>
        <w:spacing w:before="0"/>
        <w:ind w:left="993" w:hanging="426"/>
      </w:pPr>
      <w:r w:rsidRPr="00433DE8">
        <w:t>Artículo</w:t>
      </w:r>
      <w:r w:rsidR="0052791E">
        <w:t>s</w:t>
      </w:r>
      <w:r w:rsidRPr="003B136B">
        <w:rPr>
          <w:spacing w:val="-10"/>
        </w:rPr>
        <w:t xml:space="preserve"> </w:t>
      </w:r>
      <w:r w:rsidRPr="00433DE8">
        <w:t>45</w:t>
      </w:r>
      <w:r w:rsidR="00C806A9">
        <w:t xml:space="preserve"> y 75</w:t>
      </w:r>
      <w:r w:rsidR="00D900A9">
        <w:t>.</w:t>
      </w:r>
    </w:p>
    <w:p w14:paraId="04966320" w14:textId="77777777" w:rsidR="00566918" w:rsidRPr="00433DE8" w:rsidRDefault="00566918">
      <w:pPr>
        <w:pStyle w:val="Textoindependiente"/>
        <w:rPr>
          <w:sz w:val="22"/>
          <w:szCs w:val="22"/>
        </w:rPr>
      </w:pPr>
    </w:p>
    <w:p w14:paraId="186587A3" w14:textId="77777777" w:rsidR="00566918" w:rsidRPr="008A6BB9" w:rsidRDefault="00C806A9" w:rsidP="008A6BB9">
      <w:pPr>
        <w:spacing w:before="88"/>
        <w:rPr>
          <w:b/>
          <w:i/>
          <w:iCs/>
        </w:rPr>
      </w:pPr>
      <w:r w:rsidRPr="008A6BB9">
        <w:rPr>
          <w:b/>
          <w:i/>
          <w:iCs/>
        </w:rPr>
        <w:t>Alcance</w:t>
      </w:r>
    </w:p>
    <w:p w14:paraId="517243B4" w14:textId="43E9934D" w:rsidR="00566918" w:rsidRPr="00433DE8" w:rsidRDefault="007643C2" w:rsidP="00E853F7">
      <w:pPr>
        <w:jc w:val="both"/>
      </w:pPr>
      <w:r w:rsidRPr="00433DE8">
        <w:t xml:space="preserve">El presente procedimiento será aplicado a la </w:t>
      </w:r>
      <w:r w:rsidR="00AC5D13">
        <w:t xml:space="preserve">Comisión de Ética Gubernamental </w:t>
      </w:r>
      <w:r w:rsidRPr="00433DE8">
        <w:t>o</w:t>
      </w:r>
      <w:r w:rsidR="0052791E">
        <w:t xml:space="preserve"> en su defecto a los</w:t>
      </w:r>
      <w:r w:rsidRPr="00433DE8">
        <w:t xml:space="preserve"> Comisionados.</w:t>
      </w:r>
    </w:p>
    <w:p w14:paraId="279C298F" w14:textId="77777777" w:rsidR="00566918" w:rsidRPr="00433DE8" w:rsidRDefault="00566918">
      <w:pPr>
        <w:pStyle w:val="Textoindependiente"/>
        <w:rPr>
          <w:sz w:val="22"/>
          <w:szCs w:val="22"/>
        </w:rPr>
      </w:pPr>
    </w:p>
    <w:p w14:paraId="2CF30C45" w14:textId="77777777" w:rsidR="00566918" w:rsidRPr="008A6BB9" w:rsidRDefault="00C806A9" w:rsidP="008A6BB9">
      <w:pPr>
        <w:spacing w:before="88"/>
        <w:rPr>
          <w:b/>
          <w:i/>
          <w:iCs/>
        </w:rPr>
      </w:pPr>
      <w:r w:rsidRPr="008A6BB9">
        <w:rPr>
          <w:b/>
          <w:i/>
          <w:iCs/>
        </w:rPr>
        <w:t>Responsabilidades</w:t>
      </w:r>
    </w:p>
    <w:p w14:paraId="122A54EE" w14:textId="00206BC6" w:rsidR="00566918" w:rsidRPr="003B136B" w:rsidRDefault="006A0436" w:rsidP="00E853F7">
      <w:pPr>
        <w:ind w:left="567"/>
        <w:rPr>
          <w:b/>
        </w:rPr>
      </w:pPr>
      <w:r>
        <w:rPr>
          <w:b/>
        </w:rPr>
        <w:t xml:space="preserve">Presidente de la </w:t>
      </w:r>
      <w:r w:rsidR="00AC5D13">
        <w:rPr>
          <w:b/>
        </w:rPr>
        <w:t>Comisión de Ética Gubernamental</w:t>
      </w:r>
      <w:r w:rsidR="007643C2" w:rsidRPr="003B136B">
        <w:rPr>
          <w:b/>
        </w:rPr>
        <w:t>/</w:t>
      </w:r>
      <w:r w:rsidR="006D57DC">
        <w:rPr>
          <w:b/>
        </w:rPr>
        <w:t>Comisionado Propietario</w:t>
      </w:r>
      <w:r w:rsidR="007643C2" w:rsidRPr="003B136B">
        <w:rPr>
          <w:b/>
        </w:rPr>
        <w:t>.</w:t>
      </w:r>
    </w:p>
    <w:p w14:paraId="7D08F38B" w14:textId="77777777" w:rsidR="00566918" w:rsidRPr="00433DE8" w:rsidRDefault="007643C2" w:rsidP="00E853F7">
      <w:pPr>
        <w:pStyle w:val="Prrafodelista"/>
        <w:numPr>
          <w:ilvl w:val="0"/>
          <w:numId w:val="93"/>
        </w:numPr>
        <w:spacing w:before="0"/>
        <w:ind w:left="993"/>
      </w:pPr>
      <w:r w:rsidRPr="00433DE8">
        <w:t xml:space="preserve">Garantizar la distribución del presente procedimiento a fin de que </w:t>
      </w:r>
      <w:r w:rsidRPr="003B136B">
        <w:rPr>
          <w:spacing w:val="-5"/>
        </w:rPr>
        <w:t xml:space="preserve">sea </w:t>
      </w:r>
      <w:r w:rsidRPr="00433DE8">
        <w:t>implementado.</w:t>
      </w:r>
    </w:p>
    <w:p w14:paraId="5B741E78" w14:textId="77777777" w:rsidR="00566918" w:rsidRPr="00433DE8" w:rsidRDefault="007643C2" w:rsidP="00E853F7">
      <w:pPr>
        <w:pStyle w:val="Prrafodelista"/>
        <w:numPr>
          <w:ilvl w:val="0"/>
          <w:numId w:val="93"/>
        </w:numPr>
        <w:spacing w:before="0"/>
        <w:ind w:left="993"/>
      </w:pPr>
      <w:r w:rsidRPr="00433DE8">
        <w:t>Capacitar al personal que será responsable de la ejecución del presente procedimiento.</w:t>
      </w:r>
    </w:p>
    <w:p w14:paraId="10C1CEEB" w14:textId="77777777" w:rsidR="00566918" w:rsidRDefault="007643C2" w:rsidP="00E853F7">
      <w:pPr>
        <w:pStyle w:val="Prrafodelista"/>
        <w:numPr>
          <w:ilvl w:val="0"/>
          <w:numId w:val="93"/>
        </w:numPr>
        <w:spacing w:before="0"/>
        <w:ind w:left="993"/>
      </w:pPr>
      <w:r w:rsidRPr="00433DE8">
        <w:t>Velar por el fiel cumplimiento del</w:t>
      </w:r>
      <w:r w:rsidRPr="003B136B">
        <w:rPr>
          <w:spacing w:val="-11"/>
        </w:rPr>
        <w:t xml:space="preserve"> </w:t>
      </w:r>
      <w:r w:rsidRPr="00433DE8">
        <w:t>procedimiento.</w:t>
      </w:r>
    </w:p>
    <w:p w14:paraId="0C5E59D7" w14:textId="77777777" w:rsidR="00060580" w:rsidRDefault="00060580" w:rsidP="00060580">
      <w:pPr>
        <w:pStyle w:val="Prrafodelista"/>
        <w:spacing w:before="0"/>
        <w:ind w:left="1418" w:firstLine="0"/>
      </w:pPr>
    </w:p>
    <w:p w14:paraId="07A6359A" w14:textId="003B5B0B" w:rsidR="00566918" w:rsidRPr="003B136B" w:rsidRDefault="006A0436" w:rsidP="00E853F7">
      <w:pPr>
        <w:ind w:left="567"/>
        <w:jc w:val="both"/>
        <w:rPr>
          <w:b/>
        </w:rPr>
      </w:pPr>
      <w:r>
        <w:rPr>
          <w:b/>
        </w:rPr>
        <w:t xml:space="preserve">Secretario de la </w:t>
      </w:r>
      <w:r w:rsidR="00AC5D13">
        <w:rPr>
          <w:b/>
        </w:rPr>
        <w:t>Comisión de Ética Gubernamental</w:t>
      </w:r>
      <w:r w:rsidR="007643C2" w:rsidRPr="003B136B">
        <w:rPr>
          <w:b/>
        </w:rPr>
        <w:t>/</w:t>
      </w:r>
      <w:r w:rsidR="006D57DC">
        <w:rPr>
          <w:b/>
        </w:rPr>
        <w:t>Comisionado Propietario</w:t>
      </w:r>
      <w:r w:rsidR="007643C2" w:rsidRPr="003B136B">
        <w:rPr>
          <w:b/>
        </w:rPr>
        <w:t>.</w:t>
      </w:r>
    </w:p>
    <w:p w14:paraId="0E631191" w14:textId="77777777" w:rsidR="00566918" w:rsidRPr="00433DE8" w:rsidRDefault="007643C2" w:rsidP="00E853F7">
      <w:pPr>
        <w:pStyle w:val="Prrafodelista"/>
        <w:numPr>
          <w:ilvl w:val="0"/>
          <w:numId w:val="93"/>
        </w:numPr>
        <w:spacing w:before="0"/>
        <w:ind w:left="993"/>
        <w:jc w:val="both"/>
      </w:pPr>
      <w:r w:rsidRPr="00433DE8">
        <w:t>Recibir</w:t>
      </w:r>
      <w:r w:rsidRPr="003B136B">
        <w:rPr>
          <w:spacing w:val="-2"/>
        </w:rPr>
        <w:t xml:space="preserve"> </w:t>
      </w:r>
      <w:r w:rsidRPr="00433DE8">
        <w:t>denuncia.</w:t>
      </w:r>
    </w:p>
    <w:p w14:paraId="09A59922" w14:textId="5007DA43" w:rsidR="00566918" w:rsidRPr="00433DE8" w:rsidRDefault="007643C2" w:rsidP="00E853F7">
      <w:pPr>
        <w:pStyle w:val="Prrafodelista"/>
        <w:numPr>
          <w:ilvl w:val="0"/>
          <w:numId w:val="93"/>
        </w:numPr>
        <w:spacing w:before="0"/>
        <w:ind w:left="993"/>
        <w:jc w:val="both"/>
      </w:pPr>
      <w:r w:rsidRPr="00433DE8">
        <w:t>Verificar la identidad de la persona que se avoca a la</w:t>
      </w:r>
      <w:r w:rsidRPr="003B136B">
        <w:rPr>
          <w:spacing w:val="-26"/>
        </w:rPr>
        <w:t xml:space="preserve"> </w:t>
      </w:r>
      <w:r w:rsidR="00C75658">
        <w:t>Municipalidad</w:t>
      </w:r>
      <w:r w:rsidRPr="00433DE8">
        <w:t>.</w:t>
      </w:r>
    </w:p>
    <w:p w14:paraId="30F05C55" w14:textId="38217FB7" w:rsidR="003B136B" w:rsidRDefault="007643C2" w:rsidP="00E853F7">
      <w:pPr>
        <w:pStyle w:val="Prrafodelista"/>
        <w:numPr>
          <w:ilvl w:val="0"/>
          <w:numId w:val="93"/>
        </w:numPr>
        <w:spacing w:before="0"/>
        <w:ind w:left="993"/>
        <w:jc w:val="both"/>
      </w:pPr>
      <w:r w:rsidRPr="00433DE8">
        <w:t xml:space="preserve">Verificar los requisitos según </w:t>
      </w:r>
      <w:r w:rsidR="00D900A9" w:rsidRPr="00433DE8">
        <w:t>el artículo 32</w:t>
      </w:r>
      <w:r w:rsidR="00D900A9">
        <w:t xml:space="preserve"> de </w:t>
      </w:r>
      <w:r w:rsidRPr="00433DE8">
        <w:t>la Ley de Ética Gubernamental.</w:t>
      </w:r>
    </w:p>
    <w:p w14:paraId="1012FE73" w14:textId="77777777" w:rsidR="00566918" w:rsidRPr="00433DE8" w:rsidRDefault="007643C2" w:rsidP="00E853F7">
      <w:pPr>
        <w:pStyle w:val="Prrafodelista"/>
        <w:numPr>
          <w:ilvl w:val="0"/>
          <w:numId w:val="93"/>
        </w:numPr>
        <w:spacing w:before="0"/>
        <w:ind w:left="993"/>
        <w:jc w:val="both"/>
      </w:pPr>
      <w:r w:rsidRPr="00433DE8">
        <w:t>Recibir los anexos de la</w:t>
      </w:r>
      <w:r w:rsidRPr="003B136B">
        <w:rPr>
          <w:spacing w:val="-7"/>
        </w:rPr>
        <w:t xml:space="preserve"> </w:t>
      </w:r>
      <w:r w:rsidRPr="00433DE8">
        <w:t>denuncia.</w:t>
      </w:r>
    </w:p>
    <w:p w14:paraId="43B845E3" w14:textId="76004029" w:rsidR="00566918" w:rsidRPr="00433DE8" w:rsidRDefault="007643C2" w:rsidP="00E853F7">
      <w:pPr>
        <w:pStyle w:val="Prrafodelista"/>
        <w:numPr>
          <w:ilvl w:val="0"/>
          <w:numId w:val="93"/>
        </w:numPr>
        <w:spacing w:before="0"/>
        <w:ind w:left="993"/>
        <w:jc w:val="both"/>
      </w:pPr>
      <w:r w:rsidRPr="00433DE8">
        <w:t xml:space="preserve">Devolver </w:t>
      </w:r>
      <w:r w:rsidR="00D900A9">
        <w:t xml:space="preserve">la </w:t>
      </w:r>
      <w:r w:rsidRPr="00433DE8">
        <w:t xml:space="preserve">denuncia cuando no esté de acuerdo </w:t>
      </w:r>
      <w:r w:rsidR="0052791E">
        <w:t>con</w:t>
      </w:r>
      <w:r w:rsidRPr="00433DE8">
        <w:t xml:space="preserve"> la Ley de Ética Gubernamental.</w:t>
      </w:r>
    </w:p>
    <w:p w14:paraId="0F5DF394" w14:textId="77777777" w:rsidR="00566918" w:rsidRPr="00433DE8" w:rsidRDefault="007643C2" w:rsidP="00E853F7">
      <w:pPr>
        <w:pStyle w:val="Prrafodelista"/>
        <w:numPr>
          <w:ilvl w:val="0"/>
          <w:numId w:val="93"/>
        </w:numPr>
        <w:spacing w:before="0"/>
        <w:ind w:left="993"/>
        <w:jc w:val="both"/>
      </w:pPr>
      <w:r w:rsidRPr="00433DE8">
        <w:t xml:space="preserve">Informar de la recepción de la denuncia a los integrantes de la Comisión </w:t>
      </w:r>
      <w:r w:rsidRPr="003B136B">
        <w:rPr>
          <w:spacing w:val="-11"/>
        </w:rPr>
        <w:t xml:space="preserve">a </w:t>
      </w:r>
      <w:r w:rsidRPr="00433DE8">
        <w:t>más tardar el día siguiente de la</w:t>
      </w:r>
      <w:r w:rsidRPr="003B136B">
        <w:rPr>
          <w:spacing w:val="-11"/>
        </w:rPr>
        <w:t xml:space="preserve"> </w:t>
      </w:r>
      <w:r w:rsidRPr="00433DE8">
        <w:t>recepción.</w:t>
      </w:r>
    </w:p>
    <w:p w14:paraId="22562DA3" w14:textId="77777777" w:rsidR="00566918" w:rsidRPr="00433DE8" w:rsidRDefault="007643C2" w:rsidP="00E853F7">
      <w:pPr>
        <w:pStyle w:val="Prrafodelista"/>
        <w:numPr>
          <w:ilvl w:val="0"/>
          <w:numId w:val="93"/>
        </w:numPr>
        <w:spacing w:before="0"/>
        <w:ind w:left="993"/>
        <w:jc w:val="both"/>
      </w:pPr>
      <w:r w:rsidRPr="00433DE8">
        <w:t>Aplicar el presente</w:t>
      </w:r>
      <w:r w:rsidRPr="003B136B">
        <w:rPr>
          <w:spacing w:val="-5"/>
        </w:rPr>
        <w:t xml:space="preserve"> </w:t>
      </w:r>
      <w:r w:rsidRPr="00433DE8">
        <w:t>procedimiento.</w:t>
      </w:r>
    </w:p>
    <w:p w14:paraId="5F219AE2" w14:textId="77777777" w:rsidR="00566918" w:rsidRPr="00433DE8" w:rsidRDefault="007643C2" w:rsidP="00E853F7">
      <w:pPr>
        <w:pStyle w:val="Prrafodelista"/>
        <w:numPr>
          <w:ilvl w:val="0"/>
          <w:numId w:val="93"/>
        </w:numPr>
        <w:spacing w:before="0"/>
        <w:ind w:left="993"/>
        <w:jc w:val="both"/>
      </w:pPr>
      <w:r w:rsidRPr="00433DE8">
        <w:t>Velar por el fiel cumplimiento del</w:t>
      </w:r>
      <w:r w:rsidRPr="003B136B">
        <w:rPr>
          <w:spacing w:val="-11"/>
        </w:rPr>
        <w:t xml:space="preserve"> </w:t>
      </w:r>
      <w:r w:rsidRPr="00433DE8">
        <w:t>procedimiento.</w:t>
      </w:r>
    </w:p>
    <w:p w14:paraId="273FB3AF" w14:textId="77777777" w:rsidR="00566918" w:rsidRPr="00433DE8" w:rsidRDefault="00566918" w:rsidP="00E853F7">
      <w:pPr>
        <w:pStyle w:val="Textoindependiente"/>
        <w:ind w:left="993"/>
        <w:rPr>
          <w:sz w:val="22"/>
          <w:szCs w:val="22"/>
        </w:rPr>
      </w:pPr>
    </w:p>
    <w:p w14:paraId="51DD0369" w14:textId="72C4BAB3" w:rsidR="00566918" w:rsidRPr="003B136B" w:rsidRDefault="007643C2" w:rsidP="00E853F7">
      <w:pPr>
        <w:ind w:left="567"/>
        <w:rPr>
          <w:b/>
        </w:rPr>
      </w:pPr>
      <w:r w:rsidRPr="003B136B">
        <w:rPr>
          <w:b/>
        </w:rPr>
        <w:t xml:space="preserve">Miembros de la </w:t>
      </w:r>
      <w:r w:rsidR="00AC5D13">
        <w:rPr>
          <w:b/>
        </w:rPr>
        <w:t>Comisión de Ética Gubernamental</w:t>
      </w:r>
      <w:r w:rsidRPr="003B136B">
        <w:rPr>
          <w:b/>
        </w:rPr>
        <w:t>/</w:t>
      </w:r>
      <w:r w:rsidR="00723E34">
        <w:rPr>
          <w:b/>
        </w:rPr>
        <w:t>Comisionado Suplente</w:t>
      </w:r>
      <w:r w:rsidRPr="003B136B">
        <w:rPr>
          <w:b/>
        </w:rPr>
        <w:t>.</w:t>
      </w:r>
    </w:p>
    <w:p w14:paraId="26D8ADE2" w14:textId="3351D3C1" w:rsidR="00566918" w:rsidRPr="00433DE8" w:rsidRDefault="007643C2" w:rsidP="00E853F7">
      <w:pPr>
        <w:pStyle w:val="Prrafodelista"/>
        <w:numPr>
          <w:ilvl w:val="0"/>
          <w:numId w:val="94"/>
        </w:numPr>
        <w:spacing w:before="0"/>
        <w:ind w:left="993"/>
      </w:pPr>
      <w:r w:rsidRPr="00433DE8">
        <w:t>Realizar</w:t>
      </w:r>
      <w:r w:rsidRPr="003B136B">
        <w:rPr>
          <w:spacing w:val="-5"/>
        </w:rPr>
        <w:t xml:space="preserve"> </w:t>
      </w:r>
      <w:r w:rsidRPr="00433DE8">
        <w:t>la</w:t>
      </w:r>
      <w:r w:rsidRPr="003B136B">
        <w:rPr>
          <w:spacing w:val="-5"/>
        </w:rPr>
        <w:t xml:space="preserve"> </w:t>
      </w:r>
      <w:r w:rsidRPr="00433DE8">
        <w:t>remisión</w:t>
      </w:r>
      <w:r w:rsidRPr="003B136B">
        <w:rPr>
          <w:spacing w:val="-5"/>
        </w:rPr>
        <w:t xml:space="preserve"> </w:t>
      </w:r>
      <w:r w:rsidRPr="00433DE8">
        <w:t>de</w:t>
      </w:r>
      <w:r w:rsidRPr="003B136B">
        <w:rPr>
          <w:spacing w:val="-5"/>
        </w:rPr>
        <w:t xml:space="preserve"> </w:t>
      </w:r>
      <w:r w:rsidRPr="00433DE8">
        <w:t>la</w:t>
      </w:r>
      <w:r w:rsidRPr="003B136B">
        <w:rPr>
          <w:spacing w:val="-5"/>
        </w:rPr>
        <w:t xml:space="preserve"> </w:t>
      </w:r>
      <w:r w:rsidRPr="00433DE8">
        <w:t>denuncia</w:t>
      </w:r>
      <w:r w:rsidRPr="003B136B">
        <w:rPr>
          <w:spacing w:val="-5"/>
        </w:rPr>
        <w:t xml:space="preserve"> </w:t>
      </w:r>
      <w:r w:rsidRPr="00433DE8">
        <w:t>al</w:t>
      </w:r>
      <w:r w:rsidRPr="003B136B">
        <w:rPr>
          <w:spacing w:val="-5"/>
        </w:rPr>
        <w:t xml:space="preserve"> </w:t>
      </w:r>
      <w:r w:rsidRPr="00433DE8">
        <w:t>Tribunal</w:t>
      </w:r>
      <w:r w:rsidRPr="003B136B">
        <w:rPr>
          <w:spacing w:val="-5"/>
        </w:rPr>
        <w:t xml:space="preserve"> </w:t>
      </w:r>
      <w:r w:rsidRPr="00433DE8">
        <w:t>de</w:t>
      </w:r>
      <w:r w:rsidRPr="003B136B">
        <w:rPr>
          <w:spacing w:val="-4"/>
        </w:rPr>
        <w:t xml:space="preserve"> </w:t>
      </w:r>
      <w:r w:rsidRPr="00433DE8">
        <w:t>Ética</w:t>
      </w:r>
      <w:r w:rsidR="00D900A9">
        <w:t xml:space="preserve"> Gubernamental</w:t>
      </w:r>
      <w:r w:rsidRPr="003B136B">
        <w:rPr>
          <w:spacing w:val="-5"/>
        </w:rPr>
        <w:t xml:space="preserve"> </w:t>
      </w:r>
      <w:r w:rsidRPr="00433DE8">
        <w:t>en</w:t>
      </w:r>
      <w:r w:rsidRPr="003B136B">
        <w:rPr>
          <w:spacing w:val="-5"/>
        </w:rPr>
        <w:t xml:space="preserve"> </w:t>
      </w:r>
      <w:r w:rsidRPr="00433DE8">
        <w:t>un</w:t>
      </w:r>
      <w:r w:rsidRPr="003B136B">
        <w:rPr>
          <w:spacing w:val="-5"/>
        </w:rPr>
        <w:t xml:space="preserve"> </w:t>
      </w:r>
      <w:r w:rsidRPr="00433DE8">
        <w:t>plazo</w:t>
      </w:r>
      <w:r w:rsidRPr="003B136B">
        <w:rPr>
          <w:spacing w:val="-5"/>
        </w:rPr>
        <w:t xml:space="preserve"> </w:t>
      </w:r>
      <w:r w:rsidRPr="00433DE8">
        <w:t>no</w:t>
      </w:r>
      <w:r w:rsidRPr="003B136B">
        <w:rPr>
          <w:spacing w:val="-5"/>
        </w:rPr>
        <w:t xml:space="preserve"> </w:t>
      </w:r>
      <w:r w:rsidRPr="00433DE8">
        <w:t>mayor de tres</w:t>
      </w:r>
      <w:r w:rsidRPr="003B136B">
        <w:rPr>
          <w:spacing w:val="-3"/>
        </w:rPr>
        <w:t xml:space="preserve"> </w:t>
      </w:r>
      <w:r w:rsidRPr="00433DE8">
        <w:t>días</w:t>
      </w:r>
      <w:r w:rsidR="0052791E">
        <w:t>.</w:t>
      </w:r>
    </w:p>
    <w:p w14:paraId="61938FAA" w14:textId="77777777" w:rsidR="00B53190" w:rsidRDefault="007643C2" w:rsidP="00E853F7">
      <w:pPr>
        <w:pStyle w:val="Prrafodelista"/>
        <w:numPr>
          <w:ilvl w:val="0"/>
          <w:numId w:val="94"/>
        </w:numPr>
        <w:spacing w:before="0"/>
        <w:ind w:left="993"/>
      </w:pPr>
      <w:r w:rsidRPr="00433DE8">
        <w:t>Velar por el fiel cumplimiento del</w:t>
      </w:r>
      <w:r w:rsidRPr="003B136B">
        <w:rPr>
          <w:spacing w:val="-11"/>
        </w:rPr>
        <w:t xml:space="preserve"> </w:t>
      </w:r>
      <w:r w:rsidRPr="00433DE8">
        <w:t>procedimiento.</w:t>
      </w:r>
      <w:r w:rsidR="00B53190">
        <w:br w:type="page"/>
      </w:r>
    </w:p>
    <w:p w14:paraId="74FB616B" w14:textId="77777777" w:rsidR="00566918" w:rsidRPr="008A6BB9" w:rsidRDefault="00C806A9" w:rsidP="008A6BB9">
      <w:pPr>
        <w:spacing w:before="88"/>
        <w:rPr>
          <w:b/>
          <w:i/>
          <w:iCs/>
        </w:rPr>
      </w:pPr>
      <w:r w:rsidRPr="008A6BB9">
        <w:rPr>
          <w:b/>
          <w:i/>
          <w:iCs/>
        </w:rPr>
        <w:lastRenderedPageBreak/>
        <w:t>Procedimiento</w:t>
      </w:r>
    </w:p>
    <w:p w14:paraId="11DD04DD" w14:textId="77777777" w:rsidR="00566918" w:rsidRPr="00433DE8" w:rsidRDefault="00566918">
      <w:pPr>
        <w:pStyle w:val="Textoindependiente"/>
        <w:spacing w:before="8"/>
        <w:rPr>
          <w:b/>
          <w:sz w:val="22"/>
          <w:szCs w:val="22"/>
        </w:rPr>
      </w:pPr>
    </w:p>
    <w:tbl>
      <w:tblPr>
        <w:tblStyle w:val="TableNormal1"/>
        <w:tblW w:w="9237" w:type="dxa"/>
        <w:tblInd w:w="262" w:type="dxa"/>
        <w:tblBorders>
          <w:top w:val="single" w:sz="4" w:space="0" w:color="9B9D9F"/>
          <w:left w:val="single" w:sz="4" w:space="0" w:color="9B9D9F"/>
          <w:bottom w:val="single" w:sz="4" w:space="0" w:color="9B9D9F"/>
          <w:right w:val="single" w:sz="4" w:space="0" w:color="9B9D9F"/>
          <w:insideH w:val="single" w:sz="4" w:space="0" w:color="9B9D9F"/>
          <w:insideV w:val="single" w:sz="4" w:space="0" w:color="9B9D9F"/>
        </w:tblBorders>
        <w:tblLayout w:type="fixed"/>
        <w:tblLook w:val="01E0" w:firstRow="1" w:lastRow="1" w:firstColumn="1" w:lastColumn="1" w:noHBand="0" w:noVBand="0"/>
      </w:tblPr>
      <w:tblGrid>
        <w:gridCol w:w="1053"/>
        <w:gridCol w:w="4644"/>
        <w:gridCol w:w="2263"/>
        <w:gridCol w:w="1277"/>
      </w:tblGrid>
      <w:tr w:rsidR="00566918" w:rsidRPr="00A80820" w14:paraId="4965B8AB" w14:textId="77777777" w:rsidTr="00C057FB">
        <w:trPr>
          <w:trHeight w:val="510"/>
          <w:tblHeader/>
        </w:trPr>
        <w:tc>
          <w:tcPr>
            <w:tcW w:w="1053" w:type="dxa"/>
            <w:tcBorders>
              <w:top w:val="nil"/>
              <w:left w:val="nil"/>
              <w:bottom w:val="nil"/>
              <w:right w:val="nil"/>
            </w:tcBorders>
            <w:shd w:val="clear" w:color="auto" w:fill="365F91" w:themeFill="accent1" w:themeFillShade="BF"/>
          </w:tcPr>
          <w:p w14:paraId="67104D40" w14:textId="77777777" w:rsidR="00566918" w:rsidRPr="00A80820" w:rsidRDefault="007643C2">
            <w:pPr>
              <w:pStyle w:val="TableParagraph"/>
              <w:spacing w:before="4" w:line="259" w:lineRule="exact"/>
              <w:ind w:left="293" w:right="284"/>
              <w:jc w:val="center"/>
              <w:rPr>
                <w:b/>
                <w:sz w:val="18"/>
                <w:szCs w:val="18"/>
              </w:rPr>
            </w:pPr>
            <w:r w:rsidRPr="00A80820">
              <w:rPr>
                <w:b/>
                <w:color w:val="FFFFFF"/>
                <w:sz w:val="18"/>
                <w:szCs w:val="18"/>
              </w:rPr>
              <w:t>Paso</w:t>
            </w:r>
          </w:p>
        </w:tc>
        <w:tc>
          <w:tcPr>
            <w:tcW w:w="4644" w:type="dxa"/>
            <w:tcBorders>
              <w:top w:val="nil"/>
              <w:left w:val="nil"/>
              <w:bottom w:val="nil"/>
              <w:right w:val="nil"/>
            </w:tcBorders>
            <w:shd w:val="clear" w:color="auto" w:fill="365F91" w:themeFill="accent1" w:themeFillShade="BF"/>
          </w:tcPr>
          <w:p w14:paraId="77708E93" w14:textId="77777777" w:rsidR="00566918" w:rsidRPr="00A80820" w:rsidRDefault="007643C2">
            <w:pPr>
              <w:pStyle w:val="TableParagraph"/>
              <w:spacing w:before="4" w:line="259" w:lineRule="exact"/>
              <w:ind w:left="1682" w:right="1676"/>
              <w:jc w:val="center"/>
              <w:rPr>
                <w:b/>
                <w:sz w:val="18"/>
                <w:szCs w:val="18"/>
              </w:rPr>
            </w:pPr>
            <w:r w:rsidRPr="00A80820">
              <w:rPr>
                <w:b/>
                <w:color w:val="FFFFFF"/>
                <w:sz w:val="18"/>
                <w:szCs w:val="18"/>
              </w:rPr>
              <w:t>Acción</w:t>
            </w:r>
          </w:p>
        </w:tc>
        <w:tc>
          <w:tcPr>
            <w:tcW w:w="2263" w:type="dxa"/>
            <w:tcBorders>
              <w:top w:val="nil"/>
              <w:left w:val="nil"/>
              <w:bottom w:val="nil"/>
              <w:right w:val="nil"/>
            </w:tcBorders>
            <w:shd w:val="clear" w:color="auto" w:fill="365F91" w:themeFill="accent1" w:themeFillShade="BF"/>
          </w:tcPr>
          <w:p w14:paraId="341AA70C" w14:textId="77777777" w:rsidR="00566918" w:rsidRPr="00A80820" w:rsidRDefault="007643C2">
            <w:pPr>
              <w:pStyle w:val="TableParagraph"/>
              <w:spacing w:before="4" w:line="259" w:lineRule="exact"/>
              <w:ind w:left="494" w:right="479"/>
              <w:jc w:val="center"/>
              <w:rPr>
                <w:b/>
                <w:sz w:val="18"/>
                <w:szCs w:val="18"/>
              </w:rPr>
            </w:pPr>
            <w:r w:rsidRPr="00A80820">
              <w:rPr>
                <w:b/>
                <w:color w:val="FFFFFF"/>
                <w:sz w:val="18"/>
                <w:szCs w:val="18"/>
              </w:rPr>
              <w:t>Encargado</w:t>
            </w:r>
          </w:p>
        </w:tc>
        <w:tc>
          <w:tcPr>
            <w:tcW w:w="1277" w:type="dxa"/>
            <w:tcBorders>
              <w:top w:val="nil"/>
              <w:left w:val="nil"/>
              <w:bottom w:val="nil"/>
              <w:right w:val="nil"/>
            </w:tcBorders>
            <w:shd w:val="clear" w:color="auto" w:fill="365F91" w:themeFill="accent1" w:themeFillShade="BF"/>
          </w:tcPr>
          <w:p w14:paraId="7D8744C2" w14:textId="77777777" w:rsidR="00566918" w:rsidRPr="00A80820" w:rsidRDefault="007643C2">
            <w:pPr>
              <w:pStyle w:val="TableParagraph"/>
              <w:spacing w:before="4" w:line="259" w:lineRule="exact"/>
              <w:ind w:left="290"/>
              <w:rPr>
                <w:b/>
                <w:sz w:val="18"/>
                <w:szCs w:val="18"/>
              </w:rPr>
            </w:pPr>
            <w:r w:rsidRPr="00A80820">
              <w:rPr>
                <w:b/>
                <w:color w:val="FFFFFF"/>
                <w:sz w:val="18"/>
                <w:szCs w:val="18"/>
              </w:rPr>
              <w:t>Tiempo</w:t>
            </w:r>
          </w:p>
        </w:tc>
      </w:tr>
      <w:tr w:rsidR="00566918" w:rsidRPr="00A80820" w14:paraId="2825DB10" w14:textId="77777777" w:rsidTr="00C057FB">
        <w:trPr>
          <w:trHeight w:val="510"/>
        </w:trPr>
        <w:tc>
          <w:tcPr>
            <w:tcW w:w="1053" w:type="dxa"/>
            <w:tcBorders>
              <w:top w:val="nil"/>
            </w:tcBorders>
            <w:shd w:val="clear" w:color="auto" w:fill="DBE5F1" w:themeFill="accent1" w:themeFillTint="33"/>
          </w:tcPr>
          <w:p w14:paraId="2ECEA7F0" w14:textId="77777777" w:rsidR="00566918" w:rsidRPr="00A80820" w:rsidRDefault="007643C2" w:rsidP="00E853F7">
            <w:pPr>
              <w:pStyle w:val="TableParagraph"/>
              <w:ind w:left="9"/>
              <w:jc w:val="center"/>
              <w:rPr>
                <w:sz w:val="18"/>
                <w:szCs w:val="18"/>
              </w:rPr>
            </w:pPr>
            <w:r w:rsidRPr="00A80820">
              <w:rPr>
                <w:color w:val="231F20"/>
                <w:w w:val="99"/>
                <w:sz w:val="18"/>
                <w:szCs w:val="18"/>
              </w:rPr>
              <w:t>1</w:t>
            </w:r>
          </w:p>
        </w:tc>
        <w:tc>
          <w:tcPr>
            <w:tcW w:w="4644" w:type="dxa"/>
            <w:tcBorders>
              <w:top w:val="nil"/>
            </w:tcBorders>
            <w:shd w:val="clear" w:color="auto" w:fill="DBE5F1" w:themeFill="accent1" w:themeFillTint="33"/>
          </w:tcPr>
          <w:p w14:paraId="490D7715" w14:textId="7906D1FA" w:rsidR="00566918" w:rsidRPr="00A80820" w:rsidRDefault="007643C2" w:rsidP="00B742B4">
            <w:pPr>
              <w:pStyle w:val="TableParagraph"/>
              <w:spacing w:line="235" w:lineRule="auto"/>
              <w:ind w:left="100" w:right="90"/>
              <w:jc w:val="both"/>
              <w:rPr>
                <w:sz w:val="18"/>
                <w:szCs w:val="18"/>
              </w:rPr>
            </w:pPr>
            <w:r w:rsidRPr="00A80820">
              <w:rPr>
                <w:color w:val="231F20"/>
                <w:sz w:val="18"/>
                <w:szCs w:val="18"/>
              </w:rPr>
              <w:t xml:space="preserve">Llegar a la </w:t>
            </w:r>
            <w:r w:rsidR="00C75658">
              <w:rPr>
                <w:color w:val="231F20"/>
                <w:sz w:val="18"/>
                <w:szCs w:val="18"/>
              </w:rPr>
              <w:t>Municipalidad</w:t>
            </w:r>
            <w:r w:rsidR="00E005F1" w:rsidRPr="00A80820">
              <w:rPr>
                <w:color w:val="231F20"/>
                <w:sz w:val="18"/>
                <w:szCs w:val="18"/>
              </w:rPr>
              <w:t xml:space="preserve"> </w:t>
            </w:r>
            <w:r w:rsidRPr="00A80820">
              <w:rPr>
                <w:color w:val="231F20"/>
                <w:sz w:val="18"/>
                <w:szCs w:val="18"/>
              </w:rPr>
              <w:t xml:space="preserve">y consultar </w:t>
            </w:r>
            <w:r w:rsidRPr="00A80820">
              <w:rPr>
                <w:color w:val="231F20"/>
                <w:spacing w:val="-7"/>
                <w:sz w:val="18"/>
                <w:szCs w:val="18"/>
              </w:rPr>
              <w:t xml:space="preserve">en </w:t>
            </w:r>
            <w:r w:rsidRPr="00A80820">
              <w:rPr>
                <w:color w:val="231F20"/>
                <w:sz w:val="18"/>
                <w:szCs w:val="18"/>
              </w:rPr>
              <w:t xml:space="preserve">donde está ubicado el </w:t>
            </w:r>
            <w:r w:rsidR="00097291">
              <w:rPr>
                <w:color w:val="231F20"/>
                <w:sz w:val="18"/>
                <w:szCs w:val="18"/>
              </w:rPr>
              <w:t>s</w:t>
            </w:r>
            <w:r w:rsidR="006A0436">
              <w:rPr>
                <w:color w:val="231F20"/>
                <w:sz w:val="18"/>
                <w:szCs w:val="18"/>
              </w:rPr>
              <w:t xml:space="preserve">ecretario de la </w:t>
            </w:r>
            <w:r w:rsidR="00AC5D13">
              <w:rPr>
                <w:color w:val="231F20"/>
                <w:sz w:val="18"/>
                <w:szCs w:val="18"/>
              </w:rPr>
              <w:t xml:space="preserve">Comisión de Ética </w:t>
            </w:r>
            <w:r w:rsidR="00097291">
              <w:rPr>
                <w:color w:val="231F20"/>
                <w:sz w:val="18"/>
                <w:szCs w:val="18"/>
              </w:rPr>
              <w:t xml:space="preserve">Gubernamental </w:t>
            </w:r>
            <w:r w:rsidR="00097291" w:rsidRPr="00A80820">
              <w:rPr>
                <w:color w:val="231F20"/>
                <w:sz w:val="18"/>
                <w:szCs w:val="18"/>
              </w:rPr>
              <w:t>o</w:t>
            </w:r>
            <w:r w:rsidRPr="00A80820">
              <w:rPr>
                <w:color w:val="231F20"/>
                <w:spacing w:val="-14"/>
                <w:sz w:val="18"/>
                <w:szCs w:val="18"/>
              </w:rPr>
              <w:t xml:space="preserve"> </w:t>
            </w:r>
            <w:r w:rsidRPr="00A80820">
              <w:rPr>
                <w:color w:val="231F20"/>
                <w:sz w:val="18"/>
                <w:szCs w:val="18"/>
              </w:rPr>
              <w:t>cualquier miembro propietario o</w:t>
            </w:r>
            <w:r w:rsidRPr="00A80820">
              <w:rPr>
                <w:color w:val="231F20"/>
                <w:spacing w:val="-36"/>
                <w:sz w:val="18"/>
                <w:szCs w:val="18"/>
              </w:rPr>
              <w:t xml:space="preserve"> </w:t>
            </w:r>
            <w:r w:rsidRPr="00A80820">
              <w:rPr>
                <w:color w:val="231F20"/>
                <w:sz w:val="18"/>
                <w:szCs w:val="18"/>
              </w:rPr>
              <w:t>suplente.</w:t>
            </w:r>
          </w:p>
        </w:tc>
        <w:tc>
          <w:tcPr>
            <w:tcW w:w="2263" w:type="dxa"/>
            <w:tcBorders>
              <w:top w:val="nil"/>
            </w:tcBorders>
            <w:shd w:val="clear" w:color="auto" w:fill="DBE5F1" w:themeFill="accent1" w:themeFillTint="33"/>
          </w:tcPr>
          <w:p w14:paraId="640DCC96" w14:textId="77777777" w:rsidR="00566918" w:rsidRPr="00A80820" w:rsidRDefault="007643C2" w:rsidP="00E853F7">
            <w:pPr>
              <w:pStyle w:val="TableParagraph"/>
              <w:ind w:left="101" w:right="86"/>
              <w:jc w:val="center"/>
              <w:rPr>
                <w:sz w:val="18"/>
                <w:szCs w:val="18"/>
              </w:rPr>
            </w:pPr>
            <w:r w:rsidRPr="00A80820">
              <w:rPr>
                <w:color w:val="231F20"/>
                <w:sz w:val="18"/>
                <w:szCs w:val="18"/>
              </w:rPr>
              <w:t>Usuario</w:t>
            </w:r>
          </w:p>
        </w:tc>
        <w:tc>
          <w:tcPr>
            <w:tcW w:w="1277" w:type="dxa"/>
            <w:tcBorders>
              <w:top w:val="nil"/>
            </w:tcBorders>
            <w:shd w:val="clear" w:color="auto" w:fill="DBE5F1" w:themeFill="accent1" w:themeFillTint="33"/>
          </w:tcPr>
          <w:p w14:paraId="006E725C" w14:textId="77777777" w:rsidR="00566918" w:rsidRPr="00A80820" w:rsidRDefault="00566918" w:rsidP="00E853F7">
            <w:pPr>
              <w:pStyle w:val="TableParagraph"/>
              <w:rPr>
                <w:sz w:val="18"/>
                <w:szCs w:val="18"/>
              </w:rPr>
            </w:pPr>
          </w:p>
        </w:tc>
      </w:tr>
      <w:tr w:rsidR="00566918" w:rsidRPr="00A80820" w14:paraId="769FA0C9" w14:textId="77777777" w:rsidTr="00C057FB">
        <w:trPr>
          <w:trHeight w:val="510"/>
        </w:trPr>
        <w:tc>
          <w:tcPr>
            <w:tcW w:w="1053" w:type="dxa"/>
          </w:tcPr>
          <w:p w14:paraId="4F51ABA9" w14:textId="77777777" w:rsidR="00566918" w:rsidRPr="00A80820" w:rsidRDefault="007643C2" w:rsidP="00E853F7">
            <w:pPr>
              <w:pStyle w:val="TableParagraph"/>
              <w:ind w:left="9"/>
              <w:jc w:val="center"/>
              <w:rPr>
                <w:sz w:val="18"/>
                <w:szCs w:val="18"/>
              </w:rPr>
            </w:pPr>
            <w:r w:rsidRPr="00A80820">
              <w:rPr>
                <w:color w:val="231F20"/>
                <w:w w:val="99"/>
                <w:sz w:val="18"/>
                <w:szCs w:val="18"/>
              </w:rPr>
              <w:t>2</w:t>
            </w:r>
          </w:p>
        </w:tc>
        <w:tc>
          <w:tcPr>
            <w:tcW w:w="4644" w:type="dxa"/>
          </w:tcPr>
          <w:p w14:paraId="0B33563D" w14:textId="43218226" w:rsidR="00566918" w:rsidRPr="00A80820" w:rsidRDefault="007643C2" w:rsidP="00E853F7">
            <w:pPr>
              <w:pStyle w:val="TableParagraph"/>
              <w:spacing w:line="235" w:lineRule="auto"/>
              <w:ind w:left="100"/>
              <w:rPr>
                <w:sz w:val="18"/>
                <w:szCs w:val="18"/>
              </w:rPr>
            </w:pPr>
            <w:r w:rsidRPr="00A80820">
              <w:rPr>
                <w:color w:val="231F20"/>
                <w:sz w:val="18"/>
                <w:szCs w:val="18"/>
              </w:rPr>
              <w:t xml:space="preserve">Presentar al </w:t>
            </w:r>
            <w:r w:rsidR="00D8248E" w:rsidRPr="00A80820">
              <w:rPr>
                <w:color w:val="231F20"/>
                <w:sz w:val="18"/>
                <w:szCs w:val="18"/>
              </w:rPr>
              <w:t>s</w:t>
            </w:r>
            <w:r w:rsidRPr="00A80820">
              <w:rPr>
                <w:color w:val="231F20"/>
                <w:sz w:val="18"/>
                <w:szCs w:val="18"/>
              </w:rPr>
              <w:t>ecretario/</w:t>
            </w:r>
            <w:r w:rsidR="007C0EB4" w:rsidRPr="00A80820">
              <w:rPr>
                <w:color w:val="231F20"/>
                <w:sz w:val="18"/>
                <w:szCs w:val="18"/>
              </w:rPr>
              <w:t>c</w:t>
            </w:r>
            <w:r w:rsidRPr="00A80820">
              <w:rPr>
                <w:color w:val="231F20"/>
                <w:sz w:val="18"/>
                <w:szCs w:val="18"/>
              </w:rPr>
              <w:t>omisionado la denuncia.</w:t>
            </w:r>
          </w:p>
        </w:tc>
        <w:tc>
          <w:tcPr>
            <w:tcW w:w="2263" w:type="dxa"/>
          </w:tcPr>
          <w:p w14:paraId="4B802A3E" w14:textId="77777777" w:rsidR="00566918" w:rsidRPr="00A80820" w:rsidRDefault="007643C2" w:rsidP="00E853F7">
            <w:pPr>
              <w:pStyle w:val="TableParagraph"/>
              <w:ind w:left="100" w:right="86"/>
              <w:jc w:val="center"/>
              <w:rPr>
                <w:sz w:val="18"/>
                <w:szCs w:val="18"/>
              </w:rPr>
            </w:pPr>
            <w:r w:rsidRPr="00A80820">
              <w:rPr>
                <w:color w:val="231F20"/>
                <w:sz w:val="18"/>
                <w:szCs w:val="18"/>
              </w:rPr>
              <w:t>Usuario</w:t>
            </w:r>
          </w:p>
        </w:tc>
        <w:tc>
          <w:tcPr>
            <w:tcW w:w="1277" w:type="dxa"/>
          </w:tcPr>
          <w:p w14:paraId="0EE15C53" w14:textId="77777777" w:rsidR="00566918" w:rsidRPr="00A80820" w:rsidRDefault="00566918" w:rsidP="00E853F7">
            <w:pPr>
              <w:pStyle w:val="TableParagraph"/>
              <w:rPr>
                <w:sz w:val="18"/>
                <w:szCs w:val="18"/>
              </w:rPr>
            </w:pPr>
          </w:p>
        </w:tc>
      </w:tr>
      <w:tr w:rsidR="00566918" w:rsidRPr="00A80820" w14:paraId="594596E9" w14:textId="77777777" w:rsidTr="00C057FB">
        <w:trPr>
          <w:trHeight w:val="510"/>
        </w:trPr>
        <w:tc>
          <w:tcPr>
            <w:tcW w:w="1053" w:type="dxa"/>
            <w:shd w:val="clear" w:color="auto" w:fill="DBE5F1" w:themeFill="accent1" w:themeFillTint="33"/>
          </w:tcPr>
          <w:p w14:paraId="3941E852" w14:textId="77777777" w:rsidR="00566918" w:rsidRPr="00A80820" w:rsidRDefault="007643C2" w:rsidP="00E853F7">
            <w:pPr>
              <w:pStyle w:val="TableParagraph"/>
              <w:ind w:left="9"/>
              <w:jc w:val="center"/>
              <w:rPr>
                <w:sz w:val="18"/>
                <w:szCs w:val="18"/>
              </w:rPr>
            </w:pPr>
            <w:r w:rsidRPr="00A80820">
              <w:rPr>
                <w:color w:val="231F20"/>
                <w:w w:val="99"/>
                <w:sz w:val="18"/>
                <w:szCs w:val="18"/>
              </w:rPr>
              <w:t>3</w:t>
            </w:r>
          </w:p>
        </w:tc>
        <w:tc>
          <w:tcPr>
            <w:tcW w:w="4644" w:type="dxa"/>
            <w:shd w:val="clear" w:color="auto" w:fill="DBE5F1" w:themeFill="accent1" w:themeFillTint="33"/>
          </w:tcPr>
          <w:p w14:paraId="64296987" w14:textId="242B7A53" w:rsidR="00566918" w:rsidRPr="00A80820" w:rsidRDefault="007643C2" w:rsidP="00EE551F">
            <w:pPr>
              <w:pStyle w:val="TableParagraph"/>
              <w:ind w:left="100"/>
              <w:rPr>
                <w:b/>
                <w:sz w:val="18"/>
                <w:szCs w:val="18"/>
              </w:rPr>
            </w:pPr>
            <w:r w:rsidRPr="00A80820">
              <w:rPr>
                <w:color w:val="231F20"/>
                <w:sz w:val="18"/>
                <w:szCs w:val="18"/>
              </w:rPr>
              <w:t>Recibir denuncia</w:t>
            </w:r>
            <w:r w:rsidR="00E20B10" w:rsidRPr="00A80820">
              <w:rPr>
                <w:color w:val="231F20"/>
                <w:sz w:val="18"/>
                <w:szCs w:val="18"/>
              </w:rPr>
              <w:t>.</w:t>
            </w:r>
            <w:r w:rsidRPr="00A80820">
              <w:rPr>
                <w:color w:val="231F20"/>
                <w:sz w:val="18"/>
                <w:szCs w:val="18"/>
              </w:rPr>
              <w:t xml:space="preserve"> </w:t>
            </w:r>
            <w:r w:rsidR="00EE551F" w:rsidRPr="00A80820">
              <w:rPr>
                <w:color w:val="231F20"/>
                <w:sz w:val="18"/>
                <w:szCs w:val="18"/>
              </w:rPr>
              <w:t>(</w:t>
            </w:r>
            <w:r w:rsidR="00E20B10" w:rsidRPr="00A80820">
              <w:rPr>
                <w:color w:val="231F20"/>
                <w:sz w:val="18"/>
                <w:szCs w:val="18"/>
              </w:rPr>
              <w:t>Ver a</w:t>
            </w:r>
            <w:r w:rsidRPr="00A80820">
              <w:rPr>
                <w:color w:val="231F20"/>
                <w:sz w:val="18"/>
                <w:szCs w:val="18"/>
              </w:rPr>
              <w:t xml:space="preserve">nexo </w:t>
            </w:r>
            <w:r w:rsidR="00E20B10" w:rsidRPr="00A80820">
              <w:rPr>
                <w:color w:val="231F20"/>
                <w:sz w:val="18"/>
                <w:szCs w:val="18"/>
              </w:rPr>
              <w:t>a</w:t>
            </w:r>
            <w:r w:rsidR="00EE551F" w:rsidRPr="00A80820">
              <w:rPr>
                <w:color w:val="231F20"/>
                <w:sz w:val="18"/>
                <w:szCs w:val="18"/>
              </w:rPr>
              <w:t>).</w:t>
            </w:r>
          </w:p>
        </w:tc>
        <w:tc>
          <w:tcPr>
            <w:tcW w:w="2263" w:type="dxa"/>
            <w:shd w:val="clear" w:color="auto" w:fill="DBE5F1" w:themeFill="accent1" w:themeFillTint="33"/>
          </w:tcPr>
          <w:p w14:paraId="23C252D6" w14:textId="14CF3402" w:rsidR="00566918" w:rsidRPr="00A80820" w:rsidRDefault="006A0436" w:rsidP="00E853F7">
            <w:pPr>
              <w:pStyle w:val="TableParagraph"/>
              <w:spacing w:line="237" w:lineRule="auto"/>
              <w:ind w:left="127" w:right="109" w:hanging="1"/>
              <w:jc w:val="center"/>
              <w:rPr>
                <w:sz w:val="18"/>
                <w:szCs w:val="18"/>
              </w:rPr>
            </w:pPr>
            <w:r>
              <w:rPr>
                <w:color w:val="231F20"/>
                <w:sz w:val="18"/>
                <w:szCs w:val="18"/>
              </w:rPr>
              <w:t>Secretario de la Comisión</w:t>
            </w:r>
            <w:r w:rsidR="007643C2" w:rsidRPr="00A80820">
              <w:rPr>
                <w:color w:val="231F20"/>
                <w:sz w:val="18"/>
                <w:szCs w:val="18"/>
              </w:rPr>
              <w:t xml:space="preserve"> de</w:t>
            </w:r>
            <w:r w:rsidR="007643C2" w:rsidRPr="00A80820">
              <w:rPr>
                <w:color w:val="231F20"/>
                <w:spacing w:val="-14"/>
                <w:sz w:val="18"/>
                <w:szCs w:val="18"/>
              </w:rPr>
              <w:t xml:space="preserve"> </w:t>
            </w:r>
            <w:r w:rsidR="007643C2" w:rsidRPr="00A80820">
              <w:rPr>
                <w:color w:val="231F20"/>
                <w:spacing w:val="-3"/>
                <w:sz w:val="18"/>
                <w:szCs w:val="18"/>
              </w:rPr>
              <w:t xml:space="preserve">Ética/ </w:t>
            </w:r>
            <w:r w:rsidR="006D57DC">
              <w:rPr>
                <w:color w:val="231F20"/>
                <w:sz w:val="18"/>
                <w:szCs w:val="18"/>
              </w:rPr>
              <w:t>Comisionado Propietario</w:t>
            </w:r>
          </w:p>
        </w:tc>
        <w:tc>
          <w:tcPr>
            <w:tcW w:w="1277" w:type="dxa"/>
            <w:shd w:val="clear" w:color="auto" w:fill="DBE5F1" w:themeFill="accent1" w:themeFillTint="33"/>
          </w:tcPr>
          <w:p w14:paraId="70F099B5" w14:textId="77777777" w:rsidR="00566918" w:rsidRPr="00A80820" w:rsidRDefault="00566918" w:rsidP="00E853F7">
            <w:pPr>
              <w:pStyle w:val="TableParagraph"/>
              <w:rPr>
                <w:sz w:val="18"/>
                <w:szCs w:val="18"/>
              </w:rPr>
            </w:pPr>
          </w:p>
        </w:tc>
      </w:tr>
      <w:tr w:rsidR="00566918" w:rsidRPr="00A80820" w14:paraId="621538D4" w14:textId="77777777" w:rsidTr="00C057FB">
        <w:trPr>
          <w:trHeight w:val="510"/>
        </w:trPr>
        <w:tc>
          <w:tcPr>
            <w:tcW w:w="1053" w:type="dxa"/>
          </w:tcPr>
          <w:p w14:paraId="3F49FCE1" w14:textId="77777777" w:rsidR="00566918" w:rsidRPr="00A80820" w:rsidRDefault="007643C2" w:rsidP="00E853F7">
            <w:pPr>
              <w:pStyle w:val="TableParagraph"/>
              <w:ind w:left="9"/>
              <w:jc w:val="center"/>
              <w:rPr>
                <w:sz w:val="18"/>
                <w:szCs w:val="18"/>
              </w:rPr>
            </w:pPr>
            <w:r w:rsidRPr="00A80820">
              <w:rPr>
                <w:color w:val="231F20"/>
                <w:w w:val="99"/>
                <w:sz w:val="18"/>
                <w:szCs w:val="18"/>
              </w:rPr>
              <w:t>4</w:t>
            </w:r>
          </w:p>
        </w:tc>
        <w:tc>
          <w:tcPr>
            <w:tcW w:w="4644" w:type="dxa"/>
          </w:tcPr>
          <w:p w14:paraId="147719D5" w14:textId="778AC976" w:rsidR="00566918" w:rsidRPr="00A80820" w:rsidRDefault="007643C2" w:rsidP="00E853F7">
            <w:pPr>
              <w:pStyle w:val="TableParagraph"/>
              <w:spacing w:line="261" w:lineRule="exact"/>
              <w:ind w:left="100"/>
              <w:rPr>
                <w:sz w:val="18"/>
                <w:szCs w:val="18"/>
              </w:rPr>
            </w:pPr>
            <w:r w:rsidRPr="00A80820">
              <w:rPr>
                <w:color w:val="231F20"/>
                <w:sz w:val="18"/>
                <w:szCs w:val="18"/>
              </w:rPr>
              <w:t>Revisa</w:t>
            </w:r>
            <w:r w:rsidR="007C0EB4" w:rsidRPr="00A80820">
              <w:rPr>
                <w:color w:val="231F20"/>
                <w:sz w:val="18"/>
                <w:szCs w:val="18"/>
              </w:rPr>
              <w:t>r</w:t>
            </w:r>
            <w:r w:rsidRPr="00A80820">
              <w:rPr>
                <w:color w:val="231F20"/>
                <w:sz w:val="18"/>
                <w:szCs w:val="18"/>
              </w:rPr>
              <w:t xml:space="preserve"> lo siguiente:</w:t>
            </w:r>
          </w:p>
          <w:p w14:paraId="3826CEE8" w14:textId="77777777" w:rsidR="00566918" w:rsidRPr="00A80820" w:rsidRDefault="007643C2" w:rsidP="00EE551F">
            <w:pPr>
              <w:pStyle w:val="TableParagraph"/>
              <w:spacing w:line="237" w:lineRule="auto"/>
              <w:ind w:left="100" w:right="91"/>
              <w:jc w:val="both"/>
              <w:rPr>
                <w:b/>
                <w:sz w:val="18"/>
                <w:szCs w:val="18"/>
              </w:rPr>
            </w:pPr>
            <w:r w:rsidRPr="00A80820">
              <w:rPr>
                <w:color w:val="231F20"/>
                <w:sz w:val="18"/>
                <w:szCs w:val="18"/>
              </w:rPr>
              <w:t xml:space="preserve">La denuncia podrá ser presentada </w:t>
            </w:r>
            <w:r w:rsidRPr="00A80820">
              <w:rPr>
                <w:color w:val="231F20"/>
                <w:spacing w:val="-7"/>
                <w:sz w:val="18"/>
                <w:szCs w:val="18"/>
              </w:rPr>
              <w:t xml:space="preserve">en </w:t>
            </w:r>
            <w:r w:rsidRPr="00A80820">
              <w:rPr>
                <w:color w:val="231F20"/>
                <w:sz w:val="18"/>
                <w:szCs w:val="18"/>
              </w:rPr>
              <w:t xml:space="preserve">forma oral o escrita y contendrá </w:t>
            </w:r>
            <w:r w:rsidRPr="00A80820">
              <w:rPr>
                <w:color w:val="231F20"/>
                <w:spacing w:val="-5"/>
                <w:sz w:val="18"/>
                <w:szCs w:val="18"/>
              </w:rPr>
              <w:t xml:space="preserve">los </w:t>
            </w:r>
            <w:r w:rsidRPr="00A80820">
              <w:rPr>
                <w:color w:val="231F20"/>
                <w:sz w:val="18"/>
                <w:szCs w:val="18"/>
              </w:rPr>
              <w:t>siguientes requisitos meramente</w:t>
            </w:r>
            <w:r w:rsidRPr="00A80820">
              <w:rPr>
                <w:color w:val="231F20"/>
                <w:spacing w:val="-32"/>
                <w:sz w:val="18"/>
                <w:szCs w:val="18"/>
              </w:rPr>
              <w:t xml:space="preserve"> </w:t>
            </w:r>
            <w:r w:rsidRPr="00A80820">
              <w:rPr>
                <w:color w:val="231F20"/>
                <w:sz w:val="18"/>
                <w:szCs w:val="18"/>
              </w:rPr>
              <w:t xml:space="preserve">formales: </w:t>
            </w:r>
            <w:r w:rsidRPr="00A80820">
              <w:rPr>
                <w:b/>
                <w:color w:val="231F20"/>
                <w:sz w:val="18"/>
                <w:szCs w:val="18"/>
              </w:rPr>
              <w:t>Denuncia.</w:t>
            </w:r>
          </w:p>
          <w:p w14:paraId="43DC5B8B" w14:textId="6999DCF7" w:rsidR="00566918" w:rsidRPr="00A80820" w:rsidRDefault="00E005F1" w:rsidP="00EE551F">
            <w:pPr>
              <w:pStyle w:val="TableParagraph"/>
              <w:numPr>
                <w:ilvl w:val="0"/>
                <w:numId w:val="166"/>
              </w:numPr>
              <w:tabs>
                <w:tab w:val="left" w:pos="1178"/>
                <w:tab w:val="left" w:pos="3680"/>
              </w:tabs>
              <w:spacing w:line="237" w:lineRule="auto"/>
              <w:ind w:right="91"/>
              <w:jc w:val="both"/>
              <w:rPr>
                <w:sz w:val="18"/>
                <w:szCs w:val="18"/>
              </w:rPr>
            </w:pPr>
            <w:r w:rsidRPr="00A80820">
              <w:rPr>
                <w:color w:val="231F20"/>
                <w:sz w:val="18"/>
                <w:szCs w:val="18"/>
              </w:rPr>
              <w:t xml:space="preserve">Identificación </w:t>
            </w:r>
            <w:r w:rsidR="007643C2" w:rsidRPr="00A80820">
              <w:rPr>
                <w:color w:val="231F20"/>
                <w:spacing w:val="-6"/>
                <w:sz w:val="18"/>
                <w:szCs w:val="18"/>
              </w:rPr>
              <w:t xml:space="preserve">del </w:t>
            </w:r>
            <w:r w:rsidR="007643C2" w:rsidRPr="00A80820">
              <w:rPr>
                <w:color w:val="231F20"/>
                <w:sz w:val="18"/>
                <w:szCs w:val="18"/>
              </w:rPr>
              <w:t xml:space="preserve">denunciante. Se debe verificar </w:t>
            </w:r>
            <w:r w:rsidR="007643C2" w:rsidRPr="00A80820">
              <w:rPr>
                <w:color w:val="231F20"/>
                <w:spacing w:val="-5"/>
                <w:sz w:val="18"/>
                <w:szCs w:val="18"/>
              </w:rPr>
              <w:t xml:space="preserve">que </w:t>
            </w:r>
            <w:r w:rsidR="007643C2" w:rsidRPr="00A80820">
              <w:rPr>
                <w:color w:val="231F20"/>
                <w:sz w:val="18"/>
                <w:szCs w:val="18"/>
              </w:rPr>
              <w:t>efectivamente el denunciante labora en la</w:t>
            </w:r>
            <w:r w:rsidR="007643C2" w:rsidRPr="00A80820">
              <w:rPr>
                <w:color w:val="231F20"/>
                <w:spacing w:val="-6"/>
                <w:sz w:val="18"/>
                <w:szCs w:val="18"/>
              </w:rPr>
              <w:t xml:space="preserve"> </w:t>
            </w:r>
            <w:r w:rsidR="00C75658">
              <w:rPr>
                <w:color w:val="231F20"/>
                <w:sz w:val="18"/>
                <w:szCs w:val="18"/>
              </w:rPr>
              <w:t>Municipalidad</w:t>
            </w:r>
            <w:r w:rsidR="007643C2" w:rsidRPr="00A80820">
              <w:rPr>
                <w:color w:val="231F20"/>
                <w:sz w:val="18"/>
                <w:szCs w:val="18"/>
              </w:rPr>
              <w:t>.</w:t>
            </w:r>
          </w:p>
          <w:p w14:paraId="77B0C559" w14:textId="77777777" w:rsidR="00566918" w:rsidRPr="00A80820" w:rsidRDefault="007643C2" w:rsidP="00EE551F">
            <w:pPr>
              <w:pStyle w:val="TableParagraph"/>
              <w:numPr>
                <w:ilvl w:val="0"/>
                <w:numId w:val="166"/>
              </w:numPr>
              <w:tabs>
                <w:tab w:val="left" w:pos="1178"/>
              </w:tabs>
              <w:spacing w:line="237" w:lineRule="auto"/>
              <w:ind w:right="91"/>
              <w:jc w:val="both"/>
              <w:rPr>
                <w:sz w:val="18"/>
                <w:szCs w:val="18"/>
              </w:rPr>
            </w:pPr>
            <w:r w:rsidRPr="00A80820">
              <w:rPr>
                <w:color w:val="231F20"/>
                <w:sz w:val="18"/>
                <w:szCs w:val="18"/>
              </w:rPr>
              <w:t xml:space="preserve">Identificación de la </w:t>
            </w:r>
            <w:r w:rsidRPr="00A80820">
              <w:rPr>
                <w:color w:val="231F20"/>
                <w:spacing w:val="-3"/>
                <w:sz w:val="18"/>
                <w:szCs w:val="18"/>
              </w:rPr>
              <w:t xml:space="preserve">persona </w:t>
            </w:r>
            <w:r w:rsidRPr="00A80820">
              <w:rPr>
                <w:color w:val="231F20"/>
                <w:sz w:val="18"/>
                <w:szCs w:val="18"/>
              </w:rPr>
              <w:t xml:space="preserve">denunciada o datos que permitan individualizar al presunto infractor, tales como: </w:t>
            </w:r>
            <w:r w:rsidRPr="00A80820">
              <w:rPr>
                <w:color w:val="231F20"/>
                <w:spacing w:val="-3"/>
                <w:sz w:val="18"/>
                <w:szCs w:val="18"/>
              </w:rPr>
              <w:t xml:space="preserve">nombre, </w:t>
            </w:r>
            <w:r w:rsidRPr="00A80820">
              <w:rPr>
                <w:color w:val="231F20"/>
                <w:sz w:val="18"/>
                <w:szCs w:val="18"/>
              </w:rPr>
              <w:t xml:space="preserve">cargo, oficina donde labora </w:t>
            </w:r>
            <w:r w:rsidRPr="00A80820">
              <w:rPr>
                <w:color w:val="231F20"/>
                <w:spacing w:val="-8"/>
                <w:sz w:val="18"/>
                <w:szCs w:val="18"/>
              </w:rPr>
              <w:t xml:space="preserve">la </w:t>
            </w:r>
            <w:r w:rsidRPr="00A80820">
              <w:rPr>
                <w:color w:val="231F20"/>
                <w:sz w:val="18"/>
                <w:szCs w:val="18"/>
              </w:rPr>
              <w:t>persona.</w:t>
            </w:r>
          </w:p>
          <w:p w14:paraId="538FF013" w14:textId="505C448D" w:rsidR="00566918" w:rsidRPr="00A80820" w:rsidRDefault="007643C2" w:rsidP="00EE551F">
            <w:pPr>
              <w:pStyle w:val="TableParagraph"/>
              <w:numPr>
                <w:ilvl w:val="0"/>
                <w:numId w:val="166"/>
              </w:numPr>
              <w:tabs>
                <w:tab w:val="left" w:pos="1178"/>
              </w:tabs>
              <w:spacing w:line="237" w:lineRule="auto"/>
              <w:ind w:right="91"/>
              <w:jc w:val="both"/>
              <w:rPr>
                <w:sz w:val="18"/>
                <w:szCs w:val="18"/>
              </w:rPr>
            </w:pPr>
            <w:r w:rsidRPr="00A80820">
              <w:rPr>
                <w:color w:val="231F20"/>
                <w:sz w:val="18"/>
                <w:szCs w:val="18"/>
              </w:rPr>
              <w:t xml:space="preserve">Que la persona denunciada esté sujeta a la aplicación de </w:t>
            </w:r>
            <w:r w:rsidR="00CB3AF0" w:rsidRPr="00A80820">
              <w:rPr>
                <w:color w:val="231F20"/>
                <w:spacing w:val="-4"/>
                <w:sz w:val="18"/>
                <w:szCs w:val="18"/>
              </w:rPr>
              <w:t>la LEG</w:t>
            </w:r>
            <w:r w:rsidRPr="00A80820">
              <w:rPr>
                <w:color w:val="231F20"/>
                <w:sz w:val="18"/>
                <w:szCs w:val="18"/>
              </w:rPr>
              <w:t>.</w:t>
            </w:r>
          </w:p>
          <w:p w14:paraId="53F9F5C6" w14:textId="762BF503" w:rsidR="00566918" w:rsidRPr="00A80820" w:rsidRDefault="007643C2" w:rsidP="00EE551F">
            <w:pPr>
              <w:pStyle w:val="TableParagraph"/>
              <w:numPr>
                <w:ilvl w:val="0"/>
                <w:numId w:val="166"/>
              </w:numPr>
              <w:tabs>
                <w:tab w:val="left" w:pos="1178"/>
              </w:tabs>
              <w:spacing w:line="237" w:lineRule="auto"/>
              <w:ind w:right="91"/>
              <w:jc w:val="both"/>
              <w:rPr>
                <w:sz w:val="18"/>
                <w:szCs w:val="18"/>
              </w:rPr>
            </w:pPr>
            <w:r w:rsidRPr="00A80820">
              <w:rPr>
                <w:color w:val="231F20"/>
                <w:sz w:val="18"/>
                <w:szCs w:val="18"/>
              </w:rPr>
              <w:t xml:space="preserve">Descripción clara del </w:t>
            </w:r>
            <w:r w:rsidRPr="00A80820">
              <w:rPr>
                <w:color w:val="231F20"/>
                <w:spacing w:val="-4"/>
                <w:sz w:val="18"/>
                <w:szCs w:val="18"/>
              </w:rPr>
              <w:t xml:space="preserve">hecho </w:t>
            </w:r>
            <w:r w:rsidRPr="00A80820">
              <w:rPr>
                <w:color w:val="231F20"/>
                <w:sz w:val="18"/>
                <w:szCs w:val="18"/>
              </w:rPr>
              <w:t xml:space="preserve">denunciado, lugar, fecha de su comisión u </w:t>
            </w:r>
            <w:r w:rsidRPr="00A80820">
              <w:rPr>
                <w:color w:val="231F20"/>
                <w:spacing w:val="-4"/>
                <w:sz w:val="18"/>
                <w:szCs w:val="18"/>
              </w:rPr>
              <w:t xml:space="preserve">otra </w:t>
            </w:r>
            <w:r w:rsidRPr="00A80820">
              <w:rPr>
                <w:color w:val="231F20"/>
                <w:sz w:val="18"/>
                <w:szCs w:val="18"/>
              </w:rPr>
              <w:t xml:space="preserve">circunstancia que pueda </w:t>
            </w:r>
            <w:r w:rsidRPr="00A80820">
              <w:rPr>
                <w:color w:val="231F20"/>
                <w:spacing w:val="-3"/>
                <w:sz w:val="18"/>
                <w:szCs w:val="18"/>
              </w:rPr>
              <w:t xml:space="preserve">servir </w:t>
            </w:r>
            <w:r w:rsidRPr="00A80820">
              <w:rPr>
                <w:color w:val="231F20"/>
                <w:sz w:val="18"/>
                <w:szCs w:val="18"/>
              </w:rPr>
              <w:t xml:space="preserve">para el esclarecimiento de </w:t>
            </w:r>
            <w:r w:rsidRPr="00A80820">
              <w:rPr>
                <w:color w:val="231F20"/>
                <w:spacing w:val="-5"/>
                <w:sz w:val="18"/>
                <w:szCs w:val="18"/>
              </w:rPr>
              <w:t xml:space="preserve">los </w:t>
            </w:r>
            <w:r w:rsidRPr="00A80820">
              <w:rPr>
                <w:color w:val="231F20"/>
                <w:sz w:val="18"/>
                <w:szCs w:val="18"/>
              </w:rPr>
              <w:t>hechos.</w:t>
            </w:r>
          </w:p>
          <w:p w14:paraId="375683D9" w14:textId="77777777" w:rsidR="00566918" w:rsidRPr="00A80820" w:rsidRDefault="007643C2" w:rsidP="00EE551F">
            <w:pPr>
              <w:pStyle w:val="TableParagraph"/>
              <w:numPr>
                <w:ilvl w:val="0"/>
                <w:numId w:val="166"/>
              </w:numPr>
              <w:tabs>
                <w:tab w:val="left" w:pos="1178"/>
              </w:tabs>
              <w:jc w:val="both"/>
              <w:rPr>
                <w:sz w:val="18"/>
                <w:szCs w:val="18"/>
              </w:rPr>
            </w:pPr>
            <w:r w:rsidRPr="00A80820">
              <w:rPr>
                <w:color w:val="231F20"/>
                <w:sz w:val="18"/>
                <w:szCs w:val="18"/>
              </w:rPr>
              <w:t>Lugar para oír</w:t>
            </w:r>
            <w:r w:rsidRPr="00A80820">
              <w:rPr>
                <w:color w:val="231F20"/>
                <w:spacing w:val="-14"/>
                <w:sz w:val="18"/>
                <w:szCs w:val="18"/>
              </w:rPr>
              <w:t xml:space="preserve"> </w:t>
            </w:r>
            <w:r w:rsidRPr="00A80820">
              <w:rPr>
                <w:color w:val="231F20"/>
                <w:sz w:val="18"/>
                <w:szCs w:val="18"/>
              </w:rPr>
              <w:t>notificaciones.</w:t>
            </w:r>
          </w:p>
          <w:p w14:paraId="0D0CEA49" w14:textId="77777777" w:rsidR="00566918" w:rsidRPr="00A80820" w:rsidRDefault="007643C2" w:rsidP="00EE551F">
            <w:pPr>
              <w:pStyle w:val="TableParagraph"/>
              <w:numPr>
                <w:ilvl w:val="0"/>
                <w:numId w:val="166"/>
              </w:numPr>
              <w:tabs>
                <w:tab w:val="left" w:pos="1178"/>
              </w:tabs>
              <w:spacing w:line="235" w:lineRule="auto"/>
              <w:ind w:right="91"/>
              <w:jc w:val="both"/>
              <w:rPr>
                <w:sz w:val="18"/>
                <w:szCs w:val="18"/>
              </w:rPr>
            </w:pPr>
            <w:r w:rsidRPr="00A80820">
              <w:rPr>
                <w:color w:val="231F20"/>
                <w:sz w:val="18"/>
                <w:szCs w:val="18"/>
              </w:rPr>
              <w:t xml:space="preserve">Firma o huella </w:t>
            </w:r>
            <w:r w:rsidRPr="00A80820">
              <w:rPr>
                <w:color w:val="231F20"/>
                <w:spacing w:val="-5"/>
                <w:sz w:val="18"/>
                <w:szCs w:val="18"/>
              </w:rPr>
              <w:t xml:space="preserve">del </w:t>
            </w:r>
            <w:r w:rsidRPr="00A80820">
              <w:rPr>
                <w:color w:val="231F20"/>
                <w:sz w:val="18"/>
                <w:szCs w:val="18"/>
              </w:rPr>
              <w:t>denunciante.</w:t>
            </w:r>
          </w:p>
          <w:p w14:paraId="4384ACD0" w14:textId="57111FEB" w:rsidR="00566918" w:rsidRPr="00A80820" w:rsidRDefault="007643C2" w:rsidP="00EE551F">
            <w:pPr>
              <w:pStyle w:val="TableParagraph"/>
              <w:numPr>
                <w:ilvl w:val="0"/>
                <w:numId w:val="166"/>
              </w:numPr>
              <w:tabs>
                <w:tab w:val="left" w:pos="1178"/>
              </w:tabs>
              <w:spacing w:line="237" w:lineRule="auto"/>
              <w:ind w:right="91"/>
              <w:jc w:val="both"/>
              <w:rPr>
                <w:sz w:val="18"/>
                <w:szCs w:val="18"/>
              </w:rPr>
            </w:pPr>
            <w:r w:rsidRPr="00A80820">
              <w:rPr>
                <w:color w:val="231F20"/>
                <w:sz w:val="18"/>
                <w:szCs w:val="18"/>
              </w:rPr>
              <w:t xml:space="preserve">Anexos (verificar si </w:t>
            </w:r>
            <w:r w:rsidRPr="00A80820">
              <w:rPr>
                <w:color w:val="231F20"/>
                <w:spacing w:val="-3"/>
                <w:sz w:val="18"/>
                <w:szCs w:val="18"/>
              </w:rPr>
              <w:t xml:space="preserve">están </w:t>
            </w:r>
            <w:r w:rsidRPr="00A80820">
              <w:rPr>
                <w:color w:val="231F20"/>
                <w:sz w:val="18"/>
                <w:szCs w:val="18"/>
              </w:rPr>
              <w:t xml:space="preserve">físicamente de acuerdo </w:t>
            </w:r>
            <w:r w:rsidR="007C0EB4" w:rsidRPr="00A80820">
              <w:rPr>
                <w:color w:val="231F20"/>
                <w:sz w:val="18"/>
                <w:szCs w:val="18"/>
              </w:rPr>
              <w:t xml:space="preserve">con el </w:t>
            </w:r>
            <w:r w:rsidRPr="00A80820">
              <w:rPr>
                <w:color w:val="231F20"/>
                <w:spacing w:val="-3"/>
                <w:sz w:val="18"/>
                <w:szCs w:val="18"/>
              </w:rPr>
              <w:t xml:space="preserve">detalle </w:t>
            </w:r>
            <w:r w:rsidR="007C0EB4" w:rsidRPr="00A80820">
              <w:rPr>
                <w:color w:val="231F20"/>
                <w:spacing w:val="-3"/>
                <w:sz w:val="18"/>
                <w:szCs w:val="18"/>
              </w:rPr>
              <w:t xml:space="preserve">que aparece </w:t>
            </w:r>
            <w:r w:rsidRPr="00A80820">
              <w:rPr>
                <w:color w:val="231F20"/>
                <w:sz w:val="18"/>
                <w:szCs w:val="18"/>
              </w:rPr>
              <w:t>en</w:t>
            </w:r>
            <w:r w:rsidRPr="00A80820">
              <w:rPr>
                <w:color w:val="231F20"/>
                <w:spacing w:val="-2"/>
                <w:sz w:val="18"/>
                <w:szCs w:val="18"/>
              </w:rPr>
              <w:t xml:space="preserve"> </w:t>
            </w:r>
            <w:r w:rsidR="007C0EB4" w:rsidRPr="00A80820">
              <w:rPr>
                <w:color w:val="231F20"/>
                <w:spacing w:val="-2"/>
                <w:sz w:val="18"/>
                <w:szCs w:val="18"/>
              </w:rPr>
              <w:t xml:space="preserve">la </w:t>
            </w:r>
            <w:r w:rsidRPr="00A80820">
              <w:rPr>
                <w:color w:val="231F20"/>
                <w:sz w:val="18"/>
                <w:szCs w:val="18"/>
              </w:rPr>
              <w:t>denuncia).</w:t>
            </w:r>
          </w:p>
          <w:p w14:paraId="53E68D8A" w14:textId="77777777" w:rsidR="00566918" w:rsidRPr="00A80820" w:rsidRDefault="007643C2" w:rsidP="00EE551F">
            <w:pPr>
              <w:pStyle w:val="TableParagraph"/>
              <w:ind w:left="100"/>
              <w:jc w:val="both"/>
              <w:rPr>
                <w:sz w:val="18"/>
                <w:szCs w:val="18"/>
              </w:rPr>
            </w:pPr>
            <w:r w:rsidRPr="00A80820">
              <w:rPr>
                <w:color w:val="231F20"/>
                <w:sz w:val="18"/>
                <w:szCs w:val="18"/>
              </w:rPr>
              <w:t>Si se presenta por medio de apoderado,</w:t>
            </w:r>
            <w:r w:rsidR="00C806A9" w:rsidRPr="00A80820">
              <w:rPr>
                <w:sz w:val="18"/>
                <w:szCs w:val="18"/>
              </w:rPr>
              <w:t xml:space="preserve"> </w:t>
            </w:r>
            <w:r w:rsidRPr="00A80820">
              <w:rPr>
                <w:color w:val="231F20"/>
                <w:sz w:val="18"/>
                <w:szCs w:val="18"/>
              </w:rPr>
              <w:t>deberá entregar copia certificada por notario del poder.</w:t>
            </w:r>
          </w:p>
        </w:tc>
        <w:tc>
          <w:tcPr>
            <w:tcW w:w="2263" w:type="dxa"/>
          </w:tcPr>
          <w:p w14:paraId="036B0854" w14:textId="084C2C08" w:rsidR="00566918" w:rsidRPr="00A80820" w:rsidRDefault="006A0436" w:rsidP="00E853F7">
            <w:pPr>
              <w:pStyle w:val="TableParagraph"/>
              <w:spacing w:line="237" w:lineRule="auto"/>
              <w:ind w:left="127" w:right="109" w:hanging="1"/>
              <w:jc w:val="center"/>
              <w:rPr>
                <w:sz w:val="18"/>
                <w:szCs w:val="18"/>
              </w:rPr>
            </w:pPr>
            <w:r>
              <w:rPr>
                <w:color w:val="231F20"/>
                <w:sz w:val="18"/>
                <w:szCs w:val="18"/>
              </w:rPr>
              <w:t>Secretario de la Comisión</w:t>
            </w:r>
            <w:r w:rsidR="007643C2" w:rsidRPr="00A80820">
              <w:rPr>
                <w:color w:val="231F20"/>
                <w:sz w:val="18"/>
                <w:szCs w:val="18"/>
              </w:rPr>
              <w:t xml:space="preserve"> de </w:t>
            </w:r>
            <w:r w:rsidR="007643C2" w:rsidRPr="00A80820">
              <w:rPr>
                <w:color w:val="231F20"/>
                <w:spacing w:val="-3"/>
                <w:sz w:val="18"/>
                <w:szCs w:val="18"/>
              </w:rPr>
              <w:t xml:space="preserve">Ética/ </w:t>
            </w:r>
            <w:r w:rsidR="006D57DC">
              <w:rPr>
                <w:color w:val="231F20"/>
                <w:sz w:val="18"/>
                <w:szCs w:val="18"/>
              </w:rPr>
              <w:t>Comisionado Propietario</w:t>
            </w:r>
          </w:p>
        </w:tc>
        <w:tc>
          <w:tcPr>
            <w:tcW w:w="1277" w:type="dxa"/>
          </w:tcPr>
          <w:p w14:paraId="3C2B3ECE" w14:textId="77777777" w:rsidR="00566918" w:rsidRPr="00A80820" w:rsidRDefault="00566918" w:rsidP="00E853F7">
            <w:pPr>
              <w:pStyle w:val="TableParagraph"/>
              <w:rPr>
                <w:sz w:val="18"/>
                <w:szCs w:val="18"/>
              </w:rPr>
            </w:pPr>
          </w:p>
        </w:tc>
      </w:tr>
      <w:tr w:rsidR="00C806A9" w:rsidRPr="00A80820" w14:paraId="20BF0499" w14:textId="77777777" w:rsidTr="00C057FB">
        <w:trPr>
          <w:trHeight w:val="510"/>
        </w:trPr>
        <w:tc>
          <w:tcPr>
            <w:tcW w:w="1053" w:type="dxa"/>
            <w:shd w:val="clear" w:color="auto" w:fill="DBE5F1" w:themeFill="accent1" w:themeFillTint="33"/>
          </w:tcPr>
          <w:p w14:paraId="1267383D" w14:textId="77777777" w:rsidR="00C806A9" w:rsidRPr="00A80820" w:rsidRDefault="00C806A9" w:rsidP="00E853F7">
            <w:pPr>
              <w:pStyle w:val="TableParagraph"/>
              <w:ind w:left="9"/>
              <w:jc w:val="center"/>
              <w:rPr>
                <w:sz w:val="18"/>
                <w:szCs w:val="18"/>
              </w:rPr>
            </w:pPr>
            <w:r w:rsidRPr="00A80820">
              <w:rPr>
                <w:color w:val="231F20"/>
                <w:w w:val="99"/>
                <w:sz w:val="18"/>
                <w:szCs w:val="18"/>
              </w:rPr>
              <w:t>5</w:t>
            </w:r>
          </w:p>
        </w:tc>
        <w:tc>
          <w:tcPr>
            <w:tcW w:w="4644" w:type="dxa"/>
            <w:shd w:val="clear" w:color="auto" w:fill="DBE5F1" w:themeFill="accent1" w:themeFillTint="33"/>
          </w:tcPr>
          <w:p w14:paraId="1CE52D2A" w14:textId="77777777" w:rsidR="00C806A9" w:rsidRPr="00A80820" w:rsidRDefault="00C806A9" w:rsidP="00EE551F">
            <w:pPr>
              <w:pStyle w:val="TableParagraph"/>
              <w:ind w:left="100" w:right="91"/>
              <w:jc w:val="both"/>
              <w:rPr>
                <w:sz w:val="18"/>
                <w:szCs w:val="18"/>
              </w:rPr>
            </w:pPr>
            <w:r w:rsidRPr="00A80820">
              <w:rPr>
                <w:color w:val="231F20"/>
                <w:sz w:val="18"/>
                <w:szCs w:val="18"/>
              </w:rPr>
              <w:t xml:space="preserve">Revisar si falta alguno de los requisitos formales del paso 4; de ser el caso, se </w:t>
            </w:r>
            <w:r w:rsidRPr="00A80820">
              <w:rPr>
                <w:color w:val="231F20"/>
                <w:spacing w:val="-5"/>
                <w:sz w:val="18"/>
                <w:szCs w:val="18"/>
              </w:rPr>
              <w:t xml:space="preserve">las </w:t>
            </w:r>
            <w:r w:rsidRPr="00A80820">
              <w:rPr>
                <w:color w:val="231F20"/>
                <w:sz w:val="18"/>
                <w:szCs w:val="18"/>
              </w:rPr>
              <w:t xml:space="preserve">comunica a usuario y queda a la espera </w:t>
            </w:r>
            <w:r w:rsidRPr="00A80820">
              <w:rPr>
                <w:color w:val="231F20"/>
                <w:spacing w:val="-8"/>
                <w:sz w:val="18"/>
                <w:szCs w:val="18"/>
              </w:rPr>
              <w:t xml:space="preserve">de </w:t>
            </w:r>
            <w:r w:rsidRPr="00A80820">
              <w:rPr>
                <w:color w:val="231F20"/>
                <w:sz w:val="18"/>
                <w:szCs w:val="18"/>
              </w:rPr>
              <w:t>su corrección para recibirla.</w:t>
            </w:r>
          </w:p>
          <w:p w14:paraId="1F027628" w14:textId="77777777" w:rsidR="00C806A9" w:rsidRPr="00A80820" w:rsidRDefault="00C806A9" w:rsidP="00EE551F">
            <w:pPr>
              <w:pStyle w:val="TableParagraph"/>
              <w:ind w:left="100" w:right="91"/>
              <w:jc w:val="both"/>
              <w:rPr>
                <w:sz w:val="18"/>
                <w:szCs w:val="18"/>
              </w:rPr>
            </w:pPr>
            <w:r w:rsidRPr="00A80820">
              <w:rPr>
                <w:color w:val="231F20"/>
                <w:sz w:val="18"/>
                <w:szCs w:val="18"/>
              </w:rPr>
              <w:t>Si no hay observaciones, continúa con el paso siguiente.</w:t>
            </w:r>
          </w:p>
        </w:tc>
        <w:tc>
          <w:tcPr>
            <w:tcW w:w="2263" w:type="dxa"/>
            <w:shd w:val="clear" w:color="auto" w:fill="DBE5F1" w:themeFill="accent1" w:themeFillTint="33"/>
          </w:tcPr>
          <w:p w14:paraId="3C7BA477" w14:textId="23B71865" w:rsidR="00C806A9" w:rsidRPr="00A80820" w:rsidRDefault="00C806A9" w:rsidP="00E853F7">
            <w:pPr>
              <w:pStyle w:val="TableParagraph"/>
              <w:spacing w:line="237" w:lineRule="auto"/>
              <w:ind w:left="158" w:right="141" w:hanging="1"/>
              <w:jc w:val="center"/>
              <w:rPr>
                <w:sz w:val="18"/>
                <w:szCs w:val="18"/>
              </w:rPr>
            </w:pPr>
            <w:r w:rsidRPr="00A80820">
              <w:rPr>
                <w:color w:val="231F20"/>
                <w:sz w:val="18"/>
                <w:szCs w:val="18"/>
              </w:rPr>
              <w:t xml:space="preserve">Secretario de la </w:t>
            </w:r>
            <w:r w:rsidR="003E78BE" w:rsidRPr="00A80820">
              <w:rPr>
                <w:color w:val="231F20"/>
                <w:sz w:val="18"/>
                <w:szCs w:val="18"/>
              </w:rPr>
              <w:t>CEG</w:t>
            </w:r>
            <w:r w:rsidR="001F4CDB" w:rsidRPr="00A80820">
              <w:rPr>
                <w:color w:val="231F20"/>
                <w:sz w:val="18"/>
                <w:szCs w:val="18"/>
              </w:rPr>
              <w:t>/</w:t>
            </w:r>
            <w:r w:rsidR="006D57DC">
              <w:rPr>
                <w:color w:val="231F20"/>
                <w:sz w:val="18"/>
                <w:szCs w:val="18"/>
              </w:rPr>
              <w:t>Comisionado Propietario</w:t>
            </w:r>
          </w:p>
        </w:tc>
        <w:tc>
          <w:tcPr>
            <w:tcW w:w="1277" w:type="dxa"/>
            <w:shd w:val="clear" w:color="auto" w:fill="DBE5F1" w:themeFill="accent1" w:themeFillTint="33"/>
          </w:tcPr>
          <w:p w14:paraId="6E612B17" w14:textId="77777777" w:rsidR="00C806A9" w:rsidRPr="00A80820" w:rsidRDefault="00C806A9" w:rsidP="00E853F7">
            <w:pPr>
              <w:pStyle w:val="TableParagraph"/>
              <w:rPr>
                <w:sz w:val="18"/>
                <w:szCs w:val="18"/>
              </w:rPr>
            </w:pPr>
          </w:p>
        </w:tc>
      </w:tr>
      <w:tr w:rsidR="00C806A9" w:rsidRPr="00A80820" w14:paraId="4EB55D8D" w14:textId="77777777" w:rsidTr="00C057FB">
        <w:trPr>
          <w:trHeight w:val="510"/>
        </w:trPr>
        <w:tc>
          <w:tcPr>
            <w:tcW w:w="1053" w:type="dxa"/>
          </w:tcPr>
          <w:p w14:paraId="7AF119CE" w14:textId="77777777" w:rsidR="00C806A9" w:rsidRPr="00A80820" w:rsidRDefault="00C806A9" w:rsidP="00E853F7">
            <w:pPr>
              <w:pStyle w:val="TableParagraph"/>
              <w:ind w:left="9"/>
              <w:jc w:val="center"/>
              <w:rPr>
                <w:sz w:val="18"/>
                <w:szCs w:val="18"/>
              </w:rPr>
            </w:pPr>
            <w:r w:rsidRPr="00A80820">
              <w:rPr>
                <w:color w:val="231F20"/>
                <w:w w:val="99"/>
                <w:sz w:val="18"/>
                <w:szCs w:val="18"/>
              </w:rPr>
              <w:t>6</w:t>
            </w:r>
          </w:p>
        </w:tc>
        <w:tc>
          <w:tcPr>
            <w:tcW w:w="4644" w:type="dxa"/>
          </w:tcPr>
          <w:p w14:paraId="29A94317" w14:textId="4B471D25" w:rsidR="00C806A9" w:rsidRPr="00A80820" w:rsidRDefault="00C806A9" w:rsidP="00EE551F">
            <w:pPr>
              <w:pStyle w:val="TableParagraph"/>
              <w:spacing w:line="235" w:lineRule="auto"/>
              <w:ind w:left="100"/>
              <w:jc w:val="both"/>
              <w:rPr>
                <w:sz w:val="18"/>
                <w:szCs w:val="18"/>
              </w:rPr>
            </w:pPr>
            <w:r w:rsidRPr="00A80820">
              <w:rPr>
                <w:color w:val="231F20"/>
                <w:sz w:val="18"/>
                <w:szCs w:val="18"/>
              </w:rPr>
              <w:t>Elaborar razón de la presentación</w:t>
            </w:r>
            <w:r w:rsidR="00E20B10" w:rsidRPr="00A80820">
              <w:rPr>
                <w:color w:val="231F20"/>
                <w:sz w:val="18"/>
                <w:szCs w:val="18"/>
              </w:rPr>
              <w:t>.</w:t>
            </w:r>
            <w:r w:rsidRPr="00A80820">
              <w:rPr>
                <w:color w:val="231F20"/>
                <w:sz w:val="18"/>
                <w:szCs w:val="18"/>
              </w:rPr>
              <w:t xml:space="preserve"> (</w:t>
            </w:r>
            <w:r w:rsidR="00E20B10" w:rsidRPr="00A80820">
              <w:rPr>
                <w:color w:val="231F20"/>
                <w:sz w:val="18"/>
                <w:szCs w:val="18"/>
              </w:rPr>
              <w:t>Ver a</w:t>
            </w:r>
            <w:r w:rsidRPr="00A80820">
              <w:rPr>
                <w:color w:val="231F20"/>
                <w:sz w:val="18"/>
                <w:szCs w:val="18"/>
              </w:rPr>
              <w:t xml:space="preserve">nexo </w:t>
            </w:r>
            <w:r w:rsidR="00E20B10" w:rsidRPr="00A80820">
              <w:rPr>
                <w:color w:val="231F20"/>
                <w:sz w:val="18"/>
                <w:szCs w:val="18"/>
              </w:rPr>
              <w:t>b</w:t>
            </w:r>
            <w:r w:rsidRPr="00A80820">
              <w:rPr>
                <w:color w:val="231F20"/>
                <w:sz w:val="18"/>
                <w:szCs w:val="18"/>
              </w:rPr>
              <w:t>)</w:t>
            </w:r>
            <w:r w:rsidR="00CB3AF0" w:rsidRPr="00A80820">
              <w:rPr>
                <w:color w:val="231F20"/>
                <w:sz w:val="18"/>
                <w:szCs w:val="18"/>
              </w:rPr>
              <w:t>.</w:t>
            </w:r>
          </w:p>
        </w:tc>
        <w:tc>
          <w:tcPr>
            <w:tcW w:w="2263" w:type="dxa"/>
          </w:tcPr>
          <w:p w14:paraId="5D7F922F" w14:textId="7EB8D749" w:rsidR="00C806A9" w:rsidRPr="00A80820" w:rsidRDefault="00C806A9" w:rsidP="00E853F7">
            <w:pPr>
              <w:pStyle w:val="TableParagraph"/>
              <w:spacing w:line="237" w:lineRule="auto"/>
              <w:ind w:left="158" w:right="141" w:hanging="1"/>
              <w:jc w:val="center"/>
              <w:rPr>
                <w:color w:val="231F20"/>
                <w:sz w:val="18"/>
                <w:szCs w:val="18"/>
              </w:rPr>
            </w:pPr>
            <w:r w:rsidRPr="00A80820">
              <w:rPr>
                <w:color w:val="231F20"/>
                <w:sz w:val="18"/>
                <w:szCs w:val="18"/>
              </w:rPr>
              <w:t xml:space="preserve">Secretario de la </w:t>
            </w:r>
            <w:r w:rsidR="003E78BE" w:rsidRPr="00A80820">
              <w:rPr>
                <w:color w:val="231F20"/>
                <w:sz w:val="18"/>
                <w:szCs w:val="18"/>
              </w:rPr>
              <w:t>CEG</w:t>
            </w:r>
            <w:r w:rsidRPr="00A80820">
              <w:rPr>
                <w:color w:val="231F20"/>
                <w:sz w:val="18"/>
                <w:szCs w:val="18"/>
              </w:rPr>
              <w:t>/</w:t>
            </w:r>
          </w:p>
          <w:p w14:paraId="02180432" w14:textId="35739909" w:rsidR="00C806A9" w:rsidRPr="00A80820" w:rsidRDefault="006D57DC" w:rsidP="00A80820">
            <w:pPr>
              <w:pStyle w:val="TableParagraph"/>
              <w:spacing w:line="237" w:lineRule="auto"/>
              <w:ind w:left="158" w:right="141" w:hanging="1"/>
              <w:jc w:val="center"/>
              <w:rPr>
                <w:sz w:val="18"/>
                <w:szCs w:val="18"/>
              </w:rPr>
            </w:pPr>
            <w:r>
              <w:rPr>
                <w:color w:val="231F20"/>
                <w:sz w:val="18"/>
                <w:szCs w:val="18"/>
              </w:rPr>
              <w:t>Comisionado Propietario</w:t>
            </w:r>
          </w:p>
        </w:tc>
        <w:tc>
          <w:tcPr>
            <w:tcW w:w="1277" w:type="dxa"/>
          </w:tcPr>
          <w:p w14:paraId="6E65B3F3" w14:textId="77777777" w:rsidR="00C806A9" w:rsidRPr="00A80820" w:rsidRDefault="00C806A9" w:rsidP="00E853F7">
            <w:pPr>
              <w:pStyle w:val="TableParagraph"/>
              <w:rPr>
                <w:sz w:val="18"/>
                <w:szCs w:val="18"/>
              </w:rPr>
            </w:pPr>
          </w:p>
        </w:tc>
      </w:tr>
      <w:tr w:rsidR="00C806A9" w:rsidRPr="00A80820" w14:paraId="2FB8A073" w14:textId="77777777" w:rsidTr="00C057FB">
        <w:trPr>
          <w:trHeight w:val="510"/>
        </w:trPr>
        <w:tc>
          <w:tcPr>
            <w:tcW w:w="1053" w:type="dxa"/>
            <w:shd w:val="clear" w:color="auto" w:fill="DBE5F1" w:themeFill="accent1" w:themeFillTint="33"/>
          </w:tcPr>
          <w:p w14:paraId="171FE6D5" w14:textId="77777777" w:rsidR="00C806A9" w:rsidRPr="00A80820" w:rsidRDefault="00C806A9" w:rsidP="00E853F7">
            <w:pPr>
              <w:pStyle w:val="TableParagraph"/>
              <w:ind w:left="9"/>
              <w:jc w:val="center"/>
              <w:rPr>
                <w:sz w:val="18"/>
                <w:szCs w:val="18"/>
              </w:rPr>
            </w:pPr>
            <w:r w:rsidRPr="00A80820">
              <w:rPr>
                <w:color w:val="231F20"/>
                <w:w w:val="99"/>
                <w:sz w:val="18"/>
                <w:szCs w:val="18"/>
              </w:rPr>
              <w:t>7</w:t>
            </w:r>
          </w:p>
        </w:tc>
        <w:tc>
          <w:tcPr>
            <w:tcW w:w="4644" w:type="dxa"/>
            <w:shd w:val="clear" w:color="auto" w:fill="DBE5F1" w:themeFill="accent1" w:themeFillTint="33"/>
          </w:tcPr>
          <w:p w14:paraId="3DE73180" w14:textId="77777777" w:rsidR="00C806A9" w:rsidRPr="00A80820" w:rsidRDefault="00C806A9" w:rsidP="00E853F7">
            <w:pPr>
              <w:pStyle w:val="TableParagraph"/>
              <w:ind w:left="100"/>
              <w:rPr>
                <w:sz w:val="18"/>
                <w:szCs w:val="18"/>
              </w:rPr>
            </w:pPr>
            <w:r w:rsidRPr="00A80820">
              <w:rPr>
                <w:color w:val="231F20"/>
                <w:sz w:val="18"/>
                <w:szCs w:val="18"/>
              </w:rPr>
              <w:t>Imprimir razón de la presentación original y copia; firma y sella.</w:t>
            </w:r>
          </w:p>
        </w:tc>
        <w:tc>
          <w:tcPr>
            <w:tcW w:w="2263" w:type="dxa"/>
            <w:shd w:val="clear" w:color="auto" w:fill="DBE5F1" w:themeFill="accent1" w:themeFillTint="33"/>
          </w:tcPr>
          <w:p w14:paraId="6962D736" w14:textId="00363ADA" w:rsidR="00C806A9" w:rsidRPr="00A80820" w:rsidRDefault="00C806A9" w:rsidP="00E853F7">
            <w:pPr>
              <w:pStyle w:val="TableParagraph"/>
              <w:spacing w:line="237" w:lineRule="auto"/>
              <w:ind w:left="158" w:right="141" w:hanging="1"/>
              <w:jc w:val="center"/>
              <w:rPr>
                <w:sz w:val="18"/>
                <w:szCs w:val="18"/>
              </w:rPr>
            </w:pPr>
            <w:r w:rsidRPr="00A80820">
              <w:rPr>
                <w:color w:val="231F20"/>
                <w:sz w:val="18"/>
                <w:szCs w:val="18"/>
              </w:rPr>
              <w:t xml:space="preserve">Secretario de la </w:t>
            </w:r>
            <w:r w:rsidR="003E78BE" w:rsidRPr="00A80820">
              <w:rPr>
                <w:color w:val="231F20"/>
                <w:sz w:val="18"/>
                <w:szCs w:val="18"/>
              </w:rPr>
              <w:t>CEG</w:t>
            </w:r>
            <w:r w:rsidRPr="00A80820">
              <w:rPr>
                <w:color w:val="231F20"/>
                <w:sz w:val="18"/>
                <w:szCs w:val="18"/>
              </w:rPr>
              <w:t xml:space="preserve">/ </w:t>
            </w:r>
            <w:r w:rsidR="006D57DC">
              <w:rPr>
                <w:color w:val="231F20"/>
                <w:sz w:val="18"/>
                <w:szCs w:val="18"/>
              </w:rPr>
              <w:t>Comisionado Propietario</w:t>
            </w:r>
          </w:p>
        </w:tc>
        <w:tc>
          <w:tcPr>
            <w:tcW w:w="1277" w:type="dxa"/>
            <w:shd w:val="clear" w:color="auto" w:fill="DBE5F1" w:themeFill="accent1" w:themeFillTint="33"/>
          </w:tcPr>
          <w:p w14:paraId="0FE7190C" w14:textId="77777777" w:rsidR="00C806A9" w:rsidRPr="00A80820" w:rsidRDefault="00C806A9" w:rsidP="00E853F7">
            <w:pPr>
              <w:pStyle w:val="TableParagraph"/>
              <w:rPr>
                <w:sz w:val="18"/>
                <w:szCs w:val="18"/>
              </w:rPr>
            </w:pPr>
          </w:p>
        </w:tc>
      </w:tr>
      <w:tr w:rsidR="00C806A9" w:rsidRPr="00A80820" w14:paraId="2E85C929" w14:textId="77777777" w:rsidTr="00C057FB">
        <w:trPr>
          <w:trHeight w:val="510"/>
        </w:trPr>
        <w:tc>
          <w:tcPr>
            <w:tcW w:w="1053" w:type="dxa"/>
          </w:tcPr>
          <w:p w14:paraId="11EF83F4" w14:textId="77777777" w:rsidR="00C806A9" w:rsidRPr="00A80820" w:rsidRDefault="00C806A9" w:rsidP="00E853F7">
            <w:pPr>
              <w:pStyle w:val="TableParagraph"/>
              <w:ind w:left="9"/>
              <w:jc w:val="center"/>
              <w:rPr>
                <w:sz w:val="18"/>
                <w:szCs w:val="18"/>
              </w:rPr>
            </w:pPr>
            <w:r w:rsidRPr="00A80820">
              <w:rPr>
                <w:color w:val="231F20"/>
                <w:w w:val="99"/>
                <w:sz w:val="18"/>
                <w:szCs w:val="18"/>
              </w:rPr>
              <w:t>8</w:t>
            </w:r>
          </w:p>
        </w:tc>
        <w:tc>
          <w:tcPr>
            <w:tcW w:w="4644" w:type="dxa"/>
          </w:tcPr>
          <w:p w14:paraId="2CA5E336" w14:textId="6E28BB5A" w:rsidR="00C806A9" w:rsidRPr="00A80820" w:rsidRDefault="00C806A9" w:rsidP="00E853F7">
            <w:pPr>
              <w:pStyle w:val="TableParagraph"/>
              <w:tabs>
                <w:tab w:val="left" w:pos="1122"/>
                <w:tab w:val="left" w:pos="1524"/>
                <w:tab w:val="left" w:pos="2433"/>
                <w:tab w:val="left" w:pos="3000"/>
                <w:tab w:val="left" w:pos="3744"/>
              </w:tabs>
              <w:spacing w:line="235" w:lineRule="auto"/>
              <w:ind w:left="100" w:right="91"/>
              <w:rPr>
                <w:sz w:val="18"/>
                <w:szCs w:val="18"/>
              </w:rPr>
            </w:pPr>
            <w:r w:rsidRPr="00A80820">
              <w:rPr>
                <w:color w:val="231F20"/>
                <w:sz w:val="18"/>
                <w:szCs w:val="18"/>
              </w:rPr>
              <w:t>Entregar</w:t>
            </w:r>
            <w:r w:rsidR="00D8248E" w:rsidRPr="00A80820">
              <w:rPr>
                <w:color w:val="231F20"/>
                <w:sz w:val="18"/>
                <w:szCs w:val="18"/>
              </w:rPr>
              <w:t xml:space="preserve"> al usuario</w:t>
            </w:r>
            <w:r w:rsidRPr="00A80820">
              <w:rPr>
                <w:color w:val="231F20"/>
                <w:sz w:val="18"/>
                <w:szCs w:val="18"/>
              </w:rPr>
              <w:tab/>
              <w:t>una</w:t>
            </w:r>
            <w:r w:rsidR="00D8248E" w:rsidRPr="00A80820">
              <w:rPr>
                <w:color w:val="231F20"/>
                <w:sz w:val="18"/>
                <w:szCs w:val="18"/>
              </w:rPr>
              <w:t xml:space="preserve"> </w:t>
            </w:r>
            <w:r w:rsidRPr="00A80820">
              <w:rPr>
                <w:color w:val="231F20"/>
                <w:sz w:val="18"/>
                <w:szCs w:val="18"/>
              </w:rPr>
              <w:t>razón</w:t>
            </w:r>
            <w:r w:rsidR="00D8248E" w:rsidRPr="00A80820">
              <w:rPr>
                <w:color w:val="231F20"/>
                <w:sz w:val="18"/>
                <w:szCs w:val="18"/>
              </w:rPr>
              <w:t xml:space="preserve"> </w:t>
            </w:r>
            <w:r w:rsidRPr="00A80820">
              <w:rPr>
                <w:color w:val="231F20"/>
                <w:spacing w:val="-9"/>
                <w:sz w:val="18"/>
                <w:szCs w:val="18"/>
              </w:rPr>
              <w:t xml:space="preserve">de </w:t>
            </w:r>
            <w:r w:rsidRPr="00A80820">
              <w:rPr>
                <w:color w:val="231F20"/>
                <w:sz w:val="18"/>
                <w:szCs w:val="18"/>
              </w:rPr>
              <w:t>presentación.</w:t>
            </w:r>
          </w:p>
        </w:tc>
        <w:tc>
          <w:tcPr>
            <w:tcW w:w="2263" w:type="dxa"/>
          </w:tcPr>
          <w:p w14:paraId="730A519A" w14:textId="2CD0ACA1" w:rsidR="00C806A9" w:rsidRPr="00A80820" w:rsidRDefault="00C806A9" w:rsidP="00E853F7">
            <w:pPr>
              <w:pStyle w:val="TableParagraph"/>
              <w:spacing w:line="237" w:lineRule="auto"/>
              <w:ind w:left="158" w:right="141" w:hanging="1"/>
              <w:jc w:val="center"/>
              <w:rPr>
                <w:sz w:val="18"/>
                <w:szCs w:val="18"/>
              </w:rPr>
            </w:pPr>
            <w:r w:rsidRPr="00A80820">
              <w:rPr>
                <w:color w:val="231F20"/>
                <w:sz w:val="18"/>
                <w:szCs w:val="18"/>
              </w:rPr>
              <w:t>Secretario de</w:t>
            </w:r>
            <w:r w:rsidR="00E005F1" w:rsidRPr="00A80820">
              <w:rPr>
                <w:color w:val="231F20"/>
                <w:sz w:val="18"/>
                <w:szCs w:val="18"/>
              </w:rPr>
              <w:t xml:space="preserve"> la </w:t>
            </w:r>
            <w:r w:rsidR="003E78BE" w:rsidRPr="00A80820">
              <w:rPr>
                <w:color w:val="231F20"/>
                <w:sz w:val="18"/>
                <w:szCs w:val="18"/>
              </w:rPr>
              <w:t>CEG</w:t>
            </w:r>
            <w:r w:rsidRPr="00A80820">
              <w:rPr>
                <w:color w:val="231F20"/>
                <w:sz w:val="18"/>
                <w:szCs w:val="18"/>
              </w:rPr>
              <w:t>/</w:t>
            </w:r>
            <w:r w:rsidR="00E005F1" w:rsidRPr="00A80820">
              <w:rPr>
                <w:color w:val="231F20"/>
                <w:sz w:val="18"/>
                <w:szCs w:val="18"/>
              </w:rPr>
              <w:t xml:space="preserve"> </w:t>
            </w:r>
            <w:r w:rsidR="006D57DC">
              <w:rPr>
                <w:color w:val="231F20"/>
                <w:sz w:val="18"/>
                <w:szCs w:val="18"/>
              </w:rPr>
              <w:t>Comisionado Propietario</w:t>
            </w:r>
          </w:p>
        </w:tc>
        <w:tc>
          <w:tcPr>
            <w:tcW w:w="1277" w:type="dxa"/>
          </w:tcPr>
          <w:p w14:paraId="6DE9699E" w14:textId="77777777" w:rsidR="00C806A9" w:rsidRPr="00A80820" w:rsidRDefault="00C806A9" w:rsidP="00E853F7">
            <w:pPr>
              <w:pStyle w:val="TableParagraph"/>
              <w:rPr>
                <w:sz w:val="18"/>
                <w:szCs w:val="18"/>
              </w:rPr>
            </w:pPr>
          </w:p>
        </w:tc>
      </w:tr>
      <w:tr w:rsidR="00C806A9" w:rsidRPr="00A80820" w14:paraId="056AD081" w14:textId="77777777" w:rsidTr="00C057FB">
        <w:trPr>
          <w:trHeight w:val="510"/>
        </w:trPr>
        <w:tc>
          <w:tcPr>
            <w:tcW w:w="1053" w:type="dxa"/>
            <w:shd w:val="clear" w:color="auto" w:fill="DBE5F1" w:themeFill="accent1" w:themeFillTint="33"/>
          </w:tcPr>
          <w:p w14:paraId="43B38422" w14:textId="77777777" w:rsidR="00C806A9" w:rsidRPr="00A80820" w:rsidRDefault="00C806A9" w:rsidP="00E853F7">
            <w:pPr>
              <w:pStyle w:val="TableParagraph"/>
              <w:ind w:left="9"/>
              <w:jc w:val="center"/>
              <w:rPr>
                <w:sz w:val="18"/>
                <w:szCs w:val="18"/>
              </w:rPr>
            </w:pPr>
            <w:r w:rsidRPr="00A80820">
              <w:rPr>
                <w:color w:val="231F20"/>
                <w:w w:val="99"/>
                <w:sz w:val="18"/>
                <w:szCs w:val="18"/>
              </w:rPr>
              <w:t>9</w:t>
            </w:r>
          </w:p>
        </w:tc>
        <w:tc>
          <w:tcPr>
            <w:tcW w:w="4644" w:type="dxa"/>
            <w:shd w:val="clear" w:color="auto" w:fill="DBE5F1" w:themeFill="accent1" w:themeFillTint="33"/>
          </w:tcPr>
          <w:p w14:paraId="58E0EEBB" w14:textId="224792AE" w:rsidR="00C806A9" w:rsidRPr="00A80820" w:rsidRDefault="00C806A9" w:rsidP="008141B0">
            <w:pPr>
              <w:pStyle w:val="TableParagraph"/>
              <w:ind w:left="100"/>
              <w:rPr>
                <w:sz w:val="18"/>
                <w:szCs w:val="18"/>
              </w:rPr>
            </w:pPr>
            <w:r w:rsidRPr="00A80820">
              <w:rPr>
                <w:color w:val="231F20"/>
                <w:sz w:val="18"/>
                <w:szCs w:val="18"/>
              </w:rPr>
              <w:t>Registra</w:t>
            </w:r>
            <w:r w:rsidR="00CB3AF0" w:rsidRPr="00A80820">
              <w:rPr>
                <w:color w:val="231F20"/>
                <w:sz w:val="18"/>
                <w:szCs w:val="18"/>
              </w:rPr>
              <w:t>r</w:t>
            </w:r>
            <w:r w:rsidRPr="00A80820">
              <w:rPr>
                <w:color w:val="231F20"/>
                <w:sz w:val="18"/>
                <w:szCs w:val="18"/>
              </w:rPr>
              <w:t xml:space="preserve"> en </w:t>
            </w:r>
            <w:r w:rsidR="00906500" w:rsidRPr="00A80820">
              <w:rPr>
                <w:color w:val="231F20"/>
                <w:sz w:val="18"/>
                <w:szCs w:val="18"/>
              </w:rPr>
              <w:t xml:space="preserve">la ficha para el </w:t>
            </w:r>
            <w:r w:rsidRPr="00A80820">
              <w:rPr>
                <w:color w:val="231F20"/>
                <w:sz w:val="18"/>
                <w:szCs w:val="18"/>
              </w:rPr>
              <w:t xml:space="preserve">control </w:t>
            </w:r>
            <w:r w:rsidR="00E20B10" w:rsidRPr="00A80820">
              <w:rPr>
                <w:color w:val="231F20"/>
                <w:sz w:val="18"/>
                <w:szCs w:val="18"/>
              </w:rPr>
              <w:t xml:space="preserve">de recepción de denuncias. </w:t>
            </w:r>
            <w:r w:rsidRPr="00A80820">
              <w:rPr>
                <w:color w:val="231F20"/>
                <w:sz w:val="18"/>
                <w:szCs w:val="18"/>
              </w:rPr>
              <w:t xml:space="preserve">(Anexo </w:t>
            </w:r>
            <w:r w:rsidR="00E20B10" w:rsidRPr="00A80820">
              <w:rPr>
                <w:color w:val="231F20"/>
                <w:sz w:val="18"/>
                <w:szCs w:val="18"/>
              </w:rPr>
              <w:t>c</w:t>
            </w:r>
            <w:r w:rsidRPr="00A80820">
              <w:rPr>
                <w:color w:val="231F20"/>
                <w:sz w:val="18"/>
                <w:szCs w:val="18"/>
              </w:rPr>
              <w:t>):</w:t>
            </w:r>
          </w:p>
          <w:p w14:paraId="6AF22E1A" w14:textId="77777777" w:rsidR="007C3C20" w:rsidRPr="00A80820" w:rsidRDefault="00C806A9" w:rsidP="00E853F7">
            <w:pPr>
              <w:pStyle w:val="TableParagraph"/>
              <w:numPr>
                <w:ilvl w:val="0"/>
                <w:numId w:val="168"/>
              </w:numPr>
              <w:rPr>
                <w:sz w:val="18"/>
                <w:szCs w:val="18"/>
              </w:rPr>
            </w:pPr>
            <w:r w:rsidRPr="00A80820">
              <w:rPr>
                <w:color w:val="231F20"/>
                <w:sz w:val="18"/>
                <w:szCs w:val="18"/>
              </w:rPr>
              <w:t>Fecha</w:t>
            </w:r>
            <w:r w:rsidR="00CB3AF0" w:rsidRPr="00A80820">
              <w:rPr>
                <w:color w:val="231F20"/>
                <w:sz w:val="18"/>
                <w:szCs w:val="18"/>
              </w:rPr>
              <w:t xml:space="preserve"> de presentación</w:t>
            </w:r>
            <w:r w:rsidRPr="00A80820">
              <w:rPr>
                <w:color w:val="231F20"/>
                <w:sz w:val="18"/>
                <w:szCs w:val="18"/>
              </w:rPr>
              <w:t>.</w:t>
            </w:r>
          </w:p>
          <w:p w14:paraId="0040FA6B" w14:textId="77777777" w:rsidR="007C3C20" w:rsidRPr="00A80820" w:rsidRDefault="00C806A9" w:rsidP="00E853F7">
            <w:pPr>
              <w:pStyle w:val="TableParagraph"/>
              <w:numPr>
                <w:ilvl w:val="0"/>
                <w:numId w:val="168"/>
              </w:numPr>
              <w:rPr>
                <w:sz w:val="18"/>
                <w:szCs w:val="18"/>
              </w:rPr>
            </w:pPr>
            <w:r w:rsidRPr="00A80820">
              <w:rPr>
                <w:color w:val="231F20"/>
                <w:sz w:val="18"/>
                <w:szCs w:val="18"/>
              </w:rPr>
              <w:t>Nombre del</w:t>
            </w:r>
            <w:r w:rsidRPr="00A80820">
              <w:rPr>
                <w:color w:val="231F20"/>
                <w:spacing w:val="-6"/>
                <w:sz w:val="18"/>
                <w:szCs w:val="18"/>
              </w:rPr>
              <w:t xml:space="preserve"> </w:t>
            </w:r>
            <w:r w:rsidRPr="00A80820">
              <w:rPr>
                <w:color w:val="231F20"/>
                <w:sz w:val="18"/>
                <w:szCs w:val="18"/>
              </w:rPr>
              <w:t>denunciante.</w:t>
            </w:r>
          </w:p>
          <w:p w14:paraId="781C385B" w14:textId="77777777" w:rsidR="007C3C20" w:rsidRPr="00A80820" w:rsidRDefault="00C806A9" w:rsidP="00E853F7">
            <w:pPr>
              <w:pStyle w:val="TableParagraph"/>
              <w:numPr>
                <w:ilvl w:val="0"/>
                <w:numId w:val="168"/>
              </w:numPr>
              <w:rPr>
                <w:sz w:val="18"/>
                <w:szCs w:val="18"/>
              </w:rPr>
            </w:pPr>
            <w:r w:rsidRPr="00A80820">
              <w:rPr>
                <w:color w:val="231F20"/>
                <w:sz w:val="18"/>
                <w:szCs w:val="18"/>
              </w:rPr>
              <w:t>Hecho</w:t>
            </w:r>
            <w:r w:rsidRPr="00A80820">
              <w:rPr>
                <w:color w:val="231F20"/>
                <w:spacing w:val="-16"/>
                <w:sz w:val="18"/>
                <w:szCs w:val="18"/>
              </w:rPr>
              <w:t xml:space="preserve"> </w:t>
            </w:r>
            <w:r w:rsidRPr="00A80820">
              <w:rPr>
                <w:color w:val="231F20"/>
                <w:sz w:val="18"/>
                <w:szCs w:val="18"/>
              </w:rPr>
              <w:t>denunciado.</w:t>
            </w:r>
          </w:p>
          <w:p w14:paraId="7BAA9A09" w14:textId="77777777" w:rsidR="007C3C20" w:rsidRPr="00A80820" w:rsidRDefault="00C806A9" w:rsidP="00E853F7">
            <w:pPr>
              <w:pStyle w:val="TableParagraph"/>
              <w:numPr>
                <w:ilvl w:val="0"/>
                <w:numId w:val="168"/>
              </w:numPr>
              <w:rPr>
                <w:sz w:val="18"/>
                <w:szCs w:val="18"/>
              </w:rPr>
            </w:pPr>
            <w:r w:rsidRPr="00A80820">
              <w:rPr>
                <w:color w:val="231F20"/>
                <w:sz w:val="18"/>
                <w:szCs w:val="18"/>
              </w:rPr>
              <w:t>Nombre del</w:t>
            </w:r>
            <w:r w:rsidRPr="00A80820">
              <w:rPr>
                <w:color w:val="231F20"/>
                <w:spacing w:val="-21"/>
                <w:sz w:val="18"/>
                <w:szCs w:val="18"/>
              </w:rPr>
              <w:t xml:space="preserve"> </w:t>
            </w:r>
            <w:r w:rsidRPr="00A80820">
              <w:rPr>
                <w:color w:val="231F20"/>
                <w:sz w:val="18"/>
                <w:szCs w:val="18"/>
              </w:rPr>
              <w:t>denunciado.</w:t>
            </w:r>
          </w:p>
          <w:p w14:paraId="727A9771" w14:textId="3E66258D" w:rsidR="00C806A9" w:rsidRPr="00A80820" w:rsidRDefault="00C806A9" w:rsidP="00E853F7">
            <w:pPr>
              <w:pStyle w:val="TableParagraph"/>
              <w:numPr>
                <w:ilvl w:val="0"/>
                <w:numId w:val="168"/>
              </w:numPr>
              <w:rPr>
                <w:sz w:val="18"/>
                <w:szCs w:val="18"/>
              </w:rPr>
            </w:pPr>
            <w:r w:rsidRPr="00A80820">
              <w:rPr>
                <w:color w:val="231F20"/>
                <w:sz w:val="18"/>
                <w:szCs w:val="18"/>
              </w:rPr>
              <w:t xml:space="preserve">Institución donde labora </w:t>
            </w:r>
            <w:r w:rsidR="00E20B10" w:rsidRPr="00A80820">
              <w:rPr>
                <w:color w:val="231F20"/>
                <w:sz w:val="18"/>
                <w:szCs w:val="18"/>
              </w:rPr>
              <w:t>o ejerce</w:t>
            </w:r>
            <w:r w:rsidRPr="00A80820">
              <w:rPr>
                <w:color w:val="231F20"/>
                <w:sz w:val="18"/>
                <w:szCs w:val="18"/>
              </w:rPr>
              <w:t xml:space="preserve"> el cargo el denunciado.</w:t>
            </w:r>
          </w:p>
        </w:tc>
        <w:tc>
          <w:tcPr>
            <w:tcW w:w="2263" w:type="dxa"/>
            <w:shd w:val="clear" w:color="auto" w:fill="DBE5F1" w:themeFill="accent1" w:themeFillTint="33"/>
          </w:tcPr>
          <w:p w14:paraId="707FD023" w14:textId="057D5CF4" w:rsidR="00C806A9" w:rsidRPr="00A80820" w:rsidRDefault="00C806A9" w:rsidP="00E853F7">
            <w:pPr>
              <w:pStyle w:val="TableParagraph"/>
              <w:spacing w:line="237" w:lineRule="auto"/>
              <w:ind w:left="158" w:right="141" w:hanging="1"/>
              <w:jc w:val="center"/>
              <w:rPr>
                <w:sz w:val="18"/>
                <w:szCs w:val="18"/>
              </w:rPr>
            </w:pPr>
            <w:r w:rsidRPr="00A80820">
              <w:rPr>
                <w:color w:val="231F20"/>
                <w:sz w:val="18"/>
                <w:szCs w:val="18"/>
              </w:rPr>
              <w:t>Secretario de</w:t>
            </w:r>
            <w:r w:rsidR="00E005F1" w:rsidRPr="00A80820">
              <w:rPr>
                <w:color w:val="231F20"/>
                <w:sz w:val="18"/>
                <w:szCs w:val="18"/>
              </w:rPr>
              <w:t xml:space="preserve"> </w:t>
            </w:r>
            <w:r w:rsidRPr="00A80820">
              <w:rPr>
                <w:color w:val="231F20"/>
                <w:sz w:val="18"/>
                <w:szCs w:val="18"/>
              </w:rPr>
              <w:t xml:space="preserve">la </w:t>
            </w:r>
            <w:r w:rsidR="003E78BE" w:rsidRPr="00A80820">
              <w:rPr>
                <w:color w:val="231F20"/>
                <w:sz w:val="18"/>
                <w:szCs w:val="18"/>
              </w:rPr>
              <w:t>CEG</w:t>
            </w:r>
            <w:r w:rsidR="001F4CDB" w:rsidRPr="00A80820">
              <w:rPr>
                <w:color w:val="231F20"/>
                <w:sz w:val="18"/>
                <w:szCs w:val="18"/>
              </w:rPr>
              <w:t>/</w:t>
            </w:r>
            <w:r w:rsidR="00E005F1" w:rsidRPr="00A80820">
              <w:rPr>
                <w:color w:val="231F20"/>
                <w:sz w:val="18"/>
                <w:szCs w:val="18"/>
              </w:rPr>
              <w:t xml:space="preserve"> </w:t>
            </w:r>
            <w:r w:rsidR="006D57DC">
              <w:rPr>
                <w:color w:val="231F20"/>
                <w:sz w:val="18"/>
                <w:szCs w:val="18"/>
              </w:rPr>
              <w:t>Comisionado Propietario</w:t>
            </w:r>
          </w:p>
        </w:tc>
        <w:tc>
          <w:tcPr>
            <w:tcW w:w="1277" w:type="dxa"/>
            <w:shd w:val="clear" w:color="auto" w:fill="DBE5F1" w:themeFill="accent1" w:themeFillTint="33"/>
          </w:tcPr>
          <w:p w14:paraId="7260C4CD" w14:textId="77777777" w:rsidR="00C806A9" w:rsidRPr="00A80820" w:rsidRDefault="00C806A9" w:rsidP="00E853F7">
            <w:pPr>
              <w:pStyle w:val="TableParagraph"/>
              <w:rPr>
                <w:sz w:val="18"/>
                <w:szCs w:val="18"/>
              </w:rPr>
            </w:pPr>
          </w:p>
        </w:tc>
      </w:tr>
      <w:tr w:rsidR="00C806A9" w:rsidRPr="00A80820" w14:paraId="690800B4" w14:textId="77777777" w:rsidTr="00C057FB">
        <w:trPr>
          <w:trHeight w:val="510"/>
        </w:trPr>
        <w:tc>
          <w:tcPr>
            <w:tcW w:w="1053" w:type="dxa"/>
          </w:tcPr>
          <w:p w14:paraId="3EF2A0C8" w14:textId="77777777" w:rsidR="00C806A9" w:rsidRPr="00A80820" w:rsidRDefault="00C806A9" w:rsidP="00E853F7">
            <w:pPr>
              <w:pStyle w:val="TableParagraph"/>
              <w:ind w:left="362" w:right="353"/>
              <w:jc w:val="center"/>
              <w:rPr>
                <w:sz w:val="18"/>
                <w:szCs w:val="18"/>
              </w:rPr>
            </w:pPr>
            <w:r w:rsidRPr="00A80820">
              <w:rPr>
                <w:color w:val="231F20"/>
                <w:sz w:val="18"/>
                <w:szCs w:val="18"/>
              </w:rPr>
              <w:t>10</w:t>
            </w:r>
          </w:p>
        </w:tc>
        <w:tc>
          <w:tcPr>
            <w:tcW w:w="4644" w:type="dxa"/>
          </w:tcPr>
          <w:p w14:paraId="3EB9837E" w14:textId="0D0FCB86" w:rsidR="00C806A9" w:rsidRPr="00A80820" w:rsidRDefault="00C806A9" w:rsidP="00E853F7">
            <w:pPr>
              <w:pStyle w:val="TableParagraph"/>
              <w:spacing w:line="235" w:lineRule="auto"/>
              <w:ind w:left="100"/>
              <w:rPr>
                <w:sz w:val="18"/>
                <w:szCs w:val="18"/>
              </w:rPr>
            </w:pPr>
            <w:r w:rsidRPr="00A80820">
              <w:rPr>
                <w:color w:val="231F20"/>
                <w:sz w:val="18"/>
                <w:szCs w:val="18"/>
              </w:rPr>
              <w:t xml:space="preserve">Comunicar a </w:t>
            </w:r>
            <w:r w:rsidR="00CB3AF0" w:rsidRPr="00A80820">
              <w:rPr>
                <w:color w:val="231F20"/>
                <w:sz w:val="18"/>
                <w:szCs w:val="18"/>
              </w:rPr>
              <w:t>la c</w:t>
            </w:r>
            <w:r w:rsidRPr="00A80820">
              <w:rPr>
                <w:color w:val="231F20"/>
                <w:sz w:val="18"/>
                <w:szCs w:val="18"/>
              </w:rPr>
              <w:t>omisión sobre</w:t>
            </w:r>
            <w:r w:rsidR="007C0EB4" w:rsidRPr="00A80820">
              <w:rPr>
                <w:color w:val="231F20"/>
                <w:sz w:val="18"/>
                <w:szCs w:val="18"/>
              </w:rPr>
              <w:t xml:space="preserve"> la</w:t>
            </w:r>
            <w:r w:rsidRPr="00A80820">
              <w:rPr>
                <w:color w:val="231F20"/>
                <w:sz w:val="18"/>
                <w:szCs w:val="18"/>
              </w:rPr>
              <w:t xml:space="preserve"> denuncia recibida.</w:t>
            </w:r>
          </w:p>
        </w:tc>
        <w:tc>
          <w:tcPr>
            <w:tcW w:w="2263" w:type="dxa"/>
          </w:tcPr>
          <w:p w14:paraId="1AC2FD18" w14:textId="77777777" w:rsidR="00BC12AE" w:rsidRPr="00BC12AE" w:rsidRDefault="00BC12AE" w:rsidP="00BC12AE">
            <w:pPr>
              <w:pStyle w:val="TableParagraph"/>
              <w:spacing w:line="237" w:lineRule="auto"/>
              <w:ind w:left="158" w:right="141" w:hanging="1"/>
              <w:jc w:val="center"/>
              <w:rPr>
                <w:sz w:val="18"/>
                <w:szCs w:val="18"/>
              </w:rPr>
            </w:pPr>
            <w:r w:rsidRPr="00BC12AE">
              <w:rPr>
                <w:sz w:val="18"/>
                <w:szCs w:val="18"/>
              </w:rPr>
              <w:t>Secretario de la CEG/</w:t>
            </w:r>
          </w:p>
          <w:p w14:paraId="1F924E47" w14:textId="4574351F" w:rsidR="00C806A9" w:rsidRPr="00A80820" w:rsidRDefault="00BC12AE" w:rsidP="00BC12AE">
            <w:pPr>
              <w:pStyle w:val="TableParagraph"/>
              <w:spacing w:line="237" w:lineRule="auto"/>
              <w:ind w:left="158" w:right="141" w:hanging="1"/>
              <w:jc w:val="center"/>
              <w:rPr>
                <w:sz w:val="18"/>
                <w:szCs w:val="18"/>
              </w:rPr>
            </w:pPr>
            <w:r w:rsidRPr="00BC12AE">
              <w:rPr>
                <w:sz w:val="18"/>
                <w:szCs w:val="18"/>
              </w:rPr>
              <w:t>Comisionado Propietario</w:t>
            </w:r>
          </w:p>
        </w:tc>
        <w:tc>
          <w:tcPr>
            <w:tcW w:w="1277" w:type="dxa"/>
          </w:tcPr>
          <w:p w14:paraId="4AD1ADDE" w14:textId="77777777" w:rsidR="00C806A9" w:rsidRPr="00A80820" w:rsidRDefault="00C806A9" w:rsidP="003153EC">
            <w:pPr>
              <w:pStyle w:val="TableParagraph"/>
              <w:spacing w:line="237" w:lineRule="auto"/>
              <w:ind w:left="121" w:right="105" w:hanging="1"/>
              <w:jc w:val="center"/>
              <w:rPr>
                <w:sz w:val="18"/>
                <w:szCs w:val="18"/>
              </w:rPr>
            </w:pPr>
            <w:r w:rsidRPr="00A80820">
              <w:rPr>
                <w:color w:val="231F20"/>
                <w:sz w:val="18"/>
                <w:szCs w:val="18"/>
              </w:rPr>
              <w:t xml:space="preserve">A más tardar 1 </w:t>
            </w:r>
            <w:r w:rsidRPr="00A80820">
              <w:rPr>
                <w:color w:val="231F20"/>
                <w:spacing w:val="-6"/>
                <w:sz w:val="18"/>
                <w:szCs w:val="18"/>
              </w:rPr>
              <w:t xml:space="preserve">día </w:t>
            </w:r>
            <w:r w:rsidRPr="00A80820">
              <w:rPr>
                <w:color w:val="231F20"/>
                <w:sz w:val="18"/>
                <w:szCs w:val="18"/>
              </w:rPr>
              <w:t>después de la</w:t>
            </w:r>
            <w:r w:rsidR="00E005F1" w:rsidRPr="00A80820">
              <w:rPr>
                <w:color w:val="231F20"/>
                <w:sz w:val="18"/>
                <w:szCs w:val="18"/>
              </w:rPr>
              <w:t xml:space="preserve"> recepción.</w:t>
            </w:r>
          </w:p>
        </w:tc>
      </w:tr>
      <w:tr w:rsidR="00C806A9" w:rsidRPr="00A80820" w14:paraId="01AEA331" w14:textId="77777777" w:rsidTr="00C057FB">
        <w:trPr>
          <w:trHeight w:val="510"/>
        </w:trPr>
        <w:tc>
          <w:tcPr>
            <w:tcW w:w="1053" w:type="dxa"/>
            <w:shd w:val="clear" w:color="auto" w:fill="DBE5F1" w:themeFill="accent1" w:themeFillTint="33"/>
          </w:tcPr>
          <w:p w14:paraId="0A6041FC" w14:textId="77777777" w:rsidR="00C806A9" w:rsidRPr="00A80820" w:rsidRDefault="00C806A9" w:rsidP="00E853F7">
            <w:pPr>
              <w:pStyle w:val="TableParagraph"/>
              <w:ind w:left="362" w:right="353"/>
              <w:jc w:val="center"/>
              <w:rPr>
                <w:sz w:val="18"/>
                <w:szCs w:val="18"/>
              </w:rPr>
            </w:pPr>
            <w:r w:rsidRPr="00A80820">
              <w:rPr>
                <w:color w:val="231F20"/>
                <w:sz w:val="18"/>
                <w:szCs w:val="18"/>
              </w:rPr>
              <w:t>11</w:t>
            </w:r>
          </w:p>
        </w:tc>
        <w:tc>
          <w:tcPr>
            <w:tcW w:w="4644" w:type="dxa"/>
            <w:shd w:val="clear" w:color="auto" w:fill="DBE5F1" w:themeFill="accent1" w:themeFillTint="33"/>
          </w:tcPr>
          <w:p w14:paraId="30940539" w14:textId="4F12C579" w:rsidR="00C806A9" w:rsidRPr="00A80820" w:rsidRDefault="00C806A9" w:rsidP="00EE551F">
            <w:pPr>
              <w:pStyle w:val="TableParagraph"/>
              <w:ind w:left="100" w:right="123"/>
              <w:rPr>
                <w:sz w:val="18"/>
                <w:szCs w:val="18"/>
              </w:rPr>
            </w:pPr>
            <w:r w:rsidRPr="00A80820">
              <w:rPr>
                <w:color w:val="231F20"/>
                <w:sz w:val="18"/>
                <w:szCs w:val="18"/>
              </w:rPr>
              <w:t xml:space="preserve">Elaborar oficio de remisión </w:t>
            </w:r>
            <w:r w:rsidR="00A07D20" w:rsidRPr="00A80820">
              <w:rPr>
                <w:color w:val="231F20"/>
                <w:sz w:val="18"/>
                <w:szCs w:val="18"/>
              </w:rPr>
              <w:t xml:space="preserve">de la denuncia recibida </w:t>
            </w:r>
            <w:r w:rsidRPr="00A80820">
              <w:rPr>
                <w:color w:val="231F20"/>
                <w:sz w:val="18"/>
                <w:szCs w:val="18"/>
              </w:rPr>
              <w:t>para el TEG</w:t>
            </w:r>
            <w:r w:rsidR="005901EC">
              <w:rPr>
                <w:color w:val="231F20"/>
                <w:sz w:val="18"/>
                <w:szCs w:val="18"/>
              </w:rPr>
              <w:t>.</w:t>
            </w:r>
            <w:r w:rsidRPr="00A80820">
              <w:rPr>
                <w:color w:val="231F20"/>
                <w:sz w:val="18"/>
                <w:szCs w:val="18"/>
              </w:rPr>
              <w:t xml:space="preserve"> (Anexo</w:t>
            </w:r>
            <w:r w:rsidR="005901EC">
              <w:rPr>
                <w:color w:val="231F20"/>
                <w:sz w:val="18"/>
                <w:szCs w:val="18"/>
              </w:rPr>
              <w:t xml:space="preserve"> d</w:t>
            </w:r>
            <w:r w:rsidRPr="00A80820">
              <w:rPr>
                <w:color w:val="231F20"/>
                <w:sz w:val="18"/>
                <w:szCs w:val="18"/>
              </w:rPr>
              <w:t>).</w:t>
            </w:r>
          </w:p>
        </w:tc>
        <w:tc>
          <w:tcPr>
            <w:tcW w:w="2263" w:type="dxa"/>
            <w:shd w:val="clear" w:color="auto" w:fill="DBE5F1" w:themeFill="accent1" w:themeFillTint="33"/>
          </w:tcPr>
          <w:p w14:paraId="39A2FA82" w14:textId="77777777" w:rsidR="00862CE5" w:rsidRPr="00A80820" w:rsidRDefault="00862CE5" w:rsidP="00E853F7">
            <w:pPr>
              <w:pStyle w:val="TableParagraph"/>
              <w:ind w:left="104" w:right="86"/>
              <w:jc w:val="center"/>
              <w:rPr>
                <w:sz w:val="18"/>
                <w:szCs w:val="18"/>
              </w:rPr>
            </w:pPr>
            <w:r w:rsidRPr="00A80820">
              <w:rPr>
                <w:sz w:val="18"/>
                <w:szCs w:val="18"/>
              </w:rPr>
              <w:t>Secretario de la CEG/</w:t>
            </w:r>
          </w:p>
          <w:p w14:paraId="40FF2334" w14:textId="2158313D" w:rsidR="00C806A9" w:rsidRPr="00A80820" w:rsidRDefault="006D57DC" w:rsidP="00E853F7">
            <w:pPr>
              <w:pStyle w:val="TableParagraph"/>
              <w:ind w:left="104" w:right="86"/>
              <w:jc w:val="center"/>
              <w:rPr>
                <w:sz w:val="18"/>
                <w:szCs w:val="18"/>
              </w:rPr>
            </w:pPr>
            <w:r>
              <w:rPr>
                <w:sz w:val="18"/>
                <w:szCs w:val="18"/>
              </w:rPr>
              <w:t>Comisionado Propietario</w:t>
            </w:r>
          </w:p>
        </w:tc>
        <w:tc>
          <w:tcPr>
            <w:tcW w:w="1277" w:type="dxa"/>
            <w:shd w:val="clear" w:color="auto" w:fill="DBE5F1" w:themeFill="accent1" w:themeFillTint="33"/>
          </w:tcPr>
          <w:p w14:paraId="16F64B2C" w14:textId="77777777" w:rsidR="00C806A9" w:rsidRPr="00A80820" w:rsidRDefault="00C806A9" w:rsidP="00E853F7">
            <w:pPr>
              <w:pStyle w:val="TableParagraph"/>
              <w:rPr>
                <w:sz w:val="18"/>
                <w:szCs w:val="18"/>
              </w:rPr>
            </w:pPr>
          </w:p>
        </w:tc>
      </w:tr>
      <w:tr w:rsidR="00C806A9" w:rsidRPr="00A80820" w14:paraId="3AF04EFD" w14:textId="77777777" w:rsidTr="00C057FB">
        <w:trPr>
          <w:trHeight w:val="510"/>
        </w:trPr>
        <w:tc>
          <w:tcPr>
            <w:tcW w:w="1053" w:type="dxa"/>
          </w:tcPr>
          <w:p w14:paraId="46E6E171" w14:textId="77777777" w:rsidR="00C806A9" w:rsidRPr="00A80820" w:rsidRDefault="00C806A9" w:rsidP="00E853F7">
            <w:pPr>
              <w:pStyle w:val="TableParagraph"/>
              <w:ind w:left="362" w:right="353"/>
              <w:jc w:val="center"/>
              <w:rPr>
                <w:sz w:val="18"/>
                <w:szCs w:val="18"/>
              </w:rPr>
            </w:pPr>
            <w:r w:rsidRPr="00A80820">
              <w:rPr>
                <w:color w:val="231F20"/>
                <w:sz w:val="18"/>
                <w:szCs w:val="18"/>
              </w:rPr>
              <w:t>12</w:t>
            </w:r>
          </w:p>
        </w:tc>
        <w:tc>
          <w:tcPr>
            <w:tcW w:w="4644" w:type="dxa"/>
          </w:tcPr>
          <w:p w14:paraId="226399D3" w14:textId="765728A5" w:rsidR="00C806A9" w:rsidRPr="00A80820" w:rsidRDefault="00C806A9" w:rsidP="00E853F7">
            <w:pPr>
              <w:pStyle w:val="TableParagraph"/>
              <w:ind w:left="100"/>
              <w:rPr>
                <w:sz w:val="18"/>
                <w:szCs w:val="18"/>
              </w:rPr>
            </w:pPr>
            <w:r w:rsidRPr="00A80820">
              <w:rPr>
                <w:color w:val="231F20"/>
                <w:sz w:val="18"/>
                <w:szCs w:val="18"/>
              </w:rPr>
              <w:t xml:space="preserve">Remitir oficio a los miembros de la </w:t>
            </w:r>
            <w:r w:rsidR="00CB3AF0" w:rsidRPr="00A80820">
              <w:rPr>
                <w:color w:val="231F20"/>
                <w:sz w:val="18"/>
                <w:szCs w:val="18"/>
              </w:rPr>
              <w:t>c</w:t>
            </w:r>
            <w:r w:rsidRPr="00A80820">
              <w:rPr>
                <w:color w:val="231F20"/>
                <w:sz w:val="18"/>
                <w:szCs w:val="18"/>
              </w:rPr>
              <w:t>omisión para su firma vía electrónica.</w:t>
            </w:r>
          </w:p>
        </w:tc>
        <w:tc>
          <w:tcPr>
            <w:tcW w:w="2263" w:type="dxa"/>
          </w:tcPr>
          <w:p w14:paraId="6210EB19" w14:textId="0CCDEBD5" w:rsidR="00C806A9" w:rsidRPr="00A80820" w:rsidRDefault="00C806A9" w:rsidP="00E853F7">
            <w:pPr>
              <w:pStyle w:val="TableParagraph"/>
              <w:spacing w:line="237" w:lineRule="auto"/>
              <w:ind w:left="158" w:right="141" w:hanging="1"/>
              <w:jc w:val="center"/>
              <w:rPr>
                <w:sz w:val="18"/>
                <w:szCs w:val="18"/>
              </w:rPr>
            </w:pPr>
            <w:r w:rsidRPr="00A80820">
              <w:rPr>
                <w:color w:val="231F20"/>
                <w:sz w:val="18"/>
                <w:szCs w:val="18"/>
              </w:rPr>
              <w:t xml:space="preserve">Secretario de la </w:t>
            </w:r>
            <w:r w:rsidR="003E78BE" w:rsidRPr="00A80820">
              <w:rPr>
                <w:color w:val="231F20"/>
                <w:sz w:val="18"/>
                <w:szCs w:val="18"/>
              </w:rPr>
              <w:t>CEG</w:t>
            </w:r>
            <w:r w:rsidRPr="00A80820">
              <w:rPr>
                <w:color w:val="231F20"/>
                <w:sz w:val="18"/>
                <w:szCs w:val="18"/>
              </w:rPr>
              <w:t>/</w:t>
            </w:r>
            <w:r w:rsidR="00E005F1" w:rsidRPr="00A80820">
              <w:rPr>
                <w:color w:val="231F20"/>
                <w:sz w:val="18"/>
                <w:szCs w:val="18"/>
              </w:rPr>
              <w:t xml:space="preserve"> </w:t>
            </w:r>
            <w:r w:rsidR="006D57DC">
              <w:rPr>
                <w:color w:val="231F20"/>
                <w:sz w:val="18"/>
                <w:szCs w:val="18"/>
              </w:rPr>
              <w:t>Comisionado Propietario</w:t>
            </w:r>
          </w:p>
        </w:tc>
        <w:tc>
          <w:tcPr>
            <w:tcW w:w="1277" w:type="dxa"/>
          </w:tcPr>
          <w:p w14:paraId="3E1807CE" w14:textId="77777777" w:rsidR="00C806A9" w:rsidRPr="00A80820" w:rsidRDefault="00C806A9" w:rsidP="00E853F7">
            <w:pPr>
              <w:pStyle w:val="TableParagraph"/>
              <w:rPr>
                <w:sz w:val="18"/>
                <w:szCs w:val="18"/>
              </w:rPr>
            </w:pPr>
          </w:p>
        </w:tc>
      </w:tr>
      <w:tr w:rsidR="00C806A9" w:rsidRPr="00A80820" w14:paraId="473D2EBA" w14:textId="77777777" w:rsidTr="008141B0">
        <w:trPr>
          <w:trHeight w:val="510"/>
        </w:trPr>
        <w:tc>
          <w:tcPr>
            <w:tcW w:w="1053" w:type="dxa"/>
            <w:shd w:val="clear" w:color="auto" w:fill="DBE5F1" w:themeFill="accent1" w:themeFillTint="33"/>
          </w:tcPr>
          <w:p w14:paraId="690BDE32" w14:textId="77777777" w:rsidR="00C806A9" w:rsidRPr="00A80820" w:rsidRDefault="00C806A9" w:rsidP="00E853F7">
            <w:pPr>
              <w:pStyle w:val="TableParagraph"/>
              <w:ind w:left="362" w:right="353"/>
              <w:jc w:val="center"/>
              <w:rPr>
                <w:sz w:val="18"/>
                <w:szCs w:val="18"/>
              </w:rPr>
            </w:pPr>
            <w:r w:rsidRPr="00A80820">
              <w:rPr>
                <w:color w:val="231F20"/>
                <w:sz w:val="18"/>
                <w:szCs w:val="18"/>
              </w:rPr>
              <w:t>13</w:t>
            </w:r>
          </w:p>
        </w:tc>
        <w:tc>
          <w:tcPr>
            <w:tcW w:w="4644" w:type="dxa"/>
            <w:shd w:val="clear" w:color="auto" w:fill="DBE5F1" w:themeFill="accent1" w:themeFillTint="33"/>
          </w:tcPr>
          <w:p w14:paraId="0758049A" w14:textId="77777777" w:rsidR="00C806A9" w:rsidRPr="00A80820" w:rsidRDefault="00E005F1" w:rsidP="008141B0">
            <w:pPr>
              <w:pStyle w:val="TableParagraph"/>
              <w:rPr>
                <w:sz w:val="18"/>
                <w:szCs w:val="18"/>
              </w:rPr>
            </w:pPr>
            <w:r w:rsidRPr="00A80820">
              <w:rPr>
                <w:color w:val="231F20"/>
                <w:sz w:val="18"/>
                <w:szCs w:val="18"/>
              </w:rPr>
              <w:t xml:space="preserve">  </w:t>
            </w:r>
            <w:r w:rsidR="00C806A9" w:rsidRPr="00A80820">
              <w:rPr>
                <w:color w:val="231F20"/>
                <w:sz w:val="18"/>
                <w:szCs w:val="18"/>
              </w:rPr>
              <w:t>Recibir y revisar.</w:t>
            </w:r>
          </w:p>
          <w:p w14:paraId="56B532A7" w14:textId="08BF31E3" w:rsidR="00C806A9" w:rsidRPr="00A80820" w:rsidRDefault="00C806A9" w:rsidP="008141B0">
            <w:pPr>
              <w:pStyle w:val="TableParagraph"/>
              <w:ind w:left="100" w:right="90"/>
              <w:jc w:val="both"/>
              <w:rPr>
                <w:color w:val="231F20"/>
                <w:sz w:val="18"/>
                <w:szCs w:val="18"/>
              </w:rPr>
            </w:pPr>
            <w:r w:rsidRPr="00A80820">
              <w:rPr>
                <w:color w:val="231F20"/>
                <w:sz w:val="18"/>
                <w:szCs w:val="18"/>
              </w:rPr>
              <w:t xml:space="preserve">Se constata si hay algún error material en la razón de presentación, marginan y se las comunican al </w:t>
            </w:r>
            <w:r w:rsidR="00D8248E" w:rsidRPr="00A80820">
              <w:rPr>
                <w:color w:val="231F20"/>
                <w:sz w:val="18"/>
                <w:szCs w:val="18"/>
              </w:rPr>
              <w:t>s</w:t>
            </w:r>
            <w:r w:rsidRPr="00A80820">
              <w:rPr>
                <w:color w:val="231F20"/>
                <w:sz w:val="18"/>
                <w:szCs w:val="18"/>
              </w:rPr>
              <w:t xml:space="preserve">ecretario para </w:t>
            </w:r>
            <w:r w:rsidRPr="00A80820">
              <w:rPr>
                <w:color w:val="231F20"/>
                <w:sz w:val="18"/>
                <w:szCs w:val="18"/>
              </w:rPr>
              <w:lastRenderedPageBreak/>
              <w:t>su corrección y espera documento ajustado.</w:t>
            </w:r>
          </w:p>
          <w:p w14:paraId="00651F0B" w14:textId="77777777" w:rsidR="00E005F1" w:rsidRPr="00A80820" w:rsidRDefault="00E005F1" w:rsidP="008141B0">
            <w:pPr>
              <w:pStyle w:val="TableParagraph"/>
              <w:ind w:left="100" w:right="90"/>
              <w:rPr>
                <w:color w:val="231F20"/>
                <w:sz w:val="18"/>
                <w:szCs w:val="18"/>
              </w:rPr>
            </w:pPr>
          </w:p>
          <w:p w14:paraId="42648B77" w14:textId="37A9E2C0" w:rsidR="00E005F1" w:rsidRPr="00A80820" w:rsidRDefault="00E005F1" w:rsidP="00AF32F1">
            <w:pPr>
              <w:pStyle w:val="TableParagraph"/>
              <w:ind w:left="100" w:right="90"/>
              <w:jc w:val="both"/>
              <w:rPr>
                <w:sz w:val="18"/>
                <w:szCs w:val="18"/>
              </w:rPr>
            </w:pPr>
            <w:r w:rsidRPr="00A80820">
              <w:rPr>
                <w:color w:val="231F20"/>
                <w:sz w:val="18"/>
                <w:szCs w:val="18"/>
              </w:rPr>
              <w:t>Si no hay observaciones</w:t>
            </w:r>
            <w:r w:rsidR="00AF32F1">
              <w:rPr>
                <w:color w:val="231F20"/>
                <w:sz w:val="18"/>
                <w:szCs w:val="18"/>
              </w:rPr>
              <w:t xml:space="preserve"> firman todos los miembros de la CEG</w:t>
            </w:r>
            <w:r w:rsidR="00097291">
              <w:rPr>
                <w:color w:val="231F20"/>
                <w:sz w:val="18"/>
                <w:szCs w:val="18"/>
              </w:rPr>
              <w:t xml:space="preserve"> y</w:t>
            </w:r>
            <w:r w:rsidRPr="00A80820">
              <w:rPr>
                <w:color w:val="231F20"/>
                <w:sz w:val="18"/>
                <w:szCs w:val="18"/>
              </w:rPr>
              <w:t xml:space="preserve"> continúa con el paso siguiente</w:t>
            </w:r>
            <w:r w:rsidR="00CB3AF0" w:rsidRPr="00A80820">
              <w:rPr>
                <w:color w:val="231F20"/>
                <w:sz w:val="18"/>
                <w:szCs w:val="18"/>
              </w:rPr>
              <w:t>.</w:t>
            </w:r>
          </w:p>
        </w:tc>
        <w:tc>
          <w:tcPr>
            <w:tcW w:w="2263" w:type="dxa"/>
            <w:shd w:val="clear" w:color="auto" w:fill="DBE5F1" w:themeFill="accent1" w:themeFillTint="33"/>
          </w:tcPr>
          <w:p w14:paraId="112FE616" w14:textId="1CDDDC49" w:rsidR="00C806A9" w:rsidRPr="00A80820" w:rsidRDefault="00BC12AE" w:rsidP="00E853F7">
            <w:pPr>
              <w:pStyle w:val="TableParagraph"/>
              <w:spacing w:line="235" w:lineRule="auto"/>
              <w:ind w:left="127" w:right="109" w:hanging="1"/>
              <w:jc w:val="center"/>
              <w:rPr>
                <w:sz w:val="18"/>
                <w:szCs w:val="18"/>
              </w:rPr>
            </w:pPr>
            <w:r w:rsidRPr="00BC12AE">
              <w:rPr>
                <w:sz w:val="18"/>
                <w:szCs w:val="18"/>
              </w:rPr>
              <w:lastRenderedPageBreak/>
              <w:t>Miembros de la Comisión de Ética/ Comisionado</w:t>
            </w:r>
            <w:r w:rsidR="00AF32F1">
              <w:rPr>
                <w:sz w:val="18"/>
                <w:szCs w:val="18"/>
              </w:rPr>
              <w:t>s</w:t>
            </w:r>
            <w:r w:rsidRPr="00BC12AE">
              <w:rPr>
                <w:sz w:val="18"/>
                <w:szCs w:val="18"/>
              </w:rPr>
              <w:t xml:space="preserve"> Suplente</w:t>
            </w:r>
            <w:r w:rsidR="00AF32F1">
              <w:rPr>
                <w:sz w:val="18"/>
                <w:szCs w:val="18"/>
              </w:rPr>
              <w:t>s</w:t>
            </w:r>
          </w:p>
        </w:tc>
        <w:tc>
          <w:tcPr>
            <w:tcW w:w="1277" w:type="dxa"/>
            <w:shd w:val="clear" w:color="auto" w:fill="DBE5F1" w:themeFill="accent1" w:themeFillTint="33"/>
          </w:tcPr>
          <w:p w14:paraId="759A9B1A" w14:textId="77777777" w:rsidR="00C806A9" w:rsidRPr="00A80820" w:rsidRDefault="00C806A9" w:rsidP="00E853F7">
            <w:pPr>
              <w:pStyle w:val="TableParagraph"/>
              <w:rPr>
                <w:sz w:val="18"/>
                <w:szCs w:val="18"/>
              </w:rPr>
            </w:pPr>
          </w:p>
        </w:tc>
      </w:tr>
      <w:tr w:rsidR="00C806A9" w:rsidRPr="00A80820" w14:paraId="49A0DE50" w14:textId="77777777" w:rsidTr="00C057FB">
        <w:trPr>
          <w:trHeight w:val="510"/>
        </w:trPr>
        <w:tc>
          <w:tcPr>
            <w:tcW w:w="1053" w:type="dxa"/>
          </w:tcPr>
          <w:p w14:paraId="72E0C3D8" w14:textId="77777777" w:rsidR="00C806A9" w:rsidRPr="00A80820" w:rsidRDefault="00C806A9" w:rsidP="00E853F7">
            <w:pPr>
              <w:pStyle w:val="TableParagraph"/>
              <w:ind w:left="362" w:right="353"/>
              <w:jc w:val="center"/>
              <w:rPr>
                <w:sz w:val="18"/>
                <w:szCs w:val="18"/>
              </w:rPr>
            </w:pPr>
            <w:r w:rsidRPr="00A80820">
              <w:rPr>
                <w:color w:val="231F20"/>
                <w:sz w:val="18"/>
                <w:szCs w:val="18"/>
              </w:rPr>
              <w:t>14</w:t>
            </w:r>
          </w:p>
        </w:tc>
        <w:tc>
          <w:tcPr>
            <w:tcW w:w="4644" w:type="dxa"/>
          </w:tcPr>
          <w:p w14:paraId="55989E25" w14:textId="00C5CA65" w:rsidR="00C806A9" w:rsidRPr="00A80820" w:rsidRDefault="00C806A9" w:rsidP="003153EC">
            <w:pPr>
              <w:pStyle w:val="TableParagraph"/>
              <w:ind w:left="100"/>
              <w:jc w:val="both"/>
              <w:rPr>
                <w:sz w:val="18"/>
                <w:szCs w:val="18"/>
              </w:rPr>
            </w:pPr>
            <w:r w:rsidRPr="00A80820">
              <w:rPr>
                <w:color w:val="231F20"/>
                <w:sz w:val="18"/>
                <w:szCs w:val="18"/>
              </w:rPr>
              <w:t>Recib</w:t>
            </w:r>
            <w:r w:rsidR="00CB3AF0" w:rsidRPr="00A80820">
              <w:rPr>
                <w:color w:val="231F20"/>
                <w:sz w:val="18"/>
                <w:szCs w:val="18"/>
              </w:rPr>
              <w:t>ir</w:t>
            </w:r>
            <w:r w:rsidRPr="00A80820">
              <w:rPr>
                <w:color w:val="231F20"/>
                <w:sz w:val="18"/>
                <w:szCs w:val="18"/>
              </w:rPr>
              <w:t xml:space="preserve"> oficio de remisión y </w:t>
            </w:r>
            <w:r w:rsidR="00CB3AF0" w:rsidRPr="00A80820">
              <w:rPr>
                <w:color w:val="231F20"/>
                <w:sz w:val="18"/>
                <w:szCs w:val="18"/>
              </w:rPr>
              <w:t>enviarlo</w:t>
            </w:r>
            <w:r w:rsidRPr="00A80820">
              <w:rPr>
                <w:color w:val="231F20"/>
                <w:sz w:val="18"/>
                <w:szCs w:val="18"/>
              </w:rPr>
              <w:t xml:space="preserve"> al TEG (original y copia).</w:t>
            </w:r>
          </w:p>
        </w:tc>
        <w:tc>
          <w:tcPr>
            <w:tcW w:w="2263" w:type="dxa"/>
          </w:tcPr>
          <w:p w14:paraId="70B12A24" w14:textId="3415096E" w:rsidR="00C806A9" w:rsidRPr="00A80820" w:rsidRDefault="00BC12AE" w:rsidP="00E853F7">
            <w:pPr>
              <w:pStyle w:val="TableParagraph"/>
              <w:ind w:left="127" w:right="109" w:hanging="1"/>
              <w:jc w:val="center"/>
              <w:rPr>
                <w:sz w:val="18"/>
                <w:szCs w:val="18"/>
              </w:rPr>
            </w:pPr>
            <w:r w:rsidRPr="00BC12AE">
              <w:rPr>
                <w:sz w:val="18"/>
                <w:szCs w:val="18"/>
              </w:rPr>
              <w:t>Presidente de la Comisión de Ética/Comisionado Propietario</w:t>
            </w:r>
          </w:p>
        </w:tc>
        <w:tc>
          <w:tcPr>
            <w:tcW w:w="1277" w:type="dxa"/>
          </w:tcPr>
          <w:p w14:paraId="57AAAC4D" w14:textId="77777777" w:rsidR="00C806A9" w:rsidRPr="00A80820" w:rsidRDefault="00C806A9" w:rsidP="00E853F7">
            <w:pPr>
              <w:pStyle w:val="TableParagraph"/>
              <w:rPr>
                <w:sz w:val="18"/>
                <w:szCs w:val="18"/>
              </w:rPr>
            </w:pPr>
          </w:p>
        </w:tc>
      </w:tr>
      <w:tr w:rsidR="00C806A9" w:rsidRPr="00A80820" w14:paraId="5240A10C" w14:textId="77777777" w:rsidTr="00C057FB">
        <w:trPr>
          <w:trHeight w:val="510"/>
        </w:trPr>
        <w:tc>
          <w:tcPr>
            <w:tcW w:w="1053" w:type="dxa"/>
            <w:shd w:val="clear" w:color="auto" w:fill="DBE5F1" w:themeFill="accent1" w:themeFillTint="33"/>
          </w:tcPr>
          <w:p w14:paraId="5910915F" w14:textId="77777777" w:rsidR="00C806A9" w:rsidRPr="00A80820" w:rsidRDefault="00C806A9" w:rsidP="00E853F7">
            <w:pPr>
              <w:pStyle w:val="TableParagraph"/>
              <w:ind w:left="362" w:right="353"/>
              <w:jc w:val="center"/>
              <w:rPr>
                <w:sz w:val="18"/>
                <w:szCs w:val="18"/>
              </w:rPr>
            </w:pPr>
            <w:r w:rsidRPr="00A80820">
              <w:rPr>
                <w:color w:val="231F20"/>
                <w:sz w:val="18"/>
                <w:szCs w:val="18"/>
              </w:rPr>
              <w:t>15</w:t>
            </w:r>
          </w:p>
        </w:tc>
        <w:tc>
          <w:tcPr>
            <w:tcW w:w="4644" w:type="dxa"/>
            <w:shd w:val="clear" w:color="auto" w:fill="DBE5F1" w:themeFill="accent1" w:themeFillTint="33"/>
          </w:tcPr>
          <w:p w14:paraId="5426E421" w14:textId="24ED44E9" w:rsidR="00C806A9" w:rsidRPr="00A80820" w:rsidRDefault="00C806A9" w:rsidP="00E853F7">
            <w:pPr>
              <w:pStyle w:val="TableParagraph"/>
              <w:ind w:left="100"/>
              <w:rPr>
                <w:sz w:val="18"/>
                <w:szCs w:val="18"/>
              </w:rPr>
            </w:pPr>
            <w:r w:rsidRPr="00A80820">
              <w:rPr>
                <w:color w:val="231F20"/>
                <w:sz w:val="18"/>
                <w:szCs w:val="18"/>
              </w:rPr>
              <w:t>Archiva</w:t>
            </w:r>
            <w:r w:rsidR="00CB3AF0" w:rsidRPr="00A80820">
              <w:rPr>
                <w:color w:val="231F20"/>
                <w:sz w:val="18"/>
                <w:szCs w:val="18"/>
              </w:rPr>
              <w:t>r</w:t>
            </w:r>
            <w:r w:rsidRPr="00A80820">
              <w:rPr>
                <w:color w:val="231F20"/>
                <w:sz w:val="18"/>
                <w:szCs w:val="18"/>
              </w:rPr>
              <w:t xml:space="preserve"> copia del oficio de remisión de la denuncia.</w:t>
            </w:r>
          </w:p>
        </w:tc>
        <w:tc>
          <w:tcPr>
            <w:tcW w:w="2263" w:type="dxa"/>
            <w:shd w:val="clear" w:color="auto" w:fill="DBE5F1" w:themeFill="accent1" w:themeFillTint="33"/>
          </w:tcPr>
          <w:p w14:paraId="730AAE83" w14:textId="213E4B46" w:rsidR="00C806A9" w:rsidRPr="00A80820" w:rsidRDefault="006A0436" w:rsidP="00E853F7">
            <w:pPr>
              <w:pStyle w:val="TableParagraph"/>
              <w:ind w:left="127" w:right="109" w:hanging="1"/>
              <w:jc w:val="center"/>
              <w:rPr>
                <w:sz w:val="18"/>
                <w:szCs w:val="18"/>
              </w:rPr>
            </w:pPr>
            <w:r>
              <w:rPr>
                <w:color w:val="231F20"/>
                <w:sz w:val="18"/>
                <w:szCs w:val="18"/>
              </w:rPr>
              <w:t>Secretario de la Comisión</w:t>
            </w:r>
            <w:r w:rsidR="00C806A9" w:rsidRPr="00A80820">
              <w:rPr>
                <w:color w:val="231F20"/>
                <w:sz w:val="18"/>
                <w:szCs w:val="18"/>
              </w:rPr>
              <w:t xml:space="preserve"> de</w:t>
            </w:r>
            <w:r w:rsidR="00C806A9" w:rsidRPr="00A80820">
              <w:rPr>
                <w:color w:val="231F20"/>
                <w:spacing w:val="-14"/>
                <w:sz w:val="18"/>
                <w:szCs w:val="18"/>
              </w:rPr>
              <w:t xml:space="preserve"> </w:t>
            </w:r>
            <w:r w:rsidR="00C806A9" w:rsidRPr="00A80820">
              <w:rPr>
                <w:color w:val="231F20"/>
                <w:spacing w:val="-3"/>
                <w:sz w:val="18"/>
                <w:szCs w:val="18"/>
              </w:rPr>
              <w:t xml:space="preserve">Ética/ </w:t>
            </w:r>
            <w:r w:rsidR="006D57DC">
              <w:rPr>
                <w:color w:val="231F20"/>
                <w:sz w:val="18"/>
                <w:szCs w:val="18"/>
              </w:rPr>
              <w:t>Comisionado Propietario</w:t>
            </w:r>
          </w:p>
        </w:tc>
        <w:tc>
          <w:tcPr>
            <w:tcW w:w="1277" w:type="dxa"/>
            <w:shd w:val="clear" w:color="auto" w:fill="DBE5F1" w:themeFill="accent1" w:themeFillTint="33"/>
          </w:tcPr>
          <w:p w14:paraId="7BD5C056" w14:textId="77777777" w:rsidR="00C806A9" w:rsidRPr="00A80820" w:rsidRDefault="00C806A9" w:rsidP="00E853F7">
            <w:pPr>
              <w:pStyle w:val="TableParagraph"/>
              <w:rPr>
                <w:sz w:val="18"/>
                <w:szCs w:val="18"/>
              </w:rPr>
            </w:pPr>
          </w:p>
        </w:tc>
      </w:tr>
      <w:tr w:rsidR="001F4CDB" w:rsidRPr="00A80820" w14:paraId="0683AEC1" w14:textId="77777777" w:rsidTr="00C057FB">
        <w:trPr>
          <w:trHeight w:val="510"/>
        </w:trPr>
        <w:tc>
          <w:tcPr>
            <w:tcW w:w="9237" w:type="dxa"/>
            <w:gridSpan w:val="4"/>
          </w:tcPr>
          <w:p w14:paraId="146F224D" w14:textId="77777777" w:rsidR="001F4CDB" w:rsidRPr="00A80820" w:rsidRDefault="001F4CDB" w:rsidP="00E853F7">
            <w:pPr>
              <w:pStyle w:val="TableParagraph"/>
              <w:jc w:val="center"/>
              <w:rPr>
                <w:b/>
                <w:sz w:val="18"/>
                <w:szCs w:val="18"/>
              </w:rPr>
            </w:pPr>
            <w:r w:rsidRPr="00A80820">
              <w:rPr>
                <w:b/>
                <w:sz w:val="18"/>
                <w:szCs w:val="18"/>
              </w:rPr>
              <w:t>Fin del procedimiento</w:t>
            </w:r>
          </w:p>
        </w:tc>
      </w:tr>
    </w:tbl>
    <w:p w14:paraId="04D3E03C" w14:textId="77777777" w:rsidR="00566918" w:rsidRPr="00433DE8" w:rsidRDefault="00566918">
      <w:pPr>
        <w:pStyle w:val="Textoindependiente"/>
        <w:rPr>
          <w:sz w:val="22"/>
          <w:szCs w:val="22"/>
        </w:rPr>
      </w:pPr>
    </w:p>
    <w:p w14:paraId="4F4E012A" w14:textId="77777777" w:rsidR="00785A5B" w:rsidRDefault="00785A5B" w:rsidP="00785A5B">
      <w:pPr>
        <w:pStyle w:val="Textoindependiente"/>
        <w:ind w:left="1003"/>
        <w:rPr>
          <w:sz w:val="20"/>
          <w:szCs w:val="22"/>
        </w:rPr>
      </w:pPr>
      <w:r>
        <w:rPr>
          <w:sz w:val="20"/>
          <w:szCs w:val="22"/>
        </w:rPr>
        <w:br w:type="page"/>
      </w:r>
    </w:p>
    <w:p w14:paraId="60F7DC57" w14:textId="3699436C" w:rsidR="00566918" w:rsidRPr="00955BA0" w:rsidRDefault="001F4CDB" w:rsidP="00955BA0">
      <w:pPr>
        <w:pStyle w:val="Textoindependiente"/>
        <w:rPr>
          <w:i/>
          <w:iCs/>
          <w:sz w:val="20"/>
          <w:szCs w:val="22"/>
        </w:rPr>
      </w:pPr>
      <w:r w:rsidRPr="00955BA0">
        <w:rPr>
          <w:b/>
          <w:i/>
          <w:iCs/>
          <w:sz w:val="22"/>
        </w:rPr>
        <w:lastRenderedPageBreak/>
        <w:t>Anexos</w:t>
      </w:r>
    </w:p>
    <w:p w14:paraId="2D13F342" w14:textId="77777777" w:rsidR="00CD70EB" w:rsidRDefault="00CD70EB" w:rsidP="001F4CDB">
      <w:pPr>
        <w:spacing w:line="253" w:lineRule="exact"/>
        <w:ind w:left="324"/>
        <w:rPr>
          <w:b/>
          <w:color w:val="231F20"/>
        </w:rPr>
      </w:pPr>
    </w:p>
    <w:p w14:paraId="74B76541" w14:textId="08B2C5CC" w:rsidR="00CB3AF0" w:rsidRPr="00CF464F" w:rsidRDefault="00EE551F" w:rsidP="00CF464F">
      <w:pPr>
        <w:pStyle w:val="Prrafodelista"/>
        <w:numPr>
          <w:ilvl w:val="0"/>
          <w:numId w:val="257"/>
        </w:numPr>
        <w:spacing w:line="253" w:lineRule="exact"/>
        <w:rPr>
          <w:b/>
          <w:color w:val="231F20"/>
        </w:rPr>
      </w:pPr>
      <w:r w:rsidRPr="00CF464F">
        <w:rPr>
          <w:b/>
          <w:color w:val="231F20"/>
        </w:rPr>
        <w:t>Formato de denuncia e indicaciones</w:t>
      </w:r>
    </w:p>
    <w:p w14:paraId="4B98772C" w14:textId="77777777" w:rsidR="00EE551F" w:rsidRDefault="00EE551F" w:rsidP="001F4CDB">
      <w:pPr>
        <w:spacing w:line="253" w:lineRule="exact"/>
        <w:ind w:left="324"/>
        <w:rPr>
          <w:b/>
          <w:color w:val="231F20"/>
        </w:rPr>
      </w:pPr>
    </w:p>
    <w:p w14:paraId="12B47242" w14:textId="77777777" w:rsidR="00566918" w:rsidRPr="00433DE8" w:rsidRDefault="007643C2" w:rsidP="001F4CDB">
      <w:pPr>
        <w:spacing w:line="253" w:lineRule="exact"/>
        <w:ind w:left="324"/>
      </w:pPr>
      <w:r w:rsidRPr="00433DE8">
        <w:rPr>
          <w:color w:val="231F20"/>
        </w:rPr>
        <w:t>Nombre completo del denunciante</w:t>
      </w:r>
    </w:p>
    <w:p w14:paraId="4EC3A66B" w14:textId="77777777" w:rsidR="00566918" w:rsidRPr="00433DE8" w:rsidRDefault="00566918">
      <w:pPr>
        <w:pStyle w:val="Textoindependiente"/>
        <w:spacing w:before="3"/>
        <w:rPr>
          <w:sz w:val="22"/>
          <w:szCs w:val="22"/>
        </w:rPr>
      </w:pPr>
    </w:p>
    <w:p w14:paraId="42D438BA" w14:textId="020F01DD" w:rsidR="00566918" w:rsidRPr="00433DE8" w:rsidRDefault="00971CAF">
      <w:pPr>
        <w:pStyle w:val="Textoindependiente"/>
        <w:spacing w:before="11"/>
        <w:rPr>
          <w:sz w:val="22"/>
          <w:szCs w:val="22"/>
        </w:rPr>
      </w:pPr>
      <w:r w:rsidRPr="00433DE8">
        <w:rPr>
          <w:noProof/>
          <w:sz w:val="22"/>
          <w:szCs w:val="22"/>
          <w:lang w:val="es-SV" w:eastAsia="es-SV" w:bidi="ar-SA"/>
        </w:rPr>
        <mc:AlternateContent>
          <mc:Choice Requires="wps">
            <w:drawing>
              <wp:anchor distT="0" distB="0" distL="0" distR="0" simplePos="0" relativeHeight="251696640" behindDoc="1" locked="0" layoutInCell="1" allowOverlap="1" wp14:anchorId="4FE06482" wp14:editId="14C72F83">
                <wp:simplePos x="0" y="0"/>
                <wp:positionH relativeFrom="margin">
                  <wp:align>right</wp:align>
                </wp:positionH>
                <wp:positionV relativeFrom="paragraph">
                  <wp:posOffset>14605</wp:posOffset>
                </wp:positionV>
                <wp:extent cx="5791200" cy="0"/>
                <wp:effectExtent l="0" t="0" r="0" b="0"/>
                <wp:wrapTopAndBottom/>
                <wp:docPr id="124"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579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A4D97" id="Line 55" o:spid="_x0000_s1026" style="position:absolute;z-index:-2516198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 from="404.8pt,1.15pt" to="860.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" strokecolor="#221e1f" strokeweight=".16086mm">
                <w10:wrap type="topAndBottom" anchorx="margin"/>
              </v:line>
            </w:pict>
          </mc:Fallback>
        </mc:AlternateContent>
      </w:r>
    </w:p>
    <w:p w14:paraId="629119F3" w14:textId="77777777" w:rsidR="00566918" w:rsidRPr="00433DE8" w:rsidRDefault="007643C2">
      <w:pPr>
        <w:pStyle w:val="Textoindependiente"/>
        <w:spacing w:before="88"/>
        <w:ind w:left="324"/>
        <w:rPr>
          <w:sz w:val="22"/>
          <w:szCs w:val="22"/>
        </w:rPr>
      </w:pPr>
      <w:r w:rsidRPr="00433DE8">
        <w:rPr>
          <w:color w:val="231F20"/>
          <w:sz w:val="22"/>
          <w:szCs w:val="22"/>
        </w:rPr>
        <w:t>Número de documento de identidad del denunciante (DUI, carné de residente o pasaporte)</w:t>
      </w:r>
    </w:p>
    <w:p w14:paraId="739D6C12" w14:textId="77777777" w:rsidR="00566918" w:rsidRPr="00433DE8" w:rsidRDefault="00566918">
      <w:pPr>
        <w:pStyle w:val="Textoindependiente"/>
        <w:rPr>
          <w:sz w:val="22"/>
          <w:szCs w:val="22"/>
        </w:rPr>
      </w:pPr>
    </w:p>
    <w:p w14:paraId="7947E4D9" w14:textId="0E7BE966" w:rsidR="00566918" w:rsidRPr="00433DE8" w:rsidRDefault="00971CAF">
      <w:pPr>
        <w:pStyle w:val="Textoindependiente"/>
        <w:spacing w:before="10"/>
        <w:rPr>
          <w:sz w:val="22"/>
          <w:szCs w:val="22"/>
        </w:rPr>
      </w:pPr>
      <w:r w:rsidRPr="00433DE8">
        <w:rPr>
          <w:noProof/>
          <w:sz w:val="22"/>
          <w:szCs w:val="22"/>
          <w:lang w:val="es-SV" w:eastAsia="es-SV" w:bidi="ar-SA"/>
        </w:rPr>
        <mc:AlternateContent>
          <mc:Choice Requires="wps">
            <w:drawing>
              <wp:anchor distT="0" distB="0" distL="0" distR="0" simplePos="0" relativeHeight="251698688" behindDoc="1" locked="0" layoutInCell="1" allowOverlap="1" wp14:anchorId="23CFA17D" wp14:editId="2BDD88D2">
                <wp:simplePos x="0" y="0"/>
                <wp:positionH relativeFrom="margin">
                  <wp:align>right</wp:align>
                </wp:positionH>
                <wp:positionV relativeFrom="paragraph">
                  <wp:posOffset>24130</wp:posOffset>
                </wp:positionV>
                <wp:extent cx="5791200" cy="0"/>
                <wp:effectExtent l="0" t="0" r="0" b="0"/>
                <wp:wrapTopAndBottom/>
                <wp:docPr id="12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579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63CFB" id="Line 53" o:spid="_x0000_s1026" style="position:absolute;z-index:-25161779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 from="404.8pt,1.9pt" to="860.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" strokecolor="#221e1f" strokeweight=".16086mm">
                <w10:wrap type="topAndBottom" anchorx="margin"/>
              </v:line>
            </w:pict>
          </mc:Fallback>
        </mc:AlternateContent>
      </w:r>
    </w:p>
    <w:p w14:paraId="50A3444E" w14:textId="75DDA296" w:rsidR="00566918" w:rsidRPr="00433DE8" w:rsidRDefault="007643C2">
      <w:pPr>
        <w:pStyle w:val="Textoindependiente"/>
        <w:spacing w:before="88" w:line="256" w:lineRule="auto"/>
        <w:ind w:left="324"/>
        <w:rPr>
          <w:sz w:val="22"/>
          <w:szCs w:val="22"/>
        </w:rPr>
      </w:pPr>
      <w:r w:rsidRPr="00433DE8">
        <w:rPr>
          <w:color w:val="231F20"/>
          <w:sz w:val="22"/>
          <w:szCs w:val="22"/>
        </w:rPr>
        <w:t xml:space="preserve">Nombre de la persona denunciada (servidor público, persona que administra o maneja fondos </w:t>
      </w:r>
      <w:r w:rsidR="00620F8C">
        <w:rPr>
          <w:color w:val="231F20"/>
          <w:sz w:val="22"/>
          <w:szCs w:val="22"/>
        </w:rPr>
        <w:t>municipales</w:t>
      </w:r>
      <w:r w:rsidRPr="00433DE8">
        <w:rPr>
          <w:color w:val="231F20"/>
          <w:sz w:val="22"/>
          <w:szCs w:val="22"/>
        </w:rPr>
        <w:t xml:space="preserve">, o </w:t>
      </w:r>
      <w:r w:rsidR="00E20B10" w:rsidRPr="00433DE8">
        <w:rPr>
          <w:color w:val="231F20"/>
          <w:sz w:val="22"/>
          <w:szCs w:val="22"/>
        </w:rPr>
        <w:t>exservidor</w:t>
      </w:r>
      <w:r w:rsidRPr="00433DE8">
        <w:rPr>
          <w:color w:val="231F20"/>
          <w:sz w:val="22"/>
          <w:szCs w:val="22"/>
        </w:rPr>
        <w:t xml:space="preserve"> público)</w:t>
      </w:r>
    </w:p>
    <w:p w14:paraId="309E2AD3" w14:textId="77777777" w:rsidR="00566918" w:rsidRPr="00433DE8" w:rsidRDefault="00064286">
      <w:pPr>
        <w:pStyle w:val="Textoindependiente"/>
        <w:spacing w:before="3"/>
        <w:rPr>
          <w:sz w:val="22"/>
          <w:szCs w:val="22"/>
        </w:rPr>
      </w:pPr>
      <w:r w:rsidRPr="00433DE8">
        <w:rPr>
          <w:noProof/>
          <w:sz w:val="22"/>
          <w:szCs w:val="22"/>
          <w:lang w:val="es-SV" w:eastAsia="es-SV" w:bidi="ar-SA"/>
        </w:rPr>
        <mc:AlternateContent>
          <mc:Choice Requires="wps">
            <w:drawing>
              <wp:anchor distT="0" distB="0" distL="0" distR="0" simplePos="0" relativeHeight="251699712" behindDoc="1" locked="0" layoutInCell="1" allowOverlap="1" wp14:anchorId="2834B09B" wp14:editId="0867DFBC">
                <wp:simplePos x="0" y="0"/>
                <wp:positionH relativeFrom="page">
                  <wp:posOffset>1336675</wp:posOffset>
                </wp:positionH>
                <wp:positionV relativeFrom="paragraph">
                  <wp:posOffset>198120</wp:posOffset>
                </wp:positionV>
                <wp:extent cx="5791200" cy="0"/>
                <wp:effectExtent l="0" t="0" r="0" b="0"/>
                <wp:wrapTopAndBottom/>
                <wp:docPr id="11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579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8B640" id="Line 52" o:spid="_x0000_s1026" style="position:absolute;z-index:-251616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5.25pt,15.6pt" to="561.2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" strokecolor="#221e1f" strokeweight=".16086mm">
                <w10:wrap type="topAndBottom" anchorx="page"/>
              </v:line>
            </w:pict>
          </mc:Fallback>
        </mc:AlternateContent>
      </w:r>
      <w:r w:rsidRPr="00433DE8">
        <w:rPr>
          <w:noProof/>
          <w:sz w:val="22"/>
          <w:szCs w:val="22"/>
          <w:lang w:val="es-SV" w:eastAsia="es-SV" w:bidi="ar-SA"/>
        </w:rPr>
        <mc:AlternateContent>
          <mc:Choice Requires="wps">
            <w:drawing>
              <wp:anchor distT="0" distB="0" distL="0" distR="0" simplePos="0" relativeHeight="251700736" behindDoc="1" locked="0" layoutInCell="1" allowOverlap="1" wp14:anchorId="13FEF655" wp14:editId="373CD5D9">
                <wp:simplePos x="0" y="0"/>
                <wp:positionH relativeFrom="page">
                  <wp:posOffset>1336675</wp:posOffset>
                </wp:positionH>
                <wp:positionV relativeFrom="paragraph">
                  <wp:posOffset>447040</wp:posOffset>
                </wp:positionV>
                <wp:extent cx="5791200" cy="0"/>
                <wp:effectExtent l="0" t="0" r="0" b="0"/>
                <wp:wrapTopAndBottom/>
                <wp:docPr id="11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579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FC620" id="Line 51" o:spid="_x0000_s1026" style="position:absolute;z-index:-251615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5.25pt,35.2pt" to="561.2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" strokecolor="#221e1f" strokeweight=".16086mm">
                <w10:wrap type="topAndBottom" anchorx="page"/>
              </v:line>
            </w:pict>
          </mc:Fallback>
        </mc:AlternateContent>
      </w:r>
    </w:p>
    <w:p w14:paraId="3EDDBEB0" w14:textId="77777777" w:rsidR="00566918" w:rsidRPr="00433DE8" w:rsidRDefault="00566918">
      <w:pPr>
        <w:pStyle w:val="Textoindependiente"/>
        <w:spacing w:before="3"/>
        <w:rPr>
          <w:sz w:val="22"/>
          <w:szCs w:val="22"/>
        </w:rPr>
      </w:pPr>
    </w:p>
    <w:p w14:paraId="5BE93E34" w14:textId="77777777" w:rsidR="00566918" w:rsidRPr="00433DE8" w:rsidRDefault="00566918">
      <w:pPr>
        <w:pStyle w:val="Textoindependiente"/>
        <w:spacing w:before="11"/>
        <w:rPr>
          <w:sz w:val="22"/>
          <w:szCs w:val="22"/>
        </w:rPr>
      </w:pPr>
    </w:p>
    <w:p w14:paraId="1E0429AF" w14:textId="77777777" w:rsidR="00566918" w:rsidRPr="00433DE8" w:rsidRDefault="007643C2">
      <w:pPr>
        <w:pStyle w:val="Textoindependiente"/>
        <w:spacing w:before="88"/>
        <w:ind w:left="324"/>
        <w:rPr>
          <w:sz w:val="22"/>
          <w:szCs w:val="22"/>
        </w:rPr>
      </w:pPr>
      <w:r w:rsidRPr="00433DE8">
        <w:rPr>
          <w:color w:val="231F20"/>
          <w:sz w:val="22"/>
          <w:szCs w:val="22"/>
        </w:rPr>
        <w:t>Institución u organización donde labora.</w:t>
      </w:r>
    </w:p>
    <w:p w14:paraId="7B515E3A" w14:textId="77777777" w:rsidR="00566918" w:rsidRPr="00433DE8" w:rsidRDefault="00064286">
      <w:pPr>
        <w:pStyle w:val="Textoindependiente"/>
        <w:spacing w:before="10"/>
        <w:rPr>
          <w:sz w:val="22"/>
          <w:szCs w:val="22"/>
        </w:rPr>
      </w:pPr>
      <w:r w:rsidRPr="00433DE8">
        <w:rPr>
          <w:noProof/>
          <w:sz w:val="22"/>
          <w:szCs w:val="22"/>
          <w:lang w:val="es-SV" w:eastAsia="es-SV" w:bidi="ar-SA"/>
        </w:rPr>
        <mc:AlternateContent>
          <mc:Choice Requires="wps">
            <w:drawing>
              <wp:anchor distT="0" distB="0" distL="0" distR="0" simplePos="0" relativeHeight="251701760" behindDoc="1" locked="0" layoutInCell="1" allowOverlap="1" wp14:anchorId="33E4BDCD" wp14:editId="69521E63">
                <wp:simplePos x="0" y="0"/>
                <wp:positionH relativeFrom="page">
                  <wp:posOffset>1336675</wp:posOffset>
                </wp:positionH>
                <wp:positionV relativeFrom="paragraph">
                  <wp:posOffset>210185</wp:posOffset>
                </wp:positionV>
                <wp:extent cx="5791200" cy="0"/>
                <wp:effectExtent l="0" t="0" r="0" b="0"/>
                <wp:wrapTopAndBottom/>
                <wp:docPr id="11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579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B7E4F" id="Line 50" o:spid="_x0000_s1026" style="position:absolute;z-index:-251614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5.25pt,16.55pt" to="561.2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" strokecolor="#221e1f" strokeweight=".16086mm">
                <w10:wrap type="topAndBottom" anchorx="page"/>
              </v:line>
            </w:pict>
          </mc:Fallback>
        </mc:AlternateContent>
      </w:r>
      <w:r w:rsidRPr="00433DE8">
        <w:rPr>
          <w:noProof/>
          <w:sz w:val="22"/>
          <w:szCs w:val="22"/>
          <w:lang w:val="es-SV" w:eastAsia="es-SV" w:bidi="ar-SA"/>
        </w:rPr>
        <mc:AlternateContent>
          <mc:Choice Requires="wps">
            <w:drawing>
              <wp:anchor distT="0" distB="0" distL="0" distR="0" simplePos="0" relativeHeight="251702784" behindDoc="1" locked="0" layoutInCell="1" allowOverlap="1" wp14:anchorId="0E64AFA8" wp14:editId="47B384E4">
                <wp:simplePos x="0" y="0"/>
                <wp:positionH relativeFrom="page">
                  <wp:posOffset>1336675</wp:posOffset>
                </wp:positionH>
                <wp:positionV relativeFrom="paragraph">
                  <wp:posOffset>462280</wp:posOffset>
                </wp:positionV>
                <wp:extent cx="5791200" cy="0"/>
                <wp:effectExtent l="0" t="0" r="0" b="0"/>
                <wp:wrapTopAndBottom/>
                <wp:docPr id="11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579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84C43" id="Line 49" o:spid="_x0000_s1026" style="position:absolute;z-index:-251613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5.25pt,36.4pt" to="561.25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" strokecolor="#221e1f" strokeweight=".16086mm">
                <w10:wrap type="topAndBottom" anchorx="page"/>
              </v:line>
            </w:pict>
          </mc:Fallback>
        </mc:AlternateContent>
      </w:r>
    </w:p>
    <w:p w14:paraId="7B98C669" w14:textId="77777777" w:rsidR="00566918" w:rsidRPr="00433DE8" w:rsidRDefault="00566918">
      <w:pPr>
        <w:pStyle w:val="Textoindependiente"/>
        <w:spacing w:before="8"/>
        <w:rPr>
          <w:sz w:val="22"/>
          <w:szCs w:val="22"/>
        </w:rPr>
      </w:pPr>
    </w:p>
    <w:p w14:paraId="2F00A75A" w14:textId="77777777" w:rsidR="00566918" w:rsidRPr="00433DE8" w:rsidRDefault="00566918">
      <w:pPr>
        <w:pStyle w:val="Textoindependiente"/>
        <w:spacing w:before="5"/>
        <w:rPr>
          <w:sz w:val="22"/>
          <w:szCs w:val="22"/>
        </w:rPr>
      </w:pPr>
    </w:p>
    <w:p w14:paraId="4720EF40" w14:textId="77777777" w:rsidR="00566918" w:rsidRPr="00433DE8" w:rsidRDefault="007643C2">
      <w:pPr>
        <w:pStyle w:val="Textoindependiente"/>
        <w:spacing w:before="89"/>
        <w:ind w:left="324"/>
        <w:rPr>
          <w:sz w:val="22"/>
          <w:szCs w:val="22"/>
        </w:rPr>
      </w:pPr>
      <w:r w:rsidRPr="00433DE8">
        <w:rPr>
          <w:color w:val="231F20"/>
          <w:sz w:val="22"/>
          <w:szCs w:val="22"/>
        </w:rPr>
        <w:t>Área, unidad o departamento institucional al que pertenece.</w:t>
      </w:r>
    </w:p>
    <w:p w14:paraId="558755FF" w14:textId="77777777" w:rsidR="00566918" w:rsidRPr="00433DE8" w:rsidRDefault="00566918">
      <w:pPr>
        <w:pStyle w:val="Textoindependiente"/>
        <w:rPr>
          <w:sz w:val="22"/>
          <w:szCs w:val="22"/>
        </w:rPr>
      </w:pPr>
    </w:p>
    <w:p w14:paraId="43FAF91E" w14:textId="77777777" w:rsidR="00566918" w:rsidRPr="00433DE8" w:rsidRDefault="00064286">
      <w:pPr>
        <w:pStyle w:val="Textoindependiente"/>
        <w:spacing w:before="10"/>
        <w:rPr>
          <w:sz w:val="22"/>
          <w:szCs w:val="22"/>
        </w:rPr>
      </w:pPr>
      <w:r w:rsidRPr="00433DE8">
        <w:rPr>
          <w:noProof/>
          <w:sz w:val="22"/>
          <w:szCs w:val="22"/>
          <w:lang w:val="es-SV" w:eastAsia="es-SV" w:bidi="ar-SA"/>
        </w:rPr>
        <mc:AlternateContent>
          <mc:Choice Requires="wps">
            <w:drawing>
              <wp:anchor distT="0" distB="0" distL="0" distR="0" simplePos="0" relativeHeight="251703808" behindDoc="1" locked="0" layoutInCell="1" allowOverlap="1" wp14:anchorId="4CFDF5E5" wp14:editId="45CF2E94">
                <wp:simplePos x="0" y="0"/>
                <wp:positionH relativeFrom="page">
                  <wp:posOffset>1336675</wp:posOffset>
                </wp:positionH>
                <wp:positionV relativeFrom="paragraph">
                  <wp:posOffset>209550</wp:posOffset>
                </wp:positionV>
                <wp:extent cx="5791200" cy="0"/>
                <wp:effectExtent l="0" t="0" r="0" b="0"/>
                <wp:wrapTopAndBottom/>
                <wp:docPr id="11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579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9E85E" id="Line 48" o:spid="_x0000_s1026" style="position:absolute;z-index:-251612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5.25pt,16.5pt" to="561.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" strokecolor="#221e1f" strokeweight=".16086mm">
                <w10:wrap type="topAndBottom" anchorx="page"/>
              </v:line>
            </w:pict>
          </mc:Fallback>
        </mc:AlternateContent>
      </w:r>
      <w:r w:rsidRPr="00433DE8">
        <w:rPr>
          <w:noProof/>
          <w:sz w:val="22"/>
          <w:szCs w:val="22"/>
          <w:lang w:val="es-SV" w:eastAsia="es-SV" w:bidi="ar-SA"/>
        </w:rPr>
        <mc:AlternateContent>
          <mc:Choice Requires="wps">
            <w:drawing>
              <wp:anchor distT="0" distB="0" distL="0" distR="0" simplePos="0" relativeHeight="251704832" behindDoc="1" locked="0" layoutInCell="1" allowOverlap="1" wp14:anchorId="383ABC2F" wp14:editId="40521770">
                <wp:simplePos x="0" y="0"/>
                <wp:positionH relativeFrom="page">
                  <wp:posOffset>1336675</wp:posOffset>
                </wp:positionH>
                <wp:positionV relativeFrom="paragraph">
                  <wp:posOffset>459105</wp:posOffset>
                </wp:positionV>
                <wp:extent cx="5791200" cy="0"/>
                <wp:effectExtent l="0" t="0" r="0" b="0"/>
                <wp:wrapTopAndBottom/>
                <wp:docPr id="108"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579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E8EE6" id="Line 47" o:spid="_x0000_s1026" style="position:absolute;z-index:-251611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5.25pt,36.15pt" to="561.2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" strokecolor="#221e1f" strokeweight=".16086mm">
                <w10:wrap type="topAndBottom" anchorx="page"/>
              </v:line>
            </w:pict>
          </mc:Fallback>
        </mc:AlternateContent>
      </w:r>
    </w:p>
    <w:p w14:paraId="0E33D9CE" w14:textId="77777777" w:rsidR="00566918" w:rsidRPr="00433DE8" w:rsidRDefault="00566918">
      <w:pPr>
        <w:pStyle w:val="Textoindependiente"/>
        <w:spacing w:before="3"/>
        <w:rPr>
          <w:sz w:val="22"/>
          <w:szCs w:val="22"/>
        </w:rPr>
      </w:pPr>
    </w:p>
    <w:p w14:paraId="76376882" w14:textId="77777777" w:rsidR="00566918" w:rsidRPr="00433DE8" w:rsidRDefault="00566918">
      <w:pPr>
        <w:pStyle w:val="Textoindependiente"/>
        <w:spacing w:before="5"/>
        <w:rPr>
          <w:sz w:val="22"/>
          <w:szCs w:val="22"/>
        </w:rPr>
      </w:pPr>
    </w:p>
    <w:p w14:paraId="46B137AA" w14:textId="77777777" w:rsidR="00566918" w:rsidRPr="00433DE8" w:rsidRDefault="007643C2">
      <w:pPr>
        <w:pStyle w:val="Textoindependiente"/>
        <w:spacing w:before="89"/>
        <w:ind w:left="324"/>
        <w:rPr>
          <w:sz w:val="22"/>
          <w:szCs w:val="22"/>
        </w:rPr>
      </w:pPr>
      <w:r w:rsidRPr="00433DE8">
        <w:rPr>
          <w:color w:val="231F20"/>
          <w:sz w:val="22"/>
          <w:szCs w:val="22"/>
        </w:rPr>
        <w:t>Cargo específico de la persona denunciada.</w:t>
      </w:r>
    </w:p>
    <w:p w14:paraId="17B15917" w14:textId="77777777" w:rsidR="00566918" w:rsidRPr="00433DE8" w:rsidRDefault="00785A5B">
      <w:pPr>
        <w:pStyle w:val="Textoindependiente"/>
        <w:rPr>
          <w:sz w:val="22"/>
          <w:szCs w:val="22"/>
        </w:rPr>
      </w:pPr>
      <w:r w:rsidRPr="00433DE8">
        <w:rPr>
          <w:noProof/>
          <w:sz w:val="22"/>
          <w:szCs w:val="22"/>
          <w:lang w:val="es-SV" w:eastAsia="es-SV" w:bidi="ar-SA"/>
        </w:rPr>
        <mc:AlternateContent>
          <mc:Choice Requires="wps">
            <w:drawing>
              <wp:anchor distT="0" distB="0" distL="0" distR="0" simplePos="0" relativeHeight="251705856" behindDoc="1" locked="0" layoutInCell="1" allowOverlap="1" wp14:anchorId="2859FEA7" wp14:editId="1F8B13C7">
                <wp:simplePos x="0" y="0"/>
                <wp:positionH relativeFrom="page">
                  <wp:posOffset>1336675</wp:posOffset>
                </wp:positionH>
                <wp:positionV relativeFrom="paragraph">
                  <wp:posOffset>114300</wp:posOffset>
                </wp:positionV>
                <wp:extent cx="5791200" cy="0"/>
                <wp:effectExtent l="0" t="0" r="0" b="0"/>
                <wp:wrapTopAndBottom/>
                <wp:docPr id="10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579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DA88F" id="Line 46" o:spid="_x0000_s1026" style="position:absolute;z-index:-251610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5.25pt,9pt" to="561.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" strokecolor="#221e1f" strokeweight=".16086mm">
                <w10:wrap type="topAndBottom" anchorx="page"/>
              </v:line>
            </w:pict>
          </mc:Fallback>
        </mc:AlternateContent>
      </w:r>
    </w:p>
    <w:p w14:paraId="09B38327" w14:textId="77777777" w:rsidR="00566918" w:rsidRPr="00433DE8" w:rsidRDefault="00785A5B">
      <w:pPr>
        <w:pStyle w:val="Textoindependiente"/>
        <w:spacing w:before="3"/>
        <w:rPr>
          <w:sz w:val="22"/>
          <w:szCs w:val="22"/>
        </w:rPr>
      </w:pPr>
      <w:r w:rsidRPr="00433DE8">
        <w:rPr>
          <w:noProof/>
          <w:sz w:val="22"/>
          <w:szCs w:val="22"/>
          <w:lang w:val="es-SV" w:eastAsia="es-SV" w:bidi="ar-SA"/>
        </w:rPr>
        <mc:AlternateContent>
          <mc:Choice Requires="wps">
            <w:drawing>
              <wp:anchor distT="0" distB="0" distL="0" distR="0" simplePos="0" relativeHeight="251706880" behindDoc="1" locked="0" layoutInCell="1" allowOverlap="1" wp14:anchorId="35827B3B" wp14:editId="69BE5A47">
                <wp:simplePos x="0" y="0"/>
                <wp:positionH relativeFrom="page">
                  <wp:posOffset>1336675</wp:posOffset>
                </wp:positionH>
                <wp:positionV relativeFrom="paragraph">
                  <wp:posOffset>149225</wp:posOffset>
                </wp:positionV>
                <wp:extent cx="5791200" cy="0"/>
                <wp:effectExtent l="0" t="0" r="0" b="0"/>
                <wp:wrapTopAndBottom/>
                <wp:docPr id="10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579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FF096" id="Line 45" o:spid="_x0000_s1026" style="position:absolute;z-index:-251609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5.25pt,11.75pt" to="561.2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" strokecolor="#221e1f" strokeweight=".16086mm">
                <w10:wrap type="topAndBottom" anchorx="page"/>
              </v:line>
            </w:pict>
          </mc:Fallback>
        </mc:AlternateContent>
      </w:r>
    </w:p>
    <w:p w14:paraId="46BB20B2" w14:textId="77777777" w:rsidR="00566918" w:rsidRPr="00433DE8" w:rsidRDefault="00566918">
      <w:pPr>
        <w:pStyle w:val="Textoindependiente"/>
        <w:spacing w:before="1"/>
        <w:rPr>
          <w:sz w:val="22"/>
          <w:szCs w:val="22"/>
        </w:rPr>
      </w:pPr>
    </w:p>
    <w:p w14:paraId="13E228FB" w14:textId="77777777" w:rsidR="00566918" w:rsidRPr="00433DE8" w:rsidRDefault="007643C2">
      <w:pPr>
        <w:pStyle w:val="Textoindependiente"/>
        <w:spacing w:before="88" w:line="256" w:lineRule="auto"/>
        <w:ind w:left="324"/>
        <w:rPr>
          <w:sz w:val="22"/>
          <w:szCs w:val="22"/>
        </w:rPr>
      </w:pPr>
      <w:r w:rsidRPr="00433DE8">
        <w:rPr>
          <w:color w:val="231F20"/>
          <w:sz w:val="22"/>
          <w:szCs w:val="22"/>
        </w:rPr>
        <w:t>Descripción clara del hecho denunciado (incluya por favor fecha, época y lugar de su comisión y otras circunstancias que puedan servir para el esclarecimiento del caso).</w:t>
      </w:r>
    </w:p>
    <w:p w14:paraId="664AD044" w14:textId="77777777" w:rsidR="00566918" w:rsidRPr="00433DE8" w:rsidRDefault="00566918">
      <w:pPr>
        <w:pStyle w:val="Textoindependiente"/>
        <w:rPr>
          <w:sz w:val="22"/>
          <w:szCs w:val="22"/>
        </w:rPr>
      </w:pPr>
    </w:p>
    <w:p w14:paraId="1CD61AD0" w14:textId="2BF70639" w:rsidR="00566918" w:rsidRPr="00433DE8" w:rsidRDefault="00064286" w:rsidP="00414119">
      <w:pPr>
        <w:pStyle w:val="Textoindependiente"/>
        <w:spacing w:before="3"/>
        <w:rPr>
          <w:sz w:val="22"/>
          <w:szCs w:val="22"/>
        </w:rPr>
      </w:pPr>
      <w:r w:rsidRPr="00433DE8">
        <w:rPr>
          <w:noProof/>
          <w:sz w:val="22"/>
          <w:szCs w:val="22"/>
          <w:lang w:val="es-SV" w:eastAsia="es-SV" w:bidi="ar-SA"/>
        </w:rPr>
        <mc:AlternateContent>
          <mc:Choice Requires="wps">
            <w:drawing>
              <wp:anchor distT="0" distB="0" distL="0" distR="0" simplePos="0" relativeHeight="251708928" behindDoc="1" locked="0" layoutInCell="1" allowOverlap="1" wp14:anchorId="469A3973" wp14:editId="259ABA95">
                <wp:simplePos x="0" y="0"/>
                <wp:positionH relativeFrom="page">
                  <wp:posOffset>1336675</wp:posOffset>
                </wp:positionH>
                <wp:positionV relativeFrom="paragraph">
                  <wp:posOffset>198120</wp:posOffset>
                </wp:positionV>
                <wp:extent cx="5791200" cy="0"/>
                <wp:effectExtent l="0" t="0" r="0" b="0"/>
                <wp:wrapTopAndBottom/>
                <wp:docPr id="10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579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1C3B2" id="Line 44" o:spid="_x0000_s1026" style="position:absolute;z-index:-251607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5.25pt,15.6pt" to="561.2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" strokecolor="#221e1f" strokeweight=".16086mm">
                <w10:wrap type="topAndBottom" anchorx="page"/>
              </v:line>
            </w:pict>
          </mc:Fallback>
        </mc:AlternateContent>
      </w:r>
      <w:r w:rsidRPr="00433DE8">
        <w:rPr>
          <w:noProof/>
          <w:sz w:val="22"/>
          <w:szCs w:val="22"/>
          <w:lang w:val="es-SV" w:eastAsia="es-SV" w:bidi="ar-SA"/>
        </w:rPr>
        <mc:AlternateContent>
          <mc:Choice Requires="wps">
            <w:drawing>
              <wp:anchor distT="0" distB="0" distL="0" distR="0" simplePos="0" relativeHeight="251709952" behindDoc="1" locked="0" layoutInCell="1" allowOverlap="1" wp14:anchorId="3BF4BCBF" wp14:editId="36F9C454">
                <wp:simplePos x="0" y="0"/>
                <wp:positionH relativeFrom="page">
                  <wp:posOffset>1336675</wp:posOffset>
                </wp:positionH>
                <wp:positionV relativeFrom="paragraph">
                  <wp:posOffset>450215</wp:posOffset>
                </wp:positionV>
                <wp:extent cx="5791200" cy="0"/>
                <wp:effectExtent l="0" t="0" r="0" b="0"/>
                <wp:wrapTopAndBottom/>
                <wp:docPr id="10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579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5AE4F" id="Line 43" o:spid="_x0000_s1026" style="position:absolute;z-index:-251606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5.25pt,35.45pt" to="561.25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" strokecolor="#221e1f" strokeweight=".16086mm">
                <w10:wrap type="topAndBottom" anchorx="page"/>
              </v:line>
            </w:pict>
          </mc:Fallback>
        </mc:AlternateContent>
      </w:r>
      <w:r w:rsidRPr="00433DE8">
        <w:rPr>
          <w:noProof/>
          <w:sz w:val="22"/>
          <w:szCs w:val="22"/>
          <w:lang w:val="es-SV" w:eastAsia="es-SV" w:bidi="ar-SA"/>
        </w:rPr>
        <mc:AlternateContent>
          <mc:Choice Requires="wps">
            <w:drawing>
              <wp:anchor distT="0" distB="0" distL="0" distR="0" simplePos="0" relativeHeight="251710976" behindDoc="1" locked="0" layoutInCell="1" allowOverlap="1" wp14:anchorId="26ED954C" wp14:editId="038542BB">
                <wp:simplePos x="0" y="0"/>
                <wp:positionH relativeFrom="page">
                  <wp:posOffset>1336675</wp:posOffset>
                </wp:positionH>
                <wp:positionV relativeFrom="paragraph">
                  <wp:posOffset>699135</wp:posOffset>
                </wp:positionV>
                <wp:extent cx="5791200" cy="0"/>
                <wp:effectExtent l="0" t="0" r="0" b="0"/>
                <wp:wrapTopAndBottom/>
                <wp:docPr id="98"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579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07C48" id="Line 42" o:spid="_x0000_s1026" style="position:absolute;z-index:-251605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5.25pt,55.05pt" to="561.25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" strokecolor="#221e1f" strokeweight=".16086mm">
                <w10:wrap type="topAndBottom" anchorx="page"/>
              </v:line>
            </w:pict>
          </mc:Fallback>
        </mc:AlternateContent>
      </w:r>
      <w:r w:rsidRPr="00433DE8">
        <w:rPr>
          <w:noProof/>
          <w:sz w:val="22"/>
          <w:szCs w:val="22"/>
          <w:lang w:val="es-SV" w:eastAsia="es-SV" w:bidi="ar-SA"/>
        </w:rPr>
        <mc:AlternateContent>
          <mc:Choice Requires="wps">
            <w:drawing>
              <wp:anchor distT="0" distB="0" distL="0" distR="0" simplePos="0" relativeHeight="251712000" behindDoc="1" locked="0" layoutInCell="1" allowOverlap="1" wp14:anchorId="2A5DA34D" wp14:editId="654E909F">
                <wp:simplePos x="0" y="0"/>
                <wp:positionH relativeFrom="page">
                  <wp:posOffset>1336675</wp:posOffset>
                </wp:positionH>
                <wp:positionV relativeFrom="paragraph">
                  <wp:posOffset>948055</wp:posOffset>
                </wp:positionV>
                <wp:extent cx="5791200" cy="0"/>
                <wp:effectExtent l="0" t="0" r="0" b="0"/>
                <wp:wrapTopAndBottom/>
                <wp:docPr id="9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579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B1012" id="Line 41" o:spid="_x0000_s1026" style="position:absolute;z-index:-251604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5.25pt,74.65pt" to="561.25pt,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" strokecolor="#221e1f" strokeweight=".16086mm">
                <w10:wrap type="topAndBottom" anchorx="page"/>
              </v:line>
            </w:pict>
          </mc:Fallback>
        </mc:AlternateContent>
      </w:r>
      <w:r w:rsidRPr="00433DE8">
        <w:rPr>
          <w:noProof/>
          <w:sz w:val="22"/>
          <w:szCs w:val="22"/>
          <w:lang w:val="es-SV" w:eastAsia="es-SV" w:bidi="ar-SA"/>
        </w:rPr>
        <mc:AlternateContent>
          <mc:Choice Requires="wps">
            <w:drawing>
              <wp:anchor distT="0" distB="0" distL="0" distR="0" simplePos="0" relativeHeight="251713024" behindDoc="1" locked="0" layoutInCell="1" allowOverlap="1" wp14:anchorId="120F00D3" wp14:editId="649F690E">
                <wp:simplePos x="0" y="0"/>
                <wp:positionH relativeFrom="page">
                  <wp:posOffset>1336675</wp:posOffset>
                </wp:positionH>
                <wp:positionV relativeFrom="paragraph">
                  <wp:posOffset>1196975</wp:posOffset>
                </wp:positionV>
                <wp:extent cx="5791200" cy="0"/>
                <wp:effectExtent l="0" t="0" r="0" b="0"/>
                <wp:wrapTopAndBottom/>
                <wp:docPr id="9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579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91C71" id="Line 40" o:spid="_x0000_s1026" style="position:absolute;z-index:-251603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5.25pt,94.25pt" to="561.2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" strokecolor="#221e1f" strokeweight=".16086mm">
                <w10:wrap type="topAndBottom" anchorx="page"/>
              </v:line>
            </w:pict>
          </mc:Fallback>
        </mc:AlternateContent>
      </w:r>
      <w:r w:rsidRPr="00433DE8">
        <w:rPr>
          <w:noProof/>
          <w:sz w:val="22"/>
          <w:szCs w:val="22"/>
          <w:lang w:val="es-SV" w:eastAsia="es-SV" w:bidi="ar-SA"/>
        </w:rPr>
        <mc:AlternateContent>
          <mc:Choice Requires="wps">
            <w:drawing>
              <wp:anchor distT="0" distB="0" distL="0" distR="0" simplePos="0" relativeHeight="251714048" behindDoc="1" locked="0" layoutInCell="1" allowOverlap="1" wp14:anchorId="528E2616" wp14:editId="3257F854">
                <wp:simplePos x="0" y="0"/>
                <wp:positionH relativeFrom="page">
                  <wp:posOffset>1336675</wp:posOffset>
                </wp:positionH>
                <wp:positionV relativeFrom="paragraph">
                  <wp:posOffset>1449070</wp:posOffset>
                </wp:positionV>
                <wp:extent cx="5791200" cy="0"/>
                <wp:effectExtent l="0" t="0" r="0" b="0"/>
                <wp:wrapTopAndBottom/>
                <wp:docPr id="9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579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6B56A" id="Line 39" o:spid="_x0000_s1026" style="position:absolute;z-index:-251602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5.25pt,114.1pt" to="561.25pt,1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" strokecolor="#221e1f" strokeweight=".16086mm">
                <w10:wrap type="topAndBottom" anchorx="page"/>
              </v:line>
            </w:pict>
          </mc:Fallback>
        </mc:AlternateContent>
      </w:r>
      <w:r w:rsidRPr="00433DE8">
        <w:rPr>
          <w:noProof/>
          <w:sz w:val="22"/>
          <w:szCs w:val="22"/>
          <w:lang w:val="es-SV" w:eastAsia="es-SV" w:bidi="ar-SA"/>
        </w:rPr>
        <mc:AlternateContent>
          <mc:Choice Requires="wps">
            <w:drawing>
              <wp:anchor distT="0" distB="0" distL="0" distR="0" simplePos="0" relativeHeight="251715072" behindDoc="1" locked="0" layoutInCell="1" allowOverlap="1" wp14:anchorId="73DE7C4A" wp14:editId="3953118D">
                <wp:simplePos x="0" y="0"/>
                <wp:positionH relativeFrom="page">
                  <wp:posOffset>1336675</wp:posOffset>
                </wp:positionH>
                <wp:positionV relativeFrom="paragraph">
                  <wp:posOffset>1697990</wp:posOffset>
                </wp:positionV>
                <wp:extent cx="5791200" cy="0"/>
                <wp:effectExtent l="0" t="0" r="0" b="0"/>
                <wp:wrapTopAndBottom/>
                <wp:docPr id="9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579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EA2C8" id="Line 38" o:spid="_x0000_s1026" style="position:absolute;z-index:-25160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5.25pt,133.7pt" to="561.25pt,1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" strokecolor="#221e1f" strokeweight=".16086mm">
                <w10:wrap type="topAndBottom" anchorx="page"/>
              </v:line>
            </w:pict>
          </mc:Fallback>
        </mc:AlternateContent>
      </w:r>
      <w:r w:rsidRPr="00433DE8">
        <w:rPr>
          <w:noProof/>
          <w:sz w:val="22"/>
          <w:szCs w:val="22"/>
          <w:lang w:val="es-SV" w:eastAsia="es-SV" w:bidi="ar-SA"/>
        </w:rPr>
        <mc:AlternateContent>
          <mc:Choice Requires="wps">
            <w:drawing>
              <wp:anchor distT="0" distB="0" distL="0" distR="0" simplePos="0" relativeHeight="251716096" behindDoc="1" locked="0" layoutInCell="1" allowOverlap="1" wp14:anchorId="42D53300" wp14:editId="08126C9B">
                <wp:simplePos x="0" y="0"/>
                <wp:positionH relativeFrom="page">
                  <wp:posOffset>1336675</wp:posOffset>
                </wp:positionH>
                <wp:positionV relativeFrom="paragraph">
                  <wp:posOffset>1946910</wp:posOffset>
                </wp:positionV>
                <wp:extent cx="5791200" cy="0"/>
                <wp:effectExtent l="0" t="0" r="0" b="0"/>
                <wp:wrapTopAndBottom/>
                <wp:docPr id="8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579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58DE5" id="Line 37" o:spid="_x0000_s1026" style="position:absolute;z-index:-251600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5.25pt,153.3pt" to="561.25pt,1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" strokecolor="#221e1f" strokeweight=".16086mm">
                <w10:wrap type="topAndBottom" anchorx="page"/>
              </v:line>
            </w:pict>
          </mc:Fallback>
        </mc:AlternateContent>
      </w:r>
    </w:p>
    <w:p w14:paraId="5CCF6831" w14:textId="77777777" w:rsidR="00566918" w:rsidRPr="00433DE8" w:rsidRDefault="00566918">
      <w:pPr>
        <w:pStyle w:val="Textoindependiente"/>
        <w:spacing w:before="3"/>
        <w:rPr>
          <w:sz w:val="22"/>
          <w:szCs w:val="22"/>
        </w:rPr>
      </w:pPr>
    </w:p>
    <w:p w14:paraId="1BDCF658" w14:textId="77777777" w:rsidR="00566918" w:rsidRPr="00433DE8" w:rsidRDefault="00566918">
      <w:pPr>
        <w:pStyle w:val="Textoindependiente"/>
        <w:spacing w:before="3"/>
        <w:rPr>
          <w:sz w:val="22"/>
          <w:szCs w:val="22"/>
        </w:rPr>
      </w:pPr>
    </w:p>
    <w:p w14:paraId="06E35FF2" w14:textId="77777777" w:rsidR="00566918" w:rsidRPr="00433DE8" w:rsidRDefault="00566918">
      <w:pPr>
        <w:pStyle w:val="Textoindependiente"/>
        <w:spacing w:before="3"/>
        <w:rPr>
          <w:sz w:val="22"/>
          <w:szCs w:val="22"/>
        </w:rPr>
      </w:pPr>
    </w:p>
    <w:p w14:paraId="5BE46F73" w14:textId="77777777" w:rsidR="00566918" w:rsidRPr="00433DE8" w:rsidRDefault="00566918">
      <w:pPr>
        <w:pStyle w:val="Textoindependiente"/>
        <w:spacing w:before="8"/>
        <w:rPr>
          <w:sz w:val="22"/>
          <w:szCs w:val="22"/>
        </w:rPr>
      </w:pPr>
    </w:p>
    <w:p w14:paraId="659472E1" w14:textId="77777777" w:rsidR="00566918" w:rsidRPr="00433DE8" w:rsidRDefault="00566918">
      <w:pPr>
        <w:pStyle w:val="Textoindependiente"/>
        <w:spacing w:before="3"/>
        <w:rPr>
          <w:sz w:val="22"/>
          <w:szCs w:val="22"/>
        </w:rPr>
      </w:pPr>
    </w:p>
    <w:p w14:paraId="0B08155B" w14:textId="77777777" w:rsidR="00566918" w:rsidRPr="00433DE8" w:rsidRDefault="00566918">
      <w:pPr>
        <w:pStyle w:val="Textoindependiente"/>
        <w:spacing w:before="3"/>
        <w:rPr>
          <w:sz w:val="22"/>
          <w:szCs w:val="22"/>
        </w:rPr>
      </w:pPr>
    </w:p>
    <w:p w14:paraId="502801F3" w14:textId="77777777" w:rsidR="00566918" w:rsidRPr="00433DE8" w:rsidRDefault="00566918">
      <w:pPr>
        <w:pStyle w:val="Textoindependiente"/>
        <w:rPr>
          <w:sz w:val="22"/>
          <w:szCs w:val="22"/>
        </w:rPr>
      </w:pPr>
    </w:p>
    <w:p w14:paraId="29DFA277" w14:textId="77777777" w:rsidR="00566918" w:rsidRPr="00433DE8" w:rsidRDefault="00566918">
      <w:pPr>
        <w:pStyle w:val="Textoindependiente"/>
        <w:spacing w:before="1"/>
        <w:rPr>
          <w:sz w:val="22"/>
          <w:szCs w:val="22"/>
        </w:rPr>
      </w:pPr>
    </w:p>
    <w:p w14:paraId="03688B3F" w14:textId="77777777" w:rsidR="00433DE8" w:rsidRDefault="00433DE8">
      <w:pPr>
        <w:pStyle w:val="Textoindependiente"/>
        <w:spacing w:before="9"/>
        <w:rPr>
          <w:sz w:val="22"/>
          <w:szCs w:val="22"/>
        </w:rPr>
      </w:pPr>
    </w:p>
    <w:p w14:paraId="5CB2A576" w14:textId="77777777" w:rsidR="00433DE8" w:rsidRDefault="00433DE8">
      <w:pPr>
        <w:pStyle w:val="Textoindependiente"/>
        <w:spacing w:before="9"/>
        <w:rPr>
          <w:sz w:val="22"/>
          <w:szCs w:val="22"/>
        </w:rPr>
      </w:pPr>
    </w:p>
    <w:p w14:paraId="399DA6F5" w14:textId="77777777" w:rsidR="00433DE8" w:rsidRPr="00433DE8" w:rsidRDefault="00433DE8" w:rsidP="00433DE8">
      <w:pPr>
        <w:pStyle w:val="Textoindependiente"/>
        <w:ind w:left="324"/>
        <w:rPr>
          <w:b/>
          <w:sz w:val="22"/>
          <w:szCs w:val="22"/>
        </w:rPr>
      </w:pPr>
      <w:r w:rsidRPr="00433DE8">
        <w:rPr>
          <w:b/>
          <w:sz w:val="22"/>
          <w:szCs w:val="22"/>
        </w:rPr>
        <w:t>Lugar o medio técnico para recibir notificaciones.</w:t>
      </w:r>
    </w:p>
    <w:p w14:paraId="701ACF7B" w14:textId="77777777" w:rsidR="00566918" w:rsidRPr="00433DE8" w:rsidRDefault="00064286">
      <w:pPr>
        <w:pStyle w:val="Textoindependiente"/>
        <w:spacing w:before="9"/>
        <w:rPr>
          <w:sz w:val="22"/>
          <w:szCs w:val="22"/>
        </w:rPr>
      </w:pPr>
      <w:r w:rsidRPr="00433DE8">
        <w:rPr>
          <w:noProof/>
          <w:sz w:val="22"/>
          <w:szCs w:val="22"/>
          <w:lang w:val="es-SV" w:eastAsia="es-SV" w:bidi="ar-SA"/>
        </w:rPr>
        <mc:AlternateContent>
          <mc:Choice Requires="wps">
            <w:drawing>
              <wp:anchor distT="0" distB="0" distL="0" distR="0" simplePos="0" relativeHeight="251717120" behindDoc="1" locked="0" layoutInCell="1" allowOverlap="1" wp14:anchorId="45DD3579" wp14:editId="52594184">
                <wp:simplePos x="0" y="0"/>
                <wp:positionH relativeFrom="page">
                  <wp:posOffset>1336675</wp:posOffset>
                </wp:positionH>
                <wp:positionV relativeFrom="paragraph">
                  <wp:posOffset>245745</wp:posOffset>
                </wp:positionV>
                <wp:extent cx="5791200" cy="0"/>
                <wp:effectExtent l="0" t="0" r="0" b="0"/>
                <wp:wrapTopAndBottom/>
                <wp:docPr id="8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579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F28A2" id="Line 36" o:spid="_x0000_s1026" style="position:absolute;z-index:-251599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5.25pt,19.35pt" to="561.2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" strokecolor="#221e1f" strokeweight=".16086mm">
                <w10:wrap type="topAndBottom" anchorx="page"/>
              </v:line>
            </w:pict>
          </mc:Fallback>
        </mc:AlternateContent>
      </w:r>
      <w:r w:rsidRPr="00433DE8">
        <w:rPr>
          <w:noProof/>
          <w:sz w:val="22"/>
          <w:szCs w:val="22"/>
          <w:lang w:val="es-SV" w:eastAsia="es-SV" w:bidi="ar-SA"/>
        </w:rPr>
        <mc:AlternateContent>
          <mc:Choice Requires="wps">
            <w:drawing>
              <wp:anchor distT="0" distB="0" distL="0" distR="0" simplePos="0" relativeHeight="251718144" behindDoc="1" locked="0" layoutInCell="1" allowOverlap="1" wp14:anchorId="453347A2" wp14:editId="5B4FF428">
                <wp:simplePos x="0" y="0"/>
                <wp:positionH relativeFrom="page">
                  <wp:posOffset>1336675</wp:posOffset>
                </wp:positionH>
                <wp:positionV relativeFrom="paragraph">
                  <wp:posOffset>494665</wp:posOffset>
                </wp:positionV>
                <wp:extent cx="5791200" cy="0"/>
                <wp:effectExtent l="0" t="0" r="0" b="0"/>
                <wp:wrapTopAndBottom/>
                <wp:docPr id="8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5791">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9A9E0" id="Line 35" o:spid="_x0000_s1026" style="position:absolute;z-index:-251598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5.25pt,38.95pt" to="561.2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" strokecolor="#221e1f" strokeweight=".16086mm">
                <w10:wrap type="topAndBottom" anchorx="page"/>
              </v:line>
            </w:pict>
          </mc:Fallback>
        </mc:AlternateContent>
      </w:r>
    </w:p>
    <w:p w14:paraId="4F9690A7" w14:textId="77777777" w:rsidR="00566918" w:rsidRPr="00433DE8" w:rsidRDefault="00566918">
      <w:pPr>
        <w:pStyle w:val="Textoindependiente"/>
        <w:spacing w:before="3"/>
        <w:rPr>
          <w:sz w:val="22"/>
          <w:szCs w:val="22"/>
        </w:rPr>
      </w:pPr>
    </w:p>
    <w:p w14:paraId="1C67184A" w14:textId="77777777" w:rsidR="00566918" w:rsidRPr="00433DE8" w:rsidRDefault="007643C2">
      <w:pPr>
        <w:pStyle w:val="Textoindependiente"/>
        <w:ind w:right="116"/>
        <w:jc w:val="right"/>
        <w:rPr>
          <w:sz w:val="22"/>
          <w:szCs w:val="22"/>
        </w:rPr>
      </w:pPr>
      <w:r w:rsidRPr="00433DE8">
        <w:rPr>
          <w:color w:val="231F20"/>
          <w:sz w:val="22"/>
          <w:szCs w:val="22"/>
        </w:rPr>
        <w:t>Fecha: (dd/mm/aa)</w:t>
      </w:r>
    </w:p>
    <w:p w14:paraId="3A1B9F5B" w14:textId="77777777" w:rsidR="00566918" w:rsidRPr="00433DE8" w:rsidRDefault="00566918">
      <w:pPr>
        <w:pStyle w:val="Textoindependiente"/>
        <w:rPr>
          <w:sz w:val="22"/>
          <w:szCs w:val="22"/>
        </w:rPr>
      </w:pPr>
    </w:p>
    <w:p w14:paraId="50BD430B" w14:textId="77777777" w:rsidR="00566918" w:rsidRPr="00433DE8" w:rsidRDefault="00566918">
      <w:pPr>
        <w:pStyle w:val="Textoindependiente"/>
        <w:spacing w:before="2"/>
        <w:rPr>
          <w:sz w:val="22"/>
          <w:szCs w:val="22"/>
        </w:rPr>
      </w:pPr>
    </w:p>
    <w:p w14:paraId="4DC78E63" w14:textId="77777777" w:rsidR="00971CAF" w:rsidRDefault="00971CAF">
      <w:pPr>
        <w:pStyle w:val="Textoindependiente"/>
        <w:spacing w:line="355" w:lineRule="auto"/>
        <w:ind w:left="324"/>
        <w:rPr>
          <w:b/>
          <w:color w:val="231F20"/>
          <w:sz w:val="22"/>
          <w:szCs w:val="22"/>
        </w:rPr>
      </w:pPr>
    </w:p>
    <w:p w14:paraId="07C1E6CC" w14:textId="2912B572" w:rsidR="00566918" w:rsidRPr="00433DE8" w:rsidRDefault="007643C2">
      <w:pPr>
        <w:pStyle w:val="Textoindependiente"/>
        <w:spacing w:line="355" w:lineRule="auto"/>
        <w:ind w:left="324"/>
        <w:rPr>
          <w:sz w:val="22"/>
          <w:szCs w:val="22"/>
        </w:rPr>
      </w:pPr>
      <w:r w:rsidRPr="00414119">
        <w:rPr>
          <w:b/>
          <w:color w:val="231F20"/>
          <w:sz w:val="22"/>
          <w:szCs w:val="22"/>
        </w:rPr>
        <w:lastRenderedPageBreak/>
        <w:t>NOTA ACLARATORIA:</w:t>
      </w:r>
      <w:r w:rsidRPr="00433DE8">
        <w:rPr>
          <w:color w:val="231F20"/>
          <w:sz w:val="22"/>
          <w:szCs w:val="22"/>
        </w:rPr>
        <w:t xml:space="preserve"> La denuncia debe ser presentada por la persona que la suscribe a menos que su firma haya sido legalizada por notario.</w:t>
      </w:r>
    </w:p>
    <w:p w14:paraId="34BFE5DE" w14:textId="77777777" w:rsidR="00E7526A" w:rsidRDefault="00E7526A" w:rsidP="0010053E">
      <w:pPr>
        <w:ind w:firstLine="324"/>
        <w:rPr>
          <w:b/>
        </w:rPr>
      </w:pPr>
    </w:p>
    <w:p w14:paraId="40E2539C" w14:textId="77777777" w:rsidR="00566918" w:rsidRPr="0010053E" w:rsidRDefault="007643C2" w:rsidP="0010053E">
      <w:pPr>
        <w:ind w:firstLine="324"/>
        <w:rPr>
          <w:b/>
        </w:rPr>
      </w:pPr>
      <w:r w:rsidRPr="0010053E">
        <w:rPr>
          <w:b/>
        </w:rPr>
        <w:t>Indicaciones</w:t>
      </w:r>
    </w:p>
    <w:p w14:paraId="45AE58F8" w14:textId="77777777" w:rsidR="00566918" w:rsidRPr="00433DE8" w:rsidRDefault="007643C2">
      <w:pPr>
        <w:pStyle w:val="Textoindependiente"/>
        <w:spacing w:before="180" w:line="256" w:lineRule="auto"/>
        <w:ind w:left="324" w:right="114"/>
        <w:jc w:val="both"/>
        <w:rPr>
          <w:sz w:val="22"/>
          <w:szCs w:val="22"/>
        </w:rPr>
      </w:pPr>
      <w:r w:rsidRPr="00433DE8">
        <w:rPr>
          <w:color w:val="231F20"/>
          <w:sz w:val="22"/>
          <w:szCs w:val="22"/>
        </w:rPr>
        <w:t xml:space="preserve">La denuncia debe dirigirse específicamente contra las personas o servidores </w:t>
      </w:r>
      <w:r w:rsidR="00620F8C">
        <w:rPr>
          <w:color w:val="231F20"/>
          <w:sz w:val="22"/>
          <w:szCs w:val="22"/>
        </w:rPr>
        <w:t>municipales</w:t>
      </w:r>
      <w:r w:rsidRPr="00433DE8">
        <w:rPr>
          <w:color w:val="231F20"/>
          <w:sz w:val="22"/>
          <w:szCs w:val="22"/>
        </w:rPr>
        <w:t xml:space="preserve"> que sean responsables de la infracción a un deber o prohibición éticos, por lo que no pueden formularse contra una institución o dependencia pública o privada, ni contra las juntas directivas, consejos o cuerpos colegiados de éstas.</w:t>
      </w:r>
    </w:p>
    <w:p w14:paraId="4C97FF01" w14:textId="77777777" w:rsidR="00566918" w:rsidRPr="00433DE8" w:rsidRDefault="00566918">
      <w:pPr>
        <w:pStyle w:val="Textoindependiente"/>
        <w:spacing w:before="5"/>
        <w:rPr>
          <w:sz w:val="22"/>
          <w:szCs w:val="22"/>
        </w:rPr>
      </w:pPr>
    </w:p>
    <w:p w14:paraId="7E1EAC31" w14:textId="655FD13D" w:rsidR="00566918" w:rsidRPr="00433DE8" w:rsidRDefault="007643C2">
      <w:pPr>
        <w:pStyle w:val="Textoindependiente"/>
        <w:spacing w:line="256" w:lineRule="auto"/>
        <w:ind w:left="324" w:right="115"/>
        <w:jc w:val="both"/>
        <w:rPr>
          <w:sz w:val="22"/>
          <w:szCs w:val="22"/>
        </w:rPr>
      </w:pPr>
      <w:r w:rsidRPr="00433DE8">
        <w:rPr>
          <w:color w:val="231F20"/>
          <w:sz w:val="22"/>
          <w:szCs w:val="22"/>
        </w:rPr>
        <w:t xml:space="preserve">En caso de que la denuncia se dirija contra más de una persona (servidor público, persona que administra o maneja fondos </w:t>
      </w:r>
      <w:r w:rsidR="00620F8C">
        <w:rPr>
          <w:color w:val="231F20"/>
          <w:sz w:val="22"/>
          <w:szCs w:val="22"/>
        </w:rPr>
        <w:t>municipales</w:t>
      </w:r>
      <w:r w:rsidRPr="00433DE8">
        <w:rPr>
          <w:color w:val="231F20"/>
          <w:sz w:val="22"/>
          <w:szCs w:val="22"/>
        </w:rPr>
        <w:t xml:space="preserve">, o </w:t>
      </w:r>
      <w:r w:rsidR="00E20B10" w:rsidRPr="00433DE8">
        <w:rPr>
          <w:color w:val="231F20"/>
          <w:sz w:val="22"/>
          <w:szCs w:val="22"/>
        </w:rPr>
        <w:t>exservidor</w:t>
      </w:r>
      <w:r w:rsidRPr="00433DE8">
        <w:rPr>
          <w:color w:val="231F20"/>
          <w:sz w:val="22"/>
          <w:szCs w:val="22"/>
        </w:rPr>
        <w:t xml:space="preserve"> público), se debe individualizar el comportamiento de cada una de ellas, a efectos de imputarles por separado la supuesta vulneración de algún deber o prohibición contenidos en la LEG.</w:t>
      </w:r>
    </w:p>
    <w:p w14:paraId="79C0C40A" w14:textId="77777777" w:rsidR="00566918" w:rsidRPr="00433DE8" w:rsidRDefault="00566918">
      <w:pPr>
        <w:pStyle w:val="Textoindependiente"/>
        <w:spacing w:before="6"/>
        <w:rPr>
          <w:sz w:val="22"/>
          <w:szCs w:val="22"/>
        </w:rPr>
      </w:pPr>
    </w:p>
    <w:p w14:paraId="732DB7BB" w14:textId="138F6524" w:rsidR="00566918" w:rsidRPr="0027725B" w:rsidRDefault="007643C2" w:rsidP="00F25D87">
      <w:pPr>
        <w:pStyle w:val="Textoindependiente"/>
        <w:spacing w:line="256" w:lineRule="auto"/>
        <w:ind w:left="324" w:right="116"/>
        <w:jc w:val="both"/>
        <w:rPr>
          <w:color w:val="000000" w:themeColor="text1"/>
          <w:sz w:val="22"/>
          <w:szCs w:val="22"/>
        </w:rPr>
      </w:pPr>
      <w:r w:rsidRPr="00433DE8">
        <w:rPr>
          <w:color w:val="231F20"/>
          <w:sz w:val="22"/>
          <w:szCs w:val="22"/>
        </w:rPr>
        <w:t xml:space="preserve">En caso de consultas sobre la formulación de </w:t>
      </w:r>
      <w:r w:rsidRPr="0027725B">
        <w:rPr>
          <w:color w:val="000000" w:themeColor="text1"/>
          <w:sz w:val="22"/>
          <w:szCs w:val="22"/>
        </w:rPr>
        <w:t>denuncias comuníquese a los teléfonos:</w:t>
      </w:r>
      <w:r w:rsidR="008107F7" w:rsidRPr="0027725B">
        <w:rPr>
          <w:color w:val="000000" w:themeColor="text1"/>
          <w:sz w:val="22"/>
          <w:szCs w:val="22"/>
        </w:rPr>
        <w:t xml:space="preserve"> </w:t>
      </w:r>
      <w:r w:rsidR="000C4393">
        <w:rPr>
          <w:color w:val="000000" w:themeColor="text1"/>
          <w:sz w:val="22"/>
          <w:szCs w:val="22"/>
          <w:shd w:val="clear" w:color="auto" w:fill="FEFEFE"/>
        </w:rPr>
        <w:t xml:space="preserve">2501-9600 </w:t>
      </w:r>
      <w:r w:rsidR="008107F7" w:rsidRPr="0027725B">
        <w:rPr>
          <w:color w:val="000000" w:themeColor="text1"/>
          <w:sz w:val="22"/>
          <w:szCs w:val="22"/>
        </w:rPr>
        <w:t xml:space="preserve">Alcaldía Municipal de </w:t>
      </w:r>
      <w:r w:rsidR="0027725B" w:rsidRPr="0027725B">
        <w:rPr>
          <w:color w:val="000000" w:themeColor="text1"/>
          <w:sz w:val="22"/>
          <w:szCs w:val="22"/>
        </w:rPr>
        <w:t>Apopa</w:t>
      </w:r>
      <w:r w:rsidR="008107F7" w:rsidRPr="0027725B">
        <w:rPr>
          <w:color w:val="000000" w:themeColor="text1"/>
          <w:sz w:val="22"/>
          <w:szCs w:val="22"/>
        </w:rPr>
        <w:t xml:space="preserve">, o al Tribunal de </w:t>
      </w:r>
      <w:r w:rsidR="00393284" w:rsidRPr="0027725B">
        <w:rPr>
          <w:color w:val="000000" w:themeColor="text1"/>
          <w:sz w:val="22"/>
          <w:szCs w:val="22"/>
        </w:rPr>
        <w:t>É</w:t>
      </w:r>
      <w:r w:rsidR="008107F7" w:rsidRPr="0027725B">
        <w:rPr>
          <w:color w:val="000000" w:themeColor="text1"/>
          <w:sz w:val="22"/>
          <w:szCs w:val="22"/>
        </w:rPr>
        <w:t xml:space="preserve">tica </w:t>
      </w:r>
      <w:r w:rsidR="00393284" w:rsidRPr="0027725B">
        <w:rPr>
          <w:color w:val="000000" w:themeColor="text1"/>
          <w:sz w:val="22"/>
          <w:szCs w:val="22"/>
        </w:rPr>
        <w:t>G</w:t>
      </w:r>
      <w:r w:rsidR="008107F7" w:rsidRPr="0027725B">
        <w:rPr>
          <w:color w:val="000000" w:themeColor="text1"/>
          <w:sz w:val="22"/>
          <w:szCs w:val="22"/>
        </w:rPr>
        <w:t xml:space="preserve">ubernamental al </w:t>
      </w:r>
      <w:r w:rsidR="00393284" w:rsidRPr="0027725B">
        <w:rPr>
          <w:color w:val="000000" w:themeColor="text1"/>
          <w:sz w:val="22"/>
          <w:szCs w:val="22"/>
        </w:rPr>
        <w:t>tel.</w:t>
      </w:r>
      <w:r w:rsidR="008107F7" w:rsidRPr="0027725B">
        <w:rPr>
          <w:color w:val="000000" w:themeColor="text1"/>
          <w:sz w:val="22"/>
          <w:szCs w:val="22"/>
        </w:rPr>
        <w:t>: 2565-9400.</w:t>
      </w:r>
    </w:p>
    <w:p w14:paraId="3BEE63C4" w14:textId="77777777" w:rsidR="00785A5B" w:rsidRPr="0027725B" w:rsidRDefault="00785A5B" w:rsidP="00F25D87">
      <w:pPr>
        <w:pStyle w:val="Textoindependiente"/>
        <w:spacing w:line="256" w:lineRule="auto"/>
        <w:ind w:left="324" w:right="116"/>
        <w:jc w:val="both"/>
        <w:rPr>
          <w:color w:val="000000" w:themeColor="text1"/>
          <w:sz w:val="22"/>
          <w:szCs w:val="22"/>
        </w:rPr>
      </w:pPr>
    </w:p>
    <w:p w14:paraId="43762028" w14:textId="77777777" w:rsidR="00785A5B" w:rsidRPr="0027725B" w:rsidRDefault="00785A5B" w:rsidP="00F25D87">
      <w:pPr>
        <w:pStyle w:val="Textoindependiente"/>
        <w:spacing w:line="256" w:lineRule="auto"/>
        <w:ind w:left="324" w:right="116"/>
        <w:jc w:val="both"/>
        <w:rPr>
          <w:color w:val="000000" w:themeColor="text1"/>
          <w:sz w:val="22"/>
          <w:szCs w:val="22"/>
        </w:rPr>
      </w:pPr>
      <w:r w:rsidRPr="0027725B">
        <w:rPr>
          <w:color w:val="000000" w:themeColor="text1"/>
          <w:sz w:val="22"/>
          <w:szCs w:val="22"/>
        </w:rPr>
        <w:br w:type="page"/>
      </w:r>
    </w:p>
    <w:p w14:paraId="25BC8316" w14:textId="7B458919" w:rsidR="00566918" w:rsidRPr="00CF464F" w:rsidRDefault="007643C2" w:rsidP="00CF464F">
      <w:pPr>
        <w:pStyle w:val="Prrafodelista"/>
        <w:numPr>
          <w:ilvl w:val="0"/>
          <w:numId w:val="257"/>
        </w:numPr>
        <w:spacing w:line="253" w:lineRule="exact"/>
        <w:rPr>
          <w:b/>
          <w:color w:val="231F20"/>
        </w:rPr>
      </w:pPr>
      <w:r w:rsidRPr="00CF464F">
        <w:rPr>
          <w:b/>
          <w:color w:val="231F20"/>
        </w:rPr>
        <w:lastRenderedPageBreak/>
        <w:t>Razón de presentación</w:t>
      </w:r>
    </w:p>
    <w:p w14:paraId="4BFDB3B1" w14:textId="77777777" w:rsidR="00566918" w:rsidRPr="00CF464F" w:rsidRDefault="00566918" w:rsidP="00CF464F">
      <w:pPr>
        <w:pStyle w:val="Prrafodelista"/>
        <w:spacing w:line="253" w:lineRule="exact"/>
        <w:ind w:left="720" w:firstLine="0"/>
        <w:rPr>
          <w:b/>
          <w:color w:val="231F20"/>
        </w:rPr>
      </w:pPr>
    </w:p>
    <w:p w14:paraId="5EE358D4" w14:textId="3363A5C0" w:rsidR="00566918" w:rsidRDefault="007643C2" w:rsidP="00D03B18">
      <w:pPr>
        <w:pStyle w:val="Textoindependiente"/>
        <w:spacing w:line="513" w:lineRule="auto"/>
        <w:ind w:left="324" w:right="-17"/>
        <w:rPr>
          <w:color w:val="231F20"/>
          <w:spacing w:val="-6"/>
          <w:sz w:val="22"/>
          <w:szCs w:val="22"/>
        </w:rPr>
      </w:pPr>
      <w:r w:rsidRPr="00433DE8">
        <w:rPr>
          <w:color w:val="231F20"/>
          <w:sz w:val="22"/>
          <w:szCs w:val="22"/>
        </w:rPr>
        <w:t xml:space="preserve">La </w:t>
      </w:r>
      <w:r w:rsidR="00AC5D13">
        <w:rPr>
          <w:color w:val="231F20"/>
          <w:sz w:val="22"/>
          <w:szCs w:val="22"/>
        </w:rPr>
        <w:t xml:space="preserve">Comisión de Ética Gubernamental </w:t>
      </w:r>
      <w:r w:rsidRPr="00433DE8">
        <w:rPr>
          <w:color w:val="231F20"/>
          <w:sz w:val="22"/>
          <w:szCs w:val="22"/>
        </w:rPr>
        <w:t xml:space="preserve">/El Comisionado de Ética Gubernamental de la </w:t>
      </w:r>
      <w:r w:rsidR="00C75658">
        <w:rPr>
          <w:color w:val="231F20"/>
          <w:sz w:val="22"/>
          <w:szCs w:val="22"/>
        </w:rPr>
        <w:t>Municipalidad</w:t>
      </w:r>
      <w:r w:rsidR="00D03B18">
        <w:rPr>
          <w:color w:val="231F20"/>
          <w:sz w:val="22"/>
          <w:szCs w:val="22"/>
        </w:rPr>
        <w:t xml:space="preserve"> de ________________________________________________________</w:t>
      </w:r>
      <w:r w:rsidR="00A07D20">
        <w:rPr>
          <w:color w:val="231F20"/>
          <w:sz w:val="22"/>
          <w:szCs w:val="22"/>
        </w:rPr>
        <w:t xml:space="preserve"> h</w:t>
      </w:r>
      <w:r w:rsidRPr="00433DE8">
        <w:rPr>
          <w:color w:val="231F20"/>
          <w:sz w:val="22"/>
          <w:szCs w:val="22"/>
        </w:rPr>
        <w:t>ace constar</w:t>
      </w:r>
      <w:r w:rsidRPr="00433DE8">
        <w:rPr>
          <w:color w:val="231F20"/>
          <w:spacing w:val="-11"/>
          <w:sz w:val="22"/>
          <w:szCs w:val="22"/>
        </w:rPr>
        <w:t xml:space="preserve"> </w:t>
      </w:r>
      <w:r w:rsidR="00D03B18">
        <w:rPr>
          <w:color w:val="231F20"/>
          <w:spacing w:val="-11"/>
          <w:sz w:val="22"/>
          <w:szCs w:val="22"/>
        </w:rPr>
        <w:t>que__</w:t>
      </w:r>
      <w:r w:rsidR="00D03B18">
        <w:rPr>
          <w:color w:val="231F20"/>
          <w:spacing w:val="-6"/>
          <w:sz w:val="22"/>
          <w:szCs w:val="22"/>
        </w:rPr>
        <w:t>____________</w:t>
      </w:r>
    </w:p>
    <w:p w14:paraId="35858544" w14:textId="77777777" w:rsidR="00D03B18" w:rsidRDefault="00CE750E" w:rsidP="00D03B18">
      <w:pPr>
        <w:pStyle w:val="Textoindependiente"/>
        <w:spacing w:line="256" w:lineRule="auto"/>
        <w:ind w:left="1402" w:right="-17" w:hanging="1078"/>
        <w:rPr>
          <w:color w:val="231F20"/>
          <w:spacing w:val="-17"/>
          <w:sz w:val="22"/>
          <w:szCs w:val="22"/>
        </w:rPr>
      </w:pPr>
      <w:r>
        <w:rPr>
          <w:color w:val="231F20"/>
          <w:sz w:val="22"/>
          <w:szCs w:val="22"/>
        </w:rPr>
        <w:t>e</w:t>
      </w:r>
      <w:r w:rsidR="007643C2" w:rsidRPr="00433DE8">
        <w:rPr>
          <w:color w:val="231F20"/>
          <w:sz w:val="22"/>
          <w:szCs w:val="22"/>
        </w:rPr>
        <w:t>l</w:t>
      </w:r>
      <w:r w:rsidR="007643C2" w:rsidRPr="00433DE8">
        <w:rPr>
          <w:color w:val="231F20"/>
          <w:spacing w:val="-3"/>
          <w:sz w:val="22"/>
          <w:szCs w:val="22"/>
        </w:rPr>
        <w:t xml:space="preserve"> </w:t>
      </w:r>
      <w:r w:rsidR="007643C2" w:rsidRPr="00433DE8">
        <w:rPr>
          <w:color w:val="231F20"/>
          <w:sz w:val="22"/>
          <w:szCs w:val="22"/>
        </w:rPr>
        <w:t>día</w:t>
      </w:r>
      <w:r w:rsidR="00D03B18">
        <w:rPr>
          <w:color w:val="231F20"/>
          <w:sz w:val="22"/>
          <w:szCs w:val="22"/>
        </w:rPr>
        <w:t>__________________________</w:t>
      </w:r>
      <w:r w:rsidR="007643C2" w:rsidRPr="00433DE8">
        <w:rPr>
          <w:color w:val="231F20"/>
          <w:sz w:val="22"/>
          <w:szCs w:val="22"/>
        </w:rPr>
        <w:t>,</w:t>
      </w:r>
      <w:r w:rsidR="007643C2" w:rsidRPr="00433DE8">
        <w:rPr>
          <w:color w:val="231F20"/>
          <w:spacing w:val="-2"/>
          <w:sz w:val="22"/>
          <w:szCs w:val="22"/>
        </w:rPr>
        <w:t xml:space="preserve"> </w:t>
      </w:r>
      <w:r w:rsidR="007643C2" w:rsidRPr="00433DE8">
        <w:rPr>
          <w:color w:val="231F20"/>
          <w:sz w:val="22"/>
          <w:szCs w:val="22"/>
        </w:rPr>
        <w:t>a</w:t>
      </w:r>
      <w:r w:rsidR="00D03B18">
        <w:rPr>
          <w:color w:val="231F20"/>
          <w:spacing w:val="-1"/>
          <w:sz w:val="22"/>
          <w:szCs w:val="22"/>
        </w:rPr>
        <w:t xml:space="preserve"> l</w:t>
      </w:r>
      <w:r w:rsidR="007643C2" w:rsidRPr="00433DE8">
        <w:rPr>
          <w:color w:val="231F20"/>
          <w:sz w:val="22"/>
          <w:szCs w:val="22"/>
        </w:rPr>
        <w:t>as</w:t>
      </w:r>
      <w:r w:rsidR="00D03B18">
        <w:rPr>
          <w:color w:val="231F20"/>
          <w:sz w:val="22"/>
          <w:szCs w:val="22"/>
        </w:rPr>
        <w:t>__________________</w:t>
      </w:r>
      <w:r w:rsidR="007643C2" w:rsidRPr="00433DE8">
        <w:rPr>
          <w:color w:val="231F20"/>
          <w:spacing w:val="-17"/>
          <w:sz w:val="22"/>
          <w:szCs w:val="22"/>
        </w:rPr>
        <w:t xml:space="preserve">, </w:t>
      </w:r>
    </w:p>
    <w:p w14:paraId="1AD91B06" w14:textId="3DEEEC75" w:rsidR="00566918" w:rsidRPr="00433DE8" w:rsidRDefault="007643C2" w:rsidP="00D03B18">
      <w:pPr>
        <w:pStyle w:val="Textoindependiente"/>
        <w:spacing w:line="256" w:lineRule="auto"/>
        <w:ind w:left="1402" w:right="-17" w:hanging="1078"/>
        <w:rPr>
          <w:sz w:val="22"/>
          <w:szCs w:val="22"/>
        </w:rPr>
      </w:pPr>
      <w:r w:rsidRPr="00433DE8">
        <w:rPr>
          <w:color w:val="231F20"/>
          <w:sz w:val="22"/>
          <w:szCs w:val="22"/>
        </w:rPr>
        <w:t>(Fecha)</w:t>
      </w:r>
      <w:r w:rsidRPr="00433DE8">
        <w:rPr>
          <w:color w:val="231F20"/>
          <w:sz w:val="22"/>
          <w:szCs w:val="22"/>
        </w:rPr>
        <w:tab/>
      </w:r>
      <w:r w:rsidR="00D03B18">
        <w:rPr>
          <w:color w:val="231F20"/>
          <w:sz w:val="22"/>
          <w:szCs w:val="22"/>
        </w:rPr>
        <w:tab/>
      </w:r>
      <w:r w:rsidR="00D03B18">
        <w:rPr>
          <w:color w:val="231F20"/>
          <w:sz w:val="22"/>
          <w:szCs w:val="22"/>
        </w:rPr>
        <w:tab/>
      </w:r>
      <w:r w:rsidR="00D03B18">
        <w:rPr>
          <w:color w:val="231F20"/>
          <w:sz w:val="22"/>
          <w:szCs w:val="22"/>
        </w:rPr>
        <w:tab/>
      </w:r>
      <w:r w:rsidR="00D03B18">
        <w:rPr>
          <w:color w:val="231F20"/>
          <w:sz w:val="22"/>
          <w:szCs w:val="22"/>
        </w:rPr>
        <w:tab/>
      </w:r>
      <w:r w:rsidRPr="00433DE8">
        <w:rPr>
          <w:color w:val="231F20"/>
          <w:sz w:val="22"/>
          <w:szCs w:val="22"/>
        </w:rPr>
        <w:tab/>
        <w:t>(Hora)</w:t>
      </w:r>
    </w:p>
    <w:p w14:paraId="15EE8894" w14:textId="77777777" w:rsidR="00566918" w:rsidRPr="00433DE8" w:rsidRDefault="00566918">
      <w:pPr>
        <w:pStyle w:val="Textoindependiente"/>
        <w:spacing w:before="4"/>
        <w:rPr>
          <w:sz w:val="22"/>
          <w:szCs w:val="22"/>
        </w:rPr>
      </w:pPr>
    </w:p>
    <w:p w14:paraId="7AFA4F9B" w14:textId="1193FB5C" w:rsidR="00566918" w:rsidRPr="00433DE8" w:rsidRDefault="00CE750E">
      <w:pPr>
        <w:pStyle w:val="Textoindependiente"/>
        <w:tabs>
          <w:tab w:val="left" w:leader="dot" w:pos="3402"/>
        </w:tabs>
        <w:ind w:left="325"/>
        <w:rPr>
          <w:rFonts w:ascii="Microsoft Sans Serif" w:eastAsia="Microsoft Sans Serif" w:hAnsi="Microsoft Sans Serif" w:cs="Microsoft Sans Serif"/>
          <w:sz w:val="22"/>
          <w:szCs w:val="22"/>
        </w:rPr>
      </w:pPr>
      <w:r>
        <w:rPr>
          <w:color w:val="231F20"/>
          <w:sz w:val="22"/>
          <w:szCs w:val="22"/>
        </w:rPr>
        <w:t>e</w:t>
      </w:r>
      <w:r w:rsidR="007643C2" w:rsidRPr="00433DE8">
        <w:rPr>
          <w:color w:val="231F20"/>
          <w:sz w:val="22"/>
          <w:szCs w:val="22"/>
        </w:rPr>
        <w:t>l</w:t>
      </w:r>
      <w:r w:rsidR="00EF38F9">
        <w:rPr>
          <w:color w:val="231F20"/>
          <w:sz w:val="22"/>
          <w:szCs w:val="22"/>
        </w:rPr>
        <w:t xml:space="preserve"> </w:t>
      </w:r>
      <w:r w:rsidR="007643C2" w:rsidRPr="00433DE8">
        <w:rPr>
          <w:color w:val="231F20"/>
          <w:sz w:val="22"/>
          <w:szCs w:val="22"/>
        </w:rPr>
        <w:t>/la</w:t>
      </w:r>
      <w:r w:rsidR="007643C2" w:rsidRPr="00433DE8">
        <w:rPr>
          <w:color w:val="231F20"/>
          <w:spacing w:val="-4"/>
          <w:sz w:val="22"/>
          <w:szCs w:val="22"/>
        </w:rPr>
        <w:t xml:space="preserve"> </w:t>
      </w:r>
      <w:r w:rsidR="007643C2" w:rsidRPr="00433DE8">
        <w:rPr>
          <w:color w:val="231F20"/>
          <w:sz w:val="22"/>
          <w:szCs w:val="22"/>
        </w:rPr>
        <w:t>señor(a)</w:t>
      </w:r>
      <w:r w:rsidR="00D03B18">
        <w:rPr>
          <w:color w:val="231F20"/>
          <w:sz w:val="22"/>
          <w:szCs w:val="22"/>
        </w:rPr>
        <w:t xml:space="preserve"> _______________________________</w:t>
      </w:r>
      <w:r w:rsidR="007643C2" w:rsidRPr="00433DE8">
        <w:rPr>
          <w:color w:val="231F20"/>
          <w:sz w:val="22"/>
          <w:szCs w:val="22"/>
        </w:rPr>
        <w:tab/>
        <w:t>, (se) presentó denuncia</w:t>
      </w:r>
      <w:r w:rsidR="007643C2" w:rsidRPr="00433DE8">
        <w:rPr>
          <w:color w:val="231F20"/>
          <w:spacing w:val="-7"/>
          <w:sz w:val="22"/>
          <w:szCs w:val="22"/>
        </w:rPr>
        <w:t xml:space="preserve"> </w:t>
      </w:r>
    </w:p>
    <w:p w14:paraId="6FCCF633" w14:textId="77777777" w:rsidR="00566918" w:rsidRPr="00433DE8" w:rsidRDefault="007643C2">
      <w:pPr>
        <w:pStyle w:val="Textoindependiente"/>
        <w:spacing w:before="173"/>
        <w:ind w:left="1402"/>
        <w:rPr>
          <w:sz w:val="22"/>
          <w:szCs w:val="22"/>
        </w:rPr>
      </w:pPr>
      <w:r w:rsidRPr="00433DE8">
        <w:rPr>
          <w:color w:val="231F20"/>
          <w:sz w:val="22"/>
          <w:szCs w:val="22"/>
        </w:rPr>
        <w:t>(Nombre del denunciante)</w:t>
      </w:r>
    </w:p>
    <w:p w14:paraId="250DFD56" w14:textId="77777777" w:rsidR="00566918" w:rsidRPr="00433DE8" w:rsidRDefault="00566918">
      <w:pPr>
        <w:pStyle w:val="Textoindependiente"/>
        <w:spacing w:before="2"/>
        <w:rPr>
          <w:sz w:val="22"/>
          <w:szCs w:val="22"/>
        </w:rPr>
      </w:pPr>
    </w:p>
    <w:p w14:paraId="24BC9AFE" w14:textId="5DE468AB" w:rsidR="00566918" w:rsidRPr="00433DE8" w:rsidRDefault="007643C2">
      <w:pPr>
        <w:pStyle w:val="Textoindependiente"/>
        <w:tabs>
          <w:tab w:val="left" w:pos="5511"/>
        </w:tabs>
        <w:ind w:left="325"/>
        <w:rPr>
          <w:sz w:val="22"/>
          <w:szCs w:val="22"/>
        </w:rPr>
      </w:pPr>
      <w:r w:rsidRPr="00433DE8">
        <w:rPr>
          <w:color w:val="231F20"/>
          <w:sz w:val="22"/>
          <w:szCs w:val="22"/>
        </w:rPr>
        <w:t>contra el</w:t>
      </w:r>
      <w:r w:rsidRPr="00433DE8">
        <w:rPr>
          <w:color w:val="231F20"/>
          <w:spacing w:val="-10"/>
          <w:sz w:val="22"/>
          <w:szCs w:val="22"/>
        </w:rPr>
        <w:t xml:space="preserve"> </w:t>
      </w:r>
      <w:r w:rsidRPr="00433DE8">
        <w:rPr>
          <w:color w:val="231F20"/>
          <w:sz w:val="22"/>
          <w:szCs w:val="22"/>
        </w:rPr>
        <w:t>servidor</w:t>
      </w:r>
      <w:r w:rsidRPr="00433DE8">
        <w:rPr>
          <w:color w:val="231F20"/>
          <w:spacing w:val="-4"/>
          <w:sz w:val="22"/>
          <w:szCs w:val="22"/>
        </w:rPr>
        <w:t xml:space="preserve"> </w:t>
      </w:r>
      <w:r w:rsidRPr="00433DE8">
        <w:rPr>
          <w:color w:val="231F20"/>
          <w:sz w:val="22"/>
          <w:szCs w:val="22"/>
        </w:rPr>
        <w:t>público</w:t>
      </w:r>
      <w:r w:rsidR="00D03B18">
        <w:rPr>
          <w:color w:val="231F20"/>
          <w:sz w:val="22"/>
          <w:szCs w:val="22"/>
        </w:rPr>
        <w:t>___________________________</w:t>
      </w:r>
      <w:r w:rsidRPr="00433DE8">
        <w:rPr>
          <w:color w:val="231F20"/>
          <w:sz w:val="22"/>
          <w:szCs w:val="22"/>
        </w:rPr>
        <w:t>, con</w:t>
      </w:r>
      <w:r w:rsidRPr="00433DE8">
        <w:rPr>
          <w:color w:val="231F20"/>
          <w:spacing w:val="-2"/>
          <w:sz w:val="22"/>
          <w:szCs w:val="22"/>
        </w:rPr>
        <w:t xml:space="preserve"> </w:t>
      </w:r>
      <w:r w:rsidRPr="00433DE8">
        <w:rPr>
          <w:color w:val="231F20"/>
          <w:sz w:val="22"/>
          <w:szCs w:val="22"/>
        </w:rPr>
        <w:t>cargo</w:t>
      </w:r>
      <w:r w:rsidR="00D03B18">
        <w:rPr>
          <w:color w:val="231F20"/>
          <w:sz w:val="22"/>
          <w:szCs w:val="22"/>
        </w:rPr>
        <w:t xml:space="preserve"> __________________________</w:t>
      </w:r>
    </w:p>
    <w:p w14:paraId="7292D870" w14:textId="77777777" w:rsidR="00566918" w:rsidRPr="00433DE8" w:rsidRDefault="007643C2">
      <w:pPr>
        <w:pStyle w:val="Textoindependiente"/>
        <w:tabs>
          <w:tab w:val="left" w:pos="3621"/>
        </w:tabs>
        <w:spacing w:before="18"/>
        <w:ind w:left="192"/>
        <w:jc w:val="center"/>
        <w:rPr>
          <w:sz w:val="22"/>
          <w:szCs w:val="22"/>
        </w:rPr>
      </w:pPr>
      <w:r w:rsidRPr="00433DE8">
        <w:rPr>
          <w:color w:val="231F20"/>
          <w:sz w:val="22"/>
          <w:szCs w:val="22"/>
        </w:rPr>
        <w:t>(Nombre</w:t>
      </w:r>
      <w:r w:rsidRPr="00433DE8">
        <w:rPr>
          <w:color w:val="231F20"/>
          <w:spacing w:val="-5"/>
          <w:sz w:val="22"/>
          <w:szCs w:val="22"/>
        </w:rPr>
        <w:t xml:space="preserve"> </w:t>
      </w:r>
      <w:r w:rsidRPr="00433DE8">
        <w:rPr>
          <w:color w:val="231F20"/>
          <w:sz w:val="22"/>
          <w:szCs w:val="22"/>
        </w:rPr>
        <w:t>del</w:t>
      </w:r>
      <w:r w:rsidRPr="00433DE8">
        <w:rPr>
          <w:color w:val="231F20"/>
          <w:spacing w:val="-5"/>
          <w:sz w:val="22"/>
          <w:szCs w:val="22"/>
        </w:rPr>
        <w:t xml:space="preserve"> </w:t>
      </w:r>
      <w:r w:rsidRPr="00433DE8">
        <w:rPr>
          <w:color w:val="231F20"/>
          <w:sz w:val="22"/>
          <w:szCs w:val="22"/>
        </w:rPr>
        <w:t>servidor)</w:t>
      </w:r>
      <w:r w:rsidRPr="00433DE8">
        <w:rPr>
          <w:color w:val="231F20"/>
          <w:sz w:val="22"/>
          <w:szCs w:val="22"/>
        </w:rPr>
        <w:tab/>
        <w:t>(cargo del</w:t>
      </w:r>
      <w:r w:rsidRPr="00433DE8">
        <w:rPr>
          <w:color w:val="231F20"/>
          <w:spacing w:val="-3"/>
          <w:sz w:val="22"/>
          <w:szCs w:val="22"/>
        </w:rPr>
        <w:t xml:space="preserve"> </w:t>
      </w:r>
      <w:r w:rsidRPr="00433DE8">
        <w:rPr>
          <w:color w:val="231F20"/>
          <w:sz w:val="22"/>
          <w:szCs w:val="22"/>
        </w:rPr>
        <w:t>servidor)</w:t>
      </w:r>
    </w:p>
    <w:p w14:paraId="06863C8C" w14:textId="77777777" w:rsidR="00566918" w:rsidRPr="00433DE8" w:rsidRDefault="00566918">
      <w:pPr>
        <w:pStyle w:val="Textoindependiente"/>
        <w:spacing w:before="2"/>
        <w:rPr>
          <w:sz w:val="22"/>
          <w:szCs w:val="22"/>
        </w:rPr>
      </w:pPr>
    </w:p>
    <w:p w14:paraId="66CD8413" w14:textId="77777777" w:rsidR="00566918" w:rsidRPr="00433DE8" w:rsidRDefault="007643C2">
      <w:pPr>
        <w:pStyle w:val="Textoindependiente"/>
        <w:ind w:left="325"/>
        <w:rPr>
          <w:sz w:val="22"/>
          <w:szCs w:val="22"/>
        </w:rPr>
      </w:pPr>
      <w:r w:rsidRPr="00433DE8">
        <w:rPr>
          <w:color w:val="231F20"/>
          <w:sz w:val="22"/>
          <w:szCs w:val="22"/>
        </w:rPr>
        <w:t>por supuestas infracciones a la Ley de Ética Gubernamental.</w:t>
      </w:r>
    </w:p>
    <w:p w14:paraId="7550B619" w14:textId="23D13768" w:rsidR="00566918" w:rsidRPr="00433DE8" w:rsidRDefault="00566918">
      <w:pPr>
        <w:pStyle w:val="Textoindependiente"/>
        <w:tabs>
          <w:tab w:val="left" w:pos="2693"/>
        </w:tabs>
        <w:spacing w:before="19"/>
        <w:ind w:right="146"/>
        <w:jc w:val="center"/>
        <w:rPr>
          <w:sz w:val="22"/>
          <w:szCs w:val="22"/>
        </w:rPr>
      </w:pPr>
    </w:p>
    <w:p w14:paraId="3466DE2F" w14:textId="77777777" w:rsidR="00566918" w:rsidRDefault="00566918">
      <w:pPr>
        <w:pStyle w:val="Textoindependiente"/>
        <w:spacing w:before="1"/>
        <w:rPr>
          <w:sz w:val="22"/>
          <w:szCs w:val="22"/>
        </w:rPr>
      </w:pPr>
    </w:p>
    <w:p w14:paraId="2C474E86" w14:textId="77777777" w:rsidR="00D03B18" w:rsidRDefault="00D03B18">
      <w:pPr>
        <w:pStyle w:val="Textoindependiente"/>
        <w:spacing w:before="1"/>
        <w:rPr>
          <w:sz w:val="22"/>
          <w:szCs w:val="22"/>
        </w:rPr>
      </w:pPr>
    </w:p>
    <w:p w14:paraId="469C37EE" w14:textId="77777777" w:rsidR="00D03B18" w:rsidRPr="00433DE8" w:rsidRDefault="00D03B18">
      <w:pPr>
        <w:pStyle w:val="Textoindependiente"/>
        <w:spacing w:before="1"/>
        <w:rPr>
          <w:sz w:val="22"/>
          <w:szCs w:val="22"/>
        </w:rPr>
      </w:pPr>
    </w:p>
    <w:p w14:paraId="696689B6" w14:textId="49CF6961" w:rsidR="00566918" w:rsidRPr="00433DE8" w:rsidRDefault="007643C2">
      <w:pPr>
        <w:pStyle w:val="Textoindependiente"/>
        <w:spacing w:before="1" w:line="513" w:lineRule="auto"/>
        <w:ind w:left="325" w:right="633"/>
        <w:rPr>
          <w:sz w:val="22"/>
          <w:szCs w:val="22"/>
        </w:rPr>
      </w:pPr>
      <w:r w:rsidRPr="00433DE8">
        <w:rPr>
          <w:color w:val="231F20"/>
          <w:sz w:val="22"/>
          <w:szCs w:val="22"/>
        </w:rPr>
        <w:t>Esta información será remitida a las oficinas del Tribunal de Ética Gubernamental, ubicadas en</w:t>
      </w:r>
      <w:r w:rsidR="00D03B18">
        <w:rPr>
          <w:color w:val="231F20"/>
          <w:sz w:val="22"/>
          <w:szCs w:val="22"/>
        </w:rPr>
        <w:t>: _________________________________________________________________________________________________________________________________________________________.</w:t>
      </w:r>
    </w:p>
    <w:p w14:paraId="1DBE06C0" w14:textId="77777777" w:rsidR="00566918" w:rsidRPr="00433DE8" w:rsidRDefault="00566918">
      <w:pPr>
        <w:pStyle w:val="Textoindependiente"/>
        <w:spacing w:before="9"/>
        <w:rPr>
          <w:sz w:val="22"/>
          <w:szCs w:val="22"/>
        </w:rPr>
      </w:pPr>
    </w:p>
    <w:p w14:paraId="1E15C25A" w14:textId="77777777" w:rsidR="00566918" w:rsidRPr="00433DE8" w:rsidRDefault="00566918">
      <w:pPr>
        <w:pStyle w:val="Textoindependiente"/>
        <w:spacing w:before="88"/>
        <w:ind w:right="1707"/>
        <w:jc w:val="center"/>
        <w:rPr>
          <w:sz w:val="22"/>
          <w:szCs w:val="22"/>
        </w:rPr>
      </w:pPr>
    </w:p>
    <w:p w14:paraId="43CDBEED" w14:textId="77777777" w:rsidR="00566918" w:rsidRPr="00433DE8" w:rsidRDefault="007643C2" w:rsidP="00EF38F9">
      <w:pPr>
        <w:pStyle w:val="Textoindependiente"/>
        <w:ind w:left="146" w:right="5705"/>
        <w:jc w:val="center"/>
        <w:rPr>
          <w:sz w:val="22"/>
          <w:szCs w:val="22"/>
        </w:rPr>
      </w:pPr>
      <w:r w:rsidRPr="00433DE8">
        <w:rPr>
          <w:color w:val="231F20"/>
          <w:sz w:val="22"/>
          <w:szCs w:val="22"/>
        </w:rPr>
        <w:t>(Firma de quien remite la denuncia)</w:t>
      </w:r>
    </w:p>
    <w:p w14:paraId="472267D5" w14:textId="77777777" w:rsidR="00566918" w:rsidRPr="00433DE8" w:rsidRDefault="00566918" w:rsidP="00EF38F9">
      <w:pPr>
        <w:pStyle w:val="Textoindependiente"/>
        <w:rPr>
          <w:sz w:val="22"/>
          <w:szCs w:val="22"/>
        </w:rPr>
      </w:pPr>
    </w:p>
    <w:p w14:paraId="0DF63923" w14:textId="77777777" w:rsidR="00566918" w:rsidRPr="00433DE8" w:rsidRDefault="007643C2" w:rsidP="00EF38F9">
      <w:pPr>
        <w:pStyle w:val="Textoindependiente"/>
        <w:ind w:left="347" w:right="5705"/>
        <w:jc w:val="center"/>
        <w:rPr>
          <w:sz w:val="22"/>
          <w:szCs w:val="22"/>
        </w:rPr>
      </w:pPr>
      <w:r w:rsidRPr="00433DE8">
        <w:rPr>
          <w:color w:val="231F20"/>
          <w:sz w:val="22"/>
          <w:szCs w:val="22"/>
        </w:rPr>
        <w:t>(Nombre de quien remite la denuncia)</w:t>
      </w:r>
    </w:p>
    <w:p w14:paraId="39FAB6A0" w14:textId="77777777" w:rsidR="00566918" w:rsidRPr="00433DE8" w:rsidRDefault="00566918" w:rsidP="00EF38F9">
      <w:pPr>
        <w:pStyle w:val="Textoindependiente"/>
        <w:ind w:right="1707"/>
        <w:jc w:val="center"/>
        <w:rPr>
          <w:sz w:val="22"/>
          <w:szCs w:val="22"/>
        </w:rPr>
      </w:pPr>
    </w:p>
    <w:p w14:paraId="623CF9D4" w14:textId="77777777" w:rsidR="00566918" w:rsidRDefault="007643C2" w:rsidP="00EF38F9">
      <w:pPr>
        <w:pStyle w:val="Textoindependiente"/>
        <w:ind w:left="347" w:right="7638"/>
        <w:jc w:val="center"/>
        <w:rPr>
          <w:color w:val="231F20"/>
          <w:sz w:val="22"/>
          <w:szCs w:val="22"/>
        </w:rPr>
      </w:pPr>
      <w:r w:rsidRPr="00433DE8">
        <w:rPr>
          <w:color w:val="231F20"/>
          <w:sz w:val="22"/>
          <w:szCs w:val="22"/>
        </w:rPr>
        <w:t>(Cargo</w:t>
      </w:r>
      <w:r w:rsidR="001E1BAC">
        <w:rPr>
          <w:color w:val="231F20"/>
          <w:sz w:val="22"/>
          <w:szCs w:val="22"/>
        </w:rPr>
        <w:t>)</w:t>
      </w:r>
    </w:p>
    <w:p w14:paraId="584934D2" w14:textId="77777777" w:rsidR="00785A5B" w:rsidRDefault="00785A5B" w:rsidP="001E1BAC">
      <w:pPr>
        <w:pStyle w:val="Textoindependiente"/>
        <w:spacing w:before="22"/>
        <w:ind w:left="347" w:right="7638"/>
        <w:jc w:val="center"/>
        <w:rPr>
          <w:color w:val="231F20"/>
          <w:sz w:val="22"/>
          <w:szCs w:val="22"/>
        </w:rPr>
      </w:pPr>
    </w:p>
    <w:p w14:paraId="0B7C5155" w14:textId="77777777" w:rsidR="00785A5B" w:rsidRDefault="00785A5B" w:rsidP="001E1BAC">
      <w:pPr>
        <w:pStyle w:val="Textoindependiente"/>
        <w:spacing w:before="22"/>
        <w:ind w:left="347" w:right="7638"/>
        <w:jc w:val="center"/>
        <w:rPr>
          <w:color w:val="231F20"/>
          <w:sz w:val="22"/>
          <w:szCs w:val="22"/>
        </w:rPr>
      </w:pPr>
    </w:p>
    <w:p w14:paraId="3B48D2B7" w14:textId="77777777" w:rsidR="00785A5B" w:rsidRDefault="00785A5B" w:rsidP="001E1BAC">
      <w:pPr>
        <w:pStyle w:val="Textoindependiente"/>
        <w:spacing w:before="22"/>
        <w:ind w:left="347" w:right="7638"/>
        <w:jc w:val="center"/>
        <w:rPr>
          <w:color w:val="231F20"/>
          <w:sz w:val="22"/>
          <w:szCs w:val="22"/>
        </w:rPr>
      </w:pPr>
    </w:p>
    <w:p w14:paraId="73C89018" w14:textId="77777777" w:rsidR="00785A5B" w:rsidRDefault="00785A5B" w:rsidP="001E1BAC">
      <w:pPr>
        <w:pStyle w:val="Textoindependiente"/>
        <w:spacing w:before="22"/>
        <w:ind w:left="347" w:right="7638"/>
        <w:jc w:val="center"/>
        <w:rPr>
          <w:color w:val="231F20"/>
          <w:sz w:val="22"/>
          <w:szCs w:val="22"/>
        </w:rPr>
      </w:pPr>
    </w:p>
    <w:p w14:paraId="704CCBD9" w14:textId="77777777" w:rsidR="00785A5B" w:rsidRPr="00433DE8" w:rsidRDefault="00785A5B" w:rsidP="001E1BAC">
      <w:pPr>
        <w:pStyle w:val="Textoindependiente"/>
        <w:spacing w:before="22"/>
        <w:ind w:left="347" w:right="7638"/>
        <w:jc w:val="center"/>
        <w:sectPr w:rsidR="00785A5B" w:rsidRPr="00433DE8" w:rsidSect="00944088">
          <w:pgSz w:w="12600" w:h="16200"/>
          <w:pgMar w:top="1418" w:right="1418" w:bottom="1418" w:left="1701" w:header="567" w:footer="1134" w:gutter="0"/>
          <w:cols w:space="720"/>
        </w:sectPr>
      </w:pPr>
    </w:p>
    <w:p w14:paraId="4D3529A9" w14:textId="77777777" w:rsidR="00566918" w:rsidRPr="00433DE8" w:rsidRDefault="00566918">
      <w:pPr>
        <w:pStyle w:val="Textoindependiente"/>
        <w:spacing w:before="10"/>
        <w:rPr>
          <w:sz w:val="22"/>
          <w:szCs w:val="22"/>
        </w:rPr>
      </w:pPr>
    </w:p>
    <w:p w14:paraId="0B8C0C8B" w14:textId="583CC06B" w:rsidR="00566918" w:rsidRPr="00CF464F" w:rsidRDefault="00E20B10" w:rsidP="00CF464F">
      <w:pPr>
        <w:pStyle w:val="Prrafodelista"/>
        <w:numPr>
          <w:ilvl w:val="0"/>
          <w:numId w:val="257"/>
        </w:numPr>
        <w:spacing w:line="253" w:lineRule="exact"/>
        <w:rPr>
          <w:b/>
          <w:color w:val="231F20"/>
        </w:rPr>
      </w:pPr>
      <w:r>
        <w:rPr>
          <w:b/>
          <w:color w:val="231F20"/>
        </w:rPr>
        <w:t xml:space="preserve">Ficha para el </w:t>
      </w:r>
      <w:r w:rsidR="00906500">
        <w:rPr>
          <w:b/>
          <w:color w:val="231F20"/>
        </w:rPr>
        <w:t xml:space="preserve">registro y </w:t>
      </w:r>
      <w:r w:rsidR="007643C2" w:rsidRPr="00CF464F">
        <w:rPr>
          <w:b/>
          <w:color w:val="231F20"/>
        </w:rPr>
        <w:t>control</w:t>
      </w:r>
      <w:r>
        <w:rPr>
          <w:b/>
          <w:color w:val="231F20"/>
        </w:rPr>
        <w:t xml:space="preserve"> de denuncias recibidas</w:t>
      </w:r>
    </w:p>
    <w:p w14:paraId="16C9E34D" w14:textId="77777777" w:rsidR="00566918" w:rsidRPr="00CF464F" w:rsidRDefault="00566918" w:rsidP="00CF464F">
      <w:pPr>
        <w:pStyle w:val="Prrafodelista"/>
        <w:spacing w:line="253" w:lineRule="exact"/>
        <w:ind w:left="720" w:firstLine="0"/>
        <w:rPr>
          <w:b/>
          <w:color w:val="231F20"/>
        </w:rPr>
      </w:pPr>
    </w:p>
    <w:tbl>
      <w:tblPr>
        <w:tblStyle w:val="TableNormal1"/>
        <w:tblW w:w="0" w:type="auto"/>
        <w:tblInd w:w="16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24"/>
        <w:gridCol w:w="1445"/>
        <w:gridCol w:w="2877"/>
        <w:gridCol w:w="2690"/>
        <w:gridCol w:w="2266"/>
        <w:gridCol w:w="1126"/>
        <w:gridCol w:w="1418"/>
      </w:tblGrid>
      <w:tr w:rsidR="00566918" w:rsidRPr="00433DE8" w14:paraId="2F42C853" w14:textId="77777777" w:rsidTr="00E853F7">
        <w:trPr>
          <w:trHeight w:val="678"/>
        </w:trPr>
        <w:tc>
          <w:tcPr>
            <w:tcW w:w="524" w:type="dxa"/>
            <w:shd w:val="clear" w:color="auto" w:fill="365F91" w:themeFill="accent1" w:themeFillShade="BF"/>
          </w:tcPr>
          <w:p w14:paraId="5A21BA4B" w14:textId="77777777" w:rsidR="00566918" w:rsidRPr="00E853F7" w:rsidRDefault="007643C2" w:rsidP="00EF38F9">
            <w:pPr>
              <w:pStyle w:val="TableParagraph"/>
              <w:spacing w:before="4"/>
              <w:ind w:left="104"/>
              <w:jc w:val="center"/>
              <w:rPr>
                <w:b/>
                <w:color w:val="FFFFFF" w:themeColor="background1"/>
                <w:sz w:val="18"/>
              </w:rPr>
            </w:pPr>
            <w:r w:rsidRPr="00E853F7">
              <w:rPr>
                <w:b/>
                <w:color w:val="FFFFFF" w:themeColor="background1"/>
                <w:w w:val="103"/>
                <w:sz w:val="18"/>
              </w:rPr>
              <w:t>#</w:t>
            </w:r>
          </w:p>
        </w:tc>
        <w:tc>
          <w:tcPr>
            <w:tcW w:w="1445" w:type="dxa"/>
            <w:shd w:val="clear" w:color="auto" w:fill="365F91" w:themeFill="accent1" w:themeFillShade="BF"/>
          </w:tcPr>
          <w:p w14:paraId="5AF4A75C" w14:textId="067565CF" w:rsidR="00566918" w:rsidRPr="00E853F7" w:rsidRDefault="00C432FD" w:rsidP="00C432FD">
            <w:pPr>
              <w:pStyle w:val="TableParagraph"/>
              <w:spacing w:before="4" w:line="247" w:lineRule="auto"/>
              <w:ind w:left="104" w:right="86"/>
              <w:jc w:val="center"/>
              <w:rPr>
                <w:b/>
                <w:color w:val="FFFFFF" w:themeColor="background1"/>
                <w:sz w:val="18"/>
              </w:rPr>
            </w:pPr>
            <w:r>
              <w:rPr>
                <w:b/>
                <w:color w:val="FFFFFF" w:themeColor="background1"/>
                <w:w w:val="105"/>
                <w:sz w:val="18"/>
              </w:rPr>
              <w:t xml:space="preserve">Fecha </w:t>
            </w:r>
            <w:r w:rsidR="007643C2" w:rsidRPr="00E853F7">
              <w:rPr>
                <w:b/>
                <w:color w:val="FFFFFF" w:themeColor="background1"/>
                <w:spacing w:val="-9"/>
                <w:w w:val="105"/>
                <w:sz w:val="18"/>
              </w:rPr>
              <w:t xml:space="preserve">de </w:t>
            </w:r>
            <w:r w:rsidR="007643C2" w:rsidRPr="00E853F7">
              <w:rPr>
                <w:b/>
                <w:color w:val="FFFFFF" w:themeColor="background1"/>
                <w:w w:val="105"/>
                <w:sz w:val="18"/>
              </w:rPr>
              <w:t>presentación</w:t>
            </w:r>
          </w:p>
        </w:tc>
        <w:tc>
          <w:tcPr>
            <w:tcW w:w="2877" w:type="dxa"/>
            <w:shd w:val="clear" w:color="auto" w:fill="365F91" w:themeFill="accent1" w:themeFillShade="BF"/>
          </w:tcPr>
          <w:p w14:paraId="76C565A3" w14:textId="77777777" w:rsidR="00566918" w:rsidRPr="00E853F7" w:rsidRDefault="007643C2" w:rsidP="00C432FD">
            <w:pPr>
              <w:pStyle w:val="TableParagraph"/>
              <w:spacing w:before="4"/>
              <w:ind w:left="-13" w:right="55"/>
              <w:jc w:val="center"/>
              <w:rPr>
                <w:b/>
                <w:color w:val="FFFFFF" w:themeColor="background1"/>
                <w:sz w:val="18"/>
              </w:rPr>
            </w:pPr>
            <w:r w:rsidRPr="00E853F7">
              <w:rPr>
                <w:b/>
                <w:color w:val="FFFFFF" w:themeColor="background1"/>
                <w:w w:val="105"/>
                <w:sz w:val="18"/>
              </w:rPr>
              <w:t>Nombre del denunciante</w:t>
            </w:r>
          </w:p>
        </w:tc>
        <w:tc>
          <w:tcPr>
            <w:tcW w:w="2690" w:type="dxa"/>
            <w:shd w:val="clear" w:color="auto" w:fill="365F91" w:themeFill="accent1" w:themeFillShade="BF"/>
          </w:tcPr>
          <w:p w14:paraId="0DD909AA" w14:textId="77777777" w:rsidR="00566918" w:rsidRPr="00E853F7" w:rsidRDefault="007643C2" w:rsidP="00EF38F9">
            <w:pPr>
              <w:pStyle w:val="TableParagraph"/>
              <w:spacing w:before="4"/>
              <w:ind w:left="101"/>
              <w:jc w:val="center"/>
              <w:rPr>
                <w:b/>
                <w:color w:val="FFFFFF" w:themeColor="background1"/>
                <w:sz w:val="18"/>
              </w:rPr>
            </w:pPr>
            <w:r w:rsidRPr="00E853F7">
              <w:rPr>
                <w:b/>
                <w:color w:val="FFFFFF" w:themeColor="background1"/>
                <w:w w:val="105"/>
                <w:sz w:val="18"/>
              </w:rPr>
              <w:t>Nombre del denunciado</w:t>
            </w:r>
          </w:p>
        </w:tc>
        <w:tc>
          <w:tcPr>
            <w:tcW w:w="2266" w:type="dxa"/>
            <w:shd w:val="clear" w:color="auto" w:fill="365F91" w:themeFill="accent1" w:themeFillShade="BF"/>
          </w:tcPr>
          <w:p w14:paraId="5A548484" w14:textId="77777777" w:rsidR="00566918" w:rsidRPr="00E853F7" w:rsidRDefault="007643C2" w:rsidP="00EF38F9">
            <w:pPr>
              <w:pStyle w:val="TableParagraph"/>
              <w:spacing w:before="4" w:line="247" w:lineRule="auto"/>
              <w:ind w:left="106"/>
              <w:jc w:val="center"/>
              <w:rPr>
                <w:b/>
                <w:color w:val="FFFFFF" w:themeColor="background1"/>
                <w:sz w:val="18"/>
              </w:rPr>
            </w:pPr>
            <w:r w:rsidRPr="00E853F7">
              <w:rPr>
                <w:b/>
                <w:color w:val="FFFFFF" w:themeColor="background1"/>
                <w:w w:val="105"/>
                <w:sz w:val="18"/>
              </w:rPr>
              <w:t>Resumen del hecho denunciado</w:t>
            </w:r>
          </w:p>
        </w:tc>
        <w:tc>
          <w:tcPr>
            <w:tcW w:w="1126" w:type="dxa"/>
            <w:shd w:val="clear" w:color="auto" w:fill="365F91" w:themeFill="accent1" w:themeFillShade="BF"/>
          </w:tcPr>
          <w:p w14:paraId="776C99E9" w14:textId="77777777" w:rsidR="00566918" w:rsidRPr="00E853F7" w:rsidRDefault="007643C2" w:rsidP="00EF38F9">
            <w:pPr>
              <w:pStyle w:val="TableParagraph"/>
              <w:spacing w:before="4" w:line="249" w:lineRule="auto"/>
              <w:ind w:right="134"/>
              <w:jc w:val="center"/>
              <w:rPr>
                <w:b/>
                <w:color w:val="FFFFFF" w:themeColor="background1"/>
                <w:sz w:val="18"/>
              </w:rPr>
            </w:pPr>
            <w:r w:rsidRPr="00E853F7">
              <w:rPr>
                <w:b/>
                <w:color w:val="FFFFFF" w:themeColor="background1"/>
                <w:w w:val="105"/>
                <w:sz w:val="18"/>
              </w:rPr>
              <w:t xml:space="preserve">Fecha </w:t>
            </w:r>
            <w:r w:rsidRPr="00E853F7">
              <w:rPr>
                <w:b/>
                <w:color w:val="FFFFFF" w:themeColor="background1"/>
                <w:spacing w:val="-9"/>
                <w:w w:val="105"/>
                <w:sz w:val="18"/>
              </w:rPr>
              <w:t xml:space="preserve">de </w:t>
            </w:r>
            <w:r w:rsidRPr="00E853F7">
              <w:rPr>
                <w:b/>
                <w:color w:val="FFFFFF" w:themeColor="background1"/>
                <w:w w:val="105"/>
                <w:sz w:val="18"/>
              </w:rPr>
              <w:t>entrega en</w:t>
            </w:r>
            <w:r w:rsidR="00EF38F9" w:rsidRPr="00E853F7">
              <w:rPr>
                <w:b/>
                <w:color w:val="FFFFFF" w:themeColor="background1"/>
                <w:spacing w:val="-2"/>
                <w:w w:val="105"/>
                <w:sz w:val="18"/>
              </w:rPr>
              <w:t xml:space="preserve"> </w:t>
            </w:r>
            <w:r w:rsidRPr="00E853F7">
              <w:rPr>
                <w:b/>
                <w:color w:val="FFFFFF" w:themeColor="background1"/>
                <w:w w:val="105"/>
                <w:sz w:val="18"/>
              </w:rPr>
              <w:t>el</w:t>
            </w:r>
            <w:r w:rsidR="00EF38F9" w:rsidRPr="00E853F7">
              <w:rPr>
                <w:b/>
                <w:color w:val="FFFFFF" w:themeColor="background1"/>
                <w:w w:val="105"/>
                <w:sz w:val="18"/>
              </w:rPr>
              <w:t xml:space="preserve"> TEG</w:t>
            </w:r>
          </w:p>
        </w:tc>
        <w:tc>
          <w:tcPr>
            <w:tcW w:w="1418" w:type="dxa"/>
            <w:shd w:val="clear" w:color="auto" w:fill="365F91" w:themeFill="accent1" w:themeFillShade="BF"/>
          </w:tcPr>
          <w:p w14:paraId="1C59774F" w14:textId="77777777" w:rsidR="00566918" w:rsidRPr="00E853F7" w:rsidRDefault="007643C2" w:rsidP="00EF38F9">
            <w:pPr>
              <w:pStyle w:val="TableParagraph"/>
              <w:spacing w:before="4" w:line="247" w:lineRule="auto"/>
              <w:ind w:left="106" w:right="101"/>
              <w:jc w:val="center"/>
              <w:rPr>
                <w:b/>
                <w:color w:val="FFFFFF" w:themeColor="background1"/>
                <w:sz w:val="18"/>
              </w:rPr>
            </w:pPr>
            <w:r w:rsidRPr="00E853F7">
              <w:rPr>
                <w:b/>
                <w:color w:val="FFFFFF" w:themeColor="background1"/>
                <w:sz w:val="18"/>
              </w:rPr>
              <w:t xml:space="preserve">Referencia </w:t>
            </w:r>
            <w:r w:rsidRPr="00E853F7">
              <w:rPr>
                <w:b/>
                <w:color w:val="FFFFFF" w:themeColor="background1"/>
                <w:w w:val="105"/>
                <w:sz w:val="18"/>
              </w:rPr>
              <w:t>en el TEG</w:t>
            </w:r>
          </w:p>
        </w:tc>
      </w:tr>
      <w:tr w:rsidR="00566918" w:rsidRPr="00433DE8" w14:paraId="7C4C511A" w14:textId="77777777" w:rsidTr="00EF38F9">
        <w:trPr>
          <w:trHeight w:val="783"/>
        </w:trPr>
        <w:tc>
          <w:tcPr>
            <w:tcW w:w="524" w:type="dxa"/>
            <w:shd w:val="clear" w:color="auto" w:fill="DBE5F1" w:themeFill="accent1" w:themeFillTint="33"/>
          </w:tcPr>
          <w:p w14:paraId="300BDB97" w14:textId="77777777" w:rsidR="00566918" w:rsidRPr="00433DE8" w:rsidRDefault="00566918">
            <w:pPr>
              <w:pStyle w:val="TableParagraph"/>
            </w:pPr>
          </w:p>
        </w:tc>
        <w:tc>
          <w:tcPr>
            <w:tcW w:w="1445" w:type="dxa"/>
            <w:shd w:val="clear" w:color="auto" w:fill="DBE5F1" w:themeFill="accent1" w:themeFillTint="33"/>
          </w:tcPr>
          <w:p w14:paraId="51F3F59D" w14:textId="77777777" w:rsidR="00566918" w:rsidRPr="00433DE8" w:rsidRDefault="00566918">
            <w:pPr>
              <w:pStyle w:val="TableParagraph"/>
            </w:pPr>
          </w:p>
        </w:tc>
        <w:tc>
          <w:tcPr>
            <w:tcW w:w="2877" w:type="dxa"/>
            <w:shd w:val="clear" w:color="auto" w:fill="DBE5F1" w:themeFill="accent1" w:themeFillTint="33"/>
          </w:tcPr>
          <w:p w14:paraId="17226600" w14:textId="77777777" w:rsidR="00566918" w:rsidRPr="00433DE8" w:rsidRDefault="00566918">
            <w:pPr>
              <w:pStyle w:val="TableParagraph"/>
            </w:pPr>
          </w:p>
        </w:tc>
        <w:tc>
          <w:tcPr>
            <w:tcW w:w="2690" w:type="dxa"/>
            <w:shd w:val="clear" w:color="auto" w:fill="DBE5F1" w:themeFill="accent1" w:themeFillTint="33"/>
          </w:tcPr>
          <w:p w14:paraId="1DAFB8F0" w14:textId="77777777" w:rsidR="00566918" w:rsidRPr="00433DE8" w:rsidRDefault="00566918">
            <w:pPr>
              <w:pStyle w:val="TableParagraph"/>
            </w:pPr>
          </w:p>
        </w:tc>
        <w:tc>
          <w:tcPr>
            <w:tcW w:w="2266" w:type="dxa"/>
            <w:shd w:val="clear" w:color="auto" w:fill="DBE5F1" w:themeFill="accent1" w:themeFillTint="33"/>
          </w:tcPr>
          <w:p w14:paraId="795685BB" w14:textId="77777777" w:rsidR="00566918" w:rsidRPr="00433DE8" w:rsidRDefault="00566918">
            <w:pPr>
              <w:pStyle w:val="TableParagraph"/>
            </w:pPr>
          </w:p>
        </w:tc>
        <w:tc>
          <w:tcPr>
            <w:tcW w:w="1126" w:type="dxa"/>
            <w:shd w:val="clear" w:color="auto" w:fill="DBE5F1" w:themeFill="accent1" w:themeFillTint="33"/>
          </w:tcPr>
          <w:p w14:paraId="07556022" w14:textId="77777777" w:rsidR="00566918" w:rsidRPr="00433DE8" w:rsidRDefault="00566918">
            <w:pPr>
              <w:pStyle w:val="TableParagraph"/>
            </w:pPr>
          </w:p>
        </w:tc>
        <w:tc>
          <w:tcPr>
            <w:tcW w:w="1418" w:type="dxa"/>
            <w:shd w:val="clear" w:color="auto" w:fill="DBE5F1" w:themeFill="accent1" w:themeFillTint="33"/>
          </w:tcPr>
          <w:p w14:paraId="71559BF1" w14:textId="77777777" w:rsidR="00566918" w:rsidRPr="00433DE8" w:rsidRDefault="00566918">
            <w:pPr>
              <w:pStyle w:val="TableParagraph"/>
            </w:pPr>
          </w:p>
        </w:tc>
      </w:tr>
      <w:tr w:rsidR="00566918" w:rsidRPr="00433DE8" w14:paraId="3743E068" w14:textId="77777777">
        <w:trPr>
          <w:trHeight w:val="788"/>
        </w:trPr>
        <w:tc>
          <w:tcPr>
            <w:tcW w:w="524" w:type="dxa"/>
          </w:tcPr>
          <w:p w14:paraId="16D049A9" w14:textId="77777777" w:rsidR="00566918" w:rsidRPr="00433DE8" w:rsidRDefault="00566918">
            <w:pPr>
              <w:pStyle w:val="TableParagraph"/>
            </w:pPr>
          </w:p>
        </w:tc>
        <w:tc>
          <w:tcPr>
            <w:tcW w:w="1445" w:type="dxa"/>
          </w:tcPr>
          <w:p w14:paraId="4FA68B92" w14:textId="77777777" w:rsidR="00566918" w:rsidRPr="00433DE8" w:rsidRDefault="00566918">
            <w:pPr>
              <w:pStyle w:val="TableParagraph"/>
            </w:pPr>
          </w:p>
        </w:tc>
        <w:tc>
          <w:tcPr>
            <w:tcW w:w="2877" w:type="dxa"/>
          </w:tcPr>
          <w:p w14:paraId="43453C33" w14:textId="77777777" w:rsidR="00566918" w:rsidRPr="00433DE8" w:rsidRDefault="00566918">
            <w:pPr>
              <w:pStyle w:val="TableParagraph"/>
            </w:pPr>
          </w:p>
        </w:tc>
        <w:tc>
          <w:tcPr>
            <w:tcW w:w="2690" w:type="dxa"/>
          </w:tcPr>
          <w:p w14:paraId="52235A66" w14:textId="77777777" w:rsidR="00566918" w:rsidRPr="00433DE8" w:rsidRDefault="00566918">
            <w:pPr>
              <w:pStyle w:val="TableParagraph"/>
            </w:pPr>
          </w:p>
        </w:tc>
        <w:tc>
          <w:tcPr>
            <w:tcW w:w="2266" w:type="dxa"/>
          </w:tcPr>
          <w:p w14:paraId="314FEE25" w14:textId="77777777" w:rsidR="00566918" w:rsidRPr="00433DE8" w:rsidRDefault="00566918">
            <w:pPr>
              <w:pStyle w:val="TableParagraph"/>
            </w:pPr>
          </w:p>
        </w:tc>
        <w:tc>
          <w:tcPr>
            <w:tcW w:w="1126" w:type="dxa"/>
          </w:tcPr>
          <w:p w14:paraId="626FDB47" w14:textId="77777777" w:rsidR="00566918" w:rsidRPr="00433DE8" w:rsidRDefault="00566918">
            <w:pPr>
              <w:pStyle w:val="TableParagraph"/>
            </w:pPr>
          </w:p>
        </w:tc>
        <w:tc>
          <w:tcPr>
            <w:tcW w:w="1418" w:type="dxa"/>
          </w:tcPr>
          <w:p w14:paraId="783C2AD3" w14:textId="77777777" w:rsidR="00566918" w:rsidRPr="00433DE8" w:rsidRDefault="00566918">
            <w:pPr>
              <w:pStyle w:val="TableParagraph"/>
            </w:pPr>
          </w:p>
        </w:tc>
      </w:tr>
      <w:tr w:rsidR="00566918" w:rsidRPr="00433DE8" w14:paraId="4DBFAA2E" w14:textId="77777777" w:rsidTr="00EF38F9">
        <w:trPr>
          <w:trHeight w:val="783"/>
        </w:trPr>
        <w:tc>
          <w:tcPr>
            <w:tcW w:w="524" w:type="dxa"/>
            <w:shd w:val="clear" w:color="auto" w:fill="DBE5F1" w:themeFill="accent1" w:themeFillTint="33"/>
          </w:tcPr>
          <w:p w14:paraId="4204C415" w14:textId="77777777" w:rsidR="00566918" w:rsidRPr="00433DE8" w:rsidRDefault="00566918">
            <w:pPr>
              <w:pStyle w:val="TableParagraph"/>
            </w:pPr>
          </w:p>
        </w:tc>
        <w:tc>
          <w:tcPr>
            <w:tcW w:w="1445" w:type="dxa"/>
            <w:shd w:val="clear" w:color="auto" w:fill="DBE5F1" w:themeFill="accent1" w:themeFillTint="33"/>
          </w:tcPr>
          <w:p w14:paraId="4BE32C59" w14:textId="77777777" w:rsidR="00566918" w:rsidRPr="00433DE8" w:rsidRDefault="00566918">
            <w:pPr>
              <w:pStyle w:val="TableParagraph"/>
            </w:pPr>
          </w:p>
        </w:tc>
        <w:tc>
          <w:tcPr>
            <w:tcW w:w="2877" w:type="dxa"/>
            <w:shd w:val="clear" w:color="auto" w:fill="DBE5F1" w:themeFill="accent1" w:themeFillTint="33"/>
          </w:tcPr>
          <w:p w14:paraId="6529408D" w14:textId="77777777" w:rsidR="00566918" w:rsidRPr="00433DE8" w:rsidRDefault="00566918">
            <w:pPr>
              <w:pStyle w:val="TableParagraph"/>
            </w:pPr>
          </w:p>
        </w:tc>
        <w:tc>
          <w:tcPr>
            <w:tcW w:w="2690" w:type="dxa"/>
            <w:shd w:val="clear" w:color="auto" w:fill="DBE5F1" w:themeFill="accent1" w:themeFillTint="33"/>
          </w:tcPr>
          <w:p w14:paraId="7A9E427A" w14:textId="77777777" w:rsidR="00566918" w:rsidRPr="00433DE8" w:rsidRDefault="00566918">
            <w:pPr>
              <w:pStyle w:val="TableParagraph"/>
            </w:pPr>
          </w:p>
        </w:tc>
        <w:tc>
          <w:tcPr>
            <w:tcW w:w="2266" w:type="dxa"/>
            <w:shd w:val="clear" w:color="auto" w:fill="DBE5F1" w:themeFill="accent1" w:themeFillTint="33"/>
          </w:tcPr>
          <w:p w14:paraId="246939AF" w14:textId="77777777" w:rsidR="00566918" w:rsidRPr="00433DE8" w:rsidRDefault="00566918">
            <w:pPr>
              <w:pStyle w:val="TableParagraph"/>
            </w:pPr>
          </w:p>
        </w:tc>
        <w:tc>
          <w:tcPr>
            <w:tcW w:w="1126" w:type="dxa"/>
            <w:shd w:val="clear" w:color="auto" w:fill="DBE5F1" w:themeFill="accent1" w:themeFillTint="33"/>
          </w:tcPr>
          <w:p w14:paraId="73D6AFAF" w14:textId="77777777" w:rsidR="00566918" w:rsidRPr="00433DE8" w:rsidRDefault="00566918">
            <w:pPr>
              <w:pStyle w:val="TableParagraph"/>
            </w:pPr>
          </w:p>
        </w:tc>
        <w:tc>
          <w:tcPr>
            <w:tcW w:w="1418" w:type="dxa"/>
            <w:shd w:val="clear" w:color="auto" w:fill="DBE5F1" w:themeFill="accent1" w:themeFillTint="33"/>
          </w:tcPr>
          <w:p w14:paraId="0E1EC6DC" w14:textId="77777777" w:rsidR="00566918" w:rsidRPr="00433DE8" w:rsidRDefault="00566918">
            <w:pPr>
              <w:pStyle w:val="TableParagraph"/>
            </w:pPr>
          </w:p>
        </w:tc>
      </w:tr>
      <w:tr w:rsidR="00566918" w:rsidRPr="00433DE8" w14:paraId="59443411" w14:textId="77777777">
        <w:trPr>
          <w:trHeight w:val="788"/>
        </w:trPr>
        <w:tc>
          <w:tcPr>
            <w:tcW w:w="524" w:type="dxa"/>
          </w:tcPr>
          <w:p w14:paraId="4CF092C2" w14:textId="77777777" w:rsidR="00566918" w:rsidRPr="00433DE8" w:rsidRDefault="00566918">
            <w:pPr>
              <w:pStyle w:val="TableParagraph"/>
            </w:pPr>
          </w:p>
        </w:tc>
        <w:tc>
          <w:tcPr>
            <w:tcW w:w="1445" w:type="dxa"/>
          </w:tcPr>
          <w:p w14:paraId="443AF378" w14:textId="77777777" w:rsidR="00566918" w:rsidRPr="00433DE8" w:rsidRDefault="00566918">
            <w:pPr>
              <w:pStyle w:val="TableParagraph"/>
            </w:pPr>
          </w:p>
        </w:tc>
        <w:tc>
          <w:tcPr>
            <w:tcW w:w="2877" w:type="dxa"/>
          </w:tcPr>
          <w:p w14:paraId="249B1804" w14:textId="77777777" w:rsidR="00566918" w:rsidRPr="00433DE8" w:rsidRDefault="00566918">
            <w:pPr>
              <w:pStyle w:val="TableParagraph"/>
            </w:pPr>
          </w:p>
        </w:tc>
        <w:tc>
          <w:tcPr>
            <w:tcW w:w="2690" w:type="dxa"/>
          </w:tcPr>
          <w:p w14:paraId="6CF507A0" w14:textId="77777777" w:rsidR="00566918" w:rsidRPr="00433DE8" w:rsidRDefault="00566918">
            <w:pPr>
              <w:pStyle w:val="TableParagraph"/>
            </w:pPr>
          </w:p>
        </w:tc>
        <w:tc>
          <w:tcPr>
            <w:tcW w:w="2266" w:type="dxa"/>
          </w:tcPr>
          <w:p w14:paraId="0F326B7B" w14:textId="77777777" w:rsidR="00566918" w:rsidRPr="00433DE8" w:rsidRDefault="00566918">
            <w:pPr>
              <w:pStyle w:val="TableParagraph"/>
            </w:pPr>
          </w:p>
        </w:tc>
        <w:tc>
          <w:tcPr>
            <w:tcW w:w="1126" w:type="dxa"/>
          </w:tcPr>
          <w:p w14:paraId="1C5205F5" w14:textId="77777777" w:rsidR="00566918" w:rsidRPr="00433DE8" w:rsidRDefault="00566918">
            <w:pPr>
              <w:pStyle w:val="TableParagraph"/>
            </w:pPr>
          </w:p>
        </w:tc>
        <w:tc>
          <w:tcPr>
            <w:tcW w:w="1418" w:type="dxa"/>
          </w:tcPr>
          <w:p w14:paraId="11BB4B4B" w14:textId="77777777" w:rsidR="00566918" w:rsidRPr="00433DE8" w:rsidRDefault="00566918">
            <w:pPr>
              <w:pStyle w:val="TableParagraph"/>
            </w:pPr>
          </w:p>
        </w:tc>
      </w:tr>
      <w:tr w:rsidR="00566918" w:rsidRPr="00433DE8" w14:paraId="2ACF9EC9" w14:textId="77777777" w:rsidTr="00EF38F9">
        <w:trPr>
          <w:trHeight w:val="783"/>
        </w:trPr>
        <w:tc>
          <w:tcPr>
            <w:tcW w:w="524" w:type="dxa"/>
            <w:shd w:val="clear" w:color="auto" w:fill="DBE5F1" w:themeFill="accent1" w:themeFillTint="33"/>
          </w:tcPr>
          <w:p w14:paraId="288E5661" w14:textId="77777777" w:rsidR="00566918" w:rsidRPr="00433DE8" w:rsidRDefault="00566918">
            <w:pPr>
              <w:pStyle w:val="TableParagraph"/>
            </w:pPr>
          </w:p>
        </w:tc>
        <w:tc>
          <w:tcPr>
            <w:tcW w:w="1445" w:type="dxa"/>
            <w:shd w:val="clear" w:color="auto" w:fill="DBE5F1" w:themeFill="accent1" w:themeFillTint="33"/>
          </w:tcPr>
          <w:p w14:paraId="779497C8" w14:textId="77777777" w:rsidR="00566918" w:rsidRPr="00433DE8" w:rsidRDefault="00566918">
            <w:pPr>
              <w:pStyle w:val="TableParagraph"/>
            </w:pPr>
          </w:p>
        </w:tc>
        <w:tc>
          <w:tcPr>
            <w:tcW w:w="2877" w:type="dxa"/>
            <w:shd w:val="clear" w:color="auto" w:fill="DBE5F1" w:themeFill="accent1" w:themeFillTint="33"/>
          </w:tcPr>
          <w:p w14:paraId="1A8FDDFA" w14:textId="77777777" w:rsidR="00566918" w:rsidRPr="00433DE8" w:rsidRDefault="00566918">
            <w:pPr>
              <w:pStyle w:val="TableParagraph"/>
            </w:pPr>
          </w:p>
        </w:tc>
        <w:tc>
          <w:tcPr>
            <w:tcW w:w="2690" w:type="dxa"/>
            <w:shd w:val="clear" w:color="auto" w:fill="DBE5F1" w:themeFill="accent1" w:themeFillTint="33"/>
          </w:tcPr>
          <w:p w14:paraId="1C437F49" w14:textId="77777777" w:rsidR="00566918" w:rsidRPr="00433DE8" w:rsidRDefault="00566918">
            <w:pPr>
              <w:pStyle w:val="TableParagraph"/>
            </w:pPr>
          </w:p>
        </w:tc>
        <w:tc>
          <w:tcPr>
            <w:tcW w:w="2266" w:type="dxa"/>
            <w:shd w:val="clear" w:color="auto" w:fill="DBE5F1" w:themeFill="accent1" w:themeFillTint="33"/>
          </w:tcPr>
          <w:p w14:paraId="6476E796" w14:textId="77777777" w:rsidR="00566918" w:rsidRPr="00433DE8" w:rsidRDefault="00566918">
            <w:pPr>
              <w:pStyle w:val="TableParagraph"/>
            </w:pPr>
          </w:p>
        </w:tc>
        <w:tc>
          <w:tcPr>
            <w:tcW w:w="1126" w:type="dxa"/>
            <w:shd w:val="clear" w:color="auto" w:fill="DBE5F1" w:themeFill="accent1" w:themeFillTint="33"/>
          </w:tcPr>
          <w:p w14:paraId="409F5E0D" w14:textId="77777777" w:rsidR="00566918" w:rsidRPr="00433DE8" w:rsidRDefault="00566918">
            <w:pPr>
              <w:pStyle w:val="TableParagraph"/>
            </w:pPr>
          </w:p>
        </w:tc>
        <w:tc>
          <w:tcPr>
            <w:tcW w:w="1418" w:type="dxa"/>
            <w:shd w:val="clear" w:color="auto" w:fill="DBE5F1" w:themeFill="accent1" w:themeFillTint="33"/>
          </w:tcPr>
          <w:p w14:paraId="3CE7FC87" w14:textId="77777777" w:rsidR="00566918" w:rsidRPr="00433DE8" w:rsidRDefault="00566918">
            <w:pPr>
              <w:pStyle w:val="TableParagraph"/>
            </w:pPr>
          </w:p>
        </w:tc>
      </w:tr>
      <w:tr w:rsidR="00566918" w:rsidRPr="00433DE8" w14:paraId="752CC31F" w14:textId="77777777">
        <w:trPr>
          <w:trHeight w:val="787"/>
        </w:trPr>
        <w:tc>
          <w:tcPr>
            <w:tcW w:w="524" w:type="dxa"/>
          </w:tcPr>
          <w:p w14:paraId="7A0B5364" w14:textId="77777777" w:rsidR="00566918" w:rsidRPr="00433DE8" w:rsidRDefault="00566918">
            <w:pPr>
              <w:pStyle w:val="TableParagraph"/>
            </w:pPr>
          </w:p>
        </w:tc>
        <w:tc>
          <w:tcPr>
            <w:tcW w:w="1445" w:type="dxa"/>
          </w:tcPr>
          <w:p w14:paraId="1F8B2362" w14:textId="77777777" w:rsidR="00566918" w:rsidRPr="00433DE8" w:rsidRDefault="00566918">
            <w:pPr>
              <w:pStyle w:val="TableParagraph"/>
            </w:pPr>
          </w:p>
        </w:tc>
        <w:tc>
          <w:tcPr>
            <w:tcW w:w="2877" w:type="dxa"/>
          </w:tcPr>
          <w:p w14:paraId="37D92A6A" w14:textId="77777777" w:rsidR="00566918" w:rsidRPr="00433DE8" w:rsidRDefault="00566918">
            <w:pPr>
              <w:pStyle w:val="TableParagraph"/>
            </w:pPr>
          </w:p>
        </w:tc>
        <w:tc>
          <w:tcPr>
            <w:tcW w:w="2690" w:type="dxa"/>
          </w:tcPr>
          <w:p w14:paraId="213CE6BF" w14:textId="77777777" w:rsidR="00566918" w:rsidRPr="00433DE8" w:rsidRDefault="00566918">
            <w:pPr>
              <w:pStyle w:val="TableParagraph"/>
            </w:pPr>
          </w:p>
        </w:tc>
        <w:tc>
          <w:tcPr>
            <w:tcW w:w="2266" w:type="dxa"/>
          </w:tcPr>
          <w:p w14:paraId="386CF6BE" w14:textId="77777777" w:rsidR="00566918" w:rsidRPr="00433DE8" w:rsidRDefault="00566918">
            <w:pPr>
              <w:pStyle w:val="TableParagraph"/>
            </w:pPr>
          </w:p>
        </w:tc>
        <w:tc>
          <w:tcPr>
            <w:tcW w:w="1126" w:type="dxa"/>
          </w:tcPr>
          <w:p w14:paraId="4742AA32" w14:textId="77777777" w:rsidR="00566918" w:rsidRPr="00433DE8" w:rsidRDefault="00566918">
            <w:pPr>
              <w:pStyle w:val="TableParagraph"/>
            </w:pPr>
          </w:p>
        </w:tc>
        <w:tc>
          <w:tcPr>
            <w:tcW w:w="1418" w:type="dxa"/>
          </w:tcPr>
          <w:p w14:paraId="63880B77" w14:textId="77777777" w:rsidR="00566918" w:rsidRPr="00433DE8" w:rsidRDefault="00566918">
            <w:pPr>
              <w:pStyle w:val="TableParagraph"/>
            </w:pPr>
          </w:p>
        </w:tc>
      </w:tr>
      <w:tr w:rsidR="00EF38F9" w:rsidRPr="00433DE8" w14:paraId="2EE5252F" w14:textId="77777777" w:rsidTr="00EF38F9">
        <w:trPr>
          <w:trHeight w:val="788"/>
        </w:trPr>
        <w:tc>
          <w:tcPr>
            <w:tcW w:w="524" w:type="dxa"/>
            <w:shd w:val="clear" w:color="auto" w:fill="DBE5F1" w:themeFill="accent1" w:themeFillTint="33"/>
          </w:tcPr>
          <w:p w14:paraId="514675DF" w14:textId="77777777" w:rsidR="00EF38F9" w:rsidRPr="00433DE8" w:rsidRDefault="00EF38F9">
            <w:pPr>
              <w:pStyle w:val="TableParagraph"/>
            </w:pPr>
          </w:p>
        </w:tc>
        <w:tc>
          <w:tcPr>
            <w:tcW w:w="1445" w:type="dxa"/>
            <w:shd w:val="clear" w:color="auto" w:fill="DBE5F1" w:themeFill="accent1" w:themeFillTint="33"/>
          </w:tcPr>
          <w:p w14:paraId="1724BE5C" w14:textId="77777777" w:rsidR="00EF38F9" w:rsidRPr="00433DE8" w:rsidRDefault="00EF38F9">
            <w:pPr>
              <w:pStyle w:val="TableParagraph"/>
            </w:pPr>
          </w:p>
        </w:tc>
        <w:tc>
          <w:tcPr>
            <w:tcW w:w="2877" w:type="dxa"/>
            <w:shd w:val="clear" w:color="auto" w:fill="DBE5F1" w:themeFill="accent1" w:themeFillTint="33"/>
          </w:tcPr>
          <w:p w14:paraId="77A79ACC" w14:textId="77777777" w:rsidR="00EF38F9" w:rsidRPr="00433DE8" w:rsidRDefault="00EF38F9">
            <w:pPr>
              <w:pStyle w:val="TableParagraph"/>
            </w:pPr>
          </w:p>
        </w:tc>
        <w:tc>
          <w:tcPr>
            <w:tcW w:w="2690" w:type="dxa"/>
            <w:shd w:val="clear" w:color="auto" w:fill="DBE5F1" w:themeFill="accent1" w:themeFillTint="33"/>
          </w:tcPr>
          <w:p w14:paraId="73EA79F8" w14:textId="77777777" w:rsidR="00EF38F9" w:rsidRPr="00433DE8" w:rsidRDefault="00EF38F9">
            <w:pPr>
              <w:pStyle w:val="TableParagraph"/>
            </w:pPr>
          </w:p>
        </w:tc>
        <w:tc>
          <w:tcPr>
            <w:tcW w:w="2266" w:type="dxa"/>
            <w:shd w:val="clear" w:color="auto" w:fill="DBE5F1" w:themeFill="accent1" w:themeFillTint="33"/>
          </w:tcPr>
          <w:p w14:paraId="055614A9" w14:textId="77777777" w:rsidR="00EF38F9" w:rsidRPr="00433DE8" w:rsidRDefault="00EF38F9">
            <w:pPr>
              <w:pStyle w:val="TableParagraph"/>
            </w:pPr>
          </w:p>
        </w:tc>
        <w:tc>
          <w:tcPr>
            <w:tcW w:w="1126" w:type="dxa"/>
            <w:shd w:val="clear" w:color="auto" w:fill="DBE5F1" w:themeFill="accent1" w:themeFillTint="33"/>
          </w:tcPr>
          <w:p w14:paraId="52634AB8" w14:textId="77777777" w:rsidR="00EF38F9" w:rsidRPr="00433DE8" w:rsidRDefault="00EF38F9">
            <w:pPr>
              <w:pStyle w:val="TableParagraph"/>
            </w:pPr>
          </w:p>
        </w:tc>
        <w:tc>
          <w:tcPr>
            <w:tcW w:w="1418" w:type="dxa"/>
            <w:shd w:val="clear" w:color="auto" w:fill="DBE5F1" w:themeFill="accent1" w:themeFillTint="33"/>
          </w:tcPr>
          <w:p w14:paraId="46365EF1" w14:textId="77777777" w:rsidR="00EF38F9" w:rsidRPr="00433DE8" w:rsidRDefault="00EF38F9">
            <w:pPr>
              <w:pStyle w:val="TableParagraph"/>
            </w:pPr>
          </w:p>
        </w:tc>
      </w:tr>
      <w:tr w:rsidR="00566918" w:rsidRPr="00433DE8" w14:paraId="781025E4" w14:textId="77777777" w:rsidTr="00EF38F9">
        <w:trPr>
          <w:trHeight w:val="788"/>
        </w:trPr>
        <w:tc>
          <w:tcPr>
            <w:tcW w:w="524" w:type="dxa"/>
            <w:shd w:val="clear" w:color="auto" w:fill="auto"/>
          </w:tcPr>
          <w:p w14:paraId="27D0498D" w14:textId="77777777" w:rsidR="00566918" w:rsidRPr="00433DE8" w:rsidRDefault="00566918">
            <w:pPr>
              <w:pStyle w:val="TableParagraph"/>
            </w:pPr>
          </w:p>
        </w:tc>
        <w:tc>
          <w:tcPr>
            <w:tcW w:w="1445" w:type="dxa"/>
            <w:shd w:val="clear" w:color="auto" w:fill="auto"/>
          </w:tcPr>
          <w:p w14:paraId="7CA27904" w14:textId="77777777" w:rsidR="00566918" w:rsidRPr="00433DE8" w:rsidRDefault="00566918">
            <w:pPr>
              <w:pStyle w:val="TableParagraph"/>
            </w:pPr>
          </w:p>
        </w:tc>
        <w:tc>
          <w:tcPr>
            <w:tcW w:w="2877" w:type="dxa"/>
            <w:shd w:val="clear" w:color="auto" w:fill="auto"/>
          </w:tcPr>
          <w:p w14:paraId="000983A5" w14:textId="77777777" w:rsidR="00566918" w:rsidRPr="00433DE8" w:rsidRDefault="00566918">
            <w:pPr>
              <w:pStyle w:val="TableParagraph"/>
            </w:pPr>
          </w:p>
        </w:tc>
        <w:tc>
          <w:tcPr>
            <w:tcW w:w="2690" w:type="dxa"/>
            <w:shd w:val="clear" w:color="auto" w:fill="auto"/>
          </w:tcPr>
          <w:p w14:paraId="080C07B8" w14:textId="77777777" w:rsidR="00566918" w:rsidRPr="00433DE8" w:rsidRDefault="00566918">
            <w:pPr>
              <w:pStyle w:val="TableParagraph"/>
            </w:pPr>
          </w:p>
        </w:tc>
        <w:tc>
          <w:tcPr>
            <w:tcW w:w="2266" w:type="dxa"/>
            <w:shd w:val="clear" w:color="auto" w:fill="auto"/>
          </w:tcPr>
          <w:p w14:paraId="5090C8DA" w14:textId="77777777" w:rsidR="00566918" w:rsidRPr="00433DE8" w:rsidRDefault="00566918">
            <w:pPr>
              <w:pStyle w:val="TableParagraph"/>
            </w:pPr>
          </w:p>
        </w:tc>
        <w:tc>
          <w:tcPr>
            <w:tcW w:w="1126" w:type="dxa"/>
            <w:shd w:val="clear" w:color="auto" w:fill="auto"/>
          </w:tcPr>
          <w:p w14:paraId="5D7644BB" w14:textId="77777777" w:rsidR="00566918" w:rsidRPr="00433DE8" w:rsidRDefault="00566918">
            <w:pPr>
              <w:pStyle w:val="TableParagraph"/>
            </w:pPr>
          </w:p>
        </w:tc>
        <w:tc>
          <w:tcPr>
            <w:tcW w:w="1418" w:type="dxa"/>
            <w:shd w:val="clear" w:color="auto" w:fill="auto"/>
          </w:tcPr>
          <w:p w14:paraId="1D379307" w14:textId="77777777" w:rsidR="00566918" w:rsidRPr="00433DE8" w:rsidRDefault="00566918">
            <w:pPr>
              <w:pStyle w:val="TableParagraph"/>
            </w:pPr>
          </w:p>
        </w:tc>
      </w:tr>
    </w:tbl>
    <w:p w14:paraId="46ECAC84" w14:textId="12359130" w:rsidR="00566918" w:rsidRPr="00433DE8" w:rsidRDefault="007643C2" w:rsidP="00CF464F">
      <w:pPr>
        <w:pStyle w:val="Textoindependiente"/>
        <w:rPr>
          <w:b/>
          <w:sz w:val="22"/>
          <w:szCs w:val="22"/>
        </w:rPr>
      </w:pPr>
      <w:r w:rsidRPr="00433DE8">
        <w:rPr>
          <w:noProof/>
          <w:sz w:val="22"/>
          <w:szCs w:val="22"/>
          <w:lang w:val="es-SV" w:eastAsia="es-SV" w:bidi="ar-SA"/>
        </w:rPr>
        <w:drawing>
          <wp:anchor distT="0" distB="0" distL="0" distR="0" simplePos="0" relativeHeight="251746816" behindDoc="0" locked="0" layoutInCell="1" allowOverlap="1" wp14:anchorId="2556885C" wp14:editId="03BA057F">
            <wp:simplePos x="0" y="0"/>
            <wp:positionH relativeFrom="page">
              <wp:posOffset>1127302</wp:posOffset>
            </wp:positionH>
            <wp:positionV relativeFrom="paragraph">
              <wp:posOffset>141884</wp:posOffset>
            </wp:positionV>
            <wp:extent cx="299368" cy="310896"/>
            <wp:effectExtent l="0" t="0" r="0" b="0"/>
            <wp:wrapTopAndBottom/>
            <wp:docPr id="145"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30.png"/>
                    <pic:cNvPicPr/>
                  </pic:nvPicPr>
                  <pic:blipFill>
                    <a:blip r:embed="rId30" cstate="print"/>
                    <a:stretch>
                      <a:fillRect/>
                    </a:stretch>
                  </pic:blipFill>
                  <pic:spPr>
                    <a:xfrm>
                      <a:off x="0" y="0"/>
                      <a:ext cx="299368" cy="310896"/>
                    </a:xfrm>
                    <a:prstGeom prst="rect">
                      <a:avLst/>
                    </a:prstGeom>
                  </pic:spPr>
                </pic:pic>
              </a:graphicData>
            </a:graphic>
          </wp:anchor>
        </w:drawing>
      </w:r>
    </w:p>
    <w:p w14:paraId="00A31388" w14:textId="77777777" w:rsidR="00566918" w:rsidRPr="00433DE8" w:rsidRDefault="00566918">
      <w:pPr>
        <w:spacing w:before="105"/>
        <w:ind w:right="105"/>
        <w:jc w:val="right"/>
        <w:rPr>
          <w:rFonts w:ascii="Calibri"/>
        </w:rPr>
      </w:pPr>
    </w:p>
    <w:p w14:paraId="0B30F824" w14:textId="77777777" w:rsidR="00566918" w:rsidRPr="00433DE8" w:rsidRDefault="00566918" w:rsidP="00BC5EA5">
      <w:pPr>
        <w:jc w:val="center"/>
        <w:rPr>
          <w:rFonts w:ascii="Calibri"/>
        </w:rPr>
        <w:sectPr w:rsidR="00566918" w:rsidRPr="00433DE8" w:rsidSect="00944088">
          <w:footerReference w:type="default" r:id="rId31"/>
          <w:pgSz w:w="16200" w:h="12600" w:orient="landscape"/>
          <w:pgMar w:top="1418" w:right="1418" w:bottom="1418" w:left="1701" w:header="567" w:footer="1134" w:gutter="0"/>
          <w:cols w:space="720"/>
        </w:sectPr>
      </w:pPr>
    </w:p>
    <w:p w14:paraId="171D884A" w14:textId="50E7A53E" w:rsidR="00566918" w:rsidRPr="00CF464F" w:rsidRDefault="00F6683F" w:rsidP="00CF464F">
      <w:pPr>
        <w:pStyle w:val="Prrafodelista"/>
        <w:numPr>
          <w:ilvl w:val="0"/>
          <w:numId w:val="257"/>
        </w:numPr>
        <w:spacing w:line="253" w:lineRule="exact"/>
        <w:rPr>
          <w:b/>
          <w:color w:val="231F20"/>
        </w:rPr>
      </w:pPr>
      <w:r w:rsidRPr="00CF464F">
        <w:rPr>
          <w:b/>
          <w:color w:val="231F20"/>
        </w:rPr>
        <w:lastRenderedPageBreak/>
        <w:t xml:space="preserve">Nota </w:t>
      </w:r>
      <w:r w:rsidR="00A80820">
        <w:rPr>
          <w:b/>
          <w:color w:val="231F20"/>
        </w:rPr>
        <w:t>para la</w:t>
      </w:r>
      <w:r w:rsidRPr="00CF464F">
        <w:rPr>
          <w:b/>
          <w:color w:val="231F20"/>
        </w:rPr>
        <w:t xml:space="preserve"> remisión</w:t>
      </w:r>
      <w:r w:rsidR="00A80820">
        <w:rPr>
          <w:b/>
          <w:color w:val="231F20"/>
        </w:rPr>
        <w:t xml:space="preserve"> de la denuncia recibida</w:t>
      </w:r>
      <w:r w:rsidRPr="00CF464F">
        <w:rPr>
          <w:b/>
          <w:color w:val="231F20"/>
        </w:rPr>
        <w:t>.</w:t>
      </w:r>
    </w:p>
    <w:p w14:paraId="44EA2EAE" w14:textId="77777777" w:rsidR="00F6683F" w:rsidRPr="00CF464F" w:rsidRDefault="00F6683F" w:rsidP="00CF464F">
      <w:pPr>
        <w:pStyle w:val="Prrafodelista"/>
        <w:spacing w:line="253" w:lineRule="exact"/>
        <w:ind w:left="720" w:firstLine="0"/>
        <w:rPr>
          <w:b/>
          <w:color w:val="231F20"/>
        </w:rPr>
      </w:pPr>
    </w:p>
    <w:p w14:paraId="670D9C3B" w14:textId="77777777" w:rsidR="00F6683F" w:rsidRPr="00433DE8" w:rsidRDefault="00F6683F">
      <w:pPr>
        <w:pStyle w:val="Textoindependiente"/>
        <w:spacing w:before="2"/>
        <w:rPr>
          <w:b/>
          <w:sz w:val="22"/>
          <w:szCs w:val="22"/>
        </w:rPr>
      </w:pPr>
    </w:p>
    <w:p w14:paraId="63024923" w14:textId="77777777" w:rsidR="00566918" w:rsidRPr="00433DE8" w:rsidRDefault="007643C2">
      <w:pPr>
        <w:pStyle w:val="Textoindependiente"/>
        <w:spacing w:line="256" w:lineRule="auto"/>
        <w:ind w:left="324" w:right="5621"/>
        <w:rPr>
          <w:sz w:val="22"/>
          <w:szCs w:val="22"/>
        </w:rPr>
      </w:pPr>
      <w:r w:rsidRPr="00433DE8">
        <w:rPr>
          <w:color w:val="797B7D"/>
          <w:w w:val="95"/>
          <w:sz w:val="22"/>
          <w:szCs w:val="22"/>
        </w:rPr>
        <w:t xml:space="preserve">……………………………………. </w:t>
      </w:r>
      <w:r w:rsidRPr="00433DE8">
        <w:rPr>
          <w:color w:val="231F20"/>
          <w:sz w:val="22"/>
          <w:szCs w:val="22"/>
        </w:rPr>
        <w:t>(Lugar y fecha)</w:t>
      </w:r>
    </w:p>
    <w:p w14:paraId="69BC9DC7" w14:textId="77777777" w:rsidR="00566918" w:rsidRPr="00433DE8" w:rsidRDefault="00566918">
      <w:pPr>
        <w:pStyle w:val="Textoindependiente"/>
        <w:spacing w:before="1"/>
        <w:rPr>
          <w:sz w:val="22"/>
          <w:szCs w:val="22"/>
        </w:rPr>
      </w:pPr>
    </w:p>
    <w:p w14:paraId="03FDC1E0" w14:textId="0F6759D1" w:rsidR="00566918" w:rsidRPr="0010053E" w:rsidRDefault="007643C2" w:rsidP="0010053E">
      <w:pPr>
        <w:ind w:left="324"/>
        <w:rPr>
          <w:b/>
        </w:rPr>
      </w:pPr>
      <w:r w:rsidRPr="0010053E">
        <w:rPr>
          <w:b/>
        </w:rPr>
        <w:t>Unidad de Ética Legal</w:t>
      </w:r>
      <w:r w:rsidR="00F6683F">
        <w:rPr>
          <w:b/>
        </w:rPr>
        <w:t xml:space="preserve"> (UEL)</w:t>
      </w:r>
    </w:p>
    <w:p w14:paraId="102F672B" w14:textId="05958709" w:rsidR="00F6683F" w:rsidRDefault="007643C2" w:rsidP="00F6683F">
      <w:pPr>
        <w:ind w:left="324"/>
        <w:rPr>
          <w:b/>
        </w:rPr>
      </w:pPr>
      <w:r w:rsidRPr="0010053E">
        <w:rPr>
          <w:b/>
        </w:rPr>
        <w:t>Tribunal de Ética Gubernamental</w:t>
      </w:r>
    </w:p>
    <w:p w14:paraId="22033676" w14:textId="6B64DF46" w:rsidR="00F6683F" w:rsidRDefault="00507632" w:rsidP="00F6683F">
      <w:pPr>
        <w:ind w:left="324"/>
      </w:pPr>
      <w:r w:rsidRPr="00507632">
        <w:t xml:space="preserve">87 </w:t>
      </w:r>
      <w:r w:rsidR="00D54AE0" w:rsidRPr="00507632">
        <w:t>av.</w:t>
      </w:r>
      <w:r w:rsidRPr="00507632">
        <w:t xml:space="preserve"> Sur, N</w:t>
      </w:r>
      <w:r w:rsidR="00D54AE0">
        <w:t xml:space="preserve">o. </w:t>
      </w:r>
      <w:r w:rsidRPr="00507632">
        <w:t>7 Colonia Escalón, San Salvador.</w:t>
      </w:r>
      <w:r>
        <w:t xml:space="preserve"> </w:t>
      </w:r>
    </w:p>
    <w:p w14:paraId="17D67B8A" w14:textId="77777777" w:rsidR="00D54AE0" w:rsidRDefault="00D54AE0" w:rsidP="00F6683F">
      <w:pPr>
        <w:ind w:left="324"/>
      </w:pPr>
    </w:p>
    <w:p w14:paraId="58B097FF" w14:textId="77777777" w:rsidR="00F6683F" w:rsidRPr="00F6683F" w:rsidRDefault="00F6683F" w:rsidP="00F6683F">
      <w:pPr>
        <w:ind w:left="324"/>
      </w:pPr>
    </w:p>
    <w:p w14:paraId="4264E22F" w14:textId="1A4E2165" w:rsidR="00566918" w:rsidRDefault="007643C2" w:rsidP="0010053E">
      <w:pPr>
        <w:ind w:firstLine="324"/>
        <w:rPr>
          <w:b/>
        </w:rPr>
      </w:pPr>
      <w:r w:rsidRPr="0010053E">
        <w:rPr>
          <w:b/>
        </w:rPr>
        <w:t>Estimados señores:</w:t>
      </w:r>
    </w:p>
    <w:p w14:paraId="4263E560" w14:textId="77777777" w:rsidR="00D54AE0" w:rsidRPr="0010053E" w:rsidRDefault="00D54AE0" w:rsidP="0010053E">
      <w:pPr>
        <w:ind w:firstLine="324"/>
        <w:rPr>
          <w:b/>
        </w:rPr>
      </w:pPr>
    </w:p>
    <w:p w14:paraId="33460B94" w14:textId="77777777" w:rsidR="00566918" w:rsidRPr="00433DE8" w:rsidRDefault="007643C2">
      <w:pPr>
        <w:pStyle w:val="Textoindependiente"/>
        <w:tabs>
          <w:tab w:val="left" w:pos="3617"/>
          <w:tab w:val="left" w:pos="6936"/>
        </w:tabs>
        <w:spacing w:before="8" w:line="430" w:lineRule="atLeast"/>
        <w:ind w:left="324" w:right="1756"/>
        <w:rPr>
          <w:sz w:val="22"/>
          <w:szCs w:val="22"/>
        </w:rPr>
      </w:pPr>
      <w:r w:rsidRPr="00433DE8">
        <w:rPr>
          <w:color w:val="231F20"/>
          <w:sz w:val="22"/>
          <w:szCs w:val="22"/>
        </w:rPr>
        <w:t>Reciban un cordial saludo. Por medio de la presente hago de su conocimiento</w:t>
      </w:r>
      <w:r w:rsidRPr="00433DE8">
        <w:rPr>
          <w:color w:val="231F20"/>
          <w:spacing w:val="-14"/>
          <w:sz w:val="22"/>
          <w:szCs w:val="22"/>
        </w:rPr>
        <w:t xml:space="preserve"> </w:t>
      </w:r>
      <w:r w:rsidRPr="00433DE8">
        <w:rPr>
          <w:color w:val="231F20"/>
          <w:sz w:val="22"/>
          <w:szCs w:val="22"/>
        </w:rPr>
        <w:t>que el</w:t>
      </w:r>
      <w:r w:rsidRPr="00433DE8">
        <w:rPr>
          <w:color w:val="231F20"/>
          <w:spacing w:val="-3"/>
          <w:sz w:val="22"/>
          <w:szCs w:val="22"/>
        </w:rPr>
        <w:t xml:space="preserve"> </w:t>
      </w:r>
      <w:r w:rsidRPr="00433DE8">
        <w:rPr>
          <w:color w:val="231F20"/>
          <w:sz w:val="22"/>
          <w:szCs w:val="22"/>
        </w:rPr>
        <w:t>día</w:t>
      </w:r>
      <w:r w:rsidRPr="00433DE8">
        <w:rPr>
          <w:color w:val="231F20"/>
          <w:sz w:val="22"/>
          <w:szCs w:val="22"/>
        </w:rPr>
        <w:tab/>
        <w:t>,</w:t>
      </w:r>
      <w:r w:rsidRPr="00433DE8">
        <w:rPr>
          <w:color w:val="231F20"/>
          <w:spacing w:val="-1"/>
          <w:sz w:val="22"/>
          <w:szCs w:val="22"/>
        </w:rPr>
        <w:t xml:space="preserve"> </w:t>
      </w:r>
      <w:r w:rsidRPr="00433DE8">
        <w:rPr>
          <w:color w:val="231F20"/>
          <w:sz w:val="22"/>
          <w:szCs w:val="22"/>
        </w:rPr>
        <w:t>a</w:t>
      </w:r>
      <w:r w:rsidRPr="00433DE8">
        <w:rPr>
          <w:color w:val="231F20"/>
          <w:spacing w:val="-2"/>
          <w:sz w:val="22"/>
          <w:szCs w:val="22"/>
        </w:rPr>
        <w:t xml:space="preserve"> </w:t>
      </w:r>
      <w:r w:rsidRPr="00433DE8">
        <w:rPr>
          <w:color w:val="231F20"/>
          <w:sz w:val="22"/>
          <w:szCs w:val="22"/>
        </w:rPr>
        <w:t>las</w:t>
      </w:r>
      <w:r w:rsidRPr="00433DE8">
        <w:rPr>
          <w:color w:val="231F20"/>
          <w:sz w:val="22"/>
          <w:szCs w:val="22"/>
        </w:rPr>
        <w:tab/>
        <w:t>,</w:t>
      </w:r>
    </w:p>
    <w:p w14:paraId="2136F2D3" w14:textId="77777777" w:rsidR="00566918" w:rsidRPr="00433DE8" w:rsidRDefault="007643C2">
      <w:pPr>
        <w:pStyle w:val="Textoindependiente"/>
        <w:tabs>
          <w:tab w:val="left" w:pos="4634"/>
        </w:tabs>
        <w:spacing w:before="21"/>
        <w:ind w:left="1402"/>
        <w:rPr>
          <w:sz w:val="22"/>
          <w:szCs w:val="22"/>
        </w:rPr>
      </w:pPr>
      <w:r w:rsidRPr="00433DE8">
        <w:rPr>
          <w:color w:val="231F20"/>
          <w:sz w:val="22"/>
          <w:szCs w:val="22"/>
        </w:rPr>
        <w:t>(Fecha)</w:t>
      </w:r>
      <w:r w:rsidRPr="00433DE8">
        <w:rPr>
          <w:color w:val="231F20"/>
          <w:sz w:val="22"/>
          <w:szCs w:val="22"/>
        </w:rPr>
        <w:tab/>
        <w:t>(Hora)</w:t>
      </w:r>
    </w:p>
    <w:p w14:paraId="540E5C1F" w14:textId="77777777" w:rsidR="00566918" w:rsidRPr="00433DE8" w:rsidRDefault="00566918" w:rsidP="00D06A67">
      <w:pPr>
        <w:pStyle w:val="Textoindependiente"/>
        <w:spacing w:before="11"/>
        <w:ind w:left="284"/>
        <w:rPr>
          <w:sz w:val="22"/>
          <w:szCs w:val="22"/>
        </w:rPr>
      </w:pPr>
    </w:p>
    <w:p w14:paraId="79051125" w14:textId="058AFED2" w:rsidR="00F6683F" w:rsidRDefault="00F6683F">
      <w:pPr>
        <w:pStyle w:val="Textoindependiente"/>
        <w:tabs>
          <w:tab w:val="left" w:pos="4314"/>
        </w:tabs>
        <w:spacing w:line="398" w:lineRule="auto"/>
        <w:ind w:left="1402" w:right="2947" w:hanging="1078"/>
        <w:rPr>
          <w:color w:val="231F20"/>
          <w:sz w:val="22"/>
          <w:szCs w:val="22"/>
        </w:rPr>
      </w:pPr>
      <w:r w:rsidRPr="00F6683F">
        <w:rPr>
          <w:color w:val="231F20"/>
          <w:sz w:val="22"/>
          <w:szCs w:val="22"/>
        </w:rPr>
        <w:t>el/la señor(a)</w:t>
      </w:r>
      <w:r w:rsidRPr="00F6683F">
        <w:rPr>
          <w:color w:val="231F20"/>
          <w:sz w:val="22"/>
          <w:szCs w:val="22"/>
        </w:rPr>
        <w:tab/>
        <w:t>, presentó denuncia</w:t>
      </w:r>
    </w:p>
    <w:p w14:paraId="795FFEC0" w14:textId="77777777" w:rsidR="00F6683F" w:rsidRDefault="00F6683F">
      <w:pPr>
        <w:pStyle w:val="Textoindependiente"/>
        <w:tabs>
          <w:tab w:val="left" w:pos="7531"/>
        </w:tabs>
        <w:spacing w:before="157"/>
        <w:ind w:left="325"/>
        <w:rPr>
          <w:color w:val="231F20"/>
          <w:sz w:val="22"/>
          <w:szCs w:val="22"/>
        </w:rPr>
      </w:pPr>
      <w:r w:rsidRPr="00F6683F">
        <w:rPr>
          <w:color w:val="231F20"/>
          <w:sz w:val="22"/>
          <w:szCs w:val="22"/>
        </w:rPr>
        <w:t>(Nombre del denunciante/servidor público que remite)</w:t>
      </w:r>
    </w:p>
    <w:p w14:paraId="59A2C6B6" w14:textId="77777777" w:rsidR="00F6683F" w:rsidRDefault="00F6683F">
      <w:pPr>
        <w:pStyle w:val="Textoindependiente"/>
        <w:tabs>
          <w:tab w:val="left" w:pos="7531"/>
        </w:tabs>
        <w:spacing w:before="157"/>
        <w:ind w:left="325"/>
        <w:rPr>
          <w:color w:val="231F20"/>
          <w:sz w:val="22"/>
          <w:szCs w:val="22"/>
        </w:rPr>
      </w:pPr>
    </w:p>
    <w:p w14:paraId="4877BF19" w14:textId="293FF075" w:rsidR="00566918" w:rsidRPr="00433DE8" w:rsidRDefault="007643C2">
      <w:pPr>
        <w:pStyle w:val="Textoindependiente"/>
        <w:tabs>
          <w:tab w:val="left" w:pos="7531"/>
        </w:tabs>
        <w:spacing w:before="157"/>
        <w:ind w:left="325"/>
        <w:rPr>
          <w:sz w:val="22"/>
          <w:szCs w:val="22"/>
        </w:rPr>
      </w:pPr>
      <w:r w:rsidRPr="00433DE8">
        <w:rPr>
          <w:color w:val="231F20"/>
          <w:sz w:val="22"/>
          <w:szCs w:val="22"/>
        </w:rPr>
        <w:t>contra el</w:t>
      </w:r>
      <w:r w:rsidRPr="00433DE8">
        <w:rPr>
          <w:color w:val="231F20"/>
          <w:spacing w:val="-38"/>
          <w:sz w:val="22"/>
          <w:szCs w:val="22"/>
        </w:rPr>
        <w:t xml:space="preserve"> </w:t>
      </w:r>
      <w:r w:rsidRPr="00433DE8">
        <w:rPr>
          <w:color w:val="231F20"/>
          <w:sz w:val="22"/>
          <w:szCs w:val="22"/>
        </w:rPr>
        <w:t>servidor</w:t>
      </w:r>
      <w:r w:rsidRPr="00433DE8">
        <w:rPr>
          <w:color w:val="231F20"/>
          <w:spacing w:val="-10"/>
          <w:sz w:val="22"/>
          <w:szCs w:val="22"/>
        </w:rPr>
        <w:t xml:space="preserve"> </w:t>
      </w:r>
      <w:r w:rsidRPr="00433DE8">
        <w:rPr>
          <w:color w:val="231F20"/>
          <w:sz w:val="22"/>
          <w:szCs w:val="22"/>
        </w:rPr>
        <w:t>público</w:t>
      </w:r>
      <w:r w:rsidR="00F6683F">
        <w:rPr>
          <w:color w:val="231F20"/>
          <w:sz w:val="22"/>
          <w:szCs w:val="22"/>
        </w:rPr>
        <w:t xml:space="preserve">                              </w:t>
      </w:r>
      <w:r w:rsidRPr="00433DE8">
        <w:rPr>
          <w:color w:val="231F20"/>
          <w:sz w:val="22"/>
          <w:szCs w:val="22"/>
        </w:rPr>
        <w:t>,</w:t>
      </w:r>
      <w:r w:rsidRPr="00433DE8">
        <w:rPr>
          <w:color w:val="231F20"/>
          <w:spacing w:val="-1"/>
          <w:sz w:val="22"/>
          <w:szCs w:val="22"/>
        </w:rPr>
        <w:t xml:space="preserve"> </w:t>
      </w:r>
      <w:r w:rsidRPr="00433DE8">
        <w:rPr>
          <w:color w:val="231F20"/>
          <w:sz w:val="22"/>
          <w:szCs w:val="22"/>
        </w:rPr>
        <w:t>con</w:t>
      </w:r>
    </w:p>
    <w:p w14:paraId="34EAF6D4" w14:textId="77777777" w:rsidR="00566918" w:rsidRPr="00433DE8" w:rsidRDefault="007643C2">
      <w:pPr>
        <w:pStyle w:val="Textoindependiente"/>
        <w:spacing w:before="173"/>
        <w:ind w:left="4096"/>
        <w:rPr>
          <w:sz w:val="22"/>
          <w:szCs w:val="22"/>
        </w:rPr>
      </w:pPr>
      <w:r w:rsidRPr="00433DE8">
        <w:rPr>
          <w:color w:val="231F20"/>
          <w:sz w:val="22"/>
          <w:szCs w:val="22"/>
        </w:rPr>
        <w:t>(Nombre del servidor)</w:t>
      </w:r>
    </w:p>
    <w:p w14:paraId="350BE734" w14:textId="77777777" w:rsidR="00566918" w:rsidRPr="00433DE8" w:rsidRDefault="007643C2">
      <w:pPr>
        <w:pStyle w:val="Textoindependiente"/>
        <w:tabs>
          <w:tab w:val="left" w:pos="2599"/>
        </w:tabs>
        <w:spacing w:before="19" w:line="256" w:lineRule="auto"/>
        <w:ind w:left="325" w:right="1484"/>
        <w:rPr>
          <w:sz w:val="22"/>
          <w:szCs w:val="22"/>
        </w:rPr>
      </w:pPr>
      <w:r w:rsidRPr="00433DE8">
        <w:rPr>
          <w:color w:val="231F20"/>
          <w:sz w:val="22"/>
          <w:szCs w:val="22"/>
        </w:rPr>
        <w:t>cargo</w:t>
      </w:r>
      <w:r w:rsidRPr="00433DE8">
        <w:rPr>
          <w:color w:val="231F20"/>
          <w:sz w:val="22"/>
          <w:szCs w:val="22"/>
        </w:rPr>
        <w:tab/>
        <w:t>por</w:t>
      </w:r>
      <w:r w:rsidRPr="00433DE8">
        <w:rPr>
          <w:color w:val="231F20"/>
          <w:spacing w:val="-8"/>
          <w:sz w:val="22"/>
          <w:szCs w:val="22"/>
        </w:rPr>
        <w:t xml:space="preserve"> </w:t>
      </w:r>
      <w:r w:rsidRPr="00433DE8">
        <w:rPr>
          <w:color w:val="231F20"/>
          <w:sz w:val="22"/>
          <w:szCs w:val="22"/>
        </w:rPr>
        <w:t>supuestas</w:t>
      </w:r>
      <w:r w:rsidRPr="00433DE8">
        <w:rPr>
          <w:color w:val="231F20"/>
          <w:spacing w:val="-8"/>
          <w:sz w:val="22"/>
          <w:szCs w:val="22"/>
        </w:rPr>
        <w:t xml:space="preserve"> </w:t>
      </w:r>
      <w:r w:rsidRPr="00433DE8">
        <w:rPr>
          <w:color w:val="231F20"/>
          <w:sz w:val="22"/>
          <w:szCs w:val="22"/>
        </w:rPr>
        <w:t>infracciones</w:t>
      </w:r>
      <w:r w:rsidRPr="00433DE8">
        <w:rPr>
          <w:color w:val="231F20"/>
          <w:spacing w:val="-8"/>
          <w:sz w:val="22"/>
          <w:szCs w:val="22"/>
        </w:rPr>
        <w:t xml:space="preserve"> </w:t>
      </w:r>
      <w:r w:rsidRPr="00433DE8">
        <w:rPr>
          <w:color w:val="231F20"/>
          <w:sz w:val="22"/>
          <w:szCs w:val="22"/>
        </w:rPr>
        <w:t>a</w:t>
      </w:r>
      <w:r w:rsidRPr="00433DE8">
        <w:rPr>
          <w:color w:val="231F20"/>
          <w:spacing w:val="-8"/>
          <w:sz w:val="22"/>
          <w:szCs w:val="22"/>
        </w:rPr>
        <w:t xml:space="preserve"> </w:t>
      </w:r>
      <w:r w:rsidRPr="00433DE8">
        <w:rPr>
          <w:color w:val="231F20"/>
          <w:sz w:val="22"/>
          <w:szCs w:val="22"/>
        </w:rPr>
        <w:t>la</w:t>
      </w:r>
      <w:r w:rsidRPr="00433DE8">
        <w:rPr>
          <w:color w:val="231F20"/>
          <w:spacing w:val="-8"/>
          <w:sz w:val="22"/>
          <w:szCs w:val="22"/>
        </w:rPr>
        <w:t xml:space="preserve"> </w:t>
      </w:r>
      <w:r w:rsidRPr="00433DE8">
        <w:rPr>
          <w:color w:val="231F20"/>
          <w:sz w:val="22"/>
          <w:szCs w:val="22"/>
        </w:rPr>
        <w:t>Ley</w:t>
      </w:r>
      <w:r w:rsidRPr="00433DE8">
        <w:rPr>
          <w:color w:val="231F20"/>
          <w:spacing w:val="-8"/>
          <w:sz w:val="22"/>
          <w:szCs w:val="22"/>
        </w:rPr>
        <w:t xml:space="preserve"> </w:t>
      </w:r>
      <w:r w:rsidRPr="00433DE8">
        <w:rPr>
          <w:color w:val="231F20"/>
          <w:sz w:val="22"/>
          <w:szCs w:val="22"/>
        </w:rPr>
        <w:t>de</w:t>
      </w:r>
      <w:r w:rsidRPr="00433DE8">
        <w:rPr>
          <w:color w:val="231F20"/>
          <w:spacing w:val="-8"/>
          <w:sz w:val="22"/>
          <w:szCs w:val="22"/>
        </w:rPr>
        <w:t xml:space="preserve"> </w:t>
      </w:r>
      <w:r w:rsidRPr="00433DE8">
        <w:rPr>
          <w:color w:val="231F20"/>
          <w:sz w:val="22"/>
          <w:szCs w:val="22"/>
        </w:rPr>
        <w:t>Ética</w:t>
      </w:r>
      <w:r w:rsidRPr="00433DE8">
        <w:rPr>
          <w:color w:val="231F20"/>
          <w:spacing w:val="-7"/>
          <w:sz w:val="22"/>
          <w:szCs w:val="22"/>
        </w:rPr>
        <w:t xml:space="preserve"> </w:t>
      </w:r>
      <w:r w:rsidRPr="00433DE8">
        <w:rPr>
          <w:color w:val="231F20"/>
          <w:sz w:val="22"/>
          <w:szCs w:val="22"/>
        </w:rPr>
        <w:t>Gubernamental. (cargo del</w:t>
      </w:r>
      <w:r w:rsidRPr="00433DE8">
        <w:rPr>
          <w:color w:val="231F20"/>
          <w:spacing w:val="-3"/>
          <w:sz w:val="22"/>
          <w:szCs w:val="22"/>
        </w:rPr>
        <w:t xml:space="preserve"> </w:t>
      </w:r>
      <w:r w:rsidRPr="00433DE8">
        <w:rPr>
          <w:color w:val="231F20"/>
          <w:sz w:val="22"/>
          <w:szCs w:val="22"/>
        </w:rPr>
        <w:t>servidor)</w:t>
      </w:r>
    </w:p>
    <w:p w14:paraId="24B1749C" w14:textId="77777777" w:rsidR="00566918" w:rsidRDefault="00566918">
      <w:pPr>
        <w:pStyle w:val="Textoindependiente"/>
        <w:spacing w:before="3"/>
        <w:rPr>
          <w:sz w:val="22"/>
          <w:szCs w:val="22"/>
        </w:rPr>
      </w:pPr>
    </w:p>
    <w:p w14:paraId="54AE154C" w14:textId="77777777" w:rsidR="00F6683F" w:rsidRPr="00433DE8" w:rsidRDefault="00F6683F">
      <w:pPr>
        <w:pStyle w:val="Textoindependiente"/>
        <w:spacing w:before="3"/>
        <w:rPr>
          <w:sz w:val="22"/>
          <w:szCs w:val="22"/>
        </w:rPr>
      </w:pPr>
    </w:p>
    <w:p w14:paraId="5726B8DA" w14:textId="02C753E3" w:rsidR="00566918" w:rsidRPr="00433DE8" w:rsidRDefault="009E1C90">
      <w:pPr>
        <w:pStyle w:val="Textoindependiente"/>
        <w:ind w:left="325"/>
        <w:rPr>
          <w:sz w:val="22"/>
          <w:szCs w:val="22"/>
        </w:rPr>
      </w:pPr>
      <w:r>
        <w:rPr>
          <w:color w:val="231F20"/>
          <w:sz w:val="22"/>
          <w:szCs w:val="22"/>
        </w:rPr>
        <w:t>Adjunto a la presente denuncia</w:t>
      </w:r>
      <w:r w:rsidR="00CE750E">
        <w:rPr>
          <w:color w:val="231F20"/>
          <w:sz w:val="22"/>
          <w:szCs w:val="22"/>
        </w:rPr>
        <w:t xml:space="preserve"> el p</w:t>
      </w:r>
      <w:r w:rsidR="007643C2" w:rsidRPr="00433DE8">
        <w:rPr>
          <w:color w:val="231F20"/>
          <w:sz w:val="22"/>
          <w:szCs w:val="22"/>
        </w:rPr>
        <w:t>oder o copia cert</w:t>
      </w:r>
      <w:r>
        <w:rPr>
          <w:color w:val="231F20"/>
          <w:sz w:val="22"/>
          <w:szCs w:val="22"/>
        </w:rPr>
        <w:t xml:space="preserve">ificada del poder con que actúa, así como </w:t>
      </w:r>
      <w:r w:rsidR="009B6365">
        <w:rPr>
          <w:color w:val="231F20"/>
          <w:sz w:val="22"/>
          <w:szCs w:val="22"/>
        </w:rPr>
        <w:t xml:space="preserve">otros </w:t>
      </w:r>
      <w:r>
        <w:rPr>
          <w:color w:val="231F20"/>
          <w:sz w:val="22"/>
          <w:szCs w:val="22"/>
        </w:rPr>
        <w:t>anexos</w:t>
      </w:r>
      <w:r w:rsidR="007643C2" w:rsidRPr="00433DE8">
        <w:rPr>
          <w:color w:val="231F20"/>
          <w:sz w:val="22"/>
          <w:szCs w:val="22"/>
        </w:rPr>
        <w:t>.</w:t>
      </w:r>
    </w:p>
    <w:p w14:paraId="038E57CB" w14:textId="77777777" w:rsidR="00566918" w:rsidRPr="00433DE8" w:rsidRDefault="00566918" w:rsidP="00D06A67">
      <w:pPr>
        <w:pStyle w:val="Textoindependiente"/>
        <w:rPr>
          <w:sz w:val="22"/>
          <w:szCs w:val="22"/>
        </w:rPr>
      </w:pPr>
    </w:p>
    <w:p w14:paraId="06CABCFF" w14:textId="77777777" w:rsidR="009E1C90" w:rsidRDefault="009E1C90" w:rsidP="00D06A67">
      <w:pPr>
        <w:pStyle w:val="Textoindependiente"/>
        <w:rPr>
          <w:color w:val="231F20"/>
          <w:sz w:val="22"/>
          <w:szCs w:val="22"/>
        </w:rPr>
      </w:pPr>
    </w:p>
    <w:p w14:paraId="2AC14998" w14:textId="77777777" w:rsidR="00566918" w:rsidRPr="00433DE8" w:rsidRDefault="007643C2" w:rsidP="009E1C90">
      <w:pPr>
        <w:pStyle w:val="Textoindependiente"/>
        <w:spacing w:before="279" w:line="360" w:lineRule="auto"/>
        <w:ind w:left="382"/>
        <w:rPr>
          <w:sz w:val="22"/>
          <w:szCs w:val="22"/>
        </w:rPr>
      </w:pPr>
      <w:r w:rsidRPr="00433DE8">
        <w:rPr>
          <w:color w:val="231F20"/>
          <w:sz w:val="22"/>
          <w:szCs w:val="22"/>
        </w:rPr>
        <w:t>(Firma de quien remite)</w:t>
      </w:r>
    </w:p>
    <w:p w14:paraId="54312695" w14:textId="77777777" w:rsidR="00566918" w:rsidRPr="00433DE8" w:rsidRDefault="007643C2" w:rsidP="009E1C90">
      <w:pPr>
        <w:pStyle w:val="Textoindependiente"/>
        <w:spacing w:before="18" w:line="360" w:lineRule="auto"/>
        <w:ind w:left="347" w:right="6805"/>
        <w:jc w:val="center"/>
        <w:rPr>
          <w:sz w:val="22"/>
          <w:szCs w:val="22"/>
        </w:rPr>
      </w:pPr>
      <w:r w:rsidRPr="00433DE8">
        <w:rPr>
          <w:color w:val="231F20"/>
          <w:sz w:val="22"/>
          <w:szCs w:val="22"/>
        </w:rPr>
        <w:t>(Nombre de quien remite)</w:t>
      </w:r>
    </w:p>
    <w:p w14:paraId="7CA1FE36" w14:textId="77777777" w:rsidR="00566918" w:rsidRPr="00433DE8" w:rsidRDefault="007643C2" w:rsidP="009E1C90">
      <w:pPr>
        <w:pStyle w:val="Textoindependiente"/>
        <w:spacing w:before="18" w:line="360" w:lineRule="auto"/>
        <w:ind w:left="347" w:right="6273"/>
        <w:jc w:val="center"/>
        <w:rPr>
          <w:sz w:val="22"/>
          <w:szCs w:val="22"/>
        </w:rPr>
      </w:pPr>
      <w:r w:rsidRPr="00433DE8">
        <w:rPr>
          <w:color w:val="231F20"/>
          <w:sz w:val="22"/>
          <w:szCs w:val="22"/>
        </w:rPr>
        <w:t>(Cargo y Organización Pública)</w:t>
      </w:r>
    </w:p>
    <w:p w14:paraId="6DA266E2" w14:textId="77777777" w:rsidR="00566918" w:rsidRDefault="00566918">
      <w:pPr>
        <w:pStyle w:val="Textoindependiente"/>
        <w:spacing w:before="6"/>
        <w:rPr>
          <w:sz w:val="22"/>
          <w:szCs w:val="22"/>
        </w:rPr>
      </w:pPr>
    </w:p>
    <w:p w14:paraId="0A51E351" w14:textId="77777777" w:rsidR="009E1C90" w:rsidRDefault="009E1C90">
      <w:pPr>
        <w:pStyle w:val="Textoindependiente"/>
        <w:spacing w:before="6"/>
        <w:rPr>
          <w:sz w:val="22"/>
          <w:szCs w:val="22"/>
        </w:rPr>
      </w:pPr>
    </w:p>
    <w:p w14:paraId="028A4D9B" w14:textId="77777777" w:rsidR="009E1C90" w:rsidRPr="00433DE8" w:rsidRDefault="009E1C90">
      <w:pPr>
        <w:pStyle w:val="Textoindependiente"/>
        <w:spacing w:before="6"/>
        <w:rPr>
          <w:sz w:val="22"/>
          <w:szCs w:val="22"/>
        </w:rPr>
      </w:pPr>
    </w:p>
    <w:p w14:paraId="0ECFE91C" w14:textId="1B058081" w:rsidR="00566918" w:rsidRPr="009E1C90" w:rsidRDefault="007643C2" w:rsidP="009E1C90">
      <w:pPr>
        <w:pStyle w:val="Textoindependiente"/>
        <w:spacing w:before="88"/>
        <w:ind w:left="325"/>
        <w:rPr>
          <w:sz w:val="22"/>
          <w:szCs w:val="22"/>
        </w:rPr>
      </w:pPr>
      <w:r w:rsidRPr="00433DE8">
        <w:rPr>
          <w:noProof/>
          <w:sz w:val="22"/>
          <w:szCs w:val="22"/>
          <w:lang w:val="es-SV" w:eastAsia="es-SV" w:bidi="ar-SA"/>
        </w:rPr>
        <w:drawing>
          <wp:anchor distT="0" distB="0" distL="0" distR="0" simplePos="0" relativeHeight="251598336" behindDoc="1" locked="0" layoutInCell="1" allowOverlap="1" wp14:anchorId="127184F9" wp14:editId="280701E6">
            <wp:simplePos x="0" y="0"/>
            <wp:positionH relativeFrom="page">
              <wp:posOffset>1657959</wp:posOffset>
            </wp:positionH>
            <wp:positionV relativeFrom="paragraph">
              <wp:posOffset>195128</wp:posOffset>
            </wp:positionV>
            <wp:extent cx="2038502" cy="312712"/>
            <wp:effectExtent l="0" t="0" r="0" b="0"/>
            <wp:wrapNone/>
            <wp:docPr id="147" name="image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123.png"/>
                    <pic:cNvPicPr/>
                  </pic:nvPicPr>
                  <pic:blipFill>
                    <a:blip r:embed="rId32" cstate="print"/>
                    <a:stretch>
                      <a:fillRect/>
                    </a:stretch>
                  </pic:blipFill>
                  <pic:spPr>
                    <a:xfrm>
                      <a:off x="0" y="0"/>
                      <a:ext cx="2038502" cy="312712"/>
                    </a:xfrm>
                    <a:prstGeom prst="rect">
                      <a:avLst/>
                    </a:prstGeom>
                  </pic:spPr>
                </pic:pic>
              </a:graphicData>
            </a:graphic>
          </wp:anchor>
        </w:drawing>
      </w:r>
      <w:r w:rsidRPr="00433DE8">
        <w:rPr>
          <w:color w:val="231F20"/>
          <w:sz w:val="22"/>
          <w:szCs w:val="22"/>
        </w:rPr>
        <w:t>Nota: Si requiere información adicional puede comunic</w:t>
      </w:r>
      <w:r w:rsidR="00F6683F">
        <w:rPr>
          <w:color w:val="231F20"/>
          <w:sz w:val="22"/>
          <w:szCs w:val="22"/>
        </w:rPr>
        <w:t>arse al</w:t>
      </w:r>
      <w:r w:rsidR="00A07D20">
        <w:rPr>
          <w:color w:val="231F20"/>
          <w:sz w:val="22"/>
          <w:szCs w:val="22"/>
        </w:rPr>
        <w:t xml:space="preserve"> teléfono</w:t>
      </w:r>
      <w:r w:rsidR="00F6683F">
        <w:rPr>
          <w:color w:val="231F20"/>
          <w:sz w:val="22"/>
          <w:szCs w:val="22"/>
        </w:rPr>
        <w:t>______________</w:t>
      </w:r>
      <w:r w:rsidR="009B6365">
        <w:rPr>
          <w:color w:val="231F20"/>
          <w:sz w:val="22"/>
          <w:szCs w:val="22"/>
        </w:rPr>
        <w:t xml:space="preserve"> </w:t>
      </w:r>
      <w:r w:rsidR="00F6683F">
        <w:rPr>
          <w:color w:val="231F20"/>
          <w:sz w:val="22"/>
          <w:szCs w:val="22"/>
        </w:rPr>
        <w:t>Ext:</w:t>
      </w:r>
      <w:r w:rsidR="006D57DC">
        <w:rPr>
          <w:color w:val="231F20"/>
          <w:sz w:val="22"/>
          <w:szCs w:val="22"/>
        </w:rPr>
        <w:t xml:space="preserve"> </w:t>
      </w:r>
      <w:r w:rsidR="00F6683F">
        <w:rPr>
          <w:color w:val="231F20"/>
          <w:sz w:val="22"/>
          <w:szCs w:val="22"/>
        </w:rPr>
        <w:t>______</w:t>
      </w:r>
    </w:p>
    <w:p w14:paraId="592E9AAF" w14:textId="77777777" w:rsidR="009E1C90" w:rsidRDefault="009E1C90" w:rsidP="00785A5B">
      <w:pPr>
        <w:pStyle w:val="Textoindependiente"/>
        <w:spacing w:before="19"/>
        <w:ind w:left="325"/>
        <w:rPr>
          <w:sz w:val="22"/>
          <w:szCs w:val="22"/>
        </w:rPr>
      </w:pPr>
      <w:r>
        <w:rPr>
          <w:sz w:val="22"/>
          <w:szCs w:val="22"/>
        </w:rPr>
        <w:br w:type="page"/>
      </w:r>
    </w:p>
    <w:p w14:paraId="19E4F41C" w14:textId="77777777" w:rsidR="00566918" w:rsidRPr="00722AE8" w:rsidRDefault="007643C2" w:rsidP="00471934">
      <w:pPr>
        <w:pStyle w:val="Ttulo2"/>
        <w:shd w:val="clear" w:color="auto" w:fill="B8CCE4" w:themeFill="accent1" w:themeFillTint="66"/>
        <w:ind w:left="0"/>
        <w:rPr>
          <w:sz w:val="22"/>
        </w:rPr>
      </w:pPr>
      <w:bookmarkStart w:id="17" w:name="_Toc43738164"/>
      <w:r w:rsidRPr="00722AE8">
        <w:rPr>
          <w:sz w:val="22"/>
        </w:rPr>
        <w:lastRenderedPageBreak/>
        <w:t>Procedimiento N° 11: Recepción de investigaciones internas</w:t>
      </w:r>
      <w:bookmarkEnd w:id="17"/>
    </w:p>
    <w:p w14:paraId="7F75A8D0" w14:textId="77777777" w:rsidR="00566918" w:rsidRPr="00722AE8" w:rsidRDefault="00566918">
      <w:pPr>
        <w:pStyle w:val="Textoindependiente"/>
        <w:rPr>
          <w:sz w:val="18"/>
        </w:rPr>
      </w:pPr>
    </w:p>
    <w:p w14:paraId="5FDA412D" w14:textId="77777777" w:rsidR="00566918" w:rsidRPr="00C0481E" w:rsidRDefault="001F4CDB" w:rsidP="00C0481E">
      <w:pPr>
        <w:spacing w:before="88"/>
        <w:ind w:left="28"/>
        <w:rPr>
          <w:b/>
          <w:i/>
          <w:iCs/>
        </w:rPr>
      </w:pPr>
      <w:r w:rsidRPr="00C0481E">
        <w:rPr>
          <w:b/>
          <w:i/>
          <w:iCs/>
        </w:rPr>
        <w:t>Objetivo</w:t>
      </w:r>
    </w:p>
    <w:p w14:paraId="3EDCAFEF" w14:textId="355D41F5" w:rsidR="00566918" w:rsidRDefault="007643C2" w:rsidP="002D3293">
      <w:pPr>
        <w:tabs>
          <w:tab w:val="left" w:pos="567"/>
        </w:tabs>
        <w:jc w:val="both"/>
      </w:pPr>
      <w:r w:rsidRPr="00433DE8">
        <w:t xml:space="preserve">Recibir investigaciones internas realizadas por funcionarios, jefes, personal técnico </w:t>
      </w:r>
      <w:r w:rsidRPr="00433DE8">
        <w:rPr>
          <w:spacing w:val="-11"/>
        </w:rPr>
        <w:t xml:space="preserve">o </w:t>
      </w:r>
      <w:r w:rsidRPr="00433DE8">
        <w:t>administrativo</w:t>
      </w:r>
      <w:r w:rsidRPr="00433DE8">
        <w:rPr>
          <w:spacing w:val="-4"/>
        </w:rPr>
        <w:t xml:space="preserve"> </w:t>
      </w:r>
      <w:r w:rsidRPr="00433DE8">
        <w:t>de</w:t>
      </w:r>
      <w:r w:rsidRPr="00433DE8">
        <w:rPr>
          <w:spacing w:val="-4"/>
        </w:rPr>
        <w:t xml:space="preserve"> </w:t>
      </w:r>
      <w:r w:rsidR="00D51E1B">
        <w:t xml:space="preserve">la </w:t>
      </w:r>
      <w:r w:rsidR="00C75658">
        <w:t>Municipalidad</w:t>
      </w:r>
      <w:r w:rsidRPr="00433DE8">
        <w:rPr>
          <w:spacing w:val="-4"/>
        </w:rPr>
        <w:t xml:space="preserve"> </w:t>
      </w:r>
      <w:r w:rsidRPr="00433DE8">
        <w:t>con</w:t>
      </w:r>
      <w:r w:rsidRPr="00433DE8">
        <w:rPr>
          <w:spacing w:val="-4"/>
        </w:rPr>
        <w:t xml:space="preserve"> </w:t>
      </w:r>
      <w:r w:rsidRPr="00433DE8">
        <w:t>el</w:t>
      </w:r>
      <w:r w:rsidRPr="00433DE8">
        <w:rPr>
          <w:spacing w:val="-4"/>
        </w:rPr>
        <w:t xml:space="preserve"> </w:t>
      </w:r>
      <w:r w:rsidRPr="00433DE8">
        <w:t>fin</w:t>
      </w:r>
      <w:r w:rsidRPr="00433DE8">
        <w:rPr>
          <w:spacing w:val="-3"/>
        </w:rPr>
        <w:t xml:space="preserve"> </w:t>
      </w:r>
      <w:r w:rsidRPr="00433DE8">
        <w:t>de</w:t>
      </w:r>
      <w:r w:rsidRPr="00433DE8">
        <w:rPr>
          <w:spacing w:val="-4"/>
        </w:rPr>
        <w:t xml:space="preserve"> </w:t>
      </w:r>
      <w:r w:rsidRPr="00433DE8">
        <w:t>verificar</w:t>
      </w:r>
      <w:r w:rsidRPr="00433DE8">
        <w:rPr>
          <w:spacing w:val="-4"/>
        </w:rPr>
        <w:t xml:space="preserve"> </w:t>
      </w:r>
      <w:r w:rsidRPr="00433DE8">
        <w:t>si</w:t>
      </w:r>
      <w:r w:rsidRPr="00433DE8">
        <w:rPr>
          <w:spacing w:val="-4"/>
        </w:rPr>
        <w:t xml:space="preserve"> </w:t>
      </w:r>
      <w:r w:rsidRPr="00433DE8">
        <w:t>cumplen</w:t>
      </w:r>
      <w:r w:rsidRPr="00433DE8">
        <w:rPr>
          <w:spacing w:val="-3"/>
        </w:rPr>
        <w:t xml:space="preserve"> </w:t>
      </w:r>
      <w:r w:rsidRPr="00433DE8">
        <w:t>con</w:t>
      </w:r>
      <w:r w:rsidRPr="00433DE8">
        <w:rPr>
          <w:spacing w:val="-4"/>
        </w:rPr>
        <w:t xml:space="preserve"> </w:t>
      </w:r>
      <w:r w:rsidRPr="00433DE8">
        <w:t>los</w:t>
      </w:r>
      <w:r w:rsidRPr="00433DE8">
        <w:rPr>
          <w:spacing w:val="-4"/>
        </w:rPr>
        <w:t xml:space="preserve"> </w:t>
      </w:r>
      <w:r w:rsidRPr="00433DE8">
        <w:t>requisitos de la Ley de Ética Gubernamental y su Reglamento, para remitirlas posteriormente al Tribunal de Ética</w:t>
      </w:r>
      <w:r w:rsidRPr="00433DE8">
        <w:rPr>
          <w:spacing w:val="-4"/>
        </w:rPr>
        <w:t xml:space="preserve"> </w:t>
      </w:r>
      <w:r w:rsidRPr="00433DE8">
        <w:t>Gubernamental.</w:t>
      </w:r>
    </w:p>
    <w:p w14:paraId="6368E01A" w14:textId="77777777" w:rsidR="00027C59" w:rsidRDefault="00027C59" w:rsidP="003B136B">
      <w:pPr>
        <w:jc w:val="both"/>
      </w:pPr>
    </w:p>
    <w:p w14:paraId="33564682" w14:textId="77777777" w:rsidR="001E63CC" w:rsidRPr="00C0481E" w:rsidRDefault="001F4CDB" w:rsidP="00C0481E">
      <w:pPr>
        <w:spacing w:before="88"/>
        <w:ind w:left="28"/>
        <w:rPr>
          <w:b/>
          <w:i/>
          <w:iCs/>
        </w:rPr>
      </w:pPr>
      <w:r w:rsidRPr="00C0481E">
        <w:rPr>
          <w:b/>
          <w:i/>
          <w:iCs/>
        </w:rPr>
        <w:t>Base Legal</w:t>
      </w:r>
    </w:p>
    <w:p w14:paraId="785C4872" w14:textId="77777777" w:rsidR="00566918" w:rsidRPr="003B136B" w:rsidRDefault="007643C2" w:rsidP="00027C59">
      <w:pPr>
        <w:ind w:left="567"/>
        <w:rPr>
          <w:b/>
        </w:rPr>
      </w:pPr>
      <w:r w:rsidRPr="003B136B">
        <w:rPr>
          <w:b/>
        </w:rPr>
        <w:t>Ley de Ética Gubernamental</w:t>
      </w:r>
    </w:p>
    <w:p w14:paraId="075437DA" w14:textId="3AA2F231" w:rsidR="00566918" w:rsidRPr="003B136B" w:rsidRDefault="007643C2" w:rsidP="00027C59">
      <w:pPr>
        <w:pStyle w:val="Prrafodelista"/>
        <w:numPr>
          <w:ilvl w:val="0"/>
          <w:numId w:val="95"/>
        </w:numPr>
        <w:spacing w:before="0"/>
        <w:ind w:left="993"/>
        <w:rPr>
          <w:sz w:val="23"/>
          <w:szCs w:val="23"/>
        </w:rPr>
      </w:pPr>
      <w:r w:rsidRPr="003B136B">
        <w:rPr>
          <w:color w:val="231F20"/>
          <w:sz w:val="23"/>
          <w:szCs w:val="23"/>
        </w:rPr>
        <w:t>Artículo</w:t>
      </w:r>
      <w:r w:rsidRPr="003B136B">
        <w:rPr>
          <w:color w:val="231F20"/>
          <w:spacing w:val="-2"/>
          <w:sz w:val="23"/>
          <w:szCs w:val="23"/>
        </w:rPr>
        <w:t xml:space="preserve"> </w:t>
      </w:r>
      <w:r w:rsidRPr="003B136B">
        <w:rPr>
          <w:color w:val="231F20"/>
          <w:sz w:val="23"/>
          <w:szCs w:val="23"/>
        </w:rPr>
        <w:t>32</w:t>
      </w:r>
      <w:r w:rsidR="00AD63F0">
        <w:rPr>
          <w:color w:val="231F20"/>
          <w:sz w:val="23"/>
          <w:szCs w:val="23"/>
        </w:rPr>
        <w:t>.</w:t>
      </w:r>
    </w:p>
    <w:p w14:paraId="44EF522E" w14:textId="77777777" w:rsidR="001F4CDB" w:rsidRDefault="001F4CDB" w:rsidP="001F4CDB">
      <w:pPr>
        <w:rPr>
          <w:b/>
        </w:rPr>
      </w:pPr>
    </w:p>
    <w:p w14:paraId="2C307A17" w14:textId="77777777" w:rsidR="00566918" w:rsidRPr="003B136B" w:rsidRDefault="007643C2" w:rsidP="00027C59">
      <w:pPr>
        <w:ind w:left="567"/>
        <w:rPr>
          <w:b/>
        </w:rPr>
      </w:pPr>
      <w:r w:rsidRPr="003B136B">
        <w:rPr>
          <w:b/>
        </w:rPr>
        <w:t>Reglamento de la Ley de Ética Gubernamental</w:t>
      </w:r>
    </w:p>
    <w:p w14:paraId="5AC893DA" w14:textId="183224EF" w:rsidR="00566918" w:rsidRPr="003B136B" w:rsidRDefault="007643C2" w:rsidP="00027C59">
      <w:pPr>
        <w:pStyle w:val="Prrafodelista"/>
        <w:numPr>
          <w:ilvl w:val="0"/>
          <w:numId w:val="95"/>
        </w:numPr>
        <w:spacing w:before="0"/>
        <w:ind w:left="993"/>
        <w:rPr>
          <w:sz w:val="23"/>
          <w:szCs w:val="23"/>
        </w:rPr>
      </w:pPr>
      <w:r w:rsidRPr="003B136B">
        <w:rPr>
          <w:sz w:val="23"/>
          <w:szCs w:val="23"/>
        </w:rPr>
        <w:t>Artículo</w:t>
      </w:r>
      <w:r w:rsidR="00D51E1B">
        <w:rPr>
          <w:sz w:val="23"/>
          <w:szCs w:val="23"/>
        </w:rPr>
        <w:t>s</w:t>
      </w:r>
      <w:r w:rsidRPr="003B136B">
        <w:rPr>
          <w:spacing w:val="-2"/>
          <w:sz w:val="23"/>
          <w:szCs w:val="23"/>
        </w:rPr>
        <w:t xml:space="preserve"> </w:t>
      </w:r>
      <w:r w:rsidRPr="003B136B">
        <w:rPr>
          <w:sz w:val="23"/>
          <w:szCs w:val="23"/>
        </w:rPr>
        <w:t>45</w:t>
      </w:r>
      <w:r w:rsidR="00722AE8">
        <w:rPr>
          <w:sz w:val="23"/>
          <w:szCs w:val="23"/>
        </w:rPr>
        <w:t>, 73 y 75</w:t>
      </w:r>
      <w:r w:rsidR="00AD63F0">
        <w:rPr>
          <w:sz w:val="23"/>
          <w:szCs w:val="23"/>
        </w:rPr>
        <w:t>.</w:t>
      </w:r>
    </w:p>
    <w:p w14:paraId="5BDD07AE" w14:textId="77777777" w:rsidR="00566918" w:rsidRDefault="00566918">
      <w:pPr>
        <w:pStyle w:val="Textoindependiente"/>
        <w:rPr>
          <w:sz w:val="20"/>
        </w:rPr>
      </w:pPr>
    </w:p>
    <w:p w14:paraId="497C9738" w14:textId="77777777" w:rsidR="00566918" w:rsidRPr="00C0481E" w:rsidRDefault="001F4CDB" w:rsidP="00C0481E">
      <w:pPr>
        <w:spacing w:before="88"/>
        <w:ind w:left="28"/>
        <w:rPr>
          <w:b/>
          <w:i/>
          <w:iCs/>
        </w:rPr>
      </w:pPr>
      <w:r w:rsidRPr="00C0481E">
        <w:rPr>
          <w:b/>
          <w:i/>
          <w:iCs/>
        </w:rPr>
        <w:t>Alcance</w:t>
      </w:r>
    </w:p>
    <w:p w14:paraId="724F7A98" w14:textId="0D636ADF" w:rsidR="00566918" w:rsidRPr="00433DE8" w:rsidRDefault="007643C2" w:rsidP="00C44D18">
      <w:pPr>
        <w:jc w:val="both"/>
      </w:pPr>
      <w:r w:rsidRPr="00433DE8">
        <w:t xml:space="preserve">El presente procedimiento será aplicado a la </w:t>
      </w:r>
      <w:r w:rsidR="00AC5D13">
        <w:t xml:space="preserve">Comisión de Ética Gubernamental </w:t>
      </w:r>
      <w:r w:rsidRPr="00433DE8">
        <w:t xml:space="preserve">o </w:t>
      </w:r>
      <w:r w:rsidR="00D51E1B">
        <w:t xml:space="preserve">en su defecto a los </w:t>
      </w:r>
      <w:r w:rsidRPr="00433DE8">
        <w:t>Comisionados de Ética.</w:t>
      </w:r>
    </w:p>
    <w:p w14:paraId="6E1F1034" w14:textId="77777777" w:rsidR="00566918" w:rsidRPr="00433DE8" w:rsidRDefault="00566918">
      <w:pPr>
        <w:pStyle w:val="Textoindependiente"/>
        <w:spacing w:before="8"/>
        <w:rPr>
          <w:sz w:val="22"/>
          <w:szCs w:val="22"/>
        </w:rPr>
      </w:pPr>
    </w:p>
    <w:p w14:paraId="38BD85D0" w14:textId="77777777" w:rsidR="00566918" w:rsidRPr="00C0481E" w:rsidRDefault="001F4CDB" w:rsidP="00C0481E">
      <w:pPr>
        <w:spacing w:before="88"/>
        <w:ind w:left="28"/>
        <w:rPr>
          <w:b/>
          <w:i/>
          <w:iCs/>
        </w:rPr>
      </w:pPr>
      <w:r w:rsidRPr="00C0481E">
        <w:rPr>
          <w:b/>
          <w:i/>
          <w:iCs/>
        </w:rPr>
        <w:t>Responsabilidades</w:t>
      </w:r>
    </w:p>
    <w:p w14:paraId="370171A4" w14:textId="3A079C11" w:rsidR="00566918" w:rsidRPr="003B136B" w:rsidRDefault="006A0436" w:rsidP="002D3293">
      <w:pPr>
        <w:ind w:left="567"/>
        <w:rPr>
          <w:b/>
        </w:rPr>
      </w:pPr>
      <w:r>
        <w:rPr>
          <w:b/>
        </w:rPr>
        <w:t xml:space="preserve">Presidente de la </w:t>
      </w:r>
      <w:r w:rsidR="00AC5D13">
        <w:rPr>
          <w:b/>
        </w:rPr>
        <w:t>Comisión de Ética Gubernamental</w:t>
      </w:r>
      <w:r w:rsidR="007643C2" w:rsidRPr="003B136B">
        <w:rPr>
          <w:b/>
          <w:color w:val="231F20"/>
        </w:rPr>
        <w:t>.</w:t>
      </w:r>
    </w:p>
    <w:p w14:paraId="4D717360" w14:textId="77777777" w:rsidR="00566918" w:rsidRPr="00433DE8" w:rsidRDefault="007643C2" w:rsidP="002D3293">
      <w:pPr>
        <w:pStyle w:val="Prrafodelista"/>
        <w:numPr>
          <w:ilvl w:val="0"/>
          <w:numId w:val="96"/>
        </w:numPr>
        <w:spacing w:before="0"/>
        <w:ind w:left="993" w:hanging="426"/>
      </w:pPr>
      <w:r w:rsidRPr="003B136B">
        <w:rPr>
          <w:color w:val="231F20"/>
        </w:rPr>
        <w:t xml:space="preserve">Garantizar la distribución del presente procedimiento a fin de que </w:t>
      </w:r>
      <w:r w:rsidRPr="003B136B">
        <w:rPr>
          <w:color w:val="231F20"/>
          <w:spacing w:val="-5"/>
        </w:rPr>
        <w:t xml:space="preserve">sea </w:t>
      </w:r>
      <w:r w:rsidRPr="003B136B">
        <w:rPr>
          <w:color w:val="231F20"/>
        </w:rPr>
        <w:t>implementado.</w:t>
      </w:r>
    </w:p>
    <w:p w14:paraId="1463F8B4" w14:textId="5FF2522C" w:rsidR="00566918" w:rsidRPr="00433DE8" w:rsidRDefault="007643C2" w:rsidP="002D3293">
      <w:pPr>
        <w:pStyle w:val="Prrafodelista"/>
        <w:numPr>
          <w:ilvl w:val="0"/>
          <w:numId w:val="96"/>
        </w:numPr>
        <w:spacing w:before="0"/>
        <w:ind w:left="993" w:hanging="426"/>
      </w:pPr>
      <w:r w:rsidRPr="003B136B">
        <w:rPr>
          <w:color w:val="231F20"/>
        </w:rPr>
        <w:t xml:space="preserve">Capacitar </w:t>
      </w:r>
      <w:r w:rsidR="00D51E1B">
        <w:rPr>
          <w:color w:val="231F20"/>
        </w:rPr>
        <w:t xml:space="preserve">al </w:t>
      </w:r>
      <w:r w:rsidRPr="003B136B">
        <w:rPr>
          <w:color w:val="231F20"/>
        </w:rPr>
        <w:t>personal que será responsable de la ejecución del presente procedimiento.</w:t>
      </w:r>
    </w:p>
    <w:p w14:paraId="5A48C829" w14:textId="77777777" w:rsidR="00566918" w:rsidRPr="00433DE8" w:rsidRDefault="007643C2" w:rsidP="002D3293">
      <w:pPr>
        <w:pStyle w:val="Prrafodelista"/>
        <w:numPr>
          <w:ilvl w:val="0"/>
          <w:numId w:val="96"/>
        </w:numPr>
        <w:spacing w:before="0"/>
        <w:ind w:left="993" w:hanging="426"/>
      </w:pPr>
      <w:r w:rsidRPr="003B136B">
        <w:rPr>
          <w:color w:val="231F20"/>
        </w:rPr>
        <w:t>Velar por el fiel cumplimiento del</w:t>
      </w:r>
      <w:r w:rsidRPr="003B136B">
        <w:rPr>
          <w:color w:val="231F20"/>
          <w:spacing w:val="-11"/>
        </w:rPr>
        <w:t xml:space="preserve"> </w:t>
      </w:r>
      <w:r w:rsidRPr="003B136B">
        <w:rPr>
          <w:color w:val="231F20"/>
        </w:rPr>
        <w:t>procedimiento.</w:t>
      </w:r>
    </w:p>
    <w:p w14:paraId="3533C4A2" w14:textId="77777777" w:rsidR="003B136B" w:rsidRDefault="003B136B" w:rsidP="001F4CDB">
      <w:pPr>
        <w:rPr>
          <w:b/>
          <w:color w:val="231F20"/>
        </w:rPr>
      </w:pPr>
    </w:p>
    <w:p w14:paraId="1E0B385F" w14:textId="77777777" w:rsidR="00566918" w:rsidRPr="003B136B" w:rsidRDefault="007643C2" w:rsidP="002D3293">
      <w:pPr>
        <w:ind w:left="567"/>
        <w:rPr>
          <w:b/>
        </w:rPr>
      </w:pPr>
      <w:r w:rsidRPr="003B136B">
        <w:rPr>
          <w:b/>
          <w:color w:val="231F20"/>
        </w:rPr>
        <w:t>Secretario.</w:t>
      </w:r>
    </w:p>
    <w:p w14:paraId="2F7E4CDC" w14:textId="77777777" w:rsidR="00566918" w:rsidRPr="00433DE8" w:rsidRDefault="007643C2" w:rsidP="002D3293">
      <w:pPr>
        <w:pStyle w:val="Prrafodelista"/>
        <w:numPr>
          <w:ilvl w:val="0"/>
          <w:numId w:val="96"/>
        </w:numPr>
        <w:spacing w:before="0"/>
        <w:ind w:left="993" w:hanging="426"/>
      </w:pPr>
      <w:r w:rsidRPr="003B136B">
        <w:rPr>
          <w:color w:val="231F20"/>
        </w:rPr>
        <w:t>Recibir la</w:t>
      </w:r>
      <w:r w:rsidRPr="003B136B">
        <w:rPr>
          <w:color w:val="231F20"/>
          <w:spacing w:val="-3"/>
        </w:rPr>
        <w:t xml:space="preserve"> </w:t>
      </w:r>
      <w:r w:rsidRPr="003B136B">
        <w:rPr>
          <w:color w:val="231F20"/>
        </w:rPr>
        <w:t>investigación.</w:t>
      </w:r>
    </w:p>
    <w:p w14:paraId="1B575E2E" w14:textId="5513E056" w:rsidR="00566918" w:rsidRPr="00433DE8" w:rsidRDefault="007643C2" w:rsidP="002D3293">
      <w:pPr>
        <w:pStyle w:val="Prrafodelista"/>
        <w:numPr>
          <w:ilvl w:val="0"/>
          <w:numId w:val="96"/>
        </w:numPr>
        <w:spacing w:before="0"/>
        <w:ind w:left="993" w:hanging="426"/>
      </w:pPr>
      <w:r w:rsidRPr="003B136B">
        <w:rPr>
          <w:color w:val="231F20"/>
        </w:rPr>
        <w:t xml:space="preserve">Verificar </w:t>
      </w:r>
      <w:r w:rsidR="00D51E1B">
        <w:rPr>
          <w:color w:val="231F20"/>
        </w:rPr>
        <w:t xml:space="preserve">el cumplimiento de </w:t>
      </w:r>
      <w:r w:rsidRPr="003B136B">
        <w:rPr>
          <w:color w:val="231F20"/>
        </w:rPr>
        <w:t xml:space="preserve">los requisitos según </w:t>
      </w:r>
      <w:r w:rsidR="00D51E1B" w:rsidRPr="003B136B">
        <w:rPr>
          <w:color w:val="231F20"/>
        </w:rPr>
        <w:t>el artículo 32</w:t>
      </w:r>
      <w:r w:rsidR="00D51E1B">
        <w:rPr>
          <w:color w:val="231F20"/>
        </w:rPr>
        <w:t xml:space="preserve"> de </w:t>
      </w:r>
      <w:r w:rsidRPr="003B136B">
        <w:rPr>
          <w:color w:val="231F20"/>
        </w:rPr>
        <w:t>la Ley de Ética Gubernamental</w:t>
      </w:r>
      <w:r w:rsidR="00D51E1B">
        <w:rPr>
          <w:color w:val="231F20"/>
        </w:rPr>
        <w:t>.</w:t>
      </w:r>
      <w:r w:rsidRPr="003B136B">
        <w:rPr>
          <w:color w:val="231F20"/>
        </w:rPr>
        <w:t xml:space="preserve"> </w:t>
      </w:r>
    </w:p>
    <w:p w14:paraId="01C4BE6A" w14:textId="76922B77" w:rsidR="00566918" w:rsidRPr="00433DE8" w:rsidRDefault="007643C2" w:rsidP="002D3293">
      <w:pPr>
        <w:pStyle w:val="Prrafodelista"/>
        <w:numPr>
          <w:ilvl w:val="0"/>
          <w:numId w:val="96"/>
        </w:numPr>
        <w:spacing w:before="0"/>
        <w:ind w:left="993" w:hanging="426"/>
      </w:pPr>
      <w:r w:rsidRPr="003B136B">
        <w:rPr>
          <w:color w:val="231F20"/>
        </w:rPr>
        <w:t>Recibir los anexos de la investigación si los</w:t>
      </w:r>
      <w:r w:rsidRPr="003B136B">
        <w:rPr>
          <w:color w:val="231F20"/>
          <w:spacing w:val="-14"/>
        </w:rPr>
        <w:t xml:space="preserve"> </w:t>
      </w:r>
      <w:r w:rsidRPr="003B136B">
        <w:rPr>
          <w:color w:val="231F20"/>
        </w:rPr>
        <w:t>hubier</w:t>
      </w:r>
      <w:r w:rsidR="00D51E1B">
        <w:rPr>
          <w:color w:val="231F20"/>
        </w:rPr>
        <w:t>e</w:t>
      </w:r>
      <w:r w:rsidRPr="003B136B">
        <w:rPr>
          <w:color w:val="231F20"/>
        </w:rPr>
        <w:t>.</w:t>
      </w:r>
    </w:p>
    <w:p w14:paraId="73C9A8B8" w14:textId="77777777" w:rsidR="00566918" w:rsidRPr="00433DE8" w:rsidRDefault="007643C2" w:rsidP="002D3293">
      <w:pPr>
        <w:pStyle w:val="Prrafodelista"/>
        <w:numPr>
          <w:ilvl w:val="0"/>
          <w:numId w:val="96"/>
        </w:numPr>
        <w:spacing w:before="0"/>
        <w:ind w:left="993" w:hanging="426"/>
      </w:pPr>
      <w:r w:rsidRPr="003B136B">
        <w:rPr>
          <w:color w:val="231F20"/>
        </w:rPr>
        <w:t>Informar de la recepción de la investigación interna a los integrantes de la Comisión a más tardar el día siguiente de la</w:t>
      </w:r>
      <w:r w:rsidRPr="003B136B">
        <w:rPr>
          <w:color w:val="231F20"/>
          <w:spacing w:val="-17"/>
        </w:rPr>
        <w:t xml:space="preserve"> </w:t>
      </w:r>
      <w:r w:rsidRPr="003B136B">
        <w:rPr>
          <w:color w:val="231F20"/>
        </w:rPr>
        <w:t>recepción.</w:t>
      </w:r>
    </w:p>
    <w:p w14:paraId="1A5A8E3D" w14:textId="77777777" w:rsidR="00566918" w:rsidRPr="00433DE8" w:rsidRDefault="007643C2" w:rsidP="002D3293">
      <w:pPr>
        <w:pStyle w:val="Prrafodelista"/>
        <w:numPr>
          <w:ilvl w:val="0"/>
          <w:numId w:val="96"/>
        </w:numPr>
        <w:spacing w:before="0"/>
        <w:ind w:left="993" w:hanging="426"/>
      </w:pPr>
      <w:r w:rsidRPr="003B136B">
        <w:rPr>
          <w:color w:val="231F20"/>
        </w:rPr>
        <w:t>Aplicar el presente</w:t>
      </w:r>
      <w:r w:rsidRPr="003B136B">
        <w:rPr>
          <w:color w:val="231F20"/>
          <w:spacing w:val="-5"/>
        </w:rPr>
        <w:t xml:space="preserve"> </w:t>
      </w:r>
      <w:r w:rsidRPr="003B136B">
        <w:rPr>
          <w:color w:val="231F20"/>
        </w:rPr>
        <w:t>procedimiento.</w:t>
      </w:r>
    </w:p>
    <w:p w14:paraId="1F0F7A3A" w14:textId="77777777" w:rsidR="00566918" w:rsidRPr="00433DE8" w:rsidRDefault="007643C2" w:rsidP="002D3293">
      <w:pPr>
        <w:pStyle w:val="Prrafodelista"/>
        <w:numPr>
          <w:ilvl w:val="0"/>
          <w:numId w:val="96"/>
        </w:numPr>
        <w:spacing w:before="0"/>
        <w:ind w:left="993" w:hanging="426"/>
      </w:pPr>
      <w:r w:rsidRPr="003B136B">
        <w:rPr>
          <w:color w:val="231F20"/>
        </w:rPr>
        <w:t>Velar por el fiel cumplimiento del</w:t>
      </w:r>
      <w:r w:rsidRPr="003B136B">
        <w:rPr>
          <w:color w:val="231F20"/>
          <w:spacing w:val="-11"/>
        </w:rPr>
        <w:t xml:space="preserve"> </w:t>
      </w:r>
      <w:r w:rsidRPr="003B136B">
        <w:rPr>
          <w:color w:val="231F20"/>
        </w:rPr>
        <w:t>procedimiento.</w:t>
      </w:r>
    </w:p>
    <w:p w14:paraId="2FD0C229" w14:textId="77777777" w:rsidR="00566918" w:rsidRPr="00433DE8" w:rsidRDefault="00566918" w:rsidP="001F4CDB"/>
    <w:p w14:paraId="76B5767C" w14:textId="50FB14B6" w:rsidR="00566918" w:rsidRPr="003B136B" w:rsidRDefault="007643C2" w:rsidP="002D3293">
      <w:pPr>
        <w:ind w:left="567"/>
        <w:rPr>
          <w:b/>
        </w:rPr>
      </w:pPr>
      <w:r w:rsidRPr="003B136B">
        <w:rPr>
          <w:b/>
          <w:color w:val="231F20"/>
        </w:rPr>
        <w:t xml:space="preserve">Miembros de la </w:t>
      </w:r>
      <w:r w:rsidR="00AC5D13">
        <w:rPr>
          <w:b/>
          <w:color w:val="231F20"/>
        </w:rPr>
        <w:t>Comisión de Ética Gubernamental</w:t>
      </w:r>
      <w:r w:rsidRPr="003B136B">
        <w:rPr>
          <w:b/>
          <w:color w:val="231F20"/>
        </w:rPr>
        <w:t>.</w:t>
      </w:r>
    </w:p>
    <w:p w14:paraId="2A8F59DA" w14:textId="7C4AA8C8" w:rsidR="00566918" w:rsidRPr="00433DE8" w:rsidRDefault="007643C2" w:rsidP="002D3293">
      <w:pPr>
        <w:pStyle w:val="Prrafodelista"/>
        <w:numPr>
          <w:ilvl w:val="0"/>
          <w:numId w:val="96"/>
        </w:numPr>
        <w:spacing w:before="0"/>
        <w:ind w:left="993" w:hanging="426"/>
      </w:pPr>
      <w:r w:rsidRPr="003B136B">
        <w:rPr>
          <w:color w:val="231F20"/>
        </w:rPr>
        <w:t xml:space="preserve">Realizar la remisión de la investigación al Tribunal de Ética </w:t>
      </w:r>
      <w:r w:rsidR="00AD63F0">
        <w:rPr>
          <w:color w:val="231F20"/>
        </w:rPr>
        <w:t xml:space="preserve">Gubernamental </w:t>
      </w:r>
      <w:r w:rsidRPr="003B136B">
        <w:rPr>
          <w:color w:val="231F20"/>
        </w:rPr>
        <w:t>en un plazo no mayor de tres</w:t>
      </w:r>
      <w:r w:rsidRPr="003B136B">
        <w:rPr>
          <w:color w:val="231F20"/>
          <w:spacing w:val="-4"/>
        </w:rPr>
        <w:t xml:space="preserve"> </w:t>
      </w:r>
      <w:r w:rsidRPr="003B136B">
        <w:rPr>
          <w:color w:val="231F20"/>
        </w:rPr>
        <w:t>días</w:t>
      </w:r>
      <w:r w:rsidR="00D51E1B">
        <w:rPr>
          <w:color w:val="231F20"/>
        </w:rPr>
        <w:t>.</w:t>
      </w:r>
    </w:p>
    <w:p w14:paraId="5876BBC3" w14:textId="77777777" w:rsidR="00722AE8" w:rsidRDefault="007643C2" w:rsidP="002D3293">
      <w:pPr>
        <w:pStyle w:val="Prrafodelista"/>
        <w:numPr>
          <w:ilvl w:val="0"/>
          <w:numId w:val="96"/>
        </w:numPr>
        <w:spacing w:before="0"/>
        <w:ind w:left="993" w:hanging="426"/>
        <w:rPr>
          <w:color w:val="231F20"/>
        </w:rPr>
      </w:pPr>
      <w:r w:rsidRPr="003B136B">
        <w:rPr>
          <w:color w:val="231F20"/>
        </w:rPr>
        <w:t>Velar por el fiel cumplimiento del</w:t>
      </w:r>
      <w:r w:rsidRPr="003B136B">
        <w:rPr>
          <w:color w:val="231F20"/>
          <w:spacing w:val="-11"/>
        </w:rPr>
        <w:t xml:space="preserve"> </w:t>
      </w:r>
      <w:r w:rsidRPr="003B136B">
        <w:rPr>
          <w:color w:val="231F20"/>
        </w:rPr>
        <w:t>procedimiento.</w:t>
      </w:r>
      <w:r w:rsidR="00722AE8">
        <w:rPr>
          <w:color w:val="231F20"/>
        </w:rPr>
        <w:br w:type="page"/>
      </w:r>
    </w:p>
    <w:p w14:paraId="5E0E1130" w14:textId="77777777" w:rsidR="00566918" w:rsidRPr="00C0481E" w:rsidRDefault="001F4CDB" w:rsidP="00C0481E">
      <w:pPr>
        <w:spacing w:before="88"/>
        <w:ind w:left="28"/>
        <w:rPr>
          <w:b/>
          <w:i/>
          <w:iCs/>
        </w:rPr>
      </w:pPr>
      <w:r w:rsidRPr="00C0481E">
        <w:rPr>
          <w:b/>
          <w:i/>
          <w:iCs/>
        </w:rPr>
        <w:lastRenderedPageBreak/>
        <w:t>Procedimiento</w:t>
      </w:r>
    </w:p>
    <w:p w14:paraId="5CB6471C" w14:textId="42EFC539" w:rsidR="00566918" w:rsidRPr="00425344" w:rsidRDefault="00566918" w:rsidP="00C0481E">
      <w:pPr>
        <w:pStyle w:val="Textoindependiente"/>
        <w:spacing w:before="8"/>
        <w:ind w:left="384"/>
        <w:rPr>
          <w:b/>
          <w:sz w:val="22"/>
          <w:szCs w:val="22"/>
        </w:rPr>
      </w:pPr>
    </w:p>
    <w:tbl>
      <w:tblPr>
        <w:tblStyle w:val="TableNormal1"/>
        <w:tblW w:w="0" w:type="auto"/>
        <w:tblInd w:w="252" w:type="dxa"/>
        <w:tblBorders>
          <w:top w:val="single" w:sz="4" w:space="0" w:color="9B9D9F"/>
          <w:left w:val="single" w:sz="4" w:space="0" w:color="9B9D9F"/>
          <w:bottom w:val="single" w:sz="4" w:space="0" w:color="9B9D9F"/>
          <w:right w:val="single" w:sz="4" w:space="0" w:color="9B9D9F"/>
          <w:insideH w:val="single" w:sz="4" w:space="0" w:color="9B9D9F"/>
          <w:insideV w:val="single" w:sz="4" w:space="0" w:color="9B9D9F"/>
        </w:tblBorders>
        <w:tblLayout w:type="fixed"/>
        <w:tblLook w:val="01E0" w:firstRow="1" w:lastRow="1" w:firstColumn="1" w:lastColumn="1" w:noHBand="0" w:noVBand="0"/>
      </w:tblPr>
      <w:tblGrid>
        <w:gridCol w:w="1053"/>
        <w:gridCol w:w="4512"/>
        <w:gridCol w:w="2263"/>
        <w:gridCol w:w="1277"/>
      </w:tblGrid>
      <w:tr w:rsidR="00566918" w:rsidRPr="001F4CDB" w14:paraId="49BBF236" w14:textId="77777777" w:rsidTr="002D3293">
        <w:trPr>
          <w:trHeight w:val="510"/>
          <w:tblHeader/>
        </w:trPr>
        <w:tc>
          <w:tcPr>
            <w:tcW w:w="1053" w:type="dxa"/>
            <w:tcBorders>
              <w:top w:val="nil"/>
              <w:left w:val="nil"/>
              <w:bottom w:val="nil"/>
              <w:right w:val="nil"/>
            </w:tcBorders>
            <w:shd w:val="clear" w:color="auto" w:fill="365F91" w:themeFill="accent1" w:themeFillShade="BF"/>
          </w:tcPr>
          <w:p w14:paraId="57D2F3DB" w14:textId="77777777" w:rsidR="00566918" w:rsidRPr="002A65A6" w:rsidRDefault="007643C2" w:rsidP="002D3293">
            <w:pPr>
              <w:pStyle w:val="TableParagraph"/>
              <w:ind w:left="293" w:right="284"/>
              <w:jc w:val="center"/>
              <w:rPr>
                <w:b/>
                <w:sz w:val="18"/>
                <w:szCs w:val="18"/>
              </w:rPr>
            </w:pPr>
            <w:r w:rsidRPr="002A65A6">
              <w:rPr>
                <w:b/>
                <w:color w:val="FFFFFF"/>
                <w:sz w:val="18"/>
                <w:szCs w:val="18"/>
              </w:rPr>
              <w:t>Paso</w:t>
            </w:r>
          </w:p>
        </w:tc>
        <w:tc>
          <w:tcPr>
            <w:tcW w:w="4512" w:type="dxa"/>
            <w:tcBorders>
              <w:top w:val="nil"/>
              <w:left w:val="nil"/>
              <w:bottom w:val="nil"/>
              <w:right w:val="nil"/>
            </w:tcBorders>
            <w:shd w:val="clear" w:color="auto" w:fill="365F91" w:themeFill="accent1" w:themeFillShade="BF"/>
          </w:tcPr>
          <w:p w14:paraId="52E20DF8" w14:textId="77777777" w:rsidR="00566918" w:rsidRPr="002A65A6" w:rsidRDefault="007643C2" w:rsidP="002D3293">
            <w:pPr>
              <w:pStyle w:val="TableParagraph"/>
              <w:ind w:left="1682" w:right="1676"/>
              <w:jc w:val="center"/>
              <w:rPr>
                <w:b/>
                <w:sz w:val="18"/>
                <w:szCs w:val="18"/>
              </w:rPr>
            </w:pPr>
            <w:r w:rsidRPr="002A65A6">
              <w:rPr>
                <w:b/>
                <w:color w:val="FFFFFF"/>
                <w:sz w:val="18"/>
                <w:szCs w:val="18"/>
              </w:rPr>
              <w:t>Acción</w:t>
            </w:r>
          </w:p>
        </w:tc>
        <w:tc>
          <w:tcPr>
            <w:tcW w:w="2263" w:type="dxa"/>
            <w:tcBorders>
              <w:top w:val="nil"/>
              <w:left w:val="nil"/>
              <w:bottom w:val="nil"/>
              <w:right w:val="nil"/>
            </w:tcBorders>
            <w:shd w:val="clear" w:color="auto" w:fill="365F91" w:themeFill="accent1" w:themeFillShade="BF"/>
          </w:tcPr>
          <w:p w14:paraId="453ED522" w14:textId="77777777" w:rsidR="00566918" w:rsidRPr="002A65A6" w:rsidRDefault="007643C2" w:rsidP="002D3293">
            <w:pPr>
              <w:pStyle w:val="TableParagraph"/>
              <w:ind w:left="518"/>
              <w:rPr>
                <w:b/>
                <w:sz w:val="18"/>
                <w:szCs w:val="18"/>
              </w:rPr>
            </w:pPr>
            <w:r w:rsidRPr="002A65A6">
              <w:rPr>
                <w:b/>
                <w:color w:val="FFFFFF"/>
                <w:sz w:val="18"/>
                <w:szCs w:val="18"/>
              </w:rPr>
              <w:t>Encargado</w:t>
            </w:r>
          </w:p>
        </w:tc>
        <w:tc>
          <w:tcPr>
            <w:tcW w:w="1277" w:type="dxa"/>
            <w:tcBorders>
              <w:top w:val="nil"/>
              <w:left w:val="nil"/>
              <w:bottom w:val="nil"/>
              <w:right w:val="nil"/>
            </w:tcBorders>
            <w:shd w:val="clear" w:color="auto" w:fill="365F91" w:themeFill="accent1" w:themeFillShade="BF"/>
          </w:tcPr>
          <w:p w14:paraId="168364BA" w14:textId="77777777" w:rsidR="00566918" w:rsidRPr="002A65A6" w:rsidRDefault="007643C2" w:rsidP="002D3293">
            <w:pPr>
              <w:pStyle w:val="TableParagraph"/>
              <w:ind w:left="267" w:right="254"/>
              <w:jc w:val="center"/>
              <w:rPr>
                <w:b/>
                <w:sz w:val="18"/>
                <w:szCs w:val="18"/>
              </w:rPr>
            </w:pPr>
            <w:r w:rsidRPr="002A65A6">
              <w:rPr>
                <w:b/>
                <w:color w:val="FFFFFF"/>
                <w:sz w:val="18"/>
                <w:szCs w:val="18"/>
              </w:rPr>
              <w:t>Tiempo</w:t>
            </w:r>
          </w:p>
        </w:tc>
      </w:tr>
      <w:tr w:rsidR="00566918" w:rsidRPr="001F4CDB" w14:paraId="2C8E618D" w14:textId="77777777" w:rsidTr="002D3293">
        <w:trPr>
          <w:trHeight w:val="510"/>
        </w:trPr>
        <w:tc>
          <w:tcPr>
            <w:tcW w:w="1053" w:type="dxa"/>
            <w:tcBorders>
              <w:top w:val="nil"/>
            </w:tcBorders>
            <w:shd w:val="clear" w:color="auto" w:fill="DBE5F1" w:themeFill="accent1" w:themeFillTint="33"/>
          </w:tcPr>
          <w:p w14:paraId="017F4860" w14:textId="77777777" w:rsidR="00566918" w:rsidRPr="001F4CDB" w:rsidRDefault="007643C2" w:rsidP="002D3293">
            <w:pPr>
              <w:pStyle w:val="TableParagraph"/>
              <w:ind w:left="9"/>
              <w:jc w:val="center"/>
              <w:rPr>
                <w:sz w:val="18"/>
                <w:szCs w:val="18"/>
              </w:rPr>
            </w:pPr>
            <w:r w:rsidRPr="001F4CDB">
              <w:rPr>
                <w:color w:val="231F20"/>
                <w:w w:val="99"/>
                <w:sz w:val="18"/>
                <w:szCs w:val="18"/>
              </w:rPr>
              <w:t>1</w:t>
            </w:r>
          </w:p>
        </w:tc>
        <w:tc>
          <w:tcPr>
            <w:tcW w:w="4512" w:type="dxa"/>
            <w:tcBorders>
              <w:top w:val="nil"/>
            </w:tcBorders>
            <w:shd w:val="clear" w:color="auto" w:fill="DBE5F1" w:themeFill="accent1" w:themeFillTint="33"/>
          </w:tcPr>
          <w:p w14:paraId="0B0840AD" w14:textId="77777777" w:rsidR="00566918" w:rsidRPr="001F4CDB" w:rsidRDefault="007643C2" w:rsidP="002D3293">
            <w:pPr>
              <w:pStyle w:val="TableParagraph"/>
              <w:ind w:left="100"/>
              <w:rPr>
                <w:sz w:val="18"/>
                <w:szCs w:val="18"/>
              </w:rPr>
            </w:pPr>
            <w:r w:rsidRPr="001F4CDB">
              <w:rPr>
                <w:color w:val="231F20"/>
                <w:sz w:val="18"/>
                <w:szCs w:val="18"/>
              </w:rPr>
              <w:t>Elaborar memorándum sobre el caso investigado detallando:</w:t>
            </w:r>
          </w:p>
          <w:p w14:paraId="4B0FCD70" w14:textId="77777777" w:rsidR="00D06A67" w:rsidRPr="00D06A67" w:rsidRDefault="00D06A67" w:rsidP="00D06A67">
            <w:pPr>
              <w:pStyle w:val="TableParagraph"/>
              <w:numPr>
                <w:ilvl w:val="0"/>
                <w:numId w:val="118"/>
              </w:numPr>
              <w:tabs>
                <w:tab w:val="left" w:pos="1177"/>
                <w:tab w:val="left" w:pos="1178"/>
              </w:tabs>
              <w:ind w:left="391" w:hanging="283"/>
              <w:rPr>
                <w:color w:val="231F20"/>
                <w:sz w:val="18"/>
                <w:szCs w:val="18"/>
              </w:rPr>
            </w:pPr>
            <w:r w:rsidRPr="00D06A67">
              <w:rPr>
                <w:color w:val="231F20"/>
                <w:sz w:val="18"/>
                <w:szCs w:val="18"/>
              </w:rPr>
              <w:t>Fecha.</w:t>
            </w:r>
          </w:p>
          <w:p w14:paraId="38491A07" w14:textId="77777777" w:rsidR="00D06A67" w:rsidRPr="00D06A67" w:rsidRDefault="00D06A67" w:rsidP="00D06A67">
            <w:pPr>
              <w:pStyle w:val="TableParagraph"/>
              <w:numPr>
                <w:ilvl w:val="0"/>
                <w:numId w:val="118"/>
              </w:numPr>
              <w:tabs>
                <w:tab w:val="left" w:pos="1177"/>
                <w:tab w:val="left" w:pos="1178"/>
              </w:tabs>
              <w:ind w:left="391" w:hanging="283"/>
              <w:rPr>
                <w:color w:val="231F20"/>
                <w:sz w:val="18"/>
                <w:szCs w:val="18"/>
              </w:rPr>
            </w:pPr>
            <w:r w:rsidRPr="00D06A67">
              <w:rPr>
                <w:color w:val="231F20"/>
                <w:sz w:val="18"/>
                <w:szCs w:val="18"/>
              </w:rPr>
              <w:t>Hecho investigado.</w:t>
            </w:r>
          </w:p>
          <w:p w14:paraId="67785E4D" w14:textId="150011F0" w:rsidR="00D06A67" w:rsidRPr="00D06A67" w:rsidRDefault="00D06A67" w:rsidP="00D06A67">
            <w:pPr>
              <w:pStyle w:val="TableParagraph"/>
              <w:numPr>
                <w:ilvl w:val="0"/>
                <w:numId w:val="118"/>
              </w:numPr>
              <w:tabs>
                <w:tab w:val="left" w:pos="1177"/>
                <w:tab w:val="left" w:pos="1178"/>
              </w:tabs>
              <w:ind w:left="391" w:hanging="283"/>
              <w:rPr>
                <w:color w:val="231F20"/>
                <w:sz w:val="18"/>
                <w:szCs w:val="18"/>
              </w:rPr>
            </w:pPr>
            <w:r w:rsidRPr="00D06A67">
              <w:rPr>
                <w:color w:val="231F20"/>
                <w:sz w:val="18"/>
                <w:szCs w:val="18"/>
              </w:rPr>
              <w:t xml:space="preserve">Área de trabajo de la </w:t>
            </w:r>
            <w:r w:rsidR="00C75658">
              <w:rPr>
                <w:color w:val="231F20"/>
                <w:sz w:val="18"/>
                <w:szCs w:val="18"/>
              </w:rPr>
              <w:t>Municipalidad</w:t>
            </w:r>
            <w:r w:rsidRPr="00D06A67">
              <w:rPr>
                <w:color w:val="231F20"/>
                <w:sz w:val="18"/>
                <w:szCs w:val="18"/>
              </w:rPr>
              <w:t xml:space="preserve"> involucrada.</w:t>
            </w:r>
          </w:p>
          <w:p w14:paraId="48168EE5" w14:textId="0FC68F0F" w:rsidR="00566918" w:rsidRPr="00150C65" w:rsidRDefault="00D06A67" w:rsidP="00D06A67">
            <w:pPr>
              <w:pStyle w:val="TableParagraph"/>
              <w:numPr>
                <w:ilvl w:val="0"/>
                <w:numId w:val="118"/>
              </w:numPr>
              <w:tabs>
                <w:tab w:val="left" w:pos="1177"/>
                <w:tab w:val="left" w:pos="1178"/>
              </w:tabs>
              <w:ind w:left="391" w:hanging="283"/>
              <w:rPr>
                <w:sz w:val="18"/>
                <w:szCs w:val="18"/>
              </w:rPr>
            </w:pPr>
            <w:r w:rsidRPr="00D06A67">
              <w:rPr>
                <w:color w:val="231F20"/>
                <w:sz w:val="18"/>
                <w:szCs w:val="18"/>
              </w:rPr>
              <w:t>Persona investigada. Deberá firmar memorándum</w:t>
            </w:r>
            <w:r w:rsidR="007643C2" w:rsidRPr="00150C65">
              <w:rPr>
                <w:color w:val="231F20"/>
                <w:sz w:val="18"/>
                <w:szCs w:val="18"/>
              </w:rPr>
              <w:t>.</w:t>
            </w:r>
          </w:p>
          <w:p w14:paraId="2474C29C" w14:textId="77777777" w:rsidR="00566918" w:rsidRPr="001F4CDB" w:rsidRDefault="00566918" w:rsidP="002D3293">
            <w:pPr>
              <w:pStyle w:val="TableParagraph"/>
              <w:rPr>
                <w:b/>
                <w:sz w:val="18"/>
                <w:szCs w:val="18"/>
              </w:rPr>
            </w:pPr>
          </w:p>
          <w:p w14:paraId="2E5A95DE" w14:textId="4B567078" w:rsidR="00566918" w:rsidRPr="001F4CDB" w:rsidRDefault="007643C2" w:rsidP="002D3293">
            <w:pPr>
              <w:pStyle w:val="TableParagraph"/>
              <w:ind w:left="100" w:right="90"/>
              <w:jc w:val="both"/>
              <w:rPr>
                <w:sz w:val="18"/>
                <w:szCs w:val="18"/>
              </w:rPr>
            </w:pPr>
            <w:r w:rsidRPr="001F4CDB">
              <w:rPr>
                <w:color w:val="231F20"/>
                <w:sz w:val="18"/>
                <w:szCs w:val="18"/>
              </w:rPr>
              <w:t xml:space="preserve">La </w:t>
            </w:r>
            <w:r w:rsidRPr="001F4CDB">
              <w:rPr>
                <w:b/>
                <w:color w:val="231F20"/>
                <w:sz w:val="18"/>
                <w:szCs w:val="18"/>
              </w:rPr>
              <w:t xml:space="preserve">investigación interna </w:t>
            </w:r>
            <w:r w:rsidRPr="001F4CDB">
              <w:rPr>
                <w:color w:val="231F20"/>
                <w:sz w:val="18"/>
                <w:szCs w:val="18"/>
              </w:rPr>
              <w:t xml:space="preserve">es </w:t>
            </w:r>
            <w:r w:rsidRPr="001F4CDB">
              <w:rPr>
                <w:color w:val="231F20"/>
                <w:spacing w:val="-5"/>
                <w:sz w:val="18"/>
                <w:szCs w:val="18"/>
              </w:rPr>
              <w:t xml:space="preserve">una </w:t>
            </w:r>
            <w:r w:rsidRPr="001F4CDB">
              <w:rPr>
                <w:color w:val="231F20"/>
                <w:sz w:val="18"/>
                <w:szCs w:val="18"/>
              </w:rPr>
              <w:t xml:space="preserve">indagación realizada por una unidad de </w:t>
            </w:r>
            <w:r w:rsidRPr="001F4CDB">
              <w:rPr>
                <w:color w:val="231F20"/>
                <w:spacing w:val="-7"/>
                <w:sz w:val="18"/>
                <w:szCs w:val="18"/>
              </w:rPr>
              <w:t>la</w:t>
            </w:r>
            <w:r w:rsidR="00150C65">
              <w:rPr>
                <w:color w:val="231F20"/>
                <w:spacing w:val="-7"/>
                <w:sz w:val="18"/>
                <w:szCs w:val="18"/>
              </w:rPr>
              <w:t xml:space="preserve"> </w:t>
            </w:r>
            <w:r w:rsidR="00C75658">
              <w:rPr>
                <w:color w:val="231F20"/>
                <w:spacing w:val="-7"/>
                <w:sz w:val="18"/>
                <w:szCs w:val="18"/>
              </w:rPr>
              <w:t>Municipalidad</w:t>
            </w:r>
            <w:r w:rsidRPr="001F4CDB">
              <w:rPr>
                <w:color w:val="231F20"/>
                <w:sz w:val="18"/>
                <w:szCs w:val="18"/>
              </w:rPr>
              <w:t xml:space="preserve"> para </w:t>
            </w:r>
            <w:r w:rsidR="00150C65">
              <w:rPr>
                <w:color w:val="231F20"/>
                <w:sz w:val="18"/>
                <w:szCs w:val="18"/>
              </w:rPr>
              <w:t xml:space="preserve">la que </w:t>
            </w:r>
            <w:r w:rsidRPr="001F4CDB">
              <w:rPr>
                <w:color w:val="231F20"/>
                <w:sz w:val="18"/>
                <w:szCs w:val="18"/>
              </w:rPr>
              <w:t xml:space="preserve">labora o en la </w:t>
            </w:r>
            <w:r w:rsidRPr="001F4CDB">
              <w:rPr>
                <w:color w:val="231F20"/>
                <w:spacing w:val="-4"/>
                <w:sz w:val="18"/>
                <w:szCs w:val="18"/>
              </w:rPr>
              <w:t>que</w:t>
            </w:r>
            <w:r w:rsidRPr="001F4CDB">
              <w:rPr>
                <w:color w:val="231F20"/>
                <w:spacing w:val="49"/>
                <w:sz w:val="18"/>
                <w:szCs w:val="18"/>
              </w:rPr>
              <w:t xml:space="preserve"> </w:t>
            </w:r>
            <w:r w:rsidRPr="001F4CDB">
              <w:rPr>
                <w:color w:val="231F20"/>
                <w:sz w:val="18"/>
                <w:szCs w:val="18"/>
              </w:rPr>
              <w:t xml:space="preserve">ejerce el cargo un servidor público, diferente de la </w:t>
            </w:r>
            <w:r w:rsidR="00AC5D13">
              <w:rPr>
                <w:color w:val="231F20"/>
                <w:sz w:val="18"/>
                <w:szCs w:val="18"/>
              </w:rPr>
              <w:t>Comisión de Ética Gubernamental</w:t>
            </w:r>
            <w:r w:rsidRPr="001F4CDB">
              <w:rPr>
                <w:color w:val="231F20"/>
                <w:sz w:val="18"/>
                <w:szCs w:val="18"/>
              </w:rPr>
              <w:t xml:space="preserve">, cuando identifica </w:t>
            </w:r>
            <w:r w:rsidRPr="001F4CDB">
              <w:rPr>
                <w:color w:val="231F20"/>
                <w:spacing w:val="-6"/>
                <w:sz w:val="18"/>
                <w:szCs w:val="18"/>
              </w:rPr>
              <w:t xml:space="preserve">una </w:t>
            </w:r>
            <w:r w:rsidRPr="001F4CDB">
              <w:rPr>
                <w:color w:val="231F20"/>
                <w:sz w:val="18"/>
                <w:szCs w:val="18"/>
              </w:rPr>
              <w:t>posible violación a los deberes</w:t>
            </w:r>
            <w:r w:rsidRPr="001F4CDB">
              <w:rPr>
                <w:color w:val="231F20"/>
                <w:spacing w:val="54"/>
                <w:sz w:val="18"/>
                <w:szCs w:val="18"/>
              </w:rPr>
              <w:t xml:space="preserve"> </w:t>
            </w:r>
            <w:r w:rsidRPr="001F4CDB">
              <w:rPr>
                <w:color w:val="231F20"/>
                <w:spacing w:val="-12"/>
                <w:sz w:val="18"/>
                <w:szCs w:val="18"/>
              </w:rPr>
              <w:t>o</w:t>
            </w:r>
            <w:r w:rsidR="00150C65">
              <w:rPr>
                <w:sz w:val="18"/>
                <w:szCs w:val="18"/>
              </w:rPr>
              <w:t xml:space="preserve"> </w:t>
            </w:r>
            <w:r w:rsidRPr="001F4CDB">
              <w:rPr>
                <w:color w:val="231F20"/>
                <w:sz w:val="18"/>
                <w:szCs w:val="18"/>
              </w:rPr>
              <w:t>prohibiciones éticas por otra persona o unidad organizativa.</w:t>
            </w:r>
          </w:p>
        </w:tc>
        <w:tc>
          <w:tcPr>
            <w:tcW w:w="2263" w:type="dxa"/>
            <w:tcBorders>
              <w:top w:val="nil"/>
            </w:tcBorders>
            <w:shd w:val="clear" w:color="auto" w:fill="DBE5F1" w:themeFill="accent1" w:themeFillTint="33"/>
          </w:tcPr>
          <w:p w14:paraId="4205F73A" w14:textId="381EC02E" w:rsidR="00566918" w:rsidRPr="001F4CDB" w:rsidRDefault="00150C65" w:rsidP="002D3293">
            <w:pPr>
              <w:pStyle w:val="TableParagraph"/>
              <w:ind w:right="132"/>
              <w:jc w:val="center"/>
              <w:rPr>
                <w:sz w:val="18"/>
                <w:szCs w:val="18"/>
              </w:rPr>
            </w:pPr>
            <w:r>
              <w:rPr>
                <w:color w:val="231F20"/>
                <w:sz w:val="18"/>
                <w:szCs w:val="18"/>
              </w:rPr>
              <w:t>Concejo Municipal</w:t>
            </w:r>
            <w:r w:rsidR="007643C2" w:rsidRPr="001F4CDB">
              <w:rPr>
                <w:color w:val="231F20"/>
                <w:sz w:val="18"/>
                <w:szCs w:val="18"/>
              </w:rPr>
              <w:t>/ Gerencias/ Jefaturas</w:t>
            </w:r>
            <w:r w:rsidR="007643C2" w:rsidRPr="001F4CDB">
              <w:rPr>
                <w:color w:val="231F20"/>
                <w:spacing w:val="-28"/>
                <w:sz w:val="18"/>
                <w:szCs w:val="18"/>
              </w:rPr>
              <w:t xml:space="preserve"> </w:t>
            </w:r>
            <w:r w:rsidR="007643C2" w:rsidRPr="001F4CDB">
              <w:rPr>
                <w:color w:val="231F20"/>
                <w:sz w:val="18"/>
                <w:szCs w:val="18"/>
              </w:rPr>
              <w:t>/</w:t>
            </w:r>
            <w:r w:rsidR="006D57DC">
              <w:rPr>
                <w:color w:val="231F20"/>
                <w:sz w:val="18"/>
                <w:szCs w:val="18"/>
              </w:rPr>
              <w:t>P</w:t>
            </w:r>
            <w:r w:rsidR="007643C2" w:rsidRPr="001F4CDB">
              <w:rPr>
                <w:color w:val="231F20"/>
                <w:sz w:val="18"/>
                <w:szCs w:val="18"/>
              </w:rPr>
              <w:t>ersonal técnico o administrativo</w:t>
            </w:r>
          </w:p>
        </w:tc>
        <w:tc>
          <w:tcPr>
            <w:tcW w:w="1277" w:type="dxa"/>
            <w:tcBorders>
              <w:top w:val="nil"/>
            </w:tcBorders>
            <w:shd w:val="clear" w:color="auto" w:fill="DBE5F1" w:themeFill="accent1" w:themeFillTint="33"/>
          </w:tcPr>
          <w:p w14:paraId="79EA4CB9" w14:textId="77777777" w:rsidR="00566918" w:rsidRPr="001F4CDB" w:rsidRDefault="00566918" w:rsidP="002D3293">
            <w:pPr>
              <w:pStyle w:val="TableParagraph"/>
              <w:rPr>
                <w:sz w:val="18"/>
                <w:szCs w:val="18"/>
              </w:rPr>
            </w:pPr>
          </w:p>
        </w:tc>
      </w:tr>
      <w:tr w:rsidR="00566918" w:rsidRPr="001F4CDB" w14:paraId="78CECBBE" w14:textId="77777777" w:rsidTr="002D3293">
        <w:trPr>
          <w:trHeight w:val="510"/>
        </w:trPr>
        <w:tc>
          <w:tcPr>
            <w:tcW w:w="1053" w:type="dxa"/>
          </w:tcPr>
          <w:p w14:paraId="3DCB1964" w14:textId="77777777" w:rsidR="00566918" w:rsidRPr="001F4CDB" w:rsidRDefault="007643C2" w:rsidP="002D3293">
            <w:pPr>
              <w:pStyle w:val="TableParagraph"/>
              <w:ind w:left="9"/>
              <w:jc w:val="center"/>
              <w:rPr>
                <w:sz w:val="18"/>
                <w:szCs w:val="18"/>
              </w:rPr>
            </w:pPr>
            <w:r w:rsidRPr="001F4CDB">
              <w:rPr>
                <w:color w:val="231F20"/>
                <w:w w:val="99"/>
                <w:sz w:val="18"/>
                <w:szCs w:val="18"/>
              </w:rPr>
              <w:t>2</w:t>
            </w:r>
          </w:p>
        </w:tc>
        <w:tc>
          <w:tcPr>
            <w:tcW w:w="4512" w:type="dxa"/>
          </w:tcPr>
          <w:p w14:paraId="3192314C" w14:textId="52ABE93F" w:rsidR="00566918" w:rsidRPr="001F4CDB" w:rsidRDefault="007643C2" w:rsidP="002D3293">
            <w:pPr>
              <w:pStyle w:val="TableParagraph"/>
              <w:ind w:left="100" w:right="91"/>
              <w:jc w:val="both"/>
              <w:rPr>
                <w:sz w:val="18"/>
                <w:szCs w:val="18"/>
              </w:rPr>
            </w:pPr>
            <w:r w:rsidRPr="001F4CDB">
              <w:rPr>
                <w:color w:val="231F20"/>
                <w:sz w:val="18"/>
                <w:szCs w:val="18"/>
              </w:rPr>
              <w:t>Presentar</w:t>
            </w:r>
            <w:r w:rsidR="009317DD">
              <w:rPr>
                <w:color w:val="231F20"/>
                <w:sz w:val="18"/>
                <w:szCs w:val="18"/>
              </w:rPr>
              <w:t xml:space="preserve"> la</w:t>
            </w:r>
            <w:r w:rsidRPr="001F4CDB">
              <w:rPr>
                <w:color w:val="231F20"/>
                <w:sz w:val="18"/>
                <w:szCs w:val="18"/>
              </w:rPr>
              <w:t xml:space="preserve"> </w:t>
            </w:r>
            <w:r w:rsidR="009317DD">
              <w:rPr>
                <w:color w:val="231F20"/>
                <w:sz w:val="18"/>
                <w:szCs w:val="18"/>
              </w:rPr>
              <w:t xml:space="preserve">investigación interna </w:t>
            </w:r>
            <w:r w:rsidRPr="001F4CDB">
              <w:rPr>
                <w:color w:val="231F20"/>
                <w:sz w:val="18"/>
                <w:szCs w:val="18"/>
              </w:rPr>
              <w:t xml:space="preserve">al </w:t>
            </w:r>
            <w:r w:rsidR="00D54AE0">
              <w:rPr>
                <w:color w:val="231F20"/>
                <w:sz w:val="18"/>
                <w:szCs w:val="18"/>
              </w:rPr>
              <w:t>secretario</w:t>
            </w:r>
            <w:r w:rsidR="006A0436">
              <w:rPr>
                <w:color w:val="231F20"/>
                <w:sz w:val="18"/>
                <w:szCs w:val="18"/>
              </w:rPr>
              <w:t xml:space="preserve"> de la </w:t>
            </w:r>
            <w:r w:rsidR="00AC5D13">
              <w:rPr>
                <w:color w:val="231F20"/>
                <w:sz w:val="18"/>
                <w:szCs w:val="18"/>
              </w:rPr>
              <w:t xml:space="preserve">Comisión de Ética Gubernamental </w:t>
            </w:r>
            <w:r w:rsidRPr="001F4CDB">
              <w:rPr>
                <w:color w:val="231F20"/>
                <w:sz w:val="18"/>
                <w:szCs w:val="18"/>
              </w:rPr>
              <w:t xml:space="preserve">o al </w:t>
            </w:r>
            <w:r w:rsidR="006D57DC">
              <w:rPr>
                <w:color w:val="231F20"/>
                <w:sz w:val="18"/>
                <w:szCs w:val="18"/>
              </w:rPr>
              <w:t>Comisionado Propietario</w:t>
            </w:r>
            <w:r w:rsidRPr="001F4CDB">
              <w:rPr>
                <w:color w:val="231F20"/>
                <w:sz w:val="18"/>
                <w:szCs w:val="18"/>
              </w:rPr>
              <w:t>.</w:t>
            </w:r>
          </w:p>
        </w:tc>
        <w:tc>
          <w:tcPr>
            <w:tcW w:w="2263" w:type="dxa"/>
          </w:tcPr>
          <w:p w14:paraId="5079F551" w14:textId="635B3969" w:rsidR="00566918" w:rsidRPr="001F4CDB" w:rsidRDefault="00150C65" w:rsidP="002D3293">
            <w:pPr>
              <w:pStyle w:val="TableParagraph"/>
              <w:ind w:left="149" w:right="132" w:hanging="1"/>
              <w:jc w:val="center"/>
              <w:rPr>
                <w:sz w:val="18"/>
                <w:szCs w:val="18"/>
              </w:rPr>
            </w:pPr>
            <w:r>
              <w:rPr>
                <w:color w:val="231F20"/>
                <w:sz w:val="18"/>
                <w:szCs w:val="18"/>
              </w:rPr>
              <w:t>Concejo Municipal</w:t>
            </w:r>
            <w:r w:rsidR="007643C2" w:rsidRPr="001F4CDB">
              <w:rPr>
                <w:color w:val="231F20"/>
                <w:sz w:val="18"/>
                <w:szCs w:val="18"/>
              </w:rPr>
              <w:t>/ Gerencias/ Jefaturas</w:t>
            </w:r>
            <w:r w:rsidR="007643C2" w:rsidRPr="001F4CDB">
              <w:rPr>
                <w:color w:val="231F20"/>
                <w:spacing w:val="-28"/>
                <w:sz w:val="18"/>
                <w:szCs w:val="18"/>
              </w:rPr>
              <w:t xml:space="preserve"> </w:t>
            </w:r>
            <w:r w:rsidR="007643C2" w:rsidRPr="001F4CDB">
              <w:rPr>
                <w:color w:val="231F20"/>
                <w:sz w:val="18"/>
                <w:szCs w:val="18"/>
              </w:rPr>
              <w:t>/</w:t>
            </w:r>
            <w:r w:rsidR="006D57DC">
              <w:rPr>
                <w:color w:val="231F20"/>
                <w:sz w:val="18"/>
                <w:szCs w:val="18"/>
              </w:rPr>
              <w:t>P</w:t>
            </w:r>
            <w:r w:rsidR="007643C2" w:rsidRPr="001F4CDB">
              <w:rPr>
                <w:color w:val="231F20"/>
                <w:sz w:val="18"/>
                <w:szCs w:val="18"/>
              </w:rPr>
              <w:t>ersonal técnico</w:t>
            </w:r>
            <w:r w:rsidR="007643C2" w:rsidRPr="001F4CDB">
              <w:rPr>
                <w:color w:val="231F20"/>
                <w:spacing w:val="-2"/>
                <w:sz w:val="18"/>
                <w:szCs w:val="18"/>
              </w:rPr>
              <w:t xml:space="preserve"> </w:t>
            </w:r>
            <w:r w:rsidR="007643C2" w:rsidRPr="001F4CDB">
              <w:rPr>
                <w:color w:val="231F20"/>
                <w:sz w:val="18"/>
                <w:szCs w:val="18"/>
              </w:rPr>
              <w:t>o</w:t>
            </w:r>
          </w:p>
          <w:p w14:paraId="71C513EB" w14:textId="77777777" w:rsidR="00566918" w:rsidRPr="001F4CDB" w:rsidRDefault="007643C2" w:rsidP="002D3293">
            <w:pPr>
              <w:pStyle w:val="TableParagraph"/>
              <w:ind w:left="101" w:right="86"/>
              <w:jc w:val="center"/>
              <w:rPr>
                <w:sz w:val="18"/>
                <w:szCs w:val="18"/>
              </w:rPr>
            </w:pPr>
            <w:r w:rsidRPr="001F4CDB">
              <w:rPr>
                <w:color w:val="231F20"/>
                <w:sz w:val="18"/>
                <w:szCs w:val="18"/>
              </w:rPr>
              <w:t>administrativo</w:t>
            </w:r>
          </w:p>
        </w:tc>
        <w:tc>
          <w:tcPr>
            <w:tcW w:w="1277" w:type="dxa"/>
            <w:shd w:val="clear" w:color="auto" w:fill="FFFFFF" w:themeFill="background1"/>
          </w:tcPr>
          <w:p w14:paraId="70E0BD65" w14:textId="69932338" w:rsidR="00566918" w:rsidRPr="001F4CDB" w:rsidRDefault="00566918" w:rsidP="002A65A6">
            <w:pPr>
              <w:pStyle w:val="TableParagraph"/>
              <w:tabs>
                <w:tab w:val="center" w:pos="640"/>
              </w:tabs>
              <w:ind w:left="13"/>
              <w:rPr>
                <w:sz w:val="18"/>
                <w:szCs w:val="18"/>
              </w:rPr>
            </w:pPr>
          </w:p>
        </w:tc>
      </w:tr>
      <w:tr w:rsidR="00566918" w:rsidRPr="001F4CDB" w14:paraId="40C4C463" w14:textId="77777777" w:rsidTr="002D3293">
        <w:trPr>
          <w:trHeight w:val="510"/>
        </w:trPr>
        <w:tc>
          <w:tcPr>
            <w:tcW w:w="1053" w:type="dxa"/>
            <w:shd w:val="clear" w:color="auto" w:fill="DBE5F1" w:themeFill="accent1" w:themeFillTint="33"/>
          </w:tcPr>
          <w:p w14:paraId="72F1C86D" w14:textId="77777777" w:rsidR="00566918" w:rsidRPr="001F4CDB" w:rsidRDefault="007643C2" w:rsidP="002D3293">
            <w:pPr>
              <w:pStyle w:val="TableParagraph"/>
              <w:ind w:left="9"/>
              <w:jc w:val="center"/>
              <w:rPr>
                <w:sz w:val="18"/>
                <w:szCs w:val="18"/>
              </w:rPr>
            </w:pPr>
            <w:r w:rsidRPr="001F4CDB">
              <w:rPr>
                <w:color w:val="231F20"/>
                <w:w w:val="99"/>
                <w:sz w:val="18"/>
                <w:szCs w:val="18"/>
              </w:rPr>
              <w:t>3</w:t>
            </w:r>
          </w:p>
        </w:tc>
        <w:tc>
          <w:tcPr>
            <w:tcW w:w="4512" w:type="dxa"/>
            <w:shd w:val="clear" w:color="auto" w:fill="DBE5F1" w:themeFill="accent1" w:themeFillTint="33"/>
          </w:tcPr>
          <w:p w14:paraId="40A2F303" w14:textId="56B4A92C" w:rsidR="00566918" w:rsidRPr="001F4CDB" w:rsidRDefault="007643C2" w:rsidP="002D3293">
            <w:pPr>
              <w:pStyle w:val="TableParagraph"/>
              <w:ind w:left="100"/>
              <w:rPr>
                <w:sz w:val="18"/>
                <w:szCs w:val="18"/>
              </w:rPr>
            </w:pPr>
            <w:r w:rsidRPr="001F4CDB">
              <w:rPr>
                <w:color w:val="231F20"/>
                <w:sz w:val="18"/>
                <w:szCs w:val="18"/>
              </w:rPr>
              <w:t xml:space="preserve">Recibir </w:t>
            </w:r>
            <w:r w:rsidR="00AD63F0">
              <w:rPr>
                <w:color w:val="231F20"/>
                <w:sz w:val="18"/>
                <w:szCs w:val="18"/>
              </w:rPr>
              <w:t xml:space="preserve">la </w:t>
            </w:r>
            <w:r w:rsidRPr="001F4CDB">
              <w:rPr>
                <w:color w:val="231F20"/>
                <w:sz w:val="18"/>
                <w:szCs w:val="18"/>
              </w:rPr>
              <w:t>investigación interna.</w:t>
            </w:r>
          </w:p>
          <w:p w14:paraId="70E2EC46" w14:textId="77777777" w:rsidR="002D3293" w:rsidRDefault="002D3293" w:rsidP="002D3293">
            <w:pPr>
              <w:pStyle w:val="TableParagraph"/>
              <w:ind w:left="100"/>
              <w:rPr>
                <w:color w:val="231F20"/>
                <w:sz w:val="18"/>
                <w:szCs w:val="18"/>
              </w:rPr>
            </w:pPr>
          </w:p>
          <w:p w14:paraId="40887B72" w14:textId="77777777" w:rsidR="00566918" w:rsidRPr="001F4CDB" w:rsidRDefault="007643C2" w:rsidP="00590632">
            <w:pPr>
              <w:pStyle w:val="TableParagraph"/>
              <w:ind w:left="100"/>
              <w:jc w:val="both"/>
              <w:rPr>
                <w:sz w:val="18"/>
                <w:szCs w:val="18"/>
              </w:rPr>
            </w:pPr>
            <w:r w:rsidRPr="001F4CDB">
              <w:rPr>
                <w:color w:val="231F20"/>
                <w:sz w:val="18"/>
                <w:szCs w:val="18"/>
              </w:rPr>
              <w:t>La puede recibir el secretario o cualquier miembro de la comisión.</w:t>
            </w:r>
          </w:p>
        </w:tc>
        <w:tc>
          <w:tcPr>
            <w:tcW w:w="2263" w:type="dxa"/>
            <w:shd w:val="clear" w:color="auto" w:fill="DBE5F1" w:themeFill="accent1" w:themeFillTint="33"/>
          </w:tcPr>
          <w:p w14:paraId="1A762922" w14:textId="45978A41" w:rsidR="00566918" w:rsidRPr="001F4CDB" w:rsidRDefault="006A0436" w:rsidP="002D3293">
            <w:pPr>
              <w:pStyle w:val="TableParagraph"/>
              <w:ind w:left="158" w:right="141" w:hanging="1"/>
              <w:jc w:val="center"/>
              <w:rPr>
                <w:sz w:val="18"/>
                <w:szCs w:val="18"/>
              </w:rPr>
            </w:pPr>
            <w:r>
              <w:rPr>
                <w:color w:val="231F20"/>
                <w:sz w:val="18"/>
                <w:szCs w:val="18"/>
              </w:rPr>
              <w:t xml:space="preserve">Secretario de la </w:t>
            </w:r>
            <w:r w:rsidR="00AC5D13">
              <w:rPr>
                <w:color w:val="231F20"/>
                <w:sz w:val="18"/>
                <w:szCs w:val="18"/>
              </w:rPr>
              <w:t xml:space="preserve">Comisión de Ética Gubernamental </w:t>
            </w:r>
            <w:r w:rsidR="002D3293">
              <w:rPr>
                <w:color w:val="231F20"/>
                <w:sz w:val="18"/>
                <w:szCs w:val="18"/>
              </w:rPr>
              <w:t xml:space="preserve">/ </w:t>
            </w:r>
            <w:r w:rsidR="006D57DC">
              <w:rPr>
                <w:color w:val="231F20"/>
                <w:sz w:val="18"/>
                <w:szCs w:val="18"/>
              </w:rPr>
              <w:t>Comisionado Propietario</w:t>
            </w:r>
          </w:p>
        </w:tc>
        <w:tc>
          <w:tcPr>
            <w:tcW w:w="1277" w:type="dxa"/>
            <w:shd w:val="clear" w:color="auto" w:fill="DBE5F1" w:themeFill="accent1" w:themeFillTint="33"/>
          </w:tcPr>
          <w:p w14:paraId="7164BD72" w14:textId="71317B06" w:rsidR="00566918" w:rsidRPr="001F4CDB" w:rsidRDefault="00566918" w:rsidP="002A65A6">
            <w:pPr>
              <w:pStyle w:val="TableParagraph"/>
              <w:rPr>
                <w:sz w:val="18"/>
                <w:szCs w:val="18"/>
              </w:rPr>
            </w:pPr>
          </w:p>
        </w:tc>
      </w:tr>
      <w:tr w:rsidR="00566918" w:rsidRPr="001F4CDB" w14:paraId="6DC88FE2" w14:textId="77777777" w:rsidTr="002D3293">
        <w:trPr>
          <w:trHeight w:val="510"/>
        </w:trPr>
        <w:tc>
          <w:tcPr>
            <w:tcW w:w="1053" w:type="dxa"/>
          </w:tcPr>
          <w:p w14:paraId="43A29513" w14:textId="77777777" w:rsidR="00566918" w:rsidRPr="001F4CDB" w:rsidRDefault="007643C2" w:rsidP="002D3293">
            <w:pPr>
              <w:pStyle w:val="TableParagraph"/>
              <w:ind w:left="9"/>
              <w:jc w:val="center"/>
              <w:rPr>
                <w:sz w:val="18"/>
                <w:szCs w:val="18"/>
              </w:rPr>
            </w:pPr>
            <w:r w:rsidRPr="001F4CDB">
              <w:rPr>
                <w:color w:val="231F20"/>
                <w:w w:val="99"/>
                <w:sz w:val="18"/>
                <w:szCs w:val="18"/>
              </w:rPr>
              <w:t>4</w:t>
            </w:r>
          </w:p>
        </w:tc>
        <w:tc>
          <w:tcPr>
            <w:tcW w:w="4512" w:type="dxa"/>
          </w:tcPr>
          <w:p w14:paraId="4F3DD191" w14:textId="3D80FDF1" w:rsidR="00566918" w:rsidRPr="001F4CDB" w:rsidRDefault="007643C2" w:rsidP="002D3293">
            <w:pPr>
              <w:pStyle w:val="TableParagraph"/>
              <w:ind w:left="100"/>
              <w:rPr>
                <w:sz w:val="18"/>
                <w:szCs w:val="18"/>
              </w:rPr>
            </w:pPr>
            <w:r w:rsidRPr="001F4CDB">
              <w:rPr>
                <w:color w:val="231F20"/>
                <w:sz w:val="18"/>
                <w:szCs w:val="18"/>
              </w:rPr>
              <w:t>Revisa</w:t>
            </w:r>
            <w:r w:rsidR="009317DD">
              <w:rPr>
                <w:color w:val="231F20"/>
                <w:sz w:val="18"/>
                <w:szCs w:val="18"/>
              </w:rPr>
              <w:t>r</w:t>
            </w:r>
            <w:r w:rsidRPr="001F4CDB">
              <w:rPr>
                <w:color w:val="231F20"/>
                <w:sz w:val="18"/>
                <w:szCs w:val="18"/>
              </w:rPr>
              <w:t xml:space="preserve"> lo siguiente:</w:t>
            </w:r>
          </w:p>
          <w:p w14:paraId="119D9573" w14:textId="3E5F80F4" w:rsidR="00566918" w:rsidRPr="001F4CDB" w:rsidRDefault="002D3293" w:rsidP="00C057FB">
            <w:pPr>
              <w:pStyle w:val="TableParagraph"/>
              <w:numPr>
                <w:ilvl w:val="0"/>
                <w:numId w:val="171"/>
              </w:numPr>
              <w:ind w:left="391" w:right="91" w:hanging="283"/>
              <w:rPr>
                <w:sz w:val="18"/>
                <w:szCs w:val="18"/>
              </w:rPr>
            </w:pPr>
            <w:r>
              <w:rPr>
                <w:color w:val="231F20"/>
                <w:sz w:val="18"/>
                <w:szCs w:val="18"/>
              </w:rPr>
              <w:t xml:space="preserve">Fecha </w:t>
            </w:r>
            <w:r w:rsidR="00126427">
              <w:rPr>
                <w:color w:val="231F20"/>
                <w:sz w:val="18"/>
                <w:szCs w:val="18"/>
              </w:rPr>
              <w:t xml:space="preserve">en que ocurrió </w:t>
            </w:r>
            <w:r w:rsidR="007643C2" w:rsidRPr="001F4CDB">
              <w:rPr>
                <w:color w:val="231F20"/>
                <w:spacing w:val="-9"/>
                <w:sz w:val="18"/>
                <w:szCs w:val="18"/>
              </w:rPr>
              <w:t xml:space="preserve">el </w:t>
            </w:r>
            <w:r w:rsidR="007643C2" w:rsidRPr="001F4CDB">
              <w:rPr>
                <w:color w:val="231F20"/>
                <w:sz w:val="18"/>
                <w:szCs w:val="18"/>
              </w:rPr>
              <w:t>hecho.</w:t>
            </w:r>
          </w:p>
          <w:p w14:paraId="657B1439" w14:textId="77777777" w:rsidR="00566918" w:rsidRPr="001F4CDB" w:rsidRDefault="007643C2" w:rsidP="00C057FB">
            <w:pPr>
              <w:pStyle w:val="TableParagraph"/>
              <w:numPr>
                <w:ilvl w:val="0"/>
                <w:numId w:val="171"/>
              </w:numPr>
              <w:ind w:left="391" w:hanging="283"/>
              <w:rPr>
                <w:sz w:val="18"/>
                <w:szCs w:val="18"/>
              </w:rPr>
            </w:pPr>
            <w:r w:rsidRPr="001F4CDB">
              <w:rPr>
                <w:color w:val="231F20"/>
                <w:sz w:val="18"/>
                <w:szCs w:val="18"/>
              </w:rPr>
              <w:t>Cuál es el hecho</w:t>
            </w:r>
            <w:r w:rsidRPr="001F4CDB">
              <w:rPr>
                <w:color w:val="231F20"/>
                <w:spacing w:val="-16"/>
                <w:sz w:val="18"/>
                <w:szCs w:val="18"/>
              </w:rPr>
              <w:t xml:space="preserve"> </w:t>
            </w:r>
            <w:r w:rsidRPr="001F4CDB">
              <w:rPr>
                <w:color w:val="231F20"/>
                <w:sz w:val="18"/>
                <w:szCs w:val="18"/>
              </w:rPr>
              <w:t>investigado.</w:t>
            </w:r>
          </w:p>
          <w:p w14:paraId="3DC3B86E" w14:textId="402F4069" w:rsidR="00566918" w:rsidRPr="001F4CDB" w:rsidRDefault="007643C2" w:rsidP="00C057FB">
            <w:pPr>
              <w:pStyle w:val="TableParagraph"/>
              <w:numPr>
                <w:ilvl w:val="0"/>
                <w:numId w:val="171"/>
              </w:numPr>
              <w:tabs>
                <w:tab w:val="left" w:pos="1898"/>
                <w:tab w:val="left" w:pos="3301"/>
              </w:tabs>
              <w:ind w:left="391" w:right="91" w:hanging="283"/>
              <w:rPr>
                <w:sz w:val="18"/>
                <w:szCs w:val="18"/>
              </w:rPr>
            </w:pPr>
            <w:r w:rsidRPr="001F4CDB">
              <w:rPr>
                <w:color w:val="231F20"/>
                <w:sz w:val="18"/>
                <w:szCs w:val="18"/>
              </w:rPr>
              <w:t>Área</w:t>
            </w:r>
            <w:r w:rsidR="00126427">
              <w:rPr>
                <w:color w:val="231F20"/>
                <w:sz w:val="18"/>
                <w:szCs w:val="18"/>
              </w:rPr>
              <w:t xml:space="preserve"> </w:t>
            </w:r>
            <w:r w:rsidRPr="001F4CDB">
              <w:rPr>
                <w:color w:val="231F20"/>
                <w:sz w:val="18"/>
                <w:szCs w:val="18"/>
              </w:rPr>
              <w:t>de</w:t>
            </w:r>
            <w:r w:rsidR="00126427">
              <w:rPr>
                <w:color w:val="231F20"/>
                <w:sz w:val="18"/>
                <w:szCs w:val="18"/>
              </w:rPr>
              <w:t xml:space="preserve"> </w:t>
            </w:r>
            <w:r w:rsidRPr="001F4CDB">
              <w:rPr>
                <w:color w:val="231F20"/>
                <w:sz w:val="18"/>
                <w:szCs w:val="18"/>
              </w:rPr>
              <w:t>trabajo</w:t>
            </w:r>
            <w:r w:rsidR="00126427">
              <w:rPr>
                <w:color w:val="231F20"/>
                <w:sz w:val="18"/>
                <w:szCs w:val="18"/>
              </w:rPr>
              <w:t xml:space="preserve"> </w:t>
            </w:r>
            <w:r w:rsidRPr="001F4CDB">
              <w:rPr>
                <w:color w:val="231F20"/>
                <w:sz w:val="18"/>
                <w:szCs w:val="18"/>
              </w:rPr>
              <w:t>de</w:t>
            </w:r>
            <w:r w:rsidR="00126427">
              <w:rPr>
                <w:color w:val="231F20"/>
                <w:sz w:val="18"/>
                <w:szCs w:val="18"/>
              </w:rPr>
              <w:t xml:space="preserve"> </w:t>
            </w:r>
            <w:r w:rsidRPr="001F4CDB">
              <w:rPr>
                <w:color w:val="231F20"/>
                <w:spacing w:val="-9"/>
                <w:sz w:val="18"/>
                <w:szCs w:val="18"/>
              </w:rPr>
              <w:t xml:space="preserve">la </w:t>
            </w:r>
            <w:r w:rsidR="00C75658">
              <w:rPr>
                <w:color w:val="231F20"/>
                <w:sz w:val="18"/>
                <w:szCs w:val="18"/>
              </w:rPr>
              <w:t>Municipalidad</w:t>
            </w:r>
            <w:r w:rsidRPr="001F4CDB">
              <w:rPr>
                <w:color w:val="231F20"/>
                <w:sz w:val="18"/>
                <w:szCs w:val="18"/>
              </w:rPr>
              <w:t xml:space="preserve"> involucrada y</w:t>
            </w:r>
            <w:r w:rsidRPr="001F4CDB">
              <w:rPr>
                <w:color w:val="231F20"/>
                <w:spacing w:val="-12"/>
                <w:sz w:val="18"/>
                <w:szCs w:val="18"/>
              </w:rPr>
              <w:t xml:space="preserve"> </w:t>
            </w:r>
            <w:r w:rsidRPr="001F4CDB">
              <w:rPr>
                <w:color w:val="231F20"/>
                <w:sz w:val="18"/>
                <w:szCs w:val="18"/>
              </w:rPr>
              <w:t>cargo.</w:t>
            </w:r>
          </w:p>
          <w:p w14:paraId="1887391E" w14:textId="77777777" w:rsidR="00566918" w:rsidRPr="001F4CDB" w:rsidRDefault="007643C2" w:rsidP="00C057FB">
            <w:pPr>
              <w:pStyle w:val="TableParagraph"/>
              <w:numPr>
                <w:ilvl w:val="0"/>
                <w:numId w:val="171"/>
              </w:numPr>
              <w:tabs>
                <w:tab w:val="left" w:pos="2239"/>
                <w:tab w:val="left" w:pos="2770"/>
                <w:tab w:val="left" w:pos="3250"/>
              </w:tabs>
              <w:ind w:left="391" w:right="91" w:hanging="283"/>
              <w:rPr>
                <w:sz w:val="18"/>
                <w:szCs w:val="18"/>
              </w:rPr>
            </w:pPr>
            <w:r w:rsidRPr="001F4CDB">
              <w:rPr>
                <w:color w:val="231F20"/>
                <w:sz w:val="18"/>
                <w:szCs w:val="18"/>
              </w:rPr>
              <w:t>Nombre</w:t>
            </w:r>
            <w:r w:rsidR="00126427">
              <w:rPr>
                <w:color w:val="231F20"/>
                <w:sz w:val="18"/>
                <w:szCs w:val="18"/>
              </w:rPr>
              <w:t xml:space="preserve"> </w:t>
            </w:r>
            <w:r w:rsidRPr="001F4CDB">
              <w:rPr>
                <w:color w:val="231F20"/>
                <w:sz w:val="18"/>
                <w:szCs w:val="18"/>
              </w:rPr>
              <w:t>de</w:t>
            </w:r>
            <w:r w:rsidR="00126427">
              <w:rPr>
                <w:color w:val="231F20"/>
                <w:sz w:val="18"/>
                <w:szCs w:val="18"/>
              </w:rPr>
              <w:t xml:space="preserve"> </w:t>
            </w:r>
            <w:r w:rsidRPr="001F4CDB">
              <w:rPr>
                <w:color w:val="231F20"/>
                <w:sz w:val="18"/>
                <w:szCs w:val="18"/>
              </w:rPr>
              <w:t>la</w:t>
            </w:r>
            <w:r w:rsidR="00126427">
              <w:rPr>
                <w:color w:val="231F20"/>
                <w:sz w:val="18"/>
                <w:szCs w:val="18"/>
              </w:rPr>
              <w:t xml:space="preserve"> </w:t>
            </w:r>
            <w:r w:rsidRPr="001F4CDB">
              <w:rPr>
                <w:color w:val="231F20"/>
                <w:spacing w:val="-3"/>
                <w:sz w:val="18"/>
                <w:szCs w:val="18"/>
              </w:rPr>
              <w:t xml:space="preserve">persona </w:t>
            </w:r>
            <w:r w:rsidRPr="001F4CDB">
              <w:rPr>
                <w:color w:val="231F20"/>
                <w:sz w:val="18"/>
                <w:szCs w:val="18"/>
              </w:rPr>
              <w:t>investigada.</w:t>
            </w:r>
          </w:p>
          <w:p w14:paraId="16A6EF9E" w14:textId="77777777" w:rsidR="00566918" w:rsidRPr="001F4CDB" w:rsidRDefault="007643C2" w:rsidP="00C057FB">
            <w:pPr>
              <w:pStyle w:val="TableParagraph"/>
              <w:numPr>
                <w:ilvl w:val="0"/>
                <w:numId w:val="171"/>
              </w:numPr>
              <w:ind w:left="391" w:hanging="283"/>
              <w:rPr>
                <w:sz w:val="18"/>
                <w:szCs w:val="18"/>
              </w:rPr>
            </w:pPr>
            <w:r w:rsidRPr="001F4CDB">
              <w:rPr>
                <w:color w:val="231F20"/>
                <w:sz w:val="18"/>
                <w:szCs w:val="18"/>
              </w:rPr>
              <w:t>Resultado de la</w:t>
            </w:r>
            <w:r w:rsidRPr="001F4CDB">
              <w:rPr>
                <w:color w:val="231F20"/>
                <w:spacing w:val="-14"/>
                <w:sz w:val="18"/>
                <w:szCs w:val="18"/>
              </w:rPr>
              <w:t xml:space="preserve"> </w:t>
            </w:r>
            <w:r w:rsidRPr="001F4CDB">
              <w:rPr>
                <w:color w:val="231F20"/>
                <w:sz w:val="18"/>
                <w:szCs w:val="18"/>
              </w:rPr>
              <w:t>investigación</w:t>
            </w:r>
          </w:p>
          <w:p w14:paraId="1D435153" w14:textId="77777777" w:rsidR="00566918" w:rsidRPr="001F4CDB" w:rsidRDefault="007643C2" w:rsidP="00C057FB">
            <w:pPr>
              <w:pStyle w:val="TableParagraph"/>
              <w:numPr>
                <w:ilvl w:val="0"/>
                <w:numId w:val="171"/>
              </w:numPr>
              <w:ind w:left="391" w:hanging="283"/>
              <w:rPr>
                <w:sz w:val="18"/>
                <w:szCs w:val="18"/>
              </w:rPr>
            </w:pPr>
            <w:r w:rsidRPr="001F4CDB">
              <w:rPr>
                <w:color w:val="231F20"/>
                <w:sz w:val="18"/>
                <w:szCs w:val="18"/>
              </w:rPr>
              <w:t>Nota o memorándum</w:t>
            </w:r>
            <w:r w:rsidRPr="001F4CDB">
              <w:rPr>
                <w:color w:val="231F20"/>
                <w:spacing w:val="-18"/>
                <w:sz w:val="18"/>
                <w:szCs w:val="18"/>
              </w:rPr>
              <w:t xml:space="preserve"> </w:t>
            </w:r>
            <w:r w:rsidRPr="001F4CDB">
              <w:rPr>
                <w:color w:val="231F20"/>
                <w:sz w:val="18"/>
                <w:szCs w:val="18"/>
              </w:rPr>
              <w:t>firmado.</w:t>
            </w:r>
          </w:p>
        </w:tc>
        <w:tc>
          <w:tcPr>
            <w:tcW w:w="2263" w:type="dxa"/>
          </w:tcPr>
          <w:p w14:paraId="3ACB5EAA" w14:textId="22D0F5CD" w:rsidR="00566918" w:rsidRPr="001F4CDB" w:rsidRDefault="007643C2" w:rsidP="002D3293">
            <w:pPr>
              <w:pStyle w:val="TableParagraph"/>
              <w:ind w:left="158" w:right="141" w:hanging="1"/>
              <w:jc w:val="center"/>
              <w:rPr>
                <w:sz w:val="18"/>
                <w:szCs w:val="18"/>
              </w:rPr>
            </w:pPr>
            <w:r w:rsidRPr="001F4CDB">
              <w:rPr>
                <w:color w:val="231F20"/>
                <w:sz w:val="18"/>
                <w:szCs w:val="18"/>
              </w:rPr>
              <w:t xml:space="preserve">Secretario de la </w:t>
            </w:r>
            <w:r w:rsidR="003E78BE">
              <w:rPr>
                <w:color w:val="231F20"/>
                <w:sz w:val="18"/>
                <w:szCs w:val="18"/>
              </w:rPr>
              <w:t>CEG</w:t>
            </w:r>
            <w:r w:rsidRPr="001F4CDB">
              <w:rPr>
                <w:color w:val="231F20"/>
                <w:sz w:val="18"/>
                <w:szCs w:val="18"/>
              </w:rPr>
              <w:t>/</w:t>
            </w:r>
            <w:r w:rsidR="00126427">
              <w:rPr>
                <w:color w:val="231F20"/>
                <w:sz w:val="18"/>
                <w:szCs w:val="18"/>
              </w:rPr>
              <w:t xml:space="preserve"> </w:t>
            </w:r>
            <w:r w:rsidR="006D57DC">
              <w:rPr>
                <w:color w:val="231F20"/>
                <w:sz w:val="18"/>
                <w:szCs w:val="18"/>
              </w:rPr>
              <w:t>Comisionado Propietario</w:t>
            </w:r>
          </w:p>
        </w:tc>
        <w:tc>
          <w:tcPr>
            <w:tcW w:w="1277" w:type="dxa"/>
          </w:tcPr>
          <w:p w14:paraId="18902AD9" w14:textId="0DFD3576" w:rsidR="00566918" w:rsidRPr="001F4CDB" w:rsidRDefault="00566918" w:rsidP="002A65A6">
            <w:pPr>
              <w:pStyle w:val="TableParagraph"/>
              <w:ind w:left="13"/>
              <w:rPr>
                <w:sz w:val="18"/>
                <w:szCs w:val="18"/>
              </w:rPr>
            </w:pPr>
          </w:p>
        </w:tc>
      </w:tr>
      <w:tr w:rsidR="00566918" w:rsidRPr="001F4CDB" w14:paraId="7CCC8217" w14:textId="77777777" w:rsidTr="002D3293">
        <w:trPr>
          <w:trHeight w:val="510"/>
        </w:trPr>
        <w:tc>
          <w:tcPr>
            <w:tcW w:w="1053" w:type="dxa"/>
            <w:shd w:val="clear" w:color="auto" w:fill="DBE5F1" w:themeFill="accent1" w:themeFillTint="33"/>
          </w:tcPr>
          <w:p w14:paraId="53A25148" w14:textId="77777777" w:rsidR="00566918" w:rsidRPr="001F4CDB" w:rsidRDefault="007643C2" w:rsidP="002D3293">
            <w:pPr>
              <w:pStyle w:val="TableParagraph"/>
              <w:ind w:left="9"/>
              <w:jc w:val="center"/>
              <w:rPr>
                <w:sz w:val="18"/>
                <w:szCs w:val="18"/>
              </w:rPr>
            </w:pPr>
            <w:r w:rsidRPr="001F4CDB">
              <w:rPr>
                <w:color w:val="231F20"/>
                <w:w w:val="99"/>
                <w:sz w:val="18"/>
                <w:szCs w:val="18"/>
              </w:rPr>
              <w:t>5</w:t>
            </w:r>
          </w:p>
        </w:tc>
        <w:tc>
          <w:tcPr>
            <w:tcW w:w="4512" w:type="dxa"/>
            <w:shd w:val="clear" w:color="auto" w:fill="DBE5F1" w:themeFill="accent1" w:themeFillTint="33"/>
          </w:tcPr>
          <w:p w14:paraId="15151040" w14:textId="1E804E86" w:rsidR="00566918" w:rsidRPr="001F4CDB" w:rsidRDefault="007643C2" w:rsidP="002D3293">
            <w:pPr>
              <w:pStyle w:val="TableParagraph"/>
              <w:ind w:left="100" w:right="91"/>
              <w:jc w:val="both"/>
              <w:rPr>
                <w:sz w:val="18"/>
                <w:szCs w:val="18"/>
              </w:rPr>
            </w:pPr>
            <w:r w:rsidRPr="001F4CDB">
              <w:rPr>
                <w:color w:val="231F20"/>
                <w:sz w:val="18"/>
                <w:szCs w:val="18"/>
              </w:rPr>
              <w:t xml:space="preserve">Si falta alguna información </w:t>
            </w:r>
            <w:r w:rsidR="009317DD">
              <w:rPr>
                <w:color w:val="231F20"/>
                <w:sz w:val="18"/>
                <w:szCs w:val="18"/>
              </w:rPr>
              <w:t xml:space="preserve">de la </w:t>
            </w:r>
            <w:r w:rsidRPr="001F4CDB">
              <w:rPr>
                <w:color w:val="231F20"/>
                <w:sz w:val="18"/>
                <w:szCs w:val="18"/>
              </w:rPr>
              <w:t xml:space="preserve">detallada </w:t>
            </w:r>
            <w:r w:rsidRPr="001F4CDB">
              <w:rPr>
                <w:color w:val="231F20"/>
                <w:spacing w:val="-7"/>
                <w:sz w:val="18"/>
                <w:szCs w:val="18"/>
              </w:rPr>
              <w:t xml:space="preserve">en </w:t>
            </w:r>
            <w:r w:rsidRPr="001F4CDB">
              <w:rPr>
                <w:color w:val="231F20"/>
                <w:sz w:val="18"/>
                <w:szCs w:val="18"/>
              </w:rPr>
              <w:t>el paso 4, se l</w:t>
            </w:r>
            <w:r w:rsidR="009317DD">
              <w:rPr>
                <w:color w:val="231F20"/>
                <w:sz w:val="18"/>
                <w:szCs w:val="18"/>
              </w:rPr>
              <w:t>e</w:t>
            </w:r>
            <w:r w:rsidRPr="001F4CDB">
              <w:rPr>
                <w:color w:val="231F20"/>
                <w:sz w:val="18"/>
                <w:szCs w:val="18"/>
              </w:rPr>
              <w:t xml:space="preserve"> comunica al servidor público </w:t>
            </w:r>
            <w:r w:rsidR="009317DD">
              <w:rPr>
                <w:color w:val="231F20"/>
                <w:sz w:val="18"/>
                <w:szCs w:val="18"/>
              </w:rPr>
              <w:t xml:space="preserve">que la presentó </w:t>
            </w:r>
            <w:r w:rsidRPr="001F4CDB">
              <w:rPr>
                <w:color w:val="231F20"/>
                <w:sz w:val="18"/>
                <w:szCs w:val="18"/>
              </w:rPr>
              <w:t xml:space="preserve">y </w:t>
            </w:r>
            <w:r w:rsidR="009317DD">
              <w:rPr>
                <w:color w:val="231F20"/>
                <w:sz w:val="18"/>
                <w:szCs w:val="18"/>
              </w:rPr>
              <w:t xml:space="preserve">se </w:t>
            </w:r>
            <w:r w:rsidRPr="001F4CDB">
              <w:rPr>
                <w:color w:val="231F20"/>
                <w:sz w:val="18"/>
                <w:szCs w:val="18"/>
              </w:rPr>
              <w:t>queda</w:t>
            </w:r>
            <w:r w:rsidR="009317DD">
              <w:rPr>
                <w:color w:val="231F20"/>
                <w:sz w:val="18"/>
                <w:szCs w:val="18"/>
              </w:rPr>
              <w:t xml:space="preserve"> a</w:t>
            </w:r>
            <w:r w:rsidRPr="001F4CDB">
              <w:rPr>
                <w:color w:val="231F20"/>
                <w:sz w:val="18"/>
                <w:szCs w:val="18"/>
              </w:rPr>
              <w:t xml:space="preserve"> la espera de </w:t>
            </w:r>
            <w:r w:rsidRPr="001F4CDB">
              <w:rPr>
                <w:color w:val="231F20"/>
                <w:spacing w:val="-8"/>
                <w:sz w:val="18"/>
                <w:szCs w:val="18"/>
              </w:rPr>
              <w:t xml:space="preserve">su </w:t>
            </w:r>
            <w:r w:rsidRPr="001F4CDB">
              <w:rPr>
                <w:color w:val="231F20"/>
                <w:sz w:val="18"/>
                <w:szCs w:val="18"/>
              </w:rPr>
              <w:t>corrección para</w:t>
            </w:r>
            <w:r w:rsidRPr="001F4CDB">
              <w:rPr>
                <w:color w:val="231F20"/>
                <w:spacing w:val="-4"/>
                <w:sz w:val="18"/>
                <w:szCs w:val="18"/>
              </w:rPr>
              <w:t xml:space="preserve"> </w:t>
            </w:r>
            <w:r w:rsidRPr="001F4CDB">
              <w:rPr>
                <w:color w:val="231F20"/>
                <w:sz w:val="18"/>
                <w:szCs w:val="18"/>
              </w:rPr>
              <w:t>recibirla.</w:t>
            </w:r>
          </w:p>
          <w:p w14:paraId="641D199A" w14:textId="673682C5" w:rsidR="00566918" w:rsidRPr="001F4CDB" w:rsidRDefault="007643C2" w:rsidP="002D3293">
            <w:pPr>
              <w:pStyle w:val="TableParagraph"/>
              <w:ind w:left="100"/>
              <w:jc w:val="both"/>
              <w:rPr>
                <w:sz w:val="18"/>
                <w:szCs w:val="18"/>
              </w:rPr>
            </w:pPr>
            <w:r w:rsidRPr="001F4CDB">
              <w:rPr>
                <w:color w:val="231F20"/>
                <w:sz w:val="18"/>
                <w:szCs w:val="18"/>
              </w:rPr>
              <w:t>Si no hay observaciones, continúa con el</w:t>
            </w:r>
            <w:r w:rsidR="00150C65">
              <w:rPr>
                <w:color w:val="231F20"/>
                <w:sz w:val="18"/>
                <w:szCs w:val="18"/>
              </w:rPr>
              <w:t xml:space="preserve"> paso siguiente</w:t>
            </w:r>
            <w:r w:rsidR="00590632">
              <w:rPr>
                <w:color w:val="231F20"/>
                <w:sz w:val="18"/>
                <w:szCs w:val="18"/>
              </w:rPr>
              <w:t>.</w:t>
            </w:r>
          </w:p>
        </w:tc>
        <w:tc>
          <w:tcPr>
            <w:tcW w:w="2263" w:type="dxa"/>
            <w:shd w:val="clear" w:color="auto" w:fill="DBE5F1" w:themeFill="accent1" w:themeFillTint="33"/>
          </w:tcPr>
          <w:p w14:paraId="4B6C052F" w14:textId="44E6EB3F" w:rsidR="00126427" w:rsidRDefault="00150C65" w:rsidP="002D3293">
            <w:pPr>
              <w:pStyle w:val="TableParagraph"/>
              <w:ind w:left="158" w:right="141" w:hanging="1"/>
              <w:jc w:val="center"/>
              <w:rPr>
                <w:color w:val="231F20"/>
                <w:sz w:val="18"/>
                <w:szCs w:val="18"/>
              </w:rPr>
            </w:pPr>
            <w:r>
              <w:rPr>
                <w:color w:val="231F20"/>
                <w:sz w:val="18"/>
                <w:szCs w:val="18"/>
              </w:rPr>
              <w:t xml:space="preserve">Secretario de </w:t>
            </w:r>
            <w:r w:rsidR="007643C2" w:rsidRPr="001F4CDB">
              <w:rPr>
                <w:color w:val="231F20"/>
                <w:sz w:val="18"/>
                <w:szCs w:val="18"/>
              </w:rPr>
              <w:t xml:space="preserve">la </w:t>
            </w:r>
            <w:r w:rsidR="003E78BE">
              <w:rPr>
                <w:color w:val="231F20"/>
                <w:sz w:val="18"/>
                <w:szCs w:val="18"/>
              </w:rPr>
              <w:t>CEG</w:t>
            </w:r>
            <w:r w:rsidR="007643C2" w:rsidRPr="001F4CDB">
              <w:rPr>
                <w:color w:val="231F20"/>
                <w:sz w:val="18"/>
                <w:szCs w:val="18"/>
              </w:rPr>
              <w:t>/</w:t>
            </w:r>
          </w:p>
          <w:p w14:paraId="0A0FA68E" w14:textId="554B4F99" w:rsidR="00566918" w:rsidRPr="001F4CDB" w:rsidRDefault="006D57DC" w:rsidP="002D3293">
            <w:pPr>
              <w:pStyle w:val="TableParagraph"/>
              <w:ind w:left="158" w:right="141" w:hanging="1"/>
              <w:jc w:val="center"/>
              <w:rPr>
                <w:sz w:val="18"/>
                <w:szCs w:val="18"/>
              </w:rPr>
            </w:pPr>
            <w:r>
              <w:rPr>
                <w:color w:val="231F20"/>
                <w:sz w:val="18"/>
                <w:szCs w:val="18"/>
              </w:rPr>
              <w:t>Comisionado Propietario</w:t>
            </w:r>
          </w:p>
        </w:tc>
        <w:tc>
          <w:tcPr>
            <w:tcW w:w="1277" w:type="dxa"/>
            <w:shd w:val="clear" w:color="auto" w:fill="DBE5F1" w:themeFill="accent1" w:themeFillTint="33"/>
          </w:tcPr>
          <w:p w14:paraId="125C5F9B" w14:textId="45F8B480" w:rsidR="00566918" w:rsidRPr="001F4CDB" w:rsidRDefault="00566918" w:rsidP="002A65A6">
            <w:pPr>
              <w:pStyle w:val="TableParagraph"/>
              <w:ind w:left="13"/>
              <w:rPr>
                <w:sz w:val="18"/>
                <w:szCs w:val="18"/>
              </w:rPr>
            </w:pPr>
          </w:p>
        </w:tc>
      </w:tr>
      <w:tr w:rsidR="00150C65" w:rsidRPr="001F4CDB" w14:paraId="5B66D28F" w14:textId="77777777" w:rsidTr="002D3293">
        <w:trPr>
          <w:trHeight w:val="510"/>
        </w:trPr>
        <w:tc>
          <w:tcPr>
            <w:tcW w:w="1053" w:type="dxa"/>
            <w:shd w:val="clear" w:color="auto" w:fill="FFFFFF" w:themeFill="background1"/>
          </w:tcPr>
          <w:p w14:paraId="59D2B63C" w14:textId="77777777" w:rsidR="00150C65" w:rsidRPr="001F4CDB" w:rsidRDefault="00150C65" w:rsidP="002D3293">
            <w:pPr>
              <w:pStyle w:val="TableParagraph"/>
              <w:ind w:left="9"/>
              <w:jc w:val="center"/>
              <w:rPr>
                <w:sz w:val="18"/>
                <w:szCs w:val="18"/>
              </w:rPr>
            </w:pPr>
            <w:r w:rsidRPr="001F4CDB">
              <w:rPr>
                <w:color w:val="231F20"/>
                <w:w w:val="99"/>
                <w:sz w:val="18"/>
                <w:szCs w:val="18"/>
              </w:rPr>
              <w:t>6</w:t>
            </w:r>
          </w:p>
        </w:tc>
        <w:tc>
          <w:tcPr>
            <w:tcW w:w="4512" w:type="dxa"/>
            <w:shd w:val="clear" w:color="auto" w:fill="FFFFFF" w:themeFill="background1"/>
          </w:tcPr>
          <w:p w14:paraId="03A601EE" w14:textId="046298E9" w:rsidR="00150C65" w:rsidRPr="001F4CDB" w:rsidRDefault="00C057FB" w:rsidP="00C057FB">
            <w:pPr>
              <w:pStyle w:val="TableParagraph"/>
              <w:ind w:left="100" w:right="91"/>
              <w:jc w:val="both"/>
              <w:rPr>
                <w:sz w:val="18"/>
                <w:szCs w:val="18"/>
              </w:rPr>
            </w:pPr>
            <w:r>
              <w:rPr>
                <w:color w:val="231F20"/>
                <w:sz w:val="18"/>
                <w:szCs w:val="18"/>
              </w:rPr>
              <w:t>Firmar de recibido</w:t>
            </w:r>
            <w:r>
              <w:rPr>
                <w:color w:val="231F20"/>
                <w:sz w:val="18"/>
                <w:szCs w:val="18"/>
              </w:rPr>
              <w:tab/>
              <w:t xml:space="preserve"> </w:t>
            </w:r>
            <w:r w:rsidR="009B6365">
              <w:rPr>
                <w:color w:val="231F20"/>
                <w:sz w:val="18"/>
                <w:szCs w:val="18"/>
              </w:rPr>
              <w:t xml:space="preserve">el </w:t>
            </w:r>
            <w:r>
              <w:rPr>
                <w:color w:val="231F20"/>
                <w:sz w:val="18"/>
                <w:szCs w:val="18"/>
              </w:rPr>
              <w:t xml:space="preserve">documento </w:t>
            </w:r>
            <w:r w:rsidR="00150C65" w:rsidRPr="001F4CDB">
              <w:rPr>
                <w:color w:val="231F20"/>
                <w:spacing w:val="-9"/>
                <w:sz w:val="18"/>
                <w:szCs w:val="18"/>
              </w:rPr>
              <w:t xml:space="preserve">de </w:t>
            </w:r>
            <w:r w:rsidR="00150C65" w:rsidRPr="001F4CDB">
              <w:rPr>
                <w:color w:val="231F20"/>
                <w:sz w:val="18"/>
                <w:szCs w:val="18"/>
              </w:rPr>
              <w:t>investigación</w:t>
            </w:r>
            <w:r w:rsidR="00150C65" w:rsidRPr="001F4CDB">
              <w:rPr>
                <w:color w:val="231F20"/>
                <w:spacing w:val="-2"/>
                <w:sz w:val="18"/>
                <w:szCs w:val="18"/>
              </w:rPr>
              <w:t xml:space="preserve"> </w:t>
            </w:r>
            <w:r w:rsidR="00150C65" w:rsidRPr="001F4CDB">
              <w:rPr>
                <w:color w:val="231F20"/>
                <w:sz w:val="18"/>
                <w:szCs w:val="18"/>
              </w:rPr>
              <w:t>interna.</w:t>
            </w:r>
          </w:p>
          <w:p w14:paraId="12A4AAAE" w14:textId="77777777" w:rsidR="00150C65" w:rsidRPr="001F4CDB" w:rsidRDefault="00150C65" w:rsidP="002D3293">
            <w:pPr>
              <w:pStyle w:val="TableParagraph"/>
              <w:ind w:left="100"/>
              <w:rPr>
                <w:sz w:val="18"/>
                <w:szCs w:val="18"/>
              </w:rPr>
            </w:pPr>
            <w:r w:rsidRPr="001F4CDB">
              <w:rPr>
                <w:color w:val="231F20"/>
                <w:sz w:val="18"/>
                <w:szCs w:val="18"/>
              </w:rPr>
              <w:t>Coloca:</w:t>
            </w:r>
          </w:p>
          <w:p w14:paraId="523496EC" w14:textId="77777777" w:rsidR="00150C65" w:rsidRPr="001F4CDB" w:rsidRDefault="00150C65" w:rsidP="00C057FB">
            <w:pPr>
              <w:pStyle w:val="TableParagraph"/>
              <w:numPr>
                <w:ilvl w:val="0"/>
                <w:numId w:val="5"/>
              </w:numPr>
              <w:ind w:left="391" w:hanging="283"/>
              <w:rPr>
                <w:sz w:val="18"/>
                <w:szCs w:val="18"/>
              </w:rPr>
            </w:pPr>
            <w:r w:rsidRPr="001F4CDB">
              <w:rPr>
                <w:color w:val="231F20"/>
                <w:sz w:val="18"/>
                <w:szCs w:val="18"/>
              </w:rPr>
              <w:t>Fecha.</w:t>
            </w:r>
          </w:p>
          <w:p w14:paraId="468EC10A" w14:textId="77777777" w:rsidR="00150C65" w:rsidRPr="001F4CDB" w:rsidRDefault="00150C65" w:rsidP="00C057FB">
            <w:pPr>
              <w:pStyle w:val="TableParagraph"/>
              <w:numPr>
                <w:ilvl w:val="0"/>
                <w:numId w:val="5"/>
              </w:numPr>
              <w:ind w:left="391" w:hanging="283"/>
              <w:rPr>
                <w:sz w:val="18"/>
                <w:szCs w:val="18"/>
              </w:rPr>
            </w:pPr>
            <w:r w:rsidRPr="001F4CDB">
              <w:rPr>
                <w:color w:val="231F20"/>
                <w:sz w:val="18"/>
                <w:szCs w:val="18"/>
              </w:rPr>
              <w:t>Hora.</w:t>
            </w:r>
          </w:p>
          <w:p w14:paraId="6D906649" w14:textId="77777777" w:rsidR="00150C65" w:rsidRPr="001F4CDB" w:rsidRDefault="00150C65" w:rsidP="00C057FB">
            <w:pPr>
              <w:pStyle w:val="TableParagraph"/>
              <w:numPr>
                <w:ilvl w:val="0"/>
                <w:numId w:val="5"/>
              </w:numPr>
              <w:ind w:left="391" w:hanging="283"/>
              <w:rPr>
                <w:sz w:val="18"/>
                <w:szCs w:val="18"/>
              </w:rPr>
            </w:pPr>
            <w:r w:rsidRPr="001F4CDB">
              <w:rPr>
                <w:color w:val="231F20"/>
                <w:sz w:val="18"/>
                <w:szCs w:val="18"/>
              </w:rPr>
              <w:t>Sello</w:t>
            </w:r>
          </w:p>
        </w:tc>
        <w:tc>
          <w:tcPr>
            <w:tcW w:w="2263" w:type="dxa"/>
            <w:shd w:val="clear" w:color="auto" w:fill="FFFFFF" w:themeFill="background1"/>
          </w:tcPr>
          <w:p w14:paraId="57B0ED90" w14:textId="65C47A67" w:rsidR="00126427" w:rsidRDefault="00150C65" w:rsidP="002D3293">
            <w:pPr>
              <w:pStyle w:val="TableParagraph"/>
              <w:ind w:left="158" w:right="141" w:hanging="1"/>
              <w:jc w:val="center"/>
              <w:rPr>
                <w:color w:val="231F20"/>
                <w:sz w:val="18"/>
                <w:szCs w:val="18"/>
              </w:rPr>
            </w:pPr>
            <w:r w:rsidRPr="001F4CDB">
              <w:rPr>
                <w:color w:val="231F20"/>
                <w:sz w:val="18"/>
                <w:szCs w:val="18"/>
              </w:rPr>
              <w:t xml:space="preserve">Secretario de la </w:t>
            </w:r>
            <w:r w:rsidR="003E78BE">
              <w:rPr>
                <w:color w:val="231F20"/>
                <w:sz w:val="18"/>
                <w:szCs w:val="18"/>
              </w:rPr>
              <w:t>CEG</w:t>
            </w:r>
            <w:r>
              <w:rPr>
                <w:color w:val="231F20"/>
                <w:sz w:val="18"/>
                <w:szCs w:val="18"/>
              </w:rPr>
              <w:t>/</w:t>
            </w:r>
          </w:p>
          <w:p w14:paraId="39968EA5" w14:textId="4BD1F39C" w:rsidR="00150C65" w:rsidRPr="001F4CDB" w:rsidRDefault="006D57DC" w:rsidP="002D3293">
            <w:pPr>
              <w:pStyle w:val="TableParagraph"/>
              <w:ind w:left="158" w:right="141" w:hanging="1"/>
              <w:jc w:val="center"/>
              <w:rPr>
                <w:sz w:val="18"/>
                <w:szCs w:val="18"/>
              </w:rPr>
            </w:pPr>
            <w:r>
              <w:rPr>
                <w:color w:val="231F20"/>
                <w:sz w:val="18"/>
                <w:szCs w:val="18"/>
              </w:rPr>
              <w:t>Comisionado Propietario</w:t>
            </w:r>
          </w:p>
        </w:tc>
        <w:tc>
          <w:tcPr>
            <w:tcW w:w="1277" w:type="dxa"/>
            <w:shd w:val="clear" w:color="auto" w:fill="FFFFFF" w:themeFill="background1"/>
          </w:tcPr>
          <w:p w14:paraId="5FEB27E8" w14:textId="77777777" w:rsidR="00150C65" w:rsidRPr="001F4CDB" w:rsidRDefault="00150C65" w:rsidP="002D3293">
            <w:pPr>
              <w:pStyle w:val="TableParagraph"/>
              <w:rPr>
                <w:sz w:val="18"/>
                <w:szCs w:val="18"/>
              </w:rPr>
            </w:pPr>
          </w:p>
        </w:tc>
      </w:tr>
      <w:tr w:rsidR="00150C65" w:rsidRPr="001F4CDB" w14:paraId="37B005F8" w14:textId="77777777" w:rsidTr="002D3293">
        <w:trPr>
          <w:trHeight w:val="510"/>
        </w:trPr>
        <w:tc>
          <w:tcPr>
            <w:tcW w:w="1053" w:type="dxa"/>
            <w:shd w:val="clear" w:color="auto" w:fill="DBE5F1" w:themeFill="accent1" w:themeFillTint="33"/>
          </w:tcPr>
          <w:p w14:paraId="12A8ABA4" w14:textId="77777777" w:rsidR="00150C65" w:rsidRPr="001F4CDB" w:rsidRDefault="00150C65" w:rsidP="002D3293">
            <w:pPr>
              <w:pStyle w:val="TableParagraph"/>
              <w:jc w:val="center"/>
              <w:rPr>
                <w:sz w:val="18"/>
                <w:szCs w:val="18"/>
              </w:rPr>
            </w:pPr>
          </w:p>
          <w:p w14:paraId="6BCD776F" w14:textId="77777777" w:rsidR="00150C65" w:rsidRPr="001F4CDB" w:rsidRDefault="00150C65" w:rsidP="002D3293">
            <w:pPr>
              <w:pStyle w:val="TableParagraph"/>
              <w:ind w:left="9"/>
              <w:jc w:val="center"/>
              <w:rPr>
                <w:sz w:val="18"/>
                <w:szCs w:val="18"/>
              </w:rPr>
            </w:pPr>
            <w:r w:rsidRPr="001F4CDB">
              <w:rPr>
                <w:color w:val="231F20"/>
                <w:w w:val="99"/>
                <w:sz w:val="18"/>
                <w:szCs w:val="18"/>
              </w:rPr>
              <w:t>7</w:t>
            </w:r>
          </w:p>
        </w:tc>
        <w:tc>
          <w:tcPr>
            <w:tcW w:w="4512" w:type="dxa"/>
            <w:shd w:val="clear" w:color="auto" w:fill="DBE5F1" w:themeFill="accent1" w:themeFillTint="33"/>
          </w:tcPr>
          <w:p w14:paraId="446BDAC1" w14:textId="5F3A96BD" w:rsidR="00150C65" w:rsidRPr="001F4CDB" w:rsidRDefault="002D3293" w:rsidP="00C057FB">
            <w:pPr>
              <w:pStyle w:val="TableParagraph"/>
              <w:tabs>
                <w:tab w:val="left" w:pos="1102"/>
                <w:tab w:val="left" w:pos="1814"/>
                <w:tab w:val="left" w:pos="2310"/>
                <w:tab w:val="left" w:pos="3795"/>
              </w:tabs>
              <w:ind w:left="100" w:right="91"/>
              <w:jc w:val="both"/>
              <w:rPr>
                <w:sz w:val="18"/>
                <w:szCs w:val="18"/>
              </w:rPr>
            </w:pPr>
            <w:r>
              <w:rPr>
                <w:color w:val="231F20"/>
                <w:sz w:val="18"/>
                <w:szCs w:val="18"/>
              </w:rPr>
              <w:t xml:space="preserve">Entregar copia del </w:t>
            </w:r>
            <w:r w:rsidR="00150C65" w:rsidRPr="001F4CDB">
              <w:rPr>
                <w:color w:val="231F20"/>
                <w:sz w:val="18"/>
                <w:szCs w:val="18"/>
              </w:rPr>
              <w:t>memorá</w:t>
            </w:r>
            <w:r>
              <w:rPr>
                <w:color w:val="231F20"/>
                <w:sz w:val="18"/>
                <w:szCs w:val="18"/>
              </w:rPr>
              <w:t xml:space="preserve">ndum </w:t>
            </w:r>
            <w:r w:rsidR="00150C65" w:rsidRPr="001F4CDB">
              <w:rPr>
                <w:color w:val="231F20"/>
                <w:spacing w:val="-9"/>
                <w:sz w:val="18"/>
                <w:szCs w:val="18"/>
              </w:rPr>
              <w:t xml:space="preserve">al </w:t>
            </w:r>
            <w:r w:rsidR="00150C65" w:rsidRPr="001F4CDB">
              <w:rPr>
                <w:color w:val="231F20"/>
                <w:sz w:val="18"/>
                <w:szCs w:val="18"/>
              </w:rPr>
              <w:t>servidor público que</w:t>
            </w:r>
            <w:r w:rsidR="00C057FB">
              <w:rPr>
                <w:color w:val="231F20"/>
                <w:spacing w:val="-6"/>
                <w:sz w:val="18"/>
                <w:szCs w:val="18"/>
              </w:rPr>
              <w:t xml:space="preserve"> </w:t>
            </w:r>
            <w:r w:rsidR="00150C65" w:rsidRPr="001F4CDB">
              <w:rPr>
                <w:color w:val="231F20"/>
                <w:sz w:val="18"/>
                <w:szCs w:val="18"/>
              </w:rPr>
              <w:t>remite.</w:t>
            </w:r>
          </w:p>
        </w:tc>
        <w:tc>
          <w:tcPr>
            <w:tcW w:w="2263" w:type="dxa"/>
            <w:shd w:val="clear" w:color="auto" w:fill="DBE5F1" w:themeFill="accent1" w:themeFillTint="33"/>
          </w:tcPr>
          <w:p w14:paraId="182293A2" w14:textId="77777777" w:rsidR="00BC12AE" w:rsidRPr="00BC12AE" w:rsidRDefault="00BC12AE" w:rsidP="00BC12AE">
            <w:pPr>
              <w:pStyle w:val="TableParagraph"/>
              <w:ind w:left="104" w:right="86"/>
              <w:jc w:val="center"/>
              <w:rPr>
                <w:sz w:val="18"/>
                <w:szCs w:val="18"/>
              </w:rPr>
            </w:pPr>
            <w:r w:rsidRPr="00BC12AE">
              <w:rPr>
                <w:sz w:val="18"/>
                <w:szCs w:val="18"/>
              </w:rPr>
              <w:t>Secretario de la CEG/</w:t>
            </w:r>
          </w:p>
          <w:p w14:paraId="2BA398A9" w14:textId="0186653A" w:rsidR="00150C65" w:rsidRPr="001F4CDB" w:rsidRDefault="00BC12AE" w:rsidP="00BC12AE">
            <w:pPr>
              <w:pStyle w:val="TableParagraph"/>
              <w:ind w:left="104" w:right="86"/>
              <w:jc w:val="center"/>
              <w:rPr>
                <w:sz w:val="18"/>
                <w:szCs w:val="18"/>
              </w:rPr>
            </w:pPr>
            <w:r w:rsidRPr="00BC12AE">
              <w:rPr>
                <w:sz w:val="18"/>
                <w:szCs w:val="18"/>
              </w:rPr>
              <w:t>Comisionado Propietario</w:t>
            </w:r>
          </w:p>
        </w:tc>
        <w:tc>
          <w:tcPr>
            <w:tcW w:w="1277" w:type="dxa"/>
            <w:shd w:val="clear" w:color="auto" w:fill="DBE5F1" w:themeFill="accent1" w:themeFillTint="33"/>
          </w:tcPr>
          <w:p w14:paraId="3E2443AB" w14:textId="77777777" w:rsidR="00150C65" w:rsidRPr="001F4CDB" w:rsidRDefault="00150C65" w:rsidP="002D3293">
            <w:pPr>
              <w:pStyle w:val="TableParagraph"/>
              <w:ind w:left="83" w:right="70"/>
              <w:jc w:val="center"/>
              <w:rPr>
                <w:sz w:val="18"/>
                <w:szCs w:val="18"/>
              </w:rPr>
            </w:pPr>
            <w:r w:rsidRPr="001F4CDB">
              <w:rPr>
                <w:color w:val="231F20"/>
                <w:sz w:val="18"/>
                <w:szCs w:val="18"/>
              </w:rPr>
              <w:t>5 minutos a</w:t>
            </w:r>
          </w:p>
          <w:p w14:paraId="1044BA69" w14:textId="2C5D2FBD" w:rsidR="00150C65" w:rsidRPr="001F4CDB" w:rsidRDefault="002D3293" w:rsidP="002D3293">
            <w:pPr>
              <w:pStyle w:val="TableParagraph"/>
              <w:ind w:left="90" w:right="77"/>
              <w:jc w:val="center"/>
              <w:rPr>
                <w:sz w:val="18"/>
                <w:szCs w:val="18"/>
              </w:rPr>
            </w:pPr>
            <w:r>
              <w:rPr>
                <w:color w:val="231F20"/>
                <w:sz w:val="18"/>
                <w:szCs w:val="18"/>
              </w:rPr>
              <w:t>1 hora</w:t>
            </w:r>
          </w:p>
        </w:tc>
      </w:tr>
      <w:tr w:rsidR="00150C65" w:rsidRPr="001F4CDB" w14:paraId="1A71A4C0" w14:textId="77777777" w:rsidTr="002D3293">
        <w:trPr>
          <w:trHeight w:val="510"/>
        </w:trPr>
        <w:tc>
          <w:tcPr>
            <w:tcW w:w="1053" w:type="dxa"/>
            <w:shd w:val="clear" w:color="auto" w:fill="FFFFFF" w:themeFill="background1"/>
          </w:tcPr>
          <w:p w14:paraId="7738A78A" w14:textId="77777777" w:rsidR="00150C65" w:rsidRPr="001F4CDB" w:rsidRDefault="00150C65" w:rsidP="002D3293">
            <w:pPr>
              <w:pStyle w:val="TableParagraph"/>
              <w:ind w:left="9"/>
              <w:jc w:val="center"/>
              <w:rPr>
                <w:sz w:val="18"/>
                <w:szCs w:val="18"/>
              </w:rPr>
            </w:pPr>
            <w:r w:rsidRPr="001F4CDB">
              <w:rPr>
                <w:color w:val="231F20"/>
                <w:w w:val="99"/>
                <w:sz w:val="18"/>
                <w:szCs w:val="18"/>
              </w:rPr>
              <w:t>8</w:t>
            </w:r>
          </w:p>
        </w:tc>
        <w:tc>
          <w:tcPr>
            <w:tcW w:w="4512" w:type="dxa"/>
            <w:shd w:val="clear" w:color="auto" w:fill="FFFFFF" w:themeFill="background1"/>
          </w:tcPr>
          <w:p w14:paraId="7B01CBD1" w14:textId="438B7C2E" w:rsidR="00150C65" w:rsidRPr="001F4CDB" w:rsidRDefault="00150C65" w:rsidP="002D3293">
            <w:pPr>
              <w:pStyle w:val="TableParagraph"/>
              <w:ind w:left="100" w:right="91"/>
              <w:jc w:val="both"/>
              <w:rPr>
                <w:sz w:val="18"/>
                <w:szCs w:val="18"/>
              </w:rPr>
            </w:pPr>
            <w:r w:rsidRPr="001F4CDB">
              <w:rPr>
                <w:color w:val="231F20"/>
                <w:sz w:val="18"/>
                <w:szCs w:val="18"/>
              </w:rPr>
              <w:t xml:space="preserve">Distribuir documento de investigación interna a todos los miembros de la </w:t>
            </w:r>
            <w:r w:rsidR="009B6365">
              <w:rPr>
                <w:color w:val="231F20"/>
                <w:sz w:val="18"/>
                <w:szCs w:val="18"/>
              </w:rPr>
              <w:t>CEG</w:t>
            </w:r>
            <w:r w:rsidRPr="001F4CDB">
              <w:rPr>
                <w:color w:val="231F20"/>
                <w:sz w:val="18"/>
                <w:szCs w:val="18"/>
              </w:rPr>
              <w:t>.</w:t>
            </w:r>
          </w:p>
        </w:tc>
        <w:tc>
          <w:tcPr>
            <w:tcW w:w="2263" w:type="dxa"/>
            <w:shd w:val="clear" w:color="auto" w:fill="FFFFFF" w:themeFill="background1"/>
          </w:tcPr>
          <w:p w14:paraId="0EF4F9AE" w14:textId="3B8CDA59" w:rsidR="00150C65" w:rsidRPr="001F4CDB" w:rsidRDefault="00150C65" w:rsidP="002D3293">
            <w:pPr>
              <w:pStyle w:val="TableParagraph"/>
              <w:ind w:left="159" w:right="141" w:hanging="1"/>
              <w:rPr>
                <w:sz w:val="18"/>
                <w:szCs w:val="18"/>
              </w:rPr>
            </w:pPr>
            <w:r w:rsidRPr="001F4CDB">
              <w:rPr>
                <w:color w:val="231F20"/>
                <w:sz w:val="18"/>
                <w:szCs w:val="18"/>
              </w:rPr>
              <w:t xml:space="preserve">Secretario de la </w:t>
            </w:r>
            <w:r w:rsidR="003E78BE">
              <w:rPr>
                <w:color w:val="231F20"/>
                <w:sz w:val="18"/>
                <w:szCs w:val="18"/>
              </w:rPr>
              <w:t>CEG</w:t>
            </w:r>
            <w:r w:rsidRPr="001F4CDB">
              <w:rPr>
                <w:color w:val="231F20"/>
                <w:sz w:val="18"/>
                <w:szCs w:val="18"/>
              </w:rPr>
              <w:t>/</w:t>
            </w:r>
            <w:r w:rsidR="00126427">
              <w:rPr>
                <w:color w:val="231F20"/>
                <w:sz w:val="18"/>
                <w:szCs w:val="18"/>
              </w:rPr>
              <w:t xml:space="preserve"> </w:t>
            </w:r>
            <w:r w:rsidR="006D57DC">
              <w:rPr>
                <w:color w:val="231F20"/>
                <w:sz w:val="18"/>
                <w:szCs w:val="18"/>
              </w:rPr>
              <w:t>Comisionado Propietario</w:t>
            </w:r>
          </w:p>
        </w:tc>
        <w:tc>
          <w:tcPr>
            <w:tcW w:w="1277" w:type="dxa"/>
            <w:shd w:val="clear" w:color="auto" w:fill="FFFFFF" w:themeFill="background1"/>
          </w:tcPr>
          <w:p w14:paraId="671B3949" w14:textId="6D71400B" w:rsidR="00150C65" w:rsidRPr="001F4CDB" w:rsidRDefault="00150C65" w:rsidP="00D54AE0">
            <w:pPr>
              <w:pStyle w:val="TableParagraph"/>
              <w:ind w:left="83" w:right="70"/>
              <w:jc w:val="center"/>
              <w:rPr>
                <w:sz w:val="18"/>
                <w:szCs w:val="18"/>
              </w:rPr>
            </w:pPr>
            <w:r w:rsidRPr="001F4CDB">
              <w:rPr>
                <w:color w:val="231F20"/>
                <w:sz w:val="18"/>
                <w:szCs w:val="18"/>
              </w:rPr>
              <w:t>A más t</w:t>
            </w:r>
            <w:r w:rsidR="002A65A6">
              <w:rPr>
                <w:color w:val="231F20"/>
                <w:sz w:val="18"/>
                <w:szCs w:val="18"/>
              </w:rPr>
              <w:t xml:space="preserve">ardar </w:t>
            </w:r>
            <w:r w:rsidRPr="001F4CDB">
              <w:rPr>
                <w:color w:val="231F20"/>
                <w:sz w:val="18"/>
                <w:szCs w:val="18"/>
              </w:rPr>
              <w:t>el día</w:t>
            </w:r>
            <w:r w:rsidR="002A65A6">
              <w:rPr>
                <w:color w:val="231F20"/>
                <w:sz w:val="18"/>
                <w:szCs w:val="18"/>
              </w:rPr>
              <w:t xml:space="preserve"> </w:t>
            </w:r>
            <w:r w:rsidRPr="00D54AE0">
              <w:rPr>
                <w:color w:val="231F20"/>
                <w:sz w:val="18"/>
                <w:szCs w:val="18"/>
              </w:rPr>
              <w:t xml:space="preserve">siguiente </w:t>
            </w:r>
            <w:r w:rsidRPr="001F4CDB">
              <w:rPr>
                <w:color w:val="231F20"/>
                <w:sz w:val="18"/>
                <w:szCs w:val="18"/>
              </w:rPr>
              <w:t>que</w:t>
            </w:r>
            <w:r w:rsidRPr="00D54AE0">
              <w:rPr>
                <w:color w:val="231F20"/>
                <w:sz w:val="18"/>
                <w:szCs w:val="18"/>
              </w:rPr>
              <w:t xml:space="preserve"> </w:t>
            </w:r>
            <w:r w:rsidRPr="001F4CDB">
              <w:rPr>
                <w:color w:val="231F20"/>
                <w:sz w:val="18"/>
                <w:szCs w:val="18"/>
              </w:rPr>
              <w:t>lo</w:t>
            </w:r>
            <w:r w:rsidR="00126427">
              <w:rPr>
                <w:color w:val="231F20"/>
                <w:sz w:val="18"/>
                <w:szCs w:val="18"/>
              </w:rPr>
              <w:t xml:space="preserve"> </w:t>
            </w:r>
            <w:r w:rsidR="002D3293">
              <w:rPr>
                <w:color w:val="231F20"/>
                <w:sz w:val="18"/>
                <w:szCs w:val="18"/>
              </w:rPr>
              <w:t>recibe</w:t>
            </w:r>
          </w:p>
        </w:tc>
      </w:tr>
      <w:tr w:rsidR="00150C65" w:rsidRPr="001F4CDB" w14:paraId="60A8D9DD" w14:textId="77777777" w:rsidTr="002D3293">
        <w:trPr>
          <w:trHeight w:val="510"/>
        </w:trPr>
        <w:tc>
          <w:tcPr>
            <w:tcW w:w="1053" w:type="dxa"/>
            <w:shd w:val="clear" w:color="auto" w:fill="DBE5F1" w:themeFill="accent1" w:themeFillTint="33"/>
          </w:tcPr>
          <w:p w14:paraId="063F19F1" w14:textId="77777777" w:rsidR="00150C65" w:rsidRPr="001F4CDB" w:rsidRDefault="00150C65" w:rsidP="002D3293">
            <w:pPr>
              <w:pStyle w:val="TableParagraph"/>
              <w:ind w:left="9"/>
              <w:jc w:val="center"/>
              <w:rPr>
                <w:sz w:val="18"/>
                <w:szCs w:val="18"/>
              </w:rPr>
            </w:pPr>
            <w:r w:rsidRPr="001F4CDB">
              <w:rPr>
                <w:color w:val="231F20"/>
                <w:w w:val="99"/>
                <w:sz w:val="18"/>
                <w:szCs w:val="18"/>
              </w:rPr>
              <w:t>9</w:t>
            </w:r>
          </w:p>
        </w:tc>
        <w:tc>
          <w:tcPr>
            <w:tcW w:w="4512" w:type="dxa"/>
            <w:shd w:val="clear" w:color="auto" w:fill="DBE5F1" w:themeFill="accent1" w:themeFillTint="33"/>
          </w:tcPr>
          <w:p w14:paraId="3DD2D77E" w14:textId="09C32F8A" w:rsidR="00150C65" w:rsidRPr="001F4CDB" w:rsidRDefault="00150C65" w:rsidP="002D3293">
            <w:pPr>
              <w:pStyle w:val="TableParagraph"/>
              <w:ind w:left="100"/>
              <w:jc w:val="both"/>
              <w:rPr>
                <w:sz w:val="18"/>
                <w:szCs w:val="18"/>
              </w:rPr>
            </w:pPr>
            <w:r w:rsidRPr="001F4CDB">
              <w:rPr>
                <w:color w:val="231F20"/>
                <w:sz w:val="18"/>
                <w:szCs w:val="18"/>
              </w:rPr>
              <w:t>Analizar el caso y determina</w:t>
            </w:r>
            <w:r w:rsidR="009317DD">
              <w:rPr>
                <w:color w:val="231F20"/>
                <w:sz w:val="18"/>
                <w:szCs w:val="18"/>
              </w:rPr>
              <w:t>r</w:t>
            </w:r>
            <w:r w:rsidRPr="001F4CDB">
              <w:rPr>
                <w:color w:val="231F20"/>
                <w:sz w:val="18"/>
                <w:szCs w:val="18"/>
              </w:rPr>
              <w:t xml:space="preserve"> lo siguiente:</w:t>
            </w:r>
          </w:p>
          <w:p w14:paraId="5CA1C54D" w14:textId="0B2DD8F6" w:rsidR="00150C65" w:rsidRPr="001F4CDB" w:rsidRDefault="00150C65" w:rsidP="006D57DC">
            <w:pPr>
              <w:pStyle w:val="TableParagraph"/>
              <w:ind w:right="90"/>
              <w:jc w:val="both"/>
              <w:rPr>
                <w:sz w:val="18"/>
                <w:szCs w:val="18"/>
              </w:rPr>
            </w:pPr>
            <w:r w:rsidRPr="001F4CDB">
              <w:rPr>
                <w:color w:val="231F20"/>
                <w:sz w:val="18"/>
                <w:szCs w:val="18"/>
              </w:rPr>
              <w:t xml:space="preserve">Convoca a reunión </w:t>
            </w:r>
            <w:r w:rsidRPr="001F4CDB">
              <w:rPr>
                <w:color w:val="231F20"/>
                <w:spacing w:val="-4"/>
                <w:sz w:val="18"/>
                <w:szCs w:val="18"/>
              </w:rPr>
              <w:t xml:space="preserve">para </w:t>
            </w:r>
            <w:r w:rsidRPr="001F4CDB">
              <w:rPr>
                <w:color w:val="231F20"/>
                <w:sz w:val="18"/>
                <w:szCs w:val="18"/>
              </w:rPr>
              <w:t xml:space="preserve">determinar si en la investigación consta la comisión de </w:t>
            </w:r>
            <w:r w:rsidRPr="001F4CDB">
              <w:rPr>
                <w:color w:val="231F20"/>
                <w:spacing w:val="-5"/>
                <w:sz w:val="18"/>
                <w:szCs w:val="18"/>
              </w:rPr>
              <w:t xml:space="preserve">una </w:t>
            </w:r>
            <w:r w:rsidRPr="001F4CDB">
              <w:rPr>
                <w:color w:val="231F20"/>
                <w:sz w:val="18"/>
                <w:szCs w:val="18"/>
              </w:rPr>
              <w:t xml:space="preserve">conducta contraria a los deberes </w:t>
            </w:r>
            <w:r w:rsidRPr="001F4CDB">
              <w:rPr>
                <w:color w:val="231F20"/>
                <w:spacing w:val="-14"/>
                <w:sz w:val="18"/>
                <w:szCs w:val="18"/>
              </w:rPr>
              <w:t xml:space="preserve">y </w:t>
            </w:r>
            <w:r w:rsidRPr="001F4CDB">
              <w:rPr>
                <w:color w:val="231F20"/>
                <w:sz w:val="18"/>
                <w:szCs w:val="18"/>
              </w:rPr>
              <w:t xml:space="preserve">prohibiciones de los artículos 5 </w:t>
            </w:r>
            <w:r w:rsidRPr="006D57DC">
              <w:rPr>
                <w:color w:val="231F20"/>
                <w:sz w:val="18"/>
                <w:szCs w:val="18"/>
              </w:rPr>
              <w:t>y</w:t>
            </w:r>
            <w:r w:rsidR="009317DD" w:rsidRPr="006D57DC">
              <w:rPr>
                <w:color w:val="231F20"/>
                <w:sz w:val="18"/>
                <w:szCs w:val="18"/>
              </w:rPr>
              <w:t xml:space="preserve"> </w:t>
            </w:r>
            <w:r w:rsidRPr="001F4CDB">
              <w:rPr>
                <w:color w:val="231F20"/>
                <w:sz w:val="18"/>
                <w:szCs w:val="18"/>
              </w:rPr>
              <w:t>6 de la LEG, y se indica en qué folio de la nota o el</w:t>
            </w:r>
            <w:r w:rsidRPr="001F4CDB">
              <w:rPr>
                <w:color w:val="231F20"/>
                <w:spacing w:val="43"/>
                <w:sz w:val="18"/>
                <w:szCs w:val="18"/>
              </w:rPr>
              <w:t xml:space="preserve"> </w:t>
            </w:r>
            <w:r w:rsidRPr="001F4CDB">
              <w:rPr>
                <w:color w:val="231F20"/>
                <w:sz w:val="18"/>
                <w:szCs w:val="18"/>
              </w:rPr>
              <w:t>memorándum</w:t>
            </w:r>
            <w:r>
              <w:rPr>
                <w:sz w:val="18"/>
                <w:szCs w:val="18"/>
              </w:rPr>
              <w:t xml:space="preserve"> </w:t>
            </w:r>
            <w:r w:rsidRPr="001F4CDB">
              <w:rPr>
                <w:color w:val="231F20"/>
                <w:sz w:val="18"/>
                <w:szCs w:val="18"/>
              </w:rPr>
              <w:t>consta tal conducta.</w:t>
            </w:r>
          </w:p>
        </w:tc>
        <w:tc>
          <w:tcPr>
            <w:tcW w:w="2263" w:type="dxa"/>
            <w:shd w:val="clear" w:color="auto" w:fill="DBE5F1" w:themeFill="accent1" w:themeFillTint="33"/>
          </w:tcPr>
          <w:p w14:paraId="3AF16A67" w14:textId="241B89FE" w:rsidR="00126427" w:rsidRDefault="00150C65" w:rsidP="002D3293">
            <w:pPr>
              <w:pStyle w:val="TableParagraph"/>
              <w:ind w:right="141"/>
              <w:jc w:val="center"/>
              <w:rPr>
                <w:color w:val="231F20"/>
                <w:sz w:val="18"/>
                <w:szCs w:val="18"/>
              </w:rPr>
            </w:pPr>
            <w:r w:rsidRPr="001F4CDB">
              <w:rPr>
                <w:color w:val="231F20"/>
                <w:sz w:val="18"/>
                <w:szCs w:val="18"/>
              </w:rPr>
              <w:t xml:space="preserve">Presidente de la </w:t>
            </w:r>
            <w:r w:rsidR="003E78BE">
              <w:rPr>
                <w:color w:val="231F20"/>
                <w:sz w:val="18"/>
                <w:szCs w:val="18"/>
              </w:rPr>
              <w:t>CEG</w:t>
            </w:r>
            <w:r w:rsidRPr="001F4CDB">
              <w:rPr>
                <w:color w:val="231F20"/>
                <w:sz w:val="18"/>
                <w:szCs w:val="18"/>
              </w:rPr>
              <w:t>/</w:t>
            </w:r>
          </w:p>
          <w:p w14:paraId="5A8BB5D4" w14:textId="3B4003A8" w:rsidR="00150C65" w:rsidRPr="001F4CDB" w:rsidRDefault="006D57DC" w:rsidP="002D3293">
            <w:pPr>
              <w:pStyle w:val="TableParagraph"/>
              <w:ind w:right="141"/>
              <w:jc w:val="center"/>
              <w:rPr>
                <w:sz w:val="18"/>
                <w:szCs w:val="18"/>
              </w:rPr>
            </w:pPr>
            <w:r>
              <w:rPr>
                <w:color w:val="231F20"/>
                <w:sz w:val="18"/>
                <w:szCs w:val="18"/>
              </w:rPr>
              <w:t>Comisionado Propietario</w:t>
            </w:r>
          </w:p>
        </w:tc>
        <w:tc>
          <w:tcPr>
            <w:tcW w:w="1277" w:type="dxa"/>
            <w:shd w:val="clear" w:color="auto" w:fill="DBE5F1" w:themeFill="accent1" w:themeFillTint="33"/>
          </w:tcPr>
          <w:p w14:paraId="1CCC320D" w14:textId="017F25D5" w:rsidR="00150C65" w:rsidRPr="001F4CDB" w:rsidRDefault="00150C65" w:rsidP="002A65A6">
            <w:pPr>
              <w:pStyle w:val="TableParagraph"/>
              <w:ind w:left="13"/>
              <w:rPr>
                <w:sz w:val="18"/>
                <w:szCs w:val="18"/>
              </w:rPr>
            </w:pPr>
          </w:p>
        </w:tc>
      </w:tr>
      <w:tr w:rsidR="00150C65" w:rsidRPr="001F4CDB" w14:paraId="13A8F2A0" w14:textId="77777777" w:rsidTr="002D3293">
        <w:trPr>
          <w:trHeight w:val="510"/>
        </w:trPr>
        <w:tc>
          <w:tcPr>
            <w:tcW w:w="1053" w:type="dxa"/>
            <w:shd w:val="clear" w:color="auto" w:fill="FFFFFF" w:themeFill="background1"/>
          </w:tcPr>
          <w:p w14:paraId="439E8EC1" w14:textId="77777777" w:rsidR="00150C65" w:rsidRPr="001F4CDB" w:rsidRDefault="00150C65" w:rsidP="002D3293">
            <w:pPr>
              <w:pStyle w:val="TableParagraph"/>
              <w:ind w:left="362" w:right="353"/>
              <w:jc w:val="center"/>
              <w:rPr>
                <w:sz w:val="18"/>
                <w:szCs w:val="18"/>
              </w:rPr>
            </w:pPr>
            <w:r w:rsidRPr="001F4CDB">
              <w:rPr>
                <w:color w:val="231F20"/>
                <w:sz w:val="18"/>
                <w:szCs w:val="18"/>
              </w:rPr>
              <w:t>10</w:t>
            </w:r>
          </w:p>
        </w:tc>
        <w:tc>
          <w:tcPr>
            <w:tcW w:w="4512" w:type="dxa"/>
            <w:shd w:val="clear" w:color="auto" w:fill="FFFFFF" w:themeFill="background1"/>
          </w:tcPr>
          <w:p w14:paraId="34D753F0" w14:textId="6DFA1032" w:rsidR="00150C65" w:rsidRPr="001F4CDB" w:rsidRDefault="00150C65" w:rsidP="002D3293">
            <w:pPr>
              <w:pStyle w:val="TableParagraph"/>
              <w:ind w:left="100" w:right="91"/>
              <w:jc w:val="both"/>
              <w:rPr>
                <w:sz w:val="18"/>
                <w:szCs w:val="18"/>
              </w:rPr>
            </w:pPr>
            <w:r w:rsidRPr="001F4CDB">
              <w:rPr>
                <w:color w:val="231F20"/>
                <w:sz w:val="18"/>
                <w:szCs w:val="18"/>
              </w:rPr>
              <w:t xml:space="preserve">Dar indicaciones al </w:t>
            </w:r>
            <w:r w:rsidR="00D54AE0">
              <w:rPr>
                <w:color w:val="231F20"/>
                <w:sz w:val="18"/>
                <w:szCs w:val="18"/>
              </w:rPr>
              <w:t>secretario</w:t>
            </w:r>
            <w:r w:rsidR="006A0436">
              <w:rPr>
                <w:color w:val="231F20"/>
                <w:sz w:val="18"/>
                <w:szCs w:val="18"/>
              </w:rPr>
              <w:t xml:space="preserve"> de la Comisión</w:t>
            </w:r>
            <w:r w:rsidRPr="001F4CDB">
              <w:rPr>
                <w:color w:val="231F20"/>
                <w:sz w:val="18"/>
                <w:szCs w:val="18"/>
              </w:rPr>
              <w:t xml:space="preserve"> o </w:t>
            </w:r>
            <w:r w:rsidR="006D57DC">
              <w:rPr>
                <w:color w:val="231F20"/>
                <w:sz w:val="18"/>
                <w:szCs w:val="18"/>
              </w:rPr>
              <w:t>Comisionado Propietario</w:t>
            </w:r>
            <w:r w:rsidRPr="001F4CDB">
              <w:rPr>
                <w:color w:val="231F20"/>
                <w:sz w:val="18"/>
                <w:szCs w:val="18"/>
              </w:rPr>
              <w:t xml:space="preserve"> para que prepare nota para remisión al TEG.</w:t>
            </w:r>
          </w:p>
        </w:tc>
        <w:tc>
          <w:tcPr>
            <w:tcW w:w="2263" w:type="dxa"/>
            <w:shd w:val="clear" w:color="auto" w:fill="FFFFFF" w:themeFill="background1"/>
          </w:tcPr>
          <w:p w14:paraId="43BBDF27" w14:textId="6A869CF6" w:rsidR="00126427" w:rsidRDefault="00150C65" w:rsidP="002D3293">
            <w:pPr>
              <w:pStyle w:val="TableParagraph"/>
              <w:ind w:left="157" w:right="141"/>
              <w:jc w:val="center"/>
              <w:rPr>
                <w:color w:val="231F20"/>
                <w:sz w:val="18"/>
                <w:szCs w:val="18"/>
              </w:rPr>
            </w:pPr>
            <w:r>
              <w:rPr>
                <w:color w:val="231F20"/>
                <w:sz w:val="18"/>
                <w:szCs w:val="18"/>
              </w:rPr>
              <w:t xml:space="preserve">Presidente de la </w:t>
            </w:r>
            <w:r w:rsidR="003E78BE">
              <w:rPr>
                <w:color w:val="231F20"/>
                <w:sz w:val="18"/>
                <w:szCs w:val="18"/>
              </w:rPr>
              <w:t>CEG</w:t>
            </w:r>
            <w:r>
              <w:rPr>
                <w:color w:val="231F20"/>
                <w:sz w:val="18"/>
                <w:szCs w:val="18"/>
              </w:rPr>
              <w:t>/</w:t>
            </w:r>
          </w:p>
          <w:p w14:paraId="196CA127" w14:textId="18035773" w:rsidR="00150C65" w:rsidRPr="001F4CDB" w:rsidRDefault="006D57DC" w:rsidP="002D3293">
            <w:pPr>
              <w:pStyle w:val="TableParagraph"/>
              <w:ind w:left="157" w:right="141"/>
              <w:jc w:val="center"/>
              <w:rPr>
                <w:sz w:val="18"/>
                <w:szCs w:val="18"/>
              </w:rPr>
            </w:pPr>
            <w:r>
              <w:rPr>
                <w:color w:val="231F20"/>
                <w:sz w:val="18"/>
                <w:szCs w:val="18"/>
              </w:rPr>
              <w:t>Comisionado Propietario</w:t>
            </w:r>
          </w:p>
        </w:tc>
        <w:tc>
          <w:tcPr>
            <w:tcW w:w="1277" w:type="dxa"/>
            <w:shd w:val="clear" w:color="auto" w:fill="FFFFFF" w:themeFill="background1"/>
          </w:tcPr>
          <w:p w14:paraId="215D4EE9" w14:textId="05DB10D5" w:rsidR="00150C65" w:rsidRPr="001F4CDB" w:rsidRDefault="00150C65" w:rsidP="002A65A6">
            <w:pPr>
              <w:pStyle w:val="TableParagraph"/>
              <w:ind w:left="13"/>
              <w:rPr>
                <w:sz w:val="18"/>
                <w:szCs w:val="18"/>
              </w:rPr>
            </w:pPr>
          </w:p>
        </w:tc>
      </w:tr>
      <w:tr w:rsidR="00150C65" w:rsidRPr="001F4CDB" w14:paraId="40054257" w14:textId="77777777" w:rsidTr="00C057FB">
        <w:trPr>
          <w:trHeight w:val="190"/>
        </w:trPr>
        <w:tc>
          <w:tcPr>
            <w:tcW w:w="1053" w:type="dxa"/>
            <w:shd w:val="clear" w:color="auto" w:fill="DBE5F1" w:themeFill="accent1" w:themeFillTint="33"/>
          </w:tcPr>
          <w:p w14:paraId="1EC8F427" w14:textId="77777777" w:rsidR="00150C65" w:rsidRPr="001F4CDB" w:rsidRDefault="00150C65" w:rsidP="002D3293">
            <w:pPr>
              <w:pStyle w:val="TableParagraph"/>
              <w:ind w:left="362" w:right="353"/>
              <w:jc w:val="center"/>
              <w:rPr>
                <w:sz w:val="18"/>
                <w:szCs w:val="18"/>
              </w:rPr>
            </w:pPr>
            <w:r w:rsidRPr="001F4CDB">
              <w:rPr>
                <w:color w:val="231F20"/>
                <w:sz w:val="18"/>
                <w:szCs w:val="18"/>
              </w:rPr>
              <w:t>11</w:t>
            </w:r>
          </w:p>
        </w:tc>
        <w:tc>
          <w:tcPr>
            <w:tcW w:w="4512" w:type="dxa"/>
            <w:shd w:val="clear" w:color="auto" w:fill="DBE5F1" w:themeFill="accent1" w:themeFillTint="33"/>
          </w:tcPr>
          <w:p w14:paraId="1E4B41A1" w14:textId="0C4FF874" w:rsidR="00150C65" w:rsidRPr="001F4CDB" w:rsidRDefault="00150C65" w:rsidP="002D3293">
            <w:pPr>
              <w:pStyle w:val="TableParagraph"/>
              <w:ind w:left="100"/>
              <w:rPr>
                <w:sz w:val="18"/>
                <w:szCs w:val="18"/>
              </w:rPr>
            </w:pPr>
            <w:r w:rsidRPr="001F4CDB">
              <w:rPr>
                <w:color w:val="231F20"/>
                <w:sz w:val="18"/>
                <w:szCs w:val="18"/>
              </w:rPr>
              <w:t xml:space="preserve">Preparar la nota de </w:t>
            </w:r>
            <w:r w:rsidRPr="006D57DC">
              <w:rPr>
                <w:color w:val="231F20"/>
                <w:sz w:val="18"/>
                <w:szCs w:val="18"/>
              </w:rPr>
              <w:t>remisión (</w:t>
            </w:r>
            <w:r w:rsidR="006D57DC" w:rsidRPr="006D57DC">
              <w:rPr>
                <w:color w:val="231F20"/>
                <w:sz w:val="18"/>
                <w:szCs w:val="18"/>
              </w:rPr>
              <w:t>a</w:t>
            </w:r>
            <w:r w:rsidRPr="006D57DC">
              <w:rPr>
                <w:color w:val="231F20"/>
                <w:sz w:val="18"/>
                <w:szCs w:val="18"/>
              </w:rPr>
              <w:t xml:space="preserve">nexo </w:t>
            </w:r>
            <w:r w:rsidR="006D57DC" w:rsidRPr="006D57DC">
              <w:rPr>
                <w:color w:val="231F20"/>
                <w:sz w:val="18"/>
                <w:szCs w:val="18"/>
              </w:rPr>
              <w:t>a</w:t>
            </w:r>
            <w:r w:rsidRPr="006D57DC">
              <w:rPr>
                <w:color w:val="231F20"/>
                <w:sz w:val="18"/>
                <w:szCs w:val="18"/>
              </w:rPr>
              <w:t>)</w:t>
            </w:r>
            <w:r w:rsidRPr="001F4CDB">
              <w:rPr>
                <w:color w:val="231F20"/>
                <w:sz w:val="18"/>
                <w:szCs w:val="18"/>
              </w:rPr>
              <w:t xml:space="preserve"> de la investigación interna, definiendo:</w:t>
            </w:r>
          </w:p>
          <w:p w14:paraId="48217F93" w14:textId="77777777" w:rsidR="00150C65" w:rsidRPr="001F4CDB" w:rsidRDefault="00150C65" w:rsidP="00C057FB">
            <w:pPr>
              <w:pStyle w:val="TableParagraph"/>
              <w:numPr>
                <w:ilvl w:val="0"/>
                <w:numId w:val="4"/>
              </w:numPr>
              <w:ind w:left="391" w:hanging="283"/>
              <w:rPr>
                <w:sz w:val="18"/>
                <w:szCs w:val="18"/>
              </w:rPr>
            </w:pPr>
            <w:r w:rsidRPr="001F4CDB">
              <w:rPr>
                <w:color w:val="231F20"/>
                <w:sz w:val="18"/>
                <w:szCs w:val="18"/>
              </w:rPr>
              <w:t>Fecha.</w:t>
            </w:r>
          </w:p>
          <w:p w14:paraId="48280C2F" w14:textId="77777777" w:rsidR="0040495F" w:rsidRDefault="00150C65" w:rsidP="00C057FB">
            <w:pPr>
              <w:pStyle w:val="TableParagraph"/>
              <w:numPr>
                <w:ilvl w:val="0"/>
                <w:numId w:val="4"/>
              </w:numPr>
              <w:ind w:left="391" w:hanging="283"/>
              <w:rPr>
                <w:sz w:val="18"/>
                <w:szCs w:val="18"/>
              </w:rPr>
            </w:pPr>
            <w:r w:rsidRPr="001F4CDB">
              <w:rPr>
                <w:color w:val="231F20"/>
                <w:sz w:val="18"/>
                <w:szCs w:val="18"/>
              </w:rPr>
              <w:t>Persona</w:t>
            </w:r>
            <w:r w:rsidRPr="001F4CDB">
              <w:rPr>
                <w:color w:val="231F20"/>
                <w:spacing w:val="-2"/>
                <w:sz w:val="18"/>
                <w:szCs w:val="18"/>
              </w:rPr>
              <w:t xml:space="preserve"> </w:t>
            </w:r>
            <w:r w:rsidRPr="001F4CDB">
              <w:rPr>
                <w:color w:val="231F20"/>
                <w:sz w:val="18"/>
                <w:szCs w:val="18"/>
              </w:rPr>
              <w:t>investigada.</w:t>
            </w:r>
          </w:p>
          <w:p w14:paraId="4368427D" w14:textId="2C73BBB1" w:rsidR="00150C65" w:rsidRPr="0040495F" w:rsidRDefault="00150C65" w:rsidP="00C057FB">
            <w:pPr>
              <w:pStyle w:val="TableParagraph"/>
              <w:numPr>
                <w:ilvl w:val="0"/>
                <w:numId w:val="4"/>
              </w:numPr>
              <w:ind w:left="391" w:hanging="283"/>
              <w:rPr>
                <w:sz w:val="18"/>
                <w:szCs w:val="18"/>
              </w:rPr>
            </w:pPr>
            <w:r w:rsidRPr="0040495F">
              <w:rPr>
                <w:color w:val="231F20"/>
                <w:sz w:val="18"/>
                <w:szCs w:val="18"/>
              </w:rPr>
              <w:t xml:space="preserve">Hecho que </w:t>
            </w:r>
            <w:r w:rsidR="009317DD">
              <w:rPr>
                <w:color w:val="231F20"/>
                <w:sz w:val="18"/>
                <w:szCs w:val="18"/>
              </w:rPr>
              <w:t xml:space="preserve">presuntamente </w:t>
            </w:r>
            <w:r w:rsidRPr="0040495F">
              <w:rPr>
                <w:color w:val="231F20"/>
                <w:sz w:val="18"/>
                <w:szCs w:val="18"/>
              </w:rPr>
              <w:t xml:space="preserve">contraviene </w:t>
            </w:r>
            <w:r w:rsidRPr="0040495F">
              <w:rPr>
                <w:color w:val="231F20"/>
                <w:spacing w:val="-9"/>
                <w:sz w:val="18"/>
                <w:szCs w:val="18"/>
              </w:rPr>
              <w:t xml:space="preserve">la </w:t>
            </w:r>
            <w:r w:rsidRPr="0040495F">
              <w:rPr>
                <w:color w:val="231F20"/>
                <w:sz w:val="18"/>
                <w:szCs w:val="18"/>
              </w:rPr>
              <w:t>LEG.</w:t>
            </w:r>
          </w:p>
        </w:tc>
        <w:tc>
          <w:tcPr>
            <w:tcW w:w="2263" w:type="dxa"/>
            <w:shd w:val="clear" w:color="auto" w:fill="DBE5F1" w:themeFill="accent1" w:themeFillTint="33"/>
          </w:tcPr>
          <w:p w14:paraId="11CB7FF8" w14:textId="4B9CDB34" w:rsidR="0040495F" w:rsidRDefault="00150C65" w:rsidP="002D3293">
            <w:pPr>
              <w:pStyle w:val="TableParagraph"/>
              <w:ind w:left="157" w:right="141"/>
              <w:jc w:val="center"/>
              <w:rPr>
                <w:color w:val="231F20"/>
                <w:sz w:val="18"/>
                <w:szCs w:val="18"/>
              </w:rPr>
            </w:pPr>
            <w:r>
              <w:rPr>
                <w:color w:val="231F20"/>
                <w:sz w:val="18"/>
                <w:szCs w:val="18"/>
              </w:rPr>
              <w:t xml:space="preserve">Secretario de la </w:t>
            </w:r>
            <w:r w:rsidR="003E78BE">
              <w:rPr>
                <w:color w:val="231F20"/>
                <w:sz w:val="18"/>
                <w:szCs w:val="18"/>
              </w:rPr>
              <w:t>CEG</w:t>
            </w:r>
            <w:r>
              <w:rPr>
                <w:color w:val="231F20"/>
                <w:sz w:val="18"/>
                <w:szCs w:val="18"/>
              </w:rPr>
              <w:t>/</w:t>
            </w:r>
          </w:p>
          <w:p w14:paraId="46F8F64E" w14:textId="20A9B888" w:rsidR="00150C65" w:rsidRPr="001F4CDB" w:rsidRDefault="006D57DC" w:rsidP="002D3293">
            <w:pPr>
              <w:pStyle w:val="TableParagraph"/>
              <w:ind w:left="157" w:right="141"/>
              <w:jc w:val="center"/>
              <w:rPr>
                <w:sz w:val="18"/>
                <w:szCs w:val="18"/>
              </w:rPr>
            </w:pPr>
            <w:r>
              <w:rPr>
                <w:color w:val="231F20"/>
                <w:sz w:val="18"/>
                <w:szCs w:val="18"/>
              </w:rPr>
              <w:t>Comisionado Propietario</w:t>
            </w:r>
          </w:p>
        </w:tc>
        <w:tc>
          <w:tcPr>
            <w:tcW w:w="1277" w:type="dxa"/>
            <w:shd w:val="clear" w:color="auto" w:fill="DBE5F1" w:themeFill="accent1" w:themeFillTint="33"/>
          </w:tcPr>
          <w:p w14:paraId="4DFB62AC" w14:textId="4021748D" w:rsidR="00150C65" w:rsidRPr="001F4CDB" w:rsidRDefault="00150C65" w:rsidP="002A65A6">
            <w:pPr>
              <w:pStyle w:val="TableParagraph"/>
              <w:ind w:left="13"/>
              <w:rPr>
                <w:sz w:val="18"/>
                <w:szCs w:val="18"/>
              </w:rPr>
            </w:pPr>
          </w:p>
        </w:tc>
      </w:tr>
      <w:tr w:rsidR="00150C65" w:rsidRPr="001F4CDB" w14:paraId="0EDD1BD0" w14:textId="77777777" w:rsidTr="002D3293">
        <w:trPr>
          <w:trHeight w:val="510"/>
        </w:trPr>
        <w:tc>
          <w:tcPr>
            <w:tcW w:w="1053" w:type="dxa"/>
            <w:shd w:val="clear" w:color="auto" w:fill="FFFFFF" w:themeFill="background1"/>
          </w:tcPr>
          <w:p w14:paraId="3059E158" w14:textId="77777777" w:rsidR="00150C65" w:rsidRPr="001F4CDB" w:rsidRDefault="00150C65" w:rsidP="002D3293">
            <w:pPr>
              <w:pStyle w:val="TableParagraph"/>
              <w:ind w:left="362" w:right="353"/>
              <w:jc w:val="center"/>
              <w:rPr>
                <w:sz w:val="18"/>
                <w:szCs w:val="18"/>
              </w:rPr>
            </w:pPr>
            <w:r w:rsidRPr="001F4CDB">
              <w:rPr>
                <w:color w:val="231F20"/>
                <w:sz w:val="18"/>
                <w:szCs w:val="18"/>
              </w:rPr>
              <w:t>12</w:t>
            </w:r>
          </w:p>
        </w:tc>
        <w:tc>
          <w:tcPr>
            <w:tcW w:w="4512" w:type="dxa"/>
            <w:shd w:val="clear" w:color="auto" w:fill="FFFFFF" w:themeFill="background1"/>
          </w:tcPr>
          <w:p w14:paraId="0326BCEC" w14:textId="77777777" w:rsidR="00150C65" w:rsidRPr="001F4CDB" w:rsidRDefault="00150C65" w:rsidP="002D3293">
            <w:pPr>
              <w:pStyle w:val="TableParagraph"/>
              <w:tabs>
                <w:tab w:val="left" w:pos="962"/>
                <w:tab w:val="left" w:pos="1610"/>
                <w:tab w:val="left" w:pos="1966"/>
                <w:tab w:val="left" w:pos="3108"/>
                <w:tab w:val="left" w:pos="3756"/>
              </w:tabs>
              <w:ind w:left="100" w:right="91"/>
              <w:rPr>
                <w:sz w:val="18"/>
                <w:szCs w:val="18"/>
              </w:rPr>
            </w:pPr>
            <w:r w:rsidRPr="001F4CDB">
              <w:rPr>
                <w:color w:val="231F20"/>
                <w:sz w:val="18"/>
                <w:szCs w:val="18"/>
              </w:rPr>
              <w:t>Enviar</w:t>
            </w:r>
            <w:r w:rsidRPr="001F4CDB">
              <w:rPr>
                <w:color w:val="231F20"/>
                <w:sz w:val="18"/>
                <w:szCs w:val="18"/>
              </w:rPr>
              <w:tab/>
              <w:t>nota</w:t>
            </w:r>
            <w:r w:rsidRPr="001F4CDB">
              <w:rPr>
                <w:color w:val="231F20"/>
                <w:sz w:val="18"/>
                <w:szCs w:val="18"/>
              </w:rPr>
              <w:tab/>
              <w:t>a</w:t>
            </w:r>
            <w:r w:rsidRPr="001F4CDB">
              <w:rPr>
                <w:color w:val="231F20"/>
                <w:sz w:val="18"/>
                <w:szCs w:val="18"/>
              </w:rPr>
              <w:tab/>
              <w:t>Comisión</w:t>
            </w:r>
            <w:r w:rsidRPr="001F4CDB">
              <w:rPr>
                <w:color w:val="231F20"/>
                <w:sz w:val="18"/>
                <w:szCs w:val="18"/>
              </w:rPr>
              <w:tab/>
              <w:t>para</w:t>
            </w:r>
            <w:r w:rsidRPr="001F4CDB">
              <w:rPr>
                <w:color w:val="231F20"/>
                <w:sz w:val="18"/>
                <w:szCs w:val="18"/>
              </w:rPr>
              <w:tab/>
            </w:r>
            <w:r w:rsidRPr="001F4CDB">
              <w:rPr>
                <w:color w:val="231F20"/>
                <w:spacing w:val="-9"/>
                <w:sz w:val="18"/>
                <w:szCs w:val="18"/>
              </w:rPr>
              <w:t xml:space="preserve">su </w:t>
            </w:r>
            <w:r w:rsidRPr="001F4CDB">
              <w:rPr>
                <w:color w:val="231F20"/>
                <w:sz w:val="18"/>
                <w:szCs w:val="18"/>
              </w:rPr>
              <w:t>consideración y/o</w:t>
            </w:r>
            <w:r w:rsidRPr="001F4CDB">
              <w:rPr>
                <w:color w:val="231F20"/>
                <w:spacing w:val="-4"/>
                <w:sz w:val="18"/>
                <w:szCs w:val="18"/>
              </w:rPr>
              <w:t xml:space="preserve"> </w:t>
            </w:r>
            <w:r w:rsidRPr="001F4CDB">
              <w:rPr>
                <w:color w:val="231F20"/>
                <w:sz w:val="18"/>
                <w:szCs w:val="18"/>
              </w:rPr>
              <w:t>firma.</w:t>
            </w:r>
          </w:p>
        </w:tc>
        <w:tc>
          <w:tcPr>
            <w:tcW w:w="2263" w:type="dxa"/>
            <w:shd w:val="clear" w:color="auto" w:fill="FFFFFF" w:themeFill="background1"/>
          </w:tcPr>
          <w:p w14:paraId="002A55F2" w14:textId="123385FB" w:rsidR="00150C65" w:rsidRPr="00D54AE0" w:rsidRDefault="00150C65" w:rsidP="00D54AE0">
            <w:pPr>
              <w:pStyle w:val="TableParagraph"/>
              <w:ind w:left="157" w:right="141"/>
              <w:jc w:val="center"/>
              <w:rPr>
                <w:color w:val="231F20"/>
                <w:sz w:val="18"/>
                <w:szCs w:val="18"/>
              </w:rPr>
            </w:pPr>
            <w:r w:rsidRPr="001F4CDB">
              <w:rPr>
                <w:color w:val="231F20"/>
                <w:sz w:val="18"/>
                <w:szCs w:val="18"/>
              </w:rPr>
              <w:t xml:space="preserve">Secretario de la </w:t>
            </w:r>
            <w:r w:rsidR="003E78BE">
              <w:rPr>
                <w:color w:val="231F20"/>
                <w:sz w:val="18"/>
                <w:szCs w:val="18"/>
              </w:rPr>
              <w:t>CEG</w:t>
            </w:r>
            <w:r w:rsidRPr="001F4CDB">
              <w:rPr>
                <w:color w:val="231F20"/>
                <w:sz w:val="18"/>
                <w:szCs w:val="18"/>
              </w:rPr>
              <w:t>/</w:t>
            </w:r>
          </w:p>
          <w:p w14:paraId="732FDED5" w14:textId="194A2B84" w:rsidR="00150C65" w:rsidRPr="001F4CDB" w:rsidRDefault="006D57DC" w:rsidP="00D54AE0">
            <w:pPr>
              <w:pStyle w:val="TableParagraph"/>
              <w:ind w:left="157" w:right="141"/>
              <w:jc w:val="center"/>
              <w:rPr>
                <w:sz w:val="18"/>
                <w:szCs w:val="18"/>
              </w:rPr>
            </w:pPr>
            <w:r w:rsidRPr="00D54AE0">
              <w:rPr>
                <w:color w:val="231F20"/>
                <w:sz w:val="18"/>
                <w:szCs w:val="18"/>
              </w:rPr>
              <w:t>Comisionado Propietario</w:t>
            </w:r>
          </w:p>
        </w:tc>
        <w:tc>
          <w:tcPr>
            <w:tcW w:w="1277" w:type="dxa"/>
            <w:shd w:val="clear" w:color="auto" w:fill="FFFFFF" w:themeFill="background1"/>
          </w:tcPr>
          <w:p w14:paraId="0E8491E1" w14:textId="77777777" w:rsidR="00150C65" w:rsidRPr="001F4CDB" w:rsidRDefault="00150C65" w:rsidP="002D3293">
            <w:pPr>
              <w:pStyle w:val="TableParagraph"/>
              <w:rPr>
                <w:sz w:val="18"/>
                <w:szCs w:val="18"/>
              </w:rPr>
            </w:pPr>
          </w:p>
        </w:tc>
      </w:tr>
      <w:tr w:rsidR="00150C65" w:rsidRPr="001F4CDB" w14:paraId="7D624F6E" w14:textId="77777777" w:rsidTr="002D3293">
        <w:trPr>
          <w:trHeight w:val="510"/>
        </w:trPr>
        <w:tc>
          <w:tcPr>
            <w:tcW w:w="1053" w:type="dxa"/>
            <w:shd w:val="clear" w:color="auto" w:fill="DBE5F1" w:themeFill="accent1" w:themeFillTint="33"/>
          </w:tcPr>
          <w:p w14:paraId="5380C172" w14:textId="77777777" w:rsidR="00150C65" w:rsidRPr="001F4CDB" w:rsidRDefault="00150C65" w:rsidP="002D3293">
            <w:pPr>
              <w:pStyle w:val="TableParagraph"/>
              <w:ind w:left="362" w:right="353"/>
              <w:jc w:val="center"/>
              <w:rPr>
                <w:sz w:val="18"/>
                <w:szCs w:val="18"/>
              </w:rPr>
            </w:pPr>
            <w:r w:rsidRPr="001F4CDB">
              <w:rPr>
                <w:color w:val="231F20"/>
                <w:sz w:val="18"/>
                <w:szCs w:val="18"/>
              </w:rPr>
              <w:lastRenderedPageBreak/>
              <w:t>13</w:t>
            </w:r>
          </w:p>
        </w:tc>
        <w:tc>
          <w:tcPr>
            <w:tcW w:w="4512" w:type="dxa"/>
            <w:shd w:val="clear" w:color="auto" w:fill="DBE5F1" w:themeFill="accent1" w:themeFillTint="33"/>
          </w:tcPr>
          <w:p w14:paraId="0D8A05D0" w14:textId="0C5AB522" w:rsidR="00150C65" w:rsidRPr="001F4CDB" w:rsidRDefault="00150C65" w:rsidP="009B6365">
            <w:pPr>
              <w:pStyle w:val="TableParagraph"/>
              <w:tabs>
                <w:tab w:val="left" w:pos="962"/>
                <w:tab w:val="left" w:pos="1610"/>
                <w:tab w:val="left" w:pos="1966"/>
                <w:tab w:val="left" w:pos="3108"/>
                <w:tab w:val="left" w:pos="3756"/>
              </w:tabs>
              <w:ind w:left="100" w:right="91"/>
              <w:rPr>
                <w:sz w:val="18"/>
                <w:szCs w:val="18"/>
              </w:rPr>
            </w:pPr>
            <w:r w:rsidRPr="001F4CDB">
              <w:rPr>
                <w:color w:val="231F20"/>
                <w:sz w:val="18"/>
                <w:szCs w:val="18"/>
              </w:rPr>
              <w:t xml:space="preserve">Si hay observaciones las margina </w:t>
            </w:r>
            <w:r w:rsidR="00C44D18" w:rsidRPr="009B6365">
              <w:rPr>
                <w:color w:val="231F20"/>
                <w:sz w:val="18"/>
                <w:szCs w:val="18"/>
              </w:rPr>
              <w:t>y solicitan</w:t>
            </w:r>
            <w:r w:rsidRPr="001F4CDB">
              <w:rPr>
                <w:color w:val="231F20"/>
                <w:sz w:val="18"/>
                <w:szCs w:val="18"/>
              </w:rPr>
              <w:t xml:space="preserve"> al </w:t>
            </w:r>
            <w:r w:rsidR="00C44D18">
              <w:rPr>
                <w:color w:val="231F20"/>
                <w:sz w:val="18"/>
                <w:szCs w:val="18"/>
              </w:rPr>
              <w:t>s</w:t>
            </w:r>
            <w:r w:rsidRPr="001F4CDB">
              <w:rPr>
                <w:color w:val="231F20"/>
                <w:sz w:val="18"/>
                <w:szCs w:val="18"/>
              </w:rPr>
              <w:t xml:space="preserve">ecretario que ajuste la nota </w:t>
            </w:r>
            <w:r w:rsidRPr="009B6365">
              <w:rPr>
                <w:color w:val="231F20"/>
                <w:sz w:val="18"/>
                <w:szCs w:val="18"/>
              </w:rPr>
              <w:t xml:space="preserve">y quedan a </w:t>
            </w:r>
            <w:r w:rsidR="009317DD" w:rsidRPr="009B6365">
              <w:rPr>
                <w:color w:val="231F20"/>
                <w:sz w:val="18"/>
                <w:szCs w:val="18"/>
              </w:rPr>
              <w:t xml:space="preserve">la </w:t>
            </w:r>
            <w:r w:rsidRPr="009B6365">
              <w:rPr>
                <w:color w:val="231F20"/>
                <w:sz w:val="18"/>
                <w:szCs w:val="18"/>
              </w:rPr>
              <w:t xml:space="preserve">espera de la nota corregida. Si no hay observaciones firman </w:t>
            </w:r>
            <w:r w:rsidR="009317DD" w:rsidRPr="009B6365">
              <w:rPr>
                <w:color w:val="231F20"/>
                <w:sz w:val="18"/>
                <w:szCs w:val="18"/>
              </w:rPr>
              <w:t xml:space="preserve">la </w:t>
            </w:r>
            <w:r w:rsidRPr="009B6365">
              <w:rPr>
                <w:color w:val="231F20"/>
                <w:sz w:val="18"/>
                <w:szCs w:val="18"/>
              </w:rPr>
              <w:t>nota.</w:t>
            </w:r>
          </w:p>
        </w:tc>
        <w:tc>
          <w:tcPr>
            <w:tcW w:w="2263" w:type="dxa"/>
            <w:shd w:val="clear" w:color="auto" w:fill="DBE5F1" w:themeFill="accent1" w:themeFillTint="33"/>
          </w:tcPr>
          <w:p w14:paraId="030DB669" w14:textId="463090A2" w:rsidR="00150C65" w:rsidRPr="00150C65" w:rsidRDefault="00150C65" w:rsidP="002D3293">
            <w:pPr>
              <w:pStyle w:val="TableParagraph"/>
              <w:ind w:left="103" w:right="86"/>
              <w:jc w:val="center"/>
              <w:rPr>
                <w:sz w:val="18"/>
              </w:rPr>
            </w:pPr>
            <w:r w:rsidRPr="001F4CDB">
              <w:rPr>
                <w:color w:val="231F20"/>
                <w:sz w:val="18"/>
                <w:szCs w:val="18"/>
              </w:rPr>
              <w:t xml:space="preserve">Miembros de la </w:t>
            </w:r>
            <w:r w:rsidR="003E78BE">
              <w:rPr>
                <w:color w:val="231F20"/>
                <w:sz w:val="18"/>
                <w:szCs w:val="18"/>
              </w:rPr>
              <w:t>CEG</w:t>
            </w:r>
            <w:r w:rsidRPr="00150C65">
              <w:rPr>
                <w:color w:val="231F20"/>
                <w:w w:val="95"/>
                <w:sz w:val="18"/>
              </w:rPr>
              <w:t xml:space="preserve">/ </w:t>
            </w:r>
            <w:r w:rsidR="00723E34">
              <w:rPr>
                <w:color w:val="231F20"/>
                <w:sz w:val="18"/>
              </w:rPr>
              <w:t>Comisionado Suplente</w:t>
            </w:r>
          </w:p>
        </w:tc>
        <w:tc>
          <w:tcPr>
            <w:tcW w:w="1277" w:type="dxa"/>
            <w:shd w:val="clear" w:color="auto" w:fill="DBE5F1" w:themeFill="accent1" w:themeFillTint="33"/>
          </w:tcPr>
          <w:p w14:paraId="401B9650" w14:textId="77777777" w:rsidR="00150C65" w:rsidRPr="001F4CDB" w:rsidRDefault="00150C65" w:rsidP="002D3293">
            <w:pPr>
              <w:pStyle w:val="TableParagraph"/>
              <w:rPr>
                <w:sz w:val="18"/>
                <w:szCs w:val="18"/>
              </w:rPr>
            </w:pPr>
          </w:p>
        </w:tc>
      </w:tr>
      <w:tr w:rsidR="00150C65" w:rsidRPr="001F4CDB" w14:paraId="7DA93715" w14:textId="77777777" w:rsidTr="002D3293">
        <w:trPr>
          <w:trHeight w:val="510"/>
        </w:trPr>
        <w:tc>
          <w:tcPr>
            <w:tcW w:w="1053" w:type="dxa"/>
            <w:shd w:val="clear" w:color="auto" w:fill="FFFFFF" w:themeFill="background1"/>
          </w:tcPr>
          <w:p w14:paraId="378079BF" w14:textId="77777777" w:rsidR="00150C65" w:rsidRPr="00150C65" w:rsidRDefault="00150C65" w:rsidP="002D3293">
            <w:pPr>
              <w:pStyle w:val="TableParagraph"/>
              <w:ind w:left="362" w:right="353"/>
              <w:jc w:val="center"/>
              <w:rPr>
                <w:sz w:val="18"/>
              </w:rPr>
            </w:pPr>
            <w:r w:rsidRPr="00150C65">
              <w:rPr>
                <w:color w:val="231F20"/>
                <w:sz w:val="18"/>
              </w:rPr>
              <w:t>14</w:t>
            </w:r>
          </w:p>
        </w:tc>
        <w:tc>
          <w:tcPr>
            <w:tcW w:w="4512" w:type="dxa"/>
            <w:shd w:val="clear" w:color="auto" w:fill="FFFFFF" w:themeFill="background1"/>
          </w:tcPr>
          <w:p w14:paraId="392373CF" w14:textId="0EE39419" w:rsidR="00150C65" w:rsidRPr="00150C65" w:rsidRDefault="00150C65" w:rsidP="002D3293">
            <w:pPr>
              <w:pStyle w:val="TableParagraph"/>
              <w:ind w:left="100"/>
              <w:rPr>
                <w:sz w:val="18"/>
              </w:rPr>
            </w:pPr>
            <w:r w:rsidRPr="00150C65">
              <w:rPr>
                <w:color w:val="231F20"/>
                <w:sz w:val="18"/>
              </w:rPr>
              <w:t>Enviar nota de remisión del caso con sus anexos si los hubier</w:t>
            </w:r>
            <w:r w:rsidR="009317DD">
              <w:rPr>
                <w:color w:val="231F20"/>
                <w:sz w:val="18"/>
              </w:rPr>
              <w:t>e</w:t>
            </w:r>
            <w:r w:rsidRPr="00150C65">
              <w:rPr>
                <w:color w:val="231F20"/>
                <w:sz w:val="18"/>
              </w:rPr>
              <w:t xml:space="preserve"> al TEG.</w:t>
            </w:r>
          </w:p>
        </w:tc>
        <w:tc>
          <w:tcPr>
            <w:tcW w:w="2263" w:type="dxa"/>
            <w:shd w:val="clear" w:color="auto" w:fill="FFFFFF" w:themeFill="background1"/>
          </w:tcPr>
          <w:p w14:paraId="4F22E9DA" w14:textId="7E990C6B" w:rsidR="00150C65" w:rsidRPr="00150C65" w:rsidRDefault="00150C65" w:rsidP="00D54AE0">
            <w:pPr>
              <w:pStyle w:val="TableParagraph"/>
              <w:ind w:left="103" w:right="86"/>
              <w:jc w:val="center"/>
              <w:rPr>
                <w:sz w:val="18"/>
              </w:rPr>
            </w:pPr>
            <w:r w:rsidRPr="00D54AE0">
              <w:rPr>
                <w:color w:val="231F20"/>
                <w:sz w:val="18"/>
                <w:szCs w:val="18"/>
              </w:rPr>
              <w:t xml:space="preserve">Presidente de la </w:t>
            </w:r>
            <w:r w:rsidR="003E78BE" w:rsidRPr="00D54AE0">
              <w:rPr>
                <w:color w:val="231F20"/>
                <w:sz w:val="18"/>
                <w:szCs w:val="18"/>
              </w:rPr>
              <w:t>CEG</w:t>
            </w:r>
            <w:r w:rsidRPr="00D54AE0">
              <w:rPr>
                <w:color w:val="231F20"/>
                <w:sz w:val="18"/>
                <w:szCs w:val="18"/>
              </w:rPr>
              <w:t xml:space="preserve">/ </w:t>
            </w:r>
            <w:r w:rsidR="006D57DC" w:rsidRPr="00D54AE0">
              <w:rPr>
                <w:color w:val="231F20"/>
                <w:sz w:val="18"/>
                <w:szCs w:val="18"/>
              </w:rPr>
              <w:t>Comisionado Propietario</w:t>
            </w:r>
          </w:p>
        </w:tc>
        <w:tc>
          <w:tcPr>
            <w:tcW w:w="1277" w:type="dxa"/>
            <w:shd w:val="clear" w:color="auto" w:fill="FFFFFF" w:themeFill="background1"/>
          </w:tcPr>
          <w:p w14:paraId="097236B3" w14:textId="5E513D70" w:rsidR="00150C65" w:rsidRPr="00150C65" w:rsidRDefault="00150C65" w:rsidP="002D3293">
            <w:pPr>
              <w:pStyle w:val="TableParagraph"/>
              <w:ind w:left="104" w:right="89"/>
              <w:jc w:val="center"/>
              <w:rPr>
                <w:sz w:val="18"/>
              </w:rPr>
            </w:pPr>
            <w:r w:rsidRPr="00150C65">
              <w:rPr>
                <w:color w:val="231F20"/>
                <w:sz w:val="18"/>
              </w:rPr>
              <w:t xml:space="preserve">Dentro de los tres días </w:t>
            </w:r>
            <w:r w:rsidRPr="00150C65">
              <w:rPr>
                <w:color w:val="231F20"/>
                <w:spacing w:val="-3"/>
                <w:sz w:val="18"/>
              </w:rPr>
              <w:t xml:space="preserve">hábiles </w:t>
            </w:r>
            <w:r w:rsidRPr="00150C65">
              <w:rPr>
                <w:color w:val="231F20"/>
                <w:sz w:val="18"/>
              </w:rPr>
              <w:t>siguientes</w:t>
            </w:r>
            <w:r w:rsidRPr="00150C65">
              <w:rPr>
                <w:color w:val="231F20"/>
                <w:spacing w:val="-10"/>
                <w:sz w:val="18"/>
              </w:rPr>
              <w:t xml:space="preserve"> </w:t>
            </w:r>
            <w:r w:rsidRPr="00150C65">
              <w:rPr>
                <w:color w:val="231F20"/>
                <w:spacing w:val="-17"/>
                <w:sz w:val="18"/>
              </w:rPr>
              <w:t>a</w:t>
            </w:r>
            <w:r w:rsidR="0040495F">
              <w:rPr>
                <w:sz w:val="18"/>
              </w:rPr>
              <w:t xml:space="preserve"> </w:t>
            </w:r>
            <w:r w:rsidRPr="00150C65">
              <w:rPr>
                <w:color w:val="231F20"/>
                <w:sz w:val="18"/>
              </w:rPr>
              <w:t xml:space="preserve">su   </w:t>
            </w:r>
            <w:r w:rsidRPr="00150C65">
              <w:rPr>
                <w:color w:val="231F20"/>
                <w:w w:val="95"/>
                <w:sz w:val="18"/>
              </w:rPr>
              <w:t>recepción</w:t>
            </w:r>
            <w:r w:rsidR="009B6365">
              <w:rPr>
                <w:color w:val="231F20"/>
                <w:w w:val="95"/>
                <w:sz w:val="18"/>
              </w:rPr>
              <w:t>.</w:t>
            </w:r>
          </w:p>
        </w:tc>
      </w:tr>
      <w:tr w:rsidR="00150C65" w:rsidRPr="001F4CDB" w14:paraId="4FD92707" w14:textId="77777777" w:rsidTr="002D3293">
        <w:trPr>
          <w:trHeight w:val="510"/>
        </w:trPr>
        <w:tc>
          <w:tcPr>
            <w:tcW w:w="1053" w:type="dxa"/>
            <w:shd w:val="clear" w:color="auto" w:fill="DBE5F1" w:themeFill="accent1" w:themeFillTint="33"/>
          </w:tcPr>
          <w:p w14:paraId="43462C26" w14:textId="77777777" w:rsidR="00150C65" w:rsidRPr="00150C65" w:rsidRDefault="00150C65" w:rsidP="002D3293">
            <w:pPr>
              <w:pStyle w:val="TableParagraph"/>
              <w:ind w:left="362" w:right="353"/>
              <w:jc w:val="center"/>
              <w:rPr>
                <w:sz w:val="18"/>
              </w:rPr>
            </w:pPr>
            <w:r w:rsidRPr="00150C65">
              <w:rPr>
                <w:color w:val="231F20"/>
                <w:sz w:val="18"/>
              </w:rPr>
              <w:t>15</w:t>
            </w:r>
          </w:p>
        </w:tc>
        <w:tc>
          <w:tcPr>
            <w:tcW w:w="4512" w:type="dxa"/>
            <w:shd w:val="clear" w:color="auto" w:fill="DBE5F1" w:themeFill="accent1" w:themeFillTint="33"/>
          </w:tcPr>
          <w:p w14:paraId="76187A74" w14:textId="77777777" w:rsidR="00150C65" w:rsidRPr="00150C65" w:rsidRDefault="00150C65" w:rsidP="002D3293">
            <w:pPr>
              <w:pStyle w:val="TableParagraph"/>
              <w:ind w:left="100"/>
              <w:rPr>
                <w:sz w:val="18"/>
              </w:rPr>
            </w:pPr>
            <w:r w:rsidRPr="00150C65">
              <w:rPr>
                <w:color w:val="231F20"/>
                <w:sz w:val="18"/>
              </w:rPr>
              <w:t>Recibir nota de remisión y registrar:</w:t>
            </w:r>
          </w:p>
          <w:p w14:paraId="241EAD60" w14:textId="77777777" w:rsidR="00150C65" w:rsidRPr="00150C65" w:rsidRDefault="00150C65" w:rsidP="00590632">
            <w:pPr>
              <w:pStyle w:val="TableParagraph"/>
              <w:numPr>
                <w:ilvl w:val="0"/>
                <w:numId w:val="3"/>
              </w:numPr>
              <w:ind w:left="391" w:hanging="283"/>
              <w:rPr>
                <w:sz w:val="18"/>
              </w:rPr>
            </w:pPr>
            <w:r w:rsidRPr="00150C65">
              <w:rPr>
                <w:color w:val="231F20"/>
                <w:sz w:val="18"/>
              </w:rPr>
              <w:t>Fecha.</w:t>
            </w:r>
          </w:p>
          <w:p w14:paraId="47EE11D1" w14:textId="77777777" w:rsidR="0040495F" w:rsidRDefault="00150C65" w:rsidP="00590632">
            <w:pPr>
              <w:pStyle w:val="TableParagraph"/>
              <w:numPr>
                <w:ilvl w:val="0"/>
                <w:numId w:val="3"/>
              </w:numPr>
              <w:ind w:left="391" w:hanging="283"/>
              <w:rPr>
                <w:sz w:val="18"/>
              </w:rPr>
            </w:pPr>
            <w:r w:rsidRPr="00150C65">
              <w:rPr>
                <w:color w:val="231F20"/>
                <w:sz w:val="18"/>
              </w:rPr>
              <w:t>Nombre.</w:t>
            </w:r>
          </w:p>
          <w:p w14:paraId="132E65E1" w14:textId="77777777" w:rsidR="00150C65" w:rsidRPr="0040495F" w:rsidRDefault="00150C65" w:rsidP="00590632">
            <w:pPr>
              <w:pStyle w:val="TableParagraph"/>
              <w:numPr>
                <w:ilvl w:val="0"/>
                <w:numId w:val="3"/>
              </w:numPr>
              <w:ind w:left="391" w:hanging="283"/>
              <w:rPr>
                <w:sz w:val="18"/>
              </w:rPr>
            </w:pPr>
            <w:r w:rsidRPr="0040495F">
              <w:rPr>
                <w:color w:val="231F20"/>
                <w:sz w:val="18"/>
              </w:rPr>
              <w:t xml:space="preserve">Número de referencia </w:t>
            </w:r>
            <w:r w:rsidRPr="0040495F">
              <w:rPr>
                <w:color w:val="231F20"/>
                <w:spacing w:val="-4"/>
                <w:sz w:val="18"/>
              </w:rPr>
              <w:t xml:space="preserve">según </w:t>
            </w:r>
            <w:r w:rsidRPr="0040495F">
              <w:rPr>
                <w:color w:val="231F20"/>
                <w:sz w:val="18"/>
              </w:rPr>
              <w:t>TEG.</w:t>
            </w:r>
          </w:p>
          <w:p w14:paraId="7607323D" w14:textId="77777777" w:rsidR="00150C65" w:rsidRPr="00150C65" w:rsidRDefault="00150C65" w:rsidP="00590632">
            <w:pPr>
              <w:pStyle w:val="TableParagraph"/>
              <w:numPr>
                <w:ilvl w:val="0"/>
                <w:numId w:val="3"/>
              </w:numPr>
              <w:tabs>
                <w:tab w:val="left" w:pos="1177"/>
                <w:tab w:val="left" w:pos="1178"/>
              </w:tabs>
              <w:ind w:left="391" w:hanging="283"/>
              <w:rPr>
                <w:sz w:val="18"/>
              </w:rPr>
            </w:pPr>
            <w:r w:rsidRPr="00150C65">
              <w:rPr>
                <w:color w:val="231F20"/>
                <w:sz w:val="18"/>
              </w:rPr>
              <w:t>Objeto de la</w:t>
            </w:r>
            <w:r w:rsidRPr="00150C65">
              <w:rPr>
                <w:color w:val="231F20"/>
                <w:spacing w:val="-9"/>
                <w:sz w:val="18"/>
              </w:rPr>
              <w:t xml:space="preserve"> </w:t>
            </w:r>
            <w:r w:rsidRPr="00150C65">
              <w:rPr>
                <w:color w:val="231F20"/>
                <w:sz w:val="18"/>
              </w:rPr>
              <w:t>investigación.</w:t>
            </w:r>
          </w:p>
        </w:tc>
        <w:tc>
          <w:tcPr>
            <w:tcW w:w="2263" w:type="dxa"/>
            <w:shd w:val="clear" w:color="auto" w:fill="DBE5F1" w:themeFill="accent1" w:themeFillTint="33"/>
          </w:tcPr>
          <w:p w14:paraId="0624EAEB" w14:textId="18CDC01F" w:rsidR="00150C65" w:rsidRPr="00150C65" w:rsidRDefault="00150C65" w:rsidP="002D3293">
            <w:pPr>
              <w:pStyle w:val="TableParagraph"/>
              <w:ind w:left="127" w:right="109" w:hanging="1"/>
              <w:jc w:val="center"/>
              <w:rPr>
                <w:sz w:val="18"/>
              </w:rPr>
            </w:pPr>
            <w:r w:rsidRPr="00150C65">
              <w:rPr>
                <w:color w:val="231F20"/>
                <w:sz w:val="18"/>
              </w:rPr>
              <w:t xml:space="preserve">Secretario de la </w:t>
            </w:r>
            <w:r w:rsidR="003E78BE">
              <w:rPr>
                <w:color w:val="231F20"/>
                <w:sz w:val="18"/>
              </w:rPr>
              <w:t>CEG</w:t>
            </w:r>
            <w:r w:rsidRPr="00150C65">
              <w:rPr>
                <w:color w:val="231F20"/>
                <w:spacing w:val="-3"/>
                <w:sz w:val="18"/>
              </w:rPr>
              <w:t xml:space="preserve">/ </w:t>
            </w:r>
            <w:r w:rsidR="006D57DC">
              <w:rPr>
                <w:color w:val="231F20"/>
                <w:sz w:val="18"/>
              </w:rPr>
              <w:t>Comisionado Propietario</w:t>
            </w:r>
          </w:p>
        </w:tc>
        <w:tc>
          <w:tcPr>
            <w:tcW w:w="1277" w:type="dxa"/>
            <w:shd w:val="clear" w:color="auto" w:fill="DBE5F1" w:themeFill="accent1" w:themeFillTint="33"/>
          </w:tcPr>
          <w:p w14:paraId="5154DC49" w14:textId="77777777" w:rsidR="00150C65" w:rsidRPr="00150C65" w:rsidRDefault="00150C65" w:rsidP="002D3293">
            <w:pPr>
              <w:pStyle w:val="TableParagraph"/>
              <w:rPr>
                <w:sz w:val="18"/>
              </w:rPr>
            </w:pPr>
          </w:p>
          <w:p w14:paraId="3F93CF16" w14:textId="77777777" w:rsidR="00150C65" w:rsidRPr="00150C65" w:rsidRDefault="00150C65" w:rsidP="002D3293">
            <w:pPr>
              <w:pStyle w:val="TableParagraph"/>
              <w:rPr>
                <w:sz w:val="18"/>
              </w:rPr>
            </w:pPr>
          </w:p>
          <w:p w14:paraId="247C4E6B" w14:textId="23242DB9" w:rsidR="00150C65" w:rsidRPr="00150C65" w:rsidRDefault="00150C65" w:rsidP="002D3293">
            <w:pPr>
              <w:pStyle w:val="TableParagraph"/>
              <w:ind w:left="13"/>
              <w:jc w:val="center"/>
              <w:rPr>
                <w:sz w:val="18"/>
              </w:rPr>
            </w:pPr>
          </w:p>
        </w:tc>
      </w:tr>
      <w:tr w:rsidR="00150C65" w:rsidRPr="001F4CDB" w14:paraId="39232699" w14:textId="77777777" w:rsidTr="002D3293">
        <w:trPr>
          <w:trHeight w:val="510"/>
        </w:trPr>
        <w:tc>
          <w:tcPr>
            <w:tcW w:w="1053" w:type="dxa"/>
            <w:shd w:val="clear" w:color="auto" w:fill="FFFFFF" w:themeFill="background1"/>
          </w:tcPr>
          <w:p w14:paraId="1B20D394" w14:textId="77777777" w:rsidR="00150C65" w:rsidRPr="00150C65" w:rsidRDefault="00150C65" w:rsidP="002D3293">
            <w:pPr>
              <w:pStyle w:val="TableParagraph"/>
              <w:ind w:left="362" w:right="353"/>
              <w:jc w:val="center"/>
              <w:rPr>
                <w:sz w:val="18"/>
              </w:rPr>
            </w:pPr>
            <w:r w:rsidRPr="00150C65">
              <w:rPr>
                <w:color w:val="231F20"/>
                <w:sz w:val="18"/>
              </w:rPr>
              <w:t>16</w:t>
            </w:r>
          </w:p>
        </w:tc>
        <w:tc>
          <w:tcPr>
            <w:tcW w:w="4512" w:type="dxa"/>
            <w:shd w:val="clear" w:color="auto" w:fill="FFFFFF" w:themeFill="background1"/>
          </w:tcPr>
          <w:p w14:paraId="1BF64A34" w14:textId="06FE053C" w:rsidR="00150C65" w:rsidRPr="00150C65" w:rsidRDefault="00150C65" w:rsidP="002D3293">
            <w:pPr>
              <w:pStyle w:val="TableParagraph"/>
              <w:ind w:left="100"/>
              <w:rPr>
                <w:sz w:val="18"/>
              </w:rPr>
            </w:pPr>
            <w:r w:rsidRPr="00150C65">
              <w:rPr>
                <w:color w:val="231F20"/>
                <w:sz w:val="18"/>
              </w:rPr>
              <w:t>Archiva</w:t>
            </w:r>
            <w:r w:rsidR="00F50AA1">
              <w:rPr>
                <w:color w:val="231F20"/>
                <w:sz w:val="18"/>
              </w:rPr>
              <w:t>r</w:t>
            </w:r>
            <w:r w:rsidRPr="00150C65">
              <w:rPr>
                <w:color w:val="231F20"/>
                <w:sz w:val="18"/>
              </w:rPr>
              <w:t xml:space="preserve"> nota de remisión y anexos.</w:t>
            </w:r>
          </w:p>
        </w:tc>
        <w:tc>
          <w:tcPr>
            <w:tcW w:w="2263" w:type="dxa"/>
            <w:shd w:val="clear" w:color="auto" w:fill="FFFFFF" w:themeFill="background1"/>
          </w:tcPr>
          <w:p w14:paraId="52896F93" w14:textId="267B1DAF" w:rsidR="00150C65" w:rsidRPr="00150C65" w:rsidRDefault="00150C65" w:rsidP="002D3293">
            <w:pPr>
              <w:pStyle w:val="TableParagraph"/>
              <w:ind w:left="127" w:right="109" w:hanging="1"/>
              <w:jc w:val="center"/>
              <w:rPr>
                <w:sz w:val="18"/>
              </w:rPr>
            </w:pPr>
            <w:r w:rsidRPr="00150C65">
              <w:rPr>
                <w:color w:val="231F20"/>
                <w:sz w:val="18"/>
              </w:rPr>
              <w:t xml:space="preserve">Secretario de la </w:t>
            </w:r>
            <w:r w:rsidR="003E78BE">
              <w:rPr>
                <w:color w:val="231F20"/>
                <w:sz w:val="18"/>
              </w:rPr>
              <w:t>CEG</w:t>
            </w:r>
            <w:r w:rsidRPr="00150C65">
              <w:rPr>
                <w:color w:val="231F20"/>
                <w:spacing w:val="-3"/>
                <w:sz w:val="18"/>
              </w:rPr>
              <w:t xml:space="preserve">/ </w:t>
            </w:r>
            <w:r w:rsidR="006D57DC">
              <w:rPr>
                <w:color w:val="231F20"/>
                <w:sz w:val="18"/>
              </w:rPr>
              <w:t>Comisionado Propietario</w:t>
            </w:r>
          </w:p>
        </w:tc>
        <w:tc>
          <w:tcPr>
            <w:tcW w:w="1277" w:type="dxa"/>
            <w:shd w:val="clear" w:color="auto" w:fill="FFFFFF" w:themeFill="background1"/>
          </w:tcPr>
          <w:p w14:paraId="7D8A4D90" w14:textId="77777777" w:rsidR="00150C65" w:rsidRPr="00150C65" w:rsidRDefault="00150C65" w:rsidP="002D3293">
            <w:pPr>
              <w:pStyle w:val="TableParagraph"/>
              <w:rPr>
                <w:sz w:val="18"/>
              </w:rPr>
            </w:pPr>
          </w:p>
          <w:p w14:paraId="3DCE947C" w14:textId="77777777" w:rsidR="00150C65" w:rsidRPr="00150C65" w:rsidRDefault="00150C65" w:rsidP="002D3293">
            <w:pPr>
              <w:pStyle w:val="TableParagraph"/>
              <w:ind w:left="90" w:right="77"/>
              <w:jc w:val="center"/>
              <w:rPr>
                <w:sz w:val="18"/>
              </w:rPr>
            </w:pPr>
            <w:r w:rsidRPr="00150C65">
              <w:rPr>
                <w:color w:val="231F20"/>
                <w:sz w:val="18"/>
              </w:rPr>
              <w:t>10</w:t>
            </w:r>
            <w:r>
              <w:rPr>
                <w:sz w:val="18"/>
              </w:rPr>
              <w:t xml:space="preserve"> </w:t>
            </w:r>
            <w:r w:rsidRPr="00150C65">
              <w:rPr>
                <w:color w:val="231F20"/>
                <w:sz w:val="18"/>
              </w:rPr>
              <w:t>minutos.</w:t>
            </w:r>
          </w:p>
        </w:tc>
      </w:tr>
      <w:tr w:rsidR="00150C65" w:rsidRPr="001F4CDB" w14:paraId="704A4208" w14:textId="77777777" w:rsidTr="002D3293">
        <w:trPr>
          <w:trHeight w:val="510"/>
        </w:trPr>
        <w:tc>
          <w:tcPr>
            <w:tcW w:w="9105" w:type="dxa"/>
            <w:gridSpan w:val="4"/>
            <w:shd w:val="clear" w:color="auto" w:fill="auto"/>
          </w:tcPr>
          <w:p w14:paraId="148C9559" w14:textId="77777777" w:rsidR="00150C65" w:rsidRPr="00150C65" w:rsidRDefault="00150C65" w:rsidP="002D3293">
            <w:pPr>
              <w:pStyle w:val="TableParagraph"/>
              <w:jc w:val="center"/>
              <w:rPr>
                <w:b/>
                <w:sz w:val="18"/>
              </w:rPr>
            </w:pPr>
            <w:r>
              <w:rPr>
                <w:b/>
                <w:sz w:val="18"/>
              </w:rPr>
              <w:t>Fin del procedimiento</w:t>
            </w:r>
          </w:p>
        </w:tc>
      </w:tr>
    </w:tbl>
    <w:p w14:paraId="6BD430C7" w14:textId="77777777" w:rsidR="00566918" w:rsidRPr="00433DE8" w:rsidRDefault="00566918">
      <w:pPr>
        <w:pStyle w:val="Textoindependiente"/>
        <w:spacing w:before="2"/>
        <w:rPr>
          <w:sz w:val="22"/>
          <w:szCs w:val="22"/>
        </w:rPr>
      </w:pPr>
    </w:p>
    <w:p w14:paraId="46603682" w14:textId="77777777" w:rsidR="00566918" w:rsidRPr="00433DE8" w:rsidRDefault="00566918">
      <w:pPr>
        <w:pStyle w:val="Textoindependiente"/>
        <w:spacing w:before="1"/>
        <w:rPr>
          <w:sz w:val="22"/>
          <w:szCs w:val="22"/>
        </w:rPr>
      </w:pPr>
    </w:p>
    <w:p w14:paraId="7417E893" w14:textId="77777777" w:rsidR="00E84924" w:rsidRDefault="00E84924">
      <w:pPr>
        <w:pStyle w:val="Textoindependiente"/>
        <w:rPr>
          <w:sz w:val="22"/>
          <w:szCs w:val="22"/>
        </w:rPr>
      </w:pPr>
      <w:r>
        <w:rPr>
          <w:sz w:val="22"/>
          <w:szCs w:val="22"/>
        </w:rPr>
        <w:br w:type="page"/>
      </w:r>
    </w:p>
    <w:p w14:paraId="544236F4" w14:textId="77777777" w:rsidR="00566918" w:rsidRPr="00C0481E" w:rsidRDefault="00150C65" w:rsidP="00C0481E">
      <w:pPr>
        <w:pStyle w:val="Textoindependiente"/>
        <w:rPr>
          <w:i/>
          <w:iCs/>
          <w:sz w:val="20"/>
          <w:szCs w:val="22"/>
        </w:rPr>
      </w:pPr>
      <w:r w:rsidRPr="00C0481E">
        <w:rPr>
          <w:b/>
          <w:i/>
          <w:iCs/>
          <w:sz w:val="22"/>
        </w:rPr>
        <w:lastRenderedPageBreak/>
        <w:t>Anexos</w:t>
      </w:r>
    </w:p>
    <w:p w14:paraId="30BC9BC2" w14:textId="77777777" w:rsidR="00C0481E" w:rsidRDefault="00C0481E" w:rsidP="00D06A67">
      <w:pPr>
        <w:pStyle w:val="Textoindependiente"/>
        <w:rPr>
          <w:b/>
          <w:sz w:val="22"/>
          <w:szCs w:val="22"/>
        </w:rPr>
      </w:pPr>
    </w:p>
    <w:p w14:paraId="25D7264A" w14:textId="1C488AEA" w:rsidR="00566918" w:rsidRPr="00433DE8" w:rsidRDefault="00D06A67" w:rsidP="00C0481E">
      <w:pPr>
        <w:pStyle w:val="Textoindependiente"/>
        <w:numPr>
          <w:ilvl w:val="0"/>
          <w:numId w:val="258"/>
        </w:numPr>
        <w:rPr>
          <w:b/>
          <w:sz w:val="22"/>
          <w:szCs w:val="22"/>
        </w:rPr>
      </w:pPr>
      <w:r w:rsidRPr="00D06A67">
        <w:rPr>
          <w:b/>
          <w:sz w:val="22"/>
          <w:szCs w:val="22"/>
        </w:rPr>
        <w:t>Nota de remisión.</w:t>
      </w:r>
    </w:p>
    <w:p w14:paraId="66FD5938" w14:textId="77777777" w:rsidR="00D06A67" w:rsidRDefault="00D06A67" w:rsidP="00D06A67">
      <w:pPr>
        <w:pStyle w:val="Textoindependiente"/>
        <w:spacing w:line="256" w:lineRule="auto"/>
        <w:ind w:left="324" w:right="5621"/>
        <w:rPr>
          <w:color w:val="797B7D"/>
          <w:w w:val="95"/>
          <w:sz w:val="22"/>
          <w:szCs w:val="22"/>
        </w:rPr>
      </w:pPr>
    </w:p>
    <w:p w14:paraId="23D02B6D" w14:textId="77777777" w:rsidR="00D06A67" w:rsidRPr="00433DE8" w:rsidRDefault="00D06A67" w:rsidP="00D06A67">
      <w:pPr>
        <w:pStyle w:val="Textoindependiente"/>
        <w:spacing w:line="256" w:lineRule="auto"/>
        <w:ind w:left="324" w:right="5621"/>
        <w:rPr>
          <w:sz w:val="22"/>
          <w:szCs w:val="22"/>
        </w:rPr>
      </w:pPr>
      <w:r w:rsidRPr="00433DE8">
        <w:rPr>
          <w:color w:val="797B7D"/>
          <w:w w:val="95"/>
          <w:sz w:val="22"/>
          <w:szCs w:val="22"/>
        </w:rPr>
        <w:t xml:space="preserve">……………………………………. </w:t>
      </w:r>
      <w:r w:rsidRPr="00433DE8">
        <w:rPr>
          <w:color w:val="231F20"/>
          <w:sz w:val="22"/>
          <w:szCs w:val="22"/>
        </w:rPr>
        <w:t>(Lugar y fecha)</w:t>
      </w:r>
    </w:p>
    <w:p w14:paraId="041EB6B0" w14:textId="77777777" w:rsidR="00D06A67" w:rsidRPr="00433DE8" w:rsidRDefault="00D06A67" w:rsidP="00D06A67">
      <w:pPr>
        <w:pStyle w:val="Textoindependiente"/>
        <w:spacing w:before="1"/>
        <w:rPr>
          <w:sz w:val="22"/>
          <w:szCs w:val="22"/>
        </w:rPr>
      </w:pPr>
    </w:p>
    <w:p w14:paraId="06881921" w14:textId="77777777" w:rsidR="006E73D2" w:rsidRDefault="006E73D2" w:rsidP="00D06A67">
      <w:pPr>
        <w:ind w:left="324"/>
        <w:rPr>
          <w:b/>
        </w:rPr>
      </w:pPr>
    </w:p>
    <w:p w14:paraId="2953395B" w14:textId="7357B358" w:rsidR="00D06A67" w:rsidRPr="0010053E" w:rsidRDefault="00D06A67" w:rsidP="00D06A67">
      <w:pPr>
        <w:ind w:left="324"/>
        <w:rPr>
          <w:b/>
        </w:rPr>
      </w:pPr>
      <w:r w:rsidRPr="0010053E">
        <w:rPr>
          <w:b/>
        </w:rPr>
        <w:t>Unidad de Ética Legal</w:t>
      </w:r>
      <w:r>
        <w:rPr>
          <w:b/>
        </w:rPr>
        <w:t xml:space="preserve"> (UEL)</w:t>
      </w:r>
    </w:p>
    <w:p w14:paraId="78CC3378" w14:textId="77777777" w:rsidR="00D06A67" w:rsidRDefault="00D06A67" w:rsidP="00D06A67">
      <w:pPr>
        <w:ind w:left="324"/>
        <w:rPr>
          <w:b/>
        </w:rPr>
      </w:pPr>
      <w:r w:rsidRPr="0010053E">
        <w:rPr>
          <w:b/>
        </w:rPr>
        <w:t>Tribunal de Ética Gubernamental</w:t>
      </w:r>
    </w:p>
    <w:p w14:paraId="5975CEBA" w14:textId="62FDC09A" w:rsidR="00566918" w:rsidRPr="00507632" w:rsidRDefault="00507632" w:rsidP="00D06A67">
      <w:pPr>
        <w:pStyle w:val="Textoindependiente"/>
        <w:ind w:firstLine="324"/>
        <w:rPr>
          <w:sz w:val="28"/>
        </w:rPr>
      </w:pPr>
      <w:r w:rsidRPr="00507632">
        <w:rPr>
          <w:sz w:val="22"/>
          <w:szCs w:val="18"/>
        </w:rPr>
        <w:t xml:space="preserve">87 </w:t>
      </w:r>
      <w:r w:rsidR="006E73D2" w:rsidRPr="00507632">
        <w:rPr>
          <w:sz w:val="22"/>
          <w:szCs w:val="18"/>
        </w:rPr>
        <w:t>av.</w:t>
      </w:r>
      <w:r w:rsidRPr="00507632">
        <w:rPr>
          <w:sz w:val="22"/>
          <w:szCs w:val="18"/>
        </w:rPr>
        <w:t xml:space="preserve"> Sur, N</w:t>
      </w:r>
      <w:r w:rsidR="006E73D2">
        <w:rPr>
          <w:sz w:val="22"/>
          <w:szCs w:val="18"/>
        </w:rPr>
        <w:t xml:space="preserve">o. </w:t>
      </w:r>
      <w:r w:rsidRPr="00507632">
        <w:rPr>
          <w:sz w:val="22"/>
          <w:szCs w:val="18"/>
        </w:rPr>
        <w:t>7</w:t>
      </w:r>
      <w:r w:rsidR="006E73D2">
        <w:rPr>
          <w:sz w:val="22"/>
          <w:szCs w:val="18"/>
        </w:rPr>
        <w:t>,</w:t>
      </w:r>
      <w:r w:rsidRPr="00507632">
        <w:rPr>
          <w:sz w:val="22"/>
          <w:szCs w:val="18"/>
        </w:rPr>
        <w:t xml:space="preserve"> Colonia Escalón, San Salvador.</w:t>
      </w:r>
    </w:p>
    <w:p w14:paraId="335F383D" w14:textId="77777777" w:rsidR="00D06A67" w:rsidRPr="00433DE8" w:rsidRDefault="00D06A67" w:rsidP="00D06A67">
      <w:pPr>
        <w:pStyle w:val="Textoindependiente"/>
        <w:rPr>
          <w:sz w:val="22"/>
          <w:szCs w:val="22"/>
        </w:rPr>
      </w:pPr>
    </w:p>
    <w:p w14:paraId="1788A345" w14:textId="77777777" w:rsidR="00566918" w:rsidRPr="0010053E" w:rsidRDefault="00566918" w:rsidP="0010053E">
      <w:pPr>
        <w:ind w:left="324"/>
        <w:rPr>
          <w:b/>
        </w:rPr>
      </w:pPr>
    </w:p>
    <w:p w14:paraId="51113C01" w14:textId="77777777" w:rsidR="006E73D2" w:rsidRDefault="006E73D2" w:rsidP="0010053E">
      <w:pPr>
        <w:ind w:left="324"/>
        <w:rPr>
          <w:b/>
          <w:color w:val="231F20"/>
        </w:rPr>
      </w:pPr>
    </w:p>
    <w:p w14:paraId="6FEC3E8B" w14:textId="2E38B8AB" w:rsidR="00566918" w:rsidRPr="0010053E" w:rsidRDefault="007643C2" w:rsidP="0010053E">
      <w:pPr>
        <w:ind w:left="324"/>
        <w:rPr>
          <w:b/>
        </w:rPr>
      </w:pPr>
      <w:r w:rsidRPr="0010053E">
        <w:rPr>
          <w:b/>
          <w:color w:val="231F20"/>
        </w:rPr>
        <w:t>Estimados señores:</w:t>
      </w:r>
    </w:p>
    <w:p w14:paraId="55284857" w14:textId="4B605DF9" w:rsidR="00566918" w:rsidRPr="00433DE8" w:rsidRDefault="007643C2" w:rsidP="00D06A67">
      <w:pPr>
        <w:pStyle w:val="Textoindependiente"/>
        <w:tabs>
          <w:tab w:val="left" w:pos="3617"/>
        </w:tabs>
        <w:spacing w:before="33" w:line="438" w:lineRule="exact"/>
        <w:ind w:left="324" w:right="-17"/>
        <w:rPr>
          <w:sz w:val="22"/>
          <w:szCs w:val="22"/>
        </w:rPr>
      </w:pPr>
      <w:r w:rsidRPr="00433DE8">
        <w:rPr>
          <w:color w:val="231F20"/>
          <w:sz w:val="22"/>
          <w:szCs w:val="22"/>
        </w:rPr>
        <w:t>Reciban un cord</w:t>
      </w:r>
      <w:r w:rsidR="00D06A67">
        <w:rPr>
          <w:color w:val="231F20"/>
          <w:sz w:val="22"/>
          <w:szCs w:val="22"/>
        </w:rPr>
        <w:t>ial saludo, p</w:t>
      </w:r>
      <w:r w:rsidRPr="00433DE8">
        <w:rPr>
          <w:color w:val="231F20"/>
          <w:sz w:val="22"/>
          <w:szCs w:val="22"/>
        </w:rPr>
        <w:t>or medio de la presente hago de su conocimiento</w:t>
      </w:r>
      <w:r w:rsidRPr="00433DE8">
        <w:rPr>
          <w:color w:val="231F20"/>
          <w:spacing w:val="-14"/>
          <w:sz w:val="22"/>
          <w:szCs w:val="22"/>
        </w:rPr>
        <w:t xml:space="preserve"> </w:t>
      </w:r>
      <w:r w:rsidRPr="00433DE8">
        <w:rPr>
          <w:color w:val="231F20"/>
          <w:sz w:val="22"/>
          <w:szCs w:val="22"/>
        </w:rPr>
        <w:t>que el</w:t>
      </w:r>
      <w:r w:rsidRPr="00433DE8">
        <w:rPr>
          <w:color w:val="231F20"/>
          <w:spacing w:val="-3"/>
          <w:sz w:val="22"/>
          <w:szCs w:val="22"/>
        </w:rPr>
        <w:t xml:space="preserve"> </w:t>
      </w:r>
      <w:r w:rsidRPr="00433DE8">
        <w:rPr>
          <w:color w:val="231F20"/>
          <w:sz w:val="22"/>
          <w:szCs w:val="22"/>
        </w:rPr>
        <w:t>día</w:t>
      </w:r>
      <w:r w:rsidRPr="00433DE8">
        <w:rPr>
          <w:color w:val="231F20"/>
          <w:sz w:val="22"/>
          <w:szCs w:val="22"/>
        </w:rPr>
        <w:tab/>
        <w:t>,</w:t>
      </w:r>
      <w:r w:rsidRPr="00433DE8">
        <w:rPr>
          <w:color w:val="231F20"/>
          <w:spacing w:val="-1"/>
          <w:sz w:val="22"/>
          <w:szCs w:val="22"/>
        </w:rPr>
        <w:t xml:space="preserve"> </w:t>
      </w:r>
      <w:r w:rsidRPr="00433DE8">
        <w:rPr>
          <w:color w:val="231F20"/>
          <w:sz w:val="22"/>
          <w:szCs w:val="22"/>
        </w:rPr>
        <w:t>a</w:t>
      </w:r>
      <w:r w:rsidRPr="00433DE8">
        <w:rPr>
          <w:color w:val="231F20"/>
          <w:spacing w:val="-2"/>
          <w:sz w:val="22"/>
          <w:szCs w:val="22"/>
        </w:rPr>
        <w:t xml:space="preserve"> </w:t>
      </w:r>
      <w:r w:rsidRPr="00433DE8">
        <w:rPr>
          <w:color w:val="231F20"/>
          <w:sz w:val="22"/>
          <w:szCs w:val="22"/>
        </w:rPr>
        <w:t>las</w:t>
      </w:r>
      <w:r w:rsidRPr="00433DE8">
        <w:rPr>
          <w:color w:val="231F20"/>
          <w:sz w:val="22"/>
          <w:szCs w:val="22"/>
        </w:rPr>
        <w:tab/>
        <w:t>,</w:t>
      </w:r>
    </w:p>
    <w:p w14:paraId="056C168A" w14:textId="2C843F93" w:rsidR="00566918" w:rsidRPr="00433DE8" w:rsidRDefault="00D06A67">
      <w:pPr>
        <w:pStyle w:val="Textoindependiente"/>
        <w:tabs>
          <w:tab w:val="left" w:pos="4634"/>
        </w:tabs>
        <w:spacing w:line="245" w:lineRule="exact"/>
        <w:ind w:left="1402"/>
        <w:rPr>
          <w:sz w:val="22"/>
          <w:szCs w:val="22"/>
        </w:rPr>
      </w:pPr>
      <w:r>
        <w:rPr>
          <w:color w:val="231F20"/>
          <w:sz w:val="22"/>
          <w:szCs w:val="22"/>
        </w:rPr>
        <w:tab/>
      </w:r>
      <w:r>
        <w:rPr>
          <w:color w:val="231F20"/>
          <w:sz w:val="22"/>
          <w:szCs w:val="22"/>
        </w:rPr>
        <w:tab/>
      </w:r>
      <w:r>
        <w:rPr>
          <w:color w:val="231F20"/>
          <w:sz w:val="22"/>
          <w:szCs w:val="22"/>
        </w:rPr>
        <w:tab/>
      </w:r>
      <w:r>
        <w:rPr>
          <w:color w:val="231F20"/>
          <w:sz w:val="22"/>
          <w:szCs w:val="22"/>
        </w:rPr>
        <w:tab/>
      </w:r>
      <w:r>
        <w:rPr>
          <w:color w:val="231F20"/>
          <w:sz w:val="22"/>
          <w:szCs w:val="22"/>
        </w:rPr>
        <w:tab/>
      </w:r>
      <w:r w:rsidR="007643C2" w:rsidRPr="00433DE8">
        <w:rPr>
          <w:color w:val="231F20"/>
          <w:sz w:val="22"/>
          <w:szCs w:val="22"/>
        </w:rPr>
        <w:t>(Fecha)</w:t>
      </w:r>
      <w:r w:rsidR="007643C2" w:rsidRPr="00433DE8">
        <w:rPr>
          <w:color w:val="231F20"/>
          <w:sz w:val="22"/>
          <w:szCs w:val="22"/>
        </w:rPr>
        <w:tab/>
      </w:r>
      <w:r>
        <w:rPr>
          <w:color w:val="231F20"/>
          <w:sz w:val="22"/>
          <w:szCs w:val="22"/>
        </w:rPr>
        <w:tab/>
      </w:r>
      <w:r w:rsidR="007643C2" w:rsidRPr="00433DE8">
        <w:rPr>
          <w:color w:val="231F20"/>
          <w:sz w:val="22"/>
          <w:szCs w:val="22"/>
        </w:rPr>
        <w:t>(Hora)</w:t>
      </w:r>
    </w:p>
    <w:p w14:paraId="1EA952F3" w14:textId="77777777" w:rsidR="00566918" w:rsidRPr="00433DE8" w:rsidRDefault="00566918">
      <w:pPr>
        <w:pStyle w:val="Textoindependiente"/>
        <w:spacing w:before="2"/>
        <w:rPr>
          <w:sz w:val="22"/>
          <w:szCs w:val="22"/>
        </w:rPr>
      </w:pPr>
    </w:p>
    <w:p w14:paraId="60DFEB33" w14:textId="77777777" w:rsidR="00566918" w:rsidRPr="00433DE8" w:rsidRDefault="00F3162D">
      <w:pPr>
        <w:pStyle w:val="Textoindependiente"/>
        <w:tabs>
          <w:tab w:val="left" w:pos="4314"/>
        </w:tabs>
        <w:ind w:left="325"/>
        <w:rPr>
          <w:sz w:val="22"/>
          <w:szCs w:val="22"/>
        </w:rPr>
      </w:pPr>
      <w:r w:rsidRPr="00433DE8">
        <w:rPr>
          <w:color w:val="231F20"/>
          <w:sz w:val="22"/>
          <w:szCs w:val="22"/>
        </w:rPr>
        <w:t>E</w:t>
      </w:r>
      <w:r w:rsidR="007643C2" w:rsidRPr="00433DE8">
        <w:rPr>
          <w:color w:val="231F20"/>
          <w:sz w:val="22"/>
          <w:szCs w:val="22"/>
        </w:rPr>
        <w:t>l</w:t>
      </w:r>
      <w:r>
        <w:rPr>
          <w:color w:val="231F20"/>
          <w:sz w:val="22"/>
          <w:szCs w:val="22"/>
        </w:rPr>
        <w:t xml:space="preserve"> </w:t>
      </w:r>
      <w:r w:rsidR="007643C2" w:rsidRPr="00433DE8">
        <w:rPr>
          <w:color w:val="231F20"/>
          <w:sz w:val="22"/>
          <w:szCs w:val="22"/>
        </w:rPr>
        <w:t>/la</w:t>
      </w:r>
      <w:r w:rsidR="007643C2" w:rsidRPr="00433DE8">
        <w:rPr>
          <w:color w:val="231F20"/>
          <w:spacing w:val="-4"/>
          <w:sz w:val="22"/>
          <w:szCs w:val="22"/>
        </w:rPr>
        <w:t xml:space="preserve"> </w:t>
      </w:r>
      <w:r w:rsidR="007643C2" w:rsidRPr="00433DE8">
        <w:rPr>
          <w:color w:val="231F20"/>
          <w:sz w:val="22"/>
          <w:szCs w:val="22"/>
        </w:rPr>
        <w:t>señor(a)</w:t>
      </w:r>
      <w:r w:rsidR="007643C2" w:rsidRPr="00433DE8">
        <w:rPr>
          <w:color w:val="231F20"/>
          <w:sz w:val="22"/>
          <w:szCs w:val="22"/>
        </w:rPr>
        <w:tab/>
        <w:t>, (se)</w:t>
      </w:r>
      <w:r w:rsidR="007643C2" w:rsidRPr="00433DE8">
        <w:rPr>
          <w:color w:val="231F20"/>
          <w:spacing w:val="-3"/>
          <w:sz w:val="22"/>
          <w:szCs w:val="22"/>
        </w:rPr>
        <w:t xml:space="preserve"> </w:t>
      </w:r>
      <w:r w:rsidR="007643C2" w:rsidRPr="00433DE8">
        <w:rPr>
          <w:color w:val="231F20"/>
          <w:sz w:val="22"/>
          <w:szCs w:val="22"/>
        </w:rPr>
        <w:t>presentó</w:t>
      </w:r>
    </w:p>
    <w:p w14:paraId="094EE2D7" w14:textId="77777777" w:rsidR="00566918" w:rsidRPr="00433DE8" w:rsidRDefault="007643C2">
      <w:pPr>
        <w:pStyle w:val="Textoindependiente"/>
        <w:spacing w:before="18"/>
        <w:ind w:left="1403"/>
        <w:rPr>
          <w:sz w:val="22"/>
          <w:szCs w:val="22"/>
        </w:rPr>
      </w:pPr>
      <w:r w:rsidRPr="00433DE8">
        <w:rPr>
          <w:color w:val="231F20"/>
          <w:sz w:val="22"/>
          <w:szCs w:val="22"/>
        </w:rPr>
        <w:t>(Nombre del denunciante/servidor público que remite)</w:t>
      </w:r>
    </w:p>
    <w:p w14:paraId="32610761" w14:textId="77777777" w:rsidR="00566918" w:rsidRPr="00433DE8" w:rsidRDefault="00566918">
      <w:pPr>
        <w:pStyle w:val="Textoindependiente"/>
        <w:rPr>
          <w:sz w:val="22"/>
          <w:szCs w:val="22"/>
        </w:rPr>
      </w:pPr>
    </w:p>
    <w:p w14:paraId="4F64F3B2" w14:textId="3C485F32" w:rsidR="00566918" w:rsidRPr="00433DE8" w:rsidRDefault="007643C2">
      <w:pPr>
        <w:pStyle w:val="Textoindependiente"/>
        <w:tabs>
          <w:tab w:val="left" w:pos="7532"/>
        </w:tabs>
        <w:ind w:left="325"/>
        <w:rPr>
          <w:sz w:val="22"/>
          <w:szCs w:val="22"/>
        </w:rPr>
      </w:pPr>
      <w:r w:rsidRPr="00433DE8">
        <w:rPr>
          <w:color w:val="231F20"/>
          <w:sz w:val="22"/>
          <w:szCs w:val="22"/>
        </w:rPr>
        <w:t>investigación interna contra el</w:t>
      </w:r>
      <w:r w:rsidRPr="00433DE8">
        <w:rPr>
          <w:color w:val="231F20"/>
          <w:spacing w:val="-38"/>
          <w:sz w:val="22"/>
          <w:szCs w:val="22"/>
        </w:rPr>
        <w:t xml:space="preserve"> </w:t>
      </w:r>
      <w:r w:rsidRPr="00433DE8">
        <w:rPr>
          <w:color w:val="231F20"/>
          <w:sz w:val="22"/>
          <w:szCs w:val="22"/>
        </w:rPr>
        <w:t>servidor</w:t>
      </w:r>
      <w:r w:rsidRPr="00433DE8">
        <w:rPr>
          <w:color w:val="231F20"/>
          <w:spacing w:val="-10"/>
          <w:sz w:val="22"/>
          <w:szCs w:val="22"/>
        </w:rPr>
        <w:t xml:space="preserve"> </w:t>
      </w:r>
      <w:r w:rsidRPr="00433DE8">
        <w:rPr>
          <w:color w:val="231F20"/>
          <w:sz w:val="22"/>
          <w:szCs w:val="22"/>
        </w:rPr>
        <w:t>público</w:t>
      </w:r>
      <w:r w:rsidRPr="00433DE8">
        <w:rPr>
          <w:color w:val="231F20"/>
          <w:sz w:val="22"/>
          <w:szCs w:val="22"/>
        </w:rPr>
        <w:tab/>
        <w:t>,</w:t>
      </w:r>
      <w:r w:rsidRPr="00433DE8">
        <w:rPr>
          <w:color w:val="231F20"/>
          <w:spacing w:val="-1"/>
          <w:sz w:val="22"/>
          <w:szCs w:val="22"/>
        </w:rPr>
        <w:t xml:space="preserve"> </w:t>
      </w:r>
      <w:r w:rsidRPr="00433DE8">
        <w:rPr>
          <w:color w:val="231F20"/>
          <w:sz w:val="22"/>
          <w:szCs w:val="22"/>
        </w:rPr>
        <w:t>con</w:t>
      </w:r>
    </w:p>
    <w:p w14:paraId="6EE5DD3C" w14:textId="77777777" w:rsidR="00566918" w:rsidRPr="00433DE8" w:rsidRDefault="007643C2">
      <w:pPr>
        <w:pStyle w:val="Textoindependiente"/>
        <w:spacing w:before="173"/>
        <w:ind w:left="581"/>
        <w:jc w:val="center"/>
        <w:rPr>
          <w:sz w:val="22"/>
          <w:szCs w:val="22"/>
        </w:rPr>
      </w:pPr>
      <w:r w:rsidRPr="00433DE8">
        <w:rPr>
          <w:color w:val="231F20"/>
          <w:sz w:val="22"/>
          <w:szCs w:val="22"/>
        </w:rPr>
        <w:t>(nombre del servidor)</w:t>
      </w:r>
    </w:p>
    <w:p w14:paraId="03654461" w14:textId="77777777" w:rsidR="00566918" w:rsidRPr="00433DE8" w:rsidRDefault="00566918">
      <w:pPr>
        <w:pStyle w:val="Textoindependiente"/>
        <w:spacing w:before="2"/>
        <w:rPr>
          <w:sz w:val="22"/>
          <w:szCs w:val="22"/>
        </w:rPr>
      </w:pPr>
    </w:p>
    <w:p w14:paraId="5EFD0132" w14:textId="77777777" w:rsidR="00566918" w:rsidRPr="00433DE8" w:rsidRDefault="007643C2">
      <w:pPr>
        <w:pStyle w:val="Textoindependiente"/>
        <w:tabs>
          <w:tab w:val="left" w:pos="2428"/>
        </w:tabs>
        <w:spacing w:line="256" w:lineRule="auto"/>
        <w:ind w:left="668" w:right="1654" w:hanging="342"/>
        <w:rPr>
          <w:sz w:val="22"/>
          <w:szCs w:val="22"/>
        </w:rPr>
      </w:pPr>
      <w:r w:rsidRPr="00433DE8">
        <w:rPr>
          <w:color w:val="231F20"/>
          <w:sz w:val="22"/>
          <w:szCs w:val="22"/>
        </w:rPr>
        <w:t>cargo</w:t>
      </w:r>
      <w:r w:rsidRPr="00433DE8">
        <w:rPr>
          <w:color w:val="231F20"/>
          <w:sz w:val="22"/>
          <w:szCs w:val="22"/>
        </w:rPr>
        <w:tab/>
        <w:t>por</w:t>
      </w:r>
      <w:r w:rsidRPr="00433DE8">
        <w:rPr>
          <w:color w:val="231F20"/>
          <w:spacing w:val="-8"/>
          <w:sz w:val="22"/>
          <w:szCs w:val="22"/>
        </w:rPr>
        <w:t xml:space="preserve"> </w:t>
      </w:r>
      <w:r w:rsidRPr="00433DE8">
        <w:rPr>
          <w:color w:val="231F20"/>
          <w:sz w:val="22"/>
          <w:szCs w:val="22"/>
        </w:rPr>
        <w:t>supuestas</w:t>
      </w:r>
      <w:r w:rsidRPr="00433DE8">
        <w:rPr>
          <w:color w:val="231F20"/>
          <w:spacing w:val="-8"/>
          <w:sz w:val="22"/>
          <w:szCs w:val="22"/>
        </w:rPr>
        <w:t xml:space="preserve"> </w:t>
      </w:r>
      <w:r w:rsidRPr="00433DE8">
        <w:rPr>
          <w:color w:val="231F20"/>
          <w:sz w:val="22"/>
          <w:szCs w:val="22"/>
        </w:rPr>
        <w:t>infracciones</w:t>
      </w:r>
      <w:r w:rsidRPr="00433DE8">
        <w:rPr>
          <w:color w:val="231F20"/>
          <w:spacing w:val="-8"/>
          <w:sz w:val="22"/>
          <w:szCs w:val="22"/>
        </w:rPr>
        <w:t xml:space="preserve"> </w:t>
      </w:r>
      <w:r w:rsidRPr="00433DE8">
        <w:rPr>
          <w:color w:val="231F20"/>
          <w:sz w:val="22"/>
          <w:szCs w:val="22"/>
        </w:rPr>
        <w:t>a</w:t>
      </w:r>
      <w:r w:rsidRPr="00433DE8">
        <w:rPr>
          <w:color w:val="231F20"/>
          <w:spacing w:val="-7"/>
          <w:sz w:val="22"/>
          <w:szCs w:val="22"/>
        </w:rPr>
        <w:t xml:space="preserve"> </w:t>
      </w:r>
      <w:r w:rsidRPr="00433DE8">
        <w:rPr>
          <w:color w:val="231F20"/>
          <w:sz w:val="22"/>
          <w:szCs w:val="22"/>
        </w:rPr>
        <w:t>la</w:t>
      </w:r>
      <w:r w:rsidRPr="00433DE8">
        <w:rPr>
          <w:color w:val="231F20"/>
          <w:spacing w:val="-8"/>
          <w:sz w:val="22"/>
          <w:szCs w:val="22"/>
        </w:rPr>
        <w:t xml:space="preserve"> </w:t>
      </w:r>
      <w:r w:rsidRPr="00433DE8">
        <w:rPr>
          <w:color w:val="231F20"/>
          <w:sz w:val="22"/>
          <w:szCs w:val="22"/>
        </w:rPr>
        <w:t>Ley</w:t>
      </w:r>
      <w:r w:rsidRPr="00433DE8">
        <w:rPr>
          <w:color w:val="231F20"/>
          <w:spacing w:val="-8"/>
          <w:sz w:val="22"/>
          <w:szCs w:val="22"/>
        </w:rPr>
        <w:t xml:space="preserve"> </w:t>
      </w:r>
      <w:r w:rsidRPr="00433DE8">
        <w:rPr>
          <w:color w:val="231F20"/>
          <w:sz w:val="22"/>
          <w:szCs w:val="22"/>
        </w:rPr>
        <w:t>de</w:t>
      </w:r>
      <w:r w:rsidRPr="00433DE8">
        <w:rPr>
          <w:color w:val="231F20"/>
          <w:spacing w:val="-8"/>
          <w:sz w:val="22"/>
          <w:szCs w:val="22"/>
        </w:rPr>
        <w:t xml:space="preserve"> </w:t>
      </w:r>
      <w:r w:rsidRPr="00433DE8">
        <w:rPr>
          <w:color w:val="231F20"/>
          <w:sz w:val="22"/>
          <w:szCs w:val="22"/>
        </w:rPr>
        <w:t>Ética</w:t>
      </w:r>
      <w:r w:rsidRPr="00433DE8">
        <w:rPr>
          <w:color w:val="231F20"/>
          <w:spacing w:val="-7"/>
          <w:sz w:val="22"/>
          <w:szCs w:val="22"/>
        </w:rPr>
        <w:t xml:space="preserve"> </w:t>
      </w:r>
      <w:r w:rsidRPr="00433DE8">
        <w:rPr>
          <w:color w:val="231F20"/>
          <w:sz w:val="22"/>
          <w:szCs w:val="22"/>
        </w:rPr>
        <w:t>Gubernamental. (cargo del</w:t>
      </w:r>
      <w:r w:rsidRPr="00433DE8">
        <w:rPr>
          <w:color w:val="231F20"/>
          <w:spacing w:val="-3"/>
          <w:sz w:val="22"/>
          <w:szCs w:val="22"/>
        </w:rPr>
        <w:t xml:space="preserve"> </w:t>
      </w:r>
      <w:r w:rsidRPr="00433DE8">
        <w:rPr>
          <w:color w:val="231F20"/>
          <w:sz w:val="22"/>
          <w:szCs w:val="22"/>
        </w:rPr>
        <w:t>servidor)</w:t>
      </w:r>
    </w:p>
    <w:p w14:paraId="2B23D1B4" w14:textId="77777777" w:rsidR="00566918" w:rsidRPr="00433DE8" w:rsidRDefault="00566918">
      <w:pPr>
        <w:pStyle w:val="Textoindependiente"/>
        <w:spacing w:before="4"/>
        <w:rPr>
          <w:sz w:val="22"/>
          <w:szCs w:val="22"/>
        </w:rPr>
      </w:pPr>
    </w:p>
    <w:p w14:paraId="3E478A48" w14:textId="467EE1E3" w:rsidR="00F3162D" w:rsidRDefault="00D06A67" w:rsidP="00D06A67">
      <w:pPr>
        <w:pStyle w:val="Textoindependiente"/>
        <w:spacing w:before="97" w:line="660" w:lineRule="atLeast"/>
        <w:ind w:left="383" w:right="-17" w:hanging="57"/>
        <w:rPr>
          <w:color w:val="231F20"/>
          <w:sz w:val="22"/>
          <w:szCs w:val="22"/>
        </w:rPr>
      </w:pPr>
      <w:r w:rsidRPr="00D06A67">
        <w:rPr>
          <w:color w:val="231F20"/>
          <w:sz w:val="22"/>
          <w:szCs w:val="22"/>
        </w:rPr>
        <w:t>Adjunto a la presente investigación interna el poder o copia certificada del poder con que actúa, así como otros anexos.</w:t>
      </w:r>
    </w:p>
    <w:p w14:paraId="6887C3B7" w14:textId="77777777" w:rsidR="00D06A67" w:rsidRDefault="00D06A67" w:rsidP="00D06A67">
      <w:pPr>
        <w:pStyle w:val="Textoindependiente"/>
        <w:ind w:left="383" w:right="-17" w:hanging="57"/>
        <w:rPr>
          <w:color w:val="231F20"/>
          <w:sz w:val="22"/>
          <w:szCs w:val="22"/>
        </w:rPr>
      </w:pPr>
    </w:p>
    <w:p w14:paraId="3B6C311A" w14:textId="77777777" w:rsidR="00D06A67" w:rsidRDefault="00D06A67" w:rsidP="00D06A67">
      <w:pPr>
        <w:pStyle w:val="Textoindependiente"/>
        <w:ind w:left="383" w:right="-17" w:hanging="57"/>
        <w:rPr>
          <w:color w:val="231F20"/>
          <w:sz w:val="22"/>
          <w:szCs w:val="22"/>
        </w:rPr>
      </w:pPr>
    </w:p>
    <w:p w14:paraId="2F2C6839" w14:textId="77777777" w:rsidR="00D06A67" w:rsidRDefault="00D06A67" w:rsidP="00D06A67">
      <w:pPr>
        <w:pStyle w:val="Textoindependiente"/>
        <w:ind w:left="383" w:right="-17" w:hanging="57"/>
        <w:rPr>
          <w:color w:val="231F20"/>
          <w:sz w:val="22"/>
          <w:szCs w:val="22"/>
        </w:rPr>
      </w:pPr>
    </w:p>
    <w:p w14:paraId="55A72667" w14:textId="77777777" w:rsidR="00D06A67" w:rsidRDefault="00D06A67" w:rsidP="00D06A67">
      <w:pPr>
        <w:pStyle w:val="Textoindependiente"/>
        <w:ind w:left="383" w:right="-17" w:hanging="57"/>
        <w:rPr>
          <w:color w:val="231F20"/>
          <w:sz w:val="22"/>
          <w:szCs w:val="22"/>
        </w:rPr>
      </w:pPr>
    </w:p>
    <w:p w14:paraId="5990B1D7" w14:textId="77777777" w:rsidR="00566918" w:rsidRPr="00433DE8" w:rsidRDefault="007643C2">
      <w:pPr>
        <w:pStyle w:val="Textoindependiente"/>
        <w:spacing w:before="97" w:line="660" w:lineRule="atLeast"/>
        <w:ind w:left="383" w:right="2233" w:hanging="57"/>
        <w:rPr>
          <w:sz w:val="22"/>
          <w:szCs w:val="22"/>
        </w:rPr>
      </w:pPr>
      <w:r w:rsidRPr="00433DE8">
        <w:rPr>
          <w:color w:val="231F20"/>
          <w:sz w:val="22"/>
          <w:szCs w:val="22"/>
        </w:rPr>
        <w:t>(Firma de quien</w:t>
      </w:r>
      <w:r w:rsidRPr="00433DE8">
        <w:rPr>
          <w:color w:val="231F20"/>
          <w:spacing w:val="-4"/>
          <w:sz w:val="22"/>
          <w:szCs w:val="22"/>
        </w:rPr>
        <w:t xml:space="preserve"> </w:t>
      </w:r>
      <w:r w:rsidRPr="00433DE8">
        <w:rPr>
          <w:color w:val="231F20"/>
          <w:sz w:val="22"/>
          <w:szCs w:val="22"/>
        </w:rPr>
        <w:t>remite)</w:t>
      </w:r>
    </w:p>
    <w:p w14:paraId="1F035C19" w14:textId="77777777" w:rsidR="00566918" w:rsidRPr="00433DE8" w:rsidRDefault="00566918">
      <w:pPr>
        <w:pStyle w:val="Textoindependiente"/>
        <w:rPr>
          <w:sz w:val="22"/>
          <w:szCs w:val="22"/>
        </w:rPr>
      </w:pPr>
    </w:p>
    <w:p w14:paraId="5EF10080" w14:textId="77777777" w:rsidR="00566918" w:rsidRPr="00433DE8" w:rsidRDefault="007643C2">
      <w:pPr>
        <w:pStyle w:val="Textoindependiente"/>
        <w:spacing w:line="262" w:lineRule="exact"/>
        <w:ind w:left="347" w:right="6804"/>
        <w:jc w:val="center"/>
        <w:rPr>
          <w:sz w:val="22"/>
          <w:szCs w:val="22"/>
        </w:rPr>
      </w:pPr>
      <w:r w:rsidRPr="00433DE8">
        <w:rPr>
          <w:color w:val="231F20"/>
          <w:sz w:val="22"/>
          <w:szCs w:val="22"/>
        </w:rPr>
        <w:t>(Nombre de quien remite)</w:t>
      </w:r>
    </w:p>
    <w:p w14:paraId="5EAD0B09" w14:textId="77777777" w:rsidR="00566918" w:rsidRPr="00433DE8" w:rsidRDefault="00566918">
      <w:pPr>
        <w:pStyle w:val="Textoindependiente"/>
        <w:spacing w:line="262" w:lineRule="exact"/>
        <w:ind w:right="1706"/>
        <w:jc w:val="center"/>
        <w:rPr>
          <w:sz w:val="22"/>
          <w:szCs w:val="22"/>
        </w:rPr>
      </w:pPr>
    </w:p>
    <w:p w14:paraId="2F8D3E9F" w14:textId="77777777" w:rsidR="00566918" w:rsidRPr="00433DE8" w:rsidRDefault="007643C2">
      <w:pPr>
        <w:pStyle w:val="Textoindependiente"/>
        <w:spacing w:line="262" w:lineRule="exact"/>
        <w:ind w:left="347" w:right="6272"/>
        <w:jc w:val="center"/>
        <w:rPr>
          <w:sz w:val="22"/>
          <w:szCs w:val="22"/>
        </w:rPr>
      </w:pPr>
      <w:r w:rsidRPr="00433DE8">
        <w:rPr>
          <w:color w:val="231F20"/>
          <w:sz w:val="22"/>
          <w:szCs w:val="22"/>
        </w:rPr>
        <w:t>(Cargo y Organización Pública)</w:t>
      </w:r>
    </w:p>
    <w:p w14:paraId="58A8383F" w14:textId="77777777" w:rsidR="00566918" w:rsidRDefault="00566918">
      <w:pPr>
        <w:pStyle w:val="Textoindependiente"/>
        <w:rPr>
          <w:sz w:val="22"/>
          <w:szCs w:val="22"/>
        </w:rPr>
      </w:pPr>
    </w:p>
    <w:p w14:paraId="4882A499" w14:textId="77777777" w:rsidR="00F3162D" w:rsidRPr="00433DE8" w:rsidRDefault="00F3162D">
      <w:pPr>
        <w:pStyle w:val="Textoindependiente"/>
        <w:rPr>
          <w:sz w:val="22"/>
          <w:szCs w:val="22"/>
        </w:rPr>
      </w:pPr>
    </w:p>
    <w:p w14:paraId="56F16802" w14:textId="4F9FB77A" w:rsidR="00872F2C" w:rsidRDefault="007643C2" w:rsidP="00BC5EA5">
      <w:pPr>
        <w:pStyle w:val="Textoindependiente"/>
        <w:tabs>
          <w:tab w:val="left" w:pos="6613"/>
          <w:tab w:val="left" w:pos="7557"/>
        </w:tabs>
        <w:spacing w:before="89"/>
        <w:ind w:left="326"/>
        <w:rPr>
          <w:sz w:val="22"/>
          <w:szCs w:val="22"/>
        </w:rPr>
      </w:pPr>
      <w:r w:rsidRPr="00433DE8">
        <w:rPr>
          <w:color w:val="231F20"/>
          <w:sz w:val="22"/>
          <w:szCs w:val="22"/>
        </w:rPr>
        <w:t>Si requiere información adicional puede</w:t>
      </w:r>
      <w:r w:rsidRPr="00433DE8">
        <w:rPr>
          <w:color w:val="231F20"/>
          <w:spacing w:val="-31"/>
          <w:sz w:val="22"/>
          <w:szCs w:val="22"/>
        </w:rPr>
        <w:t xml:space="preserve"> </w:t>
      </w:r>
      <w:r w:rsidRPr="00433DE8">
        <w:rPr>
          <w:color w:val="231F20"/>
          <w:sz w:val="22"/>
          <w:szCs w:val="22"/>
        </w:rPr>
        <w:t>comunicarse</w:t>
      </w:r>
      <w:r w:rsidRPr="00433DE8">
        <w:rPr>
          <w:color w:val="231F20"/>
          <w:spacing w:val="-6"/>
          <w:sz w:val="22"/>
          <w:szCs w:val="22"/>
        </w:rPr>
        <w:t xml:space="preserve"> </w:t>
      </w:r>
      <w:r w:rsidRPr="00433DE8">
        <w:rPr>
          <w:color w:val="231F20"/>
          <w:sz w:val="22"/>
          <w:szCs w:val="22"/>
        </w:rPr>
        <w:t>al</w:t>
      </w:r>
      <w:r w:rsidR="009B6365">
        <w:rPr>
          <w:color w:val="231F20"/>
          <w:sz w:val="22"/>
          <w:szCs w:val="22"/>
        </w:rPr>
        <w:t xml:space="preserve"> teléfono:</w:t>
      </w:r>
      <w:r w:rsidRPr="00433DE8">
        <w:rPr>
          <w:color w:val="231F20"/>
          <w:sz w:val="22"/>
          <w:szCs w:val="22"/>
        </w:rPr>
        <w:tab/>
      </w:r>
      <w:r w:rsidRPr="00433DE8">
        <w:rPr>
          <w:color w:val="797B7D"/>
          <w:sz w:val="22"/>
          <w:szCs w:val="22"/>
        </w:rPr>
        <w:t>.</w:t>
      </w:r>
      <w:r w:rsidRPr="00433DE8">
        <w:rPr>
          <w:color w:val="797B7D"/>
          <w:spacing w:val="-2"/>
          <w:sz w:val="22"/>
          <w:szCs w:val="22"/>
        </w:rPr>
        <w:t xml:space="preserve"> </w:t>
      </w:r>
      <w:r w:rsidRPr="00433DE8">
        <w:rPr>
          <w:color w:val="231F20"/>
          <w:sz w:val="22"/>
          <w:szCs w:val="22"/>
        </w:rPr>
        <w:t>Ext.</w:t>
      </w:r>
      <w:r w:rsidRPr="00433DE8">
        <w:rPr>
          <w:color w:val="231F20"/>
          <w:sz w:val="22"/>
          <w:szCs w:val="22"/>
        </w:rPr>
        <w:tab/>
      </w:r>
    </w:p>
    <w:p w14:paraId="062FFA2F" w14:textId="77777777" w:rsidR="00872F2C" w:rsidRPr="00872F2C" w:rsidRDefault="00872F2C" w:rsidP="00872F2C"/>
    <w:p w14:paraId="5435BBDC" w14:textId="77777777" w:rsidR="00872F2C" w:rsidRDefault="00872F2C" w:rsidP="00872F2C"/>
    <w:p w14:paraId="2C74D046" w14:textId="77777777" w:rsidR="00872F2C" w:rsidRDefault="00872F2C" w:rsidP="00872F2C"/>
    <w:p w14:paraId="1866CFBE" w14:textId="77777777" w:rsidR="00566918" w:rsidRPr="00872F2C" w:rsidRDefault="00566918" w:rsidP="00872F2C">
      <w:pPr>
        <w:sectPr w:rsidR="00566918" w:rsidRPr="00872F2C" w:rsidSect="00944088">
          <w:footerReference w:type="default" r:id="rId33"/>
          <w:pgSz w:w="12600" w:h="16200"/>
          <w:pgMar w:top="1418" w:right="1418" w:bottom="1418" w:left="1701" w:header="567" w:footer="1134" w:gutter="0"/>
          <w:cols w:space="720"/>
        </w:sectPr>
      </w:pPr>
    </w:p>
    <w:p w14:paraId="3B3C7C59" w14:textId="77777777" w:rsidR="00566918" w:rsidRPr="00433DE8" w:rsidRDefault="00566918">
      <w:pPr>
        <w:pStyle w:val="Textoindependiente"/>
        <w:spacing w:before="9"/>
        <w:rPr>
          <w:sz w:val="22"/>
          <w:szCs w:val="22"/>
        </w:rPr>
      </w:pPr>
    </w:p>
    <w:p w14:paraId="1A7B3162" w14:textId="67FDA3B5" w:rsidR="00566918" w:rsidRPr="00C0481E" w:rsidRDefault="006D57DC" w:rsidP="00C0481E">
      <w:pPr>
        <w:pStyle w:val="Textoindependiente"/>
        <w:numPr>
          <w:ilvl w:val="0"/>
          <w:numId w:val="258"/>
        </w:numPr>
        <w:rPr>
          <w:b/>
          <w:sz w:val="22"/>
          <w:szCs w:val="22"/>
        </w:rPr>
      </w:pPr>
      <w:r>
        <w:rPr>
          <w:b/>
          <w:sz w:val="22"/>
          <w:szCs w:val="22"/>
        </w:rPr>
        <w:t>Ficha para el r</w:t>
      </w:r>
      <w:r w:rsidR="007643C2" w:rsidRPr="00C0481E">
        <w:rPr>
          <w:b/>
          <w:sz w:val="22"/>
          <w:szCs w:val="22"/>
        </w:rPr>
        <w:t xml:space="preserve">egistro </w:t>
      </w:r>
      <w:r>
        <w:rPr>
          <w:b/>
          <w:sz w:val="22"/>
          <w:szCs w:val="22"/>
        </w:rPr>
        <w:t>y</w:t>
      </w:r>
      <w:r w:rsidR="007643C2" w:rsidRPr="00C0481E">
        <w:rPr>
          <w:b/>
          <w:sz w:val="22"/>
          <w:szCs w:val="22"/>
        </w:rPr>
        <w:t xml:space="preserve"> control</w:t>
      </w:r>
      <w:r>
        <w:rPr>
          <w:b/>
          <w:sz w:val="22"/>
          <w:szCs w:val="22"/>
        </w:rPr>
        <w:t xml:space="preserve"> de investigaciones internas recibidas</w:t>
      </w:r>
    </w:p>
    <w:p w14:paraId="03224848" w14:textId="77777777" w:rsidR="00566918" w:rsidRPr="00433DE8" w:rsidRDefault="00566918">
      <w:pPr>
        <w:pStyle w:val="Textoindependiente"/>
        <w:spacing w:before="9"/>
        <w:rPr>
          <w:b/>
          <w:sz w:val="22"/>
          <w:szCs w:val="22"/>
        </w:rPr>
      </w:pPr>
    </w:p>
    <w:tbl>
      <w:tblPr>
        <w:tblStyle w:val="TableNormal1"/>
        <w:tblW w:w="0" w:type="auto"/>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24"/>
        <w:gridCol w:w="1445"/>
        <w:gridCol w:w="2877"/>
        <w:gridCol w:w="3433"/>
        <w:gridCol w:w="1522"/>
        <w:gridCol w:w="1125"/>
        <w:gridCol w:w="1417"/>
      </w:tblGrid>
      <w:tr w:rsidR="00566918" w:rsidRPr="00433DE8" w14:paraId="7F29BCB6" w14:textId="77777777" w:rsidTr="00E853F7">
        <w:trPr>
          <w:trHeight w:val="633"/>
        </w:trPr>
        <w:tc>
          <w:tcPr>
            <w:tcW w:w="524" w:type="dxa"/>
            <w:shd w:val="clear" w:color="auto" w:fill="365F91" w:themeFill="accent1" w:themeFillShade="BF"/>
          </w:tcPr>
          <w:p w14:paraId="553BB72A" w14:textId="77777777" w:rsidR="00566918" w:rsidRPr="00E853F7" w:rsidRDefault="007643C2" w:rsidP="00E853F7">
            <w:pPr>
              <w:pStyle w:val="TableParagraph"/>
              <w:spacing w:before="4"/>
              <w:ind w:left="11"/>
              <w:jc w:val="center"/>
              <w:rPr>
                <w:b/>
                <w:color w:val="FFFFFF" w:themeColor="background1"/>
                <w:sz w:val="18"/>
              </w:rPr>
            </w:pPr>
            <w:r w:rsidRPr="00E853F7">
              <w:rPr>
                <w:b/>
                <w:color w:val="FFFFFF" w:themeColor="background1"/>
                <w:w w:val="103"/>
                <w:sz w:val="18"/>
              </w:rPr>
              <w:t>#</w:t>
            </w:r>
          </w:p>
        </w:tc>
        <w:tc>
          <w:tcPr>
            <w:tcW w:w="1445" w:type="dxa"/>
            <w:shd w:val="clear" w:color="auto" w:fill="365F91" w:themeFill="accent1" w:themeFillShade="BF"/>
          </w:tcPr>
          <w:p w14:paraId="6EEEAB43" w14:textId="4FB5086A" w:rsidR="00566918" w:rsidRPr="00E853F7" w:rsidRDefault="002A65A6" w:rsidP="00F3162D">
            <w:pPr>
              <w:pStyle w:val="TableParagraph"/>
              <w:tabs>
                <w:tab w:val="left" w:pos="1131"/>
              </w:tabs>
              <w:spacing w:before="4" w:line="247" w:lineRule="auto"/>
              <w:ind w:left="104" w:right="86"/>
              <w:jc w:val="center"/>
              <w:rPr>
                <w:b/>
                <w:color w:val="FFFFFF" w:themeColor="background1"/>
                <w:sz w:val="18"/>
              </w:rPr>
            </w:pPr>
            <w:r>
              <w:rPr>
                <w:b/>
                <w:color w:val="FFFFFF" w:themeColor="background1"/>
                <w:w w:val="105"/>
                <w:sz w:val="18"/>
              </w:rPr>
              <w:t xml:space="preserve">Fecha </w:t>
            </w:r>
            <w:r w:rsidR="007643C2" w:rsidRPr="00E853F7">
              <w:rPr>
                <w:b/>
                <w:color w:val="FFFFFF" w:themeColor="background1"/>
                <w:spacing w:val="-9"/>
                <w:w w:val="105"/>
                <w:sz w:val="18"/>
              </w:rPr>
              <w:t xml:space="preserve">de </w:t>
            </w:r>
            <w:r w:rsidR="007643C2" w:rsidRPr="00E853F7">
              <w:rPr>
                <w:b/>
                <w:color w:val="FFFFFF" w:themeColor="background1"/>
                <w:w w:val="105"/>
                <w:sz w:val="18"/>
              </w:rPr>
              <w:t>presentación</w:t>
            </w:r>
          </w:p>
        </w:tc>
        <w:tc>
          <w:tcPr>
            <w:tcW w:w="2877" w:type="dxa"/>
            <w:shd w:val="clear" w:color="auto" w:fill="365F91" w:themeFill="accent1" w:themeFillShade="BF"/>
          </w:tcPr>
          <w:p w14:paraId="552D147D" w14:textId="5CBC6442" w:rsidR="00566918" w:rsidRPr="00E853F7" w:rsidRDefault="002A65A6" w:rsidP="00F3162D">
            <w:pPr>
              <w:pStyle w:val="TableParagraph"/>
              <w:tabs>
                <w:tab w:val="left" w:pos="1483"/>
                <w:tab w:val="left" w:pos="2203"/>
              </w:tabs>
              <w:spacing w:before="4" w:line="247" w:lineRule="auto"/>
              <w:ind w:left="105" w:right="91"/>
              <w:jc w:val="center"/>
              <w:rPr>
                <w:b/>
                <w:color w:val="FFFFFF" w:themeColor="background1"/>
                <w:sz w:val="18"/>
              </w:rPr>
            </w:pPr>
            <w:r>
              <w:rPr>
                <w:b/>
                <w:color w:val="FFFFFF" w:themeColor="background1"/>
                <w:w w:val="105"/>
                <w:sz w:val="18"/>
              </w:rPr>
              <w:t xml:space="preserve">Resumen </w:t>
            </w:r>
            <w:r w:rsidR="007643C2" w:rsidRPr="00E853F7">
              <w:rPr>
                <w:b/>
                <w:color w:val="FFFFFF" w:themeColor="background1"/>
                <w:w w:val="105"/>
                <w:sz w:val="18"/>
              </w:rPr>
              <w:t>de</w:t>
            </w:r>
            <w:r w:rsidR="00AE7585" w:rsidRPr="00E853F7">
              <w:rPr>
                <w:b/>
                <w:color w:val="FFFFFF" w:themeColor="background1"/>
                <w:w w:val="105"/>
                <w:sz w:val="18"/>
              </w:rPr>
              <w:t>l</w:t>
            </w:r>
            <w:r>
              <w:rPr>
                <w:b/>
                <w:color w:val="FFFFFF" w:themeColor="background1"/>
                <w:w w:val="105"/>
                <w:sz w:val="18"/>
              </w:rPr>
              <w:t xml:space="preserve"> </w:t>
            </w:r>
            <w:r w:rsidR="007643C2" w:rsidRPr="00E853F7">
              <w:rPr>
                <w:b/>
                <w:color w:val="FFFFFF" w:themeColor="background1"/>
                <w:spacing w:val="-4"/>
                <w:w w:val="105"/>
                <w:sz w:val="18"/>
              </w:rPr>
              <w:t xml:space="preserve">hecho </w:t>
            </w:r>
            <w:r w:rsidR="006D57DC">
              <w:rPr>
                <w:b/>
                <w:color w:val="FFFFFF" w:themeColor="background1"/>
                <w:w w:val="105"/>
                <w:sz w:val="18"/>
              </w:rPr>
              <w:t>investigado</w:t>
            </w:r>
          </w:p>
        </w:tc>
        <w:tc>
          <w:tcPr>
            <w:tcW w:w="3433" w:type="dxa"/>
            <w:shd w:val="clear" w:color="auto" w:fill="365F91" w:themeFill="accent1" w:themeFillShade="BF"/>
          </w:tcPr>
          <w:p w14:paraId="3D77CFA9" w14:textId="77777777" w:rsidR="00566918" w:rsidRPr="00E853F7" w:rsidRDefault="007643C2" w:rsidP="00F3162D">
            <w:pPr>
              <w:pStyle w:val="TableParagraph"/>
              <w:spacing w:before="4"/>
              <w:ind w:left="101"/>
              <w:jc w:val="center"/>
              <w:rPr>
                <w:b/>
                <w:color w:val="FFFFFF" w:themeColor="background1"/>
                <w:sz w:val="18"/>
              </w:rPr>
            </w:pPr>
            <w:r w:rsidRPr="00E853F7">
              <w:rPr>
                <w:b/>
                <w:color w:val="FFFFFF" w:themeColor="background1"/>
                <w:w w:val="105"/>
                <w:sz w:val="18"/>
              </w:rPr>
              <w:t>Nombre del investigado</w:t>
            </w:r>
          </w:p>
        </w:tc>
        <w:tc>
          <w:tcPr>
            <w:tcW w:w="1522" w:type="dxa"/>
            <w:shd w:val="clear" w:color="auto" w:fill="365F91" w:themeFill="accent1" w:themeFillShade="BF"/>
          </w:tcPr>
          <w:p w14:paraId="38664E7A" w14:textId="3A4E133F" w:rsidR="00566918" w:rsidRPr="00E853F7" w:rsidRDefault="00C75658" w:rsidP="00F3162D">
            <w:pPr>
              <w:pStyle w:val="TableParagraph"/>
              <w:spacing w:before="4" w:line="247" w:lineRule="auto"/>
              <w:ind w:left="101"/>
              <w:jc w:val="center"/>
              <w:rPr>
                <w:b/>
                <w:color w:val="FFFFFF" w:themeColor="background1"/>
                <w:sz w:val="18"/>
              </w:rPr>
            </w:pPr>
            <w:r>
              <w:rPr>
                <w:b/>
                <w:color w:val="FFFFFF" w:themeColor="background1"/>
                <w:sz w:val="18"/>
              </w:rPr>
              <w:t>Municipalidad</w:t>
            </w:r>
          </w:p>
        </w:tc>
        <w:tc>
          <w:tcPr>
            <w:tcW w:w="1125" w:type="dxa"/>
            <w:shd w:val="clear" w:color="auto" w:fill="365F91" w:themeFill="accent1" w:themeFillShade="BF"/>
          </w:tcPr>
          <w:p w14:paraId="47DD6E1E" w14:textId="77777777" w:rsidR="00566918" w:rsidRPr="00E853F7" w:rsidRDefault="007643C2" w:rsidP="00F3162D">
            <w:pPr>
              <w:pStyle w:val="TableParagraph"/>
              <w:spacing w:before="4" w:line="249" w:lineRule="auto"/>
              <w:ind w:left="102" w:right="132"/>
              <w:jc w:val="center"/>
              <w:rPr>
                <w:b/>
                <w:color w:val="FFFFFF" w:themeColor="background1"/>
                <w:sz w:val="18"/>
              </w:rPr>
            </w:pPr>
            <w:r w:rsidRPr="00E853F7">
              <w:rPr>
                <w:b/>
                <w:color w:val="FFFFFF" w:themeColor="background1"/>
                <w:w w:val="105"/>
                <w:sz w:val="18"/>
              </w:rPr>
              <w:t xml:space="preserve">Fecha </w:t>
            </w:r>
            <w:r w:rsidRPr="00E853F7">
              <w:rPr>
                <w:b/>
                <w:color w:val="FFFFFF" w:themeColor="background1"/>
                <w:spacing w:val="-9"/>
                <w:w w:val="105"/>
                <w:sz w:val="18"/>
              </w:rPr>
              <w:t xml:space="preserve">de </w:t>
            </w:r>
            <w:r w:rsidRPr="00E853F7">
              <w:rPr>
                <w:b/>
                <w:color w:val="FFFFFF" w:themeColor="background1"/>
                <w:w w:val="105"/>
                <w:sz w:val="18"/>
              </w:rPr>
              <w:t>entrega en</w:t>
            </w:r>
            <w:r w:rsidR="00F3162D" w:rsidRPr="00E853F7">
              <w:rPr>
                <w:b/>
                <w:color w:val="FFFFFF" w:themeColor="background1"/>
                <w:spacing w:val="-2"/>
                <w:w w:val="105"/>
                <w:sz w:val="18"/>
              </w:rPr>
              <w:t xml:space="preserve"> </w:t>
            </w:r>
            <w:r w:rsidRPr="00E853F7">
              <w:rPr>
                <w:b/>
                <w:color w:val="FFFFFF" w:themeColor="background1"/>
                <w:w w:val="105"/>
                <w:sz w:val="18"/>
              </w:rPr>
              <w:t>el</w:t>
            </w:r>
            <w:r w:rsidR="00F3162D" w:rsidRPr="00E853F7">
              <w:rPr>
                <w:b/>
                <w:color w:val="FFFFFF" w:themeColor="background1"/>
                <w:sz w:val="18"/>
              </w:rPr>
              <w:t xml:space="preserve"> </w:t>
            </w:r>
            <w:r w:rsidRPr="00E853F7">
              <w:rPr>
                <w:b/>
                <w:color w:val="FFFFFF" w:themeColor="background1"/>
                <w:w w:val="105"/>
                <w:sz w:val="18"/>
              </w:rPr>
              <w:t>TEG</w:t>
            </w:r>
          </w:p>
        </w:tc>
        <w:tc>
          <w:tcPr>
            <w:tcW w:w="1417" w:type="dxa"/>
            <w:shd w:val="clear" w:color="auto" w:fill="365F91" w:themeFill="accent1" w:themeFillShade="BF"/>
          </w:tcPr>
          <w:p w14:paraId="14D65FE6" w14:textId="77777777" w:rsidR="00566918" w:rsidRPr="00E853F7" w:rsidRDefault="007643C2" w:rsidP="00F3162D">
            <w:pPr>
              <w:pStyle w:val="TableParagraph"/>
              <w:spacing w:before="4" w:line="247" w:lineRule="auto"/>
              <w:ind w:left="108" w:right="98"/>
              <w:jc w:val="center"/>
              <w:rPr>
                <w:b/>
                <w:color w:val="FFFFFF" w:themeColor="background1"/>
                <w:sz w:val="18"/>
              </w:rPr>
            </w:pPr>
            <w:r w:rsidRPr="00E853F7">
              <w:rPr>
                <w:b/>
                <w:color w:val="FFFFFF" w:themeColor="background1"/>
                <w:sz w:val="18"/>
              </w:rPr>
              <w:t xml:space="preserve">Referencia </w:t>
            </w:r>
            <w:r w:rsidRPr="00E853F7">
              <w:rPr>
                <w:b/>
                <w:color w:val="FFFFFF" w:themeColor="background1"/>
                <w:w w:val="105"/>
                <w:sz w:val="18"/>
              </w:rPr>
              <w:t>en el TEG</w:t>
            </w:r>
          </w:p>
        </w:tc>
      </w:tr>
      <w:tr w:rsidR="00566918" w:rsidRPr="00433DE8" w14:paraId="708FAB0B" w14:textId="77777777" w:rsidTr="00F3162D">
        <w:trPr>
          <w:trHeight w:val="783"/>
        </w:trPr>
        <w:tc>
          <w:tcPr>
            <w:tcW w:w="524" w:type="dxa"/>
            <w:shd w:val="clear" w:color="auto" w:fill="DBE5F1" w:themeFill="accent1" w:themeFillTint="33"/>
          </w:tcPr>
          <w:p w14:paraId="7F39A13A" w14:textId="77777777" w:rsidR="00566918" w:rsidRPr="00433DE8" w:rsidRDefault="00566918">
            <w:pPr>
              <w:pStyle w:val="TableParagraph"/>
            </w:pPr>
          </w:p>
        </w:tc>
        <w:tc>
          <w:tcPr>
            <w:tcW w:w="1445" w:type="dxa"/>
            <w:shd w:val="clear" w:color="auto" w:fill="DBE5F1" w:themeFill="accent1" w:themeFillTint="33"/>
          </w:tcPr>
          <w:p w14:paraId="60EB2BE0" w14:textId="77777777" w:rsidR="00566918" w:rsidRPr="00433DE8" w:rsidRDefault="00566918">
            <w:pPr>
              <w:pStyle w:val="TableParagraph"/>
            </w:pPr>
          </w:p>
        </w:tc>
        <w:tc>
          <w:tcPr>
            <w:tcW w:w="2877" w:type="dxa"/>
            <w:shd w:val="clear" w:color="auto" w:fill="DBE5F1" w:themeFill="accent1" w:themeFillTint="33"/>
          </w:tcPr>
          <w:p w14:paraId="38FF0951" w14:textId="77777777" w:rsidR="00566918" w:rsidRPr="00433DE8" w:rsidRDefault="00566918">
            <w:pPr>
              <w:pStyle w:val="TableParagraph"/>
            </w:pPr>
          </w:p>
        </w:tc>
        <w:tc>
          <w:tcPr>
            <w:tcW w:w="3433" w:type="dxa"/>
            <w:shd w:val="clear" w:color="auto" w:fill="DBE5F1" w:themeFill="accent1" w:themeFillTint="33"/>
          </w:tcPr>
          <w:p w14:paraId="2B153335" w14:textId="77777777" w:rsidR="00566918" w:rsidRPr="00433DE8" w:rsidRDefault="00566918">
            <w:pPr>
              <w:pStyle w:val="TableParagraph"/>
            </w:pPr>
          </w:p>
        </w:tc>
        <w:tc>
          <w:tcPr>
            <w:tcW w:w="1522" w:type="dxa"/>
            <w:shd w:val="clear" w:color="auto" w:fill="DBE5F1" w:themeFill="accent1" w:themeFillTint="33"/>
          </w:tcPr>
          <w:p w14:paraId="675A365E" w14:textId="77777777" w:rsidR="00566918" w:rsidRPr="00433DE8" w:rsidRDefault="00566918">
            <w:pPr>
              <w:pStyle w:val="TableParagraph"/>
            </w:pPr>
          </w:p>
        </w:tc>
        <w:tc>
          <w:tcPr>
            <w:tcW w:w="1125" w:type="dxa"/>
            <w:shd w:val="clear" w:color="auto" w:fill="DBE5F1" w:themeFill="accent1" w:themeFillTint="33"/>
          </w:tcPr>
          <w:p w14:paraId="0AE4A43F" w14:textId="77777777" w:rsidR="00566918" w:rsidRPr="00433DE8" w:rsidRDefault="00566918">
            <w:pPr>
              <w:pStyle w:val="TableParagraph"/>
            </w:pPr>
          </w:p>
        </w:tc>
        <w:tc>
          <w:tcPr>
            <w:tcW w:w="1417" w:type="dxa"/>
            <w:shd w:val="clear" w:color="auto" w:fill="DBE5F1" w:themeFill="accent1" w:themeFillTint="33"/>
          </w:tcPr>
          <w:p w14:paraId="007DAE2D" w14:textId="77777777" w:rsidR="00566918" w:rsidRPr="00433DE8" w:rsidRDefault="00566918">
            <w:pPr>
              <w:pStyle w:val="TableParagraph"/>
            </w:pPr>
          </w:p>
        </w:tc>
      </w:tr>
      <w:tr w:rsidR="00566918" w:rsidRPr="00433DE8" w14:paraId="7083495E" w14:textId="77777777">
        <w:trPr>
          <w:trHeight w:val="788"/>
        </w:trPr>
        <w:tc>
          <w:tcPr>
            <w:tcW w:w="524" w:type="dxa"/>
          </w:tcPr>
          <w:p w14:paraId="52A1B5C3" w14:textId="77777777" w:rsidR="00566918" w:rsidRPr="00433DE8" w:rsidRDefault="00566918">
            <w:pPr>
              <w:pStyle w:val="TableParagraph"/>
            </w:pPr>
          </w:p>
        </w:tc>
        <w:tc>
          <w:tcPr>
            <w:tcW w:w="1445" w:type="dxa"/>
          </w:tcPr>
          <w:p w14:paraId="20C6ED75" w14:textId="77777777" w:rsidR="00566918" w:rsidRPr="00433DE8" w:rsidRDefault="00566918">
            <w:pPr>
              <w:pStyle w:val="TableParagraph"/>
            </w:pPr>
          </w:p>
        </w:tc>
        <w:tc>
          <w:tcPr>
            <w:tcW w:w="2877" w:type="dxa"/>
          </w:tcPr>
          <w:p w14:paraId="0A905F66" w14:textId="77777777" w:rsidR="00566918" w:rsidRPr="00433DE8" w:rsidRDefault="00566918">
            <w:pPr>
              <w:pStyle w:val="TableParagraph"/>
            </w:pPr>
          </w:p>
        </w:tc>
        <w:tc>
          <w:tcPr>
            <w:tcW w:w="3433" w:type="dxa"/>
          </w:tcPr>
          <w:p w14:paraId="5FA880E1" w14:textId="77777777" w:rsidR="00566918" w:rsidRPr="00433DE8" w:rsidRDefault="00566918">
            <w:pPr>
              <w:pStyle w:val="TableParagraph"/>
            </w:pPr>
          </w:p>
        </w:tc>
        <w:tc>
          <w:tcPr>
            <w:tcW w:w="1522" w:type="dxa"/>
          </w:tcPr>
          <w:p w14:paraId="5E6513C0" w14:textId="77777777" w:rsidR="00566918" w:rsidRPr="00433DE8" w:rsidRDefault="00566918">
            <w:pPr>
              <w:pStyle w:val="TableParagraph"/>
            </w:pPr>
          </w:p>
        </w:tc>
        <w:tc>
          <w:tcPr>
            <w:tcW w:w="1125" w:type="dxa"/>
          </w:tcPr>
          <w:p w14:paraId="66B388AF" w14:textId="77777777" w:rsidR="00566918" w:rsidRPr="00433DE8" w:rsidRDefault="00566918">
            <w:pPr>
              <w:pStyle w:val="TableParagraph"/>
            </w:pPr>
          </w:p>
        </w:tc>
        <w:tc>
          <w:tcPr>
            <w:tcW w:w="1417" w:type="dxa"/>
          </w:tcPr>
          <w:p w14:paraId="108F9CE9" w14:textId="77777777" w:rsidR="00566918" w:rsidRPr="00433DE8" w:rsidRDefault="00566918">
            <w:pPr>
              <w:pStyle w:val="TableParagraph"/>
            </w:pPr>
          </w:p>
        </w:tc>
      </w:tr>
      <w:tr w:rsidR="00566918" w:rsidRPr="00433DE8" w14:paraId="51B2D2D9" w14:textId="77777777" w:rsidTr="00F3162D">
        <w:trPr>
          <w:trHeight w:val="783"/>
        </w:trPr>
        <w:tc>
          <w:tcPr>
            <w:tcW w:w="524" w:type="dxa"/>
            <w:shd w:val="clear" w:color="auto" w:fill="DBE5F1" w:themeFill="accent1" w:themeFillTint="33"/>
          </w:tcPr>
          <w:p w14:paraId="77A29A39" w14:textId="77777777" w:rsidR="00566918" w:rsidRPr="00433DE8" w:rsidRDefault="00566918">
            <w:pPr>
              <w:pStyle w:val="TableParagraph"/>
            </w:pPr>
          </w:p>
        </w:tc>
        <w:tc>
          <w:tcPr>
            <w:tcW w:w="1445" w:type="dxa"/>
            <w:shd w:val="clear" w:color="auto" w:fill="DBE5F1" w:themeFill="accent1" w:themeFillTint="33"/>
          </w:tcPr>
          <w:p w14:paraId="34037F4F" w14:textId="77777777" w:rsidR="00566918" w:rsidRPr="00433DE8" w:rsidRDefault="00566918">
            <w:pPr>
              <w:pStyle w:val="TableParagraph"/>
            </w:pPr>
          </w:p>
        </w:tc>
        <w:tc>
          <w:tcPr>
            <w:tcW w:w="2877" w:type="dxa"/>
            <w:shd w:val="clear" w:color="auto" w:fill="DBE5F1" w:themeFill="accent1" w:themeFillTint="33"/>
          </w:tcPr>
          <w:p w14:paraId="0537C442" w14:textId="77777777" w:rsidR="00566918" w:rsidRPr="00433DE8" w:rsidRDefault="00566918">
            <w:pPr>
              <w:pStyle w:val="TableParagraph"/>
            </w:pPr>
          </w:p>
        </w:tc>
        <w:tc>
          <w:tcPr>
            <w:tcW w:w="3433" w:type="dxa"/>
            <w:shd w:val="clear" w:color="auto" w:fill="DBE5F1" w:themeFill="accent1" w:themeFillTint="33"/>
          </w:tcPr>
          <w:p w14:paraId="4770C130" w14:textId="77777777" w:rsidR="00566918" w:rsidRPr="00433DE8" w:rsidRDefault="00566918">
            <w:pPr>
              <w:pStyle w:val="TableParagraph"/>
            </w:pPr>
          </w:p>
        </w:tc>
        <w:tc>
          <w:tcPr>
            <w:tcW w:w="1522" w:type="dxa"/>
            <w:shd w:val="clear" w:color="auto" w:fill="DBE5F1" w:themeFill="accent1" w:themeFillTint="33"/>
          </w:tcPr>
          <w:p w14:paraId="4BB02488" w14:textId="77777777" w:rsidR="00566918" w:rsidRPr="00433DE8" w:rsidRDefault="00566918">
            <w:pPr>
              <w:pStyle w:val="TableParagraph"/>
            </w:pPr>
          </w:p>
        </w:tc>
        <w:tc>
          <w:tcPr>
            <w:tcW w:w="1125" w:type="dxa"/>
            <w:shd w:val="clear" w:color="auto" w:fill="DBE5F1" w:themeFill="accent1" w:themeFillTint="33"/>
          </w:tcPr>
          <w:p w14:paraId="3F7643EE" w14:textId="77777777" w:rsidR="00566918" w:rsidRPr="00433DE8" w:rsidRDefault="00566918">
            <w:pPr>
              <w:pStyle w:val="TableParagraph"/>
            </w:pPr>
          </w:p>
        </w:tc>
        <w:tc>
          <w:tcPr>
            <w:tcW w:w="1417" w:type="dxa"/>
            <w:shd w:val="clear" w:color="auto" w:fill="DBE5F1" w:themeFill="accent1" w:themeFillTint="33"/>
          </w:tcPr>
          <w:p w14:paraId="3718E916" w14:textId="77777777" w:rsidR="00566918" w:rsidRPr="00433DE8" w:rsidRDefault="00566918">
            <w:pPr>
              <w:pStyle w:val="TableParagraph"/>
            </w:pPr>
          </w:p>
        </w:tc>
      </w:tr>
      <w:tr w:rsidR="00566918" w:rsidRPr="00433DE8" w14:paraId="2881245D" w14:textId="77777777">
        <w:trPr>
          <w:trHeight w:val="787"/>
        </w:trPr>
        <w:tc>
          <w:tcPr>
            <w:tcW w:w="524" w:type="dxa"/>
          </w:tcPr>
          <w:p w14:paraId="544FB136" w14:textId="77777777" w:rsidR="00566918" w:rsidRPr="00433DE8" w:rsidRDefault="00566918">
            <w:pPr>
              <w:pStyle w:val="TableParagraph"/>
            </w:pPr>
          </w:p>
        </w:tc>
        <w:tc>
          <w:tcPr>
            <w:tcW w:w="1445" w:type="dxa"/>
          </w:tcPr>
          <w:p w14:paraId="104E516B" w14:textId="77777777" w:rsidR="00566918" w:rsidRPr="00433DE8" w:rsidRDefault="00566918">
            <w:pPr>
              <w:pStyle w:val="TableParagraph"/>
            </w:pPr>
          </w:p>
        </w:tc>
        <w:tc>
          <w:tcPr>
            <w:tcW w:w="2877" w:type="dxa"/>
          </w:tcPr>
          <w:p w14:paraId="27961F75" w14:textId="77777777" w:rsidR="00566918" w:rsidRPr="00433DE8" w:rsidRDefault="00566918">
            <w:pPr>
              <w:pStyle w:val="TableParagraph"/>
            </w:pPr>
          </w:p>
        </w:tc>
        <w:tc>
          <w:tcPr>
            <w:tcW w:w="3433" w:type="dxa"/>
          </w:tcPr>
          <w:p w14:paraId="45419E13" w14:textId="77777777" w:rsidR="00566918" w:rsidRPr="00433DE8" w:rsidRDefault="00566918">
            <w:pPr>
              <w:pStyle w:val="TableParagraph"/>
            </w:pPr>
          </w:p>
        </w:tc>
        <w:tc>
          <w:tcPr>
            <w:tcW w:w="1522" w:type="dxa"/>
          </w:tcPr>
          <w:p w14:paraId="015A1F30" w14:textId="77777777" w:rsidR="00566918" w:rsidRPr="00433DE8" w:rsidRDefault="00566918">
            <w:pPr>
              <w:pStyle w:val="TableParagraph"/>
            </w:pPr>
          </w:p>
        </w:tc>
        <w:tc>
          <w:tcPr>
            <w:tcW w:w="1125" w:type="dxa"/>
          </w:tcPr>
          <w:p w14:paraId="796B3792" w14:textId="77777777" w:rsidR="00566918" w:rsidRPr="00433DE8" w:rsidRDefault="00566918">
            <w:pPr>
              <w:pStyle w:val="TableParagraph"/>
            </w:pPr>
          </w:p>
        </w:tc>
        <w:tc>
          <w:tcPr>
            <w:tcW w:w="1417" w:type="dxa"/>
          </w:tcPr>
          <w:p w14:paraId="213FD2A7" w14:textId="77777777" w:rsidR="00566918" w:rsidRPr="00433DE8" w:rsidRDefault="00566918">
            <w:pPr>
              <w:pStyle w:val="TableParagraph"/>
            </w:pPr>
          </w:p>
        </w:tc>
      </w:tr>
      <w:tr w:rsidR="00566918" w:rsidRPr="00433DE8" w14:paraId="699BAF09" w14:textId="77777777" w:rsidTr="00F3162D">
        <w:trPr>
          <w:trHeight w:val="783"/>
        </w:trPr>
        <w:tc>
          <w:tcPr>
            <w:tcW w:w="524" w:type="dxa"/>
            <w:shd w:val="clear" w:color="auto" w:fill="DBE5F1" w:themeFill="accent1" w:themeFillTint="33"/>
          </w:tcPr>
          <w:p w14:paraId="7D5CD980" w14:textId="77777777" w:rsidR="00566918" w:rsidRPr="00433DE8" w:rsidRDefault="00566918">
            <w:pPr>
              <w:pStyle w:val="TableParagraph"/>
            </w:pPr>
          </w:p>
        </w:tc>
        <w:tc>
          <w:tcPr>
            <w:tcW w:w="1445" w:type="dxa"/>
            <w:shd w:val="clear" w:color="auto" w:fill="DBE5F1" w:themeFill="accent1" w:themeFillTint="33"/>
          </w:tcPr>
          <w:p w14:paraId="6E10FBE8" w14:textId="77777777" w:rsidR="00566918" w:rsidRPr="00433DE8" w:rsidRDefault="00566918">
            <w:pPr>
              <w:pStyle w:val="TableParagraph"/>
            </w:pPr>
          </w:p>
        </w:tc>
        <w:tc>
          <w:tcPr>
            <w:tcW w:w="2877" w:type="dxa"/>
            <w:shd w:val="clear" w:color="auto" w:fill="DBE5F1" w:themeFill="accent1" w:themeFillTint="33"/>
          </w:tcPr>
          <w:p w14:paraId="1C9CEF97" w14:textId="77777777" w:rsidR="00566918" w:rsidRPr="00433DE8" w:rsidRDefault="00566918">
            <w:pPr>
              <w:pStyle w:val="TableParagraph"/>
            </w:pPr>
          </w:p>
        </w:tc>
        <w:tc>
          <w:tcPr>
            <w:tcW w:w="3433" w:type="dxa"/>
            <w:shd w:val="clear" w:color="auto" w:fill="DBE5F1" w:themeFill="accent1" w:themeFillTint="33"/>
          </w:tcPr>
          <w:p w14:paraId="4BA03485" w14:textId="77777777" w:rsidR="00566918" w:rsidRPr="00433DE8" w:rsidRDefault="00566918">
            <w:pPr>
              <w:pStyle w:val="TableParagraph"/>
            </w:pPr>
          </w:p>
        </w:tc>
        <w:tc>
          <w:tcPr>
            <w:tcW w:w="1522" w:type="dxa"/>
            <w:shd w:val="clear" w:color="auto" w:fill="DBE5F1" w:themeFill="accent1" w:themeFillTint="33"/>
          </w:tcPr>
          <w:p w14:paraId="5C0BA2CA" w14:textId="77777777" w:rsidR="00566918" w:rsidRPr="00433DE8" w:rsidRDefault="00566918">
            <w:pPr>
              <w:pStyle w:val="TableParagraph"/>
            </w:pPr>
          </w:p>
        </w:tc>
        <w:tc>
          <w:tcPr>
            <w:tcW w:w="1125" w:type="dxa"/>
            <w:shd w:val="clear" w:color="auto" w:fill="DBE5F1" w:themeFill="accent1" w:themeFillTint="33"/>
          </w:tcPr>
          <w:p w14:paraId="4570FC5E" w14:textId="77777777" w:rsidR="00566918" w:rsidRPr="00433DE8" w:rsidRDefault="00566918">
            <w:pPr>
              <w:pStyle w:val="TableParagraph"/>
            </w:pPr>
          </w:p>
        </w:tc>
        <w:tc>
          <w:tcPr>
            <w:tcW w:w="1417" w:type="dxa"/>
            <w:shd w:val="clear" w:color="auto" w:fill="DBE5F1" w:themeFill="accent1" w:themeFillTint="33"/>
          </w:tcPr>
          <w:p w14:paraId="1A8E8BF3" w14:textId="77777777" w:rsidR="00566918" w:rsidRPr="00433DE8" w:rsidRDefault="00566918">
            <w:pPr>
              <w:pStyle w:val="TableParagraph"/>
            </w:pPr>
          </w:p>
        </w:tc>
      </w:tr>
      <w:tr w:rsidR="00566918" w:rsidRPr="00433DE8" w14:paraId="3BD2186B" w14:textId="77777777">
        <w:trPr>
          <w:trHeight w:val="788"/>
        </w:trPr>
        <w:tc>
          <w:tcPr>
            <w:tcW w:w="524" w:type="dxa"/>
          </w:tcPr>
          <w:p w14:paraId="1496CA3C" w14:textId="77777777" w:rsidR="00566918" w:rsidRPr="00433DE8" w:rsidRDefault="00566918">
            <w:pPr>
              <w:pStyle w:val="TableParagraph"/>
            </w:pPr>
          </w:p>
        </w:tc>
        <w:tc>
          <w:tcPr>
            <w:tcW w:w="1445" w:type="dxa"/>
          </w:tcPr>
          <w:p w14:paraId="77D90ABA" w14:textId="77777777" w:rsidR="00566918" w:rsidRPr="00433DE8" w:rsidRDefault="00566918">
            <w:pPr>
              <w:pStyle w:val="TableParagraph"/>
            </w:pPr>
          </w:p>
        </w:tc>
        <w:tc>
          <w:tcPr>
            <w:tcW w:w="2877" w:type="dxa"/>
          </w:tcPr>
          <w:p w14:paraId="5C7D84D8" w14:textId="77777777" w:rsidR="00566918" w:rsidRPr="00433DE8" w:rsidRDefault="00566918">
            <w:pPr>
              <w:pStyle w:val="TableParagraph"/>
            </w:pPr>
          </w:p>
        </w:tc>
        <w:tc>
          <w:tcPr>
            <w:tcW w:w="3433" w:type="dxa"/>
          </w:tcPr>
          <w:p w14:paraId="565E354C" w14:textId="77777777" w:rsidR="00566918" w:rsidRPr="00433DE8" w:rsidRDefault="00566918">
            <w:pPr>
              <w:pStyle w:val="TableParagraph"/>
            </w:pPr>
          </w:p>
        </w:tc>
        <w:tc>
          <w:tcPr>
            <w:tcW w:w="1522" w:type="dxa"/>
          </w:tcPr>
          <w:p w14:paraId="772F94D9" w14:textId="77777777" w:rsidR="00566918" w:rsidRPr="00433DE8" w:rsidRDefault="00566918">
            <w:pPr>
              <w:pStyle w:val="TableParagraph"/>
            </w:pPr>
          </w:p>
        </w:tc>
        <w:tc>
          <w:tcPr>
            <w:tcW w:w="1125" w:type="dxa"/>
          </w:tcPr>
          <w:p w14:paraId="776E4CC7" w14:textId="77777777" w:rsidR="00566918" w:rsidRPr="00433DE8" w:rsidRDefault="00566918">
            <w:pPr>
              <w:pStyle w:val="TableParagraph"/>
            </w:pPr>
          </w:p>
        </w:tc>
        <w:tc>
          <w:tcPr>
            <w:tcW w:w="1417" w:type="dxa"/>
          </w:tcPr>
          <w:p w14:paraId="5D84698C" w14:textId="77777777" w:rsidR="00566918" w:rsidRPr="00433DE8" w:rsidRDefault="00566918">
            <w:pPr>
              <w:pStyle w:val="TableParagraph"/>
            </w:pPr>
          </w:p>
        </w:tc>
      </w:tr>
      <w:tr w:rsidR="00566918" w:rsidRPr="00433DE8" w14:paraId="38CADF1C" w14:textId="77777777" w:rsidTr="00F3162D">
        <w:trPr>
          <w:trHeight w:val="787"/>
        </w:trPr>
        <w:tc>
          <w:tcPr>
            <w:tcW w:w="524" w:type="dxa"/>
            <w:shd w:val="clear" w:color="auto" w:fill="DBE5F1" w:themeFill="accent1" w:themeFillTint="33"/>
          </w:tcPr>
          <w:p w14:paraId="05FFA4AE" w14:textId="77777777" w:rsidR="00566918" w:rsidRPr="00433DE8" w:rsidRDefault="00566918">
            <w:pPr>
              <w:pStyle w:val="TableParagraph"/>
            </w:pPr>
          </w:p>
        </w:tc>
        <w:tc>
          <w:tcPr>
            <w:tcW w:w="1445" w:type="dxa"/>
            <w:shd w:val="clear" w:color="auto" w:fill="DBE5F1" w:themeFill="accent1" w:themeFillTint="33"/>
          </w:tcPr>
          <w:p w14:paraId="3B5D5897" w14:textId="77777777" w:rsidR="00566918" w:rsidRPr="00433DE8" w:rsidRDefault="00566918">
            <w:pPr>
              <w:pStyle w:val="TableParagraph"/>
            </w:pPr>
          </w:p>
        </w:tc>
        <w:tc>
          <w:tcPr>
            <w:tcW w:w="2877" w:type="dxa"/>
            <w:shd w:val="clear" w:color="auto" w:fill="DBE5F1" w:themeFill="accent1" w:themeFillTint="33"/>
          </w:tcPr>
          <w:p w14:paraId="071C673C" w14:textId="77777777" w:rsidR="00566918" w:rsidRPr="00433DE8" w:rsidRDefault="00566918">
            <w:pPr>
              <w:pStyle w:val="TableParagraph"/>
            </w:pPr>
          </w:p>
        </w:tc>
        <w:tc>
          <w:tcPr>
            <w:tcW w:w="3433" w:type="dxa"/>
            <w:shd w:val="clear" w:color="auto" w:fill="DBE5F1" w:themeFill="accent1" w:themeFillTint="33"/>
          </w:tcPr>
          <w:p w14:paraId="67B11C1F" w14:textId="77777777" w:rsidR="00566918" w:rsidRPr="00433DE8" w:rsidRDefault="00566918">
            <w:pPr>
              <w:pStyle w:val="TableParagraph"/>
            </w:pPr>
          </w:p>
        </w:tc>
        <w:tc>
          <w:tcPr>
            <w:tcW w:w="1522" w:type="dxa"/>
            <w:shd w:val="clear" w:color="auto" w:fill="DBE5F1" w:themeFill="accent1" w:themeFillTint="33"/>
          </w:tcPr>
          <w:p w14:paraId="1090BB5D" w14:textId="77777777" w:rsidR="00566918" w:rsidRPr="00433DE8" w:rsidRDefault="00566918">
            <w:pPr>
              <w:pStyle w:val="TableParagraph"/>
            </w:pPr>
          </w:p>
        </w:tc>
        <w:tc>
          <w:tcPr>
            <w:tcW w:w="1125" w:type="dxa"/>
            <w:shd w:val="clear" w:color="auto" w:fill="DBE5F1" w:themeFill="accent1" w:themeFillTint="33"/>
          </w:tcPr>
          <w:p w14:paraId="1B709A0E" w14:textId="77777777" w:rsidR="00566918" w:rsidRPr="00433DE8" w:rsidRDefault="00566918">
            <w:pPr>
              <w:pStyle w:val="TableParagraph"/>
            </w:pPr>
          </w:p>
        </w:tc>
        <w:tc>
          <w:tcPr>
            <w:tcW w:w="1417" w:type="dxa"/>
            <w:shd w:val="clear" w:color="auto" w:fill="DBE5F1" w:themeFill="accent1" w:themeFillTint="33"/>
          </w:tcPr>
          <w:p w14:paraId="49D2D890" w14:textId="77777777" w:rsidR="00566918" w:rsidRPr="00433DE8" w:rsidRDefault="00566918">
            <w:pPr>
              <w:pStyle w:val="TableParagraph"/>
            </w:pPr>
          </w:p>
        </w:tc>
      </w:tr>
      <w:tr w:rsidR="00F3162D" w:rsidRPr="00433DE8" w14:paraId="224909F5" w14:textId="77777777" w:rsidTr="00F3162D">
        <w:trPr>
          <w:trHeight w:val="787"/>
        </w:trPr>
        <w:tc>
          <w:tcPr>
            <w:tcW w:w="524" w:type="dxa"/>
          </w:tcPr>
          <w:p w14:paraId="59DE03FF" w14:textId="77777777" w:rsidR="00F3162D" w:rsidRPr="00433DE8" w:rsidRDefault="00F3162D">
            <w:pPr>
              <w:pStyle w:val="TableParagraph"/>
            </w:pPr>
          </w:p>
        </w:tc>
        <w:tc>
          <w:tcPr>
            <w:tcW w:w="1445" w:type="dxa"/>
            <w:shd w:val="clear" w:color="auto" w:fill="auto"/>
          </w:tcPr>
          <w:p w14:paraId="354C2AC6" w14:textId="77777777" w:rsidR="00F3162D" w:rsidRPr="00433DE8" w:rsidRDefault="00F3162D">
            <w:pPr>
              <w:pStyle w:val="TableParagraph"/>
            </w:pPr>
          </w:p>
        </w:tc>
        <w:tc>
          <w:tcPr>
            <w:tcW w:w="2877" w:type="dxa"/>
            <w:shd w:val="clear" w:color="auto" w:fill="auto"/>
          </w:tcPr>
          <w:p w14:paraId="4611BF4D" w14:textId="77777777" w:rsidR="00F3162D" w:rsidRPr="00433DE8" w:rsidRDefault="00F3162D">
            <w:pPr>
              <w:pStyle w:val="TableParagraph"/>
            </w:pPr>
          </w:p>
        </w:tc>
        <w:tc>
          <w:tcPr>
            <w:tcW w:w="3433" w:type="dxa"/>
            <w:shd w:val="clear" w:color="auto" w:fill="auto"/>
          </w:tcPr>
          <w:p w14:paraId="31E4D0DA" w14:textId="77777777" w:rsidR="00F3162D" w:rsidRPr="00433DE8" w:rsidRDefault="00F3162D">
            <w:pPr>
              <w:pStyle w:val="TableParagraph"/>
            </w:pPr>
          </w:p>
        </w:tc>
        <w:tc>
          <w:tcPr>
            <w:tcW w:w="1522" w:type="dxa"/>
            <w:shd w:val="clear" w:color="auto" w:fill="auto"/>
          </w:tcPr>
          <w:p w14:paraId="322D19E8" w14:textId="77777777" w:rsidR="00F3162D" w:rsidRPr="00433DE8" w:rsidRDefault="00F3162D">
            <w:pPr>
              <w:pStyle w:val="TableParagraph"/>
            </w:pPr>
          </w:p>
        </w:tc>
        <w:tc>
          <w:tcPr>
            <w:tcW w:w="1125" w:type="dxa"/>
            <w:shd w:val="clear" w:color="auto" w:fill="auto"/>
          </w:tcPr>
          <w:p w14:paraId="0747A38A" w14:textId="77777777" w:rsidR="00F3162D" w:rsidRPr="00433DE8" w:rsidRDefault="00F3162D">
            <w:pPr>
              <w:pStyle w:val="TableParagraph"/>
            </w:pPr>
          </w:p>
        </w:tc>
        <w:tc>
          <w:tcPr>
            <w:tcW w:w="1417" w:type="dxa"/>
            <w:shd w:val="clear" w:color="auto" w:fill="auto"/>
          </w:tcPr>
          <w:p w14:paraId="625998D5" w14:textId="77777777" w:rsidR="00F3162D" w:rsidRPr="00433DE8" w:rsidRDefault="00F3162D">
            <w:pPr>
              <w:pStyle w:val="TableParagraph"/>
            </w:pPr>
          </w:p>
        </w:tc>
      </w:tr>
    </w:tbl>
    <w:p w14:paraId="670FC907" w14:textId="77777777" w:rsidR="00566918" w:rsidRPr="00433DE8" w:rsidRDefault="00566918">
      <w:pPr>
        <w:pStyle w:val="Textoindependiente"/>
        <w:rPr>
          <w:b/>
          <w:sz w:val="22"/>
          <w:szCs w:val="22"/>
        </w:rPr>
      </w:pPr>
    </w:p>
    <w:p w14:paraId="63A00741" w14:textId="77777777" w:rsidR="00566918" w:rsidRPr="00433DE8" w:rsidRDefault="00566918">
      <w:pPr>
        <w:pStyle w:val="Textoindependiente"/>
        <w:rPr>
          <w:b/>
          <w:sz w:val="22"/>
          <w:szCs w:val="22"/>
        </w:rPr>
      </w:pPr>
    </w:p>
    <w:p w14:paraId="0D43302B" w14:textId="77777777" w:rsidR="00566918" w:rsidRPr="00433DE8" w:rsidRDefault="00566918">
      <w:pPr>
        <w:pStyle w:val="Textoindependiente"/>
        <w:rPr>
          <w:b/>
          <w:sz w:val="22"/>
          <w:szCs w:val="22"/>
        </w:rPr>
      </w:pPr>
    </w:p>
    <w:p w14:paraId="659B9625" w14:textId="77777777" w:rsidR="008E1608" w:rsidRDefault="008E1608" w:rsidP="00BC5EA5">
      <w:pPr>
        <w:rPr>
          <w:rFonts w:ascii="Calibri"/>
        </w:rPr>
      </w:pPr>
    </w:p>
    <w:p w14:paraId="1CDBEFF2" w14:textId="77777777" w:rsidR="008E1608" w:rsidRPr="008E1608" w:rsidRDefault="008E1608" w:rsidP="008E1608">
      <w:pPr>
        <w:tabs>
          <w:tab w:val="left" w:pos="7032"/>
        </w:tabs>
        <w:rPr>
          <w:rFonts w:ascii="Calibri"/>
        </w:rPr>
      </w:pPr>
      <w:r>
        <w:rPr>
          <w:rFonts w:ascii="Calibri"/>
        </w:rPr>
        <w:tab/>
      </w:r>
    </w:p>
    <w:p w14:paraId="3C90DCF9" w14:textId="77777777" w:rsidR="00566918" w:rsidRPr="008E1608" w:rsidRDefault="008E1608" w:rsidP="008E1608">
      <w:pPr>
        <w:tabs>
          <w:tab w:val="left" w:pos="7032"/>
        </w:tabs>
        <w:rPr>
          <w:rFonts w:ascii="Calibri"/>
        </w:rPr>
        <w:sectPr w:rsidR="00566918" w:rsidRPr="008E1608" w:rsidSect="00944088">
          <w:footerReference w:type="default" r:id="rId34"/>
          <w:pgSz w:w="16200" w:h="12600" w:orient="landscape"/>
          <w:pgMar w:top="1418" w:right="1418" w:bottom="1418" w:left="1701" w:header="567" w:footer="1134" w:gutter="0"/>
          <w:cols w:space="720"/>
        </w:sectPr>
      </w:pPr>
      <w:r>
        <w:rPr>
          <w:rFonts w:ascii="Calibri"/>
        </w:rPr>
        <w:tab/>
      </w:r>
    </w:p>
    <w:p w14:paraId="11C1DE47" w14:textId="77777777" w:rsidR="00566918" w:rsidRPr="00454A38" w:rsidRDefault="007643C2" w:rsidP="00471934">
      <w:pPr>
        <w:pStyle w:val="Ttulo2"/>
        <w:shd w:val="clear" w:color="auto" w:fill="B8CCE4" w:themeFill="accent1" w:themeFillTint="66"/>
        <w:ind w:left="0"/>
        <w:jc w:val="both"/>
      </w:pPr>
      <w:bookmarkStart w:id="18" w:name="_Toc43738165"/>
      <w:r w:rsidRPr="00454A38">
        <w:lastRenderedPageBreak/>
        <w:t>Procedimiento N° 12: Seguimiento a la finalización del proceso administrativo sancionador</w:t>
      </w:r>
      <w:bookmarkEnd w:id="18"/>
    </w:p>
    <w:p w14:paraId="557901D7" w14:textId="77777777" w:rsidR="00566918" w:rsidRPr="002A65A6" w:rsidRDefault="00566918">
      <w:pPr>
        <w:pStyle w:val="Textoindependiente"/>
        <w:spacing w:before="8"/>
        <w:rPr>
          <w:sz w:val="22"/>
        </w:rPr>
      </w:pPr>
    </w:p>
    <w:p w14:paraId="1E4869DA" w14:textId="77777777" w:rsidR="00566918" w:rsidRPr="00C0481E" w:rsidRDefault="000B58FF" w:rsidP="00C0481E">
      <w:pPr>
        <w:spacing w:before="88"/>
        <w:ind w:left="28"/>
        <w:rPr>
          <w:b/>
          <w:i/>
          <w:iCs/>
        </w:rPr>
      </w:pPr>
      <w:r w:rsidRPr="00C0481E">
        <w:rPr>
          <w:b/>
          <w:i/>
          <w:iCs/>
        </w:rPr>
        <w:t>Objetivo</w:t>
      </w:r>
    </w:p>
    <w:p w14:paraId="5B119461" w14:textId="5CB6D3A2" w:rsidR="00566918" w:rsidRDefault="007643C2" w:rsidP="002A65A6">
      <w:pPr>
        <w:pStyle w:val="Textoindependiente"/>
        <w:ind w:right="114"/>
        <w:jc w:val="both"/>
        <w:rPr>
          <w:color w:val="231F20"/>
          <w:sz w:val="22"/>
          <w:szCs w:val="22"/>
        </w:rPr>
      </w:pPr>
      <w:r w:rsidRPr="00433DE8">
        <w:rPr>
          <w:color w:val="231F20"/>
          <w:sz w:val="22"/>
          <w:szCs w:val="22"/>
        </w:rPr>
        <w:t xml:space="preserve">Establecer mecanismos de retroalimentación tanto de las actuaciones de la </w:t>
      </w:r>
      <w:r w:rsidR="00AC5D13">
        <w:rPr>
          <w:color w:val="231F20"/>
          <w:sz w:val="22"/>
          <w:szCs w:val="22"/>
        </w:rPr>
        <w:t xml:space="preserve">Comisión de Ética </w:t>
      </w:r>
      <w:r w:rsidR="0045049C">
        <w:rPr>
          <w:color w:val="231F20"/>
          <w:sz w:val="22"/>
          <w:szCs w:val="22"/>
        </w:rPr>
        <w:t xml:space="preserve">Gubernamental </w:t>
      </w:r>
      <w:r w:rsidR="0045049C" w:rsidRPr="009B6365">
        <w:rPr>
          <w:color w:val="231F20"/>
          <w:sz w:val="22"/>
          <w:szCs w:val="22"/>
        </w:rPr>
        <w:t>como</w:t>
      </w:r>
      <w:r w:rsidRPr="00433DE8">
        <w:rPr>
          <w:color w:val="231F20"/>
          <w:sz w:val="22"/>
          <w:szCs w:val="22"/>
        </w:rPr>
        <w:t xml:space="preserve"> del control interno de los procesos de la</w:t>
      </w:r>
      <w:r w:rsidR="007A1C3B">
        <w:rPr>
          <w:color w:val="231F20"/>
          <w:sz w:val="22"/>
          <w:szCs w:val="22"/>
        </w:rPr>
        <w:t xml:space="preserve"> </w:t>
      </w:r>
      <w:r w:rsidR="00C75658">
        <w:rPr>
          <w:color w:val="231F20"/>
          <w:sz w:val="22"/>
          <w:szCs w:val="22"/>
        </w:rPr>
        <w:t>Municipalidad</w:t>
      </w:r>
      <w:r w:rsidRPr="00433DE8">
        <w:rPr>
          <w:color w:val="231F20"/>
          <w:sz w:val="22"/>
          <w:szCs w:val="22"/>
        </w:rPr>
        <w:t>, a partir de las decisiones que ponen fin al proceso administrativo sancionador del Tribunal de Ética</w:t>
      </w:r>
      <w:r w:rsidR="007A1C3B">
        <w:rPr>
          <w:color w:val="231F20"/>
          <w:sz w:val="22"/>
          <w:szCs w:val="22"/>
        </w:rPr>
        <w:t xml:space="preserve"> Gubernamental</w:t>
      </w:r>
      <w:r w:rsidRPr="00433DE8">
        <w:rPr>
          <w:color w:val="231F20"/>
          <w:sz w:val="22"/>
          <w:szCs w:val="22"/>
        </w:rPr>
        <w:t>.</w:t>
      </w:r>
    </w:p>
    <w:p w14:paraId="09623A6A" w14:textId="77777777" w:rsidR="002A65A6" w:rsidRDefault="002A65A6" w:rsidP="002A65A6">
      <w:pPr>
        <w:pStyle w:val="Textoindependiente"/>
        <w:ind w:right="114"/>
        <w:jc w:val="both"/>
        <w:rPr>
          <w:color w:val="231F20"/>
          <w:sz w:val="22"/>
          <w:szCs w:val="22"/>
        </w:rPr>
      </w:pPr>
    </w:p>
    <w:p w14:paraId="6D752889" w14:textId="77777777" w:rsidR="001E63CC" w:rsidRPr="00C0481E" w:rsidRDefault="000B58FF" w:rsidP="00C0481E">
      <w:pPr>
        <w:spacing w:before="88"/>
        <w:ind w:left="28"/>
        <w:rPr>
          <w:b/>
          <w:i/>
          <w:iCs/>
        </w:rPr>
      </w:pPr>
      <w:r w:rsidRPr="00C0481E">
        <w:rPr>
          <w:b/>
          <w:i/>
          <w:iCs/>
        </w:rPr>
        <w:t>Base Legal</w:t>
      </w:r>
    </w:p>
    <w:p w14:paraId="37369D7B" w14:textId="77777777" w:rsidR="00566918" w:rsidRPr="003B136B" w:rsidRDefault="007643C2" w:rsidP="002A65A6">
      <w:pPr>
        <w:ind w:left="567"/>
        <w:rPr>
          <w:b/>
        </w:rPr>
      </w:pPr>
      <w:r w:rsidRPr="003B136B">
        <w:rPr>
          <w:b/>
        </w:rPr>
        <w:t>Ley de Ética Gubernamental</w:t>
      </w:r>
    </w:p>
    <w:p w14:paraId="4544533F" w14:textId="352F856A" w:rsidR="00566918" w:rsidRPr="000B58FF" w:rsidRDefault="007643C2" w:rsidP="002A65A6">
      <w:pPr>
        <w:pStyle w:val="Prrafodelista"/>
        <w:numPr>
          <w:ilvl w:val="0"/>
          <w:numId w:val="97"/>
        </w:numPr>
        <w:spacing w:before="0"/>
        <w:ind w:left="993" w:hanging="426"/>
        <w:rPr>
          <w:sz w:val="23"/>
          <w:szCs w:val="23"/>
        </w:rPr>
      </w:pPr>
      <w:r w:rsidRPr="000B58FF">
        <w:rPr>
          <w:color w:val="231F20"/>
          <w:sz w:val="23"/>
          <w:szCs w:val="23"/>
        </w:rPr>
        <w:t>Artículo</w:t>
      </w:r>
      <w:r w:rsidR="007A1C3B">
        <w:rPr>
          <w:color w:val="231F20"/>
          <w:sz w:val="23"/>
          <w:szCs w:val="23"/>
        </w:rPr>
        <w:t>s</w:t>
      </w:r>
      <w:r w:rsidRPr="000B58FF">
        <w:rPr>
          <w:color w:val="231F20"/>
          <w:sz w:val="23"/>
          <w:szCs w:val="23"/>
        </w:rPr>
        <w:t xml:space="preserve"> 27 literal</w:t>
      </w:r>
      <w:r w:rsidRPr="000B58FF">
        <w:rPr>
          <w:color w:val="231F20"/>
          <w:spacing w:val="-4"/>
          <w:sz w:val="23"/>
          <w:szCs w:val="23"/>
        </w:rPr>
        <w:t xml:space="preserve"> </w:t>
      </w:r>
      <w:r w:rsidRPr="000B58FF">
        <w:rPr>
          <w:color w:val="231F20"/>
          <w:sz w:val="23"/>
          <w:szCs w:val="23"/>
        </w:rPr>
        <w:t>c)</w:t>
      </w:r>
      <w:r w:rsidR="000B58FF" w:rsidRPr="000B58FF">
        <w:rPr>
          <w:color w:val="231F20"/>
          <w:sz w:val="23"/>
          <w:szCs w:val="23"/>
        </w:rPr>
        <w:t>,</w:t>
      </w:r>
      <w:r w:rsidR="002A65A6">
        <w:rPr>
          <w:color w:val="231F20"/>
          <w:sz w:val="23"/>
          <w:szCs w:val="23"/>
        </w:rPr>
        <w:t xml:space="preserve"> </w:t>
      </w:r>
      <w:r w:rsidRPr="000B58FF">
        <w:rPr>
          <w:color w:val="231F20"/>
          <w:sz w:val="23"/>
          <w:szCs w:val="23"/>
        </w:rPr>
        <w:t>37 inciso</w:t>
      </w:r>
      <w:r w:rsidRPr="000B58FF">
        <w:rPr>
          <w:color w:val="231F20"/>
          <w:spacing w:val="-4"/>
          <w:sz w:val="23"/>
          <w:szCs w:val="23"/>
        </w:rPr>
        <w:t xml:space="preserve"> </w:t>
      </w:r>
      <w:r w:rsidRPr="000B58FF">
        <w:rPr>
          <w:color w:val="231F20"/>
          <w:sz w:val="23"/>
          <w:szCs w:val="23"/>
        </w:rPr>
        <w:t>2°</w:t>
      </w:r>
      <w:r w:rsidR="000B58FF" w:rsidRPr="000B58FF">
        <w:rPr>
          <w:color w:val="231F20"/>
          <w:sz w:val="23"/>
          <w:szCs w:val="23"/>
        </w:rPr>
        <w:t xml:space="preserve"> y </w:t>
      </w:r>
      <w:r w:rsidRPr="000B58FF">
        <w:rPr>
          <w:color w:val="231F20"/>
          <w:sz w:val="23"/>
          <w:szCs w:val="23"/>
        </w:rPr>
        <w:t>46</w:t>
      </w:r>
      <w:r w:rsidR="007A1C3B">
        <w:rPr>
          <w:color w:val="231F20"/>
          <w:sz w:val="23"/>
          <w:szCs w:val="23"/>
        </w:rPr>
        <w:t>.</w:t>
      </w:r>
    </w:p>
    <w:p w14:paraId="693A7060" w14:textId="77777777" w:rsidR="00566918" w:rsidRDefault="00566918" w:rsidP="000B58FF"/>
    <w:p w14:paraId="01F60093" w14:textId="77777777" w:rsidR="00566918" w:rsidRPr="003B136B" w:rsidRDefault="007643C2" w:rsidP="002A65A6">
      <w:pPr>
        <w:ind w:left="567"/>
        <w:rPr>
          <w:b/>
        </w:rPr>
      </w:pPr>
      <w:r w:rsidRPr="003B136B">
        <w:rPr>
          <w:b/>
        </w:rPr>
        <w:t>Reglamento de la Ley de Ética Gubernamental</w:t>
      </w:r>
    </w:p>
    <w:p w14:paraId="5580B7E1" w14:textId="7A482819" w:rsidR="00566918" w:rsidRPr="003B136B" w:rsidRDefault="007643C2" w:rsidP="002A65A6">
      <w:pPr>
        <w:pStyle w:val="Prrafodelista"/>
        <w:numPr>
          <w:ilvl w:val="0"/>
          <w:numId w:val="98"/>
        </w:numPr>
        <w:spacing w:before="0"/>
        <w:ind w:left="993" w:hanging="426"/>
        <w:rPr>
          <w:sz w:val="23"/>
          <w:szCs w:val="23"/>
        </w:rPr>
      </w:pPr>
      <w:r w:rsidRPr="003B136B">
        <w:rPr>
          <w:sz w:val="23"/>
          <w:szCs w:val="23"/>
        </w:rPr>
        <w:t>Artículo</w:t>
      </w:r>
      <w:r w:rsidRPr="003B136B">
        <w:rPr>
          <w:spacing w:val="-2"/>
          <w:sz w:val="23"/>
          <w:szCs w:val="23"/>
        </w:rPr>
        <w:t xml:space="preserve"> </w:t>
      </w:r>
      <w:r w:rsidRPr="003B136B">
        <w:rPr>
          <w:sz w:val="23"/>
          <w:szCs w:val="23"/>
        </w:rPr>
        <w:t>103</w:t>
      </w:r>
      <w:r w:rsidR="007A1C3B">
        <w:rPr>
          <w:sz w:val="23"/>
          <w:szCs w:val="23"/>
        </w:rPr>
        <w:t>.</w:t>
      </w:r>
    </w:p>
    <w:p w14:paraId="461B2096" w14:textId="77777777" w:rsidR="00566918" w:rsidRDefault="00566918">
      <w:pPr>
        <w:pStyle w:val="Textoindependiente"/>
        <w:rPr>
          <w:sz w:val="20"/>
        </w:rPr>
      </w:pPr>
    </w:p>
    <w:p w14:paraId="19BDEFEA" w14:textId="77777777" w:rsidR="00566918" w:rsidRPr="00C0481E" w:rsidRDefault="000B58FF" w:rsidP="00C0481E">
      <w:pPr>
        <w:spacing w:before="88"/>
        <w:ind w:left="28"/>
        <w:rPr>
          <w:b/>
          <w:i/>
          <w:iCs/>
        </w:rPr>
      </w:pPr>
      <w:r w:rsidRPr="00C0481E">
        <w:rPr>
          <w:b/>
          <w:i/>
          <w:iCs/>
        </w:rPr>
        <w:t>Alcance</w:t>
      </w:r>
    </w:p>
    <w:p w14:paraId="538CBD10" w14:textId="77777777" w:rsidR="00566918" w:rsidRPr="00433DE8" w:rsidRDefault="007643C2" w:rsidP="000B58FF">
      <w:pPr>
        <w:jc w:val="both"/>
      </w:pPr>
      <w:r w:rsidRPr="000B58FF">
        <w:rPr>
          <w:color w:val="231F20"/>
        </w:rPr>
        <w:t>El presente procedimiento será aplicado a:</w:t>
      </w:r>
    </w:p>
    <w:p w14:paraId="593DED4C" w14:textId="2AD742BE" w:rsidR="00566918" w:rsidRPr="00433DE8" w:rsidRDefault="007643C2" w:rsidP="002A65A6">
      <w:pPr>
        <w:pStyle w:val="Prrafodelista"/>
        <w:numPr>
          <w:ilvl w:val="0"/>
          <w:numId w:val="98"/>
        </w:numPr>
        <w:spacing w:before="0"/>
        <w:ind w:left="993" w:hanging="426"/>
        <w:jc w:val="both"/>
      </w:pPr>
      <w:r w:rsidRPr="00433DE8">
        <w:t xml:space="preserve">Todos los servidores </w:t>
      </w:r>
      <w:r w:rsidR="00620F8C">
        <w:t>municipales</w:t>
      </w:r>
      <w:r w:rsidRPr="00433DE8">
        <w:t xml:space="preserve"> que presten sus servicios </w:t>
      </w:r>
      <w:r w:rsidR="000B58FF">
        <w:t>de forma permanente o temporal</w:t>
      </w:r>
      <w:r w:rsidR="005F5539">
        <w:t>,</w:t>
      </w:r>
      <w:r w:rsidR="000B58FF">
        <w:t xml:space="preserve"> </w:t>
      </w:r>
      <w:r w:rsidR="000B58FF" w:rsidRPr="00433DE8">
        <w:t>remunerada</w:t>
      </w:r>
      <w:r w:rsidRPr="00433DE8">
        <w:t xml:space="preserve"> o </w:t>
      </w:r>
      <w:r w:rsidRPr="003B136B">
        <w:rPr>
          <w:i/>
        </w:rPr>
        <w:t>ad-</w:t>
      </w:r>
      <w:r w:rsidRPr="00433DE8">
        <w:t>honorem</w:t>
      </w:r>
      <w:r w:rsidR="005F5539">
        <w:t>,</w:t>
      </w:r>
      <w:r w:rsidRPr="00433DE8">
        <w:t xml:space="preserve"> con cargos </w:t>
      </w:r>
      <w:r w:rsidRPr="003B136B">
        <w:rPr>
          <w:spacing w:val="-6"/>
        </w:rPr>
        <w:t xml:space="preserve">de </w:t>
      </w:r>
      <w:r w:rsidRPr="00433DE8">
        <w:t>elección popular, nombramiento o contrato.</w:t>
      </w:r>
    </w:p>
    <w:p w14:paraId="37C55853" w14:textId="77777777" w:rsidR="00566918" w:rsidRPr="00433DE8" w:rsidRDefault="007643C2" w:rsidP="002A65A6">
      <w:pPr>
        <w:pStyle w:val="Prrafodelista"/>
        <w:numPr>
          <w:ilvl w:val="0"/>
          <w:numId w:val="98"/>
        </w:numPr>
        <w:spacing w:before="0"/>
        <w:ind w:left="993" w:hanging="426"/>
        <w:jc w:val="both"/>
      </w:pPr>
      <w:r w:rsidRPr="00433DE8">
        <w:t xml:space="preserve">Las personas particulares que administren bienes o </w:t>
      </w:r>
      <w:r w:rsidR="000B58FF">
        <w:t xml:space="preserve">manejen fondos </w:t>
      </w:r>
      <w:r w:rsidR="00620F8C">
        <w:t>municipales</w:t>
      </w:r>
      <w:r w:rsidR="000B58FF">
        <w:t>.</w:t>
      </w:r>
    </w:p>
    <w:p w14:paraId="28DA2838" w14:textId="217775EE" w:rsidR="00566918" w:rsidRPr="00433DE8" w:rsidRDefault="007643C2" w:rsidP="002A65A6">
      <w:pPr>
        <w:pStyle w:val="Prrafodelista"/>
        <w:numPr>
          <w:ilvl w:val="0"/>
          <w:numId w:val="98"/>
        </w:numPr>
        <w:spacing w:before="0"/>
        <w:ind w:left="993" w:hanging="426"/>
        <w:jc w:val="both"/>
      </w:pPr>
      <w:r w:rsidRPr="00433DE8">
        <w:t xml:space="preserve">Los </w:t>
      </w:r>
      <w:r w:rsidR="009B6365" w:rsidRPr="00433DE8">
        <w:t>ex</w:t>
      </w:r>
      <w:r w:rsidR="009B6365">
        <w:t>servidores</w:t>
      </w:r>
      <w:r w:rsidRPr="00433DE8">
        <w:t xml:space="preserve"> </w:t>
      </w:r>
      <w:r w:rsidR="00620F8C">
        <w:t>municipales</w:t>
      </w:r>
      <w:r w:rsidRPr="00433DE8">
        <w:t xml:space="preserve"> por las transgresiones a</w:t>
      </w:r>
      <w:r w:rsidR="000B58FF">
        <w:t xml:space="preserve"> la Ley de Ética Gubernamental</w:t>
      </w:r>
      <w:r w:rsidRPr="00433DE8">
        <w:t xml:space="preserve"> que hubieren cometido en el desempeño de su </w:t>
      </w:r>
      <w:r w:rsidR="005F5539">
        <w:rPr>
          <w:spacing w:val="-3"/>
        </w:rPr>
        <w:t>cargo</w:t>
      </w:r>
      <w:r w:rsidRPr="00433DE8">
        <w:t>;</w:t>
      </w:r>
      <w:r w:rsidRPr="003B136B">
        <w:rPr>
          <w:spacing w:val="-4"/>
        </w:rPr>
        <w:t xml:space="preserve"> </w:t>
      </w:r>
      <w:r w:rsidRPr="00433DE8">
        <w:t>o</w:t>
      </w:r>
      <w:r w:rsidRPr="003B136B">
        <w:rPr>
          <w:spacing w:val="-4"/>
        </w:rPr>
        <w:t xml:space="preserve"> </w:t>
      </w:r>
      <w:r w:rsidRPr="00433DE8">
        <w:t>por</w:t>
      </w:r>
      <w:r w:rsidRPr="003B136B">
        <w:rPr>
          <w:spacing w:val="-3"/>
        </w:rPr>
        <w:t xml:space="preserve"> </w:t>
      </w:r>
      <w:r w:rsidRPr="00433DE8">
        <w:t>violaciones</w:t>
      </w:r>
      <w:r w:rsidRPr="003B136B">
        <w:rPr>
          <w:spacing w:val="-4"/>
        </w:rPr>
        <w:t xml:space="preserve"> </w:t>
      </w:r>
      <w:r w:rsidRPr="00433DE8">
        <w:t>a</w:t>
      </w:r>
      <w:r w:rsidRPr="003B136B">
        <w:rPr>
          <w:spacing w:val="-3"/>
        </w:rPr>
        <w:t xml:space="preserve"> </w:t>
      </w:r>
      <w:r w:rsidRPr="00433DE8">
        <w:t>las</w:t>
      </w:r>
      <w:r w:rsidRPr="003B136B">
        <w:rPr>
          <w:spacing w:val="-4"/>
        </w:rPr>
        <w:t xml:space="preserve"> </w:t>
      </w:r>
      <w:r w:rsidRPr="00433DE8">
        <w:t>prohibiciones</w:t>
      </w:r>
      <w:r w:rsidRPr="003B136B">
        <w:rPr>
          <w:spacing w:val="-3"/>
        </w:rPr>
        <w:t xml:space="preserve"> </w:t>
      </w:r>
      <w:r w:rsidRPr="00433DE8">
        <w:t>del</w:t>
      </w:r>
      <w:r w:rsidRPr="003B136B">
        <w:rPr>
          <w:spacing w:val="-4"/>
        </w:rPr>
        <w:t xml:space="preserve"> </w:t>
      </w:r>
      <w:r w:rsidRPr="00433DE8">
        <w:t>artículo</w:t>
      </w:r>
      <w:r w:rsidRPr="003B136B">
        <w:rPr>
          <w:spacing w:val="-3"/>
        </w:rPr>
        <w:t xml:space="preserve"> </w:t>
      </w:r>
      <w:r w:rsidRPr="00433DE8">
        <w:t>7</w:t>
      </w:r>
      <w:r w:rsidRPr="003B136B">
        <w:rPr>
          <w:spacing w:val="-4"/>
        </w:rPr>
        <w:t xml:space="preserve"> </w:t>
      </w:r>
      <w:r w:rsidRPr="00433DE8">
        <w:t>de</w:t>
      </w:r>
      <w:r w:rsidRPr="003B136B">
        <w:rPr>
          <w:spacing w:val="-3"/>
        </w:rPr>
        <w:t xml:space="preserve"> </w:t>
      </w:r>
      <w:r w:rsidRPr="00433DE8">
        <w:t>la</w:t>
      </w:r>
      <w:r w:rsidRPr="003B136B">
        <w:rPr>
          <w:spacing w:val="-4"/>
        </w:rPr>
        <w:t xml:space="preserve"> </w:t>
      </w:r>
      <w:r w:rsidR="005F5539">
        <w:t>LEG</w:t>
      </w:r>
      <w:r w:rsidRPr="00433DE8">
        <w:t>.</w:t>
      </w:r>
    </w:p>
    <w:p w14:paraId="5445AB6F" w14:textId="77777777" w:rsidR="00566918" w:rsidRDefault="00566918">
      <w:pPr>
        <w:pStyle w:val="Textoindependiente"/>
        <w:rPr>
          <w:sz w:val="22"/>
          <w:szCs w:val="22"/>
        </w:rPr>
      </w:pPr>
    </w:p>
    <w:p w14:paraId="0FCE98EB" w14:textId="77777777" w:rsidR="002B6AF6" w:rsidRPr="00C0481E" w:rsidRDefault="000B58FF" w:rsidP="00C0481E">
      <w:pPr>
        <w:spacing w:before="88"/>
        <w:ind w:left="28"/>
        <w:rPr>
          <w:b/>
          <w:i/>
          <w:iCs/>
        </w:rPr>
      </w:pPr>
      <w:r w:rsidRPr="00C0481E">
        <w:rPr>
          <w:b/>
          <w:i/>
          <w:iCs/>
        </w:rPr>
        <w:t>Responsabilidades</w:t>
      </w:r>
    </w:p>
    <w:p w14:paraId="71AFFA21" w14:textId="77777777" w:rsidR="002B6AF6" w:rsidRPr="003B136B" w:rsidRDefault="002B6AF6" w:rsidP="002A65A6">
      <w:pPr>
        <w:ind w:left="567"/>
        <w:jc w:val="both"/>
        <w:rPr>
          <w:b/>
          <w:color w:val="231F20"/>
        </w:rPr>
      </w:pPr>
      <w:r w:rsidRPr="003B136B">
        <w:rPr>
          <w:b/>
        </w:rPr>
        <w:t>Tribunal de Ética Gubernamental</w:t>
      </w:r>
    </w:p>
    <w:p w14:paraId="071BAD57" w14:textId="5942F374" w:rsidR="00566918" w:rsidRDefault="007643C2" w:rsidP="002A65A6">
      <w:pPr>
        <w:pStyle w:val="Prrafodelista"/>
        <w:numPr>
          <w:ilvl w:val="0"/>
          <w:numId w:val="99"/>
        </w:numPr>
        <w:spacing w:before="0"/>
        <w:ind w:left="993" w:hanging="426"/>
        <w:jc w:val="both"/>
      </w:pPr>
      <w:r w:rsidRPr="00433DE8">
        <w:t xml:space="preserve">Notificar la resolución en firme a la </w:t>
      </w:r>
      <w:r w:rsidR="00AC5D13">
        <w:t xml:space="preserve">Comisión de Ética </w:t>
      </w:r>
      <w:r w:rsidR="0045049C">
        <w:t>Gubernamental de</w:t>
      </w:r>
      <w:r w:rsidR="000B58FF">
        <w:t xml:space="preserve"> la </w:t>
      </w:r>
      <w:r w:rsidR="00C75658">
        <w:t>Municipalidad</w:t>
      </w:r>
      <w:r w:rsidRPr="00433DE8">
        <w:t xml:space="preserve"> donde presta o prestó sus servicios el funcionario </w:t>
      </w:r>
      <w:r w:rsidRPr="003B136B">
        <w:rPr>
          <w:spacing w:val="-13"/>
        </w:rPr>
        <w:t xml:space="preserve">o </w:t>
      </w:r>
      <w:r w:rsidRPr="00433DE8">
        <w:t>empleado público, sujeto al proceso administrativo</w:t>
      </w:r>
      <w:r w:rsidRPr="003B136B">
        <w:rPr>
          <w:spacing w:val="-15"/>
        </w:rPr>
        <w:t xml:space="preserve"> </w:t>
      </w:r>
      <w:r w:rsidRPr="00433DE8">
        <w:t>sancionador.</w:t>
      </w:r>
    </w:p>
    <w:p w14:paraId="4BD5A511" w14:textId="77777777" w:rsidR="00566918" w:rsidRPr="00433DE8" w:rsidRDefault="007643C2" w:rsidP="002A65A6">
      <w:pPr>
        <w:pStyle w:val="Prrafodelista"/>
        <w:numPr>
          <w:ilvl w:val="0"/>
          <w:numId w:val="99"/>
        </w:numPr>
        <w:spacing w:before="0"/>
        <w:ind w:left="993" w:hanging="426"/>
        <w:jc w:val="both"/>
      </w:pPr>
      <w:r w:rsidRPr="00433DE8">
        <w:t>Si</w:t>
      </w:r>
      <w:r w:rsidRPr="003B136B">
        <w:rPr>
          <w:spacing w:val="-4"/>
        </w:rPr>
        <w:t xml:space="preserve"> </w:t>
      </w:r>
      <w:r w:rsidRPr="00433DE8">
        <w:t>procede,</w:t>
      </w:r>
      <w:r w:rsidRPr="003B136B">
        <w:rPr>
          <w:spacing w:val="-3"/>
        </w:rPr>
        <w:t xml:space="preserve"> </w:t>
      </w:r>
      <w:r w:rsidRPr="00433DE8">
        <w:t>acompañar</w:t>
      </w:r>
      <w:r w:rsidRPr="003B136B">
        <w:rPr>
          <w:spacing w:val="-4"/>
        </w:rPr>
        <w:t xml:space="preserve"> </w:t>
      </w:r>
      <w:r w:rsidRPr="00433DE8">
        <w:t>con</w:t>
      </w:r>
      <w:r w:rsidRPr="003B136B">
        <w:rPr>
          <w:spacing w:val="-3"/>
        </w:rPr>
        <w:t xml:space="preserve"> </w:t>
      </w:r>
      <w:r w:rsidRPr="00433DE8">
        <w:t>la</w:t>
      </w:r>
      <w:r w:rsidRPr="003B136B">
        <w:rPr>
          <w:spacing w:val="-3"/>
        </w:rPr>
        <w:t xml:space="preserve"> </w:t>
      </w:r>
      <w:r w:rsidRPr="00433DE8">
        <w:t>notificación</w:t>
      </w:r>
      <w:r w:rsidRPr="003B136B">
        <w:rPr>
          <w:spacing w:val="-4"/>
        </w:rPr>
        <w:t xml:space="preserve"> </w:t>
      </w:r>
      <w:r w:rsidRPr="00433DE8">
        <w:t>la</w:t>
      </w:r>
      <w:r w:rsidRPr="003B136B">
        <w:rPr>
          <w:spacing w:val="-3"/>
        </w:rPr>
        <w:t xml:space="preserve"> </w:t>
      </w:r>
      <w:r w:rsidRPr="00433DE8">
        <w:t>forma</w:t>
      </w:r>
      <w:r w:rsidRPr="003B136B">
        <w:rPr>
          <w:spacing w:val="-4"/>
        </w:rPr>
        <w:t xml:space="preserve"> </w:t>
      </w:r>
      <w:r w:rsidRPr="00433DE8">
        <w:t>en</w:t>
      </w:r>
      <w:r w:rsidRPr="003B136B">
        <w:rPr>
          <w:spacing w:val="-3"/>
        </w:rPr>
        <w:t xml:space="preserve"> </w:t>
      </w:r>
      <w:r w:rsidRPr="00433DE8">
        <w:t>que</w:t>
      </w:r>
      <w:r w:rsidRPr="003B136B">
        <w:rPr>
          <w:spacing w:val="-3"/>
        </w:rPr>
        <w:t xml:space="preserve"> </w:t>
      </w:r>
      <w:r w:rsidRPr="00433DE8">
        <w:t>se</w:t>
      </w:r>
      <w:r w:rsidRPr="003B136B">
        <w:rPr>
          <w:spacing w:val="-4"/>
        </w:rPr>
        <w:t xml:space="preserve"> </w:t>
      </w:r>
      <w:r w:rsidRPr="00433DE8">
        <w:t>pagará</w:t>
      </w:r>
      <w:r w:rsidRPr="003B136B">
        <w:rPr>
          <w:spacing w:val="-3"/>
        </w:rPr>
        <w:t xml:space="preserve"> </w:t>
      </w:r>
      <w:r w:rsidRPr="00433DE8">
        <w:t>la</w:t>
      </w:r>
      <w:r w:rsidRPr="003B136B">
        <w:rPr>
          <w:spacing w:val="-4"/>
        </w:rPr>
        <w:t xml:space="preserve"> </w:t>
      </w:r>
      <w:r w:rsidRPr="00433DE8">
        <w:t>multa.</w:t>
      </w:r>
    </w:p>
    <w:p w14:paraId="5E2A5B6F" w14:textId="77777777" w:rsidR="003B136B" w:rsidRDefault="003B136B" w:rsidP="000B58FF">
      <w:pPr>
        <w:jc w:val="both"/>
        <w:rPr>
          <w:b/>
        </w:rPr>
      </w:pPr>
    </w:p>
    <w:p w14:paraId="1A029E7F" w14:textId="77777777" w:rsidR="00566918" w:rsidRPr="003B136B" w:rsidRDefault="007643C2" w:rsidP="002A65A6">
      <w:pPr>
        <w:ind w:left="567"/>
        <w:jc w:val="both"/>
        <w:rPr>
          <w:b/>
        </w:rPr>
      </w:pPr>
      <w:r w:rsidRPr="003B136B">
        <w:rPr>
          <w:b/>
        </w:rPr>
        <w:t>Secretaría General del Pleno</w:t>
      </w:r>
    </w:p>
    <w:p w14:paraId="71873A90" w14:textId="528040AA" w:rsidR="00566918" w:rsidRPr="00433DE8" w:rsidRDefault="007643C2" w:rsidP="002A65A6">
      <w:pPr>
        <w:pStyle w:val="Prrafodelista"/>
        <w:numPr>
          <w:ilvl w:val="0"/>
          <w:numId w:val="99"/>
        </w:numPr>
        <w:spacing w:before="0"/>
        <w:ind w:left="993" w:hanging="426"/>
        <w:jc w:val="both"/>
      </w:pPr>
      <w:r w:rsidRPr="00433DE8">
        <w:t xml:space="preserve">Actualizar mensualmente el </w:t>
      </w:r>
      <w:r w:rsidR="00C44D18" w:rsidRPr="00433DE8">
        <w:t xml:space="preserve">registro de servidores </w:t>
      </w:r>
      <w:r w:rsidR="00C44D18">
        <w:t>s</w:t>
      </w:r>
      <w:r w:rsidR="00C44D18" w:rsidRPr="00433DE8">
        <w:t xml:space="preserve">ancionados </w:t>
      </w:r>
      <w:r w:rsidRPr="00433DE8">
        <w:t>en el portal de transparencia del sitio web del Tribunal de Ética</w:t>
      </w:r>
      <w:r w:rsidRPr="003B136B">
        <w:rPr>
          <w:spacing w:val="-19"/>
        </w:rPr>
        <w:t xml:space="preserve"> </w:t>
      </w:r>
      <w:r w:rsidRPr="00433DE8">
        <w:t>Gubernamental.</w:t>
      </w:r>
    </w:p>
    <w:p w14:paraId="6BDE8AA4" w14:textId="77777777" w:rsidR="003B136B" w:rsidRDefault="003B136B" w:rsidP="000B58FF">
      <w:pPr>
        <w:jc w:val="both"/>
        <w:rPr>
          <w:b/>
        </w:rPr>
      </w:pPr>
    </w:p>
    <w:p w14:paraId="537997CF" w14:textId="63788994" w:rsidR="00566918" w:rsidRPr="003B136B" w:rsidRDefault="007643C2" w:rsidP="002A65A6">
      <w:pPr>
        <w:ind w:left="567"/>
        <w:jc w:val="both"/>
        <w:rPr>
          <w:b/>
        </w:rPr>
      </w:pPr>
      <w:r w:rsidRPr="003B136B">
        <w:rPr>
          <w:b/>
        </w:rPr>
        <w:t>Miembro designado de la Comisión/</w:t>
      </w:r>
      <w:r w:rsidR="00723E34">
        <w:rPr>
          <w:b/>
        </w:rPr>
        <w:t>Comisionado Suplente</w:t>
      </w:r>
    </w:p>
    <w:p w14:paraId="7AC1BF21" w14:textId="77988FE9" w:rsidR="00566918" w:rsidRPr="008E1608" w:rsidRDefault="007643C2" w:rsidP="002A65A6">
      <w:pPr>
        <w:pStyle w:val="Prrafodelista"/>
        <w:numPr>
          <w:ilvl w:val="0"/>
          <w:numId w:val="99"/>
        </w:numPr>
        <w:spacing w:before="10"/>
        <w:ind w:left="993" w:hanging="426"/>
        <w:jc w:val="both"/>
        <w:rPr>
          <w:sz w:val="25"/>
        </w:rPr>
      </w:pPr>
      <w:r w:rsidRPr="00433DE8">
        <w:t>Entrega</w:t>
      </w:r>
      <w:r w:rsidR="005F5539">
        <w:t>r</w:t>
      </w:r>
      <w:r w:rsidRPr="00433DE8">
        <w:t xml:space="preserve"> copia de la resolución definitiva a la dirección de recursos humanos y a</w:t>
      </w:r>
      <w:r w:rsidRPr="008E1608">
        <w:rPr>
          <w:spacing w:val="-30"/>
        </w:rPr>
        <w:t xml:space="preserve"> </w:t>
      </w:r>
      <w:r w:rsidRPr="00433DE8">
        <w:t>la unidad de auditoría</w:t>
      </w:r>
      <w:r w:rsidRPr="008E1608">
        <w:rPr>
          <w:spacing w:val="-4"/>
        </w:rPr>
        <w:t xml:space="preserve"> </w:t>
      </w:r>
      <w:r w:rsidRPr="00433DE8">
        <w:t>interna.</w:t>
      </w:r>
    </w:p>
    <w:p w14:paraId="75CE5A82" w14:textId="77777777" w:rsidR="008E1608" w:rsidRPr="002A65A6" w:rsidRDefault="008E1608" w:rsidP="008E1608">
      <w:pPr>
        <w:spacing w:before="10"/>
        <w:jc w:val="both"/>
      </w:pPr>
    </w:p>
    <w:p w14:paraId="08732172" w14:textId="559E36E6" w:rsidR="002A65A6" w:rsidRDefault="002A65A6" w:rsidP="008E1608">
      <w:pPr>
        <w:spacing w:before="10"/>
        <w:jc w:val="both"/>
      </w:pPr>
      <w:r>
        <w:br w:type="page"/>
      </w:r>
    </w:p>
    <w:p w14:paraId="71295CAA" w14:textId="77777777" w:rsidR="00566918" w:rsidRPr="00C0481E" w:rsidRDefault="000B58FF" w:rsidP="00C0481E">
      <w:pPr>
        <w:spacing w:before="88"/>
        <w:ind w:left="28"/>
        <w:rPr>
          <w:b/>
          <w:i/>
          <w:iCs/>
        </w:rPr>
      </w:pPr>
      <w:r w:rsidRPr="00C0481E">
        <w:rPr>
          <w:b/>
          <w:i/>
          <w:iCs/>
        </w:rPr>
        <w:lastRenderedPageBreak/>
        <w:t>Procedimiento</w:t>
      </w:r>
    </w:p>
    <w:p w14:paraId="5AD4D22E" w14:textId="4E03C9C9" w:rsidR="00D408B4" w:rsidRPr="00C0481E" w:rsidRDefault="00D408B4" w:rsidP="00C0481E">
      <w:pPr>
        <w:spacing w:before="88"/>
        <w:rPr>
          <w:b/>
        </w:rPr>
      </w:pPr>
    </w:p>
    <w:tbl>
      <w:tblPr>
        <w:tblStyle w:val="TableNormal1"/>
        <w:tblW w:w="9111" w:type="dxa"/>
        <w:tblInd w:w="392" w:type="dxa"/>
        <w:tblBorders>
          <w:top w:val="single" w:sz="4" w:space="0" w:color="9B9D9F"/>
          <w:left w:val="single" w:sz="4" w:space="0" w:color="9B9D9F"/>
          <w:bottom w:val="single" w:sz="4" w:space="0" w:color="9B9D9F"/>
          <w:right w:val="single" w:sz="4" w:space="0" w:color="9B9D9F"/>
          <w:insideH w:val="single" w:sz="4" w:space="0" w:color="9B9D9F"/>
          <w:insideV w:val="single" w:sz="4" w:space="0" w:color="9B9D9F"/>
        </w:tblBorders>
        <w:tblLayout w:type="fixed"/>
        <w:tblLook w:val="01E0" w:firstRow="1" w:lastRow="1" w:firstColumn="1" w:lastColumn="1" w:noHBand="0" w:noVBand="0"/>
      </w:tblPr>
      <w:tblGrid>
        <w:gridCol w:w="1188"/>
        <w:gridCol w:w="4389"/>
        <w:gridCol w:w="1838"/>
        <w:gridCol w:w="1696"/>
      </w:tblGrid>
      <w:tr w:rsidR="00566918" w:rsidRPr="000B58FF" w14:paraId="4F89E14A" w14:textId="77777777" w:rsidTr="001C4377">
        <w:trPr>
          <w:trHeight w:val="283"/>
          <w:tblHeader/>
        </w:trPr>
        <w:tc>
          <w:tcPr>
            <w:tcW w:w="1188" w:type="dxa"/>
            <w:tcBorders>
              <w:top w:val="nil"/>
              <w:left w:val="nil"/>
              <w:bottom w:val="nil"/>
              <w:right w:val="nil"/>
            </w:tcBorders>
            <w:shd w:val="clear" w:color="auto" w:fill="365F91" w:themeFill="accent1" w:themeFillShade="BF"/>
          </w:tcPr>
          <w:p w14:paraId="7CB365C1" w14:textId="77777777" w:rsidR="00566918" w:rsidRPr="002A65A6" w:rsidRDefault="007643C2" w:rsidP="002A65A6">
            <w:pPr>
              <w:pStyle w:val="TableParagraph"/>
              <w:spacing w:before="4" w:line="259" w:lineRule="exact"/>
              <w:ind w:right="20"/>
              <w:jc w:val="center"/>
              <w:rPr>
                <w:b/>
                <w:sz w:val="18"/>
                <w:szCs w:val="18"/>
              </w:rPr>
            </w:pPr>
            <w:r w:rsidRPr="002A65A6">
              <w:rPr>
                <w:b/>
                <w:color w:val="FFFFFF"/>
                <w:sz w:val="18"/>
                <w:szCs w:val="18"/>
              </w:rPr>
              <w:t>Paso</w:t>
            </w:r>
          </w:p>
        </w:tc>
        <w:tc>
          <w:tcPr>
            <w:tcW w:w="4389" w:type="dxa"/>
            <w:tcBorders>
              <w:top w:val="nil"/>
              <w:left w:val="nil"/>
              <w:bottom w:val="nil"/>
              <w:right w:val="nil"/>
            </w:tcBorders>
            <w:shd w:val="clear" w:color="auto" w:fill="365F91" w:themeFill="accent1" w:themeFillShade="BF"/>
          </w:tcPr>
          <w:p w14:paraId="09539DC5" w14:textId="77777777" w:rsidR="00566918" w:rsidRPr="002A65A6" w:rsidRDefault="007643C2" w:rsidP="002A65A6">
            <w:pPr>
              <w:pStyle w:val="TableParagraph"/>
              <w:spacing w:before="4" w:line="259" w:lineRule="exact"/>
              <w:ind w:right="15"/>
              <w:jc w:val="center"/>
              <w:rPr>
                <w:b/>
                <w:sz w:val="18"/>
                <w:szCs w:val="18"/>
              </w:rPr>
            </w:pPr>
            <w:r w:rsidRPr="002A65A6">
              <w:rPr>
                <w:b/>
                <w:color w:val="FFFFFF"/>
                <w:sz w:val="18"/>
                <w:szCs w:val="18"/>
              </w:rPr>
              <w:t>Acción</w:t>
            </w:r>
          </w:p>
        </w:tc>
        <w:tc>
          <w:tcPr>
            <w:tcW w:w="1838" w:type="dxa"/>
            <w:tcBorders>
              <w:top w:val="nil"/>
              <w:left w:val="nil"/>
              <w:bottom w:val="nil"/>
              <w:right w:val="nil"/>
            </w:tcBorders>
            <w:shd w:val="clear" w:color="auto" w:fill="365F91" w:themeFill="accent1" w:themeFillShade="BF"/>
          </w:tcPr>
          <w:p w14:paraId="67D83D65" w14:textId="77777777" w:rsidR="00566918" w:rsidRPr="002A65A6" w:rsidRDefault="007643C2" w:rsidP="002A65A6">
            <w:pPr>
              <w:pStyle w:val="TableParagraph"/>
              <w:spacing w:before="4" w:line="259" w:lineRule="exact"/>
              <w:ind w:left="127" w:right="152"/>
              <w:jc w:val="center"/>
              <w:rPr>
                <w:b/>
                <w:sz w:val="18"/>
                <w:szCs w:val="18"/>
              </w:rPr>
            </w:pPr>
            <w:r w:rsidRPr="002A65A6">
              <w:rPr>
                <w:b/>
                <w:color w:val="FFFFFF"/>
                <w:sz w:val="18"/>
                <w:szCs w:val="18"/>
              </w:rPr>
              <w:t>Encargado</w:t>
            </w:r>
          </w:p>
        </w:tc>
        <w:tc>
          <w:tcPr>
            <w:tcW w:w="1696" w:type="dxa"/>
            <w:tcBorders>
              <w:top w:val="nil"/>
              <w:left w:val="nil"/>
              <w:bottom w:val="nil"/>
              <w:right w:val="nil"/>
            </w:tcBorders>
            <w:shd w:val="clear" w:color="auto" w:fill="365F91" w:themeFill="accent1" w:themeFillShade="BF"/>
          </w:tcPr>
          <w:p w14:paraId="6DB839AF" w14:textId="77777777" w:rsidR="00566918" w:rsidRPr="002A65A6" w:rsidRDefault="007643C2" w:rsidP="002A65A6">
            <w:pPr>
              <w:pStyle w:val="TableParagraph"/>
              <w:spacing w:before="4" w:line="259" w:lineRule="exact"/>
              <w:jc w:val="center"/>
              <w:rPr>
                <w:b/>
                <w:sz w:val="18"/>
                <w:szCs w:val="18"/>
              </w:rPr>
            </w:pPr>
            <w:r w:rsidRPr="002A65A6">
              <w:rPr>
                <w:b/>
                <w:color w:val="FFFFFF"/>
                <w:sz w:val="18"/>
                <w:szCs w:val="18"/>
              </w:rPr>
              <w:t>Tiempo</w:t>
            </w:r>
          </w:p>
        </w:tc>
      </w:tr>
      <w:tr w:rsidR="00566918" w:rsidRPr="000B58FF" w14:paraId="74C10576" w14:textId="77777777" w:rsidTr="001C4377">
        <w:trPr>
          <w:trHeight w:val="283"/>
        </w:trPr>
        <w:tc>
          <w:tcPr>
            <w:tcW w:w="1188" w:type="dxa"/>
            <w:tcBorders>
              <w:top w:val="nil"/>
            </w:tcBorders>
            <w:shd w:val="clear" w:color="auto" w:fill="DBE5F1" w:themeFill="accent1" w:themeFillTint="33"/>
          </w:tcPr>
          <w:p w14:paraId="1E635DAC" w14:textId="77777777" w:rsidR="00566918" w:rsidRPr="000B58FF" w:rsidRDefault="007643C2" w:rsidP="005E249A">
            <w:pPr>
              <w:pStyle w:val="TableParagraph"/>
              <w:ind w:left="9"/>
              <w:jc w:val="center"/>
              <w:rPr>
                <w:sz w:val="18"/>
                <w:szCs w:val="18"/>
              </w:rPr>
            </w:pPr>
            <w:r w:rsidRPr="000B58FF">
              <w:rPr>
                <w:color w:val="231F20"/>
                <w:w w:val="99"/>
                <w:sz w:val="18"/>
                <w:szCs w:val="18"/>
              </w:rPr>
              <w:t>1</w:t>
            </w:r>
          </w:p>
        </w:tc>
        <w:tc>
          <w:tcPr>
            <w:tcW w:w="4389" w:type="dxa"/>
            <w:tcBorders>
              <w:top w:val="nil"/>
            </w:tcBorders>
            <w:shd w:val="clear" w:color="auto" w:fill="DBE5F1" w:themeFill="accent1" w:themeFillTint="33"/>
          </w:tcPr>
          <w:p w14:paraId="650D6307" w14:textId="246C4C67" w:rsidR="00566918" w:rsidRPr="000B58FF" w:rsidRDefault="007643C2" w:rsidP="001C4377">
            <w:pPr>
              <w:pStyle w:val="TableParagraph"/>
              <w:ind w:left="100" w:right="90"/>
              <w:jc w:val="both"/>
              <w:rPr>
                <w:sz w:val="18"/>
                <w:szCs w:val="18"/>
              </w:rPr>
            </w:pPr>
            <w:r w:rsidRPr="000B58FF">
              <w:rPr>
                <w:color w:val="231F20"/>
                <w:sz w:val="18"/>
                <w:szCs w:val="18"/>
              </w:rPr>
              <w:t>Recibir notificación de la resolución definitiva</w:t>
            </w:r>
            <w:r w:rsidR="00BF70B6">
              <w:rPr>
                <w:color w:val="231F20"/>
                <w:sz w:val="18"/>
                <w:szCs w:val="18"/>
              </w:rPr>
              <w:t xml:space="preserve"> </w:t>
            </w:r>
            <w:r w:rsidRPr="000B58FF">
              <w:rPr>
                <w:color w:val="231F20"/>
                <w:sz w:val="18"/>
                <w:szCs w:val="18"/>
              </w:rPr>
              <w:t>sancionatoria por parte del TEG.</w:t>
            </w:r>
          </w:p>
          <w:p w14:paraId="4D9CF1B0" w14:textId="65049EFB" w:rsidR="00566918" w:rsidRPr="000B58FF" w:rsidRDefault="007643C2" w:rsidP="001C4377">
            <w:pPr>
              <w:pStyle w:val="TableParagraph"/>
              <w:ind w:left="100" w:right="90"/>
              <w:jc w:val="both"/>
              <w:rPr>
                <w:sz w:val="18"/>
                <w:szCs w:val="18"/>
              </w:rPr>
            </w:pPr>
            <w:r w:rsidRPr="000B58FF">
              <w:rPr>
                <w:color w:val="231F20"/>
                <w:sz w:val="18"/>
                <w:szCs w:val="18"/>
              </w:rPr>
              <w:t>Se designa a un miembro para darle seguimiento al cumplimiento</w:t>
            </w:r>
            <w:r w:rsidR="005F5539">
              <w:rPr>
                <w:color w:val="231F20"/>
                <w:sz w:val="18"/>
                <w:szCs w:val="18"/>
              </w:rPr>
              <w:t>.</w:t>
            </w:r>
          </w:p>
        </w:tc>
        <w:tc>
          <w:tcPr>
            <w:tcW w:w="1838" w:type="dxa"/>
            <w:tcBorders>
              <w:top w:val="nil"/>
            </w:tcBorders>
            <w:shd w:val="clear" w:color="auto" w:fill="DBE5F1" w:themeFill="accent1" w:themeFillTint="33"/>
          </w:tcPr>
          <w:p w14:paraId="18F0C73B" w14:textId="723F09B8" w:rsidR="00566918" w:rsidRPr="000B58FF" w:rsidRDefault="003E78BE" w:rsidP="005E249A">
            <w:pPr>
              <w:pStyle w:val="TableParagraph"/>
              <w:ind w:left="168" w:right="147"/>
              <w:jc w:val="center"/>
              <w:rPr>
                <w:sz w:val="18"/>
                <w:szCs w:val="18"/>
              </w:rPr>
            </w:pPr>
            <w:r>
              <w:rPr>
                <w:color w:val="231F20"/>
                <w:sz w:val="18"/>
                <w:szCs w:val="18"/>
              </w:rPr>
              <w:t>CEG</w:t>
            </w:r>
            <w:r w:rsidR="007643C2" w:rsidRPr="000B58FF">
              <w:rPr>
                <w:color w:val="231F20"/>
                <w:sz w:val="18"/>
                <w:szCs w:val="18"/>
              </w:rPr>
              <w:t>/ Comisionado designado</w:t>
            </w:r>
          </w:p>
        </w:tc>
        <w:tc>
          <w:tcPr>
            <w:tcW w:w="1696" w:type="dxa"/>
            <w:tcBorders>
              <w:top w:val="nil"/>
            </w:tcBorders>
            <w:shd w:val="clear" w:color="auto" w:fill="DBE5F1" w:themeFill="accent1" w:themeFillTint="33"/>
          </w:tcPr>
          <w:p w14:paraId="6817D130" w14:textId="77777777" w:rsidR="00566918" w:rsidRPr="000B58FF" w:rsidRDefault="00566918" w:rsidP="005E249A">
            <w:pPr>
              <w:pStyle w:val="TableParagraph"/>
              <w:rPr>
                <w:sz w:val="18"/>
                <w:szCs w:val="18"/>
              </w:rPr>
            </w:pPr>
          </w:p>
        </w:tc>
      </w:tr>
      <w:tr w:rsidR="00566918" w:rsidRPr="000B58FF" w14:paraId="4C994DCE" w14:textId="77777777" w:rsidTr="001C4377">
        <w:trPr>
          <w:trHeight w:val="283"/>
        </w:trPr>
        <w:tc>
          <w:tcPr>
            <w:tcW w:w="1188" w:type="dxa"/>
          </w:tcPr>
          <w:p w14:paraId="1AEB706B" w14:textId="77777777" w:rsidR="00566918" w:rsidRPr="000B58FF" w:rsidRDefault="007643C2" w:rsidP="005E249A">
            <w:pPr>
              <w:pStyle w:val="TableParagraph"/>
              <w:ind w:left="9"/>
              <w:jc w:val="center"/>
              <w:rPr>
                <w:sz w:val="18"/>
                <w:szCs w:val="18"/>
              </w:rPr>
            </w:pPr>
            <w:r w:rsidRPr="000B58FF">
              <w:rPr>
                <w:color w:val="231F20"/>
                <w:w w:val="99"/>
                <w:sz w:val="18"/>
                <w:szCs w:val="18"/>
              </w:rPr>
              <w:t>2</w:t>
            </w:r>
          </w:p>
        </w:tc>
        <w:tc>
          <w:tcPr>
            <w:tcW w:w="4389" w:type="dxa"/>
          </w:tcPr>
          <w:p w14:paraId="55447663" w14:textId="19D6C2C8" w:rsidR="00566918" w:rsidRPr="000B58FF" w:rsidRDefault="007643C2" w:rsidP="001C4377">
            <w:pPr>
              <w:pStyle w:val="TableParagraph"/>
              <w:ind w:left="100" w:right="90"/>
              <w:jc w:val="both"/>
              <w:rPr>
                <w:sz w:val="18"/>
                <w:szCs w:val="18"/>
              </w:rPr>
            </w:pPr>
            <w:r w:rsidRPr="000B58FF">
              <w:rPr>
                <w:color w:val="231F20"/>
                <w:sz w:val="18"/>
                <w:szCs w:val="18"/>
              </w:rPr>
              <w:t>Traslada</w:t>
            </w:r>
            <w:r w:rsidR="005F5539">
              <w:rPr>
                <w:color w:val="231F20"/>
                <w:sz w:val="18"/>
                <w:szCs w:val="18"/>
              </w:rPr>
              <w:t>r</w:t>
            </w:r>
            <w:r w:rsidRPr="000B58FF">
              <w:rPr>
                <w:color w:val="231F20"/>
                <w:sz w:val="18"/>
                <w:szCs w:val="18"/>
              </w:rPr>
              <w:t xml:space="preserve"> la resolución a todos</w:t>
            </w:r>
            <w:r w:rsidR="000B58FF">
              <w:rPr>
                <w:color w:val="231F20"/>
                <w:sz w:val="18"/>
                <w:szCs w:val="18"/>
              </w:rPr>
              <w:t xml:space="preserve"> los miembros de la comisión, al Concejo Municipal </w:t>
            </w:r>
            <w:r w:rsidRPr="000B58FF">
              <w:rPr>
                <w:color w:val="231F20"/>
                <w:sz w:val="18"/>
                <w:szCs w:val="18"/>
              </w:rPr>
              <w:t xml:space="preserve">y </w:t>
            </w:r>
            <w:r w:rsidR="005F5539">
              <w:rPr>
                <w:color w:val="231F20"/>
                <w:sz w:val="18"/>
                <w:szCs w:val="18"/>
              </w:rPr>
              <w:t xml:space="preserve">a </w:t>
            </w:r>
            <w:r w:rsidRPr="000B58FF">
              <w:rPr>
                <w:color w:val="231F20"/>
                <w:sz w:val="18"/>
                <w:szCs w:val="18"/>
              </w:rPr>
              <w:t xml:space="preserve">las </w:t>
            </w:r>
            <w:r w:rsidR="008C5421">
              <w:rPr>
                <w:color w:val="231F20"/>
                <w:sz w:val="18"/>
                <w:szCs w:val="18"/>
              </w:rPr>
              <w:t>D</w:t>
            </w:r>
            <w:r w:rsidRPr="000B58FF">
              <w:rPr>
                <w:color w:val="231F20"/>
                <w:sz w:val="18"/>
                <w:szCs w:val="18"/>
              </w:rPr>
              <w:t xml:space="preserve">irecciones de </w:t>
            </w:r>
            <w:r w:rsidR="008C5421">
              <w:rPr>
                <w:color w:val="231F20"/>
                <w:sz w:val="18"/>
                <w:szCs w:val="18"/>
              </w:rPr>
              <w:t>T</w:t>
            </w:r>
            <w:r w:rsidRPr="000B58FF">
              <w:rPr>
                <w:color w:val="231F20"/>
                <w:sz w:val="18"/>
                <w:szCs w:val="18"/>
              </w:rPr>
              <w:t xml:space="preserve">alento </w:t>
            </w:r>
            <w:r w:rsidR="008C5421">
              <w:rPr>
                <w:color w:val="231F20"/>
                <w:sz w:val="18"/>
                <w:szCs w:val="18"/>
              </w:rPr>
              <w:t>H</w:t>
            </w:r>
            <w:r w:rsidRPr="000B58FF">
              <w:rPr>
                <w:color w:val="231F20"/>
                <w:sz w:val="18"/>
                <w:szCs w:val="18"/>
              </w:rPr>
              <w:t xml:space="preserve">umano o </w:t>
            </w:r>
            <w:r w:rsidR="008C5421">
              <w:rPr>
                <w:color w:val="231F20"/>
                <w:sz w:val="18"/>
                <w:szCs w:val="18"/>
              </w:rPr>
              <w:t>R</w:t>
            </w:r>
            <w:r w:rsidRPr="000B58FF">
              <w:rPr>
                <w:color w:val="231F20"/>
                <w:sz w:val="18"/>
                <w:szCs w:val="18"/>
              </w:rPr>
              <w:t xml:space="preserve">ecursos </w:t>
            </w:r>
            <w:r w:rsidR="008C5421">
              <w:rPr>
                <w:color w:val="231F20"/>
                <w:sz w:val="18"/>
                <w:szCs w:val="18"/>
              </w:rPr>
              <w:t>H</w:t>
            </w:r>
            <w:r w:rsidRPr="000B58FF">
              <w:rPr>
                <w:color w:val="231F20"/>
                <w:sz w:val="18"/>
                <w:szCs w:val="18"/>
              </w:rPr>
              <w:t>umanos</w:t>
            </w:r>
            <w:r w:rsidR="005F5539">
              <w:rPr>
                <w:color w:val="231F20"/>
                <w:sz w:val="18"/>
                <w:szCs w:val="18"/>
              </w:rPr>
              <w:t xml:space="preserve"> en su caso</w:t>
            </w:r>
            <w:r w:rsidRPr="000B58FF">
              <w:rPr>
                <w:color w:val="231F20"/>
                <w:sz w:val="18"/>
                <w:szCs w:val="18"/>
              </w:rPr>
              <w:t xml:space="preserve"> y </w:t>
            </w:r>
            <w:r w:rsidR="008C5421">
              <w:rPr>
                <w:color w:val="231F20"/>
                <w:sz w:val="18"/>
                <w:szCs w:val="18"/>
              </w:rPr>
              <w:t>A</w:t>
            </w:r>
            <w:r w:rsidRPr="000B58FF">
              <w:rPr>
                <w:color w:val="231F20"/>
                <w:sz w:val="18"/>
                <w:szCs w:val="18"/>
              </w:rPr>
              <w:t xml:space="preserve">uditoría </w:t>
            </w:r>
            <w:r w:rsidR="008C5421">
              <w:rPr>
                <w:color w:val="231F20"/>
                <w:sz w:val="18"/>
                <w:szCs w:val="18"/>
              </w:rPr>
              <w:t>I</w:t>
            </w:r>
            <w:r w:rsidRPr="000B58FF">
              <w:rPr>
                <w:color w:val="231F20"/>
                <w:sz w:val="18"/>
                <w:szCs w:val="18"/>
              </w:rPr>
              <w:t>nterna.</w:t>
            </w:r>
          </w:p>
          <w:p w14:paraId="3E7E92AD" w14:textId="77777777" w:rsidR="00566918" w:rsidRPr="000B58FF" w:rsidRDefault="007643C2" w:rsidP="001C4377">
            <w:pPr>
              <w:pStyle w:val="TableParagraph"/>
              <w:ind w:left="100" w:right="90"/>
              <w:jc w:val="both"/>
              <w:rPr>
                <w:sz w:val="18"/>
                <w:szCs w:val="18"/>
              </w:rPr>
            </w:pPr>
            <w:r w:rsidRPr="000B58FF">
              <w:rPr>
                <w:color w:val="231F20"/>
                <w:sz w:val="18"/>
                <w:szCs w:val="18"/>
              </w:rPr>
              <w:t>Archivar una copia.</w:t>
            </w:r>
          </w:p>
        </w:tc>
        <w:tc>
          <w:tcPr>
            <w:tcW w:w="1838" w:type="dxa"/>
          </w:tcPr>
          <w:p w14:paraId="18CDC11B" w14:textId="7764D0A0" w:rsidR="00566918" w:rsidRPr="000B58FF" w:rsidRDefault="007643C2" w:rsidP="005E249A">
            <w:pPr>
              <w:pStyle w:val="TableParagraph"/>
              <w:ind w:left="168" w:right="147"/>
              <w:jc w:val="center"/>
              <w:rPr>
                <w:sz w:val="18"/>
                <w:szCs w:val="18"/>
              </w:rPr>
            </w:pPr>
            <w:r w:rsidRPr="000B58FF">
              <w:rPr>
                <w:color w:val="231F20"/>
                <w:sz w:val="18"/>
                <w:szCs w:val="18"/>
              </w:rPr>
              <w:t xml:space="preserve">Designado de la </w:t>
            </w:r>
            <w:r w:rsidR="003E78BE">
              <w:rPr>
                <w:color w:val="231F20"/>
                <w:sz w:val="18"/>
                <w:szCs w:val="18"/>
              </w:rPr>
              <w:t>CEG</w:t>
            </w:r>
            <w:r w:rsidRPr="000B58FF">
              <w:rPr>
                <w:color w:val="231F20"/>
                <w:sz w:val="18"/>
                <w:szCs w:val="18"/>
              </w:rPr>
              <w:t>/ Comisionado designado</w:t>
            </w:r>
          </w:p>
        </w:tc>
        <w:tc>
          <w:tcPr>
            <w:tcW w:w="1696" w:type="dxa"/>
          </w:tcPr>
          <w:p w14:paraId="2875DC83" w14:textId="77777777" w:rsidR="00566918" w:rsidRPr="000B58FF" w:rsidRDefault="00566918" w:rsidP="005E249A">
            <w:pPr>
              <w:pStyle w:val="TableParagraph"/>
              <w:rPr>
                <w:sz w:val="18"/>
                <w:szCs w:val="18"/>
              </w:rPr>
            </w:pPr>
          </w:p>
        </w:tc>
      </w:tr>
      <w:tr w:rsidR="00566918" w:rsidRPr="000B58FF" w14:paraId="717C1BD6" w14:textId="77777777" w:rsidTr="001C4377">
        <w:trPr>
          <w:trHeight w:val="283"/>
        </w:trPr>
        <w:tc>
          <w:tcPr>
            <w:tcW w:w="1188" w:type="dxa"/>
            <w:shd w:val="clear" w:color="auto" w:fill="DBE5F1" w:themeFill="accent1" w:themeFillTint="33"/>
          </w:tcPr>
          <w:p w14:paraId="304AA4DD" w14:textId="77777777" w:rsidR="00566918" w:rsidRPr="000B58FF" w:rsidRDefault="007643C2" w:rsidP="005E249A">
            <w:pPr>
              <w:pStyle w:val="TableParagraph"/>
              <w:ind w:left="9"/>
              <w:jc w:val="center"/>
              <w:rPr>
                <w:sz w:val="18"/>
                <w:szCs w:val="18"/>
              </w:rPr>
            </w:pPr>
            <w:r w:rsidRPr="000B58FF">
              <w:rPr>
                <w:color w:val="231F20"/>
                <w:w w:val="99"/>
                <w:sz w:val="18"/>
                <w:szCs w:val="18"/>
              </w:rPr>
              <w:t>3</w:t>
            </w:r>
          </w:p>
        </w:tc>
        <w:tc>
          <w:tcPr>
            <w:tcW w:w="4389" w:type="dxa"/>
            <w:shd w:val="clear" w:color="auto" w:fill="DBE5F1" w:themeFill="accent1" w:themeFillTint="33"/>
          </w:tcPr>
          <w:p w14:paraId="3AA381A3" w14:textId="0E4B47D0" w:rsidR="00566918" w:rsidRPr="000B58FF" w:rsidRDefault="00BF70B6" w:rsidP="001C4377">
            <w:pPr>
              <w:pStyle w:val="TableParagraph"/>
              <w:tabs>
                <w:tab w:val="left" w:pos="1293"/>
                <w:tab w:val="left" w:pos="1701"/>
              </w:tabs>
              <w:ind w:left="100" w:right="90"/>
              <w:rPr>
                <w:sz w:val="18"/>
                <w:szCs w:val="18"/>
              </w:rPr>
            </w:pPr>
            <w:r>
              <w:rPr>
                <w:color w:val="231F20"/>
                <w:sz w:val="18"/>
                <w:szCs w:val="18"/>
              </w:rPr>
              <w:t xml:space="preserve">Actualizar el expediente del </w:t>
            </w:r>
            <w:r w:rsidR="007643C2" w:rsidRPr="000B58FF">
              <w:rPr>
                <w:color w:val="231F20"/>
                <w:spacing w:val="-3"/>
                <w:sz w:val="18"/>
                <w:szCs w:val="18"/>
              </w:rPr>
              <w:t xml:space="preserve">servidor </w:t>
            </w:r>
            <w:r w:rsidR="0082119F">
              <w:rPr>
                <w:color w:val="231F20"/>
                <w:sz w:val="18"/>
                <w:szCs w:val="18"/>
              </w:rPr>
              <w:t>municipal</w:t>
            </w:r>
            <w:r w:rsidR="007643C2" w:rsidRPr="000B58FF">
              <w:rPr>
                <w:color w:val="231F20"/>
                <w:sz w:val="18"/>
                <w:szCs w:val="18"/>
              </w:rPr>
              <w:t>.</w:t>
            </w:r>
          </w:p>
        </w:tc>
        <w:tc>
          <w:tcPr>
            <w:tcW w:w="1838" w:type="dxa"/>
            <w:shd w:val="clear" w:color="auto" w:fill="DBE5F1" w:themeFill="accent1" w:themeFillTint="33"/>
          </w:tcPr>
          <w:p w14:paraId="2DB10B67" w14:textId="77777777" w:rsidR="00566918" w:rsidRPr="000B58FF" w:rsidRDefault="007643C2" w:rsidP="005E249A">
            <w:pPr>
              <w:pStyle w:val="TableParagraph"/>
              <w:ind w:left="168" w:right="150"/>
              <w:jc w:val="center"/>
              <w:rPr>
                <w:sz w:val="18"/>
                <w:szCs w:val="18"/>
              </w:rPr>
            </w:pPr>
            <w:r w:rsidRPr="000B58FF">
              <w:rPr>
                <w:color w:val="231F20"/>
                <w:sz w:val="18"/>
                <w:szCs w:val="18"/>
              </w:rPr>
              <w:t>RRHH</w:t>
            </w:r>
          </w:p>
        </w:tc>
        <w:tc>
          <w:tcPr>
            <w:tcW w:w="1696" w:type="dxa"/>
            <w:shd w:val="clear" w:color="auto" w:fill="DBE5F1" w:themeFill="accent1" w:themeFillTint="33"/>
          </w:tcPr>
          <w:p w14:paraId="7C0F494D" w14:textId="77777777" w:rsidR="00566918" w:rsidRPr="000B58FF" w:rsidRDefault="00566918" w:rsidP="005E249A">
            <w:pPr>
              <w:pStyle w:val="TableParagraph"/>
              <w:rPr>
                <w:sz w:val="18"/>
                <w:szCs w:val="18"/>
              </w:rPr>
            </w:pPr>
          </w:p>
        </w:tc>
      </w:tr>
      <w:tr w:rsidR="00566918" w:rsidRPr="000B58FF" w14:paraId="7C4D6F24" w14:textId="77777777" w:rsidTr="001C4377">
        <w:trPr>
          <w:trHeight w:val="283"/>
        </w:trPr>
        <w:tc>
          <w:tcPr>
            <w:tcW w:w="1188" w:type="dxa"/>
          </w:tcPr>
          <w:p w14:paraId="334C64B0" w14:textId="77777777" w:rsidR="00566918" w:rsidRPr="000B58FF" w:rsidRDefault="007643C2" w:rsidP="005E249A">
            <w:pPr>
              <w:pStyle w:val="TableParagraph"/>
              <w:ind w:left="9"/>
              <w:jc w:val="center"/>
              <w:rPr>
                <w:sz w:val="18"/>
                <w:szCs w:val="18"/>
              </w:rPr>
            </w:pPr>
            <w:r w:rsidRPr="000B58FF">
              <w:rPr>
                <w:color w:val="231F20"/>
                <w:w w:val="99"/>
                <w:sz w:val="18"/>
                <w:szCs w:val="18"/>
              </w:rPr>
              <w:t>4</w:t>
            </w:r>
          </w:p>
        </w:tc>
        <w:tc>
          <w:tcPr>
            <w:tcW w:w="4389" w:type="dxa"/>
          </w:tcPr>
          <w:p w14:paraId="14BF890F" w14:textId="2F270F98" w:rsidR="00566918" w:rsidRPr="008C5421" w:rsidRDefault="007643C2" w:rsidP="008C5421">
            <w:pPr>
              <w:pStyle w:val="TableParagraph"/>
              <w:ind w:left="100" w:right="90"/>
              <w:jc w:val="both"/>
              <w:rPr>
                <w:color w:val="231F20"/>
                <w:sz w:val="18"/>
                <w:szCs w:val="18"/>
              </w:rPr>
            </w:pPr>
            <w:r w:rsidRPr="000B58FF">
              <w:rPr>
                <w:color w:val="231F20"/>
                <w:sz w:val="18"/>
                <w:szCs w:val="18"/>
              </w:rPr>
              <w:t xml:space="preserve">Revisar el </w:t>
            </w:r>
            <w:r w:rsidR="0082119F">
              <w:rPr>
                <w:color w:val="231F20"/>
                <w:sz w:val="18"/>
                <w:szCs w:val="18"/>
              </w:rPr>
              <w:t>r</w:t>
            </w:r>
            <w:r w:rsidRPr="000B58FF">
              <w:rPr>
                <w:color w:val="231F20"/>
                <w:sz w:val="18"/>
                <w:szCs w:val="18"/>
              </w:rPr>
              <w:t xml:space="preserve">egistro de </w:t>
            </w:r>
            <w:r w:rsidR="008C5421">
              <w:rPr>
                <w:color w:val="231F20"/>
                <w:sz w:val="18"/>
                <w:szCs w:val="18"/>
              </w:rPr>
              <w:t>p</w:t>
            </w:r>
            <w:r w:rsidR="008C5421" w:rsidRPr="000B58FF">
              <w:rPr>
                <w:color w:val="231F20"/>
                <w:sz w:val="18"/>
                <w:szCs w:val="18"/>
              </w:rPr>
              <w:t>ersonas</w:t>
            </w:r>
            <w:r w:rsidR="008C5421">
              <w:rPr>
                <w:color w:val="231F20"/>
                <w:sz w:val="18"/>
                <w:szCs w:val="18"/>
              </w:rPr>
              <w:t xml:space="preserve"> </w:t>
            </w:r>
            <w:r w:rsidR="008C5421" w:rsidRPr="008C5421">
              <w:rPr>
                <w:color w:val="231F20"/>
                <w:sz w:val="18"/>
                <w:szCs w:val="18"/>
              </w:rPr>
              <w:t>sancionadas</w:t>
            </w:r>
            <w:r w:rsidR="00AA752E">
              <w:rPr>
                <w:color w:val="231F20"/>
                <w:sz w:val="18"/>
                <w:szCs w:val="18"/>
              </w:rPr>
              <w:t xml:space="preserve"> en el </w:t>
            </w:r>
            <w:r w:rsidRPr="000B58FF">
              <w:rPr>
                <w:color w:val="231F20"/>
                <w:sz w:val="18"/>
                <w:szCs w:val="18"/>
              </w:rPr>
              <w:t xml:space="preserve">portal de </w:t>
            </w:r>
            <w:r w:rsidR="0082119F">
              <w:rPr>
                <w:color w:val="231F20"/>
                <w:sz w:val="18"/>
                <w:szCs w:val="18"/>
              </w:rPr>
              <w:t>t</w:t>
            </w:r>
            <w:r w:rsidRPr="000B58FF">
              <w:rPr>
                <w:color w:val="231F20"/>
                <w:sz w:val="18"/>
                <w:szCs w:val="18"/>
              </w:rPr>
              <w:t>ransparencia del Tribunal</w:t>
            </w:r>
            <w:r w:rsidRPr="008C5421">
              <w:rPr>
                <w:color w:val="231F20"/>
                <w:sz w:val="18"/>
                <w:szCs w:val="18"/>
              </w:rPr>
              <w:t xml:space="preserve"> de </w:t>
            </w:r>
            <w:r w:rsidR="00BF70B6">
              <w:rPr>
                <w:color w:val="231F20"/>
                <w:sz w:val="18"/>
                <w:szCs w:val="18"/>
              </w:rPr>
              <w:t xml:space="preserve">Ética </w:t>
            </w:r>
            <w:r w:rsidRPr="008C5421">
              <w:rPr>
                <w:color w:val="231F20"/>
                <w:sz w:val="18"/>
                <w:szCs w:val="18"/>
              </w:rPr>
              <w:t>Gubernamental</w:t>
            </w:r>
            <w:r w:rsidR="001C4377" w:rsidRPr="008C5421">
              <w:rPr>
                <w:color w:val="231F20"/>
                <w:sz w:val="18"/>
                <w:szCs w:val="18"/>
              </w:rPr>
              <w:t>:</w:t>
            </w:r>
          </w:p>
          <w:p w14:paraId="51128423" w14:textId="09E68071" w:rsidR="001C4377" w:rsidRDefault="00000000" w:rsidP="001C4377">
            <w:pPr>
              <w:pStyle w:val="TableParagraph"/>
              <w:ind w:left="100" w:right="90"/>
              <w:jc w:val="both"/>
              <w:rPr>
                <w:color w:val="231F20"/>
                <w:sz w:val="18"/>
                <w:szCs w:val="18"/>
              </w:rPr>
            </w:pPr>
            <w:hyperlink r:id="rId35" w:history="1">
              <w:r w:rsidR="001C4377" w:rsidRPr="001C4377">
                <w:rPr>
                  <w:rStyle w:val="Hipervnculo"/>
                  <w:sz w:val="18"/>
                </w:rPr>
                <w:t>http://teg.gob.sv/registro-de-sancionados</w:t>
              </w:r>
            </w:hyperlink>
          </w:p>
          <w:p w14:paraId="31FADD1D" w14:textId="77777777" w:rsidR="001C4377" w:rsidRDefault="001C4377" w:rsidP="001C4377">
            <w:pPr>
              <w:pStyle w:val="TableParagraph"/>
              <w:ind w:left="100" w:right="90"/>
              <w:jc w:val="both"/>
              <w:rPr>
                <w:color w:val="231F20"/>
                <w:sz w:val="18"/>
                <w:szCs w:val="18"/>
              </w:rPr>
            </w:pPr>
          </w:p>
          <w:p w14:paraId="43EBBBB6" w14:textId="25791012" w:rsidR="00566918" w:rsidRPr="000B58FF" w:rsidRDefault="000E5325" w:rsidP="001C4377">
            <w:pPr>
              <w:pStyle w:val="TableParagraph"/>
              <w:ind w:left="100" w:right="90"/>
              <w:jc w:val="both"/>
              <w:rPr>
                <w:sz w:val="18"/>
                <w:szCs w:val="18"/>
              </w:rPr>
            </w:pPr>
            <w:r w:rsidRPr="000E5325">
              <w:rPr>
                <w:sz w:val="18"/>
                <w:szCs w:val="18"/>
              </w:rPr>
              <w:t xml:space="preserve">Si el registro no está actualizado, </w:t>
            </w:r>
            <w:r w:rsidRPr="001C4377">
              <w:rPr>
                <w:sz w:val="18"/>
                <w:szCs w:val="18"/>
              </w:rPr>
              <w:t xml:space="preserve">llamar a la Secretaría General del TEG </w:t>
            </w:r>
            <w:r w:rsidR="009B6365">
              <w:rPr>
                <w:sz w:val="18"/>
                <w:szCs w:val="18"/>
              </w:rPr>
              <w:t xml:space="preserve">al teléfono: </w:t>
            </w:r>
            <w:r w:rsidRPr="008141B0">
              <w:rPr>
                <w:sz w:val="18"/>
                <w:szCs w:val="18"/>
              </w:rPr>
              <w:t>2565-94</w:t>
            </w:r>
            <w:r w:rsidR="001C4377" w:rsidRPr="008141B0">
              <w:rPr>
                <w:sz w:val="18"/>
                <w:szCs w:val="18"/>
              </w:rPr>
              <w:t>11</w:t>
            </w:r>
            <w:r w:rsidRPr="008141B0">
              <w:rPr>
                <w:sz w:val="18"/>
                <w:szCs w:val="18"/>
              </w:rPr>
              <w:t xml:space="preserve"> o remit</w:t>
            </w:r>
            <w:r w:rsidR="009B6365" w:rsidRPr="008141B0">
              <w:rPr>
                <w:sz w:val="18"/>
                <w:szCs w:val="18"/>
              </w:rPr>
              <w:t>ir</w:t>
            </w:r>
            <w:r w:rsidRPr="008141B0">
              <w:rPr>
                <w:sz w:val="18"/>
                <w:szCs w:val="18"/>
              </w:rPr>
              <w:t xml:space="preserve"> oficio a </w:t>
            </w:r>
            <w:r w:rsidR="009B6365" w:rsidRPr="008141B0">
              <w:rPr>
                <w:sz w:val="18"/>
                <w:szCs w:val="18"/>
              </w:rPr>
              <w:t xml:space="preserve">la siguiente dirección: </w:t>
            </w:r>
            <w:r w:rsidR="001C4377" w:rsidRPr="008141B0">
              <w:rPr>
                <w:sz w:val="18"/>
                <w:szCs w:val="18"/>
              </w:rPr>
              <w:t xml:space="preserve">87 </w:t>
            </w:r>
            <w:r w:rsidR="0045049C">
              <w:rPr>
                <w:sz w:val="18"/>
                <w:szCs w:val="18"/>
              </w:rPr>
              <w:t>a</w:t>
            </w:r>
            <w:r w:rsidR="001C4377" w:rsidRPr="008141B0">
              <w:rPr>
                <w:sz w:val="18"/>
                <w:szCs w:val="18"/>
              </w:rPr>
              <w:t>v. Sur, N</w:t>
            </w:r>
            <w:r w:rsidR="0045049C">
              <w:rPr>
                <w:sz w:val="18"/>
                <w:szCs w:val="18"/>
              </w:rPr>
              <w:t xml:space="preserve">o. </w:t>
            </w:r>
            <w:r w:rsidR="001C4377" w:rsidRPr="008141B0">
              <w:rPr>
                <w:sz w:val="18"/>
                <w:szCs w:val="18"/>
              </w:rPr>
              <w:t>7</w:t>
            </w:r>
            <w:r w:rsidR="0045049C">
              <w:rPr>
                <w:sz w:val="18"/>
                <w:szCs w:val="18"/>
              </w:rPr>
              <w:t>,</w:t>
            </w:r>
            <w:r w:rsidR="001C4377" w:rsidRPr="008141B0">
              <w:rPr>
                <w:sz w:val="18"/>
                <w:szCs w:val="18"/>
              </w:rPr>
              <w:t xml:space="preserve"> Colonia Escalón, San Salvador.</w:t>
            </w:r>
          </w:p>
        </w:tc>
        <w:tc>
          <w:tcPr>
            <w:tcW w:w="1838" w:type="dxa"/>
          </w:tcPr>
          <w:p w14:paraId="480146F3" w14:textId="10DCF94B" w:rsidR="00566918" w:rsidRPr="000B58FF" w:rsidRDefault="007643C2" w:rsidP="005E249A">
            <w:pPr>
              <w:pStyle w:val="TableParagraph"/>
              <w:ind w:left="168" w:right="147"/>
              <w:jc w:val="center"/>
              <w:rPr>
                <w:sz w:val="18"/>
                <w:szCs w:val="18"/>
              </w:rPr>
            </w:pPr>
            <w:r w:rsidRPr="000B58FF">
              <w:rPr>
                <w:color w:val="231F20"/>
                <w:sz w:val="18"/>
                <w:szCs w:val="18"/>
              </w:rPr>
              <w:t xml:space="preserve">Designado de la </w:t>
            </w:r>
            <w:r w:rsidR="003E78BE">
              <w:rPr>
                <w:color w:val="231F20"/>
                <w:sz w:val="18"/>
                <w:szCs w:val="18"/>
              </w:rPr>
              <w:t>CEG</w:t>
            </w:r>
            <w:r w:rsidRPr="000B58FF">
              <w:rPr>
                <w:color w:val="231F20"/>
                <w:sz w:val="18"/>
                <w:szCs w:val="18"/>
              </w:rPr>
              <w:t>/ Comisionado designado</w:t>
            </w:r>
          </w:p>
        </w:tc>
        <w:tc>
          <w:tcPr>
            <w:tcW w:w="1696" w:type="dxa"/>
          </w:tcPr>
          <w:p w14:paraId="748A64E4" w14:textId="77777777" w:rsidR="00566918" w:rsidRPr="000B58FF" w:rsidRDefault="007643C2" w:rsidP="005E249A">
            <w:pPr>
              <w:pStyle w:val="TableParagraph"/>
              <w:ind w:left="139" w:right="121" w:hanging="1"/>
              <w:jc w:val="center"/>
              <w:rPr>
                <w:sz w:val="18"/>
                <w:szCs w:val="18"/>
              </w:rPr>
            </w:pPr>
            <w:r w:rsidRPr="000B58FF">
              <w:rPr>
                <w:color w:val="231F20"/>
                <w:sz w:val="18"/>
                <w:szCs w:val="18"/>
              </w:rPr>
              <w:t xml:space="preserve">15 días hábiles </w:t>
            </w:r>
            <w:r w:rsidRPr="000B58FF">
              <w:rPr>
                <w:color w:val="231F20"/>
                <w:spacing w:val="-4"/>
                <w:sz w:val="18"/>
                <w:szCs w:val="18"/>
              </w:rPr>
              <w:t xml:space="preserve">luego </w:t>
            </w:r>
            <w:r w:rsidRPr="000B58FF">
              <w:rPr>
                <w:color w:val="231F20"/>
                <w:sz w:val="18"/>
                <w:szCs w:val="18"/>
              </w:rPr>
              <w:t>de impuesta la multa</w:t>
            </w:r>
          </w:p>
        </w:tc>
      </w:tr>
      <w:tr w:rsidR="00566918" w:rsidRPr="000B58FF" w14:paraId="3CA46473" w14:textId="77777777" w:rsidTr="001C4377">
        <w:trPr>
          <w:trHeight w:val="283"/>
        </w:trPr>
        <w:tc>
          <w:tcPr>
            <w:tcW w:w="1188" w:type="dxa"/>
            <w:shd w:val="clear" w:color="auto" w:fill="DBE5F1" w:themeFill="accent1" w:themeFillTint="33"/>
          </w:tcPr>
          <w:p w14:paraId="63159C18" w14:textId="77777777" w:rsidR="00566918" w:rsidRPr="000B58FF" w:rsidRDefault="007643C2" w:rsidP="005E249A">
            <w:pPr>
              <w:pStyle w:val="TableParagraph"/>
              <w:ind w:left="9"/>
              <w:jc w:val="center"/>
              <w:rPr>
                <w:sz w:val="18"/>
                <w:szCs w:val="18"/>
              </w:rPr>
            </w:pPr>
            <w:r w:rsidRPr="000B58FF">
              <w:rPr>
                <w:color w:val="231F20"/>
                <w:w w:val="99"/>
                <w:sz w:val="18"/>
                <w:szCs w:val="18"/>
              </w:rPr>
              <w:t>5</w:t>
            </w:r>
          </w:p>
        </w:tc>
        <w:tc>
          <w:tcPr>
            <w:tcW w:w="4389" w:type="dxa"/>
            <w:shd w:val="clear" w:color="auto" w:fill="DBE5F1" w:themeFill="accent1" w:themeFillTint="33"/>
          </w:tcPr>
          <w:p w14:paraId="4F122ED1" w14:textId="77777777" w:rsidR="00566918" w:rsidRPr="000B58FF" w:rsidRDefault="007643C2" w:rsidP="001C4377">
            <w:pPr>
              <w:pStyle w:val="TableParagraph"/>
              <w:ind w:left="100" w:right="90"/>
              <w:jc w:val="both"/>
              <w:rPr>
                <w:sz w:val="18"/>
                <w:szCs w:val="18"/>
              </w:rPr>
            </w:pPr>
            <w:r w:rsidRPr="000B58FF">
              <w:rPr>
                <w:color w:val="231F20"/>
                <w:sz w:val="18"/>
                <w:szCs w:val="18"/>
              </w:rPr>
              <w:t>Dar seguimiento periódicamente a la resolución impuesta por el TEG:</w:t>
            </w:r>
          </w:p>
          <w:p w14:paraId="079AE990" w14:textId="77777777" w:rsidR="00566918" w:rsidRPr="000B58FF" w:rsidRDefault="007643C2" w:rsidP="001C4377">
            <w:pPr>
              <w:pStyle w:val="TableParagraph"/>
              <w:ind w:left="100" w:right="90"/>
              <w:jc w:val="both"/>
              <w:rPr>
                <w:sz w:val="18"/>
                <w:szCs w:val="18"/>
              </w:rPr>
            </w:pPr>
            <w:r w:rsidRPr="000B58FF">
              <w:rPr>
                <w:color w:val="231F20"/>
                <w:sz w:val="18"/>
                <w:szCs w:val="18"/>
              </w:rPr>
              <w:t>Si ya pagó la multa impuesta, informar a través de un memorándum al TEG.</w:t>
            </w:r>
          </w:p>
          <w:p w14:paraId="5CFEE06C" w14:textId="42174B37" w:rsidR="00566918" w:rsidRPr="000B58FF" w:rsidRDefault="007643C2" w:rsidP="001C4377">
            <w:pPr>
              <w:pStyle w:val="TableParagraph"/>
              <w:ind w:left="100" w:right="90"/>
              <w:jc w:val="both"/>
              <w:rPr>
                <w:sz w:val="18"/>
                <w:szCs w:val="18"/>
              </w:rPr>
            </w:pPr>
            <w:r w:rsidRPr="000B58FF">
              <w:rPr>
                <w:color w:val="231F20"/>
                <w:sz w:val="18"/>
                <w:szCs w:val="18"/>
              </w:rPr>
              <w:t xml:space="preserve">Si no ha pagado </w:t>
            </w:r>
            <w:r w:rsidR="0082119F">
              <w:rPr>
                <w:color w:val="231F20"/>
                <w:sz w:val="18"/>
                <w:szCs w:val="18"/>
              </w:rPr>
              <w:t xml:space="preserve">la multa </w:t>
            </w:r>
            <w:r w:rsidRPr="000B58FF">
              <w:rPr>
                <w:color w:val="231F20"/>
                <w:sz w:val="18"/>
                <w:szCs w:val="18"/>
              </w:rPr>
              <w:t xml:space="preserve">y el servidor aun </w:t>
            </w:r>
            <w:r w:rsidRPr="000B58FF">
              <w:rPr>
                <w:color w:val="231F20"/>
                <w:spacing w:val="-3"/>
                <w:sz w:val="18"/>
                <w:szCs w:val="18"/>
              </w:rPr>
              <w:t xml:space="preserve">labora </w:t>
            </w:r>
            <w:r w:rsidRPr="000B58FF">
              <w:rPr>
                <w:color w:val="231F20"/>
                <w:sz w:val="18"/>
                <w:szCs w:val="18"/>
              </w:rPr>
              <w:t xml:space="preserve">para </w:t>
            </w:r>
            <w:r w:rsidR="000B58FF">
              <w:rPr>
                <w:color w:val="231F20"/>
                <w:sz w:val="18"/>
                <w:szCs w:val="18"/>
              </w:rPr>
              <w:t xml:space="preserve">la </w:t>
            </w:r>
            <w:r w:rsidR="00C75658">
              <w:rPr>
                <w:color w:val="231F20"/>
                <w:sz w:val="18"/>
                <w:szCs w:val="18"/>
              </w:rPr>
              <w:t>Municipalidad</w:t>
            </w:r>
            <w:r w:rsidR="009B6365">
              <w:rPr>
                <w:color w:val="231F20"/>
                <w:sz w:val="18"/>
                <w:szCs w:val="18"/>
              </w:rPr>
              <w:t>,</w:t>
            </w:r>
            <w:r w:rsidRPr="000B58FF">
              <w:rPr>
                <w:color w:val="231F20"/>
                <w:sz w:val="18"/>
                <w:szCs w:val="18"/>
              </w:rPr>
              <w:t xml:space="preserve"> comunicarse con él </w:t>
            </w:r>
            <w:r w:rsidRPr="000B58FF">
              <w:rPr>
                <w:color w:val="231F20"/>
                <w:spacing w:val="-14"/>
                <w:sz w:val="18"/>
                <w:szCs w:val="18"/>
              </w:rPr>
              <w:t xml:space="preserve">y </w:t>
            </w:r>
            <w:r w:rsidRPr="000B58FF">
              <w:rPr>
                <w:color w:val="231F20"/>
                <w:sz w:val="18"/>
                <w:szCs w:val="18"/>
              </w:rPr>
              <w:t>persuadirlo</w:t>
            </w:r>
            <w:r w:rsidRPr="000B58FF">
              <w:rPr>
                <w:color w:val="231F20"/>
                <w:spacing w:val="17"/>
                <w:sz w:val="18"/>
                <w:szCs w:val="18"/>
              </w:rPr>
              <w:t xml:space="preserve"> </w:t>
            </w:r>
            <w:r w:rsidRPr="000B58FF">
              <w:rPr>
                <w:color w:val="231F20"/>
                <w:sz w:val="18"/>
                <w:szCs w:val="18"/>
              </w:rPr>
              <w:t>al</w:t>
            </w:r>
            <w:r w:rsidRPr="000B58FF">
              <w:rPr>
                <w:color w:val="231F20"/>
                <w:spacing w:val="18"/>
                <w:sz w:val="18"/>
                <w:szCs w:val="18"/>
              </w:rPr>
              <w:t xml:space="preserve"> </w:t>
            </w:r>
            <w:r w:rsidRPr="000B58FF">
              <w:rPr>
                <w:color w:val="231F20"/>
                <w:sz w:val="18"/>
                <w:szCs w:val="18"/>
              </w:rPr>
              <w:t>pago</w:t>
            </w:r>
            <w:r w:rsidRPr="000B58FF">
              <w:rPr>
                <w:color w:val="231F20"/>
                <w:spacing w:val="18"/>
                <w:sz w:val="18"/>
                <w:szCs w:val="18"/>
              </w:rPr>
              <w:t xml:space="preserve"> </w:t>
            </w:r>
            <w:r w:rsidRPr="000B58FF">
              <w:rPr>
                <w:color w:val="231F20"/>
                <w:sz w:val="18"/>
                <w:szCs w:val="18"/>
              </w:rPr>
              <w:t>por</w:t>
            </w:r>
            <w:r w:rsidRPr="000B58FF">
              <w:rPr>
                <w:color w:val="231F20"/>
                <w:spacing w:val="18"/>
                <w:sz w:val="18"/>
                <w:szCs w:val="18"/>
              </w:rPr>
              <w:t xml:space="preserve"> </w:t>
            </w:r>
            <w:r w:rsidRPr="000B58FF">
              <w:rPr>
                <w:color w:val="231F20"/>
                <w:sz w:val="18"/>
                <w:szCs w:val="18"/>
              </w:rPr>
              <w:t>cuotas,</w:t>
            </w:r>
            <w:r w:rsidRPr="000B58FF">
              <w:rPr>
                <w:color w:val="231F20"/>
                <w:spacing w:val="18"/>
                <w:sz w:val="18"/>
                <w:szCs w:val="18"/>
              </w:rPr>
              <w:t xml:space="preserve"> </w:t>
            </w:r>
            <w:r w:rsidRPr="000B58FF">
              <w:rPr>
                <w:color w:val="231F20"/>
                <w:sz w:val="18"/>
                <w:szCs w:val="18"/>
              </w:rPr>
              <w:t>según</w:t>
            </w:r>
            <w:r w:rsidRPr="000B58FF">
              <w:rPr>
                <w:color w:val="231F20"/>
                <w:spacing w:val="17"/>
                <w:sz w:val="18"/>
                <w:szCs w:val="18"/>
              </w:rPr>
              <w:t xml:space="preserve"> </w:t>
            </w:r>
            <w:r w:rsidRPr="000B58FF">
              <w:rPr>
                <w:color w:val="231F20"/>
                <w:spacing w:val="-7"/>
                <w:sz w:val="18"/>
                <w:szCs w:val="18"/>
              </w:rPr>
              <w:t>el</w:t>
            </w:r>
            <w:r w:rsidR="000B58FF">
              <w:rPr>
                <w:sz w:val="18"/>
                <w:szCs w:val="18"/>
              </w:rPr>
              <w:t xml:space="preserve"> </w:t>
            </w:r>
            <w:r w:rsidRPr="000B58FF">
              <w:rPr>
                <w:color w:val="231F20"/>
                <w:sz w:val="18"/>
                <w:szCs w:val="18"/>
              </w:rPr>
              <w:t>artículo 46 LEG.</w:t>
            </w:r>
          </w:p>
        </w:tc>
        <w:tc>
          <w:tcPr>
            <w:tcW w:w="1838" w:type="dxa"/>
            <w:shd w:val="clear" w:color="auto" w:fill="DBE5F1" w:themeFill="accent1" w:themeFillTint="33"/>
          </w:tcPr>
          <w:p w14:paraId="38F48865" w14:textId="77777777" w:rsidR="00566918" w:rsidRPr="000B58FF" w:rsidRDefault="00566918" w:rsidP="005E249A">
            <w:pPr>
              <w:pStyle w:val="TableParagraph"/>
              <w:rPr>
                <w:b/>
                <w:sz w:val="18"/>
                <w:szCs w:val="18"/>
              </w:rPr>
            </w:pPr>
          </w:p>
          <w:p w14:paraId="18215985" w14:textId="77777777" w:rsidR="00566918" w:rsidRPr="000B58FF" w:rsidRDefault="00566918" w:rsidP="005E249A">
            <w:pPr>
              <w:pStyle w:val="TableParagraph"/>
              <w:rPr>
                <w:b/>
                <w:sz w:val="18"/>
                <w:szCs w:val="18"/>
              </w:rPr>
            </w:pPr>
          </w:p>
          <w:p w14:paraId="5273FA17" w14:textId="2E5B3742" w:rsidR="00566918" w:rsidRPr="000B58FF" w:rsidRDefault="007643C2" w:rsidP="005E249A">
            <w:pPr>
              <w:pStyle w:val="TableParagraph"/>
              <w:ind w:left="206" w:right="185" w:hanging="1"/>
              <w:jc w:val="center"/>
              <w:rPr>
                <w:sz w:val="18"/>
                <w:szCs w:val="18"/>
              </w:rPr>
            </w:pPr>
            <w:r w:rsidRPr="000B58FF">
              <w:rPr>
                <w:color w:val="231F20"/>
                <w:sz w:val="18"/>
                <w:szCs w:val="18"/>
              </w:rPr>
              <w:t xml:space="preserve">Designado de la </w:t>
            </w:r>
            <w:r w:rsidR="003E78BE">
              <w:rPr>
                <w:color w:val="231F20"/>
                <w:sz w:val="18"/>
                <w:szCs w:val="18"/>
              </w:rPr>
              <w:t>CEG</w:t>
            </w:r>
            <w:r w:rsidRPr="000B58FF">
              <w:rPr>
                <w:color w:val="231F20"/>
                <w:spacing w:val="-3"/>
                <w:sz w:val="18"/>
                <w:szCs w:val="18"/>
              </w:rPr>
              <w:t xml:space="preserve">/ </w:t>
            </w:r>
            <w:r w:rsidRPr="000B58FF">
              <w:rPr>
                <w:color w:val="231F20"/>
                <w:sz w:val="18"/>
                <w:szCs w:val="18"/>
              </w:rPr>
              <w:t>Comisionado designado</w:t>
            </w:r>
          </w:p>
        </w:tc>
        <w:tc>
          <w:tcPr>
            <w:tcW w:w="1696" w:type="dxa"/>
            <w:shd w:val="clear" w:color="auto" w:fill="DBE5F1" w:themeFill="accent1" w:themeFillTint="33"/>
          </w:tcPr>
          <w:p w14:paraId="464E15BA" w14:textId="77777777" w:rsidR="00566918" w:rsidRPr="000B58FF" w:rsidRDefault="00566918" w:rsidP="005E249A">
            <w:pPr>
              <w:pStyle w:val="TableParagraph"/>
              <w:rPr>
                <w:sz w:val="18"/>
                <w:szCs w:val="18"/>
              </w:rPr>
            </w:pPr>
          </w:p>
        </w:tc>
      </w:tr>
      <w:tr w:rsidR="00566918" w:rsidRPr="000B58FF" w14:paraId="23D1815F" w14:textId="77777777" w:rsidTr="001C4377">
        <w:trPr>
          <w:trHeight w:val="283"/>
        </w:trPr>
        <w:tc>
          <w:tcPr>
            <w:tcW w:w="1188" w:type="dxa"/>
          </w:tcPr>
          <w:p w14:paraId="03D17BAB" w14:textId="77777777" w:rsidR="00566918" w:rsidRPr="000B58FF" w:rsidRDefault="007643C2" w:rsidP="005E249A">
            <w:pPr>
              <w:pStyle w:val="TableParagraph"/>
              <w:ind w:left="9"/>
              <w:jc w:val="center"/>
              <w:rPr>
                <w:sz w:val="18"/>
                <w:szCs w:val="18"/>
              </w:rPr>
            </w:pPr>
            <w:r w:rsidRPr="000B58FF">
              <w:rPr>
                <w:color w:val="231F20"/>
                <w:w w:val="99"/>
                <w:sz w:val="18"/>
                <w:szCs w:val="18"/>
              </w:rPr>
              <w:t>6</w:t>
            </w:r>
          </w:p>
        </w:tc>
        <w:tc>
          <w:tcPr>
            <w:tcW w:w="4389" w:type="dxa"/>
            <w:tcBorders>
              <w:bottom w:val="single" w:sz="4" w:space="0" w:color="B7B9BB"/>
            </w:tcBorders>
          </w:tcPr>
          <w:p w14:paraId="168202D3" w14:textId="32A29E78" w:rsidR="00566918" w:rsidRPr="000B58FF" w:rsidRDefault="007643C2" w:rsidP="001C4377">
            <w:pPr>
              <w:pStyle w:val="TableParagraph"/>
              <w:ind w:left="100" w:right="90"/>
              <w:jc w:val="both"/>
              <w:rPr>
                <w:sz w:val="18"/>
                <w:szCs w:val="18"/>
              </w:rPr>
            </w:pPr>
            <w:r w:rsidRPr="000B58FF">
              <w:rPr>
                <w:color w:val="231F20"/>
                <w:sz w:val="18"/>
                <w:szCs w:val="18"/>
              </w:rPr>
              <w:t xml:space="preserve">Si se ha pagado, actualiza el archivo de la </w:t>
            </w:r>
            <w:r w:rsidR="003E78BE">
              <w:rPr>
                <w:color w:val="231F20"/>
                <w:sz w:val="18"/>
                <w:szCs w:val="18"/>
              </w:rPr>
              <w:t>CEG</w:t>
            </w:r>
            <w:r w:rsidRPr="000B58FF">
              <w:rPr>
                <w:color w:val="231F20"/>
                <w:sz w:val="18"/>
                <w:szCs w:val="18"/>
              </w:rPr>
              <w:t xml:space="preserve"> con el </w:t>
            </w:r>
            <w:r w:rsidR="000B58FF" w:rsidRPr="000B58FF">
              <w:rPr>
                <w:color w:val="231F20"/>
                <w:sz w:val="18"/>
                <w:szCs w:val="18"/>
              </w:rPr>
              <w:t>memorándum</w:t>
            </w:r>
            <w:r w:rsidRPr="000B58FF">
              <w:rPr>
                <w:color w:val="231F20"/>
                <w:sz w:val="18"/>
                <w:szCs w:val="18"/>
              </w:rPr>
              <w:t xml:space="preserve"> del miembro o comisionado designado para el seguimiento.</w:t>
            </w:r>
          </w:p>
        </w:tc>
        <w:tc>
          <w:tcPr>
            <w:tcW w:w="1838" w:type="dxa"/>
            <w:tcBorders>
              <w:bottom w:val="single" w:sz="4" w:space="0" w:color="B7B9BB"/>
            </w:tcBorders>
          </w:tcPr>
          <w:p w14:paraId="14B318DE" w14:textId="3AC468B0" w:rsidR="00566918" w:rsidRPr="000B58FF" w:rsidRDefault="007643C2" w:rsidP="005E249A">
            <w:pPr>
              <w:pStyle w:val="TableParagraph"/>
              <w:ind w:left="168" w:right="147"/>
              <w:jc w:val="center"/>
              <w:rPr>
                <w:sz w:val="18"/>
                <w:szCs w:val="18"/>
              </w:rPr>
            </w:pPr>
            <w:r w:rsidRPr="000B58FF">
              <w:rPr>
                <w:color w:val="231F20"/>
                <w:sz w:val="18"/>
                <w:szCs w:val="18"/>
              </w:rPr>
              <w:t xml:space="preserve">Secretario de la </w:t>
            </w:r>
            <w:r w:rsidR="003E78BE">
              <w:rPr>
                <w:color w:val="231F20"/>
                <w:sz w:val="18"/>
                <w:szCs w:val="18"/>
              </w:rPr>
              <w:t>CEG</w:t>
            </w:r>
            <w:r w:rsidRPr="000B58FF">
              <w:rPr>
                <w:color w:val="231F20"/>
                <w:sz w:val="18"/>
                <w:szCs w:val="18"/>
              </w:rPr>
              <w:t>/</w:t>
            </w:r>
          </w:p>
          <w:p w14:paraId="35CDC9AD" w14:textId="77777777" w:rsidR="00566918" w:rsidRPr="000B58FF" w:rsidRDefault="007643C2" w:rsidP="005E249A">
            <w:pPr>
              <w:pStyle w:val="TableParagraph"/>
              <w:ind w:left="167" w:right="150"/>
              <w:jc w:val="center"/>
              <w:rPr>
                <w:sz w:val="18"/>
                <w:szCs w:val="18"/>
              </w:rPr>
            </w:pPr>
            <w:r w:rsidRPr="000B58FF">
              <w:rPr>
                <w:color w:val="231F20"/>
                <w:sz w:val="18"/>
                <w:szCs w:val="18"/>
              </w:rPr>
              <w:t>Comisionado</w:t>
            </w:r>
          </w:p>
          <w:p w14:paraId="32BEC133" w14:textId="77777777" w:rsidR="00566918" w:rsidRPr="000B58FF" w:rsidRDefault="007643C2" w:rsidP="005E249A">
            <w:pPr>
              <w:pStyle w:val="TableParagraph"/>
              <w:ind w:left="167" w:right="150"/>
              <w:jc w:val="center"/>
              <w:rPr>
                <w:sz w:val="18"/>
                <w:szCs w:val="18"/>
              </w:rPr>
            </w:pPr>
            <w:r w:rsidRPr="000B58FF">
              <w:rPr>
                <w:color w:val="231F20"/>
                <w:sz w:val="18"/>
                <w:szCs w:val="18"/>
              </w:rPr>
              <w:t>propietario</w:t>
            </w:r>
          </w:p>
        </w:tc>
        <w:tc>
          <w:tcPr>
            <w:tcW w:w="1696" w:type="dxa"/>
            <w:tcBorders>
              <w:bottom w:val="single" w:sz="4" w:space="0" w:color="B7B9BB"/>
            </w:tcBorders>
          </w:tcPr>
          <w:p w14:paraId="5B0682B7" w14:textId="77777777" w:rsidR="00566918" w:rsidRPr="000B58FF" w:rsidRDefault="00566918" w:rsidP="005E249A">
            <w:pPr>
              <w:pStyle w:val="TableParagraph"/>
              <w:rPr>
                <w:sz w:val="18"/>
                <w:szCs w:val="18"/>
              </w:rPr>
            </w:pPr>
          </w:p>
        </w:tc>
      </w:tr>
      <w:tr w:rsidR="00566918" w:rsidRPr="000B58FF" w14:paraId="57EB02BF" w14:textId="77777777" w:rsidTr="001C4377">
        <w:trPr>
          <w:trHeight w:val="283"/>
        </w:trPr>
        <w:tc>
          <w:tcPr>
            <w:tcW w:w="1188" w:type="dxa"/>
            <w:shd w:val="clear" w:color="auto" w:fill="DBE5F1" w:themeFill="accent1" w:themeFillTint="33"/>
          </w:tcPr>
          <w:p w14:paraId="375CD9A7" w14:textId="77777777" w:rsidR="00566918" w:rsidRPr="000B58FF" w:rsidRDefault="00566918" w:rsidP="005E249A">
            <w:pPr>
              <w:pStyle w:val="TableParagraph"/>
              <w:rPr>
                <w:b/>
                <w:sz w:val="18"/>
                <w:szCs w:val="18"/>
              </w:rPr>
            </w:pPr>
          </w:p>
          <w:p w14:paraId="0016A1BB" w14:textId="77777777" w:rsidR="00566918" w:rsidRPr="000B58FF" w:rsidRDefault="00566918" w:rsidP="005E249A">
            <w:pPr>
              <w:pStyle w:val="TableParagraph"/>
              <w:rPr>
                <w:b/>
                <w:sz w:val="18"/>
                <w:szCs w:val="18"/>
              </w:rPr>
            </w:pPr>
          </w:p>
          <w:p w14:paraId="7F473009" w14:textId="77777777" w:rsidR="00566918" w:rsidRPr="000B58FF" w:rsidRDefault="00566918" w:rsidP="005E249A">
            <w:pPr>
              <w:pStyle w:val="TableParagraph"/>
              <w:rPr>
                <w:b/>
                <w:sz w:val="18"/>
                <w:szCs w:val="18"/>
              </w:rPr>
            </w:pPr>
          </w:p>
          <w:p w14:paraId="690AD6CF" w14:textId="77777777" w:rsidR="00566918" w:rsidRPr="000B58FF" w:rsidRDefault="00566918" w:rsidP="005E249A">
            <w:pPr>
              <w:pStyle w:val="TableParagraph"/>
              <w:rPr>
                <w:b/>
                <w:sz w:val="18"/>
                <w:szCs w:val="18"/>
              </w:rPr>
            </w:pPr>
          </w:p>
          <w:p w14:paraId="5FDFAF52" w14:textId="77777777" w:rsidR="00566918" w:rsidRPr="000B58FF" w:rsidRDefault="007643C2" w:rsidP="005E249A">
            <w:pPr>
              <w:pStyle w:val="TableParagraph"/>
              <w:ind w:left="9"/>
              <w:jc w:val="center"/>
              <w:rPr>
                <w:sz w:val="18"/>
                <w:szCs w:val="18"/>
              </w:rPr>
            </w:pPr>
            <w:r w:rsidRPr="000B58FF">
              <w:rPr>
                <w:color w:val="231F20"/>
                <w:w w:val="99"/>
                <w:sz w:val="18"/>
                <w:szCs w:val="18"/>
              </w:rPr>
              <w:t>7</w:t>
            </w:r>
          </w:p>
        </w:tc>
        <w:tc>
          <w:tcPr>
            <w:tcW w:w="4389" w:type="dxa"/>
            <w:tcBorders>
              <w:top w:val="single" w:sz="4" w:space="0" w:color="B7B9BB"/>
              <w:bottom w:val="single" w:sz="4" w:space="0" w:color="B7B9BB"/>
            </w:tcBorders>
            <w:shd w:val="clear" w:color="auto" w:fill="DBE5F1" w:themeFill="accent1" w:themeFillTint="33"/>
          </w:tcPr>
          <w:p w14:paraId="3F05141E" w14:textId="4F95F44E" w:rsidR="001C4377" w:rsidRDefault="001C4377" w:rsidP="001C4377">
            <w:pPr>
              <w:pStyle w:val="TableParagraph"/>
              <w:ind w:left="100" w:right="90"/>
              <w:jc w:val="both"/>
              <w:rPr>
                <w:sz w:val="18"/>
              </w:rPr>
            </w:pPr>
            <w:r w:rsidRPr="001C4377">
              <w:rPr>
                <w:sz w:val="18"/>
              </w:rPr>
              <w:t>Si a los 15 días hábiles no ha pagado, revisa el registro de personas sancionadas en el portal de transparencia del Tribunal de Ética Gubernamental</w:t>
            </w:r>
            <w:r w:rsidR="005C6606">
              <w:rPr>
                <w:sz w:val="18"/>
              </w:rPr>
              <w:t>:</w:t>
            </w:r>
          </w:p>
          <w:p w14:paraId="727B25D8" w14:textId="40E196AB" w:rsidR="001C4377" w:rsidRDefault="00000000" w:rsidP="001C4377">
            <w:pPr>
              <w:pStyle w:val="TableParagraph"/>
              <w:ind w:left="100" w:right="90"/>
              <w:jc w:val="both"/>
              <w:rPr>
                <w:color w:val="231F20"/>
                <w:sz w:val="18"/>
                <w:szCs w:val="18"/>
              </w:rPr>
            </w:pPr>
            <w:hyperlink r:id="rId36" w:history="1">
              <w:r w:rsidR="001C4377" w:rsidRPr="001C4377">
                <w:rPr>
                  <w:rStyle w:val="Hipervnculo"/>
                  <w:sz w:val="18"/>
                </w:rPr>
                <w:t>http://teg.gob.sv/registro-de-sancionados</w:t>
              </w:r>
            </w:hyperlink>
          </w:p>
          <w:p w14:paraId="7967C40E" w14:textId="77777777" w:rsidR="001C4377" w:rsidRDefault="001C4377" w:rsidP="001C4377">
            <w:pPr>
              <w:pStyle w:val="TableParagraph"/>
              <w:ind w:left="100" w:right="90"/>
              <w:jc w:val="both"/>
              <w:rPr>
                <w:color w:val="231F20"/>
                <w:sz w:val="18"/>
                <w:szCs w:val="18"/>
              </w:rPr>
            </w:pPr>
          </w:p>
          <w:p w14:paraId="459FCFE6" w14:textId="5B50F715" w:rsidR="00566918" w:rsidRPr="000B58FF" w:rsidRDefault="001C4377" w:rsidP="001C4377">
            <w:pPr>
              <w:pStyle w:val="TableParagraph"/>
              <w:ind w:left="100" w:right="90"/>
              <w:jc w:val="both"/>
              <w:rPr>
                <w:sz w:val="18"/>
                <w:szCs w:val="18"/>
              </w:rPr>
            </w:pPr>
            <w:r w:rsidRPr="000E5325">
              <w:rPr>
                <w:sz w:val="18"/>
                <w:szCs w:val="18"/>
              </w:rPr>
              <w:t xml:space="preserve">Si el registro no está actualizado, </w:t>
            </w:r>
            <w:r w:rsidRPr="001C4377">
              <w:rPr>
                <w:sz w:val="18"/>
                <w:szCs w:val="18"/>
              </w:rPr>
              <w:t xml:space="preserve">llamar a la Secretaría General del TEG </w:t>
            </w:r>
            <w:r w:rsidRPr="008141B0">
              <w:rPr>
                <w:sz w:val="18"/>
                <w:szCs w:val="18"/>
              </w:rPr>
              <w:t xml:space="preserve">Tel. 2565-9411 o remite oficio a 87 </w:t>
            </w:r>
            <w:r w:rsidR="00E4148B">
              <w:rPr>
                <w:sz w:val="18"/>
                <w:szCs w:val="18"/>
              </w:rPr>
              <w:t>a</w:t>
            </w:r>
            <w:r w:rsidRPr="008141B0">
              <w:rPr>
                <w:sz w:val="18"/>
                <w:szCs w:val="18"/>
              </w:rPr>
              <w:t>v. Sur, N</w:t>
            </w:r>
            <w:r w:rsidR="00E4148B">
              <w:rPr>
                <w:sz w:val="18"/>
                <w:szCs w:val="18"/>
              </w:rPr>
              <w:t xml:space="preserve">o. </w:t>
            </w:r>
            <w:r w:rsidRPr="008141B0">
              <w:rPr>
                <w:sz w:val="18"/>
                <w:szCs w:val="18"/>
              </w:rPr>
              <w:t>7</w:t>
            </w:r>
            <w:r w:rsidR="00E4148B">
              <w:rPr>
                <w:sz w:val="18"/>
                <w:szCs w:val="18"/>
              </w:rPr>
              <w:t>,</w:t>
            </w:r>
            <w:r w:rsidRPr="008141B0">
              <w:rPr>
                <w:sz w:val="18"/>
                <w:szCs w:val="18"/>
              </w:rPr>
              <w:t xml:space="preserve"> Colonia Escalón, San Salvador.</w:t>
            </w:r>
          </w:p>
        </w:tc>
        <w:tc>
          <w:tcPr>
            <w:tcW w:w="1838" w:type="dxa"/>
            <w:tcBorders>
              <w:top w:val="single" w:sz="4" w:space="0" w:color="B7B9BB"/>
              <w:bottom w:val="single" w:sz="4" w:space="0" w:color="B7B9BB"/>
            </w:tcBorders>
            <w:shd w:val="clear" w:color="auto" w:fill="DBE5F1" w:themeFill="accent1" w:themeFillTint="33"/>
          </w:tcPr>
          <w:p w14:paraId="707E4E95" w14:textId="2053B50F" w:rsidR="00566918" w:rsidRPr="000B58FF" w:rsidRDefault="007643C2" w:rsidP="005E249A">
            <w:pPr>
              <w:pStyle w:val="TableParagraph"/>
              <w:ind w:left="206" w:right="185" w:hanging="1"/>
              <w:jc w:val="center"/>
              <w:rPr>
                <w:sz w:val="18"/>
                <w:szCs w:val="18"/>
              </w:rPr>
            </w:pPr>
            <w:r w:rsidRPr="000B58FF">
              <w:rPr>
                <w:color w:val="231F20"/>
                <w:sz w:val="18"/>
                <w:szCs w:val="18"/>
              </w:rPr>
              <w:t xml:space="preserve">Designado de la </w:t>
            </w:r>
            <w:r w:rsidR="003E78BE">
              <w:rPr>
                <w:color w:val="231F20"/>
                <w:sz w:val="18"/>
                <w:szCs w:val="18"/>
              </w:rPr>
              <w:t>CEG</w:t>
            </w:r>
            <w:r w:rsidRPr="000B58FF">
              <w:rPr>
                <w:color w:val="231F20"/>
                <w:spacing w:val="-3"/>
                <w:sz w:val="18"/>
                <w:szCs w:val="18"/>
              </w:rPr>
              <w:t xml:space="preserve">/ </w:t>
            </w:r>
            <w:r w:rsidRPr="000B58FF">
              <w:rPr>
                <w:color w:val="231F20"/>
                <w:sz w:val="18"/>
                <w:szCs w:val="18"/>
              </w:rPr>
              <w:t>Comisionado designado</w:t>
            </w:r>
          </w:p>
        </w:tc>
        <w:tc>
          <w:tcPr>
            <w:tcW w:w="1696" w:type="dxa"/>
            <w:tcBorders>
              <w:top w:val="single" w:sz="4" w:space="0" w:color="B7B9BB"/>
              <w:bottom w:val="single" w:sz="4" w:space="0" w:color="B7B9BB"/>
            </w:tcBorders>
            <w:shd w:val="clear" w:color="auto" w:fill="DBE5F1" w:themeFill="accent1" w:themeFillTint="33"/>
          </w:tcPr>
          <w:p w14:paraId="6AE46B08" w14:textId="77777777" w:rsidR="00566918" w:rsidRPr="000B58FF" w:rsidRDefault="007643C2" w:rsidP="005E249A">
            <w:pPr>
              <w:pStyle w:val="TableParagraph"/>
              <w:ind w:left="110" w:right="93"/>
              <w:jc w:val="center"/>
              <w:rPr>
                <w:sz w:val="18"/>
                <w:szCs w:val="18"/>
              </w:rPr>
            </w:pPr>
            <w:r w:rsidRPr="000B58FF">
              <w:rPr>
                <w:color w:val="231F20"/>
                <w:sz w:val="18"/>
                <w:szCs w:val="18"/>
              </w:rPr>
              <w:t>A los 50 días hábiles desde la última revisión</w:t>
            </w:r>
          </w:p>
        </w:tc>
      </w:tr>
      <w:tr w:rsidR="000B58FF" w:rsidRPr="000B58FF" w14:paraId="4E50350B" w14:textId="77777777" w:rsidTr="001C4377">
        <w:trPr>
          <w:trHeight w:val="283"/>
        </w:trPr>
        <w:tc>
          <w:tcPr>
            <w:tcW w:w="1188" w:type="dxa"/>
            <w:shd w:val="clear" w:color="auto" w:fill="auto"/>
          </w:tcPr>
          <w:p w14:paraId="6DD54881" w14:textId="77777777" w:rsidR="000B58FF" w:rsidRPr="000B58FF" w:rsidRDefault="000B58FF" w:rsidP="005E249A">
            <w:pPr>
              <w:pStyle w:val="TableParagraph"/>
              <w:rPr>
                <w:sz w:val="18"/>
              </w:rPr>
            </w:pPr>
          </w:p>
          <w:p w14:paraId="2A4B6504" w14:textId="77777777" w:rsidR="000B58FF" w:rsidRPr="000B58FF" w:rsidRDefault="000B58FF" w:rsidP="005E249A">
            <w:pPr>
              <w:pStyle w:val="TableParagraph"/>
              <w:rPr>
                <w:sz w:val="18"/>
              </w:rPr>
            </w:pPr>
          </w:p>
          <w:p w14:paraId="296F1083" w14:textId="77777777" w:rsidR="000B58FF" w:rsidRPr="000B58FF" w:rsidRDefault="000B58FF" w:rsidP="005E249A">
            <w:pPr>
              <w:pStyle w:val="TableParagraph"/>
              <w:rPr>
                <w:sz w:val="18"/>
              </w:rPr>
            </w:pPr>
          </w:p>
          <w:p w14:paraId="24D94510" w14:textId="77777777" w:rsidR="000B58FF" w:rsidRPr="000B58FF" w:rsidRDefault="000B58FF" w:rsidP="005E249A">
            <w:pPr>
              <w:pStyle w:val="TableParagraph"/>
              <w:ind w:left="9"/>
              <w:jc w:val="center"/>
              <w:rPr>
                <w:sz w:val="18"/>
              </w:rPr>
            </w:pPr>
            <w:r w:rsidRPr="000B58FF">
              <w:rPr>
                <w:color w:val="231F20"/>
                <w:w w:val="99"/>
                <w:sz w:val="18"/>
              </w:rPr>
              <w:t>8</w:t>
            </w:r>
          </w:p>
        </w:tc>
        <w:tc>
          <w:tcPr>
            <w:tcW w:w="4389" w:type="dxa"/>
            <w:tcBorders>
              <w:top w:val="single" w:sz="4" w:space="0" w:color="B7B9BB"/>
            </w:tcBorders>
            <w:shd w:val="clear" w:color="auto" w:fill="auto"/>
          </w:tcPr>
          <w:p w14:paraId="3E3B37A0" w14:textId="65314B3C" w:rsidR="000B58FF" w:rsidRPr="000B58FF" w:rsidRDefault="000B58FF" w:rsidP="001C4377">
            <w:pPr>
              <w:pStyle w:val="TableParagraph"/>
              <w:ind w:left="100" w:right="90"/>
              <w:jc w:val="both"/>
              <w:rPr>
                <w:sz w:val="18"/>
              </w:rPr>
            </w:pPr>
            <w:r w:rsidRPr="000B58FF">
              <w:rPr>
                <w:color w:val="231F20"/>
                <w:sz w:val="18"/>
              </w:rPr>
              <w:t xml:space="preserve">Si ya pagó, informa a través de un memorándum y lo pasa al </w:t>
            </w:r>
            <w:r w:rsidR="00581E3D">
              <w:rPr>
                <w:color w:val="231F20"/>
                <w:sz w:val="18"/>
              </w:rPr>
              <w:t>s</w:t>
            </w:r>
            <w:r w:rsidRPr="000B58FF">
              <w:rPr>
                <w:color w:val="231F20"/>
                <w:sz w:val="18"/>
              </w:rPr>
              <w:t xml:space="preserve">ecretario de la </w:t>
            </w:r>
            <w:r w:rsidR="003E78BE">
              <w:rPr>
                <w:color w:val="231F20"/>
                <w:sz w:val="18"/>
              </w:rPr>
              <w:t>CEG</w:t>
            </w:r>
            <w:r w:rsidRPr="000B58FF">
              <w:rPr>
                <w:color w:val="231F20"/>
                <w:sz w:val="18"/>
              </w:rPr>
              <w:t>.</w:t>
            </w:r>
          </w:p>
          <w:p w14:paraId="00D1D38A" w14:textId="1FE57C95" w:rsidR="000B58FF" w:rsidRPr="000B58FF" w:rsidRDefault="000B58FF" w:rsidP="001C4377">
            <w:pPr>
              <w:pStyle w:val="TableParagraph"/>
              <w:ind w:left="100" w:right="90"/>
              <w:jc w:val="both"/>
              <w:rPr>
                <w:sz w:val="18"/>
              </w:rPr>
            </w:pPr>
            <w:r w:rsidRPr="000B58FF">
              <w:rPr>
                <w:color w:val="231F20"/>
                <w:sz w:val="18"/>
              </w:rPr>
              <w:t>Si no ha pagado, pide a Recursos Humanos que informe si el servidor a</w:t>
            </w:r>
            <w:r w:rsidR="009B6365">
              <w:rPr>
                <w:color w:val="231F20"/>
                <w:sz w:val="18"/>
              </w:rPr>
              <w:t>ú</w:t>
            </w:r>
            <w:r w:rsidRPr="000B58FF">
              <w:rPr>
                <w:color w:val="231F20"/>
                <w:sz w:val="18"/>
              </w:rPr>
              <w:t xml:space="preserve">n trabaja para </w:t>
            </w:r>
            <w:r w:rsidRPr="000B58FF">
              <w:rPr>
                <w:color w:val="231F20"/>
                <w:spacing w:val="-7"/>
                <w:sz w:val="18"/>
              </w:rPr>
              <w:t xml:space="preserve">la </w:t>
            </w:r>
            <w:r w:rsidR="00C75658">
              <w:rPr>
                <w:color w:val="231F20"/>
                <w:sz w:val="18"/>
              </w:rPr>
              <w:t>Municipalidad</w:t>
            </w:r>
            <w:r w:rsidRPr="000B58FF">
              <w:rPr>
                <w:color w:val="231F20"/>
                <w:sz w:val="18"/>
              </w:rPr>
              <w:t xml:space="preserve"> y si hay dirección de domicilio</w:t>
            </w:r>
            <w:r>
              <w:rPr>
                <w:sz w:val="18"/>
              </w:rPr>
              <w:t xml:space="preserve"> </w:t>
            </w:r>
            <w:r w:rsidRPr="000B58FF">
              <w:rPr>
                <w:color w:val="231F20"/>
                <w:sz w:val="18"/>
              </w:rPr>
              <w:t>actualizada.</w:t>
            </w:r>
          </w:p>
        </w:tc>
        <w:tc>
          <w:tcPr>
            <w:tcW w:w="1838" w:type="dxa"/>
            <w:tcBorders>
              <w:top w:val="single" w:sz="4" w:space="0" w:color="B7B9BB"/>
              <w:bottom w:val="single" w:sz="4" w:space="0" w:color="B7B9BB"/>
            </w:tcBorders>
            <w:shd w:val="clear" w:color="auto" w:fill="auto"/>
          </w:tcPr>
          <w:p w14:paraId="646CA323" w14:textId="4655D09F" w:rsidR="000B58FF" w:rsidRPr="000B58FF" w:rsidRDefault="000B58FF" w:rsidP="005E249A">
            <w:pPr>
              <w:pStyle w:val="TableParagraph"/>
              <w:ind w:left="168" w:right="147"/>
              <w:jc w:val="center"/>
              <w:rPr>
                <w:sz w:val="18"/>
              </w:rPr>
            </w:pPr>
            <w:r w:rsidRPr="000B58FF">
              <w:rPr>
                <w:color w:val="231F20"/>
                <w:sz w:val="18"/>
              </w:rPr>
              <w:t xml:space="preserve">Designado de la </w:t>
            </w:r>
            <w:r w:rsidR="003E78BE">
              <w:rPr>
                <w:color w:val="231F20"/>
                <w:sz w:val="18"/>
              </w:rPr>
              <w:t>CEG</w:t>
            </w:r>
            <w:r w:rsidRPr="000B58FF">
              <w:rPr>
                <w:color w:val="231F20"/>
                <w:sz w:val="18"/>
              </w:rPr>
              <w:t>/ Comisionado designado</w:t>
            </w:r>
          </w:p>
        </w:tc>
        <w:tc>
          <w:tcPr>
            <w:tcW w:w="1696" w:type="dxa"/>
            <w:tcBorders>
              <w:top w:val="single" w:sz="4" w:space="0" w:color="B7B9BB"/>
              <w:bottom w:val="single" w:sz="4" w:space="0" w:color="B7B9BB"/>
            </w:tcBorders>
            <w:shd w:val="clear" w:color="auto" w:fill="auto"/>
          </w:tcPr>
          <w:p w14:paraId="36BB664C" w14:textId="77777777" w:rsidR="000B58FF" w:rsidRPr="000B58FF" w:rsidRDefault="000B58FF" w:rsidP="005E249A">
            <w:pPr>
              <w:pStyle w:val="TableParagraph"/>
              <w:rPr>
                <w:sz w:val="18"/>
              </w:rPr>
            </w:pPr>
          </w:p>
        </w:tc>
      </w:tr>
      <w:tr w:rsidR="000B58FF" w:rsidRPr="000B58FF" w14:paraId="14419193" w14:textId="77777777" w:rsidTr="001C4377">
        <w:trPr>
          <w:trHeight w:val="283"/>
        </w:trPr>
        <w:tc>
          <w:tcPr>
            <w:tcW w:w="1188" w:type="dxa"/>
            <w:shd w:val="clear" w:color="auto" w:fill="DBE5F1" w:themeFill="accent1" w:themeFillTint="33"/>
          </w:tcPr>
          <w:p w14:paraId="760FD31D" w14:textId="77777777" w:rsidR="000B58FF" w:rsidRPr="000B58FF" w:rsidRDefault="000B58FF" w:rsidP="005E249A">
            <w:pPr>
              <w:pStyle w:val="TableParagraph"/>
              <w:rPr>
                <w:sz w:val="18"/>
              </w:rPr>
            </w:pPr>
          </w:p>
          <w:p w14:paraId="582303DB" w14:textId="77777777" w:rsidR="000B58FF" w:rsidRPr="000B58FF" w:rsidRDefault="000B58FF" w:rsidP="005E249A">
            <w:pPr>
              <w:pStyle w:val="TableParagraph"/>
              <w:ind w:left="9"/>
              <w:jc w:val="center"/>
              <w:rPr>
                <w:sz w:val="18"/>
              </w:rPr>
            </w:pPr>
            <w:r w:rsidRPr="000B58FF">
              <w:rPr>
                <w:color w:val="231F20"/>
                <w:w w:val="99"/>
                <w:sz w:val="18"/>
              </w:rPr>
              <w:t>9</w:t>
            </w:r>
          </w:p>
        </w:tc>
        <w:tc>
          <w:tcPr>
            <w:tcW w:w="4389" w:type="dxa"/>
            <w:tcBorders>
              <w:top w:val="single" w:sz="4" w:space="0" w:color="B7B9BB"/>
            </w:tcBorders>
            <w:shd w:val="clear" w:color="auto" w:fill="DBE5F1" w:themeFill="accent1" w:themeFillTint="33"/>
          </w:tcPr>
          <w:p w14:paraId="5257E05E" w14:textId="77777777" w:rsidR="000B58FF" w:rsidRPr="000B58FF" w:rsidRDefault="000B58FF" w:rsidP="001C4377">
            <w:pPr>
              <w:pStyle w:val="TableParagraph"/>
              <w:ind w:left="100" w:right="90"/>
              <w:jc w:val="both"/>
              <w:rPr>
                <w:sz w:val="18"/>
              </w:rPr>
            </w:pPr>
            <w:r w:rsidRPr="000B58FF">
              <w:rPr>
                <w:color w:val="231F20"/>
                <w:sz w:val="18"/>
              </w:rPr>
              <w:t>Recursos Humanos actualiza la información</w:t>
            </w:r>
            <w:r>
              <w:rPr>
                <w:sz w:val="18"/>
              </w:rPr>
              <w:t xml:space="preserve"> </w:t>
            </w:r>
            <w:r w:rsidRPr="000B58FF">
              <w:rPr>
                <w:color w:val="231F20"/>
                <w:sz w:val="18"/>
              </w:rPr>
              <w:t>del expediente y responde al miembro designado para el seguimiento.</w:t>
            </w:r>
          </w:p>
        </w:tc>
        <w:tc>
          <w:tcPr>
            <w:tcW w:w="1838" w:type="dxa"/>
            <w:tcBorders>
              <w:top w:val="single" w:sz="4" w:space="0" w:color="B7B9BB"/>
              <w:bottom w:val="single" w:sz="4" w:space="0" w:color="B7B9BB"/>
            </w:tcBorders>
            <w:shd w:val="clear" w:color="auto" w:fill="DBE5F1" w:themeFill="accent1" w:themeFillTint="33"/>
          </w:tcPr>
          <w:p w14:paraId="10476100" w14:textId="77777777" w:rsidR="000B58FF" w:rsidRPr="000B58FF" w:rsidRDefault="000B58FF" w:rsidP="005E249A">
            <w:pPr>
              <w:pStyle w:val="TableParagraph"/>
              <w:rPr>
                <w:sz w:val="18"/>
              </w:rPr>
            </w:pPr>
          </w:p>
          <w:p w14:paraId="1D60F13A" w14:textId="77777777" w:rsidR="000B58FF" w:rsidRPr="000B58FF" w:rsidRDefault="000B58FF" w:rsidP="005E249A">
            <w:pPr>
              <w:pStyle w:val="TableParagraph"/>
              <w:ind w:left="168" w:right="150"/>
              <w:jc w:val="center"/>
              <w:rPr>
                <w:sz w:val="18"/>
              </w:rPr>
            </w:pPr>
            <w:r w:rsidRPr="000B58FF">
              <w:rPr>
                <w:color w:val="231F20"/>
                <w:sz w:val="18"/>
              </w:rPr>
              <w:t>Recursos Humanos</w:t>
            </w:r>
          </w:p>
        </w:tc>
        <w:tc>
          <w:tcPr>
            <w:tcW w:w="1696" w:type="dxa"/>
            <w:tcBorders>
              <w:top w:val="single" w:sz="4" w:space="0" w:color="B7B9BB"/>
              <w:bottom w:val="single" w:sz="4" w:space="0" w:color="B7B9BB"/>
            </w:tcBorders>
            <w:shd w:val="clear" w:color="auto" w:fill="DBE5F1" w:themeFill="accent1" w:themeFillTint="33"/>
          </w:tcPr>
          <w:p w14:paraId="2B1308B3" w14:textId="77777777" w:rsidR="000B58FF" w:rsidRPr="000B58FF" w:rsidRDefault="000B58FF" w:rsidP="005E249A">
            <w:pPr>
              <w:pStyle w:val="TableParagraph"/>
              <w:rPr>
                <w:sz w:val="18"/>
              </w:rPr>
            </w:pPr>
          </w:p>
        </w:tc>
      </w:tr>
      <w:tr w:rsidR="000B58FF" w:rsidRPr="000B58FF" w14:paraId="3AF57F14" w14:textId="77777777" w:rsidTr="001C4377">
        <w:trPr>
          <w:trHeight w:val="283"/>
        </w:trPr>
        <w:tc>
          <w:tcPr>
            <w:tcW w:w="1188" w:type="dxa"/>
            <w:shd w:val="clear" w:color="auto" w:fill="auto"/>
          </w:tcPr>
          <w:p w14:paraId="327A6003" w14:textId="77777777" w:rsidR="000B58FF" w:rsidRPr="000B58FF" w:rsidRDefault="000B58FF" w:rsidP="005E249A">
            <w:pPr>
              <w:pStyle w:val="TableParagraph"/>
              <w:rPr>
                <w:sz w:val="18"/>
              </w:rPr>
            </w:pPr>
          </w:p>
          <w:p w14:paraId="1BC221FE" w14:textId="77777777" w:rsidR="000B58FF" w:rsidRPr="000B58FF" w:rsidRDefault="000B58FF" w:rsidP="005E249A">
            <w:pPr>
              <w:pStyle w:val="TableParagraph"/>
              <w:rPr>
                <w:sz w:val="18"/>
              </w:rPr>
            </w:pPr>
          </w:p>
          <w:p w14:paraId="019ECB05" w14:textId="77777777" w:rsidR="000B58FF" w:rsidRPr="000B58FF" w:rsidRDefault="000B58FF" w:rsidP="005E249A">
            <w:pPr>
              <w:pStyle w:val="TableParagraph"/>
              <w:rPr>
                <w:sz w:val="18"/>
              </w:rPr>
            </w:pPr>
          </w:p>
          <w:p w14:paraId="43DF25B4" w14:textId="77777777" w:rsidR="000B58FF" w:rsidRPr="000B58FF" w:rsidRDefault="000B58FF" w:rsidP="005E249A">
            <w:pPr>
              <w:pStyle w:val="TableParagraph"/>
              <w:ind w:left="362" w:right="353"/>
              <w:jc w:val="center"/>
              <w:rPr>
                <w:sz w:val="18"/>
              </w:rPr>
            </w:pPr>
            <w:r w:rsidRPr="000B58FF">
              <w:rPr>
                <w:color w:val="231F20"/>
                <w:sz w:val="18"/>
              </w:rPr>
              <w:t>10</w:t>
            </w:r>
          </w:p>
        </w:tc>
        <w:tc>
          <w:tcPr>
            <w:tcW w:w="4389" w:type="dxa"/>
            <w:tcBorders>
              <w:top w:val="single" w:sz="4" w:space="0" w:color="B7B9BB"/>
            </w:tcBorders>
            <w:shd w:val="clear" w:color="auto" w:fill="auto"/>
          </w:tcPr>
          <w:p w14:paraId="62B64EA5" w14:textId="02FEF9E7" w:rsidR="000B58FF" w:rsidRPr="000B58FF" w:rsidRDefault="00507632" w:rsidP="008141B0">
            <w:pPr>
              <w:pStyle w:val="TableParagraph"/>
              <w:ind w:left="100" w:right="90"/>
              <w:jc w:val="both"/>
              <w:rPr>
                <w:sz w:val="18"/>
              </w:rPr>
            </w:pPr>
            <w:r w:rsidRPr="00507632">
              <w:rPr>
                <w:sz w:val="18"/>
              </w:rPr>
              <w:t xml:space="preserve">Recibe la información. Si el servidor aún labora para la Municipalidad o se cuenta con la información sobre un nuevo domicilio, se remite la información a la Secretaría General del TEG a la 87 </w:t>
            </w:r>
            <w:r w:rsidR="0045049C">
              <w:rPr>
                <w:sz w:val="18"/>
              </w:rPr>
              <w:t>a</w:t>
            </w:r>
            <w:r w:rsidRPr="00507632">
              <w:rPr>
                <w:sz w:val="18"/>
              </w:rPr>
              <w:t>v. Sur, N</w:t>
            </w:r>
            <w:r w:rsidR="0045049C">
              <w:rPr>
                <w:sz w:val="18"/>
              </w:rPr>
              <w:t xml:space="preserve">o. </w:t>
            </w:r>
            <w:r w:rsidRPr="00507632">
              <w:rPr>
                <w:sz w:val="18"/>
              </w:rPr>
              <w:t>7</w:t>
            </w:r>
            <w:r w:rsidR="0045049C">
              <w:rPr>
                <w:sz w:val="18"/>
              </w:rPr>
              <w:t>,</w:t>
            </w:r>
            <w:r w:rsidRPr="00507632">
              <w:rPr>
                <w:sz w:val="18"/>
              </w:rPr>
              <w:t xml:space="preserve"> Colonia Escalón, San Salvador o al correo electrónico m.serarols@teg.gob.sv con atención a la Secretaría General.</w:t>
            </w:r>
          </w:p>
        </w:tc>
        <w:tc>
          <w:tcPr>
            <w:tcW w:w="1838" w:type="dxa"/>
            <w:tcBorders>
              <w:top w:val="single" w:sz="4" w:space="0" w:color="B7B9BB"/>
              <w:bottom w:val="single" w:sz="4" w:space="0" w:color="B7B9BB"/>
            </w:tcBorders>
            <w:shd w:val="clear" w:color="auto" w:fill="auto"/>
          </w:tcPr>
          <w:p w14:paraId="06F3F699" w14:textId="77777777" w:rsidR="000B58FF" w:rsidRPr="000B58FF" w:rsidRDefault="000B58FF" w:rsidP="005E249A">
            <w:pPr>
              <w:pStyle w:val="TableParagraph"/>
              <w:rPr>
                <w:sz w:val="18"/>
              </w:rPr>
            </w:pPr>
          </w:p>
          <w:p w14:paraId="5847F936" w14:textId="77777777" w:rsidR="000B58FF" w:rsidRPr="000B58FF" w:rsidRDefault="000B58FF" w:rsidP="005E249A">
            <w:pPr>
              <w:pStyle w:val="TableParagraph"/>
              <w:rPr>
                <w:sz w:val="18"/>
              </w:rPr>
            </w:pPr>
          </w:p>
          <w:p w14:paraId="5C307E35" w14:textId="2F203715" w:rsidR="000B58FF" w:rsidRPr="000B58FF" w:rsidRDefault="000B58FF" w:rsidP="005E249A">
            <w:pPr>
              <w:pStyle w:val="TableParagraph"/>
              <w:ind w:left="168" w:right="147"/>
              <w:jc w:val="center"/>
              <w:rPr>
                <w:sz w:val="18"/>
              </w:rPr>
            </w:pPr>
            <w:r w:rsidRPr="000B58FF">
              <w:rPr>
                <w:color w:val="231F20"/>
                <w:sz w:val="18"/>
              </w:rPr>
              <w:t xml:space="preserve">Designado de la </w:t>
            </w:r>
            <w:r w:rsidR="003E78BE">
              <w:rPr>
                <w:color w:val="231F20"/>
                <w:sz w:val="18"/>
              </w:rPr>
              <w:t>CEG</w:t>
            </w:r>
            <w:r w:rsidRPr="000B58FF">
              <w:rPr>
                <w:color w:val="231F20"/>
                <w:sz w:val="18"/>
              </w:rPr>
              <w:t>/ Comisionado designado</w:t>
            </w:r>
          </w:p>
        </w:tc>
        <w:tc>
          <w:tcPr>
            <w:tcW w:w="1696" w:type="dxa"/>
            <w:tcBorders>
              <w:top w:val="single" w:sz="4" w:space="0" w:color="B7B9BB"/>
              <w:bottom w:val="single" w:sz="4" w:space="0" w:color="B7B9BB"/>
            </w:tcBorders>
            <w:shd w:val="clear" w:color="auto" w:fill="auto"/>
          </w:tcPr>
          <w:p w14:paraId="4B669F2E" w14:textId="77777777" w:rsidR="000B58FF" w:rsidRPr="000B58FF" w:rsidRDefault="000B58FF" w:rsidP="005E249A">
            <w:pPr>
              <w:pStyle w:val="TableParagraph"/>
              <w:rPr>
                <w:sz w:val="18"/>
              </w:rPr>
            </w:pPr>
          </w:p>
        </w:tc>
      </w:tr>
      <w:tr w:rsidR="000B58FF" w:rsidRPr="000B58FF" w14:paraId="33A379EB" w14:textId="77777777" w:rsidTr="001C4377">
        <w:trPr>
          <w:trHeight w:val="283"/>
        </w:trPr>
        <w:tc>
          <w:tcPr>
            <w:tcW w:w="1188" w:type="dxa"/>
            <w:shd w:val="clear" w:color="auto" w:fill="DBE5F1" w:themeFill="accent1" w:themeFillTint="33"/>
          </w:tcPr>
          <w:p w14:paraId="7718F429" w14:textId="77777777" w:rsidR="000B58FF" w:rsidRPr="000B58FF" w:rsidRDefault="000B58FF" w:rsidP="005E249A">
            <w:pPr>
              <w:pStyle w:val="TableParagraph"/>
              <w:ind w:left="362" w:right="353"/>
              <w:jc w:val="center"/>
              <w:rPr>
                <w:sz w:val="18"/>
              </w:rPr>
            </w:pPr>
            <w:r w:rsidRPr="000B58FF">
              <w:rPr>
                <w:color w:val="231F20"/>
                <w:sz w:val="18"/>
              </w:rPr>
              <w:t>11</w:t>
            </w:r>
          </w:p>
        </w:tc>
        <w:tc>
          <w:tcPr>
            <w:tcW w:w="4389" w:type="dxa"/>
            <w:tcBorders>
              <w:top w:val="single" w:sz="4" w:space="0" w:color="B7B9BB"/>
            </w:tcBorders>
            <w:shd w:val="clear" w:color="auto" w:fill="DBE5F1" w:themeFill="accent1" w:themeFillTint="33"/>
          </w:tcPr>
          <w:p w14:paraId="408F94AA" w14:textId="4ACDD09D" w:rsidR="000B58FF" w:rsidRPr="000B58FF" w:rsidRDefault="000B58FF" w:rsidP="008C5421">
            <w:pPr>
              <w:pStyle w:val="TableParagraph"/>
              <w:ind w:left="100" w:right="90"/>
              <w:rPr>
                <w:sz w:val="18"/>
              </w:rPr>
            </w:pPr>
            <w:r w:rsidRPr="000B58FF">
              <w:rPr>
                <w:color w:val="231F20"/>
                <w:sz w:val="18"/>
              </w:rPr>
              <w:t>Recibe la información e informa a la</w:t>
            </w:r>
            <w:r w:rsidR="008C5421">
              <w:rPr>
                <w:color w:val="231F20"/>
                <w:sz w:val="18"/>
              </w:rPr>
              <w:t xml:space="preserve"> </w:t>
            </w:r>
            <w:r w:rsidRPr="000B58FF">
              <w:rPr>
                <w:color w:val="231F20"/>
                <w:sz w:val="18"/>
              </w:rPr>
              <w:t>Fiscalía General de la República.</w:t>
            </w:r>
          </w:p>
        </w:tc>
        <w:tc>
          <w:tcPr>
            <w:tcW w:w="1838" w:type="dxa"/>
            <w:tcBorders>
              <w:top w:val="single" w:sz="4" w:space="0" w:color="B7B9BB"/>
              <w:bottom w:val="single" w:sz="4" w:space="0" w:color="B7B9BB"/>
            </w:tcBorders>
            <w:shd w:val="clear" w:color="auto" w:fill="DBE5F1" w:themeFill="accent1" w:themeFillTint="33"/>
          </w:tcPr>
          <w:p w14:paraId="5F470AA2" w14:textId="3FD9A978" w:rsidR="000B58FF" w:rsidRPr="000B58FF" w:rsidRDefault="000B58FF" w:rsidP="005E249A">
            <w:pPr>
              <w:pStyle w:val="TableParagraph"/>
              <w:ind w:left="168" w:right="150"/>
              <w:jc w:val="center"/>
              <w:rPr>
                <w:sz w:val="18"/>
              </w:rPr>
            </w:pPr>
            <w:r w:rsidRPr="000B58FF">
              <w:rPr>
                <w:color w:val="231F20"/>
                <w:sz w:val="18"/>
              </w:rPr>
              <w:t>Secretaría General</w:t>
            </w:r>
            <w:r w:rsidR="005E249A">
              <w:rPr>
                <w:sz w:val="18"/>
              </w:rPr>
              <w:t xml:space="preserve"> </w:t>
            </w:r>
            <w:r w:rsidR="00AF32F1">
              <w:rPr>
                <w:color w:val="231F20"/>
                <w:sz w:val="18"/>
              </w:rPr>
              <w:t>del TEG</w:t>
            </w:r>
          </w:p>
        </w:tc>
        <w:tc>
          <w:tcPr>
            <w:tcW w:w="1696" w:type="dxa"/>
            <w:tcBorders>
              <w:top w:val="single" w:sz="4" w:space="0" w:color="B7B9BB"/>
              <w:bottom w:val="single" w:sz="4" w:space="0" w:color="B7B9BB"/>
            </w:tcBorders>
            <w:shd w:val="clear" w:color="auto" w:fill="DBE5F1" w:themeFill="accent1" w:themeFillTint="33"/>
          </w:tcPr>
          <w:p w14:paraId="436FD0A1" w14:textId="77777777" w:rsidR="000B58FF" w:rsidRPr="000B58FF" w:rsidRDefault="000B58FF" w:rsidP="005E249A">
            <w:pPr>
              <w:pStyle w:val="TableParagraph"/>
              <w:rPr>
                <w:sz w:val="18"/>
              </w:rPr>
            </w:pPr>
          </w:p>
        </w:tc>
      </w:tr>
      <w:tr w:rsidR="000B58FF" w:rsidRPr="000B58FF" w14:paraId="2EF57843" w14:textId="77777777" w:rsidTr="00BC12AE">
        <w:trPr>
          <w:trHeight w:val="283"/>
        </w:trPr>
        <w:tc>
          <w:tcPr>
            <w:tcW w:w="1188" w:type="dxa"/>
            <w:shd w:val="clear" w:color="auto" w:fill="auto"/>
          </w:tcPr>
          <w:p w14:paraId="21890683" w14:textId="77777777" w:rsidR="000B58FF" w:rsidRPr="000B58FF" w:rsidRDefault="000B58FF" w:rsidP="005E249A">
            <w:pPr>
              <w:pStyle w:val="TableParagraph"/>
              <w:ind w:left="362" w:right="353"/>
              <w:jc w:val="center"/>
              <w:rPr>
                <w:sz w:val="18"/>
              </w:rPr>
            </w:pPr>
            <w:r w:rsidRPr="000B58FF">
              <w:rPr>
                <w:color w:val="231F20"/>
                <w:sz w:val="18"/>
              </w:rPr>
              <w:t>12</w:t>
            </w:r>
          </w:p>
        </w:tc>
        <w:tc>
          <w:tcPr>
            <w:tcW w:w="4389" w:type="dxa"/>
            <w:tcBorders>
              <w:top w:val="single" w:sz="4" w:space="0" w:color="B7B9BB"/>
              <w:bottom w:val="single" w:sz="4" w:space="0" w:color="B7B9BB"/>
            </w:tcBorders>
            <w:shd w:val="clear" w:color="auto" w:fill="auto"/>
          </w:tcPr>
          <w:p w14:paraId="20CB96C6" w14:textId="77777777" w:rsidR="000B58FF" w:rsidRPr="000B58FF" w:rsidRDefault="000B58FF" w:rsidP="001C4377">
            <w:pPr>
              <w:pStyle w:val="TableParagraph"/>
              <w:ind w:left="100" w:right="90"/>
              <w:rPr>
                <w:sz w:val="18"/>
              </w:rPr>
            </w:pPr>
            <w:r w:rsidRPr="000B58FF">
              <w:rPr>
                <w:color w:val="231F20"/>
                <w:sz w:val="18"/>
              </w:rPr>
              <w:t>Se sigue el proceso de ejecución.</w:t>
            </w:r>
          </w:p>
        </w:tc>
        <w:tc>
          <w:tcPr>
            <w:tcW w:w="1838" w:type="dxa"/>
            <w:tcBorders>
              <w:top w:val="single" w:sz="4" w:space="0" w:color="B7B9BB"/>
              <w:bottom w:val="single" w:sz="4" w:space="0" w:color="B7B9BB"/>
            </w:tcBorders>
            <w:shd w:val="clear" w:color="auto" w:fill="auto"/>
          </w:tcPr>
          <w:p w14:paraId="3D63F2D6" w14:textId="12D32412" w:rsidR="000B58FF" w:rsidRPr="000B58FF" w:rsidRDefault="000B58FF" w:rsidP="005E249A">
            <w:pPr>
              <w:pStyle w:val="TableParagraph"/>
              <w:ind w:left="168" w:right="150"/>
              <w:jc w:val="center"/>
              <w:rPr>
                <w:sz w:val="18"/>
              </w:rPr>
            </w:pPr>
            <w:r w:rsidRPr="000B58FF">
              <w:rPr>
                <w:color w:val="231F20"/>
                <w:sz w:val="18"/>
              </w:rPr>
              <w:t>Fiscalía General de</w:t>
            </w:r>
            <w:r w:rsidR="005E249A">
              <w:rPr>
                <w:sz w:val="18"/>
              </w:rPr>
              <w:t xml:space="preserve"> </w:t>
            </w:r>
            <w:r w:rsidR="00AF32F1">
              <w:rPr>
                <w:color w:val="231F20"/>
                <w:sz w:val="18"/>
              </w:rPr>
              <w:t>la República</w:t>
            </w:r>
          </w:p>
        </w:tc>
        <w:tc>
          <w:tcPr>
            <w:tcW w:w="1696" w:type="dxa"/>
            <w:tcBorders>
              <w:top w:val="single" w:sz="4" w:space="0" w:color="B7B9BB"/>
              <w:bottom w:val="single" w:sz="4" w:space="0" w:color="B7B9BB"/>
            </w:tcBorders>
            <w:shd w:val="clear" w:color="auto" w:fill="auto"/>
          </w:tcPr>
          <w:p w14:paraId="3E67CB77" w14:textId="77777777" w:rsidR="000B58FF" w:rsidRPr="000B58FF" w:rsidRDefault="000B58FF" w:rsidP="005E249A">
            <w:pPr>
              <w:pStyle w:val="TableParagraph"/>
              <w:rPr>
                <w:sz w:val="18"/>
              </w:rPr>
            </w:pPr>
          </w:p>
        </w:tc>
      </w:tr>
      <w:tr w:rsidR="000B58FF" w:rsidRPr="000B58FF" w14:paraId="75A18422" w14:textId="77777777" w:rsidTr="001C4377">
        <w:trPr>
          <w:trHeight w:val="283"/>
        </w:trPr>
        <w:tc>
          <w:tcPr>
            <w:tcW w:w="9111" w:type="dxa"/>
            <w:gridSpan w:val="4"/>
            <w:shd w:val="clear" w:color="auto" w:fill="auto"/>
          </w:tcPr>
          <w:p w14:paraId="1A1368A0" w14:textId="77777777" w:rsidR="000B58FF" w:rsidRPr="000B58FF" w:rsidRDefault="000B58FF" w:rsidP="000B58FF">
            <w:pPr>
              <w:pStyle w:val="TableParagraph"/>
              <w:jc w:val="center"/>
              <w:rPr>
                <w:b/>
                <w:sz w:val="18"/>
              </w:rPr>
            </w:pPr>
            <w:r>
              <w:rPr>
                <w:b/>
                <w:sz w:val="18"/>
              </w:rPr>
              <w:t>Fin del procedimiento</w:t>
            </w:r>
          </w:p>
        </w:tc>
      </w:tr>
    </w:tbl>
    <w:p w14:paraId="38B63535" w14:textId="77777777" w:rsidR="005F5539" w:rsidRDefault="005F5539" w:rsidP="001C4377"/>
    <w:p w14:paraId="0ED5D3F3" w14:textId="77777777" w:rsidR="001C4377" w:rsidRDefault="001C4377" w:rsidP="001C4377"/>
    <w:p w14:paraId="50570D87" w14:textId="33EDB83D" w:rsidR="005C25F8" w:rsidRPr="00BB455D" w:rsidRDefault="00FD1460" w:rsidP="001C4377">
      <w:pPr>
        <w:pStyle w:val="Ttulo1"/>
        <w:ind w:left="567" w:hanging="567"/>
      </w:pPr>
      <w:bookmarkStart w:id="19" w:name="_Toc43738166"/>
      <w:r>
        <w:t>5</w:t>
      </w:r>
      <w:r w:rsidR="001C4377">
        <w:t>.</w:t>
      </w:r>
      <w:r w:rsidR="001C4377">
        <w:tab/>
      </w:r>
      <w:r w:rsidR="005C25F8" w:rsidRPr="00BB455D">
        <w:t>DEFINICIONES TÉCNICAS</w:t>
      </w:r>
      <w:bookmarkEnd w:id="19"/>
    </w:p>
    <w:p w14:paraId="36AED394" w14:textId="71CC5D10" w:rsidR="005C25F8" w:rsidRPr="005E249A" w:rsidRDefault="005E249A" w:rsidP="005C25F8">
      <w:pPr>
        <w:pStyle w:val="Textoindependiente"/>
        <w:spacing w:before="1" w:after="1"/>
        <w:rPr>
          <w:sz w:val="22"/>
          <w:szCs w:val="22"/>
        </w:rPr>
      </w:pPr>
      <w:r w:rsidRPr="005E249A">
        <w:rPr>
          <w:sz w:val="22"/>
          <w:szCs w:val="22"/>
        </w:rPr>
        <w:t xml:space="preserve">Las definiciones se encuentran </w:t>
      </w:r>
      <w:r w:rsidR="004D2432" w:rsidRPr="005E249A">
        <w:rPr>
          <w:sz w:val="22"/>
          <w:szCs w:val="22"/>
        </w:rPr>
        <w:t>de acuerdo con el</w:t>
      </w:r>
      <w:r w:rsidRPr="005E249A">
        <w:rPr>
          <w:sz w:val="22"/>
          <w:szCs w:val="22"/>
        </w:rPr>
        <w:t xml:space="preserve"> orden de </w:t>
      </w:r>
      <w:r w:rsidR="005F5539">
        <w:rPr>
          <w:sz w:val="22"/>
          <w:szCs w:val="22"/>
        </w:rPr>
        <w:t xml:space="preserve">los </w:t>
      </w:r>
      <w:r w:rsidRPr="005E249A">
        <w:rPr>
          <w:sz w:val="22"/>
          <w:szCs w:val="22"/>
        </w:rPr>
        <w:t>procedimientos</w:t>
      </w:r>
      <w:r w:rsidR="005F5539">
        <w:rPr>
          <w:sz w:val="22"/>
          <w:szCs w:val="22"/>
        </w:rPr>
        <w:t xml:space="preserve"> establecidos en este documento. </w:t>
      </w:r>
    </w:p>
    <w:p w14:paraId="6BF79EF1" w14:textId="77777777" w:rsidR="005E249A" w:rsidRPr="004B274D" w:rsidRDefault="005E249A" w:rsidP="005C25F8">
      <w:pPr>
        <w:pStyle w:val="Textoindependiente"/>
        <w:spacing w:before="1" w:after="1"/>
        <w:rPr>
          <w:b/>
          <w:sz w:val="22"/>
          <w:szCs w:val="22"/>
        </w:rPr>
      </w:pPr>
    </w:p>
    <w:tbl>
      <w:tblPr>
        <w:tblStyle w:val="TableNormal1"/>
        <w:tblW w:w="0" w:type="auto"/>
        <w:tblInd w:w="-5" w:type="dxa"/>
        <w:tblBorders>
          <w:top w:val="single" w:sz="4" w:space="0" w:color="9B9D9F"/>
          <w:left w:val="single" w:sz="4" w:space="0" w:color="9B9D9F"/>
          <w:bottom w:val="single" w:sz="4" w:space="0" w:color="9B9D9F"/>
          <w:right w:val="single" w:sz="4" w:space="0" w:color="9B9D9F"/>
          <w:insideH w:val="single" w:sz="4" w:space="0" w:color="9B9D9F"/>
          <w:insideV w:val="single" w:sz="4" w:space="0" w:color="9B9D9F"/>
        </w:tblBorders>
        <w:tblLayout w:type="fixed"/>
        <w:tblLook w:val="01E0" w:firstRow="1" w:lastRow="1" w:firstColumn="1" w:lastColumn="1" w:noHBand="0" w:noVBand="0"/>
      </w:tblPr>
      <w:tblGrid>
        <w:gridCol w:w="2410"/>
        <w:gridCol w:w="6521"/>
      </w:tblGrid>
      <w:tr w:rsidR="00BB455D" w:rsidRPr="00716B1E" w14:paraId="6EE3221E" w14:textId="77777777" w:rsidTr="005C6606">
        <w:trPr>
          <w:trHeight w:val="510"/>
          <w:tblHeader/>
        </w:trPr>
        <w:tc>
          <w:tcPr>
            <w:tcW w:w="2410" w:type="dxa"/>
            <w:tcBorders>
              <w:top w:val="nil"/>
            </w:tcBorders>
            <w:shd w:val="clear" w:color="auto" w:fill="365F91" w:themeFill="accent1" w:themeFillShade="BF"/>
            <w:vAlign w:val="center"/>
          </w:tcPr>
          <w:p w14:paraId="15997D03" w14:textId="77777777" w:rsidR="00BB455D" w:rsidRPr="00716B1E" w:rsidRDefault="00BB455D" w:rsidP="00126061">
            <w:pPr>
              <w:pStyle w:val="TableParagraph"/>
              <w:spacing w:line="260" w:lineRule="exact"/>
              <w:ind w:left="104"/>
              <w:jc w:val="center"/>
              <w:rPr>
                <w:b/>
                <w:color w:val="231F20"/>
                <w:sz w:val="18"/>
                <w:szCs w:val="18"/>
              </w:rPr>
            </w:pPr>
            <w:r w:rsidRPr="00BB455D">
              <w:rPr>
                <w:b/>
                <w:color w:val="FFFFFF" w:themeColor="background1"/>
                <w:sz w:val="18"/>
                <w:szCs w:val="18"/>
              </w:rPr>
              <w:t>Palabra</w:t>
            </w:r>
          </w:p>
        </w:tc>
        <w:tc>
          <w:tcPr>
            <w:tcW w:w="6521" w:type="dxa"/>
            <w:tcBorders>
              <w:top w:val="nil"/>
            </w:tcBorders>
            <w:shd w:val="clear" w:color="auto" w:fill="365F91" w:themeFill="accent1" w:themeFillShade="BF"/>
          </w:tcPr>
          <w:p w14:paraId="3C5DA080" w14:textId="77777777" w:rsidR="00BB455D" w:rsidRPr="00716B1E" w:rsidRDefault="00BB455D" w:rsidP="00BB455D">
            <w:pPr>
              <w:pStyle w:val="TableParagraph"/>
              <w:spacing w:line="260" w:lineRule="exact"/>
              <w:ind w:left="99"/>
              <w:jc w:val="center"/>
              <w:rPr>
                <w:color w:val="231F20"/>
                <w:sz w:val="18"/>
                <w:szCs w:val="18"/>
              </w:rPr>
            </w:pPr>
            <w:r w:rsidRPr="00BB455D">
              <w:rPr>
                <w:b/>
                <w:color w:val="FFFFFF" w:themeColor="background1"/>
                <w:sz w:val="18"/>
                <w:szCs w:val="18"/>
              </w:rPr>
              <w:t>Definición</w:t>
            </w:r>
          </w:p>
        </w:tc>
      </w:tr>
      <w:tr w:rsidR="005C25F8" w:rsidRPr="00716B1E" w14:paraId="3383D4FE" w14:textId="77777777" w:rsidTr="005C6606">
        <w:trPr>
          <w:trHeight w:val="510"/>
        </w:trPr>
        <w:tc>
          <w:tcPr>
            <w:tcW w:w="2410" w:type="dxa"/>
            <w:tcBorders>
              <w:top w:val="nil"/>
            </w:tcBorders>
            <w:shd w:val="clear" w:color="auto" w:fill="DBE5F1" w:themeFill="accent1" w:themeFillTint="33"/>
          </w:tcPr>
          <w:p w14:paraId="1AA0CE04" w14:textId="77777777" w:rsidR="005C25F8" w:rsidRPr="00716B1E" w:rsidRDefault="005C25F8" w:rsidP="005C6606">
            <w:pPr>
              <w:pStyle w:val="TableParagraph"/>
              <w:ind w:left="104" w:right="142"/>
              <w:jc w:val="both"/>
              <w:rPr>
                <w:b/>
                <w:sz w:val="18"/>
                <w:szCs w:val="18"/>
              </w:rPr>
            </w:pPr>
            <w:r w:rsidRPr="00716B1E">
              <w:rPr>
                <w:b/>
                <w:color w:val="231F20"/>
                <w:sz w:val="18"/>
                <w:szCs w:val="18"/>
              </w:rPr>
              <w:t>Organización de la</w:t>
            </w:r>
          </w:p>
          <w:p w14:paraId="260C1F56" w14:textId="732AE08D" w:rsidR="005C25F8" w:rsidRPr="00716B1E" w:rsidRDefault="00AC5D13" w:rsidP="005C6606">
            <w:pPr>
              <w:pStyle w:val="TableParagraph"/>
              <w:ind w:left="104" w:right="142"/>
              <w:jc w:val="both"/>
              <w:rPr>
                <w:b/>
                <w:sz w:val="18"/>
                <w:szCs w:val="18"/>
              </w:rPr>
            </w:pPr>
            <w:r>
              <w:rPr>
                <w:b/>
                <w:color w:val="231F20"/>
                <w:sz w:val="18"/>
                <w:szCs w:val="18"/>
              </w:rPr>
              <w:t xml:space="preserve">Comisión de Ética Gubernamental </w:t>
            </w:r>
          </w:p>
        </w:tc>
        <w:tc>
          <w:tcPr>
            <w:tcW w:w="6521" w:type="dxa"/>
            <w:tcBorders>
              <w:top w:val="nil"/>
            </w:tcBorders>
            <w:shd w:val="clear" w:color="auto" w:fill="DBE5F1" w:themeFill="accent1" w:themeFillTint="33"/>
          </w:tcPr>
          <w:p w14:paraId="3A1ADC57" w14:textId="0178BE90" w:rsidR="005C25F8" w:rsidRPr="00716B1E" w:rsidRDefault="005C25F8" w:rsidP="005C6606">
            <w:pPr>
              <w:pStyle w:val="TableParagraph"/>
              <w:ind w:left="99" w:right="67"/>
              <w:jc w:val="both"/>
              <w:rPr>
                <w:sz w:val="18"/>
                <w:szCs w:val="18"/>
              </w:rPr>
            </w:pPr>
            <w:r w:rsidRPr="00716B1E">
              <w:rPr>
                <w:color w:val="231F20"/>
                <w:sz w:val="18"/>
                <w:szCs w:val="18"/>
              </w:rPr>
              <w:t>Está conformada por los miembros elegidos como propietarios y</w:t>
            </w:r>
            <w:r w:rsidRPr="00716B1E">
              <w:rPr>
                <w:sz w:val="18"/>
                <w:szCs w:val="18"/>
              </w:rPr>
              <w:t xml:space="preserve"> </w:t>
            </w:r>
            <w:r w:rsidRPr="00716B1E">
              <w:rPr>
                <w:color w:val="231F20"/>
                <w:sz w:val="18"/>
                <w:szCs w:val="18"/>
              </w:rPr>
              <w:t xml:space="preserve">suplentes, entre los cuales se definen los roles de </w:t>
            </w:r>
            <w:r w:rsidR="00581E3D" w:rsidRPr="00716B1E">
              <w:rPr>
                <w:color w:val="231F20"/>
                <w:sz w:val="18"/>
                <w:szCs w:val="18"/>
              </w:rPr>
              <w:t>presidente, secretario y vocal</w:t>
            </w:r>
            <w:r w:rsidRPr="00716B1E">
              <w:rPr>
                <w:color w:val="231F20"/>
                <w:sz w:val="18"/>
                <w:szCs w:val="18"/>
              </w:rPr>
              <w:t>.</w:t>
            </w:r>
          </w:p>
        </w:tc>
      </w:tr>
      <w:tr w:rsidR="005C25F8" w:rsidRPr="00716B1E" w14:paraId="7925CA38" w14:textId="77777777" w:rsidTr="005C6606">
        <w:trPr>
          <w:trHeight w:val="510"/>
        </w:trPr>
        <w:tc>
          <w:tcPr>
            <w:tcW w:w="2410" w:type="dxa"/>
          </w:tcPr>
          <w:p w14:paraId="78E2334A" w14:textId="5F92A34F" w:rsidR="005C25F8" w:rsidRPr="008C5421" w:rsidRDefault="005C6606" w:rsidP="005C6606">
            <w:pPr>
              <w:pStyle w:val="TableParagraph"/>
              <w:ind w:left="104" w:right="142"/>
              <w:jc w:val="both"/>
              <w:rPr>
                <w:b/>
                <w:color w:val="231F20"/>
                <w:sz w:val="18"/>
                <w:szCs w:val="18"/>
              </w:rPr>
            </w:pPr>
            <w:r w:rsidRPr="008C5421">
              <w:rPr>
                <w:b/>
                <w:color w:val="231F20"/>
                <w:sz w:val="18"/>
                <w:szCs w:val="18"/>
              </w:rPr>
              <w:t>Ley de Ética Gubernamental</w:t>
            </w:r>
          </w:p>
        </w:tc>
        <w:tc>
          <w:tcPr>
            <w:tcW w:w="6521" w:type="dxa"/>
          </w:tcPr>
          <w:p w14:paraId="18D687D6" w14:textId="6A94FAA0" w:rsidR="005C25F8" w:rsidRPr="00716B1E" w:rsidRDefault="005C6606" w:rsidP="005C6606">
            <w:pPr>
              <w:pStyle w:val="TableParagraph"/>
              <w:ind w:left="99" w:right="67"/>
              <w:jc w:val="both"/>
              <w:rPr>
                <w:sz w:val="18"/>
                <w:szCs w:val="18"/>
              </w:rPr>
            </w:pPr>
            <w:r w:rsidRPr="005C6606">
              <w:rPr>
                <w:sz w:val="18"/>
                <w:szCs w:val="18"/>
              </w:rPr>
              <w:t>Normativa que tiene por objeto normar y promover el desempeño ético en la función pública del Estado y del Municipio, prevenir y detectar las prácticas corruptas y sancionar los actos contrarios a los deberes y las prohibiciones éticas establecidas en la misma.</w:t>
            </w:r>
          </w:p>
        </w:tc>
      </w:tr>
      <w:tr w:rsidR="005C25F8" w:rsidRPr="00716B1E" w14:paraId="74EABC36" w14:textId="77777777" w:rsidTr="005C6606">
        <w:trPr>
          <w:trHeight w:val="510"/>
        </w:trPr>
        <w:tc>
          <w:tcPr>
            <w:tcW w:w="2410" w:type="dxa"/>
            <w:shd w:val="clear" w:color="auto" w:fill="DBE5F1" w:themeFill="accent1" w:themeFillTint="33"/>
          </w:tcPr>
          <w:p w14:paraId="39CBD05D" w14:textId="1E72C484" w:rsidR="005C25F8" w:rsidRPr="008C5421" w:rsidRDefault="005C25F8" w:rsidP="005C6606">
            <w:pPr>
              <w:pStyle w:val="TableParagraph"/>
              <w:ind w:left="104" w:right="142"/>
              <w:jc w:val="both"/>
              <w:rPr>
                <w:b/>
                <w:color w:val="231F20"/>
                <w:sz w:val="18"/>
                <w:szCs w:val="18"/>
              </w:rPr>
            </w:pPr>
            <w:r w:rsidRPr="00716B1E">
              <w:rPr>
                <w:b/>
                <w:color w:val="231F20"/>
                <w:sz w:val="18"/>
                <w:szCs w:val="18"/>
              </w:rPr>
              <w:t>Reglamento de</w:t>
            </w:r>
            <w:r w:rsidR="004D2432">
              <w:rPr>
                <w:b/>
                <w:color w:val="231F20"/>
                <w:sz w:val="18"/>
                <w:szCs w:val="18"/>
              </w:rPr>
              <w:t xml:space="preserve"> la Ley de </w:t>
            </w:r>
            <w:r w:rsidRPr="00716B1E">
              <w:rPr>
                <w:b/>
                <w:color w:val="231F20"/>
                <w:sz w:val="18"/>
                <w:szCs w:val="18"/>
              </w:rPr>
              <w:t>Ética Gubernamental</w:t>
            </w:r>
          </w:p>
        </w:tc>
        <w:tc>
          <w:tcPr>
            <w:tcW w:w="6521" w:type="dxa"/>
            <w:shd w:val="clear" w:color="auto" w:fill="DBE5F1" w:themeFill="accent1" w:themeFillTint="33"/>
          </w:tcPr>
          <w:p w14:paraId="5B0549BD" w14:textId="01EDE4E5" w:rsidR="005C25F8" w:rsidRPr="00716B1E" w:rsidRDefault="005C25F8" w:rsidP="005C6606">
            <w:pPr>
              <w:pStyle w:val="TableParagraph"/>
              <w:ind w:left="99" w:right="67"/>
              <w:jc w:val="both"/>
              <w:rPr>
                <w:sz w:val="18"/>
                <w:szCs w:val="18"/>
              </w:rPr>
            </w:pPr>
            <w:r w:rsidRPr="00716B1E">
              <w:rPr>
                <w:color w:val="231F20"/>
                <w:sz w:val="18"/>
                <w:szCs w:val="18"/>
              </w:rPr>
              <w:t>Documento que desarrolla las disposiciones de la Ley de Ética Gubernamental a fin de facilitar su ejecución y asegurar el funcionamiento del Tribunal de Ética Gubernamental, las Comisiones de Ética Gubernamental y los Comisionados de Ética.</w:t>
            </w:r>
          </w:p>
        </w:tc>
      </w:tr>
      <w:tr w:rsidR="003526AE" w:rsidRPr="00716B1E" w14:paraId="1D92600B" w14:textId="77777777" w:rsidTr="005C6606">
        <w:trPr>
          <w:trHeight w:val="510"/>
        </w:trPr>
        <w:tc>
          <w:tcPr>
            <w:tcW w:w="2410" w:type="dxa"/>
            <w:shd w:val="clear" w:color="auto" w:fill="auto"/>
          </w:tcPr>
          <w:p w14:paraId="6C435AAD" w14:textId="77777777" w:rsidR="003526AE" w:rsidRPr="00716B1E" w:rsidRDefault="005A5799" w:rsidP="005C6606">
            <w:pPr>
              <w:pStyle w:val="TableParagraph"/>
              <w:ind w:left="104" w:right="142"/>
              <w:jc w:val="both"/>
              <w:rPr>
                <w:b/>
                <w:color w:val="231F20"/>
                <w:sz w:val="18"/>
                <w:szCs w:val="18"/>
              </w:rPr>
            </w:pPr>
            <w:r w:rsidRPr="00E315CE">
              <w:rPr>
                <w:b/>
                <w:color w:val="231F20"/>
                <w:sz w:val="18"/>
                <w:szCs w:val="18"/>
              </w:rPr>
              <w:t>Actividades</w:t>
            </w:r>
          </w:p>
        </w:tc>
        <w:tc>
          <w:tcPr>
            <w:tcW w:w="6521" w:type="dxa"/>
            <w:shd w:val="clear" w:color="auto" w:fill="auto"/>
          </w:tcPr>
          <w:p w14:paraId="6EFA90D0" w14:textId="77777777" w:rsidR="003526AE" w:rsidRPr="00716B1E" w:rsidRDefault="005A5799" w:rsidP="005C6606">
            <w:pPr>
              <w:pStyle w:val="TableParagraph"/>
              <w:ind w:left="99" w:right="67"/>
              <w:jc w:val="both"/>
              <w:rPr>
                <w:color w:val="231F20"/>
                <w:sz w:val="18"/>
                <w:szCs w:val="18"/>
              </w:rPr>
            </w:pPr>
            <w:r w:rsidRPr="00E315CE">
              <w:rPr>
                <w:color w:val="231F20"/>
                <w:sz w:val="18"/>
                <w:szCs w:val="18"/>
              </w:rPr>
              <w:t>Son todas aquellas tareas o labores que se desarrollan para el</w:t>
            </w:r>
            <w:r w:rsidRPr="00E315CE">
              <w:rPr>
                <w:sz w:val="18"/>
                <w:szCs w:val="18"/>
              </w:rPr>
              <w:t xml:space="preserve"> </w:t>
            </w:r>
            <w:r w:rsidRPr="00E315CE">
              <w:rPr>
                <w:color w:val="231F20"/>
                <w:sz w:val="18"/>
                <w:szCs w:val="18"/>
              </w:rPr>
              <w:t>logro de una meta de trabajo.</w:t>
            </w:r>
          </w:p>
        </w:tc>
      </w:tr>
      <w:tr w:rsidR="003526AE" w:rsidRPr="00716B1E" w14:paraId="5E0C3F76" w14:textId="77777777" w:rsidTr="005C6606">
        <w:trPr>
          <w:trHeight w:val="510"/>
        </w:trPr>
        <w:tc>
          <w:tcPr>
            <w:tcW w:w="2410" w:type="dxa"/>
            <w:shd w:val="clear" w:color="auto" w:fill="DBE5F1" w:themeFill="accent1" w:themeFillTint="33"/>
          </w:tcPr>
          <w:p w14:paraId="137B4FCE" w14:textId="77777777" w:rsidR="005A5799" w:rsidRPr="008C5421" w:rsidRDefault="005A5799" w:rsidP="005C6606">
            <w:pPr>
              <w:pStyle w:val="TableParagraph"/>
              <w:ind w:left="104" w:right="142"/>
              <w:jc w:val="both"/>
              <w:rPr>
                <w:b/>
                <w:color w:val="231F20"/>
                <w:sz w:val="18"/>
                <w:szCs w:val="18"/>
              </w:rPr>
            </w:pPr>
            <w:r w:rsidRPr="00E315CE">
              <w:rPr>
                <w:b/>
                <w:color w:val="231F20"/>
                <w:sz w:val="18"/>
                <w:szCs w:val="18"/>
              </w:rPr>
              <w:t>Lineamientos para la</w:t>
            </w:r>
          </w:p>
          <w:p w14:paraId="7CB14216" w14:textId="77777777" w:rsidR="003526AE" w:rsidRPr="00716B1E" w:rsidRDefault="005A5799" w:rsidP="005C6606">
            <w:pPr>
              <w:pStyle w:val="TableParagraph"/>
              <w:ind w:left="104" w:right="142"/>
              <w:jc w:val="both"/>
              <w:rPr>
                <w:b/>
                <w:color w:val="231F20"/>
                <w:sz w:val="18"/>
                <w:szCs w:val="18"/>
              </w:rPr>
            </w:pPr>
            <w:r w:rsidRPr="00E315CE">
              <w:rPr>
                <w:b/>
                <w:color w:val="231F20"/>
                <w:sz w:val="18"/>
                <w:szCs w:val="18"/>
              </w:rPr>
              <w:t>formulación del plan de trabajo</w:t>
            </w:r>
          </w:p>
        </w:tc>
        <w:tc>
          <w:tcPr>
            <w:tcW w:w="6521" w:type="dxa"/>
            <w:shd w:val="clear" w:color="auto" w:fill="DBE5F1" w:themeFill="accent1" w:themeFillTint="33"/>
          </w:tcPr>
          <w:p w14:paraId="3741454C" w14:textId="3F5AEB54" w:rsidR="003526AE" w:rsidRPr="00716B1E" w:rsidRDefault="005A5799" w:rsidP="005C6606">
            <w:pPr>
              <w:pStyle w:val="TableParagraph"/>
              <w:ind w:left="99" w:right="67"/>
              <w:jc w:val="both"/>
              <w:rPr>
                <w:color w:val="231F20"/>
                <w:sz w:val="18"/>
                <w:szCs w:val="18"/>
              </w:rPr>
            </w:pPr>
            <w:r w:rsidRPr="00E315CE">
              <w:rPr>
                <w:color w:val="231F20"/>
                <w:sz w:val="18"/>
                <w:szCs w:val="18"/>
              </w:rPr>
              <w:t>Es un conjunto de medidas o normas que deben respetarse para</w:t>
            </w:r>
            <w:r w:rsidRPr="00E315CE">
              <w:rPr>
                <w:sz w:val="18"/>
                <w:szCs w:val="18"/>
              </w:rPr>
              <w:t xml:space="preserve"> </w:t>
            </w:r>
            <w:r w:rsidRPr="00E315CE">
              <w:rPr>
                <w:color w:val="231F20"/>
                <w:sz w:val="18"/>
                <w:szCs w:val="18"/>
              </w:rPr>
              <w:t>la formulación del plan de trabajo de las diferentes Comisiones de Ética Gubernamental o Comisionados de Ética.</w:t>
            </w:r>
          </w:p>
        </w:tc>
      </w:tr>
      <w:tr w:rsidR="003526AE" w:rsidRPr="00716B1E" w14:paraId="42DEF34B" w14:textId="77777777" w:rsidTr="005C6606">
        <w:trPr>
          <w:trHeight w:val="510"/>
        </w:trPr>
        <w:tc>
          <w:tcPr>
            <w:tcW w:w="2410" w:type="dxa"/>
            <w:shd w:val="clear" w:color="auto" w:fill="auto"/>
          </w:tcPr>
          <w:p w14:paraId="16EB7D51" w14:textId="77777777" w:rsidR="003526AE" w:rsidRPr="00716B1E" w:rsidRDefault="005A5799" w:rsidP="005C6606">
            <w:pPr>
              <w:pStyle w:val="TableParagraph"/>
              <w:ind w:left="104" w:right="142"/>
              <w:jc w:val="both"/>
              <w:rPr>
                <w:b/>
                <w:color w:val="231F20"/>
                <w:sz w:val="18"/>
                <w:szCs w:val="18"/>
              </w:rPr>
            </w:pPr>
            <w:r w:rsidRPr="00E315CE">
              <w:rPr>
                <w:b/>
                <w:color w:val="231F20"/>
                <w:sz w:val="18"/>
                <w:szCs w:val="18"/>
              </w:rPr>
              <w:t>Meta</w:t>
            </w:r>
          </w:p>
        </w:tc>
        <w:tc>
          <w:tcPr>
            <w:tcW w:w="6521" w:type="dxa"/>
            <w:shd w:val="clear" w:color="auto" w:fill="auto"/>
          </w:tcPr>
          <w:p w14:paraId="63335208" w14:textId="7B07FFC6" w:rsidR="003526AE" w:rsidRPr="00716B1E" w:rsidRDefault="005A5799" w:rsidP="005C6606">
            <w:pPr>
              <w:pStyle w:val="TableParagraph"/>
              <w:ind w:left="99" w:right="67"/>
              <w:jc w:val="both"/>
              <w:rPr>
                <w:color w:val="231F20"/>
                <w:sz w:val="18"/>
                <w:szCs w:val="18"/>
              </w:rPr>
            </w:pPr>
            <w:r w:rsidRPr="00E315CE">
              <w:rPr>
                <w:color w:val="231F20"/>
                <w:sz w:val="18"/>
                <w:szCs w:val="18"/>
              </w:rPr>
              <w:t>Es el fin hacia donde se dirigen una serie de actividades para log</w:t>
            </w:r>
            <w:r w:rsidR="00C12054">
              <w:rPr>
                <w:color w:val="231F20"/>
                <w:sz w:val="18"/>
                <w:szCs w:val="18"/>
              </w:rPr>
              <w:t>r</w:t>
            </w:r>
            <w:r w:rsidRPr="00E315CE">
              <w:rPr>
                <w:color w:val="231F20"/>
                <w:sz w:val="18"/>
                <w:szCs w:val="18"/>
              </w:rPr>
              <w:t>ar los objetivos esperados.</w:t>
            </w:r>
          </w:p>
        </w:tc>
      </w:tr>
      <w:tr w:rsidR="005A5799" w:rsidRPr="00716B1E" w14:paraId="184D02BD" w14:textId="77777777" w:rsidTr="005C6606">
        <w:trPr>
          <w:trHeight w:val="510"/>
        </w:trPr>
        <w:tc>
          <w:tcPr>
            <w:tcW w:w="2410" w:type="dxa"/>
            <w:shd w:val="clear" w:color="auto" w:fill="DBE5F1" w:themeFill="accent1" w:themeFillTint="33"/>
          </w:tcPr>
          <w:p w14:paraId="7E285DC8" w14:textId="33E9AC96" w:rsidR="005A5799" w:rsidRPr="00E315CE" w:rsidRDefault="005A5799" w:rsidP="005C6606">
            <w:pPr>
              <w:pStyle w:val="TableParagraph"/>
              <w:ind w:left="104" w:right="142"/>
              <w:jc w:val="both"/>
              <w:rPr>
                <w:b/>
                <w:color w:val="231F20"/>
                <w:sz w:val="18"/>
                <w:szCs w:val="18"/>
              </w:rPr>
            </w:pPr>
            <w:r w:rsidRPr="00E315CE">
              <w:rPr>
                <w:b/>
                <w:color w:val="231F20"/>
                <w:sz w:val="18"/>
                <w:szCs w:val="18"/>
              </w:rPr>
              <w:t xml:space="preserve">Plan de </w:t>
            </w:r>
            <w:r w:rsidR="00C12054">
              <w:rPr>
                <w:b/>
                <w:color w:val="231F20"/>
                <w:sz w:val="18"/>
                <w:szCs w:val="18"/>
              </w:rPr>
              <w:t>t</w:t>
            </w:r>
            <w:r w:rsidRPr="00E315CE">
              <w:rPr>
                <w:b/>
                <w:color w:val="231F20"/>
                <w:sz w:val="18"/>
                <w:szCs w:val="18"/>
              </w:rPr>
              <w:t>rabajo</w:t>
            </w:r>
          </w:p>
        </w:tc>
        <w:tc>
          <w:tcPr>
            <w:tcW w:w="6521" w:type="dxa"/>
            <w:shd w:val="clear" w:color="auto" w:fill="DBE5F1" w:themeFill="accent1" w:themeFillTint="33"/>
          </w:tcPr>
          <w:p w14:paraId="6DA2C42E" w14:textId="000B16ED" w:rsidR="005A5799" w:rsidRPr="00E315CE" w:rsidRDefault="005A5799" w:rsidP="005C6606">
            <w:pPr>
              <w:pStyle w:val="TableParagraph"/>
              <w:ind w:left="99" w:right="67"/>
              <w:jc w:val="both"/>
              <w:rPr>
                <w:color w:val="231F20"/>
                <w:sz w:val="18"/>
                <w:szCs w:val="18"/>
              </w:rPr>
            </w:pPr>
            <w:r w:rsidRPr="00E315CE">
              <w:rPr>
                <w:color w:val="231F20"/>
                <w:sz w:val="18"/>
                <w:szCs w:val="18"/>
              </w:rPr>
              <w:t>Herramienta administrativa que permite ordenar y sistematizar las operaciones de trabajo hacia el cumplimiento de las</w:t>
            </w:r>
            <w:r w:rsidRPr="00E315CE">
              <w:rPr>
                <w:sz w:val="18"/>
                <w:szCs w:val="18"/>
              </w:rPr>
              <w:t xml:space="preserve"> </w:t>
            </w:r>
            <w:r w:rsidRPr="00E315CE">
              <w:rPr>
                <w:color w:val="231F20"/>
                <w:sz w:val="18"/>
                <w:szCs w:val="18"/>
              </w:rPr>
              <w:t xml:space="preserve">funciones o responsabilidades asignadas en la Ley </w:t>
            </w:r>
            <w:r w:rsidR="00C12054" w:rsidRPr="00E315CE">
              <w:rPr>
                <w:color w:val="231F20"/>
                <w:sz w:val="18"/>
                <w:szCs w:val="18"/>
              </w:rPr>
              <w:t xml:space="preserve">de Ética Gubernamental </w:t>
            </w:r>
            <w:r w:rsidRPr="00E315CE">
              <w:rPr>
                <w:color w:val="231F20"/>
                <w:sz w:val="18"/>
                <w:szCs w:val="18"/>
              </w:rPr>
              <w:t xml:space="preserve">y </w:t>
            </w:r>
            <w:r w:rsidR="00C12054">
              <w:rPr>
                <w:color w:val="231F20"/>
                <w:sz w:val="18"/>
                <w:szCs w:val="18"/>
              </w:rPr>
              <w:t>su</w:t>
            </w:r>
            <w:r w:rsidRPr="00E315CE">
              <w:rPr>
                <w:color w:val="231F20"/>
                <w:sz w:val="18"/>
                <w:szCs w:val="18"/>
              </w:rPr>
              <w:t xml:space="preserve"> </w:t>
            </w:r>
            <w:r w:rsidR="001D4433">
              <w:rPr>
                <w:color w:val="231F20"/>
                <w:sz w:val="18"/>
                <w:szCs w:val="18"/>
              </w:rPr>
              <w:t>r</w:t>
            </w:r>
            <w:r w:rsidRPr="00E315CE">
              <w:rPr>
                <w:color w:val="231F20"/>
                <w:sz w:val="18"/>
                <w:szCs w:val="18"/>
              </w:rPr>
              <w:t>eglamento.</w:t>
            </w:r>
          </w:p>
        </w:tc>
      </w:tr>
      <w:tr w:rsidR="0058732D" w:rsidRPr="00716B1E" w14:paraId="57DF16CA" w14:textId="77777777" w:rsidTr="005C6606">
        <w:trPr>
          <w:trHeight w:val="510"/>
        </w:trPr>
        <w:tc>
          <w:tcPr>
            <w:tcW w:w="2410" w:type="dxa"/>
            <w:shd w:val="clear" w:color="auto" w:fill="auto"/>
          </w:tcPr>
          <w:p w14:paraId="5D6EC109" w14:textId="77777777" w:rsidR="0058732D" w:rsidRPr="008C5421" w:rsidRDefault="0058732D" w:rsidP="008C5421">
            <w:pPr>
              <w:pStyle w:val="TableParagraph"/>
              <w:ind w:left="104" w:right="142"/>
              <w:jc w:val="both"/>
              <w:rPr>
                <w:b/>
                <w:color w:val="231F20"/>
                <w:sz w:val="18"/>
                <w:szCs w:val="18"/>
              </w:rPr>
            </w:pPr>
          </w:p>
          <w:p w14:paraId="7CF04ED5" w14:textId="77777777" w:rsidR="0058732D" w:rsidRPr="008C5421" w:rsidRDefault="0058732D" w:rsidP="008C5421">
            <w:pPr>
              <w:pStyle w:val="TableParagraph"/>
              <w:ind w:left="104" w:right="142"/>
              <w:jc w:val="both"/>
              <w:rPr>
                <w:b/>
                <w:color w:val="231F20"/>
                <w:sz w:val="18"/>
                <w:szCs w:val="18"/>
              </w:rPr>
            </w:pPr>
            <w:r w:rsidRPr="008C5421">
              <w:rPr>
                <w:b/>
                <w:color w:val="231F20"/>
                <w:sz w:val="18"/>
                <w:szCs w:val="18"/>
              </w:rPr>
              <w:t>Informe de resultados del seguimiento</w:t>
            </w:r>
          </w:p>
        </w:tc>
        <w:tc>
          <w:tcPr>
            <w:tcW w:w="6521" w:type="dxa"/>
            <w:shd w:val="clear" w:color="auto" w:fill="auto"/>
          </w:tcPr>
          <w:p w14:paraId="2A0D360B" w14:textId="0EE8FD4B" w:rsidR="0058732D" w:rsidRPr="00716B1E" w:rsidRDefault="0058732D" w:rsidP="005C6606">
            <w:pPr>
              <w:pStyle w:val="TableParagraph"/>
              <w:ind w:left="99" w:right="67"/>
              <w:jc w:val="both"/>
              <w:rPr>
                <w:sz w:val="18"/>
              </w:rPr>
            </w:pPr>
            <w:r w:rsidRPr="00716B1E">
              <w:rPr>
                <w:color w:val="231F20"/>
                <w:sz w:val="18"/>
              </w:rPr>
              <w:t>Documento que contiene los resultados del seguimiento a un plan de trabajo de forma cuantitativa y cualitativa</w:t>
            </w:r>
            <w:r w:rsidR="00C12054">
              <w:rPr>
                <w:color w:val="231F20"/>
                <w:sz w:val="18"/>
              </w:rPr>
              <w:t>,</w:t>
            </w:r>
            <w:r w:rsidRPr="00716B1E">
              <w:rPr>
                <w:color w:val="231F20"/>
                <w:sz w:val="18"/>
              </w:rPr>
              <w:t xml:space="preserve"> que permite la toma de decisiones para el cumplimiento de los objetivos</w:t>
            </w:r>
            <w:r w:rsidRPr="00716B1E">
              <w:rPr>
                <w:sz w:val="18"/>
              </w:rPr>
              <w:t xml:space="preserve"> </w:t>
            </w:r>
            <w:r w:rsidRPr="00716B1E">
              <w:rPr>
                <w:color w:val="231F20"/>
                <w:sz w:val="18"/>
              </w:rPr>
              <w:t>programados.</w:t>
            </w:r>
          </w:p>
        </w:tc>
      </w:tr>
      <w:tr w:rsidR="0058732D" w:rsidRPr="00716B1E" w14:paraId="692DAFDF" w14:textId="77777777" w:rsidTr="005C6606">
        <w:trPr>
          <w:trHeight w:val="510"/>
        </w:trPr>
        <w:tc>
          <w:tcPr>
            <w:tcW w:w="2410" w:type="dxa"/>
            <w:shd w:val="clear" w:color="auto" w:fill="DBE5F1" w:themeFill="accent1" w:themeFillTint="33"/>
          </w:tcPr>
          <w:p w14:paraId="247A3893" w14:textId="77777777" w:rsidR="0058732D" w:rsidRPr="008C5421" w:rsidRDefault="0058732D" w:rsidP="008C5421">
            <w:pPr>
              <w:pStyle w:val="TableParagraph"/>
              <w:ind w:left="104" w:right="142"/>
              <w:jc w:val="both"/>
              <w:rPr>
                <w:b/>
                <w:color w:val="231F20"/>
                <w:sz w:val="18"/>
                <w:szCs w:val="18"/>
              </w:rPr>
            </w:pPr>
          </w:p>
          <w:p w14:paraId="7FD9162C" w14:textId="77777777" w:rsidR="0058732D" w:rsidRPr="008C5421" w:rsidRDefault="0058732D" w:rsidP="008C5421">
            <w:pPr>
              <w:pStyle w:val="TableParagraph"/>
              <w:ind w:left="104" w:right="142"/>
              <w:jc w:val="both"/>
              <w:rPr>
                <w:b/>
                <w:color w:val="231F20"/>
                <w:sz w:val="18"/>
                <w:szCs w:val="18"/>
              </w:rPr>
            </w:pPr>
            <w:r w:rsidRPr="008C5421">
              <w:rPr>
                <w:b/>
                <w:color w:val="231F20"/>
                <w:sz w:val="18"/>
                <w:szCs w:val="18"/>
              </w:rPr>
              <w:t>Informe de avance</w:t>
            </w:r>
          </w:p>
        </w:tc>
        <w:tc>
          <w:tcPr>
            <w:tcW w:w="6521" w:type="dxa"/>
            <w:shd w:val="clear" w:color="auto" w:fill="DBE5F1" w:themeFill="accent1" w:themeFillTint="33"/>
          </w:tcPr>
          <w:p w14:paraId="46348DB8" w14:textId="51D60FD2" w:rsidR="0058732D" w:rsidRPr="00716B1E" w:rsidRDefault="0058732D" w:rsidP="005C6606">
            <w:pPr>
              <w:pStyle w:val="TableParagraph"/>
              <w:ind w:left="99" w:right="67"/>
              <w:rPr>
                <w:sz w:val="18"/>
              </w:rPr>
            </w:pPr>
            <w:r w:rsidRPr="00716B1E">
              <w:rPr>
                <w:color w:val="231F20"/>
                <w:sz w:val="18"/>
              </w:rPr>
              <w:t>Documento que contiene datos estadísticos y logros de los</w:t>
            </w:r>
            <w:r w:rsidRPr="00716B1E">
              <w:rPr>
                <w:sz w:val="18"/>
              </w:rPr>
              <w:t xml:space="preserve"> </w:t>
            </w:r>
            <w:r w:rsidRPr="00716B1E">
              <w:rPr>
                <w:color w:val="231F20"/>
                <w:sz w:val="18"/>
              </w:rPr>
              <w:t>resultados de la gestión que ejecutan</w:t>
            </w:r>
            <w:r w:rsidR="00830325">
              <w:rPr>
                <w:color w:val="231F20"/>
                <w:sz w:val="18"/>
              </w:rPr>
              <w:t>,</w:t>
            </w:r>
            <w:r w:rsidRPr="00716B1E">
              <w:rPr>
                <w:color w:val="231F20"/>
                <w:sz w:val="18"/>
              </w:rPr>
              <w:t xml:space="preserve"> de acuerdo </w:t>
            </w:r>
            <w:r w:rsidR="00830325">
              <w:rPr>
                <w:color w:val="231F20"/>
                <w:sz w:val="18"/>
              </w:rPr>
              <w:t>con</w:t>
            </w:r>
            <w:r w:rsidRPr="00716B1E">
              <w:rPr>
                <w:color w:val="231F20"/>
                <w:sz w:val="18"/>
              </w:rPr>
              <w:t xml:space="preserve"> sus funciones</w:t>
            </w:r>
            <w:r w:rsidR="00830325">
              <w:rPr>
                <w:color w:val="231F20"/>
                <w:sz w:val="18"/>
              </w:rPr>
              <w:t>,</w:t>
            </w:r>
            <w:r w:rsidRPr="00716B1E">
              <w:rPr>
                <w:color w:val="231F20"/>
                <w:sz w:val="18"/>
              </w:rPr>
              <w:t xml:space="preserve"> las Comisiones de Ética Gubernamental.</w:t>
            </w:r>
          </w:p>
        </w:tc>
      </w:tr>
      <w:tr w:rsidR="0058732D" w:rsidRPr="00716B1E" w14:paraId="1149CB99" w14:textId="77777777" w:rsidTr="005C6606">
        <w:trPr>
          <w:trHeight w:val="510"/>
        </w:trPr>
        <w:tc>
          <w:tcPr>
            <w:tcW w:w="2410" w:type="dxa"/>
            <w:shd w:val="clear" w:color="auto" w:fill="auto"/>
          </w:tcPr>
          <w:p w14:paraId="18C0EAA9" w14:textId="77777777" w:rsidR="0058732D" w:rsidRPr="008C5421" w:rsidRDefault="0058732D" w:rsidP="005C6606">
            <w:pPr>
              <w:pStyle w:val="TableParagraph"/>
              <w:ind w:left="104" w:right="142"/>
              <w:jc w:val="both"/>
              <w:rPr>
                <w:b/>
                <w:color w:val="231F20"/>
                <w:sz w:val="18"/>
                <w:szCs w:val="18"/>
              </w:rPr>
            </w:pPr>
            <w:r w:rsidRPr="008C5421">
              <w:rPr>
                <w:b/>
                <w:color w:val="231F20"/>
                <w:sz w:val="18"/>
                <w:szCs w:val="18"/>
              </w:rPr>
              <w:t>UDICA</w:t>
            </w:r>
          </w:p>
        </w:tc>
        <w:tc>
          <w:tcPr>
            <w:tcW w:w="6521" w:type="dxa"/>
            <w:shd w:val="clear" w:color="auto" w:fill="auto"/>
          </w:tcPr>
          <w:p w14:paraId="3BF71768" w14:textId="0DDF0381" w:rsidR="0058732D" w:rsidRPr="00716B1E" w:rsidRDefault="0058732D" w:rsidP="005C6606">
            <w:pPr>
              <w:pStyle w:val="TableParagraph"/>
              <w:ind w:left="99" w:right="67"/>
              <w:rPr>
                <w:sz w:val="18"/>
              </w:rPr>
            </w:pPr>
            <w:r w:rsidRPr="00716B1E">
              <w:rPr>
                <w:color w:val="231F20"/>
                <w:sz w:val="18"/>
              </w:rPr>
              <w:t>Unidad de Divulgación y Capacitación</w:t>
            </w:r>
            <w:r w:rsidR="00C12054">
              <w:rPr>
                <w:color w:val="231F20"/>
                <w:sz w:val="18"/>
              </w:rPr>
              <w:t xml:space="preserve"> del TEG</w:t>
            </w:r>
            <w:r w:rsidRPr="00716B1E">
              <w:rPr>
                <w:color w:val="231F20"/>
                <w:sz w:val="18"/>
              </w:rPr>
              <w:t>.</w:t>
            </w:r>
          </w:p>
        </w:tc>
      </w:tr>
      <w:tr w:rsidR="0058732D" w:rsidRPr="00716B1E" w14:paraId="72D77B57" w14:textId="77777777" w:rsidTr="005C6606">
        <w:trPr>
          <w:trHeight w:val="510"/>
        </w:trPr>
        <w:tc>
          <w:tcPr>
            <w:tcW w:w="2410" w:type="dxa"/>
            <w:shd w:val="clear" w:color="auto" w:fill="DBE5F1" w:themeFill="accent1" w:themeFillTint="33"/>
          </w:tcPr>
          <w:p w14:paraId="571465C0" w14:textId="77777777" w:rsidR="0058732D" w:rsidRPr="008C5421" w:rsidRDefault="0058732D" w:rsidP="005C6606">
            <w:pPr>
              <w:pStyle w:val="TableParagraph"/>
              <w:ind w:left="104" w:right="142"/>
              <w:jc w:val="both"/>
              <w:rPr>
                <w:b/>
                <w:color w:val="231F20"/>
                <w:sz w:val="18"/>
                <w:szCs w:val="18"/>
              </w:rPr>
            </w:pPr>
            <w:r w:rsidRPr="008C5421">
              <w:rPr>
                <w:b/>
                <w:color w:val="231F20"/>
                <w:sz w:val="18"/>
                <w:szCs w:val="18"/>
              </w:rPr>
              <w:t>Seguimiento del plan</w:t>
            </w:r>
          </w:p>
        </w:tc>
        <w:tc>
          <w:tcPr>
            <w:tcW w:w="6521" w:type="dxa"/>
            <w:shd w:val="clear" w:color="auto" w:fill="DBE5F1" w:themeFill="accent1" w:themeFillTint="33"/>
          </w:tcPr>
          <w:p w14:paraId="4490674B" w14:textId="77777777" w:rsidR="0058732D" w:rsidRPr="00716B1E" w:rsidRDefault="0058732D" w:rsidP="005C6606">
            <w:pPr>
              <w:pStyle w:val="TableParagraph"/>
              <w:ind w:left="99" w:right="67"/>
              <w:rPr>
                <w:sz w:val="18"/>
              </w:rPr>
            </w:pPr>
            <w:r w:rsidRPr="00716B1E">
              <w:rPr>
                <w:color w:val="231F20"/>
                <w:sz w:val="18"/>
              </w:rPr>
              <w:t xml:space="preserve">Proceso mediante </w:t>
            </w:r>
            <w:r w:rsidR="00B83926" w:rsidRPr="00716B1E">
              <w:rPr>
                <w:color w:val="231F20"/>
                <w:sz w:val="18"/>
              </w:rPr>
              <w:t>el</w:t>
            </w:r>
            <w:r w:rsidRPr="00716B1E">
              <w:rPr>
                <w:color w:val="231F20"/>
                <w:sz w:val="18"/>
              </w:rPr>
              <w:t xml:space="preserve"> cual se verifica el grado de cumplimiento de las metas y objetivos programados en un plan de trabajo.</w:t>
            </w:r>
          </w:p>
        </w:tc>
      </w:tr>
      <w:tr w:rsidR="00B83926" w:rsidRPr="00716B1E" w14:paraId="0951C3C9" w14:textId="77777777" w:rsidTr="005C6606">
        <w:trPr>
          <w:trHeight w:val="510"/>
        </w:trPr>
        <w:tc>
          <w:tcPr>
            <w:tcW w:w="2410" w:type="dxa"/>
            <w:shd w:val="clear" w:color="auto" w:fill="auto"/>
          </w:tcPr>
          <w:p w14:paraId="4FA3A34D" w14:textId="77777777" w:rsidR="00B83926" w:rsidRPr="008C5421" w:rsidRDefault="00B83926" w:rsidP="005C6606">
            <w:pPr>
              <w:pStyle w:val="TableParagraph"/>
              <w:ind w:left="104" w:right="142"/>
              <w:jc w:val="both"/>
              <w:rPr>
                <w:b/>
                <w:color w:val="231F20"/>
                <w:sz w:val="18"/>
                <w:szCs w:val="18"/>
              </w:rPr>
            </w:pPr>
            <w:r w:rsidRPr="008C5421">
              <w:rPr>
                <w:b/>
                <w:color w:val="231F20"/>
                <w:sz w:val="18"/>
                <w:szCs w:val="18"/>
              </w:rPr>
              <w:t>TEG</w:t>
            </w:r>
          </w:p>
        </w:tc>
        <w:tc>
          <w:tcPr>
            <w:tcW w:w="6521" w:type="dxa"/>
            <w:shd w:val="clear" w:color="auto" w:fill="auto"/>
          </w:tcPr>
          <w:p w14:paraId="53BCB3FD" w14:textId="77777777" w:rsidR="00B83926" w:rsidRPr="00716B1E" w:rsidRDefault="00B83926" w:rsidP="005C6606">
            <w:pPr>
              <w:pStyle w:val="TableParagraph"/>
              <w:ind w:left="99" w:right="67"/>
              <w:rPr>
                <w:sz w:val="18"/>
              </w:rPr>
            </w:pPr>
            <w:r w:rsidRPr="00716B1E">
              <w:rPr>
                <w:color w:val="231F20"/>
                <w:sz w:val="18"/>
              </w:rPr>
              <w:t>Tribunal de Ética Gubernamental.</w:t>
            </w:r>
          </w:p>
        </w:tc>
      </w:tr>
      <w:tr w:rsidR="00B83926" w:rsidRPr="00716B1E" w14:paraId="54B30E7E" w14:textId="77777777" w:rsidTr="005C6606">
        <w:trPr>
          <w:trHeight w:val="510"/>
        </w:trPr>
        <w:tc>
          <w:tcPr>
            <w:tcW w:w="2410" w:type="dxa"/>
            <w:shd w:val="clear" w:color="auto" w:fill="DBE5F1" w:themeFill="accent1" w:themeFillTint="33"/>
          </w:tcPr>
          <w:p w14:paraId="20D0A574" w14:textId="77777777" w:rsidR="00B83926" w:rsidRPr="008C5421" w:rsidRDefault="009B795C" w:rsidP="005C6606">
            <w:pPr>
              <w:pStyle w:val="TableParagraph"/>
              <w:ind w:left="104" w:right="142"/>
              <w:jc w:val="both"/>
              <w:rPr>
                <w:b/>
                <w:color w:val="231F20"/>
                <w:sz w:val="18"/>
                <w:szCs w:val="18"/>
              </w:rPr>
            </w:pPr>
            <w:r w:rsidRPr="008C5421">
              <w:rPr>
                <w:b/>
                <w:color w:val="231F20"/>
                <w:sz w:val="18"/>
                <w:szCs w:val="18"/>
              </w:rPr>
              <w:t>Divulgación</w:t>
            </w:r>
          </w:p>
        </w:tc>
        <w:tc>
          <w:tcPr>
            <w:tcW w:w="6521" w:type="dxa"/>
            <w:shd w:val="clear" w:color="auto" w:fill="DBE5F1" w:themeFill="accent1" w:themeFillTint="33"/>
          </w:tcPr>
          <w:p w14:paraId="7F6805CA" w14:textId="447B223E" w:rsidR="00B83926" w:rsidRPr="00716B1E" w:rsidRDefault="009B795C" w:rsidP="005C6606">
            <w:pPr>
              <w:pStyle w:val="TableParagraph"/>
              <w:ind w:left="99" w:right="67"/>
              <w:rPr>
                <w:sz w:val="18"/>
              </w:rPr>
            </w:pPr>
            <w:r w:rsidRPr="00843737">
              <w:rPr>
                <w:color w:val="231F20"/>
                <w:sz w:val="18"/>
              </w:rPr>
              <w:t>Es el acto de dar a conocer y hacer público</w:t>
            </w:r>
            <w:r w:rsidR="00C12054">
              <w:rPr>
                <w:color w:val="231F20"/>
                <w:sz w:val="18"/>
              </w:rPr>
              <w:t xml:space="preserve"> un tema o asunto,</w:t>
            </w:r>
            <w:r w:rsidRPr="00843737">
              <w:rPr>
                <w:color w:val="231F20"/>
                <w:sz w:val="18"/>
              </w:rPr>
              <w:t xml:space="preserve"> a través de</w:t>
            </w:r>
            <w:r>
              <w:rPr>
                <w:sz w:val="18"/>
              </w:rPr>
              <w:t xml:space="preserve"> </w:t>
            </w:r>
            <w:r w:rsidRPr="00843737">
              <w:rPr>
                <w:color w:val="231F20"/>
                <w:sz w:val="18"/>
              </w:rPr>
              <w:t>materiales informativos de diferente tipo</w:t>
            </w:r>
            <w:r w:rsidR="00C12054">
              <w:rPr>
                <w:color w:val="231F20"/>
                <w:sz w:val="18"/>
              </w:rPr>
              <w:t>,</w:t>
            </w:r>
            <w:r w:rsidRPr="00843737">
              <w:rPr>
                <w:color w:val="231F20"/>
                <w:sz w:val="18"/>
              </w:rPr>
              <w:t xml:space="preserve"> a fin de que </w:t>
            </w:r>
            <w:r w:rsidR="00C12054">
              <w:rPr>
                <w:color w:val="231F20"/>
                <w:sz w:val="18"/>
              </w:rPr>
              <w:t>este</w:t>
            </w:r>
            <w:r w:rsidRPr="00843737">
              <w:rPr>
                <w:color w:val="231F20"/>
                <w:sz w:val="18"/>
              </w:rPr>
              <w:t xml:space="preserve"> llegue al conocimiento de </w:t>
            </w:r>
            <w:r w:rsidR="00C12054">
              <w:rPr>
                <w:color w:val="231F20"/>
                <w:sz w:val="18"/>
              </w:rPr>
              <w:t xml:space="preserve">un grupo determinado de personas o de </w:t>
            </w:r>
            <w:r w:rsidRPr="00843737">
              <w:rPr>
                <w:color w:val="231F20"/>
                <w:sz w:val="18"/>
              </w:rPr>
              <w:t>la sociedad</w:t>
            </w:r>
            <w:r w:rsidR="00C12054">
              <w:rPr>
                <w:color w:val="231F20"/>
                <w:sz w:val="18"/>
              </w:rPr>
              <w:t xml:space="preserve"> en su conjunto</w:t>
            </w:r>
            <w:r w:rsidRPr="00843737">
              <w:rPr>
                <w:color w:val="231F20"/>
                <w:sz w:val="18"/>
              </w:rPr>
              <w:t>.</w:t>
            </w:r>
          </w:p>
        </w:tc>
      </w:tr>
      <w:tr w:rsidR="009B795C" w:rsidRPr="00716B1E" w14:paraId="170870AD" w14:textId="77777777" w:rsidTr="005C6606">
        <w:trPr>
          <w:trHeight w:val="510"/>
        </w:trPr>
        <w:tc>
          <w:tcPr>
            <w:tcW w:w="2410" w:type="dxa"/>
            <w:shd w:val="clear" w:color="auto" w:fill="auto"/>
          </w:tcPr>
          <w:p w14:paraId="743FD834" w14:textId="77777777" w:rsidR="009B795C" w:rsidRPr="008C5421" w:rsidRDefault="009B795C" w:rsidP="008C5421">
            <w:pPr>
              <w:pStyle w:val="TableParagraph"/>
              <w:ind w:left="104" w:right="142"/>
              <w:jc w:val="both"/>
              <w:rPr>
                <w:b/>
                <w:color w:val="231F20"/>
                <w:sz w:val="18"/>
                <w:szCs w:val="18"/>
              </w:rPr>
            </w:pPr>
            <w:r w:rsidRPr="008C5421">
              <w:rPr>
                <w:b/>
                <w:color w:val="231F20"/>
                <w:sz w:val="18"/>
                <w:szCs w:val="18"/>
              </w:rPr>
              <w:t>Estrategia</w:t>
            </w:r>
          </w:p>
        </w:tc>
        <w:tc>
          <w:tcPr>
            <w:tcW w:w="6521" w:type="dxa"/>
            <w:shd w:val="clear" w:color="auto" w:fill="auto"/>
          </w:tcPr>
          <w:p w14:paraId="50563A53" w14:textId="77777777" w:rsidR="009B795C" w:rsidRPr="00843737" w:rsidRDefault="009B795C" w:rsidP="005C6606">
            <w:pPr>
              <w:pStyle w:val="TableParagraph"/>
              <w:ind w:left="99" w:right="67"/>
              <w:jc w:val="both"/>
              <w:rPr>
                <w:sz w:val="18"/>
              </w:rPr>
            </w:pPr>
            <w:r w:rsidRPr="00843737">
              <w:rPr>
                <w:color w:val="231F20"/>
                <w:sz w:val="18"/>
              </w:rPr>
              <w:t>Una serie de acciones organizadas para el logro de un fin determinado.</w:t>
            </w:r>
          </w:p>
        </w:tc>
      </w:tr>
      <w:tr w:rsidR="009B795C" w:rsidRPr="00716B1E" w14:paraId="3F52CCE8" w14:textId="77777777" w:rsidTr="005C6606">
        <w:trPr>
          <w:trHeight w:val="510"/>
        </w:trPr>
        <w:tc>
          <w:tcPr>
            <w:tcW w:w="2410" w:type="dxa"/>
            <w:shd w:val="clear" w:color="auto" w:fill="DBE5F1" w:themeFill="accent1" w:themeFillTint="33"/>
          </w:tcPr>
          <w:p w14:paraId="13BB7721" w14:textId="77777777" w:rsidR="009B795C" w:rsidRPr="008C5421" w:rsidRDefault="009B795C" w:rsidP="008C5421">
            <w:pPr>
              <w:pStyle w:val="TableParagraph"/>
              <w:ind w:left="104" w:right="142"/>
              <w:jc w:val="both"/>
              <w:rPr>
                <w:b/>
                <w:color w:val="231F20"/>
                <w:sz w:val="18"/>
                <w:szCs w:val="18"/>
              </w:rPr>
            </w:pPr>
            <w:r w:rsidRPr="008C5421">
              <w:rPr>
                <w:b/>
                <w:color w:val="231F20"/>
                <w:sz w:val="18"/>
                <w:szCs w:val="18"/>
              </w:rPr>
              <w:t>Indicadores</w:t>
            </w:r>
          </w:p>
        </w:tc>
        <w:tc>
          <w:tcPr>
            <w:tcW w:w="6521" w:type="dxa"/>
            <w:shd w:val="clear" w:color="auto" w:fill="DBE5F1" w:themeFill="accent1" w:themeFillTint="33"/>
          </w:tcPr>
          <w:p w14:paraId="19D5EF87" w14:textId="77777777" w:rsidR="009B795C" w:rsidRPr="00843737" w:rsidRDefault="009B795C" w:rsidP="005C6606">
            <w:pPr>
              <w:pStyle w:val="TableParagraph"/>
              <w:ind w:left="99" w:right="67"/>
              <w:jc w:val="both"/>
              <w:rPr>
                <w:sz w:val="18"/>
              </w:rPr>
            </w:pPr>
            <w:r w:rsidRPr="00843737">
              <w:rPr>
                <w:color w:val="231F20"/>
                <w:sz w:val="18"/>
              </w:rPr>
              <w:t>Elementos o factores que describen en términos cuantitativos o cualitativos la medición en el tiempo de un determinado</w:t>
            </w:r>
            <w:r>
              <w:rPr>
                <w:sz w:val="18"/>
              </w:rPr>
              <w:t xml:space="preserve"> </w:t>
            </w:r>
            <w:r w:rsidRPr="00843737">
              <w:rPr>
                <w:color w:val="231F20"/>
                <w:sz w:val="18"/>
              </w:rPr>
              <w:t>objetivo.</w:t>
            </w:r>
          </w:p>
        </w:tc>
      </w:tr>
      <w:tr w:rsidR="009B795C" w:rsidRPr="00716B1E" w14:paraId="6BE98A04" w14:textId="77777777" w:rsidTr="005C6606">
        <w:trPr>
          <w:trHeight w:val="510"/>
        </w:trPr>
        <w:tc>
          <w:tcPr>
            <w:tcW w:w="2410" w:type="dxa"/>
            <w:shd w:val="clear" w:color="auto" w:fill="auto"/>
          </w:tcPr>
          <w:p w14:paraId="668BC954" w14:textId="77777777" w:rsidR="009B795C" w:rsidRPr="008C5421" w:rsidRDefault="009B795C" w:rsidP="008C5421">
            <w:pPr>
              <w:pStyle w:val="TableParagraph"/>
              <w:ind w:left="104" w:right="142"/>
              <w:jc w:val="both"/>
              <w:rPr>
                <w:b/>
                <w:color w:val="231F20"/>
                <w:sz w:val="18"/>
                <w:szCs w:val="18"/>
              </w:rPr>
            </w:pPr>
            <w:r w:rsidRPr="008C5421">
              <w:rPr>
                <w:b/>
                <w:color w:val="231F20"/>
                <w:sz w:val="18"/>
                <w:szCs w:val="18"/>
              </w:rPr>
              <w:t>Promoción</w:t>
            </w:r>
          </w:p>
        </w:tc>
        <w:tc>
          <w:tcPr>
            <w:tcW w:w="6521" w:type="dxa"/>
            <w:shd w:val="clear" w:color="auto" w:fill="auto"/>
          </w:tcPr>
          <w:p w14:paraId="1BB78EAF" w14:textId="4BBA94DD" w:rsidR="009B795C" w:rsidRPr="00843737" w:rsidRDefault="009B795C" w:rsidP="005C6606">
            <w:pPr>
              <w:pStyle w:val="TableParagraph"/>
              <w:ind w:left="99" w:right="67"/>
              <w:rPr>
                <w:color w:val="231F20"/>
                <w:sz w:val="18"/>
              </w:rPr>
            </w:pPr>
            <w:r w:rsidRPr="00843737">
              <w:rPr>
                <w:color w:val="231F20"/>
                <w:sz w:val="18"/>
              </w:rPr>
              <w:t>Un conjunto de técnicas integradas que permiten transmitir a los usuarios de</w:t>
            </w:r>
            <w:r w:rsidR="00C12054">
              <w:rPr>
                <w:color w:val="231F20"/>
                <w:sz w:val="18"/>
              </w:rPr>
              <w:t>l</w:t>
            </w:r>
            <w:r w:rsidRPr="00843737">
              <w:rPr>
                <w:color w:val="231F20"/>
                <w:sz w:val="18"/>
              </w:rPr>
              <w:t xml:space="preserve"> TEG información sobre la LEG y su</w:t>
            </w:r>
            <w:r>
              <w:rPr>
                <w:sz w:val="18"/>
              </w:rPr>
              <w:t xml:space="preserve"> </w:t>
            </w:r>
            <w:r w:rsidRPr="00843737">
              <w:rPr>
                <w:color w:val="231F20"/>
                <w:sz w:val="18"/>
              </w:rPr>
              <w:t>Reglamento.</w:t>
            </w:r>
          </w:p>
        </w:tc>
      </w:tr>
      <w:tr w:rsidR="002521F9" w:rsidRPr="00716B1E" w14:paraId="248A0E64" w14:textId="77777777" w:rsidTr="005C6606">
        <w:trPr>
          <w:trHeight w:val="510"/>
        </w:trPr>
        <w:tc>
          <w:tcPr>
            <w:tcW w:w="2410" w:type="dxa"/>
            <w:shd w:val="clear" w:color="auto" w:fill="DBE5F1" w:themeFill="accent1" w:themeFillTint="33"/>
          </w:tcPr>
          <w:p w14:paraId="0D3482FE" w14:textId="77777777" w:rsidR="002521F9" w:rsidRPr="008C5421" w:rsidRDefault="002521F9" w:rsidP="008C5421">
            <w:pPr>
              <w:pStyle w:val="TableParagraph"/>
              <w:ind w:left="104" w:right="142"/>
              <w:jc w:val="both"/>
              <w:rPr>
                <w:b/>
                <w:color w:val="231F20"/>
                <w:sz w:val="18"/>
                <w:szCs w:val="18"/>
              </w:rPr>
            </w:pPr>
            <w:r w:rsidRPr="008C5421">
              <w:rPr>
                <w:b/>
                <w:color w:val="231F20"/>
                <w:sz w:val="18"/>
                <w:szCs w:val="18"/>
              </w:rPr>
              <w:t>Ayuda memoria</w:t>
            </w:r>
          </w:p>
        </w:tc>
        <w:tc>
          <w:tcPr>
            <w:tcW w:w="6521" w:type="dxa"/>
            <w:shd w:val="clear" w:color="auto" w:fill="DBE5F1" w:themeFill="accent1" w:themeFillTint="33"/>
          </w:tcPr>
          <w:p w14:paraId="3291F5A8" w14:textId="7B38FF37" w:rsidR="002521F9" w:rsidRPr="00DC4A40" w:rsidRDefault="002521F9" w:rsidP="005C6606">
            <w:pPr>
              <w:pStyle w:val="TableParagraph"/>
              <w:ind w:left="99" w:right="67"/>
              <w:jc w:val="both"/>
              <w:rPr>
                <w:sz w:val="18"/>
              </w:rPr>
            </w:pPr>
            <w:r w:rsidRPr="00DC4A40">
              <w:rPr>
                <w:color w:val="231F20"/>
                <w:sz w:val="18"/>
              </w:rPr>
              <w:t xml:space="preserve">Documento que contiene </w:t>
            </w:r>
            <w:r w:rsidR="00C12054">
              <w:rPr>
                <w:color w:val="231F20"/>
                <w:sz w:val="18"/>
              </w:rPr>
              <w:t xml:space="preserve">el </w:t>
            </w:r>
            <w:r w:rsidRPr="00DC4A40">
              <w:rPr>
                <w:color w:val="231F20"/>
                <w:sz w:val="18"/>
              </w:rPr>
              <w:t>detalle de los puntos tratados en</w:t>
            </w:r>
            <w:r w:rsidRPr="00DC4A40">
              <w:rPr>
                <w:sz w:val="18"/>
              </w:rPr>
              <w:t xml:space="preserve"> </w:t>
            </w:r>
            <w:r w:rsidRPr="00DC4A40">
              <w:rPr>
                <w:color w:val="231F20"/>
                <w:sz w:val="18"/>
              </w:rPr>
              <w:t>reunión de trabajo</w:t>
            </w:r>
            <w:r w:rsidR="00C12054">
              <w:rPr>
                <w:color w:val="231F20"/>
                <w:sz w:val="18"/>
              </w:rPr>
              <w:t>,</w:t>
            </w:r>
            <w:r w:rsidRPr="00DC4A40">
              <w:rPr>
                <w:color w:val="231F20"/>
                <w:sz w:val="18"/>
              </w:rPr>
              <w:t xml:space="preserve"> entre los cuales se pueden mencionar: 1) puntos de agenda</w:t>
            </w:r>
            <w:r w:rsidR="00C12054">
              <w:rPr>
                <w:color w:val="231F20"/>
                <w:sz w:val="18"/>
              </w:rPr>
              <w:t>,</w:t>
            </w:r>
            <w:r w:rsidRPr="00DC4A40">
              <w:rPr>
                <w:color w:val="231F20"/>
                <w:sz w:val="18"/>
              </w:rPr>
              <w:t xml:space="preserve"> 2) compromisos </w:t>
            </w:r>
            <w:r w:rsidR="00C12054">
              <w:rPr>
                <w:color w:val="231F20"/>
                <w:sz w:val="18"/>
              </w:rPr>
              <w:t xml:space="preserve">y </w:t>
            </w:r>
            <w:r w:rsidRPr="00DC4A40">
              <w:rPr>
                <w:color w:val="231F20"/>
                <w:sz w:val="18"/>
              </w:rPr>
              <w:t>3) responsables.</w:t>
            </w:r>
          </w:p>
        </w:tc>
      </w:tr>
      <w:tr w:rsidR="002521F9" w:rsidRPr="00716B1E" w14:paraId="223FBF77" w14:textId="77777777" w:rsidTr="005C6606">
        <w:trPr>
          <w:trHeight w:val="510"/>
        </w:trPr>
        <w:tc>
          <w:tcPr>
            <w:tcW w:w="2410" w:type="dxa"/>
            <w:shd w:val="clear" w:color="auto" w:fill="auto"/>
          </w:tcPr>
          <w:p w14:paraId="22535A74" w14:textId="77777777" w:rsidR="002521F9" w:rsidRPr="008C5421" w:rsidRDefault="002521F9" w:rsidP="008C5421">
            <w:pPr>
              <w:pStyle w:val="TableParagraph"/>
              <w:ind w:left="104" w:right="142"/>
              <w:jc w:val="both"/>
              <w:rPr>
                <w:b/>
                <w:color w:val="231F20"/>
                <w:sz w:val="18"/>
                <w:szCs w:val="18"/>
              </w:rPr>
            </w:pPr>
            <w:r w:rsidRPr="008C5421">
              <w:rPr>
                <w:b/>
                <w:color w:val="231F20"/>
                <w:sz w:val="18"/>
                <w:szCs w:val="18"/>
              </w:rPr>
              <w:t>Carta didáctica</w:t>
            </w:r>
          </w:p>
        </w:tc>
        <w:tc>
          <w:tcPr>
            <w:tcW w:w="6521" w:type="dxa"/>
            <w:shd w:val="clear" w:color="auto" w:fill="auto"/>
          </w:tcPr>
          <w:p w14:paraId="1238A5DD" w14:textId="734B968D" w:rsidR="002521F9" w:rsidRPr="00DC4A40" w:rsidRDefault="002521F9" w:rsidP="005C6606">
            <w:pPr>
              <w:pStyle w:val="TableParagraph"/>
              <w:ind w:left="99" w:right="67"/>
              <w:jc w:val="both"/>
              <w:rPr>
                <w:sz w:val="18"/>
              </w:rPr>
            </w:pPr>
            <w:r w:rsidRPr="00DC4A40">
              <w:rPr>
                <w:color w:val="231F20"/>
                <w:sz w:val="18"/>
              </w:rPr>
              <w:t>Documento que contiene los aspectos relacionados con las capacitaciones, entre los cuales se pueden mencionar los siguientes: objetivos, actividades, temas a desarrollar,</w:t>
            </w:r>
            <w:r w:rsidR="00C12054">
              <w:rPr>
                <w:color w:val="231F20"/>
                <w:sz w:val="18"/>
              </w:rPr>
              <w:t xml:space="preserve"> </w:t>
            </w:r>
            <w:r w:rsidRPr="00DC4A40">
              <w:rPr>
                <w:color w:val="231F20"/>
                <w:sz w:val="18"/>
              </w:rPr>
              <w:t>recursos, tiempo y responsables</w:t>
            </w:r>
            <w:r w:rsidR="00C12054">
              <w:rPr>
                <w:color w:val="231F20"/>
                <w:sz w:val="18"/>
              </w:rPr>
              <w:t>.</w:t>
            </w:r>
          </w:p>
        </w:tc>
      </w:tr>
      <w:tr w:rsidR="002521F9" w:rsidRPr="00716B1E" w14:paraId="6B2F987D" w14:textId="77777777" w:rsidTr="005C6606">
        <w:trPr>
          <w:trHeight w:val="510"/>
        </w:trPr>
        <w:tc>
          <w:tcPr>
            <w:tcW w:w="2410" w:type="dxa"/>
            <w:shd w:val="clear" w:color="auto" w:fill="DBE5F1" w:themeFill="accent1" w:themeFillTint="33"/>
          </w:tcPr>
          <w:p w14:paraId="02A10A35" w14:textId="77777777" w:rsidR="002521F9" w:rsidRPr="008C5421" w:rsidRDefault="002521F9" w:rsidP="008C5421">
            <w:pPr>
              <w:pStyle w:val="TableParagraph"/>
              <w:ind w:left="104" w:right="142"/>
              <w:jc w:val="both"/>
              <w:rPr>
                <w:b/>
                <w:color w:val="231F20"/>
                <w:sz w:val="18"/>
                <w:szCs w:val="18"/>
              </w:rPr>
            </w:pPr>
            <w:r w:rsidRPr="008C5421">
              <w:rPr>
                <w:b/>
                <w:color w:val="231F20"/>
                <w:sz w:val="18"/>
                <w:szCs w:val="18"/>
              </w:rPr>
              <w:t>Capacitación</w:t>
            </w:r>
          </w:p>
        </w:tc>
        <w:tc>
          <w:tcPr>
            <w:tcW w:w="6521" w:type="dxa"/>
            <w:shd w:val="clear" w:color="auto" w:fill="DBE5F1" w:themeFill="accent1" w:themeFillTint="33"/>
          </w:tcPr>
          <w:p w14:paraId="77113BC9" w14:textId="1C3128E9" w:rsidR="002521F9" w:rsidRPr="00DC4A40" w:rsidRDefault="002521F9" w:rsidP="005C6606">
            <w:pPr>
              <w:pStyle w:val="TableParagraph"/>
              <w:ind w:left="99" w:right="67"/>
              <w:jc w:val="both"/>
              <w:rPr>
                <w:sz w:val="18"/>
              </w:rPr>
            </w:pPr>
            <w:r w:rsidRPr="00DC4A40">
              <w:rPr>
                <w:color w:val="231F20"/>
                <w:sz w:val="18"/>
              </w:rPr>
              <w:t xml:space="preserve">Proceso formativo en temas relacionados </w:t>
            </w:r>
            <w:r w:rsidR="001D4433">
              <w:rPr>
                <w:color w:val="231F20"/>
                <w:sz w:val="18"/>
              </w:rPr>
              <w:t>con</w:t>
            </w:r>
            <w:r w:rsidRPr="00DC4A40">
              <w:rPr>
                <w:color w:val="231F20"/>
                <w:sz w:val="18"/>
              </w:rPr>
              <w:t xml:space="preserve"> la </w:t>
            </w:r>
            <w:r w:rsidR="00C12054">
              <w:rPr>
                <w:color w:val="231F20"/>
                <w:sz w:val="18"/>
              </w:rPr>
              <w:t xml:space="preserve">aplicación de la </w:t>
            </w:r>
            <w:r w:rsidRPr="00DC4A40">
              <w:rPr>
                <w:color w:val="231F20"/>
                <w:sz w:val="18"/>
              </w:rPr>
              <w:t xml:space="preserve">Ley de </w:t>
            </w:r>
            <w:r w:rsidRPr="00DC4A40">
              <w:rPr>
                <w:color w:val="231F20"/>
                <w:spacing w:val="-3"/>
                <w:sz w:val="18"/>
              </w:rPr>
              <w:t>Ética</w:t>
            </w:r>
            <w:r w:rsidRPr="00DC4A40">
              <w:rPr>
                <w:color w:val="231F20"/>
                <w:spacing w:val="51"/>
                <w:sz w:val="18"/>
              </w:rPr>
              <w:t xml:space="preserve"> </w:t>
            </w:r>
            <w:r w:rsidRPr="00DC4A40">
              <w:rPr>
                <w:color w:val="231F20"/>
                <w:sz w:val="18"/>
              </w:rPr>
              <w:t xml:space="preserve">Gubernamental y su </w:t>
            </w:r>
            <w:r w:rsidR="001D4433">
              <w:rPr>
                <w:color w:val="231F20"/>
                <w:sz w:val="18"/>
              </w:rPr>
              <w:t>r</w:t>
            </w:r>
            <w:r w:rsidRPr="00DC4A40">
              <w:rPr>
                <w:color w:val="231F20"/>
                <w:sz w:val="18"/>
              </w:rPr>
              <w:t>eglamento en la gestión pública.</w:t>
            </w:r>
          </w:p>
        </w:tc>
      </w:tr>
      <w:tr w:rsidR="002521F9" w:rsidRPr="00716B1E" w14:paraId="722A8420" w14:textId="77777777" w:rsidTr="005C6606">
        <w:trPr>
          <w:trHeight w:val="510"/>
        </w:trPr>
        <w:tc>
          <w:tcPr>
            <w:tcW w:w="2410" w:type="dxa"/>
            <w:shd w:val="clear" w:color="auto" w:fill="auto"/>
          </w:tcPr>
          <w:p w14:paraId="5AD64FE4" w14:textId="77777777" w:rsidR="002521F9" w:rsidRPr="008C5421" w:rsidRDefault="002521F9" w:rsidP="008C5421">
            <w:pPr>
              <w:pStyle w:val="TableParagraph"/>
              <w:ind w:left="104" w:right="142"/>
              <w:jc w:val="both"/>
              <w:rPr>
                <w:b/>
                <w:color w:val="231F20"/>
                <w:sz w:val="18"/>
                <w:szCs w:val="18"/>
              </w:rPr>
            </w:pPr>
            <w:r w:rsidRPr="008C5421">
              <w:rPr>
                <w:b/>
                <w:color w:val="231F20"/>
                <w:sz w:val="18"/>
                <w:szCs w:val="18"/>
              </w:rPr>
              <w:t>Resolución</w:t>
            </w:r>
          </w:p>
        </w:tc>
        <w:tc>
          <w:tcPr>
            <w:tcW w:w="6521" w:type="dxa"/>
            <w:shd w:val="clear" w:color="auto" w:fill="auto"/>
          </w:tcPr>
          <w:p w14:paraId="6AC3BCAF" w14:textId="77777777" w:rsidR="002521F9" w:rsidRPr="000B58FF" w:rsidRDefault="002521F9" w:rsidP="005C6606">
            <w:pPr>
              <w:pStyle w:val="TableParagraph"/>
              <w:ind w:left="99" w:right="67"/>
              <w:rPr>
                <w:sz w:val="18"/>
              </w:rPr>
            </w:pPr>
            <w:r w:rsidRPr="000B58FF">
              <w:rPr>
                <w:color w:val="231F20"/>
                <w:sz w:val="18"/>
              </w:rPr>
              <w:t>Es el documento donde el Tribunal de Ética Gubernamental establece la última decisión respecto del proceso sancionatorio</w:t>
            </w:r>
            <w:r>
              <w:rPr>
                <w:sz w:val="18"/>
              </w:rPr>
              <w:t xml:space="preserve"> </w:t>
            </w:r>
            <w:r w:rsidRPr="000B58FF">
              <w:rPr>
                <w:color w:val="231F20"/>
                <w:sz w:val="18"/>
              </w:rPr>
              <w:t>iniciado.</w:t>
            </w:r>
          </w:p>
        </w:tc>
      </w:tr>
      <w:tr w:rsidR="002521F9" w:rsidRPr="00716B1E" w14:paraId="236C150C" w14:textId="77777777" w:rsidTr="005C6606">
        <w:trPr>
          <w:trHeight w:val="510"/>
        </w:trPr>
        <w:tc>
          <w:tcPr>
            <w:tcW w:w="2410" w:type="dxa"/>
            <w:shd w:val="clear" w:color="auto" w:fill="DBE5F1" w:themeFill="accent1" w:themeFillTint="33"/>
          </w:tcPr>
          <w:p w14:paraId="16676787" w14:textId="77777777" w:rsidR="002521F9" w:rsidRPr="000B58FF" w:rsidRDefault="002521F9" w:rsidP="005C6606">
            <w:pPr>
              <w:pStyle w:val="TableParagraph"/>
              <w:ind w:right="142"/>
              <w:jc w:val="both"/>
              <w:rPr>
                <w:b/>
                <w:sz w:val="18"/>
              </w:rPr>
            </w:pPr>
            <w:r w:rsidRPr="000B58FF">
              <w:rPr>
                <w:b/>
                <w:color w:val="231F20"/>
                <w:sz w:val="18"/>
              </w:rPr>
              <w:lastRenderedPageBreak/>
              <w:t>Resolución definitiva</w:t>
            </w:r>
          </w:p>
        </w:tc>
        <w:tc>
          <w:tcPr>
            <w:tcW w:w="6521" w:type="dxa"/>
            <w:shd w:val="clear" w:color="auto" w:fill="DBE5F1" w:themeFill="accent1" w:themeFillTint="33"/>
          </w:tcPr>
          <w:p w14:paraId="17FB6C07" w14:textId="10173545" w:rsidR="002521F9" w:rsidRPr="000B58FF" w:rsidRDefault="002521F9" w:rsidP="005C6606">
            <w:pPr>
              <w:pStyle w:val="TableParagraph"/>
              <w:ind w:left="99" w:right="67"/>
              <w:jc w:val="both"/>
              <w:rPr>
                <w:sz w:val="18"/>
              </w:rPr>
            </w:pPr>
            <w:r w:rsidRPr="000B58FF">
              <w:rPr>
                <w:color w:val="231F20"/>
                <w:sz w:val="18"/>
              </w:rPr>
              <w:t xml:space="preserve">Documento donde el Tribunal de Ética Gubernamental establece si un servidor público ha infringido o no los deberes éticos o ha cometido una infracción, de acuerdo </w:t>
            </w:r>
            <w:r w:rsidR="001D4433">
              <w:rPr>
                <w:color w:val="231F20"/>
                <w:sz w:val="18"/>
              </w:rPr>
              <w:t>con</w:t>
            </w:r>
            <w:r w:rsidRPr="000B58FF">
              <w:rPr>
                <w:color w:val="231F20"/>
                <w:sz w:val="18"/>
              </w:rPr>
              <w:t xml:space="preserve"> lo regulado</w:t>
            </w:r>
            <w:r>
              <w:rPr>
                <w:sz w:val="18"/>
              </w:rPr>
              <w:t xml:space="preserve"> </w:t>
            </w:r>
            <w:r w:rsidRPr="000B58FF">
              <w:rPr>
                <w:color w:val="231F20"/>
                <w:sz w:val="18"/>
              </w:rPr>
              <w:t>en los artículo</w:t>
            </w:r>
            <w:r w:rsidR="001D4433">
              <w:rPr>
                <w:color w:val="231F20"/>
                <w:sz w:val="18"/>
              </w:rPr>
              <w:t>s</w:t>
            </w:r>
            <w:r w:rsidRPr="000B58FF">
              <w:rPr>
                <w:color w:val="231F20"/>
                <w:sz w:val="18"/>
              </w:rPr>
              <w:t xml:space="preserve"> 5, 6 y 7 de la Ley de Ética Gubernamental.</w:t>
            </w:r>
          </w:p>
        </w:tc>
      </w:tr>
      <w:tr w:rsidR="002521F9" w:rsidRPr="00716B1E" w14:paraId="7B393C62" w14:textId="77777777" w:rsidTr="005C6606">
        <w:trPr>
          <w:trHeight w:val="510"/>
        </w:trPr>
        <w:tc>
          <w:tcPr>
            <w:tcW w:w="2410" w:type="dxa"/>
            <w:shd w:val="clear" w:color="auto" w:fill="auto"/>
          </w:tcPr>
          <w:p w14:paraId="5F464548" w14:textId="3B4AC628" w:rsidR="002521F9" w:rsidRPr="000B58FF" w:rsidRDefault="002521F9" w:rsidP="005C6606">
            <w:pPr>
              <w:pStyle w:val="TableParagraph"/>
              <w:ind w:right="142"/>
              <w:jc w:val="both"/>
              <w:rPr>
                <w:b/>
                <w:sz w:val="18"/>
              </w:rPr>
            </w:pPr>
            <w:r w:rsidRPr="000B58FF">
              <w:rPr>
                <w:b/>
                <w:color w:val="231F20"/>
                <w:sz w:val="18"/>
              </w:rPr>
              <w:t>Archivo de la</w:t>
            </w:r>
            <w:r w:rsidRPr="000B58FF">
              <w:rPr>
                <w:b/>
                <w:color w:val="231F20"/>
                <w:w w:val="99"/>
                <w:sz w:val="18"/>
              </w:rPr>
              <w:t xml:space="preserve"> </w:t>
            </w:r>
            <w:r w:rsidR="00AC5D13">
              <w:rPr>
                <w:b/>
                <w:color w:val="231F20"/>
                <w:sz w:val="18"/>
              </w:rPr>
              <w:t xml:space="preserve">Comisión de Ética Gubernamental </w:t>
            </w:r>
          </w:p>
        </w:tc>
        <w:tc>
          <w:tcPr>
            <w:tcW w:w="6521" w:type="dxa"/>
            <w:shd w:val="clear" w:color="auto" w:fill="auto"/>
          </w:tcPr>
          <w:p w14:paraId="25DCB36C" w14:textId="79E8781B" w:rsidR="002521F9" w:rsidRPr="000B58FF" w:rsidRDefault="002521F9" w:rsidP="005C6606">
            <w:pPr>
              <w:pStyle w:val="TableParagraph"/>
              <w:ind w:left="99" w:right="67"/>
              <w:jc w:val="both"/>
              <w:rPr>
                <w:sz w:val="18"/>
              </w:rPr>
            </w:pPr>
            <w:r w:rsidRPr="000B58FF">
              <w:rPr>
                <w:color w:val="231F20"/>
                <w:sz w:val="18"/>
              </w:rPr>
              <w:t xml:space="preserve">Conjunto de denuncias, avisos e investigaciones que ha recibido la </w:t>
            </w:r>
            <w:r w:rsidR="00AC5D13">
              <w:rPr>
                <w:color w:val="231F20"/>
                <w:sz w:val="18"/>
              </w:rPr>
              <w:t xml:space="preserve">Comisión de Ética </w:t>
            </w:r>
            <w:r w:rsidR="0045049C">
              <w:rPr>
                <w:color w:val="231F20"/>
                <w:sz w:val="18"/>
              </w:rPr>
              <w:t>Gubernamental,</w:t>
            </w:r>
            <w:r w:rsidRPr="000B58FF">
              <w:rPr>
                <w:color w:val="231F20"/>
                <w:sz w:val="18"/>
              </w:rPr>
              <w:t xml:space="preserve"> para ser remitidas al Tribunal.</w:t>
            </w:r>
          </w:p>
          <w:p w14:paraId="1EDC0F07" w14:textId="2E981319" w:rsidR="002521F9" w:rsidRPr="000B58FF" w:rsidRDefault="002521F9" w:rsidP="005C6606">
            <w:pPr>
              <w:pStyle w:val="TableParagraph"/>
              <w:ind w:left="99" w:right="67"/>
              <w:jc w:val="both"/>
              <w:rPr>
                <w:sz w:val="18"/>
              </w:rPr>
            </w:pPr>
            <w:r w:rsidRPr="000B58FF">
              <w:rPr>
                <w:color w:val="231F20"/>
                <w:sz w:val="18"/>
              </w:rPr>
              <w:t xml:space="preserve">Cada uno de estos casos deberá ser actualizado con </w:t>
            </w:r>
            <w:r w:rsidRPr="000B58FF">
              <w:rPr>
                <w:color w:val="231F20"/>
                <w:spacing w:val="-6"/>
                <w:sz w:val="18"/>
              </w:rPr>
              <w:t xml:space="preserve">la </w:t>
            </w:r>
            <w:r w:rsidRPr="000B58FF">
              <w:rPr>
                <w:color w:val="231F20"/>
                <w:sz w:val="18"/>
              </w:rPr>
              <w:t>respuesta</w:t>
            </w:r>
            <w:r w:rsidRPr="000B58FF">
              <w:rPr>
                <w:color w:val="231F20"/>
                <w:spacing w:val="19"/>
                <w:sz w:val="18"/>
              </w:rPr>
              <w:t xml:space="preserve"> </w:t>
            </w:r>
            <w:r w:rsidRPr="000B58FF">
              <w:rPr>
                <w:color w:val="231F20"/>
                <w:sz w:val="18"/>
              </w:rPr>
              <w:t>que</w:t>
            </w:r>
            <w:r w:rsidRPr="000B58FF">
              <w:rPr>
                <w:color w:val="231F20"/>
                <w:spacing w:val="19"/>
                <w:sz w:val="18"/>
              </w:rPr>
              <w:t xml:space="preserve"> </w:t>
            </w:r>
            <w:r w:rsidRPr="000B58FF">
              <w:rPr>
                <w:color w:val="231F20"/>
                <w:sz w:val="18"/>
              </w:rPr>
              <w:t>obtuvo</w:t>
            </w:r>
            <w:r w:rsidRPr="000B58FF">
              <w:rPr>
                <w:color w:val="231F20"/>
                <w:spacing w:val="19"/>
                <w:sz w:val="18"/>
              </w:rPr>
              <w:t xml:space="preserve"> </w:t>
            </w:r>
            <w:r w:rsidRPr="000B58FF">
              <w:rPr>
                <w:color w:val="231F20"/>
                <w:sz w:val="18"/>
              </w:rPr>
              <w:t>del</w:t>
            </w:r>
            <w:r w:rsidRPr="000B58FF">
              <w:rPr>
                <w:color w:val="231F20"/>
                <w:spacing w:val="19"/>
                <w:sz w:val="18"/>
              </w:rPr>
              <w:t xml:space="preserve"> </w:t>
            </w:r>
            <w:r w:rsidRPr="000B58FF">
              <w:rPr>
                <w:color w:val="231F20"/>
                <w:sz w:val="18"/>
              </w:rPr>
              <w:t>Tribunal,</w:t>
            </w:r>
            <w:r w:rsidRPr="000B58FF">
              <w:rPr>
                <w:color w:val="231F20"/>
                <w:spacing w:val="19"/>
                <w:sz w:val="18"/>
              </w:rPr>
              <w:t xml:space="preserve"> </w:t>
            </w:r>
            <w:r w:rsidRPr="000B58FF">
              <w:rPr>
                <w:color w:val="231F20"/>
                <w:sz w:val="18"/>
              </w:rPr>
              <w:t>la</w:t>
            </w:r>
            <w:r w:rsidRPr="000B58FF">
              <w:rPr>
                <w:color w:val="231F20"/>
                <w:spacing w:val="19"/>
                <w:sz w:val="18"/>
              </w:rPr>
              <w:t xml:space="preserve"> </w:t>
            </w:r>
            <w:r w:rsidRPr="000B58FF">
              <w:rPr>
                <w:color w:val="231F20"/>
                <w:sz w:val="18"/>
              </w:rPr>
              <w:t>cual</w:t>
            </w:r>
            <w:r w:rsidRPr="000B58FF">
              <w:rPr>
                <w:color w:val="231F20"/>
                <w:spacing w:val="19"/>
                <w:sz w:val="18"/>
              </w:rPr>
              <w:t xml:space="preserve"> </w:t>
            </w:r>
            <w:r w:rsidRPr="000B58FF">
              <w:rPr>
                <w:color w:val="231F20"/>
                <w:sz w:val="18"/>
              </w:rPr>
              <w:t>deberá</w:t>
            </w:r>
            <w:r w:rsidRPr="000B58FF">
              <w:rPr>
                <w:color w:val="231F20"/>
                <w:spacing w:val="19"/>
                <w:sz w:val="18"/>
              </w:rPr>
              <w:t xml:space="preserve"> </w:t>
            </w:r>
            <w:r w:rsidRPr="000B58FF">
              <w:rPr>
                <w:color w:val="231F20"/>
                <w:sz w:val="18"/>
              </w:rPr>
              <w:t>ser</w:t>
            </w:r>
            <w:r w:rsidRPr="000B58FF">
              <w:rPr>
                <w:color w:val="231F20"/>
                <w:spacing w:val="19"/>
                <w:sz w:val="18"/>
              </w:rPr>
              <w:t xml:space="preserve"> </w:t>
            </w:r>
            <w:r w:rsidRPr="000B58FF">
              <w:rPr>
                <w:color w:val="231F20"/>
                <w:sz w:val="18"/>
              </w:rPr>
              <w:t>tomada</w:t>
            </w:r>
            <w:r>
              <w:rPr>
                <w:sz w:val="18"/>
              </w:rPr>
              <w:t xml:space="preserve"> </w:t>
            </w:r>
            <w:r w:rsidRPr="000B58FF">
              <w:rPr>
                <w:color w:val="231F20"/>
                <w:sz w:val="18"/>
              </w:rPr>
              <w:t>en</w:t>
            </w:r>
            <w:r w:rsidRPr="000B58FF">
              <w:rPr>
                <w:color w:val="231F20"/>
                <w:spacing w:val="-7"/>
                <w:sz w:val="18"/>
              </w:rPr>
              <w:t xml:space="preserve"> </w:t>
            </w:r>
            <w:r w:rsidRPr="000B58FF">
              <w:rPr>
                <w:color w:val="231F20"/>
                <w:sz w:val="18"/>
              </w:rPr>
              <w:t>cuenta</w:t>
            </w:r>
            <w:r w:rsidRPr="000B58FF">
              <w:rPr>
                <w:color w:val="231F20"/>
                <w:spacing w:val="-6"/>
                <w:sz w:val="18"/>
              </w:rPr>
              <w:t xml:space="preserve"> </w:t>
            </w:r>
            <w:r w:rsidRPr="000B58FF">
              <w:rPr>
                <w:color w:val="231F20"/>
                <w:sz w:val="18"/>
              </w:rPr>
              <w:t>para</w:t>
            </w:r>
            <w:r w:rsidRPr="000B58FF">
              <w:rPr>
                <w:color w:val="231F20"/>
                <w:spacing w:val="-6"/>
                <w:sz w:val="18"/>
              </w:rPr>
              <w:t xml:space="preserve"> </w:t>
            </w:r>
            <w:r w:rsidRPr="000B58FF">
              <w:rPr>
                <w:color w:val="231F20"/>
                <w:sz w:val="18"/>
              </w:rPr>
              <w:t>mejorar</w:t>
            </w:r>
            <w:r w:rsidRPr="000B58FF">
              <w:rPr>
                <w:color w:val="231F20"/>
                <w:spacing w:val="-6"/>
                <w:sz w:val="18"/>
              </w:rPr>
              <w:t xml:space="preserve"> </w:t>
            </w:r>
            <w:r w:rsidRPr="000B58FF">
              <w:rPr>
                <w:color w:val="231F20"/>
                <w:sz w:val="18"/>
              </w:rPr>
              <w:t>las</w:t>
            </w:r>
            <w:r w:rsidRPr="000B58FF">
              <w:rPr>
                <w:color w:val="231F20"/>
                <w:spacing w:val="-6"/>
                <w:sz w:val="18"/>
              </w:rPr>
              <w:t xml:space="preserve"> </w:t>
            </w:r>
            <w:r w:rsidRPr="000B58FF">
              <w:rPr>
                <w:color w:val="231F20"/>
                <w:sz w:val="18"/>
              </w:rPr>
              <w:t>actividades</w:t>
            </w:r>
            <w:r w:rsidRPr="000B58FF">
              <w:rPr>
                <w:color w:val="231F20"/>
                <w:spacing w:val="-6"/>
                <w:sz w:val="18"/>
              </w:rPr>
              <w:t xml:space="preserve"> </w:t>
            </w:r>
            <w:r w:rsidRPr="000B58FF">
              <w:rPr>
                <w:color w:val="231F20"/>
                <w:sz w:val="18"/>
              </w:rPr>
              <w:t>que</w:t>
            </w:r>
            <w:r w:rsidRPr="000B58FF">
              <w:rPr>
                <w:color w:val="231F20"/>
                <w:spacing w:val="-6"/>
                <w:sz w:val="18"/>
              </w:rPr>
              <w:t xml:space="preserve"> </w:t>
            </w:r>
            <w:r w:rsidRPr="000B58FF">
              <w:rPr>
                <w:color w:val="231F20"/>
                <w:sz w:val="18"/>
              </w:rPr>
              <w:t>realiza</w:t>
            </w:r>
            <w:r w:rsidRPr="000B58FF">
              <w:rPr>
                <w:color w:val="231F20"/>
                <w:spacing w:val="-6"/>
                <w:sz w:val="18"/>
              </w:rPr>
              <w:t xml:space="preserve"> </w:t>
            </w:r>
            <w:r w:rsidR="00806019">
              <w:rPr>
                <w:color w:val="231F20"/>
                <w:spacing w:val="-6"/>
                <w:sz w:val="18"/>
              </w:rPr>
              <w:t>la</w:t>
            </w:r>
            <w:r w:rsidRPr="000B58FF">
              <w:rPr>
                <w:color w:val="231F20"/>
                <w:spacing w:val="-7"/>
                <w:sz w:val="18"/>
              </w:rPr>
              <w:t xml:space="preserve"> </w:t>
            </w:r>
            <w:r w:rsidRPr="000B58FF">
              <w:rPr>
                <w:color w:val="231F20"/>
                <w:sz w:val="18"/>
              </w:rPr>
              <w:t>Comisión.</w:t>
            </w:r>
          </w:p>
        </w:tc>
      </w:tr>
      <w:tr w:rsidR="00825201" w:rsidRPr="00716B1E" w14:paraId="538C2BEA" w14:textId="77777777" w:rsidTr="005C6606">
        <w:trPr>
          <w:trHeight w:val="510"/>
        </w:trPr>
        <w:tc>
          <w:tcPr>
            <w:tcW w:w="2410" w:type="dxa"/>
            <w:shd w:val="clear" w:color="auto" w:fill="DBE5F1" w:themeFill="accent1" w:themeFillTint="33"/>
          </w:tcPr>
          <w:p w14:paraId="5DCE6852" w14:textId="77777777" w:rsidR="00825201" w:rsidRPr="00D53231" w:rsidRDefault="00825201" w:rsidP="005C6606">
            <w:pPr>
              <w:pStyle w:val="TableParagraph"/>
              <w:ind w:right="142"/>
              <w:jc w:val="both"/>
              <w:rPr>
                <w:b/>
                <w:sz w:val="18"/>
              </w:rPr>
            </w:pPr>
            <w:r w:rsidRPr="00D53231">
              <w:rPr>
                <w:b/>
                <w:color w:val="231F20"/>
                <w:sz w:val="18"/>
              </w:rPr>
              <w:t>Actividades</w:t>
            </w:r>
            <w:r w:rsidRPr="00D53231">
              <w:rPr>
                <w:b/>
                <w:color w:val="231F20"/>
                <w:spacing w:val="-14"/>
                <w:sz w:val="18"/>
              </w:rPr>
              <w:t xml:space="preserve"> </w:t>
            </w:r>
            <w:r w:rsidRPr="00D53231">
              <w:rPr>
                <w:b/>
                <w:color w:val="231F20"/>
                <w:sz w:val="18"/>
              </w:rPr>
              <w:t>de</w:t>
            </w:r>
            <w:r>
              <w:rPr>
                <w:b/>
                <w:color w:val="231F20"/>
                <w:sz w:val="18"/>
              </w:rPr>
              <w:t xml:space="preserve"> </w:t>
            </w:r>
            <w:r w:rsidRPr="00D53231">
              <w:rPr>
                <w:b/>
                <w:color w:val="231F20"/>
                <w:sz w:val="18"/>
              </w:rPr>
              <w:t>registro</w:t>
            </w:r>
            <w:r w:rsidRPr="00D53231">
              <w:rPr>
                <w:b/>
                <w:color w:val="231F20"/>
                <w:spacing w:val="-10"/>
                <w:sz w:val="18"/>
              </w:rPr>
              <w:t xml:space="preserve"> </w:t>
            </w:r>
            <w:r w:rsidRPr="00D53231">
              <w:rPr>
                <w:b/>
                <w:color w:val="231F20"/>
                <w:spacing w:val="-8"/>
                <w:sz w:val="18"/>
              </w:rPr>
              <w:t>de</w:t>
            </w:r>
            <w:r w:rsidRPr="00D53231">
              <w:rPr>
                <w:b/>
                <w:color w:val="231F20"/>
                <w:w w:val="99"/>
                <w:sz w:val="18"/>
              </w:rPr>
              <w:t xml:space="preserve"> </w:t>
            </w:r>
            <w:r w:rsidRPr="00D53231">
              <w:rPr>
                <w:b/>
                <w:color w:val="231F20"/>
                <w:w w:val="95"/>
                <w:sz w:val="18"/>
              </w:rPr>
              <w:t>capacitaciones</w:t>
            </w:r>
          </w:p>
        </w:tc>
        <w:tc>
          <w:tcPr>
            <w:tcW w:w="6521" w:type="dxa"/>
            <w:shd w:val="clear" w:color="auto" w:fill="DBE5F1" w:themeFill="accent1" w:themeFillTint="33"/>
          </w:tcPr>
          <w:p w14:paraId="52850135" w14:textId="1B216FF7" w:rsidR="00825201" w:rsidRPr="00D53231" w:rsidRDefault="00825201" w:rsidP="005C6606">
            <w:pPr>
              <w:pStyle w:val="TableParagraph"/>
              <w:ind w:left="99" w:right="67"/>
              <w:rPr>
                <w:sz w:val="18"/>
              </w:rPr>
            </w:pPr>
            <w:r w:rsidRPr="00D53231">
              <w:rPr>
                <w:color w:val="231F20"/>
                <w:sz w:val="18"/>
              </w:rPr>
              <w:t xml:space="preserve">Informe de datos relacionados </w:t>
            </w:r>
            <w:r w:rsidR="00806019">
              <w:rPr>
                <w:color w:val="231F20"/>
                <w:sz w:val="18"/>
              </w:rPr>
              <w:t>con</w:t>
            </w:r>
            <w:r w:rsidRPr="00D53231">
              <w:rPr>
                <w:color w:val="231F20"/>
                <w:sz w:val="18"/>
              </w:rPr>
              <w:t xml:space="preserve"> las capacitaciones realizadas</w:t>
            </w:r>
            <w:r w:rsidR="00806019">
              <w:rPr>
                <w:color w:val="231F20"/>
                <w:sz w:val="18"/>
              </w:rPr>
              <w:t xml:space="preserve"> y dirigidas</w:t>
            </w:r>
            <w:r w:rsidRPr="00D53231">
              <w:rPr>
                <w:color w:val="231F20"/>
                <w:sz w:val="18"/>
              </w:rPr>
              <w:t xml:space="preserve"> al personal de la institución.</w:t>
            </w:r>
          </w:p>
        </w:tc>
      </w:tr>
      <w:tr w:rsidR="00825201" w:rsidRPr="00716B1E" w14:paraId="5AED9A1C" w14:textId="77777777" w:rsidTr="005C6606">
        <w:trPr>
          <w:trHeight w:val="510"/>
        </w:trPr>
        <w:tc>
          <w:tcPr>
            <w:tcW w:w="2410" w:type="dxa"/>
            <w:shd w:val="clear" w:color="auto" w:fill="auto"/>
          </w:tcPr>
          <w:p w14:paraId="437D8BCC" w14:textId="77777777" w:rsidR="00825201" w:rsidRPr="00D53231" w:rsidRDefault="00825201" w:rsidP="005C6606">
            <w:pPr>
              <w:pStyle w:val="TableParagraph"/>
              <w:ind w:right="142"/>
              <w:jc w:val="both"/>
              <w:rPr>
                <w:b/>
                <w:sz w:val="18"/>
              </w:rPr>
            </w:pPr>
            <w:r w:rsidRPr="00D53231">
              <w:rPr>
                <w:b/>
                <w:color w:val="231F20"/>
                <w:sz w:val="18"/>
              </w:rPr>
              <w:t xml:space="preserve">Actividades </w:t>
            </w:r>
            <w:r w:rsidRPr="00D53231">
              <w:rPr>
                <w:b/>
                <w:color w:val="231F20"/>
                <w:spacing w:val="-9"/>
                <w:sz w:val="18"/>
              </w:rPr>
              <w:t xml:space="preserve">de </w:t>
            </w:r>
            <w:r w:rsidRPr="00D53231">
              <w:rPr>
                <w:b/>
                <w:color w:val="231F20"/>
                <w:sz w:val="18"/>
              </w:rPr>
              <w:t>registro</w:t>
            </w:r>
            <w:r w:rsidRPr="00D53231">
              <w:rPr>
                <w:b/>
                <w:color w:val="231F20"/>
                <w:spacing w:val="-9"/>
                <w:sz w:val="18"/>
              </w:rPr>
              <w:t xml:space="preserve"> de</w:t>
            </w:r>
          </w:p>
          <w:p w14:paraId="4268D824" w14:textId="77777777" w:rsidR="00825201" w:rsidRPr="00D53231" w:rsidRDefault="00825201" w:rsidP="005C6606">
            <w:pPr>
              <w:pStyle w:val="TableParagraph"/>
              <w:ind w:right="142"/>
              <w:jc w:val="both"/>
              <w:rPr>
                <w:b/>
                <w:sz w:val="18"/>
              </w:rPr>
            </w:pPr>
            <w:r w:rsidRPr="00D53231">
              <w:rPr>
                <w:b/>
                <w:color w:val="231F20"/>
                <w:sz w:val="18"/>
              </w:rPr>
              <w:t>divulgación</w:t>
            </w:r>
          </w:p>
        </w:tc>
        <w:tc>
          <w:tcPr>
            <w:tcW w:w="6521" w:type="dxa"/>
            <w:shd w:val="clear" w:color="auto" w:fill="auto"/>
          </w:tcPr>
          <w:p w14:paraId="4B38BE69" w14:textId="6736EBCA" w:rsidR="00825201" w:rsidRPr="00D53231" w:rsidRDefault="00825201" w:rsidP="005C6606">
            <w:pPr>
              <w:pStyle w:val="TableParagraph"/>
              <w:ind w:left="99" w:right="67"/>
              <w:rPr>
                <w:sz w:val="18"/>
              </w:rPr>
            </w:pPr>
            <w:r w:rsidRPr="00D53231">
              <w:rPr>
                <w:color w:val="231F20"/>
                <w:sz w:val="18"/>
              </w:rPr>
              <w:t>Informe de datos relacionados con las actividades (campañas, distribución de afiches, trípticos y otros instrumentos) de</w:t>
            </w:r>
            <w:r>
              <w:rPr>
                <w:sz w:val="18"/>
              </w:rPr>
              <w:t xml:space="preserve"> </w:t>
            </w:r>
            <w:r w:rsidRPr="00D53231">
              <w:rPr>
                <w:color w:val="231F20"/>
                <w:sz w:val="18"/>
              </w:rPr>
              <w:t>difusión de la Ley de Ética Gubernamental y su Reglamento</w:t>
            </w:r>
            <w:r w:rsidR="00806019">
              <w:rPr>
                <w:color w:val="231F20"/>
                <w:sz w:val="18"/>
              </w:rPr>
              <w:t>.</w:t>
            </w:r>
          </w:p>
        </w:tc>
      </w:tr>
      <w:tr w:rsidR="00EF17CD" w:rsidRPr="00716B1E" w14:paraId="6DDE0334" w14:textId="77777777" w:rsidTr="005C6606">
        <w:trPr>
          <w:trHeight w:val="510"/>
        </w:trPr>
        <w:tc>
          <w:tcPr>
            <w:tcW w:w="2410" w:type="dxa"/>
            <w:shd w:val="clear" w:color="auto" w:fill="DBE5F1" w:themeFill="accent1" w:themeFillTint="33"/>
          </w:tcPr>
          <w:p w14:paraId="2EB0BA78" w14:textId="5F86D997" w:rsidR="00EF17CD" w:rsidRPr="00C806A9" w:rsidRDefault="00AC5D13" w:rsidP="005C6606">
            <w:pPr>
              <w:pStyle w:val="TableParagraph"/>
              <w:ind w:right="142"/>
              <w:jc w:val="both"/>
              <w:rPr>
                <w:b/>
                <w:sz w:val="18"/>
              </w:rPr>
            </w:pPr>
            <w:r>
              <w:rPr>
                <w:b/>
                <w:color w:val="231F20"/>
                <w:sz w:val="18"/>
              </w:rPr>
              <w:t xml:space="preserve">Comisión de Ética </w:t>
            </w:r>
            <w:r w:rsidR="0045049C">
              <w:rPr>
                <w:b/>
                <w:color w:val="231F20"/>
                <w:sz w:val="18"/>
              </w:rPr>
              <w:t>Gubernamental (</w:t>
            </w:r>
            <w:r w:rsidR="005C6606">
              <w:rPr>
                <w:b/>
                <w:color w:val="231F20"/>
                <w:sz w:val="18"/>
              </w:rPr>
              <w:t>CEG)</w:t>
            </w:r>
          </w:p>
        </w:tc>
        <w:tc>
          <w:tcPr>
            <w:tcW w:w="6521" w:type="dxa"/>
            <w:shd w:val="clear" w:color="auto" w:fill="DBE5F1" w:themeFill="accent1" w:themeFillTint="33"/>
          </w:tcPr>
          <w:p w14:paraId="4CEE5274" w14:textId="2B7A8D30" w:rsidR="00EF17CD" w:rsidRPr="00C806A9" w:rsidRDefault="00EF17CD" w:rsidP="005C6606">
            <w:pPr>
              <w:pStyle w:val="TableParagraph"/>
              <w:ind w:left="99" w:right="67"/>
              <w:jc w:val="both"/>
              <w:rPr>
                <w:sz w:val="18"/>
              </w:rPr>
            </w:pPr>
            <w:r w:rsidRPr="00C806A9">
              <w:rPr>
                <w:color w:val="231F20"/>
                <w:sz w:val="18"/>
              </w:rPr>
              <w:t xml:space="preserve">Unidad organizacional integrada por tres miembros propietarios y tres miembros suplentes de </w:t>
            </w:r>
            <w:r>
              <w:rPr>
                <w:color w:val="231F20"/>
                <w:sz w:val="18"/>
              </w:rPr>
              <w:t xml:space="preserve">la </w:t>
            </w:r>
            <w:r w:rsidR="001D4433">
              <w:rPr>
                <w:color w:val="231F20"/>
                <w:sz w:val="18"/>
              </w:rPr>
              <w:t xml:space="preserve">institución, en este caso de la </w:t>
            </w:r>
            <w:r w:rsidR="00C75658">
              <w:rPr>
                <w:color w:val="231F20"/>
                <w:sz w:val="18"/>
              </w:rPr>
              <w:t>Municipalidad</w:t>
            </w:r>
            <w:r w:rsidRPr="00C806A9">
              <w:rPr>
                <w:color w:val="231F20"/>
                <w:sz w:val="18"/>
              </w:rPr>
              <w:t xml:space="preserve"> donde laboran como servidores </w:t>
            </w:r>
            <w:r>
              <w:rPr>
                <w:color w:val="231F20"/>
                <w:sz w:val="18"/>
              </w:rPr>
              <w:t>municipales</w:t>
            </w:r>
            <w:r w:rsidR="001F5416">
              <w:rPr>
                <w:color w:val="231F20"/>
                <w:sz w:val="18"/>
              </w:rPr>
              <w:t>. P</w:t>
            </w:r>
            <w:r w:rsidRPr="00C806A9">
              <w:rPr>
                <w:color w:val="231F20"/>
                <w:sz w:val="18"/>
              </w:rPr>
              <w:t>ara efectos de la Ley de Ética Gubernamental se consideran parte del Tribunal.</w:t>
            </w:r>
          </w:p>
        </w:tc>
      </w:tr>
      <w:tr w:rsidR="00EF17CD" w:rsidRPr="00716B1E" w14:paraId="64E956CC" w14:textId="77777777" w:rsidTr="005C6606">
        <w:trPr>
          <w:trHeight w:val="510"/>
        </w:trPr>
        <w:tc>
          <w:tcPr>
            <w:tcW w:w="2410" w:type="dxa"/>
            <w:shd w:val="clear" w:color="auto" w:fill="auto"/>
          </w:tcPr>
          <w:p w14:paraId="70A94011" w14:textId="5605F46D" w:rsidR="00EF17CD" w:rsidRPr="00C806A9" w:rsidRDefault="00EF17CD" w:rsidP="005C6606">
            <w:pPr>
              <w:pStyle w:val="TableParagraph"/>
              <w:ind w:right="142"/>
              <w:jc w:val="both"/>
              <w:rPr>
                <w:b/>
                <w:sz w:val="18"/>
              </w:rPr>
            </w:pPr>
            <w:r w:rsidRPr="00C806A9">
              <w:rPr>
                <w:b/>
                <w:color w:val="231F20"/>
                <w:sz w:val="18"/>
              </w:rPr>
              <w:t>Comisionado de Ética Gubernamental</w:t>
            </w:r>
            <w:r w:rsidR="005C6606">
              <w:rPr>
                <w:b/>
                <w:color w:val="231F20"/>
                <w:sz w:val="18"/>
              </w:rPr>
              <w:t xml:space="preserve"> (CE)</w:t>
            </w:r>
          </w:p>
        </w:tc>
        <w:tc>
          <w:tcPr>
            <w:tcW w:w="6521" w:type="dxa"/>
            <w:shd w:val="clear" w:color="auto" w:fill="auto"/>
          </w:tcPr>
          <w:p w14:paraId="280BB9F3" w14:textId="5564DCD0" w:rsidR="00EF17CD" w:rsidRPr="00C806A9" w:rsidRDefault="00EF17CD" w:rsidP="005C6606">
            <w:pPr>
              <w:pStyle w:val="TableParagraph"/>
              <w:ind w:left="99" w:right="67"/>
              <w:jc w:val="both"/>
              <w:rPr>
                <w:sz w:val="18"/>
              </w:rPr>
            </w:pPr>
            <w:r w:rsidRPr="00C806A9">
              <w:rPr>
                <w:color w:val="231F20"/>
                <w:sz w:val="18"/>
              </w:rPr>
              <w:t xml:space="preserve">Persona nombrada junto con un suplente para realizar las funciones de una </w:t>
            </w:r>
            <w:r w:rsidR="00AC5D13">
              <w:rPr>
                <w:color w:val="231F20"/>
                <w:sz w:val="18"/>
              </w:rPr>
              <w:t xml:space="preserve">Comisión de Ética </w:t>
            </w:r>
            <w:r w:rsidR="0045049C">
              <w:rPr>
                <w:color w:val="231F20"/>
                <w:sz w:val="18"/>
              </w:rPr>
              <w:t xml:space="preserve">Gubernamental </w:t>
            </w:r>
            <w:r w:rsidR="0045049C" w:rsidRPr="00C806A9">
              <w:rPr>
                <w:color w:val="231F20"/>
                <w:sz w:val="18"/>
              </w:rPr>
              <w:t>en</w:t>
            </w:r>
            <w:r w:rsidRPr="00C806A9">
              <w:rPr>
                <w:color w:val="231F20"/>
                <w:sz w:val="18"/>
              </w:rPr>
              <w:t xml:space="preserve"> la organización pública donde labora</w:t>
            </w:r>
            <w:r w:rsidR="001D4433">
              <w:rPr>
                <w:color w:val="231F20"/>
                <w:sz w:val="18"/>
              </w:rPr>
              <w:t xml:space="preserve">, en este caso la </w:t>
            </w:r>
            <w:r w:rsidR="00C75658">
              <w:rPr>
                <w:color w:val="231F20"/>
                <w:sz w:val="18"/>
              </w:rPr>
              <w:t>Municipalidad</w:t>
            </w:r>
            <w:r w:rsidRPr="00C806A9">
              <w:rPr>
                <w:color w:val="231F20"/>
                <w:sz w:val="18"/>
              </w:rPr>
              <w:t xml:space="preserve"> como servidor </w:t>
            </w:r>
            <w:r>
              <w:rPr>
                <w:color w:val="231F20"/>
                <w:sz w:val="18"/>
              </w:rPr>
              <w:t>municipal</w:t>
            </w:r>
            <w:r w:rsidR="001F5416">
              <w:rPr>
                <w:color w:val="231F20"/>
                <w:sz w:val="18"/>
              </w:rPr>
              <w:t xml:space="preserve">; y que </w:t>
            </w:r>
            <w:r w:rsidRPr="00C806A9">
              <w:rPr>
                <w:color w:val="231F20"/>
                <w:sz w:val="18"/>
              </w:rPr>
              <w:t>para efectos de la Ley de Ética Gubernamental se considera parte del Tribunal.</w:t>
            </w:r>
          </w:p>
        </w:tc>
      </w:tr>
      <w:tr w:rsidR="00EF17CD" w:rsidRPr="00716B1E" w14:paraId="19A9F331" w14:textId="77777777" w:rsidTr="005C6606">
        <w:trPr>
          <w:trHeight w:val="510"/>
        </w:trPr>
        <w:tc>
          <w:tcPr>
            <w:tcW w:w="2410" w:type="dxa"/>
            <w:shd w:val="clear" w:color="auto" w:fill="DBE5F1" w:themeFill="accent1" w:themeFillTint="33"/>
          </w:tcPr>
          <w:p w14:paraId="66B3C0CD" w14:textId="171F9F06" w:rsidR="00EF17CD" w:rsidRPr="00C806A9" w:rsidRDefault="00EF17CD" w:rsidP="005C6606">
            <w:pPr>
              <w:pStyle w:val="TableParagraph"/>
              <w:ind w:right="142"/>
              <w:jc w:val="both"/>
              <w:rPr>
                <w:b/>
                <w:sz w:val="18"/>
              </w:rPr>
            </w:pPr>
            <w:r w:rsidRPr="00C806A9">
              <w:rPr>
                <w:b/>
                <w:color w:val="231F20"/>
                <w:sz w:val="18"/>
              </w:rPr>
              <w:t>Pleno del</w:t>
            </w:r>
            <w:r w:rsidRPr="00C806A9">
              <w:rPr>
                <w:b/>
                <w:color w:val="231F20"/>
                <w:spacing w:val="-21"/>
                <w:sz w:val="18"/>
              </w:rPr>
              <w:t xml:space="preserve"> </w:t>
            </w:r>
            <w:r w:rsidRPr="00C806A9">
              <w:rPr>
                <w:b/>
                <w:color w:val="231F20"/>
                <w:sz w:val="18"/>
              </w:rPr>
              <w:t>Tribunal</w:t>
            </w:r>
          </w:p>
          <w:p w14:paraId="18F85982" w14:textId="77777777" w:rsidR="00EF17CD" w:rsidRPr="00C806A9" w:rsidRDefault="00EF17CD" w:rsidP="005C6606">
            <w:pPr>
              <w:pStyle w:val="TableParagraph"/>
              <w:spacing w:line="235" w:lineRule="auto"/>
              <w:ind w:right="142"/>
              <w:jc w:val="both"/>
              <w:rPr>
                <w:b/>
                <w:sz w:val="18"/>
              </w:rPr>
            </w:pPr>
            <w:r w:rsidRPr="00C806A9">
              <w:rPr>
                <w:b/>
                <w:color w:val="231F20"/>
                <w:sz w:val="18"/>
              </w:rPr>
              <w:t>del</w:t>
            </w:r>
            <w:r w:rsidRPr="00C806A9">
              <w:rPr>
                <w:b/>
                <w:color w:val="231F20"/>
                <w:spacing w:val="-4"/>
                <w:sz w:val="18"/>
              </w:rPr>
              <w:t xml:space="preserve"> Ética</w:t>
            </w:r>
            <w:r w:rsidRPr="00C806A9">
              <w:rPr>
                <w:b/>
                <w:color w:val="231F20"/>
                <w:w w:val="99"/>
                <w:sz w:val="18"/>
              </w:rPr>
              <w:t xml:space="preserve"> </w:t>
            </w:r>
            <w:r w:rsidRPr="00C806A9">
              <w:rPr>
                <w:b/>
                <w:color w:val="231F20"/>
                <w:w w:val="95"/>
                <w:sz w:val="18"/>
              </w:rPr>
              <w:t>Gubernamental</w:t>
            </w:r>
          </w:p>
        </w:tc>
        <w:tc>
          <w:tcPr>
            <w:tcW w:w="6521" w:type="dxa"/>
            <w:shd w:val="clear" w:color="auto" w:fill="DBE5F1" w:themeFill="accent1" w:themeFillTint="33"/>
          </w:tcPr>
          <w:p w14:paraId="0A8E8C53" w14:textId="657A75DA" w:rsidR="00EF17CD" w:rsidRPr="00C806A9" w:rsidRDefault="00EF17CD" w:rsidP="005C6606">
            <w:pPr>
              <w:pStyle w:val="TableParagraph"/>
              <w:ind w:left="99" w:right="67"/>
              <w:jc w:val="both"/>
              <w:rPr>
                <w:sz w:val="18"/>
              </w:rPr>
            </w:pPr>
            <w:r w:rsidRPr="00C806A9">
              <w:rPr>
                <w:color w:val="231F20"/>
                <w:sz w:val="18"/>
              </w:rPr>
              <w:t>El Pleno es la máxima autoridad del Tribunal de Ética</w:t>
            </w:r>
            <w:r w:rsidR="00861099">
              <w:rPr>
                <w:color w:val="231F20"/>
                <w:sz w:val="18"/>
              </w:rPr>
              <w:t xml:space="preserve"> Gubernamental. E</w:t>
            </w:r>
            <w:r w:rsidRPr="00C806A9">
              <w:rPr>
                <w:color w:val="231F20"/>
                <w:sz w:val="18"/>
              </w:rPr>
              <w:t xml:space="preserve">s un cuerpo colegiado integrado por cinco miembros propietarios, </w:t>
            </w:r>
            <w:r w:rsidR="00861099">
              <w:rPr>
                <w:color w:val="231F20"/>
                <w:sz w:val="18"/>
              </w:rPr>
              <w:t xml:space="preserve">cada </w:t>
            </w:r>
            <w:r w:rsidRPr="00C806A9">
              <w:rPr>
                <w:color w:val="231F20"/>
                <w:sz w:val="18"/>
              </w:rPr>
              <w:t>uno designado por</w:t>
            </w:r>
            <w:r w:rsidR="00861099">
              <w:rPr>
                <w:color w:val="231F20"/>
                <w:sz w:val="18"/>
              </w:rPr>
              <w:t>:</w:t>
            </w:r>
            <w:r w:rsidRPr="00C806A9">
              <w:rPr>
                <w:color w:val="231F20"/>
                <w:sz w:val="18"/>
              </w:rPr>
              <w:t xml:space="preserve"> la Asamblea Legislativa, el </w:t>
            </w:r>
            <w:r w:rsidR="00861099">
              <w:rPr>
                <w:color w:val="231F20"/>
                <w:sz w:val="18"/>
              </w:rPr>
              <w:t>p</w:t>
            </w:r>
            <w:r w:rsidRPr="00C806A9">
              <w:rPr>
                <w:color w:val="231F20"/>
                <w:sz w:val="18"/>
              </w:rPr>
              <w:t>residente de</w:t>
            </w:r>
            <w:r w:rsidRPr="00C806A9">
              <w:rPr>
                <w:color w:val="231F20"/>
                <w:spacing w:val="-19"/>
                <w:sz w:val="18"/>
              </w:rPr>
              <w:t xml:space="preserve"> </w:t>
            </w:r>
            <w:r w:rsidRPr="00C806A9">
              <w:rPr>
                <w:color w:val="231F20"/>
                <w:sz w:val="18"/>
              </w:rPr>
              <w:t>la República,</w:t>
            </w:r>
            <w:r w:rsidRPr="00C806A9">
              <w:rPr>
                <w:color w:val="231F20"/>
                <w:spacing w:val="17"/>
                <w:sz w:val="18"/>
              </w:rPr>
              <w:t xml:space="preserve"> </w:t>
            </w:r>
            <w:r w:rsidRPr="00C806A9">
              <w:rPr>
                <w:color w:val="231F20"/>
                <w:sz w:val="18"/>
              </w:rPr>
              <w:t>la</w:t>
            </w:r>
            <w:r w:rsidRPr="00C806A9">
              <w:rPr>
                <w:color w:val="231F20"/>
                <w:spacing w:val="17"/>
                <w:sz w:val="18"/>
              </w:rPr>
              <w:t xml:space="preserve"> </w:t>
            </w:r>
            <w:r w:rsidRPr="00C806A9">
              <w:rPr>
                <w:color w:val="231F20"/>
                <w:sz w:val="18"/>
              </w:rPr>
              <w:t>Corte</w:t>
            </w:r>
            <w:r w:rsidRPr="00C806A9">
              <w:rPr>
                <w:color w:val="231F20"/>
                <w:spacing w:val="17"/>
                <w:sz w:val="18"/>
              </w:rPr>
              <w:t xml:space="preserve"> </w:t>
            </w:r>
            <w:r w:rsidRPr="00C806A9">
              <w:rPr>
                <w:color w:val="231F20"/>
                <w:sz w:val="18"/>
              </w:rPr>
              <w:t>Suprema</w:t>
            </w:r>
            <w:r w:rsidRPr="00C806A9">
              <w:rPr>
                <w:color w:val="231F20"/>
                <w:spacing w:val="17"/>
                <w:sz w:val="18"/>
              </w:rPr>
              <w:t xml:space="preserve"> </w:t>
            </w:r>
            <w:r w:rsidRPr="00C806A9">
              <w:rPr>
                <w:color w:val="231F20"/>
                <w:sz w:val="18"/>
              </w:rPr>
              <w:t>de</w:t>
            </w:r>
            <w:r w:rsidRPr="00C806A9">
              <w:rPr>
                <w:color w:val="231F20"/>
                <w:spacing w:val="17"/>
                <w:sz w:val="18"/>
              </w:rPr>
              <w:t xml:space="preserve"> </w:t>
            </w:r>
            <w:r w:rsidRPr="00C806A9">
              <w:rPr>
                <w:color w:val="231F20"/>
                <w:sz w:val="18"/>
              </w:rPr>
              <w:t>Justicia,</w:t>
            </w:r>
            <w:r w:rsidRPr="00C806A9">
              <w:rPr>
                <w:color w:val="231F20"/>
                <w:spacing w:val="17"/>
                <w:sz w:val="18"/>
              </w:rPr>
              <w:t xml:space="preserve"> </w:t>
            </w:r>
            <w:r w:rsidRPr="00C806A9">
              <w:rPr>
                <w:color w:val="231F20"/>
                <w:sz w:val="18"/>
              </w:rPr>
              <w:t>la</w:t>
            </w:r>
            <w:r w:rsidRPr="00C806A9">
              <w:rPr>
                <w:color w:val="231F20"/>
                <w:spacing w:val="17"/>
                <w:sz w:val="18"/>
              </w:rPr>
              <w:t xml:space="preserve"> </w:t>
            </w:r>
            <w:r w:rsidRPr="00C806A9">
              <w:rPr>
                <w:color w:val="231F20"/>
                <w:sz w:val="18"/>
              </w:rPr>
              <w:t>Corte</w:t>
            </w:r>
            <w:r w:rsidRPr="00C806A9">
              <w:rPr>
                <w:color w:val="231F20"/>
                <w:spacing w:val="17"/>
                <w:sz w:val="18"/>
              </w:rPr>
              <w:t xml:space="preserve"> </w:t>
            </w:r>
            <w:r w:rsidRPr="00C806A9">
              <w:rPr>
                <w:color w:val="231F20"/>
                <w:sz w:val="18"/>
              </w:rPr>
              <w:t>de</w:t>
            </w:r>
            <w:r w:rsidRPr="00C806A9">
              <w:rPr>
                <w:color w:val="231F20"/>
                <w:spacing w:val="17"/>
                <w:sz w:val="18"/>
              </w:rPr>
              <w:t xml:space="preserve"> </w:t>
            </w:r>
            <w:r w:rsidRPr="00C806A9">
              <w:rPr>
                <w:color w:val="231F20"/>
                <w:sz w:val="18"/>
              </w:rPr>
              <w:t>Cuentas</w:t>
            </w:r>
            <w:r w:rsidRPr="00C806A9">
              <w:rPr>
                <w:sz w:val="18"/>
              </w:rPr>
              <w:t xml:space="preserve"> </w:t>
            </w:r>
            <w:r w:rsidRPr="00C806A9">
              <w:rPr>
                <w:color w:val="231F20"/>
                <w:sz w:val="18"/>
              </w:rPr>
              <w:t>de la Repúbli</w:t>
            </w:r>
            <w:r>
              <w:rPr>
                <w:color w:val="231F20"/>
                <w:sz w:val="18"/>
              </w:rPr>
              <w:t>ca y el Ministerio Público</w:t>
            </w:r>
            <w:r w:rsidR="001D4433">
              <w:rPr>
                <w:color w:val="231F20"/>
                <w:sz w:val="18"/>
              </w:rPr>
              <w:t xml:space="preserve"> respectivamente</w:t>
            </w:r>
            <w:r>
              <w:rPr>
                <w:color w:val="231F20"/>
                <w:sz w:val="18"/>
              </w:rPr>
              <w:t>.</w:t>
            </w:r>
          </w:p>
        </w:tc>
      </w:tr>
      <w:tr w:rsidR="00EF17CD" w:rsidRPr="00716B1E" w14:paraId="0A4C20E4" w14:textId="77777777" w:rsidTr="005C6606">
        <w:trPr>
          <w:trHeight w:val="510"/>
        </w:trPr>
        <w:tc>
          <w:tcPr>
            <w:tcW w:w="2410" w:type="dxa"/>
            <w:shd w:val="clear" w:color="auto" w:fill="auto"/>
          </w:tcPr>
          <w:p w14:paraId="5A7E756F" w14:textId="77777777" w:rsidR="00EF17CD" w:rsidRPr="00C806A9" w:rsidRDefault="00EF17CD" w:rsidP="005C6606">
            <w:pPr>
              <w:pStyle w:val="TableParagraph"/>
              <w:ind w:right="142"/>
              <w:jc w:val="both"/>
              <w:rPr>
                <w:b/>
                <w:sz w:val="18"/>
              </w:rPr>
            </w:pPr>
            <w:r w:rsidRPr="00C806A9">
              <w:rPr>
                <w:b/>
                <w:color w:val="231F20"/>
                <w:sz w:val="18"/>
              </w:rPr>
              <w:t>Consulta en abstracto</w:t>
            </w:r>
          </w:p>
        </w:tc>
        <w:tc>
          <w:tcPr>
            <w:tcW w:w="6521" w:type="dxa"/>
            <w:shd w:val="clear" w:color="auto" w:fill="auto"/>
          </w:tcPr>
          <w:p w14:paraId="406C0016" w14:textId="268A294A" w:rsidR="00EF17CD" w:rsidRPr="00C806A9" w:rsidRDefault="00861099" w:rsidP="005C6606">
            <w:pPr>
              <w:pStyle w:val="TableParagraph"/>
              <w:ind w:left="99" w:right="67"/>
              <w:jc w:val="both"/>
              <w:rPr>
                <w:sz w:val="18"/>
              </w:rPr>
            </w:pPr>
            <w:r>
              <w:rPr>
                <w:color w:val="231F20"/>
                <w:sz w:val="18"/>
              </w:rPr>
              <w:t>Solicitud de aclaración</w:t>
            </w:r>
            <w:r w:rsidRPr="00C806A9">
              <w:rPr>
                <w:color w:val="231F20"/>
                <w:sz w:val="18"/>
              </w:rPr>
              <w:t xml:space="preserve"> </w:t>
            </w:r>
            <w:r w:rsidR="00EF17CD" w:rsidRPr="00C806A9">
              <w:rPr>
                <w:color w:val="231F20"/>
                <w:sz w:val="18"/>
              </w:rPr>
              <w:t>sobre cómo se debe interpretar la Ley de Ética Gubernamental o el Reglamento de esta, pero no incluye personas, hechos ni circunstancias ocurridos</w:t>
            </w:r>
            <w:r w:rsidR="00EF17CD" w:rsidRPr="00C806A9">
              <w:rPr>
                <w:sz w:val="18"/>
              </w:rPr>
              <w:t xml:space="preserve"> </w:t>
            </w:r>
            <w:r w:rsidR="00EF17CD" w:rsidRPr="00C806A9">
              <w:rPr>
                <w:color w:val="231F20"/>
                <w:sz w:val="18"/>
              </w:rPr>
              <w:t xml:space="preserve">realmente. De tal manera que la consulta no suponga adelantar un pronunciamiento </w:t>
            </w:r>
            <w:r>
              <w:rPr>
                <w:color w:val="231F20"/>
                <w:sz w:val="18"/>
              </w:rPr>
              <w:t xml:space="preserve">ante </w:t>
            </w:r>
            <w:r w:rsidR="00EF17CD" w:rsidRPr="00C806A9">
              <w:rPr>
                <w:color w:val="231F20"/>
                <w:sz w:val="18"/>
              </w:rPr>
              <w:t>un proceso</w:t>
            </w:r>
            <w:r w:rsidR="00EF17CD" w:rsidRPr="00C806A9">
              <w:rPr>
                <w:color w:val="231F20"/>
                <w:spacing w:val="-27"/>
                <w:sz w:val="18"/>
              </w:rPr>
              <w:t xml:space="preserve"> </w:t>
            </w:r>
            <w:r w:rsidR="00EF17CD" w:rsidRPr="00C806A9">
              <w:rPr>
                <w:color w:val="231F20"/>
                <w:sz w:val="18"/>
              </w:rPr>
              <w:t>sancionatorio</w:t>
            </w:r>
            <w:r>
              <w:rPr>
                <w:color w:val="231F20"/>
                <w:sz w:val="18"/>
              </w:rPr>
              <w:t xml:space="preserve"> concreto</w:t>
            </w:r>
            <w:r w:rsidR="00EF17CD" w:rsidRPr="00C806A9">
              <w:rPr>
                <w:color w:val="231F20"/>
                <w:sz w:val="18"/>
              </w:rPr>
              <w:t>.</w:t>
            </w:r>
          </w:p>
        </w:tc>
      </w:tr>
      <w:tr w:rsidR="00EF17CD" w:rsidRPr="00716B1E" w14:paraId="13605E3E" w14:textId="77777777" w:rsidTr="005C6606">
        <w:trPr>
          <w:trHeight w:val="510"/>
        </w:trPr>
        <w:tc>
          <w:tcPr>
            <w:tcW w:w="2410" w:type="dxa"/>
            <w:shd w:val="clear" w:color="auto" w:fill="DBE5F1" w:themeFill="accent1" w:themeFillTint="33"/>
          </w:tcPr>
          <w:p w14:paraId="18503555" w14:textId="77777777" w:rsidR="00EF17CD" w:rsidRPr="00C806A9" w:rsidRDefault="00EF17CD" w:rsidP="005C6606">
            <w:pPr>
              <w:pStyle w:val="TableParagraph"/>
              <w:ind w:right="142"/>
              <w:jc w:val="both"/>
              <w:rPr>
                <w:b/>
                <w:sz w:val="18"/>
              </w:rPr>
            </w:pPr>
            <w:r w:rsidRPr="00C806A9">
              <w:rPr>
                <w:b/>
                <w:color w:val="231F20"/>
                <w:w w:val="95"/>
                <w:sz w:val="18"/>
              </w:rPr>
              <w:t>Usuario</w:t>
            </w:r>
          </w:p>
        </w:tc>
        <w:tc>
          <w:tcPr>
            <w:tcW w:w="6521" w:type="dxa"/>
            <w:shd w:val="clear" w:color="auto" w:fill="DBE5F1" w:themeFill="accent1" w:themeFillTint="33"/>
          </w:tcPr>
          <w:p w14:paraId="581AB360" w14:textId="1D5EB13C" w:rsidR="00EF17CD" w:rsidRPr="00C806A9" w:rsidRDefault="00EF17CD" w:rsidP="005C6606">
            <w:pPr>
              <w:pStyle w:val="TableParagraph"/>
              <w:ind w:left="99" w:right="67"/>
              <w:jc w:val="both"/>
              <w:rPr>
                <w:sz w:val="18"/>
              </w:rPr>
            </w:pPr>
            <w:r w:rsidRPr="00C806A9">
              <w:rPr>
                <w:color w:val="231F20"/>
                <w:sz w:val="18"/>
              </w:rPr>
              <w:t>Persona que pertenece a una institución pública (usuario interno) o que es un ciudadano (usuario externo) que desea conocer</w:t>
            </w:r>
            <w:r w:rsidRPr="00C806A9">
              <w:rPr>
                <w:color w:val="231F20"/>
                <w:spacing w:val="-6"/>
                <w:sz w:val="18"/>
              </w:rPr>
              <w:t xml:space="preserve"> </w:t>
            </w:r>
            <w:r w:rsidRPr="00C806A9">
              <w:rPr>
                <w:color w:val="231F20"/>
                <w:sz w:val="18"/>
              </w:rPr>
              <w:t>sobre</w:t>
            </w:r>
            <w:r w:rsidRPr="00C806A9">
              <w:rPr>
                <w:color w:val="231F20"/>
                <w:spacing w:val="-5"/>
                <w:sz w:val="18"/>
              </w:rPr>
              <w:t xml:space="preserve"> </w:t>
            </w:r>
            <w:r w:rsidRPr="00C806A9">
              <w:rPr>
                <w:color w:val="231F20"/>
                <w:sz w:val="18"/>
              </w:rPr>
              <w:t>los</w:t>
            </w:r>
            <w:r w:rsidRPr="00C806A9">
              <w:rPr>
                <w:color w:val="231F20"/>
                <w:spacing w:val="-6"/>
                <w:sz w:val="18"/>
              </w:rPr>
              <w:t xml:space="preserve"> </w:t>
            </w:r>
            <w:r w:rsidRPr="00C806A9">
              <w:rPr>
                <w:color w:val="231F20"/>
                <w:sz w:val="18"/>
              </w:rPr>
              <w:t>alcances</w:t>
            </w:r>
            <w:r w:rsidRPr="00C806A9">
              <w:rPr>
                <w:color w:val="231F20"/>
                <w:spacing w:val="-5"/>
                <w:sz w:val="18"/>
              </w:rPr>
              <w:t xml:space="preserve"> </w:t>
            </w:r>
            <w:r w:rsidRPr="00C806A9">
              <w:rPr>
                <w:color w:val="231F20"/>
                <w:sz w:val="18"/>
              </w:rPr>
              <w:t>de</w:t>
            </w:r>
            <w:r w:rsidRPr="00C806A9">
              <w:rPr>
                <w:color w:val="231F20"/>
                <w:spacing w:val="-6"/>
                <w:sz w:val="18"/>
              </w:rPr>
              <w:t xml:space="preserve"> </w:t>
            </w:r>
            <w:r w:rsidRPr="00C806A9">
              <w:rPr>
                <w:color w:val="231F20"/>
                <w:sz w:val="18"/>
              </w:rPr>
              <w:t>la</w:t>
            </w:r>
            <w:r w:rsidRPr="00C806A9">
              <w:rPr>
                <w:color w:val="231F20"/>
                <w:spacing w:val="-5"/>
                <w:sz w:val="18"/>
              </w:rPr>
              <w:t xml:space="preserve"> </w:t>
            </w:r>
            <w:r w:rsidRPr="00C806A9">
              <w:rPr>
                <w:color w:val="231F20"/>
                <w:sz w:val="18"/>
              </w:rPr>
              <w:t>Ley</w:t>
            </w:r>
            <w:r w:rsidRPr="00C806A9">
              <w:rPr>
                <w:color w:val="231F20"/>
                <w:spacing w:val="-6"/>
                <w:sz w:val="18"/>
              </w:rPr>
              <w:t xml:space="preserve"> </w:t>
            </w:r>
            <w:r w:rsidRPr="00C806A9">
              <w:rPr>
                <w:color w:val="231F20"/>
                <w:sz w:val="18"/>
              </w:rPr>
              <w:t>de</w:t>
            </w:r>
            <w:r w:rsidRPr="00C806A9">
              <w:rPr>
                <w:color w:val="231F20"/>
                <w:spacing w:val="-5"/>
                <w:sz w:val="18"/>
              </w:rPr>
              <w:t xml:space="preserve"> </w:t>
            </w:r>
            <w:r w:rsidRPr="00C806A9">
              <w:rPr>
                <w:color w:val="231F20"/>
                <w:sz w:val="18"/>
              </w:rPr>
              <w:t>Ética</w:t>
            </w:r>
            <w:r w:rsidRPr="00C806A9">
              <w:rPr>
                <w:color w:val="231F20"/>
                <w:spacing w:val="-6"/>
                <w:sz w:val="18"/>
              </w:rPr>
              <w:t xml:space="preserve"> </w:t>
            </w:r>
            <w:r w:rsidRPr="00C806A9">
              <w:rPr>
                <w:color w:val="231F20"/>
                <w:sz w:val="18"/>
              </w:rPr>
              <w:t>Gubernamental</w:t>
            </w:r>
            <w:r w:rsidRPr="00C806A9">
              <w:rPr>
                <w:color w:val="231F20"/>
                <w:spacing w:val="-5"/>
                <w:sz w:val="18"/>
              </w:rPr>
              <w:t xml:space="preserve"> </w:t>
            </w:r>
            <w:r w:rsidRPr="00C806A9">
              <w:rPr>
                <w:color w:val="231F20"/>
                <w:sz w:val="18"/>
              </w:rPr>
              <w:t>y</w:t>
            </w:r>
            <w:r w:rsidRPr="00C806A9">
              <w:rPr>
                <w:sz w:val="18"/>
              </w:rPr>
              <w:t xml:space="preserve"> </w:t>
            </w:r>
            <w:r w:rsidRPr="00C806A9">
              <w:rPr>
                <w:color w:val="231F20"/>
                <w:sz w:val="18"/>
              </w:rPr>
              <w:t>su Reglamento.</w:t>
            </w:r>
          </w:p>
        </w:tc>
      </w:tr>
      <w:tr w:rsidR="004D7174" w:rsidRPr="00716B1E" w14:paraId="5F516E07" w14:textId="77777777" w:rsidTr="005C6606">
        <w:trPr>
          <w:trHeight w:val="510"/>
        </w:trPr>
        <w:tc>
          <w:tcPr>
            <w:tcW w:w="2410" w:type="dxa"/>
            <w:shd w:val="clear" w:color="auto" w:fill="auto"/>
          </w:tcPr>
          <w:p w14:paraId="730C275E" w14:textId="77777777" w:rsidR="004D7174" w:rsidRPr="001F4CDB" w:rsidRDefault="004D7174" w:rsidP="005C6606">
            <w:pPr>
              <w:pStyle w:val="TableParagraph"/>
              <w:ind w:right="142"/>
              <w:jc w:val="both"/>
              <w:rPr>
                <w:b/>
                <w:sz w:val="18"/>
              </w:rPr>
            </w:pPr>
            <w:r>
              <w:rPr>
                <w:b/>
                <w:sz w:val="18"/>
              </w:rPr>
              <w:t xml:space="preserve">Denuncia </w:t>
            </w:r>
          </w:p>
        </w:tc>
        <w:tc>
          <w:tcPr>
            <w:tcW w:w="6521" w:type="dxa"/>
            <w:shd w:val="clear" w:color="auto" w:fill="auto"/>
          </w:tcPr>
          <w:p w14:paraId="344F3FDA" w14:textId="0D4E5D78" w:rsidR="004D7174" w:rsidRPr="001F4CDB" w:rsidRDefault="004D7174" w:rsidP="005C6606">
            <w:pPr>
              <w:pStyle w:val="TableParagraph"/>
              <w:ind w:left="99" w:right="67"/>
              <w:jc w:val="both"/>
              <w:rPr>
                <w:sz w:val="18"/>
              </w:rPr>
            </w:pPr>
            <w:r w:rsidRPr="001F4CDB">
              <w:rPr>
                <w:color w:val="231F20"/>
                <w:sz w:val="18"/>
              </w:rPr>
              <w:t xml:space="preserve">Es el medio por el que una persona, quien se identifica por medio de sus datos personales, hace del conocimiento del Tribunal de Ética Gubernamental, ya sea directamente o a través de la Comisión o Comisionado, de ciertos hechos que pudieren constituir una infracción a los deberes éticos o </w:t>
            </w:r>
            <w:r w:rsidR="00AD4A0B">
              <w:rPr>
                <w:color w:val="231F20"/>
                <w:sz w:val="18"/>
              </w:rPr>
              <w:t>a</w:t>
            </w:r>
            <w:r w:rsidRPr="001F4CDB">
              <w:rPr>
                <w:color w:val="231F20"/>
                <w:sz w:val="18"/>
              </w:rPr>
              <w:t xml:space="preserve"> una prohibición ética, para que el Tribunal los conozca en el proceso administrativo sancionador.</w:t>
            </w:r>
          </w:p>
        </w:tc>
      </w:tr>
      <w:tr w:rsidR="0040495F" w:rsidRPr="00716B1E" w14:paraId="0332C9EE" w14:textId="77777777" w:rsidTr="005C6606">
        <w:trPr>
          <w:trHeight w:val="510"/>
        </w:trPr>
        <w:tc>
          <w:tcPr>
            <w:tcW w:w="2410" w:type="dxa"/>
            <w:shd w:val="clear" w:color="auto" w:fill="DBE5F1" w:themeFill="accent1" w:themeFillTint="33"/>
          </w:tcPr>
          <w:p w14:paraId="7F4F5BFE" w14:textId="77777777" w:rsidR="0040495F" w:rsidRPr="00150C65" w:rsidRDefault="0040495F" w:rsidP="005C6606">
            <w:pPr>
              <w:pStyle w:val="TableParagraph"/>
              <w:ind w:right="142"/>
              <w:jc w:val="both"/>
              <w:rPr>
                <w:b/>
                <w:sz w:val="18"/>
              </w:rPr>
            </w:pPr>
            <w:r w:rsidRPr="00150C65">
              <w:rPr>
                <w:b/>
                <w:color w:val="231F20"/>
                <w:sz w:val="18"/>
              </w:rPr>
              <w:t>Investigación interna</w:t>
            </w:r>
          </w:p>
        </w:tc>
        <w:tc>
          <w:tcPr>
            <w:tcW w:w="6521" w:type="dxa"/>
            <w:shd w:val="clear" w:color="auto" w:fill="DBE5F1" w:themeFill="accent1" w:themeFillTint="33"/>
          </w:tcPr>
          <w:p w14:paraId="22892A91" w14:textId="31A0CCD0" w:rsidR="0040495F" w:rsidRPr="00150C65" w:rsidRDefault="0040495F" w:rsidP="005C6606">
            <w:pPr>
              <w:pStyle w:val="TableParagraph"/>
              <w:ind w:left="99" w:right="67"/>
              <w:jc w:val="both"/>
              <w:rPr>
                <w:sz w:val="18"/>
              </w:rPr>
            </w:pPr>
            <w:r w:rsidRPr="00150C65">
              <w:rPr>
                <w:color w:val="231F20"/>
                <w:sz w:val="18"/>
              </w:rPr>
              <w:t xml:space="preserve">Es una indagación realizada por una unidad de la </w:t>
            </w:r>
            <w:r w:rsidR="00C75658">
              <w:rPr>
                <w:color w:val="231F20"/>
                <w:sz w:val="18"/>
              </w:rPr>
              <w:t>Municipalidad</w:t>
            </w:r>
            <w:r w:rsidRPr="00150C65">
              <w:rPr>
                <w:color w:val="231F20"/>
                <w:sz w:val="18"/>
              </w:rPr>
              <w:t xml:space="preserve"> para la cual labora o en la que ejerce el cargo un servidor público, diferente de la </w:t>
            </w:r>
            <w:r w:rsidR="00AC5D13">
              <w:rPr>
                <w:color w:val="231F20"/>
                <w:sz w:val="18"/>
              </w:rPr>
              <w:t xml:space="preserve">Comisión de Ética </w:t>
            </w:r>
            <w:r w:rsidR="0045049C">
              <w:rPr>
                <w:color w:val="231F20"/>
                <w:sz w:val="18"/>
              </w:rPr>
              <w:t>Gubernamental,</w:t>
            </w:r>
            <w:r>
              <w:rPr>
                <w:color w:val="231F20"/>
                <w:sz w:val="18"/>
              </w:rPr>
              <w:t xml:space="preserve"> </w:t>
            </w:r>
            <w:r w:rsidRPr="00150C65">
              <w:rPr>
                <w:color w:val="231F20"/>
                <w:sz w:val="18"/>
              </w:rPr>
              <w:t>cuando identifica una posible violación a los deberes o prohibiciones éticas por otra persona o unidad organizativa.</w:t>
            </w:r>
          </w:p>
        </w:tc>
      </w:tr>
    </w:tbl>
    <w:p w14:paraId="4E796D5A" w14:textId="77777777" w:rsidR="005C25F8" w:rsidRPr="005E249A" w:rsidRDefault="005C25F8" w:rsidP="001E1BAC">
      <w:pPr>
        <w:jc w:val="both"/>
        <w:rPr>
          <w:b/>
        </w:rPr>
      </w:pPr>
    </w:p>
    <w:p w14:paraId="2364F0E3" w14:textId="77777777" w:rsidR="00566918" w:rsidRDefault="00566918">
      <w:pPr>
        <w:pStyle w:val="Textoindependiente"/>
        <w:spacing w:before="2"/>
        <w:rPr>
          <w:sz w:val="2"/>
        </w:rPr>
      </w:pPr>
    </w:p>
    <w:p w14:paraId="727A011D" w14:textId="77777777" w:rsidR="00566918" w:rsidRDefault="00566918">
      <w:pPr>
        <w:pStyle w:val="Textoindependiente"/>
        <w:spacing w:before="6"/>
        <w:rPr>
          <w:sz w:val="26"/>
        </w:rPr>
      </w:pPr>
    </w:p>
    <w:p w14:paraId="4D89AEC5" w14:textId="77777777" w:rsidR="00566918" w:rsidRDefault="00566918">
      <w:pPr>
        <w:pStyle w:val="Textoindependiente"/>
        <w:spacing w:before="1"/>
        <w:rPr>
          <w:b/>
          <w:sz w:val="19"/>
        </w:rPr>
      </w:pPr>
    </w:p>
    <w:p w14:paraId="36029183" w14:textId="77777777" w:rsidR="001E1BAC" w:rsidRDefault="001E1BAC">
      <w:pPr>
        <w:pStyle w:val="Textoindependiente"/>
        <w:spacing w:before="1"/>
        <w:rPr>
          <w:b/>
          <w:sz w:val="19"/>
        </w:rPr>
      </w:pPr>
      <w:r>
        <w:rPr>
          <w:b/>
          <w:sz w:val="19"/>
        </w:rPr>
        <w:br w:type="page"/>
      </w:r>
    </w:p>
    <w:p w14:paraId="1B950F2E" w14:textId="451BC596" w:rsidR="00566918" w:rsidRPr="00433DE8" w:rsidRDefault="00FD1460" w:rsidP="00FD1460">
      <w:pPr>
        <w:pStyle w:val="Ttulo1"/>
        <w:tabs>
          <w:tab w:val="left" w:pos="567"/>
        </w:tabs>
        <w:ind w:left="0"/>
      </w:pPr>
      <w:bookmarkStart w:id="20" w:name="_Toc43738167"/>
      <w:r>
        <w:lastRenderedPageBreak/>
        <w:t>6</w:t>
      </w:r>
      <w:r w:rsidR="005E249A">
        <w:t>.</w:t>
      </w:r>
      <w:r w:rsidR="001E1BAC" w:rsidRPr="00433DE8">
        <w:tab/>
        <w:t>POLÍTICA DE</w:t>
      </w:r>
      <w:r w:rsidR="001E1BAC" w:rsidRPr="00433DE8">
        <w:rPr>
          <w:spacing w:val="-3"/>
        </w:rPr>
        <w:t xml:space="preserve"> </w:t>
      </w:r>
      <w:r w:rsidR="001E1BAC" w:rsidRPr="00433DE8">
        <w:t>ACTUALIZACIÓN</w:t>
      </w:r>
      <w:bookmarkEnd w:id="20"/>
    </w:p>
    <w:p w14:paraId="3005B054" w14:textId="77777777" w:rsidR="006E23FB" w:rsidRDefault="006E23FB" w:rsidP="006E23FB">
      <w:pPr>
        <w:pStyle w:val="Textoindependiente"/>
        <w:jc w:val="both"/>
        <w:rPr>
          <w:sz w:val="22"/>
          <w:szCs w:val="22"/>
        </w:rPr>
      </w:pPr>
      <w:r w:rsidRPr="006E23FB">
        <w:rPr>
          <w:sz w:val="22"/>
          <w:szCs w:val="22"/>
        </w:rPr>
        <w:t>Será necesario actualizar uno, varios o todos los procedimientos descritos en el presente manual cuando concurran algunas de las situaciones siguientes:</w:t>
      </w:r>
    </w:p>
    <w:p w14:paraId="58F63000" w14:textId="77777777" w:rsidR="006E23FB" w:rsidRPr="006E23FB" w:rsidRDefault="006E23FB" w:rsidP="006E23FB">
      <w:pPr>
        <w:pStyle w:val="Textoindependiente"/>
        <w:rPr>
          <w:sz w:val="22"/>
          <w:szCs w:val="22"/>
        </w:rPr>
      </w:pPr>
    </w:p>
    <w:p w14:paraId="654A4E12" w14:textId="1E202B56" w:rsidR="006E23FB" w:rsidRPr="006E23FB" w:rsidRDefault="006E23FB" w:rsidP="006E23FB">
      <w:pPr>
        <w:pStyle w:val="Textoindependiente"/>
        <w:numPr>
          <w:ilvl w:val="0"/>
          <w:numId w:val="233"/>
        </w:numPr>
        <w:jc w:val="both"/>
        <w:rPr>
          <w:sz w:val="22"/>
          <w:szCs w:val="22"/>
        </w:rPr>
      </w:pPr>
      <w:r w:rsidRPr="006E23FB">
        <w:rPr>
          <w:sz w:val="22"/>
          <w:szCs w:val="22"/>
        </w:rPr>
        <w:t xml:space="preserve">Exista una reforma o la emisión de una nueva Ley de Ética Gubernamental o de su </w:t>
      </w:r>
      <w:r w:rsidR="001D4433">
        <w:rPr>
          <w:sz w:val="22"/>
          <w:szCs w:val="22"/>
        </w:rPr>
        <w:t>r</w:t>
      </w:r>
      <w:r w:rsidRPr="006E23FB">
        <w:rPr>
          <w:sz w:val="22"/>
          <w:szCs w:val="22"/>
        </w:rPr>
        <w:t>eglamento.</w:t>
      </w:r>
    </w:p>
    <w:p w14:paraId="6EA1F449" w14:textId="45644544" w:rsidR="006E23FB" w:rsidRPr="006E23FB" w:rsidRDefault="006E23FB" w:rsidP="006E23FB">
      <w:pPr>
        <w:pStyle w:val="Textoindependiente"/>
        <w:numPr>
          <w:ilvl w:val="0"/>
          <w:numId w:val="233"/>
        </w:numPr>
        <w:jc w:val="both"/>
        <w:rPr>
          <w:sz w:val="22"/>
          <w:szCs w:val="22"/>
        </w:rPr>
      </w:pPr>
      <w:r w:rsidRPr="006E23FB">
        <w:rPr>
          <w:sz w:val="22"/>
          <w:szCs w:val="22"/>
        </w:rPr>
        <w:t>Por modificación de las políticas, procedimientos u organización del Tribunal de Ética Gubernamental.</w:t>
      </w:r>
    </w:p>
    <w:p w14:paraId="56257600" w14:textId="7C9E105C" w:rsidR="006E23FB" w:rsidRPr="006E23FB" w:rsidRDefault="006E23FB" w:rsidP="006E23FB">
      <w:pPr>
        <w:pStyle w:val="Textoindependiente"/>
        <w:numPr>
          <w:ilvl w:val="0"/>
          <w:numId w:val="233"/>
        </w:numPr>
        <w:jc w:val="both"/>
        <w:rPr>
          <w:sz w:val="22"/>
          <w:szCs w:val="22"/>
        </w:rPr>
      </w:pPr>
      <w:r w:rsidRPr="006E23FB">
        <w:rPr>
          <w:sz w:val="22"/>
          <w:szCs w:val="22"/>
        </w:rPr>
        <w:t xml:space="preserve">Por sugerencia de alguna de las unidades que forman parte del Tribunal de Ética Gubernamental respecto de los procedimientos que establecen un vínculo entre dicha unidad y las comisiones y </w:t>
      </w:r>
      <w:r w:rsidR="00C75658">
        <w:rPr>
          <w:sz w:val="22"/>
          <w:szCs w:val="22"/>
        </w:rPr>
        <w:t>Comisionados de Ética Gubernamental</w:t>
      </w:r>
      <w:r w:rsidRPr="006E23FB">
        <w:rPr>
          <w:sz w:val="22"/>
          <w:szCs w:val="22"/>
        </w:rPr>
        <w:t>.</w:t>
      </w:r>
    </w:p>
    <w:p w14:paraId="762CC3F9" w14:textId="05098240" w:rsidR="006E23FB" w:rsidRPr="006E23FB" w:rsidRDefault="006E23FB" w:rsidP="006E23FB">
      <w:pPr>
        <w:pStyle w:val="Textoindependiente"/>
        <w:numPr>
          <w:ilvl w:val="0"/>
          <w:numId w:val="233"/>
        </w:numPr>
        <w:jc w:val="both"/>
        <w:rPr>
          <w:sz w:val="22"/>
          <w:szCs w:val="22"/>
        </w:rPr>
      </w:pPr>
      <w:r w:rsidRPr="006E23FB">
        <w:rPr>
          <w:sz w:val="22"/>
          <w:szCs w:val="22"/>
        </w:rPr>
        <w:t xml:space="preserve">Si alguno de los servidores municipales que conforman una </w:t>
      </w:r>
      <w:r w:rsidR="00AC5D13">
        <w:rPr>
          <w:sz w:val="22"/>
          <w:szCs w:val="22"/>
        </w:rPr>
        <w:t xml:space="preserve">Comisión de Ética </w:t>
      </w:r>
      <w:r w:rsidR="0045049C">
        <w:rPr>
          <w:sz w:val="22"/>
          <w:szCs w:val="22"/>
        </w:rPr>
        <w:t xml:space="preserve">Gubernamental </w:t>
      </w:r>
      <w:r w:rsidR="0045049C" w:rsidRPr="006E23FB">
        <w:rPr>
          <w:sz w:val="22"/>
          <w:szCs w:val="22"/>
        </w:rPr>
        <w:t>o</w:t>
      </w:r>
      <w:r w:rsidRPr="006E23FB">
        <w:rPr>
          <w:sz w:val="22"/>
          <w:szCs w:val="22"/>
        </w:rPr>
        <w:t xml:space="preserve"> </w:t>
      </w:r>
      <w:r w:rsidR="0045049C">
        <w:rPr>
          <w:sz w:val="22"/>
          <w:szCs w:val="22"/>
        </w:rPr>
        <w:t>C</w:t>
      </w:r>
      <w:r w:rsidRPr="006E23FB">
        <w:rPr>
          <w:sz w:val="22"/>
          <w:szCs w:val="22"/>
        </w:rPr>
        <w:t>omisionados realizare una propuesta de mejora y el Pleno del Tribunal estuviere de acuerdo con ello.</w:t>
      </w:r>
    </w:p>
    <w:p w14:paraId="2A03CD58" w14:textId="34F68F90" w:rsidR="00566918" w:rsidRDefault="006E23FB" w:rsidP="006E23FB">
      <w:pPr>
        <w:pStyle w:val="Textoindependiente"/>
        <w:numPr>
          <w:ilvl w:val="0"/>
          <w:numId w:val="233"/>
        </w:numPr>
        <w:jc w:val="both"/>
        <w:rPr>
          <w:sz w:val="22"/>
          <w:szCs w:val="22"/>
        </w:rPr>
      </w:pPr>
      <w:r w:rsidRPr="006E23FB">
        <w:rPr>
          <w:sz w:val="22"/>
          <w:szCs w:val="22"/>
        </w:rPr>
        <w:t>A partir de una revisión periódica del manual, cada dos años.</w:t>
      </w:r>
    </w:p>
    <w:p w14:paraId="61C5CEDA" w14:textId="77777777" w:rsidR="006E23FB" w:rsidRDefault="006E23FB" w:rsidP="006E23FB">
      <w:pPr>
        <w:pStyle w:val="Textoindependiente"/>
        <w:ind w:left="360"/>
        <w:jc w:val="both"/>
        <w:rPr>
          <w:sz w:val="22"/>
          <w:szCs w:val="22"/>
        </w:rPr>
      </w:pPr>
    </w:p>
    <w:p w14:paraId="7C9D6213" w14:textId="77777777" w:rsidR="006E23FB" w:rsidRDefault="006E23FB" w:rsidP="006E23FB">
      <w:pPr>
        <w:pStyle w:val="Textoindependiente"/>
        <w:ind w:left="360"/>
        <w:jc w:val="both"/>
        <w:rPr>
          <w:sz w:val="22"/>
          <w:szCs w:val="22"/>
        </w:rPr>
      </w:pPr>
    </w:p>
    <w:p w14:paraId="70288DA9" w14:textId="370963E9" w:rsidR="006E23FB" w:rsidRPr="008107F7" w:rsidRDefault="00A97582" w:rsidP="008B1B27">
      <w:pPr>
        <w:pStyle w:val="Textoindependiente"/>
        <w:jc w:val="both"/>
        <w:rPr>
          <w:sz w:val="22"/>
          <w:szCs w:val="22"/>
        </w:rPr>
      </w:pPr>
      <w:r>
        <w:rPr>
          <w:sz w:val="22"/>
          <w:szCs w:val="22"/>
        </w:rPr>
        <w:t xml:space="preserve">El presente </w:t>
      </w:r>
      <w:r w:rsidR="00830325">
        <w:rPr>
          <w:sz w:val="22"/>
          <w:szCs w:val="22"/>
        </w:rPr>
        <w:t>M</w:t>
      </w:r>
      <w:r w:rsidR="008B1B27" w:rsidRPr="008B1B27">
        <w:rPr>
          <w:sz w:val="22"/>
          <w:szCs w:val="22"/>
        </w:rPr>
        <w:t xml:space="preserve">anual de </w:t>
      </w:r>
      <w:r w:rsidR="00830325">
        <w:rPr>
          <w:sz w:val="22"/>
          <w:szCs w:val="22"/>
        </w:rPr>
        <w:t>F</w:t>
      </w:r>
      <w:r w:rsidR="008B1B27" w:rsidRPr="008B1B27">
        <w:rPr>
          <w:sz w:val="22"/>
          <w:szCs w:val="22"/>
        </w:rPr>
        <w:t xml:space="preserve">uncionamiento de la </w:t>
      </w:r>
      <w:r w:rsidR="00830325">
        <w:rPr>
          <w:sz w:val="22"/>
          <w:szCs w:val="22"/>
        </w:rPr>
        <w:t>C</w:t>
      </w:r>
      <w:r w:rsidR="008B1B27" w:rsidRPr="008B1B27">
        <w:rPr>
          <w:sz w:val="22"/>
          <w:szCs w:val="22"/>
        </w:rPr>
        <w:t xml:space="preserve">omisión y </w:t>
      </w:r>
      <w:r w:rsidR="00C75658">
        <w:rPr>
          <w:sz w:val="22"/>
          <w:szCs w:val="22"/>
        </w:rPr>
        <w:t>Comisionados de Ética Gubernamental</w:t>
      </w:r>
      <w:r w:rsidR="008B1B27" w:rsidRPr="008B1B27">
        <w:rPr>
          <w:sz w:val="22"/>
          <w:szCs w:val="22"/>
        </w:rPr>
        <w:t xml:space="preserve"> </w:t>
      </w:r>
      <w:r>
        <w:rPr>
          <w:sz w:val="22"/>
          <w:szCs w:val="22"/>
        </w:rPr>
        <w:t xml:space="preserve">fue aprobado </w:t>
      </w:r>
      <w:r w:rsidR="008E2586">
        <w:rPr>
          <w:sz w:val="22"/>
          <w:szCs w:val="22"/>
        </w:rPr>
        <w:t xml:space="preserve">por medio de acuerdo emitido </w:t>
      </w:r>
      <w:r w:rsidR="008B1B27" w:rsidRPr="008141B0">
        <w:rPr>
          <w:sz w:val="22"/>
          <w:szCs w:val="22"/>
        </w:rPr>
        <w:t xml:space="preserve">por el Concejo Municipal </w:t>
      </w:r>
      <w:r w:rsidR="008E2586" w:rsidRPr="00561C4D">
        <w:rPr>
          <w:color w:val="000000" w:themeColor="text1"/>
          <w:sz w:val="22"/>
          <w:szCs w:val="22"/>
        </w:rPr>
        <w:t xml:space="preserve">de </w:t>
      </w:r>
      <w:r w:rsidR="00561C4D" w:rsidRPr="00561C4D">
        <w:rPr>
          <w:color w:val="000000" w:themeColor="text1"/>
          <w:sz w:val="22"/>
          <w:szCs w:val="22"/>
        </w:rPr>
        <w:t>Apopa</w:t>
      </w:r>
      <w:r w:rsidR="008E2586" w:rsidRPr="00561C4D">
        <w:rPr>
          <w:color w:val="000000" w:themeColor="text1"/>
          <w:sz w:val="22"/>
          <w:szCs w:val="22"/>
        </w:rPr>
        <w:t xml:space="preserve">, departamento de </w:t>
      </w:r>
      <w:r w:rsidR="00561C4D" w:rsidRPr="00561C4D">
        <w:rPr>
          <w:color w:val="000000" w:themeColor="text1"/>
          <w:sz w:val="22"/>
          <w:szCs w:val="22"/>
        </w:rPr>
        <w:t>San Salvador</w:t>
      </w:r>
      <w:r w:rsidR="008E2586" w:rsidRPr="00561C4D">
        <w:rPr>
          <w:color w:val="000000" w:themeColor="text1"/>
          <w:sz w:val="22"/>
          <w:szCs w:val="22"/>
        </w:rPr>
        <w:t xml:space="preserve">, </w:t>
      </w:r>
      <w:r w:rsidR="008E2586" w:rsidRPr="008107F7">
        <w:rPr>
          <w:sz w:val="22"/>
          <w:szCs w:val="22"/>
        </w:rPr>
        <w:t>tal como consta en el a</w:t>
      </w:r>
      <w:r w:rsidR="008B1B27" w:rsidRPr="008107F7">
        <w:rPr>
          <w:sz w:val="22"/>
          <w:szCs w:val="22"/>
        </w:rPr>
        <w:t>cta N°____</w:t>
      </w:r>
      <w:r w:rsidR="008E2586" w:rsidRPr="008107F7">
        <w:rPr>
          <w:sz w:val="22"/>
          <w:szCs w:val="22"/>
        </w:rPr>
        <w:t xml:space="preserve">, </w:t>
      </w:r>
      <w:r w:rsidR="008B1B27" w:rsidRPr="008107F7">
        <w:rPr>
          <w:sz w:val="22"/>
          <w:szCs w:val="22"/>
        </w:rPr>
        <w:t>acuerdo N° ____de fecha ____________.</w:t>
      </w:r>
    </w:p>
    <w:p w14:paraId="0D6B2061" w14:textId="77777777" w:rsidR="006E23FB" w:rsidRPr="008107F7" w:rsidRDefault="006E23FB" w:rsidP="006E23FB">
      <w:pPr>
        <w:pStyle w:val="Textoindependiente"/>
        <w:ind w:left="720"/>
        <w:jc w:val="both"/>
        <w:rPr>
          <w:sz w:val="22"/>
          <w:szCs w:val="22"/>
        </w:rPr>
      </w:pPr>
    </w:p>
    <w:p w14:paraId="0ED6362D" w14:textId="77777777" w:rsidR="00284D6F" w:rsidRPr="008107F7" w:rsidRDefault="00284D6F">
      <w:pPr>
        <w:pStyle w:val="Textoindependiente"/>
        <w:spacing w:line="256" w:lineRule="auto"/>
        <w:ind w:left="444" w:right="115"/>
        <w:jc w:val="both"/>
        <w:rPr>
          <w:sz w:val="22"/>
          <w:szCs w:val="22"/>
        </w:rPr>
      </w:pPr>
    </w:p>
    <w:p w14:paraId="4AE91EF5" w14:textId="77777777" w:rsidR="00284D6F" w:rsidRPr="00284D6F" w:rsidRDefault="00284D6F" w:rsidP="00284D6F"/>
    <w:p w14:paraId="6C558933" w14:textId="77777777" w:rsidR="00284D6F" w:rsidRPr="00284D6F" w:rsidRDefault="00284D6F" w:rsidP="00284D6F"/>
    <w:p w14:paraId="287D4E75" w14:textId="77777777" w:rsidR="00284D6F" w:rsidRPr="00284D6F" w:rsidRDefault="00284D6F" w:rsidP="00284D6F"/>
    <w:p w14:paraId="6A37ABC1" w14:textId="77777777" w:rsidR="00284D6F" w:rsidRPr="00284D6F" w:rsidRDefault="00284D6F" w:rsidP="00284D6F"/>
    <w:p w14:paraId="74C4EF5D" w14:textId="77777777" w:rsidR="00284D6F" w:rsidRPr="00284D6F" w:rsidRDefault="00284D6F" w:rsidP="00284D6F"/>
    <w:p w14:paraId="421FC456" w14:textId="77777777" w:rsidR="00284D6F" w:rsidRPr="00284D6F" w:rsidRDefault="00284D6F" w:rsidP="00284D6F"/>
    <w:p w14:paraId="57BBF354" w14:textId="77777777" w:rsidR="00284D6F" w:rsidRPr="00284D6F" w:rsidRDefault="00284D6F" w:rsidP="00284D6F"/>
    <w:p w14:paraId="6072C06B" w14:textId="77777777" w:rsidR="00284D6F" w:rsidRPr="00284D6F" w:rsidRDefault="00284D6F" w:rsidP="00284D6F"/>
    <w:p w14:paraId="2D4CC015" w14:textId="77777777" w:rsidR="00284D6F" w:rsidRPr="00284D6F" w:rsidRDefault="00284D6F" w:rsidP="00284D6F"/>
    <w:p w14:paraId="7471BF17" w14:textId="77777777" w:rsidR="00284D6F" w:rsidRPr="00284D6F" w:rsidRDefault="00284D6F" w:rsidP="00284D6F"/>
    <w:p w14:paraId="4ABCD0E9" w14:textId="77777777" w:rsidR="00284D6F" w:rsidRPr="00284D6F" w:rsidRDefault="00284D6F" w:rsidP="00284D6F"/>
    <w:p w14:paraId="48A768B7" w14:textId="77777777" w:rsidR="00284D6F" w:rsidRPr="00284D6F" w:rsidRDefault="00284D6F" w:rsidP="00284D6F"/>
    <w:p w14:paraId="596907CD" w14:textId="77777777" w:rsidR="00284D6F" w:rsidRPr="00284D6F" w:rsidRDefault="00284D6F" w:rsidP="00284D6F"/>
    <w:p w14:paraId="2D5D1CB7" w14:textId="77777777" w:rsidR="00284D6F" w:rsidRPr="00284D6F" w:rsidRDefault="00284D6F" w:rsidP="00284D6F"/>
    <w:p w14:paraId="682358C4" w14:textId="77777777" w:rsidR="00284D6F" w:rsidRPr="00284D6F" w:rsidRDefault="00284D6F" w:rsidP="00284D6F"/>
    <w:p w14:paraId="2F115190" w14:textId="77777777" w:rsidR="00284D6F" w:rsidRPr="00284D6F" w:rsidRDefault="00284D6F" w:rsidP="00284D6F"/>
    <w:p w14:paraId="4672CC8A" w14:textId="77777777" w:rsidR="00284D6F" w:rsidRPr="00284D6F" w:rsidRDefault="00284D6F" w:rsidP="00284D6F"/>
    <w:p w14:paraId="3D1DB20F" w14:textId="77777777" w:rsidR="00284D6F" w:rsidRPr="00284D6F" w:rsidRDefault="00284D6F" w:rsidP="00284D6F"/>
    <w:p w14:paraId="3744C0D1" w14:textId="77777777" w:rsidR="00284D6F" w:rsidRPr="00284D6F" w:rsidRDefault="00284D6F" w:rsidP="00284D6F"/>
    <w:p w14:paraId="63A5E3D2" w14:textId="77777777" w:rsidR="00284D6F" w:rsidRDefault="00284D6F" w:rsidP="00284D6F"/>
    <w:p w14:paraId="6E21DD95" w14:textId="77777777" w:rsidR="00284D6F" w:rsidRDefault="00284D6F" w:rsidP="00284D6F"/>
    <w:p w14:paraId="243E855B" w14:textId="77777777" w:rsidR="00872F2C" w:rsidRDefault="00284D6F" w:rsidP="00284D6F">
      <w:pPr>
        <w:tabs>
          <w:tab w:val="left" w:pos="4140"/>
        </w:tabs>
      </w:pPr>
      <w:r>
        <w:tab/>
      </w:r>
    </w:p>
    <w:p w14:paraId="0D8EC103" w14:textId="77777777" w:rsidR="00872F2C" w:rsidRPr="00872F2C" w:rsidRDefault="00872F2C" w:rsidP="00872F2C"/>
    <w:p w14:paraId="388F5879" w14:textId="77777777" w:rsidR="00872F2C" w:rsidRDefault="00872F2C" w:rsidP="00872F2C"/>
    <w:p w14:paraId="6E41DF43" w14:textId="77777777" w:rsidR="00F53875" w:rsidRPr="00872F2C" w:rsidRDefault="00F53875" w:rsidP="00872F2C">
      <w:pPr>
        <w:jc w:val="right"/>
      </w:pPr>
    </w:p>
    <w:sectPr w:rsidR="00F53875" w:rsidRPr="00872F2C" w:rsidSect="00944088">
      <w:footerReference w:type="default" r:id="rId37"/>
      <w:pgSz w:w="12600" w:h="16200"/>
      <w:pgMar w:top="1418" w:right="1418" w:bottom="1418" w:left="1701" w:header="567"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CAE1A" w14:textId="77777777" w:rsidR="00315ADE" w:rsidRDefault="00315ADE">
      <w:r>
        <w:separator/>
      </w:r>
    </w:p>
  </w:endnote>
  <w:endnote w:type="continuationSeparator" w:id="0">
    <w:p w14:paraId="57494F17" w14:textId="77777777" w:rsidR="00315ADE" w:rsidRDefault="00315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7283279"/>
      <w:docPartObj>
        <w:docPartGallery w:val="Page Numbers (Bottom of Page)"/>
        <w:docPartUnique/>
      </w:docPartObj>
    </w:sdtPr>
    <w:sdtEndPr>
      <w:rPr>
        <w:sz w:val="18"/>
        <w:szCs w:val="18"/>
      </w:rPr>
    </w:sdtEndPr>
    <w:sdtContent>
      <w:p w14:paraId="2C27ECD1" w14:textId="41123D0A" w:rsidR="00707A76" w:rsidRPr="00E84D66" w:rsidRDefault="00707A76">
        <w:pPr>
          <w:pStyle w:val="Piedepgina"/>
          <w:jc w:val="right"/>
          <w:rPr>
            <w:sz w:val="18"/>
            <w:szCs w:val="18"/>
          </w:rPr>
        </w:pPr>
        <w:r w:rsidRPr="00E84D66">
          <w:rPr>
            <w:sz w:val="18"/>
            <w:szCs w:val="18"/>
          </w:rPr>
          <w:fldChar w:fldCharType="begin"/>
        </w:r>
        <w:r w:rsidRPr="00E84D66">
          <w:rPr>
            <w:sz w:val="18"/>
            <w:szCs w:val="18"/>
          </w:rPr>
          <w:instrText>PAGE   \* MERGEFORMAT</w:instrText>
        </w:r>
        <w:r w:rsidRPr="00E84D66">
          <w:rPr>
            <w:sz w:val="18"/>
            <w:szCs w:val="18"/>
          </w:rPr>
          <w:fldChar w:fldCharType="separate"/>
        </w:r>
        <w:r w:rsidR="00B4003E">
          <w:rPr>
            <w:noProof/>
            <w:sz w:val="18"/>
            <w:szCs w:val="18"/>
          </w:rPr>
          <w:t>21</w:t>
        </w:r>
        <w:r w:rsidRPr="00E84D66">
          <w:rPr>
            <w:sz w:val="18"/>
            <w:szCs w:val="18"/>
          </w:rPr>
          <w:fldChar w:fldCharType="end"/>
        </w:r>
      </w:p>
    </w:sdtContent>
  </w:sdt>
  <w:p w14:paraId="6B9E296E" w14:textId="77777777" w:rsidR="00707A76" w:rsidRDefault="00707A76">
    <w:pPr>
      <w:pStyle w:val="Textoindependiente"/>
      <w:spacing w:line="14" w:lineRule="auto"/>
      <w:rPr>
        <w:sz w:val="17"/>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6A676" w14:textId="77777777" w:rsidR="00707A76" w:rsidRDefault="00707A76" w:rsidP="008E1608">
    <w:pPr>
      <w:pStyle w:val="Piedepgina"/>
      <w:jc w:val="right"/>
    </w:pPr>
    <w:r w:rsidRPr="00512238">
      <w:rPr>
        <w:caps/>
        <w:sz w:val="16"/>
      </w:rPr>
      <w:fldChar w:fldCharType="begin"/>
    </w:r>
    <w:r w:rsidRPr="00512238">
      <w:rPr>
        <w:caps/>
        <w:sz w:val="16"/>
      </w:rPr>
      <w:instrText>PAGE   \* MERGEFORMAT</w:instrText>
    </w:r>
    <w:r w:rsidRPr="00512238">
      <w:rPr>
        <w:caps/>
        <w:sz w:val="16"/>
      </w:rPr>
      <w:fldChar w:fldCharType="separate"/>
    </w:r>
    <w:r w:rsidR="00B4003E">
      <w:rPr>
        <w:caps/>
        <w:noProof/>
        <w:sz w:val="16"/>
      </w:rPr>
      <w:t>75</w:t>
    </w:r>
    <w:r w:rsidRPr="00512238">
      <w:rPr>
        <w:caps/>
        <w:sz w:val="16"/>
      </w:rPr>
      <w:fldChar w:fldCharType="end"/>
    </w:r>
  </w:p>
  <w:p w14:paraId="6D8CD2CF" w14:textId="77777777" w:rsidR="00707A76" w:rsidRPr="008E1608" w:rsidRDefault="00707A76" w:rsidP="008E1608">
    <w:pPr>
      <w:pStyle w:val="Piedepgin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A3FD3" w14:textId="77777777" w:rsidR="00707A76" w:rsidRDefault="00707A76" w:rsidP="008E1608">
    <w:pPr>
      <w:pStyle w:val="Piedepgina"/>
      <w:jc w:val="right"/>
    </w:pPr>
    <w:r w:rsidRPr="00512238">
      <w:rPr>
        <w:caps/>
        <w:sz w:val="16"/>
      </w:rPr>
      <w:fldChar w:fldCharType="begin"/>
    </w:r>
    <w:r w:rsidRPr="00512238">
      <w:rPr>
        <w:caps/>
        <w:sz w:val="16"/>
      </w:rPr>
      <w:instrText>PAGE   \* MERGEFORMAT</w:instrText>
    </w:r>
    <w:r w:rsidRPr="00512238">
      <w:rPr>
        <w:caps/>
        <w:sz w:val="16"/>
      </w:rPr>
      <w:fldChar w:fldCharType="separate"/>
    </w:r>
    <w:r w:rsidR="00B4003E">
      <w:rPr>
        <w:caps/>
        <w:noProof/>
        <w:sz w:val="16"/>
      </w:rPr>
      <w:t>80</w:t>
    </w:r>
    <w:r w:rsidRPr="00512238">
      <w:rPr>
        <w:caps/>
        <w:sz w:val="16"/>
      </w:rPr>
      <w:fldChar w:fldCharType="end"/>
    </w:r>
  </w:p>
  <w:p w14:paraId="495F4A55" w14:textId="77777777" w:rsidR="00707A76" w:rsidRDefault="00707A76">
    <w:pPr>
      <w:pStyle w:val="Textoindependiente"/>
      <w:spacing w:line="14" w:lineRule="auto"/>
      <w:rPr>
        <w:sz w:val="1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7B62E" w14:textId="77777777" w:rsidR="00707A76" w:rsidRPr="00512238" w:rsidRDefault="00707A76" w:rsidP="00F42FF1">
    <w:pPr>
      <w:pStyle w:val="Piedepgina"/>
      <w:jc w:val="right"/>
      <w:rPr>
        <w:caps/>
        <w:sz w:val="16"/>
      </w:rPr>
    </w:pPr>
    <w:r w:rsidRPr="00512238">
      <w:rPr>
        <w:caps/>
        <w:sz w:val="16"/>
      </w:rPr>
      <w:fldChar w:fldCharType="begin"/>
    </w:r>
    <w:r w:rsidRPr="00512238">
      <w:rPr>
        <w:caps/>
        <w:sz w:val="16"/>
      </w:rPr>
      <w:instrText>PAGE   \* MERGEFORMAT</w:instrText>
    </w:r>
    <w:r w:rsidRPr="00512238">
      <w:rPr>
        <w:caps/>
        <w:sz w:val="16"/>
      </w:rPr>
      <w:fldChar w:fldCharType="separate"/>
    </w:r>
    <w:r w:rsidR="00B4003E">
      <w:rPr>
        <w:caps/>
        <w:noProof/>
        <w:sz w:val="16"/>
      </w:rPr>
      <w:t>37</w:t>
    </w:r>
    <w:r w:rsidRPr="00512238">
      <w:rPr>
        <w:caps/>
        <w:sz w:val="16"/>
      </w:rPr>
      <w:fldChar w:fldCharType="end"/>
    </w:r>
  </w:p>
  <w:p w14:paraId="4D14D7AE" w14:textId="77777777" w:rsidR="00707A76" w:rsidRDefault="00707A76">
    <w:pPr>
      <w:pStyle w:val="Textoindependiente"/>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BEDB1" w14:textId="77777777" w:rsidR="00707A76" w:rsidRPr="00512238" w:rsidRDefault="00707A76" w:rsidP="00D24DA0">
    <w:pPr>
      <w:pStyle w:val="Piedepgina"/>
      <w:jc w:val="right"/>
      <w:rPr>
        <w:caps/>
        <w:sz w:val="16"/>
      </w:rPr>
    </w:pPr>
    <w:r w:rsidRPr="00512238">
      <w:rPr>
        <w:caps/>
        <w:sz w:val="16"/>
      </w:rPr>
      <w:fldChar w:fldCharType="begin"/>
    </w:r>
    <w:r w:rsidRPr="00512238">
      <w:rPr>
        <w:caps/>
        <w:sz w:val="16"/>
      </w:rPr>
      <w:instrText>PAGE   \* MERGEFORMAT</w:instrText>
    </w:r>
    <w:r w:rsidRPr="00512238">
      <w:rPr>
        <w:caps/>
        <w:sz w:val="16"/>
      </w:rPr>
      <w:fldChar w:fldCharType="separate"/>
    </w:r>
    <w:r w:rsidR="00B4003E">
      <w:rPr>
        <w:caps/>
        <w:noProof/>
        <w:sz w:val="16"/>
      </w:rPr>
      <w:t>38</w:t>
    </w:r>
    <w:r w:rsidRPr="00512238">
      <w:rPr>
        <w:caps/>
        <w:sz w:val="16"/>
      </w:rPr>
      <w:fldChar w:fldCharType="end"/>
    </w:r>
  </w:p>
  <w:p w14:paraId="31BA552D" w14:textId="77777777" w:rsidR="00707A76" w:rsidRDefault="00707A76">
    <w:pPr>
      <w:pStyle w:val="Textoindependiente"/>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2B29F" w14:textId="77777777" w:rsidR="00707A76" w:rsidRPr="00512238" w:rsidRDefault="00707A76" w:rsidP="00D24DA0">
    <w:pPr>
      <w:pStyle w:val="Piedepgina"/>
      <w:jc w:val="right"/>
      <w:rPr>
        <w:caps/>
        <w:sz w:val="16"/>
      </w:rPr>
    </w:pPr>
    <w:r w:rsidRPr="00512238">
      <w:rPr>
        <w:caps/>
        <w:sz w:val="16"/>
      </w:rPr>
      <w:fldChar w:fldCharType="begin"/>
    </w:r>
    <w:r w:rsidRPr="00512238">
      <w:rPr>
        <w:caps/>
        <w:sz w:val="16"/>
      </w:rPr>
      <w:instrText>PAGE   \* MERGEFORMAT</w:instrText>
    </w:r>
    <w:r w:rsidRPr="00512238">
      <w:rPr>
        <w:caps/>
        <w:sz w:val="16"/>
      </w:rPr>
      <w:fldChar w:fldCharType="separate"/>
    </w:r>
    <w:r w:rsidR="00B4003E">
      <w:rPr>
        <w:caps/>
        <w:noProof/>
        <w:sz w:val="16"/>
      </w:rPr>
      <w:t>39</w:t>
    </w:r>
    <w:r w:rsidRPr="00512238">
      <w:rPr>
        <w:caps/>
        <w:sz w:val="16"/>
      </w:rPr>
      <w:fldChar w:fldCharType="end"/>
    </w:r>
  </w:p>
  <w:p w14:paraId="570B57F9" w14:textId="77777777" w:rsidR="00707A76" w:rsidRDefault="00707A76">
    <w:pPr>
      <w:pStyle w:val="Textoindependiente"/>
      <w:spacing w:line="14" w:lineRule="auto"/>
      <w:rPr>
        <w:sz w:val="17"/>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F183F" w14:textId="77777777" w:rsidR="00707A76" w:rsidRPr="00512238" w:rsidRDefault="00707A76" w:rsidP="00D75DE0">
    <w:pPr>
      <w:pStyle w:val="Piedepgina"/>
      <w:jc w:val="right"/>
      <w:rPr>
        <w:caps/>
        <w:sz w:val="16"/>
      </w:rPr>
    </w:pPr>
    <w:r w:rsidRPr="00512238">
      <w:rPr>
        <w:caps/>
        <w:sz w:val="16"/>
      </w:rPr>
      <w:fldChar w:fldCharType="begin"/>
    </w:r>
    <w:r w:rsidRPr="00512238">
      <w:rPr>
        <w:caps/>
        <w:sz w:val="16"/>
      </w:rPr>
      <w:instrText>PAGE   \* MERGEFORMAT</w:instrText>
    </w:r>
    <w:r w:rsidRPr="00512238">
      <w:rPr>
        <w:caps/>
        <w:sz w:val="16"/>
      </w:rPr>
      <w:fldChar w:fldCharType="separate"/>
    </w:r>
    <w:r w:rsidR="00B4003E">
      <w:rPr>
        <w:caps/>
        <w:noProof/>
        <w:sz w:val="16"/>
      </w:rPr>
      <w:t>45</w:t>
    </w:r>
    <w:r w:rsidRPr="00512238">
      <w:rPr>
        <w:caps/>
        <w:sz w:val="16"/>
      </w:rPr>
      <w:fldChar w:fldCharType="end"/>
    </w:r>
  </w:p>
  <w:p w14:paraId="6241D29F" w14:textId="77777777" w:rsidR="00707A76" w:rsidRPr="00D75DE0" w:rsidRDefault="00707A76" w:rsidP="00D75DE0">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C751B" w14:textId="77777777" w:rsidR="00707A76" w:rsidRPr="00512238" w:rsidRDefault="00707A76" w:rsidP="001E1BAC">
    <w:pPr>
      <w:pStyle w:val="Piedepgina"/>
      <w:jc w:val="right"/>
      <w:rPr>
        <w:caps/>
        <w:sz w:val="16"/>
      </w:rPr>
    </w:pPr>
    <w:r w:rsidRPr="00512238">
      <w:rPr>
        <w:caps/>
        <w:sz w:val="16"/>
      </w:rPr>
      <w:fldChar w:fldCharType="begin"/>
    </w:r>
    <w:r w:rsidRPr="00512238">
      <w:rPr>
        <w:caps/>
        <w:sz w:val="16"/>
      </w:rPr>
      <w:instrText>PAGE   \* MERGEFORMAT</w:instrText>
    </w:r>
    <w:r w:rsidRPr="00512238">
      <w:rPr>
        <w:caps/>
        <w:sz w:val="16"/>
      </w:rPr>
      <w:fldChar w:fldCharType="separate"/>
    </w:r>
    <w:r w:rsidR="00B4003E">
      <w:rPr>
        <w:caps/>
        <w:noProof/>
        <w:sz w:val="16"/>
      </w:rPr>
      <w:t>51</w:t>
    </w:r>
    <w:r w:rsidRPr="00512238">
      <w:rPr>
        <w:caps/>
        <w:sz w:val="16"/>
      </w:rPr>
      <w:fldChar w:fldCharType="end"/>
    </w:r>
  </w:p>
  <w:p w14:paraId="05857710" w14:textId="77777777" w:rsidR="00707A76" w:rsidRPr="001E1BAC" w:rsidRDefault="00707A76" w:rsidP="001E1BAC">
    <w:pPr>
      <w:pStyle w:val="Piedep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14944" w14:textId="77777777" w:rsidR="00707A76" w:rsidRDefault="00707A76">
    <w:pPr>
      <w:pStyle w:val="Piedepgina"/>
      <w:jc w:val="right"/>
    </w:pPr>
    <w:r w:rsidRPr="00512238">
      <w:rPr>
        <w:caps/>
        <w:sz w:val="16"/>
      </w:rPr>
      <w:fldChar w:fldCharType="begin"/>
    </w:r>
    <w:r w:rsidRPr="00512238">
      <w:rPr>
        <w:caps/>
        <w:sz w:val="16"/>
      </w:rPr>
      <w:instrText>PAGE   \* MERGEFORMAT</w:instrText>
    </w:r>
    <w:r w:rsidRPr="00512238">
      <w:rPr>
        <w:caps/>
        <w:sz w:val="16"/>
      </w:rPr>
      <w:fldChar w:fldCharType="separate"/>
    </w:r>
    <w:r w:rsidR="00B4003E">
      <w:rPr>
        <w:caps/>
        <w:noProof/>
        <w:sz w:val="16"/>
      </w:rPr>
      <w:t>68</w:t>
    </w:r>
    <w:r w:rsidRPr="00512238">
      <w:rPr>
        <w:caps/>
        <w:sz w:val="16"/>
      </w:rPr>
      <w:fldChar w:fldCharType="end"/>
    </w:r>
  </w:p>
  <w:p w14:paraId="5F14893F" w14:textId="77777777" w:rsidR="00707A76" w:rsidRDefault="00707A76">
    <w:pPr>
      <w:pStyle w:val="Textoindependiente"/>
      <w:spacing w:line="14" w:lineRule="auto"/>
      <w:rPr>
        <w:sz w:val="17"/>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D2132" w14:textId="77777777" w:rsidR="00707A76" w:rsidRDefault="00707A76" w:rsidP="009E1C90">
    <w:pPr>
      <w:pStyle w:val="Piedepgina"/>
      <w:jc w:val="right"/>
    </w:pPr>
    <w:r w:rsidRPr="00512238">
      <w:rPr>
        <w:caps/>
        <w:sz w:val="16"/>
      </w:rPr>
      <w:fldChar w:fldCharType="begin"/>
    </w:r>
    <w:r w:rsidRPr="00512238">
      <w:rPr>
        <w:caps/>
        <w:sz w:val="16"/>
      </w:rPr>
      <w:instrText>PAGE   \* MERGEFORMAT</w:instrText>
    </w:r>
    <w:r w:rsidRPr="00512238">
      <w:rPr>
        <w:caps/>
        <w:sz w:val="16"/>
      </w:rPr>
      <w:fldChar w:fldCharType="separate"/>
    </w:r>
    <w:r w:rsidR="00B4003E">
      <w:rPr>
        <w:caps/>
        <w:noProof/>
        <w:sz w:val="16"/>
      </w:rPr>
      <w:t>69</w:t>
    </w:r>
    <w:r w:rsidRPr="00512238">
      <w:rPr>
        <w:caps/>
        <w:sz w:val="16"/>
      </w:rPr>
      <w:fldChar w:fldCharType="end"/>
    </w:r>
  </w:p>
  <w:p w14:paraId="003F5049" w14:textId="77777777" w:rsidR="00707A76" w:rsidRDefault="00707A76">
    <w:pPr>
      <w:pStyle w:val="Textoindependiente"/>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F88D" w14:textId="77777777" w:rsidR="00707A76" w:rsidRDefault="00707A76">
    <w:pPr>
      <w:pStyle w:val="Piedepgina"/>
      <w:jc w:val="right"/>
    </w:pPr>
  </w:p>
  <w:p w14:paraId="1DDDFE37" w14:textId="77777777" w:rsidR="00707A76" w:rsidRDefault="00707A76" w:rsidP="009E1C90">
    <w:pPr>
      <w:pStyle w:val="Piedepgina"/>
      <w:jc w:val="right"/>
    </w:pPr>
    <w:r w:rsidRPr="00512238">
      <w:rPr>
        <w:caps/>
        <w:sz w:val="16"/>
      </w:rPr>
      <w:fldChar w:fldCharType="begin"/>
    </w:r>
    <w:r w:rsidRPr="00512238">
      <w:rPr>
        <w:caps/>
        <w:sz w:val="16"/>
      </w:rPr>
      <w:instrText>PAGE   \* MERGEFORMAT</w:instrText>
    </w:r>
    <w:r w:rsidRPr="00512238">
      <w:rPr>
        <w:caps/>
        <w:sz w:val="16"/>
      </w:rPr>
      <w:fldChar w:fldCharType="separate"/>
    </w:r>
    <w:r w:rsidR="00B4003E">
      <w:rPr>
        <w:caps/>
        <w:noProof/>
        <w:sz w:val="16"/>
      </w:rPr>
      <w:t>74</w:t>
    </w:r>
    <w:r w:rsidRPr="00512238">
      <w:rPr>
        <w:caps/>
        <w:sz w:val="16"/>
      </w:rPr>
      <w:fldChar w:fldCharType="end"/>
    </w:r>
  </w:p>
  <w:p w14:paraId="686E4A78" w14:textId="77777777" w:rsidR="00707A76" w:rsidRDefault="00707A76">
    <w:pPr>
      <w:pStyle w:val="Textoindependiente"/>
      <w:spacing w:line="14" w:lineRule="auto"/>
      <w:rP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DF3F6" w14:textId="77777777" w:rsidR="00315ADE" w:rsidRDefault="00315ADE">
      <w:r>
        <w:separator/>
      </w:r>
    </w:p>
  </w:footnote>
  <w:footnote w:type="continuationSeparator" w:id="0">
    <w:p w14:paraId="5EECFC82" w14:textId="77777777" w:rsidR="00315ADE" w:rsidRDefault="00315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25A"/>
    <w:multiLevelType w:val="hybridMultilevel"/>
    <w:tmpl w:val="93581E84"/>
    <w:lvl w:ilvl="0" w:tplc="8B12DD90">
      <w:start w:val="1"/>
      <w:numFmt w:val="lowerLetter"/>
      <w:lvlText w:val="%1)"/>
      <w:lvlJc w:val="left"/>
      <w:pPr>
        <w:ind w:left="720" w:hanging="360"/>
      </w:pPr>
      <w:rPr>
        <w:rFonts w:hint="default"/>
        <w:color w:val="231F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0490E6E"/>
    <w:multiLevelType w:val="hybridMultilevel"/>
    <w:tmpl w:val="9828CF52"/>
    <w:lvl w:ilvl="0" w:tplc="440A0001">
      <w:start w:val="1"/>
      <w:numFmt w:val="bullet"/>
      <w:lvlText w:val=""/>
      <w:lvlJc w:val="left"/>
      <w:pPr>
        <w:ind w:left="1636" w:hanging="360"/>
      </w:pPr>
      <w:rPr>
        <w:rFonts w:ascii="Symbol" w:hAnsi="Symbol" w:hint="default"/>
      </w:rPr>
    </w:lvl>
    <w:lvl w:ilvl="1" w:tplc="440A0003" w:tentative="1">
      <w:start w:val="1"/>
      <w:numFmt w:val="bullet"/>
      <w:lvlText w:val="o"/>
      <w:lvlJc w:val="left"/>
      <w:pPr>
        <w:ind w:left="3633" w:hanging="360"/>
      </w:pPr>
      <w:rPr>
        <w:rFonts w:ascii="Courier New" w:hAnsi="Courier New" w:cs="Courier New" w:hint="default"/>
      </w:rPr>
    </w:lvl>
    <w:lvl w:ilvl="2" w:tplc="440A0005" w:tentative="1">
      <w:start w:val="1"/>
      <w:numFmt w:val="bullet"/>
      <w:lvlText w:val=""/>
      <w:lvlJc w:val="left"/>
      <w:pPr>
        <w:ind w:left="4353" w:hanging="360"/>
      </w:pPr>
      <w:rPr>
        <w:rFonts w:ascii="Wingdings" w:hAnsi="Wingdings" w:hint="default"/>
      </w:rPr>
    </w:lvl>
    <w:lvl w:ilvl="3" w:tplc="440A0001" w:tentative="1">
      <w:start w:val="1"/>
      <w:numFmt w:val="bullet"/>
      <w:lvlText w:val=""/>
      <w:lvlJc w:val="left"/>
      <w:pPr>
        <w:ind w:left="5073" w:hanging="360"/>
      </w:pPr>
      <w:rPr>
        <w:rFonts w:ascii="Symbol" w:hAnsi="Symbol" w:hint="default"/>
      </w:rPr>
    </w:lvl>
    <w:lvl w:ilvl="4" w:tplc="440A0003" w:tentative="1">
      <w:start w:val="1"/>
      <w:numFmt w:val="bullet"/>
      <w:lvlText w:val="o"/>
      <w:lvlJc w:val="left"/>
      <w:pPr>
        <w:ind w:left="5793" w:hanging="360"/>
      </w:pPr>
      <w:rPr>
        <w:rFonts w:ascii="Courier New" w:hAnsi="Courier New" w:cs="Courier New" w:hint="default"/>
      </w:rPr>
    </w:lvl>
    <w:lvl w:ilvl="5" w:tplc="440A0005" w:tentative="1">
      <w:start w:val="1"/>
      <w:numFmt w:val="bullet"/>
      <w:lvlText w:val=""/>
      <w:lvlJc w:val="left"/>
      <w:pPr>
        <w:ind w:left="6513" w:hanging="360"/>
      </w:pPr>
      <w:rPr>
        <w:rFonts w:ascii="Wingdings" w:hAnsi="Wingdings" w:hint="default"/>
      </w:rPr>
    </w:lvl>
    <w:lvl w:ilvl="6" w:tplc="440A0001" w:tentative="1">
      <w:start w:val="1"/>
      <w:numFmt w:val="bullet"/>
      <w:lvlText w:val=""/>
      <w:lvlJc w:val="left"/>
      <w:pPr>
        <w:ind w:left="7233" w:hanging="360"/>
      </w:pPr>
      <w:rPr>
        <w:rFonts w:ascii="Symbol" w:hAnsi="Symbol" w:hint="default"/>
      </w:rPr>
    </w:lvl>
    <w:lvl w:ilvl="7" w:tplc="440A0003" w:tentative="1">
      <w:start w:val="1"/>
      <w:numFmt w:val="bullet"/>
      <w:lvlText w:val="o"/>
      <w:lvlJc w:val="left"/>
      <w:pPr>
        <w:ind w:left="7953" w:hanging="360"/>
      </w:pPr>
      <w:rPr>
        <w:rFonts w:ascii="Courier New" w:hAnsi="Courier New" w:cs="Courier New" w:hint="default"/>
      </w:rPr>
    </w:lvl>
    <w:lvl w:ilvl="8" w:tplc="440A0005" w:tentative="1">
      <w:start w:val="1"/>
      <w:numFmt w:val="bullet"/>
      <w:lvlText w:val=""/>
      <w:lvlJc w:val="left"/>
      <w:pPr>
        <w:ind w:left="8673" w:hanging="360"/>
      </w:pPr>
      <w:rPr>
        <w:rFonts w:ascii="Wingdings" w:hAnsi="Wingdings" w:hint="default"/>
      </w:rPr>
    </w:lvl>
  </w:abstractNum>
  <w:abstractNum w:abstractNumId="2" w15:restartNumberingAfterBreak="0">
    <w:nsid w:val="00961E84"/>
    <w:multiLevelType w:val="hybridMultilevel"/>
    <w:tmpl w:val="A69C213C"/>
    <w:lvl w:ilvl="0" w:tplc="8C424DB2">
      <w:start w:val="5"/>
      <w:numFmt w:val="decimal"/>
      <w:lvlText w:val="%1)"/>
      <w:lvlJc w:val="left"/>
      <w:pPr>
        <w:ind w:left="720" w:hanging="360"/>
      </w:pPr>
      <w:rPr>
        <w:rFonts w:hint="default"/>
      </w:rPr>
    </w:lvl>
    <w:lvl w:ilvl="1" w:tplc="0C0A0019" w:tentative="1">
      <w:start w:val="1"/>
      <w:numFmt w:val="lowerLetter"/>
      <w:lvlText w:val="%2."/>
      <w:lvlJc w:val="left"/>
      <w:pPr>
        <w:ind w:left="949" w:hanging="360"/>
      </w:pPr>
    </w:lvl>
    <w:lvl w:ilvl="2" w:tplc="0C0A001B" w:tentative="1">
      <w:start w:val="1"/>
      <w:numFmt w:val="lowerRoman"/>
      <w:lvlText w:val="%3."/>
      <w:lvlJc w:val="right"/>
      <w:pPr>
        <w:ind w:left="1669" w:hanging="180"/>
      </w:pPr>
    </w:lvl>
    <w:lvl w:ilvl="3" w:tplc="0C0A000F" w:tentative="1">
      <w:start w:val="1"/>
      <w:numFmt w:val="decimal"/>
      <w:lvlText w:val="%4."/>
      <w:lvlJc w:val="left"/>
      <w:pPr>
        <w:ind w:left="2389" w:hanging="360"/>
      </w:pPr>
    </w:lvl>
    <w:lvl w:ilvl="4" w:tplc="0C0A0019" w:tentative="1">
      <w:start w:val="1"/>
      <w:numFmt w:val="lowerLetter"/>
      <w:lvlText w:val="%5."/>
      <w:lvlJc w:val="left"/>
      <w:pPr>
        <w:ind w:left="3109" w:hanging="360"/>
      </w:pPr>
    </w:lvl>
    <w:lvl w:ilvl="5" w:tplc="0C0A001B" w:tentative="1">
      <w:start w:val="1"/>
      <w:numFmt w:val="lowerRoman"/>
      <w:lvlText w:val="%6."/>
      <w:lvlJc w:val="right"/>
      <w:pPr>
        <w:ind w:left="3829" w:hanging="180"/>
      </w:pPr>
    </w:lvl>
    <w:lvl w:ilvl="6" w:tplc="0C0A000F" w:tentative="1">
      <w:start w:val="1"/>
      <w:numFmt w:val="decimal"/>
      <w:lvlText w:val="%7."/>
      <w:lvlJc w:val="left"/>
      <w:pPr>
        <w:ind w:left="4549" w:hanging="360"/>
      </w:pPr>
    </w:lvl>
    <w:lvl w:ilvl="7" w:tplc="0C0A0019" w:tentative="1">
      <w:start w:val="1"/>
      <w:numFmt w:val="lowerLetter"/>
      <w:lvlText w:val="%8."/>
      <w:lvlJc w:val="left"/>
      <w:pPr>
        <w:ind w:left="5269" w:hanging="360"/>
      </w:pPr>
    </w:lvl>
    <w:lvl w:ilvl="8" w:tplc="0C0A001B" w:tentative="1">
      <w:start w:val="1"/>
      <w:numFmt w:val="lowerRoman"/>
      <w:lvlText w:val="%9."/>
      <w:lvlJc w:val="right"/>
      <w:pPr>
        <w:ind w:left="5989" w:hanging="180"/>
      </w:pPr>
    </w:lvl>
  </w:abstractNum>
  <w:abstractNum w:abstractNumId="3" w15:restartNumberingAfterBreak="0">
    <w:nsid w:val="01F72046"/>
    <w:multiLevelType w:val="hybridMultilevel"/>
    <w:tmpl w:val="CCC8B800"/>
    <w:lvl w:ilvl="0" w:tplc="440A000F">
      <w:start w:val="1"/>
      <w:numFmt w:val="decimal"/>
      <w:lvlText w:val="%1."/>
      <w:lvlJc w:val="left"/>
      <w:pPr>
        <w:ind w:left="365" w:hanging="360"/>
      </w:pPr>
    </w:lvl>
    <w:lvl w:ilvl="1" w:tplc="440A0019" w:tentative="1">
      <w:start w:val="1"/>
      <w:numFmt w:val="lowerLetter"/>
      <w:lvlText w:val="%2."/>
      <w:lvlJc w:val="left"/>
      <w:pPr>
        <w:ind w:left="1085" w:hanging="360"/>
      </w:pPr>
    </w:lvl>
    <w:lvl w:ilvl="2" w:tplc="440A001B" w:tentative="1">
      <w:start w:val="1"/>
      <w:numFmt w:val="lowerRoman"/>
      <w:lvlText w:val="%3."/>
      <w:lvlJc w:val="right"/>
      <w:pPr>
        <w:ind w:left="1805" w:hanging="180"/>
      </w:pPr>
    </w:lvl>
    <w:lvl w:ilvl="3" w:tplc="440A000F" w:tentative="1">
      <w:start w:val="1"/>
      <w:numFmt w:val="decimal"/>
      <w:lvlText w:val="%4."/>
      <w:lvlJc w:val="left"/>
      <w:pPr>
        <w:ind w:left="2525" w:hanging="360"/>
      </w:pPr>
    </w:lvl>
    <w:lvl w:ilvl="4" w:tplc="440A0019" w:tentative="1">
      <w:start w:val="1"/>
      <w:numFmt w:val="lowerLetter"/>
      <w:lvlText w:val="%5."/>
      <w:lvlJc w:val="left"/>
      <w:pPr>
        <w:ind w:left="3245" w:hanging="360"/>
      </w:pPr>
    </w:lvl>
    <w:lvl w:ilvl="5" w:tplc="440A001B" w:tentative="1">
      <w:start w:val="1"/>
      <w:numFmt w:val="lowerRoman"/>
      <w:lvlText w:val="%6."/>
      <w:lvlJc w:val="right"/>
      <w:pPr>
        <w:ind w:left="3965" w:hanging="180"/>
      </w:pPr>
    </w:lvl>
    <w:lvl w:ilvl="6" w:tplc="440A000F" w:tentative="1">
      <w:start w:val="1"/>
      <w:numFmt w:val="decimal"/>
      <w:lvlText w:val="%7."/>
      <w:lvlJc w:val="left"/>
      <w:pPr>
        <w:ind w:left="4685" w:hanging="360"/>
      </w:pPr>
    </w:lvl>
    <w:lvl w:ilvl="7" w:tplc="440A0019" w:tentative="1">
      <w:start w:val="1"/>
      <w:numFmt w:val="lowerLetter"/>
      <w:lvlText w:val="%8."/>
      <w:lvlJc w:val="left"/>
      <w:pPr>
        <w:ind w:left="5405" w:hanging="360"/>
      </w:pPr>
    </w:lvl>
    <w:lvl w:ilvl="8" w:tplc="440A001B" w:tentative="1">
      <w:start w:val="1"/>
      <w:numFmt w:val="lowerRoman"/>
      <w:lvlText w:val="%9."/>
      <w:lvlJc w:val="right"/>
      <w:pPr>
        <w:ind w:left="6125" w:hanging="180"/>
      </w:pPr>
    </w:lvl>
  </w:abstractNum>
  <w:abstractNum w:abstractNumId="4" w15:restartNumberingAfterBreak="0">
    <w:nsid w:val="044E5CA9"/>
    <w:multiLevelType w:val="hybridMultilevel"/>
    <w:tmpl w:val="0380AA70"/>
    <w:lvl w:ilvl="0" w:tplc="7188E63C">
      <w:numFmt w:val="bullet"/>
      <w:lvlText w:val="•"/>
      <w:lvlJc w:val="left"/>
      <w:pPr>
        <w:ind w:left="1080" w:hanging="360"/>
      </w:pPr>
      <w:rPr>
        <w:rFonts w:hint="default"/>
        <w:lang w:val="es-ES" w:eastAsia="es-ES" w:bidi="es-ES"/>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5" w15:restartNumberingAfterBreak="0">
    <w:nsid w:val="05B40CA4"/>
    <w:multiLevelType w:val="hybridMultilevel"/>
    <w:tmpl w:val="4E30D7F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 w15:restartNumberingAfterBreak="0">
    <w:nsid w:val="05CE6F45"/>
    <w:multiLevelType w:val="hybridMultilevel"/>
    <w:tmpl w:val="D7F8F38A"/>
    <w:lvl w:ilvl="0" w:tplc="646266C6">
      <w:numFmt w:val="bullet"/>
      <w:lvlText w:val="•"/>
      <w:lvlJc w:val="left"/>
      <w:pPr>
        <w:ind w:left="820" w:hanging="360"/>
      </w:pPr>
      <w:rPr>
        <w:rFonts w:hint="default"/>
        <w:color w:val="231F20"/>
        <w:w w:val="99"/>
        <w:sz w:val="23"/>
        <w:szCs w:val="23"/>
        <w:lang w:val="es-ES" w:eastAsia="es-ES" w:bidi="es-ES"/>
      </w:rPr>
    </w:lvl>
    <w:lvl w:ilvl="1" w:tplc="0C0A0003" w:tentative="1">
      <w:start w:val="1"/>
      <w:numFmt w:val="bullet"/>
      <w:lvlText w:val="o"/>
      <w:lvlJc w:val="left"/>
      <w:pPr>
        <w:ind w:left="1540" w:hanging="360"/>
      </w:pPr>
      <w:rPr>
        <w:rFonts w:ascii="Courier New" w:hAnsi="Courier New" w:cs="Courier New" w:hint="default"/>
      </w:rPr>
    </w:lvl>
    <w:lvl w:ilvl="2" w:tplc="0C0A0005" w:tentative="1">
      <w:start w:val="1"/>
      <w:numFmt w:val="bullet"/>
      <w:lvlText w:val=""/>
      <w:lvlJc w:val="left"/>
      <w:pPr>
        <w:ind w:left="2260" w:hanging="360"/>
      </w:pPr>
      <w:rPr>
        <w:rFonts w:ascii="Wingdings" w:hAnsi="Wingdings" w:hint="default"/>
      </w:rPr>
    </w:lvl>
    <w:lvl w:ilvl="3" w:tplc="0C0A0001" w:tentative="1">
      <w:start w:val="1"/>
      <w:numFmt w:val="bullet"/>
      <w:lvlText w:val=""/>
      <w:lvlJc w:val="left"/>
      <w:pPr>
        <w:ind w:left="2980" w:hanging="360"/>
      </w:pPr>
      <w:rPr>
        <w:rFonts w:ascii="Symbol" w:hAnsi="Symbol" w:hint="default"/>
      </w:rPr>
    </w:lvl>
    <w:lvl w:ilvl="4" w:tplc="0C0A0003" w:tentative="1">
      <w:start w:val="1"/>
      <w:numFmt w:val="bullet"/>
      <w:lvlText w:val="o"/>
      <w:lvlJc w:val="left"/>
      <w:pPr>
        <w:ind w:left="3700" w:hanging="360"/>
      </w:pPr>
      <w:rPr>
        <w:rFonts w:ascii="Courier New" w:hAnsi="Courier New" w:cs="Courier New" w:hint="default"/>
      </w:rPr>
    </w:lvl>
    <w:lvl w:ilvl="5" w:tplc="0C0A0005" w:tentative="1">
      <w:start w:val="1"/>
      <w:numFmt w:val="bullet"/>
      <w:lvlText w:val=""/>
      <w:lvlJc w:val="left"/>
      <w:pPr>
        <w:ind w:left="4420" w:hanging="360"/>
      </w:pPr>
      <w:rPr>
        <w:rFonts w:ascii="Wingdings" w:hAnsi="Wingdings" w:hint="default"/>
      </w:rPr>
    </w:lvl>
    <w:lvl w:ilvl="6" w:tplc="0C0A0001" w:tentative="1">
      <w:start w:val="1"/>
      <w:numFmt w:val="bullet"/>
      <w:lvlText w:val=""/>
      <w:lvlJc w:val="left"/>
      <w:pPr>
        <w:ind w:left="5140" w:hanging="360"/>
      </w:pPr>
      <w:rPr>
        <w:rFonts w:ascii="Symbol" w:hAnsi="Symbol" w:hint="default"/>
      </w:rPr>
    </w:lvl>
    <w:lvl w:ilvl="7" w:tplc="0C0A0003" w:tentative="1">
      <w:start w:val="1"/>
      <w:numFmt w:val="bullet"/>
      <w:lvlText w:val="o"/>
      <w:lvlJc w:val="left"/>
      <w:pPr>
        <w:ind w:left="5860" w:hanging="360"/>
      </w:pPr>
      <w:rPr>
        <w:rFonts w:ascii="Courier New" w:hAnsi="Courier New" w:cs="Courier New" w:hint="default"/>
      </w:rPr>
    </w:lvl>
    <w:lvl w:ilvl="8" w:tplc="0C0A0005" w:tentative="1">
      <w:start w:val="1"/>
      <w:numFmt w:val="bullet"/>
      <w:lvlText w:val=""/>
      <w:lvlJc w:val="left"/>
      <w:pPr>
        <w:ind w:left="6580" w:hanging="360"/>
      </w:pPr>
      <w:rPr>
        <w:rFonts w:ascii="Wingdings" w:hAnsi="Wingdings" w:hint="default"/>
      </w:rPr>
    </w:lvl>
  </w:abstractNum>
  <w:abstractNum w:abstractNumId="7" w15:restartNumberingAfterBreak="0">
    <w:nsid w:val="079A51CE"/>
    <w:multiLevelType w:val="hybridMultilevel"/>
    <w:tmpl w:val="1C3EFB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07C844C4"/>
    <w:multiLevelType w:val="hybridMultilevel"/>
    <w:tmpl w:val="E5D018C8"/>
    <w:lvl w:ilvl="0" w:tplc="646266C6">
      <w:numFmt w:val="bullet"/>
      <w:lvlText w:val="•"/>
      <w:lvlJc w:val="left"/>
      <w:pPr>
        <w:ind w:left="785" w:hanging="360"/>
      </w:pPr>
      <w:rPr>
        <w:rFonts w:hint="default"/>
        <w:lang w:val="es-ES" w:eastAsia="es-ES" w:bidi="es-ES"/>
      </w:rPr>
    </w:lvl>
    <w:lvl w:ilvl="1" w:tplc="440A0003" w:tentative="1">
      <w:start w:val="1"/>
      <w:numFmt w:val="bullet"/>
      <w:lvlText w:val="o"/>
      <w:lvlJc w:val="left"/>
      <w:pPr>
        <w:ind w:left="1883" w:hanging="360"/>
      </w:pPr>
      <w:rPr>
        <w:rFonts w:ascii="Courier New" w:hAnsi="Courier New" w:cs="Courier New" w:hint="default"/>
      </w:rPr>
    </w:lvl>
    <w:lvl w:ilvl="2" w:tplc="440A0005" w:tentative="1">
      <w:start w:val="1"/>
      <w:numFmt w:val="bullet"/>
      <w:lvlText w:val=""/>
      <w:lvlJc w:val="left"/>
      <w:pPr>
        <w:ind w:left="2603" w:hanging="360"/>
      </w:pPr>
      <w:rPr>
        <w:rFonts w:ascii="Wingdings" w:hAnsi="Wingdings" w:hint="default"/>
      </w:rPr>
    </w:lvl>
    <w:lvl w:ilvl="3" w:tplc="440A0001" w:tentative="1">
      <w:start w:val="1"/>
      <w:numFmt w:val="bullet"/>
      <w:lvlText w:val=""/>
      <w:lvlJc w:val="left"/>
      <w:pPr>
        <w:ind w:left="3323" w:hanging="360"/>
      </w:pPr>
      <w:rPr>
        <w:rFonts w:ascii="Symbol" w:hAnsi="Symbol" w:hint="default"/>
      </w:rPr>
    </w:lvl>
    <w:lvl w:ilvl="4" w:tplc="440A0003" w:tentative="1">
      <w:start w:val="1"/>
      <w:numFmt w:val="bullet"/>
      <w:lvlText w:val="o"/>
      <w:lvlJc w:val="left"/>
      <w:pPr>
        <w:ind w:left="4043" w:hanging="360"/>
      </w:pPr>
      <w:rPr>
        <w:rFonts w:ascii="Courier New" w:hAnsi="Courier New" w:cs="Courier New" w:hint="default"/>
      </w:rPr>
    </w:lvl>
    <w:lvl w:ilvl="5" w:tplc="440A0005" w:tentative="1">
      <w:start w:val="1"/>
      <w:numFmt w:val="bullet"/>
      <w:lvlText w:val=""/>
      <w:lvlJc w:val="left"/>
      <w:pPr>
        <w:ind w:left="4763" w:hanging="360"/>
      </w:pPr>
      <w:rPr>
        <w:rFonts w:ascii="Wingdings" w:hAnsi="Wingdings" w:hint="default"/>
      </w:rPr>
    </w:lvl>
    <w:lvl w:ilvl="6" w:tplc="440A0001" w:tentative="1">
      <w:start w:val="1"/>
      <w:numFmt w:val="bullet"/>
      <w:lvlText w:val=""/>
      <w:lvlJc w:val="left"/>
      <w:pPr>
        <w:ind w:left="5483" w:hanging="360"/>
      </w:pPr>
      <w:rPr>
        <w:rFonts w:ascii="Symbol" w:hAnsi="Symbol" w:hint="default"/>
      </w:rPr>
    </w:lvl>
    <w:lvl w:ilvl="7" w:tplc="440A0003" w:tentative="1">
      <w:start w:val="1"/>
      <w:numFmt w:val="bullet"/>
      <w:lvlText w:val="o"/>
      <w:lvlJc w:val="left"/>
      <w:pPr>
        <w:ind w:left="6203" w:hanging="360"/>
      </w:pPr>
      <w:rPr>
        <w:rFonts w:ascii="Courier New" w:hAnsi="Courier New" w:cs="Courier New" w:hint="default"/>
      </w:rPr>
    </w:lvl>
    <w:lvl w:ilvl="8" w:tplc="440A0005" w:tentative="1">
      <w:start w:val="1"/>
      <w:numFmt w:val="bullet"/>
      <w:lvlText w:val=""/>
      <w:lvlJc w:val="left"/>
      <w:pPr>
        <w:ind w:left="6923" w:hanging="360"/>
      </w:pPr>
      <w:rPr>
        <w:rFonts w:ascii="Wingdings" w:hAnsi="Wingdings" w:hint="default"/>
      </w:rPr>
    </w:lvl>
  </w:abstractNum>
  <w:abstractNum w:abstractNumId="9" w15:restartNumberingAfterBreak="0">
    <w:nsid w:val="0829364C"/>
    <w:multiLevelType w:val="hybridMultilevel"/>
    <w:tmpl w:val="0C9E4718"/>
    <w:lvl w:ilvl="0" w:tplc="440A000F">
      <w:start w:val="1"/>
      <w:numFmt w:val="decimal"/>
      <w:lvlText w:val="%1."/>
      <w:lvlJc w:val="left"/>
      <w:pPr>
        <w:ind w:left="1023" w:hanging="539"/>
        <w:jc w:val="right"/>
      </w:pPr>
      <w:rPr>
        <w:rFonts w:hint="default"/>
        <w:b/>
        <w:bCs/>
        <w:color w:val="231F20"/>
        <w:w w:val="99"/>
        <w:sz w:val="23"/>
        <w:szCs w:val="23"/>
        <w:lang w:val="es-ES" w:eastAsia="es-ES" w:bidi="es-ES"/>
      </w:rPr>
    </w:lvl>
    <w:lvl w:ilvl="1" w:tplc="F2A8B09A">
      <w:numFmt w:val="bullet"/>
      <w:lvlText w:val="•"/>
      <w:lvlJc w:val="left"/>
      <w:pPr>
        <w:ind w:left="1520" w:hanging="539"/>
      </w:pPr>
      <w:rPr>
        <w:rFonts w:hint="default"/>
        <w:lang w:val="es-ES" w:eastAsia="es-ES" w:bidi="es-ES"/>
      </w:rPr>
    </w:lvl>
    <w:lvl w:ilvl="2" w:tplc="AF54DA8A">
      <w:numFmt w:val="bullet"/>
      <w:lvlText w:val="•"/>
      <w:lvlJc w:val="left"/>
      <w:pPr>
        <w:ind w:left="2431" w:hanging="539"/>
      </w:pPr>
      <w:rPr>
        <w:rFonts w:hint="default"/>
        <w:lang w:val="es-ES" w:eastAsia="es-ES" w:bidi="es-ES"/>
      </w:rPr>
    </w:lvl>
    <w:lvl w:ilvl="3" w:tplc="991AFC00">
      <w:numFmt w:val="bullet"/>
      <w:lvlText w:val="•"/>
      <w:lvlJc w:val="left"/>
      <w:pPr>
        <w:ind w:left="3342" w:hanging="539"/>
      </w:pPr>
      <w:rPr>
        <w:rFonts w:hint="default"/>
        <w:lang w:val="es-ES" w:eastAsia="es-ES" w:bidi="es-ES"/>
      </w:rPr>
    </w:lvl>
    <w:lvl w:ilvl="4" w:tplc="1036660E">
      <w:numFmt w:val="bullet"/>
      <w:lvlText w:val="•"/>
      <w:lvlJc w:val="left"/>
      <w:pPr>
        <w:ind w:left="4253" w:hanging="539"/>
      </w:pPr>
      <w:rPr>
        <w:rFonts w:hint="default"/>
        <w:lang w:val="es-ES" w:eastAsia="es-ES" w:bidi="es-ES"/>
      </w:rPr>
    </w:lvl>
    <w:lvl w:ilvl="5" w:tplc="9F1EA906">
      <w:numFmt w:val="bullet"/>
      <w:lvlText w:val="•"/>
      <w:lvlJc w:val="left"/>
      <w:pPr>
        <w:ind w:left="5164" w:hanging="539"/>
      </w:pPr>
      <w:rPr>
        <w:rFonts w:hint="default"/>
        <w:lang w:val="es-ES" w:eastAsia="es-ES" w:bidi="es-ES"/>
      </w:rPr>
    </w:lvl>
    <w:lvl w:ilvl="6" w:tplc="CAF6EF08">
      <w:numFmt w:val="bullet"/>
      <w:lvlText w:val="•"/>
      <w:lvlJc w:val="left"/>
      <w:pPr>
        <w:ind w:left="6075" w:hanging="539"/>
      </w:pPr>
      <w:rPr>
        <w:rFonts w:hint="default"/>
        <w:lang w:val="es-ES" w:eastAsia="es-ES" w:bidi="es-ES"/>
      </w:rPr>
    </w:lvl>
    <w:lvl w:ilvl="7" w:tplc="CD1AD6A6">
      <w:numFmt w:val="bullet"/>
      <w:lvlText w:val="•"/>
      <w:lvlJc w:val="left"/>
      <w:pPr>
        <w:ind w:left="6986" w:hanging="539"/>
      </w:pPr>
      <w:rPr>
        <w:rFonts w:hint="default"/>
        <w:lang w:val="es-ES" w:eastAsia="es-ES" w:bidi="es-ES"/>
      </w:rPr>
    </w:lvl>
    <w:lvl w:ilvl="8" w:tplc="4C92EDB0">
      <w:numFmt w:val="bullet"/>
      <w:lvlText w:val="•"/>
      <w:lvlJc w:val="left"/>
      <w:pPr>
        <w:ind w:left="7897" w:hanging="539"/>
      </w:pPr>
      <w:rPr>
        <w:rFonts w:hint="default"/>
        <w:lang w:val="es-ES" w:eastAsia="es-ES" w:bidi="es-ES"/>
      </w:rPr>
    </w:lvl>
  </w:abstractNum>
  <w:abstractNum w:abstractNumId="10" w15:restartNumberingAfterBreak="0">
    <w:nsid w:val="08D32C54"/>
    <w:multiLevelType w:val="hybridMultilevel"/>
    <w:tmpl w:val="812E651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90E1016"/>
    <w:multiLevelType w:val="hybridMultilevel"/>
    <w:tmpl w:val="791806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91A62CD"/>
    <w:multiLevelType w:val="hybridMultilevel"/>
    <w:tmpl w:val="1BBC7D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1">
      <w:start w:val="1"/>
      <w:numFmt w:val="bullet"/>
      <w:lvlText w:val=""/>
      <w:lvlJc w:val="left"/>
      <w:pPr>
        <w:ind w:left="5760" w:hanging="360"/>
      </w:pPr>
      <w:rPr>
        <w:rFonts w:ascii="Symbol" w:hAnsi="Symbol"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092917E8"/>
    <w:multiLevelType w:val="hybridMultilevel"/>
    <w:tmpl w:val="8AFEABD2"/>
    <w:lvl w:ilvl="0" w:tplc="440A000F">
      <w:start w:val="1"/>
      <w:numFmt w:val="decimal"/>
      <w:lvlText w:val="%1."/>
      <w:lvlJc w:val="left"/>
      <w:pPr>
        <w:ind w:left="460" w:hanging="360"/>
      </w:pPr>
    </w:lvl>
    <w:lvl w:ilvl="1" w:tplc="440A0019" w:tentative="1">
      <w:start w:val="1"/>
      <w:numFmt w:val="lowerLetter"/>
      <w:lvlText w:val="%2."/>
      <w:lvlJc w:val="left"/>
      <w:pPr>
        <w:ind w:left="1180" w:hanging="360"/>
      </w:pPr>
    </w:lvl>
    <w:lvl w:ilvl="2" w:tplc="440A001B" w:tentative="1">
      <w:start w:val="1"/>
      <w:numFmt w:val="lowerRoman"/>
      <w:lvlText w:val="%3."/>
      <w:lvlJc w:val="right"/>
      <w:pPr>
        <w:ind w:left="1900" w:hanging="180"/>
      </w:pPr>
    </w:lvl>
    <w:lvl w:ilvl="3" w:tplc="440A000F" w:tentative="1">
      <w:start w:val="1"/>
      <w:numFmt w:val="decimal"/>
      <w:lvlText w:val="%4."/>
      <w:lvlJc w:val="left"/>
      <w:pPr>
        <w:ind w:left="2620" w:hanging="360"/>
      </w:pPr>
    </w:lvl>
    <w:lvl w:ilvl="4" w:tplc="440A0019" w:tentative="1">
      <w:start w:val="1"/>
      <w:numFmt w:val="lowerLetter"/>
      <w:lvlText w:val="%5."/>
      <w:lvlJc w:val="left"/>
      <w:pPr>
        <w:ind w:left="3340" w:hanging="360"/>
      </w:pPr>
    </w:lvl>
    <w:lvl w:ilvl="5" w:tplc="440A001B" w:tentative="1">
      <w:start w:val="1"/>
      <w:numFmt w:val="lowerRoman"/>
      <w:lvlText w:val="%6."/>
      <w:lvlJc w:val="right"/>
      <w:pPr>
        <w:ind w:left="4060" w:hanging="180"/>
      </w:pPr>
    </w:lvl>
    <w:lvl w:ilvl="6" w:tplc="440A000F" w:tentative="1">
      <w:start w:val="1"/>
      <w:numFmt w:val="decimal"/>
      <w:lvlText w:val="%7."/>
      <w:lvlJc w:val="left"/>
      <w:pPr>
        <w:ind w:left="4780" w:hanging="360"/>
      </w:pPr>
    </w:lvl>
    <w:lvl w:ilvl="7" w:tplc="440A0019" w:tentative="1">
      <w:start w:val="1"/>
      <w:numFmt w:val="lowerLetter"/>
      <w:lvlText w:val="%8."/>
      <w:lvlJc w:val="left"/>
      <w:pPr>
        <w:ind w:left="5500" w:hanging="360"/>
      </w:pPr>
    </w:lvl>
    <w:lvl w:ilvl="8" w:tplc="440A001B" w:tentative="1">
      <w:start w:val="1"/>
      <w:numFmt w:val="lowerRoman"/>
      <w:lvlText w:val="%9."/>
      <w:lvlJc w:val="right"/>
      <w:pPr>
        <w:ind w:left="6220" w:hanging="180"/>
      </w:pPr>
    </w:lvl>
  </w:abstractNum>
  <w:abstractNum w:abstractNumId="14" w15:restartNumberingAfterBreak="0">
    <w:nsid w:val="09424776"/>
    <w:multiLevelType w:val="hybridMultilevel"/>
    <w:tmpl w:val="42A64818"/>
    <w:lvl w:ilvl="0" w:tplc="CB6EB8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099B3675"/>
    <w:multiLevelType w:val="hybridMultilevel"/>
    <w:tmpl w:val="E50457D4"/>
    <w:lvl w:ilvl="0" w:tplc="F2402FF6">
      <w:start w:val="1"/>
      <w:numFmt w:val="bullet"/>
      <w:lvlText w:val=""/>
      <w:lvlJc w:val="left"/>
      <w:pPr>
        <w:ind w:left="992" w:hanging="360"/>
      </w:pPr>
      <w:rPr>
        <w:rFonts w:ascii="Symbol" w:hAnsi="Symbol" w:hint="default"/>
        <w:color w:val="auto"/>
      </w:rPr>
    </w:lvl>
    <w:lvl w:ilvl="1" w:tplc="440A0003" w:tentative="1">
      <w:start w:val="1"/>
      <w:numFmt w:val="bullet"/>
      <w:lvlText w:val="o"/>
      <w:lvlJc w:val="left"/>
      <w:pPr>
        <w:ind w:left="1712" w:hanging="360"/>
      </w:pPr>
      <w:rPr>
        <w:rFonts w:ascii="Courier New" w:hAnsi="Courier New" w:cs="Courier New" w:hint="default"/>
      </w:rPr>
    </w:lvl>
    <w:lvl w:ilvl="2" w:tplc="440A0005" w:tentative="1">
      <w:start w:val="1"/>
      <w:numFmt w:val="bullet"/>
      <w:lvlText w:val=""/>
      <w:lvlJc w:val="left"/>
      <w:pPr>
        <w:ind w:left="2432" w:hanging="360"/>
      </w:pPr>
      <w:rPr>
        <w:rFonts w:ascii="Wingdings" w:hAnsi="Wingdings" w:hint="default"/>
      </w:rPr>
    </w:lvl>
    <w:lvl w:ilvl="3" w:tplc="440A0001" w:tentative="1">
      <w:start w:val="1"/>
      <w:numFmt w:val="bullet"/>
      <w:lvlText w:val=""/>
      <w:lvlJc w:val="left"/>
      <w:pPr>
        <w:ind w:left="3152" w:hanging="360"/>
      </w:pPr>
      <w:rPr>
        <w:rFonts w:ascii="Symbol" w:hAnsi="Symbol" w:hint="default"/>
      </w:rPr>
    </w:lvl>
    <w:lvl w:ilvl="4" w:tplc="440A0003" w:tentative="1">
      <w:start w:val="1"/>
      <w:numFmt w:val="bullet"/>
      <w:lvlText w:val="o"/>
      <w:lvlJc w:val="left"/>
      <w:pPr>
        <w:ind w:left="3872" w:hanging="360"/>
      </w:pPr>
      <w:rPr>
        <w:rFonts w:ascii="Courier New" w:hAnsi="Courier New" w:cs="Courier New" w:hint="default"/>
      </w:rPr>
    </w:lvl>
    <w:lvl w:ilvl="5" w:tplc="440A0005" w:tentative="1">
      <w:start w:val="1"/>
      <w:numFmt w:val="bullet"/>
      <w:lvlText w:val=""/>
      <w:lvlJc w:val="left"/>
      <w:pPr>
        <w:ind w:left="4592" w:hanging="360"/>
      </w:pPr>
      <w:rPr>
        <w:rFonts w:ascii="Wingdings" w:hAnsi="Wingdings" w:hint="default"/>
      </w:rPr>
    </w:lvl>
    <w:lvl w:ilvl="6" w:tplc="440A0001" w:tentative="1">
      <w:start w:val="1"/>
      <w:numFmt w:val="bullet"/>
      <w:lvlText w:val=""/>
      <w:lvlJc w:val="left"/>
      <w:pPr>
        <w:ind w:left="5312" w:hanging="360"/>
      </w:pPr>
      <w:rPr>
        <w:rFonts w:ascii="Symbol" w:hAnsi="Symbol" w:hint="default"/>
      </w:rPr>
    </w:lvl>
    <w:lvl w:ilvl="7" w:tplc="440A0003" w:tentative="1">
      <w:start w:val="1"/>
      <w:numFmt w:val="bullet"/>
      <w:lvlText w:val="o"/>
      <w:lvlJc w:val="left"/>
      <w:pPr>
        <w:ind w:left="6032" w:hanging="360"/>
      </w:pPr>
      <w:rPr>
        <w:rFonts w:ascii="Courier New" w:hAnsi="Courier New" w:cs="Courier New" w:hint="default"/>
      </w:rPr>
    </w:lvl>
    <w:lvl w:ilvl="8" w:tplc="440A0005" w:tentative="1">
      <w:start w:val="1"/>
      <w:numFmt w:val="bullet"/>
      <w:lvlText w:val=""/>
      <w:lvlJc w:val="left"/>
      <w:pPr>
        <w:ind w:left="6752" w:hanging="360"/>
      </w:pPr>
      <w:rPr>
        <w:rFonts w:ascii="Wingdings" w:hAnsi="Wingdings" w:hint="default"/>
      </w:rPr>
    </w:lvl>
  </w:abstractNum>
  <w:abstractNum w:abstractNumId="16" w15:restartNumberingAfterBreak="0">
    <w:nsid w:val="09A22FE4"/>
    <w:multiLevelType w:val="hybridMultilevel"/>
    <w:tmpl w:val="E190FC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0A480E78"/>
    <w:multiLevelType w:val="multilevel"/>
    <w:tmpl w:val="681ECC48"/>
    <w:lvl w:ilvl="0">
      <w:start w:val="4"/>
      <w:numFmt w:val="decimal"/>
      <w:lvlText w:val="%1"/>
      <w:lvlJc w:val="left"/>
      <w:pPr>
        <w:ind w:left="555" w:hanging="555"/>
      </w:pPr>
      <w:rPr>
        <w:rFonts w:hint="default"/>
      </w:rPr>
    </w:lvl>
    <w:lvl w:ilvl="1">
      <w:start w:val="3"/>
      <w:numFmt w:val="decimal"/>
      <w:lvlText w:val="%1.%2"/>
      <w:lvlJc w:val="left"/>
      <w:pPr>
        <w:ind w:left="746" w:hanging="555"/>
      </w:pPr>
      <w:rPr>
        <w:rFonts w:hint="default"/>
      </w:rPr>
    </w:lvl>
    <w:lvl w:ilvl="2">
      <w:start w:val="5"/>
      <w:numFmt w:val="decimal"/>
      <w:lvlText w:val="%1.%2.%3"/>
      <w:lvlJc w:val="left"/>
      <w:pPr>
        <w:ind w:left="1102" w:hanging="720"/>
      </w:pPr>
      <w:rPr>
        <w:rFonts w:hint="default"/>
      </w:rPr>
    </w:lvl>
    <w:lvl w:ilvl="3">
      <w:start w:val="1"/>
      <w:numFmt w:val="decimal"/>
      <w:lvlText w:val="%1.%2.%3.%4"/>
      <w:lvlJc w:val="left"/>
      <w:pPr>
        <w:ind w:left="1293" w:hanging="720"/>
      </w:pPr>
      <w:rPr>
        <w:rFonts w:hint="default"/>
      </w:rPr>
    </w:lvl>
    <w:lvl w:ilvl="4">
      <w:start w:val="1"/>
      <w:numFmt w:val="decimal"/>
      <w:lvlText w:val="%1.%2.%3.%4.%5"/>
      <w:lvlJc w:val="left"/>
      <w:pPr>
        <w:ind w:left="1484" w:hanging="720"/>
      </w:pPr>
      <w:rPr>
        <w:rFonts w:hint="default"/>
      </w:rPr>
    </w:lvl>
    <w:lvl w:ilvl="5">
      <w:start w:val="1"/>
      <w:numFmt w:val="decimal"/>
      <w:lvlText w:val="%1.%2.%3.%4.%5.%6"/>
      <w:lvlJc w:val="left"/>
      <w:pPr>
        <w:ind w:left="2035" w:hanging="1080"/>
      </w:pPr>
      <w:rPr>
        <w:rFonts w:hint="default"/>
      </w:rPr>
    </w:lvl>
    <w:lvl w:ilvl="6">
      <w:start w:val="1"/>
      <w:numFmt w:val="decimal"/>
      <w:lvlText w:val="%1.%2.%3.%4.%5.%6.%7"/>
      <w:lvlJc w:val="left"/>
      <w:pPr>
        <w:ind w:left="2226" w:hanging="1080"/>
      </w:pPr>
      <w:rPr>
        <w:rFonts w:hint="default"/>
      </w:rPr>
    </w:lvl>
    <w:lvl w:ilvl="7">
      <w:start w:val="1"/>
      <w:numFmt w:val="decimal"/>
      <w:lvlText w:val="%1.%2.%3.%4.%5.%6.%7.%8"/>
      <w:lvlJc w:val="left"/>
      <w:pPr>
        <w:ind w:left="2777" w:hanging="1440"/>
      </w:pPr>
      <w:rPr>
        <w:rFonts w:hint="default"/>
      </w:rPr>
    </w:lvl>
    <w:lvl w:ilvl="8">
      <w:start w:val="1"/>
      <w:numFmt w:val="decimal"/>
      <w:lvlText w:val="%1.%2.%3.%4.%5.%6.%7.%8.%9"/>
      <w:lvlJc w:val="left"/>
      <w:pPr>
        <w:ind w:left="2968" w:hanging="1440"/>
      </w:pPr>
      <w:rPr>
        <w:rFonts w:hint="default"/>
      </w:rPr>
    </w:lvl>
  </w:abstractNum>
  <w:abstractNum w:abstractNumId="18" w15:restartNumberingAfterBreak="0">
    <w:nsid w:val="0CBE133B"/>
    <w:multiLevelType w:val="hybridMultilevel"/>
    <w:tmpl w:val="D69CBC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0D5C2584"/>
    <w:multiLevelType w:val="hybridMultilevel"/>
    <w:tmpl w:val="D526AA90"/>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0" w15:restartNumberingAfterBreak="0">
    <w:nsid w:val="0D720FD4"/>
    <w:multiLevelType w:val="hybridMultilevel"/>
    <w:tmpl w:val="C96249DE"/>
    <w:lvl w:ilvl="0" w:tplc="646266C6">
      <w:numFmt w:val="bullet"/>
      <w:lvlText w:val="•"/>
      <w:lvlJc w:val="left"/>
      <w:pPr>
        <w:ind w:left="428" w:hanging="342"/>
      </w:pPr>
      <w:rPr>
        <w:rFonts w:hint="default"/>
        <w:color w:val="231F20"/>
        <w:w w:val="99"/>
        <w:sz w:val="23"/>
        <w:szCs w:val="23"/>
        <w:lang w:val="es-ES" w:eastAsia="es-ES" w:bidi="es-ES"/>
      </w:rPr>
    </w:lvl>
    <w:lvl w:ilvl="1" w:tplc="C974ED1A">
      <w:numFmt w:val="bullet"/>
      <w:lvlText w:val="•"/>
      <w:lvlJc w:val="left"/>
      <w:pPr>
        <w:ind w:left="917" w:hanging="342"/>
      </w:pPr>
      <w:rPr>
        <w:rFonts w:hint="default"/>
        <w:lang w:val="es-ES" w:eastAsia="es-ES" w:bidi="es-ES"/>
      </w:rPr>
    </w:lvl>
    <w:lvl w:ilvl="2" w:tplc="A0266D06">
      <w:numFmt w:val="bullet"/>
      <w:lvlText w:val="•"/>
      <w:lvlJc w:val="left"/>
      <w:pPr>
        <w:ind w:left="1415" w:hanging="342"/>
      </w:pPr>
      <w:rPr>
        <w:rFonts w:hint="default"/>
        <w:lang w:val="es-ES" w:eastAsia="es-ES" w:bidi="es-ES"/>
      </w:rPr>
    </w:lvl>
    <w:lvl w:ilvl="3" w:tplc="081C5F04">
      <w:numFmt w:val="bullet"/>
      <w:lvlText w:val="•"/>
      <w:lvlJc w:val="left"/>
      <w:pPr>
        <w:ind w:left="1913" w:hanging="342"/>
      </w:pPr>
      <w:rPr>
        <w:rFonts w:hint="default"/>
        <w:lang w:val="es-ES" w:eastAsia="es-ES" w:bidi="es-ES"/>
      </w:rPr>
    </w:lvl>
    <w:lvl w:ilvl="4" w:tplc="97E47D20">
      <w:numFmt w:val="bullet"/>
      <w:lvlText w:val="•"/>
      <w:lvlJc w:val="left"/>
      <w:pPr>
        <w:ind w:left="2411" w:hanging="342"/>
      </w:pPr>
      <w:rPr>
        <w:rFonts w:hint="default"/>
        <w:lang w:val="es-ES" w:eastAsia="es-ES" w:bidi="es-ES"/>
      </w:rPr>
    </w:lvl>
    <w:lvl w:ilvl="5" w:tplc="CF6E51BA">
      <w:numFmt w:val="bullet"/>
      <w:lvlText w:val="•"/>
      <w:lvlJc w:val="left"/>
      <w:pPr>
        <w:ind w:left="2909" w:hanging="342"/>
      </w:pPr>
      <w:rPr>
        <w:rFonts w:hint="default"/>
        <w:lang w:val="es-ES" w:eastAsia="es-ES" w:bidi="es-ES"/>
      </w:rPr>
    </w:lvl>
    <w:lvl w:ilvl="6" w:tplc="DFC876C2">
      <w:numFmt w:val="bullet"/>
      <w:lvlText w:val="•"/>
      <w:lvlJc w:val="left"/>
      <w:pPr>
        <w:ind w:left="3406" w:hanging="342"/>
      </w:pPr>
      <w:rPr>
        <w:rFonts w:hint="default"/>
        <w:lang w:val="es-ES" w:eastAsia="es-ES" w:bidi="es-ES"/>
      </w:rPr>
    </w:lvl>
    <w:lvl w:ilvl="7" w:tplc="4EBCEF90">
      <w:numFmt w:val="bullet"/>
      <w:lvlText w:val="•"/>
      <w:lvlJc w:val="left"/>
      <w:pPr>
        <w:ind w:left="3904" w:hanging="342"/>
      </w:pPr>
      <w:rPr>
        <w:rFonts w:hint="default"/>
        <w:lang w:val="es-ES" w:eastAsia="es-ES" w:bidi="es-ES"/>
      </w:rPr>
    </w:lvl>
    <w:lvl w:ilvl="8" w:tplc="FDC296A8">
      <w:numFmt w:val="bullet"/>
      <w:lvlText w:val="•"/>
      <w:lvlJc w:val="left"/>
      <w:pPr>
        <w:ind w:left="4402" w:hanging="342"/>
      </w:pPr>
      <w:rPr>
        <w:rFonts w:hint="default"/>
        <w:lang w:val="es-ES" w:eastAsia="es-ES" w:bidi="es-ES"/>
      </w:rPr>
    </w:lvl>
  </w:abstractNum>
  <w:abstractNum w:abstractNumId="21" w15:restartNumberingAfterBreak="0">
    <w:nsid w:val="0E3E0AEB"/>
    <w:multiLevelType w:val="hybridMultilevel"/>
    <w:tmpl w:val="376EDF58"/>
    <w:lvl w:ilvl="0" w:tplc="AD10BE5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0E4C3457"/>
    <w:multiLevelType w:val="multilevel"/>
    <w:tmpl w:val="8DD49E66"/>
    <w:lvl w:ilvl="0">
      <w:start w:val="4"/>
      <w:numFmt w:val="decimal"/>
      <w:lvlText w:val="%1"/>
      <w:lvlJc w:val="left"/>
      <w:pPr>
        <w:ind w:left="555" w:hanging="555"/>
      </w:pPr>
      <w:rPr>
        <w:rFonts w:hint="default"/>
      </w:rPr>
    </w:lvl>
    <w:lvl w:ilvl="1">
      <w:start w:val="7"/>
      <w:numFmt w:val="decimal"/>
      <w:lvlText w:val="%1.%2"/>
      <w:lvlJc w:val="left"/>
      <w:pPr>
        <w:ind w:left="746" w:hanging="555"/>
      </w:pPr>
      <w:rPr>
        <w:rFonts w:hint="default"/>
      </w:rPr>
    </w:lvl>
    <w:lvl w:ilvl="2">
      <w:start w:val="5"/>
      <w:numFmt w:val="decimal"/>
      <w:lvlText w:val="%1.%2.%3"/>
      <w:lvlJc w:val="left"/>
      <w:pPr>
        <w:ind w:left="1102" w:hanging="720"/>
      </w:pPr>
      <w:rPr>
        <w:rFonts w:hint="default"/>
      </w:rPr>
    </w:lvl>
    <w:lvl w:ilvl="3">
      <w:start w:val="1"/>
      <w:numFmt w:val="decimal"/>
      <w:lvlText w:val="%1.%2.%3.%4"/>
      <w:lvlJc w:val="left"/>
      <w:pPr>
        <w:ind w:left="1293" w:hanging="720"/>
      </w:pPr>
      <w:rPr>
        <w:rFonts w:hint="default"/>
      </w:rPr>
    </w:lvl>
    <w:lvl w:ilvl="4">
      <w:start w:val="1"/>
      <w:numFmt w:val="decimal"/>
      <w:lvlText w:val="%1.%2.%3.%4.%5"/>
      <w:lvlJc w:val="left"/>
      <w:pPr>
        <w:ind w:left="1484" w:hanging="720"/>
      </w:pPr>
      <w:rPr>
        <w:rFonts w:hint="default"/>
      </w:rPr>
    </w:lvl>
    <w:lvl w:ilvl="5">
      <w:start w:val="1"/>
      <w:numFmt w:val="decimal"/>
      <w:lvlText w:val="%1.%2.%3.%4.%5.%6"/>
      <w:lvlJc w:val="left"/>
      <w:pPr>
        <w:ind w:left="2035" w:hanging="1080"/>
      </w:pPr>
      <w:rPr>
        <w:rFonts w:hint="default"/>
      </w:rPr>
    </w:lvl>
    <w:lvl w:ilvl="6">
      <w:start w:val="1"/>
      <w:numFmt w:val="decimal"/>
      <w:lvlText w:val="%1.%2.%3.%4.%5.%6.%7"/>
      <w:lvlJc w:val="left"/>
      <w:pPr>
        <w:ind w:left="2226" w:hanging="1080"/>
      </w:pPr>
      <w:rPr>
        <w:rFonts w:hint="default"/>
      </w:rPr>
    </w:lvl>
    <w:lvl w:ilvl="7">
      <w:start w:val="1"/>
      <w:numFmt w:val="decimal"/>
      <w:lvlText w:val="%1.%2.%3.%4.%5.%6.%7.%8"/>
      <w:lvlJc w:val="left"/>
      <w:pPr>
        <w:ind w:left="2777" w:hanging="1440"/>
      </w:pPr>
      <w:rPr>
        <w:rFonts w:hint="default"/>
      </w:rPr>
    </w:lvl>
    <w:lvl w:ilvl="8">
      <w:start w:val="1"/>
      <w:numFmt w:val="decimal"/>
      <w:lvlText w:val="%1.%2.%3.%4.%5.%6.%7.%8.%9"/>
      <w:lvlJc w:val="left"/>
      <w:pPr>
        <w:ind w:left="2968" w:hanging="1440"/>
      </w:pPr>
      <w:rPr>
        <w:rFonts w:hint="default"/>
      </w:rPr>
    </w:lvl>
  </w:abstractNum>
  <w:abstractNum w:abstractNumId="23" w15:restartNumberingAfterBreak="0">
    <w:nsid w:val="0E7B281D"/>
    <w:multiLevelType w:val="multilevel"/>
    <w:tmpl w:val="1DD6FF7C"/>
    <w:lvl w:ilvl="0">
      <w:start w:val="4"/>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0EC00AE2"/>
    <w:multiLevelType w:val="hybridMultilevel"/>
    <w:tmpl w:val="2328FF88"/>
    <w:lvl w:ilvl="0" w:tplc="238E6DB4">
      <w:start w:val="1"/>
      <w:numFmt w:val="lowerLetter"/>
      <w:lvlText w:val="%1)"/>
      <w:lvlJc w:val="left"/>
      <w:pPr>
        <w:ind w:left="720" w:hanging="360"/>
      </w:pPr>
      <w:rPr>
        <w:rFonts w:hint="default"/>
        <w:color w:val="231F20"/>
        <w:w w:val="105"/>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0F5E2E02"/>
    <w:multiLevelType w:val="hybridMultilevel"/>
    <w:tmpl w:val="620CBAF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6" w15:restartNumberingAfterBreak="0">
    <w:nsid w:val="0FBD0697"/>
    <w:multiLevelType w:val="hybridMultilevel"/>
    <w:tmpl w:val="45761E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10704D6F"/>
    <w:multiLevelType w:val="hybridMultilevel"/>
    <w:tmpl w:val="E28A67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10C8796F"/>
    <w:multiLevelType w:val="hybridMultilevel"/>
    <w:tmpl w:val="EB0CE476"/>
    <w:lvl w:ilvl="0" w:tplc="2278B214">
      <w:start w:val="1"/>
      <w:numFmt w:val="decimal"/>
      <w:lvlText w:val="%1."/>
      <w:lvlJc w:val="left"/>
      <w:pPr>
        <w:ind w:left="2008" w:hanging="591"/>
        <w:jc w:val="right"/>
      </w:pPr>
      <w:rPr>
        <w:rFonts w:ascii="Times New Roman" w:eastAsia="Times New Roman" w:hAnsi="Times New Roman" w:cs="Times New Roman" w:hint="default"/>
        <w:b/>
        <w:bCs/>
        <w:i w:val="0"/>
        <w:color w:val="231F20"/>
        <w:w w:val="99"/>
        <w:sz w:val="23"/>
        <w:szCs w:val="23"/>
        <w:lang w:val="es-ES" w:eastAsia="es-ES" w:bidi="es-ES"/>
      </w:rPr>
    </w:lvl>
    <w:lvl w:ilvl="1" w:tplc="1BA4E794">
      <w:numFmt w:val="bullet"/>
      <w:lvlText w:val="•"/>
      <w:lvlJc w:val="left"/>
      <w:pPr>
        <w:ind w:left="2804" w:hanging="591"/>
      </w:pPr>
      <w:rPr>
        <w:rFonts w:hint="default"/>
        <w:lang w:val="es-ES" w:eastAsia="es-ES" w:bidi="es-ES"/>
      </w:rPr>
    </w:lvl>
    <w:lvl w:ilvl="2" w:tplc="A88C871C">
      <w:numFmt w:val="bullet"/>
      <w:lvlText w:val="•"/>
      <w:lvlJc w:val="left"/>
      <w:pPr>
        <w:ind w:left="3600" w:hanging="591"/>
      </w:pPr>
      <w:rPr>
        <w:rFonts w:hint="default"/>
        <w:lang w:val="es-ES" w:eastAsia="es-ES" w:bidi="es-ES"/>
      </w:rPr>
    </w:lvl>
    <w:lvl w:ilvl="3" w:tplc="C240CA26">
      <w:numFmt w:val="bullet"/>
      <w:lvlText w:val="•"/>
      <w:lvlJc w:val="left"/>
      <w:pPr>
        <w:ind w:left="4396" w:hanging="591"/>
      </w:pPr>
      <w:rPr>
        <w:rFonts w:hint="default"/>
        <w:lang w:val="es-ES" w:eastAsia="es-ES" w:bidi="es-ES"/>
      </w:rPr>
    </w:lvl>
    <w:lvl w:ilvl="4" w:tplc="A6A44A8C">
      <w:numFmt w:val="bullet"/>
      <w:lvlText w:val="•"/>
      <w:lvlJc w:val="left"/>
      <w:pPr>
        <w:ind w:left="5192" w:hanging="591"/>
      </w:pPr>
      <w:rPr>
        <w:rFonts w:hint="default"/>
        <w:lang w:val="es-ES" w:eastAsia="es-ES" w:bidi="es-ES"/>
      </w:rPr>
    </w:lvl>
    <w:lvl w:ilvl="5" w:tplc="75164BF8">
      <w:numFmt w:val="bullet"/>
      <w:lvlText w:val="•"/>
      <w:lvlJc w:val="left"/>
      <w:pPr>
        <w:ind w:left="5988" w:hanging="591"/>
      </w:pPr>
      <w:rPr>
        <w:rFonts w:hint="default"/>
        <w:lang w:val="es-ES" w:eastAsia="es-ES" w:bidi="es-ES"/>
      </w:rPr>
    </w:lvl>
    <w:lvl w:ilvl="6" w:tplc="CD0281EA">
      <w:numFmt w:val="bullet"/>
      <w:lvlText w:val="•"/>
      <w:lvlJc w:val="left"/>
      <w:pPr>
        <w:ind w:left="6784" w:hanging="591"/>
      </w:pPr>
      <w:rPr>
        <w:rFonts w:hint="default"/>
        <w:lang w:val="es-ES" w:eastAsia="es-ES" w:bidi="es-ES"/>
      </w:rPr>
    </w:lvl>
    <w:lvl w:ilvl="7" w:tplc="82D82C7A">
      <w:numFmt w:val="bullet"/>
      <w:lvlText w:val="•"/>
      <w:lvlJc w:val="left"/>
      <w:pPr>
        <w:ind w:left="7580" w:hanging="591"/>
      </w:pPr>
      <w:rPr>
        <w:rFonts w:hint="default"/>
        <w:lang w:val="es-ES" w:eastAsia="es-ES" w:bidi="es-ES"/>
      </w:rPr>
    </w:lvl>
    <w:lvl w:ilvl="8" w:tplc="B0962186">
      <w:numFmt w:val="bullet"/>
      <w:lvlText w:val="•"/>
      <w:lvlJc w:val="left"/>
      <w:pPr>
        <w:ind w:left="8376" w:hanging="591"/>
      </w:pPr>
      <w:rPr>
        <w:rFonts w:hint="default"/>
        <w:lang w:val="es-ES" w:eastAsia="es-ES" w:bidi="es-ES"/>
      </w:rPr>
    </w:lvl>
  </w:abstractNum>
  <w:abstractNum w:abstractNumId="29" w15:restartNumberingAfterBreak="0">
    <w:nsid w:val="110A53C9"/>
    <w:multiLevelType w:val="hybridMultilevel"/>
    <w:tmpl w:val="DF80E25A"/>
    <w:lvl w:ilvl="0" w:tplc="AD10BE5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11743CD1"/>
    <w:multiLevelType w:val="hybridMultilevel"/>
    <w:tmpl w:val="CD641F4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118D7C32"/>
    <w:multiLevelType w:val="hybridMultilevel"/>
    <w:tmpl w:val="D3723A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11C30CA7"/>
    <w:multiLevelType w:val="hybridMultilevel"/>
    <w:tmpl w:val="0876DE12"/>
    <w:lvl w:ilvl="0" w:tplc="440A000F">
      <w:start w:val="1"/>
      <w:numFmt w:val="decimal"/>
      <w:lvlText w:val="%1."/>
      <w:lvlJc w:val="left"/>
      <w:pPr>
        <w:ind w:left="818" w:hanging="360"/>
      </w:pPr>
    </w:lvl>
    <w:lvl w:ilvl="1" w:tplc="440A0019" w:tentative="1">
      <w:start w:val="1"/>
      <w:numFmt w:val="lowerLetter"/>
      <w:lvlText w:val="%2."/>
      <w:lvlJc w:val="left"/>
      <w:pPr>
        <w:ind w:left="1538" w:hanging="360"/>
      </w:pPr>
    </w:lvl>
    <w:lvl w:ilvl="2" w:tplc="440A001B" w:tentative="1">
      <w:start w:val="1"/>
      <w:numFmt w:val="lowerRoman"/>
      <w:lvlText w:val="%3."/>
      <w:lvlJc w:val="right"/>
      <w:pPr>
        <w:ind w:left="2258" w:hanging="180"/>
      </w:pPr>
    </w:lvl>
    <w:lvl w:ilvl="3" w:tplc="440A000F" w:tentative="1">
      <w:start w:val="1"/>
      <w:numFmt w:val="decimal"/>
      <w:lvlText w:val="%4."/>
      <w:lvlJc w:val="left"/>
      <w:pPr>
        <w:ind w:left="2978" w:hanging="360"/>
      </w:pPr>
    </w:lvl>
    <w:lvl w:ilvl="4" w:tplc="440A0019" w:tentative="1">
      <w:start w:val="1"/>
      <w:numFmt w:val="lowerLetter"/>
      <w:lvlText w:val="%5."/>
      <w:lvlJc w:val="left"/>
      <w:pPr>
        <w:ind w:left="3698" w:hanging="360"/>
      </w:pPr>
    </w:lvl>
    <w:lvl w:ilvl="5" w:tplc="440A001B" w:tentative="1">
      <w:start w:val="1"/>
      <w:numFmt w:val="lowerRoman"/>
      <w:lvlText w:val="%6."/>
      <w:lvlJc w:val="right"/>
      <w:pPr>
        <w:ind w:left="4418" w:hanging="180"/>
      </w:pPr>
    </w:lvl>
    <w:lvl w:ilvl="6" w:tplc="440A000F" w:tentative="1">
      <w:start w:val="1"/>
      <w:numFmt w:val="decimal"/>
      <w:lvlText w:val="%7."/>
      <w:lvlJc w:val="left"/>
      <w:pPr>
        <w:ind w:left="5138" w:hanging="360"/>
      </w:pPr>
    </w:lvl>
    <w:lvl w:ilvl="7" w:tplc="440A0019" w:tentative="1">
      <w:start w:val="1"/>
      <w:numFmt w:val="lowerLetter"/>
      <w:lvlText w:val="%8."/>
      <w:lvlJc w:val="left"/>
      <w:pPr>
        <w:ind w:left="5858" w:hanging="360"/>
      </w:pPr>
    </w:lvl>
    <w:lvl w:ilvl="8" w:tplc="440A001B" w:tentative="1">
      <w:start w:val="1"/>
      <w:numFmt w:val="lowerRoman"/>
      <w:lvlText w:val="%9."/>
      <w:lvlJc w:val="right"/>
      <w:pPr>
        <w:ind w:left="6578" w:hanging="180"/>
      </w:pPr>
    </w:lvl>
  </w:abstractNum>
  <w:abstractNum w:abstractNumId="33" w15:restartNumberingAfterBreak="0">
    <w:nsid w:val="12B54F84"/>
    <w:multiLevelType w:val="hybridMultilevel"/>
    <w:tmpl w:val="730CECC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13821609"/>
    <w:multiLevelType w:val="multilevel"/>
    <w:tmpl w:val="F3549DA2"/>
    <w:lvl w:ilvl="0">
      <w:start w:val="4"/>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14CB60F8"/>
    <w:multiLevelType w:val="hybridMultilevel"/>
    <w:tmpl w:val="ED80F322"/>
    <w:lvl w:ilvl="0" w:tplc="12887226">
      <w:start w:val="1"/>
      <w:numFmt w:val="decimal"/>
      <w:lvlText w:val="%1."/>
      <w:lvlJc w:val="left"/>
      <w:pPr>
        <w:ind w:left="643" w:hanging="539"/>
      </w:pPr>
      <w:rPr>
        <w:rFonts w:ascii="Times New Roman" w:eastAsia="Times New Roman" w:hAnsi="Times New Roman" w:cs="Times New Roman" w:hint="default"/>
        <w:color w:val="231F20"/>
        <w:w w:val="99"/>
        <w:sz w:val="18"/>
        <w:szCs w:val="23"/>
        <w:lang w:val="es-ES" w:eastAsia="es-ES" w:bidi="es-ES"/>
      </w:rPr>
    </w:lvl>
    <w:lvl w:ilvl="1" w:tplc="873441DC">
      <w:numFmt w:val="bullet"/>
      <w:lvlText w:val="•"/>
      <w:lvlJc w:val="left"/>
      <w:pPr>
        <w:ind w:left="1143" w:hanging="539"/>
      </w:pPr>
      <w:rPr>
        <w:rFonts w:hint="default"/>
        <w:lang w:val="es-ES" w:eastAsia="es-ES" w:bidi="es-ES"/>
      </w:rPr>
    </w:lvl>
    <w:lvl w:ilvl="2" w:tplc="18C0D0BE">
      <w:numFmt w:val="bullet"/>
      <w:lvlText w:val="•"/>
      <w:lvlJc w:val="left"/>
      <w:pPr>
        <w:ind w:left="1647" w:hanging="539"/>
      </w:pPr>
      <w:rPr>
        <w:rFonts w:hint="default"/>
        <w:lang w:val="es-ES" w:eastAsia="es-ES" w:bidi="es-ES"/>
      </w:rPr>
    </w:lvl>
    <w:lvl w:ilvl="3" w:tplc="84F8B8C2">
      <w:numFmt w:val="bullet"/>
      <w:lvlText w:val="•"/>
      <w:lvlJc w:val="left"/>
      <w:pPr>
        <w:ind w:left="2151" w:hanging="539"/>
      </w:pPr>
      <w:rPr>
        <w:rFonts w:hint="default"/>
        <w:lang w:val="es-ES" w:eastAsia="es-ES" w:bidi="es-ES"/>
      </w:rPr>
    </w:lvl>
    <w:lvl w:ilvl="4" w:tplc="9998C28E">
      <w:numFmt w:val="bullet"/>
      <w:lvlText w:val="•"/>
      <w:lvlJc w:val="left"/>
      <w:pPr>
        <w:ind w:left="2654" w:hanging="539"/>
      </w:pPr>
      <w:rPr>
        <w:rFonts w:hint="default"/>
        <w:lang w:val="es-ES" w:eastAsia="es-ES" w:bidi="es-ES"/>
      </w:rPr>
    </w:lvl>
    <w:lvl w:ilvl="5" w:tplc="56740ADE">
      <w:numFmt w:val="bullet"/>
      <w:lvlText w:val="•"/>
      <w:lvlJc w:val="left"/>
      <w:pPr>
        <w:ind w:left="3158" w:hanging="539"/>
      </w:pPr>
      <w:rPr>
        <w:rFonts w:hint="default"/>
        <w:lang w:val="es-ES" w:eastAsia="es-ES" w:bidi="es-ES"/>
      </w:rPr>
    </w:lvl>
    <w:lvl w:ilvl="6" w:tplc="2E74A73C">
      <w:numFmt w:val="bullet"/>
      <w:lvlText w:val="•"/>
      <w:lvlJc w:val="left"/>
      <w:pPr>
        <w:ind w:left="3662" w:hanging="539"/>
      </w:pPr>
      <w:rPr>
        <w:rFonts w:hint="default"/>
        <w:lang w:val="es-ES" w:eastAsia="es-ES" w:bidi="es-ES"/>
      </w:rPr>
    </w:lvl>
    <w:lvl w:ilvl="7" w:tplc="48CE5CFC">
      <w:numFmt w:val="bullet"/>
      <w:lvlText w:val="•"/>
      <w:lvlJc w:val="left"/>
      <w:pPr>
        <w:ind w:left="4165" w:hanging="539"/>
      </w:pPr>
      <w:rPr>
        <w:rFonts w:hint="default"/>
        <w:lang w:val="es-ES" w:eastAsia="es-ES" w:bidi="es-ES"/>
      </w:rPr>
    </w:lvl>
    <w:lvl w:ilvl="8" w:tplc="AC907EC8">
      <w:numFmt w:val="bullet"/>
      <w:lvlText w:val="•"/>
      <w:lvlJc w:val="left"/>
      <w:pPr>
        <w:ind w:left="4669" w:hanging="539"/>
      </w:pPr>
      <w:rPr>
        <w:rFonts w:hint="default"/>
        <w:lang w:val="es-ES" w:eastAsia="es-ES" w:bidi="es-ES"/>
      </w:rPr>
    </w:lvl>
  </w:abstractNum>
  <w:abstractNum w:abstractNumId="36" w15:restartNumberingAfterBreak="0">
    <w:nsid w:val="15CA2A29"/>
    <w:multiLevelType w:val="multilevel"/>
    <w:tmpl w:val="534278B6"/>
    <w:lvl w:ilvl="0">
      <w:start w:val="2"/>
      <w:numFmt w:val="decimal"/>
      <w:lvlText w:val="%1"/>
      <w:lvlJc w:val="left"/>
      <w:pPr>
        <w:ind w:left="360" w:hanging="360"/>
      </w:pPr>
      <w:rPr>
        <w:rFonts w:hint="default"/>
        <w:color w:val="231F20"/>
      </w:rPr>
    </w:lvl>
    <w:lvl w:ilvl="1">
      <w:start w:val="1"/>
      <w:numFmt w:val="decimal"/>
      <w:lvlText w:val="%1.%2"/>
      <w:lvlJc w:val="left"/>
      <w:pPr>
        <w:ind w:left="1787" w:hanging="360"/>
      </w:pPr>
      <w:rPr>
        <w:rFonts w:hint="default"/>
        <w:color w:val="231F20"/>
      </w:rPr>
    </w:lvl>
    <w:lvl w:ilvl="2">
      <w:start w:val="1"/>
      <w:numFmt w:val="decimal"/>
      <w:lvlText w:val="%1.%2.%3"/>
      <w:lvlJc w:val="left"/>
      <w:pPr>
        <w:ind w:left="3574" w:hanging="720"/>
      </w:pPr>
      <w:rPr>
        <w:rFonts w:hint="default"/>
        <w:color w:val="231F20"/>
      </w:rPr>
    </w:lvl>
    <w:lvl w:ilvl="3">
      <w:start w:val="1"/>
      <w:numFmt w:val="decimal"/>
      <w:lvlText w:val="%1.%2.%3.%4"/>
      <w:lvlJc w:val="left"/>
      <w:pPr>
        <w:ind w:left="5001" w:hanging="720"/>
      </w:pPr>
      <w:rPr>
        <w:rFonts w:hint="default"/>
        <w:color w:val="231F20"/>
      </w:rPr>
    </w:lvl>
    <w:lvl w:ilvl="4">
      <w:start w:val="1"/>
      <w:numFmt w:val="decimal"/>
      <w:lvlText w:val="%1.%2.%3.%4.%5"/>
      <w:lvlJc w:val="left"/>
      <w:pPr>
        <w:ind w:left="6788" w:hanging="1080"/>
      </w:pPr>
      <w:rPr>
        <w:rFonts w:hint="default"/>
        <w:color w:val="231F20"/>
      </w:rPr>
    </w:lvl>
    <w:lvl w:ilvl="5">
      <w:start w:val="1"/>
      <w:numFmt w:val="decimal"/>
      <w:lvlText w:val="%1.%2.%3.%4.%5.%6"/>
      <w:lvlJc w:val="left"/>
      <w:pPr>
        <w:ind w:left="8215" w:hanging="1080"/>
      </w:pPr>
      <w:rPr>
        <w:rFonts w:hint="default"/>
        <w:color w:val="231F20"/>
      </w:rPr>
    </w:lvl>
    <w:lvl w:ilvl="6">
      <w:start w:val="1"/>
      <w:numFmt w:val="decimal"/>
      <w:lvlText w:val="%1.%2.%3.%4.%5.%6.%7"/>
      <w:lvlJc w:val="left"/>
      <w:pPr>
        <w:ind w:left="10002" w:hanging="1440"/>
      </w:pPr>
      <w:rPr>
        <w:rFonts w:hint="default"/>
        <w:color w:val="231F20"/>
      </w:rPr>
    </w:lvl>
    <w:lvl w:ilvl="7">
      <w:start w:val="1"/>
      <w:numFmt w:val="decimal"/>
      <w:lvlText w:val="%1.%2.%3.%4.%5.%6.%7.%8"/>
      <w:lvlJc w:val="left"/>
      <w:pPr>
        <w:ind w:left="11429" w:hanging="1440"/>
      </w:pPr>
      <w:rPr>
        <w:rFonts w:hint="default"/>
        <w:color w:val="231F20"/>
      </w:rPr>
    </w:lvl>
    <w:lvl w:ilvl="8">
      <w:start w:val="1"/>
      <w:numFmt w:val="decimal"/>
      <w:lvlText w:val="%1.%2.%3.%4.%5.%6.%7.%8.%9"/>
      <w:lvlJc w:val="left"/>
      <w:pPr>
        <w:ind w:left="12856" w:hanging="1440"/>
      </w:pPr>
      <w:rPr>
        <w:rFonts w:hint="default"/>
        <w:color w:val="231F20"/>
      </w:rPr>
    </w:lvl>
  </w:abstractNum>
  <w:abstractNum w:abstractNumId="37" w15:restartNumberingAfterBreak="0">
    <w:nsid w:val="16351C57"/>
    <w:multiLevelType w:val="hybridMultilevel"/>
    <w:tmpl w:val="F5FC5D6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169E5BBF"/>
    <w:multiLevelType w:val="hybridMultilevel"/>
    <w:tmpl w:val="E1066776"/>
    <w:lvl w:ilvl="0" w:tplc="8D00DB16">
      <w:start w:val="2"/>
      <w:numFmt w:val="upperRoman"/>
      <w:lvlText w:val="%1."/>
      <w:lvlJc w:val="left"/>
      <w:pPr>
        <w:ind w:left="1560" w:hanging="625"/>
        <w:jc w:val="right"/>
      </w:pPr>
      <w:rPr>
        <w:rFonts w:ascii="Times New Roman" w:eastAsia="Times New Roman" w:hAnsi="Times New Roman" w:cs="Times New Roman" w:hint="default"/>
        <w:b/>
        <w:bCs/>
        <w:color w:val="auto"/>
        <w:spacing w:val="-3"/>
        <w:w w:val="99"/>
        <w:sz w:val="23"/>
        <w:szCs w:val="23"/>
        <w:lang w:val="es-ES" w:eastAsia="es-ES" w:bidi="es-ES"/>
      </w:rPr>
    </w:lvl>
    <w:lvl w:ilvl="1" w:tplc="440A0001">
      <w:start w:val="1"/>
      <w:numFmt w:val="bullet"/>
      <w:lvlText w:val=""/>
      <w:lvlJc w:val="left"/>
      <w:pPr>
        <w:ind w:left="1525" w:hanging="249"/>
      </w:pPr>
      <w:rPr>
        <w:rFonts w:ascii="Symbol" w:hAnsi="Symbol" w:hint="default"/>
        <w:color w:val="231F20"/>
        <w:w w:val="99"/>
        <w:sz w:val="16"/>
        <w:szCs w:val="16"/>
        <w:lang w:val="es-ES" w:eastAsia="es-ES" w:bidi="es-ES"/>
      </w:rPr>
    </w:lvl>
    <w:lvl w:ilvl="2" w:tplc="C3E827D2">
      <w:numFmt w:val="bullet"/>
      <w:lvlText w:val="•"/>
      <w:lvlJc w:val="left"/>
      <w:pPr>
        <w:ind w:left="2540" w:hanging="249"/>
      </w:pPr>
      <w:rPr>
        <w:rFonts w:hint="default"/>
        <w:lang w:val="es-ES" w:eastAsia="es-ES" w:bidi="es-ES"/>
      </w:rPr>
    </w:lvl>
    <w:lvl w:ilvl="3" w:tplc="0F184AD6">
      <w:numFmt w:val="bullet"/>
      <w:lvlText w:val="•"/>
      <w:lvlJc w:val="left"/>
      <w:pPr>
        <w:ind w:left="3480" w:hanging="249"/>
      </w:pPr>
      <w:rPr>
        <w:rFonts w:hint="default"/>
        <w:lang w:val="es-ES" w:eastAsia="es-ES" w:bidi="es-ES"/>
      </w:rPr>
    </w:lvl>
    <w:lvl w:ilvl="4" w:tplc="8376AF9C">
      <w:numFmt w:val="bullet"/>
      <w:lvlText w:val="•"/>
      <w:lvlJc w:val="left"/>
      <w:pPr>
        <w:ind w:left="4420" w:hanging="249"/>
      </w:pPr>
      <w:rPr>
        <w:rFonts w:hint="default"/>
        <w:lang w:val="es-ES" w:eastAsia="es-ES" w:bidi="es-ES"/>
      </w:rPr>
    </w:lvl>
    <w:lvl w:ilvl="5" w:tplc="A15CB3A6">
      <w:numFmt w:val="bullet"/>
      <w:lvlText w:val="•"/>
      <w:lvlJc w:val="left"/>
      <w:pPr>
        <w:ind w:left="5360" w:hanging="249"/>
      </w:pPr>
      <w:rPr>
        <w:rFonts w:hint="default"/>
        <w:lang w:val="es-ES" w:eastAsia="es-ES" w:bidi="es-ES"/>
      </w:rPr>
    </w:lvl>
    <w:lvl w:ilvl="6" w:tplc="8216107C">
      <w:numFmt w:val="bullet"/>
      <w:lvlText w:val="•"/>
      <w:lvlJc w:val="left"/>
      <w:pPr>
        <w:ind w:left="6300" w:hanging="249"/>
      </w:pPr>
      <w:rPr>
        <w:rFonts w:hint="default"/>
        <w:lang w:val="es-ES" w:eastAsia="es-ES" w:bidi="es-ES"/>
      </w:rPr>
    </w:lvl>
    <w:lvl w:ilvl="7" w:tplc="B324EEA2">
      <w:numFmt w:val="bullet"/>
      <w:lvlText w:val="•"/>
      <w:lvlJc w:val="left"/>
      <w:pPr>
        <w:ind w:left="7240" w:hanging="249"/>
      </w:pPr>
      <w:rPr>
        <w:rFonts w:hint="default"/>
        <w:lang w:val="es-ES" w:eastAsia="es-ES" w:bidi="es-ES"/>
      </w:rPr>
    </w:lvl>
    <w:lvl w:ilvl="8" w:tplc="6E90161A">
      <w:numFmt w:val="bullet"/>
      <w:lvlText w:val="•"/>
      <w:lvlJc w:val="left"/>
      <w:pPr>
        <w:ind w:left="8180" w:hanging="249"/>
      </w:pPr>
      <w:rPr>
        <w:rFonts w:hint="default"/>
        <w:lang w:val="es-ES" w:eastAsia="es-ES" w:bidi="es-ES"/>
      </w:rPr>
    </w:lvl>
  </w:abstractNum>
  <w:abstractNum w:abstractNumId="39" w15:restartNumberingAfterBreak="0">
    <w:nsid w:val="16B26E46"/>
    <w:multiLevelType w:val="hybridMultilevel"/>
    <w:tmpl w:val="71D22A3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0" w15:restartNumberingAfterBreak="0">
    <w:nsid w:val="176A7A97"/>
    <w:multiLevelType w:val="hybridMultilevel"/>
    <w:tmpl w:val="6D745E7A"/>
    <w:lvl w:ilvl="0" w:tplc="0008AF22">
      <w:start w:val="1"/>
      <w:numFmt w:val="decimal"/>
      <w:lvlText w:val="%1."/>
      <w:lvlJc w:val="left"/>
      <w:pPr>
        <w:ind w:left="1016" w:hanging="394"/>
      </w:pPr>
      <w:rPr>
        <w:rFonts w:ascii="Times New Roman" w:eastAsia="Times New Roman" w:hAnsi="Times New Roman" w:cs="Times New Roman" w:hint="default"/>
        <w:color w:val="231F20"/>
        <w:w w:val="99"/>
        <w:sz w:val="18"/>
        <w:szCs w:val="23"/>
        <w:lang w:val="es-ES" w:eastAsia="es-ES" w:bidi="es-ES"/>
      </w:rPr>
    </w:lvl>
    <w:lvl w:ilvl="1" w:tplc="323EFD56">
      <w:numFmt w:val="bullet"/>
      <w:lvlText w:val="•"/>
      <w:lvlJc w:val="left"/>
      <w:pPr>
        <w:ind w:left="1306" w:hanging="394"/>
      </w:pPr>
      <w:rPr>
        <w:rFonts w:hint="default"/>
        <w:lang w:val="es-ES" w:eastAsia="es-ES" w:bidi="es-ES"/>
      </w:rPr>
    </w:lvl>
    <w:lvl w:ilvl="2" w:tplc="68261658">
      <w:numFmt w:val="bullet"/>
      <w:lvlText w:val="•"/>
      <w:lvlJc w:val="left"/>
      <w:pPr>
        <w:ind w:left="1593" w:hanging="394"/>
      </w:pPr>
      <w:rPr>
        <w:rFonts w:hint="default"/>
        <w:lang w:val="es-ES" w:eastAsia="es-ES" w:bidi="es-ES"/>
      </w:rPr>
    </w:lvl>
    <w:lvl w:ilvl="3" w:tplc="6CCC4A7A">
      <w:numFmt w:val="bullet"/>
      <w:lvlText w:val="•"/>
      <w:lvlJc w:val="left"/>
      <w:pPr>
        <w:ind w:left="1880" w:hanging="394"/>
      </w:pPr>
      <w:rPr>
        <w:rFonts w:hint="default"/>
        <w:lang w:val="es-ES" w:eastAsia="es-ES" w:bidi="es-ES"/>
      </w:rPr>
    </w:lvl>
    <w:lvl w:ilvl="4" w:tplc="8482DAF6">
      <w:numFmt w:val="bullet"/>
      <w:lvlText w:val="•"/>
      <w:lvlJc w:val="left"/>
      <w:pPr>
        <w:ind w:left="2168" w:hanging="394"/>
      </w:pPr>
      <w:rPr>
        <w:rFonts w:hint="default"/>
        <w:lang w:val="es-ES" w:eastAsia="es-ES" w:bidi="es-ES"/>
      </w:rPr>
    </w:lvl>
    <w:lvl w:ilvl="5" w:tplc="9E604466">
      <w:numFmt w:val="bullet"/>
      <w:lvlText w:val="•"/>
      <w:lvlJc w:val="left"/>
      <w:pPr>
        <w:ind w:left="2455" w:hanging="394"/>
      </w:pPr>
      <w:rPr>
        <w:rFonts w:hint="default"/>
        <w:lang w:val="es-ES" w:eastAsia="es-ES" w:bidi="es-ES"/>
      </w:rPr>
    </w:lvl>
    <w:lvl w:ilvl="6" w:tplc="877E9792">
      <w:numFmt w:val="bullet"/>
      <w:lvlText w:val="•"/>
      <w:lvlJc w:val="left"/>
      <w:pPr>
        <w:ind w:left="2742" w:hanging="394"/>
      </w:pPr>
      <w:rPr>
        <w:rFonts w:hint="default"/>
        <w:lang w:val="es-ES" w:eastAsia="es-ES" w:bidi="es-ES"/>
      </w:rPr>
    </w:lvl>
    <w:lvl w:ilvl="7" w:tplc="64B26452">
      <w:numFmt w:val="bullet"/>
      <w:lvlText w:val="•"/>
      <w:lvlJc w:val="left"/>
      <w:pPr>
        <w:ind w:left="3030" w:hanging="394"/>
      </w:pPr>
      <w:rPr>
        <w:rFonts w:hint="default"/>
        <w:lang w:val="es-ES" w:eastAsia="es-ES" w:bidi="es-ES"/>
      </w:rPr>
    </w:lvl>
    <w:lvl w:ilvl="8" w:tplc="091CDE22">
      <w:numFmt w:val="bullet"/>
      <w:lvlText w:val="•"/>
      <w:lvlJc w:val="left"/>
      <w:pPr>
        <w:ind w:left="3317" w:hanging="394"/>
      </w:pPr>
      <w:rPr>
        <w:rFonts w:hint="default"/>
        <w:lang w:val="es-ES" w:eastAsia="es-ES" w:bidi="es-ES"/>
      </w:rPr>
    </w:lvl>
  </w:abstractNum>
  <w:abstractNum w:abstractNumId="41" w15:restartNumberingAfterBreak="0">
    <w:nsid w:val="177B0946"/>
    <w:multiLevelType w:val="hybridMultilevel"/>
    <w:tmpl w:val="0D9A0B1E"/>
    <w:lvl w:ilvl="0" w:tplc="646266C6">
      <w:numFmt w:val="bullet"/>
      <w:lvlText w:val="•"/>
      <w:lvlJc w:val="left"/>
      <w:pPr>
        <w:ind w:left="785" w:hanging="360"/>
      </w:pPr>
      <w:rPr>
        <w:rFonts w:hint="default"/>
        <w:lang w:val="es-ES" w:eastAsia="es-ES" w:bidi="es-ES"/>
      </w:rPr>
    </w:lvl>
    <w:lvl w:ilvl="1" w:tplc="440A0003" w:tentative="1">
      <w:start w:val="1"/>
      <w:numFmt w:val="bullet"/>
      <w:lvlText w:val="o"/>
      <w:lvlJc w:val="left"/>
      <w:pPr>
        <w:ind w:left="1505" w:hanging="360"/>
      </w:pPr>
      <w:rPr>
        <w:rFonts w:ascii="Courier New" w:hAnsi="Courier New" w:cs="Courier New" w:hint="default"/>
      </w:rPr>
    </w:lvl>
    <w:lvl w:ilvl="2" w:tplc="440A0005" w:tentative="1">
      <w:start w:val="1"/>
      <w:numFmt w:val="bullet"/>
      <w:lvlText w:val=""/>
      <w:lvlJc w:val="left"/>
      <w:pPr>
        <w:ind w:left="2225" w:hanging="360"/>
      </w:pPr>
      <w:rPr>
        <w:rFonts w:ascii="Wingdings" w:hAnsi="Wingdings" w:hint="default"/>
      </w:rPr>
    </w:lvl>
    <w:lvl w:ilvl="3" w:tplc="440A0001" w:tentative="1">
      <w:start w:val="1"/>
      <w:numFmt w:val="bullet"/>
      <w:lvlText w:val=""/>
      <w:lvlJc w:val="left"/>
      <w:pPr>
        <w:ind w:left="2945" w:hanging="360"/>
      </w:pPr>
      <w:rPr>
        <w:rFonts w:ascii="Symbol" w:hAnsi="Symbol" w:hint="default"/>
      </w:rPr>
    </w:lvl>
    <w:lvl w:ilvl="4" w:tplc="440A0003" w:tentative="1">
      <w:start w:val="1"/>
      <w:numFmt w:val="bullet"/>
      <w:lvlText w:val="o"/>
      <w:lvlJc w:val="left"/>
      <w:pPr>
        <w:ind w:left="3665" w:hanging="360"/>
      </w:pPr>
      <w:rPr>
        <w:rFonts w:ascii="Courier New" w:hAnsi="Courier New" w:cs="Courier New" w:hint="default"/>
      </w:rPr>
    </w:lvl>
    <w:lvl w:ilvl="5" w:tplc="440A0005" w:tentative="1">
      <w:start w:val="1"/>
      <w:numFmt w:val="bullet"/>
      <w:lvlText w:val=""/>
      <w:lvlJc w:val="left"/>
      <w:pPr>
        <w:ind w:left="4385" w:hanging="360"/>
      </w:pPr>
      <w:rPr>
        <w:rFonts w:ascii="Wingdings" w:hAnsi="Wingdings" w:hint="default"/>
      </w:rPr>
    </w:lvl>
    <w:lvl w:ilvl="6" w:tplc="440A0001" w:tentative="1">
      <w:start w:val="1"/>
      <w:numFmt w:val="bullet"/>
      <w:lvlText w:val=""/>
      <w:lvlJc w:val="left"/>
      <w:pPr>
        <w:ind w:left="5105" w:hanging="360"/>
      </w:pPr>
      <w:rPr>
        <w:rFonts w:ascii="Symbol" w:hAnsi="Symbol" w:hint="default"/>
      </w:rPr>
    </w:lvl>
    <w:lvl w:ilvl="7" w:tplc="440A0003" w:tentative="1">
      <w:start w:val="1"/>
      <w:numFmt w:val="bullet"/>
      <w:lvlText w:val="o"/>
      <w:lvlJc w:val="left"/>
      <w:pPr>
        <w:ind w:left="5825" w:hanging="360"/>
      </w:pPr>
      <w:rPr>
        <w:rFonts w:ascii="Courier New" w:hAnsi="Courier New" w:cs="Courier New" w:hint="default"/>
      </w:rPr>
    </w:lvl>
    <w:lvl w:ilvl="8" w:tplc="440A0005" w:tentative="1">
      <w:start w:val="1"/>
      <w:numFmt w:val="bullet"/>
      <w:lvlText w:val=""/>
      <w:lvlJc w:val="left"/>
      <w:pPr>
        <w:ind w:left="6545" w:hanging="360"/>
      </w:pPr>
      <w:rPr>
        <w:rFonts w:ascii="Wingdings" w:hAnsi="Wingdings" w:hint="default"/>
      </w:rPr>
    </w:lvl>
  </w:abstractNum>
  <w:abstractNum w:abstractNumId="42" w15:restartNumberingAfterBreak="0">
    <w:nsid w:val="17EF67B2"/>
    <w:multiLevelType w:val="hybridMultilevel"/>
    <w:tmpl w:val="0AAE2652"/>
    <w:lvl w:ilvl="0" w:tplc="646266C6">
      <w:numFmt w:val="bullet"/>
      <w:lvlText w:val="•"/>
      <w:lvlJc w:val="left"/>
      <w:pPr>
        <w:ind w:left="428" w:hanging="342"/>
      </w:pPr>
      <w:rPr>
        <w:rFonts w:hint="default"/>
        <w:color w:val="231F20"/>
        <w:w w:val="99"/>
        <w:sz w:val="23"/>
        <w:szCs w:val="23"/>
        <w:lang w:val="es-ES" w:eastAsia="es-ES" w:bidi="es-ES"/>
      </w:rPr>
    </w:lvl>
    <w:lvl w:ilvl="1" w:tplc="6E867018">
      <w:numFmt w:val="bullet"/>
      <w:lvlText w:val="•"/>
      <w:lvlJc w:val="left"/>
      <w:pPr>
        <w:ind w:left="904" w:hanging="342"/>
      </w:pPr>
      <w:rPr>
        <w:rFonts w:hint="default"/>
        <w:lang w:val="es-ES" w:eastAsia="es-ES" w:bidi="es-ES"/>
      </w:rPr>
    </w:lvl>
    <w:lvl w:ilvl="2" w:tplc="A600C598">
      <w:numFmt w:val="bullet"/>
      <w:lvlText w:val="•"/>
      <w:lvlJc w:val="left"/>
      <w:pPr>
        <w:ind w:left="1389" w:hanging="342"/>
      </w:pPr>
      <w:rPr>
        <w:rFonts w:hint="default"/>
        <w:lang w:val="es-ES" w:eastAsia="es-ES" w:bidi="es-ES"/>
      </w:rPr>
    </w:lvl>
    <w:lvl w:ilvl="3" w:tplc="0CC06B08">
      <w:numFmt w:val="bullet"/>
      <w:lvlText w:val="•"/>
      <w:lvlJc w:val="left"/>
      <w:pPr>
        <w:ind w:left="1873" w:hanging="342"/>
      </w:pPr>
      <w:rPr>
        <w:rFonts w:hint="default"/>
        <w:lang w:val="es-ES" w:eastAsia="es-ES" w:bidi="es-ES"/>
      </w:rPr>
    </w:lvl>
    <w:lvl w:ilvl="4" w:tplc="70387B86">
      <w:numFmt w:val="bullet"/>
      <w:lvlText w:val="•"/>
      <w:lvlJc w:val="left"/>
      <w:pPr>
        <w:ind w:left="2358" w:hanging="342"/>
      </w:pPr>
      <w:rPr>
        <w:rFonts w:hint="default"/>
        <w:lang w:val="es-ES" w:eastAsia="es-ES" w:bidi="es-ES"/>
      </w:rPr>
    </w:lvl>
    <w:lvl w:ilvl="5" w:tplc="2E666CE4">
      <w:numFmt w:val="bullet"/>
      <w:lvlText w:val="•"/>
      <w:lvlJc w:val="left"/>
      <w:pPr>
        <w:ind w:left="2843" w:hanging="342"/>
      </w:pPr>
      <w:rPr>
        <w:rFonts w:hint="default"/>
        <w:lang w:val="es-ES" w:eastAsia="es-ES" w:bidi="es-ES"/>
      </w:rPr>
    </w:lvl>
    <w:lvl w:ilvl="6" w:tplc="08C26540">
      <w:numFmt w:val="bullet"/>
      <w:lvlText w:val="•"/>
      <w:lvlJc w:val="left"/>
      <w:pPr>
        <w:ind w:left="3327" w:hanging="342"/>
      </w:pPr>
      <w:rPr>
        <w:rFonts w:hint="default"/>
        <w:lang w:val="es-ES" w:eastAsia="es-ES" w:bidi="es-ES"/>
      </w:rPr>
    </w:lvl>
    <w:lvl w:ilvl="7" w:tplc="AD925ACA">
      <w:numFmt w:val="bullet"/>
      <w:lvlText w:val="•"/>
      <w:lvlJc w:val="left"/>
      <w:pPr>
        <w:ind w:left="3812" w:hanging="342"/>
      </w:pPr>
      <w:rPr>
        <w:rFonts w:hint="default"/>
        <w:lang w:val="es-ES" w:eastAsia="es-ES" w:bidi="es-ES"/>
      </w:rPr>
    </w:lvl>
    <w:lvl w:ilvl="8" w:tplc="4DF05212">
      <w:numFmt w:val="bullet"/>
      <w:lvlText w:val="•"/>
      <w:lvlJc w:val="left"/>
      <w:pPr>
        <w:ind w:left="4296" w:hanging="342"/>
      </w:pPr>
      <w:rPr>
        <w:rFonts w:hint="default"/>
        <w:lang w:val="es-ES" w:eastAsia="es-ES" w:bidi="es-ES"/>
      </w:rPr>
    </w:lvl>
  </w:abstractNum>
  <w:abstractNum w:abstractNumId="43" w15:restartNumberingAfterBreak="0">
    <w:nsid w:val="192D1577"/>
    <w:multiLevelType w:val="hybridMultilevel"/>
    <w:tmpl w:val="169829EE"/>
    <w:lvl w:ilvl="0" w:tplc="646266C6">
      <w:numFmt w:val="bullet"/>
      <w:lvlText w:val="•"/>
      <w:lvlJc w:val="left"/>
      <w:pPr>
        <w:ind w:left="644" w:hanging="360"/>
      </w:pPr>
      <w:rPr>
        <w:rFonts w:hint="default"/>
        <w:lang w:val="es-ES" w:eastAsia="es-ES" w:bidi="es-ES"/>
      </w:rPr>
    </w:lvl>
    <w:lvl w:ilvl="1" w:tplc="440A0003" w:tentative="1">
      <w:start w:val="1"/>
      <w:numFmt w:val="bullet"/>
      <w:lvlText w:val="o"/>
      <w:lvlJc w:val="left"/>
      <w:pPr>
        <w:ind w:left="1849" w:hanging="360"/>
      </w:pPr>
      <w:rPr>
        <w:rFonts w:ascii="Courier New" w:hAnsi="Courier New" w:cs="Courier New" w:hint="default"/>
      </w:rPr>
    </w:lvl>
    <w:lvl w:ilvl="2" w:tplc="440A0005" w:tentative="1">
      <w:start w:val="1"/>
      <w:numFmt w:val="bullet"/>
      <w:lvlText w:val=""/>
      <w:lvlJc w:val="left"/>
      <w:pPr>
        <w:ind w:left="2569" w:hanging="360"/>
      </w:pPr>
      <w:rPr>
        <w:rFonts w:ascii="Wingdings" w:hAnsi="Wingdings" w:hint="default"/>
      </w:rPr>
    </w:lvl>
    <w:lvl w:ilvl="3" w:tplc="440A0001" w:tentative="1">
      <w:start w:val="1"/>
      <w:numFmt w:val="bullet"/>
      <w:lvlText w:val=""/>
      <w:lvlJc w:val="left"/>
      <w:pPr>
        <w:ind w:left="3289" w:hanging="360"/>
      </w:pPr>
      <w:rPr>
        <w:rFonts w:ascii="Symbol" w:hAnsi="Symbol" w:hint="default"/>
      </w:rPr>
    </w:lvl>
    <w:lvl w:ilvl="4" w:tplc="440A0003" w:tentative="1">
      <w:start w:val="1"/>
      <w:numFmt w:val="bullet"/>
      <w:lvlText w:val="o"/>
      <w:lvlJc w:val="left"/>
      <w:pPr>
        <w:ind w:left="4009" w:hanging="360"/>
      </w:pPr>
      <w:rPr>
        <w:rFonts w:ascii="Courier New" w:hAnsi="Courier New" w:cs="Courier New" w:hint="default"/>
      </w:rPr>
    </w:lvl>
    <w:lvl w:ilvl="5" w:tplc="440A0005" w:tentative="1">
      <w:start w:val="1"/>
      <w:numFmt w:val="bullet"/>
      <w:lvlText w:val=""/>
      <w:lvlJc w:val="left"/>
      <w:pPr>
        <w:ind w:left="4729" w:hanging="360"/>
      </w:pPr>
      <w:rPr>
        <w:rFonts w:ascii="Wingdings" w:hAnsi="Wingdings" w:hint="default"/>
      </w:rPr>
    </w:lvl>
    <w:lvl w:ilvl="6" w:tplc="440A0001" w:tentative="1">
      <w:start w:val="1"/>
      <w:numFmt w:val="bullet"/>
      <w:lvlText w:val=""/>
      <w:lvlJc w:val="left"/>
      <w:pPr>
        <w:ind w:left="5449" w:hanging="360"/>
      </w:pPr>
      <w:rPr>
        <w:rFonts w:ascii="Symbol" w:hAnsi="Symbol" w:hint="default"/>
      </w:rPr>
    </w:lvl>
    <w:lvl w:ilvl="7" w:tplc="440A0003" w:tentative="1">
      <w:start w:val="1"/>
      <w:numFmt w:val="bullet"/>
      <w:lvlText w:val="o"/>
      <w:lvlJc w:val="left"/>
      <w:pPr>
        <w:ind w:left="6169" w:hanging="360"/>
      </w:pPr>
      <w:rPr>
        <w:rFonts w:ascii="Courier New" w:hAnsi="Courier New" w:cs="Courier New" w:hint="default"/>
      </w:rPr>
    </w:lvl>
    <w:lvl w:ilvl="8" w:tplc="440A0005" w:tentative="1">
      <w:start w:val="1"/>
      <w:numFmt w:val="bullet"/>
      <w:lvlText w:val=""/>
      <w:lvlJc w:val="left"/>
      <w:pPr>
        <w:ind w:left="6889" w:hanging="360"/>
      </w:pPr>
      <w:rPr>
        <w:rFonts w:ascii="Wingdings" w:hAnsi="Wingdings" w:hint="default"/>
      </w:rPr>
    </w:lvl>
  </w:abstractNum>
  <w:abstractNum w:abstractNumId="44" w15:restartNumberingAfterBreak="0">
    <w:nsid w:val="196E3EAD"/>
    <w:multiLevelType w:val="hybridMultilevel"/>
    <w:tmpl w:val="7A463042"/>
    <w:lvl w:ilvl="0" w:tplc="440A0001">
      <w:start w:val="1"/>
      <w:numFmt w:val="bullet"/>
      <w:lvlText w:val=""/>
      <w:lvlJc w:val="left"/>
      <w:pPr>
        <w:ind w:left="823" w:hanging="360"/>
      </w:pPr>
      <w:rPr>
        <w:rFonts w:ascii="Symbol" w:hAnsi="Symbol" w:hint="default"/>
      </w:rPr>
    </w:lvl>
    <w:lvl w:ilvl="1" w:tplc="440A0003" w:tentative="1">
      <w:start w:val="1"/>
      <w:numFmt w:val="bullet"/>
      <w:lvlText w:val="o"/>
      <w:lvlJc w:val="left"/>
      <w:pPr>
        <w:ind w:left="1543" w:hanging="360"/>
      </w:pPr>
      <w:rPr>
        <w:rFonts w:ascii="Courier New" w:hAnsi="Courier New" w:cs="Courier New" w:hint="default"/>
      </w:rPr>
    </w:lvl>
    <w:lvl w:ilvl="2" w:tplc="440A0005" w:tentative="1">
      <w:start w:val="1"/>
      <w:numFmt w:val="bullet"/>
      <w:lvlText w:val=""/>
      <w:lvlJc w:val="left"/>
      <w:pPr>
        <w:ind w:left="2263" w:hanging="360"/>
      </w:pPr>
      <w:rPr>
        <w:rFonts w:ascii="Wingdings" w:hAnsi="Wingdings" w:hint="default"/>
      </w:rPr>
    </w:lvl>
    <w:lvl w:ilvl="3" w:tplc="440A0001" w:tentative="1">
      <w:start w:val="1"/>
      <w:numFmt w:val="bullet"/>
      <w:lvlText w:val=""/>
      <w:lvlJc w:val="left"/>
      <w:pPr>
        <w:ind w:left="2983" w:hanging="360"/>
      </w:pPr>
      <w:rPr>
        <w:rFonts w:ascii="Symbol" w:hAnsi="Symbol" w:hint="default"/>
      </w:rPr>
    </w:lvl>
    <w:lvl w:ilvl="4" w:tplc="440A0003" w:tentative="1">
      <w:start w:val="1"/>
      <w:numFmt w:val="bullet"/>
      <w:lvlText w:val="o"/>
      <w:lvlJc w:val="left"/>
      <w:pPr>
        <w:ind w:left="3703" w:hanging="360"/>
      </w:pPr>
      <w:rPr>
        <w:rFonts w:ascii="Courier New" w:hAnsi="Courier New" w:cs="Courier New" w:hint="default"/>
      </w:rPr>
    </w:lvl>
    <w:lvl w:ilvl="5" w:tplc="440A0005" w:tentative="1">
      <w:start w:val="1"/>
      <w:numFmt w:val="bullet"/>
      <w:lvlText w:val=""/>
      <w:lvlJc w:val="left"/>
      <w:pPr>
        <w:ind w:left="4423" w:hanging="360"/>
      </w:pPr>
      <w:rPr>
        <w:rFonts w:ascii="Wingdings" w:hAnsi="Wingdings" w:hint="default"/>
      </w:rPr>
    </w:lvl>
    <w:lvl w:ilvl="6" w:tplc="440A0001" w:tentative="1">
      <w:start w:val="1"/>
      <w:numFmt w:val="bullet"/>
      <w:lvlText w:val=""/>
      <w:lvlJc w:val="left"/>
      <w:pPr>
        <w:ind w:left="5143" w:hanging="360"/>
      </w:pPr>
      <w:rPr>
        <w:rFonts w:ascii="Symbol" w:hAnsi="Symbol" w:hint="default"/>
      </w:rPr>
    </w:lvl>
    <w:lvl w:ilvl="7" w:tplc="440A0003" w:tentative="1">
      <w:start w:val="1"/>
      <w:numFmt w:val="bullet"/>
      <w:lvlText w:val="o"/>
      <w:lvlJc w:val="left"/>
      <w:pPr>
        <w:ind w:left="5863" w:hanging="360"/>
      </w:pPr>
      <w:rPr>
        <w:rFonts w:ascii="Courier New" w:hAnsi="Courier New" w:cs="Courier New" w:hint="default"/>
      </w:rPr>
    </w:lvl>
    <w:lvl w:ilvl="8" w:tplc="440A0005" w:tentative="1">
      <w:start w:val="1"/>
      <w:numFmt w:val="bullet"/>
      <w:lvlText w:val=""/>
      <w:lvlJc w:val="left"/>
      <w:pPr>
        <w:ind w:left="6583" w:hanging="360"/>
      </w:pPr>
      <w:rPr>
        <w:rFonts w:ascii="Wingdings" w:hAnsi="Wingdings" w:hint="default"/>
      </w:rPr>
    </w:lvl>
  </w:abstractNum>
  <w:abstractNum w:abstractNumId="45" w15:restartNumberingAfterBreak="0">
    <w:nsid w:val="19B44233"/>
    <w:multiLevelType w:val="hybridMultilevel"/>
    <w:tmpl w:val="C3041FF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19FB7495"/>
    <w:multiLevelType w:val="multilevel"/>
    <w:tmpl w:val="98DE0612"/>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1A002FF0"/>
    <w:multiLevelType w:val="hybridMultilevel"/>
    <w:tmpl w:val="91749D9C"/>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8" w15:restartNumberingAfterBreak="0">
    <w:nsid w:val="1A4155B9"/>
    <w:multiLevelType w:val="hybridMultilevel"/>
    <w:tmpl w:val="B3A8A50A"/>
    <w:lvl w:ilvl="0" w:tplc="E44E0516">
      <w:start w:val="1"/>
      <w:numFmt w:val="decimal"/>
      <w:lvlText w:val="%1."/>
      <w:lvlJc w:val="left"/>
      <w:pPr>
        <w:ind w:left="498" w:hanging="394"/>
      </w:pPr>
      <w:rPr>
        <w:rFonts w:ascii="Times New Roman" w:eastAsia="Times New Roman" w:hAnsi="Times New Roman" w:cs="Times New Roman" w:hint="default"/>
        <w:color w:val="231F20"/>
        <w:w w:val="99"/>
        <w:sz w:val="18"/>
        <w:szCs w:val="18"/>
        <w:lang w:val="es-ES" w:eastAsia="es-ES" w:bidi="es-ES"/>
      </w:rPr>
    </w:lvl>
    <w:lvl w:ilvl="1" w:tplc="75DA8DDC">
      <w:numFmt w:val="bullet"/>
      <w:lvlText w:val="•"/>
      <w:lvlJc w:val="left"/>
      <w:pPr>
        <w:ind w:left="946" w:hanging="394"/>
      </w:pPr>
      <w:rPr>
        <w:rFonts w:hint="default"/>
        <w:lang w:val="es-ES" w:eastAsia="es-ES" w:bidi="es-ES"/>
      </w:rPr>
    </w:lvl>
    <w:lvl w:ilvl="2" w:tplc="9D52CB5C">
      <w:numFmt w:val="bullet"/>
      <w:lvlText w:val="•"/>
      <w:lvlJc w:val="left"/>
      <w:pPr>
        <w:ind w:left="1396" w:hanging="394"/>
      </w:pPr>
      <w:rPr>
        <w:rFonts w:hint="default"/>
        <w:lang w:val="es-ES" w:eastAsia="es-ES" w:bidi="es-ES"/>
      </w:rPr>
    </w:lvl>
    <w:lvl w:ilvl="3" w:tplc="1A987AB6">
      <w:numFmt w:val="bullet"/>
      <w:lvlText w:val="•"/>
      <w:lvlJc w:val="left"/>
      <w:pPr>
        <w:ind w:left="1846" w:hanging="394"/>
      </w:pPr>
      <w:rPr>
        <w:rFonts w:hint="default"/>
        <w:lang w:val="es-ES" w:eastAsia="es-ES" w:bidi="es-ES"/>
      </w:rPr>
    </w:lvl>
    <w:lvl w:ilvl="4" w:tplc="1B12DE98">
      <w:numFmt w:val="bullet"/>
      <w:lvlText w:val="•"/>
      <w:lvlJc w:val="left"/>
      <w:pPr>
        <w:ind w:left="2295" w:hanging="394"/>
      </w:pPr>
      <w:rPr>
        <w:rFonts w:hint="default"/>
        <w:lang w:val="es-ES" w:eastAsia="es-ES" w:bidi="es-ES"/>
      </w:rPr>
    </w:lvl>
    <w:lvl w:ilvl="5" w:tplc="0C78A576">
      <w:numFmt w:val="bullet"/>
      <w:lvlText w:val="•"/>
      <w:lvlJc w:val="left"/>
      <w:pPr>
        <w:ind w:left="2745" w:hanging="394"/>
      </w:pPr>
      <w:rPr>
        <w:rFonts w:hint="default"/>
        <w:lang w:val="es-ES" w:eastAsia="es-ES" w:bidi="es-ES"/>
      </w:rPr>
    </w:lvl>
    <w:lvl w:ilvl="6" w:tplc="1B96D198">
      <w:numFmt w:val="bullet"/>
      <w:lvlText w:val="•"/>
      <w:lvlJc w:val="left"/>
      <w:pPr>
        <w:ind w:left="3195" w:hanging="394"/>
      </w:pPr>
      <w:rPr>
        <w:rFonts w:hint="default"/>
        <w:lang w:val="es-ES" w:eastAsia="es-ES" w:bidi="es-ES"/>
      </w:rPr>
    </w:lvl>
    <w:lvl w:ilvl="7" w:tplc="61242FDE">
      <w:numFmt w:val="bullet"/>
      <w:lvlText w:val="•"/>
      <w:lvlJc w:val="left"/>
      <w:pPr>
        <w:ind w:left="3644" w:hanging="394"/>
      </w:pPr>
      <w:rPr>
        <w:rFonts w:hint="default"/>
        <w:lang w:val="es-ES" w:eastAsia="es-ES" w:bidi="es-ES"/>
      </w:rPr>
    </w:lvl>
    <w:lvl w:ilvl="8" w:tplc="CF2446A6">
      <w:numFmt w:val="bullet"/>
      <w:lvlText w:val="•"/>
      <w:lvlJc w:val="left"/>
      <w:pPr>
        <w:ind w:left="4094" w:hanging="394"/>
      </w:pPr>
      <w:rPr>
        <w:rFonts w:hint="default"/>
        <w:lang w:val="es-ES" w:eastAsia="es-ES" w:bidi="es-ES"/>
      </w:rPr>
    </w:lvl>
  </w:abstractNum>
  <w:abstractNum w:abstractNumId="49" w15:restartNumberingAfterBreak="0">
    <w:nsid w:val="1A817067"/>
    <w:multiLevelType w:val="hybridMultilevel"/>
    <w:tmpl w:val="43A8ED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0" w15:restartNumberingAfterBreak="0">
    <w:nsid w:val="1B61093A"/>
    <w:multiLevelType w:val="hybridMultilevel"/>
    <w:tmpl w:val="C624022E"/>
    <w:lvl w:ilvl="0" w:tplc="B7E41FC2">
      <w:start w:val="4"/>
      <w:numFmt w:val="upperRoman"/>
      <w:lvlText w:val="%1."/>
      <w:lvlJc w:val="left"/>
      <w:pPr>
        <w:ind w:left="1022" w:hanging="849"/>
        <w:jc w:val="right"/>
      </w:pPr>
      <w:rPr>
        <w:rFonts w:hint="default"/>
        <w:b/>
        <w:bCs/>
        <w:spacing w:val="-3"/>
        <w:w w:val="99"/>
        <w:lang w:val="es-ES" w:eastAsia="es-ES" w:bidi="es-ES"/>
      </w:rPr>
    </w:lvl>
    <w:lvl w:ilvl="1" w:tplc="646266C6">
      <w:numFmt w:val="bullet"/>
      <w:lvlText w:val="•"/>
      <w:lvlJc w:val="left"/>
      <w:pPr>
        <w:ind w:left="2536" w:hanging="342"/>
      </w:pPr>
      <w:rPr>
        <w:rFonts w:hint="default"/>
        <w:color w:val="231F20"/>
        <w:w w:val="99"/>
        <w:sz w:val="23"/>
        <w:szCs w:val="23"/>
        <w:lang w:val="es-ES" w:eastAsia="es-ES" w:bidi="es-ES"/>
      </w:rPr>
    </w:lvl>
    <w:lvl w:ilvl="2" w:tplc="BBB0FE5C">
      <w:numFmt w:val="bullet"/>
      <w:lvlText w:val="•"/>
      <w:lvlJc w:val="left"/>
      <w:pPr>
        <w:ind w:left="3375" w:hanging="342"/>
      </w:pPr>
      <w:rPr>
        <w:rFonts w:hint="default"/>
        <w:lang w:val="es-ES" w:eastAsia="es-ES" w:bidi="es-ES"/>
      </w:rPr>
    </w:lvl>
    <w:lvl w:ilvl="3" w:tplc="CB6C83CC">
      <w:numFmt w:val="bullet"/>
      <w:lvlText w:val="•"/>
      <w:lvlJc w:val="left"/>
      <w:pPr>
        <w:ind w:left="4211" w:hanging="342"/>
      </w:pPr>
      <w:rPr>
        <w:rFonts w:hint="default"/>
        <w:lang w:val="es-ES" w:eastAsia="es-ES" w:bidi="es-ES"/>
      </w:rPr>
    </w:lvl>
    <w:lvl w:ilvl="4" w:tplc="C93815B0">
      <w:numFmt w:val="bullet"/>
      <w:lvlText w:val="•"/>
      <w:lvlJc w:val="left"/>
      <w:pPr>
        <w:ind w:left="5046" w:hanging="342"/>
      </w:pPr>
      <w:rPr>
        <w:rFonts w:hint="default"/>
        <w:lang w:val="es-ES" w:eastAsia="es-ES" w:bidi="es-ES"/>
      </w:rPr>
    </w:lvl>
    <w:lvl w:ilvl="5" w:tplc="7436D542">
      <w:numFmt w:val="bullet"/>
      <w:lvlText w:val="•"/>
      <w:lvlJc w:val="left"/>
      <w:pPr>
        <w:ind w:left="5882" w:hanging="342"/>
      </w:pPr>
      <w:rPr>
        <w:rFonts w:hint="default"/>
        <w:lang w:val="es-ES" w:eastAsia="es-ES" w:bidi="es-ES"/>
      </w:rPr>
    </w:lvl>
    <w:lvl w:ilvl="6" w:tplc="EAB81372">
      <w:numFmt w:val="bullet"/>
      <w:lvlText w:val="•"/>
      <w:lvlJc w:val="left"/>
      <w:pPr>
        <w:ind w:left="6717" w:hanging="342"/>
      </w:pPr>
      <w:rPr>
        <w:rFonts w:hint="default"/>
        <w:lang w:val="es-ES" w:eastAsia="es-ES" w:bidi="es-ES"/>
      </w:rPr>
    </w:lvl>
    <w:lvl w:ilvl="7" w:tplc="765078D6">
      <w:numFmt w:val="bullet"/>
      <w:lvlText w:val="•"/>
      <w:lvlJc w:val="left"/>
      <w:pPr>
        <w:ind w:left="7553" w:hanging="342"/>
      </w:pPr>
      <w:rPr>
        <w:rFonts w:hint="default"/>
        <w:lang w:val="es-ES" w:eastAsia="es-ES" w:bidi="es-ES"/>
      </w:rPr>
    </w:lvl>
    <w:lvl w:ilvl="8" w:tplc="33B86E1A">
      <w:numFmt w:val="bullet"/>
      <w:lvlText w:val="•"/>
      <w:lvlJc w:val="left"/>
      <w:pPr>
        <w:ind w:left="8388" w:hanging="342"/>
      </w:pPr>
      <w:rPr>
        <w:rFonts w:hint="default"/>
        <w:lang w:val="es-ES" w:eastAsia="es-ES" w:bidi="es-ES"/>
      </w:rPr>
    </w:lvl>
  </w:abstractNum>
  <w:abstractNum w:abstractNumId="51" w15:restartNumberingAfterBreak="0">
    <w:nsid w:val="1BD62299"/>
    <w:multiLevelType w:val="hybridMultilevel"/>
    <w:tmpl w:val="E2C2D87A"/>
    <w:lvl w:ilvl="0" w:tplc="646266C6">
      <w:numFmt w:val="bullet"/>
      <w:lvlText w:val="•"/>
      <w:lvlJc w:val="left"/>
      <w:pPr>
        <w:ind w:left="1286" w:hanging="360"/>
      </w:pPr>
      <w:rPr>
        <w:rFonts w:hint="default"/>
        <w:lang w:val="es-ES" w:eastAsia="es-ES" w:bidi="es-ES"/>
      </w:rPr>
    </w:lvl>
    <w:lvl w:ilvl="1" w:tplc="440A0003" w:tentative="1">
      <w:start w:val="1"/>
      <w:numFmt w:val="bullet"/>
      <w:lvlText w:val="o"/>
      <w:lvlJc w:val="left"/>
      <w:pPr>
        <w:ind w:left="2006" w:hanging="360"/>
      </w:pPr>
      <w:rPr>
        <w:rFonts w:ascii="Courier New" w:hAnsi="Courier New" w:cs="Courier New" w:hint="default"/>
      </w:rPr>
    </w:lvl>
    <w:lvl w:ilvl="2" w:tplc="440A0005" w:tentative="1">
      <w:start w:val="1"/>
      <w:numFmt w:val="bullet"/>
      <w:lvlText w:val=""/>
      <w:lvlJc w:val="left"/>
      <w:pPr>
        <w:ind w:left="2726" w:hanging="360"/>
      </w:pPr>
      <w:rPr>
        <w:rFonts w:ascii="Wingdings" w:hAnsi="Wingdings" w:hint="default"/>
      </w:rPr>
    </w:lvl>
    <w:lvl w:ilvl="3" w:tplc="440A0001" w:tentative="1">
      <w:start w:val="1"/>
      <w:numFmt w:val="bullet"/>
      <w:lvlText w:val=""/>
      <w:lvlJc w:val="left"/>
      <w:pPr>
        <w:ind w:left="3446" w:hanging="360"/>
      </w:pPr>
      <w:rPr>
        <w:rFonts w:ascii="Symbol" w:hAnsi="Symbol" w:hint="default"/>
      </w:rPr>
    </w:lvl>
    <w:lvl w:ilvl="4" w:tplc="440A0003" w:tentative="1">
      <w:start w:val="1"/>
      <w:numFmt w:val="bullet"/>
      <w:lvlText w:val="o"/>
      <w:lvlJc w:val="left"/>
      <w:pPr>
        <w:ind w:left="4166" w:hanging="360"/>
      </w:pPr>
      <w:rPr>
        <w:rFonts w:ascii="Courier New" w:hAnsi="Courier New" w:cs="Courier New" w:hint="default"/>
      </w:rPr>
    </w:lvl>
    <w:lvl w:ilvl="5" w:tplc="440A0005" w:tentative="1">
      <w:start w:val="1"/>
      <w:numFmt w:val="bullet"/>
      <w:lvlText w:val=""/>
      <w:lvlJc w:val="left"/>
      <w:pPr>
        <w:ind w:left="4886" w:hanging="360"/>
      </w:pPr>
      <w:rPr>
        <w:rFonts w:ascii="Wingdings" w:hAnsi="Wingdings" w:hint="default"/>
      </w:rPr>
    </w:lvl>
    <w:lvl w:ilvl="6" w:tplc="440A0001" w:tentative="1">
      <w:start w:val="1"/>
      <w:numFmt w:val="bullet"/>
      <w:lvlText w:val=""/>
      <w:lvlJc w:val="left"/>
      <w:pPr>
        <w:ind w:left="5606" w:hanging="360"/>
      </w:pPr>
      <w:rPr>
        <w:rFonts w:ascii="Symbol" w:hAnsi="Symbol" w:hint="default"/>
      </w:rPr>
    </w:lvl>
    <w:lvl w:ilvl="7" w:tplc="440A0003" w:tentative="1">
      <w:start w:val="1"/>
      <w:numFmt w:val="bullet"/>
      <w:lvlText w:val="o"/>
      <w:lvlJc w:val="left"/>
      <w:pPr>
        <w:ind w:left="6326" w:hanging="360"/>
      </w:pPr>
      <w:rPr>
        <w:rFonts w:ascii="Courier New" w:hAnsi="Courier New" w:cs="Courier New" w:hint="default"/>
      </w:rPr>
    </w:lvl>
    <w:lvl w:ilvl="8" w:tplc="440A0005" w:tentative="1">
      <w:start w:val="1"/>
      <w:numFmt w:val="bullet"/>
      <w:lvlText w:val=""/>
      <w:lvlJc w:val="left"/>
      <w:pPr>
        <w:ind w:left="7046" w:hanging="360"/>
      </w:pPr>
      <w:rPr>
        <w:rFonts w:ascii="Wingdings" w:hAnsi="Wingdings" w:hint="default"/>
      </w:rPr>
    </w:lvl>
  </w:abstractNum>
  <w:abstractNum w:abstractNumId="52" w15:restartNumberingAfterBreak="0">
    <w:nsid w:val="1C534E3C"/>
    <w:multiLevelType w:val="hybridMultilevel"/>
    <w:tmpl w:val="5734E1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3" w15:restartNumberingAfterBreak="0">
    <w:nsid w:val="1C8305FC"/>
    <w:multiLevelType w:val="hybridMultilevel"/>
    <w:tmpl w:val="AA92384C"/>
    <w:lvl w:ilvl="0" w:tplc="440A0001">
      <w:start w:val="1"/>
      <w:numFmt w:val="bullet"/>
      <w:lvlText w:val=""/>
      <w:lvlJc w:val="left"/>
      <w:pPr>
        <w:ind w:left="1636" w:hanging="360"/>
      </w:pPr>
      <w:rPr>
        <w:rFonts w:ascii="Symbol" w:hAnsi="Symbol" w:hint="default"/>
      </w:rPr>
    </w:lvl>
    <w:lvl w:ilvl="1" w:tplc="440A0003" w:tentative="1">
      <w:start w:val="1"/>
      <w:numFmt w:val="bullet"/>
      <w:lvlText w:val="o"/>
      <w:lvlJc w:val="left"/>
      <w:pPr>
        <w:ind w:left="2356" w:hanging="360"/>
      </w:pPr>
      <w:rPr>
        <w:rFonts w:ascii="Courier New" w:hAnsi="Courier New" w:cs="Courier New" w:hint="default"/>
      </w:rPr>
    </w:lvl>
    <w:lvl w:ilvl="2" w:tplc="440A0005" w:tentative="1">
      <w:start w:val="1"/>
      <w:numFmt w:val="bullet"/>
      <w:lvlText w:val=""/>
      <w:lvlJc w:val="left"/>
      <w:pPr>
        <w:ind w:left="3076" w:hanging="360"/>
      </w:pPr>
      <w:rPr>
        <w:rFonts w:ascii="Wingdings" w:hAnsi="Wingdings" w:hint="default"/>
      </w:rPr>
    </w:lvl>
    <w:lvl w:ilvl="3" w:tplc="440A0001" w:tentative="1">
      <w:start w:val="1"/>
      <w:numFmt w:val="bullet"/>
      <w:lvlText w:val=""/>
      <w:lvlJc w:val="left"/>
      <w:pPr>
        <w:ind w:left="3796" w:hanging="360"/>
      </w:pPr>
      <w:rPr>
        <w:rFonts w:ascii="Symbol" w:hAnsi="Symbol" w:hint="default"/>
      </w:rPr>
    </w:lvl>
    <w:lvl w:ilvl="4" w:tplc="440A0003" w:tentative="1">
      <w:start w:val="1"/>
      <w:numFmt w:val="bullet"/>
      <w:lvlText w:val="o"/>
      <w:lvlJc w:val="left"/>
      <w:pPr>
        <w:ind w:left="4516" w:hanging="360"/>
      </w:pPr>
      <w:rPr>
        <w:rFonts w:ascii="Courier New" w:hAnsi="Courier New" w:cs="Courier New" w:hint="default"/>
      </w:rPr>
    </w:lvl>
    <w:lvl w:ilvl="5" w:tplc="440A0005" w:tentative="1">
      <w:start w:val="1"/>
      <w:numFmt w:val="bullet"/>
      <w:lvlText w:val=""/>
      <w:lvlJc w:val="left"/>
      <w:pPr>
        <w:ind w:left="5236" w:hanging="360"/>
      </w:pPr>
      <w:rPr>
        <w:rFonts w:ascii="Wingdings" w:hAnsi="Wingdings" w:hint="default"/>
      </w:rPr>
    </w:lvl>
    <w:lvl w:ilvl="6" w:tplc="440A0001" w:tentative="1">
      <w:start w:val="1"/>
      <w:numFmt w:val="bullet"/>
      <w:lvlText w:val=""/>
      <w:lvlJc w:val="left"/>
      <w:pPr>
        <w:ind w:left="5956" w:hanging="360"/>
      </w:pPr>
      <w:rPr>
        <w:rFonts w:ascii="Symbol" w:hAnsi="Symbol" w:hint="default"/>
      </w:rPr>
    </w:lvl>
    <w:lvl w:ilvl="7" w:tplc="440A0003" w:tentative="1">
      <w:start w:val="1"/>
      <w:numFmt w:val="bullet"/>
      <w:lvlText w:val="o"/>
      <w:lvlJc w:val="left"/>
      <w:pPr>
        <w:ind w:left="6676" w:hanging="360"/>
      </w:pPr>
      <w:rPr>
        <w:rFonts w:ascii="Courier New" w:hAnsi="Courier New" w:cs="Courier New" w:hint="default"/>
      </w:rPr>
    </w:lvl>
    <w:lvl w:ilvl="8" w:tplc="440A0005" w:tentative="1">
      <w:start w:val="1"/>
      <w:numFmt w:val="bullet"/>
      <w:lvlText w:val=""/>
      <w:lvlJc w:val="left"/>
      <w:pPr>
        <w:ind w:left="7396" w:hanging="360"/>
      </w:pPr>
      <w:rPr>
        <w:rFonts w:ascii="Wingdings" w:hAnsi="Wingdings" w:hint="default"/>
      </w:rPr>
    </w:lvl>
  </w:abstractNum>
  <w:abstractNum w:abstractNumId="54" w15:restartNumberingAfterBreak="0">
    <w:nsid w:val="1CDF4A2E"/>
    <w:multiLevelType w:val="hybridMultilevel"/>
    <w:tmpl w:val="0888B0A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55" w15:restartNumberingAfterBreak="0">
    <w:nsid w:val="1CE36ACC"/>
    <w:multiLevelType w:val="multilevel"/>
    <w:tmpl w:val="B03EE6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6" w15:restartNumberingAfterBreak="0">
    <w:nsid w:val="1D12712E"/>
    <w:multiLevelType w:val="multilevel"/>
    <w:tmpl w:val="F56CBBFC"/>
    <w:lvl w:ilvl="0">
      <w:start w:val="4"/>
      <w:numFmt w:val="decimal"/>
      <w:lvlText w:val="%1"/>
      <w:lvlJc w:val="left"/>
      <w:pPr>
        <w:ind w:left="555" w:hanging="555"/>
      </w:pPr>
      <w:rPr>
        <w:rFonts w:hint="default"/>
      </w:rPr>
    </w:lvl>
    <w:lvl w:ilvl="1">
      <w:start w:val="1"/>
      <w:numFmt w:val="decimal"/>
      <w:lvlText w:val="%1.%2"/>
      <w:lvlJc w:val="left"/>
      <w:pPr>
        <w:ind w:left="746" w:hanging="555"/>
      </w:pPr>
      <w:rPr>
        <w:rFonts w:hint="default"/>
      </w:rPr>
    </w:lvl>
    <w:lvl w:ilvl="2">
      <w:start w:val="5"/>
      <w:numFmt w:val="decimal"/>
      <w:lvlText w:val="%1.%2.%3"/>
      <w:lvlJc w:val="left"/>
      <w:pPr>
        <w:ind w:left="1102" w:hanging="720"/>
      </w:pPr>
      <w:rPr>
        <w:rFonts w:hint="default"/>
      </w:rPr>
    </w:lvl>
    <w:lvl w:ilvl="3">
      <w:start w:val="1"/>
      <w:numFmt w:val="decimal"/>
      <w:lvlText w:val="%1.%2.%3.%4"/>
      <w:lvlJc w:val="left"/>
      <w:pPr>
        <w:ind w:left="1293" w:hanging="720"/>
      </w:pPr>
      <w:rPr>
        <w:rFonts w:hint="default"/>
      </w:rPr>
    </w:lvl>
    <w:lvl w:ilvl="4">
      <w:start w:val="1"/>
      <w:numFmt w:val="decimal"/>
      <w:lvlText w:val="%1.%2.%3.%4.%5"/>
      <w:lvlJc w:val="left"/>
      <w:pPr>
        <w:ind w:left="1484" w:hanging="720"/>
      </w:pPr>
      <w:rPr>
        <w:rFonts w:hint="default"/>
      </w:rPr>
    </w:lvl>
    <w:lvl w:ilvl="5">
      <w:start w:val="1"/>
      <w:numFmt w:val="decimal"/>
      <w:lvlText w:val="%1.%2.%3.%4.%5.%6"/>
      <w:lvlJc w:val="left"/>
      <w:pPr>
        <w:ind w:left="2035" w:hanging="1080"/>
      </w:pPr>
      <w:rPr>
        <w:rFonts w:hint="default"/>
      </w:rPr>
    </w:lvl>
    <w:lvl w:ilvl="6">
      <w:start w:val="1"/>
      <w:numFmt w:val="decimal"/>
      <w:lvlText w:val="%1.%2.%3.%4.%5.%6.%7"/>
      <w:lvlJc w:val="left"/>
      <w:pPr>
        <w:ind w:left="2226" w:hanging="1080"/>
      </w:pPr>
      <w:rPr>
        <w:rFonts w:hint="default"/>
      </w:rPr>
    </w:lvl>
    <w:lvl w:ilvl="7">
      <w:start w:val="1"/>
      <w:numFmt w:val="decimal"/>
      <w:lvlText w:val="%1.%2.%3.%4.%5.%6.%7.%8"/>
      <w:lvlJc w:val="left"/>
      <w:pPr>
        <w:ind w:left="2777" w:hanging="1440"/>
      </w:pPr>
      <w:rPr>
        <w:rFonts w:hint="default"/>
      </w:rPr>
    </w:lvl>
    <w:lvl w:ilvl="8">
      <w:start w:val="1"/>
      <w:numFmt w:val="decimal"/>
      <w:lvlText w:val="%1.%2.%3.%4.%5.%6.%7.%8.%9"/>
      <w:lvlJc w:val="left"/>
      <w:pPr>
        <w:ind w:left="2968" w:hanging="1440"/>
      </w:pPr>
      <w:rPr>
        <w:rFonts w:hint="default"/>
      </w:rPr>
    </w:lvl>
  </w:abstractNum>
  <w:abstractNum w:abstractNumId="57" w15:restartNumberingAfterBreak="0">
    <w:nsid w:val="1D812206"/>
    <w:multiLevelType w:val="hybridMultilevel"/>
    <w:tmpl w:val="D58CE1A6"/>
    <w:lvl w:ilvl="0" w:tplc="440A0001">
      <w:start w:val="1"/>
      <w:numFmt w:val="bullet"/>
      <w:lvlText w:val=""/>
      <w:lvlJc w:val="left"/>
      <w:pPr>
        <w:ind w:left="1582" w:hanging="360"/>
      </w:pPr>
      <w:rPr>
        <w:rFonts w:ascii="Symbol" w:hAnsi="Symbol" w:hint="default"/>
      </w:rPr>
    </w:lvl>
    <w:lvl w:ilvl="1" w:tplc="440A0003" w:tentative="1">
      <w:start w:val="1"/>
      <w:numFmt w:val="bullet"/>
      <w:lvlText w:val="o"/>
      <w:lvlJc w:val="left"/>
      <w:pPr>
        <w:ind w:left="2302" w:hanging="360"/>
      </w:pPr>
      <w:rPr>
        <w:rFonts w:ascii="Courier New" w:hAnsi="Courier New" w:cs="Courier New" w:hint="default"/>
      </w:rPr>
    </w:lvl>
    <w:lvl w:ilvl="2" w:tplc="440A0005" w:tentative="1">
      <w:start w:val="1"/>
      <w:numFmt w:val="bullet"/>
      <w:lvlText w:val=""/>
      <w:lvlJc w:val="left"/>
      <w:pPr>
        <w:ind w:left="3022" w:hanging="360"/>
      </w:pPr>
      <w:rPr>
        <w:rFonts w:ascii="Wingdings" w:hAnsi="Wingdings" w:hint="default"/>
      </w:rPr>
    </w:lvl>
    <w:lvl w:ilvl="3" w:tplc="440A0001" w:tentative="1">
      <w:start w:val="1"/>
      <w:numFmt w:val="bullet"/>
      <w:lvlText w:val=""/>
      <w:lvlJc w:val="left"/>
      <w:pPr>
        <w:ind w:left="3742" w:hanging="360"/>
      </w:pPr>
      <w:rPr>
        <w:rFonts w:ascii="Symbol" w:hAnsi="Symbol" w:hint="default"/>
      </w:rPr>
    </w:lvl>
    <w:lvl w:ilvl="4" w:tplc="440A0003" w:tentative="1">
      <w:start w:val="1"/>
      <w:numFmt w:val="bullet"/>
      <w:lvlText w:val="o"/>
      <w:lvlJc w:val="left"/>
      <w:pPr>
        <w:ind w:left="4462" w:hanging="360"/>
      </w:pPr>
      <w:rPr>
        <w:rFonts w:ascii="Courier New" w:hAnsi="Courier New" w:cs="Courier New" w:hint="default"/>
      </w:rPr>
    </w:lvl>
    <w:lvl w:ilvl="5" w:tplc="440A0005" w:tentative="1">
      <w:start w:val="1"/>
      <w:numFmt w:val="bullet"/>
      <w:lvlText w:val=""/>
      <w:lvlJc w:val="left"/>
      <w:pPr>
        <w:ind w:left="5182" w:hanging="360"/>
      </w:pPr>
      <w:rPr>
        <w:rFonts w:ascii="Wingdings" w:hAnsi="Wingdings" w:hint="default"/>
      </w:rPr>
    </w:lvl>
    <w:lvl w:ilvl="6" w:tplc="440A0001" w:tentative="1">
      <w:start w:val="1"/>
      <w:numFmt w:val="bullet"/>
      <w:lvlText w:val=""/>
      <w:lvlJc w:val="left"/>
      <w:pPr>
        <w:ind w:left="5902" w:hanging="360"/>
      </w:pPr>
      <w:rPr>
        <w:rFonts w:ascii="Symbol" w:hAnsi="Symbol" w:hint="default"/>
      </w:rPr>
    </w:lvl>
    <w:lvl w:ilvl="7" w:tplc="440A0003" w:tentative="1">
      <w:start w:val="1"/>
      <w:numFmt w:val="bullet"/>
      <w:lvlText w:val="o"/>
      <w:lvlJc w:val="left"/>
      <w:pPr>
        <w:ind w:left="6622" w:hanging="360"/>
      </w:pPr>
      <w:rPr>
        <w:rFonts w:ascii="Courier New" w:hAnsi="Courier New" w:cs="Courier New" w:hint="default"/>
      </w:rPr>
    </w:lvl>
    <w:lvl w:ilvl="8" w:tplc="440A0005" w:tentative="1">
      <w:start w:val="1"/>
      <w:numFmt w:val="bullet"/>
      <w:lvlText w:val=""/>
      <w:lvlJc w:val="left"/>
      <w:pPr>
        <w:ind w:left="7342" w:hanging="360"/>
      </w:pPr>
      <w:rPr>
        <w:rFonts w:ascii="Wingdings" w:hAnsi="Wingdings" w:hint="default"/>
      </w:rPr>
    </w:lvl>
  </w:abstractNum>
  <w:abstractNum w:abstractNumId="58" w15:restartNumberingAfterBreak="0">
    <w:nsid w:val="1DB14489"/>
    <w:multiLevelType w:val="hybridMultilevel"/>
    <w:tmpl w:val="933CEC48"/>
    <w:lvl w:ilvl="0" w:tplc="646266C6">
      <w:numFmt w:val="bullet"/>
      <w:lvlText w:val="•"/>
      <w:lvlJc w:val="left"/>
      <w:pPr>
        <w:ind w:left="428" w:hanging="342"/>
      </w:pPr>
      <w:rPr>
        <w:rFonts w:hint="default"/>
        <w:color w:val="231F20"/>
        <w:w w:val="99"/>
        <w:sz w:val="23"/>
        <w:szCs w:val="23"/>
        <w:lang w:val="es-ES" w:eastAsia="es-ES" w:bidi="es-ES"/>
      </w:rPr>
    </w:lvl>
    <w:lvl w:ilvl="1" w:tplc="259AE66A">
      <w:numFmt w:val="bullet"/>
      <w:lvlText w:val="•"/>
      <w:lvlJc w:val="left"/>
      <w:pPr>
        <w:ind w:left="904" w:hanging="342"/>
      </w:pPr>
      <w:rPr>
        <w:rFonts w:hint="default"/>
        <w:lang w:val="es-ES" w:eastAsia="es-ES" w:bidi="es-ES"/>
      </w:rPr>
    </w:lvl>
    <w:lvl w:ilvl="2" w:tplc="22F4428C">
      <w:numFmt w:val="bullet"/>
      <w:lvlText w:val="•"/>
      <w:lvlJc w:val="left"/>
      <w:pPr>
        <w:ind w:left="1389" w:hanging="342"/>
      </w:pPr>
      <w:rPr>
        <w:rFonts w:hint="default"/>
        <w:lang w:val="es-ES" w:eastAsia="es-ES" w:bidi="es-ES"/>
      </w:rPr>
    </w:lvl>
    <w:lvl w:ilvl="3" w:tplc="5DAE791E">
      <w:numFmt w:val="bullet"/>
      <w:lvlText w:val="•"/>
      <w:lvlJc w:val="left"/>
      <w:pPr>
        <w:ind w:left="1873" w:hanging="342"/>
      </w:pPr>
      <w:rPr>
        <w:rFonts w:hint="default"/>
        <w:lang w:val="es-ES" w:eastAsia="es-ES" w:bidi="es-ES"/>
      </w:rPr>
    </w:lvl>
    <w:lvl w:ilvl="4" w:tplc="F7C02944">
      <w:numFmt w:val="bullet"/>
      <w:lvlText w:val="•"/>
      <w:lvlJc w:val="left"/>
      <w:pPr>
        <w:ind w:left="2358" w:hanging="342"/>
      </w:pPr>
      <w:rPr>
        <w:rFonts w:hint="default"/>
        <w:lang w:val="es-ES" w:eastAsia="es-ES" w:bidi="es-ES"/>
      </w:rPr>
    </w:lvl>
    <w:lvl w:ilvl="5" w:tplc="76A89D04">
      <w:numFmt w:val="bullet"/>
      <w:lvlText w:val="•"/>
      <w:lvlJc w:val="left"/>
      <w:pPr>
        <w:ind w:left="2843" w:hanging="342"/>
      </w:pPr>
      <w:rPr>
        <w:rFonts w:hint="default"/>
        <w:lang w:val="es-ES" w:eastAsia="es-ES" w:bidi="es-ES"/>
      </w:rPr>
    </w:lvl>
    <w:lvl w:ilvl="6" w:tplc="0F244DC6">
      <w:numFmt w:val="bullet"/>
      <w:lvlText w:val="•"/>
      <w:lvlJc w:val="left"/>
      <w:pPr>
        <w:ind w:left="3327" w:hanging="342"/>
      </w:pPr>
      <w:rPr>
        <w:rFonts w:hint="default"/>
        <w:lang w:val="es-ES" w:eastAsia="es-ES" w:bidi="es-ES"/>
      </w:rPr>
    </w:lvl>
    <w:lvl w:ilvl="7" w:tplc="0D20E1C6">
      <w:numFmt w:val="bullet"/>
      <w:lvlText w:val="•"/>
      <w:lvlJc w:val="left"/>
      <w:pPr>
        <w:ind w:left="3812" w:hanging="342"/>
      </w:pPr>
      <w:rPr>
        <w:rFonts w:hint="default"/>
        <w:lang w:val="es-ES" w:eastAsia="es-ES" w:bidi="es-ES"/>
      </w:rPr>
    </w:lvl>
    <w:lvl w:ilvl="8" w:tplc="0AA0D582">
      <w:numFmt w:val="bullet"/>
      <w:lvlText w:val="•"/>
      <w:lvlJc w:val="left"/>
      <w:pPr>
        <w:ind w:left="4296" w:hanging="342"/>
      </w:pPr>
      <w:rPr>
        <w:rFonts w:hint="default"/>
        <w:lang w:val="es-ES" w:eastAsia="es-ES" w:bidi="es-ES"/>
      </w:rPr>
    </w:lvl>
  </w:abstractNum>
  <w:abstractNum w:abstractNumId="59" w15:restartNumberingAfterBreak="0">
    <w:nsid w:val="1E084073"/>
    <w:multiLevelType w:val="hybridMultilevel"/>
    <w:tmpl w:val="0E24DC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1E9B5762"/>
    <w:multiLevelType w:val="hybridMultilevel"/>
    <w:tmpl w:val="1738415E"/>
    <w:lvl w:ilvl="0" w:tplc="646266C6">
      <w:numFmt w:val="bullet"/>
      <w:lvlText w:val="•"/>
      <w:lvlJc w:val="left"/>
      <w:pPr>
        <w:ind w:left="785" w:hanging="360"/>
      </w:pPr>
      <w:rPr>
        <w:rFonts w:hint="default"/>
        <w:lang w:val="es-ES" w:eastAsia="es-ES" w:bidi="es-ES"/>
      </w:rPr>
    </w:lvl>
    <w:lvl w:ilvl="1" w:tplc="440A0003" w:tentative="1">
      <w:start w:val="1"/>
      <w:numFmt w:val="bullet"/>
      <w:lvlText w:val="o"/>
      <w:lvlJc w:val="left"/>
      <w:pPr>
        <w:ind w:left="1505" w:hanging="360"/>
      </w:pPr>
      <w:rPr>
        <w:rFonts w:ascii="Courier New" w:hAnsi="Courier New" w:cs="Courier New" w:hint="default"/>
      </w:rPr>
    </w:lvl>
    <w:lvl w:ilvl="2" w:tplc="440A0005" w:tentative="1">
      <w:start w:val="1"/>
      <w:numFmt w:val="bullet"/>
      <w:lvlText w:val=""/>
      <w:lvlJc w:val="left"/>
      <w:pPr>
        <w:ind w:left="2225" w:hanging="360"/>
      </w:pPr>
      <w:rPr>
        <w:rFonts w:ascii="Wingdings" w:hAnsi="Wingdings" w:hint="default"/>
      </w:rPr>
    </w:lvl>
    <w:lvl w:ilvl="3" w:tplc="440A0001" w:tentative="1">
      <w:start w:val="1"/>
      <w:numFmt w:val="bullet"/>
      <w:lvlText w:val=""/>
      <w:lvlJc w:val="left"/>
      <w:pPr>
        <w:ind w:left="2945" w:hanging="360"/>
      </w:pPr>
      <w:rPr>
        <w:rFonts w:ascii="Symbol" w:hAnsi="Symbol" w:hint="default"/>
      </w:rPr>
    </w:lvl>
    <w:lvl w:ilvl="4" w:tplc="440A0003" w:tentative="1">
      <w:start w:val="1"/>
      <w:numFmt w:val="bullet"/>
      <w:lvlText w:val="o"/>
      <w:lvlJc w:val="left"/>
      <w:pPr>
        <w:ind w:left="3665" w:hanging="360"/>
      </w:pPr>
      <w:rPr>
        <w:rFonts w:ascii="Courier New" w:hAnsi="Courier New" w:cs="Courier New" w:hint="default"/>
      </w:rPr>
    </w:lvl>
    <w:lvl w:ilvl="5" w:tplc="440A0005" w:tentative="1">
      <w:start w:val="1"/>
      <w:numFmt w:val="bullet"/>
      <w:lvlText w:val=""/>
      <w:lvlJc w:val="left"/>
      <w:pPr>
        <w:ind w:left="4385" w:hanging="360"/>
      </w:pPr>
      <w:rPr>
        <w:rFonts w:ascii="Wingdings" w:hAnsi="Wingdings" w:hint="default"/>
      </w:rPr>
    </w:lvl>
    <w:lvl w:ilvl="6" w:tplc="440A0001" w:tentative="1">
      <w:start w:val="1"/>
      <w:numFmt w:val="bullet"/>
      <w:lvlText w:val=""/>
      <w:lvlJc w:val="left"/>
      <w:pPr>
        <w:ind w:left="5105" w:hanging="360"/>
      </w:pPr>
      <w:rPr>
        <w:rFonts w:ascii="Symbol" w:hAnsi="Symbol" w:hint="default"/>
      </w:rPr>
    </w:lvl>
    <w:lvl w:ilvl="7" w:tplc="440A0003" w:tentative="1">
      <w:start w:val="1"/>
      <w:numFmt w:val="bullet"/>
      <w:lvlText w:val="o"/>
      <w:lvlJc w:val="left"/>
      <w:pPr>
        <w:ind w:left="5825" w:hanging="360"/>
      </w:pPr>
      <w:rPr>
        <w:rFonts w:ascii="Courier New" w:hAnsi="Courier New" w:cs="Courier New" w:hint="default"/>
      </w:rPr>
    </w:lvl>
    <w:lvl w:ilvl="8" w:tplc="440A0005" w:tentative="1">
      <w:start w:val="1"/>
      <w:numFmt w:val="bullet"/>
      <w:lvlText w:val=""/>
      <w:lvlJc w:val="left"/>
      <w:pPr>
        <w:ind w:left="6545" w:hanging="360"/>
      </w:pPr>
      <w:rPr>
        <w:rFonts w:ascii="Wingdings" w:hAnsi="Wingdings" w:hint="default"/>
      </w:rPr>
    </w:lvl>
  </w:abstractNum>
  <w:abstractNum w:abstractNumId="61" w15:restartNumberingAfterBreak="0">
    <w:nsid w:val="1F2915CE"/>
    <w:multiLevelType w:val="hybridMultilevel"/>
    <w:tmpl w:val="59020514"/>
    <w:lvl w:ilvl="0" w:tplc="440A0001">
      <w:start w:val="1"/>
      <w:numFmt w:val="bullet"/>
      <w:lvlText w:val=""/>
      <w:lvlJc w:val="left"/>
      <w:pPr>
        <w:ind w:left="1636" w:hanging="360"/>
      </w:pPr>
      <w:rPr>
        <w:rFonts w:ascii="Symbol" w:hAnsi="Symbol" w:hint="default"/>
      </w:rPr>
    </w:lvl>
    <w:lvl w:ilvl="1" w:tplc="440A0003" w:tentative="1">
      <w:start w:val="1"/>
      <w:numFmt w:val="bullet"/>
      <w:lvlText w:val="o"/>
      <w:lvlJc w:val="left"/>
      <w:pPr>
        <w:ind w:left="2356" w:hanging="360"/>
      </w:pPr>
      <w:rPr>
        <w:rFonts w:ascii="Courier New" w:hAnsi="Courier New" w:cs="Courier New" w:hint="default"/>
      </w:rPr>
    </w:lvl>
    <w:lvl w:ilvl="2" w:tplc="440A0005" w:tentative="1">
      <w:start w:val="1"/>
      <w:numFmt w:val="bullet"/>
      <w:lvlText w:val=""/>
      <w:lvlJc w:val="left"/>
      <w:pPr>
        <w:ind w:left="3076" w:hanging="360"/>
      </w:pPr>
      <w:rPr>
        <w:rFonts w:ascii="Wingdings" w:hAnsi="Wingdings" w:hint="default"/>
      </w:rPr>
    </w:lvl>
    <w:lvl w:ilvl="3" w:tplc="440A0001" w:tentative="1">
      <w:start w:val="1"/>
      <w:numFmt w:val="bullet"/>
      <w:lvlText w:val=""/>
      <w:lvlJc w:val="left"/>
      <w:pPr>
        <w:ind w:left="3796" w:hanging="360"/>
      </w:pPr>
      <w:rPr>
        <w:rFonts w:ascii="Symbol" w:hAnsi="Symbol" w:hint="default"/>
      </w:rPr>
    </w:lvl>
    <w:lvl w:ilvl="4" w:tplc="440A0003" w:tentative="1">
      <w:start w:val="1"/>
      <w:numFmt w:val="bullet"/>
      <w:lvlText w:val="o"/>
      <w:lvlJc w:val="left"/>
      <w:pPr>
        <w:ind w:left="4516" w:hanging="360"/>
      </w:pPr>
      <w:rPr>
        <w:rFonts w:ascii="Courier New" w:hAnsi="Courier New" w:cs="Courier New" w:hint="default"/>
      </w:rPr>
    </w:lvl>
    <w:lvl w:ilvl="5" w:tplc="440A0005" w:tentative="1">
      <w:start w:val="1"/>
      <w:numFmt w:val="bullet"/>
      <w:lvlText w:val=""/>
      <w:lvlJc w:val="left"/>
      <w:pPr>
        <w:ind w:left="5236" w:hanging="360"/>
      </w:pPr>
      <w:rPr>
        <w:rFonts w:ascii="Wingdings" w:hAnsi="Wingdings" w:hint="default"/>
      </w:rPr>
    </w:lvl>
    <w:lvl w:ilvl="6" w:tplc="440A0001" w:tentative="1">
      <w:start w:val="1"/>
      <w:numFmt w:val="bullet"/>
      <w:lvlText w:val=""/>
      <w:lvlJc w:val="left"/>
      <w:pPr>
        <w:ind w:left="5956" w:hanging="360"/>
      </w:pPr>
      <w:rPr>
        <w:rFonts w:ascii="Symbol" w:hAnsi="Symbol" w:hint="default"/>
      </w:rPr>
    </w:lvl>
    <w:lvl w:ilvl="7" w:tplc="440A0003" w:tentative="1">
      <w:start w:val="1"/>
      <w:numFmt w:val="bullet"/>
      <w:lvlText w:val="o"/>
      <w:lvlJc w:val="left"/>
      <w:pPr>
        <w:ind w:left="6676" w:hanging="360"/>
      </w:pPr>
      <w:rPr>
        <w:rFonts w:ascii="Courier New" w:hAnsi="Courier New" w:cs="Courier New" w:hint="default"/>
      </w:rPr>
    </w:lvl>
    <w:lvl w:ilvl="8" w:tplc="440A0005" w:tentative="1">
      <w:start w:val="1"/>
      <w:numFmt w:val="bullet"/>
      <w:lvlText w:val=""/>
      <w:lvlJc w:val="left"/>
      <w:pPr>
        <w:ind w:left="7396" w:hanging="360"/>
      </w:pPr>
      <w:rPr>
        <w:rFonts w:ascii="Wingdings" w:hAnsi="Wingdings" w:hint="default"/>
      </w:rPr>
    </w:lvl>
  </w:abstractNum>
  <w:abstractNum w:abstractNumId="62" w15:restartNumberingAfterBreak="0">
    <w:nsid w:val="1F6C29CC"/>
    <w:multiLevelType w:val="hybridMultilevel"/>
    <w:tmpl w:val="749C25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3" w15:restartNumberingAfterBreak="0">
    <w:nsid w:val="1F732B15"/>
    <w:multiLevelType w:val="multilevel"/>
    <w:tmpl w:val="1DE07802"/>
    <w:lvl w:ilvl="0">
      <w:start w:val="4"/>
      <w:numFmt w:val="decimal"/>
      <w:lvlText w:val="%1"/>
      <w:lvlJc w:val="left"/>
      <w:pPr>
        <w:ind w:left="555" w:hanging="555"/>
      </w:pPr>
      <w:rPr>
        <w:rFonts w:hint="default"/>
      </w:rPr>
    </w:lvl>
    <w:lvl w:ilvl="1">
      <w:start w:val="1"/>
      <w:numFmt w:val="decimal"/>
      <w:lvlText w:val="%1.%2"/>
      <w:lvlJc w:val="left"/>
      <w:pPr>
        <w:ind w:left="746" w:hanging="555"/>
      </w:pPr>
      <w:rPr>
        <w:rFonts w:hint="default"/>
      </w:rPr>
    </w:lvl>
    <w:lvl w:ilvl="2">
      <w:start w:val="5"/>
      <w:numFmt w:val="decimal"/>
      <w:lvlText w:val="%1.%2.%3"/>
      <w:lvlJc w:val="left"/>
      <w:pPr>
        <w:ind w:left="1102" w:hanging="720"/>
      </w:pPr>
      <w:rPr>
        <w:rFonts w:hint="default"/>
      </w:rPr>
    </w:lvl>
    <w:lvl w:ilvl="3">
      <w:start w:val="4"/>
      <w:numFmt w:val="decimal"/>
      <w:lvlText w:val="%1.%2.%3.%4"/>
      <w:lvlJc w:val="left"/>
      <w:pPr>
        <w:ind w:left="1293" w:hanging="720"/>
      </w:pPr>
      <w:rPr>
        <w:rFonts w:hint="default"/>
      </w:rPr>
    </w:lvl>
    <w:lvl w:ilvl="4">
      <w:start w:val="1"/>
      <w:numFmt w:val="decimal"/>
      <w:lvlText w:val="%1.%2.%3.%4.%5"/>
      <w:lvlJc w:val="left"/>
      <w:pPr>
        <w:ind w:left="1484" w:hanging="720"/>
      </w:pPr>
      <w:rPr>
        <w:rFonts w:hint="default"/>
      </w:rPr>
    </w:lvl>
    <w:lvl w:ilvl="5">
      <w:start w:val="1"/>
      <w:numFmt w:val="decimal"/>
      <w:lvlText w:val="%1.%2.%3.%4.%5.%6"/>
      <w:lvlJc w:val="left"/>
      <w:pPr>
        <w:ind w:left="2035" w:hanging="1080"/>
      </w:pPr>
      <w:rPr>
        <w:rFonts w:hint="default"/>
      </w:rPr>
    </w:lvl>
    <w:lvl w:ilvl="6">
      <w:start w:val="1"/>
      <w:numFmt w:val="decimal"/>
      <w:lvlText w:val="%1.%2.%3.%4.%5.%6.%7"/>
      <w:lvlJc w:val="left"/>
      <w:pPr>
        <w:ind w:left="2226" w:hanging="1080"/>
      </w:pPr>
      <w:rPr>
        <w:rFonts w:hint="default"/>
      </w:rPr>
    </w:lvl>
    <w:lvl w:ilvl="7">
      <w:start w:val="1"/>
      <w:numFmt w:val="decimal"/>
      <w:lvlText w:val="%1.%2.%3.%4.%5.%6.%7.%8"/>
      <w:lvlJc w:val="left"/>
      <w:pPr>
        <w:ind w:left="2777" w:hanging="1440"/>
      </w:pPr>
      <w:rPr>
        <w:rFonts w:hint="default"/>
      </w:rPr>
    </w:lvl>
    <w:lvl w:ilvl="8">
      <w:start w:val="1"/>
      <w:numFmt w:val="decimal"/>
      <w:lvlText w:val="%1.%2.%3.%4.%5.%6.%7.%8.%9"/>
      <w:lvlJc w:val="left"/>
      <w:pPr>
        <w:ind w:left="2968" w:hanging="1440"/>
      </w:pPr>
      <w:rPr>
        <w:rFonts w:hint="default"/>
      </w:rPr>
    </w:lvl>
  </w:abstractNum>
  <w:abstractNum w:abstractNumId="64" w15:restartNumberingAfterBreak="0">
    <w:nsid w:val="1FE7145B"/>
    <w:multiLevelType w:val="hybridMultilevel"/>
    <w:tmpl w:val="33AE0C42"/>
    <w:lvl w:ilvl="0" w:tplc="646266C6">
      <w:numFmt w:val="bullet"/>
      <w:lvlText w:val="•"/>
      <w:lvlJc w:val="left"/>
      <w:pPr>
        <w:ind w:left="1286" w:hanging="360"/>
      </w:pPr>
      <w:rPr>
        <w:rFonts w:hint="default"/>
        <w:lang w:val="es-ES" w:eastAsia="es-ES" w:bidi="es-ES"/>
      </w:rPr>
    </w:lvl>
    <w:lvl w:ilvl="1" w:tplc="440A0003" w:tentative="1">
      <w:start w:val="1"/>
      <w:numFmt w:val="bullet"/>
      <w:lvlText w:val="o"/>
      <w:lvlJc w:val="left"/>
      <w:pPr>
        <w:ind w:left="2006" w:hanging="360"/>
      </w:pPr>
      <w:rPr>
        <w:rFonts w:ascii="Courier New" w:hAnsi="Courier New" w:cs="Courier New" w:hint="default"/>
      </w:rPr>
    </w:lvl>
    <w:lvl w:ilvl="2" w:tplc="440A0005" w:tentative="1">
      <w:start w:val="1"/>
      <w:numFmt w:val="bullet"/>
      <w:lvlText w:val=""/>
      <w:lvlJc w:val="left"/>
      <w:pPr>
        <w:ind w:left="2726" w:hanging="360"/>
      </w:pPr>
      <w:rPr>
        <w:rFonts w:ascii="Wingdings" w:hAnsi="Wingdings" w:hint="default"/>
      </w:rPr>
    </w:lvl>
    <w:lvl w:ilvl="3" w:tplc="440A0001" w:tentative="1">
      <w:start w:val="1"/>
      <w:numFmt w:val="bullet"/>
      <w:lvlText w:val=""/>
      <w:lvlJc w:val="left"/>
      <w:pPr>
        <w:ind w:left="3446" w:hanging="360"/>
      </w:pPr>
      <w:rPr>
        <w:rFonts w:ascii="Symbol" w:hAnsi="Symbol" w:hint="default"/>
      </w:rPr>
    </w:lvl>
    <w:lvl w:ilvl="4" w:tplc="440A0003" w:tentative="1">
      <w:start w:val="1"/>
      <w:numFmt w:val="bullet"/>
      <w:lvlText w:val="o"/>
      <w:lvlJc w:val="left"/>
      <w:pPr>
        <w:ind w:left="4166" w:hanging="360"/>
      </w:pPr>
      <w:rPr>
        <w:rFonts w:ascii="Courier New" w:hAnsi="Courier New" w:cs="Courier New" w:hint="default"/>
      </w:rPr>
    </w:lvl>
    <w:lvl w:ilvl="5" w:tplc="440A0005" w:tentative="1">
      <w:start w:val="1"/>
      <w:numFmt w:val="bullet"/>
      <w:lvlText w:val=""/>
      <w:lvlJc w:val="left"/>
      <w:pPr>
        <w:ind w:left="4886" w:hanging="360"/>
      </w:pPr>
      <w:rPr>
        <w:rFonts w:ascii="Wingdings" w:hAnsi="Wingdings" w:hint="default"/>
      </w:rPr>
    </w:lvl>
    <w:lvl w:ilvl="6" w:tplc="440A0001" w:tentative="1">
      <w:start w:val="1"/>
      <w:numFmt w:val="bullet"/>
      <w:lvlText w:val=""/>
      <w:lvlJc w:val="left"/>
      <w:pPr>
        <w:ind w:left="5606" w:hanging="360"/>
      </w:pPr>
      <w:rPr>
        <w:rFonts w:ascii="Symbol" w:hAnsi="Symbol" w:hint="default"/>
      </w:rPr>
    </w:lvl>
    <w:lvl w:ilvl="7" w:tplc="440A0003" w:tentative="1">
      <w:start w:val="1"/>
      <w:numFmt w:val="bullet"/>
      <w:lvlText w:val="o"/>
      <w:lvlJc w:val="left"/>
      <w:pPr>
        <w:ind w:left="6326" w:hanging="360"/>
      </w:pPr>
      <w:rPr>
        <w:rFonts w:ascii="Courier New" w:hAnsi="Courier New" w:cs="Courier New" w:hint="default"/>
      </w:rPr>
    </w:lvl>
    <w:lvl w:ilvl="8" w:tplc="440A0005" w:tentative="1">
      <w:start w:val="1"/>
      <w:numFmt w:val="bullet"/>
      <w:lvlText w:val=""/>
      <w:lvlJc w:val="left"/>
      <w:pPr>
        <w:ind w:left="7046" w:hanging="360"/>
      </w:pPr>
      <w:rPr>
        <w:rFonts w:ascii="Wingdings" w:hAnsi="Wingdings" w:hint="default"/>
      </w:rPr>
    </w:lvl>
  </w:abstractNum>
  <w:abstractNum w:abstractNumId="65" w15:restartNumberingAfterBreak="0">
    <w:nsid w:val="1FEA0BB4"/>
    <w:multiLevelType w:val="hybridMultilevel"/>
    <w:tmpl w:val="DAC44772"/>
    <w:lvl w:ilvl="0" w:tplc="8D00DB16">
      <w:start w:val="2"/>
      <w:numFmt w:val="upperRoman"/>
      <w:lvlText w:val="%1."/>
      <w:lvlJc w:val="left"/>
      <w:pPr>
        <w:ind w:left="1560" w:hanging="625"/>
        <w:jc w:val="right"/>
      </w:pPr>
      <w:rPr>
        <w:rFonts w:ascii="Times New Roman" w:eastAsia="Times New Roman" w:hAnsi="Times New Roman" w:cs="Times New Roman" w:hint="default"/>
        <w:b/>
        <w:bCs/>
        <w:color w:val="auto"/>
        <w:spacing w:val="-3"/>
        <w:w w:val="99"/>
        <w:sz w:val="23"/>
        <w:szCs w:val="23"/>
        <w:lang w:val="es-ES" w:eastAsia="es-ES" w:bidi="es-ES"/>
      </w:rPr>
    </w:lvl>
    <w:lvl w:ilvl="1" w:tplc="440A0001">
      <w:start w:val="1"/>
      <w:numFmt w:val="bullet"/>
      <w:lvlText w:val=""/>
      <w:lvlJc w:val="left"/>
      <w:pPr>
        <w:ind w:left="1525" w:hanging="249"/>
      </w:pPr>
      <w:rPr>
        <w:rFonts w:ascii="Symbol" w:hAnsi="Symbol" w:hint="default"/>
        <w:color w:val="231F20"/>
        <w:w w:val="99"/>
        <w:sz w:val="16"/>
        <w:szCs w:val="16"/>
        <w:lang w:val="es-ES" w:eastAsia="es-ES" w:bidi="es-ES"/>
      </w:rPr>
    </w:lvl>
    <w:lvl w:ilvl="2" w:tplc="C3E827D2">
      <w:numFmt w:val="bullet"/>
      <w:lvlText w:val="•"/>
      <w:lvlJc w:val="left"/>
      <w:pPr>
        <w:ind w:left="2540" w:hanging="249"/>
      </w:pPr>
      <w:rPr>
        <w:rFonts w:hint="default"/>
        <w:lang w:val="es-ES" w:eastAsia="es-ES" w:bidi="es-ES"/>
      </w:rPr>
    </w:lvl>
    <w:lvl w:ilvl="3" w:tplc="0F184AD6">
      <w:numFmt w:val="bullet"/>
      <w:lvlText w:val="•"/>
      <w:lvlJc w:val="left"/>
      <w:pPr>
        <w:ind w:left="3480" w:hanging="249"/>
      </w:pPr>
      <w:rPr>
        <w:rFonts w:hint="default"/>
        <w:lang w:val="es-ES" w:eastAsia="es-ES" w:bidi="es-ES"/>
      </w:rPr>
    </w:lvl>
    <w:lvl w:ilvl="4" w:tplc="8376AF9C">
      <w:numFmt w:val="bullet"/>
      <w:lvlText w:val="•"/>
      <w:lvlJc w:val="left"/>
      <w:pPr>
        <w:ind w:left="4420" w:hanging="249"/>
      </w:pPr>
      <w:rPr>
        <w:rFonts w:hint="default"/>
        <w:lang w:val="es-ES" w:eastAsia="es-ES" w:bidi="es-ES"/>
      </w:rPr>
    </w:lvl>
    <w:lvl w:ilvl="5" w:tplc="A15CB3A6">
      <w:numFmt w:val="bullet"/>
      <w:lvlText w:val="•"/>
      <w:lvlJc w:val="left"/>
      <w:pPr>
        <w:ind w:left="5360" w:hanging="249"/>
      </w:pPr>
      <w:rPr>
        <w:rFonts w:hint="default"/>
        <w:lang w:val="es-ES" w:eastAsia="es-ES" w:bidi="es-ES"/>
      </w:rPr>
    </w:lvl>
    <w:lvl w:ilvl="6" w:tplc="8216107C">
      <w:numFmt w:val="bullet"/>
      <w:lvlText w:val="•"/>
      <w:lvlJc w:val="left"/>
      <w:pPr>
        <w:ind w:left="6300" w:hanging="249"/>
      </w:pPr>
      <w:rPr>
        <w:rFonts w:hint="default"/>
        <w:lang w:val="es-ES" w:eastAsia="es-ES" w:bidi="es-ES"/>
      </w:rPr>
    </w:lvl>
    <w:lvl w:ilvl="7" w:tplc="B324EEA2">
      <w:numFmt w:val="bullet"/>
      <w:lvlText w:val="•"/>
      <w:lvlJc w:val="left"/>
      <w:pPr>
        <w:ind w:left="7240" w:hanging="249"/>
      </w:pPr>
      <w:rPr>
        <w:rFonts w:hint="default"/>
        <w:lang w:val="es-ES" w:eastAsia="es-ES" w:bidi="es-ES"/>
      </w:rPr>
    </w:lvl>
    <w:lvl w:ilvl="8" w:tplc="6E90161A">
      <w:numFmt w:val="bullet"/>
      <w:lvlText w:val="•"/>
      <w:lvlJc w:val="left"/>
      <w:pPr>
        <w:ind w:left="8180" w:hanging="249"/>
      </w:pPr>
      <w:rPr>
        <w:rFonts w:hint="default"/>
        <w:lang w:val="es-ES" w:eastAsia="es-ES" w:bidi="es-ES"/>
      </w:rPr>
    </w:lvl>
  </w:abstractNum>
  <w:abstractNum w:abstractNumId="66" w15:restartNumberingAfterBreak="0">
    <w:nsid w:val="20B9242A"/>
    <w:multiLevelType w:val="hybridMultilevel"/>
    <w:tmpl w:val="F6441E2C"/>
    <w:lvl w:ilvl="0" w:tplc="440A0001">
      <w:start w:val="1"/>
      <w:numFmt w:val="bullet"/>
      <w:lvlText w:val=""/>
      <w:lvlJc w:val="left"/>
      <w:pPr>
        <w:ind w:left="862" w:hanging="360"/>
      </w:pPr>
      <w:rPr>
        <w:rFonts w:ascii="Symbol" w:hAnsi="Symbol" w:hint="default"/>
      </w:rPr>
    </w:lvl>
    <w:lvl w:ilvl="1" w:tplc="440A0003" w:tentative="1">
      <w:start w:val="1"/>
      <w:numFmt w:val="bullet"/>
      <w:lvlText w:val="o"/>
      <w:lvlJc w:val="left"/>
      <w:pPr>
        <w:ind w:left="1582" w:hanging="360"/>
      </w:pPr>
      <w:rPr>
        <w:rFonts w:ascii="Courier New" w:hAnsi="Courier New" w:cs="Courier New" w:hint="default"/>
      </w:rPr>
    </w:lvl>
    <w:lvl w:ilvl="2" w:tplc="440A0005" w:tentative="1">
      <w:start w:val="1"/>
      <w:numFmt w:val="bullet"/>
      <w:lvlText w:val=""/>
      <w:lvlJc w:val="left"/>
      <w:pPr>
        <w:ind w:left="2302" w:hanging="360"/>
      </w:pPr>
      <w:rPr>
        <w:rFonts w:ascii="Wingdings" w:hAnsi="Wingdings" w:hint="default"/>
      </w:rPr>
    </w:lvl>
    <w:lvl w:ilvl="3" w:tplc="440A0001" w:tentative="1">
      <w:start w:val="1"/>
      <w:numFmt w:val="bullet"/>
      <w:lvlText w:val=""/>
      <w:lvlJc w:val="left"/>
      <w:pPr>
        <w:ind w:left="3022" w:hanging="360"/>
      </w:pPr>
      <w:rPr>
        <w:rFonts w:ascii="Symbol" w:hAnsi="Symbol" w:hint="default"/>
      </w:rPr>
    </w:lvl>
    <w:lvl w:ilvl="4" w:tplc="440A0003" w:tentative="1">
      <w:start w:val="1"/>
      <w:numFmt w:val="bullet"/>
      <w:lvlText w:val="o"/>
      <w:lvlJc w:val="left"/>
      <w:pPr>
        <w:ind w:left="3742" w:hanging="360"/>
      </w:pPr>
      <w:rPr>
        <w:rFonts w:ascii="Courier New" w:hAnsi="Courier New" w:cs="Courier New" w:hint="default"/>
      </w:rPr>
    </w:lvl>
    <w:lvl w:ilvl="5" w:tplc="440A0005" w:tentative="1">
      <w:start w:val="1"/>
      <w:numFmt w:val="bullet"/>
      <w:lvlText w:val=""/>
      <w:lvlJc w:val="left"/>
      <w:pPr>
        <w:ind w:left="4462" w:hanging="360"/>
      </w:pPr>
      <w:rPr>
        <w:rFonts w:ascii="Wingdings" w:hAnsi="Wingdings" w:hint="default"/>
      </w:rPr>
    </w:lvl>
    <w:lvl w:ilvl="6" w:tplc="440A0001" w:tentative="1">
      <w:start w:val="1"/>
      <w:numFmt w:val="bullet"/>
      <w:lvlText w:val=""/>
      <w:lvlJc w:val="left"/>
      <w:pPr>
        <w:ind w:left="5182" w:hanging="360"/>
      </w:pPr>
      <w:rPr>
        <w:rFonts w:ascii="Symbol" w:hAnsi="Symbol" w:hint="default"/>
      </w:rPr>
    </w:lvl>
    <w:lvl w:ilvl="7" w:tplc="440A0003" w:tentative="1">
      <w:start w:val="1"/>
      <w:numFmt w:val="bullet"/>
      <w:lvlText w:val="o"/>
      <w:lvlJc w:val="left"/>
      <w:pPr>
        <w:ind w:left="5902" w:hanging="360"/>
      </w:pPr>
      <w:rPr>
        <w:rFonts w:ascii="Courier New" w:hAnsi="Courier New" w:cs="Courier New" w:hint="default"/>
      </w:rPr>
    </w:lvl>
    <w:lvl w:ilvl="8" w:tplc="440A0005" w:tentative="1">
      <w:start w:val="1"/>
      <w:numFmt w:val="bullet"/>
      <w:lvlText w:val=""/>
      <w:lvlJc w:val="left"/>
      <w:pPr>
        <w:ind w:left="6622" w:hanging="360"/>
      </w:pPr>
      <w:rPr>
        <w:rFonts w:ascii="Wingdings" w:hAnsi="Wingdings" w:hint="default"/>
      </w:rPr>
    </w:lvl>
  </w:abstractNum>
  <w:abstractNum w:abstractNumId="67" w15:restartNumberingAfterBreak="0">
    <w:nsid w:val="20BE5CD8"/>
    <w:multiLevelType w:val="hybridMultilevel"/>
    <w:tmpl w:val="2B26A2BA"/>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15:restartNumberingAfterBreak="0">
    <w:nsid w:val="2123765E"/>
    <w:multiLevelType w:val="hybridMultilevel"/>
    <w:tmpl w:val="B18CD44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9" w15:restartNumberingAfterBreak="0">
    <w:nsid w:val="21254472"/>
    <w:multiLevelType w:val="hybridMultilevel"/>
    <w:tmpl w:val="2692329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0" w15:restartNumberingAfterBreak="0">
    <w:nsid w:val="212D04D9"/>
    <w:multiLevelType w:val="hybridMultilevel"/>
    <w:tmpl w:val="65C25C0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1" w15:restartNumberingAfterBreak="0">
    <w:nsid w:val="2163168B"/>
    <w:multiLevelType w:val="hybridMultilevel"/>
    <w:tmpl w:val="054A37D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2" w15:restartNumberingAfterBreak="0">
    <w:nsid w:val="21FE4494"/>
    <w:multiLevelType w:val="hybridMultilevel"/>
    <w:tmpl w:val="04A0F098"/>
    <w:lvl w:ilvl="0" w:tplc="37AC46C2">
      <w:start w:val="1"/>
      <w:numFmt w:val="decimal"/>
      <w:lvlText w:val="%1."/>
      <w:lvlJc w:val="left"/>
      <w:pPr>
        <w:ind w:left="720" w:hanging="360"/>
      </w:pPr>
      <w:rPr>
        <w:rFonts w:hint="default"/>
        <w:sz w:val="23"/>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15:restartNumberingAfterBreak="0">
    <w:nsid w:val="22DB60BA"/>
    <w:multiLevelType w:val="hybridMultilevel"/>
    <w:tmpl w:val="89065690"/>
    <w:lvl w:ilvl="0" w:tplc="63A2BA76">
      <w:start w:val="1"/>
      <w:numFmt w:val="decimal"/>
      <w:lvlText w:val="%1."/>
      <w:lvlJc w:val="left"/>
      <w:pPr>
        <w:ind w:left="1177" w:hanging="394"/>
      </w:pPr>
      <w:rPr>
        <w:rFonts w:ascii="Times New Roman" w:eastAsia="Times New Roman" w:hAnsi="Times New Roman" w:cs="Times New Roman" w:hint="default"/>
        <w:color w:val="231F20"/>
        <w:w w:val="99"/>
        <w:sz w:val="18"/>
        <w:szCs w:val="18"/>
        <w:lang w:val="es-ES" w:eastAsia="es-ES" w:bidi="es-ES"/>
      </w:rPr>
    </w:lvl>
    <w:lvl w:ilvl="1" w:tplc="3AF8AB9A">
      <w:numFmt w:val="bullet"/>
      <w:lvlText w:val="•"/>
      <w:lvlJc w:val="left"/>
      <w:pPr>
        <w:ind w:left="1467" w:hanging="394"/>
      </w:pPr>
      <w:rPr>
        <w:rFonts w:hint="default"/>
        <w:lang w:val="es-ES" w:eastAsia="es-ES" w:bidi="es-ES"/>
      </w:rPr>
    </w:lvl>
    <w:lvl w:ilvl="2" w:tplc="CDB2C41A">
      <w:numFmt w:val="bullet"/>
      <w:lvlText w:val="•"/>
      <w:lvlJc w:val="left"/>
      <w:pPr>
        <w:ind w:left="1754" w:hanging="394"/>
      </w:pPr>
      <w:rPr>
        <w:rFonts w:hint="default"/>
        <w:lang w:val="es-ES" w:eastAsia="es-ES" w:bidi="es-ES"/>
      </w:rPr>
    </w:lvl>
    <w:lvl w:ilvl="3" w:tplc="9DA44AA2">
      <w:numFmt w:val="bullet"/>
      <w:lvlText w:val="•"/>
      <w:lvlJc w:val="left"/>
      <w:pPr>
        <w:ind w:left="2041" w:hanging="394"/>
      </w:pPr>
      <w:rPr>
        <w:rFonts w:hint="default"/>
        <w:lang w:val="es-ES" w:eastAsia="es-ES" w:bidi="es-ES"/>
      </w:rPr>
    </w:lvl>
    <w:lvl w:ilvl="4" w:tplc="7AF80C60">
      <w:numFmt w:val="bullet"/>
      <w:lvlText w:val="•"/>
      <w:lvlJc w:val="left"/>
      <w:pPr>
        <w:ind w:left="2329" w:hanging="394"/>
      </w:pPr>
      <w:rPr>
        <w:rFonts w:hint="default"/>
        <w:lang w:val="es-ES" w:eastAsia="es-ES" w:bidi="es-ES"/>
      </w:rPr>
    </w:lvl>
    <w:lvl w:ilvl="5" w:tplc="14D0D448">
      <w:numFmt w:val="bullet"/>
      <w:lvlText w:val="•"/>
      <w:lvlJc w:val="left"/>
      <w:pPr>
        <w:ind w:left="2616" w:hanging="394"/>
      </w:pPr>
      <w:rPr>
        <w:rFonts w:hint="default"/>
        <w:lang w:val="es-ES" w:eastAsia="es-ES" w:bidi="es-ES"/>
      </w:rPr>
    </w:lvl>
    <w:lvl w:ilvl="6" w:tplc="5B30D7D4">
      <w:numFmt w:val="bullet"/>
      <w:lvlText w:val="•"/>
      <w:lvlJc w:val="left"/>
      <w:pPr>
        <w:ind w:left="2903" w:hanging="394"/>
      </w:pPr>
      <w:rPr>
        <w:rFonts w:hint="default"/>
        <w:lang w:val="es-ES" w:eastAsia="es-ES" w:bidi="es-ES"/>
      </w:rPr>
    </w:lvl>
    <w:lvl w:ilvl="7" w:tplc="64B4A234">
      <w:numFmt w:val="bullet"/>
      <w:lvlText w:val="•"/>
      <w:lvlJc w:val="left"/>
      <w:pPr>
        <w:ind w:left="3191" w:hanging="394"/>
      </w:pPr>
      <w:rPr>
        <w:rFonts w:hint="default"/>
        <w:lang w:val="es-ES" w:eastAsia="es-ES" w:bidi="es-ES"/>
      </w:rPr>
    </w:lvl>
    <w:lvl w:ilvl="8" w:tplc="0BBC91A2">
      <w:numFmt w:val="bullet"/>
      <w:lvlText w:val="•"/>
      <w:lvlJc w:val="left"/>
      <w:pPr>
        <w:ind w:left="3478" w:hanging="394"/>
      </w:pPr>
      <w:rPr>
        <w:rFonts w:hint="default"/>
        <w:lang w:val="es-ES" w:eastAsia="es-ES" w:bidi="es-ES"/>
      </w:rPr>
    </w:lvl>
  </w:abstractNum>
  <w:abstractNum w:abstractNumId="74" w15:restartNumberingAfterBreak="0">
    <w:nsid w:val="233D1015"/>
    <w:multiLevelType w:val="hybridMultilevel"/>
    <w:tmpl w:val="2D2EA0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5" w15:restartNumberingAfterBreak="0">
    <w:nsid w:val="23BB0788"/>
    <w:multiLevelType w:val="hybridMultilevel"/>
    <w:tmpl w:val="FE4095E0"/>
    <w:lvl w:ilvl="0" w:tplc="440A0001">
      <w:start w:val="1"/>
      <w:numFmt w:val="bullet"/>
      <w:lvlText w:val=""/>
      <w:lvlJc w:val="left"/>
      <w:pPr>
        <w:ind w:left="1003" w:hanging="360"/>
      </w:pPr>
      <w:rPr>
        <w:rFonts w:ascii="Symbol" w:hAnsi="Symbol" w:hint="default"/>
      </w:rPr>
    </w:lvl>
    <w:lvl w:ilvl="1" w:tplc="440A0003" w:tentative="1">
      <w:start w:val="1"/>
      <w:numFmt w:val="bullet"/>
      <w:lvlText w:val="o"/>
      <w:lvlJc w:val="left"/>
      <w:pPr>
        <w:ind w:left="1723" w:hanging="360"/>
      </w:pPr>
      <w:rPr>
        <w:rFonts w:ascii="Courier New" w:hAnsi="Courier New" w:cs="Courier New" w:hint="default"/>
      </w:rPr>
    </w:lvl>
    <w:lvl w:ilvl="2" w:tplc="440A0005" w:tentative="1">
      <w:start w:val="1"/>
      <w:numFmt w:val="bullet"/>
      <w:lvlText w:val=""/>
      <w:lvlJc w:val="left"/>
      <w:pPr>
        <w:ind w:left="2443" w:hanging="360"/>
      </w:pPr>
      <w:rPr>
        <w:rFonts w:ascii="Wingdings" w:hAnsi="Wingdings" w:hint="default"/>
      </w:rPr>
    </w:lvl>
    <w:lvl w:ilvl="3" w:tplc="440A0001" w:tentative="1">
      <w:start w:val="1"/>
      <w:numFmt w:val="bullet"/>
      <w:lvlText w:val=""/>
      <w:lvlJc w:val="left"/>
      <w:pPr>
        <w:ind w:left="3163" w:hanging="360"/>
      </w:pPr>
      <w:rPr>
        <w:rFonts w:ascii="Symbol" w:hAnsi="Symbol" w:hint="default"/>
      </w:rPr>
    </w:lvl>
    <w:lvl w:ilvl="4" w:tplc="440A0003" w:tentative="1">
      <w:start w:val="1"/>
      <w:numFmt w:val="bullet"/>
      <w:lvlText w:val="o"/>
      <w:lvlJc w:val="left"/>
      <w:pPr>
        <w:ind w:left="3883" w:hanging="360"/>
      </w:pPr>
      <w:rPr>
        <w:rFonts w:ascii="Courier New" w:hAnsi="Courier New" w:cs="Courier New" w:hint="default"/>
      </w:rPr>
    </w:lvl>
    <w:lvl w:ilvl="5" w:tplc="440A0005" w:tentative="1">
      <w:start w:val="1"/>
      <w:numFmt w:val="bullet"/>
      <w:lvlText w:val=""/>
      <w:lvlJc w:val="left"/>
      <w:pPr>
        <w:ind w:left="4603" w:hanging="360"/>
      </w:pPr>
      <w:rPr>
        <w:rFonts w:ascii="Wingdings" w:hAnsi="Wingdings" w:hint="default"/>
      </w:rPr>
    </w:lvl>
    <w:lvl w:ilvl="6" w:tplc="440A0001" w:tentative="1">
      <w:start w:val="1"/>
      <w:numFmt w:val="bullet"/>
      <w:lvlText w:val=""/>
      <w:lvlJc w:val="left"/>
      <w:pPr>
        <w:ind w:left="5323" w:hanging="360"/>
      </w:pPr>
      <w:rPr>
        <w:rFonts w:ascii="Symbol" w:hAnsi="Symbol" w:hint="default"/>
      </w:rPr>
    </w:lvl>
    <w:lvl w:ilvl="7" w:tplc="440A0003" w:tentative="1">
      <w:start w:val="1"/>
      <w:numFmt w:val="bullet"/>
      <w:lvlText w:val="o"/>
      <w:lvlJc w:val="left"/>
      <w:pPr>
        <w:ind w:left="6043" w:hanging="360"/>
      </w:pPr>
      <w:rPr>
        <w:rFonts w:ascii="Courier New" w:hAnsi="Courier New" w:cs="Courier New" w:hint="default"/>
      </w:rPr>
    </w:lvl>
    <w:lvl w:ilvl="8" w:tplc="440A0005" w:tentative="1">
      <w:start w:val="1"/>
      <w:numFmt w:val="bullet"/>
      <w:lvlText w:val=""/>
      <w:lvlJc w:val="left"/>
      <w:pPr>
        <w:ind w:left="6763" w:hanging="360"/>
      </w:pPr>
      <w:rPr>
        <w:rFonts w:ascii="Wingdings" w:hAnsi="Wingdings" w:hint="default"/>
      </w:rPr>
    </w:lvl>
  </w:abstractNum>
  <w:abstractNum w:abstractNumId="76" w15:restartNumberingAfterBreak="0">
    <w:nsid w:val="23DA2C5D"/>
    <w:multiLevelType w:val="hybridMultilevel"/>
    <w:tmpl w:val="35D459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7" w15:restartNumberingAfterBreak="0">
    <w:nsid w:val="23F363C5"/>
    <w:multiLevelType w:val="hybridMultilevel"/>
    <w:tmpl w:val="082E0C66"/>
    <w:lvl w:ilvl="0" w:tplc="DC9CCAF0">
      <w:start w:val="1"/>
      <w:numFmt w:val="decimal"/>
      <w:lvlText w:val="%1."/>
      <w:lvlJc w:val="left"/>
      <w:pPr>
        <w:ind w:left="1069" w:hanging="360"/>
      </w:pPr>
      <w:rPr>
        <w:rFonts w:hint="default"/>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8" w15:restartNumberingAfterBreak="0">
    <w:nsid w:val="24080183"/>
    <w:multiLevelType w:val="multilevel"/>
    <w:tmpl w:val="8DD49E66"/>
    <w:lvl w:ilvl="0">
      <w:start w:val="4"/>
      <w:numFmt w:val="decimal"/>
      <w:lvlText w:val="%1"/>
      <w:lvlJc w:val="left"/>
      <w:pPr>
        <w:ind w:left="555" w:hanging="555"/>
      </w:pPr>
      <w:rPr>
        <w:rFonts w:hint="default"/>
      </w:rPr>
    </w:lvl>
    <w:lvl w:ilvl="1">
      <w:start w:val="6"/>
      <w:numFmt w:val="decimal"/>
      <w:lvlText w:val="%1.%2"/>
      <w:lvlJc w:val="left"/>
      <w:pPr>
        <w:ind w:left="746" w:hanging="555"/>
      </w:pPr>
      <w:rPr>
        <w:rFonts w:hint="default"/>
      </w:rPr>
    </w:lvl>
    <w:lvl w:ilvl="2">
      <w:start w:val="5"/>
      <w:numFmt w:val="decimal"/>
      <w:lvlText w:val="%1.%2.%3"/>
      <w:lvlJc w:val="left"/>
      <w:pPr>
        <w:ind w:left="1102" w:hanging="720"/>
      </w:pPr>
      <w:rPr>
        <w:rFonts w:hint="default"/>
      </w:rPr>
    </w:lvl>
    <w:lvl w:ilvl="3">
      <w:start w:val="1"/>
      <w:numFmt w:val="decimal"/>
      <w:lvlText w:val="%1.%2.%3.%4"/>
      <w:lvlJc w:val="left"/>
      <w:pPr>
        <w:ind w:left="1293" w:hanging="720"/>
      </w:pPr>
      <w:rPr>
        <w:rFonts w:hint="default"/>
      </w:rPr>
    </w:lvl>
    <w:lvl w:ilvl="4">
      <w:start w:val="1"/>
      <w:numFmt w:val="decimal"/>
      <w:lvlText w:val="%1.%2.%3.%4.%5"/>
      <w:lvlJc w:val="left"/>
      <w:pPr>
        <w:ind w:left="1484" w:hanging="720"/>
      </w:pPr>
      <w:rPr>
        <w:rFonts w:hint="default"/>
      </w:rPr>
    </w:lvl>
    <w:lvl w:ilvl="5">
      <w:start w:val="1"/>
      <w:numFmt w:val="decimal"/>
      <w:lvlText w:val="%1.%2.%3.%4.%5.%6"/>
      <w:lvlJc w:val="left"/>
      <w:pPr>
        <w:ind w:left="2035" w:hanging="1080"/>
      </w:pPr>
      <w:rPr>
        <w:rFonts w:hint="default"/>
      </w:rPr>
    </w:lvl>
    <w:lvl w:ilvl="6">
      <w:start w:val="1"/>
      <w:numFmt w:val="decimal"/>
      <w:lvlText w:val="%1.%2.%3.%4.%5.%6.%7"/>
      <w:lvlJc w:val="left"/>
      <w:pPr>
        <w:ind w:left="2226" w:hanging="1080"/>
      </w:pPr>
      <w:rPr>
        <w:rFonts w:hint="default"/>
      </w:rPr>
    </w:lvl>
    <w:lvl w:ilvl="7">
      <w:start w:val="1"/>
      <w:numFmt w:val="decimal"/>
      <w:lvlText w:val="%1.%2.%3.%4.%5.%6.%7.%8"/>
      <w:lvlJc w:val="left"/>
      <w:pPr>
        <w:ind w:left="2777" w:hanging="1440"/>
      </w:pPr>
      <w:rPr>
        <w:rFonts w:hint="default"/>
      </w:rPr>
    </w:lvl>
    <w:lvl w:ilvl="8">
      <w:start w:val="1"/>
      <w:numFmt w:val="decimal"/>
      <w:lvlText w:val="%1.%2.%3.%4.%5.%6.%7.%8.%9"/>
      <w:lvlJc w:val="left"/>
      <w:pPr>
        <w:ind w:left="2968" w:hanging="1440"/>
      </w:pPr>
      <w:rPr>
        <w:rFonts w:hint="default"/>
      </w:rPr>
    </w:lvl>
  </w:abstractNum>
  <w:abstractNum w:abstractNumId="79" w15:restartNumberingAfterBreak="0">
    <w:nsid w:val="24AF7B80"/>
    <w:multiLevelType w:val="hybridMultilevel"/>
    <w:tmpl w:val="BF408B76"/>
    <w:lvl w:ilvl="0" w:tplc="E60E3E34">
      <w:start w:val="1"/>
      <w:numFmt w:val="decimal"/>
      <w:lvlText w:val="%1."/>
      <w:lvlJc w:val="left"/>
      <w:pPr>
        <w:ind w:left="720" w:hanging="360"/>
      </w:pPr>
      <w:rPr>
        <w:rFonts w:hint="default"/>
        <w:sz w:val="23"/>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15:restartNumberingAfterBreak="0">
    <w:nsid w:val="256D037C"/>
    <w:multiLevelType w:val="hybridMultilevel"/>
    <w:tmpl w:val="D5B8A16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1" w15:restartNumberingAfterBreak="0">
    <w:nsid w:val="25712482"/>
    <w:multiLevelType w:val="hybridMultilevel"/>
    <w:tmpl w:val="4BEACD9C"/>
    <w:lvl w:ilvl="0" w:tplc="646266C6">
      <w:numFmt w:val="bullet"/>
      <w:lvlText w:val="•"/>
      <w:lvlJc w:val="left"/>
      <w:pPr>
        <w:ind w:left="562" w:hanging="342"/>
      </w:pPr>
      <w:rPr>
        <w:rFonts w:hint="default"/>
        <w:color w:val="231F20"/>
        <w:w w:val="99"/>
        <w:sz w:val="23"/>
        <w:szCs w:val="23"/>
        <w:lang w:val="es-ES" w:eastAsia="es-ES" w:bidi="es-ES"/>
      </w:rPr>
    </w:lvl>
    <w:lvl w:ilvl="1" w:tplc="FAAC6302">
      <w:numFmt w:val="bullet"/>
      <w:lvlText w:val="•"/>
      <w:lvlJc w:val="left"/>
      <w:pPr>
        <w:ind w:left="1030" w:hanging="342"/>
      </w:pPr>
      <w:rPr>
        <w:rFonts w:hint="default"/>
        <w:lang w:val="es-ES" w:eastAsia="es-ES" w:bidi="es-ES"/>
      </w:rPr>
    </w:lvl>
    <w:lvl w:ilvl="2" w:tplc="B700F664">
      <w:numFmt w:val="bullet"/>
      <w:lvlText w:val="•"/>
      <w:lvlJc w:val="left"/>
      <w:pPr>
        <w:ind w:left="1501" w:hanging="342"/>
      </w:pPr>
      <w:rPr>
        <w:rFonts w:hint="default"/>
        <w:lang w:val="es-ES" w:eastAsia="es-ES" w:bidi="es-ES"/>
      </w:rPr>
    </w:lvl>
    <w:lvl w:ilvl="3" w:tplc="04547C50">
      <w:numFmt w:val="bullet"/>
      <w:lvlText w:val="•"/>
      <w:lvlJc w:val="left"/>
      <w:pPr>
        <w:ind w:left="1971" w:hanging="342"/>
      </w:pPr>
      <w:rPr>
        <w:rFonts w:hint="default"/>
        <w:lang w:val="es-ES" w:eastAsia="es-ES" w:bidi="es-ES"/>
      </w:rPr>
    </w:lvl>
    <w:lvl w:ilvl="4" w:tplc="82A69E3C">
      <w:numFmt w:val="bullet"/>
      <w:lvlText w:val="•"/>
      <w:lvlJc w:val="left"/>
      <w:pPr>
        <w:ind w:left="2442" w:hanging="342"/>
      </w:pPr>
      <w:rPr>
        <w:rFonts w:hint="default"/>
        <w:lang w:val="es-ES" w:eastAsia="es-ES" w:bidi="es-ES"/>
      </w:rPr>
    </w:lvl>
    <w:lvl w:ilvl="5" w:tplc="CE02DB42">
      <w:numFmt w:val="bullet"/>
      <w:lvlText w:val="•"/>
      <w:lvlJc w:val="left"/>
      <w:pPr>
        <w:ind w:left="2913" w:hanging="342"/>
      </w:pPr>
      <w:rPr>
        <w:rFonts w:hint="default"/>
        <w:lang w:val="es-ES" w:eastAsia="es-ES" w:bidi="es-ES"/>
      </w:rPr>
    </w:lvl>
    <w:lvl w:ilvl="6" w:tplc="F8DA7BD2">
      <w:numFmt w:val="bullet"/>
      <w:lvlText w:val="•"/>
      <w:lvlJc w:val="left"/>
      <w:pPr>
        <w:ind w:left="3383" w:hanging="342"/>
      </w:pPr>
      <w:rPr>
        <w:rFonts w:hint="default"/>
        <w:lang w:val="es-ES" w:eastAsia="es-ES" w:bidi="es-ES"/>
      </w:rPr>
    </w:lvl>
    <w:lvl w:ilvl="7" w:tplc="AD123DAE">
      <w:numFmt w:val="bullet"/>
      <w:lvlText w:val="•"/>
      <w:lvlJc w:val="left"/>
      <w:pPr>
        <w:ind w:left="3854" w:hanging="342"/>
      </w:pPr>
      <w:rPr>
        <w:rFonts w:hint="default"/>
        <w:lang w:val="es-ES" w:eastAsia="es-ES" w:bidi="es-ES"/>
      </w:rPr>
    </w:lvl>
    <w:lvl w:ilvl="8" w:tplc="B7108EDC">
      <w:numFmt w:val="bullet"/>
      <w:lvlText w:val="•"/>
      <w:lvlJc w:val="left"/>
      <w:pPr>
        <w:ind w:left="4324" w:hanging="342"/>
      </w:pPr>
      <w:rPr>
        <w:rFonts w:hint="default"/>
        <w:lang w:val="es-ES" w:eastAsia="es-ES" w:bidi="es-ES"/>
      </w:rPr>
    </w:lvl>
  </w:abstractNum>
  <w:abstractNum w:abstractNumId="82" w15:restartNumberingAfterBreak="0">
    <w:nsid w:val="26054B0E"/>
    <w:multiLevelType w:val="hybridMultilevel"/>
    <w:tmpl w:val="D5CC8B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3" w15:restartNumberingAfterBreak="0">
    <w:nsid w:val="2605564B"/>
    <w:multiLevelType w:val="hybridMultilevel"/>
    <w:tmpl w:val="504862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4" w15:restartNumberingAfterBreak="0">
    <w:nsid w:val="26955668"/>
    <w:multiLevelType w:val="hybridMultilevel"/>
    <w:tmpl w:val="2ACAF8F0"/>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85" w15:restartNumberingAfterBreak="0">
    <w:nsid w:val="273D1720"/>
    <w:multiLevelType w:val="hybridMultilevel"/>
    <w:tmpl w:val="98ACA3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6" w15:restartNumberingAfterBreak="0">
    <w:nsid w:val="280048C7"/>
    <w:multiLevelType w:val="hybridMultilevel"/>
    <w:tmpl w:val="111A86E2"/>
    <w:lvl w:ilvl="0" w:tplc="BA585E82">
      <w:start w:val="1"/>
      <w:numFmt w:val="decimal"/>
      <w:lvlText w:val="%1."/>
      <w:lvlJc w:val="left"/>
      <w:pPr>
        <w:ind w:left="720" w:hanging="360"/>
      </w:pPr>
      <w:rPr>
        <w:rFonts w:hint="default"/>
        <w:b w:val="0"/>
        <w:sz w:val="23"/>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 w15:restartNumberingAfterBreak="0">
    <w:nsid w:val="286B566C"/>
    <w:multiLevelType w:val="hybridMultilevel"/>
    <w:tmpl w:val="88A0C38E"/>
    <w:lvl w:ilvl="0" w:tplc="646266C6">
      <w:numFmt w:val="bullet"/>
      <w:lvlText w:val="•"/>
      <w:lvlJc w:val="left"/>
      <w:pPr>
        <w:ind w:left="433" w:hanging="342"/>
      </w:pPr>
      <w:rPr>
        <w:rFonts w:hint="default"/>
        <w:color w:val="231F20"/>
        <w:w w:val="99"/>
        <w:sz w:val="23"/>
        <w:szCs w:val="23"/>
        <w:lang w:val="es-ES" w:eastAsia="es-ES" w:bidi="es-ES"/>
      </w:rPr>
    </w:lvl>
    <w:lvl w:ilvl="1" w:tplc="67384BC4">
      <w:numFmt w:val="bullet"/>
      <w:lvlText w:val="•"/>
      <w:lvlJc w:val="left"/>
      <w:pPr>
        <w:ind w:left="947" w:hanging="342"/>
      </w:pPr>
      <w:rPr>
        <w:rFonts w:hint="default"/>
        <w:lang w:val="es-ES" w:eastAsia="es-ES" w:bidi="es-ES"/>
      </w:rPr>
    </w:lvl>
    <w:lvl w:ilvl="2" w:tplc="F04C2D62">
      <w:numFmt w:val="bullet"/>
      <w:lvlText w:val="•"/>
      <w:lvlJc w:val="left"/>
      <w:pPr>
        <w:ind w:left="1454" w:hanging="342"/>
      </w:pPr>
      <w:rPr>
        <w:rFonts w:hint="default"/>
        <w:lang w:val="es-ES" w:eastAsia="es-ES" w:bidi="es-ES"/>
      </w:rPr>
    </w:lvl>
    <w:lvl w:ilvl="3" w:tplc="78943A3C">
      <w:numFmt w:val="bullet"/>
      <w:lvlText w:val="•"/>
      <w:lvlJc w:val="left"/>
      <w:pPr>
        <w:ind w:left="1961" w:hanging="342"/>
      </w:pPr>
      <w:rPr>
        <w:rFonts w:hint="default"/>
        <w:lang w:val="es-ES" w:eastAsia="es-ES" w:bidi="es-ES"/>
      </w:rPr>
    </w:lvl>
    <w:lvl w:ilvl="4" w:tplc="5BE23FCA">
      <w:numFmt w:val="bullet"/>
      <w:lvlText w:val="•"/>
      <w:lvlJc w:val="left"/>
      <w:pPr>
        <w:ind w:left="2468" w:hanging="342"/>
      </w:pPr>
      <w:rPr>
        <w:rFonts w:hint="default"/>
        <w:lang w:val="es-ES" w:eastAsia="es-ES" w:bidi="es-ES"/>
      </w:rPr>
    </w:lvl>
    <w:lvl w:ilvl="5" w:tplc="ACA6E3EC">
      <w:numFmt w:val="bullet"/>
      <w:lvlText w:val="•"/>
      <w:lvlJc w:val="left"/>
      <w:pPr>
        <w:ind w:left="2976" w:hanging="342"/>
      </w:pPr>
      <w:rPr>
        <w:rFonts w:hint="default"/>
        <w:lang w:val="es-ES" w:eastAsia="es-ES" w:bidi="es-ES"/>
      </w:rPr>
    </w:lvl>
    <w:lvl w:ilvl="6" w:tplc="53660B72">
      <w:numFmt w:val="bullet"/>
      <w:lvlText w:val="•"/>
      <w:lvlJc w:val="left"/>
      <w:pPr>
        <w:ind w:left="3483" w:hanging="342"/>
      </w:pPr>
      <w:rPr>
        <w:rFonts w:hint="default"/>
        <w:lang w:val="es-ES" w:eastAsia="es-ES" w:bidi="es-ES"/>
      </w:rPr>
    </w:lvl>
    <w:lvl w:ilvl="7" w:tplc="872043F8">
      <w:numFmt w:val="bullet"/>
      <w:lvlText w:val="•"/>
      <w:lvlJc w:val="left"/>
      <w:pPr>
        <w:ind w:left="3990" w:hanging="342"/>
      </w:pPr>
      <w:rPr>
        <w:rFonts w:hint="default"/>
        <w:lang w:val="es-ES" w:eastAsia="es-ES" w:bidi="es-ES"/>
      </w:rPr>
    </w:lvl>
    <w:lvl w:ilvl="8" w:tplc="EEB086E6">
      <w:numFmt w:val="bullet"/>
      <w:lvlText w:val="•"/>
      <w:lvlJc w:val="left"/>
      <w:pPr>
        <w:ind w:left="4497" w:hanging="342"/>
      </w:pPr>
      <w:rPr>
        <w:rFonts w:hint="default"/>
        <w:lang w:val="es-ES" w:eastAsia="es-ES" w:bidi="es-ES"/>
      </w:rPr>
    </w:lvl>
  </w:abstractNum>
  <w:abstractNum w:abstractNumId="88" w15:restartNumberingAfterBreak="0">
    <w:nsid w:val="28ED4798"/>
    <w:multiLevelType w:val="hybridMultilevel"/>
    <w:tmpl w:val="B2E4474A"/>
    <w:lvl w:ilvl="0" w:tplc="79DA2C54">
      <w:start w:val="1"/>
      <w:numFmt w:val="decimal"/>
      <w:lvlText w:val="%1."/>
      <w:lvlJc w:val="left"/>
      <w:pPr>
        <w:ind w:left="784" w:hanging="394"/>
      </w:pPr>
      <w:rPr>
        <w:rFonts w:ascii="Times New Roman" w:eastAsia="Times New Roman" w:hAnsi="Times New Roman" w:cs="Times New Roman" w:hint="default"/>
        <w:color w:val="231F20"/>
        <w:w w:val="99"/>
        <w:sz w:val="18"/>
        <w:szCs w:val="23"/>
        <w:lang w:val="es-ES" w:eastAsia="es-ES" w:bidi="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 w15:restartNumberingAfterBreak="0">
    <w:nsid w:val="295B4ADF"/>
    <w:multiLevelType w:val="hybridMultilevel"/>
    <w:tmpl w:val="0ABC1C9E"/>
    <w:lvl w:ilvl="0" w:tplc="646266C6">
      <w:numFmt w:val="bullet"/>
      <w:lvlText w:val="•"/>
      <w:lvlJc w:val="left"/>
      <w:pPr>
        <w:ind w:left="1222" w:hanging="360"/>
      </w:pPr>
      <w:rPr>
        <w:rFonts w:hint="default"/>
        <w:lang w:val="es-ES" w:eastAsia="es-ES" w:bidi="es-ES"/>
      </w:rPr>
    </w:lvl>
    <w:lvl w:ilvl="1" w:tplc="440A0003">
      <w:start w:val="1"/>
      <w:numFmt w:val="bullet"/>
      <w:lvlText w:val="o"/>
      <w:lvlJc w:val="left"/>
      <w:pPr>
        <w:ind w:left="1533" w:hanging="360"/>
      </w:pPr>
      <w:rPr>
        <w:rFonts w:ascii="Courier New" w:hAnsi="Courier New" w:cs="Courier New" w:hint="default"/>
      </w:rPr>
    </w:lvl>
    <w:lvl w:ilvl="2" w:tplc="440A0005" w:tentative="1">
      <w:start w:val="1"/>
      <w:numFmt w:val="bullet"/>
      <w:lvlText w:val=""/>
      <w:lvlJc w:val="left"/>
      <w:pPr>
        <w:ind w:left="2253" w:hanging="360"/>
      </w:pPr>
      <w:rPr>
        <w:rFonts w:ascii="Wingdings" w:hAnsi="Wingdings" w:hint="default"/>
      </w:rPr>
    </w:lvl>
    <w:lvl w:ilvl="3" w:tplc="440A0001" w:tentative="1">
      <w:start w:val="1"/>
      <w:numFmt w:val="bullet"/>
      <w:lvlText w:val=""/>
      <w:lvlJc w:val="left"/>
      <w:pPr>
        <w:ind w:left="2973" w:hanging="360"/>
      </w:pPr>
      <w:rPr>
        <w:rFonts w:ascii="Symbol" w:hAnsi="Symbol" w:hint="default"/>
      </w:rPr>
    </w:lvl>
    <w:lvl w:ilvl="4" w:tplc="440A0003" w:tentative="1">
      <w:start w:val="1"/>
      <w:numFmt w:val="bullet"/>
      <w:lvlText w:val="o"/>
      <w:lvlJc w:val="left"/>
      <w:pPr>
        <w:ind w:left="3693" w:hanging="360"/>
      </w:pPr>
      <w:rPr>
        <w:rFonts w:ascii="Courier New" w:hAnsi="Courier New" w:cs="Courier New" w:hint="default"/>
      </w:rPr>
    </w:lvl>
    <w:lvl w:ilvl="5" w:tplc="440A0005" w:tentative="1">
      <w:start w:val="1"/>
      <w:numFmt w:val="bullet"/>
      <w:lvlText w:val=""/>
      <w:lvlJc w:val="left"/>
      <w:pPr>
        <w:ind w:left="4413" w:hanging="360"/>
      </w:pPr>
      <w:rPr>
        <w:rFonts w:ascii="Wingdings" w:hAnsi="Wingdings" w:hint="default"/>
      </w:rPr>
    </w:lvl>
    <w:lvl w:ilvl="6" w:tplc="440A0001" w:tentative="1">
      <w:start w:val="1"/>
      <w:numFmt w:val="bullet"/>
      <w:lvlText w:val=""/>
      <w:lvlJc w:val="left"/>
      <w:pPr>
        <w:ind w:left="5133" w:hanging="360"/>
      </w:pPr>
      <w:rPr>
        <w:rFonts w:ascii="Symbol" w:hAnsi="Symbol" w:hint="default"/>
      </w:rPr>
    </w:lvl>
    <w:lvl w:ilvl="7" w:tplc="440A0003" w:tentative="1">
      <w:start w:val="1"/>
      <w:numFmt w:val="bullet"/>
      <w:lvlText w:val="o"/>
      <w:lvlJc w:val="left"/>
      <w:pPr>
        <w:ind w:left="5853" w:hanging="360"/>
      </w:pPr>
      <w:rPr>
        <w:rFonts w:ascii="Courier New" w:hAnsi="Courier New" w:cs="Courier New" w:hint="default"/>
      </w:rPr>
    </w:lvl>
    <w:lvl w:ilvl="8" w:tplc="440A0005" w:tentative="1">
      <w:start w:val="1"/>
      <w:numFmt w:val="bullet"/>
      <w:lvlText w:val=""/>
      <w:lvlJc w:val="left"/>
      <w:pPr>
        <w:ind w:left="6573" w:hanging="360"/>
      </w:pPr>
      <w:rPr>
        <w:rFonts w:ascii="Wingdings" w:hAnsi="Wingdings" w:hint="default"/>
      </w:rPr>
    </w:lvl>
  </w:abstractNum>
  <w:abstractNum w:abstractNumId="90" w15:restartNumberingAfterBreak="0">
    <w:nsid w:val="29C06427"/>
    <w:multiLevelType w:val="hybridMultilevel"/>
    <w:tmpl w:val="E9C8395C"/>
    <w:lvl w:ilvl="0" w:tplc="440A0001">
      <w:start w:val="1"/>
      <w:numFmt w:val="bullet"/>
      <w:lvlText w:val=""/>
      <w:lvlJc w:val="left"/>
      <w:pPr>
        <w:ind w:left="1135" w:hanging="360"/>
      </w:pPr>
      <w:rPr>
        <w:rFonts w:ascii="Symbol" w:hAnsi="Symbol" w:hint="default"/>
      </w:rPr>
    </w:lvl>
    <w:lvl w:ilvl="1" w:tplc="440A0003" w:tentative="1">
      <w:start w:val="1"/>
      <w:numFmt w:val="bullet"/>
      <w:lvlText w:val="o"/>
      <w:lvlJc w:val="left"/>
      <w:pPr>
        <w:ind w:left="1855" w:hanging="360"/>
      </w:pPr>
      <w:rPr>
        <w:rFonts w:ascii="Courier New" w:hAnsi="Courier New" w:cs="Courier New" w:hint="default"/>
      </w:rPr>
    </w:lvl>
    <w:lvl w:ilvl="2" w:tplc="440A0005" w:tentative="1">
      <w:start w:val="1"/>
      <w:numFmt w:val="bullet"/>
      <w:lvlText w:val=""/>
      <w:lvlJc w:val="left"/>
      <w:pPr>
        <w:ind w:left="2575" w:hanging="360"/>
      </w:pPr>
      <w:rPr>
        <w:rFonts w:ascii="Wingdings" w:hAnsi="Wingdings" w:hint="default"/>
      </w:rPr>
    </w:lvl>
    <w:lvl w:ilvl="3" w:tplc="440A0001" w:tentative="1">
      <w:start w:val="1"/>
      <w:numFmt w:val="bullet"/>
      <w:lvlText w:val=""/>
      <w:lvlJc w:val="left"/>
      <w:pPr>
        <w:ind w:left="3295" w:hanging="360"/>
      </w:pPr>
      <w:rPr>
        <w:rFonts w:ascii="Symbol" w:hAnsi="Symbol" w:hint="default"/>
      </w:rPr>
    </w:lvl>
    <w:lvl w:ilvl="4" w:tplc="440A0003" w:tentative="1">
      <w:start w:val="1"/>
      <w:numFmt w:val="bullet"/>
      <w:lvlText w:val="o"/>
      <w:lvlJc w:val="left"/>
      <w:pPr>
        <w:ind w:left="4015" w:hanging="360"/>
      </w:pPr>
      <w:rPr>
        <w:rFonts w:ascii="Courier New" w:hAnsi="Courier New" w:cs="Courier New" w:hint="default"/>
      </w:rPr>
    </w:lvl>
    <w:lvl w:ilvl="5" w:tplc="440A0005" w:tentative="1">
      <w:start w:val="1"/>
      <w:numFmt w:val="bullet"/>
      <w:lvlText w:val=""/>
      <w:lvlJc w:val="left"/>
      <w:pPr>
        <w:ind w:left="4735" w:hanging="360"/>
      </w:pPr>
      <w:rPr>
        <w:rFonts w:ascii="Wingdings" w:hAnsi="Wingdings" w:hint="default"/>
      </w:rPr>
    </w:lvl>
    <w:lvl w:ilvl="6" w:tplc="440A0001" w:tentative="1">
      <w:start w:val="1"/>
      <w:numFmt w:val="bullet"/>
      <w:lvlText w:val=""/>
      <w:lvlJc w:val="left"/>
      <w:pPr>
        <w:ind w:left="5455" w:hanging="360"/>
      </w:pPr>
      <w:rPr>
        <w:rFonts w:ascii="Symbol" w:hAnsi="Symbol" w:hint="default"/>
      </w:rPr>
    </w:lvl>
    <w:lvl w:ilvl="7" w:tplc="440A0003" w:tentative="1">
      <w:start w:val="1"/>
      <w:numFmt w:val="bullet"/>
      <w:lvlText w:val="o"/>
      <w:lvlJc w:val="left"/>
      <w:pPr>
        <w:ind w:left="6175" w:hanging="360"/>
      </w:pPr>
      <w:rPr>
        <w:rFonts w:ascii="Courier New" w:hAnsi="Courier New" w:cs="Courier New" w:hint="default"/>
      </w:rPr>
    </w:lvl>
    <w:lvl w:ilvl="8" w:tplc="440A0005" w:tentative="1">
      <w:start w:val="1"/>
      <w:numFmt w:val="bullet"/>
      <w:lvlText w:val=""/>
      <w:lvlJc w:val="left"/>
      <w:pPr>
        <w:ind w:left="6895" w:hanging="360"/>
      </w:pPr>
      <w:rPr>
        <w:rFonts w:ascii="Wingdings" w:hAnsi="Wingdings" w:hint="default"/>
      </w:rPr>
    </w:lvl>
  </w:abstractNum>
  <w:abstractNum w:abstractNumId="91" w15:restartNumberingAfterBreak="0">
    <w:nsid w:val="29E32559"/>
    <w:multiLevelType w:val="hybridMultilevel"/>
    <w:tmpl w:val="A4D27DF8"/>
    <w:lvl w:ilvl="0" w:tplc="1FD23758">
      <w:start w:val="1"/>
      <w:numFmt w:val="lowerLetter"/>
      <w:lvlText w:val="%1)"/>
      <w:lvlJc w:val="left"/>
      <w:pPr>
        <w:ind w:left="927" w:hanging="360"/>
      </w:pPr>
      <w:rPr>
        <w:rFonts w:hint="default"/>
        <w:color w:val="231F20"/>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92" w15:restartNumberingAfterBreak="0">
    <w:nsid w:val="2A42500B"/>
    <w:multiLevelType w:val="hybridMultilevel"/>
    <w:tmpl w:val="D5103F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3" w15:restartNumberingAfterBreak="0">
    <w:nsid w:val="2A5E203D"/>
    <w:multiLevelType w:val="multilevel"/>
    <w:tmpl w:val="9D02FB7A"/>
    <w:lvl w:ilvl="0">
      <w:start w:val="1"/>
      <w:numFmt w:val="decimal"/>
      <w:lvlText w:val="%1."/>
      <w:lvlJc w:val="left"/>
      <w:pPr>
        <w:ind w:left="935" w:hanging="360"/>
      </w:pPr>
      <w:rPr>
        <w:rFonts w:hint="default"/>
      </w:rPr>
    </w:lvl>
    <w:lvl w:ilvl="1">
      <w:start w:val="1"/>
      <w:numFmt w:val="decimal"/>
      <w:isLgl/>
      <w:lvlText w:val="%1.%2"/>
      <w:lvlJc w:val="left"/>
      <w:pPr>
        <w:ind w:left="935" w:hanging="36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2015" w:hanging="144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94" w15:restartNumberingAfterBreak="0">
    <w:nsid w:val="2BE955DB"/>
    <w:multiLevelType w:val="hybridMultilevel"/>
    <w:tmpl w:val="EF7851EE"/>
    <w:lvl w:ilvl="0" w:tplc="440A0001">
      <w:start w:val="1"/>
      <w:numFmt w:val="bullet"/>
      <w:lvlText w:val=""/>
      <w:lvlJc w:val="left"/>
      <w:pPr>
        <w:ind w:left="1222" w:hanging="360"/>
      </w:pPr>
      <w:rPr>
        <w:rFonts w:ascii="Symbol" w:hAnsi="Symbol" w:hint="default"/>
      </w:rPr>
    </w:lvl>
    <w:lvl w:ilvl="1" w:tplc="440A0003" w:tentative="1">
      <w:start w:val="1"/>
      <w:numFmt w:val="bullet"/>
      <w:lvlText w:val="o"/>
      <w:lvlJc w:val="left"/>
      <w:pPr>
        <w:ind w:left="1942" w:hanging="360"/>
      </w:pPr>
      <w:rPr>
        <w:rFonts w:ascii="Courier New" w:hAnsi="Courier New" w:cs="Courier New" w:hint="default"/>
      </w:rPr>
    </w:lvl>
    <w:lvl w:ilvl="2" w:tplc="440A0005" w:tentative="1">
      <w:start w:val="1"/>
      <w:numFmt w:val="bullet"/>
      <w:lvlText w:val=""/>
      <w:lvlJc w:val="left"/>
      <w:pPr>
        <w:ind w:left="2662" w:hanging="360"/>
      </w:pPr>
      <w:rPr>
        <w:rFonts w:ascii="Wingdings" w:hAnsi="Wingdings" w:hint="default"/>
      </w:rPr>
    </w:lvl>
    <w:lvl w:ilvl="3" w:tplc="440A0001" w:tentative="1">
      <w:start w:val="1"/>
      <w:numFmt w:val="bullet"/>
      <w:lvlText w:val=""/>
      <w:lvlJc w:val="left"/>
      <w:pPr>
        <w:ind w:left="3382" w:hanging="360"/>
      </w:pPr>
      <w:rPr>
        <w:rFonts w:ascii="Symbol" w:hAnsi="Symbol" w:hint="default"/>
      </w:rPr>
    </w:lvl>
    <w:lvl w:ilvl="4" w:tplc="440A0003" w:tentative="1">
      <w:start w:val="1"/>
      <w:numFmt w:val="bullet"/>
      <w:lvlText w:val="o"/>
      <w:lvlJc w:val="left"/>
      <w:pPr>
        <w:ind w:left="4102" w:hanging="360"/>
      </w:pPr>
      <w:rPr>
        <w:rFonts w:ascii="Courier New" w:hAnsi="Courier New" w:cs="Courier New" w:hint="default"/>
      </w:rPr>
    </w:lvl>
    <w:lvl w:ilvl="5" w:tplc="440A0005" w:tentative="1">
      <w:start w:val="1"/>
      <w:numFmt w:val="bullet"/>
      <w:lvlText w:val=""/>
      <w:lvlJc w:val="left"/>
      <w:pPr>
        <w:ind w:left="4822" w:hanging="360"/>
      </w:pPr>
      <w:rPr>
        <w:rFonts w:ascii="Wingdings" w:hAnsi="Wingdings" w:hint="default"/>
      </w:rPr>
    </w:lvl>
    <w:lvl w:ilvl="6" w:tplc="440A0001" w:tentative="1">
      <w:start w:val="1"/>
      <w:numFmt w:val="bullet"/>
      <w:lvlText w:val=""/>
      <w:lvlJc w:val="left"/>
      <w:pPr>
        <w:ind w:left="5542" w:hanging="360"/>
      </w:pPr>
      <w:rPr>
        <w:rFonts w:ascii="Symbol" w:hAnsi="Symbol" w:hint="default"/>
      </w:rPr>
    </w:lvl>
    <w:lvl w:ilvl="7" w:tplc="440A0003" w:tentative="1">
      <w:start w:val="1"/>
      <w:numFmt w:val="bullet"/>
      <w:lvlText w:val="o"/>
      <w:lvlJc w:val="left"/>
      <w:pPr>
        <w:ind w:left="6262" w:hanging="360"/>
      </w:pPr>
      <w:rPr>
        <w:rFonts w:ascii="Courier New" w:hAnsi="Courier New" w:cs="Courier New" w:hint="default"/>
      </w:rPr>
    </w:lvl>
    <w:lvl w:ilvl="8" w:tplc="440A0005" w:tentative="1">
      <w:start w:val="1"/>
      <w:numFmt w:val="bullet"/>
      <w:lvlText w:val=""/>
      <w:lvlJc w:val="left"/>
      <w:pPr>
        <w:ind w:left="6982" w:hanging="360"/>
      </w:pPr>
      <w:rPr>
        <w:rFonts w:ascii="Wingdings" w:hAnsi="Wingdings" w:hint="default"/>
      </w:rPr>
    </w:lvl>
  </w:abstractNum>
  <w:abstractNum w:abstractNumId="95" w15:restartNumberingAfterBreak="0">
    <w:nsid w:val="2C7F3644"/>
    <w:multiLevelType w:val="hybridMultilevel"/>
    <w:tmpl w:val="FE8AB75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 w15:restartNumberingAfterBreak="0">
    <w:nsid w:val="2DB52AFA"/>
    <w:multiLevelType w:val="hybridMultilevel"/>
    <w:tmpl w:val="E4040594"/>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7" w15:restartNumberingAfterBreak="0">
    <w:nsid w:val="2EDF5D4F"/>
    <w:multiLevelType w:val="hybridMultilevel"/>
    <w:tmpl w:val="DDA6BB5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98" w15:restartNumberingAfterBreak="0">
    <w:nsid w:val="30E44AD3"/>
    <w:multiLevelType w:val="hybridMultilevel"/>
    <w:tmpl w:val="FBCAF6F4"/>
    <w:lvl w:ilvl="0" w:tplc="C0F03C8A">
      <w:start w:val="1"/>
      <w:numFmt w:val="upperRoman"/>
      <w:lvlText w:val="%1."/>
      <w:lvlJc w:val="left"/>
      <w:pPr>
        <w:ind w:left="1571" w:hanging="720"/>
      </w:pPr>
      <w:rPr>
        <w:rFonts w:hint="default"/>
      </w:rPr>
    </w:lvl>
    <w:lvl w:ilvl="1" w:tplc="6DEEC16C">
      <w:start w:val="1"/>
      <w:numFmt w:val="decimal"/>
      <w:lvlText w:val="%2."/>
      <w:lvlJc w:val="left"/>
      <w:pPr>
        <w:ind w:left="785"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 w15:restartNumberingAfterBreak="0">
    <w:nsid w:val="30EF765F"/>
    <w:multiLevelType w:val="hybridMultilevel"/>
    <w:tmpl w:val="E36E7DD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0" w15:restartNumberingAfterBreak="0">
    <w:nsid w:val="316113E8"/>
    <w:multiLevelType w:val="multilevel"/>
    <w:tmpl w:val="681ECC48"/>
    <w:lvl w:ilvl="0">
      <w:start w:val="4"/>
      <w:numFmt w:val="decimal"/>
      <w:lvlText w:val="%1"/>
      <w:lvlJc w:val="left"/>
      <w:pPr>
        <w:ind w:left="555" w:hanging="555"/>
      </w:pPr>
      <w:rPr>
        <w:rFonts w:hint="default"/>
      </w:rPr>
    </w:lvl>
    <w:lvl w:ilvl="1">
      <w:start w:val="2"/>
      <w:numFmt w:val="decimal"/>
      <w:lvlText w:val="%1.%2"/>
      <w:lvlJc w:val="left"/>
      <w:pPr>
        <w:ind w:left="746" w:hanging="555"/>
      </w:pPr>
      <w:rPr>
        <w:rFonts w:hint="default"/>
      </w:rPr>
    </w:lvl>
    <w:lvl w:ilvl="2">
      <w:start w:val="5"/>
      <w:numFmt w:val="decimal"/>
      <w:lvlText w:val="%1.%2.%3"/>
      <w:lvlJc w:val="left"/>
      <w:pPr>
        <w:ind w:left="1102" w:hanging="720"/>
      </w:pPr>
      <w:rPr>
        <w:rFonts w:hint="default"/>
      </w:rPr>
    </w:lvl>
    <w:lvl w:ilvl="3">
      <w:start w:val="1"/>
      <w:numFmt w:val="decimal"/>
      <w:lvlText w:val="%1.%2.%3.%4"/>
      <w:lvlJc w:val="left"/>
      <w:pPr>
        <w:ind w:left="1293" w:hanging="720"/>
      </w:pPr>
      <w:rPr>
        <w:rFonts w:hint="default"/>
      </w:rPr>
    </w:lvl>
    <w:lvl w:ilvl="4">
      <w:start w:val="1"/>
      <w:numFmt w:val="decimal"/>
      <w:lvlText w:val="%1.%2.%3.%4.%5"/>
      <w:lvlJc w:val="left"/>
      <w:pPr>
        <w:ind w:left="1484" w:hanging="720"/>
      </w:pPr>
      <w:rPr>
        <w:rFonts w:hint="default"/>
      </w:rPr>
    </w:lvl>
    <w:lvl w:ilvl="5">
      <w:start w:val="1"/>
      <w:numFmt w:val="decimal"/>
      <w:lvlText w:val="%1.%2.%3.%4.%5.%6"/>
      <w:lvlJc w:val="left"/>
      <w:pPr>
        <w:ind w:left="2035" w:hanging="1080"/>
      </w:pPr>
      <w:rPr>
        <w:rFonts w:hint="default"/>
      </w:rPr>
    </w:lvl>
    <w:lvl w:ilvl="6">
      <w:start w:val="1"/>
      <w:numFmt w:val="decimal"/>
      <w:lvlText w:val="%1.%2.%3.%4.%5.%6.%7"/>
      <w:lvlJc w:val="left"/>
      <w:pPr>
        <w:ind w:left="2226" w:hanging="1080"/>
      </w:pPr>
      <w:rPr>
        <w:rFonts w:hint="default"/>
      </w:rPr>
    </w:lvl>
    <w:lvl w:ilvl="7">
      <w:start w:val="1"/>
      <w:numFmt w:val="decimal"/>
      <w:lvlText w:val="%1.%2.%3.%4.%5.%6.%7.%8"/>
      <w:lvlJc w:val="left"/>
      <w:pPr>
        <w:ind w:left="2777" w:hanging="1440"/>
      </w:pPr>
      <w:rPr>
        <w:rFonts w:hint="default"/>
      </w:rPr>
    </w:lvl>
    <w:lvl w:ilvl="8">
      <w:start w:val="1"/>
      <w:numFmt w:val="decimal"/>
      <w:lvlText w:val="%1.%2.%3.%4.%5.%6.%7.%8.%9"/>
      <w:lvlJc w:val="left"/>
      <w:pPr>
        <w:ind w:left="2968" w:hanging="1440"/>
      </w:pPr>
      <w:rPr>
        <w:rFonts w:hint="default"/>
      </w:rPr>
    </w:lvl>
  </w:abstractNum>
  <w:abstractNum w:abstractNumId="101" w15:restartNumberingAfterBreak="0">
    <w:nsid w:val="32257011"/>
    <w:multiLevelType w:val="hybridMultilevel"/>
    <w:tmpl w:val="5DBEA506"/>
    <w:lvl w:ilvl="0" w:tplc="467C6B78">
      <w:start w:val="1"/>
      <w:numFmt w:val="upperRoman"/>
      <w:lvlText w:val="%1."/>
      <w:lvlJc w:val="left"/>
      <w:pPr>
        <w:ind w:left="1560" w:hanging="539"/>
      </w:pPr>
      <w:rPr>
        <w:rFonts w:ascii="Times New Roman" w:eastAsia="Times New Roman" w:hAnsi="Times New Roman" w:cs="Times New Roman" w:hint="default"/>
        <w:b/>
        <w:bCs/>
        <w:color w:val="000000" w:themeColor="text1"/>
        <w:spacing w:val="-3"/>
        <w:w w:val="99"/>
        <w:sz w:val="22"/>
        <w:szCs w:val="23"/>
        <w:lang w:val="es-ES" w:eastAsia="es-ES" w:bidi="es-ES"/>
      </w:rPr>
    </w:lvl>
    <w:lvl w:ilvl="1" w:tplc="440A000B">
      <w:start w:val="1"/>
      <w:numFmt w:val="bullet"/>
      <w:lvlText w:val=""/>
      <w:lvlJc w:val="left"/>
      <w:pPr>
        <w:ind w:left="2185" w:hanging="342"/>
      </w:pPr>
      <w:rPr>
        <w:rFonts w:ascii="Wingdings" w:hAnsi="Wingdings" w:hint="default"/>
        <w:color w:val="231F20"/>
        <w:w w:val="99"/>
        <w:sz w:val="23"/>
        <w:szCs w:val="23"/>
        <w:lang w:val="es-ES" w:eastAsia="es-ES" w:bidi="es-ES"/>
      </w:rPr>
    </w:lvl>
    <w:lvl w:ilvl="2" w:tplc="EBAA5642">
      <w:numFmt w:val="bullet"/>
      <w:lvlText w:val="•"/>
      <w:lvlJc w:val="left"/>
      <w:pPr>
        <w:ind w:left="3660" w:hanging="342"/>
      </w:pPr>
      <w:rPr>
        <w:rFonts w:hint="default"/>
        <w:lang w:val="es-ES" w:eastAsia="es-ES" w:bidi="es-ES"/>
      </w:rPr>
    </w:lvl>
    <w:lvl w:ilvl="3" w:tplc="7D9ADB2C">
      <w:numFmt w:val="bullet"/>
      <w:lvlText w:val="•"/>
      <w:lvlJc w:val="left"/>
      <w:pPr>
        <w:ind w:left="4460" w:hanging="342"/>
      </w:pPr>
      <w:rPr>
        <w:rFonts w:hint="default"/>
        <w:lang w:val="es-ES" w:eastAsia="es-ES" w:bidi="es-ES"/>
      </w:rPr>
    </w:lvl>
    <w:lvl w:ilvl="4" w:tplc="BD560460">
      <w:numFmt w:val="bullet"/>
      <w:lvlText w:val="•"/>
      <w:lvlJc w:val="left"/>
      <w:pPr>
        <w:ind w:left="5260" w:hanging="342"/>
      </w:pPr>
      <w:rPr>
        <w:rFonts w:hint="default"/>
        <w:lang w:val="es-ES" w:eastAsia="es-ES" w:bidi="es-ES"/>
      </w:rPr>
    </w:lvl>
    <w:lvl w:ilvl="5" w:tplc="15D4ECC2">
      <w:numFmt w:val="bullet"/>
      <w:lvlText w:val="•"/>
      <w:lvlJc w:val="left"/>
      <w:pPr>
        <w:ind w:left="6060" w:hanging="342"/>
      </w:pPr>
      <w:rPr>
        <w:rFonts w:hint="default"/>
        <w:lang w:val="es-ES" w:eastAsia="es-ES" w:bidi="es-ES"/>
      </w:rPr>
    </w:lvl>
    <w:lvl w:ilvl="6" w:tplc="80F0E190">
      <w:numFmt w:val="bullet"/>
      <w:lvlText w:val="•"/>
      <w:lvlJc w:val="left"/>
      <w:pPr>
        <w:ind w:left="6860" w:hanging="342"/>
      </w:pPr>
      <w:rPr>
        <w:rFonts w:hint="default"/>
        <w:lang w:val="es-ES" w:eastAsia="es-ES" w:bidi="es-ES"/>
      </w:rPr>
    </w:lvl>
    <w:lvl w:ilvl="7" w:tplc="F5705FEC">
      <w:numFmt w:val="bullet"/>
      <w:lvlText w:val="•"/>
      <w:lvlJc w:val="left"/>
      <w:pPr>
        <w:ind w:left="7660" w:hanging="342"/>
      </w:pPr>
      <w:rPr>
        <w:rFonts w:hint="default"/>
        <w:lang w:val="es-ES" w:eastAsia="es-ES" w:bidi="es-ES"/>
      </w:rPr>
    </w:lvl>
    <w:lvl w:ilvl="8" w:tplc="476A1552">
      <w:numFmt w:val="bullet"/>
      <w:lvlText w:val="•"/>
      <w:lvlJc w:val="left"/>
      <w:pPr>
        <w:ind w:left="8460" w:hanging="342"/>
      </w:pPr>
      <w:rPr>
        <w:rFonts w:hint="default"/>
        <w:lang w:val="es-ES" w:eastAsia="es-ES" w:bidi="es-ES"/>
      </w:rPr>
    </w:lvl>
  </w:abstractNum>
  <w:abstractNum w:abstractNumId="102" w15:restartNumberingAfterBreak="0">
    <w:nsid w:val="322C776C"/>
    <w:multiLevelType w:val="hybridMultilevel"/>
    <w:tmpl w:val="16E6EEA8"/>
    <w:lvl w:ilvl="0" w:tplc="948061DA">
      <w:start w:val="1"/>
      <w:numFmt w:val="decimal"/>
      <w:lvlText w:val="%1."/>
      <w:lvlJc w:val="left"/>
      <w:pPr>
        <w:ind w:left="394" w:hanging="394"/>
      </w:pPr>
      <w:rPr>
        <w:rFonts w:ascii="Times New Roman" w:eastAsia="Times New Roman" w:hAnsi="Times New Roman" w:cs="Times New Roman" w:hint="default"/>
        <w:color w:val="231F20"/>
        <w:w w:val="99"/>
        <w:sz w:val="23"/>
        <w:szCs w:val="23"/>
        <w:lang w:val="es-ES" w:eastAsia="es-ES" w:bidi="es-ES"/>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03" w15:restartNumberingAfterBreak="0">
    <w:nsid w:val="32A1122F"/>
    <w:multiLevelType w:val="hybridMultilevel"/>
    <w:tmpl w:val="A066F63A"/>
    <w:lvl w:ilvl="0" w:tplc="B3741630">
      <w:start w:val="1"/>
      <w:numFmt w:val="lowerLetter"/>
      <w:lvlText w:val="%1)"/>
      <w:lvlJc w:val="left"/>
      <w:pPr>
        <w:ind w:left="720" w:hanging="360"/>
      </w:pPr>
      <w:rPr>
        <w:rFonts w:hint="default"/>
        <w:color w:val="231F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4" w15:restartNumberingAfterBreak="0">
    <w:nsid w:val="32C62318"/>
    <w:multiLevelType w:val="hybridMultilevel"/>
    <w:tmpl w:val="55CAA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5" w15:restartNumberingAfterBreak="0">
    <w:nsid w:val="339E6614"/>
    <w:multiLevelType w:val="hybridMultilevel"/>
    <w:tmpl w:val="CF326C86"/>
    <w:lvl w:ilvl="0" w:tplc="54A0E0C8">
      <w:start w:val="1"/>
      <w:numFmt w:val="upperRoman"/>
      <w:lvlText w:val="%1."/>
      <w:lvlJc w:val="left"/>
      <w:pPr>
        <w:ind w:left="631" w:hanging="206"/>
        <w:jc w:val="right"/>
      </w:pPr>
      <w:rPr>
        <w:rFonts w:hint="default"/>
        <w:b/>
        <w:bCs/>
        <w:spacing w:val="-3"/>
        <w:w w:val="99"/>
        <w:lang w:val="es-ES" w:eastAsia="es-ES" w:bidi="es-ES"/>
      </w:rPr>
    </w:lvl>
    <w:lvl w:ilvl="1" w:tplc="646266C6">
      <w:numFmt w:val="bullet"/>
      <w:lvlText w:val="•"/>
      <w:lvlJc w:val="left"/>
      <w:pPr>
        <w:ind w:left="1334" w:hanging="342"/>
      </w:pPr>
      <w:rPr>
        <w:rFonts w:hint="default"/>
        <w:color w:val="231F20"/>
        <w:w w:val="99"/>
        <w:sz w:val="23"/>
        <w:szCs w:val="23"/>
        <w:lang w:val="es-ES" w:eastAsia="es-ES" w:bidi="es-ES"/>
      </w:rPr>
    </w:lvl>
    <w:lvl w:ilvl="2" w:tplc="87DA188C">
      <w:numFmt w:val="bullet"/>
      <w:lvlText w:val="•"/>
      <w:lvlJc w:val="left"/>
      <w:pPr>
        <w:ind w:left="2697" w:hanging="342"/>
      </w:pPr>
      <w:rPr>
        <w:rFonts w:hint="default"/>
        <w:lang w:val="es-ES" w:eastAsia="es-ES" w:bidi="es-ES"/>
      </w:rPr>
    </w:lvl>
    <w:lvl w:ilvl="3" w:tplc="1390EA54">
      <w:numFmt w:val="bullet"/>
      <w:lvlText w:val="•"/>
      <w:lvlJc w:val="left"/>
      <w:pPr>
        <w:ind w:left="3464" w:hanging="342"/>
      </w:pPr>
      <w:rPr>
        <w:rFonts w:hint="default"/>
        <w:lang w:val="es-ES" w:eastAsia="es-ES" w:bidi="es-ES"/>
      </w:rPr>
    </w:lvl>
    <w:lvl w:ilvl="4" w:tplc="53567064">
      <w:numFmt w:val="bullet"/>
      <w:lvlText w:val="•"/>
      <w:lvlJc w:val="left"/>
      <w:pPr>
        <w:ind w:left="4231" w:hanging="342"/>
      </w:pPr>
      <w:rPr>
        <w:rFonts w:hint="default"/>
        <w:lang w:val="es-ES" w:eastAsia="es-ES" w:bidi="es-ES"/>
      </w:rPr>
    </w:lvl>
    <w:lvl w:ilvl="5" w:tplc="47FC0E12">
      <w:numFmt w:val="bullet"/>
      <w:lvlText w:val="•"/>
      <w:lvlJc w:val="left"/>
      <w:pPr>
        <w:ind w:left="4997" w:hanging="342"/>
      </w:pPr>
      <w:rPr>
        <w:rFonts w:hint="default"/>
        <w:lang w:val="es-ES" w:eastAsia="es-ES" w:bidi="es-ES"/>
      </w:rPr>
    </w:lvl>
    <w:lvl w:ilvl="6" w:tplc="419EA330">
      <w:numFmt w:val="bullet"/>
      <w:lvlText w:val="•"/>
      <w:lvlJc w:val="left"/>
      <w:pPr>
        <w:ind w:left="5764" w:hanging="342"/>
      </w:pPr>
      <w:rPr>
        <w:rFonts w:hint="default"/>
        <w:lang w:val="es-ES" w:eastAsia="es-ES" w:bidi="es-ES"/>
      </w:rPr>
    </w:lvl>
    <w:lvl w:ilvl="7" w:tplc="D80CBF7E">
      <w:numFmt w:val="bullet"/>
      <w:lvlText w:val="•"/>
      <w:lvlJc w:val="left"/>
      <w:pPr>
        <w:ind w:left="6531" w:hanging="342"/>
      </w:pPr>
      <w:rPr>
        <w:rFonts w:hint="default"/>
        <w:lang w:val="es-ES" w:eastAsia="es-ES" w:bidi="es-ES"/>
      </w:rPr>
    </w:lvl>
    <w:lvl w:ilvl="8" w:tplc="F82C64A8">
      <w:numFmt w:val="bullet"/>
      <w:lvlText w:val="•"/>
      <w:lvlJc w:val="left"/>
      <w:pPr>
        <w:ind w:left="7297" w:hanging="342"/>
      </w:pPr>
      <w:rPr>
        <w:rFonts w:hint="default"/>
        <w:lang w:val="es-ES" w:eastAsia="es-ES" w:bidi="es-ES"/>
      </w:rPr>
    </w:lvl>
  </w:abstractNum>
  <w:abstractNum w:abstractNumId="106" w15:restartNumberingAfterBreak="0">
    <w:nsid w:val="347D675F"/>
    <w:multiLevelType w:val="hybridMultilevel"/>
    <w:tmpl w:val="F7865420"/>
    <w:lvl w:ilvl="0" w:tplc="440A000F">
      <w:start w:val="1"/>
      <w:numFmt w:val="decimal"/>
      <w:lvlText w:val="%1."/>
      <w:lvlJc w:val="left"/>
      <w:pPr>
        <w:ind w:left="460" w:hanging="360"/>
      </w:pPr>
    </w:lvl>
    <w:lvl w:ilvl="1" w:tplc="440A0019" w:tentative="1">
      <w:start w:val="1"/>
      <w:numFmt w:val="lowerLetter"/>
      <w:lvlText w:val="%2."/>
      <w:lvlJc w:val="left"/>
      <w:pPr>
        <w:ind w:left="1180" w:hanging="360"/>
      </w:pPr>
    </w:lvl>
    <w:lvl w:ilvl="2" w:tplc="440A001B" w:tentative="1">
      <w:start w:val="1"/>
      <w:numFmt w:val="lowerRoman"/>
      <w:lvlText w:val="%3."/>
      <w:lvlJc w:val="right"/>
      <w:pPr>
        <w:ind w:left="1900" w:hanging="180"/>
      </w:pPr>
    </w:lvl>
    <w:lvl w:ilvl="3" w:tplc="440A000F" w:tentative="1">
      <w:start w:val="1"/>
      <w:numFmt w:val="decimal"/>
      <w:lvlText w:val="%4."/>
      <w:lvlJc w:val="left"/>
      <w:pPr>
        <w:ind w:left="2620" w:hanging="360"/>
      </w:pPr>
    </w:lvl>
    <w:lvl w:ilvl="4" w:tplc="440A0019" w:tentative="1">
      <w:start w:val="1"/>
      <w:numFmt w:val="lowerLetter"/>
      <w:lvlText w:val="%5."/>
      <w:lvlJc w:val="left"/>
      <w:pPr>
        <w:ind w:left="3340" w:hanging="360"/>
      </w:pPr>
    </w:lvl>
    <w:lvl w:ilvl="5" w:tplc="440A001B" w:tentative="1">
      <w:start w:val="1"/>
      <w:numFmt w:val="lowerRoman"/>
      <w:lvlText w:val="%6."/>
      <w:lvlJc w:val="right"/>
      <w:pPr>
        <w:ind w:left="4060" w:hanging="180"/>
      </w:pPr>
    </w:lvl>
    <w:lvl w:ilvl="6" w:tplc="440A000F" w:tentative="1">
      <w:start w:val="1"/>
      <w:numFmt w:val="decimal"/>
      <w:lvlText w:val="%7."/>
      <w:lvlJc w:val="left"/>
      <w:pPr>
        <w:ind w:left="4780" w:hanging="360"/>
      </w:pPr>
    </w:lvl>
    <w:lvl w:ilvl="7" w:tplc="440A0019" w:tentative="1">
      <w:start w:val="1"/>
      <w:numFmt w:val="lowerLetter"/>
      <w:lvlText w:val="%8."/>
      <w:lvlJc w:val="left"/>
      <w:pPr>
        <w:ind w:left="5500" w:hanging="360"/>
      </w:pPr>
    </w:lvl>
    <w:lvl w:ilvl="8" w:tplc="440A001B" w:tentative="1">
      <w:start w:val="1"/>
      <w:numFmt w:val="lowerRoman"/>
      <w:lvlText w:val="%9."/>
      <w:lvlJc w:val="right"/>
      <w:pPr>
        <w:ind w:left="6220" w:hanging="180"/>
      </w:pPr>
    </w:lvl>
  </w:abstractNum>
  <w:abstractNum w:abstractNumId="107" w15:restartNumberingAfterBreak="0">
    <w:nsid w:val="34CE075E"/>
    <w:multiLevelType w:val="hybridMultilevel"/>
    <w:tmpl w:val="9DBA6F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8" w15:restartNumberingAfterBreak="0">
    <w:nsid w:val="35C44BFE"/>
    <w:multiLevelType w:val="hybridMultilevel"/>
    <w:tmpl w:val="4A74CC8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9" w15:restartNumberingAfterBreak="0">
    <w:nsid w:val="35D15626"/>
    <w:multiLevelType w:val="hybridMultilevel"/>
    <w:tmpl w:val="707243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0" w15:restartNumberingAfterBreak="0">
    <w:nsid w:val="3620261B"/>
    <w:multiLevelType w:val="hybridMultilevel"/>
    <w:tmpl w:val="19923CE6"/>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111" w15:restartNumberingAfterBreak="0">
    <w:nsid w:val="36A64301"/>
    <w:multiLevelType w:val="hybridMultilevel"/>
    <w:tmpl w:val="733E98B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2" w15:restartNumberingAfterBreak="0">
    <w:nsid w:val="37625B93"/>
    <w:multiLevelType w:val="hybridMultilevel"/>
    <w:tmpl w:val="C70C8CB4"/>
    <w:lvl w:ilvl="0" w:tplc="440A0001">
      <w:start w:val="1"/>
      <w:numFmt w:val="bullet"/>
      <w:lvlText w:val=""/>
      <w:lvlJc w:val="left"/>
      <w:pPr>
        <w:ind w:left="454" w:hanging="360"/>
      </w:pPr>
      <w:rPr>
        <w:rFonts w:ascii="Symbol" w:hAnsi="Symbol" w:hint="default"/>
      </w:rPr>
    </w:lvl>
    <w:lvl w:ilvl="1" w:tplc="440A0003" w:tentative="1">
      <w:start w:val="1"/>
      <w:numFmt w:val="bullet"/>
      <w:lvlText w:val="o"/>
      <w:lvlJc w:val="left"/>
      <w:pPr>
        <w:ind w:left="1174" w:hanging="360"/>
      </w:pPr>
      <w:rPr>
        <w:rFonts w:ascii="Courier New" w:hAnsi="Courier New" w:cs="Courier New" w:hint="default"/>
      </w:rPr>
    </w:lvl>
    <w:lvl w:ilvl="2" w:tplc="440A0005" w:tentative="1">
      <w:start w:val="1"/>
      <w:numFmt w:val="bullet"/>
      <w:lvlText w:val=""/>
      <w:lvlJc w:val="left"/>
      <w:pPr>
        <w:ind w:left="1894" w:hanging="360"/>
      </w:pPr>
      <w:rPr>
        <w:rFonts w:ascii="Wingdings" w:hAnsi="Wingdings" w:hint="default"/>
      </w:rPr>
    </w:lvl>
    <w:lvl w:ilvl="3" w:tplc="440A0001" w:tentative="1">
      <w:start w:val="1"/>
      <w:numFmt w:val="bullet"/>
      <w:lvlText w:val=""/>
      <w:lvlJc w:val="left"/>
      <w:pPr>
        <w:ind w:left="2614" w:hanging="360"/>
      </w:pPr>
      <w:rPr>
        <w:rFonts w:ascii="Symbol" w:hAnsi="Symbol" w:hint="default"/>
      </w:rPr>
    </w:lvl>
    <w:lvl w:ilvl="4" w:tplc="440A0003" w:tentative="1">
      <w:start w:val="1"/>
      <w:numFmt w:val="bullet"/>
      <w:lvlText w:val="o"/>
      <w:lvlJc w:val="left"/>
      <w:pPr>
        <w:ind w:left="3334" w:hanging="360"/>
      </w:pPr>
      <w:rPr>
        <w:rFonts w:ascii="Courier New" w:hAnsi="Courier New" w:cs="Courier New" w:hint="default"/>
      </w:rPr>
    </w:lvl>
    <w:lvl w:ilvl="5" w:tplc="440A0005" w:tentative="1">
      <w:start w:val="1"/>
      <w:numFmt w:val="bullet"/>
      <w:lvlText w:val=""/>
      <w:lvlJc w:val="left"/>
      <w:pPr>
        <w:ind w:left="4054" w:hanging="360"/>
      </w:pPr>
      <w:rPr>
        <w:rFonts w:ascii="Wingdings" w:hAnsi="Wingdings" w:hint="default"/>
      </w:rPr>
    </w:lvl>
    <w:lvl w:ilvl="6" w:tplc="440A0001" w:tentative="1">
      <w:start w:val="1"/>
      <w:numFmt w:val="bullet"/>
      <w:lvlText w:val=""/>
      <w:lvlJc w:val="left"/>
      <w:pPr>
        <w:ind w:left="4774" w:hanging="360"/>
      </w:pPr>
      <w:rPr>
        <w:rFonts w:ascii="Symbol" w:hAnsi="Symbol" w:hint="default"/>
      </w:rPr>
    </w:lvl>
    <w:lvl w:ilvl="7" w:tplc="440A0003" w:tentative="1">
      <w:start w:val="1"/>
      <w:numFmt w:val="bullet"/>
      <w:lvlText w:val="o"/>
      <w:lvlJc w:val="left"/>
      <w:pPr>
        <w:ind w:left="5494" w:hanging="360"/>
      </w:pPr>
      <w:rPr>
        <w:rFonts w:ascii="Courier New" w:hAnsi="Courier New" w:cs="Courier New" w:hint="default"/>
      </w:rPr>
    </w:lvl>
    <w:lvl w:ilvl="8" w:tplc="440A0005" w:tentative="1">
      <w:start w:val="1"/>
      <w:numFmt w:val="bullet"/>
      <w:lvlText w:val=""/>
      <w:lvlJc w:val="left"/>
      <w:pPr>
        <w:ind w:left="6214" w:hanging="360"/>
      </w:pPr>
      <w:rPr>
        <w:rFonts w:ascii="Wingdings" w:hAnsi="Wingdings" w:hint="default"/>
      </w:rPr>
    </w:lvl>
  </w:abstractNum>
  <w:abstractNum w:abstractNumId="113" w15:restartNumberingAfterBreak="0">
    <w:nsid w:val="37A15C15"/>
    <w:multiLevelType w:val="hybridMultilevel"/>
    <w:tmpl w:val="C3FAF078"/>
    <w:lvl w:ilvl="0" w:tplc="D2C44620">
      <w:start w:val="1"/>
      <w:numFmt w:val="decimal"/>
      <w:lvlText w:val="%1."/>
      <w:lvlJc w:val="left"/>
      <w:pPr>
        <w:ind w:left="1177" w:hanging="394"/>
      </w:pPr>
      <w:rPr>
        <w:rFonts w:ascii="Times New Roman" w:eastAsia="Times New Roman" w:hAnsi="Times New Roman" w:cs="Times New Roman" w:hint="default"/>
        <w:color w:val="231F20"/>
        <w:w w:val="99"/>
        <w:sz w:val="18"/>
        <w:szCs w:val="18"/>
        <w:lang w:val="es-ES" w:eastAsia="es-ES" w:bidi="es-ES"/>
      </w:rPr>
    </w:lvl>
    <w:lvl w:ilvl="1" w:tplc="447816E4">
      <w:numFmt w:val="bullet"/>
      <w:lvlText w:val="•"/>
      <w:lvlJc w:val="left"/>
      <w:pPr>
        <w:ind w:left="1467" w:hanging="394"/>
      </w:pPr>
      <w:rPr>
        <w:rFonts w:hint="default"/>
        <w:lang w:val="es-ES" w:eastAsia="es-ES" w:bidi="es-ES"/>
      </w:rPr>
    </w:lvl>
    <w:lvl w:ilvl="2" w:tplc="A14432AC">
      <w:numFmt w:val="bullet"/>
      <w:lvlText w:val="•"/>
      <w:lvlJc w:val="left"/>
      <w:pPr>
        <w:ind w:left="1754" w:hanging="394"/>
      </w:pPr>
      <w:rPr>
        <w:rFonts w:hint="default"/>
        <w:lang w:val="es-ES" w:eastAsia="es-ES" w:bidi="es-ES"/>
      </w:rPr>
    </w:lvl>
    <w:lvl w:ilvl="3" w:tplc="4FD0625A">
      <w:numFmt w:val="bullet"/>
      <w:lvlText w:val="•"/>
      <w:lvlJc w:val="left"/>
      <w:pPr>
        <w:ind w:left="2041" w:hanging="394"/>
      </w:pPr>
      <w:rPr>
        <w:rFonts w:hint="default"/>
        <w:lang w:val="es-ES" w:eastAsia="es-ES" w:bidi="es-ES"/>
      </w:rPr>
    </w:lvl>
    <w:lvl w:ilvl="4" w:tplc="7FA69346">
      <w:numFmt w:val="bullet"/>
      <w:lvlText w:val="•"/>
      <w:lvlJc w:val="left"/>
      <w:pPr>
        <w:ind w:left="2329" w:hanging="394"/>
      </w:pPr>
      <w:rPr>
        <w:rFonts w:hint="default"/>
        <w:lang w:val="es-ES" w:eastAsia="es-ES" w:bidi="es-ES"/>
      </w:rPr>
    </w:lvl>
    <w:lvl w:ilvl="5" w:tplc="5134BB60">
      <w:numFmt w:val="bullet"/>
      <w:lvlText w:val="•"/>
      <w:lvlJc w:val="left"/>
      <w:pPr>
        <w:ind w:left="2616" w:hanging="394"/>
      </w:pPr>
      <w:rPr>
        <w:rFonts w:hint="default"/>
        <w:lang w:val="es-ES" w:eastAsia="es-ES" w:bidi="es-ES"/>
      </w:rPr>
    </w:lvl>
    <w:lvl w:ilvl="6" w:tplc="0CD6AE9E">
      <w:numFmt w:val="bullet"/>
      <w:lvlText w:val="•"/>
      <w:lvlJc w:val="left"/>
      <w:pPr>
        <w:ind w:left="2903" w:hanging="394"/>
      </w:pPr>
      <w:rPr>
        <w:rFonts w:hint="default"/>
        <w:lang w:val="es-ES" w:eastAsia="es-ES" w:bidi="es-ES"/>
      </w:rPr>
    </w:lvl>
    <w:lvl w:ilvl="7" w:tplc="77068630">
      <w:numFmt w:val="bullet"/>
      <w:lvlText w:val="•"/>
      <w:lvlJc w:val="left"/>
      <w:pPr>
        <w:ind w:left="3191" w:hanging="394"/>
      </w:pPr>
      <w:rPr>
        <w:rFonts w:hint="default"/>
        <w:lang w:val="es-ES" w:eastAsia="es-ES" w:bidi="es-ES"/>
      </w:rPr>
    </w:lvl>
    <w:lvl w:ilvl="8" w:tplc="3F2CEE7C">
      <w:numFmt w:val="bullet"/>
      <w:lvlText w:val="•"/>
      <w:lvlJc w:val="left"/>
      <w:pPr>
        <w:ind w:left="3478" w:hanging="394"/>
      </w:pPr>
      <w:rPr>
        <w:rFonts w:hint="default"/>
        <w:lang w:val="es-ES" w:eastAsia="es-ES" w:bidi="es-ES"/>
      </w:rPr>
    </w:lvl>
  </w:abstractNum>
  <w:abstractNum w:abstractNumId="114" w15:restartNumberingAfterBreak="0">
    <w:nsid w:val="37C12F4F"/>
    <w:multiLevelType w:val="hybridMultilevel"/>
    <w:tmpl w:val="636C96CC"/>
    <w:lvl w:ilvl="0" w:tplc="440A0001">
      <w:start w:val="1"/>
      <w:numFmt w:val="bullet"/>
      <w:lvlText w:val=""/>
      <w:lvlJc w:val="left"/>
      <w:pPr>
        <w:ind w:left="471" w:hanging="360"/>
      </w:pPr>
      <w:rPr>
        <w:rFonts w:ascii="Symbol" w:hAnsi="Symbol" w:hint="default"/>
      </w:rPr>
    </w:lvl>
    <w:lvl w:ilvl="1" w:tplc="440A0003" w:tentative="1">
      <w:start w:val="1"/>
      <w:numFmt w:val="bullet"/>
      <w:lvlText w:val="o"/>
      <w:lvlJc w:val="left"/>
      <w:pPr>
        <w:ind w:left="1191" w:hanging="360"/>
      </w:pPr>
      <w:rPr>
        <w:rFonts w:ascii="Courier New" w:hAnsi="Courier New" w:cs="Courier New" w:hint="default"/>
      </w:rPr>
    </w:lvl>
    <w:lvl w:ilvl="2" w:tplc="440A0005" w:tentative="1">
      <w:start w:val="1"/>
      <w:numFmt w:val="bullet"/>
      <w:lvlText w:val=""/>
      <w:lvlJc w:val="left"/>
      <w:pPr>
        <w:ind w:left="1911" w:hanging="360"/>
      </w:pPr>
      <w:rPr>
        <w:rFonts w:ascii="Wingdings" w:hAnsi="Wingdings" w:hint="default"/>
      </w:rPr>
    </w:lvl>
    <w:lvl w:ilvl="3" w:tplc="440A0001" w:tentative="1">
      <w:start w:val="1"/>
      <w:numFmt w:val="bullet"/>
      <w:lvlText w:val=""/>
      <w:lvlJc w:val="left"/>
      <w:pPr>
        <w:ind w:left="2631" w:hanging="360"/>
      </w:pPr>
      <w:rPr>
        <w:rFonts w:ascii="Symbol" w:hAnsi="Symbol" w:hint="default"/>
      </w:rPr>
    </w:lvl>
    <w:lvl w:ilvl="4" w:tplc="440A0003" w:tentative="1">
      <w:start w:val="1"/>
      <w:numFmt w:val="bullet"/>
      <w:lvlText w:val="o"/>
      <w:lvlJc w:val="left"/>
      <w:pPr>
        <w:ind w:left="3351" w:hanging="360"/>
      </w:pPr>
      <w:rPr>
        <w:rFonts w:ascii="Courier New" w:hAnsi="Courier New" w:cs="Courier New" w:hint="default"/>
      </w:rPr>
    </w:lvl>
    <w:lvl w:ilvl="5" w:tplc="440A0005" w:tentative="1">
      <w:start w:val="1"/>
      <w:numFmt w:val="bullet"/>
      <w:lvlText w:val=""/>
      <w:lvlJc w:val="left"/>
      <w:pPr>
        <w:ind w:left="4071" w:hanging="360"/>
      </w:pPr>
      <w:rPr>
        <w:rFonts w:ascii="Wingdings" w:hAnsi="Wingdings" w:hint="default"/>
      </w:rPr>
    </w:lvl>
    <w:lvl w:ilvl="6" w:tplc="440A0001" w:tentative="1">
      <w:start w:val="1"/>
      <w:numFmt w:val="bullet"/>
      <w:lvlText w:val=""/>
      <w:lvlJc w:val="left"/>
      <w:pPr>
        <w:ind w:left="4791" w:hanging="360"/>
      </w:pPr>
      <w:rPr>
        <w:rFonts w:ascii="Symbol" w:hAnsi="Symbol" w:hint="default"/>
      </w:rPr>
    </w:lvl>
    <w:lvl w:ilvl="7" w:tplc="440A0003" w:tentative="1">
      <w:start w:val="1"/>
      <w:numFmt w:val="bullet"/>
      <w:lvlText w:val="o"/>
      <w:lvlJc w:val="left"/>
      <w:pPr>
        <w:ind w:left="5511" w:hanging="360"/>
      </w:pPr>
      <w:rPr>
        <w:rFonts w:ascii="Courier New" w:hAnsi="Courier New" w:cs="Courier New" w:hint="default"/>
      </w:rPr>
    </w:lvl>
    <w:lvl w:ilvl="8" w:tplc="440A0005" w:tentative="1">
      <w:start w:val="1"/>
      <w:numFmt w:val="bullet"/>
      <w:lvlText w:val=""/>
      <w:lvlJc w:val="left"/>
      <w:pPr>
        <w:ind w:left="6231" w:hanging="360"/>
      </w:pPr>
      <w:rPr>
        <w:rFonts w:ascii="Wingdings" w:hAnsi="Wingdings" w:hint="default"/>
      </w:rPr>
    </w:lvl>
  </w:abstractNum>
  <w:abstractNum w:abstractNumId="115" w15:restartNumberingAfterBreak="0">
    <w:nsid w:val="38265470"/>
    <w:multiLevelType w:val="hybridMultilevel"/>
    <w:tmpl w:val="0A5A7682"/>
    <w:lvl w:ilvl="0" w:tplc="6DEEC16C">
      <w:start w:val="1"/>
      <w:numFmt w:val="decimal"/>
      <w:lvlText w:val="%1."/>
      <w:lvlJc w:val="left"/>
      <w:pPr>
        <w:ind w:left="785"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 w15:restartNumberingAfterBreak="0">
    <w:nsid w:val="385023A9"/>
    <w:multiLevelType w:val="hybridMultilevel"/>
    <w:tmpl w:val="E39450AE"/>
    <w:lvl w:ilvl="0" w:tplc="AFC0E7C8">
      <w:start w:val="1"/>
      <w:numFmt w:val="decimal"/>
      <w:lvlText w:val="%1."/>
      <w:lvlJc w:val="left"/>
      <w:pPr>
        <w:ind w:left="1177" w:hanging="394"/>
      </w:pPr>
      <w:rPr>
        <w:rFonts w:ascii="Times New Roman" w:eastAsia="Times New Roman" w:hAnsi="Times New Roman" w:cs="Times New Roman" w:hint="default"/>
        <w:color w:val="231F20"/>
        <w:w w:val="99"/>
        <w:sz w:val="18"/>
        <w:szCs w:val="23"/>
        <w:lang w:val="es-ES" w:eastAsia="es-ES" w:bidi="es-ES"/>
      </w:rPr>
    </w:lvl>
    <w:lvl w:ilvl="1" w:tplc="5F1638BA">
      <w:numFmt w:val="bullet"/>
      <w:lvlText w:val="•"/>
      <w:lvlJc w:val="left"/>
      <w:pPr>
        <w:ind w:left="1467" w:hanging="394"/>
      </w:pPr>
      <w:rPr>
        <w:rFonts w:hint="default"/>
        <w:lang w:val="es-ES" w:eastAsia="es-ES" w:bidi="es-ES"/>
      </w:rPr>
    </w:lvl>
    <w:lvl w:ilvl="2" w:tplc="8BB0683C">
      <w:numFmt w:val="bullet"/>
      <w:lvlText w:val="•"/>
      <w:lvlJc w:val="left"/>
      <w:pPr>
        <w:ind w:left="1754" w:hanging="394"/>
      </w:pPr>
      <w:rPr>
        <w:rFonts w:hint="default"/>
        <w:lang w:val="es-ES" w:eastAsia="es-ES" w:bidi="es-ES"/>
      </w:rPr>
    </w:lvl>
    <w:lvl w:ilvl="3" w:tplc="62DE6EB0">
      <w:numFmt w:val="bullet"/>
      <w:lvlText w:val="•"/>
      <w:lvlJc w:val="left"/>
      <w:pPr>
        <w:ind w:left="2041" w:hanging="394"/>
      </w:pPr>
      <w:rPr>
        <w:rFonts w:hint="default"/>
        <w:lang w:val="es-ES" w:eastAsia="es-ES" w:bidi="es-ES"/>
      </w:rPr>
    </w:lvl>
    <w:lvl w:ilvl="4" w:tplc="B9C8E44E">
      <w:numFmt w:val="bullet"/>
      <w:lvlText w:val="•"/>
      <w:lvlJc w:val="left"/>
      <w:pPr>
        <w:ind w:left="2329" w:hanging="394"/>
      </w:pPr>
      <w:rPr>
        <w:rFonts w:hint="default"/>
        <w:lang w:val="es-ES" w:eastAsia="es-ES" w:bidi="es-ES"/>
      </w:rPr>
    </w:lvl>
    <w:lvl w:ilvl="5" w:tplc="2558E4F4">
      <w:numFmt w:val="bullet"/>
      <w:lvlText w:val="•"/>
      <w:lvlJc w:val="left"/>
      <w:pPr>
        <w:ind w:left="2616" w:hanging="394"/>
      </w:pPr>
      <w:rPr>
        <w:rFonts w:hint="default"/>
        <w:lang w:val="es-ES" w:eastAsia="es-ES" w:bidi="es-ES"/>
      </w:rPr>
    </w:lvl>
    <w:lvl w:ilvl="6" w:tplc="E042C35C">
      <w:numFmt w:val="bullet"/>
      <w:lvlText w:val="•"/>
      <w:lvlJc w:val="left"/>
      <w:pPr>
        <w:ind w:left="2903" w:hanging="394"/>
      </w:pPr>
      <w:rPr>
        <w:rFonts w:hint="default"/>
        <w:lang w:val="es-ES" w:eastAsia="es-ES" w:bidi="es-ES"/>
      </w:rPr>
    </w:lvl>
    <w:lvl w:ilvl="7" w:tplc="57AE00D2">
      <w:numFmt w:val="bullet"/>
      <w:lvlText w:val="•"/>
      <w:lvlJc w:val="left"/>
      <w:pPr>
        <w:ind w:left="3191" w:hanging="394"/>
      </w:pPr>
      <w:rPr>
        <w:rFonts w:hint="default"/>
        <w:lang w:val="es-ES" w:eastAsia="es-ES" w:bidi="es-ES"/>
      </w:rPr>
    </w:lvl>
    <w:lvl w:ilvl="8" w:tplc="ED0EE864">
      <w:numFmt w:val="bullet"/>
      <w:lvlText w:val="•"/>
      <w:lvlJc w:val="left"/>
      <w:pPr>
        <w:ind w:left="3478" w:hanging="394"/>
      </w:pPr>
      <w:rPr>
        <w:rFonts w:hint="default"/>
        <w:lang w:val="es-ES" w:eastAsia="es-ES" w:bidi="es-ES"/>
      </w:rPr>
    </w:lvl>
  </w:abstractNum>
  <w:abstractNum w:abstractNumId="117" w15:restartNumberingAfterBreak="0">
    <w:nsid w:val="38596CB8"/>
    <w:multiLevelType w:val="hybridMultilevel"/>
    <w:tmpl w:val="BFF490AA"/>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 w15:restartNumberingAfterBreak="0">
    <w:nsid w:val="39F11173"/>
    <w:multiLevelType w:val="hybridMultilevel"/>
    <w:tmpl w:val="16F4DC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9" w15:restartNumberingAfterBreak="0">
    <w:nsid w:val="3B7E127D"/>
    <w:multiLevelType w:val="hybridMultilevel"/>
    <w:tmpl w:val="4AF03ABE"/>
    <w:lvl w:ilvl="0" w:tplc="AD10BE5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 w15:restartNumberingAfterBreak="0">
    <w:nsid w:val="3B9A4C83"/>
    <w:multiLevelType w:val="hybridMultilevel"/>
    <w:tmpl w:val="7480F046"/>
    <w:lvl w:ilvl="0" w:tplc="646266C6">
      <w:numFmt w:val="bullet"/>
      <w:lvlText w:val="•"/>
      <w:lvlJc w:val="left"/>
      <w:pPr>
        <w:ind w:left="785" w:hanging="360"/>
      </w:pPr>
      <w:rPr>
        <w:rFonts w:hint="default"/>
        <w:lang w:val="es-ES" w:eastAsia="es-ES" w:bidi="es-ES"/>
      </w:rPr>
    </w:lvl>
    <w:lvl w:ilvl="1" w:tplc="440A0003" w:tentative="1">
      <w:start w:val="1"/>
      <w:numFmt w:val="bullet"/>
      <w:lvlText w:val="o"/>
      <w:lvlJc w:val="left"/>
      <w:pPr>
        <w:ind w:left="1914" w:hanging="360"/>
      </w:pPr>
      <w:rPr>
        <w:rFonts w:ascii="Courier New" w:hAnsi="Courier New" w:cs="Courier New" w:hint="default"/>
      </w:rPr>
    </w:lvl>
    <w:lvl w:ilvl="2" w:tplc="440A0005" w:tentative="1">
      <w:start w:val="1"/>
      <w:numFmt w:val="bullet"/>
      <w:lvlText w:val=""/>
      <w:lvlJc w:val="left"/>
      <w:pPr>
        <w:ind w:left="2634" w:hanging="360"/>
      </w:pPr>
      <w:rPr>
        <w:rFonts w:ascii="Wingdings" w:hAnsi="Wingdings" w:hint="default"/>
      </w:rPr>
    </w:lvl>
    <w:lvl w:ilvl="3" w:tplc="440A0001" w:tentative="1">
      <w:start w:val="1"/>
      <w:numFmt w:val="bullet"/>
      <w:lvlText w:val=""/>
      <w:lvlJc w:val="left"/>
      <w:pPr>
        <w:ind w:left="3354" w:hanging="360"/>
      </w:pPr>
      <w:rPr>
        <w:rFonts w:ascii="Symbol" w:hAnsi="Symbol" w:hint="default"/>
      </w:rPr>
    </w:lvl>
    <w:lvl w:ilvl="4" w:tplc="440A0003" w:tentative="1">
      <w:start w:val="1"/>
      <w:numFmt w:val="bullet"/>
      <w:lvlText w:val="o"/>
      <w:lvlJc w:val="left"/>
      <w:pPr>
        <w:ind w:left="4074" w:hanging="360"/>
      </w:pPr>
      <w:rPr>
        <w:rFonts w:ascii="Courier New" w:hAnsi="Courier New" w:cs="Courier New" w:hint="default"/>
      </w:rPr>
    </w:lvl>
    <w:lvl w:ilvl="5" w:tplc="440A0005" w:tentative="1">
      <w:start w:val="1"/>
      <w:numFmt w:val="bullet"/>
      <w:lvlText w:val=""/>
      <w:lvlJc w:val="left"/>
      <w:pPr>
        <w:ind w:left="4794" w:hanging="360"/>
      </w:pPr>
      <w:rPr>
        <w:rFonts w:ascii="Wingdings" w:hAnsi="Wingdings" w:hint="default"/>
      </w:rPr>
    </w:lvl>
    <w:lvl w:ilvl="6" w:tplc="440A0001" w:tentative="1">
      <w:start w:val="1"/>
      <w:numFmt w:val="bullet"/>
      <w:lvlText w:val=""/>
      <w:lvlJc w:val="left"/>
      <w:pPr>
        <w:ind w:left="5514" w:hanging="360"/>
      </w:pPr>
      <w:rPr>
        <w:rFonts w:ascii="Symbol" w:hAnsi="Symbol" w:hint="default"/>
      </w:rPr>
    </w:lvl>
    <w:lvl w:ilvl="7" w:tplc="440A0003" w:tentative="1">
      <w:start w:val="1"/>
      <w:numFmt w:val="bullet"/>
      <w:lvlText w:val="o"/>
      <w:lvlJc w:val="left"/>
      <w:pPr>
        <w:ind w:left="6234" w:hanging="360"/>
      </w:pPr>
      <w:rPr>
        <w:rFonts w:ascii="Courier New" w:hAnsi="Courier New" w:cs="Courier New" w:hint="default"/>
      </w:rPr>
    </w:lvl>
    <w:lvl w:ilvl="8" w:tplc="440A0005" w:tentative="1">
      <w:start w:val="1"/>
      <w:numFmt w:val="bullet"/>
      <w:lvlText w:val=""/>
      <w:lvlJc w:val="left"/>
      <w:pPr>
        <w:ind w:left="6954" w:hanging="360"/>
      </w:pPr>
      <w:rPr>
        <w:rFonts w:ascii="Wingdings" w:hAnsi="Wingdings" w:hint="default"/>
      </w:rPr>
    </w:lvl>
  </w:abstractNum>
  <w:abstractNum w:abstractNumId="121" w15:restartNumberingAfterBreak="0">
    <w:nsid w:val="3B9D35A2"/>
    <w:multiLevelType w:val="hybridMultilevel"/>
    <w:tmpl w:val="A12C862C"/>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2" w15:restartNumberingAfterBreak="0">
    <w:nsid w:val="3BBC57C7"/>
    <w:multiLevelType w:val="hybridMultilevel"/>
    <w:tmpl w:val="6AF4A0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3" w15:restartNumberingAfterBreak="0">
    <w:nsid w:val="3C2526E9"/>
    <w:multiLevelType w:val="hybridMultilevel"/>
    <w:tmpl w:val="F8EAB7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4" w15:restartNumberingAfterBreak="0">
    <w:nsid w:val="3C9275F8"/>
    <w:multiLevelType w:val="hybridMultilevel"/>
    <w:tmpl w:val="6394AC12"/>
    <w:lvl w:ilvl="0" w:tplc="646266C6">
      <w:numFmt w:val="bullet"/>
      <w:lvlText w:val="•"/>
      <w:lvlJc w:val="left"/>
      <w:pPr>
        <w:ind w:left="428" w:hanging="342"/>
      </w:pPr>
      <w:rPr>
        <w:rFonts w:hint="default"/>
        <w:color w:val="231F20"/>
        <w:w w:val="99"/>
        <w:sz w:val="23"/>
        <w:szCs w:val="23"/>
        <w:lang w:val="es-ES" w:eastAsia="es-ES" w:bidi="es-ES"/>
      </w:rPr>
    </w:lvl>
    <w:lvl w:ilvl="1" w:tplc="92182868">
      <w:numFmt w:val="bullet"/>
      <w:lvlText w:val="•"/>
      <w:lvlJc w:val="left"/>
      <w:pPr>
        <w:ind w:left="904" w:hanging="342"/>
      </w:pPr>
      <w:rPr>
        <w:rFonts w:hint="default"/>
        <w:lang w:val="es-ES" w:eastAsia="es-ES" w:bidi="es-ES"/>
      </w:rPr>
    </w:lvl>
    <w:lvl w:ilvl="2" w:tplc="AADEB4F0">
      <w:numFmt w:val="bullet"/>
      <w:lvlText w:val="•"/>
      <w:lvlJc w:val="left"/>
      <w:pPr>
        <w:ind w:left="1389" w:hanging="342"/>
      </w:pPr>
      <w:rPr>
        <w:rFonts w:hint="default"/>
        <w:lang w:val="es-ES" w:eastAsia="es-ES" w:bidi="es-ES"/>
      </w:rPr>
    </w:lvl>
    <w:lvl w:ilvl="3" w:tplc="FEC6B31C">
      <w:numFmt w:val="bullet"/>
      <w:lvlText w:val="•"/>
      <w:lvlJc w:val="left"/>
      <w:pPr>
        <w:ind w:left="1873" w:hanging="342"/>
      </w:pPr>
      <w:rPr>
        <w:rFonts w:hint="default"/>
        <w:lang w:val="es-ES" w:eastAsia="es-ES" w:bidi="es-ES"/>
      </w:rPr>
    </w:lvl>
    <w:lvl w:ilvl="4" w:tplc="B33A3E0A">
      <w:numFmt w:val="bullet"/>
      <w:lvlText w:val="•"/>
      <w:lvlJc w:val="left"/>
      <w:pPr>
        <w:ind w:left="2358" w:hanging="342"/>
      </w:pPr>
      <w:rPr>
        <w:rFonts w:hint="default"/>
        <w:lang w:val="es-ES" w:eastAsia="es-ES" w:bidi="es-ES"/>
      </w:rPr>
    </w:lvl>
    <w:lvl w:ilvl="5" w:tplc="90CC894C">
      <w:numFmt w:val="bullet"/>
      <w:lvlText w:val="•"/>
      <w:lvlJc w:val="left"/>
      <w:pPr>
        <w:ind w:left="2843" w:hanging="342"/>
      </w:pPr>
      <w:rPr>
        <w:rFonts w:hint="default"/>
        <w:lang w:val="es-ES" w:eastAsia="es-ES" w:bidi="es-ES"/>
      </w:rPr>
    </w:lvl>
    <w:lvl w:ilvl="6" w:tplc="B960276E">
      <w:numFmt w:val="bullet"/>
      <w:lvlText w:val="•"/>
      <w:lvlJc w:val="left"/>
      <w:pPr>
        <w:ind w:left="3327" w:hanging="342"/>
      </w:pPr>
      <w:rPr>
        <w:rFonts w:hint="default"/>
        <w:lang w:val="es-ES" w:eastAsia="es-ES" w:bidi="es-ES"/>
      </w:rPr>
    </w:lvl>
    <w:lvl w:ilvl="7" w:tplc="2404098E">
      <w:numFmt w:val="bullet"/>
      <w:lvlText w:val="•"/>
      <w:lvlJc w:val="left"/>
      <w:pPr>
        <w:ind w:left="3812" w:hanging="342"/>
      </w:pPr>
      <w:rPr>
        <w:rFonts w:hint="default"/>
        <w:lang w:val="es-ES" w:eastAsia="es-ES" w:bidi="es-ES"/>
      </w:rPr>
    </w:lvl>
    <w:lvl w:ilvl="8" w:tplc="EA764EAC">
      <w:numFmt w:val="bullet"/>
      <w:lvlText w:val="•"/>
      <w:lvlJc w:val="left"/>
      <w:pPr>
        <w:ind w:left="4296" w:hanging="342"/>
      </w:pPr>
      <w:rPr>
        <w:rFonts w:hint="default"/>
        <w:lang w:val="es-ES" w:eastAsia="es-ES" w:bidi="es-ES"/>
      </w:rPr>
    </w:lvl>
  </w:abstractNum>
  <w:abstractNum w:abstractNumId="125" w15:restartNumberingAfterBreak="0">
    <w:nsid w:val="3CB35C6C"/>
    <w:multiLevelType w:val="multilevel"/>
    <w:tmpl w:val="E0A6FE62"/>
    <w:lvl w:ilvl="0">
      <w:start w:val="4"/>
      <w:numFmt w:val="decimal"/>
      <w:lvlText w:val="%1"/>
      <w:lvlJc w:val="left"/>
      <w:pPr>
        <w:ind w:left="555" w:hanging="555"/>
      </w:pPr>
      <w:rPr>
        <w:rFonts w:hint="default"/>
      </w:rPr>
    </w:lvl>
    <w:lvl w:ilvl="1">
      <w:start w:val="6"/>
      <w:numFmt w:val="decimal"/>
      <w:lvlText w:val="%1.%2"/>
      <w:lvlJc w:val="left"/>
      <w:pPr>
        <w:ind w:left="746" w:hanging="555"/>
      </w:pPr>
      <w:rPr>
        <w:rFonts w:hint="default"/>
      </w:rPr>
    </w:lvl>
    <w:lvl w:ilvl="2">
      <w:start w:val="5"/>
      <w:numFmt w:val="decimal"/>
      <w:lvlText w:val="%1.%2.%3"/>
      <w:lvlJc w:val="left"/>
      <w:pPr>
        <w:ind w:left="1102" w:hanging="720"/>
      </w:pPr>
      <w:rPr>
        <w:rFonts w:hint="default"/>
      </w:rPr>
    </w:lvl>
    <w:lvl w:ilvl="3">
      <w:start w:val="1"/>
      <w:numFmt w:val="decimal"/>
      <w:lvlText w:val="%1.%2.%3.%4"/>
      <w:lvlJc w:val="left"/>
      <w:pPr>
        <w:ind w:left="1293" w:hanging="720"/>
      </w:pPr>
      <w:rPr>
        <w:rFonts w:hint="default"/>
      </w:rPr>
    </w:lvl>
    <w:lvl w:ilvl="4">
      <w:start w:val="1"/>
      <w:numFmt w:val="decimal"/>
      <w:lvlText w:val="%1.%2.%3.%4.%5"/>
      <w:lvlJc w:val="left"/>
      <w:pPr>
        <w:ind w:left="1484" w:hanging="720"/>
      </w:pPr>
      <w:rPr>
        <w:rFonts w:hint="default"/>
      </w:rPr>
    </w:lvl>
    <w:lvl w:ilvl="5">
      <w:start w:val="1"/>
      <w:numFmt w:val="decimal"/>
      <w:lvlText w:val="%1.%2.%3.%4.%5.%6"/>
      <w:lvlJc w:val="left"/>
      <w:pPr>
        <w:ind w:left="2035" w:hanging="1080"/>
      </w:pPr>
      <w:rPr>
        <w:rFonts w:hint="default"/>
      </w:rPr>
    </w:lvl>
    <w:lvl w:ilvl="6">
      <w:start w:val="1"/>
      <w:numFmt w:val="decimal"/>
      <w:lvlText w:val="%1.%2.%3.%4.%5.%6.%7"/>
      <w:lvlJc w:val="left"/>
      <w:pPr>
        <w:ind w:left="2226" w:hanging="1080"/>
      </w:pPr>
      <w:rPr>
        <w:rFonts w:hint="default"/>
      </w:rPr>
    </w:lvl>
    <w:lvl w:ilvl="7">
      <w:start w:val="1"/>
      <w:numFmt w:val="decimal"/>
      <w:lvlText w:val="%1.%2.%3.%4.%5.%6.%7.%8"/>
      <w:lvlJc w:val="left"/>
      <w:pPr>
        <w:ind w:left="2777" w:hanging="1440"/>
      </w:pPr>
      <w:rPr>
        <w:rFonts w:hint="default"/>
      </w:rPr>
    </w:lvl>
    <w:lvl w:ilvl="8">
      <w:start w:val="1"/>
      <w:numFmt w:val="decimal"/>
      <w:lvlText w:val="%1.%2.%3.%4.%5.%6.%7.%8.%9"/>
      <w:lvlJc w:val="left"/>
      <w:pPr>
        <w:ind w:left="2968" w:hanging="1440"/>
      </w:pPr>
      <w:rPr>
        <w:rFonts w:hint="default"/>
      </w:rPr>
    </w:lvl>
  </w:abstractNum>
  <w:abstractNum w:abstractNumId="126" w15:restartNumberingAfterBreak="0">
    <w:nsid w:val="3E2E190D"/>
    <w:multiLevelType w:val="hybridMultilevel"/>
    <w:tmpl w:val="7E226A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7" w15:restartNumberingAfterBreak="0">
    <w:nsid w:val="3E49465C"/>
    <w:multiLevelType w:val="hybridMultilevel"/>
    <w:tmpl w:val="F1C6ECDA"/>
    <w:lvl w:ilvl="0" w:tplc="108C4E74">
      <w:start w:val="8"/>
      <w:numFmt w:val="upperRoman"/>
      <w:lvlText w:val="%1."/>
      <w:lvlJc w:val="left"/>
      <w:pPr>
        <w:ind w:left="1400" w:hanging="881"/>
      </w:pPr>
      <w:rPr>
        <w:rFonts w:ascii="Times New Roman" w:eastAsia="Times New Roman" w:hAnsi="Times New Roman" w:cs="Times New Roman" w:hint="default"/>
        <w:b/>
        <w:bCs/>
        <w:color w:val="6E7072"/>
        <w:spacing w:val="-3"/>
        <w:w w:val="99"/>
        <w:sz w:val="23"/>
        <w:szCs w:val="23"/>
        <w:lang w:val="es-ES" w:eastAsia="es-ES" w:bidi="es-ES"/>
      </w:rPr>
    </w:lvl>
    <w:lvl w:ilvl="1" w:tplc="646266C6">
      <w:numFmt w:val="bullet"/>
      <w:lvlText w:val="•"/>
      <w:lvlJc w:val="left"/>
      <w:pPr>
        <w:ind w:left="2696" w:hanging="342"/>
      </w:pPr>
      <w:rPr>
        <w:rFonts w:hint="default"/>
        <w:color w:val="231F20"/>
        <w:w w:val="99"/>
        <w:sz w:val="23"/>
        <w:szCs w:val="23"/>
        <w:lang w:val="es-ES" w:eastAsia="es-ES" w:bidi="es-ES"/>
      </w:rPr>
    </w:lvl>
    <w:lvl w:ilvl="2" w:tplc="B20C0994">
      <w:numFmt w:val="bullet"/>
      <w:lvlText w:val="•"/>
      <w:lvlJc w:val="left"/>
      <w:pPr>
        <w:ind w:left="3466" w:hanging="342"/>
      </w:pPr>
      <w:rPr>
        <w:rFonts w:hint="default"/>
        <w:lang w:val="es-ES" w:eastAsia="es-ES" w:bidi="es-ES"/>
      </w:rPr>
    </w:lvl>
    <w:lvl w:ilvl="3" w:tplc="D8F6FFE6">
      <w:numFmt w:val="bullet"/>
      <w:lvlText w:val="•"/>
      <w:lvlJc w:val="left"/>
      <w:pPr>
        <w:ind w:left="4233" w:hanging="342"/>
      </w:pPr>
      <w:rPr>
        <w:rFonts w:hint="default"/>
        <w:lang w:val="es-ES" w:eastAsia="es-ES" w:bidi="es-ES"/>
      </w:rPr>
    </w:lvl>
    <w:lvl w:ilvl="4" w:tplc="9EA240F8">
      <w:numFmt w:val="bullet"/>
      <w:lvlText w:val="•"/>
      <w:lvlJc w:val="left"/>
      <w:pPr>
        <w:ind w:left="5000" w:hanging="342"/>
      </w:pPr>
      <w:rPr>
        <w:rFonts w:hint="default"/>
        <w:lang w:val="es-ES" w:eastAsia="es-ES" w:bidi="es-ES"/>
      </w:rPr>
    </w:lvl>
    <w:lvl w:ilvl="5" w:tplc="BA328B54">
      <w:numFmt w:val="bullet"/>
      <w:lvlText w:val="•"/>
      <w:lvlJc w:val="left"/>
      <w:pPr>
        <w:ind w:left="5766" w:hanging="342"/>
      </w:pPr>
      <w:rPr>
        <w:rFonts w:hint="default"/>
        <w:lang w:val="es-ES" w:eastAsia="es-ES" w:bidi="es-ES"/>
      </w:rPr>
    </w:lvl>
    <w:lvl w:ilvl="6" w:tplc="9DD6AE06">
      <w:numFmt w:val="bullet"/>
      <w:lvlText w:val="•"/>
      <w:lvlJc w:val="left"/>
      <w:pPr>
        <w:ind w:left="6533" w:hanging="342"/>
      </w:pPr>
      <w:rPr>
        <w:rFonts w:hint="default"/>
        <w:lang w:val="es-ES" w:eastAsia="es-ES" w:bidi="es-ES"/>
      </w:rPr>
    </w:lvl>
    <w:lvl w:ilvl="7" w:tplc="A04CFFA4">
      <w:numFmt w:val="bullet"/>
      <w:lvlText w:val="•"/>
      <w:lvlJc w:val="left"/>
      <w:pPr>
        <w:ind w:left="7300" w:hanging="342"/>
      </w:pPr>
      <w:rPr>
        <w:rFonts w:hint="default"/>
        <w:lang w:val="es-ES" w:eastAsia="es-ES" w:bidi="es-ES"/>
      </w:rPr>
    </w:lvl>
    <w:lvl w:ilvl="8" w:tplc="FC8C42A0">
      <w:numFmt w:val="bullet"/>
      <w:lvlText w:val="•"/>
      <w:lvlJc w:val="left"/>
      <w:pPr>
        <w:ind w:left="8066" w:hanging="342"/>
      </w:pPr>
      <w:rPr>
        <w:rFonts w:hint="default"/>
        <w:lang w:val="es-ES" w:eastAsia="es-ES" w:bidi="es-ES"/>
      </w:rPr>
    </w:lvl>
  </w:abstractNum>
  <w:abstractNum w:abstractNumId="128" w15:restartNumberingAfterBreak="0">
    <w:nsid w:val="3F526C87"/>
    <w:multiLevelType w:val="hybridMultilevel"/>
    <w:tmpl w:val="7902A09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9" w15:restartNumberingAfterBreak="0">
    <w:nsid w:val="3F666A69"/>
    <w:multiLevelType w:val="hybridMultilevel"/>
    <w:tmpl w:val="808CFE14"/>
    <w:lvl w:ilvl="0" w:tplc="DB7CD8CA">
      <w:start w:val="3"/>
      <w:numFmt w:val="upperRoman"/>
      <w:lvlText w:val="%1."/>
      <w:lvlJc w:val="left"/>
      <w:pPr>
        <w:ind w:left="1230" w:hanging="520"/>
        <w:jc w:val="right"/>
      </w:pPr>
      <w:rPr>
        <w:rFonts w:ascii="Times New Roman" w:eastAsia="Times New Roman" w:hAnsi="Times New Roman" w:cs="Times New Roman" w:hint="default"/>
        <w:b/>
        <w:bCs/>
        <w:color w:val="000000" w:themeColor="text1"/>
        <w:spacing w:val="-3"/>
        <w:w w:val="99"/>
        <w:sz w:val="22"/>
        <w:szCs w:val="23"/>
        <w:lang w:val="es-ES" w:eastAsia="es-ES" w:bidi="es-ES"/>
      </w:rPr>
    </w:lvl>
    <w:lvl w:ilvl="1" w:tplc="2F40304A">
      <w:numFmt w:val="bullet"/>
      <w:lvlText w:val="�"/>
      <w:lvlJc w:val="left"/>
      <w:pPr>
        <w:ind w:left="2684" w:hanging="342"/>
      </w:pPr>
      <w:rPr>
        <w:rFonts w:ascii="Symbol" w:eastAsia="Symbol" w:hAnsi="Symbol" w:cs="Symbol" w:hint="default"/>
        <w:color w:val="231F20"/>
        <w:w w:val="99"/>
        <w:sz w:val="23"/>
        <w:szCs w:val="23"/>
        <w:lang w:val="es-ES" w:eastAsia="es-ES" w:bidi="es-ES"/>
      </w:rPr>
    </w:lvl>
    <w:lvl w:ilvl="2" w:tplc="F574EC5A">
      <w:numFmt w:val="bullet"/>
      <w:lvlText w:val="•"/>
      <w:lvlJc w:val="left"/>
      <w:pPr>
        <w:ind w:left="3448" w:hanging="342"/>
      </w:pPr>
      <w:rPr>
        <w:rFonts w:hint="default"/>
        <w:lang w:val="es-ES" w:eastAsia="es-ES" w:bidi="es-ES"/>
      </w:rPr>
    </w:lvl>
    <w:lvl w:ilvl="3" w:tplc="E1CABFB6">
      <w:numFmt w:val="bullet"/>
      <w:lvlText w:val="•"/>
      <w:lvlJc w:val="left"/>
      <w:pPr>
        <w:ind w:left="4217" w:hanging="342"/>
      </w:pPr>
      <w:rPr>
        <w:rFonts w:hint="default"/>
        <w:lang w:val="es-ES" w:eastAsia="es-ES" w:bidi="es-ES"/>
      </w:rPr>
    </w:lvl>
    <w:lvl w:ilvl="4" w:tplc="5D7E2F18">
      <w:numFmt w:val="bullet"/>
      <w:lvlText w:val="•"/>
      <w:lvlJc w:val="left"/>
      <w:pPr>
        <w:ind w:left="4986" w:hanging="342"/>
      </w:pPr>
      <w:rPr>
        <w:rFonts w:hint="default"/>
        <w:lang w:val="es-ES" w:eastAsia="es-ES" w:bidi="es-ES"/>
      </w:rPr>
    </w:lvl>
    <w:lvl w:ilvl="5" w:tplc="0F28D20A">
      <w:numFmt w:val="bullet"/>
      <w:lvlText w:val="•"/>
      <w:lvlJc w:val="left"/>
      <w:pPr>
        <w:ind w:left="5755" w:hanging="342"/>
      </w:pPr>
      <w:rPr>
        <w:rFonts w:hint="default"/>
        <w:lang w:val="es-ES" w:eastAsia="es-ES" w:bidi="es-ES"/>
      </w:rPr>
    </w:lvl>
    <w:lvl w:ilvl="6" w:tplc="6F963E98">
      <w:numFmt w:val="bullet"/>
      <w:lvlText w:val="•"/>
      <w:lvlJc w:val="left"/>
      <w:pPr>
        <w:ind w:left="6524" w:hanging="342"/>
      </w:pPr>
      <w:rPr>
        <w:rFonts w:hint="default"/>
        <w:lang w:val="es-ES" w:eastAsia="es-ES" w:bidi="es-ES"/>
      </w:rPr>
    </w:lvl>
    <w:lvl w:ilvl="7" w:tplc="B9D6B9D0">
      <w:numFmt w:val="bullet"/>
      <w:lvlText w:val="•"/>
      <w:lvlJc w:val="left"/>
      <w:pPr>
        <w:ind w:left="7293" w:hanging="342"/>
      </w:pPr>
      <w:rPr>
        <w:rFonts w:hint="default"/>
        <w:lang w:val="es-ES" w:eastAsia="es-ES" w:bidi="es-ES"/>
      </w:rPr>
    </w:lvl>
    <w:lvl w:ilvl="8" w:tplc="096E0960">
      <w:numFmt w:val="bullet"/>
      <w:lvlText w:val="•"/>
      <w:lvlJc w:val="left"/>
      <w:pPr>
        <w:ind w:left="8062" w:hanging="342"/>
      </w:pPr>
      <w:rPr>
        <w:rFonts w:hint="default"/>
        <w:lang w:val="es-ES" w:eastAsia="es-ES" w:bidi="es-ES"/>
      </w:rPr>
    </w:lvl>
  </w:abstractNum>
  <w:abstractNum w:abstractNumId="130" w15:restartNumberingAfterBreak="0">
    <w:nsid w:val="3FBF34C3"/>
    <w:multiLevelType w:val="hybridMultilevel"/>
    <w:tmpl w:val="00507964"/>
    <w:lvl w:ilvl="0" w:tplc="4294AC06">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131" w15:restartNumberingAfterBreak="0">
    <w:nsid w:val="3FE86AA0"/>
    <w:multiLevelType w:val="hybridMultilevel"/>
    <w:tmpl w:val="6F163F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1">
      <w:start w:val="1"/>
      <w:numFmt w:val="bullet"/>
      <w:lvlText w:val=""/>
      <w:lvlJc w:val="left"/>
      <w:pPr>
        <w:ind w:left="2160" w:hanging="360"/>
      </w:pPr>
      <w:rPr>
        <w:rFonts w:ascii="Symbol" w:hAnsi="Symbol"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2" w15:restartNumberingAfterBreak="0">
    <w:nsid w:val="4043034C"/>
    <w:multiLevelType w:val="hybridMultilevel"/>
    <w:tmpl w:val="7010966C"/>
    <w:lvl w:ilvl="0" w:tplc="646266C6">
      <w:numFmt w:val="bullet"/>
      <w:lvlText w:val="•"/>
      <w:lvlJc w:val="left"/>
      <w:pPr>
        <w:ind w:left="785" w:hanging="360"/>
      </w:pPr>
      <w:rPr>
        <w:rFonts w:hint="default"/>
        <w:lang w:val="es-ES" w:eastAsia="es-ES" w:bidi="es-ES"/>
      </w:rPr>
    </w:lvl>
    <w:lvl w:ilvl="1" w:tplc="440A0003" w:tentative="1">
      <w:start w:val="1"/>
      <w:numFmt w:val="bullet"/>
      <w:lvlText w:val="o"/>
      <w:lvlJc w:val="left"/>
      <w:pPr>
        <w:ind w:left="1505" w:hanging="360"/>
      </w:pPr>
      <w:rPr>
        <w:rFonts w:ascii="Courier New" w:hAnsi="Courier New" w:cs="Courier New" w:hint="default"/>
      </w:rPr>
    </w:lvl>
    <w:lvl w:ilvl="2" w:tplc="440A0005" w:tentative="1">
      <w:start w:val="1"/>
      <w:numFmt w:val="bullet"/>
      <w:lvlText w:val=""/>
      <w:lvlJc w:val="left"/>
      <w:pPr>
        <w:ind w:left="2225" w:hanging="360"/>
      </w:pPr>
      <w:rPr>
        <w:rFonts w:ascii="Wingdings" w:hAnsi="Wingdings" w:hint="default"/>
      </w:rPr>
    </w:lvl>
    <w:lvl w:ilvl="3" w:tplc="440A0001" w:tentative="1">
      <w:start w:val="1"/>
      <w:numFmt w:val="bullet"/>
      <w:lvlText w:val=""/>
      <w:lvlJc w:val="left"/>
      <w:pPr>
        <w:ind w:left="2945" w:hanging="360"/>
      </w:pPr>
      <w:rPr>
        <w:rFonts w:ascii="Symbol" w:hAnsi="Symbol" w:hint="default"/>
      </w:rPr>
    </w:lvl>
    <w:lvl w:ilvl="4" w:tplc="440A0003" w:tentative="1">
      <w:start w:val="1"/>
      <w:numFmt w:val="bullet"/>
      <w:lvlText w:val="o"/>
      <w:lvlJc w:val="left"/>
      <w:pPr>
        <w:ind w:left="3665" w:hanging="360"/>
      </w:pPr>
      <w:rPr>
        <w:rFonts w:ascii="Courier New" w:hAnsi="Courier New" w:cs="Courier New" w:hint="default"/>
      </w:rPr>
    </w:lvl>
    <w:lvl w:ilvl="5" w:tplc="440A0005" w:tentative="1">
      <w:start w:val="1"/>
      <w:numFmt w:val="bullet"/>
      <w:lvlText w:val=""/>
      <w:lvlJc w:val="left"/>
      <w:pPr>
        <w:ind w:left="4385" w:hanging="360"/>
      </w:pPr>
      <w:rPr>
        <w:rFonts w:ascii="Wingdings" w:hAnsi="Wingdings" w:hint="default"/>
      </w:rPr>
    </w:lvl>
    <w:lvl w:ilvl="6" w:tplc="440A0001" w:tentative="1">
      <w:start w:val="1"/>
      <w:numFmt w:val="bullet"/>
      <w:lvlText w:val=""/>
      <w:lvlJc w:val="left"/>
      <w:pPr>
        <w:ind w:left="5105" w:hanging="360"/>
      </w:pPr>
      <w:rPr>
        <w:rFonts w:ascii="Symbol" w:hAnsi="Symbol" w:hint="default"/>
      </w:rPr>
    </w:lvl>
    <w:lvl w:ilvl="7" w:tplc="440A0003" w:tentative="1">
      <w:start w:val="1"/>
      <w:numFmt w:val="bullet"/>
      <w:lvlText w:val="o"/>
      <w:lvlJc w:val="left"/>
      <w:pPr>
        <w:ind w:left="5825" w:hanging="360"/>
      </w:pPr>
      <w:rPr>
        <w:rFonts w:ascii="Courier New" w:hAnsi="Courier New" w:cs="Courier New" w:hint="default"/>
      </w:rPr>
    </w:lvl>
    <w:lvl w:ilvl="8" w:tplc="440A0005" w:tentative="1">
      <w:start w:val="1"/>
      <w:numFmt w:val="bullet"/>
      <w:lvlText w:val=""/>
      <w:lvlJc w:val="left"/>
      <w:pPr>
        <w:ind w:left="6545" w:hanging="360"/>
      </w:pPr>
      <w:rPr>
        <w:rFonts w:ascii="Wingdings" w:hAnsi="Wingdings" w:hint="default"/>
      </w:rPr>
    </w:lvl>
  </w:abstractNum>
  <w:abstractNum w:abstractNumId="133" w15:restartNumberingAfterBreak="0">
    <w:nsid w:val="41103AD3"/>
    <w:multiLevelType w:val="multilevel"/>
    <w:tmpl w:val="4ABA24E4"/>
    <w:lvl w:ilvl="0">
      <w:start w:val="4"/>
      <w:numFmt w:val="decimal"/>
      <w:lvlText w:val="%1"/>
      <w:lvlJc w:val="left"/>
      <w:pPr>
        <w:ind w:left="555" w:hanging="555"/>
      </w:pPr>
      <w:rPr>
        <w:rFonts w:hint="default"/>
      </w:rPr>
    </w:lvl>
    <w:lvl w:ilvl="1">
      <w:start w:val="3"/>
      <w:numFmt w:val="decimal"/>
      <w:lvlText w:val="%1.%2"/>
      <w:lvlJc w:val="left"/>
      <w:pPr>
        <w:ind w:left="746" w:hanging="555"/>
      </w:pPr>
      <w:rPr>
        <w:rFonts w:hint="default"/>
      </w:rPr>
    </w:lvl>
    <w:lvl w:ilvl="2">
      <w:start w:val="5"/>
      <w:numFmt w:val="decimal"/>
      <w:lvlText w:val="%1.%2.%3"/>
      <w:lvlJc w:val="left"/>
      <w:pPr>
        <w:ind w:left="1102" w:hanging="720"/>
      </w:pPr>
      <w:rPr>
        <w:rFonts w:hint="default"/>
      </w:rPr>
    </w:lvl>
    <w:lvl w:ilvl="3">
      <w:start w:val="1"/>
      <w:numFmt w:val="decimal"/>
      <w:lvlText w:val="%1.%2.%3.%4"/>
      <w:lvlJc w:val="left"/>
      <w:pPr>
        <w:ind w:left="1293" w:hanging="720"/>
      </w:pPr>
      <w:rPr>
        <w:rFonts w:hint="default"/>
      </w:rPr>
    </w:lvl>
    <w:lvl w:ilvl="4">
      <w:start w:val="1"/>
      <w:numFmt w:val="decimal"/>
      <w:lvlText w:val="%1.%2.%3.%4.%5"/>
      <w:lvlJc w:val="left"/>
      <w:pPr>
        <w:ind w:left="1484" w:hanging="720"/>
      </w:pPr>
      <w:rPr>
        <w:rFonts w:hint="default"/>
      </w:rPr>
    </w:lvl>
    <w:lvl w:ilvl="5">
      <w:start w:val="1"/>
      <w:numFmt w:val="decimal"/>
      <w:lvlText w:val="%1.%2.%3.%4.%5.%6"/>
      <w:lvlJc w:val="left"/>
      <w:pPr>
        <w:ind w:left="2035" w:hanging="1080"/>
      </w:pPr>
      <w:rPr>
        <w:rFonts w:hint="default"/>
      </w:rPr>
    </w:lvl>
    <w:lvl w:ilvl="6">
      <w:start w:val="1"/>
      <w:numFmt w:val="decimal"/>
      <w:lvlText w:val="%1.%2.%3.%4.%5.%6.%7"/>
      <w:lvlJc w:val="left"/>
      <w:pPr>
        <w:ind w:left="2226" w:hanging="1080"/>
      </w:pPr>
      <w:rPr>
        <w:rFonts w:hint="default"/>
      </w:rPr>
    </w:lvl>
    <w:lvl w:ilvl="7">
      <w:start w:val="1"/>
      <w:numFmt w:val="decimal"/>
      <w:lvlText w:val="%1.%2.%3.%4.%5.%6.%7.%8"/>
      <w:lvlJc w:val="left"/>
      <w:pPr>
        <w:ind w:left="2777" w:hanging="1440"/>
      </w:pPr>
      <w:rPr>
        <w:rFonts w:hint="default"/>
      </w:rPr>
    </w:lvl>
    <w:lvl w:ilvl="8">
      <w:start w:val="1"/>
      <w:numFmt w:val="decimal"/>
      <w:lvlText w:val="%1.%2.%3.%4.%5.%6.%7.%8.%9"/>
      <w:lvlJc w:val="left"/>
      <w:pPr>
        <w:ind w:left="2968" w:hanging="1440"/>
      </w:pPr>
      <w:rPr>
        <w:rFonts w:hint="default"/>
      </w:rPr>
    </w:lvl>
  </w:abstractNum>
  <w:abstractNum w:abstractNumId="134" w15:restartNumberingAfterBreak="0">
    <w:nsid w:val="42492D6B"/>
    <w:multiLevelType w:val="hybridMultilevel"/>
    <w:tmpl w:val="22EC359A"/>
    <w:lvl w:ilvl="0" w:tplc="646266C6">
      <w:numFmt w:val="bullet"/>
      <w:lvlText w:val="•"/>
      <w:lvlJc w:val="left"/>
      <w:pPr>
        <w:ind w:left="428" w:hanging="342"/>
      </w:pPr>
      <w:rPr>
        <w:rFonts w:hint="default"/>
        <w:color w:val="231F20"/>
        <w:w w:val="99"/>
        <w:sz w:val="23"/>
        <w:szCs w:val="23"/>
        <w:lang w:val="es-ES" w:eastAsia="es-ES" w:bidi="es-ES"/>
      </w:rPr>
    </w:lvl>
    <w:lvl w:ilvl="1" w:tplc="440A0001">
      <w:start w:val="1"/>
      <w:numFmt w:val="bullet"/>
      <w:lvlText w:val=""/>
      <w:lvlJc w:val="left"/>
      <w:pPr>
        <w:ind w:left="904" w:hanging="342"/>
      </w:pPr>
      <w:rPr>
        <w:rFonts w:ascii="Symbol" w:hAnsi="Symbol" w:hint="default"/>
        <w:lang w:val="es-ES" w:eastAsia="es-ES" w:bidi="es-ES"/>
      </w:rPr>
    </w:lvl>
    <w:lvl w:ilvl="2" w:tplc="37D43DF0">
      <w:numFmt w:val="bullet"/>
      <w:lvlText w:val="•"/>
      <w:lvlJc w:val="left"/>
      <w:pPr>
        <w:ind w:left="1389" w:hanging="342"/>
      </w:pPr>
      <w:rPr>
        <w:rFonts w:hint="default"/>
        <w:lang w:val="es-ES" w:eastAsia="es-ES" w:bidi="es-ES"/>
      </w:rPr>
    </w:lvl>
    <w:lvl w:ilvl="3" w:tplc="822E88A2">
      <w:numFmt w:val="bullet"/>
      <w:lvlText w:val="•"/>
      <w:lvlJc w:val="left"/>
      <w:pPr>
        <w:ind w:left="1873" w:hanging="342"/>
      </w:pPr>
      <w:rPr>
        <w:rFonts w:hint="default"/>
        <w:lang w:val="es-ES" w:eastAsia="es-ES" w:bidi="es-ES"/>
      </w:rPr>
    </w:lvl>
    <w:lvl w:ilvl="4" w:tplc="35EADF88">
      <w:numFmt w:val="bullet"/>
      <w:lvlText w:val="•"/>
      <w:lvlJc w:val="left"/>
      <w:pPr>
        <w:ind w:left="2358" w:hanging="342"/>
      </w:pPr>
      <w:rPr>
        <w:rFonts w:hint="default"/>
        <w:lang w:val="es-ES" w:eastAsia="es-ES" w:bidi="es-ES"/>
      </w:rPr>
    </w:lvl>
    <w:lvl w:ilvl="5" w:tplc="F33E2F80">
      <w:numFmt w:val="bullet"/>
      <w:lvlText w:val="•"/>
      <w:lvlJc w:val="left"/>
      <w:pPr>
        <w:ind w:left="2843" w:hanging="342"/>
      </w:pPr>
      <w:rPr>
        <w:rFonts w:hint="default"/>
        <w:lang w:val="es-ES" w:eastAsia="es-ES" w:bidi="es-ES"/>
      </w:rPr>
    </w:lvl>
    <w:lvl w:ilvl="6" w:tplc="D17AB8B8">
      <w:numFmt w:val="bullet"/>
      <w:lvlText w:val="•"/>
      <w:lvlJc w:val="left"/>
      <w:pPr>
        <w:ind w:left="3327" w:hanging="342"/>
      </w:pPr>
      <w:rPr>
        <w:rFonts w:hint="default"/>
        <w:lang w:val="es-ES" w:eastAsia="es-ES" w:bidi="es-ES"/>
      </w:rPr>
    </w:lvl>
    <w:lvl w:ilvl="7" w:tplc="DC4E5162">
      <w:numFmt w:val="bullet"/>
      <w:lvlText w:val="•"/>
      <w:lvlJc w:val="left"/>
      <w:pPr>
        <w:ind w:left="3812" w:hanging="342"/>
      </w:pPr>
      <w:rPr>
        <w:rFonts w:hint="default"/>
        <w:lang w:val="es-ES" w:eastAsia="es-ES" w:bidi="es-ES"/>
      </w:rPr>
    </w:lvl>
    <w:lvl w:ilvl="8" w:tplc="AA8411C4">
      <w:numFmt w:val="bullet"/>
      <w:lvlText w:val="•"/>
      <w:lvlJc w:val="left"/>
      <w:pPr>
        <w:ind w:left="4296" w:hanging="342"/>
      </w:pPr>
      <w:rPr>
        <w:rFonts w:hint="default"/>
        <w:lang w:val="es-ES" w:eastAsia="es-ES" w:bidi="es-ES"/>
      </w:rPr>
    </w:lvl>
  </w:abstractNum>
  <w:abstractNum w:abstractNumId="135" w15:restartNumberingAfterBreak="0">
    <w:nsid w:val="442049FA"/>
    <w:multiLevelType w:val="hybridMultilevel"/>
    <w:tmpl w:val="98404998"/>
    <w:lvl w:ilvl="0" w:tplc="440A0001">
      <w:start w:val="1"/>
      <w:numFmt w:val="bullet"/>
      <w:lvlText w:val=""/>
      <w:lvlJc w:val="left"/>
      <w:pPr>
        <w:ind w:left="790" w:hanging="360"/>
      </w:pPr>
      <w:rPr>
        <w:rFonts w:ascii="Symbol" w:hAnsi="Symbol" w:hint="default"/>
      </w:rPr>
    </w:lvl>
    <w:lvl w:ilvl="1" w:tplc="440A0003" w:tentative="1">
      <w:start w:val="1"/>
      <w:numFmt w:val="bullet"/>
      <w:lvlText w:val="o"/>
      <w:lvlJc w:val="left"/>
      <w:pPr>
        <w:ind w:left="1510" w:hanging="360"/>
      </w:pPr>
      <w:rPr>
        <w:rFonts w:ascii="Courier New" w:hAnsi="Courier New" w:cs="Courier New" w:hint="default"/>
      </w:rPr>
    </w:lvl>
    <w:lvl w:ilvl="2" w:tplc="440A0005" w:tentative="1">
      <w:start w:val="1"/>
      <w:numFmt w:val="bullet"/>
      <w:lvlText w:val=""/>
      <w:lvlJc w:val="left"/>
      <w:pPr>
        <w:ind w:left="2230" w:hanging="360"/>
      </w:pPr>
      <w:rPr>
        <w:rFonts w:ascii="Wingdings" w:hAnsi="Wingdings" w:hint="default"/>
      </w:rPr>
    </w:lvl>
    <w:lvl w:ilvl="3" w:tplc="440A0001" w:tentative="1">
      <w:start w:val="1"/>
      <w:numFmt w:val="bullet"/>
      <w:lvlText w:val=""/>
      <w:lvlJc w:val="left"/>
      <w:pPr>
        <w:ind w:left="2950" w:hanging="360"/>
      </w:pPr>
      <w:rPr>
        <w:rFonts w:ascii="Symbol" w:hAnsi="Symbol" w:hint="default"/>
      </w:rPr>
    </w:lvl>
    <w:lvl w:ilvl="4" w:tplc="440A0003" w:tentative="1">
      <w:start w:val="1"/>
      <w:numFmt w:val="bullet"/>
      <w:lvlText w:val="o"/>
      <w:lvlJc w:val="left"/>
      <w:pPr>
        <w:ind w:left="3670" w:hanging="360"/>
      </w:pPr>
      <w:rPr>
        <w:rFonts w:ascii="Courier New" w:hAnsi="Courier New" w:cs="Courier New" w:hint="default"/>
      </w:rPr>
    </w:lvl>
    <w:lvl w:ilvl="5" w:tplc="440A0005" w:tentative="1">
      <w:start w:val="1"/>
      <w:numFmt w:val="bullet"/>
      <w:lvlText w:val=""/>
      <w:lvlJc w:val="left"/>
      <w:pPr>
        <w:ind w:left="4390" w:hanging="360"/>
      </w:pPr>
      <w:rPr>
        <w:rFonts w:ascii="Wingdings" w:hAnsi="Wingdings" w:hint="default"/>
      </w:rPr>
    </w:lvl>
    <w:lvl w:ilvl="6" w:tplc="440A0001" w:tentative="1">
      <w:start w:val="1"/>
      <w:numFmt w:val="bullet"/>
      <w:lvlText w:val=""/>
      <w:lvlJc w:val="left"/>
      <w:pPr>
        <w:ind w:left="5110" w:hanging="360"/>
      </w:pPr>
      <w:rPr>
        <w:rFonts w:ascii="Symbol" w:hAnsi="Symbol" w:hint="default"/>
      </w:rPr>
    </w:lvl>
    <w:lvl w:ilvl="7" w:tplc="440A0003" w:tentative="1">
      <w:start w:val="1"/>
      <w:numFmt w:val="bullet"/>
      <w:lvlText w:val="o"/>
      <w:lvlJc w:val="left"/>
      <w:pPr>
        <w:ind w:left="5830" w:hanging="360"/>
      </w:pPr>
      <w:rPr>
        <w:rFonts w:ascii="Courier New" w:hAnsi="Courier New" w:cs="Courier New" w:hint="default"/>
      </w:rPr>
    </w:lvl>
    <w:lvl w:ilvl="8" w:tplc="440A0005" w:tentative="1">
      <w:start w:val="1"/>
      <w:numFmt w:val="bullet"/>
      <w:lvlText w:val=""/>
      <w:lvlJc w:val="left"/>
      <w:pPr>
        <w:ind w:left="6550" w:hanging="360"/>
      </w:pPr>
      <w:rPr>
        <w:rFonts w:ascii="Wingdings" w:hAnsi="Wingdings" w:hint="default"/>
      </w:rPr>
    </w:lvl>
  </w:abstractNum>
  <w:abstractNum w:abstractNumId="136" w15:restartNumberingAfterBreak="0">
    <w:nsid w:val="4532625F"/>
    <w:multiLevelType w:val="hybridMultilevel"/>
    <w:tmpl w:val="23C0FF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7" w15:restartNumberingAfterBreak="0">
    <w:nsid w:val="456E4261"/>
    <w:multiLevelType w:val="hybridMultilevel"/>
    <w:tmpl w:val="27B4ABF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8" w15:restartNumberingAfterBreak="0">
    <w:nsid w:val="45CF5EB0"/>
    <w:multiLevelType w:val="hybridMultilevel"/>
    <w:tmpl w:val="3AF8BA06"/>
    <w:lvl w:ilvl="0" w:tplc="5E1027C0">
      <w:start w:val="1"/>
      <w:numFmt w:val="decimal"/>
      <w:lvlText w:val="%1."/>
      <w:lvlJc w:val="left"/>
      <w:pPr>
        <w:ind w:left="720" w:hanging="360"/>
      </w:pPr>
      <w:rPr>
        <w:rFonts w:hint="default"/>
        <w:color w:val="231F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 w15:restartNumberingAfterBreak="0">
    <w:nsid w:val="4613048E"/>
    <w:multiLevelType w:val="hybridMultilevel"/>
    <w:tmpl w:val="B99C32DC"/>
    <w:lvl w:ilvl="0" w:tplc="440A0001">
      <w:start w:val="1"/>
      <w:numFmt w:val="bullet"/>
      <w:lvlText w:val=""/>
      <w:lvlJc w:val="left"/>
      <w:pPr>
        <w:ind w:left="1135" w:hanging="360"/>
      </w:pPr>
      <w:rPr>
        <w:rFonts w:ascii="Symbol" w:hAnsi="Symbol" w:hint="default"/>
      </w:rPr>
    </w:lvl>
    <w:lvl w:ilvl="1" w:tplc="440A0003" w:tentative="1">
      <w:start w:val="1"/>
      <w:numFmt w:val="bullet"/>
      <w:lvlText w:val="o"/>
      <w:lvlJc w:val="left"/>
      <w:pPr>
        <w:ind w:left="1855" w:hanging="360"/>
      </w:pPr>
      <w:rPr>
        <w:rFonts w:ascii="Courier New" w:hAnsi="Courier New" w:cs="Courier New" w:hint="default"/>
      </w:rPr>
    </w:lvl>
    <w:lvl w:ilvl="2" w:tplc="440A0005" w:tentative="1">
      <w:start w:val="1"/>
      <w:numFmt w:val="bullet"/>
      <w:lvlText w:val=""/>
      <w:lvlJc w:val="left"/>
      <w:pPr>
        <w:ind w:left="2575" w:hanging="360"/>
      </w:pPr>
      <w:rPr>
        <w:rFonts w:ascii="Wingdings" w:hAnsi="Wingdings" w:hint="default"/>
      </w:rPr>
    </w:lvl>
    <w:lvl w:ilvl="3" w:tplc="440A0001" w:tentative="1">
      <w:start w:val="1"/>
      <w:numFmt w:val="bullet"/>
      <w:lvlText w:val=""/>
      <w:lvlJc w:val="left"/>
      <w:pPr>
        <w:ind w:left="3295" w:hanging="360"/>
      </w:pPr>
      <w:rPr>
        <w:rFonts w:ascii="Symbol" w:hAnsi="Symbol" w:hint="default"/>
      </w:rPr>
    </w:lvl>
    <w:lvl w:ilvl="4" w:tplc="440A0003" w:tentative="1">
      <w:start w:val="1"/>
      <w:numFmt w:val="bullet"/>
      <w:lvlText w:val="o"/>
      <w:lvlJc w:val="left"/>
      <w:pPr>
        <w:ind w:left="4015" w:hanging="360"/>
      </w:pPr>
      <w:rPr>
        <w:rFonts w:ascii="Courier New" w:hAnsi="Courier New" w:cs="Courier New" w:hint="default"/>
      </w:rPr>
    </w:lvl>
    <w:lvl w:ilvl="5" w:tplc="440A0005" w:tentative="1">
      <w:start w:val="1"/>
      <w:numFmt w:val="bullet"/>
      <w:lvlText w:val=""/>
      <w:lvlJc w:val="left"/>
      <w:pPr>
        <w:ind w:left="4735" w:hanging="360"/>
      </w:pPr>
      <w:rPr>
        <w:rFonts w:ascii="Wingdings" w:hAnsi="Wingdings" w:hint="default"/>
      </w:rPr>
    </w:lvl>
    <w:lvl w:ilvl="6" w:tplc="440A0001" w:tentative="1">
      <w:start w:val="1"/>
      <w:numFmt w:val="bullet"/>
      <w:lvlText w:val=""/>
      <w:lvlJc w:val="left"/>
      <w:pPr>
        <w:ind w:left="5455" w:hanging="360"/>
      </w:pPr>
      <w:rPr>
        <w:rFonts w:ascii="Symbol" w:hAnsi="Symbol" w:hint="default"/>
      </w:rPr>
    </w:lvl>
    <w:lvl w:ilvl="7" w:tplc="440A0003" w:tentative="1">
      <w:start w:val="1"/>
      <w:numFmt w:val="bullet"/>
      <w:lvlText w:val="o"/>
      <w:lvlJc w:val="left"/>
      <w:pPr>
        <w:ind w:left="6175" w:hanging="360"/>
      </w:pPr>
      <w:rPr>
        <w:rFonts w:ascii="Courier New" w:hAnsi="Courier New" w:cs="Courier New" w:hint="default"/>
      </w:rPr>
    </w:lvl>
    <w:lvl w:ilvl="8" w:tplc="440A0005" w:tentative="1">
      <w:start w:val="1"/>
      <w:numFmt w:val="bullet"/>
      <w:lvlText w:val=""/>
      <w:lvlJc w:val="left"/>
      <w:pPr>
        <w:ind w:left="6895" w:hanging="360"/>
      </w:pPr>
      <w:rPr>
        <w:rFonts w:ascii="Wingdings" w:hAnsi="Wingdings" w:hint="default"/>
      </w:rPr>
    </w:lvl>
  </w:abstractNum>
  <w:abstractNum w:abstractNumId="140" w15:restartNumberingAfterBreak="0">
    <w:nsid w:val="466C6F13"/>
    <w:multiLevelType w:val="hybridMultilevel"/>
    <w:tmpl w:val="6852A2E6"/>
    <w:lvl w:ilvl="0" w:tplc="62D637FE">
      <w:start w:val="1"/>
      <w:numFmt w:val="decimal"/>
      <w:lvlText w:val="%1."/>
      <w:lvlJc w:val="left"/>
      <w:pPr>
        <w:ind w:left="720" w:hanging="360"/>
      </w:pPr>
      <w:rPr>
        <w:rFonts w:hint="default"/>
        <w:color w:val="231F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 w15:restartNumberingAfterBreak="0">
    <w:nsid w:val="46737220"/>
    <w:multiLevelType w:val="hybridMultilevel"/>
    <w:tmpl w:val="1C8C890E"/>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142" w15:restartNumberingAfterBreak="0">
    <w:nsid w:val="46B54D26"/>
    <w:multiLevelType w:val="hybridMultilevel"/>
    <w:tmpl w:val="CE6C978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3" w15:restartNumberingAfterBreak="0">
    <w:nsid w:val="47C173DF"/>
    <w:multiLevelType w:val="hybridMultilevel"/>
    <w:tmpl w:val="90B02F46"/>
    <w:lvl w:ilvl="0" w:tplc="646266C6">
      <w:numFmt w:val="bullet"/>
      <w:lvlText w:val="•"/>
      <w:lvlJc w:val="left"/>
      <w:pPr>
        <w:ind w:left="442" w:hanging="342"/>
      </w:pPr>
      <w:rPr>
        <w:rFonts w:hint="default"/>
        <w:color w:val="231F20"/>
        <w:w w:val="99"/>
        <w:sz w:val="23"/>
        <w:szCs w:val="23"/>
        <w:lang w:val="es-ES" w:eastAsia="es-ES" w:bidi="es-ES"/>
      </w:rPr>
    </w:lvl>
    <w:lvl w:ilvl="1" w:tplc="7116BB00">
      <w:numFmt w:val="bullet"/>
      <w:lvlText w:val="•"/>
      <w:lvlJc w:val="left"/>
      <w:pPr>
        <w:ind w:left="886" w:hanging="342"/>
      </w:pPr>
      <w:rPr>
        <w:rFonts w:hint="default"/>
        <w:lang w:val="es-ES" w:eastAsia="es-ES" w:bidi="es-ES"/>
      </w:rPr>
    </w:lvl>
    <w:lvl w:ilvl="2" w:tplc="80663FA0">
      <w:numFmt w:val="bullet"/>
      <w:lvlText w:val="•"/>
      <w:lvlJc w:val="left"/>
      <w:pPr>
        <w:ind w:left="1335" w:hanging="342"/>
      </w:pPr>
      <w:rPr>
        <w:rFonts w:hint="default"/>
        <w:lang w:val="es-ES" w:eastAsia="es-ES" w:bidi="es-ES"/>
      </w:rPr>
    </w:lvl>
    <w:lvl w:ilvl="3" w:tplc="477E14A4">
      <w:numFmt w:val="bullet"/>
      <w:lvlText w:val="•"/>
      <w:lvlJc w:val="left"/>
      <w:pPr>
        <w:ind w:left="1783" w:hanging="342"/>
      </w:pPr>
      <w:rPr>
        <w:rFonts w:hint="default"/>
        <w:lang w:val="es-ES" w:eastAsia="es-ES" w:bidi="es-ES"/>
      </w:rPr>
    </w:lvl>
    <w:lvl w:ilvl="4" w:tplc="4DB6984A">
      <w:numFmt w:val="bullet"/>
      <w:lvlText w:val="•"/>
      <w:lvlJc w:val="left"/>
      <w:pPr>
        <w:ind w:left="2232" w:hanging="342"/>
      </w:pPr>
      <w:rPr>
        <w:rFonts w:hint="default"/>
        <w:lang w:val="es-ES" w:eastAsia="es-ES" w:bidi="es-ES"/>
      </w:rPr>
    </w:lvl>
    <w:lvl w:ilvl="5" w:tplc="FD22ADBE">
      <w:numFmt w:val="bullet"/>
      <w:lvlText w:val="•"/>
      <w:lvlJc w:val="left"/>
      <w:pPr>
        <w:ind w:left="2681" w:hanging="342"/>
      </w:pPr>
      <w:rPr>
        <w:rFonts w:hint="default"/>
        <w:lang w:val="es-ES" w:eastAsia="es-ES" w:bidi="es-ES"/>
      </w:rPr>
    </w:lvl>
    <w:lvl w:ilvl="6" w:tplc="0464EB42">
      <w:numFmt w:val="bullet"/>
      <w:lvlText w:val="•"/>
      <w:lvlJc w:val="left"/>
      <w:pPr>
        <w:ind w:left="3129" w:hanging="342"/>
      </w:pPr>
      <w:rPr>
        <w:rFonts w:hint="default"/>
        <w:lang w:val="es-ES" w:eastAsia="es-ES" w:bidi="es-ES"/>
      </w:rPr>
    </w:lvl>
    <w:lvl w:ilvl="7" w:tplc="09880088">
      <w:numFmt w:val="bullet"/>
      <w:lvlText w:val="•"/>
      <w:lvlJc w:val="left"/>
      <w:pPr>
        <w:ind w:left="3578" w:hanging="342"/>
      </w:pPr>
      <w:rPr>
        <w:rFonts w:hint="default"/>
        <w:lang w:val="es-ES" w:eastAsia="es-ES" w:bidi="es-ES"/>
      </w:rPr>
    </w:lvl>
    <w:lvl w:ilvl="8" w:tplc="BD02AE9C">
      <w:numFmt w:val="bullet"/>
      <w:lvlText w:val="•"/>
      <w:lvlJc w:val="left"/>
      <w:pPr>
        <w:ind w:left="4026" w:hanging="342"/>
      </w:pPr>
      <w:rPr>
        <w:rFonts w:hint="default"/>
        <w:lang w:val="es-ES" w:eastAsia="es-ES" w:bidi="es-ES"/>
      </w:rPr>
    </w:lvl>
  </w:abstractNum>
  <w:abstractNum w:abstractNumId="144" w15:restartNumberingAfterBreak="0">
    <w:nsid w:val="47FD7606"/>
    <w:multiLevelType w:val="hybridMultilevel"/>
    <w:tmpl w:val="8D5098C4"/>
    <w:lvl w:ilvl="0" w:tplc="0C9284F6">
      <w:start w:val="1"/>
      <w:numFmt w:val="decimal"/>
      <w:lvlText w:val="%1."/>
      <w:lvlJc w:val="left"/>
      <w:pPr>
        <w:ind w:left="1177" w:hanging="394"/>
      </w:pPr>
      <w:rPr>
        <w:rFonts w:ascii="Times New Roman" w:eastAsia="Times New Roman" w:hAnsi="Times New Roman" w:cs="Times New Roman" w:hint="default"/>
        <w:color w:val="231F20"/>
        <w:w w:val="99"/>
        <w:sz w:val="18"/>
        <w:szCs w:val="23"/>
        <w:lang w:val="es-ES" w:eastAsia="es-ES" w:bidi="es-ES"/>
      </w:rPr>
    </w:lvl>
    <w:lvl w:ilvl="1" w:tplc="2ABE3CE8">
      <w:numFmt w:val="bullet"/>
      <w:lvlText w:val="•"/>
      <w:lvlJc w:val="left"/>
      <w:pPr>
        <w:ind w:left="1467" w:hanging="394"/>
      </w:pPr>
      <w:rPr>
        <w:rFonts w:hint="default"/>
        <w:lang w:val="es-ES" w:eastAsia="es-ES" w:bidi="es-ES"/>
      </w:rPr>
    </w:lvl>
    <w:lvl w:ilvl="2" w:tplc="1B62F1C6">
      <w:numFmt w:val="bullet"/>
      <w:lvlText w:val="•"/>
      <w:lvlJc w:val="left"/>
      <w:pPr>
        <w:ind w:left="1754" w:hanging="394"/>
      </w:pPr>
      <w:rPr>
        <w:rFonts w:hint="default"/>
        <w:lang w:val="es-ES" w:eastAsia="es-ES" w:bidi="es-ES"/>
      </w:rPr>
    </w:lvl>
    <w:lvl w:ilvl="3" w:tplc="D19A9A02">
      <w:numFmt w:val="bullet"/>
      <w:lvlText w:val="•"/>
      <w:lvlJc w:val="left"/>
      <w:pPr>
        <w:ind w:left="2041" w:hanging="394"/>
      </w:pPr>
      <w:rPr>
        <w:rFonts w:hint="default"/>
        <w:lang w:val="es-ES" w:eastAsia="es-ES" w:bidi="es-ES"/>
      </w:rPr>
    </w:lvl>
    <w:lvl w:ilvl="4" w:tplc="CB76EF3E">
      <w:numFmt w:val="bullet"/>
      <w:lvlText w:val="•"/>
      <w:lvlJc w:val="left"/>
      <w:pPr>
        <w:ind w:left="2329" w:hanging="394"/>
      </w:pPr>
      <w:rPr>
        <w:rFonts w:hint="default"/>
        <w:lang w:val="es-ES" w:eastAsia="es-ES" w:bidi="es-ES"/>
      </w:rPr>
    </w:lvl>
    <w:lvl w:ilvl="5" w:tplc="C5585DDA">
      <w:numFmt w:val="bullet"/>
      <w:lvlText w:val="•"/>
      <w:lvlJc w:val="left"/>
      <w:pPr>
        <w:ind w:left="2616" w:hanging="394"/>
      </w:pPr>
      <w:rPr>
        <w:rFonts w:hint="default"/>
        <w:lang w:val="es-ES" w:eastAsia="es-ES" w:bidi="es-ES"/>
      </w:rPr>
    </w:lvl>
    <w:lvl w:ilvl="6" w:tplc="D764B922">
      <w:numFmt w:val="bullet"/>
      <w:lvlText w:val="•"/>
      <w:lvlJc w:val="left"/>
      <w:pPr>
        <w:ind w:left="2903" w:hanging="394"/>
      </w:pPr>
      <w:rPr>
        <w:rFonts w:hint="default"/>
        <w:lang w:val="es-ES" w:eastAsia="es-ES" w:bidi="es-ES"/>
      </w:rPr>
    </w:lvl>
    <w:lvl w:ilvl="7" w:tplc="EC8C5A78">
      <w:numFmt w:val="bullet"/>
      <w:lvlText w:val="•"/>
      <w:lvlJc w:val="left"/>
      <w:pPr>
        <w:ind w:left="3191" w:hanging="394"/>
      </w:pPr>
      <w:rPr>
        <w:rFonts w:hint="default"/>
        <w:lang w:val="es-ES" w:eastAsia="es-ES" w:bidi="es-ES"/>
      </w:rPr>
    </w:lvl>
    <w:lvl w:ilvl="8" w:tplc="48380B56">
      <w:numFmt w:val="bullet"/>
      <w:lvlText w:val="•"/>
      <w:lvlJc w:val="left"/>
      <w:pPr>
        <w:ind w:left="3478" w:hanging="394"/>
      </w:pPr>
      <w:rPr>
        <w:rFonts w:hint="default"/>
        <w:lang w:val="es-ES" w:eastAsia="es-ES" w:bidi="es-ES"/>
      </w:rPr>
    </w:lvl>
  </w:abstractNum>
  <w:abstractNum w:abstractNumId="145" w15:restartNumberingAfterBreak="0">
    <w:nsid w:val="49B7418E"/>
    <w:multiLevelType w:val="multilevel"/>
    <w:tmpl w:val="5FB2C902"/>
    <w:lvl w:ilvl="0">
      <w:start w:val="1"/>
      <w:numFmt w:val="upperRoman"/>
      <w:lvlText w:val="%1."/>
      <w:lvlJc w:val="left"/>
      <w:pPr>
        <w:ind w:left="1080" w:hanging="720"/>
      </w:pPr>
      <w:rPr>
        <w:rFonts w:hint="default"/>
        <w:color w:val="auto"/>
      </w:rPr>
    </w:lvl>
    <w:lvl w:ilvl="1">
      <w:start w:val="1"/>
      <w:numFmt w:val="decimal"/>
      <w:isLgl/>
      <w:lvlText w:val="%1.%2"/>
      <w:lvlJc w:val="left"/>
      <w:pPr>
        <w:ind w:left="720" w:hanging="360"/>
      </w:pPr>
      <w:rPr>
        <w:rFonts w:hint="default"/>
        <w:b/>
        <w:color w:val="231F20"/>
        <w:sz w:val="22"/>
      </w:rPr>
    </w:lvl>
    <w:lvl w:ilvl="2">
      <w:start w:val="1"/>
      <w:numFmt w:val="decimal"/>
      <w:isLgl/>
      <w:lvlText w:val="%1.%2.%3"/>
      <w:lvlJc w:val="left"/>
      <w:pPr>
        <w:ind w:left="1080" w:hanging="720"/>
      </w:pPr>
      <w:rPr>
        <w:rFonts w:hint="default"/>
        <w:color w:val="231F20"/>
      </w:rPr>
    </w:lvl>
    <w:lvl w:ilvl="3">
      <w:start w:val="1"/>
      <w:numFmt w:val="decimal"/>
      <w:isLgl/>
      <w:lvlText w:val="%1.%2.%3.%4"/>
      <w:lvlJc w:val="left"/>
      <w:pPr>
        <w:ind w:left="1080" w:hanging="720"/>
      </w:pPr>
      <w:rPr>
        <w:rFonts w:hint="default"/>
        <w:color w:val="231F20"/>
      </w:rPr>
    </w:lvl>
    <w:lvl w:ilvl="4">
      <w:start w:val="1"/>
      <w:numFmt w:val="decimal"/>
      <w:isLgl/>
      <w:lvlText w:val="%1.%2.%3.%4.%5"/>
      <w:lvlJc w:val="left"/>
      <w:pPr>
        <w:ind w:left="1440" w:hanging="1080"/>
      </w:pPr>
      <w:rPr>
        <w:rFonts w:hint="default"/>
        <w:color w:val="231F20"/>
      </w:rPr>
    </w:lvl>
    <w:lvl w:ilvl="5">
      <w:start w:val="1"/>
      <w:numFmt w:val="decimal"/>
      <w:isLgl/>
      <w:lvlText w:val="%1.%2.%3.%4.%5.%6"/>
      <w:lvlJc w:val="left"/>
      <w:pPr>
        <w:ind w:left="1440" w:hanging="1080"/>
      </w:pPr>
      <w:rPr>
        <w:rFonts w:hint="default"/>
        <w:color w:val="231F20"/>
      </w:rPr>
    </w:lvl>
    <w:lvl w:ilvl="6">
      <w:start w:val="1"/>
      <w:numFmt w:val="decimal"/>
      <w:isLgl/>
      <w:lvlText w:val="%1.%2.%3.%4.%5.%6.%7"/>
      <w:lvlJc w:val="left"/>
      <w:pPr>
        <w:ind w:left="1800" w:hanging="1440"/>
      </w:pPr>
      <w:rPr>
        <w:rFonts w:hint="default"/>
        <w:color w:val="231F20"/>
      </w:rPr>
    </w:lvl>
    <w:lvl w:ilvl="7">
      <w:start w:val="1"/>
      <w:numFmt w:val="decimal"/>
      <w:isLgl/>
      <w:lvlText w:val="%1.%2.%3.%4.%5.%6.%7.%8"/>
      <w:lvlJc w:val="left"/>
      <w:pPr>
        <w:ind w:left="1800" w:hanging="1440"/>
      </w:pPr>
      <w:rPr>
        <w:rFonts w:hint="default"/>
        <w:color w:val="231F20"/>
      </w:rPr>
    </w:lvl>
    <w:lvl w:ilvl="8">
      <w:start w:val="1"/>
      <w:numFmt w:val="decimal"/>
      <w:isLgl/>
      <w:lvlText w:val="%1.%2.%3.%4.%5.%6.%7.%8.%9"/>
      <w:lvlJc w:val="left"/>
      <w:pPr>
        <w:ind w:left="1800" w:hanging="1440"/>
      </w:pPr>
      <w:rPr>
        <w:rFonts w:hint="default"/>
        <w:color w:val="231F20"/>
      </w:rPr>
    </w:lvl>
  </w:abstractNum>
  <w:abstractNum w:abstractNumId="146" w15:restartNumberingAfterBreak="0">
    <w:nsid w:val="4A3B70BC"/>
    <w:multiLevelType w:val="hybridMultilevel"/>
    <w:tmpl w:val="B27A6FA2"/>
    <w:lvl w:ilvl="0" w:tplc="8EA4A524">
      <w:start w:val="1"/>
      <w:numFmt w:val="decimal"/>
      <w:lvlText w:val="%1."/>
      <w:lvlJc w:val="left"/>
      <w:pPr>
        <w:ind w:left="464" w:hanging="360"/>
      </w:pPr>
      <w:rPr>
        <w:rFonts w:ascii="Times New Roman" w:eastAsia="Times New Roman" w:hAnsi="Times New Roman" w:cs="Times New Roman" w:hint="default"/>
        <w:color w:val="231F20"/>
        <w:w w:val="99"/>
        <w:sz w:val="18"/>
        <w:szCs w:val="23"/>
        <w:lang w:val="es-ES" w:eastAsia="es-ES" w:bidi="es-ES"/>
      </w:rPr>
    </w:lvl>
    <w:lvl w:ilvl="1" w:tplc="440A0019" w:tentative="1">
      <w:start w:val="1"/>
      <w:numFmt w:val="lowerLetter"/>
      <w:lvlText w:val="%2."/>
      <w:lvlJc w:val="left"/>
      <w:pPr>
        <w:ind w:left="1184" w:hanging="360"/>
      </w:pPr>
    </w:lvl>
    <w:lvl w:ilvl="2" w:tplc="440A001B" w:tentative="1">
      <w:start w:val="1"/>
      <w:numFmt w:val="lowerRoman"/>
      <w:lvlText w:val="%3."/>
      <w:lvlJc w:val="right"/>
      <w:pPr>
        <w:ind w:left="1904" w:hanging="180"/>
      </w:pPr>
    </w:lvl>
    <w:lvl w:ilvl="3" w:tplc="440A000F" w:tentative="1">
      <w:start w:val="1"/>
      <w:numFmt w:val="decimal"/>
      <w:lvlText w:val="%4."/>
      <w:lvlJc w:val="left"/>
      <w:pPr>
        <w:ind w:left="2624" w:hanging="360"/>
      </w:pPr>
    </w:lvl>
    <w:lvl w:ilvl="4" w:tplc="440A0019" w:tentative="1">
      <w:start w:val="1"/>
      <w:numFmt w:val="lowerLetter"/>
      <w:lvlText w:val="%5."/>
      <w:lvlJc w:val="left"/>
      <w:pPr>
        <w:ind w:left="3344" w:hanging="360"/>
      </w:pPr>
    </w:lvl>
    <w:lvl w:ilvl="5" w:tplc="440A001B" w:tentative="1">
      <w:start w:val="1"/>
      <w:numFmt w:val="lowerRoman"/>
      <w:lvlText w:val="%6."/>
      <w:lvlJc w:val="right"/>
      <w:pPr>
        <w:ind w:left="4064" w:hanging="180"/>
      </w:pPr>
    </w:lvl>
    <w:lvl w:ilvl="6" w:tplc="440A000F" w:tentative="1">
      <w:start w:val="1"/>
      <w:numFmt w:val="decimal"/>
      <w:lvlText w:val="%7."/>
      <w:lvlJc w:val="left"/>
      <w:pPr>
        <w:ind w:left="4784" w:hanging="360"/>
      </w:pPr>
    </w:lvl>
    <w:lvl w:ilvl="7" w:tplc="440A0019" w:tentative="1">
      <w:start w:val="1"/>
      <w:numFmt w:val="lowerLetter"/>
      <w:lvlText w:val="%8."/>
      <w:lvlJc w:val="left"/>
      <w:pPr>
        <w:ind w:left="5504" w:hanging="360"/>
      </w:pPr>
    </w:lvl>
    <w:lvl w:ilvl="8" w:tplc="440A001B" w:tentative="1">
      <w:start w:val="1"/>
      <w:numFmt w:val="lowerRoman"/>
      <w:lvlText w:val="%9."/>
      <w:lvlJc w:val="right"/>
      <w:pPr>
        <w:ind w:left="6224" w:hanging="180"/>
      </w:pPr>
    </w:lvl>
  </w:abstractNum>
  <w:abstractNum w:abstractNumId="147" w15:restartNumberingAfterBreak="0">
    <w:nsid w:val="4A4D32A6"/>
    <w:multiLevelType w:val="multilevel"/>
    <w:tmpl w:val="952C2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8" w15:restartNumberingAfterBreak="0">
    <w:nsid w:val="4AD05D3D"/>
    <w:multiLevelType w:val="hybridMultilevel"/>
    <w:tmpl w:val="8AD23052"/>
    <w:lvl w:ilvl="0" w:tplc="35CC1FC0">
      <w:start w:val="1"/>
      <w:numFmt w:val="decimal"/>
      <w:lvlText w:val="%1."/>
      <w:lvlJc w:val="left"/>
      <w:pPr>
        <w:ind w:left="784" w:hanging="394"/>
      </w:pPr>
      <w:rPr>
        <w:rFonts w:ascii="Times New Roman" w:eastAsia="Times New Roman" w:hAnsi="Times New Roman" w:cs="Times New Roman" w:hint="default"/>
        <w:color w:val="231F20"/>
        <w:w w:val="99"/>
        <w:sz w:val="23"/>
        <w:szCs w:val="23"/>
        <w:lang w:val="es-ES" w:eastAsia="es-ES" w:bidi="es-ES"/>
      </w:rPr>
    </w:lvl>
    <w:lvl w:ilvl="1" w:tplc="53EC1278">
      <w:numFmt w:val="bullet"/>
      <w:lvlText w:val="•"/>
      <w:lvlJc w:val="left"/>
      <w:pPr>
        <w:ind w:left="1107" w:hanging="394"/>
      </w:pPr>
      <w:rPr>
        <w:rFonts w:hint="default"/>
        <w:lang w:val="es-ES" w:eastAsia="es-ES" w:bidi="es-ES"/>
      </w:rPr>
    </w:lvl>
    <w:lvl w:ilvl="2" w:tplc="F5C634E0">
      <w:numFmt w:val="bullet"/>
      <w:lvlText w:val="•"/>
      <w:lvlJc w:val="left"/>
      <w:pPr>
        <w:ind w:left="1434" w:hanging="394"/>
      </w:pPr>
      <w:rPr>
        <w:rFonts w:hint="default"/>
        <w:lang w:val="es-ES" w:eastAsia="es-ES" w:bidi="es-ES"/>
      </w:rPr>
    </w:lvl>
    <w:lvl w:ilvl="3" w:tplc="D950591A">
      <w:numFmt w:val="bullet"/>
      <w:lvlText w:val="•"/>
      <w:lvlJc w:val="left"/>
      <w:pPr>
        <w:ind w:left="1761" w:hanging="394"/>
      </w:pPr>
      <w:rPr>
        <w:rFonts w:hint="default"/>
        <w:lang w:val="es-ES" w:eastAsia="es-ES" w:bidi="es-ES"/>
      </w:rPr>
    </w:lvl>
    <w:lvl w:ilvl="4" w:tplc="B3DEC7C0">
      <w:numFmt w:val="bullet"/>
      <w:lvlText w:val="•"/>
      <w:lvlJc w:val="left"/>
      <w:pPr>
        <w:ind w:left="2089" w:hanging="394"/>
      </w:pPr>
      <w:rPr>
        <w:rFonts w:hint="default"/>
        <w:lang w:val="es-ES" w:eastAsia="es-ES" w:bidi="es-ES"/>
      </w:rPr>
    </w:lvl>
    <w:lvl w:ilvl="5" w:tplc="9E08373C">
      <w:numFmt w:val="bullet"/>
      <w:lvlText w:val="•"/>
      <w:lvlJc w:val="left"/>
      <w:pPr>
        <w:ind w:left="2416" w:hanging="394"/>
      </w:pPr>
      <w:rPr>
        <w:rFonts w:hint="default"/>
        <w:lang w:val="es-ES" w:eastAsia="es-ES" w:bidi="es-ES"/>
      </w:rPr>
    </w:lvl>
    <w:lvl w:ilvl="6" w:tplc="5FBAB646">
      <w:numFmt w:val="bullet"/>
      <w:lvlText w:val="•"/>
      <w:lvlJc w:val="left"/>
      <w:pPr>
        <w:ind w:left="2743" w:hanging="394"/>
      </w:pPr>
      <w:rPr>
        <w:rFonts w:hint="default"/>
        <w:lang w:val="es-ES" w:eastAsia="es-ES" w:bidi="es-ES"/>
      </w:rPr>
    </w:lvl>
    <w:lvl w:ilvl="7" w:tplc="1C6CA50A">
      <w:numFmt w:val="bullet"/>
      <w:lvlText w:val="•"/>
      <w:lvlJc w:val="left"/>
      <w:pPr>
        <w:ind w:left="3071" w:hanging="394"/>
      </w:pPr>
      <w:rPr>
        <w:rFonts w:hint="default"/>
        <w:lang w:val="es-ES" w:eastAsia="es-ES" w:bidi="es-ES"/>
      </w:rPr>
    </w:lvl>
    <w:lvl w:ilvl="8" w:tplc="F5A0B7B2">
      <w:numFmt w:val="bullet"/>
      <w:lvlText w:val="•"/>
      <w:lvlJc w:val="left"/>
      <w:pPr>
        <w:ind w:left="3398" w:hanging="394"/>
      </w:pPr>
      <w:rPr>
        <w:rFonts w:hint="default"/>
        <w:lang w:val="es-ES" w:eastAsia="es-ES" w:bidi="es-ES"/>
      </w:rPr>
    </w:lvl>
  </w:abstractNum>
  <w:abstractNum w:abstractNumId="149" w15:restartNumberingAfterBreak="0">
    <w:nsid w:val="4AEC02BD"/>
    <w:multiLevelType w:val="hybridMultilevel"/>
    <w:tmpl w:val="44562BB2"/>
    <w:lvl w:ilvl="0" w:tplc="440A0001">
      <w:start w:val="1"/>
      <w:numFmt w:val="bullet"/>
      <w:lvlText w:val=""/>
      <w:lvlJc w:val="left"/>
      <w:pPr>
        <w:ind w:left="1636" w:hanging="360"/>
      </w:pPr>
      <w:rPr>
        <w:rFonts w:ascii="Symbol" w:hAnsi="Symbol" w:hint="default"/>
      </w:rPr>
    </w:lvl>
    <w:lvl w:ilvl="1" w:tplc="440A0003" w:tentative="1">
      <w:start w:val="1"/>
      <w:numFmt w:val="bullet"/>
      <w:lvlText w:val="o"/>
      <w:lvlJc w:val="left"/>
      <w:pPr>
        <w:ind w:left="2356" w:hanging="360"/>
      </w:pPr>
      <w:rPr>
        <w:rFonts w:ascii="Courier New" w:hAnsi="Courier New" w:cs="Courier New" w:hint="default"/>
      </w:rPr>
    </w:lvl>
    <w:lvl w:ilvl="2" w:tplc="440A0005" w:tentative="1">
      <w:start w:val="1"/>
      <w:numFmt w:val="bullet"/>
      <w:lvlText w:val=""/>
      <w:lvlJc w:val="left"/>
      <w:pPr>
        <w:ind w:left="3076" w:hanging="360"/>
      </w:pPr>
      <w:rPr>
        <w:rFonts w:ascii="Wingdings" w:hAnsi="Wingdings" w:hint="default"/>
      </w:rPr>
    </w:lvl>
    <w:lvl w:ilvl="3" w:tplc="440A0001" w:tentative="1">
      <w:start w:val="1"/>
      <w:numFmt w:val="bullet"/>
      <w:lvlText w:val=""/>
      <w:lvlJc w:val="left"/>
      <w:pPr>
        <w:ind w:left="3796" w:hanging="360"/>
      </w:pPr>
      <w:rPr>
        <w:rFonts w:ascii="Symbol" w:hAnsi="Symbol" w:hint="default"/>
      </w:rPr>
    </w:lvl>
    <w:lvl w:ilvl="4" w:tplc="440A0003" w:tentative="1">
      <w:start w:val="1"/>
      <w:numFmt w:val="bullet"/>
      <w:lvlText w:val="o"/>
      <w:lvlJc w:val="left"/>
      <w:pPr>
        <w:ind w:left="4516" w:hanging="360"/>
      </w:pPr>
      <w:rPr>
        <w:rFonts w:ascii="Courier New" w:hAnsi="Courier New" w:cs="Courier New" w:hint="default"/>
      </w:rPr>
    </w:lvl>
    <w:lvl w:ilvl="5" w:tplc="440A0005" w:tentative="1">
      <w:start w:val="1"/>
      <w:numFmt w:val="bullet"/>
      <w:lvlText w:val=""/>
      <w:lvlJc w:val="left"/>
      <w:pPr>
        <w:ind w:left="5236" w:hanging="360"/>
      </w:pPr>
      <w:rPr>
        <w:rFonts w:ascii="Wingdings" w:hAnsi="Wingdings" w:hint="default"/>
      </w:rPr>
    </w:lvl>
    <w:lvl w:ilvl="6" w:tplc="440A0001" w:tentative="1">
      <w:start w:val="1"/>
      <w:numFmt w:val="bullet"/>
      <w:lvlText w:val=""/>
      <w:lvlJc w:val="left"/>
      <w:pPr>
        <w:ind w:left="5956" w:hanging="360"/>
      </w:pPr>
      <w:rPr>
        <w:rFonts w:ascii="Symbol" w:hAnsi="Symbol" w:hint="default"/>
      </w:rPr>
    </w:lvl>
    <w:lvl w:ilvl="7" w:tplc="440A0003" w:tentative="1">
      <w:start w:val="1"/>
      <w:numFmt w:val="bullet"/>
      <w:lvlText w:val="o"/>
      <w:lvlJc w:val="left"/>
      <w:pPr>
        <w:ind w:left="6676" w:hanging="360"/>
      </w:pPr>
      <w:rPr>
        <w:rFonts w:ascii="Courier New" w:hAnsi="Courier New" w:cs="Courier New" w:hint="default"/>
      </w:rPr>
    </w:lvl>
    <w:lvl w:ilvl="8" w:tplc="440A0005" w:tentative="1">
      <w:start w:val="1"/>
      <w:numFmt w:val="bullet"/>
      <w:lvlText w:val=""/>
      <w:lvlJc w:val="left"/>
      <w:pPr>
        <w:ind w:left="7396" w:hanging="360"/>
      </w:pPr>
      <w:rPr>
        <w:rFonts w:ascii="Wingdings" w:hAnsi="Wingdings" w:hint="default"/>
      </w:rPr>
    </w:lvl>
  </w:abstractNum>
  <w:abstractNum w:abstractNumId="150" w15:restartNumberingAfterBreak="0">
    <w:nsid w:val="4B0831F7"/>
    <w:multiLevelType w:val="hybridMultilevel"/>
    <w:tmpl w:val="1360B026"/>
    <w:lvl w:ilvl="0" w:tplc="646266C6">
      <w:numFmt w:val="bullet"/>
      <w:lvlText w:val="•"/>
      <w:lvlJc w:val="left"/>
      <w:pPr>
        <w:ind w:left="428" w:hanging="342"/>
      </w:pPr>
      <w:rPr>
        <w:rFonts w:hint="default"/>
        <w:color w:val="231F20"/>
        <w:w w:val="99"/>
        <w:sz w:val="23"/>
        <w:szCs w:val="23"/>
        <w:lang w:val="es-ES" w:eastAsia="es-ES" w:bidi="es-ES"/>
      </w:rPr>
    </w:lvl>
    <w:lvl w:ilvl="1" w:tplc="B2AAD8F4">
      <w:numFmt w:val="bullet"/>
      <w:lvlText w:val="•"/>
      <w:lvlJc w:val="left"/>
      <w:pPr>
        <w:ind w:left="904" w:hanging="342"/>
      </w:pPr>
      <w:rPr>
        <w:rFonts w:hint="default"/>
        <w:lang w:val="es-ES" w:eastAsia="es-ES" w:bidi="es-ES"/>
      </w:rPr>
    </w:lvl>
    <w:lvl w:ilvl="2" w:tplc="9CDC0A44">
      <w:numFmt w:val="bullet"/>
      <w:lvlText w:val="•"/>
      <w:lvlJc w:val="left"/>
      <w:pPr>
        <w:ind w:left="1389" w:hanging="342"/>
      </w:pPr>
      <w:rPr>
        <w:rFonts w:hint="default"/>
        <w:lang w:val="es-ES" w:eastAsia="es-ES" w:bidi="es-ES"/>
      </w:rPr>
    </w:lvl>
    <w:lvl w:ilvl="3" w:tplc="19180848">
      <w:numFmt w:val="bullet"/>
      <w:lvlText w:val="•"/>
      <w:lvlJc w:val="left"/>
      <w:pPr>
        <w:ind w:left="1873" w:hanging="342"/>
      </w:pPr>
      <w:rPr>
        <w:rFonts w:hint="default"/>
        <w:lang w:val="es-ES" w:eastAsia="es-ES" w:bidi="es-ES"/>
      </w:rPr>
    </w:lvl>
    <w:lvl w:ilvl="4" w:tplc="3278932E">
      <w:numFmt w:val="bullet"/>
      <w:lvlText w:val="•"/>
      <w:lvlJc w:val="left"/>
      <w:pPr>
        <w:ind w:left="2358" w:hanging="342"/>
      </w:pPr>
      <w:rPr>
        <w:rFonts w:hint="default"/>
        <w:lang w:val="es-ES" w:eastAsia="es-ES" w:bidi="es-ES"/>
      </w:rPr>
    </w:lvl>
    <w:lvl w:ilvl="5" w:tplc="BC209CEA">
      <w:numFmt w:val="bullet"/>
      <w:lvlText w:val="•"/>
      <w:lvlJc w:val="left"/>
      <w:pPr>
        <w:ind w:left="2843" w:hanging="342"/>
      </w:pPr>
      <w:rPr>
        <w:rFonts w:hint="default"/>
        <w:lang w:val="es-ES" w:eastAsia="es-ES" w:bidi="es-ES"/>
      </w:rPr>
    </w:lvl>
    <w:lvl w:ilvl="6" w:tplc="5CC69E60">
      <w:numFmt w:val="bullet"/>
      <w:lvlText w:val="•"/>
      <w:lvlJc w:val="left"/>
      <w:pPr>
        <w:ind w:left="3327" w:hanging="342"/>
      </w:pPr>
      <w:rPr>
        <w:rFonts w:hint="default"/>
        <w:lang w:val="es-ES" w:eastAsia="es-ES" w:bidi="es-ES"/>
      </w:rPr>
    </w:lvl>
    <w:lvl w:ilvl="7" w:tplc="3FB673FC">
      <w:numFmt w:val="bullet"/>
      <w:lvlText w:val="•"/>
      <w:lvlJc w:val="left"/>
      <w:pPr>
        <w:ind w:left="3812" w:hanging="342"/>
      </w:pPr>
      <w:rPr>
        <w:rFonts w:hint="default"/>
        <w:lang w:val="es-ES" w:eastAsia="es-ES" w:bidi="es-ES"/>
      </w:rPr>
    </w:lvl>
    <w:lvl w:ilvl="8" w:tplc="2DDA5DA4">
      <w:numFmt w:val="bullet"/>
      <w:lvlText w:val="•"/>
      <w:lvlJc w:val="left"/>
      <w:pPr>
        <w:ind w:left="4296" w:hanging="342"/>
      </w:pPr>
      <w:rPr>
        <w:rFonts w:hint="default"/>
        <w:lang w:val="es-ES" w:eastAsia="es-ES" w:bidi="es-ES"/>
      </w:rPr>
    </w:lvl>
  </w:abstractNum>
  <w:abstractNum w:abstractNumId="151" w15:restartNumberingAfterBreak="0">
    <w:nsid w:val="4B460A0A"/>
    <w:multiLevelType w:val="hybridMultilevel"/>
    <w:tmpl w:val="7E1C7332"/>
    <w:lvl w:ilvl="0" w:tplc="CB4EE53A">
      <w:start w:val="1"/>
      <w:numFmt w:val="decimal"/>
      <w:lvlText w:val="%1."/>
      <w:lvlJc w:val="left"/>
      <w:pPr>
        <w:ind w:left="720" w:hanging="360"/>
      </w:pPr>
      <w:rPr>
        <w:rFonts w:ascii="Times New Roman" w:eastAsia="Times New Roman" w:hAnsi="Times New Roman" w:cs="Times New Roman" w:hint="default"/>
        <w:color w:val="231F20"/>
        <w:w w:val="99"/>
        <w:sz w:val="18"/>
        <w:szCs w:val="18"/>
        <w:lang w:val="es-ES" w:eastAsia="es-ES" w:bidi="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 w15:restartNumberingAfterBreak="0">
    <w:nsid w:val="4BDA2852"/>
    <w:multiLevelType w:val="multilevel"/>
    <w:tmpl w:val="4ABA24E4"/>
    <w:lvl w:ilvl="0">
      <w:start w:val="4"/>
      <w:numFmt w:val="decimal"/>
      <w:lvlText w:val="%1"/>
      <w:lvlJc w:val="left"/>
      <w:pPr>
        <w:ind w:left="555" w:hanging="555"/>
      </w:pPr>
      <w:rPr>
        <w:rFonts w:hint="default"/>
      </w:rPr>
    </w:lvl>
    <w:lvl w:ilvl="1">
      <w:start w:val="4"/>
      <w:numFmt w:val="decimal"/>
      <w:lvlText w:val="%1.%2"/>
      <w:lvlJc w:val="left"/>
      <w:pPr>
        <w:ind w:left="746" w:hanging="555"/>
      </w:pPr>
      <w:rPr>
        <w:rFonts w:hint="default"/>
      </w:rPr>
    </w:lvl>
    <w:lvl w:ilvl="2">
      <w:start w:val="5"/>
      <w:numFmt w:val="decimal"/>
      <w:lvlText w:val="%1.%2.%3"/>
      <w:lvlJc w:val="left"/>
      <w:pPr>
        <w:ind w:left="1102" w:hanging="720"/>
      </w:pPr>
      <w:rPr>
        <w:rFonts w:hint="default"/>
      </w:rPr>
    </w:lvl>
    <w:lvl w:ilvl="3">
      <w:start w:val="1"/>
      <w:numFmt w:val="decimal"/>
      <w:lvlText w:val="%1.%2.%3.%4"/>
      <w:lvlJc w:val="left"/>
      <w:pPr>
        <w:ind w:left="1293" w:hanging="720"/>
      </w:pPr>
      <w:rPr>
        <w:rFonts w:hint="default"/>
      </w:rPr>
    </w:lvl>
    <w:lvl w:ilvl="4">
      <w:start w:val="1"/>
      <w:numFmt w:val="decimal"/>
      <w:lvlText w:val="%1.%2.%3.%4.%5"/>
      <w:lvlJc w:val="left"/>
      <w:pPr>
        <w:ind w:left="1484" w:hanging="720"/>
      </w:pPr>
      <w:rPr>
        <w:rFonts w:hint="default"/>
      </w:rPr>
    </w:lvl>
    <w:lvl w:ilvl="5">
      <w:start w:val="1"/>
      <w:numFmt w:val="decimal"/>
      <w:lvlText w:val="%1.%2.%3.%4.%5.%6"/>
      <w:lvlJc w:val="left"/>
      <w:pPr>
        <w:ind w:left="2035" w:hanging="1080"/>
      </w:pPr>
      <w:rPr>
        <w:rFonts w:hint="default"/>
      </w:rPr>
    </w:lvl>
    <w:lvl w:ilvl="6">
      <w:start w:val="1"/>
      <w:numFmt w:val="decimal"/>
      <w:lvlText w:val="%1.%2.%3.%4.%5.%6.%7"/>
      <w:lvlJc w:val="left"/>
      <w:pPr>
        <w:ind w:left="2226" w:hanging="1080"/>
      </w:pPr>
      <w:rPr>
        <w:rFonts w:hint="default"/>
      </w:rPr>
    </w:lvl>
    <w:lvl w:ilvl="7">
      <w:start w:val="1"/>
      <w:numFmt w:val="decimal"/>
      <w:lvlText w:val="%1.%2.%3.%4.%5.%6.%7.%8"/>
      <w:lvlJc w:val="left"/>
      <w:pPr>
        <w:ind w:left="2777" w:hanging="1440"/>
      </w:pPr>
      <w:rPr>
        <w:rFonts w:hint="default"/>
      </w:rPr>
    </w:lvl>
    <w:lvl w:ilvl="8">
      <w:start w:val="1"/>
      <w:numFmt w:val="decimal"/>
      <w:lvlText w:val="%1.%2.%3.%4.%5.%6.%7.%8.%9"/>
      <w:lvlJc w:val="left"/>
      <w:pPr>
        <w:ind w:left="2968" w:hanging="1440"/>
      </w:pPr>
      <w:rPr>
        <w:rFonts w:hint="default"/>
      </w:rPr>
    </w:lvl>
  </w:abstractNum>
  <w:abstractNum w:abstractNumId="153" w15:restartNumberingAfterBreak="0">
    <w:nsid w:val="4C2447AD"/>
    <w:multiLevelType w:val="hybridMultilevel"/>
    <w:tmpl w:val="D8CE188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4" w15:restartNumberingAfterBreak="0">
    <w:nsid w:val="4C5E7D95"/>
    <w:multiLevelType w:val="hybridMultilevel"/>
    <w:tmpl w:val="0844983E"/>
    <w:lvl w:ilvl="0" w:tplc="440A000D">
      <w:start w:val="1"/>
      <w:numFmt w:val="bullet"/>
      <w:lvlText w:val=""/>
      <w:lvlJc w:val="left"/>
      <w:pPr>
        <w:ind w:left="788" w:hanging="360"/>
      </w:pPr>
      <w:rPr>
        <w:rFonts w:ascii="Wingdings" w:hAnsi="Wingdings" w:hint="default"/>
      </w:rPr>
    </w:lvl>
    <w:lvl w:ilvl="1" w:tplc="440A0003" w:tentative="1">
      <w:start w:val="1"/>
      <w:numFmt w:val="bullet"/>
      <w:lvlText w:val="o"/>
      <w:lvlJc w:val="left"/>
      <w:pPr>
        <w:ind w:left="1508" w:hanging="360"/>
      </w:pPr>
      <w:rPr>
        <w:rFonts w:ascii="Courier New" w:hAnsi="Courier New" w:cs="Courier New" w:hint="default"/>
      </w:rPr>
    </w:lvl>
    <w:lvl w:ilvl="2" w:tplc="440A0005" w:tentative="1">
      <w:start w:val="1"/>
      <w:numFmt w:val="bullet"/>
      <w:lvlText w:val=""/>
      <w:lvlJc w:val="left"/>
      <w:pPr>
        <w:ind w:left="2228" w:hanging="360"/>
      </w:pPr>
      <w:rPr>
        <w:rFonts w:ascii="Wingdings" w:hAnsi="Wingdings" w:hint="default"/>
      </w:rPr>
    </w:lvl>
    <w:lvl w:ilvl="3" w:tplc="440A0001" w:tentative="1">
      <w:start w:val="1"/>
      <w:numFmt w:val="bullet"/>
      <w:lvlText w:val=""/>
      <w:lvlJc w:val="left"/>
      <w:pPr>
        <w:ind w:left="2948" w:hanging="360"/>
      </w:pPr>
      <w:rPr>
        <w:rFonts w:ascii="Symbol" w:hAnsi="Symbol" w:hint="default"/>
      </w:rPr>
    </w:lvl>
    <w:lvl w:ilvl="4" w:tplc="440A0003" w:tentative="1">
      <w:start w:val="1"/>
      <w:numFmt w:val="bullet"/>
      <w:lvlText w:val="o"/>
      <w:lvlJc w:val="left"/>
      <w:pPr>
        <w:ind w:left="3668" w:hanging="360"/>
      </w:pPr>
      <w:rPr>
        <w:rFonts w:ascii="Courier New" w:hAnsi="Courier New" w:cs="Courier New" w:hint="default"/>
      </w:rPr>
    </w:lvl>
    <w:lvl w:ilvl="5" w:tplc="440A0005" w:tentative="1">
      <w:start w:val="1"/>
      <w:numFmt w:val="bullet"/>
      <w:lvlText w:val=""/>
      <w:lvlJc w:val="left"/>
      <w:pPr>
        <w:ind w:left="4388" w:hanging="360"/>
      </w:pPr>
      <w:rPr>
        <w:rFonts w:ascii="Wingdings" w:hAnsi="Wingdings" w:hint="default"/>
      </w:rPr>
    </w:lvl>
    <w:lvl w:ilvl="6" w:tplc="440A0001" w:tentative="1">
      <w:start w:val="1"/>
      <w:numFmt w:val="bullet"/>
      <w:lvlText w:val=""/>
      <w:lvlJc w:val="left"/>
      <w:pPr>
        <w:ind w:left="5108" w:hanging="360"/>
      </w:pPr>
      <w:rPr>
        <w:rFonts w:ascii="Symbol" w:hAnsi="Symbol" w:hint="default"/>
      </w:rPr>
    </w:lvl>
    <w:lvl w:ilvl="7" w:tplc="440A0003" w:tentative="1">
      <w:start w:val="1"/>
      <w:numFmt w:val="bullet"/>
      <w:lvlText w:val="o"/>
      <w:lvlJc w:val="left"/>
      <w:pPr>
        <w:ind w:left="5828" w:hanging="360"/>
      </w:pPr>
      <w:rPr>
        <w:rFonts w:ascii="Courier New" w:hAnsi="Courier New" w:cs="Courier New" w:hint="default"/>
      </w:rPr>
    </w:lvl>
    <w:lvl w:ilvl="8" w:tplc="440A0005" w:tentative="1">
      <w:start w:val="1"/>
      <w:numFmt w:val="bullet"/>
      <w:lvlText w:val=""/>
      <w:lvlJc w:val="left"/>
      <w:pPr>
        <w:ind w:left="6548" w:hanging="360"/>
      </w:pPr>
      <w:rPr>
        <w:rFonts w:ascii="Wingdings" w:hAnsi="Wingdings" w:hint="default"/>
      </w:rPr>
    </w:lvl>
  </w:abstractNum>
  <w:abstractNum w:abstractNumId="155" w15:restartNumberingAfterBreak="0">
    <w:nsid w:val="4D5A2F3A"/>
    <w:multiLevelType w:val="hybridMultilevel"/>
    <w:tmpl w:val="4BECF8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6" w15:restartNumberingAfterBreak="0">
    <w:nsid w:val="4DB7272A"/>
    <w:multiLevelType w:val="hybridMultilevel"/>
    <w:tmpl w:val="7CC2970A"/>
    <w:lvl w:ilvl="0" w:tplc="646266C6">
      <w:numFmt w:val="bullet"/>
      <w:lvlText w:val="•"/>
      <w:lvlJc w:val="left"/>
      <w:pPr>
        <w:ind w:left="1286" w:hanging="360"/>
      </w:pPr>
      <w:rPr>
        <w:rFonts w:hint="default"/>
        <w:lang w:val="es-ES" w:eastAsia="es-ES" w:bidi="es-ES"/>
      </w:rPr>
    </w:lvl>
    <w:lvl w:ilvl="1" w:tplc="440A0003" w:tentative="1">
      <w:start w:val="1"/>
      <w:numFmt w:val="bullet"/>
      <w:lvlText w:val="o"/>
      <w:lvlJc w:val="left"/>
      <w:pPr>
        <w:ind w:left="2006" w:hanging="360"/>
      </w:pPr>
      <w:rPr>
        <w:rFonts w:ascii="Courier New" w:hAnsi="Courier New" w:cs="Courier New" w:hint="default"/>
      </w:rPr>
    </w:lvl>
    <w:lvl w:ilvl="2" w:tplc="440A0005" w:tentative="1">
      <w:start w:val="1"/>
      <w:numFmt w:val="bullet"/>
      <w:lvlText w:val=""/>
      <w:lvlJc w:val="left"/>
      <w:pPr>
        <w:ind w:left="2726" w:hanging="360"/>
      </w:pPr>
      <w:rPr>
        <w:rFonts w:ascii="Wingdings" w:hAnsi="Wingdings" w:hint="default"/>
      </w:rPr>
    </w:lvl>
    <w:lvl w:ilvl="3" w:tplc="440A0001" w:tentative="1">
      <w:start w:val="1"/>
      <w:numFmt w:val="bullet"/>
      <w:lvlText w:val=""/>
      <w:lvlJc w:val="left"/>
      <w:pPr>
        <w:ind w:left="3446" w:hanging="360"/>
      </w:pPr>
      <w:rPr>
        <w:rFonts w:ascii="Symbol" w:hAnsi="Symbol" w:hint="default"/>
      </w:rPr>
    </w:lvl>
    <w:lvl w:ilvl="4" w:tplc="440A0003" w:tentative="1">
      <w:start w:val="1"/>
      <w:numFmt w:val="bullet"/>
      <w:lvlText w:val="o"/>
      <w:lvlJc w:val="left"/>
      <w:pPr>
        <w:ind w:left="4166" w:hanging="360"/>
      </w:pPr>
      <w:rPr>
        <w:rFonts w:ascii="Courier New" w:hAnsi="Courier New" w:cs="Courier New" w:hint="default"/>
      </w:rPr>
    </w:lvl>
    <w:lvl w:ilvl="5" w:tplc="440A0005" w:tentative="1">
      <w:start w:val="1"/>
      <w:numFmt w:val="bullet"/>
      <w:lvlText w:val=""/>
      <w:lvlJc w:val="left"/>
      <w:pPr>
        <w:ind w:left="4886" w:hanging="360"/>
      </w:pPr>
      <w:rPr>
        <w:rFonts w:ascii="Wingdings" w:hAnsi="Wingdings" w:hint="default"/>
      </w:rPr>
    </w:lvl>
    <w:lvl w:ilvl="6" w:tplc="440A0001" w:tentative="1">
      <w:start w:val="1"/>
      <w:numFmt w:val="bullet"/>
      <w:lvlText w:val=""/>
      <w:lvlJc w:val="left"/>
      <w:pPr>
        <w:ind w:left="5606" w:hanging="360"/>
      </w:pPr>
      <w:rPr>
        <w:rFonts w:ascii="Symbol" w:hAnsi="Symbol" w:hint="default"/>
      </w:rPr>
    </w:lvl>
    <w:lvl w:ilvl="7" w:tplc="440A0003" w:tentative="1">
      <w:start w:val="1"/>
      <w:numFmt w:val="bullet"/>
      <w:lvlText w:val="o"/>
      <w:lvlJc w:val="left"/>
      <w:pPr>
        <w:ind w:left="6326" w:hanging="360"/>
      </w:pPr>
      <w:rPr>
        <w:rFonts w:ascii="Courier New" w:hAnsi="Courier New" w:cs="Courier New" w:hint="default"/>
      </w:rPr>
    </w:lvl>
    <w:lvl w:ilvl="8" w:tplc="440A0005" w:tentative="1">
      <w:start w:val="1"/>
      <w:numFmt w:val="bullet"/>
      <w:lvlText w:val=""/>
      <w:lvlJc w:val="left"/>
      <w:pPr>
        <w:ind w:left="7046" w:hanging="360"/>
      </w:pPr>
      <w:rPr>
        <w:rFonts w:ascii="Wingdings" w:hAnsi="Wingdings" w:hint="default"/>
      </w:rPr>
    </w:lvl>
  </w:abstractNum>
  <w:abstractNum w:abstractNumId="157" w15:restartNumberingAfterBreak="0">
    <w:nsid w:val="4F827B43"/>
    <w:multiLevelType w:val="hybridMultilevel"/>
    <w:tmpl w:val="3AD43C6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8" w15:restartNumberingAfterBreak="0">
    <w:nsid w:val="4F96680D"/>
    <w:multiLevelType w:val="hybridMultilevel"/>
    <w:tmpl w:val="CC767D16"/>
    <w:lvl w:ilvl="0" w:tplc="646266C6">
      <w:numFmt w:val="bullet"/>
      <w:lvlText w:val="•"/>
      <w:lvlJc w:val="left"/>
      <w:pPr>
        <w:ind w:left="429" w:hanging="342"/>
      </w:pPr>
      <w:rPr>
        <w:rFonts w:hint="default"/>
        <w:color w:val="231F20"/>
        <w:w w:val="99"/>
        <w:sz w:val="23"/>
        <w:szCs w:val="23"/>
        <w:lang w:val="es-ES" w:eastAsia="es-ES" w:bidi="es-ES"/>
      </w:rPr>
    </w:lvl>
    <w:lvl w:ilvl="1" w:tplc="FBA0D036">
      <w:numFmt w:val="bullet"/>
      <w:lvlText w:val="•"/>
      <w:lvlJc w:val="left"/>
      <w:pPr>
        <w:ind w:left="904" w:hanging="342"/>
      </w:pPr>
      <w:rPr>
        <w:rFonts w:hint="default"/>
        <w:lang w:val="es-ES" w:eastAsia="es-ES" w:bidi="es-ES"/>
      </w:rPr>
    </w:lvl>
    <w:lvl w:ilvl="2" w:tplc="665AF620">
      <w:numFmt w:val="bullet"/>
      <w:lvlText w:val="•"/>
      <w:lvlJc w:val="left"/>
      <w:pPr>
        <w:ind w:left="1389" w:hanging="342"/>
      </w:pPr>
      <w:rPr>
        <w:rFonts w:hint="default"/>
        <w:lang w:val="es-ES" w:eastAsia="es-ES" w:bidi="es-ES"/>
      </w:rPr>
    </w:lvl>
    <w:lvl w:ilvl="3" w:tplc="D158A2B0">
      <w:numFmt w:val="bullet"/>
      <w:lvlText w:val="•"/>
      <w:lvlJc w:val="left"/>
      <w:pPr>
        <w:ind w:left="1873" w:hanging="342"/>
      </w:pPr>
      <w:rPr>
        <w:rFonts w:hint="default"/>
        <w:lang w:val="es-ES" w:eastAsia="es-ES" w:bidi="es-ES"/>
      </w:rPr>
    </w:lvl>
    <w:lvl w:ilvl="4" w:tplc="DD2220CE">
      <w:numFmt w:val="bullet"/>
      <w:lvlText w:val="•"/>
      <w:lvlJc w:val="left"/>
      <w:pPr>
        <w:ind w:left="2358" w:hanging="342"/>
      </w:pPr>
      <w:rPr>
        <w:rFonts w:hint="default"/>
        <w:lang w:val="es-ES" w:eastAsia="es-ES" w:bidi="es-ES"/>
      </w:rPr>
    </w:lvl>
    <w:lvl w:ilvl="5" w:tplc="E2EAEF6C">
      <w:numFmt w:val="bullet"/>
      <w:lvlText w:val="•"/>
      <w:lvlJc w:val="left"/>
      <w:pPr>
        <w:ind w:left="2843" w:hanging="342"/>
      </w:pPr>
      <w:rPr>
        <w:rFonts w:hint="default"/>
        <w:lang w:val="es-ES" w:eastAsia="es-ES" w:bidi="es-ES"/>
      </w:rPr>
    </w:lvl>
    <w:lvl w:ilvl="6" w:tplc="A5F42E06">
      <w:numFmt w:val="bullet"/>
      <w:lvlText w:val="•"/>
      <w:lvlJc w:val="left"/>
      <w:pPr>
        <w:ind w:left="3327" w:hanging="342"/>
      </w:pPr>
      <w:rPr>
        <w:rFonts w:hint="default"/>
        <w:lang w:val="es-ES" w:eastAsia="es-ES" w:bidi="es-ES"/>
      </w:rPr>
    </w:lvl>
    <w:lvl w:ilvl="7" w:tplc="F98E720C">
      <w:numFmt w:val="bullet"/>
      <w:lvlText w:val="•"/>
      <w:lvlJc w:val="left"/>
      <w:pPr>
        <w:ind w:left="3812" w:hanging="342"/>
      </w:pPr>
      <w:rPr>
        <w:rFonts w:hint="default"/>
        <w:lang w:val="es-ES" w:eastAsia="es-ES" w:bidi="es-ES"/>
      </w:rPr>
    </w:lvl>
    <w:lvl w:ilvl="8" w:tplc="CFC09E62">
      <w:numFmt w:val="bullet"/>
      <w:lvlText w:val="•"/>
      <w:lvlJc w:val="left"/>
      <w:pPr>
        <w:ind w:left="4296" w:hanging="342"/>
      </w:pPr>
      <w:rPr>
        <w:rFonts w:hint="default"/>
        <w:lang w:val="es-ES" w:eastAsia="es-ES" w:bidi="es-ES"/>
      </w:rPr>
    </w:lvl>
  </w:abstractNum>
  <w:abstractNum w:abstractNumId="159" w15:restartNumberingAfterBreak="0">
    <w:nsid w:val="503367C0"/>
    <w:multiLevelType w:val="hybridMultilevel"/>
    <w:tmpl w:val="D4A20636"/>
    <w:lvl w:ilvl="0" w:tplc="440A0011">
      <w:start w:val="5"/>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 w15:restartNumberingAfterBreak="0">
    <w:nsid w:val="50535334"/>
    <w:multiLevelType w:val="hybridMultilevel"/>
    <w:tmpl w:val="F1DC0414"/>
    <w:lvl w:ilvl="0" w:tplc="646266C6">
      <w:numFmt w:val="bullet"/>
      <w:lvlText w:val="•"/>
      <w:lvlJc w:val="left"/>
      <w:pPr>
        <w:ind w:left="720" w:hanging="360"/>
      </w:pPr>
      <w:rPr>
        <w:rFonts w:hint="default"/>
        <w:lang w:val="es-ES" w:eastAsia="es-ES" w:bidi="es-ES"/>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1" w15:restartNumberingAfterBreak="0">
    <w:nsid w:val="50CC6761"/>
    <w:multiLevelType w:val="hybridMultilevel"/>
    <w:tmpl w:val="AE848AC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 w15:restartNumberingAfterBreak="0">
    <w:nsid w:val="50E11EDB"/>
    <w:multiLevelType w:val="hybridMultilevel"/>
    <w:tmpl w:val="C6B80BA8"/>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163" w15:restartNumberingAfterBreak="0">
    <w:nsid w:val="51310A6E"/>
    <w:multiLevelType w:val="hybridMultilevel"/>
    <w:tmpl w:val="9EE2BDB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 w15:restartNumberingAfterBreak="0">
    <w:nsid w:val="52B077DF"/>
    <w:multiLevelType w:val="hybridMultilevel"/>
    <w:tmpl w:val="F84C0920"/>
    <w:lvl w:ilvl="0" w:tplc="440A0001">
      <w:start w:val="1"/>
      <w:numFmt w:val="bullet"/>
      <w:lvlText w:val=""/>
      <w:lvlJc w:val="left"/>
      <w:pPr>
        <w:ind w:left="2571" w:hanging="360"/>
      </w:pPr>
      <w:rPr>
        <w:rFonts w:ascii="Symbol" w:hAnsi="Symbol" w:hint="default"/>
      </w:rPr>
    </w:lvl>
    <w:lvl w:ilvl="1" w:tplc="440A0003" w:tentative="1">
      <w:start w:val="1"/>
      <w:numFmt w:val="bullet"/>
      <w:lvlText w:val="o"/>
      <w:lvlJc w:val="left"/>
      <w:pPr>
        <w:ind w:left="3291" w:hanging="360"/>
      </w:pPr>
      <w:rPr>
        <w:rFonts w:ascii="Courier New" w:hAnsi="Courier New" w:cs="Courier New" w:hint="default"/>
      </w:rPr>
    </w:lvl>
    <w:lvl w:ilvl="2" w:tplc="440A0005" w:tentative="1">
      <w:start w:val="1"/>
      <w:numFmt w:val="bullet"/>
      <w:lvlText w:val=""/>
      <w:lvlJc w:val="left"/>
      <w:pPr>
        <w:ind w:left="4011" w:hanging="360"/>
      </w:pPr>
      <w:rPr>
        <w:rFonts w:ascii="Wingdings" w:hAnsi="Wingdings" w:hint="default"/>
      </w:rPr>
    </w:lvl>
    <w:lvl w:ilvl="3" w:tplc="440A0001" w:tentative="1">
      <w:start w:val="1"/>
      <w:numFmt w:val="bullet"/>
      <w:lvlText w:val=""/>
      <w:lvlJc w:val="left"/>
      <w:pPr>
        <w:ind w:left="4731" w:hanging="360"/>
      </w:pPr>
      <w:rPr>
        <w:rFonts w:ascii="Symbol" w:hAnsi="Symbol" w:hint="default"/>
      </w:rPr>
    </w:lvl>
    <w:lvl w:ilvl="4" w:tplc="440A0003" w:tentative="1">
      <w:start w:val="1"/>
      <w:numFmt w:val="bullet"/>
      <w:lvlText w:val="o"/>
      <w:lvlJc w:val="left"/>
      <w:pPr>
        <w:ind w:left="5451" w:hanging="360"/>
      </w:pPr>
      <w:rPr>
        <w:rFonts w:ascii="Courier New" w:hAnsi="Courier New" w:cs="Courier New" w:hint="default"/>
      </w:rPr>
    </w:lvl>
    <w:lvl w:ilvl="5" w:tplc="440A0005" w:tentative="1">
      <w:start w:val="1"/>
      <w:numFmt w:val="bullet"/>
      <w:lvlText w:val=""/>
      <w:lvlJc w:val="left"/>
      <w:pPr>
        <w:ind w:left="6171" w:hanging="360"/>
      </w:pPr>
      <w:rPr>
        <w:rFonts w:ascii="Wingdings" w:hAnsi="Wingdings" w:hint="default"/>
      </w:rPr>
    </w:lvl>
    <w:lvl w:ilvl="6" w:tplc="440A0001" w:tentative="1">
      <w:start w:val="1"/>
      <w:numFmt w:val="bullet"/>
      <w:lvlText w:val=""/>
      <w:lvlJc w:val="left"/>
      <w:pPr>
        <w:ind w:left="6891" w:hanging="360"/>
      </w:pPr>
      <w:rPr>
        <w:rFonts w:ascii="Symbol" w:hAnsi="Symbol" w:hint="default"/>
      </w:rPr>
    </w:lvl>
    <w:lvl w:ilvl="7" w:tplc="440A0003" w:tentative="1">
      <w:start w:val="1"/>
      <w:numFmt w:val="bullet"/>
      <w:lvlText w:val="o"/>
      <w:lvlJc w:val="left"/>
      <w:pPr>
        <w:ind w:left="7611" w:hanging="360"/>
      </w:pPr>
      <w:rPr>
        <w:rFonts w:ascii="Courier New" w:hAnsi="Courier New" w:cs="Courier New" w:hint="default"/>
      </w:rPr>
    </w:lvl>
    <w:lvl w:ilvl="8" w:tplc="440A0005" w:tentative="1">
      <w:start w:val="1"/>
      <w:numFmt w:val="bullet"/>
      <w:lvlText w:val=""/>
      <w:lvlJc w:val="left"/>
      <w:pPr>
        <w:ind w:left="8331" w:hanging="360"/>
      </w:pPr>
      <w:rPr>
        <w:rFonts w:ascii="Wingdings" w:hAnsi="Wingdings" w:hint="default"/>
      </w:rPr>
    </w:lvl>
  </w:abstractNum>
  <w:abstractNum w:abstractNumId="165" w15:restartNumberingAfterBreak="0">
    <w:nsid w:val="52C63A5D"/>
    <w:multiLevelType w:val="hybridMultilevel"/>
    <w:tmpl w:val="0A54AD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6" w15:restartNumberingAfterBreak="0">
    <w:nsid w:val="53164D15"/>
    <w:multiLevelType w:val="hybridMultilevel"/>
    <w:tmpl w:val="2D08EC34"/>
    <w:lvl w:ilvl="0" w:tplc="646266C6">
      <w:numFmt w:val="bullet"/>
      <w:lvlText w:val="•"/>
      <w:lvlJc w:val="left"/>
      <w:pPr>
        <w:ind w:left="429" w:hanging="342"/>
      </w:pPr>
      <w:rPr>
        <w:rFonts w:hint="default"/>
        <w:color w:val="231F20"/>
        <w:w w:val="99"/>
        <w:sz w:val="23"/>
        <w:szCs w:val="23"/>
        <w:lang w:val="es-ES" w:eastAsia="es-ES" w:bidi="es-ES"/>
      </w:rPr>
    </w:lvl>
    <w:lvl w:ilvl="1" w:tplc="F7C61EA8">
      <w:numFmt w:val="bullet"/>
      <w:lvlText w:val="•"/>
      <w:lvlJc w:val="left"/>
      <w:pPr>
        <w:ind w:left="904" w:hanging="342"/>
      </w:pPr>
      <w:rPr>
        <w:rFonts w:hint="default"/>
        <w:lang w:val="es-ES" w:eastAsia="es-ES" w:bidi="es-ES"/>
      </w:rPr>
    </w:lvl>
    <w:lvl w:ilvl="2" w:tplc="818E9498">
      <w:numFmt w:val="bullet"/>
      <w:lvlText w:val="•"/>
      <w:lvlJc w:val="left"/>
      <w:pPr>
        <w:ind w:left="1389" w:hanging="342"/>
      </w:pPr>
      <w:rPr>
        <w:rFonts w:hint="default"/>
        <w:lang w:val="es-ES" w:eastAsia="es-ES" w:bidi="es-ES"/>
      </w:rPr>
    </w:lvl>
    <w:lvl w:ilvl="3" w:tplc="1B3C0D7A">
      <w:numFmt w:val="bullet"/>
      <w:lvlText w:val="•"/>
      <w:lvlJc w:val="left"/>
      <w:pPr>
        <w:ind w:left="1873" w:hanging="342"/>
      </w:pPr>
      <w:rPr>
        <w:rFonts w:hint="default"/>
        <w:lang w:val="es-ES" w:eastAsia="es-ES" w:bidi="es-ES"/>
      </w:rPr>
    </w:lvl>
    <w:lvl w:ilvl="4" w:tplc="68E21F86">
      <w:numFmt w:val="bullet"/>
      <w:lvlText w:val="•"/>
      <w:lvlJc w:val="left"/>
      <w:pPr>
        <w:ind w:left="2358" w:hanging="342"/>
      </w:pPr>
      <w:rPr>
        <w:rFonts w:hint="default"/>
        <w:lang w:val="es-ES" w:eastAsia="es-ES" w:bidi="es-ES"/>
      </w:rPr>
    </w:lvl>
    <w:lvl w:ilvl="5" w:tplc="A67C7B60">
      <w:numFmt w:val="bullet"/>
      <w:lvlText w:val="•"/>
      <w:lvlJc w:val="left"/>
      <w:pPr>
        <w:ind w:left="2843" w:hanging="342"/>
      </w:pPr>
      <w:rPr>
        <w:rFonts w:hint="default"/>
        <w:lang w:val="es-ES" w:eastAsia="es-ES" w:bidi="es-ES"/>
      </w:rPr>
    </w:lvl>
    <w:lvl w:ilvl="6" w:tplc="98FC6960">
      <w:numFmt w:val="bullet"/>
      <w:lvlText w:val="•"/>
      <w:lvlJc w:val="left"/>
      <w:pPr>
        <w:ind w:left="3327" w:hanging="342"/>
      </w:pPr>
      <w:rPr>
        <w:rFonts w:hint="default"/>
        <w:lang w:val="es-ES" w:eastAsia="es-ES" w:bidi="es-ES"/>
      </w:rPr>
    </w:lvl>
    <w:lvl w:ilvl="7" w:tplc="E562A2D6">
      <w:numFmt w:val="bullet"/>
      <w:lvlText w:val="•"/>
      <w:lvlJc w:val="left"/>
      <w:pPr>
        <w:ind w:left="3812" w:hanging="342"/>
      </w:pPr>
      <w:rPr>
        <w:rFonts w:hint="default"/>
        <w:lang w:val="es-ES" w:eastAsia="es-ES" w:bidi="es-ES"/>
      </w:rPr>
    </w:lvl>
    <w:lvl w:ilvl="8" w:tplc="84D0826C">
      <w:numFmt w:val="bullet"/>
      <w:lvlText w:val="•"/>
      <w:lvlJc w:val="left"/>
      <w:pPr>
        <w:ind w:left="4296" w:hanging="342"/>
      </w:pPr>
      <w:rPr>
        <w:rFonts w:hint="default"/>
        <w:lang w:val="es-ES" w:eastAsia="es-ES" w:bidi="es-ES"/>
      </w:rPr>
    </w:lvl>
  </w:abstractNum>
  <w:abstractNum w:abstractNumId="167" w15:restartNumberingAfterBreak="0">
    <w:nsid w:val="53C44BC7"/>
    <w:multiLevelType w:val="hybridMultilevel"/>
    <w:tmpl w:val="89424C66"/>
    <w:lvl w:ilvl="0" w:tplc="440A000F">
      <w:start w:val="1"/>
      <w:numFmt w:val="decimal"/>
      <w:lvlText w:val="%1."/>
      <w:lvlJc w:val="left"/>
      <w:pPr>
        <w:ind w:left="720" w:hanging="360"/>
      </w:pPr>
    </w:lvl>
    <w:lvl w:ilvl="1" w:tplc="0C0A000F">
      <w:start w:val="1"/>
      <w:numFmt w:val="decimal"/>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 w15:restartNumberingAfterBreak="0">
    <w:nsid w:val="54D37538"/>
    <w:multiLevelType w:val="hybridMultilevel"/>
    <w:tmpl w:val="85B8601C"/>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9" w15:restartNumberingAfterBreak="0">
    <w:nsid w:val="55F725C8"/>
    <w:multiLevelType w:val="hybridMultilevel"/>
    <w:tmpl w:val="5C66452C"/>
    <w:lvl w:ilvl="0" w:tplc="3228B12E">
      <w:start w:val="1"/>
      <w:numFmt w:val="decimal"/>
      <w:lvlText w:val="%1."/>
      <w:lvlJc w:val="left"/>
      <w:pPr>
        <w:ind w:left="1177" w:hanging="394"/>
      </w:pPr>
      <w:rPr>
        <w:rFonts w:ascii="Times New Roman" w:eastAsia="Times New Roman" w:hAnsi="Times New Roman" w:cs="Times New Roman" w:hint="default"/>
        <w:color w:val="231F20"/>
        <w:w w:val="99"/>
        <w:sz w:val="24"/>
        <w:szCs w:val="23"/>
        <w:lang w:val="es-ES" w:eastAsia="es-ES" w:bidi="es-ES"/>
      </w:rPr>
    </w:lvl>
    <w:lvl w:ilvl="1" w:tplc="AD16927A">
      <w:numFmt w:val="bullet"/>
      <w:lvlText w:val="•"/>
      <w:lvlJc w:val="left"/>
      <w:pPr>
        <w:ind w:left="1467" w:hanging="394"/>
      </w:pPr>
      <w:rPr>
        <w:rFonts w:hint="default"/>
        <w:lang w:val="es-ES" w:eastAsia="es-ES" w:bidi="es-ES"/>
      </w:rPr>
    </w:lvl>
    <w:lvl w:ilvl="2" w:tplc="DE6089A6">
      <w:numFmt w:val="bullet"/>
      <w:lvlText w:val="•"/>
      <w:lvlJc w:val="left"/>
      <w:pPr>
        <w:ind w:left="1754" w:hanging="394"/>
      </w:pPr>
      <w:rPr>
        <w:rFonts w:hint="default"/>
        <w:lang w:val="es-ES" w:eastAsia="es-ES" w:bidi="es-ES"/>
      </w:rPr>
    </w:lvl>
    <w:lvl w:ilvl="3" w:tplc="50FAE59A">
      <w:numFmt w:val="bullet"/>
      <w:lvlText w:val="•"/>
      <w:lvlJc w:val="left"/>
      <w:pPr>
        <w:ind w:left="2041" w:hanging="394"/>
      </w:pPr>
      <w:rPr>
        <w:rFonts w:hint="default"/>
        <w:lang w:val="es-ES" w:eastAsia="es-ES" w:bidi="es-ES"/>
      </w:rPr>
    </w:lvl>
    <w:lvl w:ilvl="4" w:tplc="FD02E33E">
      <w:numFmt w:val="bullet"/>
      <w:lvlText w:val="•"/>
      <w:lvlJc w:val="left"/>
      <w:pPr>
        <w:ind w:left="2329" w:hanging="394"/>
      </w:pPr>
      <w:rPr>
        <w:rFonts w:hint="default"/>
        <w:lang w:val="es-ES" w:eastAsia="es-ES" w:bidi="es-ES"/>
      </w:rPr>
    </w:lvl>
    <w:lvl w:ilvl="5" w:tplc="571E6CE2">
      <w:numFmt w:val="bullet"/>
      <w:lvlText w:val="•"/>
      <w:lvlJc w:val="left"/>
      <w:pPr>
        <w:ind w:left="2616" w:hanging="394"/>
      </w:pPr>
      <w:rPr>
        <w:rFonts w:hint="default"/>
        <w:lang w:val="es-ES" w:eastAsia="es-ES" w:bidi="es-ES"/>
      </w:rPr>
    </w:lvl>
    <w:lvl w:ilvl="6" w:tplc="B980E580">
      <w:numFmt w:val="bullet"/>
      <w:lvlText w:val="•"/>
      <w:lvlJc w:val="left"/>
      <w:pPr>
        <w:ind w:left="2903" w:hanging="394"/>
      </w:pPr>
      <w:rPr>
        <w:rFonts w:hint="default"/>
        <w:lang w:val="es-ES" w:eastAsia="es-ES" w:bidi="es-ES"/>
      </w:rPr>
    </w:lvl>
    <w:lvl w:ilvl="7" w:tplc="FA845A00">
      <w:numFmt w:val="bullet"/>
      <w:lvlText w:val="•"/>
      <w:lvlJc w:val="left"/>
      <w:pPr>
        <w:ind w:left="3191" w:hanging="394"/>
      </w:pPr>
      <w:rPr>
        <w:rFonts w:hint="default"/>
        <w:lang w:val="es-ES" w:eastAsia="es-ES" w:bidi="es-ES"/>
      </w:rPr>
    </w:lvl>
    <w:lvl w:ilvl="8" w:tplc="314485BA">
      <w:numFmt w:val="bullet"/>
      <w:lvlText w:val="•"/>
      <w:lvlJc w:val="left"/>
      <w:pPr>
        <w:ind w:left="3478" w:hanging="394"/>
      </w:pPr>
      <w:rPr>
        <w:rFonts w:hint="default"/>
        <w:lang w:val="es-ES" w:eastAsia="es-ES" w:bidi="es-ES"/>
      </w:rPr>
    </w:lvl>
  </w:abstractNum>
  <w:abstractNum w:abstractNumId="170" w15:restartNumberingAfterBreak="0">
    <w:nsid w:val="567D463A"/>
    <w:multiLevelType w:val="hybridMultilevel"/>
    <w:tmpl w:val="C86EB35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171" w15:restartNumberingAfterBreak="0">
    <w:nsid w:val="57AB7CEC"/>
    <w:multiLevelType w:val="hybridMultilevel"/>
    <w:tmpl w:val="856AD918"/>
    <w:lvl w:ilvl="0" w:tplc="8D00DB16">
      <w:start w:val="2"/>
      <w:numFmt w:val="upperRoman"/>
      <w:lvlText w:val="%1."/>
      <w:lvlJc w:val="left"/>
      <w:pPr>
        <w:ind w:left="1560" w:hanging="625"/>
        <w:jc w:val="right"/>
      </w:pPr>
      <w:rPr>
        <w:rFonts w:ascii="Times New Roman" w:eastAsia="Times New Roman" w:hAnsi="Times New Roman" w:cs="Times New Roman" w:hint="default"/>
        <w:b/>
        <w:bCs/>
        <w:color w:val="auto"/>
        <w:spacing w:val="-3"/>
        <w:w w:val="99"/>
        <w:sz w:val="23"/>
        <w:szCs w:val="23"/>
        <w:lang w:val="es-ES" w:eastAsia="es-ES" w:bidi="es-ES"/>
      </w:rPr>
    </w:lvl>
    <w:lvl w:ilvl="1" w:tplc="440A0001">
      <w:start w:val="1"/>
      <w:numFmt w:val="bullet"/>
      <w:lvlText w:val=""/>
      <w:lvlJc w:val="left"/>
      <w:pPr>
        <w:ind w:left="1525" w:hanging="249"/>
      </w:pPr>
      <w:rPr>
        <w:rFonts w:ascii="Symbol" w:hAnsi="Symbol" w:hint="default"/>
        <w:color w:val="231F20"/>
        <w:w w:val="99"/>
        <w:sz w:val="16"/>
        <w:szCs w:val="16"/>
        <w:lang w:val="es-ES" w:eastAsia="es-ES" w:bidi="es-ES"/>
      </w:rPr>
    </w:lvl>
    <w:lvl w:ilvl="2" w:tplc="C3E827D2">
      <w:numFmt w:val="bullet"/>
      <w:lvlText w:val="•"/>
      <w:lvlJc w:val="left"/>
      <w:pPr>
        <w:ind w:left="2540" w:hanging="249"/>
      </w:pPr>
      <w:rPr>
        <w:rFonts w:hint="default"/>
        <w:lang w:val="es-ES" w:eastAsia="es-ES" w:bidi="es-ES"/>
      </w:rPr>
    </w:lvl>
    <w:lvl w:ilvl="3" w:tplc="0F184AD6">
      <w:numFmt w:val="bullet"/>
      <w:lvlText w:val="•"/>
      <w:lvlJc w:val="left"/>
      <w:pPr>
        <w:ind w:left="3480" w:hanging="249"/>
      </w:pPr>
      <w:rPr>
        <w:rFonts w:hint="default"/>
        <w:lang w:val="es-ES" w:eastAsia="es-ES" w:bidi="es-ES"/>
      </w:rPr>
    </w:lvl>
    <w:lvl w:ilvl="4" w:tplc="8376AF9C">
      <w:numFmt w:val="bullet"/>
      <w:lvlText w:val="•"/>
      <w:lvlJc w:val="left"/>
      <w:pPr>
        <w:ind w:left="4420" w:hanging="249"/>
      </w:pPr>
      <w:rPr>
        <w:rFonts w:hint="default"/>
        <w:lang w:val="es-ES" w:eastAsia="es-ES" w:bidi="es-ES"/>
      </w:rPr>
    </w:lvl>
    <w:lvl w:ilvl="5" w:tplc="A15CB3A6">
      <w:numFmt w:val="bullet"/>
      <w:lvlText w:val="•"/>
      <w:lvlJc w:val="left"/>
      <w:pPr>
        <w:ind w:left="5360" w:hanging="249"/>
      </w:pPr>
      <w:rPr>
        <w:rFonts w:hint="default"/>
        <w:lang w:val="es-ES" w:eastAsia="es-ES" w:bidi="es-ES"/>
      </w:rPr>
    </w:lvl>
    <w:lvl w:ilvl="6" w:tplc="8216107C">
      <w:numFmt w:val="bullet"/>
      <w:lvlText w:val="•"/>
      <w:lvlJc w:val="left"/>
      <w:pPr>
        <w:ind w:left="6300" w:hanging="249"/>
      </w:pPr>
      <w:rPr>
        <w:rFonts w:hint="default"/>
        <w:lang w:val="es-ES" w:eastAsia="es-ES" w:bidi="es-ES"/>
      </w:rPr>
    </w:lvl>
    <w:lvl w:ilvl="7" w:tplc="B324EEA2">
      <w:numFmt w:val="bullet"/>
      <w:lvlText w:val="•"/>
      <w:lvlJc w:val="left"/>
      <w:pPr>
        <w:ind w:left="7240" w:hanging="249"/>
      </w:pPr>
      <w:rPr>
        <w:rFonts w:hint="default"/>
        <w:lang w:val="es-ES" w:eastAsia="es-ES" w:bidi="es-ES"/>
      </w:rPr>
    </w:lvl>
    <w:lvl w:ilvl="8" w:tplc="6E90161A">
      <w:numFmt w:val="bullet"/>
      <w:lvlText w:val="•"/>
      <w:lvlJc w:val="left"/>
      <w:pPr>
        <w:ind w:left="8180" w:hanging="249"/>
      </w:pPr>
      <w:rPr>
        <w:rFonts w:hint="default"/>
        <w:lang w:val="es-ES" w:eastAsia="es-ES" w:bidi="es-ES"/>
      </w:rPr>
    </w:lvl>
  </w:abstractNum>
  <w:abstractNum w:abstractNumId="172" w15:restartNumberingAfterBreak="0">
    <w:nsid w:val="57D14827"/>
    <w:multiLevelType w:val="hybridMultilevel"/>
    <w:tmpl w:val="8B4ECB34"/>
    <w:lvl w:ilvl="0" w:tplc="301ADA3E">
      <w:start w:val="1"/>
      <w:numFmt w:val="decimal"/>
      <w:lvlText w:val="%1."/>
      <w:lvlJc w:val="left"/>
      <w:pPr>
        <w:ind w:left="1177" w:hanging="394"/>
      </w:pPr>
      <w:rPr>
        <w:rFonts w:ascii="Times New Roman" w:eastAsia="Times New Roman" w:hAnsi="Times New Roman" w:cs="Times New Roman" w:hint="default"/>
        <w:color w:val="231F20"/>
        <w:w w:val="99"/>
        <w:sz w:val="23"/>
        <w:szCs w:val="23"/>
        <w:lang w:val="es-ES" w:eastAsia="es-ES" w:bidi="es-ES"/>
      </w:rPr>
    </w:lvl>
    <w:lvl w:ilvl="1" w:tplc="0D84C00E">
      <w:numFmt w:val="bullet"/>
      <w:lvlText w:val="•"/>
      <w:lvlJc w:val="left"/>
      <w:pPr>
        <w:ind w:left="1467" w:hanging="394"/>
      </w:pPr>
      <w:rPr>
        <w:rFonts w:hint="default"/>
        <w:lang w:val="es-ES" w:eastAsia="es-ES" w:bidi="es-ES"/>
      </w:rPr>
    </w:lvl>
    <w:lvl w:ilvl="2" w:tplc="7368E07E">
      <w:numFmt w:val="bullet"/>
      <w:lvlText w:val="•"/>
      <w:lvlJc w:val="left"/>
      <w:pPr>
        <w:ind w:left="1754" w:hanging="394"/>
      </w:pPr>
      <w:rPr>
        <w:rFonts w:hint="default"/>
        <w:lang w:val="es-ES" w:eastAsia="es-ES" w:bidi="es-ES"/>
      </w:rPr>
    </w:lvl>
    <w:lvl w:ilvl="3" w:tplc="E51C2894">
      <w:numFmt w:val="bullet"/>
      <w:lvlText w:val="•"/>
      <w:lvlJc w:val="left"/>
      <w:pPr>
        <w:ind w:left="2041" w:hanging="394"/>
      </w:pPr>
      <w:rPr>
        <w:rFonts w:hint="default"/>
        <w:lang w:val="es-ES" w:eastAsia="es-ES" w:bidi="es-ES"/>
      </w:rPr>
    </w:lvl>
    <w:lvl w:ilvl="4" w:tplc="30BAB626">
      <w:numFmt w:val="bullet"/>
      <w:lvlText w:val="•"/>
      <w:lvlJc w:val="left"/>
      <w:pPr>
        <w:ind w:left="2329" w:hanging="394"/>
      </w:pPr>
      <w:rPr>
        <w:rFonts w:hint="default"/>
        <w:lang w:val="es-ES" w:eastAsia="es-ES" w:bidi="es-ES"/>
      </w:rPr>
    </w:lvl>
    <w:lvl w:ilvl="5" w:tplc="809E9764">
      <w:numFmt w:val="bullet"/>
      <w:lvlText w:val="•"/>
      <w:lvlJc w:val="left"/>
      <w:pPr>
        <w:ind w:left="2616" w:hanging="394"/>
      </w:pPr>
      <w:rPr>
        <w:rFonts w:hint="default"/>
        <w:lang w:val="es-ES" w:eastAsia="es-ES" w:bidi="es-ES"/>
      </w:rPr>
    </w:lvl>
    <w:lvl w:ilvl="6" w:tplc="59269AC6">
      <w:numFmt w:val="bullet"/>
      <w:lvlText w:val="•"/>
      <w:lvlJc w:val="left"/>
      <w:pPr>
        <w:ind w:left="2903" w:hanging="394"/>
      </w:pPr>
      <w:rPr>
        <w:rFonts w:hint="default"/>
        <w:lang w:val="es-ES" w:eastAsia="es-ES" w:bidi="es-ES"/>
      </w:rPr>
    </w:lvl>
    <w:lvl w:ilvl="7" w:tplc="064036C2">
      <w:numFmt w:val="bullet"/>
      <w:lvlText w:val="•"/>
      <w:lvlJc w:val="left"/>
      <w:pPr>
        <w:ind w:left="3191" w:hanging="394"/>
      </w:pPr>
      <w:rPr>
        <w:rFonts w:hint="default"/>
        <w:lang w:val="es-ES" w:eastAsia="es-ES" w:bidi="es-ES"/>
      </w:rPr>
    </w:lvl>
    <w:lvl w:ilvl="8" w:tplc="26249668">
      <w:numFmt w:val="bullet"/>
      <w:lvlText w:val="•"/>
      <w:lvlJc w:val="left"/>
      <w:pPr>
        <w:ind w:left="3478" w:hanging="394"/>
      </w:pPr>
      <w:rPr>
        <w:rFonts w:hint="default"/>
        <w:lang w:val="es-ES" w:eastAsia="es-ES" w:bidi="es-ES"/>
      </w:rPr>
    </w:lvl>
  </w:abstractNum>
  <w:abstractNum w:abstractNumId="173" w15:restartNumberingAfterBreak="0">
    <w:nsid w:val="581D128A"/>
    <w:multiLevelType w:val="hybridMultilevel"/>
    <w:tmpl w:val="B2E4474A"/>
    <w:lvl w:ilvl="0" w:tplc="79DA2C54">
      <w:start w:val="1"/>
      <w:numFmt w:val="decimal"/>
      <w:lvlText w:val="%1."/>
      <w:lvlJc w:val="left"/>
      <w:pPr>
        <w:ind w:left="784" w:hanging="394"/>
      </w:pPr>
      <w:rPr>
        <w:rFonts w:ascii="Times New Roman" w:eastAsia="Times New Roman" w:hAnsi="Times New Roman" w:cs="Times New Roman" w:hint="default"/>
        <w:color w:val="231F20"/>
        <w:w w:val="99"/>
        <w:sz w:val="18"/>
        <w:szCs w:val="23"/>
        <w:lang w:val="es-ES" w:eastAsia="es-ES" w:bidi="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 w15:restartNumberingAfterBreak="0">
    <w:nsid w:val="58741DFE"/>
    <w:multiLevelType w:val="hybridMultilevel"/>
    <w:tmpl w:val="9E00E0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5" w15:restartNumberingAfterBreak="0">
    <w:nsid w:val="58C54833"/>
    <w:multiLevelType w:val="hybridMultilevel"/>
    <w:tmpl w:val="47A25D90"/>
    <w:lvl w:ilvl="0" w:tplc="646266C6">
      <w:numFmt w:val="bullet"/>
      <w:lvlText w:val="•"/>
      <w:lvlJc w:val="left"/>
      <w:pPr>
        <w:ind w:left="428" w:hanging="342"/>
      </w:pPr>
      <w:rPr>
        <w:rFonts w:hint="default"/>
        <w:color w:val="231F20"/>
        <w:w w:val="99"/>
        <w:sz w:val="23"/>
        <w:szCs w:val="23"/>
        <w:lang w:val="es-ES" w:eastAsia="es-ES" w:bidi="es-ES"/>
      </w:rPr>
    </w:lvl>
    <w:lvl w:ilvl="1" w:tplc="7B421D94">
      <w:numFmt w:val="bullet"/>
      <w:lvlText w:val="•"/>
      <w:lvlJc w:val="left"/>
      <w:pPr>
        <w:ind w:left="904" w:hanging="342"/>
      </w:pPr>
      <w:rPr>
        <w:rFonts w:hint="default"/>
        <w:lang w:val="es-ES" w:eastAsia="es-ES" w:bidi="es-ES"/>
      </w:rPr>
    </w:lvl>
    <w:lvl w:ilvl="2" w:tplc="37D43DF0">
      <w:numFmt w:val="bullet"/>
      <w:lvlText w:val="•"/>
      <w:lvlJc w:val="left"/>
      <w:pPr>
        <w:ind w:left="1389" w:hanging="342"/>
      </w:pPr>
      <w:rPr>
        <w:rFonts w:hint="default"/>
        <w:lang w:val="es-ES" w:eastAsia="es-ES" w:bidi="es-ES"/>
      </w:rPr>
    </w:lvl>
    <w:lvl w:ilvl="3" w:tplc="822E88A2">
      <w:numFmt w:val="bullet"/>
      <w:lvlText w:val="•"/>
      <w:lvlJc w:val="left"/>
      <w:pPr>
        <w:ind w:left="1873" w:hanging="342"/>
      </w:pPr>
      <w:rPr>
        <w:rFonts w:hint="default"/>
        <w:lang w:val="es-ES" w:eastAsia="es-ES" w:bidi="es-ES"/>
      </w:rPr>
    </w:lvl>
    <w:lvl w:ilvl="4" w:tplc="35EADF88">
      <w:numFmt w:val="bullet"/>
      <w:lvlText w:val="•"/>
      <w:lvlJc w:val="left"/>
      <w:pPr>
        <w:ind w:left="2358" w:hanging="342"/>
      </w:pPr>
      <w:rPr>
        <w:rFonts w:hint="default"/>
        <w:lang w:val="es-ES" w:eastAsia="es-ES" w:bidi="es-ES"/>
      </w:rPr>
    </w:lvl>
    <w:lvl w:ilvl="5" w:tplc="F33E2F80">
      <w:numFmt w:val="bullet"/>
      <w:lvlText w:val="•"/>
      <w:lvlJc w:val="left"/>
      <w:pPr>
        <w:ind w:left="2843" w:hanging="342"/>
      </w:pPr>
      <w:rPr>
        <w:rFonts w:hint="default"/>
        <w:lang w:val="es-ES" w:eastAsia="es-ES" w:bidi="es-ES"/>
      </w:rPr>
    </w:lvl>
    <w:lvl w:ilvl="6" w:tplc="D17AB8B8">
      <w:numFmt w:val="bullet"/>
      <w:lvlText w:val="•"/>
      <w:lvlJc w:val="left"/>
      <w:pPr>
        <w:ind w:left="3327" w:hanging="342"/>
      </w:pPr>
      <w:rPr>
        <w:rFonts w:hint="default"/>
        <w:lang w:val="es-ES" w:eastAsia="es-ES" w:bidi="es-ES"/>
      </w:rPr>
    </w:lvl>
    <w:lvl w:ilvl="7" w:tplc="DC4E5162">
      <w:numFmt w:val="bullet"/>
      <w:lvlText w:val="•"/>
      <w:lvlJc w:val="left"/>
      <w:pPr>
        <w:ind w:left="3812" w:hanging="342"/>
      </w:pPr>
      <w:rPr>
        <w:rFonts w:hint="default"/>
        <w:lang w:val="es-ES" w:eastAsia="es-ES" w:bidi="es-ES"/>
      </w:rPr>
    </w:lvl>
    <w:lvl w:ilvl="8" w:tplc="AA8411C4">
      <w:numFmt w:val="bullet"/>
      <w:lvlText w:val="•"/>
      <w:lvlJc w:val="left"/>
      <w:pPr>
        <w:ind w:left="4296" w:hanging="342"/>
      </w:pPr>
      <w:rPr>
        <w:rFonts w:hint="default"/>
        <w:lang w:val="es-ES" w:eastAsia="es-ES" w:bidi="es-ES"/>
      </w:rPr>
    </w:lvl>
  </w:abstractNum>
  <w:abstractNum w:abstractNumId="176" w15:restartNumberingAfterBreak="0">
    <w:nsid w:val="596C4B77"/>
    <w:multiLevelType w:val="hybridMultilevel"/>
    <w:tmpl w:val="C5D4DB5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1636"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7" w15:restartNumberingAfterBreak="0">
    <w:nsid w:val="59944662"/>
    <w:multiLevelType w:val="hybridMultilevel"/>
    <w:tmpl w:val="BA886CF4"/>
    <w:lvl w:ilvl="0" w:tplc="440A000F">
      <w:start w:val="1"/>
      <w:numFmt w:val="decimal"/>
      <w:lvlText w:val="%1."/>
      <w:lvlJc w:val="left"/>
      <w:pPr>
        <w:ind w:left="460" w:hanging="360"/>
      </w:pPr>
    </w:lvl>
    <w:lvl w:ilvl="1" w:tplc="440A000F">
      <w:start w:val="1"/>
      <w:numFmt w:val="decimal"/>
      <w:lvlText w:val="%2."/>
      <w:lvlJc w:val="left"/>
      <w:pPr>
        <w:ind w:left="1180" w:hanging="360"/>
      </w:pPr>
    </w:lvl>
    <w:lvl w:ilvl="2" w:tplc="440A001B" w:tentative="1">
      <w:start w:val="1"/>
      <w:numFmt w:val="lowerRoman"/>
      <w:lvlText w:val="%3."/>
      <w:lvlJc w:val="right"/>
      <w:pPr>
        <w:ind w:left="1900" w:hanging="180"/>
      </w:pPr>
    </w:lvl>
    <w:lvl w:ilvl="3" w:tplc="440A000F" w:tentative="1">
      <w:start w:val="1"/>
      <w:numFmt w:val="decimal"/>
      <w:lvlText w:val="%4."/>
      <w:lvlJc w:val="left"/>
      <w:pPr>
        <w:ind w:left="2620" w:hanging="360"/>
      </w:pPr>
    </w:lvl>
    <w:lvl w:ilvl="4" w:tplc="440A0019" w:tentative="1">
      <w:start w:val="1"/>
      <w:numFmt w:val="lowerLetter"/>
      <w:lvlText w:val="%5."/>
      <w:lvlJc w:val="left"/>
      <w:pPr>
        <w:ind w:left="3340" w:hanging="360"/>
      </w:pPr>
    </w:lvl>
    <w:lvl w:ilvl="5" w:tplc="440A001B" w:tentative="1">
      <w:start w:val="1"/>
      <w:numFmt w:val="lowerRoman"/>
      <w:lvlText w:val="%6."/>
      <w:lvlJc w:val="right"/>
      <w:pPr>
        <w:ind w:left="4060" w:hanging="180"/>
      </w:pPr>
    </w:lvl>
    <w:lvl w:ilvl="6" w:tplc="440A000F" w:tentative="1">
      <w:start w:val="1"/>
      <w:numFmt w:val="decimal"/>
      <w:lvlText w:val="%7."/>
      <w:lvlJc w:val="left"/>
      <w:pPr>
        <w:ind w:left="4780" w:hanging="360"/>
      </w:pPr>
    </w:lvl>
    <w:lvl w:ilvl="7" w:tplc="440A0019" w:tentative="1">
      <w:start w:val="1"/>
      <w:numFmt w:val="lowerLetter"/>
      <w:lvlText w:val="%8."/>
      <w:lvlJc w:val="left"/>
      <w:pPr>
        <w:ind w:left="5500" w:hanging="360"/>
      </w:pPr>
    </w:lvl>
    <w:lvl w:ilvl="8" w:tplc="440A001B" w:tentative="1">
      <w:start w:val="1"/>
      <w:numFmt w:val="lowerRoman"/>
      <w:lvlText w:val="%9."/>
      <w:lvlJc w:val="right"/>
      <w:pPr>
        <w:ind w:left="6220" w:hanging="180"/>
      </w:pPr>
    </w:lvl>
  </w:abstractNum>
  <w:abstractNum w:abstractNumId="178" w15:restartNumberingAfterBreak="0">
    <w:nsid w:val="5A110FE6"/>
    <w:multiLevelType w:val="hybridMultilevel"/>
    <w:tmpl w:val="4EAC7DE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9" w15:restartNumberingAfterBreak="0">
    <w:nsid w:val="5A884D73"/>
    <w:multiLevelType w:val="hybridMultilevel"/>
    <w:tmpl w:val="FDE288E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0" w15:restartNumberingAfterBreak="0">
    <w:nsid w:val="5AD73245"/>
    <w:multiLevelType w:val="hybridMultilevel"/>
    <w:tmpl w:val="E0A0F802"/>
    <w:lvl w:ilvl="0" w:tplc="AA6CA0F2">
      <w:start w:val="1"/>
      <w:numFmt w:val="bullet"/>
      <w:lvlText w:val=""/>
      <w:lvlJc w:val="left"/>
      <w:pPr>
        <w:ind w:left="1669" w:hanging="249"/>
      </w:pPr>
      <w:rPr>
        <w:rFonts w:ascii="Symbol" w:hAnsi="Symbol" w:hint="default"/>
        <w:color w:val="231F20"/>
        <w:w w:val="99"/>
        <w:sz w:val="16"/>
        <w:szCs w:val="16"/>
        <w:lang w:val="es-ES" w:eastAsia="es-ES" w:bidi="es-ES"/>
      </w:rPr>
    </w:lvl>
    <w:lvl w:ilvl="1" w:tplc="440A0003" w:tentative="1">
      <w:start w:val="1"/>
      <w:numFmt w:val="bullet"/>
      <w:lvlText w:val="o"/>
      <w:lvlJc w:val="left"/>
      <w:pPr>
        <w:ind w:left="1584" w:hanging="360"/>
      </w:pPr>
      <w:rPr>
        <w:rFonts w:ascii="Courier New" w:hAnsi="Courier New" w:cs="Courier New" w:hint="default"/>
      </w:rPr>
    </w:lvl>
    <w:lvl w:ilvl="2" w:tplc="440A0005" w:tentative="1">
      <w:start w:val="1"/>
      <w:numFmt w:val="bullet"/>
      <w:lvlText w:val=""/>
      <w:lvlJc w:val="left"/>
      <w:pPr>
        <w:ind w:left="2304" w:hanging="360"/>
      </w:pPr>
      <w:rPr>
        <w:rFonts w:ascii="Wingdings" w:hAnsi="Wingdings" w:hint="default"/>
      </w:rPr>
    </w:lvl>
    <w:lvl w:ilvl="3" w:tplc="440A0001" w:tentative="1">
      <w:start w:val="1"/>
      <w:numFmt w:val="bullet"/>
      <w:lvlText w:val=""/>
      <w:lvlJc w:val="left"/>
      <w:pPr>
        <w:ind w:left="3024" w:hanging="360"/>
      </w:pPr>
      <w:rPr>
        <w:rFonts w:ascii="Symbol" w:hAnsi="Symbol" w:hint="default"/>
      </w:rPr>
    </w:lvl>
    <w:lvl w:ilvl="4" w:tplc="440A0003" w:tentative="1">
      <w:start w:val="1"/>
      <w:numFmt w:val="bullet"/>
      <w:lvlText w:val="o"/>
      <w:lvlJc w:val="left"/>
      <w:pPr>
        <w:ind w:left="3744" w:hanging="360"/>
      </w:pPr>
      <w:rPr>
        <w:rFonts w:ascii="Courier New" w:hAnsi="Courier New" w:cs="Courier New" w:hint="default"/>
      </w:rPr>
    </w:lvl>
    <w:lvl w:ilvl="5" w:tplc="440A0005" w:tentative="1">
      <w:start w:val="1"/>
      <w:numFmt w:val="bullet"/>
      <w:lvlText w:val=""/>
      <w:lvlJc w:val="left"/>
      <w:pPr>
        <w:ind w:left="4464" w:hanging="360"/>
      </w:pPr>
      <w:rPr>
        <w:rFonts w:ascii="Wingdings" w:hAnsi="Wingdings" w:hint="default"/>
      </w:rPr>
    </w:lvl>
    <w:lvl w:ilvl="6" w:tplc="440A0001" w:tentative="1">
      <w:start w:val="1"/>
      <w:numFmt w:val="bullet"/>
      <w:lvlText w:val=""/>
      <w:lvlJc w:val="left"/>
      <w:pPr>
        <w:ind w:left="5184" w:hanging="360"/>
      </w:pPr>
      <w:rPr>
        <w:rFonts w:ascii="Symbol" w:hAnsi="Symbol" w:hint="default"/>
      </w:rPr>
    </w:lvl>
    <w:lvl w:ilvl="7" w:tplc="440A0003" w:tentative="1">
      <w:start w:val="1"/>
      <w:numFmt w:val="bullet"/>
      <w:lvlText w:val="o"/>
      <w:lvlJc w:val="left"/>
      <w:pPr>
        <w:ind w:left="5904" w:hanging="360"/>
      </w:pPr>
      <w:rPr>
        <w:rFonts w:ascii="Courier New" w:hAnsi="Courier New" w:cs="Courier New" w:hint="default"/>
      </w:rPr>
    </w:lvl>
    <w:lvl w:ilvl="8" w:tplc="440A0005" w:tentative="1">
      <w:start w:val="1"/>
      <w:numFmt w:val="bullet"/>
      <w:lvlText w:val=""/>
      <w:lvlJc w:val="left"/>
      <w:pPr>
        <w:ind w:left="6624" w:hanging="360"/>
      </w:pPr>
      <w:rPr>
        <w:rFonts w:ascii="Wingdings" w:hAnsi="Wingdings" w:hint="default"/>
      </w:rPr>
    </w:lvl>
  </w:abstractNum>
  <w:abstractNum w:abstractNumId="181" w15:restartNumberingAfterBreak="0">
    <w:nsid w:val="5B1204B8"/>
    <w:multiLevelType w:val="hybridMultilevel"/>
    <w:tmpl w:val="8796038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2" w15:restartNumberingAfterBreak="0">
    <w:nsid w:val="5C916C6A"/>
    <w:multiLevelType w:val="hybridMultilevel"/>
    <w:tmpl w:val="D34495D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3" w15:restartNumberingAfterBreak="0">
    <w:nsid w:val="5CE03D9A"/>
    <w:multiLevelType w:val="multilevel"/>
    <w:tmpl w:val="E0A6FE62"/>
    <w:lvl w:ilvl="0">
      <w:start w:val="4"/>
      <w:numFmt w:val="decimal"/>
      <w:lvlText w:val="%1"/>
      <w:lvlJc w:val="left"/>
      <w:pPr>
        <w:ind w:left="555" w:hanging="555"/>
      </w:pPr>
      <w:rPr>
        <w:rFonts w:hint="default"/>
      </w:rPr>
    </w:lvl>
    <w:lvl w:ilvl="1">
      <w:start w:val="5"/>
      <w:numFmt w:val="decimal"/>
      <w:lvlText w:val="%1.%2"/>
      <w:lvlJc w:val="left"/>
      <w:pPr>
        <w:ind w:left="746" w:hanging="555"/>
      </w:pPr>
      <w:rPr>
        <w:rFonts w:hint="default"/>
      </w:rPr>
    </w:lvl>
    <w:lvl w:ilvl="2">
      <w:start w:val="5"/>
      <w:numFmt w:val="decimal"/>
      <w:lvlText w:val="%1.%2.%3"/>
      <w:lvlJc w:val="left"/>
      <w:pPr>
        <w:ind w:left="1102" w:hanging="720"/>
      </w:pPr>
      <w:rPr>
        <w:rFonts w:hint="default"/>
      </w:rPr>
    </w:lvl>
    <w:lvl w:ilvl="3">
      <w:start w:val="1"/>
      <w:numFmt w:val="decimal"/>
      <w:lvlText w:val="%1.%2.%3.%4"/>
      <w:lvlJc w:val="left"/>
      <w:pPr>
        <w:ind w:left="1293" w:hanging="720"/>
      </w:pPr>
      <w:rPr>
        <w:rFonts w:hint="default"/>
      </w:rPr>
    </w:lvl>
    <w:lvl w:ilvl="4">
      <w:start w:val="1"/>
      <w:numFmt w:val="decimal"/>
      <w:lvlText w:val="%1.%2.%3.%4.%5"/>
      <w:lvlJc w:val="left"/>
      <w:pPr>
        <w:ind w:left="1484" w:hanging="720"/>
      </w:pPr>
      <w:rPr>
        <w:rFonts w:hint="default"/>
      </w:rPr>
    </w:lvl>
    <w:lvl w:ilvl="5">
      <w:start w:val="1"/>
      <w:numFmt w:val="decimal"/>
      <w:lvlText w:val="%1.%2.%3.%4.%5.%6"/>
      <w:lvlJc w:val="left"/>
      <w:pPr>
        <w:ind w:left="2035" w:hanging="1080"/>
      </w:pPr>
      <w:rPr>
        <w:rFonts w:hint="default"/>
      </w:rPr>
    </w:lvl>
    <w:lvl w:ilvl="6">
      <w:start w:val="1"/>
      <w:numFmt w:val="decimal"/>
      <w:lvlText w:val="%1.%2.%3.%4.%5.%6.%7"/>
      <w:lvlJc w:val="left"/>
      <w:pPr>
        <w:ind w:left="2226" w:hanging="1080"/>
      </w:pPr>
      <w:rPr>
        <w:rFonts w:hint="default"/>
      </w:rPr>
    </w:lvl>
    <w:lvl w:ilvl="7">
      <w:start w:val="1"/>
      <w:numFmt w:val="decimal"/>
      <w:lvlText w:val="%1.%2.%3.%4.%5.%6.%7.%8"/>
      <w:lvlJc w:val="left"/>
      <w:pPr>
        <w:ind w:left="2777" w:hanging="1440"/>
      </w:pPr>
      <w:rPr>
        <w:rFonts w:hint="default"/>
      </w:rPr>
    </w:lvl>
    <w:lvl w:ilvl="8">
      <w:start w:val="1"/>
      <w:numFmt w:val="decimal"/>
      <w:lvlText w:val="%1.%2.%3.%4.%5.%6.%7.%8.%9"/>
      <w:lvlJc w:val="left"/>
      <w:pPr>
        <w:ind w:left="2968" w:hanging="1440"/>
      </w:pPr>
      <w:rPr>
        <w:rFonts w:hint="default"/>
      </w:rPr>
    </w:lvl>
  </w:abstractNum>
  <w:abstractNum w:abstractNumId="184" w15:restartNumberingAfterBreak="0">
    <w:nsid w:val="5D6F26D8"/>
    <w:multiLevelType w:val="hybridMultilevel"/>
    <w:tmpl w:val="C5002CA6"/>
    <w:lvl w:ilvl="0" w:tplc="AC7CB832">
      <w:start w:val="1"/>
      <w:numFmt w:val="upperRoman"/>
      <w:lvlText w:val="%1."/>
      <w:lvlJc w:val="left"/>
      <w:pPr>
        <w:ind w:left="1855" w:hanging="720"/>
      </w:pPr>
      <w:rPr>
        <w:rFonts w:hint="default"/>
      </w:rPr>
    </w:lvl>
    <w:lvl w:ilvl="1" w:tplc="440A0013">
      <w:start w:val="1"/>
      <w:numFmt w:val="upperRoman"/>
      <w:lvlText w:val="%2."/>
      <w:lvlJc w:val="right"/>
      <w:pPr>
        <w:ind w:left="1942" w:hanging="360"/>
      </w:pPr>
    </w:lvl>
    <w:lvl w:ilvl="2" w:tplc="440A001B" w:tentative="1">
      <w:start w:val="1"/>
      <w:numFmt w:val="lowerRoman"/>
      <w:lvlText w:val="%3."/>
      <w:lvlJc w:val="right"/>
      <w:pPr>
        <w:ind w:left="2662" w:hanging="180"/>
      </w:pPr>
    </w:lvl>
    <w:lvl w:ilvl="3" w:tplc="440A000F" w:tentative="1">
      <w:start w:val="1"/>
      <w:numFmt w:val="decimal"/>
      <w:lvlText w:val="%4."/>
      <w:lvlJc w:val="left"/>
      <w:pPr>
        <w:ind w:left="3382" w:hanging="360"/>
      </w:pPr>
    </w:lvl>
    <w:lvl w:ilvl="4" w:tplc="440A0019" w:tentative="1">
      <w:start w:val="1"/>
      <w:numFmt w:val="lowerLetter"/>
      <w:lvlText w:val="%5."/>
      <w:lvlJc w:val="left"/>
      <w:pPr>
        <w:ind w:left="4102" w:hanging="360"/>
      </w:pPr>
    </w:lvl>
    <w:lvl w:ilvl="5" w:tplc="440A001B" w:tentative="1">
      <w:start w:val="1"/>
      <w:numFmt w:val="lowerRoman"/>
      <w:lvlText w:val="%6."/>
      <w:lvlJc w:val="right"/>
      <w:pPr>
        <w:ind w:left="4822" w:hanging="180"/>
      </w:pPr>
    </w:lvl>
    <w:lvl w:ilvl="6" w:tplc="440A000F" w:tentative="1">
      <w:start w:val="1"/>
      <w:numFmt w:val="decimal"/>
      <w:lvlText w:val="%7."/>
      <w:lvlJc w:val="left"/>
      <w:pPr>
        <w:ind w:left="5542" w:hanging="360"/>
      </w:pPr>
    </w:lvl>
    <w:lvl w:ilvl="7" w:tplc="440A0019" w:tentative="1">
      <w:start w:val="1"/>
      <w:numFmt w:val="lowerLetter"/>
      <w:lvlText w:val="%8."/>
      <w:lvlJc w:val="left"/>
      <w:pPr>
        <w:ind w:left="6262" w:hanging="360"/>
      </w:pPr>
    </w:lvl>
    <w:lvl w:ilvl="8" w:tplc="440A001B" w:tentative="1">
      <w:start w:val="1"/>
      <w:numFmt w:val="lowerRoman"/>
      <w:lvlText w:val="%9."/>
      <w:lvlJc w:val="right"/>
      <w:pPr>
        <w:ind w:left="6982" w:hanging="180"/>
      </w:pPr>
    </w:lvl>
  </w:abstractNum>
  <w:abstractNum w:abstractNumId="185" w15:restartNumberingAfterBreak="0">
    <w:nsid w:val="5D821357"/>
    <w:multiLevelType w:val="hybridMultilevel"/>
    <w:tmpl w:val="FC2CBF52"/>
    <w:lvl w:ilvl="0" w:tplc="C0F03C8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 w15:restartNumberingAfterBreak="0">
    <w:nsid w:val="5DB7043C"/>
    <w:multiLevelType w:val="hybridMultilevel"/>
    <w:tmpl w:val="CD90C7A6"/>
    <w:lvl w:ilvl="0" w:tplc="B47ED5C8">
      <w:start w:val="1"/>
      <w:numFmt w:val="upperRoman"/>
      <w:lvlText w:val="%1."/>
      <w:lvlJc w:val="left"/>
      <w:pPr>
        <w:ind w:left="1400" w:hanging="539"/>
      </w:pPr>
      <w:rPr>
        <w:rFonts w:ascii="Times New Roman" w:eastAsia="Times New Roman" w:hAnsi="Times New Roman" w:cs="Times New Roman" w:hint="default"/>
        <w:b/>
        <w:bCs/>
        <w:color w:val="auto"/>
        <w:spacing w:val="-3"/>
        <w:w w:val="99"/>
        <w:sz w:val="22"/>
        <w:szCs w:val="23"/>
        <w:lang w:val="es-ES" w:eastAsia="es-ES" w:bidi="es-ES"/>
      </w:rPr>
    </w:lvl>
    <w:lvl w:ilvl="1" w:tplc="646266C6">
      <w:numFmt w:val="bullet"/>
      <w:lvlText w:val="•"/>
      <w:lvlJc w:val="left"/>
      <w:pPr>
        <w:ind w:left="2696" w:hanging="342"/>
      </w:pPr>
      <w:rPr>
        <w:rFonts w:hint="default"/>
        <w:color w:val="231F20"/>
        <w:w w:val="99"/>
        <w:sz w:val="23"/>
        <w:szCs w:val="23"/>
        <w:lang w:val="es-ES" w:eastAsia="es-ES" w:bidi="es-ES"/>
      </w:rPr>
    </w:lvl>
    <w:lvl w:ilvl="2" w:tplc="D0E6ADA0">
      <w:numFmt w:val="bullet"/>
      <w:lvlText w:val="•"/>
      <w:lvlJc w:val="left"/>
      <w:pPr>
        <w:ind w:left="3466" w:hanging="342"/>
      </w:pPr>
      <w:rPr>
        <w:rFonts w:hint="default"/>
        <w:lang w:val="es-ES" w:eastAsia="es-ES" w:bidi="es-ES"/>
      </w:rPr>
    </w:lvl>
    <w:lvl w:ilvl="3" w:tplc="6526CEFE">
      <w:numFmt w:val="bullet"/>
      <w:lvlText w:val="•"/>
      <w:lvlJc w:val="left"/>
      <w:pPr>
        <w:ind w:left="4233" w:hanging="342"/>
      </w:pPr>
      <w:rPr>
        <w:rFonts w:hint="default"/>
        <w:lang w:val="es-ES" w:eastAsia="es-ES" w:bidi="es-ES"/>
      </w:rPr>
    </w:lvl>
    <w:lvl w:ilvl="4" w:tplc="95FC4F52">
      <w:numFmt w:val="bullet"/>
      <w:lvlText w:val="•"/>
      <w:lvlJc w:val="left"/>
      <w:pPr>
        <w:ind w:left="5000" w:hanging="342"/>
      </w:pPr>
      <w:rPr>
        <w:rFonts w:hint="default"/>
        <w:lang w:val="es-ES" w:eastAsia="es-ES" w:bidi="es-ES"/>
      </w:rPr>
    </w:lvl>
    <w:lvl w:ilvl="5" w:tplc="5FC2F728">
      <w:numFmt w:val="bullet"/>
      <w:lvlText w:val="•"/>
      <w:lvlJc w:val="left"/>
      <w:pPr>
        <w:ind w:left="5766" w:hanging="342"/>
      </w:pPr>
      <w:rPr>
        <w:rFonts w:hint="default"/>
        <w:lang w:val="es-ES" w:eastAsia="es-ES" w:bidi="es-ES"/>
      </w:rPr>
    </w:lvl>
    <w:lvl w:ilvl="6" w:tplc="3BB038D4">
      <w:numFmt w:val="bullet"/>
      <w:lvlText w:val="•"/>
      <w:lvlJc w:val="left"/>
      <w:pPr>
        <w:ind w:left="6533" w:hanging="342"/>
      </w:pPr>
      <w:rPr>
        <w:rFonts w:hint="default"/>
        <w:lang w:val="es-ES" w:eastAsia="es-ES" w:bidi="es-ES"/>
      </w:rPr>
    </w:lvl>
    <w:lvl w:ilvl="7" w:tplc="708C46D2">
      <w:numFmt w:val="bullet"/>
      <w:lvlText w:val="•"/>
      <w:lvlJc w:val="left"/>
      <w:pPr>
        <w:ind w:left="7300" w:hanging="342"/>
      </w:pPr>
      <w:rPr>
        <w:rFonts w:hint="default"/>
        <w:lang w:val="es-ES" w:eastAsia="es-ES" w:bidi="es-ES"/>
      </w:rPr>
    </w:lvl>
    <w:lvl w:ilvl="8" w:tplc="7278E0B2">
      <w:numFmt w:val="bullet"/>
      <w:lvlText w:val="•"/>
      <w:lvlJc w:val="left"/>
      <w:pPr>
        <w:ind w:left="8066" w:hanging="342"/>
      </w:pPr>
      <w:rPr>
        <w:rFonts w:hint="default"/>
        <w:lang w:val="es-ES" w:eastAsia="es-ES" w:bidi="es-ES"/>
      </w:rPr>
    </w:lvl>
  </w:abstractNum>
  <w:abstractNum w:abstractNumId="187" w15:restartNumberingAfterBreak="0">
    <w:nsid w:val="5E3A2836"/>
    <w:multiLevelType w:val="hybridMultilevel"/>
    <w:tmpl w:val="9E30474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8" w15:restartNumberingAfterBreak="0">
    <w:nsid w:val="5EC160FA"/>
    <w:multiLevelType w:val="hybridMultilevel"/>
    <w:tmpl w:val="450EB268"/>
    <w:lvl w:ilvl="0" w:tplc="440A000F">
      <w:start w:val="1"/>
      <w:numFmt w:val="decimal"/>
      <w:lvlText w:val="%1."/>
      <w:lvlJc w:val="left"/>
      <w:pPr>
        <w:ind w:left="828" w:hanging="360"/>
      </w:pPr>
    </w:lvl>
    <w:lvl w:ilvl="1" w:tplc="440A0019" w:tentative="1">
      <w:start w:val="1"/>
      <w:numFmt w:val="lowerLetter"/>
      <w:lvlText w:val="%2."/>
      <w:lvlJc w:val="left"/>
      <w:pPr>
        <w:ind w:left="1548" w:hanging="360"/>
      </w:pPr>
    </w:lvl>
    <w:lvl w:ilvl="2" w:tplc="440A001B" w:tentative="1">
      <w:start w:val="1"/>
      <w:numFmt w:val="lowerRoman"/>
      <w:lvlText w:val="%3."/>
      <w:lvlJc w:val="right"/>
      <w:pPr>
        <w:ind w:left="2268" w:hanging="180"/>
      </w:pPr>
    </w:lvl>
    <w:lvl w:ilvl="3" w:tplc="440A000F" w:tentative="1">
      <w:start w:val="1"/>
      <w:numFmt w:val="decimal"/>
      <w:lvlText w:val="%4."/>
      <w:lvlJc w:val="left"/>
      <w:pPr>
        <w:ind w:left="2988" w:hanging="360"/>
      </w:pPr>
    </w:lvl>
    <w:lvl w:ilvl="4" w:tplc="440A0019" w:tentative="1">
      <w:start w:val="1"/>
      <w:numFmt w:val="lowerLetter"/>
      <w:lvlText w:val="%5."/>
      <w:lvlJc w:val="left"/>
      <w:pPr>
        <w:ind w:left="3708" w:hanging="360"/>
      </w:pPr>
    </w:lvl>
    <w:lvl w:ilvl="5" w:tplc="440A001B" w:tentative="1">
      <w:start w:val="1"/>
      <w:numFmt w:val="lowerRoman"/>
      <w:lvlText w:val="%6."/>
      <w:lvlJc w:val="right"/>
      <w:pPr>
        <w:ind w:left="4428" w:hanging="180"/>
      </w:pPr>
    </w:lvl>
    <w:lvl w:ilvl="6" w:tplc="440A000F" w:tentative="1">
      <w:start w:val="1"/>
      <w:numFmt w:val="decimal"/>
      <w:lvlText w:val="%7."/>
      <w:lvlJc w:val="left"/>
      <w:pPr>
        <w:ind w:left="5148" w:hanging="360"/>
      </w:pPr>
    </w:lvl>
    <w:lvl w:ilvl="7" w:tplc="440A0019" w:tentative="1">
      <w:start w:val="1"/>
      <w:numFmt w:val="lowerLetter"/>
      <w:lvlText w:val="%8."/>
      <w:lvlJc w:val="left"/>
      <w:pPr>
        <w:ind w:left="5868" w:hanging="360"/>
      </w:pPr>
    </w:lvl>
    <w:lvl w:ilvl="8" w:tplc="440A001B" w:tentative="1">
      <w:start w:val="1"/>
      <w:numFmt w:val="lowerRoman"/>
      <w:lvlText w:val="%9."/>
      <w:lvlJc w:val="right"/>
      <w:pPr>
        <w:ind w:left="6588" w:hanging="180"/>
      </w:pPr>
    </w:lvl>
  </w:abstractNum>
  <w:abstractNum w:abstractNumId="189" w15:restartNumberingAfterBreak="0">
    <w:nsid w:val="5F225B6C"/>
    <w:multiLevelType w:val="hybridMultilevel"/>
    <w:tmpl w:val="30546E9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0" w15:restartNumberingAfterBreak="0">
    <w:nsid w:val="5F3D65FC"/>
    <w:multiLevelType w:val="hybridMultilevel"/>
    <w:tmpl w:val="1B726206"/>
    <w:lvl w:ilvl="0" w:tplc="646266C6">
      <w:numFmt w:val="bullet"/>
      <w:lvlText w:val="•"/>
      <w:lvlJc w:val="left"/>
      <w:pPr>
        <w:ind w:left="429" w:hanging="342"/>
      </w:pPr>
      <w:rPr>
        <w:rFonts w:hint="default"/>
        <w:color w:val="231F20"/>
        <w:w w:val="99"/>
        <w:sz w:val="23"/>
        <w:szCs w:val="23"/>
        <w:lang w:val="es-ES" w:eastAsia="es-ES" w:bidi="es-ES"/>
      </w:rPr>
    </w:lvl>
    <w:lvl w:ilvl="1" w:tplc="2CBEFE68">
      <w:numFmt w:val="bullet"/>
      <w:lvlText w:val="•"/>
      <w:lvlJc w:val="left"/>
      <w:pPr>
        <w:ind w:left="904" w:hanging="342"/>
      </w:pPr>
      <w:rPr>
        <w:rFonts w:hint="default"/>
        <w:lang w:val="es-ES" w:eastAsia="es-ES" w:bidi="es-ES"/>
      </w:rPr>
    </w:lvl>
    <w:lvl w:ilvl="2" w:tplc="6F2AFCF6">
      <w:numFmt w:val="bullet"/>
      <w:lvlText w:val="•"/>
      <w:lvlJc w:val="left"/>
      <w:pPr>
        <w:ind w:left="1389" w:hanging="342"/>
      </w:pPr>
      <w:rPr>
        <w:rFonts w:hint="default"/>
        <w:lang w:val="es-ES" w:eastAsia="es-ES" w:bidi="es-ES"/>
      </w:rPr>
    </w:lvl>
    <w:lvl w:ilvl="3" w:tplc="1794F1BE">
      <w:numFmt w:val="bullet"/>
      <w:lvlText w:val="•"/>
      <w:lvlJc w:val="left"/>
      <w:pPr>
        <w:ind w:left="1873" w:hanging="342"/>
      </w:pPr>
      <w:rPr>
        <w:rFonts w:hint="default"/>
        <w:lang w:val="es-ES" w:eastAsia="es-ES" w:bidi="es-ES"/>
      </w:rPr>
    </w:lvl>
    <w:lvl w:ilvl="4" w:tplc="A6DCCB0E">
      <w:numFmt w:val="bullet"/>
      <w:lvlText w:val="•"/>
      <w:lvlJc w:val="left"/>
      <w:pPr>
        <w:ind w:left="2358" w:hanging="342"/>
      </w:pPr>
      <w:rPr>
        <w:rFonts w:hint="default"/>
        <w:lang w:val="es-ES" w:eastAsia="es-ES" w:bidi="es-ES"/>
      </w:rPr>
    </w:lvl>
    <w:lvl w:ilvl="5" w:tplc="7A8CD02E">
      <w:numFmt w:val="bullet"/>
      <w:lvlText w:val="•"/>
      <w:lvlJc w:val="left"/>
      <w:pPr>
        <w:ind w:left="2843" w:hanging="342"/>
      </w:pPr>
      <w:rPr>
        <w:rFonts w:hint="default"/>
        <w:lang w:val="es-ES" w:eastAsia="es-ES" w:bidi="es-ES"/>
      </w:rPr>
    </w:lvl>
    <w:lvl w:ilvl="6" w:tplc="F35C92B6">
      <w:numFmt w:val="bullet"/>
      <w:lvlText w:val="•"/>
      <w:lvlJc w:val="left"/>
      <w:pPr>
        <w:ind w:left="3327" w:hanging="342"/>
      </w:pPr>
      <w:rPr>
        <w:rFonts w:hint="default"/>
        <w:lang w:val="es-ES" w:eastAsia="es-ES" w:bidi="es-ES"/>
      </w:rPr>
    </w:lvl>
    <w:lvl w:ilvl="7" w:tplc="BA7EF8F4">
      <w:numFmt w:val="bullet"/>
      <w:lvlText w:val="•"/>
      <w:lvlJc w:val="left"/>
      <w:pPr>
        <w:ind w:left="3812" w:hanging="342"/>
      </w:pPr>
      <w:rPr>
        <w:rFonts w:hint="default"/>
        <w:lang w:val="es-ES" w:eastAsia="es-ES" w:bidi="es-ES"/>
      </w:rPr>
    </w:lvl>
    <w:lvl w:ilvl="8" w:tplc="3ABEF27E">
      <w:numFmt w:val="bullet"/>
      <w:lvlText w:val="•"/>
      <w:lvlJc w:val="left"/>
      <w:pPr>
        <w:ind w:left="4296" w:hanging="342"/>
      </w:pPr>
      <w:rPr>
        <w:rFonts w:hint="default"/>
        <w:lang w:val="es-ES" w:eastAsia="es-ES" w:bidi="es-ES"/>
      </w:rPr>
    </w:lvl>
  </w:abstractNum>
  <w:abstractNum w:abstractNumId="191" w15:restartNumberingAfterBreak="0">
    <w:nsid w:val="6094472B"/>
    <w:multiLevelType w:val="hybridMultilevel"/>
    <w:tmpl w:val="2DA8E07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2" w15:restartNumberingAfterBreak="0">
    <w:nsid w:val="6097585E"/>
    <w:multiLevelType w:val="hybridMultilevel"/>
    <w:tmpl w:val="AC8607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3" w15:restartNumberingAfterBreak="0">
    <w:nsid w:val="62187CD8"/>
    <w:multiLevelType w:val="hybridMultilevel"/>
    <w:tmpl w:val="88F229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4" w15:restartNumberingAfterBreak="0">
    <w:nsid w:val="622B692B"/>
    <w:multiLevelType w:val="multilevel"/>
    <w:tmpl w:val="5900B49E"/>
    <w:lvl w:ilvl="0">
      <w:start w:val="4"/>
      <w:numFmt w:val="decimal"/>
      <w:lvlText w:val="%1"/>
      <w:lvlJc w:val="left"/>
      <w:pPr>
        <w:ind w:left="360" w:hanging="360"/>
      </w:pPr>
      <w:rPr>
        <w:rFonts w:hint="default"/>
        <w:color w:val="231F20"/>
      </w:rPr>
    </w:lvl>
    <w:lvl w:ilvl="1">
      <w:start w:val="1"/>
      <w:numFmt w:val="decimal"/>
      <w:lvlText w:val="%1.%2"/>
      <w:lvlJc w:val="left"/>
      <w:pPr>
        <w:ind w:left="360" w:hanging="360"/>
      </w:pPr>
      <w:rPr>
        <w:rFonts w:hint="default"/>
        <w:color w:val="231F20"/>
        <w:sz w:val="22"/>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440" w:hanging="1440"/>
      </w:pPr>
      <w:rPr>
        <w:rFonts w:hint="default"/>
        <w:color w:val="231F20"/>
      </w:rPr>
    </w:lvl>
  </w:abstractNum>
  <w:abstractNum w:abstractNumId="195" w15:restartNumberingAfterBreak="0">
    <w:nsid w:val="623135A0"/>
    <w:multiLevelType w:val="hybridMultilevel"/>
    <w:tmpl w:val="E1143E22"/>
    <w:lvl w:ilvl="0" w:tplc="646266C6">
      <w:numFmt w:val="bullet"/>
      <w:lvlText w:val="•"/>
      <w:lvlJc w:val="left"/>
      <w:pPr>
        <w:ind w:left="1286" w:hanging="360"/>
      </w:pPr>
      <w:rPr>
        <w:rFonts w:hint="default"/>
        <w:lang w:val="es-ES" w:eastAsia="es-ES" w:bidi="es-ES"/>
      </w:rPr>
    </w:lvl>
    <w:lvl w:ilvl="1" w:tplc="440A0003" w:tentative="1">
      <w:start w:val="1"/>
      <w:numFmt w:val="bullet"/>
      <w:lvlText w:val="o"/>
      <w:lvlJc w:val="left"/>
      <w:pPr>
        <w:ind w:left="2006" w:hanging="360"/>
      </w:pPr>
      <w:rPr>
        <w:rFonts w:ascii="Courier New" w:hAnsi="Courier New" w:cs="Courier New" w:hint="default"/>
      </w:rPr>
    </w:lvl>
    <w:lvl w:ilvl="2" w:tplc="440A0005" w:tentative="1">
      <w:start w:val="1"/>
      <w:numFmt w:val="bullet"/>
      <w:lvlText w:val=""/>
      <w:lvlJc w:val="left"/>
      <w:pPr>
        <w:ind w:left="2726" w:hanging="360"/>
      </w:pPr>
      <w:rPr>
        <w:rFonts w:ascii="Wingdings" w:hAnsi="Wingdings" w:hint="default"/>
      </w:rPr>
    </w:lvl>
    <w:lvl w:ilvl="3" w:tplc="440A0001" w:tentative="1">
      <w:start w:val="1"/>
      <w:numFmt w:val="bullet"/>
      <w:lvlText w:val=""/>
      <w:lvlJc w:val="left"/>
      <w:pPr>
        <w:ind w:left="3446" w:hanging="360"/>
      </w:pPr>
      <w:rPr>
        <w:rFonts w:ascii="Symbol" w:hAnsi="Symbol" w:hint="default"/>
      </w:rPr>
    </w:lvl>
    <w:lvl w:ilvl="4" w:tplc="440A0003" w:tentative="1">
      <w:start w:val="1"/>
      <w:numFmt w:val="bullet"/>
      <w:lvlText w:val="o"/>
      <w:lvlJc w:val="left"/>
      <w:pPr>
        <w:ind w:left="4166" w:hanging="360"/>
      </w:pPr>
      <w:rPr>
        <w:rFonts w:ascii="Courier New" w:hAnsi="Courier New" w:cs="Courier New" w:hint="default"/>
      </w:rPr>
    </w:lvl>
    <w:lvl w:ilvl="5" w:tplc="440A0005" w:tentative="1">
      <w:start w:val="1"/>
      <w:numFmt w:val="bullet"/>
      <w:lvlText w:val=""/>
      <w:lvlJc w:val="left"/>
      <w:pPr>
        <w:ind w:left="4886" w:hanging="360"/>
      </w:pPr>
      <w:rPr>
        <w:rFonts w:ascii="Wingdings" w:hAnsi="Wingdings" w:hint="default"/>
      </w:rPr>
    </w:lvl>
    <w:lvl w:ilvl="6" w:tplc="440A0001" w:tentative="1">
      <w:start w:val="1"/>
      <w:numFmt w:val="bullet"/>
      <w:lvlText w:val=""/>
      <w:lvlJc w:val="left"/>
      <w:pPr>
        <w:ind w:left="5606" w:hanging="360"/>
      </w:pPr>
      <w:rPr>
        <w:rFonts w:ascii="Symbol" w:hAnsi="Symbol" w:hint="default"/>
      </w:rPr>
    </w:lvl>
    <w:lvl w:ilvl="7" w:tplc="440A0003" w:tentative="1">
      <w:start w:val="1"/>
      <w:numFmt w:val="bullet"/>
      <w:lvlText w:val="o"/>
      <w:lvlJc w:val="left"/>
      <w:pPr>
        <w:ind w:left="6326" w:hanging="360"/>
      </w:pPr>
      <w:rPr>
        <w:rFonts w:ascii="Courier New" w:hAnsi="Courier New" w:cs="Courier New" w:hint="default"/>
      </w:rPr>
    </w:lvl>
    <w:lvl w:ilvl="8" w:tplc="440A0005" w:tentative="1">
      <w:start w:val="1"/>
      <w:numFmt w:val="bullet"/>
      <w:lvlText w:val=""/>
      <w:lvlJc w:val="left"/>
      <w:pPr>
        <w:ind w:left="7046" w:hanging="360"/>
      </w:pPr>
      <w:rPr>
        <w:rFonts w:ascii="Wingdings" w:hAnsi="Wingdings" w:hint="default"/>
      </w:rPr>
    </w:lvl>
  </w:abstractNum>
  <w:abstractNum w:abstractNumId="196" w15:restartNumberingAfterBreak="0">
    <w:nsid w:val="627C0D9E"/>
    <w:multiLevelType w:val="hybridMultilevel"/>
    <w:tmpl w:val="46C680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7" w15:restartNumberingAfterBreak="0">
    <w:nsid w:val="63836044"/>
    <w:multiLevelType w:val="hybridMultilevel"/>
    <w:tmpl w:val="953EE1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8" w15:restartNumberingAfterBreak="0">
    <w:nsid w:val="64BF3D78"/>
    <w:multiLevelType w:val="hybridMultilevel"/>
    <w:tmpl w:val="9E3E2556"/>
    <w:lvl w:ilvl="0" w:tplc="BC742AE8">
      <w:start w:val="1"/>
      <w:numFmt w:val="upperRoman"/>
      <w:lvlText w:val="%1."/>
      <w:lvlJc w:val="left"/>
      <w:pPr>
        <w:ind w:left="1520" w:hanging="539"/>
      </w:pPr>
      <w:rPr>
        <w:rFonts w:ascii="Times New Roman" w:eastAsia="Times New Roman" w:hAnsi="Times New Roman" w:cs="Times New Roman" w:hint="default"/>
        <w:b/>
        <w:bCs/>
        <w:color w:val="auto"/>
        <w:spacing w:val="-3"/>
        <w:w w:val="99"/>
        <w:sz w:val="23"/>
        <w:szCs w:val="23"/>
        <w:lang w:val="es-ES" w:eastAsia="es-ES" w:bidi="es-ES"/>
      </w:rPr>
    </w:lvl>
    <w:lvl w:ilvl="1" w:tplc="646266C6">
      <w:numFmt w:val="bullet"/>
      <w:lvlText w:val="•"/>
      <w:lvlJc w:val="left"/>
      <w:pPr>
        <w:ind w:left="1334" w:hanging="342"/>
      </w:pPr>
      <w:rPr>
        <w:rFonts w:hint="default"/>
        <w:color w:val="231F20"/>
        <w:w w:val="99"/>
        <w:sz w:val="23"/>
        <w:szCs w:val="23"/>
        <w:lang w:val="es-ES" w:eastAsia="es-ES" w:bidi="es-ES"/>
      </w:rPr>
    </w:lvl>
    <w:lvl w:ilvl="2" w:tplc="9C7E1978">
      <w:numFmt w:val="bullet"/>
      <w:lvlText w:val="•"/>
      <w:lvlJc w:val="left"/>
      <w:pPr>
        <w:ind w:left="3586" w:hanging="342"/>
      </w:pPr>
      <w:rPr>
        <w:rFonts w:hint="default"/>
        <w:lang w:val="es-ES" w:eastAsia="es-ES" w:bidi="es-ES"/>
      </w:rPr>
    </w:lvl>
    <w:lvl w:ilvl="3" w:tplc="5614ADD4">
      <w:numFmt w:val="bullet"/>
      <w:lvlText w:val="•"/>
      <w:lvlJc w:val="left"/>
      <w:pPr>
        <w:ind w:left="4353" w:hanging="342"/>
      </w:pPr>
      <w:rPr>
        <w:rFonts w:hint="default"/>
        <w:lang w:val="es-ES" w:eastAsia="es-ES" w:bidi="es-ES"/>
      </w:rPr>
    </w:lvl>
    <w:lvl w:ilvl="4" w:tplc="1C12444C">
      <w:numFmt w:val="bullet"/>
      <w:lvlText w:val="•"/>
      <w:lvlJc w:val="left"/>
      <w:pPr>
        <w:ind w:left="5120" w:hanging="342"/>
      </w:pPr>
      <w:rPr>
        <w:rFonts w:hint="default"/>
        <w:lang w:val="es-ES" w:eastAsia="es-ES" w:bidi="es-ES"/>
      </w:rPr>
    </w:lvl>
    <w:lvl w:ilvl="5" w:tplc="9A56706C">
      <w:numFmt w:val="bullet"/>
      <w:lvlText w:val="•"/>
      <w:lvlJc w:val="left"/>
      <w:pPr>
        <w:ind w:left="5886" w:hanging="342"/>
      </w:pPr>
      <w:rPr>
        <w:rFonts w:hint="default"/>
        <w:lang w:val="es-ES" w:eastAsia="es-ES" w:bidi="es-ES"/>
      </w:rPr>
    </w:lvl>
    <w:lvl w:ilvl="6" w:tplc="80E2E226">
      <w:numFmt w:val="bullet"/>
      <w:lvlText w:val="•"/>
      <w:lvlJc w:val="left"/>
      <w:pPr>
        <w:ind w:left="6653" w:hanging="342"/>
      </w:pPr>
      <w:rPr>
        <w:rFonts w:hint="default"/>
        <w:lang w:val="es-ES" w:eastAsia="es-ES" w:bidi="es-ES"/>
      </w:rPr>
    </w:lvl>
    <w:lvl w:ilvl="7" w:tplc="5CA6C106">
      <w:numFmt w:val="bullet"/>
      <w:lvlText w:val="•"/>
      <w:lvlJc w:val="left"/>
      <w:pPr>
        <w:ind w:left="7420" w:hanging="342"/>
      </w:pPr>
      <w:rPr>
        <w:rFonts w:hint="default"/>
        <w:lang w:val="es-ES" w:eastAsia="es-ES" w:bidi="es-ES"/>
      </w:rPr>
    </w:lvl>
    <w:lvl w:ilvl="8" w:tplc="7DE08DDC">
      <w:numFmt w:val="bullet"/>
      <w:lvlText w:val="•"/>
      <w:lvlJc w:val="left"/>
      <w:pPr>
        <w:ind w:left="8186" w:hanging="342"/>
      </w:pPr>
      <w:rPr>
        <w:rFonts w:hint="default"/>
        <w:lang w:val="es-ES" w:eastAsia="es-ES" w:bidi="es-ES"/>
      </w:rPr>
    </w:lvl>
  </w:abstractNum>
  <w:abstractNum w:abstractNumId="199" w15:restartNumberingAfterBreak="0">
    <w:nsid w:val="65012AED"/>
    <w:multiLevelType w:val="hybridMultilevel"/>
    <w:tmpl w:val="70DC0C2E"/>
    <w:lvl w:ilvl="0" w:tplc="9F3ADFF6">
      <w:start w:val="1"/>
      <w:numFmt w:val="lowerLetter"/>
      <w:lvlText w:val="%1)"/>
      <w:lvlJc w:val="left"/>
      <w:pPr>
        <w:ind w:left="927" w:hanging="360"/>
      </w:pPr>
      <w:rPr>
        <w:rFonts w:hint="default"/>
        <w:w w:val="100"/>
        <w:sz w:val="20"/>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00" w15:restartNumberingAfterBreak="0">
    <w:nsid w:val="653031E7"/>
    <w:multiLevelType w:val="hybridMultilevel"/>
    <w:tmpl w:val="3EAA87AC"/>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 w15:restartNumberingAfterBreak="0">
    <w:nsid w:val="656E7BFC"/>
    <w:multiLevelType w:val="hybridMultilevel"/>
    <w:tmpl w:val="EF4CF062"/>
    <w:lvl w:ilvl="0" w:tplc="8BB87A76">
      <w:start w:val="3"/>
      <w:numFmt w:val="upperRoman"/>
      <w:lvlText w:val="%1."/>
      <w:lvlJc w:val="left"/>
      <w:pPr>
        <w:ind w:left="1000" w:hanging="716"/>
        <w:jc w:val="right"/>
      </w:pPr>
      <w:rPr>
        <w:rFonts w:ascii="Times New Roman" w:eastAsia="Times New Roman" w:hAnsi="Times New Roman" w:cs="Times New Roman" w:hint="default"/>
        <w:b/>
        <w:bCs/>
        <w:color w:val="000000" w:themeColor="text1"/>
        <w:spacing w:val="-3"/>
        <w:w w:val="99"/>
        <w:sz w:val="22"/>
        <w:szCs w:val="23"/>
        <w:lang w:val="es-ES" w:eastAsia="es-ES" w:bidi="es-ES"/>
      </w:rPr>
    </w:lvl>
    <w:lvl w:ilvl="1" w:tplc="646266C6">
      <w:numFmt w:val="bullet"/>
      <w:lvlText w:val="•"/>
      <w:lvlJc w:val="left"/>
      <w:pPr>
        <w:ind w:left="2326" w:hanging="342"/>
      </w:pPr>
      <w:rPr>
        <w:rFonts w:hint="default"/>
        <w:color w:val="231F20"/>
        <w:w w:val="99"/>
        <w:sz w:val="23"/>
        <w:szCs w:val="23"/>
        <w:lang w:val="es-ES" w:eastAsia="es-ES" w:bidi="es-ES"/>
      </w:rPr>
    </w:lvl>
    <w:lvl w:ilvl="2" w:tplc="5652E764">
      <w:numFmt w:val="bullet"/>
      <w:lvlText w:val="•"/>
      <w:lvlJc w:val="left"/>
      <w:pPr>
        <w:ind w:left="3642" w:hanging="342"/>
      </w:pPr>
      <w:rPr>
        <w:rFonts w:hint="default"/>
        <w:lang w:val="es-ES" w:eastAsia="es-ES" w:bidi="es-ES"/>
      </w:rPr>
    </w:lvl>
    <w:lvl w:ilvl="3" w:tplc="6F90591A">
      <w:numFmt w:val="bullet"/>
      <w:lvlText w:val="•"/>
      <w:lvlJc w:val="left"/>
      <w:pPr>
        <w:ind w:left="4444" w:hanging="342"/>
      </w:pPr>
      <w:rPr>
        <w:rFonts w:hint="default"/>
        <w:lang w:val="es-ES" w:eastAsia="es-ES" w:bidi="es-ES"/>
      </w:rPr>
    </w:lvl>
    <w:lvl w:ilvl="4" w:tplc="BDCA85FC">
      <w:numFmt w:val="bullet"/>
      <w:lvlText w:val="•"/>
      <w:lvlJc w:val="left"/>
      <w:pPr>
        <w:ind w:left="5246" w:hanging="342"/>
      </w:pPr>
      <w:rPr>
        <w:rFonts w:hint="default"/>
        <w:lang w:val="es-ES" w:eastAsia="es-ES" w:bidi="es-ES"/>
      </w:rPr>
    </w:lvl>
    <w:lvl w:ilvl="5" w:tplc="A13E49D4">
      <w:numFmt w:val="bullet"/>
      <w:lvlText w:val="•"/>
      <w:lvlJc w:val="left"/>
      <w:pPr>
        <w:ind w:left="6048" w:hanging="342"/>
      </w:pPr>
      <w:rPr>
        <w:rFonts w:hint="default"/>
        <w:lang w:val="es-ES" w:eastAsia="es-ES" w:bidi="es-ES"/>
      </w:rPr>
    </w:lvl>
    <w:lvl w:ilvl="6" w:tplc="9A507E8C">
      <w:numFmt w:val="bullet"/>
      <w:lvlText w:val="•"/>
      <w:lvlJc w:val="left"/>
      <w:pPr>
        <w:ind w:left="6851" w:hanging="342"/>
      </w:pPr>
      <w:rPr>
        <w:rFonts w:hint="default"/>
        <w:lang w:val="es-ES" w:eastAsia="es-ES" w:bidi="es-ES"/>
      </w:rPr>
    </w:lvl>
    <w:lvl w:ilvl="7" w:tplc="67549568">
      <w:numFmt w:val="bullet"/>
      <w:lvlText w:val="•"/>
      <w:lvlJc w:val="left"/>
      <w:pPr>
        <w:ind w:left="7653" w:hanging="342"/>
      </w:pPr>
      <w:rPr>
        <w:rFonts w:hint="default"/>
        <w:lang w:val="es-ES" w:eastAsia="es-ES" w:bidi="es-ES"/>
      </w:rPr>
    </w:lvl>
    <w:lvl w:ilvl="8" w:tplc="5750FFA0">
      <w:numFmt w:val="bullet"/>
      <w:lvlText w:val="•"/>
      <w:lvlJc w:val="left"/>
      <w:pPr>
        <w:ind w:left="8455" w:hanging="342"/>
      </w:pPr>
      <w:rPr>
        <w:rFonts w:hint="default"/>
        <w:lang w:val="es-ES" w:eastAsia="es-ES" w:bidi="es-ES"/>
      </w:rPr>
    </w:lvl>
  </w:abstractNum>
  <w:abstractNum w:abstractNumId="202" w15:restartNumberingAfterBreak="0">
    <w:nsid w:val="65C51599"/>
    <w:multiLevelType w:val="hybridMultilevel"/>
    <w:tmpl w:val="A9048FA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03" w15:restartNumberingAfterBreak="0">
    <w:nsid w:val="661C1B26"/>
    <w:multiLevelType w:val="hybridMultilevel"/>
    <w:tmpl w:val="260AD794"/>
    <w:lvl w:ilvl="0" w:tplc="C17C29EE">
      <w:start w:val="1"/>
      <w:numFmt w:val="decimal"/>
      <w:lvlText w:val="%1."/>
      <w:lvlJc w:val="left"/>
      <w:pPr>
        <w:ind w:left="1177" w:hanging="394"/>
      </w:pPr>
      <w:rPr>
        <w:rFonts w:ascii="Times New Roman" w:eastAsia="Times New Roman" w:hAnsi="Times New Roman" w:cs="Times New Roman" w:hint="default"/>
        <w:color w:val="231F20"/>
        <w:w w:val="99"/>
        <w:sz w:val="18"/>
        <w:szCs w:val="23"/>
        <w:lang w:val="es-ES" w:eastAsia="es-ES" w:bidi="es-ES"/>
      </w:rPr>
    </w:lvl>
    <w:lvl w:ilvl="1" w:tplc="6B40101C">
      <w:numFmt w:val="bullet"/>
      <w:lvlText w:val="•"/>
      <w:lvlJc w:val="left"/>
      <w:pPr>
        <w:ind w:left="1467" w:hanging="394"/>
      </w:pPr>
      <w:rPr>
        <w:rFonts w:hint="default"/>
        <w:lang w:val="es-ES" w:eastAsia="es-ES" w:bidi="es-ES"/>
      </w:rPr>
    </w:lvl>
    <w:lvl w:ilvl="2" w:tplc="7B74935E">
      <w:numFmt w:val="bullet"/>
      <w:lvlText w:val="•"/>
      <w:lvlJc w:val="left"/>
      <w:pPr>
        <w:ind w:left="1754" w:hanging="394"/>
      </w:pPr>
      <w:rPr>
        <w:rFonts w:hint="default"/>
        <w:lang w:val="es-ES" w:eastAsia="es-ES" w:bidi="es-ES"/>
      </w:rPr>
    </w:lvl>
    <w:lvl w:ilvl="3" w:tplc="1842DB12">
      <w:numFmt w:val="bullet"/>
      <w:lvlText w:val="•"/>
      <w:lvlJc w:val="left"/>
      <w:pPr>
        <w:ind w:left="2041" w:hanging="394"/>
      </w:pPr>
      <w:rPr>
        <w:rFonts w:hint="default"/>
        <w:lang w:val="es-ES" w:eastAsia="es-ES" w:bidi="es-ES"/>
      </w:rPr>
    </w:lvl>
    <w:lvl w:ilvl="4" w:tplc="C5AA82FC">
      <w:numFmt w:val="bullet"/>
      <w:lvlText w:val="•"/>
      <w:lvlJc w:val="left"/>
      <w:pPr>
        <w:ind w:left="2329" w:hanging="394"/>
      </w:pPr>
      <w:rPr>
        <w:rFonts w:hint="default"/>
        <w:lang w:val="es-ES" w:eastAsia="es-ES" w:bidi="es-ES"/>
      </w:rPr>
    </w:lvl>
    <w:lvl w:ilvl="5" w:tplc="9C0263D4">
      <w:numFmt w:val="bullet"/>
      <w:lvlText w:val="•"/>
      <w:lvlJc w:val="left"/>
      <w:pPr>
        <w:ind w:left="2616" w:hanging="394"/>
      </w:pPr>
      <w:rPr>
        <w:rFonts w:hint="default"/>
        <w:lang w:val="es-ES" w:eastAsia="es-ES" w:bidi="es-ES"/>
      </w:rPr>
    </w:lvl>
    <w:lvl w:ilvl="6" w:tplc="14A68EDC">
      <w:numFmt w:val="bullet"/>
      <w:lvlText w:val="•"/>
      <w:lvlJc w:val="left"/>
      <w:pPr>
        <w:ind w:left="2903" w:hanging="394"/>
      </w:pPr>
      <w:rPr>
        <w:rFonts w:hint="default"/>
        <w:lang w:val="es-ES" w:eastAsia="es-ES" w:bidi="es-ES"/>
      </w:rPr>
    </w:lvl>
    <w:lvl w:ilvl="7" w:tplc="1CE628C0">
      <w:numFmt w:val="bullet"/>
      <w:lvlText w:val="•"/>
      <w:lvlJc w:val="left"/>
      <w:pPr>
        <w:ind w:left="3191" w:hanging="394"/>
      </w:pPr>
      <w:rPr>
        <w:rFonts w:hint="default"/>
        <w:lang w:val="es-ES" w:eastAsia="es-ES" w:bidi="es-ES"/>
      </w:rPr>
    </w:lvl>
    <w:lvl w:ilvl="8" w:tplc="99C8F512">
      <w:numFmt w:val="bullet"/>
      <w:lvlText w:val="•"/>
      <w:lvlJc w:val="left"/>
      <w:pPr>
        <w:ind w:left="3478" w:hanging="394"/>
      </w:pPr>
      <w:rPr>
        <w:rFonts w:hint="default"/>
        <w:lang w:val="es-ES" w:eastAsia="es-ES" w:bidi="es-ES"/>
      </w:rPr>
    </w:lvl>
  </w:abstractNum>
  <w:abstractNum w:abstractNumId="204" w15:restartNumberingAfterBreak="0">
    <w:nsid w:val="662159D6"/>
    <w:multiLevelType w:val="hybridMultilevel"/>
    <w:tmpl w:val="928455BC"/>
    <w:lvl w:ilvl="0" w:tplc="AA6CA0F2">
      <w:start w:val="1"/>
      <w:numFmt w:val="bullet"/>
      <w:lvlText w:val=""/>
      <w:lvlJc w:val="left"/>
      <w:pPr>
        <w:ind w:left="1625" w:hanging="249"/>
      </w:pPr>
      <w:rPr>
        <w:rFonts w:ascii="Symbol" w:hAnsi="Symbol" w:hint="default"/>
        <w:color w:val="231F20"/>
        <w:w w:val="99"/>
        <w:sz w:val="16"/>
        <w:szCs w:val="16"/>
        <w:lang w:val="es-ES" w:eastAsia="es-ES" w:bidi="es-ES"/>
      </w:rPr>
    </w:lvl>
    <w:lvl w:ilvl="1" w:tplc="440A0003" w:tentative="1">
      <w:start w:val="1"/>
      <w:numFmt w:val="bullet"/>
      <w:lvlText w:val="o"/>
      <w:lvlJc w:val="left"/>
      <w:pPr>
        <w:ind w:left="1540" w:hanging="360"/>
      </w:pPr>
      <w:rPr>
        <w:rFonts w:ascii="Courier New" w:hAnsi="Courier New" w:cs="Courier New" w:hint="default"/>
      </w:rPr>
    </w:lvl>
    <w:lvl w:ilvl="2" w:tplc="440A0005" w:tentative="1">
      <w:start w:val="1"/>
      <w:numFmt w:val="bullet"/>
      <w:lvlText w:val=""/>
      <w:lvlJc w:val="left"/>
      <w:pPr>
        <w:ind w:left="2260" w:hanging="360"/>
      </w:pPr>
      <w:rPr>
        <w:rFonts w:ascii="Wingdings" w:hAnsi="Wingdings" w:hint="default"/>
      </w:rPr>
    </w:lvl>
    <w:lvl w:ilvl="3" w:tplc="440A0001" w:tentative="1">
      <w:start w:val="1"/>
      <w:numFmt w:val="bullet"/>
      <w:lvlText w:val=""/>
      <w:lvlJc w:val="left"/>
      <w:pPr>
        <w:ind w:left="2980" w:hanging="360"/>
      </w:pPr>
      <w:rPr>
        <w:rFonts w:ascii="Symbol" w:hAnsi="Symbol" w:hint="default"/>
      </w:rPr>
    </w:lvl>
    <w:lvl w:ilvl="4" w:tplc="440A0003" w:tentative="1">
      <w:start w:val="1"/>
      <w:numFmt w:val="bullet"/>
      <w:lvlText w:val="o"/>
      <w:lvlJc w:val="left"/>
      <w:pPr>
        <w:ind w:left="3700" w:hanging="360"/>
      </w:pPr>
      <w:rPr>
        <w:rFonts w:ascii="Courier New" w:hAnsi="Courier New" w:cs="Courier New" w:hint="default"/>
      </w:rPr>
    </w:lvl>
    <w:lvl w:ilvl="5" w:tplc="440A0005" w:tentative="1">
      <w:start w:val="1"/>
      <w:numFmt w:val="bullet"/>
      <w:lvlText w:val=""/>
      <w:lvlJc w:val="left"/>
      <w:pPr>
        <w:ind w:left="4420" w:hanging="360"/>
      </w:pPr>
      <w:rPr>
        <w:rFonts w:ascii="Wingdings" w:hAnsi="Wingdings" w:hint="default"/>
      </w:rPr>
    </w:lvl>
    <w:lvl w:ilvl="6" w:tplc="440A0001" w:tentative="1">
      <w:start w:val="1"/>
      <w:numFmt w:val="bullet"/>
      <w:lvlText w:val=""/>
      <w:lvlJc w:val="left"/>
      <w:pPr>
        <w:ind w:left="5140" w:hanging="360"/>
      </w:pPr>
      <w:rPr>
        <w:rFonts w:ascii="Symbol" w:hAnsi="Symbol" w:hint="default"/>
      </w:rPr>
    </w:lvl>
    <w:lvl w:ilvl="7" w:tplc="440A0003" w:tentative="1">
      <w:start w:val="1"/>
      <w:numFmt w:val="bullet"/>
      <w:lvlText w:val="o"/>
      <w:lvlJc w:val="left"/>
      <w:pPr>
        <w:ind w:left="5860" w:hanging="360"/>
      </w:pPr>
      <w:rPr>
        <w:rFonts w:ascii="Courier New" w:hAnsi="Courier New" w:cs="Courier New" w:hint="default"/>
      </w:rPr>
    </w:lvl>
    <w:lvl w:ilvl="8" w:tplc="440A0005" w:tentative="1">
      <w:start w:val="1"/>
      <w:numFmt w:val="bullet"/>
      <w:lvlText w:val=""/>
      <w:lvlJc w:val="left"/>
      <w:pPr>
        <w:ind w:left="6580" w:hanging="360"/>
      </w:pPr>
      <w:rPr>
        <w:rFonts w:ascii="Wingdings" w:hAnsi="Wingdings" w:hint="default"/>
      </w:rPr>
    </w:lvl>
  </w:abstractNum>
  <w:abstractNum w:abstractNumId="205" w15:restartNumberingAfterBreak="0">
    <w:nsid w:val="66384E3E"/>
    <w:multiLevelType w:val="hybridMultilevel"/>
    <w:tmpl w:val="6E16AE8C"/>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 w15:restartNumberingAfterBreak="0">
    <w:nsid w:val="66911F7D"/>
    <w:multiLevelType w:val="hybridMultilevel"/>
    <w:tmpl w:val="F16C3DD4"/>
    <w:lvl w:ilvl="0" w:tplc="646266C6">
      <w:numFmt w:val="bullet"/>
      <w:lvlText w:val="•"/>
      <w:lvlJc w:val="left"/>
      <w:pPr>
        <w:ind w:left="298" w:hanging="194"/>
      </w:pPr>
      <w:rPr>
        <w:rFonts w:hint="default"/>
        <w:color w:val="231F20"/>
        <w:w w:val="99"/>
        <w:sz w:val="23"/>
        <w:szCs w:val="23"/>
        <w:lang w:val="es-ES" w:eastAsia="es-ES" w:bidi="es-ES"/>
      </w:rPr>
    </w:lvl>
    <w:lvl w:ilvl="1" w:tplc="45145FE8">
      <w:numFmt w:val="bullet"/>
      <w:lvlText w:val="•"/>
      <w:lvlJc w:val="left"/>
      <w:pPr>
        <w:ind w:left="821" w:hanging="194"/>
      </w:pPr>
      <w:rPr>
        <w:rFonts w:hint="default"/>
        <w:lang w:val="es-ES" w:eastAsia="es-ES" w:bidi="es-ES"/>
      </w:rPr>
    </w:lvl>
    <w:lvl w:ilvl="2" w:tplc="ADC02144">
      <w:numFmt w:val="bullet"/>
      <w:lvlText w:val="•"/>
      <w:lvlJc w:val="left"/>
      <w:pPr>
        <w:ind w:left="1342" w:hanging="194"/>
      </w:pPr>
      <w:rPr>
        <w:rFonts w:hint="default"/>
        <w:lang w:val="es-ES" w:eastAsia="es-ES" w:bidi="es-ES"/>
      </w:rPr>
    </w:lvl>
    <w:lvl w:ilvl="3" w:tplc="9446C906">
      <w:numFmt w:val="bullet"/>
      <w:lvlText w:val="•"/>
      <w:lvlJc w:val="left"/>
      <w:pPr>
        <w:ind w:left="1863" w:hanging="194"/>
      </w:pPr>
      <w:rPr>
        <w:rFonts w:hint="default"/>
        <w:lang w:val="es-ES" w:eastAsia="es-ES" w:bidi="es-ES"/>
      </w:rPr>
    </w:lvl>
    <w:lvl w:ilvl="4" w:tplc="60EEEC94">
      <w:numFmt w:val="bullet"/>
      <w:lvlText w:val="•"/>
      <w:lvlJc w:val="left"/>
      <w:pPr>
        <w:ind w:left="2384" w:hanging="194"/>
      </w:pPr>
      <w:rPr>
        <w:rFonts w:hint="default"/>
        <w:lang w:val="es-ES" w:eastAsia="es-ES" w:bidi="es-ES"/>
      </w:rPr>
    </w:lvl>
    <w:lvl w:ilvl="5" w:tplc="AB02FFD0">
      <w:numFmt w:val="bullet"/>
      <w:lvlText w:val="•"/>
      <w:lvlJc w:val="left"/>
      <w:pPr>
        <w:ind w:left="2906" w:hanging="194"/>
      </w:pPr>
      <w:rPr>
        <w:rFonts w:hint="default"/>
        <w:lang w:val="es-ES" w:eastAsia="es-ES" w:bidi="es-ES"/>
      </w:rPr>
    </w:lvl>
    <w:lvl w:ilvl="6" w:tplc="5CB4BAD8">
      <w:numFmt w:val="bullet"/>
      <w:lvlText w:val="•"/>
      <w:lvlJc w:val="left"/>
      <w:pPr>
        <w:ind w:left="3427" w:hanging="194"/>
      </w:pPr>
      <w:rPr>
        <w:rFonts w:hint="default"/>
        <w:lang w:val="es-ES" w:eastAsia="es-ES" w:bidi="es-ES"/>
      </w:rPr>
    </w:lvl>
    <w:lvl w:ilvl="7" w:tplc="6352B654">
      <w:numFmt w:val="bullet"/>
      <w:lvlText w:val="•"/>
      <w:lvlJc w:val="left"/>
      <w:pPr>
        <w:ind w:left="3948" w:hanging="194"/>
      </w:pPr>
      <w:rPr>
        <w:rFonts w:hint="default"/>
        <w:lang w:val="es-ES" w:eastAsia="es-ES" w:bidi="es-ES"/>
      </w:rPr>
    </w:lvl>
    <w:lvl w:ilvl="8" w:tplc="5B7AC658">
      <w:numFmt w:val="bullet"/>
      <w:lvlText w:val="•"/>
      <w:lvlJc w:val="left"/>
      <w:pPr>
        <w:ind w:left="4469" w:hanging="194"/>
      </w:pPr>
      <w:rPr>
        <w:rFonts w:hint="default"/>
        <w:lang w:val="es-ES" w:eastAsia="es-ES" w:bidi="es-ES"/>
      </w:rPr>
    </w:lvl>
  </w:abstractNum>
  <w:abstractNum w:abstractNumId="207" w15:restartNumberingAfterBreak="0">
    <w:nsid w:val="675D3901"/>
    <w:multiLevelType w:val="hybridMultilevel"/>
    <w:tmpl w:val="11CE61E4"/>
    <w:lvl w:ilvl="0" w:tplc="440A0001">
      <w:start w:val="1"/>
      <w:numFmt w:val="bullet"/>
      <w:lvlText w:val=""/>
      <w:lvlJc w:val="left"/>
      <w:pPr>
        <w:ind w:left="1646" w:hanging="360"/>
      </w:pPr>
      <w:rPr>
        <w:rFonts w:ascii="Symbol" w:hAnsi="Symbol" w:hint="default"/>
      </w:rPr>
    </w:lvl>
    <w:lvl w:ilvl="1" w:tplc="440A0003" w:tentative="1">
      <w:start w:val="1"/>
      <w:numFmt w:val="bullet"/>
      <w:lvlText w:val="o"/>
      <w:lvlJc w:val="left"/>
      <w:pPr>
        <w:ind w:left="2366" w:hanging="360"/>
      </w:pPr>
      <w:rPr>
        <w:rFonts w:ascii="Courier New" w:hAnsi="Courier New" w:cs="Courier New" w:hint="default"/>
      </w:rPr>
    </w:lvl>
    <w:lvl w:ilvl="2" w:tplc="440A0005" w:tentative="1">
      <w:start w:val="1"/>
      <w:numFmt w:val="bullet"/>
      <w:lvlText w:val=""/>
      <w:lvlJc w:val="left"/>
      <w:pPr>
        <w:ind w:left="3086" w:hanging="360"/>
      </w:pPr>
      <w:rPr>
        <w:rFonts w:ascii="Wingdings" w:hAnsi="Wingdings" w:hint="default"/>
      </w:rPr>
    </w:lvl>
    <w:lvl w:ilvl="3" w:tplc="440A0001" w:tentative="1">
      <w:start w:val="1"/>
      <w:numFmt w:val="bullet"/>
      <w:lvlText w:val=""/>
      <w:lvlJc w:val="left"/>
      <w:pPr>
        <w:ind w:left="3806" w:hanging="360"/>
      </w:pPr>
      <w:rPr>
        <w:rFonts w:ascii="Symbol" w:hAnsi="Symbol" w:hint="default"/>
      </w:rPr>
    </w:lvl>
    <w:lvl w:ilvl="4" w:tplc="440A0003" w:tentative="1">
      <w:start w:val="1"/>
      <w:numFmt w:val="bullet"/>
      <w:lvlText w:val="o"/>
      <w:lvlJc w:val="left"/>
      <w:pPr>
        <w:ind w:left="4526" w:hanging="360"/>
      </w:pPr>
      <w:rPr>
        <w:rFonts w:ascii="Courier New" w:hAnsi="Courier New" w:cs="Courier New" w:hint="default"/>
      </w:rPr>
    </w:lvl>
    <w:lvl w:ilvl="5" w:tplc="440A0005" w:tentative="1">
      <w:start w:val="1"/>
      <w:numFmt w:val="bullet"/>
      <w:lvlText w:val=""/>
      <w:lvlJc w:val="left"/>
      <w:pPr>
        <w:ind w:left="5246" w:hanging="360"/>
      </w:pPr>
      <w:rPr>
        <w:rFonts w:ascii="Wingdings" w:hAnsi="Wingdings" w:hint="default"/>
      </w:rPr>
    </w:lvl>
    <w:lvl w:ilvl="6" w:tplc="440A0001" w:tentative="1">
      <w:start w:val="1"/>
      <w:numFmt w:val="bullet"/>
      <w:lvlText w:val=""/>
      <w:lvlJc w:val="left"/>
      <w:pPr>
        <w:ind w:left="5966" w:hanging="360"/>
      </w:pPr>
      <w:rPr>
        <w:rFonts w:ascii="Symbol" w:hAnsi="Symbol" w:hint="default"/>
      </w:rPr>
    </w:lvl>
    <w:lvl w:ilvl="7" w:tplc="440A0003" w:tentative="1">
      <w:start w:val="1"/>
      <w:numFmt w:val="bullet"/>
      <w:lvlText w:val="o"/>
      <w:lvlJc w:val="left"/>
      <w:pPr>
        <w:ind w:left="6686" w:hanging="360"/>
      </w:pPr>
      <w:rPr>
        <w:rFonts w:ascii="Courier New" w:hAnsi="Courier New" w:cs="Courier New" w:hint="default"/>
      </w:rPr>
    </w:lvl>
    <w:lvl w:ilvl="8" w:tplc="440A0005" w:tentative="1">
      <w:start w:val="1"/>
      <w:numFmt w:val="bullet"/>
      <w:lvlText w:val=""/>
      <w:lvlJc w:val="left"/>
      <w:pPr>
        <w:ind w:left="7406" w:hanging="360"/>
      </w:pPr>
      <w:rPr>
        <w:rFonts w:ascii="Wingdings" w:hAnsi="Wingdings" w:hint="default"/>
      </w:rPr>
    </w:lvl>
  </w:abstractNum>
  <w:abstractNum w:abstractNumId="208" w15:restartNumberingAfterBreak="0">
    <w:nsid w:val="685E1E7F"/>
    <w:multiLevelType w:val="hybridMultilevel"/>
    <w:tmpl w:val="DE6C90F4"/>
    <w:lvl w:ilvl="0" w:tplc="8E3AC826">
      <w:start w:val="3"/>
      <w:numFmt w:val="upperRoman"/>
      <w:lvlText w:val="%1."/>
      <w:lvlJc w:val="left"/>
      <w:pPr>
        <w:ind w:left="1284" w:hanging="716"/>
        <w:jc w:val="right"/>
      </w:pPr>
      <w:rPr>
        <w:rFonts w:ascii="Times New Roman" w:eastAsia="Times New Roman" w:hAnsi="Times New Roman" w:cs="Times New Roman" w:hint="default"/>
        <w:b/>
        <w:bCs/>
        <w:color w:val="auto"/>
        <w:spacing w:val="-3"/>
        <w:w w:val="99"/>
        <w:sz w:val="22"/>
        <w:szCs w:val="23"/>
        <w:lang w:val="es-ES" w:eastAsia="es-ES" w:bidi="es-ES"/>
      </w:rPr>
    </w:lvl>
    <w:lvl w:ilvl="1" w:tplc="646266C6">
      <w:numFmt w:val="bullet"/>
      <w:lvlText w:val="•"/>
      <w:lvlJc w:val="left"/>
      <w:pPr>
        <w:ind w:left="2376" w:hanging="342"/>
      </w:pPr>
      <w:rPr>
        <w:rFonts w:hint="default"/>
        <w:color w:val="231F20"/>
        <w:w w:val="99"/>
        <w:sz w:val="23"/>
        <w:szCs w:val="23"/>
        <w:lang w:val="es-ES" w:eastAsia="es-ES" w:bidi="es-ES"/>
      </w:rPr>
    </w:lvl>
    <w:lvl w:ilvl="2" w:tplc="169CAAC6">
      <w:numFmt w:val="bullet"/>
      <w:lvlText w:val="•"/>
      <w:lvlJc w:val="left"/>
      <w:pPr>
        <w:ind w:left="3182" w:hanging="342"/>
      </w:pPr>
      <w:rPr>
        <w:rFonts w:hint="default"/>
        <w:lang w:val="es-ES" w:eastAsia="es-ES" w:bidi="es-ES"/>
      </w:rPr>
    </w:lvl>
    <w:lvl w:ilvl="3" w:tplc="E9CCCE4C">
      <w:numFmt w:val="bullet"/>
      <w:lvlText w:val="•"/>
      <w:lvlJc w:val="left"/>
      <w:pPr>
        <w:ind w:left="3984" w:hanging="342"/>
      </w:pPr>
      <w:rPr>
        <w:rFonts w:hint="default"/>
        <w:lang w:val="es-ES" w:eastAsia="es-ES" w:bidi="es-ES"/>
      </w:rPr>
    </w:lvl>
    <w:lvl w:ilvl="4" w:tplc="BF8AA6FE">
      <w:numFmt w:val="bullet"/>
      <w:lvlText w:val="•"/>
      <w:lvlJc w:val="left"/>
      <w:pPr>
        <w:ind w:left="4786" w:hanging="342"/>
      </w:pPr>
      <w:rPr>
        <w:rFonts w:hint="default"/>
        <w:lang w:val="es-ES" w:eastAsia="es-ES" w:bidi="es-ES"/>
      </w:rPr>
    </w:lvl>
    <w:lvl w:ilvl="5" w:tplc="CD082A06">
      <w:numFmt w:val="bullet"/>
      <w:lvlText w:val="•"/>
      <w:lvlJc w:val="left"/>
      <w:pPr>
        <w:ind w:left="5588" w:hanging="342"/>
      </w:pPr>
      <w:rPr>
        <w:rFonts w:hint="default"/>
        <w:lang w:val="es-ES" w:eastAsia="es-ES" w:bidi="es-ES"/>
      </w:rPr>
    </w:lvl>
    <w:lvl w:ilvl="6" w:tplc="7732252A">
      <w:numFmt w:val="bullet"/>
      <w:lvlText w:val="•"/>
      <w:lvlJc w:val="left"/>
      <w:pPr>
        <w:ind w:left="6391" w:hanging="342"/>
      </w:pPr>
      <w:rPr>
        <w:rFonts w:hint="default"/>
        <w:lang w:val="es-ES" w:eastAsia="es-ES" w:bidi="es-ES"/>
      </w:rPr>
    </w:lvl>
    <w:lvl w:ilvl="7" w:tplc="01CE8504">
      <w:numFmt w:val="bullet"/>
      <w:lvlText w:val="•"/>
      <w:lvlJc w:val="left"/>
      <w:pPr>
        <w:ind w:left="7193" w:hanging="342"/>
      </w:pPr>
      <w:rPr>
        <w:rFonts w:hint="default"/>
        <w:lang w:val="es-ES" w:eastAsia="es-ES" w:bidi="es-ES"/>
      </w:rPr>
    </w:lvl>
    <w:lvl w:ilvl="8" w:tplc="51B882C2">
      <w:numFmt w:val="bullet"/>
      <w:lvlText w:val="•"/>
      <w:lvlJc w:val="left"/>
      <w:pPr>
        <w:ind w:left="7995" w:hanging="342"/>
      </w:pPr>
      <w:rPr>
        <w:rFonts w:hint="default"/>
        <w:lang w:val="es-ES" w:eastAsia="es-ES" w:bidi="es-ES"/>
      </w:rPr>
    </w:lvl>
  </w:abstractNum>
  <w:abstractNum w:abstractNumId="209" w15:restartNumberingAfterBreak="0">
    <w:nsid w:val="6868253F"/>
    <w:multiLevelType w:val="hybridMultilevel"/>
    <w:tmpl w:val="A5540CE2"/>
    <w:lvl w:ilvl="0" w:tplc="9656052A">
      <w:start w:val="1"/>
      <w:numFmt w:val="upperRoman"/>
      <w:lvlText w:val="%1."/>
      <w:lvlJc w:val="left"/>
      <w:pPr>
        <w:ind w:left="862" w:hanging="720"/>
      </w:pPr>
      <w:rPr>
        <w:rFonts w:hint="default"/>
        <w:b/>
      </w:rPr>
    </w:lvl>
    <w:lvl w:ilvl="1" w:tplc="440A0019" w:tentative="1">
      <w:start w:val="1"/>
      <w:numFmt w:val="lowerLetter"/>
      <w:lvlText w:val="%2."/>
      <w:lvlJc w:val="left"/>
      <w:pPr>
        <w:ind w:left="1363" w:hanging="360"/>
      </w:pPr>
    </w:lvl>
    <w:lvl w:ilvl="2" w:tplc="440A001B" w:tentative="1">
      <w:start w:val="1"/>
      <w:numFmt w:val="lowerRoman"/>
      <w:lvlText w:val="%3."/>
      <w:lvlJc w:val="right"/>
      <w:pPr>
        <w:ind w:left="2083" w:hanging="180"/>
      </w:pPr>
    </w:lvl>
    <w:lvl w:ilvl="3" w:tplc="440A000F" w:tentative="1">
      <w:start w:val="1"/>
      <w:numFmt w:val="decimal"/>
      <w:lvlText w:val="%4."/>
      <w:lvlJc w:val="left"/>
      <w:pPr>
        <w:ind w:left="2803" w:hanging="360"/>
      </w:pPr>
    </w:lvl>
    <w:lvl w:ilvl="4" w:tplc="440A0019" w:tentative="1">
      <w:start w:val="1"/>
      <w:numFmt w:val="lowerLetter"/>
      <w:lvlText w:val="%5."/>
      <w:lvlJc w:val="left"/>
      <w:pPr>
        <w:ind w:left="3523" w:hanging="360"/>
      </w:pPr>
    </w:lvl>
    <w:lvl w:ilvl="5" w:tplc="440A001B" w:tentative="1">
      <w:start w:val="1"/>
      <w:numFmt w:val="lowerRoman"/>
      <w:lvlText w:val="%6."/>
      <w:lvlJc w:val="right"/>
      <w:pPr>
        <w:ind w:left="4243" w:hanging="180"/>
      </w:pPr>
    </w:lvl>
    <w:lvl w:ilvl="6" w:tplc="440A000F" w:tentative="1">
      <w:start w:val="1"/>
      <w:numFmt w:val="decimal"/>
      <w:lvlText w:val="%7."/>
      <w:lvlJc w:val="left"/>
      <w:pPr>
        <w:ind w:left="4963" w:hanging="360"/>
      </w:pPr>
    </w:lvl>
    <w:lvl w:ilvl="7" w:tplc="440A0019" w:tentative="1">
      <w:start w:val="1"/>
      <w:numFmt w:val="lowerLetter"/>
      <w:lvlText w:val="%8."/>
      <w:lvlJc w:val="left"/>
      <w:pPr>
        <w:ind w:left="5683" w:hanging="360"/>
      </w:pPr>
    </w:lvl>
    <w:lvl w:ilvl="8" w:tplc="440A001B" w:tentative="1">
      <w:start w:val="1"/>
      <w:numFmt w:val="lowerRoman"/>
      <w:lvlText w:val="%9."/>
      <w:lvlJc w:val="right"/>
      <w:pPr>
        <w:ind w:left="6403" w:hanging="180"/>
      </w:pPr>
    </w:lvl>
  </w:abstractNum>
  <w:abstractNum w:abstractNumId="210" w15:restartNumberingAfterBreak="0">
    <w:nsid w:val="69800E55"/>
    <w:multiLevelType w:val="multilevel"/>
    <w:tmpl w:val="EBC8EE78"/>
    <w:lvl w:ilvl="0">
      <w:start w:val="4"/>
      <w:numFmt w:val="decimal"/>
      <w:lvlText w:val="%1"/>
      <w:lvlJc w:val="left"/>
      <w:pPr>
        <w:ind w:left="555" w:hanging="555"/>
      </w:pPr>
      <w:rPr>
        <w:rFonts w:hint="default"/>
      </w:rPr>
    </w:lvl>
    <w:lvl w:ilvl="1">
      <w:start w:val="5"/>
      <w:numFmt w:val="decimal"/>
      <w:lvlText w:val="%1.%2"/>
      <w:lvlJc w:val="left"/>
      <w:pPr>
        <w:ind w:left="746" w:hanging="555"/>
      </w:pPr>
      <w:rPr>
        <w:rFonts w:hint="default"/>
      </w:rPr>
    </w:lvl>
    <w:lvl w:ilvl="2">
      <w:start w:val="5"/>
      <w:numFmt w:val="decimal"/>
      <w:lvlText w:val="%1.%2.%3"/>
      <w:lvlJc w:val="left"/>
      <w:pPr>
        <w:ind w:left="1102" w:hanging="720"/>
      </w:pPr>
      <w:rPr>
        <w:rFonts w:hint="default"/>
      </w:rPr>
    </w:lvl>
    <w:lvl w:ilvl="3">
      <w:start w:val="1"/>
      <w:numFmt w:val="decimal"/>
      <w:lvlText w:val="%1.%2.%3.%4"/>
      <w:lvlJc w:val="left"/>
      <w:pPr>
        <w:ind w:left="1293" w:hanging="720"/>
      </w:pPr>
      <w:rPr>
        <w:rFonts w:hint="default"/>
      </w:rPr>
    </w:lvl>
    <w:lvl w:ilvl="4">
      <w:start w:val="1"/>
      <w:numFmt w:val="decimal"/>
      <w:lvlText w:val="%1.%2.%3.%4.%5"/>
      <w:lvlJc w:val="left"/>
      <w:pPr>
        <w:ind w:left="1484" w:hanging="720"/>
      </w:pPr>
      <w:rPr>
        <w:rFonts w:hint="default"/>
      </w:rPr>
    </w:lvl>
    <w:lvl w:ilvl="5">
      <w:start w:val="1"/>
      <w:numFmt w:val="decimal"/>
      <w:lvlText w:val="%1.%2.%3.%4.%5.%6"/>
      <w:lvlJc w:val="left"/>
      <w:pPr>
        <w:ind w:left="2035" w:hanging="1080"/>
      </w:pPr>
      <w:rPr>
        <w:rFonts w:hint="default"/>
      </w:rPr>
    </w:lvl>
    <w:lvl w:ilvl="6">
      <w:start w:val="1"/>
      <w:numFmt w:val="decimal"/>
      <w:lvlText w:val="%1.%2.%3.%4.%5.%6.%7"/>
      <w:lvlJc w:val="left"/>
      <w:pPr>
        <w:ind w:left="2226" w:hanging="1080"/>
      </w:pPr>
      <w:rPr>
        <w:rFonts w:hint="default"/>
      </w:rPr>
    </w:lvl>
    <w:lvl w:ilvl="7">
      <w:start w:val="1"/>
      <w:numFmt w:val="decimal"/>
      <w:lvlText w:val="%1.%2.%3.%4.%5.%6.%7.%8"/>
      <w:lvlJc w:val="left"/>
      <w:pPr>
        <w:ind w:left="2777" w:hanging="1440"/>
      </w:pPr>
      <w:rPr>
        <w:rFonts w:hint="default"/>
      </w:rPr>
    </w:lvl>
    <w:lvl w:ilvl="8">
      <w:start w:val="1"/>
      <w:numFmt w:val="decimal"/>
      <w:lvlText w:val="%1.%2.%3.%4.%5.%6.%7.%8.%9"/>
      <w:lvlJc w:val="left"/>
      <w:pPr>
        <w:ind w:left="2968" w:hanging="1440"/>
      </w:pPr>
      <w:rPr>
        <w:rFonts w:hint="default"/>
      </w:rPr>
    </w:lvl>
  </w:abstractNum>
  <w:abstractNum w:abstractNumId="211" w15:restartNumberingAfterBreak="0">
    <w:nsid w:val="69EC5382"/>
    <w:multiLevelType w:val="hybridMultilevel"/>
    <w:tmpl w:val="960CCA52"/>
    <w:lvl w:ilvl="0" w:tplc="440A0001">
      <w:start w:val="1"/>
      <w:numFmt w:val="bullet"/>
      <w:lvlText w:val=""/>
      <w:lvlJc w:val="left"/>
      <w:pPr>
        <w:ind w:left="1194" w:hanging="360"/>
      </w:pPr>
      <w:rPr>
        <w:rFonts w:ascii="Symbol" w:hAnsi="Symbol" w:hint="default"/>
      </w:rPr>
    </w:lvl>
    <w:lvl w:ilvl="1" w:tplc="440A0003" w:tentative="1">
      <w:start w:val="1"/>
      <w:numFmt w:val="bullet"/>
      <w:lvlText w:val="o"/>
      <w:lvlJc w:val="left"/>
      <w:pPr>
        <w:ind w:left="1914" w:hanging="360"/>
      </w:pPr>
      <w:rPr>
        <w:rFonts w:ascii="Courier New" w:hAnsi="Courier New" w:cs="Courier New" w:hint="default"/>
      </w:rPr>
    </w:lvl>
    <w:lvl w:ilvl="2" w:tplc="440A0005" w:tentative="1">
      <w:start w:val="1"/>
      <w:numFmt w:val="bullet"/>
      <w:lvlText w:val=""/>
      <w:lvlJc w:val="left"/>
      <w:pPr>
        <w:ind w:left="2634" w:hanging="360"/>
      </w:pPr>
      <w:rPr>
        <w:rFonts w:ascii="Wingdings" w:hAnsi="Wingdings" w:hint="default"/>
      </w:rPr>
    </w:lvl>
    <w:lvl w:ilvl="3" w:tplc="440A0001" w:tentative="1">
      <w:start w:val="1"/>
      <w:numFmt w:val="bullet"/>
      <w:lvlText w:val=""/>
      <w:lvlJc w:val="left"/>
      <w:pPr>
        <w:ind w:left="3354" w:hanging="360"/>
      </w:pPr>
      <w:rPr>
        <w:rFonts w:ascii="Symbol" w:hAnsi="Symbol" w:hint="default"/>
      </w:rPr>
    </w:lvl>
    <w:lvl w:ilvl="4" w:tplc="440A0003" w:tentative="1">
      <w:start w:val="1"/>
      <w:numFmt w:val="bullet"/>
      <w:lvlText w:val="o"/>
      <w:lvlJc w:val="left"/>
      <w:pPr>
        <w:ind w:left="4074" w:hanging="360"/>
      </w:pPr>
      <w:rPr>
        <w:rFonts w:ascii="Courier New" w:hAnsi="Courier New" w:cs="Courier New" w:hint="default"/>
      </w:rPr>
    </w:lvl>
    <w:lvl w:ilvl="5" w:tplc="440A0005" w:tentative="1">
      <w:start w:val="1"/>
      <w:numFmt w:val="bullet"/>
      <w:lvlText w:val=""/>
      <w:lvlJc w:val="left"/>
      <w:pPr>
        <w:ind w:left="4794" w:hanging="360"/>
      </w:pPr>
      <w:rPr>
        <w:rFonts w:ascii="Wingdings" w:hAnsi="Wingdings" w:hint="default"/>
      </w:rPr>
    </w:lvl>
    <w:lvl w:ilvl="6" w:tplc="440A0001" w:tentative="1">
      <w:start w:val="1"/>
      <w:numFmt w:val="bullet"/>
      <w:lvlText w:val=""/>
      <w:lvlJc w:val="left"/>
      <w:pPr>
        <w:ind w:left="5514" w:hanging="360"/>
      </w:pPr>
      <w:rPr>
        <w:rFonts w:ascii="Symbol" w:hAnsi="Symbol" w:hint="default"/>
      </w:rPr>
    </w:lvl>
    <w:lvl w:ilvl="7" w:tplc="440A0003" w:tentative="1">
      <w:start w:val="1"/>
      <w:numFmt w:val="bullet"/>
      <w:lvlText w:val="o"/>
      <w:lvlJc w:val="left"/>
      <w:pPr>
        <w:ind w:left="6234" w:hanging="360"/>
      </w:pPr>
      <w:rPr>
        <w:rFonts w:ascii="Courier New" w:hAnsi="Courier New" w:cs="Courier New" w:hint="default"/>
      </w:rPr>
    </w:lvl>
    <w:lvl w:ilvl="8" w:tplc="440A0005" w:tentative="1">
      <w:start w:val="1"/>
      <w:numFmt w:val="bullet"/>
      <w:lvlText w:val=""/>
      <w:lvlJc w:val="left"/>
      <w:pPr>
        <w:ind w:left="6954" w:hanging="360"/>
      </w:pPr>
      <w:rPr>
        <w:rFonts w:ascii="Wingdings" w:hAnsi="Wingdings" w:hint="default"/>
      </w:rPr>
    </w:lvl>
  </w:abstractNum>
  <w:abstractNum w:abstractNumId="212" w15:restartNumberingAfterBreak="0">
    <w:nsid w:val="6A8B2C56"/>
    <w:multiLevelType w:val="hybridMultilevel"/>
    <w:tmpl w:val="583090D8"/>
    <w:lvl w:ilvl="0" w:tplc="440A000F">
      <w:start w:val="1"/>
      <w:numFmt w:val="decimal"/>
      <w:lvlText w:val="%1."/>
      <w:lvlJc w:val="left"/>
      <w:pPr>
        <w:ind w:left="460" w:hanging="360"/>
      </w:pPr>
    </w:lvl>
    <w:lvl w:ilvl="1" w:tplc="440A0019" w:tentative="1">
      <w:start w:val="1"/>
      <w:numFmt w:val="lowerLetter"/>
      <w:lvlText w:val="%2."/>
      <w:lvlJc w:val="left"/>
      <w:pPr>
        <w:ind w:left="1180" w:hanging="360"/>
      </w:pPr>
    </w:lvl>
    <w:lvl w:ilvl="2" w:tplc="440A001B" w:tentative="1">
      <w:start w:val="1"/>
      <w:numFmt w:val="lowerRoman"/>
      <w:lvlText w:val="%3."/>
      <w:lvlJc w:val="right"/>
      <w:pPr>
        <w:ind w:left="1900" w:hanging="180"/>
      </w:pPr>
    </w:lvl>
    <w:lvl w:ilvl="3" w:tplc="440A000F" w:tentative="1">
      <w:start w:val="1"/>
      <w:numFmt w:val="decimal"/>
      <w:lvlText w:val="%4."/>
      <w:lvlJc w:val="left"/>
      <w:pPr>
        <w:ind w:left="2620" w:hanging="360"/>
      </w:pPr>
    </w:lvl>
    <w:lvl w:ilvl="4" w:tplc="440A0019" w:tentative="1">
      <w:start w:val="1"/>
      <w:numFmt w:val="lowerLetter"/>
      <w:lvlText w:val="%5."/>
      <w:lvlJc w:val="left"/>
      <w:pPr>
        <w:ind w:left="3340" w:hanging="360"/>
      </w:pPr>
    </w:lvl>
    <w:lvl w:ilvl="5" w:tplc="440A001B" w:tentative="1">
      <w:start w:val="1"/>
      <w:numFmt w:val="lowerRoman"/>
      <w:lvlText w:val="%6."/>
      <w:lvlJc w:val="right"/>
      <w:pPr>
        <w:ind w:left="4060" w:hanging="180"/>
      </w:pPr>
    </w:lvl>
    <w:lvl w:ilvl="6" w:tplc="440A000F" w:tentative="1">
      <w:start w:val="1"/>
      <w:numFmt w:val="decimal"/>
      <w:lvlText w:val="%7."/>
      <w:lvlJc w:val="left"/>
      <w:pPr>
        <w:ind w:left="4780" w:hanging="360"/>
      </w:pPr>
    </w:lvl>
    <w:lvl w:ilvl="7" w:tplc="440A0019" w:tentative="1">
      <w:start w:val="1"/>
      <w:numFmt w:val="lowerLetter"/>
      <w:lvlText w:val="%8."/>
      <w:lvlJc w:val="left"/>
      <w:pPr>
        <w:ind w:left="5500" w:hanging="360"/>
      </w:pPr>
    </w:lvl>
    <w:lvl w:ilvl="8" w:tplc="440A001B" w:tentative="1">
      <w:start w:val="1"/>
      <w:numFmt w:val="lowerRoman"/>
      <w:lvlText w:val="%9."/>
      <w:lvlJc w:val="right"/>
      <w:pPr>
        <w:ind w:left="6220" w:hanging="180"/>
      </w:pPr>
    </w:lvl>
  </w:abstractNum>
  <w:abstractNum w:abstractNumId="213" w15:restartNumberingAfterBreak="0">
    <w:nsid w:val="6AA35021"/>
    <w:multiLevelType w:val="hybridMultilevel"/>
    <w:tmpl w:val="7878FC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1635"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4" w15:restartNumberingAfterBreak="0">
    <w:nsid w:val="6B4B6700"/>
    <w:multiLevelType w:val="hybridMultilevel"/>
    <w:tmpl w:val="65BA1112"/>
    <w:lvl w:ilvl="0" w:tplc="440A0001">
      <w:start w:val="1"/>
      <w:numFmt w:val="bullet"/>
      <w:lvlText w:val=""/>
      <w:lvlJc w:val="left"/>
      <w:pPr>
        <w:ind w:left="1381" w:hanging="360"/>
      </w:pPr>
      <w:rPr>
        <w:rFonts w:ascii="Symbol" w:hAnsi="Symbol" w:hint="default"/>
      </w:rPr>
    </w:lvl>
    <w:lvl w:ilvl="1" w:tplc="440A0003" w:tentative="1">
      <w:start w:val="1"/>
      <w:numFmt w:val="bullet"/>
      <w:lvlText w:val="o"/>
      <w:lvlJc w:val="left"/>
      <w:pPr>
        <w:ind w:left="2101" w:hanging="360"/>
      </w:pPr>
      <w:rPr>
        <w:rFonts w:ascii="Courier New" w:hAnsi="Courier New" w:cs="Courier New" w:hint="default"/>
      </w:rPr>
    </w:lvl>
    <w:lvl w:ilvl="2" w:tplc="440A0005" w:tentative="1">
      <w:start w:val="1"/>
      <w:numFmt w:val="bullet"/>
      <w:lvlText w:val=""/>
      <w:lvlJc w:val="left"/>
      <w:pPr>
        <w:ind w:left="2821" w:hanging="360"/>
      </w:pPr>
      <w:rPr>
        <w:rFonts w:ascii="Wingdings" w:hAnsi="Wingdings" w:hint="default"/>
      </w:rPr>
    </w:lvl>
    <w:lvl w:ilvl="3" w:tplc="440A0001" w:tentative="1">
      <w:start w:val="1"/>
      <w:numFmt w:val="bullet"/>
      <w:lvlText w:val=""/>
      <w:lvlJc w:val="left"/>
      <w:pPr>
        <w:ind w:left="3541" w:hanging="360"/>
      </w:pPr>
      <w:rPr>
        <w:rFonts w:ascii="Symbol" w:hAnsi="Symbol" w:hint="default"/>
      </w:rPr>
    </w:lvl>
    <w:lvl w:ilvl="4" w:tplc="440A0003" w:tentative="1">
      <w:start w:val="1"/>
      <w:numFmt w:val="bullet"/>
      <w:lvlText w:val="o"/>
      <w:lvlJc w:val="left"/>
      <w:pPr>
        <w:ind w:left="4261" w:hanging="360"/>
      </w:pPr>
      <w:rPr>
        <w:rFonts w:ascii="Courier New" w:hAnsi="Courier New" w:cs="Courier New" w:hint="default"/>
      </w:rPr>
    </w:lvl>
    <w:lvl w:ilvl="5" w:tplc="440A0005" w:tentative="1">
      <w:start w:val="1"/>
      <w:numFmt w:val="bullet"/>
      <w:lvlText w:val=""/>
      <w:lvlJc w:val="left"/>
      <w:pPr>
        <w:ind w:left="4981" w:hanging="360"/>
      </w:pPr>
      <w:rPr>
        <w:rFonts w:ascii="Wingdings" w:hAnsi="Wingdings" w:hint="default"/>
      </w:rPr>
    </w:lvl>
    <w:lvl w:ilvl="6" w:tplc="440A0001" w:tentative="1">
      <w:start w:val="1"/>
      <w:numFmt w:val="bullet"/>
      <w:lvlText w:val=""/>
      <w:lvlJc w:val="left"/>
      <w:pPr>
        <w:ind w:left="5701" w:hanging="360"/>
      </w:pPr>
      <w:rPr>
        <w:rFonts w:ascii="Symbol" w:hAnsi="Symbol" w:hint="default"/>
      </w:rPr>
    </w:lvl>
    <w:lvl w:ilvl="7" w:tplc="440A0003" w:tentative="1">
      <w:start w:val="1"/>
      <w:numFmt w:val="bullet"/>
      <w:lvlText w:val="o"/>
      <w:lvlJc w:val="left"/>
      <w:pPr>
        <w:ind w:left="6421" w:hanging="360"/>
      </w:pPr>
      <w:rPr>
        <w:rFonts w:ascii="Courier New" w:hAnsi="Courier New" w:cs="Courier New" w:hint="default"/>
      </w:rPr>
    </w:lvl>
    <w:lvl w:ilvl="8" w:tplc="440A0005" w:tentative="1">
      <w:start w:val="1"/>
      <w:numFmt w:val="bullet"/>
      <w:lvlText w:val=""/>
      <w:lvlJc w:val="left"/>
      <w:pPr>
        <w:ind w:left="7141" w:hanging="360"/>
      </w:pPr>
      <w:rPr>
        <w:rFonts w:ascii="Wingdings" w:hAnsi="Wingdings" w:hint="default"/>
      </w:rPr>
    </w:lvl>
  </w:abstractNum>
  <w:abstractNum w:abstractNumId="215" w15:restartNumberingAfterBreak="0">
    <w:nsid w:val="6B9C0CA9"/>
    <w:multiLevelType w:val="hybridMultilevel"/>
    <w:tmpl w:val="C790734C"/>
    <w:lvl w:ilvl="0" w:tplc="440A0001">
      <w:start w:val="1"/>
      <w:numFmt w:val="bullet"/>
      <w:lvlText w:val=""/>
      <w:lvlJc w:val="left"/>
      <w:pPr>
        <w:ind w:left="1582" w:hanging="360"/>
      </w:pPr>
      <w:rPr>
        <w:rFonts w:ascii="Symbol" w:hAnsi="Symbol" w:hint="default"/>
      </w:rPr>
    </w:lvl>
    <w:lvl w:ilvl="1" w:tplc="440A0003" w:tentative="1">
      <w:start w:val="1"/>
      <w:numFmt w:val="bullet"/>
      <w:lvlText w:val="o"/>
      <w:lvlJc w:val="left"/>
      <w:pPr>
        <w:ind w:left="2302" w:hanging="360"/>
      </w:pPr>
      <w:rPr>
        <w:rFonts w:ascii="Courier New" w:hAnsi="Courier New" w:cs="Courier New" w:hint="default"/>
      </w:rPr>
    </w:lvl>
    <w:lvl w:ilvl="2" w:tplc="440A0005" w:tentative="1">
      <w:start w:val="1"/>
      <w:numFmt w:val="bullet"/>
      <w:lvlText w:val=""/>
      <w:lvlJc w:val="left"/>
      <w:pPr>
        <w:ind w:left="3022" w:hanging="360"/>
      </w:pPr>
      <w:rPr>
        <w:rFonts w:ascii="Wingdings" w:hAnsi="Wingdings" w:hint="default"/>
      </w:rPr>
    </w:lvl>
    <w:lvl w:ilvl="3" w:tplc="440A0001" w:tentative="1">
      <w:start w:val="1"/>
      <w:numFmt w:val="bullet"/>
      <w:lvlText w:val=""/>
      <w:lvlJc w:val="left"/>
      <w:pPr>
        <w:ind w:left="3742" w:hanging="360"/>
      </w:pPr>
      <w:rPr>
        <w:rFonts w:ascii="Symbol" w:hAnsi="Symbol" w:hint="default"/>
      </w:rPr>
    </w:lvl>
    <w:lvl w:ilvl="4" w:tplc="440A0003" w:tentative="1">
      <w:start w:val="1"/>
      <w:numFmt w:val="bullet"/>
      <w:lvlText w:val="o"/>
      <w:lvlJc w:val="left"/>
      <w:pPr>
        <w:ind w:left="4462" w:hanging="360"/>
      </w:pPr>
      <w:rPr>
        <w:rFonts w:ascii="Courier New" w:hAnsi="Courier New" w:cs="Courier New" w:hint="default"/>
      </w:rPr>
    </w:lvl>
    <w:lvl w:ilvl="5" w:tplc="440A0005" w:tentative="1">
      <w:start w:val="1"/>
      <w:numFmt w:val="bullet"/>
      <w:lvlText w:val=""/>
      <w:lvlJc w:val="left"/>
      <w:pPr>
        <w:ind w:left="5182" w:hanging="360"/>
      </w:pPr>
      <w:rPr>
        <w:rFonts w:ascii="Wingdings" w:hAnsi="Wingdings" w:hint="default"/>
      </w:rPr>
    </w:lvl>
    <w:lvl w:ilvl="6" w:tplc="440A0001" w:tentative="1">
      <w:start w:val="1"/>
      <w:numFmt w:val="bullet"/>
      <w:lvlText w:val=""/>
      <w:lvlJc w:val="left"/>
      <w:pPr>
        <w:ind w:left="5902" w:hanging="360"/>
      </w:pPr>
      <w:rPr>
        <w:rFonts w:ascii="Symbol" w:hAnsi="Symbol" w:hint="default"/>
      </w:rPr>
    </w:lvl>
    <w:lvl w:ilvl="7" w:tplc="440A0003" w:tentative="1">
      <w:start w:val="1"/>
      <w:numFmt w:val="bullet"/>
      <w:lvlText w:val="o"/>
      <w:lvlJc w:val="left"/>
      <w:pPr>
        <w:ind w:left="6622" w:hanging="360"/>
      </w:pPr>
      <w:rPr>
        <w:rFonts w:ascii="Courier New" w:hAnsi="Courier New" w:cs="Courier New" w:hint="default"/>
      </w:rPr>
    </w:lvl>
    <w:lvl w:ilvl="8" w:tplc="440A0005" w:tentative="1">
      <w:start w:val="1"/>
      <w:numFmt w:val="bullet"/>
      <w:lvlText w:val=""/>
      <w:lvlJc w:val="left"/>
      <w:pPr>
        <w:ind w:left="7342" w:hanging="360"/>
      </w:pPr>
      <w:rPr>
        <w:rFonts w:ascii="Wingdings" w:hAnsi="Wingdings" w:hint="default"/>
      </w:rPr>
    </w:lvl>
  </w:abstractNum>
  <w:abstractNum w:abstractNumId="216" w15:restartNumberingAfterBreak="0">
    <w:nsid w:val="6BA320BE"/>
    <w:multiLevelType w:val="hybridMultilevel"/>
    <w:tmpl w:val="C7F472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7" w15:restartNumberingAfterBreak="0">
    <w:nsid w:val="6D5B09D8"/>
    <w:multiLevelType w:val="hybridMultilevel"/>
    <w:tmpl w:val="CF5EC4F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8" w15:restartNumberingAfterBreak="0">
    <w:nsid w:val="6DBD4D9C"/>
    <w:multiLevelType w:val="hybridMultilevel"/>
    <w:tmpl w:val="2AD22642"/>
    <w:lvl w:ilvl="0" w:tplc="440A000F">
      <w:start w:val="1"/>
      <w:numFmt w:val="decimal"/>
      <w:lvlText w:val="%1."/>
      <w:lvlJc w:val="left"/>
      <w:pPr>
        <w:ind w:left="498" w:hanging="394"/>
      </w:pPr>
      <w:rPr>
        <w:rFonts w:hint="default"/>
        <w:color w:val="231F20"/>
        <w:w w:val="99"/>
        <w:sz w:val="18"/>
        <w:szCs w:val="18"/>
        <w:lang w:val="es-ES" w:eastAsia="es-ES" w:bidi="es-ES"/>
      </w:rPr>
    </w:lvl>
    <w:lvl w:ilvl="1" w:tplc="75DA8DDC">
      <w:numFmt w:val="bullet"/>
      <w:lvlText w:val="•"/>
      <w:lvlJc w:val="left"/>
      <w:pPr>
        <w:ind w:left="946" w:hanging="394"/>
      </w:pPr>
      <w:rPr>
        <w:rFonts w:hint="default"/>
        <w:lang w:val="es-ES" w:eastAsia="es-ES" w:bidi="es-ES"/>
      </w:rPr>
    </w:lvl>
    <w:lvl w:ilvl="2" w:tplc="9D52CB5C">
      <w:numFmt w:val="bullet"/>
      <w:lvlText w:val="•"/>
      <w:lvlJc w:val="left"/>
      <w:pPr>
        <w:ind w:left="1396" w:hanging="394"/>
      </w:pPr>
      <w:rPr>
        <w:rFonts w:hint="default"/>
        <w:lang w:val="es-ES" w:eastAsia="es-ES" w:bidi="es-ES"/>
      </w:rPr>
    </w:lvl>
    <w:lvl w:ilvl="3" w:tplc="1A987AB6">
      <w:numFmt w:val="bullet"/>
      <w:lvlText w:val="•"/>
      <w:lvlJc w:val="left"/>
      <w:pPr>
        <w:ind w:left="1846" w:hanging="394"/>
      </w:pPr>
      <w:rPr>
        <w:rFonts w:hint="default"/>
        <w:lang w:val="es-ES" w:eastAsia="es-ES" w:bidi="es-ES"/>
      </w:rPr>
    </w:lvl>
    <w:lvl w:ilvl="4" w:tplc="1B12DE98">
      <w:numFmt w:val="bullet"/>
      <w:lvlText w:val="•"/>
      <w:lvlJc w:val="left"/>
      <w:pPr>
        <w:ind w:left="2295" w:hanging="394"/>
      </w:pPr>
      <w:rPr>
        <w:rFonts w:hint="default"/>
        <w:lang w:val="es-ES" w:eastAsia="es-ES" w:bidi="es-ES"/>
      </w:rPr>
    </w:lvl>
    <w:lvl w:ilvl="5" w:tplc="0C78A576">
      <w:numFmt w:val="bullet"/>
      <w:lvlText w:val="•"/>
      <w:lvlJc w:val="left"/>
      <w:pPr>
        <w:ind w:left="2745" w:hanging="394"/>
      </w:pPr>
      <w:rPr>
        <w:rFonts w:hint="default"/>
        <w:lang w:val="es-ES" w:eastAsia="es-ES" w:bidi="es-ES"/>
      </w:rPr>
    </w:lvl>
    <w:lvl w:ilvl="6" w:tplc="1B96D198">
      <w:numFmt w:val="bullet"/>
      <w:lvlText w:val="•"/>
      <w:lvlJc w:val="left"/>
      <w:pPr>
        <w:ind w:left="3195" w:hanging="394"/>
      </w:pPr>
      <w:rPr>
        <w:rFonts w:hint="default"/>
        <w:lang w:val="es-ES" w:eastAsia="es-ES" w:bidi="es-ES"/>
      </w:rPr>
    </w:lvl>
    <w:lvl w:ilvl="7" w:tplc="61242FDE">
      <w:numFmt w:val="bullet"/>
      <w:lvlText w:val="•"/>
      <w:lvlJc w:val="left"/>
      <w:pPr>
        <w:ind w:left="3644" w:hanging="394"/>
      </w:pPr>
      <w:rPr>
        <w:rFonts w:hint="default"/>
        <w:lang w:val="es-ES" w:eastAsia="es-ES" w:bidi="es-ES"/>
      </w:rPr>
    </w:lvl>
    <w:lvl w:ilvl="8" w:tplc="CF2446A6">
      <w:numFmt w:val="bullet"/>
      <w:lvlText w:val="•"/>
      <w:lvlJc w:val="left"/>
      <w:pPr>
        <w:ind w:left="4094" w:hanging="394"/>
      </w:pPr>
      <w:rPr>
        <w:rFonts w:hint="default"/>
        <w:lang w:val="es-ES" w:eastAsia="es-ES" w:bidi="es-ES"/>
      </w:rPr>
    </w:lvl>
  </w:abstractNum>
  <w:abstractNum w:abstractNumId="219" w15:restartNumberingAfterBreak="0">
    <w:nsid w:val="6DE00169"/>
    <w:multiLevelType w:val="hybridMultilevel"/>
    <w:tmpl w:val="86B8AA80"/>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 w15:restartNumberingAfterBreak="0">
    <w:nsid w:val="6DF10243"/>
    <w:multiLevelType w:val="hybridMultilevel"/>
    <w:tmpl w:val="00A04F8C"/>
    <w:lvl w:ilvl="0" w:tplc="1B2CEF32">
      <w:start w:val="1"/>
      <w:numFmt w:val="decimal"/>
      <w:lvlText w:val="%1."/>
      <w:lvlJc w:val="left"/>
      <w:pPr>
        <w:ind w:left="784" w:hanging="394"/>
      </w:pPr>
      <w:rPr>
        <w:rFonts w:ascii="Times New Roman" w:eastAsia="Times New Roman" w:hAnsi="Times New Roman" w:cs="Times New Roman" w:hint="default"/>
        <w:color w:val="231F20"/>
        <w:w w:val="99"/>
        <w:sz w:val="23"/>
        <w:szCs w:val="23"/>
        <w:lang w:val="es-ES" w:eastAsia="es-ES" w:bidi="es-ES"/>
      </w:rPr>
    </w:lvl>
    <w:lvl w:ilvl="1" w:tplc="12C43D24">
      <w:numFmt w:val="bullet"/>
      <w:lvlText w:val="•"/>
      <w:lvlJc w:val="left"/>
      <w:pPr>
        <w:ind w:left="1107" w:hanging="394"/>
      </w:pPr>
      <w:rPr>
        <w:rFonts w:hint="default"/>
        <w:lang w:val="es-ES" w:eastAsia="es-ES" w:bidi="es-ES"/>
      </w:rPr>
    </w:lvl>
    <w:lvl w:ilvl="2" w:tplc="030E82C0">
      <w:numFmt w:val="bullet"/>
      <w:lvlText w:val="•"/>
      <w:lvlJc w:val="left"/>
      <w:pPr>
        <w:ind w:left="1434" w:hanging="394"/>
      </w:pPr>
      <w:rPr>
        <w:rFonts w:hint="default"/>
        <w:lang w:val="es-ES" w:eastAsia="es-ES" w:bidi="es-ES"/>
      </w:rPr>
    </w:lvl>
    <w:lvl w:ilvl="3" w:tplc="5EE4CFDC">
      <w:numFmt w:val="bullet"/>
      <w:lvlText w:val="•"/>
      <w:lvlJc w:val="left"/>
      <w:pPr>
        <w:ind w:left="1761" w:hanging="394"/>
      </w:pPr>
      <w:rPr>
        <w:rFonts w:hint="default"/>
        <w:lang w:val="es-ES" w:eastAsia="es-ES" w:bidi="es-ES"/>
      </w:rPr>
    </w:lvl>
    <w:lvl w:ilvl="4" w:tplc="D3388E5C">
      <w:numFmt w:val="bullet"/>
      <w:lvlText w:val="•"/>
      <w:lvlJc w:val="left"/>
      <w:pPr>
        <w:ind w:left="2089" w:hanging="394"/>
      </w:pPr>
      <w:rPr>
        <w:rFonts w:hint="default"/>
        <w:lang w:val="es-ES" w:eastAsia="es-ES" w:bidi="es-ES"/>
      </w:rPr>
    </w:lvl>
    <w:lvl w:ilvl="5" w:tplc="F61A0AA4">
      <w:numFmt w:val="bullet"/>
      <w:lvlText w:val="•"/>
      <w:lvlJc w:val="left"/>
      <w:pPr>
        <w:ind w:left="2416" w:hanging="394"/>
      </w:pPr>
      <w:rPr>
        <w:rFonts w:hint="default"/>
        <w:lang w:val="es-ES" w:eastAsia="es-ES" w:bidi="es-ES"/>
      </w:rPr>
    </w:lvl>
    <w:lvl w:ilvl="6" w:tplc="994ECA38">
      <w:numFmt w:val="bullet"/>
      <w:lvlText w:val="•"/>
      <w:lvlJc w:val="left"/>
      <w:pPr>
        <w:ind w:left="2743" w:hanging="394"/>
      </w:pPr>
      <w:rPr>
        <w:rFonts w:hint="default"/>
        <w:lang w:val="es-ES" w:eastAsia="es-ES" w:bidi="es-ES"/>
      </w:rPr>
    </w:lvl>
    <w:lvl w:ilvl="7" w:tplc="71A8C972">
      <w:numFmt w:val="bullet"/>
      <w:lvlText w:val="•"/>
      <w:lvlJc w:val="left"/>
      <w:pPr>
        <w:ind w:left="3071" w:hanging="394"/>
      </w:pPr>
      <w:rPr>
        <w:rFonts w:hint="default"/>
        <w:lang w:val="es-ES" w:eastAsia="es-ES" w:bidi="es-ES"/>
      </w:rPr>
    </w:lvl>
    <w:lvl w:ilvl="8" w:tplc="D6749B00">
      <w:numFmt w:val="bullet"/>
      <w:lvlText w:val="•"/>
      <w:lvlJc w:val="left"/>
      <w:pPr>
        <w:ind w:left="3398" w:hanging="394"/>
      </w:pPr>
      <w:rPr>
        <w:rFonts w:hint="default"/>
        <w:lang w:val="es-ES" w:eastAsia="es-ES" w:bidi="es-ES"/>
      </w:rPr>
    </w:lvl>
  </w:abstractNum>
  <w:abstractNum w:abstractNumId="221" w15:restartNumberingAfterBreak="0">
    <w:nsid w:val="6ED22CF3"/>
    <w:multiLevelType w:val="multilevel"/>
    <w:tmpl w:val="88441DE2"/>
    <w:lvl w:ilvl="0">
      <w:start w:val="1"/>
      <w:numFmt w:val="decimal"/>
      <w:lvlText w:val="%1."/>
      <w:lvlJc w:val="left"/>
      <w:pPr>
        <w:ind w:left="460" w:hanging="360"/>
      </w:pPr>
      <w:rPr>
        <w:rFonts w:hint="default"/>
      </w:rPr>
    </w:lvl>
    <w:lvl w:ilvl="1">
      <w:start w:val="1"/>
      <w:numFmt w:val="decimal"/>
      <w:isLgl/>
      <w:lvlText w:val="%1.%2"/>
      <w:lvlJc w:val="left"/>
      <w:pPr>
        <w:ind w:left="460" w:hanging="36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222" w15:restartNumberingAfterBreak="0">
    <w:nsid w:val="6ED8336D"/>
    <w:multiLevelType w:val="hybridMultilevel"/>
    <w:tmpl w:val="2A6E03D6"/>
    <w:lvl w:ilvl="0" w:tplc="948061DA">
      <w:start w:val="1"/>
      <w:numFmt w:val="decimal"/>
      <w:lvlText w:val="%1."/>
      <w:lvlJc w:val="left"/>
      <w:pPr>
        <w:ind w:left="784" w:hanging="394"/>
      </w:pPr>
      <w:rPr>
        <w:rFonts w:ascii="Times New Roman" w:eastAsia="Times New Roman" w:hAnsi="Times New Roman" w:cs="Times New Roman" w:hint="default"/>
        <w:color w:val="231F20"/>
        <w:w w:val="99"/>
        <w:sz w:val="23"/>
        <w:szCs w:val="23"/>
        <w:lang w:val="es-ES" w:eastAsia="es-ES" w:bidi="es-ES"/>
      </w:rPr>
    </w:lvl>
    <w:lvl w:ilvl="1" w:tplc="3FFC145C">
      <w:numFmt w:val="bullet"/>
      <w:lvlText w:val="•"/>
      <w:lvlJc w:val="left"/>
      <w:pPr>
        <w:ind w:left="1107" w:hanging="394"/>
      </w:pPr>
      <w:rPr>
        <w:rFonts w:hint="default"/>
        <w:lang w:val="es-ES" w:eastAsia="es-ES" w:bidi="es-ES"/>
      </w:rPr>
    </w:lvl>
    <w:lvl w:ilvl="2" w:tplc="6954135C">
      <w:numFmt w:val="bullet"/>
      <w:lvlText w:val="•"/>
      <w:lvlJc w:val="left"/>
      <w:pPr>
        <w:ind w:left="1434" w:hanging="394"/>
      </w:pPr>
      <w:rPr>
        <w:rFonts w:hint="default"/>
        <w:lang w:val="es-ES" w:eastAsia="es-ES" w:bidi="es-ES"/>
      </w:rPr>
    </w:lvl>
    <w:lvl w:ilvl="3" w:tplc="F1108CCA">
      <w:numFmt w:val="bullet"/>
      <w:lvlText w:val="•"/>
      <w:lvlJc w:val="left"/>
      <w:pPr>
        <w:ind w:left="1761" w:hanging="394"/>
      </w:pPr>
      <w:rPr>
        <w:rFonts w:hint="default"/>
        <w:lang w:val="es-ES" w:eastAsia="es-ES" w:bidi="es-ES"/>
      </w:rPr>
    </w:lvl>
    <w:lvl w:ilvl="4" w:tplc="ADAAC640">
      <w:numFmt w:val="bullet"/>
      <w:lvlText w:val="•"/>
      <w:lvlJc w:val="left"/>
      <w:pPr>
        <w:ind w:left="2089" w:hanging="394"/>
      </w:pPr>
      <w:rPr>
        <w:rFonts w:hint="default"/>
        <w:lang w:val="es-ES" w:eastAsia="es-ES" w:bidi="es-ES"/>
      </w:rPr>
    </w:lvl>
    <w:lvl w:ilvl="5" w:tplc="30882C60">
      <w:numFmt w:val="bullet"/>
      <w:lvlText w:val="•"/>
      <w:lvlJc w:val="left"/>
      <w:pPr>
        <w:ind w:left="2416" w:hanging="394"/>
      </w:pPr>
      <w:rPr>
        <w:rFonts w:hint="default"/>
        <w:lang w:val="es-ES" w:eastAsia="es-ES" w:bidi="es-ES"/>
      </w:rPr>
    </w:lvl>
    <w:lvl w:ilvl="6" w:tplc="E7CC4530">
      <w:numFmt w:val="bullet"/>
      <w:lvlText w:val="•"/>
      <w:lvlJc w:val="left"/>
      <w:pPr>
        <w:ind w:left="2743" w:hanging="394"/>
      </w:pPr>
      <w:rPr>
        <w:rFonts w:hint="default"/>
        <w:lang w:val="es-ES" w:eastAsia="es-ES" w:bidi="es-ES"/>
      </w:rPr>
    </w:lvl>
    <w:lvl w:ilvl="7" w:tplc="8FC27494">
      <w:numFmt w:val="bullet"/>
      <w:lvlText w:val="•"/>
      <w:lvlJc w:val="left"/>
      <w:pPr>
        <w:ind w:left="3071" w:hanging="394"/>
      </w:pPr>
      <w:rPr>
        <w:rFonts w:hint="default"/>
        <w:lang w:val="es-ES" w:eastAsia="es-ES" w:bidi="es-ES"/>
      </w:rPr>
    </w:lvl>
    <w:lvl w:ilvl="8" w:tplc="BB74E47C">
      <w:numFmt w:val="bullet"/>
      <w:lvlText w:val="•"/>
      <w:lvlJc w:val="left"/>
      <w:pPr>
        <w:ind w:left="3398" w:hanging="394"/>
      </w:pPr>
      <w:rPr>
        <w:rFonts w:hint="default"/>
        <w:lang w:val="es-ES" w:eastAsia="es-ES" w:bidi="es-ES"/>
      </w:rPr>
    </w:lvl>
  </w:abstractNum>
  <w:abstractNum w:abstractNumId="223" w15:restartNumberingAfterBreak="0">
    <w:nsid w:val="702C1D8E"/>
    <w:multiLevelType w:val="hybridMultilevel"/>
    <w:tmpl w:val="FCBE9226"/>
    <w:lvl w:ilvl="0" w:tplc="440A000F">
      <w:start w:val="1"/>
      <w:numFmt w:val="decimal"/>
      <w:lvlText w:val="%1."/>
      <w:lvlJc w:val="left"/>
      <w:pPr>
        <w:ind w:left="950" w:hanging="360"/>
      </w:pPr>
    </w:lvl>
    <w:lvl w:ilvl="1" w:tplc="440A0019" w:tentative="1">
      <w:start w:val="1"/>
      <w:numFmt w:val="lowerLetter"/>
      <w:lvlText w:val="%2."/>
      <w:lvlJc w:val="left"/>
      <w:pPr>
        <w:ind w:left="1670" w:hanging="360"/>
      </w:pPr>
    </w:lvl>
    <w:lvl w:ilvl="2" w:tplc="440A001B" w:tentative="1">
      <w:start w:val="1"/>
      <w:numFmt w:val="lowerRoman"/>
      <w:lvlText w:val="%3."/>
      <w:lvlJc w:val="right"/>
      <w:pPr>
        <w:ind w:left="2390" w:hanging="180"/>
      </w:pPr>
    </w:lvl>
    <w:lvl w:ilvl="3" w:tplc="440A000F" w:tentative="1">
      <w:start w:val="1"/>
      <w:numFmt w:val="decimal"/>
      <w:lvlText w:val="%4."/>
      <w:lvlJc w:val="left"/>
      <w:pPr>
        <w:ind w:left="3110" w:hanging="360"/>
      </w:pPr>
    </w:lvl>
    <w:lvl w:ilvl="4" w:tplc="440A0019" w:tentative="1">
      <w:start w:val="1"/>
      <w:numFmt w:val="lowerLetter"/>
      <w:lvlText w:val="%5."/>
      <w:lvlJc w:val="left"/>
      <w:pPr>
        <w:ind w:left="3830" w:hanging="360"/>
      </w:pPr>
    </w:lvl>
    <w:lvl w:ilvl="5" w:tplc="440A001B" w:tentative="1">
      <w:start w:val="1"/>
      <w:numFmt w:val="lowerRoman"/>
      <w:lvlText w:val="%6."/>
      <w:lvlJc w:val="right"/>
      <w:pPr>
        <w:ind w:left="4550" w:hanging="180"/>
      </w:pPr>
    </w:lvl>
    <w:lvl w:ilvl="6" w:tplc="440A000F" w:tentative="1">
      <w:start w:val="1"/>
      <w:numFmt w:val="decimal"/>
      <w:lvlText w:val="%7."/>
      <w:lvlJc w:val="left"/>
      <w:pPr>
        <w:ind w:left="5270" w:hanging="360"/>
      </w:pPr>
    </w:lvl>
    <w:lvl w:ilvl="7" w:tplc="440A0019" w:tentative="1">
      <w:start w:val="1"/>
      <w:numFmt w:val="lowerLetter"/>
      <w:lvlText w:val="%8."/>
      <w:lvlJc w:val="left"/>
      <w:pPr>
        <w:ind w:left="5990" w:hanging="360"/>
      </w:pPr>
    </w:lvl>
    <w:lvl w:ilvl="8" w:tplc="440A001B" w:tentative="1">
      <w:start w:val="1"/>
      <w:numFmt w:val="lowerRoman"/>
      <w:lvlText w:val="%9."/>
      <w:lvlJc w:val="right"/>
      <w:pPr>
        <w:ind w:left="6710" w:hanging="180"/>
      </w:pPr>
    </w:lvl>
  </w:abstractNum>
  <w:abstractNum w:abstractNumId="224" w15:restartNumberingAfterBreak="0">
    <w:nsid w:val="702D4B46"/>
    <w:multiLevelType w:val="hybridMultilevel"/>
    <w:tmpl w:val="F46C555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1">
      <w:start w:val="1"/>
      <w:numFmt w:val="bullet"/>
      <w:lvlText w:val=""/>
      <w:lvlJc w:val="left"/>
      <w:pPr>
        <w:ind w:left="1635" w:hanging="360"/>
      </w:pPr>
      <w:rPr>
        <w:rFonts w:ascii="Symbol" w:hAnsi="Symbol"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5" w15:restartNumberingAfterBreak="0">
    <w:nsid w:val="711D4059"/>
    <w:multiLevelType w:val="multilevel"/>
    <w:tmpl w:val="D4986B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6" w15:restartNumberingAfterBreak="0">
    <w:nsid w:val="71645DCC"/>
    <w:multiLevelType w:val="hybridMultilevel"/>
    <w:tmpl w:val="5504CB9E"/>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27" w15:restartNumberingAfterBreak="0">
    <w:nsid w:val="71866278"/>
    <w:multiLevelType w:val="hybridMultilevel"/>
    <w:tmpl w:val="D34460E4"/>
    <w:lvl w:ilvl="0" w:tplc="440A000F">
      <w:start w:val="1"/>
      <w:numFmt w:val="decimal"/>
      <w:lvlText w:val="%1."/>
      <w:lvlJc w:val="left"/>
      <w:pPr>
        <w:ind w:left="460" w:hanging="360"/>
      </w:pPr>
    </w:lvl>
    <w:lvl w:ilvl="1" w:tplc="440A0019" w:tentative="1">
      <w:start w:val="1"/>
      <w:numFmt w:val="lowerLetter"/>
      <w:lvlText w:val="%2."/>
      <w:lvlJc w:val="left"/>
      <w:pPr>
        <w:ind w:left="1180" w:hanging="360"/>
      </w:pPr>
    </w:lvl>
    <w:lvl w:ilvl="2" w:tplc="440A001B" w:tentative="1">
      <w:start w:val="1"/>
      <w:numFmt w:val="lowerRoman"/>
      <w:lvlText w:val="%3."/>
      <w:lvlJc w:val="right"/>
      <w:pPr>
        <w:ind w:left="1900" w:hanging="180"/>
      </w:pPr>
    </w:lvl>
    <w:lvl w:ilvl="3" w:tplc="440A000F" w:tentative="1">
      <w:start w:val="1"/>
      <w:numFmt w:val="decimal"/>
      <w:lvlText w:val="%4."/>
      <w:lvlJc w:val="left"/>
      <w:pPr>
        <w:ind w:left="2620" w:hanging="360"/>
      </w:pPr>
    </w:lvl>
    <w:lvl w:ilvl="4" w:tplc="440A0019" w:tentative="1">
      <w:start w:val="1"/>
      <w:numFmt w:val="lowerLetter"/>
      <w:lvlText w:val="%5."/>
      <w:lvlJc w:val="left"/>
      <w:pPr>
        <w:ind w:left="3340" w:hanging="360"/>
      </w:pPr>
    </w:lvl>
    <w:lvl w:ilvl="5" w:tplc="440A001B" w:tentative="1">
      <w:start w:val="1"/>
      <w:numFmt w:val="lowerRoman"/>
      <w:lvlText w:val="%6."/>
      <w:lvlJc w:val="right"/>
      <w:pPr>
        <w:ind w:left="4060" w:hanging="180"/>
      </w:pPr>
    </w:lvl>
    <w:lvl w:ilvl="6" w:tplc="440A000F" w:tentative="1">
      <w:start w:val="1"/>
      <w:numFmt w:val="decimal"/>
      <w:lvlText w:val="%7."/>
      <w:lvlJc w:val="left"/>
      <w:pPr>
        <w:ind w:left="4780" w:hanging="360"/>
      </w:pPr>
    </w:lvl>
    <w:lvl w:ilvl="7" w:tplc="440A0019" w:tentative="1">
      <w:start w:val="1"/>
      <w:numFmt w:val="lowerLetter"/>
      <w:lvlText w:val="%8."/>
      <w:lvlJc w:val="left"/>
      <w:pPr>
        <w:ind w:left="5500" w:hanging="360"/>
      </w:pPr>
    </w:lvl>
    <w:lvl w:ilvl="8" w:tplc="440A001B" w:tentative="1">
      <w:start w:val="1"/>
      <w:numFmt w:val="lowerRoman"/>
      <w:lvlText w:val="%9."/>
      <w:lvlJc w:val="right"/>
      <w:pPr>
        <w:ind w:left="6220" w:hanging="180"/>
      </w:pPr>
    </w:lvl>
  </w:abstractNum>
  <w:abstractNum w:abstractNumId="228" w15:restartNumberingAfterBreak="0">
    <w:nsid w:val="72211ACF"/>
    <w:multiLevelType w:val="multilevel"/>
    <w:tmpl w:val="61E04156"/>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9" w15:restartNumberingAfterBreak="0">
    <w:nsid w:val="725F73F1"/>
    <w:multiLevelType w:val="hybridMultilevel"/>
    <w:tmpl w:val="57FE176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30" w15:restartNumberingAfterBreak="0">
    <w:nsid w:val="72667171"/>
    <w:multiLevelType w:val="hybridMultilevel"/>
    <w:tmpl w:val="91DC1958"/>
    <w:lvl w:ilvl="0" w:tplc="9F366022">
      <w:start w:val="3"/>
      <w:numFmt w:val="upperRoman"/>
      <w:lvlText w:val="%1."/>
      <w:lvlJc w:val="left"/>
      <w:pPr>
        <w:ind w:left="1520" w:hanging="716"/>
        <w:jc w:val="right"/>
      </w:pPr>
      <w:rPr>
        <w:rFonts w:ascii="Times New Roman" w:eastAsia="Times New Roman" w:hAnsi="Times New Roman" w:cs="Times New Roman" w:hint="default"/>
        <w:b/>
        <w:bCs/>
        <w:color w:val="auto"/>
        <w:spacing w:val="-3"/>
        <w:w w:val="99"/>
        <w:sz w:val="23"/>
        <w:szCs w:val="23"/>
        <w:lang w:val="es-ES" w:eastAsia="es-ES" w:bidi="es-ES"/>
      </w:rPr>
    </w:lvl>
    <w:lvl w:ilvl="1" w:tplc="646266C6">
      <w:numFmt w:val="bullet"/>
      <w:lvlText w:val="•"/>
      <w:lvlJc w:val="left"/>
      <w:pPr>
        <w:ind w:left="1334" w:hanging="342"/>
      </w:pPr>
      <w:rPr>
        <w:rFonts w:hint="default"/>
        <w:color w:val="231F20"/>
        <w:w w:val="99"/>
        <w:sz w:val="23"/>
        <w:szCs w:val="23"/>
        <w:lang w:val="es-ES" w:eastAsia="es-ES" w:bidi="es-ES"/>
      </w:rPr>
    </w:lvl>
    <w:lvl w:ilvl="2" w:tplc="7188E63C">
      <w:numFmt w:val="bullet"/>
      <w:lvlText w:val="•"/>
      <w:lvlJc w:val="left"/>
      <w:pPr>
        <w:ind w:left="2820" w:hanging="342"/>
      </w:pPr>
      <w:rPr>
        <w:rFonts w:hint="default"/>
        <w:lang w:val="es-ES" w:eastAsia="es-ES" w:bidi="es-ES"/>
      </w:rPr>
    </w:lvl>
    <w:lvl w:ilvl="3" w:tplc="40521D82">
      <w:numFmt w:val="bullet"/>
      <w:lvlText w:val="•"/>
      <w:lvlJc w:val="left"/>
      <w:pPr>
        <w:ind w:left="3682" w:hanging="342"/>
      </w:pPr>
      <w:rPr>
        <w:rFonts w:hint="default"/>
        <w:lang w:val="es-ES" w:eastAsia="es-ES" w:bidi="es-ES"/>
      </w:rPr>
    </w:lvl>
    <w:lvl w:ilvl="4" w:tplc="53507C9A">
      <w:numFmt w:val="bullet"/>
      <w:lvlText w:val="•"/>
      <w:lvlJc w:val="left"/>
      <w:pPr>
        <w:ind w:left="4545" w:hanging="342"/>
      </w:pPr>
      <w:rPr>
        <w:rFonts w:hint="default"/>
        <w:lang w:val="es-ES" w:eastAsia="es-ES" w:bidi="es-ES"/>
      </w:rPr>
    </w:lvl>
    <w:lvl w:ilvl="5" w:tplc="8E0E2B6C">
      <w:numFmt w:val="bullet"/>
      <w:lvlText w:val="•"/>
      <w:lvlJc w:val="left"/>
      <w:pPr>
        <w:ind w:left="5407" w:hanging="342"/>
      </w:pPr>
      <w:rPr>
        <w:rFonts w:hint="default"/>
        <w:lang w:val="es-ES" w:eastAsia="es-ES" w:bidi="es-ES"/>
      </w:rPr>
    </w:lvl>
    <w:lvl w:ilvl="6" w:tplc="3DAC7BE6">
      <w:numFmt w:val="bullet"/>
      <w:lvlText w:val="•"/>
      <w:lvlJc w:val="left"/>
      <w:pPr>
        <w:ind w:left="6270" w:hanging="342"/>
      </w:pPr>
      <w:rPr>
        <w:rFonts w:hint="default"/>
        <w:lang w:val="es-ES" w:eastAsia="es-ES" w:bidi="es-ES"/>
      </w:rPr>
    </w:lvl>
    <w:lvl w:ilvl="7" w:tplc="93A0D6E6">
      <w:numFmt w:val="bullet"/>
      <w:lvlText w:val="•"/>
      <w:lvlJc w:val="left"/>
      <w:pPr>
        <w:ind w:left="7132" w:hanging="342"/>
      </w:pPr>
      <w:rPr>
        <w:rFonts w:hint="default"/>
        <w:lang w:val="es-ES" w:eastAsia="es-ES" w:bidi="es-ES"/>
      </w:rPr>
    </w:lvl>
    <w:lvl w:ilvl="8" w:tplc="B4B881E6">
      <w:numFmt w:val="bullet"/>
      <w:lvlText w:val="•"/>
      <w:lvlJc w:val="left"/>
      <w:pPr>
        <w:ind w:left="7995" w:hanging="342"/>
      </w:pPr>
      <w:rPr>
        <w:rFonts w:hint="default"/>
        <w:lang w:val="es-ES" w:eastAsia="es-ES" w:bidi="es-ES"/>
      </w:rPr>
    </w:lvl>
  </w:abstractNum>
  <w:abstractNum w:abstractNumId="231" w15:restartNumberingAfterBreak="0">
    <w:nsid w:val="726D0AD6"/>
    <w:multiLevelType w:val="hybridMultilevel"/>
    <w:tmpl w:val="E09452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2" w15:restartNumberingAfterBreak="0">
    <w:nsid w:val="735C58FF"/>
    <w:multiLevelType w:val="hybridMultilevel"/>
    <w:tmpl w:val="CD7ECEBA"/>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 w15:restartNumberingAfterBreak="0">
    <w:nsid w:val="742F6E1E"/>
    <w:multiLevelType w:val="hybridMultilevel"/>
    <w:tmpl w:val="853E0C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4" w15:restartNumberingAfterBreak="0">
    <w:nsid w:val="747618E7"/>
    <w:multiLevelType w:val="hybridMultilevel"/>
    <w:tmpl w:val="2CDC56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 w15:restartNumberingAfterBreak="0">
    <w:nsid w:val="74DF72C4"/>
    <w:multiLevelType w:val="hybridMultilevel"/>
    <w:tmpl w:val="E0D268BC"/>
    <w:lvl w:ilvl="0" w:tplc="646266C6">
      <w:numFmt w:val="bullet"/>
      <w:lvlText w:val="•"/>
      <w:lvlJc w:val="left"/>
      <w:pPr>
        <w:ind w:left="429" w:hanging="342"/>
      </w:pPr>
      <w:rPr>
        <w:rFonts w:hint="default"/>
        <w:color w:val="231F20"/>
        <w:w w:val="99"/>
        <w:sz w:val="23"/>
        <w:szCs w:val="23"/>
        <w:lang w:val="es-ES" w:eastAsia="es-ES" w:bidi="es-ES"/>
      </w:rPr>
    </w:lvl>
    <w:lvl w:ilvl="1" w:tplc="2C26167E">
      <w:numFmt w:val="bullet"/>
      <w:lvlText w:val="•"/>
      <w:lvlJc w:val="left"/>
      <w:pPr>
        <w:ind w:left="904" w:hanging="342"/>
      </w:pPr>
      <w:rPr>
        <w:rFonts w:hint="default"/>
        <w:lang w:val="es-ES" w:eastAsia="es-ES" w:bidi="es-ES"/>
      </w:rPr>
    </w:lvl>
    <w:lvl w:ilvl="2" w:tplc="532ADB54">
      <w:numFmt w:val="bullet"/>
      <w:lvlText w:val="•"/>
      <w:lvlJc w:val="left"/>
      <w:pPr>
        <w:ind w:left="1389" w:hanging="342"/>
      </w:pPr>
      <w:rPr>
        <w:rFonts w:hint="default"/>
        <w:lang w:val="es-ES" w:eastAsia="es-ES" w:bidi="es-ES"/>
      </w:rPr>
    </w:lvl>
    <w:lvl w:ilvl="3" w:tplc="A1466294">
      <w:numFmt w:val="bullet"/>
      <w:lvlText w:val="•"/>
      <w:lvlJc w:val="left"/>
      <w:pPr>
        <w:ind w:left="1873" w:hanging="342"/>
      </w:pPr>
      <w:rPr>
        <w:rFonts w:hint="default"/>
        <w:lang w:val="es-ES" w:eastAsia="es-ES" w:bidi="es-ES"/>
      </w:rPr>
    </w:lvl>
    <w:lvl w:ilvl="4" w:tplc="5532B5AA">
      <w:numFmt w:val="bullet"/>
      <w:lvlText w:val="•"/>
      <w:lvlJc w:val="left"/>
      <w:pPr>
        <w:ind w:left="2358" w:hanging="342"/>
      </w:pPr>
      <w:rPr>
        <w:rFonts w:hint="default"/>
        <w:lang w:val="es-ES" w:eastAsia="es-ES" w:bidi="es-ES"/>
      </w:rPr>
    </w:lvl>
    <w:lvl w:ilvl="5" w:tplc="B0CAA2E0">
      <w:numFmt w:val="bullet"/>
      <w:lvlText w:val="•"/>
      <w:lvlJc w:val="left"/>
      <w:pPr>
        <w:ind w:left="2843" w:hanging="342"/>
      </w:pPr>
      <w:rPr>
        <w:rFonts w:hint="default"/>
        <w:lang w:val="es-ES" w:eastAsia="es-ES" w:bidi="es-ES"/>
      </w:rPr>
    </w:lvl>
    <w:lvl w:ilvl="6" w:tplc="0E926E7E">
      <w:numFmt w:val="bullet"/>
      <w:lvlText w:val="•"/>
      <w:lvlJc w:val="left"/>
      <w:pPr>
        <w:ind w:left="3327" w:hanging="342"/>
      </w:pPr>
      <w:rPr>
        <w:rFonts w:hint="default"/>
        <w:lang w:val="es-ES" w:eastAsia="es-ES" w:bidi="es-ES"/>
      </w:rPr>
    </w:lvl>
    <w:lvl w:ilvl="7" w:tplc="5838CB2E">
      <w:numFmt w:val="bullet"/>
      <w:lvlText w:val="•"/>
      <w:lvlJc w:val="left"/>
      <w:pPr>
        <w:ind w:left="3812" w:hanging="342"/>
      </w:pPr>
      <w:rPr>
        <w:rFonts w:hint="default"/>
        <w:lang w:val="es-ES" w:eastAsia="es-ES" w:bidi="es-ES"/>
      </w:rPr>
    </w:lvl>
    <w:lvl w:ilvl="8" w:tplc="3146CABC">
      <w:numFmt w:val="bullet"/>
      <w:lvlText w:val="•"/>
      <w:lvlJc w:val="left"/>
      <w:pPr>
        <w:ind w:left="4296" w:hanging="342"/>
      </w:pPr>
      <w:rPr>
        <w:rFonts w:hint="default"/>
        <w:lang w:val="es-ES" w:eastAsia="es-ES" w:bidi="es-ES"/>
      </w:rPr>
    </w:lvl>
  </w:abstractNum>
  <w:abstractNum w:abstractNumId="236" w15:restartNumberingAfterBreak="0">
    <w:nsid w:val="751C7A33"/>
    <w:multiLevelType w:val="hybridMultilevel"/>
    <w:tmpl w:val="D0A2967E"/>
    <w:lvl w:ilvl="0" w:tplc="AA6CA0F2">
      <w:start w:val="1"/>
      <w:numFmt w:val="bullet"/>
      <w:lvlText w:val=""/>
      <w:lvlJc w:val="left"/>
      <w:pPr>
        <w:ind w:left="683" w:hanging="249"/>
      </w:pPr>
      <w:rPr>
        <w:rFonts w:ascii="Symbol" w:hAnsi="Symbol" w:hint="default"/>
        <w:color w:val="231F20"/>
        <w:w w:val="99"/>
        <w:sz w:val="16"/>
        <w:szCs w:val="16"/>
        <w:lang w:val="es-ES" w:eastAsia="es-ES" w:bidi="es-ES"/>
      </w:rPr>
    </w:lvl>
    <w:lvl w:ilvl="1" w:tplc="440A0003" w:tentative="1">
      <w:start w:val="1"/>
      <w:numFmt w:val="bullet"/>
      <w:lvlText w:val="o"/>
      <w:lvlJc w:val="left"/>
      <w:pPr>
        <w:ind w:left="598" w:hanging="360"/>
      </w:pPr>
      <w:rPr>
        <w:rFonts w:ascii="Courier New" w:hAnsi="Courier New" w:cs="Courier New" w:hint="default"/>
      </w:rPr>
    </w:lvl>
    <w:lvl w:ilvl="2" w:tplc="440A0005" w:tentative="1">
      <w:start w:val="1"/>
      <w:numFmt w:val="bullet"/>
      <w:lvlText w:val=""/>
      <w:lvlJc w:val="left"/>
      <w:pPr>
        <w:ind w:left="1318" w:hanging="360"/>
      </w:pPr>
      <w:rPr>
        <w:rFonts w:ascii="Wingdings" w:hAnsi="Wingdings" w:hint="default"/>
      </w:rPr>
    </w:lvl>
    <w:lvl w:ilvl="3" w:tplc="440A0001" w:tentative="1">
      <w:start w:val="1"/>
      <w:numFmt w:val="bullet"/>
      <w:lvlText w:val=""/>
      <w:lvlJc w:val="left"/>
      <w:pPr>
        <w:ind w:left="2038" w:hanging="360"/>
      </w:pPr>
      <w:rPr>
        <w:rFonts w:ascii="Symbol" w:hAnsi="Symbol" w:hint="default"/>
      </w:rPr>
    </w:lvl>
    <w:lvl w:ilvl="4" w:tplc="440A0003" w:tentative="1">
      <w:start w:val="1"/>
      <w:numFmt w:val="bullet"/>
      <w:lvlText w:val="o"/>
      <w:lvlJc w:val="left"/>
      <w:pPr>
        <w:ind w:left="2758" w:hanging="360"/>
      </w:pPr>
      <w:rPr>
        <w:rFonts w:ascii="Courier New" w:hAnsi="Courier New" w:cs="Courier New" w:hint="default"/>
      </w:rPr>
    </w:lvl>
    <w:lvl w:ilvl="5" w:tplc="440A0005" w:tentative="1">
      <w:start w:val="1"/>
      <w:numFmt w:val="bullet"/>
      <w:lvlText w:val=""/>
      <w:lvlJc w:val="left"/>
      <w:pPr>
        <w:ind w:left="3478" w:hanging="360"/>
      </w:pPr>
      <w:rPr>
        <w:rFonts w:ascii="Wingdings" w:hAnsi="Wingdings" w:hint="default"/>
      </w:rPr>
    </w:lvl>
    <w:lvl w:ilvl="6" w:tplc="440A0001" w:tentative="1">
      <w:start w:val="1"/>
      <w:numFmt w:val="bullet"/>
      <w:lvlText w:val=""/>
      <w:lvlJc w:val="left"/>
      <w:pPr>
        <w:ind w:left="4198" w:hanging="360"/>
      </w:pPr>
      <w:rPr>
        <w:rFonts w:ascii="Symbol" w:hAnsi="Symbol" w:hint="default"/>
      </w:rPr>
    </w:lvl>
    <w:lvl w:ilvl="7" w:tplc="440A0003" w:tentative="1">
      <w:start w:val="1"/>
      <w:numFmt w:val="bullet"/>
      <w:lvlText w:val="o"/>
      <w:lvlJc w:val="left"/>
      <w:pPr>
        <w:ind w:left="4918" w:hanging="360"/>
      </w:pPr>
      <w:rPr>
        <w:rFonts w:ascii="Courier New" w:hAnsi="Courier New" w:cs="Courier New" w:hint="default"/>
      </w:rPr>
    </w:lvl>
    <w:lvl w:ilvl="8" w:tplc="440A0005" w:tentative="1">
      <w:start w:val="1"/>
      <w:numFmt w:val="bullet"/>
      <w:lvlText w:val=""/>
      <w:lvlJc w:val="left"/>
      <w:pPr>
        <w:ind w:left="5638" w:hanging="360"/>
      </w:pPr>
      <w:rPr>
        <w:rFonts w:ascii="Wingdings" w:hAnsi="Wingdings" w:hint="default"/>
      </w:rPr>
    </w:lvl>
  </w:abstractNum>
  <w:abstractNum w:abstractNumId="237" w15:restartNumberingAfterBreak="0">
    <w:nsid w:val="755814F4"/>
    <w:multiLevelType w:val="hybridMultilevel"/>
    <w:tmpl w:val="B808B53C"/>
    <w:lvl w:ilvl="0" w:tplc="440A0001">
      <w:start w:val="1"/>
      <w:numFmt w:val="bullet"/>
      <w:lvlText w:val=""/>
      <w:lvlJc w:val="left"/>
      <w:pPr>
        <w:ind w:left="502" w:hanging="360"/>
      </w:pPr>
      <w:rPr>
        <w:rFonts w:ascii="Symbol" w:hAnsi="Symbol" w:hint="default"/>
      </w:rPr>
    </w:lvl>
    <w:lvl w:ilvl="1" w:tplc="440A0003" w:tentative="1">
      <w:start w:val="1"/>
      <w:numFmt w:val="bullet"/>
      <w:lvlText w:val="o"/>
      <w:lvlJc w:val="left"/>
      <w:pPr>
        <w:ind w:left="1364" w:hanging="360"/>
      </w:pPr>
      <w:rPr>
        <w:rFonts w:ascii="Courier New" w:hAnsi="Courier New" w:cs="Courier New" w:hint="default"/>
      </w:rPr>
    </w:lvl>
    <w:lvl w:ilvl="2" w:tplc="440A0005" w:tentative="1">
      <w:start w:val="1"/>
      <w:numFmt w:val="bullet"/>
      <w:lvlText w:val=""/>
      <w:lvlJc w:val="left"/>
      <w:pPr>
        <w:ind w:left="2084" w:hanging="360"/>
      </w:pPr>
      <w:rPr>
        <w:rFonts w:ascii="Wingdings" w:hAnsi="Wingdings" w:hint="default"/>
      </w:rPr>
    </w:lvl>
    <w:lvl w:ilvl="3" w:tplc="440A0001" w:tentative="1">
      <w:start w:val="1"/>
      <w:numFmt w:val="bullet"/>
      <w:lvlText w:val=""/>
      <w:lvlJc w:val="left"/>
      <w:pPr>
        <w:ind w:left="2804" w:hanging="360"/>
      </w:pPr>
      <w:rPr>
        <w:rFonts w:ascii="Symbol" w:hAnsi="Symbol" w:hint="default"/>
      </w:rPr>
    </w:lvl>
    <w:lvl w:ilvl="4" w:tplc="440A0003" w:tentative="1">
      <w:start w:val="1"/>
      <w:numFmt w:val="bullet"/>
      <w:lvlText w:val="o"/>
      <w:lvlJc w:val="left"/>
      <w:pPr>
        <w:ind w:left="3524" w:hanging="360"/>
      </w:pPr>
      <w:rPr>
        <w:rFonts w:ascii="Courier New" w:hAnsi="Courier New" w:cs="Courier New" w:hint="default"/>
      </w:rPr>
    </w:lvl>
    <w:lvl w:ilvl="5" w:tplc="440A0005" w:tentative="1">
      <w:start w:val="1"/>
      <w:numFmt w:val="bullet"/>
      <w:lvlText w:val=""/>
      <w:lvlJc w:val="left"/>
      <w:pPr>
        <w:ind w:left="4244" w:hanging="360"/>
      </w:pPr>
      <w:rPr>
        <w:rFonts w:ascii="Wingdings" w:hAnsi="Wingdings" w:hint="default"/>
      </w:rPr>
    </w:lvl>
    <w:lvl w:ilvl="6" w:tplc="440A0001" w:tentative="1">
      <w:start w:val="1"/>
      <w:numFmt w:val="bullet"/>
      <w:lvlText w:val=""/>
      <w:lvlJc w:val="left"/>
      <w:pPr>
        <w:ind w:left="4964" w:hanging="360"/>
      </w:pPr>
      <w:rPr>
        <w:rFonts w:ascii="Symbol" w:hAnsi="Symbol" w:hint="default"/>
      </w:rPr>
    </w:lvl>
    <w:lvl w:ilvl="7" w:tplc="440A0003" w:tentative="1">
      <w:start w:val="1"/>
      <w:numFmt w:val="bullet"/>
      <w:lvlText w:val="o"/>
      <w:lvlJc w:val="left"/>
      <w:pPr>
        <w:ind w:left="5684" w:hanging="360"/>
      </w:pPr>
      <w:rPr>
        <w:rFonts w:ascii="Courier New" w:hAnsi="Courier New" w:cs="Courier New" w:hint="default"/>
      </w:rPr>
    </w:lvl>
    <w:lvl w:ilvl="8" w:tplc="440A0005" w:tentative="1">
      <w:start w:val="1"/>
      <w:numFmt w:val="bullet"/>
      <w:lvlText w:val=""/>
      <w:lvlJc w:val="left"/>
      <w:pPr>
        <w:ind w:left="6404" w:hanging="360"/>
      </w:pPr>
      <w:rPr>
        <w:rFonts w:ascii="Wingdings" w:hAnsi="Wingdings" w:hint="default"/>
      </w:rPr>
    </w:lvl>
  </w:abstractNum>
  <w:abstractNum w:abstractNumId="238" w15:restartNumberingAfterBreak="0">
    <w:nsid w:val="75FE6835"/>
    <w:multiLevelType w:val="hybridMultilevel"/>
    <w:tmpl w:val="3DD8FCB8"/>
    <w:lvl w:ilvl="0" w:tplc="E6E8F0A6">
      <w:start w:val="1"/>
      <w:numFmt w:val="bullet"/>
      <w:lvlText w:val=""/>
      <w:lvlJc w:val="left"/>
      <w:pPr>
        <w:ind w:left="790" w:hanging="360"/>
      </w:pPr>
      <w:rPr>
        <w:rFonts w:ascii="Times New Roman" w:hAnsi="Times New Roman" w:cs="Times New Roman" w:hint="default"/>
        <w:sz w:val="22"/>
        <w:szCs w:val="22"/>
      </w:rPr>
    </w:lvl>
    <w:lvl w:ilvl="1" w:tplc="440A0003" w:tentative="1">
      <w:start w:val="1"/>
      <w:numFmt w:val="bullet"/>
      <w:lvlText w:val="o"/>
      <w:lvlJc w:val="left"/>
      <w:pPr>
        <w:ind w:left="1510" w:hanging="360"/>
      </w:pPr>
      <w:rPr>
        <w:rFonts w:ascii="Courier New" w:hAnsi="Courier New" w:cs="Courier New" w:hint="default"/>
      </w:rPr>
    </w:lvl>
    <w:lvl w:ilvl="2" w:tplc="440A0005" w:tentative="1">
      <w:start w:val="1"/>
      <w:numFmt w:val="bullet"/>
      <w:lvlText w:val=""/>
      <w:lvlJc w:val="left"/>
      <w:pPr>
        <w:ind w:left="2230" w:hanging="360"/>
      </w:pPr>
      <w:rPr>
        <w:rFonts w:ascii="Wingdings" w:hAnsi="Wingdings" w:hint="default"/>
      </w:rPr>
    </w:lvl>
    <w:lvl w:ilvl="3" w:tplc="440A0001" w:tentative="1">
      <w:start w:val="1"/>
      <w:numFmt w:val="bullet"/>
      <w:lvlText w:val=""/>
      <w:lvlJc w:val="left"/>
      <w:pPr>
        <w:ind w:left="2950" w:hanging="360"/>
      </w:pPr>
      <w:rPr>
        <w:rFonts w:ascii="Symbol" w:hAnsi="Symbol" w:hint="default"/>
      </w:rPr>
    </w:lvl>
    <w:lvl w:ilvl="4" w:tplc="440A0003" w:tentative="1">
      <w:start w:val="1"/>
      <w:numFmt w:val="bullet"/>
      <w:lvlText w:val="o"/>
      <w:lvlJc w:val="left"/>
      <w:pPr>
        <w:ind w:left="3670" w:hanging="360"/>
      </w:pPr>
      <w:rPr>
        <w:rFonts w:ascii="Courier New" w:hAnsi="Courier New" w:cs="Courier New" w:hint="default"/>
      </w:rPr>
    </w:lvl>
    <w:lvl w:ilvl="5" w:tplc="440A0005" w:tentative="1">
      <w:start w:val="1"/>
      <w:numFmt w:val="bullet"/>
      <w:lvlText w:val=""/>
      <w:lvlJc w:val="left"/>
      <w:pPr>
        <w:ind w:left="4390" w:hanging="360"/>
      </w:pPr>
      <w:rPr>
        <w:rFonts w:ascii="Wingdings" w:hAnsi="Wingdings" w:hint="default"/>
      </w:rPr>
    </w:lvl>
    <w:lvl w:ilvl="6" w:tplc="440A0001" w:tentative="1">
      <w:start w:val="1"/>
      <w:numFmt w:val="bullet"/>
      <w:lvlText w:val=""/>
      <w:lvlJc w:val="left"/>
      <w:pPr>
        <w:ind w:left="5110" w:hanging="360"/>
      </w:pPr>
      <w:rPr>
        <w:rFonts w:ascii="Symbol" w:hAnsi="Symbol" w:hint="default"/>
      </w:rPr>
    </w:lvl>
    <w:lvl w:ilvl="7" w:tplc="440A0003" w:tentative="1">
      <w:start w:val="1"/>
      <w:numFmt w:val="bullet"/>
      <w:lvlText w:val="o"/>
      <w:lvlJc w:val="left"/>
      <w:pPr>
        <w:ind w:left="5830" w:hanging="360"/>
      </w:pPr>
      <w:rPr>
        <w:rFonts w:ascii="Courier New" w:hAnsi="Courier New" w:cs="Courier New" w:hint="default"/>
      </w:rPr>
    </w:lvl>
    <w:lvl w:ilvl="8" w:tplc="440A0005" w:tentative="1">
      <w:start w:val="1"/>
      <w:numFmt w:val="bullet"/>
      <w:lvlText w:val=""/>
      <w:lvlJc w:val="left"/>
      <w:pPr>
        <w:ind w:left="6550" w:hanging="360"/>
      </w:pPr>
      <w:rPr>
        <w:rFonts w:ascii="Wingdings" w:hAnsi="Wingdings" w:hint="default"/>
      </w:rPr>
    </w:lvl>
  </w:abstractNum>
  <w:abstractNum w:abstractNumId="239" w15:restartNumberingAfterBreak="0">
    <w:nsid w:val="76991C4A"/>
    <w:multiLevelType w:val="hybridMultilevel"/>
    <w:tmpl w:val="D74E72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0" w15:restartNumberingAfterBreak="0">
    <w:nsid w:val="779A100D"/>
    <w:multiLevelType w:val="hybridMultilevel"/>
    <w:tmpl w:val="A718ED9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1" w15:restartNumberingAfterBreak="0">
    <w:nsid w:val="77AE1120"/>
    <w:multiLevelType w:val="hybridMultilevel"/>
    <w:tmpl w:val="18A2409E"/>
    <w:lvl w:ilvl="0" w:tplc="646266C6">
      <w:numFmt w:val="bullet"/>
      <w:lvlText w:val="•"/>
      <w:lvlJc w:val="left"/>
      <w:pPr>
        <w:ind w:left="562" w:hanging="342"/>
      </w:pPr>
      <w:rPr>
        <w:rFonts w:hint="default"/>
        <w:color w:val="231F20"/>
        <w:w w:val="99"/>
        <w:sz w:val="23"/>
        <w:szCs w:val="23"/>
        <w:lang w:val="es-ES" w:eastAsia="es-ES" w:bidi="es-ES"/>
      </w:rPr>
    </w:lvl>
    <w:lvl w:ilvl="1" w:tplc="8F425C2A">
      <w:numFmt w:val="bullet"/>
      <w:lvlText w:val="•"/>
      <w:lvlJc w:val="left"/>
      <w:pPr>
        <w:ind w:left="1030" w:hanging="342"/>
      </w:pPr>
      <w:rPr>
        <w:rFonts w:hint="default"/>
        <w:lang w:val="es-ES" w:eastAsia="es-ES" w:bidi="es-ES"/>
      </w:rPr>
    </w:lvl>
    <w:lvl w:ilvl="2" w:tplc="4816F2AE">
      <w:numFmt w:val="bullet"/>
      <w:lvlText w:val="•"/>
      <w:lvlJc w:val="left"/>
      <w:pPr>
        <w:ind w:left="1501" w:hanging="342"/>
      </w:pPr>
      <w:rPr>
        <w:rFonts w:hint="default"/>
        <w:lang w:val="es-ES" w:eastAsia="es-ES" w:bidi="es-ES"/>
      </w:rPr>
    </w:lvl>
    <w:lvl w:ilvl="3" w:tplc="B9486EEC">
      <w:numFmt w:val="bullet"/>
      <w:lvlText w:val="•"/>
      <w:lvlJc w:val="left"/>
      <w:pPr>
        <w:ind w:left="1971" w:hanging="342"/>
      </w:pPr>
      <w:rPr>
        <w:rFonts w:hint="default"/>
        <w:lang w:val="es-ES" w:eastAsia="es-ES" w:bidi="es-ES"/>
      </w:rPr>
    </w:lvl>
    <w:lvl w:ilvl="4" w:tplc="AC3877B6">
      <w:numFmt w:val="bullet"/>
      <w:lvlText w:val="•"/>
      <w:lvlJc w:val="left"/>
      <w:pPr>
        <w:ind w:left="2442" w:hanging="342"/>
      </w:pPr>
      <w:rPr>
        <w:rFonts w:hint="default"/>
        <w:lang w:val="es-ES" w:eastAsia="es-ES" w:bidi="es-ES"/>
      </w:rPr>
    </w:lvl>
    <w:lvl w:ilvl="5" w:tplc="FFAAA696">
      <w:numFmt w:val="bullet"/>
      <w:lvlText w:val="•"/>
      <w:lvlJc w:val="left"/>
      <w:pPr>
        <w:ind w:left="2913" w:hanging="342"/>
      </w:pPr>
      <w:rPr>
        <w:rFonts w:hint="default"/>
        <w:lang w:val="es-ES" w:eastAsia="es-ES" w:bidi="es-ES"/>
      </w:rPr>
    </w:lvl>
    <w:lvl w:ilvl="6" w:tplc="4774AE98">
      <w:numFmt w:val="bullet"/>
      <w:lvlText w:val="•"/>
      <w:lvlJc w:val="left"/>
      <w:pPr>
        <w:ind w:left="3383" w:hanging="342"/>
      </w:pPr>
      <w:rPr>
        <w:rFonts w:hint="default"/>
        <w:lang w:val="es-ES" w:eastAsia="es-ES" w:bidi="es-ES"/>
      </w:rPr>
    </w:lvl>
    <w:lvl w:ilvl="7" w:tplc="95EE3E88">
      <w:numFmt w:val="bullet"/>
      <w:lvlText w:val="•"/>
      <w:lvlJc w:val="left"/>
      <w:pPr>
        <w:ind w:left="3854" w:hanging="342"/>
      </w:pPr>
      <w:rPr>
        <w:rFonts w:hint="default"/>
        <w:lang w:val="es-ES" w:eastAsia="es-ES" w:bidi="es-ES"/>
      </w:rPr>
    </w:lvl>
    <w:lvl w:ilvl="8" w:tplc="42366DAC">
      <w:numFmt w:val="bullet"/>
      <w:lvlText w:val="•"/>
      <w:lvlJc w:val="left"/>
      <w:pPr>
        <w:ind w:left="4324" w:hanging="342"/>
      </w:pPr>
      <w:rPr>
        <w:rFonts w:hint="default"/>
        <w:lang w:val="es-ES" w:eastAsia="es-ES" w:bidi="es-ES"/>
      </w:rPr>
    </w:lvl>
  </w:abstractNum>
  <w:abstractNum w:abstractNumId="242" w15:restartNumberingAfterBreak="0">
    <w:nsid w:val="77B76835"/>
    <w:multiLevelType w:val="hybridMultilevel"/>
    <w:tmpl w:val="6A92D418"/>
    <w:lvl w:ilvl="0" w:tplc="424816A0">
      <w:start w:val="1"/>
      <w:numFmt w:val="decimal"/>
      <w:lvlText w:val="%1."/>
      <w:lvlJc w:val="left"/>
      <w:pPr>
        <w:ind w:left="1831" w:hanging="404"/>
      </w:pPr>
      <w:rPr>
        <w:rFonts w:ascii="Times New Roman" w:eastAsia="Times New Roman" w:hAnsi="Times New Roman" w:cs="Times New Roman" w:hint="default"/>
        <w:b/>
        <w:bCs/>
        <w:i w:val="0"/>
        <w:color w:val="231F20"/>
        <w:w w:val="99"/>
        <w:sz w:val="23"/>
        <w:szCs w:val="23"/>
        <w:lang w:val="es-ES" w:eastAsia="es-ES" w:bidi="es-ES"/>
      </w:rPr>
    </w:lvl>
    <w:lvl w:ilvl="1" w:tplc="C66CD3E0">
      <w:numFmt w:val="bullet"/>
      <w:lvlText w:val="•"/>
      <w:lvlJc w:val="left"/>
      <w:pPr>
        <w:ind w:left="2662" w:hanging="404"/>
      </w:pPr>
      <w:rPr>
        <w:rFonts w:hint="default"/>
        <w:lang w:val="es-ES" w:eastAsia="es-ES" w:bidi="es-ES"/>
      </w:rPr>
    </w:lvl>
    <w:lvl w:ilvl="2" w:tplc="CCFEBD54">
      <w:numFmt w:val="bullet"/>
      <w:lvlText w:val="•"/>
      <w:lvlJc w:val="left"/>
      <w:pPr>
        <w:ind w:left="3484" w:hanging="404"/>
      </w:pPr>
      <w:rPr>
        <w:rFonts w:hint="default"/>
        <w:lang w:val="es-ES" w:eastAsia="es-ES" w:bidi="es-ES"/>
      </w:rPr>
    </w:lvl>
    <w:lvl w:ilvl="3" w:tplc="F064B402">
      <w:numFmt w:val="bullet"/>
      <w:lvlText w:val="•"/>
      <w:lvlJc w:val="left"/>
      <w:pPr>
        <w:ind w:left="4306" w:hanging="404"/>
      </w:pPr>
      <w:rPr>
        <w:rFonts w:hint="default"/>
        <w:lang w:val="es-ES" w:eastAsia="es-ES" w:bidi="es-ES"/>
      </w:rPr>
    </w:lvl>
    <w:lvl w:ilvl="4" w:tplc="645A4F64">
      <w:numFmt w:val="bullet"/>
      <w:lvlText w:val="•"/>
      <w:lvlJc w:val="left"/>
      <w:pPr>
        <w:ind w:left="5128" w:hanging="404"/>
      </w:pPr>
      <w:rPr>
        <w:rFonts w:hint="default"/>
        <w:lang w:val="es-ES" w:eastAsia="es-ES" w:bidi="es-ES"/>
      </w:rPr>
    </w:lvl>
    <w:lvl w:ilvl="5" w:tplc="2B7A2DD0">
      <w:numFmt w:val="bullet"/>
      <w:lvlText w:val="•"/>
      <w:lvlJc w:val="left"/>
      <w:pPr>
        <w:ind w:left="5950" w:hanging="404"/>
      </w:pPr>
      <w:rPr>
        <w:rFonts w:hint="default"/>
        <w:lang w:val="es-ES" w:eastAsia="es-ES" w:bidi="es-ES"/>
      </w:rPr>
    </w:lvl>
    <w:lvl w:ilvl="6" w:tplc="CB8C3A5C">
      <w:numFmt w:val="bullet"/>
      <w:lvlText w:val="•"/>
      <w:lvlJc w:val="left"/>
      <w:pPr>
        <w:ind w:left="6772" w:hanging="404"/>
      </w:pPr>
      <w:rPr>
        <w:rFonts w:hint="default"/>
        <w:lang w:val="es-ES" w:eastAsia="es-ES" w:bidi="es-ES"/>
      </w:rPr>
    </w:lvl>
    <w:lvl w:ilvl="7" w:tplc="6318FF4E">
      <w:numFmt w:val="bullet"/>
      <w:lvlText w:val="•"/>
      <w:lvlJc w:val="left"/>
      <w:pPr>
        <w:ind w:left="7594" w:hanging="404"/>
      </w:pPr>
      <w:rPr>
        <w:rFonts w:hint="default"/>
        <w:lang w:val="es-ES" w:eastAsia="es-ES" w:bidi="es-ES"/>
      </w:rPr>
    </w:lvl>
    <w:lvl w:ilvl="8" w:tplc="1F3A634C">
      <w:numFmt w:val="bullet"/>
      <w:lvlText w:val="•"/>
      <w:lvlJc w:val="left"/>
      <w:pPr>
        <w:ind w:left="8416" w:hanging="404"/>
      </w:pPr>
      <w:rPr>
        <w:rFonts w:hint="default"/>
        <w:lang w:val="es-ES" w:eastAsia="es-ES" w:bidi="es-ES"/>
      </w:rPr>
    </w:lvl>
  </w:abstractNum>
  <w:abstractNum w:abstractNumId="243" w15:restartNumberingAfterBreak="0">
    <w:nsid w:val="780A70BF"/>
    <w:multiLevelType w:val="hybridMultilevel"/>
    <w:tmpl w:val="1C6EE8C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4" w15:restartNumberingAfterBreak="0">
    <w:nsid w:val="78954B5D"/>
    <w:multiLevelType w:val="hybridMultilevel"/>
    <w:tmpl w:val="C9F436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5" w15:restartNumberingAfterBreak="0">
    <w:nsid w:val="78B625FD"/>
    <w:multiLevelType w:val="hybridMultilevel"/>
    <w:tmpl w:val="B0D0B3B0"/>
    <w:lvl w:ilvl="0" w:tplc="50368396">
      <w:start w:val="1"/>
      <w:numFmt w:val="decimal"/>
      <w:lvlText w:val="%1."/>
      <w:lvlJc w:val="left"/>
      <w:pPr>
        <w:ind w:left="453" w:hanging="360"/>
      </w:pPr>
      <w:rPr>
        <w:rFonts w:hint="default"/>
        <w:b w:val="0"/>
      </w:rPr>
    </w:lvl>
    <w:lvl w:ilvl="1" w:tplc="440A0019" w:tentative="1">
      <w:start w:val="1"/>
      <w:numFmt w:val="lowerLetter"/>
      <w:lvlText w:val="%2."/>
      <w:lvlJc w:val="left"/>
      <w:pPr>
        <w:ind w:left="1173" w:hanging="360"/>
      </w:pPr>
    </w:lvl>
    <w:lvl w:ilvl="2" w:tplc="440A001B" w:tentative="1">
      <w:start w:val="1"/>
      <w:numFmt w:val="lowerRoman"/>
      <w:lvlText w:val="%3."/>
      <w:lvlJc w:val="right"/>
      <w:pPr>
        <w:ind w:left="1893" w:hanging="180"/>
      </w:pPr>
    </w:lvl>
    <w:lvl w:ilvl="3" w:tplc="440A000F" w:tentative="1">
      <w:start w:val="1"/>
      <w:numFmt w:val="decimal"/>
      <w:lvlText w:val="%4."/>
      <w:lvlJc w:val="left"/>
      <w:pPr>
        <w:ind w:left="2613" w:hanging="360"/>
      </w:pPr>
    </w:lvl>
    <w:lvl w:ilvl="4" w:tplc="440A0019" w:tentative="1">
      <w:start w:val="1"/>
      <w:numFmt w:val="lowerLetter"/>
      <w:lvlText w:val="%5."/>
      <w:lvlJc w:val="left"/>
      <w:pPr>
        <w:ind w:left="3333" w:hanging="360"/>
      </w:pPr>
    </w:lvl>
    <w:lvl w:ilvl="5" w:tplc="440A001B" w:tentative="1">
      <w:start w:val="1"/>
      <w:numFmt w:val="lowerRoman"/>
      <w:lvlText w:val="%6."/>
      <w:lvlJc w:val="right"/>
      <w:pPr>
        <w:ind w:left="4053" w:hanging="180"/>
      </w:pPr>
    </w:lvl>
    <w:lvl w:ilvl="6" w:tplc="440A000F" w:tentative="1">
      <w:start w:val="1"/>
      <w:numFmt w:val="decimal"/>
      <w:lvlText w:val="%7."/>
      <w:lvlJc w:val="left"/>
      <w:pPr>
        <w:ind w:left="4773" w:hanging="360"/>
      </w:pPr>
    </w:lvl>
    <w:lvl w:ilvl="7" w:tplc="440A0019" w:tentative="1">
      <w:start w:val="1"/>
      <w:numFmt w:val="lowerLetter"/>
      <w:lvlText w:val="%8."/>
      <w:lvlJc w:val="left"/>
      <w:pPr>
        <w:ind w:left="5493" w:hanging="360"/>
      </w:pPr>
    </w:lvl>
    <w:lvl w:ilvl="8" w:tplc="440A001B" w:tentative="1">
      <w:start w:val="1"/>
      <w:numFmt w:val="lowerRoman"/>
      <w:lvlText w:val="%9."/>
      <w:lvlJc w:val="right"/>
      <w:pPr>
        <w:ind w:left="6213" w:hanging="180"/>
      </w:pPr>
    </w:lvl>
  </w:abstractNum>
  <w:abstractNum w:abstractNumId="246" w15:restartNumberingAfterBreak="0">
    <w:nsid w:val="79CA198D"/>
    <w:multiLevelType w:val="hybridMultilevel"/>
    <w:tmpl w:val="DDBADB5E"/>
    <w:lvl w:ilvl="0" w:tplc="440A0001">
      <w:start w:val="1"/>
      <w:numFmt w:val="bullet"/>
      <w:lvlText w:val=""/>
      <w:lvlJc w:val="left"/>
      <w:pPr>
        <w:ind w:left="1087" w:hanging="360"/>
      </w:pPr>
      <w:rPr>
        <w:rFonts w:ascii="Symbol" w:hAnsi="Symbol" w:hint="default"/>
      </w:rPr>
    </w:lvl>
    <w:lvl w:ilvl="1" w:tplc="440A0003" w:tentative="1">
      <w:start w:val="1"/>
      <w:numFmt w:val="bullet"/>
      <w:lvlText w:val="o"/>
      <w:lvlJc w:val="left"/>
      <w:pPr>
        <w:ind w:left="1807" w:hanging="360"/>
      </w:pPr>
      <w:rPr>
        <w:rFonts w:ascii="Courier New" w:hAnsi="Courier New" w:cs="Courier New" w:hint="default"/>
      </w:rPr>
    </w:lvl>
    <w:lvl w:ilvl="2" w:tplc="440A0005" w:tentative="1">
      <w:start w:val="1"/>
      <w:numFmt w:val="bullet"/>
      <w:lvlText w:val=""/>
      <w:lvlJc w:val="left"/>
      <w:pPr>
        <w:ind w:left="2527" w:hanging="360"/>
      </w:pPr>
      <w:rPr>
        <w:rFonts w:ascii="Wingdings" w:hAnsi="Wingdings" w:hint="default"/>
      </w:rPr>
    </w:lvl>
    <w:lvl w:ilvl="3" w:tplc="440A0001" w:tentative="1">
      <w:start w:val="1"/>
      <w:numFmt w:val="bullet"/>
      <w:lvlText w:val=""/>
      <w:lvlJc w:val="left"/>
      <w:pPr>
        <w:ind w:left="3247" w:hanging="360"/>
      </w:pPr>
      <w:rPr>
        <w:rFonts w:ascii="Symbol" w:hAnsi="Symbol" w:hint="default"/>
      </w:rPr>
    </w:lvl>
    <w:lvl w:ilvl="4" w:tplc="440A0003" w:tentative="1">
      <w:start w:val="1"/>
      <w:numFmt w:val="bullet"/>
      <w:lvlText w:val="o"/>
      <w:lvlJc w:val="left"/>
      <w:pPr>
        <w:ind w:left="3967" w:hanging="360"/>
      </w:pPr>
      <w:rPr>
        <w:rFonts w:ascii="Courier New" w:hAnsi="Courier New" w:cs="Courier New" w:hint="default"/>
      </w:rPr>
    </w:lvl>
    <w:lvl w:ilvl="5" w:tplc="440A0005" w:tentative="1">
      <w:start w:val="1"/>
      <w:numFmt w:val="bullet"/>
      <w:lvlText w:val=""/>
      <w:lvlJc w:val="left"/>
      <w:pPr>
        <w:ind w:left="4687" w:hanging="360"/>
      </w:pPr>
      <w:rPr>
        <w:rFonts w:ascii="Wingdings" w:hAnsi="Wingdings" w:hint="default"/>
      </w:rPr>
    </w:lvl>
    <w:lvl w:ilvl="6" w:tplc="440A0001" w:tentative="1">
      <w:start w:val="1"/>
      <w:numFmt w:val="bullet"/>
      <w:lvlText w:val=""/>
      <w:lvlJc w:val="left"/>
      <w:pPr>
        <w:ind w:left="5407" w:hanging="360"/>
      </w:pPr>
      <w:rPr>
        <w:rFonts w:ascii="Symbol" w:hAnsi="Symbol" w:hint="default"/>
      </w:rPr>
    </w:lvl>
    <w:lvl w:ilvl="7" w:tplc="440A0003" w:tentative="1">
      <w:start w:val="1"/>
      <w:numFmt w:val="bullet"/>
      <w:lvlText w:val="o"/>
      <w:lvlJc w:val="left"/>
      <w:pPr>
        <w:ind w:left="6127" w:hanging="360"/>
      </w:pPr>
      <w:rPr>
        <w:rFonts w:ascii="Courier New" w:hAnsi="Courier New" w:cs="Courier New" w:hint="default"/>
      </w:rPr>
    </w:lvl>
    <w:lvl w:ilvl="8" w:tplc="440A0005" w:tentative="1">
      <w:start w:val="1"/>
      <w:numFmt w:val="bullet"/>
      <w:lvlText w:val=""/>
      <w:lvlJc w:val="left"/>
      <w:pPr>
        <w:ind w:left="6847" w:hanging="360"/>
      </w:pPr>
      <w:rPr>
        <w:rFonts w:ascii="Wingdings" w:hAnsi="Wingdings" w:hint="default"/>
      </w:rPr>
    </w:lvl>
  </w:abstractNum>
  <w:abstractNum w:abstractNumId="247" w15:restartNumberingAfterBreak="0">
    <w:nsid w:val="79CE296E"/>
    <w:multiLevelType w:val="hybridMultilevel"/>
    <w:tmpl w:val="1436A3EA"/>
    <w:lvl w:ilvl="0" w:tplc="AA6CA0F2">
      <w:start w:val="1"/>
      <w:numFmt w:val="bullet"/>
      <w:lvlText w:val=""/>
      <w:lvlJc w:val="left"/>
      <w:pPr>
        <w:ind w:left="1625" w:hanging="249"/>
      </w:pPr>
      <w:rPr>
        <w:rFonts w:ascii="Symbol" w:hAnsi="Symbol" w:hint="default"/>
        <w:color w:val="231F20"/>
        <w:w w:val="99"/>
        <w:sz w:val="16"/>
        <w:szCs w:val="16"/>
        <w:lang w:val="es-ES" w:eastAsia="es-ES" w:bidi="es-ES"/>
      </w:rPr>
    </w:lvl>
    <w:lvl w:ilvl="1" w:tplc="440A0003" w:tentative="1">
      <w:start w:val="1"/>
      <w:numFmt w:val="bullet"/>
      <w:lvlText w:val="o"/>
      <w:lvlJc w:val="left"/>
      <w:pPr>
        <w:ind w:left="1540" w:hanging="360"/>
      </w:pPr>
      <w:rPr>
        <w:rFonts w:ascii="Courier New" w:hAnsi="Courier New" w:cs="Courier New" w:hint="default"/>
      </w:rPr>
    </w:lvl>
    <w:lvl w:ilvl="2" w:tplc="440A0005" w:tentative="1">
      <w:start w:val="1"/>
      <w:numFmt w:val="bullet"/>
      <w:lvlText w:val=""/>
      <w:lvlJc w:val="left"/>
      <w:pPr>
        <w:ind w:left="2260" w:hanging="360"/>
      </w:pPr>
      <w:rPr>
        <w:rFonts w:ascii="Wingdings" w:hAnsi="Wingdings" w:hint="default"/>
      </w:rPr>
    </w:lvl>
    <w:lvl w:ilvl="3" w:tplc="440A0001" w:tentative="1">
      <w:start w:val="1"/>
      <w:numFmt w:val="bullet"/>
      <w:lvlText w:val=""/>
      <w:lvlJc w:val="left"/>
      <w:pPr>
        <w:ind w:left="2980" w:hanging="360"/>
      </w:pPr>
      <w:rPr>
        <w:rFonts w:ascii="Symbol" w:hAnsi="Symbol" w:hint="default"/>
      </w:rPr>
    </w:lvl>
    <w:lvl w:ilvl="4" w:tplc="440A0003" w:tentative="1">
      <w:start w:val="1"/>
      <w:numFmt w:val="bullet"/>
      <w:lvlText w:val="o"/>
      <w:lvlJc w:val="left"/>
      <w:pPr>
        <w:ind w:left="3700" w:hanging="360"/>
      </w:pPr>
      <w:rPr>
        <w:rFonts w:ascii="Courier New" w:hAnsi="Courier New" w:cs="Courier New" w:hint="default"/>
      </w:rPr>
    </w:lvl>
    <w:lvl w:ilvl="5" w:tplc="440A0005" w:tentative="1">
      <w:start w:val="1"/>
      <w:numFmt w:val="bullet"/>
      <w:lvlText w:val=""/>
      <w:lvlJc w:val="left"/>
      <w:pPr>
        <w:ind w:left="4420" w:hanging="360"/>
      </w:pPr>
      <w:rPr>
        <w:rFonts w:ascii="Wingdings" w:hAnsi="Wingdings" w:hint="default"/>
      </w:rPr>
    </w:lvl>
    <w:lvl w:ilvl="6" w:tplc="440A0001" w:tentative="1">
      <w:start w:val="1"/>
      <w:numFmt w:val="bullet"/>
      <w:lvlText w:val=""/>
      <w:lvlJc w:val="left"/>
      <w:pPr>
        <w:ind w:left="5140" w:hanging="360"/>
      </w:pPr>
      <w:rPr>
        <w:rFonts w:ascii="Symbol" w:hAnsi="Symbol" w:hint="default"/>
      </w:rPr>
    </w:lvl>
    <w:lvl w:ilvl="7" w:tplc="440A0003" w:tentative="1">
      <w:start w:val="1"/>
      <w:numFmt w:val="bullet"/>
      <w:lvlText w:val="o"/>
      <w:lvlJc w:val="left"/>
      <w:pPr>
        <w:ind w:left="5860" w:hanging="360"/>
      </w:pPr>
      <w:rPr>
        <w:rFonts w:ascii="Courier New" w:hAnsi="Courier New" w:cs="Courier New" w:hint="default"/>
      </w:rPr>
    </w:lvl>
    <w:lvl w:ilvl="8" w:tplc="440A0005" w:tentative="1">
      <w:start w:val="1"/>
      <w:numFmt w:val="bullet"/>
      <w:lvlText w:val=""/>
      <w:lvlJc w:val="left"/>
      <w:pPr>
        <w:ind w:left="6580" w:hanging="360"/>
      </w:pPr>
      <w:rPr>
        <w:rFonts w:ascii="Wingdings" w:hAnsi="Wingdings" w:hint="default"/>
      </w:rPr>
    </w:lvl>
  </w:abstractNum>
  <w:abstractNum w:abstractNumId="248" w15:restartNumberingAfterBreak="0">
    <w:nsid w:val="79FB6F0A"/>
    <w:multiLevelType w:val="hybridMultilevel"/>
    <w:tmpl w:val="5CC42496"/>
    <w:lvl w:ilvl="0" w:tplc="440A000F">
      <w:start w:val="1"/>
      <w:numFmt w:val="decimal"/>
      <w:lvlText w:val="%1."/>
      <w:lvlJc w:val="left"/>
      <w:pPr>
        <w:ind w:left="460" w:hanging="360"/>
      </w:pPr>
    </w:lvl>
    <w:lvl w:ilvl="1" w:tplc="440A0019" w:tentative="1">
      <w:start w:val="1"/>
      <w:numFmt w:val="lowerLetter"/>
      <w:lvlText w:val="%2."/>
      <w:lvlJc w:val="left"/>
      <w:pPr>
        <w:ind w:left="1180" w:hanging="360"/>
      </w:pPr>
    </w:lvl>
    <w:lvl w:ilvl="2" w:tplc="440A001B" w:tentative="1">
      <w:start w:val="1"/>
      <w:numFmt w:val="lowerRoman"/>
      <w:lvlText w:val="%3."/>
      <w:lvlJc w:val="right"/>
      <w:pPr>
        <w:ind w:left="1900" w:hanging="180"/>
      </w:pPr>
    </w:lvl>
    <w:lvl w:ilvl="3" w:tplc="440A000F" w:tentative="1">
      <w:start w:val="1"/>
      <w:numFmt w:val="decimal"/>
      <w:lvlText w:val="%4."/>
      <w:lvlJc w:val="left"/>
      <w:pPr>
        <w:ind w:left="2620" w:hanging="360"/>
      </w:pPr>
    </w:lvl>
    <w:lvl w:ilvl="4" w:tplc="440A0019" w:tentative="1">
      <w:start w:val="1"/>
      <w:numFmt w:val="lowerLetter"/>
      <w:lvlText w:val="%5."/>
      <w:lvlJc w:val="left"/>
      <w:pPr>
        <w:ind w:left="3340" w:hanging="360"/>
      </w:pPr>
    </w:lvl>
    <w:lvl w:ilvl="5" w:tplc="440A001B" w:tentative="1">
      <w:start w:val="1"/>
      <w:numFmt w:val="lowerRoman"/>
      <w:lvlText w:val="%6."/>
      <w:lvlJc w:val="right"/>
      <w:pPr>
        <w:ind w:left="4060" w:hanging="180"/>
      </w:pPr>
    </w:lvl>
    <w:lvl w:ilvl="6" w:tplc="440A000F" w:tentative="1">
      <w:start w:val="1"/>
      <w:numFmt w:val="decimal"/>
      <w:lvlText w:val="%7."/>
      <w:lvlJc w:val="left"/>
      <w:pPr>
        <w:ind w:left="4780" w:hanging="360"/>
      </w:pPr>
    </w:lvl>
    <w:lvl w:ilvl="7" w:tplc="440A0019" w:tentative="1">
      <w:start w:val="1"/>
      <w:numFmt w:val="lowerLetter"/>
      <w:lvlText w:val="%8."/>
      <w:lvlJc w:val="left"/>
      <w:pPr>
        <w:ind w:left="5500" w:hanging="360"/>
      </w:pPr>
    </w:lvl>
    <w:lvl w:ilvl="8" w:tplc="440A001B" w:tentative="1">
      <w:start w:val="1"/>
      <w:numFmt w:val="lowerRoman"/>
      <w:lvlText w:val="%9."/>
      <w:lvlJc w:val="right"/>
      <w:pPr>
        <w:ind w:left="6220" w:hanging="180"/>
      </w:pPr>
    </w:lvl>
  </w:abstractNum>
  <w:abstractNum w:abstractNumId="249" w15:restartNumberingAfterBreak="0">
    <w:nsid w:val="7AFA2B1F"/>
    <w:multiLevelType w:val="hybridMultilevel"/>
    <w:tmpl w:val="11AAFD48"/>
    <w:lvl w:ilvl="0" w:tplc="4E5ED90C">
      <w:start w:val="1"/>
      <w:numFmt w:val="upperRoman"/>
      <w:lvlText w:val="%1."/>
      <w:lvlJc w:val="left"/>
      <w:pPr>
        <w:ind w:left="1560" w:hanging="539"/>
        <w:jc w:val="right"/>
      </w:pPr>
      <w:rPr>
        <w:rFonts w:ascii="Times New Roman" w:eastAsia="Times New Roman" w:hAnsi="Times New Roman" w:cs="Times New Roman" w:hint="default"/>
        <w:b/>
        <w:bCs/>
        <w:color w:val="6E7072"/>
        <w:spacing w:val="-3"/>
        <w:w w:val="99"/>
        <w:sz w:val="23"/>
        <w:szCs w:val="23"/>
        <w:lang w:val="es-ES" w:eastAsia="es-ES" w:bidi="es-ES"/>
      </w:rPr>
    </w:lvl>
    <w:lvl w:ilvl="1" w:tplc="440A0001">
      <w:start w:val="1"/>
      <w:numFmt w:val="bullet"/>
      <w:lvlText w:val=""/>
      <w:lvlJc w:val="left"/>
      <w:pPr>
        <w:ind w:left="2043" w:hanging="342"/>
      </w:pPr>
      <w:rPr>
        <w:rFonts w:ascii="Symbol" w:hAnsi="Symbol" w:hint="default"/>
        <w:color w:val="231F20"/>
        <w:w w:val="99"/>
        <w:sz w:val="22"/>
        <w:szCs w:val="23"/>
        <w:lang w:val="es-ES" w:eastAsia="es-ES" w:bidi="es-ES"/>
      </w:rPr>
    </w:lvl>
    <w:lvl w:ilvl="2" w:tplc="CBDE9306">
      <w:numFmt w:val="bullet"/>
      <w:lvlText w:val="•"/>
      <w:lvlJc w:val="left"/>
      <w:pPr>
        <w:ind w:left="3055" w:hanging="342"/>
      </w:pPr>
      <w:rPr>
        <w:rFonts w:hint="default"/>
        <w:lang w:val="es-ES" w:eastAsia="es-ES" w:bidi="es-ES"/>
      </w:rPr>
    </w:lvl>
    <w:lvl w:ilvl="3" w:tplc="D416C70A">
      <w:numFmt w:val="bullet"/>
      <w:lvlText w:val="•"/>
      <w:lvlJc w:val="left"/>
      <w:pPr>
        <w:ind w:left="3931" w:hanging="342"/>
      </w:pPr>
      <w:rPr>
        <w:rFonts w:hint="default"/>
        <w:lang w:val="es-ES" w:eastAsia="es-ES" w:bidi="es-ES"/>
      </w:rPr>
    </w:lvl>
    <w:lvl w:ilvl="4" w:tplc="3EAA70FA">
      <w:numFmt w:val="bullet"/>
      <w:lvlText w:val="•"/>
      <w:lvlJc w:val="left"/>
      <w:pPr>
        <w:ind w:left="4806" w:hanging="342"/>
      </w:pPr>
      <w:rPr>
        <w:rFonts w:hint="default"/>
        <w:lang w:val="es-ES" w:eastAsia="es-ES" w:bidi="es-ES"/>
      </w:rPr>
    </w:lvl>
    <w:lvl w:ilvl="5" w:tplc="9216F09C">
      <w:numFmt w:val="bullet"/>
      <w:lvlText w:val="•"/>
      <w:lvlJc w:val="left"/>
      <w:pPr>
        <w:ind w:left="5682" w:hanging="342"/>
      </w:pPr>
      <w:rPr>
        <w:rFonts w:hint="default"/>
        <w:lang w:val="es-ES" w:eastAsia="es-ES" w:bidi="es-ES"/>
      </w:rPr>
    </w:lvl>
    <w:lvl w:ilvl="6" w:tplc="19842D94">
      <w:numFmt w:val="bullet"/>
      <w:lvlText w:val="•"/>
      <w:lvlJc w:val="left"/>
      <w:pPr>
        <w:ind w:left="6557" w:hanging="342"/>
      </w:pPr>
      <w:rPr>
        <w:rFonts w:hint="default"/>
        <w:lang w:val="es-ES" w:eastAsia="es-ES" w:bidi="es-ES"/>
      </w:rPr>
    </w:lvl>
    <w:lvl w:ilvl="7" w:tplc="FFF86AB2">
      <w:numFmt w:val="bullet"/>
      <w:lvlText w:val="•"/>
      <w:lvlJc w:val="left"/>
      <w:pPr>
        <w:ind w:left="7433" w:hanging="342"/>
      </w:pPr>
      <w:rPr>
        <w:rFonts w:hint="default"/>
        <w:lang w:val="es-ES" w:eastAsia="es-ES" w:bidi="es-ES"/>
      </w:rPr>
    </w:lvl>
    <w:lvl w:ilvl="8" w:tplc="CB3C4524">
      <w:numFmt w:val="bullet"/>
      <w:lvlText w:val="•"/>
      <w:lvlJc w:val="left"/>
      <w:pPr>
        <w:ind w:left="8308" w:hanging="342"/>
      </w:pPr>
      <w:rPr>
        <w:rFonts w:hint="default"/>
        <w:lang w:val="es-ES" w:eastAsia="es-ES" w:bidi="es-ES"/>
      </w:rPr>
    </w:lvl>
  </w:abstractNum>
  <w:abstractNum w:abstractNumId="250" w15:restartNumberingAfterBreak="0">
    <w:nsid w:val="7B3C78F0"/>
    <w:multiLevelType w:val="hybridMultilevel"/>
    <w:tmpl w:val="E9504602"/>
    <w:lvl w:ilvl="0" w:tplc="440A0001">
      <w:start w:val="1"/>
      <w:numFmt w:val="bullet"/>
      <w:lvlText w:val=""/>
      <w:lvlJc w:val="left"/>
      <w:pPr>
        <w:ind w:left="1582" w:hanging="360"/>
      </w:pPr>
      <w:rPr>
        <w:rFonts w:ascii="Symbol" w:hAnsi="Symbol" w:hint="default"/>
      </w:rPr>
    </w:lvl>
    <w:lvl w:ilvl="1" w:tplc="440A0003" w:tentative="1">
      <w:start w:val="1"/>
      <w:numFmt w:val="bullet"/>
      <w:lvlText w:val="o"/>
      <w:lvlJc w:val="left"/>
      <w:pPr>
        <w:ind w:left="2302" w:hanging="360"/>
      </w:pPr>
      <w:rPr>
        <w:rFonts w:ascii="Courier New" w:hAnsi="Courier New" w:cs="Courier New" w:hint="default"/>
      </w:rPr>
    </w:lvl>
    <w:lvl w:ilvl="2" w:tplc="440A0005" w:tentative="1">
      <w:start w:val="1"/>
      <w:numFmt w:val="bullet"/>
      <w:lvlText w:val=""/>
      <w:lvlJc w:val="left"/>
      <w:pPr>
        <w:ind w:left="3022" w:hanging="360"/>
      </w:pPr>
      <w:rPr>
        <w:rFonts w:ascii="Wingdings" w:hAnsi="Wingdings" w:hint="default"/>
      </w:rPr>
    </w:lvl>
    <w:lvl w:ilvl="3" w:tplc="440A0001" w:tentative="1">
      <w:start w:val="1"/>
      <w:numFmt w:val="bullet"/>
      <w:lvlText w:val=""/>
      <w:lvlJc w:val="left"/>
      <w:pPr>
        <w:ind w:left="3742" w:hanging="360"/>
      </w:pPr>
      <w:rPr>
        <w:rFonts w:ascii="Symbol" w:hAnsi="Symbol" w:hint="default"/>
      </w:rPr>
    </w:lvl>
    <w:lvl w:ilvl="4" w:tplc="440A0003" w:tentative="1">
      <w:start w:val="1"/>
      <w:numFmt w:val="bullet"/>
      <w:lvlText w:val="o"/>
      <w:lvlJc w:val="left"/>
      <w:pPr>
        <w:ind w:left="4462" w:hanging="360"/>
      </w:pPr>
      <w:rPr>
        <w:rFonts w:ascii="Courier New" w:hAnsi="Courier New" w:cs="Courier New" w:hint="default"/>
      </w:rPr>
    </w:lvl>
    <w:lvl w:ilvl="5" w:tplc="440A0005" w:tentative="1">
      <w:start w:val="1"/>
      <w:numFmt w:val="bullet"/>
      <w:lvlText w:val=""/>
      <w:lvlJc w:val="left"/>
      <w:pPr>
        <w:ind w:left="5182" w:hanging="360"/>
      </w:pPr>
      <w:rPr>
        <w:rFonts w:ascii="Wingdings" w:hAnsi="Wingdings" w:hint="default"/>
      </w:rPr>
    </w:lvl>
    <w:lvl w:ilvl="6" w:tplc="440A0001" w:tentative="1">
      <w:start w:val="1"/>
      <w:numFmt w:val="bullet"/>
      <w:lvlText w:val=""/>
      <w:lvlJc w:val="left"/>
      <w:pPr>
        <w:ind w:left="5902" w:hanging="360"/>
      </w:pPr>
      <w:rPr>
        <w:rFonts w:ascii="Symbol" w:hAnsi="Symbol" w:hint="default"/>
      </w:rPr>
    </w:lvl>
    <w:lvl w:ilvl="7" w:tplc="440A0003" w:tentative="1">
      <w:start w:val="1"/>
      <w:numFmt w:val="bullet"/>
      <w:lvlText w:val="o"/>
      <w:lvlJc w:val="left"/>
      <w:pPr>
        <w:ind w:left="6622" w:hanging="360"/>
      </w:pPr>
      <w:rPr>
        <w:rFonts w:ascii="Courier New" w:hAnsi="Courier New" w:cs="Courier New" w:hint="default"/>
      </w:rPr>
    </w:lvl>
    <w:lvl w:ilvl="8" w:tplc="440A0005" w:tentative="1">
      <w:start w:val="1"/>
      <w:numFmt w:val="bullet"/>
      <w:lvlText w:val=""/>
      <w:lvlJc w:val="left"/>
      <w:pPr>
        <w:ind w:left="7342" w:hanging="360"/>
      </w:pPr>
      <w:rPr>
        <w:rFonts w:ascii="Wingdings" w:hAnsi="Wingdings" w:hint="default"/>
      </w:rPr>
    </w:lvl>
  </w:abstractNum>
  <w:abstractNum w:abstractNumId="251" w15:restartNumberingAfterBreak="0">
    <w:nsid w:val="7BA134CD"/>
    <w:multiLevelType w:val="hybridMultilevel"/>
    <w:tmpl w:val="74A6875E"/>
    <w:lvl w:ilvl="0" w:tplc="A8C649DA">
      <w:start w:val="8"/>
      <w:numFmt w:val="upperRoman"/>
      <w:lvlText w:val="%1."/>
      <w:lvlJc w:val="left"/>
      <w:pPr>
        <w:ind w:left="1400" w:hanging="881"/>
      </w:pPr>
      <w:rPr>
        <w:rFonts w:ascii="Times New Roman" w:eastAsia="Times New Roman" w:hAnsi="Times New Roman" w:cs="Times New Roman" w:hint="default"/>
        <w:b/>
        <w:bCs/>
        <w:color w:val="6E7072"/>
        <w:spacing w:val="-3"/>
        <w:w w:val="99"/>
        <w:sz w:val="22"/>
        <w:szCs w:val="23"/>
        <w:lang w:val="es-ES" w:eastAsia="es-ES" w:bidi="es-ES"/>
      </w:rPr>
    </w:lvl>
    <w:lvl w:ilvl="1" w:tplc="54B4EBD6">
      <w:start w:val="1"/>
      <w:numFmt w:val="upperRoman"/>
      <w:lvlText w:val="%2."/>
      <w:lvlJc w:val="left"/>
      <w:pPr>
        <w:ind w:left="1400" w:hanging="342"/>
      </w:pPr>
      <w:rPr>
        <w:rFonts w:ascii="Times New Roman" w:eastAsia="Times New Roman" w:hAnsi="Times New Roman" w:cs="Times New Roman" w:hint="default"/>
        <w:b/>
        <w:bCs/>
        <w:color w:val="000000" w:themeColor="text1"/>
        <w:spacing w:val="-3"/>
        <w:w w:val="99"/>
        <w:sz w:val="23"/>
        <w:szCs w:val="23"/>
        <w:lang w:val="es-ES" w:eastAsia="es-ES" w:bidi="es-ES"/>
      </w:rPr>
    </w:lvl>
    <w:lvl w:ilvl="2" w:tplc="440A000B">
      <w:start w:val="1"/>
      <w:numFmt w:val="bullet"/>
      <w:lvlText w:val=""/>
      <w:lvlJc w:val="left"/>
      <w:pPr>
        <w:ind w:left="2468" w:hanging="342"/>
      </w:pPr>
      <w:rPr>
        <w:rFonts w:ascii="Wingdings" w:hAnsi="Wingdings" w:hint="default"/>
        <w:color w:val="231F20"/>
        <w:w w:val="99"/>
        <w:sz w:val="23"/>
        <w:szCs w:val="23"/>
        <w:lang w:val="es-ES" w:eastAsia="es-ES" w:bidi="es-ES"/>
      </w:rPr>
    </w:lvl>
    <w:lvl w:ilvl="3" w:tplc="4DB0EAA2">
      <w:numFmt w:val="bullet"/>
      <w:lvlText w:val="•"/>
      <w:lvlJc w:val="left"/>
      <w:pPr>
        <w:ind w:left="4233" w:hanging="342"/>
      </w:pPr>
      <w:rPr>
        <w:rFonts w:hint="default"/>
        <w:lang w:val="es-ES" w:eastAsia="es-ES" w:bidi="es-ES"/>
      </w:rPr>
    </w:lvl>
    <w:lvl w:ilvl="4" w:tplc="FB6C23B2">
      <w:numFmt w:val="bullet"/>
      <w:lvlText w:val="•"/>
      <w:lvlJc w:val="left"/>
      <w:pPr>
        <w:ind w:left="5000" w:hanging="342"/>
      </w:pPr>
      <w:rPr>
        <w:rFonts w:hint="default"/>
        <w:lang w:val="es-ES" w:eastAsia="es-ES" w:bidi="es-ES"/>
      </w:rPr>
    </w:lvl>
    <w:lvl w:ilvl="5" w:tplc="C652AED8">
      <w:numFmt w:val="bullet"/>
      <w:lvlText w:val="•"/>
      <w:lvlJc w:val="left"/>
      <w:pPr>
        <w:ind w:left="5766" w:hanging="342"/>
      </w:pPr>
      <w:rPr>
        <w:rFonts w:hint="default"/>
        <w:lang w:val="es-ES" w:eastAsia="es-ES" w:bidi="es-ES"/>
      </w:rPr>
    </w:lvl>
    <w:lvl w:ilvl="6" w:tplc="41826C08">
      <w:numFmt w:val="bullet"/>
      <w:lvlText w:val="•"/>
      <w:lvlJc w:val="left"/>
      <w:pPr>
        <w:ind w:left="6533" w:hanging="342"/>
      </w:pPr>
      <w:rPr>
        <w:rFonts w:hint="default"/>
        <w:lang w:val="es-ES" w:eastAsia="es-ES" w:bidi="es-ES"/>
      </w:rPr>
    </w:lvl>
    <w:lvl w:ilvl="7" w:tplc="E96EA10C">
      <w:numFmt w:val="bullet"/>
      <w:lvlText w:val="•"/>
      <w:lvlJc w:val="left"/>
      <w:pPr>
        <w:ind w:left="7300" w:hanging="342"/>
      </w:pPr>
      <w:rPr>
        <w:rFonts w:hint="default"/>
        <w:lang w:val="es-ES" w:eastAsia="es-ES" w:bidi="es-ES"/>
      </w:rPr>
    </w:lvl>
    <w:lvl w:ilvl="8" w:tplc="C6EAB7E2">
      <w:numFmt w:val="bullet"/>
      <w:lvlText w:val="•"/>
      <w:lvlJc w:val="left"/>
      <w:pPr>
        <w:ind w:left="8066" w:hanging="342"/>
      </w:pPr>
      <w:rPr>
        <w:rFonts w:hint="default"/>
        <w:lang w:val="es-ES" w:eastAsia="es-ES" w:bidi="es-ES"/>
      </w:rPr>
    </w:lvl>
  </w:abstractNum>
  <w:abstractNum w:abstractNumId="252" w15:restartNumberingAfterBreak="0">
    <w:nsid w:val="7BE26CBC"/>
    <w:multiLevelType w:val="hybridMultilevel"/>
    <w:tmpl w:val="8B20CA56"/>
    <w:lvl w:ilvl="0" w:tplc="440A0001">
      <w:start w:val="1"/>
      <w:numFmt w:val="bullet"/>
      <w:lvlText w:val=""/>
      <w:lvlJc w:val="left"/>
      <w:pPr>
        <w:ind w:left="1287" w:hanging="360"/>
      </w:pPr>
      <w:rPr>
        <w:rFonts w:ascii="Symbol" w:hAnsi="Symbol"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253" w15:restartNumberingAfterBreak="0">
    <w:nsid w:val="7CCA264B"/>
    <w:multiLevelType w:val="hybridMultilevel"/>
    <w:tmpl w:val="784689EA"/>
    <w:lvl w:ilvl="0" w:tplc="440A000F">
      <w:start w:val="1"/>
      <w:numFmt w:val="decimal"/>
      <w:lvlText w:val="%1."/>
      <w:lvlJc w:val="left"/>
      <w:pPr>
        <w:ind w:left="808" w:hanging="360"/>
      </w:pPr>
    </w:lvl>
    <w:lvl w:ilvl="1" w:tplc="440A0019" w:tentative="1">
      <w:start w:val="1"/>
      <w:numFmt w:val="lowerLetter"/>
      <w:lvlText w:val="%2."/>
      <w:lvlJc w:val="left"/>
      <w:pPr>
        <w:ind w:left="1528" w:hanging="360"/>
      </w:pPr>
    </w:lvl>
    <w:lvl w:ilvl="2" w:tplc="440A001B" w:tentative="1">
      <w:start w:val="1"/>
      <w:numFmt w:val="lowerRoman"/>
      <w:lvlText w:val="%3."/>
      <w:lvlJc w:val="right"/>
      <w:pPr>
        <w:ind w:left="2248" w:hanging="180"/>
      </w:pPr>
    </w:lvl>
    <w:lvl w:ilvl="3" w:tplc="440A000F" w:tentative="1">
      <w:start w:val="1"/>
      <w:numFmt w:val="decimal"/>
      <w:lvlText w:val="%4."/>
      <w:lvlJc w:val="left"/>
      <w:pPr>
        <w:ind w:left="2968" w:hanging="360"/>
      </w:pPr>
    </w:lvl>
    <w:lvl w:ilvl="4" w:tplc="440A0019" w:tentative="1">
      <w:start w:val="1"/>
      <w:numFmt w:val="lowerLetter"/>
      <w:lvlText w:val="%5."/>
      <w:lvlJc w:val="left"/>
      <w:pPr>
        <w:ind w:left="3688" w:hanging="360"/>
      </w:pPr>
    </w:lvl>
    <w:lvl w:ilvl="5" w:tplc="440A001B" w:tentative="1">
      <w:start w:val="1"/>
      <w:numFmt w:val="lowerRoman"/>
      <w:lvlText w:val="%6."/>
      <w:lvlJc w:val="right"/>
      <w:pPr>
        <w:ind w:left="4408" w:hanging="180"/>
      </w:pPr>
    </w:lvl>
    <w:lvl w:ilvl="6" w:tplc="440A000F" w:tentative="1">
      <w:start w:val="1"/>
      <w:numFmt w:val="decimal"/>
      <w:lvlText w:val="%7."/>
      <w:lvlJc w:val="left"/>
      <w:pPr>
        <w:ind w:left="5128" w:hanging="360"/>
      </w:pPr>
    </w:lvl>
    <w:lvl w:ilvl="7" w:tplc="440A0019" w:tentative="1">
      <w:start w:val="1"/>
      <w:numFmt w:val="lowerLetter"/>
      <w:lvlText w:val="%8."/>
      <w:lvlJc w:val="left"/>
      <w:pPr>
        <w:ind w:left="5848" w:hanging="360"/>
      </w:pPr>
    </w:lvl>
    <w:lvl w:ilvl="8" w:tplc="440A001B" w:tentative="1">
      <w:start w:val="1"/>
      <w:numFmt w:val="lowerRoman"/>
      <w:lvlText w:val="%9."/>
      <w:lvlJc w:val="right"/>
      <w:pPr>
        <w:ind w:left="6568" w:hanging="180"/>
      </w:pPr>
    </w:lvl>
  </w:abstractNum>
  <w:abstractNum w:abstractNumId="254" w15:restartNumberingAfterBreak="0">
    <w:nsid w:val="7D2539A1"/>
    <w:multiLevelType w:val="hybridMultilevel"/>
    <w:tmpl w:val="54CC90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5" w15:restartNumberingAfterBreak="0">
    <w:nsid w:val="7D975C50"/>
    <w:multiLevelType w:val="hybridMultilevel"/>
    <w:tmpl w:val="A7968E8E"/>
    <w:lvl w:ilvl="0" w:tplc="646266C6">
      <w:numFmt w:val="bullet"/>
      <w:lvlText w:val="•"/>
      <w:lvlJc w:val="left"/>
      <w:pPr>
        <w:ind w:left="428" w:hanging="342"/>
      </w:pPr>
      <w:rPr>
        <w:rFonts w:hint="default"/>
        <w:color w:val="231F20"/>
        <w:w w:val="99"/>
        <w:sz w:val="23"/>
        <w:szCs w:val="23"/>
        <w:lang w:val="es-ES" w:eastAsia="es-ES" w:bidi="es-ES"/>
      </w:rPr>
    </w:lvl>
    <w:lvl w:ilvl="1" w:tplc="8B26D6E2">
      <w:numFmt w:val="bullet"/>
      <w:lvlText w:val="•"/>
      <w:lvlJc w:val="left"/>
      <w:pPr>
        <w:ind w:left="904" w:hanging="342"/>
      </w:pPr>
      <w:rPr>
        <w:rFonts w:hint="default"/>
        <w:lang w:val="es-ES" w:eastAsia="es-ES" w:bidi="es-ES"/>
      </w:rPr>
    </w:lvl>
    <w:lvl w:ilvl="2" w:tplc="4B9897B4">
      <w:numFmt w:val="bullet"/>
      <w:lvlText w:val="•"/>
      <w:lvlJc w:val="left"/>
      <w:pPr>
        <w:ind w:left="1389" w:hanging="342"/>
      </w:pPr>
      <w:rPr>
        <w:rFonts w:hint="default"/>
        <w:lang w:val="es-ES" w:eastAsia="es-ES" w:bidi="es-ES"/>
      </w:rPr>
    </w:lvl>
    <w:lvl w:ilvl="3" w:tplc="3DB25800">
      <w:numFmt w:val="bullet"/>
      <w:lvlText w:val="•"/>
      <w:lvlJc w:val="left"/>
      <w:pPr>
        <w:ind w:left="1873" w:hanging="342"/>
      </w:pPr>
      <w:rPr>
        <w:rFonts w:hint="default"/>
        <w:lang w:val="es-ES" w:eastAsia="es-ES" w:bidi="es-ES"/>
      </w:rPr>
    </w:lvl>
    <w:lvl w:ilvl="4" w:tplc="6F465D8E">
      <w:numFmt w:val="bullet"/>
      <w:lvlText w:val="•"/>
      <w:lvlJc w:val="left"/>
      <w:pPr>
        <w:ind w:left="2358" w:hanging="342"/>
      </w:pPr>
      <w:rPr>
        <w:rFonts w:hint="default"/>
        <w:lang w:val="es-ES" w:eastAsia="es-ES" w:bidi="es-ES"/>
      </w:rPr>
    </w:lvl>
    <w:lvl w:ilvl="5" w:tplc="A8AA2E88">
      <w:numFmt w:val="bullet"/>
      <w:lvlText w:val="•"/>
      <w:lvlJc w:val="left"/>
      <w:pPr>
        <w:ind w:left="2843" w:hanging="342"/>
      </w:pPr>
      <w:rPr>
        <w:rFonts w:hint="default"/>
        <w:lang w:val="es-ES" w:eastAsia="es-ES" w:bidi="es-ES"/>
      </w:rPr>
    </w:lvl>
    <w:lvl w:ilvl="6" w:tplc="8F8EBE06">
      <w:numFmt w:val="bullet"/>
      <w:lvlText w:val="•"/>
      <w:lvlJc w:val="left"/>
      <w:pPr>
        <w:ind w:left="3327" w:hanging="342"/>
      </w:pPr>
      <w:rPr>
        <w:rFonts w:hint="default"/>
        <w:lang w:val="es-ES" w:eastAsia="es-ES" w:bidi="es-ES"/>
      </w:rPr>
    </w:lvl>
    <w:lvl w:ilvl="7" w:tplc="A370AEFA">
      <w:numFmt w:val="bullet"/>
      <w:lvlText w:val="•"/>
      <w:lvlJc w:val="left"/>
      <w:pPr>
        <w:ind w:left="3812" w:hanging="342"/>
      </w:pPr>
      <w:rPr>
        <w:rFonts w:hint="default"/>
        <w:lang w:val="es-ES" w:eastAsia="es-ES" w:bidi="es-ES"/>
      </w:rPr>
    </w:lvl>
    <w:lvl w:ilvl="8" w:tplc="24AC49B0">
      <w:numFmt w:val="bullet"/>
      <w:lvlText w:val="•"/>
      <w:lvlJc w:val="left"/>
      <w:pPr>
        <w:ind w:left="4296" w:hanging="342"/>
      </w:pPr>
      <w:rPr>
        <w:rFonts w:hint="default"/>
        <w:lang w:val="es-ES" w:eastAsia="es-ES" w:bidi="es-ES"/>
      </w:rPr>
    </w:lvl>
  </w:abstractNum>
  <w:abstractNum w:abstractNumId="256" w15:restartNumberingAfterBreak="0">
    <w:nsid w:val="7DDE00AA"/>
    <w:multiLevelType w:val="hybridMultilevel"/>
    <w:tmpl w:val="44F4ADA0"/>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57" w15:restartNumberingAfterBreak="0">
    <w:nsid w:val="7E740092"/>
    <w:multiLevelType w:val="multilevel"/>
    <w:tmpl w:val="EBC8EE78"/>
    <w:lvl w:ilvl="0">
      <w:start w:val="4"/>
      <w:numFmt w:val="decimal"/>
      <w:lvlText w:val="%1"/>
      <w:lvlJc w:val="left"/>
      <w:pPr>
        <w:ind w:left="555" w:hanging="555"/>
      </w:pPr>
      <w:rPr>
        <w:rFonts w:hint="default"/>
      </w:rPr>
    </w:lvl>
    <w:lvl w:ilvl="1">
      <w:start w:val="4"/>
      <w:numFmt w:val="decimal"/>
      <w:lvlText w:val="%1.%2"/>
      <w:lvlJc w:val="left"/>
      <w:pPr>
        <w:ind w:left="746" w:hanging="555"/>
      </w:pPr>
      <w:rPr>
        <w:rFonts w:hint="default"/>
      </w:rPr>
    </w:lvl>
    <w:lvl w:ilvl="2">
      <w:start w:val="5"/>
      <w:numFmt w:val="decimal"/>
      <w:lvlText w:val="%1.%2.%3"/>
      <w:lvlJc w:val="left"/>
      <w:pPr>
        <w:ind w:left="1102" w:hanging="720"/>
      </w:pPr>
      <w:rPr>
        <w:rFonts w:hint="default"/>
      </w:rPr>
    </w:lvl>
    <w:lvl w:ilvl="3">
      <w:start w:val="1"/>
      <w:numFmt w:val="decimal"/>
      <w:lvlText w:val="%1.%2.%3.%4"/>
      <w:lvlJc w:val="left"/>
      <w:pPr>
        <w:ind w:left="1293" w:hanging="720"/>
      </w:pPr>
      <w:rPr>
        <w:rFonts w:hint="default"/>
      </w:rPr>
    </w:lvl>
    <w:lvl w:ilvl="4">
      <w:start w:val="1"/>
      <w:numFmt w:val="decimal"/>
      <w:lvlText w:val="%1.%2.%3.%4.%5"/>
      <w:lvlJc w:val="left"/>
      <w:pPr>
        <w:ind w:left="1484" w:hanging="720"/>
      </w:pPr>
      <w:rPr>
        <w:rFonts w:hint="default"/>
      </w:rPr>
    </w:lvl>
    <w:lvl w:ilvl="5">
      <w:start w:val="1"/>
      <w:numFmt w:val="decimal"/>
      <w:lvlText w:val="%1.%2.%3.%4.%5.%6"/>
      <w:lvlJc w:val="left"/>
      <w:pPr>
        <w:ind w:left="2035" w:hanging="1080"/>
      </w:pPr>
      <w:rPr>
        <w:rFonts w:hint="default"/>
      </w:rPr>
    </w:lvl>
    <w:lvl w:ilvl="6">
      <w:start w:val="1"/>
      <w:numFmt w:val="decimal"/>
      <w:lvlText w:val="%1.%2.%3.%4.%5.%6.%7"/>
      <w:lvlJc w:val="left"/>
      <w:pPr>
        <w:ind w:left="2226" w:hanging="1080"/>
      </w:pPr>
      <w:rPr>
        <w:rFonts w:hint="default"/>
      </w:rPr>
    </w:lvl>
    <w:lvl w:ilvl="7">
      <w:start w:val="1"/>
      <w:numFmt w:val="decimal"/>
      <w:lvlText w:val="%1.%2.%3.%4.%5.%6.%7.%8"/>
      <w:lvlJc w:val="left"/>
      <w:pPr>
        <w:ind w:left="2777" w:hanging="1440"/>
      </w:pPr>
      <w:rPr>
        <w:rFonts w:hint="default"/>
      </w:rPr>
    </w:lvl>
    <w:lvl w:ilvl="8">
      <w:start w:val="1"/>
      <w:numFmt w:val="decimal"/>
      <w:lvlText w:val="%1.%2.%3.%4.%5.%6.%7.%8.%9"/>
      <w:lvlJc w:val="left"/>
      <w:pPr>
        <w:ind w:left="2968" w:hanging="1440"/>
      </w:pPr>
      <w:rPr>
        <w:rFonts w:hint="default"/>
      </w:rPr>
    </w:lvl>
  </w:abstractNum>
  <w:num w:numId="1" w16cid:durableId="589657874">
    <w:abstractNumId w:val="230"/>
  </w:num>
  <w:num w:numId="2" w16cid:durableId="239487630">
    <w:abstractNumId w:val="198"/>
  </w:num>
  <w:num w:numId="3" w16cid:durableId="1049449998">
    <w:abstractNumId w:val="169"/>
  </w:num>
  <w:num w:numId="4" w16cid:durableId="736628669">
    <w:abstractNumId w:val="203"/>
  </w:num>
  <w:num w:numId="5" w16cid:durableId="2000889439">
    <w:abstractNumId w:val="116"/>
  </w:num>
  <w:num w:numId="6" w16cid:durableId="2103530846">
    <w:abstractNumId w:val="220"/>
  </w:num>
  <w:num w:numId="7" w16cid:durableId="1888487298">
    <w:abstractNumId w:val="208"/>
  </w:num>
  <w:num w:numId="8" w16cid:durableId="1368800499">
    <w:abstractNumId w:val="186"/>
  </w:num>
  <w:num w:numId="9" w16cid:durableId="1256597222">
    <w:abstractNumId w:val="172"/>
  </w:num>
  <w:num w:numId="10" w16cid:durableId="774060866">
    <w:abstractNumId w:val="148"/>
  </w:num>
  <w:num w:numId="11" w16cid:durableId="1034423145">
    <w:abstractNumId w:val="127"/>
  </w:num>
  <w:num w:numId="12" w16cid:durableId="361133562">
    <w:abstractNumId w:val="113"/>
  </w:num>
  <w:num w:numId="13" w16cid:durableId="211305875">
    <w:abstractNumId w:val="144"/>
  </w:num>
  <w:num w:numId="14" w16cid:durableId="376319093">
    <w:abstractNumId w:val="73"/>
  </w:num>
  <w:num w:numId="15" w16cid:durableId="1924143704">
    <w:abstractNumId w:val="129"/>
  </w:num>
  <w:num w:numId="16" w16cid:durableId="1483691108">
    <w:abstractNumId w:val="251"/>
  </w:num>
  <w:num w:numId="17" w16cid:durableId="1615670191">
    <w:abstractNumId w:val="105"/>
  </w:num>
  <w:num w:numId="18" w16cid:durableId="90779348">
    <w:abstractNumId w:val="222"/>
  </w:num>
  <w:num w:numId="19" w16cid:durableId="255870816">
    <w:abstractNumId w:val="28"/>
  </w:num>
  <w:num w:numId="20" w16cid:durableId="106195885">
    <w:abstractNumId w:val="201"/>
  </w:num>
  <w:num w:numId="21" w16cid:durableId="738557467">
    <w:abstractNumId w:val="101"/>
  </w:num>
  <w:num w:numId="22" w16cid:durableId="1654024949">
    <w:abstractNumId w:val="48"/>
  </w:num>
  <w:num w:numId="23" w16cid:durableId="2084257905">
    <w:abstractNumId w:val="35"/>
  </w:num>
  <w:num w:numId="24" w16cid:durableId="1887057245">
    <w:abstractNumId w:val="50"/>
  </w:num>
  <w:num w:numId="25" w16cid:durableId="1885286965">
    <w:abstractNumId w:val="242"/>
  </w:num>
  <w:num w:numId="26" w16cid:durableId="1647975977">
    <w:abstractNumId w:val="249"/>
  </w:num>
  <w:num w:numId="27" w16cid:durableId="607858740">
    <w:abstractNumId w:val="87"/>
  </w:num>
  <w:num w:numId="28" w16cid:durableId="221908611">
    <w:abstractNumId w:val="206"/>
  </w:num>
  <w:num w:numId="29" w16cid:durableId="1644046282">
    <w:abstractNumId w:val="158"/>
  </w:num>
  <w:num w:numId="30" w16cid:durableId="500245590">
    <w:abstractNumId w:val="166"/>
  </w:num>
  <w:num w:numId="31" w16cid:durableId="1893930029">
    <w:abstractNumId w:val="255"/>
  </w:num>
  <w:num w:numId="32" w16cid:durableId="221714190">
    <w:abstractNumId w:val="124"/>
  </w:num>
  <w:num w:numId="33" w16cid:durableId="901406050">
    <w:abstractNumId w:val="175"/>
  </w:num>
  <w:num w:numId="34" w16cid:durableId="539056292">
    <w:abstractNumId w:val="241"/>
  </w:num>
  <w:num w:numId="35" w16cid:durableId="1611206951">
    <w:abstractNumId w:val="190"/>
  </w:num>
  <w:num w:numId="36" w16cid:durableId="1107701305">
    <w:abstractNumId w:val="150"/>
  </w:num>
  <w:num w:numId="37" w16cid:durableId="1961649515">
    <w:abstractNumId w:val="81"/>
  </w:num>
  <w:num w:numId="38" w16cid:durableId="1694768193">
    <w:abstractNumId w:val="42"/>
  </w:num>
  <w:num w:numId="39" w16cid:durableId="577636110">
    <w:abstractNumId w:val="235"/>
  </w:num>
  <w:num w:numId="40" w16cid:durableId="351997300">
    <w:abstractNumId w:val="58"/>
  </w:num>
  <w:num w:numId="41" w16cid:durableId="663319448">
    <w:abstractNumId w:val="143"/>
  </w:num>
  <w:num w:numId="42" w16cid:durableId="1354528920">
    <w:abstractNumId w:val="9"/>
  </w:num>
  <w:num w:numId="43" w16cid:durableId="533083249">
    <w:abstractNumId w:val="65"/>
  </w:num>
  <w:num w:numId="44" w16cid:durableId="1943683437">
    <w:abstractNumId w:val="37"/>
  </w:num>
  <w:num w:numId="45" w16cid:durableId="803042274">
    <w:abstractNumId w:val="74"/>
  </w:num>
  <w:num w:numId="46" w16cid:durableId="740637279">
    <w:abstractNumId w:val="164"/>
  </w:num>
  <w:num w:numId="47" w16cid:durableId="1342126979">
    <w:abstractNumId w:val="12"/>
  </w:num>
  <w:num w:numId="48" w16cid:durableId="1003126290">
    <w:abstractNumId w:val="51"/>
  </w:num>
  <w:num w:numId="49" w16cid:durableId="1461847519">
    <w:abstractNumId w:val="195"/>
  </w:num>
  <w:num w:numId="50" w16cid:durableId="5865151">
    <w:abstractNumId w:val="64"/>
  </w:num>
  <w:num w:numId="51" w16cid:durableId="259216720">
    <w:abstractNumId w:val="156"/>
  </w:num>
  <w:num w:numId="52" w16cid:durableId="879710851">
    <w:abstractNumId w:val="120"/>
  </w:num>
  <w:num w:numId="53" w16cid:durableId="934898305">
    <w:abstractNumId w:val="43"/>
  </w:num>
  <w:num w:numId="54" w16cid:durableId="1272125379">
    <w:abstractNumId w:val="160"/>
  </w:num>
  <w:num w:numId="55" w16cid:durableId="348989733">
    <w:abstractNumId w:val="60"/>
  </w:num>
  <w:num w:numId="56" w16cid:durableId="381754236">
    <w:abstractNumId w:val="8"/>
  </w:num>
  <w:num w:numId="57" w16cid:durableId="1004865357">
    <w:abstractNumId w:val="41"/>
  </w:num>
  <w:num w:numId="58" w16cid:durableId="278535726">
    <w:abstractNumId w:val="132"/>
  </w:num>
  <w:num w:numId="59" w16cid:durableId="1854414665">
    <w:abstractNumId w:val="98"/>
  </w:num>
  <w:num w:numId="60" w16cid:durableId="1523471357">
    <w:abstractNumId w:val="149"/>
  </w:num>
  <w:num w:numId="61" w16cid:durableId="581719651">
    <w:abstractNumId w:val="1"/>
  </w:num>
  <w:num w:numId="62" w16cid:durableId="554778186">
    <w:abstractNumId w:val="61"/>
  </w:num>
  <w:num w:numId="63" w16cid:durableId="1073238325">
    <w:abstractNumId w:val="176"/>
  </w:num>
  <w:num w:numId="64" w16cid:durableId="1658612982">
    <w:abstractNumId w:val="184"/>
  </w:num>
  <w:num w:numId="65" w16cid:durableId="324820646">
    <w:abstractNumId w:val="209"/>
  </w:num>
  <w:num w:numId="66" w16cid:durableId="1906258914">
    <w:abstractNumId w:val="213"/>
  </w:num>
  <w:num w:numId="67" w16cid:durableId="1838840838">
    <w:abstractNumId w:val="20"/>
  </w:num>
  <w:num w:numId="68" w16cid:durableId="877549923">
    <w:abstractNumId w:val="136"/>
  </w:num>
  <w:num w:numId="69" w16cid:durableId="166139197">
    <w:abstractNumId w:val="145"/>
  </w:num>
  <w:num w:numId="70" w16cid:durableId="1105268774">
    <w:abstractNumId w:val="53"/>
  </w:num>
  <w:num w:numId="71" w16cid:durableId="852299456">
    <w:abstractNumId w:val="254"/>
  </w:num>
  <w:num w:numId="72" w16cid:durableId="215167890">
    <w:abstractNumId w:val="153"/>
  </w:num>
  <w:num w:numId="73" w16cid:durableId="102119044">
    <w:abstractNumId w:val="214"/>
  </w:num>
  <w:num w:numId="74" w16cid:durableId="1518687947">
    <w:abstractNumId w:val="179"/>
  </w:num>
  <w:num w:numId="75" w16cid:durableId="1526944060">
    <w:abstractNumId w:val="142"/>
  </w:num>
  <w:num w:numId="76" w16cid:durableId="1560095450">
    <w:abstractNumId w:val="168"/>
  </w:num>
  <w:num w:numId="77" w16cid:durableId="1058629535">
    <w:abstractNumId w:val="54"/>
  </w:num>
  <w:num w:numId="78" w16cid:durableId="472793816">
    <w:abstractNumId w:val="108"/>
  </w:num>
  <w:num w:numId="79" w16cid:durableId="831062695">
    <w:abstractNumId w:val="197"/>
  </w:num>
  <w:num w:numId="80" w16cid:durableId="304092496">
    <w:abstractNumId w:val="181"/>
  </w:num>
  <w:num w:numId="81" w16cid:durableId="31418905">
    <w:abstractNumId w:val="31"/>
  </w:num>
  <w:num w:numId="82" w16cid:durableId="981622587">
    <w:abstractNumId w:val="244"/>
  </w:num>
  <w:num w:numId="83" w16cid:durableId="1493335084">
    <w:abstractNumId w:val="189"/>
  </w:num>
  <w:num w:numId="84" w16cid:durableId="1446924686">
    <w:abstractNumId w:val="217"/>
  </w:num>
  <w:num w:numId="85" w16cid:durableId="761990568">
    <w:abstractNumId w:val="25"/>
  </w:num>
  <w:num w:numId="86" w16cid:durableId="246694086">
    <w:abstractNumId w:val="70"/>
  </w:num>
  <w:num w:numId="87" w16cid:durableId="469446878">
    <w:abstractNumId w:val="80"/>
  </w:num>
  <w:num w:numId="88" w16cid:durableId="1260987198">
    <w:abstractNumId w:val="94"/>
  </w:num>
  <w:num w:numId="89" w16cid:durableId="1089889880">
    <w:abstractNumId w:val="97"/>
  </w:num>
  <w:num w:numId="90" w16cid:durableId="151603165">
    <w:abstractNumId w:val="157"/>
  </w:num>
  <w:num w:numId="91" w16cid:durableId="901981792">
    <w:abstractNumId w:val="111"/>
  </w:num>
  <w:num w:numId="92" w16cid:durableId="2098093167">
    <w:abstractNumId w:val="83"/>
  </w:num>
  <w:num w:numId="93" w16cid:durableId="551499684">
    <w:abstractNumId w:val="49"/>
  </w:num>
  <w:num w:numId="94" w16cid:durableId="760758317">
    <w:abstractNumId w:val="231"/>
  </w:num>
  <w:num w:numId="95" w16cid:durableId="434523289">
    <w:abstractNumId w:val="240"/>
  </w:num>
  <w:num w:numId="96" w16cid:durableId="146365296">
    <w:abstractNumId w:val="62"/>
  </w:num>
  <w:num w:numId="97" w16cid:durableId="676421563">
    <w:abstractNumId w:val="187"/>
  </w:num>
  <w:num w:numId="98" w16cid:durableId="583078263">
    <w:abstractNumId w:val="137"/>
  </w:num>
  <w:num w:numId="99" w16cid:durableId="92630821">
    <w:abstractNumId w:val="193"/>
  </w:num>
  <w:num w:numId="100" w16cid:durableId="333144719">
    <w:abstractNumId w:val="26"/>
  </w:num>
  <w:num w:numId="101" w16cid:durableId="1975134618">
    <w:abstractNumId w:val="229"/>
  </w:num>
  <w:num w:numId="102" w16cid:durableId="1628849884">
    <w:abstractNumId w:val="93"/>
  </w:num>
  <w:num w:numId="103" w16cid:durableId="1447386741">
    <w:abstractNumId w:val="69"/>
  </w:num>
  <w:num w:numId="104" w16cid:durableId="1545365533">
    <w:abstractNumId w:val="192"/>
  </w:num>
  <w:num w:numId="105" w16cid:durableId="1107236088">
    <w:abstractNumId w:val="154"/>
  </w:num>
  <w:num w:numId="106" w16cid:durableId="555436092">
    <w:abstractNumId w:val="121"/>
  </w:num>
  <w:num w:numId="107" w16cid:durableId="1855730400">
    <w:abstractNumId w:val="237"/>
  </w:num>
  <w:num w:numId="108" w16cid:durableId="1605336639">
    <w:abstractNumId w:val="14"/>
  </w:num>
  <w:num w:numId="109" w16cid:durableId="36200321">
    <w:abstractNumId w:val="18"/>
  </w:num>
  <w:num w:numId="110" w16cid:durableId="702751928">
    <w:abstractNumId w:val="146"/>
  </w:num>
  <w:num w:numId="111" w16cid:durableId="713777745">
    <w:abstractNumId w:val="185"/>
  </w:num>
  <w:num w:numId="112" w16cid:durableId="1776290531">
    <w:abstractNumId w:val="40"/>
  </w:num>
  <w:num w:numId="113" w16cid:durableId="197399527">
    <w:abstractNumId w:val="151"/>
  </w:num>
  <w:num w:numId="114" w16cid:durableId="1164323647">
    <w:abstractNumId w:val="29"/>
  </w:num>
  <w:num w:numId="115" w16cid:durableId="262879343">
    <w:abstractNumId w:val="21"/>
  </w:num>
  <w:num w:numId="116" w16cid:durableId="839466898">
    <w:abstractNumId w:val="119"/>
  </w:num>
  <w:num w:numId="117" w16cid:durableId="285936466">
    <w:abstractNumId w:val="89"/>
  </w:num>
  <w:num w:numId="118" w16cid:durableId="2029985759">
    <w:abstractNumId w:val="138"/>
  </w:num>
  <w:num w:numId="119" w16cid:durableId="440419577">
    <w:abstractNumId w:val="92"/>
  </w:num>
  <w:num w:numId="120" w16cid:durableId="186020066">
    <w:abstractNumId w:val="252"/>
  </w:num>
  <w:num w:numId="121" w16cid:durableId="182866259">
    <w:abstractNumId w:val="182"/>
  </w:num>
  <w:num w:numId="122" w16cid:durableId="642586813">
    <w:abstractNumId w:val="27"/>
  </w:num>
  <w:num w:numId="123" w16cid:durableId="382217291">
    <w:abstractNumId w:val="174"/>
  </w:num>
  <w:num w:numId="124" w16cid:durableId="1644430759">
    <w:abstractNumId w:val="115"/>
  </w:num>
  <w:num w:numId="125" w16cid:durableId="14775940">
    <w:abstractNumId w:val="47"/>
  </w:num>
  <w:num w:numId="126" w16cid:durableId="1471750009">
    <w:abstractNumId w:val="173"/>
  </w:num>
  <w:num w:numId="127" w16cid:durableId="1110317407">
    <w:abstractNumId w:val="102"/>
  </w:num>
  <w:num w:numId="128" w16cid:durableId="1822842770">
    <w:abstractNumId w:val="161"/>
  </w:num>
  <w:num w:numId="129" w16cid:durableId="252710356">
    <w:abstractNumId w:val="221"/>
  </w:num>
  <w:num w:numId="130" w16cid:durableId="1124737872">
    <w:abstractNumId w:val="3"/>
  </w:num>
  <w:num w:numId="131" w16cid:durableId="1376464569">
    <w:abstractNumId w:val="223"/>
  </w:num>
  <w:num w:numId="132" w16cid:durableId="230971692">
    <w:abstractNumId w:val="253"/>
  </w:num>
  <w:num w:numId="133" w16cid:durableId="22831020">
    <w:abstractNumId w:val="15"/>
  </w:num>
  <w:num w:numId="134" w16cid:durableId="1011448087">
    <w:abstractNumId w:val="99"/>
  </w:num>
  <w:num w:numId="135" w16cid:durableId="498737638">
    <w:abstractNumId w:val="123"/>
  </w:num>
  <w:num w:numId="136" w16cid:durableId="843321620">
    <w:abstractNumId w:val="85"/>
  </w:num>
  <w:num w:numId="137" w16cid:durableId="1251545882">
    <w:abstractNumId w:val="90"/>
  </w:num>
  <w:num w:numId="138" w16cid:durableId="1031032940">
    <w:abstractNumId w:val="75"/>
  </w:num>
  <w:num w:numId="139" w16cid:durableId="1375736578">
    <w:abstractNumId w:val="44"/>
  </w:num>
  <w:num w:numId="140" w16cid:durableId="1939171127">
    <w:abstractNumId w:val="196"/>
  </w:num>
  <w:num w:numId="141" w16cid:durableId="2132703824">
    <w:abstractNumId w:val="211"/>
  </w:num>
  <w:num w:numId="142" w16cid:durableId="1050566986">
    <w:abstractNumId w:val="16"/>
  </w:num>
  <w:num w:numId="143" w16cid:durableId="725031640">
    <w:abstractNumId w:val="191"/>
  </w:num>
  <w:num w:numId="144" w16cid:durableId="1574587836">
    <w:abstractNumId w:val="139"/>
  </w:num>
  <w:num w:numId="145" w16cid:durableId="1470242929">
    <w:abstractNumId w:val="239"/>
  </w:num>
  <w:num w:numId="146" w16cid:durableId="1293751780">
    <w:abstractNumId w:val="66"/>
  </w:num>
  <w:num w:numId="147" w16cid:durableId="549271474">
    <w:abstractNumId w:val="165"/>
  </w:num>
  <w:num w:numId="148" w16cid:durableId="1122188241">
    <w:abstractNumId w:val="76"/>
  </w:num>
  <w:num w:numId="149" w16cid:durableId="710109813">
    <w:abstractNumId w:val="109"/>
  </w:num>
  <w:num w:numId="150" w16cid:durableId="1939176733">
    <w:abstractNumId w:val="107"/>
  </w:num>
  <w:num w:numId="151" w16cid:durableId="1138957685">
    <w:abstractNumId w:val="71"/>
  </w:num>
  <w:num w:numId="152" w16cid:durableId="335767715">
    <w:abstractNumId w:val="205"/>
  </w:num>
  <w:num w:numId="153" w16cid:durableId="565184945">
    <w:abstractNumId w:val="32"/>
  </w:num>
  <w:num w:numId="154" w16cid:durableId="1507866887">
    <w:abstractNumId w:val="95"/>
  </w:num>
  <w:num w:numId="155" w16cid:durableId="726420154">
    <w:abstractNumId w:val="55"/>
  </w:num>
  <w:num w:numId="156" w16cid:durableId="20716275">
    <w:abstractNumId w:val="77"/>
  </w:num>
  <w:num w:numId="157" w16cid:durableId="1758288932">
    <w:abstractNumId w:val="163"/>
  </w:num>
  <w:num w:numId="158" w16cid:durableId="2003004420">
    <w:abstractNumId w:val="250"/>
  </w:num>
  <w:num w:numId="159" w16cid:durableId="351878785">
    <w:abstractNumId w:val="57"/>
  </w:num>
  <w:num w:numId="160" w16cid:durableId="828521998">
    <w:abstractNumId w:val="215"/>
  </w:num>
  <w:num w:numId="161" w16cid:durableId="94060622">
    <w:abstractNumId w:val="86"/>
  </w:num>
  <w:num w:numId="162" w16cid:durableId="1791976468">
    <w:abstractNumId w:val="212"/>
  </w:num>
  <w:num w:numId="163" w16cid:durableId="1614901424">
    <w:abstractNumId w:val="13"/>
  </w:num>
  <w:num w:numId="164" w16cid:durableId="1206410259">
    <w:abstractNumId w:val="227"/>
  </w:num>
  <w:num w:numId="165" w16cid:durableId="803815632">
    <w:abstractNumId w:val="72"/>
  </w:num>
  <w:num w:numId="166" w16cid:durableId="158234464">
    <w:abstractNumId w:val="106"/>
  </w:num>
  <w:num w:numId="167" w16cid:durableId="643966111">
    <w:abstractNumId w:val="67"/>
  </w:num>
  <w:num w:numId="168" w16cid:durableId="781264621">
    <w:abstractNumId w:val="177"/>
  </w:num>
  <w:num w:numId="169" w16cid:durableId="1753700840">
    <w:abstractNumId w:val="117"/>
  </w:num>
  <w:num w:numId="170" w16cid:durableId="1576162181">
    <w:abstractNumId w:val="79"/>
  </w:num>
  <w:num w:numId="171" w16cid:durableId="1725332133">
    <w:abstractNumId w:val="188"/>
  </w:num>
  <w:num w:numId="172" w16cid:durableId="456605605">
    <w:abstractNumId w:val="248"/>
  </w:num>
  <w:num w:numId="173" w16cid:durableId="1297446128">
    <w:abstractNumId w:val="245"/>
  </w:num>
  <w:num w:numId="174" w16cid:durableId="1727412676">
    <w:abstractNumId w:val="224"/>
  </w:num>
  <w:num w:numId="175" w16cid:durableId="196966531">
    <w:abstractNumId w:val="4"/>
  </w:num>
  <w:num w:numId="176" w16cid:durableId="1109279685">
    <w:abstractNumId w:val="236"/>
  </w:num>
  <w:num w:numId="177" w16cid:durableId="1543204555">
    <w:abstractNumId w:val="204"/>
  </w:num>
  <w:num w:numId="178" w16cid:durableId="1491673375">
    <w:abstractNumId w:val="247"/>
  </w:num>
  <w:num w:numId="179" w16cid:durableId="1475216340">
    <w:abstractNumId w:val="180"/>
  </w:num>
  <w:num w:numId="180" w16cid:durableId="208761605">
    <w:abstractNumId w:val="200"/>
  </w:num>
  <w:num w:numId="181" w16cid:durableId="828835028">
    <w:abstractNumId w:val="167"/>
  </w:num>
  <w:num w:numId="182" w16cid:durableId="566960636">
    <w:abstractNumId w:val="6"/>
  </w:num>
  <w:num w:numId="183" w16cid:durableId="1813983100">
    <w:abstractNumId w:val="118"/>
  </w:num>
  <w:num w:numId="184" w16cid:durableId="2007129661">
    <w:abstractNumId w:val="10"/>
  </w:num>
  <w:num w:numId="185" w16cid:durableId="1130854028">
    <w:abstractNumId w:val="2"/>
  </w:num>
  <w:num w:numId="186" w16cid:durableId="1092891875">
    <w:abstractNumId w:val="238"/>
  </w:num>
  <w:num w:numId="187" w16cid:durableId="1499887221">
    <w:abstractNumId w:val="126"/>
  </w:num>
  <w:num w:numId="188" w16cid:durableId="1200556463">
    <w:abstractNumId w:val="135"/>
  </w:num>
  <w:num w:numId="189" w16cid:durableId="95836608">
    <w:abstractNumId w:val="104"/>
  </w:num>
  <w:num w:numId="190" w16cid:durableId="267932748">
    <w:abstractNumId w:val="134"/>
  </w:num>
  <w:num w:numId="191" w16cid:durableId="652568288">
    <w:abstractNumId w:val="140"/>
  </w:num>
  <w:num w:numId="192" w16cid:durableId="563570607">
    <w:abstractNumId w:val="38"/>
  </w:num>
  <w:num w:numId="193" w16cid:durableId="454715400">
    <w:abstractNumId w:val="52"/>
  </w:num>
  <w:num w:numId="194" w16cid:durableId="1451121768">
    <w:abstractNumId w:val="96"/>
  </w:num>
  <w:num w:numId="195" w16cid:durableId="2046909303">
    <w:abstractNumId w:val="110"/>
  </w:num>
  <w:num w:numId="196" w16cid:durableId="79719928">
    <w:abstractNumId w:val="171"/>
  </w:num>
  <w:num w:numId="197" w16cid:durableId="1484814171">
    <w:abstractNumId w:val="233"/>
  </w:num>
  <w:num w:numId="198" w16cid:durableId="1276521731">
    <w:abstractNumId w:val="30"/>
  </w:num>
  <w:num w:numId="199" w16cid:durableId="729767055">
    <w:abstractNumId w:val="246"/>
  </w:num>
  <w:num w:numId="200" w16cid:durableId="2145610086">
    <w:abstractNumId w:val="45"/>
  </w:num>
  <w:num w:numId="201" w16cid:durableId="883717604">
    <w:abstractNumId w:val="36"/>
  </w:num>
  <w:num w:numId="202" w16cid:durableId="981931810">
    <w:abstractNumId w:val="159"/>
  </w:num>
  <w:num w:numId="203" w16cid:durableId="1503623675">
    <w:abstractNumId w:val="256"/>
  </w:num>
  <w:num w:numId="204" w16cid:durableId="552617325">
    <w:abstractNumId w:val="162"/>
  </w:num>
  <w:num w:numId="205" w16cid:durableId="273563285">
    <w:abstractNumId w:val="141"/>
  </w:num>
  <w:num w:numId="206" w16cid:durableId="899444252">
    <w:abstractNumId w:val="226"/>
  </w:num>
  <w:num w:numId="207" w16cid:durableId="1022054179">
    <w:abstractNumId w:val="84"/>
  </w:num>
  <w:num w:numId="208" w16cid:durableId="2056272802">
    <w:abstractNumId w:val="19"/>
  </w:num>
  <w:num w:numId="209" w16cid:durableId="1128471725">
    <w:abstractNumId w:val="170"/>
  </w:num>
  <w:num w:numId="210" w16cid:durableId="1157527005">
    <w:abstractNumId w:val="147"/>
  </w:num>
  <w:num w:numId="211" w16cid:durableId="1752239087">
    <w:abstractNumId w:val="207"/>
  </w:num>
  <w:num w:numId="212" w16cid:durableId="482089974">
    <w:abstractNumId w:val="68"/>
  </w:num>
  <w:num w:numId="213" w16cid:durableId="1956860575">
    <w:abstractNumId w:val="128"/>
  </w:num>
  <w:num w:numId="214" w16cid:durableId="1424910559">
    <w:abstractNumId w:val="218"/>
  </w:num>
  <w:num w:numId="215" w16cid:durableId="1846435827">
    <w:abstractNumId w:val="194"/>
  </w:num>
  <w:num w:numId="216" w16cid:durableId="1198158412">
    <w:abstractNumId w:val="39"/>
  </w:num>
  <w:num w:numId="217" w16cid:durableId="1793748153">
    <w:abstractNumId w:val="178"/>
  </w:num>
  <w:num w:numId="218" w16cid:durableId="1744183055">
    <w:abstractNumId w:val="33"/>
  </w:num>
  <w:num w:numId="219" w16cid:durableId="2021160225">
    <w:abstractNumId w:val="5"/>
  </w:num>
  <w:num w:numId="220" w16cid:durableId="364138044">
    <w:abstractNumId w:val="7"/>
  </w:num>
  <w:num w:numId="221" w16cid:durableId="1607736595">
    <w:abstractNumId w:val="114"/>
  </w:num>
  <w:num w:numId="222" w16cid:durableId="675427878">
    <w:abstractNumId w:val="112"/>
  </w:num>
  <w:num w:numId="223" w16cid:durableId="1720545481">
    <w:abstractNumId w:val="88"/>
  </w:num>
  <w:num w:numId="224" w16cid:durableId="1412892358">
    <w:abstractNumId w:val="131"/>
  </w:num>
  <w:num w:numId="225" w16cid:durableId="1130896683">
    <w:abstractNumId w:val="243"/>
  </w:num>
  <w:num w:numId="226" w16cid:durableId="824198053">
    <w:abstractNumId w:val="232"/>
  </w:num>
  <w:num w:numId="227" w16cid:durableId="1239633062">
    <w:abstractNumId w:val="219"/>
  </w:num>
  <w:num w:numId="228" w16cid:durableId="1374890921">
    <w:abstractNumId w:val="202"/>
  </w:num>
  <w:num w:numId="229" w16cid:durableId="464003735">
    <w:abstractNumId w:val="225"/>
  </w:num>
  <w:num w:numId="230" w16cid:durableId="688215432">
    <w:abstractNumId w:val="234"/>
  </w:num>
  <w:num w:numId="231" w16cid:durableId="32654650">
    <w:abstractNumId w:val="228"/>
  </w:num>
  <w:num w:numId="232" w16cid:durableId="561256535">
    <w:abstractNumId w:val="46"/>
  </w:num>
  <w:num w:numId="233" w16cid:durableId="1116603752">
    <w:abstractNumId w:val="122"/>
  </w:num>
  <w:num w:numId="234" w16cid:durableId="907112049">
    <w:abstractNumId w:val="34"/>
  </w:num>
  <w:num w:numId="235" w16cid:durableId="343827075">
    <w:abstractNumId w:val="23"/>
  </w:num>
  <w:num w:numId="236" w16cid:durableId="407502938">
    <w:abstractNumId w:val="63"/>
  </w:num>
  <w:num w:numId="237" w16cid:durableId="624312439">
    <w:abstractNumId w:val="56"/>
  </w:num>
  <w:num w:numId="238" w16cid:durableId="261570549">
    <w:abstractNumId w:val="100"/>
  </w:num>
  <w:num w:numId="239" w16cid:durableId="577249556">
    <w:abstractNumId w:val="17"/>
  </w:num>
  <w:num w:numId="240" w16cid:durableId="1153789654">
    <w:abstractNumId w:val="133"/>
  </w:num>
  <w:num w:numId="241" w16cid:durableId="715859461">
    <w:abstractNumId w:val="152"/>
  </w:num>
  <w:num w:numId="242" w16cid:durableId="1139343908">
    <w:abstractNumId w:val="257"/>
  </w:num>
  <w:num w:numId="243" w16cid:durableId="1758794732">
    <w:abstractNumId w:val="210"/>
  </w:num>
  <w:num w:numId="244" w16cid:durableId="1442453442">
    <w:abstractNumId w:val="183"/>
  </w:num>
  <w:num w:numId="245" w16cid:durableId="1103113563">
    <w:abstractNumId w:val="125"/>
  </w:num>
  <w:num w:numId="246" w16cid:durableId="784694141">
    <w:abstractNumId w:val="78"/>
  </w:num>
  <w:num w:numId="247" w16cid:durableId="347754159">
    <w:abstractNumId w:val="22"/>
  </w:num>
  <w:num w:numId="248" w16cid:durableId="1513565286">
    <w:abstractNumId w:val="0"/>
  </w:num>
  <w:num w:numId="249" w16cid:durableId="1965502488">
    <w:abstractNumId w:val="216"/>
  </w:num>
  <w:num w:numId="250" w16cid:durableId="776756798">
    <w:abstractNumId w:val="91"/>
  </w:num>
  <w:num w:numId="251" w16cid:durableId="89084053">
    <w:abstractNumId w:val="59"/>
  </w:num>
  <w:num w:numId="252" w16cid:durableId="1646741245">
    <w:abstractNumId w:val="199"/>
  </w:num>
  <w:num w:numId="253" w16cid:durableId="1186597415">
    <w:abstractNumId w:val="130"/>
  </w:num>
  <w:num w:numId="254" w16cid:durableId="1635671374">
    <w:abstractNumId w:val="11"/>
  </w:num>
  <w:num w:numId="255" w16cid:durableId="1499884898">
    <w:abstractNumId w:val="24"/>
  </w:num>
  <w:num w:numId="256" w16cid:durableId="74204106">
    <w:abstractNumId w:val="103"/>
  </w:num>
  <w:num w:numId="257" w16cid:durableId="1485971361">
    <w:abstractNumId w:val="155"/>
  </w:num>
  <w:num w:numId="258" w16cid:durableId="190916369">
    <w:abstractNumId w:val="82"/>
  </w:num>
  <w:numIdMacAtCleanup w:val="2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918"/>
    <w:rsid w:val="00000C76"/>
    <w:rsid w:val="000032AD"/>
    <w:rsid w:val="00006459"/>
    <w:rsid w:val="00007CCA"/>
    <w:rsid w:val="00010E0B"/>
    <w:rsid w:val="00014226"/>
    <w:rsid w:val="00027C59"/>
    <w:rsid w:val="00030672"/>
    <w:rsid w:val="000309D3"/>
    <w:rsid w:val="0003146A"/>
    <w:rsid w:val="00033087"/>
    <w:rsid w:val="00034B58"/>
    <w:rsid w:val="00034D05"/>
    <w:rsid w:val="00037A40"/>
    <w:rsid w:val="00040C75"/>
    <w:rsid w:val="000418DF"/>
    <w:rsid w:val="0004224A"/>
    <w:rsid w:val="00045D70"/>
    <w:rsid w:val="0005245E"/>
    <w:rsid w:val="00052ACA"/>
    <w:rsid w:val="00053779"/>
    <w:rsid w:val="00060580"/>
    <w:rsid w:val="00064286"/>
    <w:rsid w:val="00064D69"/>
    <w:rsid w:val="0007256D"/>
    <w:rsid w:val="00073CB2"/>
    <w:rsid w:val="00077D51"/>
    <w:rsid w:val="0008166A"/>
    <w:rsid w:val="000854EE"/>
    <w:rsid w:val="00087257"/>
    <w:rsid w:val="000911C6"/>
    <w:rsid w:val="00095707"/>
    <w:rsid w:val="000961AA"/>
    <w:rsid w:val="00096AD4"/>
    <w:rsid w:val="00097291"/>
    <w:rsid w:val="000A0E98"/>
    <w:rsid w:val="000A355C"/>
    <w:rsid w:val="000A4CE3"/>
    <w:rsid w:val="000A5EC5"/>
    <w:rsid w:val="000A71AA"/>
    <w:rsid w:val="000A7265"/>
    <w:rsid w:val="000B42A8"/>
    <w:rsid w:val="000B58FF"/>
    <w:rsid w:val="000C36E6"/>
    <w:rsid w:val="000C4113"/>
    <w:rsid w:val="000C4393"/>
    <w:rsid w:val="000C7BC5"/>
    <w:rsid w:val="000D38A7"/>
    <w:rsid w:val="000D50FD"/>
    <w:rsid w:val="000D6E9E"/>
    <w:rsid w:val="000D7D2F"/>
    <w:rsid w:val="000E077E"/>
    <w:rsid w:val="000E5325"/>
    <w:rsid w:val="000F0AFF"/>
    <w:rsid w:val="000F53B5"/>
    <w:rsid w:val="0010053E"/>
    <w:rsid w:val="00102805"/>
    <w:rsid w:val="00103C53"/>
    <w:rsid w:val="001046A5"/>
    <w:rsid w:val="001052C5"/>
    <w:rsid w:val="00106848"/>
    <w:rsid w:val="00110E07"/>
    <w:rsid w:val="001118DF"/>
    <w:rsid w:val="00112D88"/>
    <w:rsid w:val="0012107C"/>
    <w:rsid w:val="00121CCF"/>
    <w:rsid w:val="00122A24"/>
    <w:rsid w:val="001232F8"/>
    <w:rsid w:val="00123ECA"/>
    <w:rsid w:val="001252A9"/>
    <w:rsid w:val="001257CD"/>
    <w:rsid w:val="00126061"/>
    <w:rsid w:val="00126427"/>
    <w:rsid w:val="00130345"/>
    <w:rsid w:val="0013099E"/>
    <w:rsid w:val="00130DCF"/>
    <w:rsid w:val="001358A8"/>
    <w:rsid w:val="00135D32"/>
    <w:rsid w:val="00137203"/>
    <w:rsid w:val="0013753F"/>
    <w:rsid w:val="00141133"/>
    <w:rsid w:val="00142DA5"/>
    <w:rsid w:val="00145965"/>
    <w:rsid w:val="00145B13"/>
    <w:rsid w:val="00147040"/>
    <w:rsid w:val="00150C65"/>
    <w:rsid w:val="00151678"/>
    <w:rsid w:val="00151D8F"/>
    <w:rsid w:val="00152977"/>
    <w:rsid w:val="00155C83"/>
    <w:rsid w:val="00155E15"/>
    <w:rsid w:val="00157EAB"/>
    <w:rsid w:val="0016029C"/>
    <w:rsid w:val="0016642B"/>
    <w:rsid w:val="00166EC6"/>
    <w:rsid w:val="00167A47"/>
    <w:rsid w:val="001721EA"/>
    <w:rsid w:val="001728A8"/>
    <w:rsid w:val="00174A98"/>
    <w:rsid w:val="001760AC"/>
    <w:rsid w:val="0017788E"/>
    <w:rsid w:val="00177AAB"/>
    <w:rsid w:val="00180C0B"/>
    <w:rsid w:val="00181174"/>
    <w:rsid w:val="00181416"/>
    <w:rsid w:val="00183115"/>
    <w:rsid w:val="00183D9C"/>
    <w:rsid w:val="00192C55"/>
    <w:rsid w:val="001960CD"/>
    <w:rsid w:val="001A2484"/>
    <w:rsid w:val="001A78FD"/>
    <w:rsid w:val="001B6B69"/>
    <w:rsid w:val="001C0C3C"/>
    <w:rsid w:val="001C18D2"/>
    <w:rsid w:val="001C20B5"/>
    <w:rsid w:val="001C3504"/>
    <w:rsid w:val="001C3735"/>
    <w:rsid w:val="001C3D38"/>
    <w:rsid w:val="001C4377"/>
    <w:rsid w:val="001C61CA"/>
    <w:rsid w:val="001C6E4B"/>
    <w:rsid w:val="001C763C"/>
    <w:rsid w:val="001C7AC4"/>
    <w:rsid w:val="001C7CD2"/>
    <w:rsid w:val="001D0CBF"/>
    <w:rsid w:val="001D4433"/>
    <w:rsid w:val="001D5B79"/>
    <w:rsid w:val="001D6B31"/>
    <w:rsid w:val="001D6D31"/>
    <w:rsid w:val="001D7342"/>
    <w:rsid w:val="001E11F8"/>
    <w:rsid w:val="001E1BAC"/>
    <w:rsid w:val="001E2B8D"/>
    <w:rsid w:val="001E360F"/>
    <w:rsid w:val="001E3698"/>
    <w:rsid w:val="001E4919"/>
    <w:rsid w:val="001E60F0"/>
    <w:rsid w:val="001E63CC"/>
    <w:rsid w:val="001E65D2"/>
    <w:rsid w:val="001F097B"/>
    <w:rsid w:val="001F0C45"/>
    <w:rsid w:val="001F142B"/>
    <w:rsid w:val="001F4CDB"/>
    <w:rsid w:val="001F5416"/>
    <w:rsid w:val="001F70E3"/>
    <w:rsid w:val="001F7DF4"/>
    <w:rsid w:val="00200235"/>
    <w:rsid w:val="00200236"/>
    <w:rsid w:val="00200B56"/>
    <w:rsid w:val="002025A1"/>
    <w:rsid w:val="00206060"/>
    <w:rsid w:val="0021125A"/>
    <w:rsid w:val="00212AEC"/>
    <w:rsid w:val="00212F38"/>
    <w:rsid w:val="002156F9"/>
    <w:rsid w:val="00216AB6"/>
    <w:rsid w:val="00220865"/>
    <w:rsid w:val="002269AF"/>
    <w:rsid w:val="002276EE"/>
    <w:rsid w:val="002350F0"/>
    <w:rsid w:val="0023629D"/>
    <w:rsid w:val="00236CAD"/>
    <w:rsid w:val="0023759C"/>
    <w:rsid w:val="0023797C"/>
    <w:rsid w:val="00241447"/>
    <w:rsid w:val="002421C0"/>
    <w:rsid w:val="00242BCA"/>
    <w:rsid w:val="00242F55"/>
    <w:rsid w:val="002432E4"/>
    <w:rsid w:val="00243435"/>
    <w:rsid w:val="00244805"/>
    <w:rsid w:val="00246E63"/>
    <w:rsid w:val="00250A7B"/>
    <w:rsid w:val="00251606"/>
    <w:rsid w:val="00251985"/>
    <w:rsid w:val="00252038"/>
    <w:rsid w:val="002521F9"/>
    <w:rsid w:val="002548FA"/>
    <w:rsid w:val="00256D2F"/>
    <w:rsid w:val="002573D5"/>
    <w:rsid w:val="00261D5F"/>
    <w:rsid w:val="00263ECC"/>
    <w:rsid w:val="00264DC3"/>
    <w:rsid w:val="00267497"/>
    <w:rsid w:val="00272623"/>
    <w:rsid w:val="0027564C"/>
    <w:rsid w:val="0027725B"/>
    <w:rsid w:val="00277A0E"/>
    <w:rsid w:val="00282031"/>
    <w:rsid w:val="00283D23"/>
    <w:rsid w:val="00284D6F"/>
    <w:rsid w:val="00287DCC"/>
    <w:rsid w:val="0029492D"/>
    <w:rsid w:val="00295889"/>
    <w:rsid w:val="002A2734"/>
    <w:rsid w:val="002A3B05"/>
    <w:rsid w:val="002A4CC7"/>
    <w:rsid w:val="002A65A6"/>
    <w:rsid w:val="002A7069"/>
    <w:rsid w:val="002B125B"/>
    <w:rsid w:val="002B6AF6"/>
    <w:rsid w:val="002C2436"/>
    <w:rsid w:val="002C3A91"/>
    <w:rsid w:val="002C3CA5"/>
    <w:rsid w:val="002C6836"/>
    <w:rsid w:val="002C6937"/>
    <w:rsid w:val="002C7B8B"/>
    <w:rsid w:val="002D3293"/>
    <w:rsid w:val="002D3F81"/>
    <w:rsid w:val="002D4DF6"/>
    <w:rsid w:val="002E142D"/>
    <w:rsid w:val="002E15EC"/>
    <w:rsid w:val="002E2664"/>
    <w:rsid w:val="002E3924"/>
    <w:rsid w:val="002E3F24"/>
    <w:rsid w:val="002E6011"/>
    <w:rsid w:val="002E70C4"/>
    <w:rsid w:val="002F573D"/>
    <w:rsid w:val="0030023F"/>
    <w:rsid w:val="00301DC1"/>
    <w:rsid w:val="00302001"/>
    <w:rsid w:val="00302139"/>
    <w:rsid w:val="00307B15"/>
    <w:rsid w:val="00312B7A"/>
    <w:rsid w:val="00314BAA"/>
    <w:rsid w:val="003153EC"/>
    <w:rsid w:val="003157A7"/>
    <w:rsid w:val="00315ADE"/>
    <w:rsid w:val="003169C5"/>
    <w:rsid w:val="0032288D"/>
    <w:rsid w:val="00323054"/>
    <w:rsid w:val="00325F11"/>
    <w:rsid w:val="0033262E"/>
    <w:rsid w:val="00333669"/>
    <w:rsid w:val="0033559B"/>
    <w:rsid w:val="00337F88"/>
    <w:rsid w:val="0034027B"/>
    <w:rsid w:val="0034031F"/>
    <w:rsid w:val="00342CB7"/>
    <w:rsid w:val="00344C06"/>
    <w:rsid w:val="00345208"/>
    <w:rsid w:val="003513D4"/>
    <w:rsid w:val="003526AE"/>
    <w:rsid w:val="00354D50"/>
    <w:rsid w:val="00360EF1"/>
    <w:rsid w:val="00362251"/>
    <w:rsid w:val="0036327F"/>
    <w:rsid w:val="00365312"/>
    <w:rsid w:val="00370484"/>
    <w:rsid w:val="0037083F"/>
    <w:rsid w:val="00370866"/>
    <w:rsid w:val="003731EE"/>
    <w:rsid w:val="00377700"/>
    <w:rsid w:val="00380695"/>
    <w:rsid w:val="00382B57"/>
    <w:rsid w:val="00382E55"/>
    <w:rsid w:val="0038637D"/>
    <w:rsid w:val="00387185"/>
    <w:rsid w:val="003916E8"/>
    <w:rsid w:val="00393284"/>
    <w:rsid w:val="003943CD"/>
    <w:rsid w:val="003B10AD"/>
    <w:rsid w:val="003B136B"/>
    <w:rsid w:val="003B7A04"/>
    <w:rsid w:val="003C1D74"/>
    <w:rsid w:val="003C4A9A"/>
    <w:rsid w:val="003C69C9"/>
    <w:rsid w:val="003E1CA4"/>
    <w:rsid w:val="003E236B"/>
    <w:rsid w:val="003E7192"/>
    <w:rsid w:val="003E78BE"/>
    <w:rsid w:val="003F096D"/>
    <w:rsid w:val="003F1764"/>
    <w:rsid w:val="003F2B5F"/>
    <w:rsid w:val="00400F17"/>
    <w:rsid w:val="00402E49"/>
    <w:rsid w:val="0040495F"/>
    <w:rsid w:val="00412085"/>
    <w:rsid w:val="00413327"/>
    <w:rsid w:val="00414119"/>
    <w:rsid w:val="004167FD"/>
    <w:rsid w:val="00417B6C"/>
    <w:rsid w:val="00421E34"/>
    <w:rsid w:val="00425195"/>
    <w:rsid w:val="00425344"/>
    <w:rsid w:val="00427DF0"/>
    <w:rsid w:val="00431525"/>
    <w:rsid w:val="00433DE8"/>
    <w:rsid w:val="004348E5"/>
    <w:rsid w:val="004411DF"/>
    <w:rsid w:val="004462FD"/>
    <w:rsid w:val="0045049C"/>
    <w:rsid w:val="00454522"/>
    <w:rsid w:val="00454803"/>
    <w:rsid w:val="00454A38"/>
    <w:rsid w:val="00460F7E"/>
    <w:rsid w:val="004618BB"/>
    <w:rsid w:val="00463A79"/>
    <w:rsid w:val="00463AD1"/>
    <w:rsid w:val="004658E5"/>
    <w:rsid w:val="0046696D"/>
    <w:rsid w:val="00466F6E"/>
    <w:rsid w:val="00471934"/>
    <w:rsid w:val="00472518"/>
    <w:rsid w:val="004769B6"/>
    <w:rsid w:val="00476AF2"/>
    <w:rsid w:val="00477F83"/>
    <w:rsid w:val="00481C7C"/>
    <w:rsid w:val="00481E27"/>
    <w:rsid w:val="004833AF"/>
    <w:rsid w:val="00493728"/>
    <w:rsid w:val="0049782A"/>
    <w:rsid w:val="00497EE8"/>
    <w:rsid w:val="004A1F78"/>
    <w:rsid w:val="004A2AD5"/>
    <w:rsid w:val="004A3018"/>
    <w:rsid w:val="004B274D"/>
    <w:rsid w:val="004B42DB"/>
    <w:rsid w:val="004B4E27"/>
    <w:rsid w:val="004B538D"/>
    <w:rsid w:val="004C32B3"/>
    <w:rsid w:val="004C3759"/>
    <w:rsid w:val="004C42DE"/>
    <w:rsid w:val="004D12B1"/>
    <w:rsid w:val="004D2432"/>
    <w:rsid w:val="004D244B"/>
    <w:rsid w:val="004D498F"/>
    <w:rsid w:val="004D5615"/>
    <w:rsid w:val="004D590E"/>
    <w:rsid w:val="004D7174"/>
    <w:rsid w:val="004D7F05"/>
    <w:rsid w:val="004D7F63"/>
    <w:rsid w:val="004E14DB"/>
    <w:rsid w:val="004E2007"/>
    <w:rsid w:val="004E519B"/>
    <w:rsid w:val="004E53D2"/>
    <w:rsid w:val="004F088C"/>
    <w:rsid w:val="004F40BC"/>
    <w:rsid w:val="004F78BE"/>
    <w:rsid w:val="005026C7"/>
    <w:rsid w:val="00504F93"/>
    <w:rsid w:val="00507632"/>
    <w:rsid w:val="00512238"/>
    <w:rsid w:val="00521D1A"/>
    <w:rsid w:val="005260CD"/>
    <w:rsid w:val="0052791E"/>
    <w:rsid w:val="00531B77"/>
    <w:rsid w:val="00535CD8"/>
    <w:rsid w:val="00536010"/>
    <w:rsid w:val="0053717C"/>
    <w:rsid w:val="0053755C"/>
    <w:rsid w:val="00537B8D"/>
    <w:rsid w:val="00542965"/>
    <w:rsid w:val="005431A2"/>
    <w:rsid w:val="0055121E"/>
    <w:rsid w:val="00551AEF"/>
    <w:rsid w:val="00553DBE"/>
    <w:rsid w:val="00561417"/>
    <w:rsid w:val="00561C4D"/>
    <w:rsid w:val="00562D4F"/>
    <w:rsid w:val="00563364"/>
    <w:rsid w:val="0056603F"/>
    <w:rsid w:val="00566462"/>
    <w:rsid w:val="00566918"/>
    <w:rsid w:val="00576365"/>
    <w:rsid w:val="00576CB5"/>
    <w:rsid w:val="00576EE7"/>
    <w:rsid w:val="005771FF"/>
    <w:rsid w:val="00581E3D"/>
    <w:rsid w:val="00584D5E"/>
    <w:rsid w:val="00586FE0"/>
    <w:rsid w:val="0058732D"/>
    <w:rsid w:val="00587BEE"/>
    <w:rsid w:val="005901EC"/>
    <w:rsid w:val="00590632"/>
    <w:rsid w:val="005922B2"/>
    <w:rsid w:val="00594515"/>
    <w:rsid w:val="00594666"/>
    <w:rsid w:val="005947EB"/>
    <w:rsid w:val="00594880"/>
    <w:rsid w:val="00596029"/>
    <w:rsid w:val="00596DBD"/>
    <w:rsid w:val="005973E1"/>
    <w:rsid w:val="0059745A"/>
    <w:rsid w:val="005A0138"/>
    <w:rsid w:val="005A096B"/>
    <w:rsid w:val="005A3B5A"/>
    <w:rsid w:val="005A3D0A"/>
    <w:rsid w:val="005A4BE5"/>
    <w:rsid w:val="005A5799"/>
    <w:rsid w:val="005A773A"/>
    <w:rsid w:val="005B1337"/>
    <w:rsid w:val="005B15DE"/>
    <w:rsid w:val="005B1AB0"/>
    <w:rsid w:val="005B4785"/>
    <w:rsid w:val="005C059F"/>
    <w:rsid w:val="005C1186"/>
    <w:rsid w:val="005C25F8"/>
    <w:rsid w:val="005C2769"/>
    <w:rsid w:val="005C2E55"/>
    <w:rsid w:val="005C3E10"/>
    <w:rsid w:val="005C5CEA"/>
    <w:rsid w:val="005C6606"/>
    <w:rsid w:val="005C747C"/>
    <w:rsid w:val="005C7B02"/>
    <w:rsid w:val="005D5629"/>
    <w:rsid w:val="005D76A9"/>
    <w:rsid w:val="005D7903"/>
    <w:rsid w:val="005E249A"/>
    <w:rsid w:val="005F5539"/>
    <w:rsid w:val="005F5F18"/>
    <w:rsid w:val="00600894"/>
    <w:rsid w:val="00600CF0"/>
    <w:rsid w:val="006014EF"/>
    <w:rsid w:val="006128BA"/>
    <w:rsid w:val="006173B9"/>
    <w:rsid w:val="006203CA"/>
    <w:rsid w:val="00620F8C"/>
    <w:rsid w:val="0062174E"/>
    <w:rsid w:val="00621BCF"/>
    <w:rsid w:val="0062595D"/>
    <w:rsid w:val="006267E0"/>
    <w:rsid w:val="006310DA"/>
    <w:rsid w:val="00631907"/>
    <w:rsid w:val="00631DDE"/>
    <w:rsid w:val="00634B5E"/>
    <w:rsid w:val="00636C11"/>
    <w:rsid w:val="00642926"/>
    <w:rsid w:val="006507D1"/>
    <w:rsid w:val="00651FE0"/>
    <w:rsid w:val="006522ED"/>
    <w:rsid w:val="00655074"/>
    <w:rsid w:val="00660B4C"/>
    <w:rsid w:val="006641CD"/>
    <w:rsid w:val="00664517"/>
    <w:rsid w:val="00664670"/>
    <w:rsid w:val="00665396"/>
    <w:rsid w:val="00665F12"/>
    <w:rsid w:val="00666AA0"/>
    <w:rsid w:val="00672D9D"/>
    <w:rsid w:val="00675DC2"/>
    <w:rsid w:val="00675FFD"/>
    <w:rsid w:val="00684EAD"/>
    <w:rsid w:val="00686F34"/>
    <w:rsid w:val="006936C4"/>
    <w:rsid w:val="00696095"/>
    <w:rsid w:val="006A0436"/>
    <w:rsid w:val="006A2A46"/>
    <w:rsid w:val="006A59AF"/>
    <w:rsid w:val="006B0EB1"/>
    <w:rsid w:val="006B54C3"/>
    <w:rsid w:val="006B6C8B"/>
    <w:rsid w:val="006B7AC6"/>
    <w:rsid w:val="006C23D5"/>
    <w:rsid w:val="006C2519"/>
    <w:rsid w:val="006D32F7"/>
    <w:rsid w:val="006D3509"/>
    <w:rsid w:val="006D4201"/>
    <w:rsid w:val="006D57DC"/>
    <w:rsid w:val="006D7A8B"/>
    <w:rsid w:val="006E23FB"/>
    <w:rsid w:val="006E73D2"/>
    <w:rsid w:val="006F01A3"/>
    <w:rsid w:val="006F257E"/>
    <w:rsid w:val="006F44FE"/>
    <w:rsid w:val="006F6A65"/>
    <w:rsid w:val="006F7F03"/>
    <w:rsid w:val="00700BB3"/>
    <w:rsid w:val="00702A52"/>
    <w:rsid w:val="00702D3F"/>
    <w:rsid w:val="00707A76"/>
    <w:rsid w:val="007121DC"/>
    <w:rsid w:val="00716B1E"/>
    <w:rsid w:val="007225D9"/>
    <w:rsid w:val="00722AE8"/>
    <w:rsid w:val="00723E34"/>
    <w:rsid w:val="0073035D"/>
    <w:rsid w:val="0073318A"/>
    <w:rsid w:val="007344FF"/>
    <w:rsid w:val="007418BA"/>
    <w:rsid w:val="00741BB7"/>
    <w:rsid w:val="0074237B"/>
    <w:rsid w:val="007436E4"/>
    <w:rsid w:val="0074390F"/>
    <w:rsid w:val="007522AA"/>
    <w:rsid w:val="00753EE8"/>
    <w:rsid w:val="00754FF9"/>
    <w:rsid w:val="00756593"/>
    <w:rsid w:val="00763637"/>
    <w:rsid w:val="007643C2"/>
    <w:rsid w:val="00765139"/>
    <w:rsid w:val="007659ED"/>
    <w:rsid w:val="00767F92"/>
    <w:rsid w:val="00771428"/>
    <w:rsid w:val="00771872"/>
    <w:rsid w:val="00772C5A"/>
    <w:rsid w:val="00776576"/>
    <w:rsid w:val="00777BCB"/>
    <w:rsid w:val="007825B6"/>
    <w:rsid w:val="0078465B"/>
    <w:rsid w:val="00785A5B"/>
    <w:rsid w:val="00787107"/>
    <w:rsid w:val="00796BC4"/>
    <w:rsid w:val="00796D19"/>
    <w:rsid w:val="00797321"/>
    <w:rsid w:val="007A128C"/>
    <w:rsid w:val="007A160F"/>
    <w:rsid w:val="007A1C3B"/>
    <w:rsid w:val="007A2C40"/>
    <w:rsid w:val="007A60B2"/>
    <w:rsid w:val="007A6661"/>
    <w:rsid w:val="007A78D2"/>
    <w:rsid w:val="007A7ECC"/>
    <w:rsid w:val="007B1524"/>
    <w:rsid w:val="007B2E10"/>
    <w:rsid w:val="007B3099"/>
    <w:rsid w:val="007B4B19"/>
    <w:rsid w:val="007B5E9E"/>
    <w:rsid w:val="007B6720"/>
    <w:rsid w:val="007B740F"/>
    <w:rsid w:val="007B76FC"/>
    <w:rsid w:val="007B7957"/>
    <w:rsid w:val="007C0843"/>
    <w:rsid w:val="007C0B4B"/>
    <w:rsid w:val="007C0EB4"/>
    <w:rsid w:val="007C2A31"/>
    <w:rsid w:val="007C2BD3"/>
    <w:rsid w:val="007C327D"/>
    <w:rsid w:val="007C3C20"/>
    <w:rsid w:val="007C45BF"/>
    <w:rsid w:val="007C528C"/>
    <w:rsid w:val="007C7F08"/>
    <w:rsid w:val="007D0DA2"/>
    <w:rsid w:val="007D174D"/>
    <w:rsid w:val="007D36CB"/>
    <w:rsid w:val="007D4B62"/>
    <w:rsid w:val="007D5C8B"/>
    <w:rsid w:val="007E0BCF"/>
    <w:rsid w:val="007E1A38"/>
    <w:rsid w:val="007E1B85"/>
    <w:rsid w:val="007E3768"/>
    <w:rsid w:val="007E3AA8"/>
    <w:rsid w:val="007E4101"/>
    <w:rsid w:val="008018AD"/>
    <w:rsid w:val="0080194D"/>
    <w:rsid w:val="008021E4"/>
    <w:rsid w:val="00804423"/>
    <w:rsid w:val="008045B2"/>
    <w:rsid w:val="00806019"/>
    <w:rsid w:val="008070CE"/>
    <w:rsid w:val="008107F7"/>
    <w:rsid w:val="008133C0"/>
    <w:rsid w:val="008140E9"/>
    <w:rsid w:val="008141B0"/>
    <w:rsid w:val="0081777B"/>
    <w:rsid w:val="0082119F"/>
    <w:rsid w:val="00825201"/>
    <w:rsid w:val="00830012"/>
    <w:rsid w:val="00830325"/>
    <w:rsid w:val="00831089"/>
    <w:rsid w:val="00831EEF"/>
    <w:rsid w:val="008426EE"/>
    <w:rsid w:val="00842C77"/>
    <w:rsid w:val="00843737"/>
    <w:rsid w:val="00844B75"/>
    <w:rsid w:val="008529AF"/>
    <w:rsid w:val="00853559"/>
    <w:rsid w:val="008550E6"/>
    <w:rsid w:val="008554A4"/>
    <w:rsid w:val="00861099"/>
    <w:rsid w:val="00861490"/>
    <w:rsid w:val="00861CC7"/>
    <w:rsid w:val="00862CE5"/>
    <w:rsid w:val="00862E30"/>
    <w:rsid w:val="008640B8"/>
    <w:rsid w:val="008640CB"/>
    <w:rsid w:val="008663B8"/>
    <w:rsid w:val="00867616"/>
    <w:rsid w:val="00867BFD"/>
    <w:rsid w:val="00870F8B"/>
    <w:rsid w:val="00872330"/>
    <w:rsid w:val="008728B2"/>
    <w:rsid w:val="00872F2C"/>
    <w:rsid w:val="0087443E"/>
    <w:rsid w:val="0087484D"/>
    <w:rsid w:val="00880047"/>
    <w:rsid w:val="0088297E"/>
    <w:rsid w:val="00887D7E"/>
    <w:rsid w:val="0089016A"/>
    <w:rsid w:val="00891359"/>
    <w:rsid w:val="008934D9"/>
    <w:rsid w:val="00895C6F"/>
    <w:rsid w:val="008A003F"/>
    <w:rsid w:val="008A0C09"/>
    <w:rsid w:val="008A169D"/>
    <w:rsid w:val="008A6BB9"/>
    <w:rsid w:val="008A7D3A"/>
    <w:rsid w:val="008B1B27"/>
    <w:rsid w:val="008B260F"/>
    <w:rsid w:val="008B4F13"/>
    <w:rsid w:val="008C117F"/>
    <w:rsid w:val="008C2400"/>
    <w:rsid w:val="008C27AC"/>
    <w:rsid w:val="008C5421"/>
    <w:rsid w:val="008D0A53"/>
    <w:rsid w:val="008D2475"/>
    <w:rsid w:val="008D26AE"/>
    <w:rsid w:val="008E1608"/>
    <w:rsid w:val="008E2586"/>
    <w:rsid w:val="008E396E"/>
    <w:rsid w:val="008E6655"/>
    <w:rsid w:val="008E7163"/>
    <w:rsid w:val="008E7B05"/>
    <w:rsid w:val="008F0472"/>
    <w:rsid w:val="008F2284"/>
    <w:rsid w:val="008F2F4C"/>
    <w:rsid w:val="0090070E"/>
    <w:rsid w:val="00902AAE"/>
    <w:rsid w:val="0090357A"/>
    <w:rsid w:val="00905D28"/>
    <w:rsid w:val="00906500"/>
    <w:rsid w:val="009154B5"/>
    <w:rsid w:val="009215B9"/>
    <w:rsid w:val="00924F59"/>
    <w:rsid w:val="00926E63"/>
    <w:rsid w:val="00927C78"/>
    <w:rsid w:val="00927CB7"/>
    <w:rsid w:val="0093050E"/>
    <w:rsid w:val="009317DD"/>
    <w:rsid w:val="00932A93"/>
    <w:rsid w:val="009364E5"/>
    <w:rsid w:val="00941AA7"/>
    <w:rsid w:val="00944088"/>
    <w:rsid w:val="0094562E"/>
    <w:rsid w:val="00955BA0"/>
    <w:rsid w:val="009605CE"/>
    <w:rsid w:val="00963BEF"/>
    <w:rsid w:val="009671C9"/>
    <w:rsid w:val="00967EAE"/>
    <w:rsid w:val="0097186A"/>
    <w:rsid w:val="00971CAF"/>
    <w:rsid w:val="00972BDB"/>
    <w:rsid w:val="0097318A"/>
    <w:rsid w:val="0097618B"/>
    <w:rsid w:val="0097667A"/>
    <w:rsid w:val="0098352F"/>
    <w:rsid w:val="009838A3"/>
    <w:rsid w:val="0098546F"/>
    <w:rsid w:val="00986685"/>
    <w:rsid w:val="00986E2B"/>
    <w:rsid w:val="00986EF9"/>
    <w:rsid w:val="00987F03"/>
    <w:rsid w:val="00992FF5"/>
    <w:rsid w:val="00993628"/>
    <w:rsid w:val="009A0BED"/>
    <w:rsid w:val="009A2B57"/>
    <w:rsid w:val="009A422F"/>
    <w:rsid w:val="009A4CE2"/>
    <w:rsid w:val="009A51E7"/>
    <w:rsid w:val="009B001D"/>
    <w:rsid w:val="009B0CC1"/>
    <w:rsid w:val="009B6365"/>
    <w:rsid w:val="009B6F68"/>
    <w:rsid w:val="009B74BE"/>
    <w:rsid w:val="009B795C"/>
    <w:rsid w:val="009C2E24"/>
    <w:rsid w:val="009C46BB"/>
    <w:rsid w:val="009D26B0"/>
    <w:rsid w:val="009D5203"/>
    <w:rsid w:val="009E0739"/>
    <w:rsid w:val="009E1C90"/>
    <w:rsid w:val="009E3AA8"/>
    <w:rsid w:val="009E3D92"/>
    <w:rsid w:val="009E6A3C"/>
    <w:rsid w:val="009F08C2"/>
    <w:rsid w:val="009F0F2C"/>
    <w:rsid w:val="009F1470"/>
    <w:rsid w:val="00A01037"/>
    <w:rsid w:val="00A011F7"/>
    <w:rsid w:val="00A019D2"/>
    <w:rsid w:val="00A07D20"/>
    <w:rsid w:val="00A11638"/>
    <w:rsid w:val="00A177D2"/>
    <w:rsid w:val="00A17EC4"/>
    <w:rsid w:val="00A2070C"/>
    <w:rsid w:val="00A244A5"/>
    <w:rsid w:val="00A245BD"/>
    <w:rsid w:val="00A2485B"/>
    <w:rsid w:val="00A24DB3"/>
    <w:rsid w:val="00A26F93"/>
    <w:rsid w:val="00A325AA"/>
    <w:rsid w:val="00A32AA4"/>
    <w:rsid w:val="00A3341B"/>
    <w:rsid w:val="00A33F5E"/>
    <w:rsid w:val="00A3534F"/>
    <w:rsid w:val="00A4247A"/>
    <w:rsid w:val="00A42670"/>
    <w:rsid w:val="00A43C3E"/>
    <w:rsid w:val="00A451A3"/>
    <w:rsid w:val="00A47609"/>
    <w:rsid w:val="00A50780"/>
    <w:rsid w:val="00A52FF3"/>
    <w:rsid w:val="00A5307B"/>
    <w:rsid w:val="00A53A44"/>
    <w:rsid w:val="00A53F4B"/>
    <w:rsid w:val="00A54F72"/>
    <w:rsid w:val="00A57529"/>
    <w:rsid w:val="00A63D5E"/>
    <w:rsid w:val="00A641BE"/>
    <w:rsid w:val="00A71C16"/>
    <w:rsid w:val="00A71C41"/>
    <w:rsid w:val="00A75EAD"/>
    <w:rsid w:val="00A80820"/>
    <w:rsid w:val="00A812B8"/>
    <w:rsid w:val="00A833D3"/>
    <w:rsid w:val="00A8566F"/>
    <w:rsid w:val="00A868B3"/>
    <w:rsid w:val="00A90339"/>
    <w:rsid w:val="00A9117D"/>
    <w:rsid w:val="00A937CE"/>
    <w:rsid w:val="00A9474C"/>
    <w:rsid w:val="00A968CD"/>
    <w:rsid w:val="00A97582"/>
    <w:rsid w:val="00A97ABB"/>
    <w:rsid w:val="00AA2A68"/>
    <w:rsid w:val="00AA5B84"/>
    <w:rsid w:val="00AA6DD6"/>
    <w:rsid w:val="00AA752E"/>
    <w:rsid w:val="00AA7BC2"/>
    <w:rsid w:val="00AB0081"/>
    <w:rsid w:val="00AB25E4"/>
    <w:rsid w:val="00AB59FC"/>
    <w:rsid w:val="00AB768A"/>
    <w:rsid w:val="00AC1860"/>
    <w:rsid w:val="00AC2465"/>
    <w:rsid w:val="00AC5700"/>
    <w:rsid w:val="00AC5D13"/>
    <w:rsid w:val="00AC655C"/>
    <w:rsid w:val="00AD176A"/>
    <w:rsid w:val="00AD291D"/>
    <w:rsid w:val="00AD3153"/>
    <w:rsid w:val="00AD4A0B"/>
    <w:rsid w:val="00AD56A7"/>
    <w:rsid w:val="00AD63F0"/>
    <w:rsid w:val="00AD7971"/>
    <w:rsid w:val="00AE3967"/>
    <w:rsid w:val="00AE3D60"/>
    <w:rsid w:val="00AE3EDC"/>
    <w:rsid w:val="00AE7585"/>
    <w:rsid w:val="00AF32F1"/>
    <w:rsid w:val="00AF3780"/>
    <w:rsid w:val="00B00AD4"/>
    <w:rsid w:val="00B040AD"/>
    <w:rsid w:val="00B0764C"/>
    <w:rsid w:val="00B102F9"/>
    <w:rsid w:val="00B113C3"/>
    <w:rsid w:val="00B13DF7"/>
    <w:rsid w:val="00B14917"/>
    <w:rsid w:val="00B17177"/>
    <w:rsid w:val="00B21F70"/>
    <w:rsid w:val="00B22F79"/>
    <w:rsid w:val="00B26B65"/>
    <w:rsid w:val="00B31AB1"/>
    <w:rsid w:val="00B323F8"/>
    <w:rsid w:val="00B3290B"/>
    <w:rsid w:val="00B367BD"/>
    <w:rsid w:val="00B4003E"/>
    <w:rsid w:val="00B41B5A"/>
    <w:rsid w:val="00B41F16"/>
    <w:rsid w:val="00B47091"/>
    <w:rsid w:val="00B50BFA"/>
    <w:rsid w:val="00B517A3"/>
    <w:rsid w:val="00B53190"/>
    <w:rsid w:val="00B605A6"/>
    <w:rsid w:val="00B637C6"/>
    <w:rsid w:val="00B63957"/>
    <w:rsid w:val="00B70EE2"/>
    <w:rsid w:val="00B70F79"/>
    <w:rsid w:val="00B71651"/>
    <w:rsid w:val="00B73549"/>
    <w:rsid w:val="00B7406B"/>
    <w:rsid w:val="00B742B4"/>
    <w:rsid w:val="00B74E9F"/>
    <w:rsid w:val="00B75064"/>
    <w:rsid w:val="00B8002E"/>
    <w:rsid w:val="00B806CB"/>
    <w:rsid w:val="00B83926"/>
    <w:rsid w:val="00B83972"/>
    <w:rsid w:val="00B857AB"/>
    <w:rsid w:val="00B85E35"/>
    <w:rsid w:val="00B87DE7"/>
    <w:rsid w:val="00B9022A"/>
    <w:rsid w:val="00B90554"/>
    <w:rsid w:val="00B9059F"/>
    <w:rsid w:val="00B91987"/>
    <w:rsid w:val="00B93F65"/>
    <w:rsid w:val="00B9409B"/>
    <w:rsid w:val="00B95D8E"/>
    <w:rsid w:val="00B9696E"/>
    <w:rsid w:val="00B976BC"/>
    <w:rsid w:val="00BA0F93"/>
    <w:rsid w:val="00BA186C"/>
    <w:rsid w:val="00BA4D2B"/>
    <w:rsid w:val="00BB41C4"/>
    <w:rsid w:val="00BB455D"/>
    <w:rsid w:val="00BB6329"/>
    <w:rsid w:val="00BB6ACF"/>
    <w:rsid w:val="00BC12AE"/>
    <w:rsid w:val="00BC3BF2"/>
    <w:rsid w:val="00BC446E"/>
    <w:rsid w:val="00BC5EA5"/>
    <w:rsid w:val="00BC678B"/>
    <w:rsid w:val="00BD0504"/>
    <w:rsid w:val="00BD33AD"/>
    <w:rsid w:val="00BE043C"/>
    <w:rsid w:val="00BE16F1"/>
    <w:rsid w:val="00BE7A4B"/>
    <w:rsid w:val="00BF2BA5"/>
    <w:rsid w:val="00BF3C2F"/>
    <w:rsid w:val="00BF590E"/>
    <w:rsid w:val="00BF6849"/>
    <w:rsid w:val="00BF70B6"/>
    <w:rsid w:val="00C0085A"/>
    <w:rsid w:val="00C0481E"/>
    <w:rsid w:val="00C057FB"/>
    <w:rsid w:val="00C10C06"/>
    <w:rsid w:val="00C11973"/>
    <w:rsid w:val="00C11D6B"/>
    <w:rsid w:val="00C12054"/>
    <w:rsid w:val="00C1689D"/>
    <w:rsid w:val="00C2022D"/>
    <w:rsid w:val="00C208FA"/>
    <w:rsid w:val="00C23AFD"/>
    <w:rsid w:val="00C24631"/>
    <w:rsid w:val="00C24F0F"/>
    <w:rsid w:val="00C35F88"/>
    <w:rsid w:val="00C36379"/>
    <w:rsid w:val="00C366B1"/>
    <w:rsid w:val="00C378CD"/>
    <w:rsid w:val="00C4090D"/>
    <w:rsid w:val="00C40B25"/>
    <w:rsid w:val="00C415DE"/>
    <w:rsid w:val="00C432FD"/>
    <w:rsid w:val="00C4351E"/>
    <w:rsid w:val="00C44D18"/>
    <w:rsid w:val="00C513F5"/>
    <w:rsid w:val="00C60358"/>
    <w:rsid w:val="00C63E89"/>
    <w:rsid w:val="00C6456E"/>
    <w:rsid w:val="00C652A6"/>
    <w:rsid w:val="00C663CF"/>
    <w:rsid w:val="00C671ED"/>
    <w:rsid w:val="00C70877"/>
    <w:rsid w:val="00C7087C"/>
    <w:rsid w:val="00C7336B"/>
    <w:rsid w:val="00C7444C"/>
    <w:rsid w:val="00C75658"/>
    <w:rsid w:val="00C76C6A"/>
    <w:rsid w:val="00C806A9"/>
    <w:rsid w:val="00C815F1"/>
    <w:rsid w:val="00C82432"/>
    <w:rsid w:val="00C82B38"/>
    <w:rsid w:val="00C8602F"/>
    <w:rsid w:val="00C8623B"/>
    <w:rsid w:val="00C95DC0"/>
    <w:rsid w:val="00CA0FC3"/>
    <w:rsid w:val="00CA229A"/>
    <w:rsid w:val="00CA45DB"/>
    <w:rsid w:val="00CA4A48"/>
    <w:rsid w:val="00CA7D4B"/>
    <w:rsid w:val="00CB3AF0"/>
    <w:rsid w:val="00CB5E51"/>
    <w:rsid w:val="00CB5F88"/>
    <w:rsid w:val="00CB61BD"/>
    <w:rsid w:val="00CB694F"/>
    <w:rsid w:val="00CC0BEB"/>
    <w:rsid w:val="00CC0F17"/>
    <w:rsid w:val="00CC3BCB"/>
    <w:rsid w:val="00CC6C8B"/>
    <w:rsid w:val="00CD254C"/>
    <w:rsid w:val="00CD3912"/>
    <w:rsid w:val="00CD4799"/>
    <w:rsid w:val="00CD481F"/>
    <w:rsid w:val="00CD5499"/>
    <w:rsid w:val="00CD6539"/>
    <w:rsid w:val="00CD6AC5"/>
    <w:rsid w:val="00CD6F8A"/>
    <w:rsid w:val="00CD70EB"/>
    <w:rsid w:val="00CE1716"/>
    <w:rsid w:val="00CE239C"/>
    <w:rsid w:val="00CE4B3C"/>
    <w:rsid w:val="00CE4EDB"/>
    <w:rsid w:val="00CE54BB"/>
    <w:rsid w:val="00CE58E0"/>
    <w:rsid w:val="00CE5EF7"/>
    <w:rsid w:val="00CE6BAC"/>
    <w:rsid w:val="00CE750E"/>
    <w:rsid w:val="00CF0071"/>
    <w:rsid w:val="00CF43C7"/>
    <w:rsid w:val="00CF464F"/>
    <w:rsid w:val="00CF4E1A"/>
    <w:rsid w:val="00D01FE2"/>
    <w:rsid w:val="00D033CC"/>
    <w:rsid w:val="00D03AD5"/>
    <w:rsid w:val="00D03B18"/>
    <w:rsid w:val="00D0521E"/>
    <w:rsid w:val="00D06A67"/>
    <w:rsid w:val="00D103AC"/>
    <w:rsid w:val="00D10422"/>
    <w:rsid w:val="00D10B7B"/>
    <w:rsid w:val="00D210CE"/>
    <w:rsid w:val="00D23223"/>
    <w:rsid w:val="00D238E7"/>
    <w:rsid w:val="00D24A1A"/>
    <w:rsid w:val="00D24A45"/>
    <w:rsid w:val="00D24DA0"/>
    <w:rsid w:val="00D27B1B"/>
    <w:rsid w:val="00D343F7"/>
    <w:rsid w:val="00D408B4"/>
    <w:rsid w:val="00D41323"/>
    <w:rsid w:val="00D42486"/>
    <w:rsid w:val="00D45DFB"/>
    <w:rsid w:val="00D468ED"/>
    <w:rsid w:val="00D47B53"/>
    <w:rsid w:val="00D47C58"/>
    <w:rsid w:val="00D50702"/>
    <w:rsid w:val="00D51E1B"/>
    <w:rsid w:val="00D53231"/>
    <w:rsid w:val="00D54AE0"/>
    <w:rsid w:val="00D61B2B"/>
    <w:rsid w:val="00D6750C"/>
    <w:rsid w:val="00D67A0B"/>
    <w:rsid w:val="00D72660"/>
    <w:rsid w:val="00D75DE0"/>
    <w:rsid w:val="00D764C2"/>
    <w:rsid w:val="00D8248E"/>
    <w:rsid w:val="00D82494"/>
    <w:rsid w:val="00D85E7A"/>
    <w:rsid w:val="00D900A9"/>
    <w:rsid w:val="00D9054E"/>
    <w:rsid w:val="00D913C4"/>
    <w:rsid w:val="00D91F01"/>
    <w:rsid w:val="00DA33FA"/>
    <w:rsid w:val="00DA60CC"/>
    <w:rsid w:val="00DB3F3E"/>
    <w:rsid w:val="00DB45EE"/>
    <w:rsid w:val="00DB4EED"/>
    <w:rsid w:val="00DB5C0F"/>
    <w:rsid w:val="00DB5D5D"/>
    <w:rsid w:val="00DC23A4"/>
    <w:rsid w:val="00DC26E3"/>
    <w:rsid w:val="00DC2C73"/>
    <w:rsid w:val="00DC4A40"/>
    <w:rsid w:val="00DC546C"/>
    <w:rsid w:val="00DC59FD"/>
    <w:rsid w:val="00DC7988"/>
    <w:rsid w:val="00DC7EA7"/>
    <w:rsid w:val="00DD03E1"/>
    <w:rsid w:val="00DD2214"/>
    <w:rsid w:val="00DE0180"/>
    <w:rsid w:val="00DE664E"/>
    <w:rsid w:val="00DE6CE1"/>
    <w:rsid w:val="00DF2319"/>
    <w:rsid w:val="00DF3A4D"/>
    <w:rsid w:val="00DF475A"/>
    <w:rsid w:val="00DF4CCF"/>
    <w:rsid w:val="00DF5B2A"/>
    <w:rsid w:val="00E00347"/>
    <w:rsid w:val="00E005F1"/>
    <w:rsid w:val="00E043A4"/>
    <w:rsid w:val="00E069BD"/>
    <w:rsid w:val="00E11DEC"/>
    <w:rsid w:val="00E1593C"/>
    <w:rsid w:val="00E20404"/>
    <w:rsid w:val="00E20B10"/>
    <w:rsid w:val="00E20F3E"/>
    <w:rsid w:val="00E24997"/>
    <w:rsid w:val="00E25CF6"/>
    <w:rsid w:val="00E25F69"/>
    <w:rsid w:val="00E26145"/>
    <w:rsid w:val="00E30D13"/>
    <w:rsid w:val="00E315CE"/>
    <w:rsid w:val="00E325D8"/>
    <w:rsid w:val="00E35D2D"/>
    <w:rsid w:val="00E365BC"/>
    <w:rsid w:val="00E4148B"/>
    <w:rsid w:val="00E4644D"/>
    <w:rsid w:val="00E507BA"/>
    <w:rsid w:val="00E515A0"/>
    <w:rsid w:val="00E54BF3"/>
    <w:rsid w:val="00E607C7"/>
    <w:rsid w:val="00E65879"/>
    <w:rsid w:val="00E65EA8"/>
    <w:rsid w:val="00E72686"/>
    <w:rsid w:val="00E749B2"/>
    <w:rsid w:val="00E7526A"/>
    <w:rsid w:val="00E76670"/>
    <w:rsid w:val="00E771A6"/>
    <w:rsid w:val="00E80F14"/>
    <w:rsid w:val="00E84924"/>
    <w:rsid w:val="00E84D66"/>
    <w:rsid w:val="00E853F7"/>
    <w:rsid w:val="00E85C47"/>
    <w:rsid w:val="00E86AD3"/>
    <w:rsid w:val="00E95C02"/>
    <w:rsid w:val="00EA0550"/>
    <w:rsid w:val="00EA39F2"/>
    <w:rsid w:val="00EB10FD"/>
    <w:rsid w:val="00EC0A8D"/>
    <w:rsid w:val="00EC15BE"/>
    <w:rsid w:val="00EC241F"/>
    <w:rsid w:val="00EC3B7E"/>
    <w:rsid w:val="00EC5EE2"/>
    <w:rsid w:val="00EE0136"/>
    <w:rsid w:val="00EE0D84"/>
    <w:rsid w:val="00EE0FD2"/>
    <w:rsid w:val="00EE34CF"/>
    <w:rsid w:val="00EE53E4"/>
    <w:rsid w:val="00EE551F"/>
    <w:rsid w:val="00EE6C9B"/>
    <w:rsid w:val="00EF0F67"/>
    <w:rsid w:val="00EF17CD"/>
    <w:rsid w:val="00EF20EA"/>
    <w:rsid w:val="00EF38F9"/>
    <w:rsid w:val="00EF71C7"/>
    <w:rsid w:val="00F01677"/>
    <w:rsid w:val="00F030CC"/>
    <w:rsid w:val="00F07810"/>
    <w:rsid w:val="00F10B6D"/>
    <w:rsid w:val="00F1206B"/>
    <w:rsid w:val="00F15D2E"/>
    <w:rsid w:val="00F17E06"/>
    <w:rsid w:val="00F20B0E"/>
    <w:rsid w:val="00F21F1E"/>
    <w:rsid w:val="00F24867"/>
    <w:rsid w:val="00F25D87"/>
    <w:rsid w:val="00F266A6"/>
    <w:rsid w:val="00F301E3"/>
    <w:rsid w:val="00F3162D"/>
    <w:rsid w:val="00F32D51"/>
    <w:rsid w:val="00F33450"/>
    <w:rsid w:val="00F33A73"/>
    <w:rsid w:val="00F368F2"/>
    <w:rsid w:val="00F42FF1"/>
    <w:rsid w:val="00F43355"/>
    <w:rsid w:val="00F45288"/>
    <w:rsid w:val="00F461DE"/>
    <w:rsid w:val="00F50AA1"/>
    <w:rsid w:val="00F51839"/>
    <w:rsid w:val="00F528C7"/>
    <w:rsid w:val="00F53875"/>
    <w:rsid w:val="00F63C62"/>
    <w:rsid w:val="00F6479D"/>
    <w:rsid w:val="00F6683F"/>
    <w:rsid w:val="00F7502D"/>
    <w:rsid w:val="00F765A8"/>
    <w:rsid w:val="00F800D7"/>
    <w:rsid w:val="00F81E84"/>
    <w:rsid w:val="00F86DD2"/>
    <w:rsid w:val="00F91BB2"/>
    <w:rsid w:val="00F93D14"/>
    <w:rsid w:val="00F9637D"/>
    <w:rsid w:val="00FA3348"/>
    <w:rsid w:val="00FA4EE5"/>
    <w:rsid w:val="00FA6538"/>
    <w:rsid w:val="00FA72C6"/>
    <w:rsid w:val="00FB78A5"/>
    <w:rsid w:val="00FC08A8"/>
    <w:rsid w:val="00FC269C"/>
    <w:rsid w:val="00FC3EE7"/>
    <w:rsid w:val="00FC4B5F"/>
    <w:rsid w:val="00FC7CC2"/>
    <w:rsid w:val="00FD08A5"/>
    <w:rsid w:val="00FD1460"/>
    <w:rsid w:val="00FD51B4"/>
    <w:rsid w:val="00FD51C1"/>
    <w:rsid w:val="00FD6632"/>
    <w:rsid w:val="00FE1BBF"/>
    <w:rsid w:val="00FE751E"/>
    <w:rsid w:val="00FF196F"/>
    <w:rsid w:val="00FF25E5"/>
    <w:rsid w:val="00FF2E80"/>
    <w:rsid w:val="00FF5D0C"/>
    <w:rsid w:val="00FF675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7BBD7"/>
  <w15:docId w15:val="{533F842F-8BA9-4BC6-899C-CD7CCD0D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s-ES" w:eastAsia="es-ES" w:bidi="es-ES"/>
    </w:rPr>
  </w:style>
  <w:style w:type="paragraph" w:styleId="Ttulo1">
    <w:name w:val="heading 1"/>
    <w:basedOn w:val="Normal"/>
    <w:uiPriority w:val="1"/>
    <w:qFormat/>
    <w:rsid w:val="00251606"/>
    <w:pPr>
      <w:ind w:left="575"/>
      <w:outlineLvl w:val="0"/>
    </w:pPr>
    <w:rPr>
      <w:rFonts w:eastAsia="Palatino Linotype" w:cs="Palatino Linotype"/>
      <w:b/>
      <w:sz w:val="24"/>
      <w:szCs w:val="24"/>
    </w:rPr>
  </w:style>
  <w:style w:type="paragraph" w:styleId="Ttulo2">
    <w:name w:val="heading 2"/>
    <w:basedOn w:val="Normal"/>
    <w:uiPriority w:val="1"/>
    <w:qFormat/>
    <w:pPr>
      <w:ind w:left="1008"/>
      <w:outlineLvl w:val="1"/>
    </w:pPr>
    <w:rPr>
      <w:b/>
      <w:bCs/>
      <w:sz w:val="23"/>
      <w:szCs w:val="23"/>
    </w:rPr>
  </w:style>
  <w:style w:type="paragraph" w:styleId="Ttulo3">
    <w:name w:val="heading 3"/>
    <w:basedOn w:val="Normal"/>
    <w:next w:val="Normal"/>
    <w:link w:val="Ttulo3Car"/>
    <w:uiPriority w:val="9"/>
    <w:unhideWhenUsed/>
    <w:qFormat/>
    <w:rsid w:val="00D913C4"/>
    <w:pPr>
      <w:keepNext/>
      <w:keepLines/>
      <w:spacing w:before="40"/>
      <w:outlineLvl w:val="2"/>
    </w:pPr>
    <w:rPr>
      <w:rFonts w:eastAsiaTheme="majorEastAsia" w:cstheme="majorBidi"/>
      <w:b/>
      <w: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3"/>
      <w:szCs w:val="23"/>
    </w:rPr>
  </w:style>
  <w:style w:type="paragraph" w:styleId="Prrafodelista">
    <w:name w:val="List Paragraph"/>
    <w:basedOn w:val="Normal"/>
    <w:uiPriority w:val="1"/>
    <w:qFormat/>
    <w:pPr>
      <w:spacing w:before="170"/>
      <w:ind w:left="2376" w:hanging="343"/>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6D4201"/>
    <w:pPr>
      <w:tabs>
        <w:tab w:val="center" w:pos="4419"/>
        <w:tab w:val="right" w:pos="8838"/>
      </w:tabs>
    </w:pPr>
  </w:style>
  <w:style w:type="character" w:customStyle="1" w:styleId="EncabezadoCar">
    <w:name w:val="Encabezado Car"/>
    <w:basedOn w:val="Fuentedeprrafopredeter"/>
    <w:link w:val="Encabezado"/>
    <w:uiPriority w:val="99"/>
    <w:rsid w:val="006D4201"/>
    <w:rPr>
      <w:rFonts w:ascii="Times New Roman" w:eastAsia="Times New Roman" w:hAnsi="Times New Roman" w:cs="Times New Roman"/>
      <w:lang w:val="es-ES" w:eastAsia="es-ES" w:bidi="es-ES"/>
    </w:rPr>
  </w:style>
  <w:style w:type="paragraph" w:styleId="Piedepgina">
    <w:name w:val="footer"/>
    <w:basedOn w:val="Normal"/>
    <w:link w:val="PiedepginaCar"/>
    <w:uiPriority w:val="99"/>
    <w:unhideWhenUsed/>
    <w:rsid w:val="006D4201"/>
    <w:pPr>
      <w:tabs>
        <w:tab w:val="center" w:pos="4419"/>
        <w:tab w:val="right" w:pos="8838"/>
      </w:tabs>
    </w:pPr>
  </w:style>
  <w:style w:type="character" w:customStyle="1" w:styleId="PiedepginaCar">
    <w:name w:val="Pie de página Car"/>
    <w:basedOn w:val="Fuentedeprrafopredeter"/>
    <w:link w:val="Piedepgina"/>
    <w:uiPriority w:val="99"/>
    <w:rsid w:val="006D4201"/>
    <w:rPr>
      <w:rFonts w:ascii="Times New Roman" w:eastAsia="Times New Roman" w:hAnsi="Times New Roman" w:cs="Times New Roman"/>
      <w:lang w:val="es-ES" w:eastAsia="es-ES" w:bidi="es-ES"/>
    </w:rPr>
  </w:style>
  <w:style w:type="table" w:customStyle="1" w:styleId="TableNormal11">
    <w:name w:val="Table Normal11"/>
    <w:uiPriority w:val="2"/>
    <w:semiHidden/>
    <w:unhideWhenUsed/>
    <w:qFormat/>
    <w:rsid w:val="00302001"/>
    <w:tblPr>
      <w:tblInd w:w="0" w:type="dxa"/>
      <w:tblCellMar>
        <w:top w:w="0" w:type="dxa"/>
        <w:left w:w="0" w:type="dxa"/>
        <w:bottom w:w="0" w:type="dxa"/>
        <w:right w:w="0" w:type="dxa"/>
      </w:tblCellMar>
    </w:tblPr>
  </w:style>
  <w:style w:type="paragraph" w:styleId="TtuloTDC">
    <w:name w:val="TOC Heading"/>
    <w:basedOn w:val="Ttulo1"/>
    <w:next w:val="Normal"/>
    <w:uiPriority w:val="39"/>
    <w:unhideWhenUsed/>
    <w:qFormat/>
    <w:rsid w:val="00454A38"/>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val="es-SV" w:eastAsia="es-SV" w:bidi="ar-SA"/>
    </w:rPr>
  </w:style>
  <w:style w:type="paragraph" w:styleId="TDC1">
    <w:name w:val="toc 1"/>
    <w:basedOn w:val="Normal"/>
    <w:next w:val="Normal"/>
    <w:autoRedefine/>
    <w:uiPriority w:val="39"/>
    <w:unhideWhenUsed/>
    <w:rsid w:val="002E2664"/>
    <w:pPr>
      <w:tabs>
        <w:tab w:val="left" w:pos="440"/>
        <w:tab w:val="right" w:leader="dot" w:pos="9471"/>
      </w:tabs>
      <w:spacing w:after="100"/>
      <w:ind w:left="426" w:hanging="426"/>
    </w:pPr>
  </w:style>
  <w:style w:type="paragraph" w:styleId="TDC2">
    <w:name w:val="toc 2"/>
    <w:basedOn w:val="Normal"/>
    <w:next w:val="Normal"/>
    <w:autoRedefine/>
    <w:uiPriority w:val="39"/>
    <w:unhideWhenUsed/>
    <w:rsid w:val="00454A38"/>
    <w:pPr>
      <w:spacing w:after="100"/>
      <w:ind w:left="220"/>
    </w:pPr>
  </w:style>
  <w:style w:type="paragraph" w:styleId="TDC3">
    <w:name w:val="toc 3"/>
    <w:basedOn w:val="Normal"/>
    <w:next w:val="Normal"/>
    <w:autoRedefine/>
    <w:uiPriority w:val="39"/>
    <w:unhideWhenUsed/>
    <w:rsid w:val="00454A38"/>
    <w:pPr>
      <w:widowControl/>
      <w:autoSpaceDE/>
      <w:autoSpaceDN/>
      <w:spacing w:after="100" w:line="259" w:lineRule="auto"/>
      <w:ind w:left="440"/>
    </w:pPr>
    <w:rPr>
      <w:rFonts w:asciiTheme="minorHAnsi" w:eastAsiaTheme="minorEastAsia" w:hAnsiTheme="minorHAnsi" w:cstheme="minorBidi"/>
      <w:lang w:val="es-SV" w:eastAsia="es-SV" w:bidi="ar-SA"/>
    </w:rPr>
  </w:style>
  <w:style w:type="paragraph" w:styleId="TDC4">
    <w:name w:val="toc 4"/>
    <w:basedOn w:val="Normal"/>
    <w:next w:val="Normal"/>
    <w:autoRedefine/>
    <w:uiPriority w:val="39"/>
    <w:unhideWhenUsed/>
    <w:rsid w:val="00454A38"/>
    <w:pPr>
      <w:widowControl/>
      <w:autoSpaceDE/>
      <w:autoSpaceDN/>
      <w:spacing w:after="100" w:line="259" w:lineRule="auto"/>
      <w:ind w:left="660"/>
    </w:pPr>
    <w:rPr>
      <w:rFonts w:asciiTheme="minorHAnsi" w:eastAsiaTheme="minorEastAsia" w:hAnsiTheme="minorHAnsi" w:cstheme="minorBidi"/>
      <w:lang w:val="es-SV" w:eastAsia="es-SV" w:bidi="ar-SA"/>
    </w:rPr>
  </w:style>
  <w:style w:type="paragraph" w:styleId="TDC5">
    <w:name w:val="toc 5"/>
    <w:basedOn w:val="Normal"/>
    <w:next w:val="Normal"/>
    <w:autoRedefine/>
    <w:uiPriority w:val="39"/>
    <w:unhideWhenUsed/>
    <w:rsid w:val="00454A38"/>
    <w:pPr>
      <w:widowControl/>
      <w:autoSpaceDE/>
      <w:autoSpaceDN/>
      <w:spacing w:after="100" w:line="259" w:lineRule="auto"/>
      <w:ind w:left="880"/>
    </w:pPr>
    <w:rPr>
      <w:rFonts w:asciiTheme="minorHAnsi" w:eastAsiaTheme="minorEastAsia" w:hAnsiTheme="minorHAnsi" w:cstheme="minorBidi"/>
      <w:lang w:val="es-SV" w:eastAsia="es-SV" w:bidi="ar-SA"/>
    </w:rPr>
  </w:style>
  <w:style w:type="paragraph" w:styleId="TDC6">
    <w:name w:val="toc 6"/>
    <w:basedOn w:val="Normal"/>
    <w:next w:val="Normal"/>
    <w:autoRedefine/>
    <w:uiPriority w:val="39"/>
    <w:unhideWhenUsed/>
    <w:rsid w:val="00454A38"/>
    <w:pPr>
      <w:widowControl/>
      <w:autoSpaceDE/>
      <w:autoSpaceDN/>
      <w:spacing w:after="100" w:line="259" w:lineRule="auto"/>
      <w:ind w:left="1100"/>
    </w:pPr>
    <w:rPr>
      <w:rFonts w:asciiTheme="minorHAnsi" w:eastAsiaTheme="minorEastAsia" w:hAnsiTheme="minorHAnsi" w:cstheme="minorBidi"/>
      <w:lang w:val="es-SV" w:eastAsia="es-SV" w:bidi="ar-SA"/>
    </w:rPr>
  </w:style>
  <w:style w:type="paragraph" w:styleId="TDC7">
    <w:name w:val="toc 7"/>
    <w:basedOn w:val="Normal"/>
    <w:next w:val="Normal"/>
    <w:autoRedefine/>
    <w:uiPriority w:val="39"/>
    <w:unhideWhenUsed/>
    <w:rsid w:val="00454A38"/>
    <w:pPr>
      <w:widowControl/>
      <w:autoSpaceDE/>
      <w:autoSpaceDN/>
      <w:spacing w:after="100" w:line="259" w:lineRule="auto"/>
      <w:ind w:left="1320"/>
    </w:pPr>
    <w:rPr>
      <w:rFonts w:asciiTheme="minorHAnsi" w:eastAsiaTheme="minorEastAsia" w:hAnsiTheme="minorHAnsi" w:cstheme="minorBidi"/>
      <w:lang w:val="es-SV" w:eastAsia="es-SV" w:bidi="ar-SA"/>
    </w:rPr>
  </w:style>
  <w:style w:type="paragraph" w:styleId="TDC8">
    <w:name w:val="toc 8"/>
    <w:basedOn w:val="Normal"/>
    <w:next w:val="Normal"/>
    <w:autoRedefine/>
    <w:uiPriority w:val="39"/>
    <w:unhideWhenUsed/>
    <w:rsid w:val="00454A38"/>
    <w:pPr>
      <w:widowControl/>
      <w:autoSpaceDE/>
      <w:autoSpaceDN/>
      <w:spacing w:after="100" w:line="259" w:lineRule="auto"/>
      <w:ind w:left="1540"/>
    </w:pPr>
    <w:rPr>
      <w:rFonts w:asciiTheme="minorHAnsi" w:eastAsiaTheme="minorEastAsia" w:hAnsiTheme="minorHAnsi" w:cstheme="minorBidi"/>
      <w:lang w:val="es-SV" w:eastAsia="es-SV" w:bidi="ar-SA"/>
    </w:rPr>
  </w:style>
  <w:style w:type="paragraph" w:styleId="TDC9">
    <w:name w:val="toc 9"/>
    <w:basedOn w:val="Normal"/>
    <w:next w:val="Normal"/>
    <w:autoRedefine/>
    <w:uiPriority w:val="39"/>
    <w:unhideWhenUsed/>
    <w:rsid w:val="00454A38"/>
    <w:pPr>
      <w:widowControl/>
      <w:autoSpaceDE/>
      <w:autoSpaceDN/>
      <w:spacing w:after="100" w:line="259" w:lineRule="auto"/>
      <w:ind w:left="1760"/>
    </w:pPr>
    <w:rPr>
      <w:rFonts w:asciiTheme="minorHAnsi" w:eastAsiaTheme="minorEastAsia" w:hAnsiTheme="minorHAnsi" w:cstheme="minorBidi"/>
      <w:lang w:val="es-SV" w:eastAsia="es-SV" w:bidi="ar-SA"/>
    </w:rPr>
  </w:style>
  <w:style w:type="character" w:styleId="Hipervnculo">
    <w:name w:val="Hyperlink"/>
    <w:basedOn w:val="Fuentedeprrafopredeter"/>
    <w:uiPriority w:val="99"/>
    <w:unhideWhenUsed/>
    <w:rsid w:val="00454A38"/>
    <w:rPr>
      <w:color w:val="0000FF" w:themeColor="hyperlink"/>
      <w:u w:val="single"/>
    </w:rPr>
  </w:style>
  <w:style w:type="character" w:customStyle="1" w:styleId="Ttulo3Car">
    <w:name w:val="Título 3 Car"/>
    <w:basedOn w:val="Fuentedeprrafopredeter"/>
    <w:link w:val="Ttulo3"/>
    <w:uiPriority w:val="9"/>
    <w:rsid w:val="00D913C4"/>
    <w:rPr>
      <w:rFonts w:ascii="Times New Roman" w:eastAsiaTheme="majorEastAsia" w:hAnsi="Times New Roman" w:cstheme="majorBidi"/>
      <w:b/>
      <w:i/>
      <w:szCs w:val="24"/>
      <w:lang w:val="es-ES" w:eastAsia="es-ES" w:bidi="es-ES"/>
    </w:rPr>
  </w:style>
  <w:style w:type="table" w:styleId="Tablaconcuadrcula">
    <w:name w:val="Table Grid"/>
    <w:basedOn w:val="Tablanormal"/>
    <w:uiPriority w:val="39"/>
    <w:rsid w:val="0097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71651"/>
    <w:rPr>
      <w:sz w:val="16"/>
      <w:szCs w:val="16"/>
    </w:rPr>
  </w:style>
  <w:style w:type="paragraph" w:styleId="Textocomentario">
    <w:name w:val="annotation text"/>
    <w:basedOn w:val="Normal"/>
    <w:link w:val="TextocomentarioCar"/>
    <w:uiPriority w:val="99"/>
    <w:semiHidden/>
    <w:unhideWhenUsed/>
    <w:rsid w:val="00B71651"/>
    <w:rPr>
      <w:sz w:val="20"/>
      <w:szCs w:val="20"/>
    </w:rPr>
  </w:style>
  <w:style w:type="character" w:customStyle="1" w:styleId="TextocomentarioCar">
    <w:name w:val="Texto comentario Car"/>
    <w:basedOn w:val="Fuentedeprrafopredeter"/>
    <w:link w:val="Textocomentario"/>
    <w:uiPriority w:val="99"/>
    <w:semiHidden/>
    <w:rsid w:val="00B71651"/>
    <w:rPr>
      <w:rFonts w:ascii="Times New Roman" w:eastAsia="Times New Roman" w:hAnsi="Times New Roman" w:cs="Times New Roman"/>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B71651"/>
    <w:rPr>
      <w:b/>
      <w:bCs/>
    </w:rPr>
  </w:style>
  <w:style w:type="character" w:customStyle="1" w:styleId="AsuntodelcomentarioCar">
    <w:name w:val="Asunto del comentario Car"/>
    <w:basedOn w:val="TextocomentarioCar"/>
    <w:link w:val="Asuntodelcomentario"/>
    <w:uiPriority w:val="99"/>
    <w:semiHidden/>
    <w:rsid w:val="00B71651"/>
    <w:rPr>
      <w:rFonts w:ascii="Times New Roman" w:eastAsia="Times New Roman" w:hAnsi="Times New Roman" w:cs="Times New Roman"/>
      <w:b/>
      <w:bCs/>
      <w:sz w:val="20"/>
      <w:szCs w:val="20"/>
      <w:lang w:val="es-ES" w:eastAsia="es-ES" w:bidi="es-ES"/>
    </w:rPr>
  </w:style>
  <w:style w:type="paragraph" w:styleId="Textodeglobo">
    <w:name w:val="Balloon Text"/>
    <w:basedOn w:val="Normal"/>
    <w:link w:val="TextodegloboCar"/>
    <w:uiPriority w:val="99"/>
    <w:semiHidden/>
    <w:unhideWhenUsed/>
    <w:rsid w:val="00B716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651"/>
    <w:rPr>
      <w:rFonts w:ascii="Segoe UI" w:eastAsia="Times New Roman" w:hAnsi="Segoe UI" w:cs="Segoe UI"/>
      <w:sz w:val="18"/>
      <w:szCs w:val="18"/>
      <w:lang w:val="es-ES" w:eastAsia="es-ES" w:bidi="es-ES"/>
    </w:rPr>
  </w:style>
  <w:style w:type="paragraph" w:styleId="Revisin">
    <w:name w:val="Revision"/>
    <w:hidden/>
    <w:uiPriority w:val="99"/>
    <w:semiHidden/>
    <w:rsid w:val="00D0521E"/>
    <w:pPr>
      <w:widowControl/>
      <w:autoSpaceDE/>
      <w:autoSpaceDN/>
    </w:pPr>
    <w:rPr>
      <w:rFonts w:ascii="Times New Roman" w:eastAsia="Times New Roman" w:hAnsi="Times New Roman" w:cs="Times New Roman"/>
      <w:lang w:val="es-ES" w:eastAsia="es-ES" w:bidi="es-ES"/>
    </w:rPr>
  </w:style>
  <w:style w:type="character" w:styleId="Hipervnculovisitado">
    <w:name w:val="FollowedHyperlink"/>
    <w:basedOn w:val="Fuentedeprrafopredeter"/>
    <w:uiPriority w:val="99"/>
    <w:semiHidden/>
    <w:unhideWhenUsed/>
    <w:rsid w:val="001C43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6.png"/><Relationship Id="rId26" Type="http://schemas.openxmlformats.org/officeDocument/2006/relationships/image" Target="media/image10.png"/><Relationship Id="rId39" Type="http://schemas.openxmlformats.org/officeDocument/2006/relationships/theme" Target="theme/theme1.xml"/><Relationship Id="rId3" Type="http://schemas.openxmlformats.org/officeDocument/2006/relationships/styles" Target="styles.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footer" Target="footer9.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hyperlink" Target="http://www.teg.gob.sv/novedad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8.png"/><Relationship Id="rId32" Type="http://schemas.openxmlformats.org/officeDocument/2006/relationships/image" Target="media/image12.png"/><Relationship Id="rId37"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4.xml"/><Relationship Id="rId28" Type="http://schemas.openxmlformats.org/officeDocument/2006/relationships/footer" Target="footer7.xml"/><Relationship Id="rId36" Type="http://schemas.openxmlformats.org/officeDocument/2006/relationships/hyperlink" Target="http://teg.gob.sv/registro-de-sancionados" TargetMode="External"/><Relationship Id="rId10" Type="http://schemas.openxmlformats.org/officeDocument/2006/relationships/image" Target="media/image3.jpeg"/><Relationship Id="rId19" Type="http://schemas.openxmlformats.org/officeDocument/2006/relationships/image" Target="media/image7.png"/><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7" Type="http://schemas.openxmlformats.org/officeDocument/2006/relationships/footer" Target="footer6.xml"/><Relationship Id="rId30" Type="http://schemas.openxmlformats.org/officeDocument/2006/relationships/image" Target="media/image11.png"/><Relationship Id="rId35" Type="http://schemas.openxmlformats.org/officeDocument/2006/relationships/hyperlink" Target="http://teg.gob.sv/registro-de-sancionados"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6904E-E86A-45BD-A89E-B0AAC3320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79</Pages>
  <Words>19974</Words>
  <Characters>109862</Characters>
  <Application>Microsoft Office Word</Application>
  <DocSecurity>0</DocSecurity>
  <Lines>915</Lines>
  <Paragraphs>259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1953-1117MANUAL DE FUNCIONAMIENTO USAID INTERNO.indd</vt:lpstr>
      <vt:lpstr>1953-1117MANUAL DE FUNCIONAMIENTO USAID INTERNO.indd</vt:lpstr>
    </vt:vector>
  </TitlesOfParts>
  <Company>Toshiba</Company>
  <LinksUpToDate>false</LinksUpToDate>
  <CharactersWithSpaces>129577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1953-1117MANUAL DE FUNCIONAMIENTO USAID INTERNO.indd</dc:title>
  <dc:subject/>
  <dc:creator>Usuario</dc:creator>
  <cp:keywords/>
  <dc:description/>
  <cp:lastModifiedBy>Martha Rodrìguez</cp:lastModifiedBy>
  <cp:revision>4</cp:revision>
  <dcterms:created xsi:type="dcterms:W3CDTF">2023-01-19T15:17:00Z</dcterms:created>
  <dcterms:modified xsi:type="dcterms:W3CDTF">2023-01-19T19:34:00Z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2017-11-27T00:00:00Z</vt:filetime>
  </property>
  <property fmtid="{D5CDD505-2E9C-101B-9397-08002B2CF9AE}" pid="3" name="Creator">
    <vt:lpwstr>Adobe InDesign CS5 (7.0.1)</vt:lpwstr>
  </property>
  <property fmtid="{D5CDD505-2E9C-101B-9397-08002B2CF9AE}" pid="4" name="LastSaved">
    <vt:filetime>2020-02-13T00:00:00Z</vt:filetime>
  </property>
</Properties>
</file>