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73A7" w14:textId="5645F7AA" w:rsidR="00522CAA" w:rsidRDefault="00366096" w:rsidP="00366096">
      <w:pPr>
        <w:tabs>
          <w:tab w:val="left" w:pos="2930"/>
        </w:tabs>
        <w:jc w:val="center"/>
        <w:rPr>
          <w:rFonts w:ascii="Century Gothic" w:hAnsi="Century Gothic" w:cstheme="minorHAnsi"/>
        </w:rPr>
      </w:pPr>
      <w:r>
        <w:rPr>
          <w:rFonts w:ascii="Century Gothic" w:hAnsi="Century Gothic" w:cstheme="minorHAnsi"/>
        </w:rPr>
        <w:t xml:space="preserve">ESTADISTICAS DE TESORERÍA DE </w:t>
      </w:r>
      <w:r w:rsidR="00ED1CD5">
        <w:rPr>
          <w:rFonts w:ascii="Century Gothic" w:hAnsi="Century Gothic" w:cstheme="minorHAnsi"/>
        </w:rPr>
        <w:t>ENERO</w:t>
      </w:r>
      <w:r>
        <w:rPr>
          <w:rFonts w:ascii="Century Gothic" w:hAnsi="Century Gothic" w:cstheme="minorHAnsi"/>
        </w:rPr>
        <w:t xml:space="preserve"> A SEPTIEMBRE DEL AÑO 2022</w:t>
      </w:r>
    </w:p>
    <w:p w14:paraId="0FFF9DC5" w14:textId="77777777" w:rsidR="00522CAA" w:rsidRDefault="00522CAA" w:rsidP="00522CAA">
      <w:pPr>
        <w:tabs>
          <w:tab w:val="left" w:pos="2930"/>
        </w:tabs>
        <w:jc w:val="both"/>
        <w:rPr>
          <w:rFonts w:ascii="Century Gothic" w:hAnsi="Century Gothic" w:cstheme="minorHAnsi"/>
        </w:rPr>
      </w:pPr>
      <w:r w:rsidRPr="00C43837">
        <w:rPr>
          <w:rFonts w:cs="Arial"/>
          <w:noProof/>
        </w:rPr>
        <w:drawing>
          <wp:anchor distT="0" distB="0" distL="114300" distR="114300" simplePos="0" relativeHeight="251659264" behindDoc="0" locked="0" layoutInCell="1" allowOverlap="1" wp14:anchorId="5FE32DD1" wp14:editId="0F4B3886">
            <wp:simplePos x="0" y="0"/>
            <wp:positionH relativeFrom="margin">
              <wp:posOffset>-260985</wp:posOffset>
            </wp:positionH>
            <wp:positionV relativeFrom="paragraph">
              <wp:posOffset>273685</wp:posOffset>
            </wp:positionV>
            <wp:extent cx="6305550" cy="3415665"/>
            <wp:effectExtent l="0" t="0" r="0" b="13335"/>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p w14:paraId="5C5448B6" w14:textId="77777777" w:rsidR="00522CAA" w:rsidRDefault="00522CAA" w:rsidP="00522CAA">
      <w:pPr>
        <w:tabs>
          <w:tab w:val="left" w:pos="2930"/>
        </w:tabs>
        <w:jc w:val="both"/>
        <w:rPr>
          <w:rFonts w:ascii="Century Gothic" w:hAnsi="Century Gothic" w:cstheme="minorHAnsi"/>
        </w:rPr>
      </w:pPr>
      <w:r w:rsidRPr="001A1F66">
        <w:rPr>
          <w:rFonts w:ascii="Century Gothic" w:hAnsi="Century Gothic" w:cstheme="minorHAnsi"/>
          <w:b/>
        </w:rPr>
        <w:t>Nota</w:t>
      </w:r>
      <w:r>
        <w:rPr>
          <w:rFonts w:ascii="Century Gothic" w:hAnsi="Century Gothic" w:cstheme="minorHAnsi"/>
        </w:rPr>
        <w:t xml:space="preserve">: detalle de atención únicamente es el registro de empleados y proveedores que se atienden en Tesorería mensualmente, muy por aparte los que se atienden en la colecturía central.   </w:t>
      </w:r>
    </w:p>
    <w:p w14:paraId="28764629" w14:textId="77777777" w:rsidR="00522CAA" w:rsidRDefault="00522CAA" w:rsidP="00522CAA">
      <w:pPr>
        <w:tabs>
          <w:tab w:val="left" w:pos="2930"/>
        </w:tabs>
        <w:rPr>
          <w:rFonts w:ascii="Century Gothic" w:hAnsi="Century Gothic" w:cstheme="minorHAnsi"/>
        </w:rPr>
      </w:pPr>
      <w:r w:rsidRPr="000701ED">
        <w:rPr>
          <w:rFonts w:cs="Arial"/>
          <w:noProof/>
          <w:sz w:val="24"/>
        </w:rPr>
        <w:lastRenderedPageBreak/>
        <w:drawing>
          <wp:anchor distT="0" distB="0" distL="114300" distR="114300" simplePos="0" relativeHeight="251660288" behindDoc="0" locked="0" layoutInCell="1" allowOverlap="1" wp14:anchorId="1F4E6C6F" wp14:editId="1060F5CC">
            <wp:simplePos x="0" y="0"/>
            <wp:positionH relativeFrom="margin">
              <wp:posOffset>-476885</wp:posOffset>
            </wp:positionH>
            <wp:positionV relativeFrom="paragraph">
              <wp:posOffset>0</wp:posOffset>
            </wp:positionV>
            <wp:extent cx="6943725" cy="6697980"/>
            <wp:effectExtent l="0" t="0" r="9525" b="7620"/>
            <wp:wrapSquare wrapText="bothSides"/>
            <wp:docPr id="75" name="Gráfico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5C6E56C7" w14:textId="77777777" w:rsidR="00522CAA" w:rsidRDefault="00522CAA" w:rsidP="00522CAA">
      <w:pPr>
        <w:spacing w:after="225"/>
        <w:rPr>
          <w:rFonts w:eastAsia="Calibri" w:cs="Calibri"/>
          <w:b/>
        </w:rPr>
      </w:pPr>
      <w:r>
        <w:rPr>
          <w:rFonts w:ascii="Arial" w:hAnsi="Arial" w:cs="Arial"/>
          <w:noProof/>
          <w:sz w:val="24"/>
          <w:szCs w:val="24"/>
        </w:rPr>
        <w:lastRenderedPageBreak/>
        <w:drawing>
          <wp:anchor distT="0" distB="0" distL="114300" distR="114300" simplePos="0" relativeHeight="251661312" behindDoc="0" locked="0" layoutInCell="1" allowOverlap="1" wp14:anchorId="61B129C0" wp14:editId="6E1F2C1C">
            <wp:simplePos x="0" y="0"/>
            <wp:positionH relativeFrom="margin">
              <wp:posOffset>-649605</wp:posOffset>
            </wp:positionH>
            <wp:positionV relativeFrom="paragraph">
              <wp:posOffset>0</wp:posOffset>
            </wp:positionV>
            <wp:extent cx="6728460" cy="5193030"/>
            <wp:effectExtent l="0" t="0" r="15240" b="7620"/>
            <wp:wrapSquare wrapText="bothSides"/>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1003FFDD" w14:textId="77777777" w:rsidR="00522CAA" w:rsidRDefault="00522CAA" w:rsidP="00522CAA">
      <w:pPr>
        <w:spacing w:after="225"/>
        <w:jc w:val="both"/>
        <w:rPr>
          <w:rFonts w:ascii="Century Gothic" w:eastAsia="Calibri" w:hAnsi="Century Gothic" w:cs="Calibri"/>
        </w:rPr>
      </w:pPr>
      <w:r w:rsidRPr="001A1F66">
        <w:rPr>
          <w:rFonts w:ascii="Century Gothic" w:eastAsia="Calibri" w:hAnsi="Century Gothic" w:cs="Calibri"/>
          <w:b/>
        </w:rPr>
        <w:t>Nota:</w:t>
      </w:r>
      <w:r w:rsidRPr="001A1F66">
        <w:rPr>
          <w:rFonts w:ascii="Century Gothic" w:eastAsia="Calibri" w:hAnsi="Century Gothic" w:cs="Calibri"/>
        </w:rPr>
        <w:t xml:space="preserve"> Los ingresos plasmados en el gráfico anterior es el consolidado de lo que se percibe por mes en la colecturía del edificio municipal y distrito, datos generados mediante Sistema RTM_v30, y verificados a través de los cuadrajes diarios.</w:t>
      </w:r>
    </w:p>
    <w:p w14:paraId="047B8686" w14:textId="77777777" w:rsidR="00522CAA" w:rsidRDefault="00522CAA" w:rsidP="00522CAA">
      <w:pPr>
        <w:spacing w:after="225"/>
        <w:rPr>
          <w:rFonts w:ascii="Century Gothic" w:eastAsia="Calibri" w:hAnsi="Century Gothic" w:cs="Calibri"/>
        </w:rPr>
      </w:pPr>
    </w:p>
    <w:p w14:paraId="11E46FDD" w14:textId="77777777" w:rsidR="00522CAA" w:rsidRDefault="00522CAA" w:rsidP="00522CAA">
      <w:pPr>
        <w:spacing w:after="225"/>
        <w:rPr>
          <w:rFonts w:eastAsia="Calibri" w:cs="Calibri"/>
          <w:b/>
        </w:rPr>
      </w:pPr>
      <w:r>
        <w:rPr>
          <w:rFonts w:ascii="Arial" w:hAnsi="Arial" w:cs="Arial"/>
          <w:noProof/>
          <w:sz w:val="24"/>
          <w:szCs w:val="24"/>
        </w:rPr>
        <w:lastRenderedPageBreak/>
        <w:drawing>
          <wp:anchor distT="0" distB="0" distL="114300" distR="114300" simplePos="0" relativeHeight="251662336" behindDoc="0" locked="0" layoutInCell="1" allowOverlap="1" wp14:anchorId="3EDB33C7" wp14:editId="7B061822">
            <wp:simplePos x="0" y="0"/>
            <wp:positionH relativeFrom="margin">
              <wp:posOffset>-554355</wp:posOffset>
            </wp:positionH>
            <wp:positionV relativeFrom="paragraph">
              <wp:posOffset>0</wp:posOffset>
            </wp:positionV>
            <wp:extent cx="6909435" cy="6322695"/>
            <wp:effectExtent l="0" t="0" r="5715" b="1905"/>
            <wp:wrapSquare wrapText="bothSides"/>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03A43912" w14:textId="77777777" w:rsidR="00522CAA" w:rsidRPr="00647EF6" w:rsidRDefault="00522CAA" w:rsidP="00522CAA">
      <w:pPr>
        <w:jc w:val="both"/>
        <w:rPr>
          <w:rFonts w:ascii="Century Gothic" w:hAnsi="Century Gothic"/>
        </w:rPr>
      </w:pPr>
      <w:r w:rsidRPr="00647EF6">
        <w:rPr>
          <w:rFonts w:ascii="Century Gothic" w:hAnsi="Century Gothic"/>
          <w:b/>
        </w:rPr>
        <w:t>Nota:</w:t>
      </w:r>
      <w:r w:rsidRPr="00647EF6">
        <w:rPr>
          <w:rFonts w:ascii="Century Gothic" w:hAnsi="Century Gothic"/>
        </w:rPr>
        <w:t xml:space="preserve"> Los ingresos plasmados en el gráfico anterior es el consolidado de lo que se percibe por mes, clasificado por específico presupuestario, datos generados mediante Sistema RTM_v30 y consolidado de ingresos.</w:t>
      </w:r>
    </w:p>
    <w:p w14:paraId="4E2E1B77" w14:textId="77777777" w:rsidR="00522CAA" w:rsidRPr="00647EF6" w:rsidRDefault="00522CAA" w:rsidP="00522CAA">
      <w:pPr>
        <w:spacing w:after="179" w:line="246" w:lineRule="auto"/>
        <w:ind w:left="-5" w:right="-15"/>
        <w:jc w:val="both"/>
        <w:rPr>
          <w:rFonts w:ascii="Century Gothic" w:hAnsi="Century Gothic"/>
        </w:rPr>
      </w:pPr>
      <w:r w:rsidRPr="00647EF6">
        <w:rPr>
          <w:rFonts w:ascii="Century Gothic" w:hAnsi="Century Gothic"/>
          <w:b/>
        </w:rPr>
        <w:t>INGRESOS MUNICIPALES</w:t>
      </w:r>
      <w:r w:rsidRPr="00647EF6">
        <w:rPr>
          <w:rFonts w:ascii="Century Gothic" w:hAnsi="Century Gothic"/>
        </w:rPr>
        <w:t xml:space="preserve">.  </w:t>
      </w:r>
    </w:p>
    <w:p w14:paraId="59E07959" w14:textId="07D6FA32" w:rsidR="00522CAA" w:rsidRPr="00647EF6" w:rsidRDefault="00522CAA" w:rsidP="00522CAA">
      <w:pPr>
        <w:spacing w:line="374" w:lineRule="auto"/>
        <w:ind w:left="10"/>
        <w:jc w:val="both"/>
        <w:rPr>
          <w:rFonts w:ascii="Century Gothic" w:hAnsi="Century Gothic"/>
        </w:rPr>
      </w:pPr>
      <w:r w:rsidRPr="00647EF6">
        <w:rPr>
          <w:rFonts w:ascii="Century Gothic" w:hAnsi="Century Gothic"/>
        </w:rPr>
        <w:t xml:space="preserve">Los ingresos municipales son los recursos financieros que el gobierno municipal obtiene a través las Tasas Municipales, que se generan de los servicios públicos prestados por la Municipalidad, asimismo los Impuestos Municipales que cancela toda persona natural o jurídica que desarrolla una actividad económica ya sea industrial, comercial o de servicios, que posee un inmueble </w:t>
      </w:r>
      <w:r w:rsidRPr="00647EF6">
        <w:rPr>
          <w:rFonts w:ascii="Century Gothic" w:hAnsi="Century Gothic"/>
        </w:rPr>
        <w:lastRenderedPageBreak/>
        <w:t xml:space="preserve">o tiene su domicilio en el Municipio. Esta municipalidad lleva el control de sus ingresos con el propósito de cumplir con el principio de transparencia. </w:t>
      </w:r>
    </w:p>
    <w:p w14:paraId="139C325D" w14:textId="77777777" w:rsidR="00522CAA" w:rsidRPr="00AD4388" w:rsidRDefault="00522CAA" w:rsidP="00522CAA">
      <w:pPr>
        <w:spacing w:line="374" w:lineRule="auto"/>
        <w:ind w:left="10"/>
      </w:pPr>
    </w:p>
    <w:p w14:paraId="6A44C3E5" w14:textId="77777777" w:rsidR="00522CAA" w:rsidRPr="00647EF6" w:rsidRDefault="00522CAA" w:rsidP="00522CAA">
      <w:pPr>
        <w:spacing w:after="43"/>
      </w:pPr>
      <w:r>
        <w:rPr>
          <w:b/>
        </w:rPr>
        <w:t xml:space="preserve"> </w:t>
      </w:r>
    </w:p>
    <w:p w14:paraId="6B1C052D" w14:textId="5F5AB22B" w:rsidR="00522CAA" w:rsidRDefault="00522CAA" w:rsidP="00522CAA">
      <w:pPr>
        <w:rPr>
          <w:rFonts w:ascii="Arial" w:hAnsi="Arial" w:cs="Arial"/>
          <w:sz w:val="24"/>
          <w:szCs w:val="24"/>
        </w:rPr>
      </w:pPr>
    </w:p>
    <w:p w14:paraId="2CFF7926" w14:textId="2D49956A" w:rsidR="00522CAA" w:rsidRDefault="00522CAA" w:rsidP="00522CAA">
      <w:pPr>
        <w:rPr>
          <w:rFonts w:ascii="Arial" w:hAnsi="Arial" w:cs="Arial"/>
          <w:sz w:val="24"/>
          <w:szCs w:val="24"/>
        </w:rPr>
      </w:pPr>
    </w:p>
    <w:p w14:paraId="666CAE45" w14:textId="77777777" w:rsidR="00522CAA" w:rsidRDefault="00522CAA" w:rsidP="00522CAA">
      <w:pPr>
        <w:rPr>
          <w:rFonts w:ascii="Arial" w:hAnsi="Arial" w:cs="Arial"/>
          <w:sz w:val="24"/>
          <w:szCs w:val="24"/>
        </w:rPr>
      </w:pPr>
    </w:p>
    <w:p w14:paraId="726684B9" w14:textId="4ADAC473" w:rsidR="00522CAA" w:rsidRDefault="00522CAA" w:rsidP="00522CAA">
      <w:pPr>
        <w:rPr>
          <w:rFonts w:ascii="Arial" w:hAnsi="Arial" w:cs="Arial"/>
          <w:sz w:val="24"/>
          <w:szCs w:val="24"/>
        </w:rPr>
      </w:pPr>
      <w:r>
        <w:rPr>
          <w:rFonts w:ascii="Arial" w:hAnsi="Arial" w:cs="Arial"/>
          <w:noProof/>
          <w:sz w:val="24"/>
          <w:szCs w:val="24"/>
        </w:rPr>
        <w:drawing>
          <wp:anchor distT="0" distB="0" distL="114300" distR="114300" simplePos="0" relativeHeight="251671552" behindDoc="0" locked="0" layoutInCell="1" allowOverlap="1" wp14:anchorId="44F3F722" wp14:editId="59A22495">
            <wp:simplePos x="0" y="0"/>
            <wp:positionH relativeFrom="margin">
              <wp:align>center</wp:align>
            </wp:positionH>
            <wp:positionV relativeFrom="paragraph">
              <wp:posOffset>3355567</wp:posOffset>
            </wp:positionV>
            <wp:extent cx="5177155" cy="3027680"/>
            <wp:effectExtent l="0" t="0" r="4445" b="1270"/>
            <wp:wrapSquare wrapText="bothSides"/>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FEB07B" w14:textId="640307D7" w:rsidR="00522CAA" w:rsidRPr="008126DA" w:rsidRDefault="00522CAA" w:rsidP="00522CAA">
      <w:pPr>
        <w:rPr>
          <w:rFonts w:cs="Arial"/>
          <w:b/>
          <w:sz w:val="18"/>
          <w:szCs w:val="18"/>
        </w:rPr>
      </w:pPr>
      <w:r>
        <w:rPr>
          <w:rFonts w:ascii="Arial" w:hAnsi="Arial" w:cs="Arial"/>
          <w:noProof/>
          <w:sz w:val="24"/>
          <w:szCs w:val="24"/>
        </w:rPr>
        <w:lastRenderedPageBreak/>
        <w:drawing>
          <wp:anchor distT="0" distB="0" distL="114300" distR="114300" simplePos="0" relativeHeight="251672576" behindDoc="0" locked="0" layoutInCell="1" allowOverlap="1" wp14:anchorId="0052FB71" wp14:editId="3FB7E7C2">
            <wp:simplePos x="0" y="0"/>
            <wp:positionH relativeFrom="margin">
              <wp:align>center</wp:align>
            </wp:positionH>
            <wp:positionV relativeFrom="paragraph">
              <wp:posOffset>299</wp:posOffset>
            </wp:positionV>
            <wp:extent cx="5177155" cy="3027680"/>
            <wp:effectExtent l="0" t="0" r="4445" b="1270"/>
            <wp:wrapSquare wrapText="bothSides"/>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73600" behindDoc="0" locked="0" layoutInCell="1" allowOverlap="1" wp14:anchorId="243BF2A7" wp14:editId="2AD8C832">
            <wp:simplePos x="0" y="0"/>
            <wp:positionH relativeFrom="margin">
              <wp:align>center</wp:align>
            </wp:positionH>
            <wp:positionV relativeFrom="paragraph">
              <wp:posOffset>3092582</wp:posOffset>
            </wp:positionV>
            <wp:extent cx="5177155" cy="3027680"/>
            <wp:effectExtent l="0" t="0" r="4445" b="1270"/>
            <wp:wrapSquare wrapText="bothSides"/>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Century Gothic" w:hAnsi="Century Gothic"/>
          <w:b/>
          <w:sz w:val="16"/>
          <w:szCs w:val="16"/>
        </w:rPr>
        <w:t>No</w:t>
      </w:r>
      <w:r w:rsidRPr="008126DA">
        <w:rPr>
          <w:rFonts w:ascii="Century Gothic" w:hAnsi="Century Gothic"/>
          <w:b/>
          <w:sz w:val="16"/>
          <w:szCs w:val="16"/>
        </w:rPr>
        <w:t>t</w:t>
      </w:r>
      <w:r w:rsidRPr="008126DA">
        <w:rPr>
          <w:rFonts w:ascii="Century Gothic" w:hAnsi="Century Gothic"/>
          <w:b/>
          <w:sz w:val="18"/>
          <w:szCs w:val="18"/>
        </w:rPr>
        <w:t>a:</w:t>
      </w:r>
      <w:r w:rsidRPr="008126DA">
        <w:rPr>
          <w:rFonts w:ascii="Century Gothic" w:hAnsi="Century Gothic"/>
          <w:sz w:val="18"/>
          <w:szCs w:val="18"/>
        </w:rPr>
        <w:t xml:space="preserve"> Los ingresos plasmados en los gráficos anterior es el consolidado de lo que se percibe por mes clasificado por especifico presupuestario de las cuentas principales del clasificador presupuestario, datos generados mediante Sistema RTM_v30 y consolidado de ingresos.</w:t>
      </w:r>
    </w:p>
    <w:p w14:paraId="02C54185" w14:textId="0D613383" w:rsidR="00522CAA" w:rsidRDefault="00522CAA" w:rsidP="00522CAA">
      <w:pPr>
        <w:spacing w:after="285" w:line="246" w:lineRule="auto"/>
        <w:ind w:left="-5" w:right="-15"/>
        <w:jc w:val="center"/>
        <w:rPr>
          <w:b/>
        </w:rPr>
      </w:pPr>
      <w:r>
        <w:rPr>
          <w:rFonts w:ascii="Arial" w:hAnsi="Arial" w:cs="Arial"/>
          <w:noProof/>
          <w:sz w:val="24"/>
          <w:szCs w:val="24"/>
        </w:rPr>
        <w:lastRenderedPageBreak/>
        <w:drawing>
          <wp:anchor distT="0" distB="0" distL="114300" distR="114300" simplePos="0" relativeHeight="251669504" behindDoc="0" locked="0" layoutInCell="1" allowOverlap="1" wp14:anchorId="5984EEE1" wp14:editId="62FC4A9C">
            <wp:simplePos x="0" y="0"/>
            <wp:positionH relativeFrom="page">
              <wp:align>left</wp:align>
            </wp:positionH>
            <wp:positionV relativeFrom="paragraph">
              <wp:posOffset>0</wp:posOffset>
            </wp:positionV>
            <wp:extent cx="7219950" cy="6715125"/>
            <wp:effectExtent l="0" t="0" r="0" b="9525"/>
            <wp:wrapSquare wrapText="bothSides"/>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46F2ED5" w14:textId="39F3509B" w:rsidR="00522CAA" w:rsidRPr="00647EF6" w:rsidRDefault="00522CAA" w:rsidP="00522CAA">
      <w:pPr>
        <w:spacing w:after="178" w:line="246" w:lineRule="auto"/>
        <w:ind w:left="-5" w:right="-15"/>
        <w:jc w:val="both"/>
        <w:rPr>
          <w:rFonts w:ascii="Century Gothic" w:hAnsi="Century Gothic"/>
        </w:rPr>
      </w:pPr>
      <w:r w:rsidRPr="00647EF6">
        <w:rPr>
          <w:rFonts w:ascii="Century Gothic" w:hAnsi="Century Gothic"/>
          <w:b/>
        </w:rPr>
        <w:t>EGRESOS MUNICIPALES</w:t>
      </w:r>
      <w:r w:rsidRPr="00647EF6">
        <w:rPr>
          <w:rFonts w:ascii="Century Gothic" w:hAnsi="Century Gothic"/>
        </w:rPr>
        <w:t xml:space="preserve">.  </w:t>
      </w:r>
    </w:p>
    <w:p w14:paraId="18647EF8" w14:textId="2320AC26" w:rsidR="00522CAA" w:rsidRPr="00647EF6" w:rsidRDefault="00522CAA" w:rsidP="00522CAA">
      <w:pPr>
        <w:ind w:left="10"/>
        <w:jc w:val="both"/>
        <w:rPr>
          <w:rFonts w:ascii="Century Gothic" w:hAnsi="Century Gothic"/>
        </w:rPr>
      </w:pPr>
      <w:r w:rsidRPr="00647EF6">
        <w:rPr>
          <w:rFonts w:ascii="Century Gothic" w:hAnsi="Century Gothic"/>
        </w:rPr>
        <w:t xml:space="preserve">Se presenta a continuación cuadro resumen de los egresos durante los meses de enero a </w:t>
      </w:r>
      <w:r>
        <w:rPr>
          <w:rFonts w:ascii="Century Gothic" w:hAnsi="Century Gothic"/>
        </w:rPr>
        <w:t>septiembre</w:t>
      </w:r>
      <w:r w:rsidRPr="00647EF6">
        <w:rPr>
          <w:rFonts w:ascii="Century Gothic" w:hAnsi="Century Gothic"/>
        </w:rPr>
        <w:t xml:space="preserve"> 2022.</w:t>
      </w:r>
    </w:p>
    <w:p w14:paraId="6267B58D" w14:textId="77777777" w:rsidR="00522CAA" w:rsidRDefault="00522CAA" w:rsidP="00522CAA">
      <w:pPr>
        <w:spacing w:after="285" w:line="246" w:lineRule="auto"/>
        <w:ind w:right="-15"/>
        <w:rPr>
          <w:b/>
        </w:rPr>
      </w:pPr>
    </w:p>
    <w:p w14:paraId="3FACCAAC" w14:textId="77777777" w:rsidR="00522CAA" w:rsidRDefault="00522CAA" w:rsidP="00522CAA">
      <w:pPr>
        <w:spacing w:after="285" w:line="246" w:lineRule="auto"/>
        <w:ind w:left="-5" w:right="-15"/>
        <w:jc w:val="center"/>
        <w:rPr>
          <w:b/>
        </w:rPr>
      </w:pPr>
    </w:p>
    <w:p w14:paraId="62E80A44" w14:textId="77777777" w:rsidR="00522CAA" w:rsidRDefault="00522CAA" w:rsidP="00522CAA">
      <w:pPr>
        <w:tabs>
          <w:tab w:val="left" w:pos="2930"/>
        </w:tabs>
        <w:rPr>
          <w:rFonts w:ascii="Century Gothic" w:hAnsi="Century Gothic" w:cstheme="minorHAnsi"/>
        </w:rPr>
      </w:pPr>
    </w:p>
    <w:p w14:paraId="7ADEAE1D" w14:textId="70E21368" w:rsidR="00522CAA" w:rsidRDefault="008357EF" w:rsidP="00522CAA">
      <w:pPr>
        <w:tabs>
          <w:tab w:val="left" w:pos="2930"/>
        </w:tabs>
        <w:rPr>
          <w:rFonts w:ascii="Century Gothic" w:hAnsi="Century Gothic" w:cstheme="minorHAnsi"/>
        </w:rPr>
      </w:pPr>
      <w:r>
        <w:rPr>
          <w:rFonts w:ascii="Arial" w:hAnsi="Arial" w:cs="Arial"/>
          <w:b/>
          <w:noProof/>
          <w:color w:val="0070C0"/>
          <w:sz w:val="24"/>
          <w:szCs w:val="24"/>
        </w:rPr>
        <w:lastRenderedPageBreak/>
        <w:drawing>
          <wp:anchor distT="0" distB="0" distL="114300" distR="114300" simplePos="0" relativeHeight="251670528" behindDoc="0" locked="0" layoutInCell="1" allowOverlap="1" wp14:anchorId="2FD645C1" wp14:editId="4098F1BB">
            <wp:simplePos x="0" y="0"/>
            <wp:positionH relativeFrom="margin">
              <wp:align>center</wp:align>
            </wp:positionH>
            <wp:positionV relativeFrom="paragraph">
              <wp:posOffset>4908512</wp:posOffset>
            </wp:positionV>
            <wp:extent cx="7164705" cy="3967480"/>
            <wp:effectExtent l="0" t="0" r="17145" b="13970"/>
            <wp:wrapSquare wrapText="bothSides"/>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Arial" w:hAnsi="Arial" w:cs="Arial"/>
          <w:b/>
          <w:noProof/>
          <w:color w:val="0070C0"/>
          <w:sz w:val="24"/>
          <w:szCs w:val="24"/>
        </w:rPr>
        <w:drawing>
          <wp:anchor distT="0" distB="0" distL="114300" distR="114300" simplePos="0" relativeHeight="251674624" behindDoc="0" locked="0" layoutInCell="1" allowOverlap="1" wp14:anchorId="6827C69A" wp14:editId="55F9DED0">
            <wp:simplePos x="0" y="0"/>
            <wp:positionH relativeFrom="margin">
              <wp:posOffset>-530945</wp:posOffset>
            </wp:positionH>
            <wp:positionV relativeFrom="paragraph">
              <wp:posOffset>-19</wp:posOffset>
            </wp:positionV>
            <wp:extent cx="6953250" cy="4554220"/>
            <wp:effectExtent l="0" t="0" r="0" b="17780"/>
            <wp:wrapSquare wrapText="bothSides"/>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BCA7F74" w14:textId="6F217067" w:rsidR="00522CAA" w:rsidRDefault="00522CAA" w:rsidP="00522CAA">
      <w:pPr>
        <w:tabs>
          <w:tab w:val="left" w:pos="2930"/>
        </w:tabs>
        <w:rPr>
          <w:rFonts w:ascii="Century Gothic" w:hAnsi="Century Gothic" w:cstheme="minorHAnsi"/>
        </w:rPr>
      </w:pPr>
    </w:p>
    <w:p w14:paraId="328854CA" w14:textId="77777777" w:rsidR="00522CAA" w:rsidRDefault="00522CAA" w:rsidP="00522CAA">
      <w:pPr>
        <w:spacing w:after="0" w:line="360" w:lineRule="auto"/>
        <w:jc w:val="both"/>
        <w:rPr>
          <w:rFonts w:ascii="Century Gothic" w:hAnsi="Century Gothic"/>
        </w:rPr>
      </w:pPr>
      <w:r w:rsidRPr="000D5DE3">
        <w:rPr>
          <w:rFonts w:ascii="Century Gothic" w:hAnsi="Century Gothic" w:cstheme="minorHAnsi"/>
          <w:b/>
        </w:rPr>
        <w:t>Nota:</w:t>
      </w:r>
      <w:r w:rsidRPr="000D5DE3">
        <w:rPr>
          <w:rFonts w:ascii="Century Gothic" w:hAnsi="Century Gothic" w:cstheme="minorHAnsi"/>
        </w:rPr>
        <w:t xml:space="preserve"> </w:t>
      </w:r>
      <w:r w:rsidRPr="000D5DE3">
        <w:rPr>
          <w:rFonts w:ascii="Century Gothic" w:eastAsia="Calibri" w:hAnsi="Century Gothic" w:cs="Calibri"/>
        </w:rPr>
        <w:t xml:space="preserve">Los egresos plasmados en el gráfico anterior es el consolidado que se cancela a través de </w:t>
      </w:r>
      <w:r w:rsidRPr="000D5DE3">
        <w:rPr>
          <w:rFonts w:ascii="Century Gothic" w:hAnsi="Century Gothic"/>
        </w:rPr>
        <w:t>cheques</w:t>
      </w:r>
      <w:r w:rsidRPr="000D5DE3">
        <w:rPr>
          <w:rFonts w:ascii="Century Gothic" w:eastAsia="Calibri" w:hAnsi="Century Gothic" w:cs="Calibri"/>
        </w:rPr>
        <w:t xml:space="preserve"> y pago de planillas de salarios de los meses de enero a </w:t>
      </w:r>
      <w:r>
        <w:rPr>
          <w:rFonts w:ascii="Century Gothic" w:eastAsia="Calibri" w:hAnsi="Century Gothic" w:cs="Calibri"/>
        </w:rPr>
        <w:t xml:space="preserve">septiembre </w:t>
      </w:r>
      <w:r w:rsidRPr="000D5DE3">
        <w:rPr>
          <w:rFonts w:ascii="Century Gothic" w:eastAsia="Calibri" w:hAnsi="Century Gothic" w:cs="Calibri"/>
        </w:rPr>
        <w:t xml:space="preserve">del corriente año, esto incluye los descuentos que se hacen en concepto de pago de energía eléctrica de los fondos que se recaudan vía CAESS, así también los </w:t>
      </w:r>
      <w:r w:rsidRPr="000D5DE3">
        <w:rPr>
          <w:rFonts w:ascii="Century Gothic" w:hAnsi="Century Gothic"/>
        </w:rPr>
        <w:t>pagos realizados en concepto de Amortizaciones, AFP CRECER, CONFIA, IPSFA, INPEP, ISSS, IMPUESTO RETENIDO DE RENTA e IMPUESTO 1% IVA, Planillas de Dieta, Indemnizaciones, Ayudas económicas, Proveedores Varios y Proyectos.</w:t>
      </w:r>
    </w:p>
    <w:p w14:paraId="3329A672" w14:textId="77777777" w:rsidR="00A0312F" w:rsidRDefault="00A0312F"/>
    <w:sectPr w:rsidR="00A031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AA"/>
    <w:rsid w:val="00366096"/>
    <w:rsid w:val="00522CAA"/>
    <w:rsid w:val="007A4702"/>
    <w:rsid w:val="008357EF"/>
    <w:rsid w:val="00836A2D"/>
    <w:rsid w:val="008A5C1C"/>
    <w:rsid w:val="00924964"/>
    <w:rsid w:val="00935A18"/>
    <w:rsid w:val="00967B09"/>
    <w:rsid w:val="00A0312F"/>
    <w:rsid w:val="00D716FF"/>
    <w:rsid w:val="00ED1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A775"/>
  <w15:chartTrackingRefBased/>
  <w15:docId w15:val="{2DE66BE4-6482-45A3-9F2A-A723529E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AA"/>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mensaje">
    <w:name w:val="Message Header"/>
    <w:basedOn w:val="Textoindependiente"/>
    <w:link w:val="EncabezadodemensajeCar"/>
    <w:rsid w:val="00522CAA"/>
    <w:pPr>
      <w:keepLines/>
      <w:spacing w:line="240" w:lineRule="atLeast"/>
      <w:ind w:left="1080" w:hanging="1080"/>
    </w:pPr>
    <w:rPr>
      <w:rFonts w:ascii="Garamond" w:eastAsia="Batang" w:hAnsi="Garamond" w:cs="Times New Roman"/>
      <w:caps/>
      <w:sz w:val="18"/>
      <w:szCs w:val="20"/>
      <w:lang w:eastAsia="en-US"/>
    </w:rPr>
  </w:style>
  <w:style w:type="character" w:customStyle="1" w:styleId="EncabezadodemensajeCar">
    <w:name w:val="Encabezado de mensaje Car"/>
    <w:basedOn w:val="Fuentedeprrafopredeter"/>
    <w:link w:val="Encabezadodemensaje"/>
    <w:rsid w:val="00522CAA"/>
    <w:rPr>
      <w:rFonts w:ascii="Garamond" w:eastAsia="Batang" w:hAnsi="Garamond" w:cs="Times New Roman"/>
      <w:caps/>
      <w:sz w:val="18"/>
      <w:szCs w:val="20"/>
    </w:rPr>
  </w:style>
  <w:style w:type="character" w:customStyle="1" w:styleId="Rtulodeencabezadodemensaje">
    <w:name w:val="Rótulo de encabezado de mensaje"/>
    <w:rsid w:val="00522CAA"/>
    <w:rPr>
      <w:b/>
      <w:sz w:val="18"/>
    </w:rPr>
  </w:style>
  <w:style w:type="paragraph" w:styleId="Textoindependiente">
    <w:name w:val="Body Text"/>
    <w:basedOn w:val="Normal"/>
    <w:link w:val="TextoindependienteCar"/>
    <w:uiPriority w:val="99"/>
    <w:semiHidden/>
    <w:unhideWhenUsed/>
    <w:rsid w:val="00522CAA"/>
    <w:pPr>
      <w:spacing w:after="120"/>
    </w:pPr>
  </w:style>
  <w:style w:type="character" w:customStyle="1" w:styleId="TextoindependienteCar">
    <w:name w:val="Texto independiente Car"/>
    <w:basedOn w:val="Fuentedeprrafopredeter"/>
    <w:link w:val="Textoindependiente"/>
    <w:uiPriority w:val="99"/>
    <w:semiHidden/>
    <w:rsid w:val="00522CAA"/>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chart" Target="charts/chart9.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theme" Target="theme/theme1.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Excel15.xlsx"/></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12.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13.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14.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1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s-ES"/>
              <a:t>Atención a Empleados y Proveedores</a:t>
            </a:r>
          </a:p>
        </c:rich>
      </c:tx>
      <c:overlay val="0"/>
      <c:spPr>
        <a:noFill/>
        <a:ln>
          <a:noFill/>
        </a:ln>
        <a:effectLst/>
      </c:spPr>
    </c:title>
    <c:autoTitleDeleted val="0"/>
    <c:plotArea>
      <c:layout/>
      <c:barChart>
        <c:barDir val="bar"/>
        <c:grouping val="clustered"/>
        <c:varyColors val="0"/>
        <c:ser>
          <c:idx val="0"/>
          <c:order val="0"/>
          <c:tx>
            <c:strRef>
              <c:f>Hoja1!$B$1</c:f>
              <c:strCache>
                <c:ptCount val="1"/>
                <c:pt idx="0">
                  <c:v>Atención a Empleados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cat>
            <c:strRef>
              <c:f>Hoja1!$A$2:$A$10</c:f>
              <c:strCache>
                <c:ptCount val="3"/>
                <c:pt idx="0">
                  <c:v>Julio</c:v>
                </c:pt>
                <c:pt idx="1">
                  <c:v>Agosto</c:v>
                </c:pt>
                <c:pt idx="2">
                  <c:v>Septiembre</c:v>
                </c:pt>
              </c:strCache>
            </c:strRef>
          </c:cat>
          <c:val>
            <c:numRef>
              <c:f>Hoja1!$B$2:$B$10</c:f>
              <c:numCache>
                <c:formatCode>General</c:formatCode>
                <c:ptCount val="3"/>
                <c:pt idx="0">
                  <c:v>80</c:v>
                </c:pt>
                <c:pt idx="1">
                  <c:v>85</c:v>
                </c:pt>
                <c:pt idx="2">
                  <c:v>85</c:v>
                </c:pt>
              </c:numCache>
            </c:numRef>
          </c:val>
          <c:extLst>
            <c:ext xmlns:c16="http://schemas.microsoft.com/office/drawing/2014/chart" uri="{C3380CC4-5D6E-409C-BE32-E72D297353CC}">
              <c16:uniqueId val="{00000000-C1BF-4D65-99D1-0E67C60475F2}"/>
            </c:ext>
          </c:extLst>
        </c:ser>
        <c:ser>
          <c:idx val="1"/>
          <c:order val="1"/>
          <c:tx>
            <c:strRef>
              <c:f>Hoja1!$C$1</c:f>
              <c:strCache>
                <c:ptCount val="1"/>
                <c:pt idx="0">
                  <c:v>Atención a Proveedores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cat>
            <c:strRef>
              <c:f>Hoja1!$A$2:$A$10</c:f>
              <c:strCache>
                <c:ptCount val="3"/>
                <c:pt idx="0">
                  <c:v>Julio</c:v>
                </c:pt>
                <c:pt idx="1">
                  <c:v>Agosto</c:v>
                </c:pt>
                <c:pt idx="2">
                  <c:v>Septiembre</c:v>
                </c:pt>
              </c:strCache>
            </c:strRef>
          </c:cat>
          <c:val>
            <c:numRef>
              <c:f>Hoja1!$C$2:$C$10</c:f>
              <c:numCache>
                <c:formatCode>General</c:formatCode>
                <c:ptCount val="3"/>
                <c:pt idx="0">
                  <c:v>43</c:v>
                </c:pt>
                <c:pt idx="1">
                  <c:v>57</c:v>
                </c:pt>
                <c:pt idx="2">
                  <c:v>34</c:v>
                </c:pt>
              </c:numCache>
            </c:numRef>
          </c:val>
          <c:extLst>
            <c:ext xmlns:c16="http://schemas.microsoft.com/office/drawing/2014/chart" uri="{C3380CC4-5D6E-409C-BE32-E72D297353CC}">
              <c16:uniqueId val="{00000001-C1BF-4D65-99D1-0E67C60475F2}"/>
            </c:ext>
          </c:extLst>
        </c:ser>
        <c:dLbls>
          <c:showLegendKey val="0"/>
          <c:showVal val="0"/>
          <c:showCatName val="0"/>
          <c:showSerName val="0"/>
          <c:showPercent val="0"/>
          <c:showBubbleSize val="0"/>
        </c:dLbls>
        <c:gapWidth val="100"/>
        <c:axId val="447452808"/>
        <c:axId val="447453984"/>
      </c:barChart>
      <c:catAx>
        <c:axId val="4474528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447453984"/>
        <c:crosses val="autoZero"/>
        <c:auto val="1"/>
        <c:lblAlgn val="ctr"/>
        <c:lblOffset val="100"/>
        <c:noMultiLvlLbl val="0"/>
      </c:catAx>
      <c:valAx>
        <c:axId val="44745398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SV"/>
          </a:p>
        </c:txPr>
        <c:crossAx val="44745280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vert="horz"/>
          <a:lstStyle/>
          <a:p>
            <a:pPr rtl="0">
              <a:defRPr sz="700"/>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b="0">
          <a:solidFill>
            <a:sysClr val="windowText" lastClr="000000"/>
          </a:solidFill>
          <a:latin typeface="Century Gothic" panose="020B0502020202020204" pitchFamily="34" charset="0"/>
        </a:defRPr>
      </a:pPr>
      <a:endParaRPr lang="es-S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Egresos Realizados de Julio a Septiembre 2022</a:t>
            </a:r>
            <a:endParaRPr lang="es-ES" sz="1100"/>
          </a:p>
        </c:rich>
      </c:tx>
      <c:overlay val="0"/>
      <c:spPr>
        <a:noFill/>
        <a:ln>
          <a:noFill/>
        </a:ln>
        <a:effectLst/>
      </c:spPr>
    </c:title>
    <c:autoTitleDeleted val="0"/>
    <c:plotArea>
      <c:layout/>
      <c:barChart>
        <c:barDir val="bar"/>
        <c:grouping val="clustered"/>
        <c:varyColors val="0"/>
        <c:ser>
          <c:idx val="0"/>
          <c:order val="0"/>
          <c:tx>
            <c:strRef>
              <c:f>Hoja1!$B$1</c:f>
              <c:strCache>
                <c:ptCount val="1"/>
                <c:pt idx="0">
                  <c:v>Egresos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Hoja1!$B$2:$B$10</c:f>
              <c:numCache>
                <c:formatCode>_-[$$-540A]* #,##0.00_ ;_-[$$-540A]* \-#,##0.00\ ;_-[$$-540A]* "-"??_ ;_-@_ </c:formatCode>
                <c:ptCount val="3"/>
                <c:pt idx="0">
                  <c:v>592184.93000000005</c:v>
                </c:pt>
                <c:pt idx="1">
                  <c:v>723334.42</c:v>
                </c:pt>
                <c:pt idx="2">
                  <c:v>2166130.79</c:v>
                </c:pt>
              </c:numCache>
            </c:numRef>
          </c:val>
          <c:extLst>
            <c:ext xmlns:c16="http://schemas.microsoft.com/office/drawing/2014/chart" uri="{C3380CC4-5D6E-409C-BE32-E72D297353CC}">
              <c16:uniqueId val="{00000000-0883-4CAA-AC78-AF8F4BF637E9}"/>
            </c:ext>
          </c:extLst>
        </c:ser>
        <c:dLbls>
          <c:showLegendKey val="0"/>
          <c:showVal val="0"/>
          <c:showCatName val="0"/>
          <c:showSerName val="0"/>
          <c:showPercent val="0"/>
          <c:showBubbleSize val="0"/>
        </c:dLbls>
        <c:gapWidth val="150"/>
        <c:axId val="465246808"/>
        <c:axId val="465247200"/>
      </c:barChart>
      <c:catAx>
        <c:axId val="4652468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465247200"/>
        <c:crosses val="autoZero"/>
        <c:auto val="1"/>
        <c:lblAlgn val="ctr"/>
        <c:lblOffset val="100"/>
        <c:noMultiLvlLbl val="0"/>
      </c:catAx>
      <c:valAx>
        <c:axId val="465247200"/>
        <c:scaling>
          <c:orientation val="minMax"/>
        </c:scaling>
        <c:delete val="0"/>
        <c:axPos val="b"/>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465246808"/>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r>
              <a:rPr lang="en-US">
                <a:solidFill>
                  <a:sysClr val="windowText" lastClr="000000"/>
                </a:solidFill>
              </a:rPr>
              <a:t>Resumen Gráfico de Actividades Realizadas de Julio a</a:t>
            </a:r>
            <a:r>
              <a:rPr lang="en-US" baseline="0">
                <a:solidFill>
                  <a:sysClr val="windowText" lastClr="000000"/>
                </a:solidFill>
              </a:rPr>
              <a:t> Septiembre </a:t>
            </a:r>
            <a:r>
              <a:rPr lang="en-US">
                <a:solidFill>
                  <a:sysClr val="windowText" lastClr="000000"/>
                </a:solidFill>
              </a:rPr>
              <a:t>2022</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barChart>
        <c:barDir val="bar"/>
        <c:grouping val="clustered"/>
        <c:varyColors val="0"/>
        <c:ser>
          <c:idx val="0"/>
          <c:order val="0"/>
          <c:tx>
            <c:strRef>
              <c:f>Hoja1!$B$1</c:f>
              <c:strCache>
                <c:ptCount val="1"/>
                <c:pt idx="0">
                  <c:v>Contribuciones Economicas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Hoja1!$B$2:$B$10</c:f>
              <c:numCache>
                <c:formatCode>General</c:formatCode>
                <c:ptCount val="3"/>
                <c:pt idx="0">
                  <c:v>13</c:v>
                </c:pt>
                <c:pt idx="1">
                  <c:v>11</c:v>
                </c:pt>
                <c:pt idx="2">
                  <c:v>14</c:v>
                </c:pt>
              </c:numCache>
            </c:numRef>
          </c:val>
          <c:extLst>
            <c:ext xmlns:c16="http://schemas.microsoft.com/office/drawing/2014/chart" uri="{C3380CC4-5D6E-409C-BE32-E72D297353CC}">
              <c16:uniqueId val="{00000000-4A9D-4991-B50A-52F31F4DB4E4}"/>
            </c:ext>
          </c:extLst>
        </c:ser>
        <c:ser>
          <c:idx val="1"/>
          <c:order val="1"/>
          <c:tx>
            <c:strRef>
              <c:f>Hoja1!$C$1</c:f>
              <c:strCache>
                <c:ptCount val="1"/>
                <c:pt idx="0">
                  <c:v>OID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Hoja1!$C$2:$C$10</c:f>
              <c:numCache>
                <c:formatCode>General</c:formatCode>
                <c:ptCount val="3"/>
                <c:pt idx="0">
                  <c:v>60</c:v>
                </c:pt>
                <c:pt idx="1">
                  <c:v>68</c:v>
                </c:pt>
                <c:pt idx="2">
                  <c:v>84</c:v>
                </c:pt>
              </c:numCache>
            </c:numRef>
          </c:val>
          <c:extLst>
            <c:ext xmlns:c16="http://schemas.microsoft.com/office/drawing/2014/chart" uri="{C3380CC4-5D6E-409C-BE32-E72D297353CC}">
              <c16:uniqueId val="{00000001-4A9D-4991-B50A-52F31F4DB4E4}"/>
            </c:ext>
          </c:extLst>
        </c:ser>
        <c:ser>
          <c:idx val="2"/>
          <c:order val="2"/>
          <c:tx>
            <c:strRef>
              <c:f>Hoja1!$D$1</c:f>
              <c:strCache>
                <c:ptCount val="1"/>
                <c:pt idx="0">
                  <c:v>Constancias de Salario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Hoja1!$D$2:$D$10</c:f>
              <c:numCache>
                <c:formatCode>General</c:formatCode>
                <c:ptCount val="3"/>
                <c:pt idx="0">
                  <c:v>195</c:v>
                </c:pt>
                <c:pt idx="1">
                  <c:v>118</c:v>
                </c:pt>
                <c:pt idx="2">
                  <c:v>144</c:v>
                </c:pt>
              </c:numCache>
            </c:numRef>
          </c:val>
          <c:extLst>
            <c:ext xmlns:c16="http://schemas.microsoft.com/office/drawing/2014/chart" uri="{C3380CC4-5D6E-409C-BE32-E72D297353CC}">
              <c16:uniqueId val="{00000002-4A9D-4991-B50A-52F31F4DB4E4}"/>
            </c:ext>
          </c:extLst>
        </c:ser>
        <c:ser>
          <c:idx val="3"/>
          <c:order val="3"/>
          <c:tx>
            <c:strRef>
              <c:f>Hoja1!$E$1</c:f>
              <c:strCache>
                <c:ptCount val="1"/>
                <c:pt idx="0">
                  <c:v>Vialidades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Hoja1!$E$2:$E$10</c:f>
              <c:numCache>
                <c:formatCode>General</c:formatCode>
                <c:ptCount val="3"/>
                <c:pt idx="0">
                  <c:v>275</c:v>
                </c:pt>
                <c:pt idx="1">
                  <c:v>347</c:v>
                </c:pt>
                <c:pt idx="2">
                  <c:v>300</c:v>
                </c:pt>
              </c:numCache>
            </c:numRef>
          </c:val>
          <c:extLst>
            <c:ext xmlns:c16="http://schemas.microsoft.com/office/drawing/2014/chart" uri="{C3380CC4-5D6E-409C-BE32-E72D297353CC}">
              <c16:uniqueId val="{00000003-4A9D-4991-B50A-52F31F4DB4E4}"/>
            </c:ext>
          </c:extLst>
        </c:ser>
        <c:ser>
          <c:idx val="4"/>
          <c:order val="4"/>
          <c:tx>
            <c:strRef>
              <c:f>Hoja1!$F$1</c:f>
              <c:strCache>
                <c:ptCount val="1"/>
                <c:pt idx="0">
                  <c:v>Recibos Nulos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Hoja1!$F$2:$F$10</c:f>
              <c:numCache>
                <c:formatCode>General</c:formatCode>
                <c:ptCount val="3"/>
                <c:pt idx="0">
                  <c:v>43</c:v>
                </c:pt>
                <c:pt idx="1">
                  <c:v>24</c:v>
                </c:pt>
                <c:pt idx="2">
                  <c:v>23</c:v>
                </c:pt>
              </c:numCache>
            </c:numRef>
          </c:val>
          <c:extLst>
            <c:ext xmlns:c16="http://schemas.microsoft.com/office/drawing/2014/chart" uri="{C3380CC4-5D6E-409C-BE32-E72D297353CC}">
              <c16:uniqueId val="{00000004-4A9D-4991-B50A-52F31F4DB4E4}"/>
            </c:ext>
          </c:extLst>
        </c:ser>
        <c:ser>
          <c:idx val="5"/>
          <c:order val="5"/>
          <c:tx>
            <c:strRef>
              <c:f>Hoja1!$G$1</c:f>
              <c:strCache>
                <c:ptCount val="1"/>
                <c:pt idx="0">
                  <c:v>Recepcion de A.M.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Hoja1!$G$2:$G$10</c:f>
              <c:numCache>
                <c:formatCode>General</c:formatCode>
                <c:ptCount val="3"/>
                <c:pt idx="0">
                  <c:v>60</c:v>
                </c:pt>
                <c:pt idx="1">
                  <c:v>35</c:v>
                </c:pt>
                <c:pt idx="2">
                  <c:v>70</c:v>
                </c:pt>
              </c:numCache>
            </c:numRef>
          </c:val>
          <c:extLst>
            <c:ext xmlns:c16="http://schemas.microsoft.com/office/drawing/2014/chart" uri="{C3380CC4-5D6E-409C-BE32-E72D297353CC}">
              <c16:uniqueId val="{00000005-4A9D-4991-B50A-52F31F4DB4E4}"/>
            </c:ext>
          </c:extLst>
        </c:ser>
        <c:ser>
          <c:idx val="6"/>
          <c:order val="6"/>
          <c:tx>
            <c:strRef>
              <c:f>Hoja1!$H$1</c:f>
              <c:strCache>
                <c:ptCount val="1"/>
                <c:pt idx="0">
                  <c:v>Comprobante de Retención </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Hoja1!$H$2:$H$10</c:f>
              <c:numCache>
                <c:formatCode>General</c:formatCode>
                <c:ptCount val="3"/>
                <c:pt idx="0">
                  <c:v>59</c:v>
                </c:pt>
                <c:pt idx="1">
                  <c:v>22</c:v>
                </c:pt>
                <c:pt idx="2">
                  <c:v>58</c:v>
                </c:pt>
              </c:numCache>
            </c:numRef>
          </c:val>
          <c:extLst>
            <c:ext xmlns:c16="http://schemas.microsoft.com/office/drawing/2014/chart" uri="{C3380CC4-5D6E-409C-BE32-E72D297353CC}">
              <c16:uniqueId val="{00000006-4A9D-4991-B50A-52F31F4DB4E4}"/>
            </c:ext>
          </c:extLst>
        </c:ser>
        <c:ser>
          <c:idx val="7"/>
          <c:order val="7"/>
          <c:tx>
            <c:strRef>
              <c:f>Hoja1!$I$1</c:f>
              <c:strCache>
                <c:ptCount val="1"/>
                <c:pt idx="0">
                  <c:v>Comprobante de Donación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Hoja1!$I$2:$I$10</c:f>
              <c:numCache>
                <c:formatCode>General</c:formatCode>
                <c:ptCount val="3"/>
                <c:pt idx="0">
                  <c:v>0</c:v>
                </c:pt>
                <c:pt idx="1">
                  <c:v>0</c:v>
                </c:pt>
                <c:pt idx="2">
                  <c:v>0</c:v>
                </c:pt>
              </c:numCache>
            </c:numRef>
          </c:val>
          <c:extLst>
            <c:ext xmlns:c16="http://schemas.microsoft.com/office/drawing/2014/chart" uri="{C3380CC4-5D6E-409C-BE32-E72D297353CC}">
              <c16:uniqueId val="{00000007-4A9D-4991-B50A-52F31F4DB4E4}"/>
            </c:ext>
          </c:extLst>
        </c:ser>
        <c:ser>
          <c:idx val="8"/>
          <c:order val="8"/>
          <c:tx>
            <c:strRef>
              <c:f>Hoja1!$J$1</c:f>
              <c:strCache>
                <c:ptCount val="1"/>
                <c:pt idx="0">
                  <c:v>Informes Al M.H.</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Hoja1!$J$2:$J$10</c:f>
              <c:numCache>
                <c:formatCode>General</c:formatCode>
                <c:ptCount val="3"/>
                <c:pt idx="0">
                  <c:v>2</c:v>
                </c:pt>
                <c:pt idx="1">
                  <c:v>2</c:v>
                </c:pt>
                <c:pt idx="2">
                  <c:v>2</c:v>
                </c:pt>
              </c:numCache>
            </c:numRef>
          </c:val>
          <c:extLst>
            <c:ext xmlns:c16="http://schemas.microsoft.com/office/drawing/2014/chart" uri="{C3380CC4-5D6E-409C-BE32-E72D297353CC}">
              <c16:uniqueId val="{00000008-4A9D-4991-B50A-52F31F4DB4E4}"/>
            </c:ext>
          </c:extLst>
        </c:ser>
        <c:ser>
          <c:idx val="9"/>
          <c:order val="9"/>
          <c:tx>
            <c:strRef>
              <c:f>Hoja1!$K$1</c:f>
              <c:strCache>
                <c:ptCount val="1"/>
                <c:pt idx="0">
                  <c:v>Solvencia</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Hoja1!$K$2:$K$10</c:f>
              <c:numCache>
                <c:formatCode>General</c:formatCode>
                <c:ptCount val="3"/>
                <c:pt idx="0">
                  <c:v>541</c:v>
                </c:pt>
                <c:pt idx="1">
                  <c:v>575</c:v>
                </c:pt>
                <c:pt idx="2">
                  <c:v>575</c:v>
                </c:pt>
              </c:numCache>
            </c:numRef>
          </c:val>
          <c:extLst>
            <c:ext xmlns:c16="http://schemas.microsoft.com/office/drawing/2014/chart" uri="{C3380CC4-5D6E-409C-BE32-E72D297353CC}">
              <c16:uniqueId val="{00000009-4A9D-4991-B50A-52F31F4DB4E4}"/>
            </c:ext>
          </c:extLst>
        </c:ser>
        <c:ser>
          <c:idx val="10"/>
          <c:order val="10"/>
          <c:tx>
            <c:strRef>
              <c:f>Hoja1!$L$1</c:f>
              <c:strCache>
                <c:ptCount val="1"/>
                <c:pt idx="0">
                  <c:v>Recibos de ingresos Emitidos</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Hoja1!$L$2:$L$10</c:f>
              <c:numCache>
                <c:formatCode>General</c:formatCode>
                <c:ptCount val="3"/>
                <c:pt idx="0">
                  <c:v>7903</c:v>
                </c:pt>
                <c:pt idx="1">
                  <c:v>8103</c:v>
                </c:pt>
                <c:pt idx="2">
                  <c:v>7814</c:v>
                </c:pt>
              </c:numCache>
            </c:numRef>
          </c:val>
          <c:extLst>
            <c:ext xmlns:c16="http://schemas.microsoft.com/office/drawing/2014/chart" uri="{C3380CC4-5D6E-409C-BE32-E72D297353CC}">
              <c16:uniqueId val="{0000000A-4A9D-4991-B50A-52F31F4DB4E4}"/>
            </c:ext>
          </c:extLst>
        </c:ser>
        <c:ser>
          <c:idx val="11"/>
          <c:order val="11"/>
          <c:tx>
            <c:strRef>
              <c:f>Hoja1!$M$1</c:f>
              <c:strCache>
                <c:ptCount val="1"/>
                <c:pt idx="0">
                  <c:v>Emisión de Cheques</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Hoja1!$M$2:$M$10</c:f>
              <c:numCache>
                <c:formatCode>General</c:formatCode>
                <c:ptCount val="3"/>
                <c:pt idx="0">
                  <c:v>234</c:v>
                </c:pt>
                <c:pt idx="1">
                  <c:v>210</c:v>
                </c:pt>
                <c:pt idx="2">
                  <c:v>245</c:v>
                </c:pt>
              </c:numCache>
            </c:numRef>
          </c:val>
          <c:extLst>
            <c:ext xmlns:c16="http://schemas.microsoft.com/office/drawing/2014/chart" uri="{C3380CC4-5D6E-409C-BE32-E72D297353CC}">
              <c16:uniqueId val="{0000000B-4A9D-4991-B50A-52F31F4DB4E4}"/>
            </c:ext>
          </c:extLst>
        </c:ser>
        <c:ser>
          <c:idx val="12"/>
          <c:order val="12"/>
          <c:tx>
            <c:strRef>
              <c:f>Hoja1!$N$1</c:f>
              <c:strCache>
                <c:ptCount val="1"/>
                <c:pt idx="0">
                  <c:v>Transacciones Bancarias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Hoja1!$N$2:$N$10</c:f>
              <c:numCache>
                <c:formatCode>General</c:formatCode>
                <c:ptCount val="3"/>
                <c:pt idx="0">
                  <c:v>2</c:v>
                </c:pt>
                <c:pt idx="1">
                  <c:v>6</c:v>
                </c:pt>
                <c:pt idx="2">
                  <c:v>10</c:v>
                </c:pt>
              </c:numCache>
            </c:numRef>
          </c:val>
          <c:extLst>
            <c:ext xmlns:c16="http://schemas.microsoft.com/office/drawing/2014/chart" uri="{C3380CC4-5D6E-409C-BE32-E72D297353CC}">
              <c16:uniqueId val="{0000000C-4A9D-4991-B50A-52F31F4DB4E4}"/>
            </c:ext>
          </c:extLst>
        </c:ser>
        <c:ser>
          <c:idx val="13"/>
          <c:order val="13"/>
          <c:tx>
            <c:strRef>
              <c:f>Hoja1!$O$1</c:f>
              <c:strCache>
                <c:ptCount val="1"/>
                <c:pt idx="0">
                  <c:v>Remesas Registradas</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Hoja1!$O$2:$O$10</c:f>
              <c:numCache>
                <c:formatCode>General</c:formatCode>
                <c:ptCount val="3"/>
                <c:pt idx="0">
                  <c:v>215</c:v>
                </c:pt>
                <c:pt idx="1">
                  <c:v>167</c:v>
                </c:pt>
                <c:pt idx="2">
                  <c:v>169</c:v>
                </c:pt>
              </c:numCache>
            </c:numRef>
          </c:val>
          <c:extLst>
            <c:ext xmlns:c16="http://schemas.microsoft.com/office/drawing/2014/chart" uri="{C3380CC4-5D6E-409C-BE32-E72D297353CC}">
              <c16:uniqueId val="{0000000D-4A9D-4991-B50A-52F31F4DB4E4}"/>
            </c:ext>
          </c:extLst>
        </c:ser>
        <c:ser>
          <c:idx val="14"/>
          <c:order val="14"/>
          <c:tx>
            <c:strRef>
              <c:f>Hoja1!$P$1</c:f>
              <c:strCache>
                <c:ptCount val="1"/>
                <c:pt idx="0">
                  <c:v>Recepcion de Contratos</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Hoja1!$P$2:$P$10</c:f>
              <c:numCache>
                <c:formatCode>General</c:formatCode>
                <c:ptCount val="3"/>
                <c:pt idx="0">
                  <c:v>1</c:v>
                </c:pt>
                <c:pt idx="1">
                  <c:v>2</c:v>
                </c:pt>
                <c:pt idx="2">
                  <c:v>2</c:v>
                </c:pt>
              </c:numCache>
            </c:numRef>
          </c:val>
          <c:extLst>
            <c:ext xmlns:c16="http://schemas.microsoft.com/office/drawing/2014/chart" uri="{C3380CC4-5D6E-409C-BE32-E72D297353CC}">
              <c16:uniqueId val="{0000000E-4A9D-4991-B50A-52F31F4DB4E4}"/>
            </c:ext>
          </c:extLst>
        </c:ser>
        <c:ser>
          <c:idx val="15"/>
          <c:order val="15"/>
          <c:tx>
            <c:strRef>
              <c:f>Hoja1!$Q$1</c:f>
              <c:strCache>
                <c:ptCount val="1"/>
                <c:pt idx="0">
                  <c:v>Proceso de Legalizacion de Facturas</c:v>
                </c:pt>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Hoja1!$Q$2:$Q$10</c:f>
              <c:numCache>
                <c:formatCode>General</c:formatCode>
                <c:ptCount val="3"/>
                <c:pt idx="0">
                  <c:v>69</c:v>
                </c:pt>
                <c:pt idx="1">
                  <c:v>118</c:v>
                </c:pt>
                <c:pt idx="2">
                  <c:v>62</c:v>
                </c:pt>
              </c:numCache>
            </c:numRef>
          </c:val>
          <c:extLst>
            <c:ext xmlns:c16="http://schemas.microsoft.com/office/drawing/2014/chart" uri="{C3380CC4-5D6E-409C-BE32-E72D297353CC}">
              <c16:uniqueId val="{0000000F-4A9D-4991-B50A-52F31F4DB4E4}"/>
            </c:ext>
          </c:extLst>
        </c:ser>
        <c:ser>
          <c:idx val="16"/>
          <c:order val="16"/>
          <c:tx>
            <c:strRef>
              <c:f>Hoja1!$R$1</c:f>
              <c:strCache>
                <c:ptCount val="1"/>
                <c:pt idx="0">
                  <c:v>Cuadrajes de Caja</c:v>
                </c:pt>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Hoja1!$R$2:$R$10</c:f>
              <c:numCache>
                <c:formatCode>General</c:formatCode>
                <c:ptCount val="3"/>
                <c:pt idx="0">
                  <c:v>20</c:v>
                </c:pt>
                <c:pt idx="1">
                  <c:v>20</c:v>
                </c:pt>
                <c:pt idx="2">
                  <c:v>20</c:v>
                </c:pt>
              </c:numCache>
            </c:numRef>
          </c:val>
          <c:extLst>
            <c:ext xmlns:c16="http://schemas.microsoft.com/office/drawing/2014/chart" uri="{C3380CC4-5D6E-409C-BE32-E72D297353CC}">
              <c16:uniqueId val="{00000010-4A9D-4991-B50A-52F31F4DB4E4}"/>
            </c:ext>
          </c:extLst>
        </c:ser>
        <c:ser>
          <c:idx val="17"/>
          <c:order val="17"/>
          <c:tx>
            <c:strRef>
              <c:f>Hoja1!$S$1</c:f>
              <c:strCache>
                <c:ptCount val="1"/>
                <c:pt idx="0">
                  <c:v>Reporte de Ingreso y Egresos</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Hoja1!$S$2:$S$10</c:f>
              <c:numCache>
                <c:formatCode>General</c:formatCode>
                <c:ptCount val="3"/>
                <c:pt idx="0">
                  <c:v>20</c:v>
                </c:pt>
                <c:pt idx="1">
                  <c:v>20</c:v>
                </c:pt>
                <c:pt idx="2">
                  <c:v>20</c:v>
                </c:pt>
              </c:numCache>
            </c:numRef>
          </c:val>
          <c:extLst>
            <c:ext xmlns:c16="http://schemas.microsoft.com/office/drawing/2014/chart" uri="{C3380CC4-5D6E-409C-BE32-E72D297353CC}">
              <c16:uniqueId val="{00000011-4A9D-4991-B50A-52F31F4DB4E4}"/>
            </c:ext>
          </c:extLst>
        </c:ser>
        <c:dLbls>
          <c:showLegendKey val="0"/>
          <c:showVal val="0"/>
          <c:showCatName val="0"/>
          <c:showSerName val="0"/>
          <c:showPercent val="0"/>
          <c:showBubbleSize val="0"/>
        </c:dLbls>
        <c:gapWidth val="150"/>
        <c:axId val="462784640"/>
        <c:axId val="462785032"/>
      </c:barChart>
      <c:valAx>
        <c:axId val="46278503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Century Gothic" panose="020B0502020202020204" pitchFamily="34" charset="0"/>
                <a:ea typeface="+mn-ea"/>
                <a:cs typeface="+mn-cs"/>
              </a:defRPr>
            </a:pPr>
            <a:endParaRPr lang="es-SV"/>
          </a:p>
        </c:txPr>
        <c:crossAx val="462784640"/>
        <c:crosses val="autoZero"/>
        <c:crossBetween val="between"/>
      </c:valAx>
      <c:catAx>
        <c:axId val="4627846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462785032"/>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Century Gothic" panose="020B0502020202020204" pitchFamily="34" charset="0"/>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Century Gothic" panose="020B0502020202020204" pitchFamily="34" charset="0"/>
                <a:ea typeface="+mn-ea"/>
                <a:cs typeface="+mn-cs"/>
              </a:defRPr>
            </a:pPr>
            <a:r>
              <a:rPr lang="en-US" sz="1400" b="1"/>
              <a:t>Ingresos Percibidos de Julio a Septiembre2022</a:t>
            </a:r>
          </a:p>
        </c:rich>
      </c:tx>
      <c:overlay val="0"/>
      <c:spPr>
        <a:noFill/>
        <a:ln>
          <a:noFill/>
        </a:ln>
        <a:effectLst/>
      </c:spPr>
    </c:title>
    <c:autoTitleDeleted val="0"/>
    <c:plotArea>
      <c:layout/>
      <c:barChart>
        <c:barDir val="bar"/>
        <c:grouping val="clustered"/>
        <c:varyColors val="0"/>
        <c:ser>
          <c:idx val="0"/>
          <c:order val="0"/>
          <c:tx>
            <c:strRef>
              <c:f>Hoja1!$B$1</c:f>
              <c:strCache>
                <c:ptCount val="1"/>
                <c:pt idx="0">
                  <c:v>Ingreso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cat>
            <c:strRef>
              <c:f>Hoja1!$A$2:$A$10</c:f>
              <c:strCache>
                <c:ptCount val="3"/>
                <c:pt idx="0">
                  <c:v>Julio</c:v>
                </c:pt>
                <c:pt idx="1">
                  <c:v>Agosto</c:v>
                </c:pt>
                <c:pt idx="2">
                  <c:v>Septiembre</c:v>
                </c:pt>
              </c:strCache>
            </c:strRef>
          </c:cat>
          <c:val>
            <c:numRef>
              <c:f>Hoja1!$B$2:$B$10</c:f>
              <c:numCache>
                <c:formatCode>_-[$$-540A]* #,##0.00_ ;_-[$$-540A]* \-#,##0.00\ ;_-[$$-540A]* "-"??_ ;_-@_ </c:formatCode>
                <c:ptCount val="3"/>
                <c:pt idx="0">
                  <c:v>1015789.67</c:v>
                </c:pt>
                <c:pt idx="1">
                  <c:v>787671.44</c:v>
                </c:pt>
                <c:pt idx="2">
                  <c:v>1094884.03</c:v>
                </c:pt>
              </c:numCache>
            </c:numRef>
          </c:val>
          <c:extLst>
            <c:ext xmlns:c16="http://schemas.microsoft.com/office/drawing/2014/chart" uri="{C3380CC4-5D6E-409C-BE32-E72D297353CC}">
              <c16:uniqueId val="{00000000-46C0-4330-BF4E-C58EC0B93634}"/>
            </c:ext>
          </c:extLst>
        </c:ser>
        <c:dLbls>
          <c:showLegendKey val="0"/>
          <c:showVal val="0"/>
          <c:showCatName val="0"/>
          <c:showSerName val="0"/>
          <c:showPercent val="0"/>
          <c:showBubbleSize val="0"/>
        </c:dLbls>
        <c:gapWidth val="100"/>
        <c:axId val="462785816"/>
        <c:axId val="462786208"/>
      </c:barChart>
      <c:catAx>
        <c:axId val="46278581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462786208"/>
        <c:crosses val="autoZero"/>
        <c:auto val="1"/>
        <c:lblAlgn val="ctr"/>
        <c:lblOffset val="100"/>
        <c:noMultiLvlLbl val="0"/>
      </c:catAx>
      <c:valAx>
        <c:axId val="462786208"/>
        <c:scaling>
          <c:orientation val="minMax"/>
        </c:scaling>
        <c:delete val="0"/>
        <c:axPos val="b"/>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46278581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Century Gothic" panose="020B0502020202020204"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Century Gothic" panose="020B0502020202020204" pitchFamily="34" charset="0"/>
                <a:ea typeface="+mn-ea"/>
                <a:cs typeface="+mn-cs"/>
              </a:defRPr>
            </a:pPr>
            <a:r>
              <a:rPr lang="en-US"/>
              <a:t>Ingresos Percibidos de Enero a Septiembre 2022 Por Específico Presupuestario</a:t>
            </a:r>
            <a:endParaRPr lang="es-ES"/>
          </a:p>
        </c:rich>
      </c:tx>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barChart>
        <c:barDir val="bar"/>
        <c:grouping val="clustered"/>
        <c:varyColors val="0"/>
        <c:ser>
          <c:idx val="6"/>
          <c:order val="6"/>
          <c:tx>
            <c:strRef>
              <c:f>Hoja1!$I$1</c:f>
              <c:strCache>
                <c:ptCount val="1"/>
                <c:pt idx="0">
                  <c:v> Julio </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Hoja1!$I$2:$I$9</c:f>
              <c:numCache>
                <c:formatCode>_-[$$-540A]* #,##0.00_ ;_-[$$-540A]* \-#,##0.00\ ;_-[$$-540A]* "-"??_ ;_-@_ </c:formatCode>
                <c:ptCount val="8"/>
                <c:pt idx="0">
                  <c:v>278573.42</c:v>
                </c:pt>
                <c:pt idx="1">
                  <c:v>430090.86000000004</c:v>
                </c:pt>
                <c:pt idx="2">
                  <c:v>289049.82399999996</c:v>
                </c:pt>
                <c:pt idx="3">
                  <c:v>2411.2199999999998</c:v>
                </c:pt>
                <c:pt idx="4">
                  <c:v>9807.7999999999993</c:v>
                </c:pt>
                <c:pt idx="5">
                  <c:v>5856.56</c:v>
                </c:pt>
                <c:pt idx="6">
                  <c:v>0</c:v>
                </c:pt>
                <c:pt idx="7">
                  <c:v>0</c:v>
                </c:pt>
              </c:numCache>
            </c:numRef>
          </c:val>
          <c:extLst>
            <c:ext xmlns:c16="http://schemas.microsoft.com/office/drawing/2014/chart" uri="{C3380CC4-5D6E-409C-BE32-E72D297353CC}">
              <c16:uniqueId val="{00000006-35B9-4E7D-833E-CDC0CDBCB9CF}"/>
            </c:ext>
          </c:extLst>
        </c:ser>
        <c:ser>
          <c:idx val="7"/>
          <c:order val="7"/>
          <c:tx>
            <c:strRef>
              <c:f>Hoja1!$J$1</c:f>
              <c:strCache>
                <c:ptCount val="1"/>
                <c:pt idx="0">
                  <c:v> Agosto </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Hoja1!$J$2:$J$9</c:f>
              <c:numCache>
                <c:formatCode>_-[$$-540A]* #,##0.00_ ;_-[$$-540A]* \-#,##0.00\ ;_-[$$-540A]* "-"??_ ;_-@_ </c:formatCode>
                <c:ptCount val="8"/>
                <c:pt idx="0">
                  <c:v>242137.25</c:v>
                </c:pt>
                <c:pt idx="1">
                  <c:v>496730.91000000003</c:v>
                </c:pt>
                <c:pt idx="2">
                  <c:v>23359.9</c:v>
                </c:pt>
                <c:pt idx="3">
                  <c:v>7292.8099999999995</c:v>
                </c:pt>
                <c:pt idx="4">
                  <c:v>10275.130000000001</c:v>
                </c:pt>
                <c:pt idx="5">
                  <c:v>7776.5399999999991</c:v>
                </c:pt>
                <c:pt idx="6">
                  <c:v>0</c:v>
                </c:pt>
                <c:pt idx="7">
                  <c:v>98.9</c:v>
                </c:pt>
              </c:numCache>
            </c:numRef>
          </c:val>
          <c:extLst>
            <c:ext xmlns:c16="http://schemas.microsoft.com/office/drawing/2014/chart" uri="{C3380CC4-5D6E-409C-BE32-E72D297353CC}">
              <c16:uniqueId val="{00000007-35B9-4E7D-833E-CDC0CDBCB9CF}"/>
            </c:ext>
          </c:extLst>
        </c:ser>
        <c:ser>
          <c:idx val="8"/>
          <c:order val="8"/>
          <c:tx>
            <c:strRef>
              <c:f>Hoja1!$K$1</c:f>
              <c:strCache>
                <c:ptCount val="1"/>
                <c:pt idx="0">
                  <c:v> Septiembre </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Hoja1!$K$2:$K$9</c:f>
              <c:numCache>
                <c:formatCode>_-[$$-540A]* #,##0.00_ ;_-[$$-540A]* \-#,##0.00\ ;_-[$$-540A]* "-"??_ ;_-@_ </c:formatCode>
                <c:ptCount val="8"/>
                <c:pt idx="0">
                  <c:v>269760.15000000002</c:v>
                </c:pt>
                <c:pt idx="1">
                  <c:v>419728.34200000006</c:v>
                </c:pt>
                <c:pt idx="2">
                  <c:v>15189.089999999998</c:v>
                </c:pt>
                <c:pt idx="3">
                  <c:v>10027.449999999999</c:v>
                </c:pt>
                <c:pt idx="4">
                  <c:v>4899.0639999999994</c:v>
                </c:pt>
                <c:pt idx="5">
                  <c:v>6846.76</c:v>
                </c:pt>
                <c:pt idx="6">
                  <c:v>368433.18</c:v>
                </c:pt>
                <c:pt idx="7">
                  <c:v>0</c:v>
                </c:pt>
              </c:numCache>
            </c:numRef>
          </c:val>
          <c:extLst>
            <c:ext xmlns:c16="http://schemas.microsoft.com/office/drawing/2014/chart" uri="{C3380CC4-5D6E-409C-BE32-E72D297353CC}">
              <c16:uniqueId val="{00000008-35B9-4E7D-833E-CDC0CDBCB9CF}"/>
            </c:ext>
          </c:extLst>
        </c:ser>
        <c:dLbls>
          <c:showLegendKey val="0"/>
          <c:showVal val="0"/>
          <c:showCatName val="0"/>
          <c:showSerName val="0"/>
          <c:showPercent val="0"/>
          <c:showBubbleSize val="0"/>
        </c:dLbls>
        <c:gapWidth val="150"/>
        <c:axId val="463086864"/>
        <c:axId val="463087648"/>
        <c:extLst>
          <c:ext xmlns:c15="http://schemas.microsoft.com/office/drawing/2012/chart" uri="{02D57815-91ED-43cb-92C2-25804820EDAC}">
            <c15:filteredBarSeries>
              <c15:ser>
                <c:idx val="0"/>
                <c:order val="0"/>
                <c:tx>
                  <c:strRef>
                    <c:extLst>
                      <c:ext uri="{02D57815-91ED-43cb-92C2-25804820EDAC}">
                        <c15:formulaRef>
                          <c15:sqref>Hoja1!$C$1</c15:sqref>
                        </c15:formulaRef>
                      </c:ext>
                    </c:extLst>
                    <c:strCache>
                      <c:ptCount val="1"/>
                      <c:pt idx="0">
                        <c:v> Enero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uri="{02D57815-91ED-43cb-92C2-25804820EDAC}">
                        <c15:formulaRef>
                          <c15:sqref>Hoja1!$C$2:$C$9</c15:sqref>
                        </c15:formulaRef>
                      </c:ext>
                    </c:extLst>
                    <c:numCache>
                      <c:formatCode>_-[$$-540A]* #,##0.00_ ;_-[$$-540A]* \-#,##0.00\ ;_-[$$-540A]* "-"??_ ;_-@_ </c:formatCode>
                      <c:ptCount val="8"/>
                      <c:pt idx="0">
                        <c:v>278977.98</c:v>
                      </c:pt>
                      <c:pt idx="1">
                        <c:v>459755.72</c:v>
                      </c:pt>
                      <c:pt idx="2">
                        <c:v>342762.49</c:v>
                      </c:pt>
                      <c:pt idx="3">
                        <c:v>4557.5200000000004</c:v>
                      </c:pt>
                      <c:pt idx="4">
                        <c:v>20047.330000000002</c:v>
                      </c:pt>
                      <c:pt idx="5">
                        <c:v>5926.41</c:v>
                      </c:pt>
                      <c:pt idx="6">
                        <c:v>0</c:v>
                      </c:pt>
                      <c:pt idx="7">
                        <c:v>0</c:v>
                      </c:pt>
                    </c:numCache>
                  </c:numRef>
                </c:val>
                <c:extLst>
                  <c:ext xmlns:c16="http://schemas.microsoft.com/office/drawing/2014/chart" uri="{C3380CC4-5D6E-409C-BE32-E72D297353CC}">
                    <c16:uniqueId val="{00000000-35B9-4E7D-833E-CDC0CDBCB9CF}"/>
                  </c:ext>
                </c:extLst>
              </c15:ser>
            </c15:filteredBarSeries>
            <c15:filteredBarSeries>
              <c15:ser>
                <c:idx val="1"/>
                <c:order val="1"/>
                <c:tx>
                  <c:strRef>
                    <c:extLst>
                      <c:ext xmlns:c15="http://schemas.microsoft.com/office/drawing/2012/chart" uri="{02D57815-91ED-43cb-92C2-25804820EDAC}">
                        <c15:formulaRef>
                          <c15:sqref>Hoja1!$D$1</c15:sqref>
                        </c15:formulaRef>
                      </c:ext>
                    </c:extLst>
                    <c:strCache>
                      <c:ptCount val="1"/>
                      <c:pt idx="0">
                        <c:v> Febrero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xmlns:c15="http://schemas.microsoft.com/office/drawing/2012/char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xmlns:c15="http://schemas.microsoft.com/office/drawing/2012/chart" uri="{02D57815-91ED-43cb-92C2-25804820EDAC}">
                        <c15:formulaRef>
                          <c15:sqref>Hoja1!$D$2:$D$9</c15:sqref>
                        </c15:formulaRef>
                      </c:ext>
                    </c:extLst>
                    <c:numCache>
                      <c:formatCode>_-[$$-540A]* #,##0.00_ ;_-[$$-540A]* \-#,##0.00\ ;_-[$$-540A]* "-"??_ ;_-@_ </c:formatCode>
                      <c:ptCount val="8"/>
                      <c:pt idx="0">
                        <c:v>262662.33</c:v>
                      </c:pt>
                      <c:pt idx="1">
                        <c:v>379244.22</c:v>
                      </c:pt>
                      <c:pt idx="2">
                        <c:v>101290.65</c:v>
                      </c:pt>
                      <c:pt idx="3">
                        <c:v>3031.38</c:v>
                      </c:pt>
                      <c:pt idx="4">
                        <c:v>19216.98</c:v>
                      </c:pt>
                      <c:pt idx="5">
                        <c:v>6279.35</c:v>
                      </c:pt>
                      <c:pt idx="6">
                        <c:v>0</c:v>
                      </c:pt>
                      <c:pt idx="7">
                        <c:v>0</c:v>
                      </c:pt>
                    </c:numCache>
                  </c:numRef>
                </c:val>
                <c:extLst>
                  <c:ext xmlns:c16="http://schemas.microsoft.com/office/drawing/2014/chart" uri="{C3380CC4-5D6E-409C-BE32-E72D297353CC}">
                    <c16:uniqueId val="{00000001-35B9-4E7D-833E-CDC0CDBCB9CF}"/>
                  </c:ext>
                </c:extLst>
              </c15:ser>
            </c15:filteredBarSeries>
            <c15:filteredBarSeries>
              <c15:ser>
                <c:idx val="2"/>
                <c:order val="2"/>
                <c:tx>
                  <c:strRef>
                    <c:extLst>
                      <c:ext xmlns:c15="http://schemas.microsoft.com/office/drawing/2012/chart" uri="{02D57815-91ED-43cb-92C2-25804820EDAC}">
                        <c15:formulaRef>
                          <c15:sqref>Hoja1!$E$1</c15:sqref>
                        </c15:formulaRef>
                      </c:ext>
                    </c:extLst>
                    <c:strCache>
                      <c:ptCount val="1"/>
                      <c:pt idx="0">
                        <c:v> Marzo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xmlns:c15="http://schemas.microsoft.com/office/drawing/2012/char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xmlns:c15="http://schemas.microsoft.com/office/drawing/2012/chart" uri="{02D57815-91ED-43cb-92C2-25804820EDAC}">
                        <c15:formulaRef>
                          <c15:sqref>Hoja1!$E$2:$E$9</c15:sqref>
                        </c15:formulaRef>
                      </c:ext>
                    </c:extLst>
                    <c:numCache>
                      <c:formatCode>_-[$$-540A]* #,##0.00_ ;_-[$$-540A]* \-#,##0.00\ ;_-[$$-540A]* "-"??_ ;_-@_ </c:formatCode>
                      <c:ptCount val="8"/>
                      <c:pt idx="0">
                        <c:v>256686.18</c:v>
                      </c:pt>
                      <c:pt idx="1">
                        <c:v>368602.76</c:v>
                      </c:pt>
                      <c:pt idx="2">
                        <c:v>47216.34</c:v>
                      </c:pt>
                      <c:pt idx="3">
                        <c:v>11890.2</c:v>
                      </c:pt>
                      <c:pt idx="4">
                        <c:v>26313.82</c:v>
                      </c:pt>
                      <c:pt idx="5">
                        <c:v>5251.88</c:v>
                      </c:pt>
                      <c:pt idx="6">
                        <c:v>0</c:v>
                      </c:pt>
                      <c:pt idx="7">
                        <c:v>471.1</c:v>
                      </c:pt>
                    </c:numCache>
                  </c:numRef>
                </c:val>
                <c:extLst>
                  <c:ext xmlns:c16="http://schemas.microsoft.com/office/drawing/2014/chart" uri="{C3380CC4-5D6E-409C-BE32-E72D297353CC}">
                    <c16:uniqueId val="{00000002-35B9-4E7D-833E-CDC0CDBCB9CF}"/>
                  </c:ext>
                </c:extLst>
              </c15:ser>
            </c15:filteredBarSeries>
            <c15:filteredBarSeries>
              <c15:ser>
                <c:idx val="3"/>
                <c:order val="3"/>
                <c:tx>
                  <c:strRef>
                    <c:extLst>
                      <c:ext xmlns:c15="http://schemas.microsoft.com/office/drawing/2012/chart" uri="{02D57815-91ED-43cb-92C2-25804820EDAC}">
                        <c15:formulaRef>
                          <c15:sqref>Hoja1!$F$1</c15:sqref>
                        </c15:formulaRef>
                      </c:ext>
                    </c:extLst>
                    <c:strCache>
                      <c:ptCount val="1"/>
                      <c:pt idx="0">
                        <c:v> Abril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xmlns:c15="http://schemas.microsoft.com/office/drawing/2012/char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xmlns:c15="http://schemas.microsoft.com/office/drawing/2012/chart" uri="{02D57815-91ED-43cb-92C2-25804820EDAC}">
                        <c15:formulaRef>
                          <c15:sqref>Hoja1!$F$2:$F$9</c15:sqref>
                        </c15:formulaRef>
                      </c:ext>
                    </c:extLst>
                    <c:numCache>
                      <c:formatCode>_-[$$-540A]* #,##0.00_ ;_-[$$-540A]* \-#,##0.00\ ;_-[$$-540A]* "-"??_ ;_-@_ </c:formatCode>
                      <c:ptCount val="8"/>
                      <c:pt idx="0">
                        <c:v>210009.77</c:v>
                      </c:pt>
                      <c:pt idx="1">
                        <c:v>268838.84000000003</c:v>
                      </c:pt>
                      <c:pt idx="2">
                        <c:v>278089.58</c:v>
                      </c:pt>
                      <c:pt idx="3">
                        <c:v>3232.94</c:v>
                      </c:pt>
                      <c:pt idx="4">
                        <c:v>15439.8</c:v>
                      </c:pt>
                      <c:pt idx="5">
                        <c:v>4202.71</c:v>
                      </c:pt>
                      <c:pt idx="6">
                        <c:v>0</c:v>
                      </c:pt>
                      <c:pt idx="7">
                        <c:v>0</c:v>
                      </c:pt>
                    </c:numCache>
                  </c:numRef>
                </c:val>
                <c:extLst>
                  <c:ext xmlns:c16="http://schemas.microsoft.com/office/drawing/2014/chart" uri="{C3380CC4-5D6E-409C-BE32-E72D297353CC}">
                    <c16:uniqueId val="{00000003-35B9-4E7D-833E-CDC0CDBCB9CF}"/>
                  </c:ext>
                </c:extLst>
              </c15:ser>
            </c15:filteredBarSeries>
            <c15:filteredBarSeries>
              <c15:ser>
                <c:idx val="4"/>
                <c:order val="4"/>
                <c:tx>
                  <c:strRef>
                    <c:extLst>
                      <c:ext xmlns:c15="http://schemas.microsoft.com/office/drawing/2012/chart" uri="{02D57815-91ED-43cb-92C2-25804820EDAC}">
                        <c15:formulaRef>
                          <c15:sqref>Hoja1!$G$1</c15:sqref>
                        </c15:formulaRef>
                      </c:ext>
                    </c:extLst>
                    <c:strCache>
                      <c:ptCount val="1"/>
                      <c:pt idx="0">
                        <c:v> Mayo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xmlns:c15="http://schemas.microsoft.com/office/drawing/2012/char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xmlns:c15="http://schemas.microsoft.com/office/drawing/2012/chart" uri="{02D57815-91ED-43cb-92C2-25804820EDAC}">
                        <c15:formulaRef>
                          <c15:sqref>Hoja1!$G$2:$G$9</c15:sqref>
                        </c15:formulaRef>
                      </c:ext>
                    </c:extLst>
                    <c:numCache>
                      <c:formatCode>_-[$$-540A]* #,##0.00_ ;_-[$$-540A]* \-#,##0.00\ ;_-[$$-540A]* "-"??_ ;_-@_ </c:formatCode>
                      <c:ptCount val="8"/>
                      <c:pt idx="0">
                        <c:v>371348.83</c:v>
                      </c:pt>
                      <c:pt idx="1">
                        <c:v>397150.83</c:v>
                      </c:pt>
                      <c:pt idx="2">
                        <c:v>49944.87</c:v>
                      </c:pt>
                      <c:pt idx="3">
                        <c:v>6590.42</c:v>
                      </c:pt>
                      <c:pt idx="4">
                        <c:v>38653.42</c:v>
                      </c:pt>
                      <c:pt idx="5">
                        <c:v>5611.57</c:v>
                      </c:pt>
                      <c:pt idx="6">
                        <c:v>0</c:v>
                      </c:pt>
                      <c:pt idx="7">
                        <c:v>0</c:v>
                      </c:pt>
                    </c:numCache>
                  </c:numRef>
                </c:val>
                <c:extLst>
                  <c:ext xmlns:c16="http://schemas.microsoft.com/office/drawing/2014/chart" uri="{C3380CC4-5D6E-409C-BE32-E72D297353CC}">
                    <c16:uniqueId val="{00000004-35B9-4E7D-833E-CDC0CDBCB9CF}"/>
                  </c:ext>
                </c:extLst>
              </c15:ser>
            </c15:filteredBarSeries>
            <c15:filteredBarSeries>
              <c15:ser>
                <c:idx val="5"/>
                <c:order val="5"/>
                <c:tx>
                  <c:strRef>
                    <c:extLst>
                      <c:ext xmlns:c15="http://schemas.microsoft.com/office/drawing/2012/chart" uri="{02D57815-91ED-43cb-92C2-25804820EDAC}">
                        <c15:formulaRef>
                          <c15:sqref>Hoja1!$H$1</c15:sqref>
                        </c15:formulaRef>
                      </c:ext>
                    </c:extLst>
                    <c:strCache>
                      <c:ptCount val="1"/>
                      <c:pt idx="0">
                        <c:v> Junio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extLst>
                      <c:ext xmlns:c15="http://schemas.microsoft.com/office/drawing/2012/chart" uri="{02D57815-91ED-43cb-92C2-25804820EDAC}">
                        <c15:formulaRef>
                          <c15:sqref>Hoja1!$A$2:$B$9</c15:sqref>
                        </c15:formulaRef>
                      </c:ext>
                    </c:extLst>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extLst>
                      <c:ext xmlns:c15="http://schemas.microsoft.com/office/drawing/2012/chart" uri="{02D57815-91ED-43cb-92C2-25804820EDAC}">
                        <c15:formulaRef>
                          <c15:sqref>Hoja1!$H$2:$H$9</c15:sqref>
                        </c15:formulaRef>
                      </c:ext>
                    </c:extLst>
                    <c:numCache>
                      <c:formatCode>_-[$$-540A]* #,##0.00_ ;_-[$$-540A]* \-#,##0.00\ ;_-[$$-540A]* "-"??_ ;_-@_ </c:formatCode>
                      <c:ptCount val="8"/>
                      <c:pt idx="0">
                        <c:v>384227.22</c:v>
                      </c:pt>
                      <c:pt idx="1">
                        <c:v>367159.65</c:v>
                      </c:pt>
                      <c:pt idx="2">
                        <c:v>14402.76</c:v>
                      </c:pt>
                      <c:pt idx="3">
                        <c:v>9408.35</c:v>
                      </c:pt>
                      <c:pt idx="4">
                        <c:v>47140.2</c:v>
                      </c:pt>
                      <c:pt idx="5">
                        <c:v>110501.09</c:v>
                      </c:pt>
                      <c:pt idx="6">
                        <c:v>0</c:v>
                      </c:pt>
                      <c:pt idx="7">
                        <c:v>168.7</c:v>
                      </c:pt>
                    </c:numCache>
                  </c:numRef>
                </c:val>
                <c:extLst>
                  <c:ext xmlns:c16="http://schemas.microsoft.com/office/drawing/2014/chart" uri="{C3380CC4-5D6E-409C-BE32-E72D297353CC}">
                    <c16:uniqueId val="{00000005-35B9-4E7D-833E-CDC0CDBCB9CF}"/>
                  </c:ext>
                </c:extLst>
              </c15:ser>
            </c15:filteredBarSeries>
          </c:ext>
        </c:extLst>
      </c:barChart>
      <c:valAx>
        <c:axId val="463087648"/>
        <c:scaling>
          <c:orientation val="minMax"/>
        </c:scaling>
        <c:delete val="0"/>
        <c:axPos val="b"/>
        <c:majorGridlines>
          <c:spPr>
            <a:ln w="9525" cap="flat" cmpd="sng" algn="ctr">
              <a:solidFill>
                <a:schemeClr val="tx1">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SV"/>
          </a:p>
        </c:txPr>
        <c:crossAx val="463086864"/>
        <c:crosses val="autoZero"/>
        <c:crossBetween val="between"/>
      </c:valAx>
      <c:catAx>
        <c:axId val="4630868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SV"/>
          </a:p>
        </c:txPr>
        <c:crossAx val="46308764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Century Gothic" panose="020B0502020202020204" pitchFamily="34" charset="0"/>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Julio 2022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53DA-49F1-9822-783E0C1E419C}"/>
              </c:ext>
            </c:extLst>
          </c:dPt>
          <c:dPt>
            <c:idx val="1"/>
            <c:invertIfNegative val="0"/>
            <c:bubble3D val="0"/>
            <c:extLst>
              <c:ext xmlns:c16="http://schemas.microsoft.com/office/drawing/2014/chart" uri="{C3380CC4-5D6E-409C-BE32-E72D297353CC}">
                <c16:uniqueId val="{00000001-53DA-49F1-9822-783E0C1E419C}"/>
              </c:ext>
            </c:extLst>
          </c:dPt>
          <c:dPt>
            <c:idx val="2"/>
            <c:invertIfNegative val="0"/>
            <c:bubble3D val="0"/>
            <c:extLst>
              <c:ext xmlns:c16="http://schemas.microsoft.com/office/drawing/2014/chart" uri="{C3380CC4-5D6E-409C-BE32-E72D297353CC}">
                <c16:uniqueId val="{00000002-53DA-49F1-9822-783E0C1E419C}"/>
              </c:ext>
            </c:extLst>
          </c:dPt>
          <c:dPt>
            <c:idx val="3"/>
            <c:invertIfNegative val="0"/>
            <c:bubble3D val="0"/>
            <c:extLst>
              <c:ext xmlns:c16="http://schemas.microsoft.com/office/drawing/2014/chart" uri="{C3380CC4-5D6E-409C-BE32-E72D297353CC}">
                <c16:uniqueId val="{00000003-53DA-49F1-9822-783E0C1E419C}"/>
              </c:ext>
            </c:extLst>
          </c:dPt>
          <c:dPt>
            <c:idx val="4"/>
            <c:invertIfNegative val="0"/>
            <c:bubble3D val="0"/>
            <c:extLst>
              <c:ext xmlns:c16="http://schemas.microsoft.com/office/drawing/2014/chart" uri="{C3380CC4-5D6E-409C-BE32-E72D297353CC}">
                <c16:uniqueId val="{00000004-53DA-49F1-9822-783E0C1E419C}"/>
              </c:ext>
            </c:extLst>
          </c:dPt>
          <c:dPt>
            <c:idx val="5"/>
            <c:invertIfNegative val="0"/>
            <c:bubble3D val="0"/>
            <c:extLst>
              <c:ext xmlns:c16="http://schemas.microsoft.com/office/drawing/2014/chart" uri="{C3380CC4-5D6E-409C-BE32-E72D297353CC}">
                <c16:uniqueId val="{00000005-53DA-49F1-9822-783E0C1E419C}"/>
              </c:ext>
            </c:extLst>
          </c:dPt>
          <c:dPt>
            <c:idx val="7"/>
            <c:invertIfNegative val="0"/>
            <c:bubble3D val="0"/>
            <c:extLst>
              <c:ext xmlns:c16="http://schemas.microsoft.com/office/drawing/2014/chart" uri="{C3380CC4-5D6E-409C-BE32-E72D297353CC}">
                <c16:uniqueId val="{00000006-53DA-49F1-9822-783E0C1E419C}"/>
              </c:ext>
            </c:extLst>
          </c:dPt>
          <c:dPt>
            <c:idx val="8"/>
            <c:invertIfNegative val="0"/>
            <c:bubble3D val="0"/>
            <c:extLst>
              <c:ext xmlns:c16="http://schemas.microsoft.com/office/drawing/2014/chart" uri="{C3380CC4-5D6E-409C-BE32-E72D297353CC}">
                <c16:uniqueId val="{00000007-53DA-49F1-9822-783E0C1E419C}"/>
              </c:ext>
            </c:extLst>
          </c:dPt>
          <c:dPt>
            <c:idx val="9"/>
            <c:invertIfNegative val="0"/>
            <c:bubble3D val="0"/>
            <c:extLst>
              <c:ext xmlns:c16="http://schemas.microsoft.com/office/drawing/2014/chart" uri="{C3380CC4-5D6E-409C-BE32-E72D297353CC}">
                <c16:uniqueId val="{00000008-53DA-49F1-9822-783E0C1E419C}"/>
              </c:ext>
            </c:extLst>
          </c:dPt>
          <c:dPt>
            <c:idx val="10"/>
            <c:invertIfNegative val="0"/>
            <c:bubble3D val="0"/>
            <c:extLst>
              <c:ext xmlns:c16="http://schemas.microsoft.com/office/drawing/2014/chart" uri="{C3380CC4-5D6E-409C-BE32-E72D297353CC}">
                <c16:uniqueId val="{00000009-53DA-49F1-9822-783E0C1E419C}"/>
              </c:ext>
            </c:extLst>
          </c:dPt>
          <c:dPt>
            <c:idx val="11"/>
            <c:invertIfNegative val="0"/>
            <c:bubble3D val="0"/>
            <c:extLst>
              <c:ext xmlns:c16="http://schemas.microsoft.com/office/drawing/2014/chart" uri="{C3380CC4-5D6E-409C-BE32-E72D297353CC}">
                <c16:uniqueId val="{0000000A-53DA-49F1-9822-783E0C1E419C}"/>
              </c:ext>
            </c:extLst>
          </c:dPt>
          <c:dPt>
            <c:idx val="12"/>
            <c:invertIfNegative val="0"/>
            <c:bubble3D val="0"/>
            <c:extLst>
              <c:ext xmlns:c16="http://schemas.microsoft.com/office/drawing/2014/chart" uri="{C3380CC4-5D6E-409C-BE32-E72D297353CC}">
                <c16:uniqueId val="{0000000B-53DA-49F1-9822-783E0C1E419C}"/>
              </c:ext>
            </c:extLst>
          </c:dPt>
          <c:dPt>
            <c:idx val="13"/>
            <c:invertIfNegative val="0"/>
            <c:bubble3D val="0"/>
            <c:extLst>
              <c:ext xmlns:c16="http://schemas.microsoft.com/office/drawing/2014/chart" uri="{C3380CC4-5D6E-409C-BE32-E72D297353CC}">
                <c16:uniqueId val="{0000000C-53DA-49F1-9822-783E0C1E419C}"/>
              </c:ext>
            </c:extLst>
          </c:dPt>
          <c:dPt>
            <c:idx val="14"/>
            <c:invertIfNegative val="0"/>
            <c:bubble3D val="0"/>
            <c:extLst>
              <c:ext xmlns:c16="http://schemas.microsoft.com/office/drawing/2014/chart" uri="{C3380CC4-5D6E-409C-BE32-E72D297353CC}">
                <c16:uniqueId val="{0000000D-53DA-49F1-9822-783E0C1E419C}"/>
              </c:ext>
            </c:extLst>
          </c:dPt>
          <c:dPt>
            <c:idx val="15"/>
            <c:invertIfNegative val="0"/>
            <c:bubble3D val="0"/>
            <c:extLst>
              <c:ext xmlns:c16="http://schemas.microsoft.com/office/drawing/2014/chart" uri="{C3380CC4-5D6E-409C-BE32-E72D297353CC}">
                <c16:uniqueId val="{0000000E-53DA-49F1-9822-783E0C1E419C}"/>
              </c:ext>
            </c:extLst>
          </c:dPt>
          <c:dPt>
            <c:idx val="16"/>
            <c:invertIfNegative val="0"/>
            <c:bubble3D val="0"/>
            <c:extLst>
              <c:ext xmlns:c16="http://schemas.microsoft.com/office/drawing/2014/chart" uri="{C3380CC4-5D6E-409C-BE32-E72D297353CC}">
                <c16:uniqueId val="{0000000F-53DA-49F1-9822-783E0C1E419C}"/>
              </c:ext>
            </c:extLst>
          </c:dPt>
          <c:dPt>
            <c:idx val="17"/>
            <c:invertIfNegative val="0"/>
            <c:bubble3D val="0"/>
            <c:extLst>
              <c:ext xmlns:c16="http://schemas.microsoft.com/office/drawing/2014/chart" uri="{C3380CC4-5D6E-409C-BE32-E72D297353CC}">
                <c16:uniqueId val="{00000010-53DA-49F1-9822-783E0C1E419C}"/>
              </c:ext>
            </c:extLst>
          </c:dPt>
          <c:dPt>
            <c:idx val="18"/>
            <c:invertIfNegative val="0"/>
            <c:bubble3D val="0"/>
            <c:extLst>
              <c:ext xmlns:c16="http://schemas.microsoft.com/office/drawing/2014/chart" uri="{C3380CC4-5D6E-409C-BE32-E72D297353CC}">
                <c16:uniqueId val="{00000011-53DA-49F1-9822-783E0C1E419C}"/>
              </c:ext>
            </c:extLst>
          </c:dPt>
          <c:dPt>
            <c:idx val="19"/>
            <c:invertIfNegative val="0"/>
            <c:bubble3D val="0"/>
            <c:extLst>
              <c:ext xmlns:c16="http://schemas.microsoft.com/office/drawing/2014/chart" uri="{C3380CC4-5D6E-409C-BE32-E72D297353CC}">
                <c16:uniqueId val="{00000012-53DA-49F1-9822-783E0C1E419C}"/>
              </c:ext>
            </c:extLst>
          </c:dPt>
          <c:dPt>
            <c:idx val="20"/>
            <c:invertIfNegative val="0"/>
            <c:bubble3D val="0"/>
            <c:extLst>
              <c:ext xmlns:c16="http://schemas.microsoft.com/office/drawing/2014/chart" uri="{C3380CC4-5D6E-409C-BE32-E72D297353CC}">
                <c16:uniqueId val="{00000013-53DA-49F1-9822-783E0C1E419C}"/>
              </c:ext>
            </c:extLst>
          </c:dPt>
          <c:dPt>
            <c:idx val="21"/>
            <c:invertIfNegative val="0"/>
            <c:bubble3D val="0"/>
            <c:extLst>
              <c:ext xmlns:c16="http://schemas.microsoft.com/office/drawing/2014/chart" uri="{C3380CC4-5D6E-409C-BE32-E72D297353CC}">
                <c16:uniqueId val="{00000014-53DA-49F1-9822-783E0C1E419C}"/>
              </c:ext>
            </c:extLst>
          </c:dPt>
          <c:dPt>
            <c:idx val="22"/>
            <c:invertIfNegative val="0"/>
            <c:bubble3D val="0"/>
            <c:extLst>
              <c:ext xmlns:c16="http://schemas.microsoft.com/office/drawing/2014/chart" uri="{C3380CC4-5D6E-409C-BE32-E72D297353CC}">
                <c16:uniqueId val="{00000015-53DA-49F1-9822-783E0C1E419C}"/>
              </c:ext>
            </c:extLst>
          </c:dPt>
          <c:dPt>
            <c:idx val="23"/>
            <c:invertIfNegative val="0"/>
            <c:bubble3D val="0"/>
            <c:extLst>
              <c:ext xmlns:c16="http://schemas.microsoft.com/office/drawing/2014/chart" uri="{C3380CC4-5D6E-409C-BE32-E72D297353CC}">
                <c16:uniqueId val="{00000016-53DA-49F1-9822-783E0C1E41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Hoja1!$A$2:$B$7</c:f>
              <c:multiLvlStrCache>
                <c:ptCount val="6"/>
                <c:lvl>
                  <c:pt idx="0">
                    <c:v>IMPUESTOS MUNICIPALES</c:v>
                  </c:pt>
                  <c:pt idx="1">
                    <c:v>TASAS</c:v>
                  </c:pt>
                  <c:pt idx="2">
                    <c:v>DERECHOS</c:v>
                  </c:pt>
                  <c:pt idx="3">
                    <c:v>INGRESOS POR PRESTACIÓN DE SERVICIOS PÚBLICOS</c:v>
                  </c:pt>
                  <c:pt idx="4">
                    <c:v>MULTAS E INTERESES POR MORA</c:v>
                  </c:pt>
                  <c:pt idx="5">
                    <c:v>OTROS INGRESOS NO CLASIFICADOS</c:v>
                  </c:pt>
                </c:lvl>
                <c:lvl>
                  <c:pt idx="0">
                    <c:v>118</c:v>
                  </c:pt>
                  <c:pt idx="1">
                    <c:v>121</c:v>
                  </c:pt>
                  <c:pt idx="2">
                    <c:v>122</c:v>
                  </c:pt>
                  <c:pt idx="3">
                    <c:v>142</c:v>
                  </c:pt>
                  <c:pt idx="4">
                    <c:v>153</c:v>
                  </c:pt>
                  <c:pt idx="5">
                    <c:v>157</c:v>
                  </c:pt>
                </c:lvl>
              </c:multiLvlStrCache>
            </c:multiLvlStrRef>
          </c:cat>
          <c:val>
            <c:numRef>
              <c:f>Hoja1!$C$2:$C$7</c:f>
              <c:numCache>
                <c:formatCode>_-[$$-540A]* #,##0.00_ ;_-[$$-540A]* \-#,##0.00\ ;_-[$$-540A]* "-"??_ ;_-@_ </c:formatCode>
                <c:ptCount val="6"/>
                <c:pt idx="0">
                  <c:v>278573.42</c:v>
                </c:pt>
                <c:pt idx="1">
                  <c:v>430090.86000000004</c:v>
                </c:pt>
                <c:pt idx="2">
                  <c:v>289049.82399999996</c:v>
                </c:pt>
                <c:pt idx="3">
                  <c:v>2411.2199999999998</c:v>
                </c:pt>
                <c:pt idx="4">
                  <c:v>9807.7999999999993</c:v>
                </c:pt>
                <c:pt idx="5">
                  <c:v>5856.56</c:v>
                </c:pt>
              </c:numCache>
            </c:numRef>
          </c:val>
          <c:extLst>
            <c:ext xmlns:c16="http://schemas.microsoft.com/office/drawing/2014/chart" uri="{C3380CC4-5D6E-409C-BE32-E72D297353CC}">
              <c16:uniqueId val="{00000017-53DA-49F1-9822-783E0C1E419C}"/>
            </c:ext>
          </c:extLst>
        </c:ser>
        <c:dLbls>
          <c:showLegendKey val="0"/>
          <c:showVal val="1"/>
          <c:showCatName val="0"/>
          <c:showSerName val="0"/>
          <c:showPercent val="0"/>
          <c:showBubbleSize val="0"/>
        </c:dLbls>
        <c:gapWidth val="150"/>
        <c:overlap val="-25"/>
        <c:axId val="463086080"/>
        <c:axId val="465240536"/>
      </c:barChart>
      <c:catAx>
        <c:axId val="46308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65240536"/>
        <c:crosses val="autoZero"/>
        <c:auto val="1"/>
        <c:lblAlgn val="ctr"/>
        <c:lblOffset val="100"/>
        <c:noMultiLvlLbl val="0"/>
      </c:catAx>
      <c:valAx>
        <c:axId val="465240536"/>
        <c:scaling>
          <c:orientation val="minMax"/>
        </c:scaling>
        <c:delete val="1"/>
        <c:axPos val="l"/>
        <c:numFmt formatCode="_-[$$-540A]* #,##0.00_ ;_-[$$-540A]* \-#,##0.00\ ;_-[$$-540A]* &quot;-&quot;??_ ;_-@_ " sourceLinked="1"/>
        <c:majorTickMark val="none"/>
        <c:minorTickMark val="none"/>
        <c:tickLblPos val="nextTo"/>
        <c:crossAx val="4630860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Agosto</a:t>
            </a:r>
            <a:r>
              <a:rPr lang="en-US" baseline="0"/>
              <a:t> </a:t>
            </a:r>
            <a:r>
              <a:rPr lang="en-US"/>
              <a:t>2022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3.1890101803017296E-2"/>
          <c:y val="0.34368757596575594"/>
          <c:w val="0.94603213541027842"/>
          <c:h val="0.35072662897003648"/>
        </c:manualLayout>
      </c:layout>
      <c:barChart>
        <c:barDir val="col"/>
        <c:grouping val="clustered"/>
        <c:varyColors val="0"/>
        <c:ser>
          <c:idx val="0"/>
          <c:order val="0"/>
          <c:tx>
            <c:strRef>
              <c:f>Hoja1!$C$1</c:f>
              <c:strCache>
                <c:ptCount val="1"/>
                <c:pt idx="0">
                  <c:v>Monto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6A24-4EE6-BDCA-6047EBFD54FB}"/>
              </c:ext>
            </c:extLst>
          </c:dPt>
          <c:dPt>
            <c:idx val="1"/>
            <c:invertIfNegative val="0"/>
            <c:bubble3D val="0"/>
            <c:extLst>
              <c:ext xmlns:c16="http://schemas.microsoft.com/office/drawing/2014/chart" uri="{C3380CC4-5D6E-409C-BE32-E72D297353CC}">
                <c16:uniqueId val="{00000001-6A24-4EE6-BDCA-6047EBFD54FB}"/>
              </c:ext>
            </c:extLst>
          </c:dPt>
          <c:dPt>
            <c:idx val="2"/>
            <c:invertIfNegative val="0"/>
            <c:bubble3D val="0"/>
            <c:extLst>
              <c:ext xmlns:c16="http://schemas.microsoft.com/office/drawing/2014/chart" uri="{C3380CC4-5D6E-409C-BE32-E72D297353CC}">
                <c16:uniqueId val="{00000002-6A24-4EE6-BDCA-6047EBFD54FB}"/>
              </c:ext>
            </c:extLst>
          </c:dPt>
          <c:dPt>
            <c:idx val="3"/>
            <c:invertIfNegative val="0"/>
            <c:bubble3D val="0"/>
            <c:extLst>
              <c:ext xmlns:c16="http://schemas.microsoft.com/office/drawing/2014/chart" uri="{C3380CC4-5D6E-409C-BE32-E72D297353CC}">
                <c16:uniqueId val="{00000003-6A24-4EE6-BDCA-6047EBFD54FB}"/>
              </c:ext>
            </c:extLst>
          </c:dPt>
          <c:dPt>
            <c:idx val="4"/>
            <c:invertIfNegative val="0"/>
            <c:bubble3D val="0"/>
            <c:extLst>
              <c:ext xmlns:c16="http://schemas.microsoft.com/office/drawing/2014/chart" uri="{C3380CC4-5D6E-409C-BE32-E72D297353CC}">
                <c16:uniqueId val="{00000004-6A24-4EE6-BDCA-6047EBFD54FB}"/>
              </c:ext>
            </c:extLst>
          </c:dPt>
          <c:dPt>
            <c:idx val="5"/>
            <c:invertIfNegative val="0"/>
            <c:bubble3D val="0"/>
            <c:extLst>
              <c:ext xmlns:c16="http://schemas.microsoft.com/office/drawing/2014/chart" uri="{C3380CC4-5D6E-409C-BE32-E72D297353CC}">
                <c16:uniqueId val="{00000005-6A24-4EE6-BDCA-6047EBFD54FB}"/>
              </c:ext>
            </c:extLst>
          </c:dPt>
          <c:dPt>
            <c:idx val="6"/>
            <c:invertIfNegative val="0"/>
            <c:bubble3D val="0"/>
            <c:extLst>
              <c:ext xmlns:c16="http://schemas.microsoft.com/office/drawing/2014/chart" uri="{C3380CC4-5D6E-409C-BE32-E72D297353CC}">
                <c16:uniqueId val="{00000006-6A24-4EE6-BDCA-6047EBFD54FB}"/>
              </c:ext>
            </c:extLst>
          </c:dPt>
          <c:dPt>
            <c:idx val="8"/>
            <c:invertIfNegative val="0"/>
            <c:bubble3D val="0"/>
            <c:extLst>
              <c:ext xmlns:c16="http://schemas.microsoft.com/office/drawing/2014/chart" uri="{C3380CC4-5D6E-409C-BE32-E72D297353CC}">
                <c16:uniqueId val="{00000007-6A24-4EE6-BDCA-6047EBFD54FB}"/>
              </c:ext>
            </c:extLst>
          </c:dPt>
          <c:dPt>
            <c:idx val="9"/>
            <c:invertIfNegative val="0"/>
            <c:bubble3D val="0"/>
            <c:extLst>
              <c:ext xmlns:c16="http://schemas.microsoft.com/office/drawing/2014/chart" uri="{C3380CC4-5D6E-409C-BE32-E72D297353CC}">
                <c16:uniqueId val="{00000008-6A24-4EE6-BDCA-6047EBFD54FB}"/>
              </c:ext>
            </c:extLst>
          </c:dPt>
          <c:dPt>
            <c:idx val="10"/>
            <c:invertIfNegative val="0"/>
            <c:bubble3D val="0"/>
            <c:extLst>
              <c:ext xmlns:c16="http://schemas.microsoft.com/office/drawing/2014/chart" uri="{C3380CC4-5D6E-409C-BE32-E72D297353CC}">
                <c16:uniqueId val="{00000009-6A24-4EE6-BDCA-6047EBFD54FB}"/>
              </c:ext>
            </c:extLst>
          </c:dPt>
          <c:dPt>
            <c:idx val="11"/>
            <c:invertIfNegative val="0"/>
            <c:bubble3D val="0"/>
            <c:extLst>
              <c:ext xmlns:c16="http://schemas.microsoft.com/office/drawing/2014/chart" uri="{C3380CC4-5D6E-409C-BE32-E72D297353CC}">
                <c16:uniqueId val="{0000000A-6A24-4EE6-BDCA-6047EBFD54FB}"/>
              </c:ext>
            </c:extLst>
          </c:dPt>
          <c:dPt>
            <c:idx val="12"/>
            <c:invertIfNegative val="0"/>
            <c:bubble3D val="0"/>
            <c:extLst>
              <c:ext xmlns:c16="http://schemas.microsoft.com/office/drawing/2014/chart" uri="{C3380CC4-5D6E-409C-BE32-E72D297353CC}">
                <c16:uniqueId val="{0000000B-6A24-4EE6-BDCA-6047EBFD54FB}"/>
              </c:ext>
            </c:extLst>
          </c:dPt>
          <c:dPt>
            <c:idx val="13"/>
            <c:invertIfNegative val="0"/>
            <c:bubble3D val="0"/>
            <c:extLst>
              <c:ext xmlns:c16="http://schemas.microsoft.com/office/drawing/2014/chart" uri="{C3380CC4-5D6E-409C-BE32-E72D297353CC}">
                <c16:uniqueId val="{0000000C-6A24-4EE6-BDCA-6047EBFD54FB}"/>
              </c:ext>
            </c:extLst>
          </c:dPt>
          <c:dPt>
            <c:idx val="14"/>
            <c:invertIfNegative val="0"/>
            <c:bubble3D val="0"/>
            <c:extLst>
              <c:ext xmlns:c16="http://schemas.microsoft.com/office/drawing/2014/chart" uri="{C3380CC4-5D6E-409C-BE32-E72D297353CC}">
                <c16:uniqueId val="{0000000D-6A24-4EE6-BDCA-6047EBFD54FB}"/>
              </c:ext>
            </c:extLst>
          </c:dPt>
          <c:dPt>
            <c:idx val="15"/>
            <c:invertIfNegative val="0"/>
            <c:bubble3D val="0"/>
            <c:extLst>
              <c:ext xmlns:c16="http://schemas.microsoft.com/office/drawing/2014/chart" uri="{C3380CC4-5D6E-409C-BE32-E72D297353CC}">
                <c16:uniqueId val="{0000000E-6A24-4EE6-BDCA-6047EBFD54FB}"/>
              </c:ext>
            </c:extLst>
          </c:dPt>
          <c:dPt>
            <c:idx val="16"/>
            <c:invertIfNegative val="0"/>
            <c:bubble3D val="0"/>
            <c:extLst>
              <c:ext xmlns:c16="http://schemas.microsoft.com/office/drawing/2014/chart" uri="{C3380CC4-5D6E-409C-BE32-E72D297353CC}">
                <c16:uniqueId val="{0000000F-6A24-4EE6-BDCA-6047EBFD54FB}"/>
              </c:ext>
            </c:extLst>
          </c:dPt>
          <c:dPt>
            <c:idx val="17"/>
            <c:invertIfNegative val="0"/>
            <c:bubble3D val="0"/>
            <c:extLst>
              <c:ext xmlns:c16="http://schemas.microsoft.com/office/drawing/2014/chart" uri="{C3380CC4-5D6E-409C-BE32-E72D297353CC}">
                <c16:uniqueId val="{00000010-6A24-4EE6-BDCA-6047EBFD54FB}"/>
              </c:ext>
            </c:extLst>
          </c:dPt>
          <c:dPt>
            <c:idx val="18"/>
            <c:invertIfNegative val="0"/>
            <c:bubble3D val="0"/>
            <c:extLst>
              <c:ext xmlns:c16="http://schemas.microsoft.com/office/drawing/2014/chart" uri="{C3380CC4-5D6E-409C-BE32-E72D297353CC}">
                <c16:uniqueId val="{00000011-6A24-4EE6-BDCA-6047EBFD54FB}"/>
              </c:ext>
            </c:extLst>
          </c:dPt>
          <c:dPt>
            <c:idx val="19"/>
            <c:invertIfNegative val="0"/>
            <c:bubble3D val="0"/>
            <c:extLst>
              <c:ext xmlns:c16="http://schemas.microsoft.com/office/drawing/2014/chart" uri="{C3380CC4-5D6E-409C-BE32-E72D297353CC}">
                <c16:uniqueId val="{00000012-6A24-4EE6-BDCA-6047EBFD54FB}"/>
              </c:ext>
            </c:extLst>
          </c:dPt>
          <c:dPt>
            <c:idx val="20"/>
            <c:invertIfNegative val="0"/>
            <c:bubble3D val="0"/>
            <c:extLst>
              <c:ext xmlns:c16="http://schemas.microsoft.com/office/drawing/2014/chart" uri="{C3380CC4-5D6E-409C-BE32-E72D297353CC}">
                <c16:uniqueId val="{00000013-6A24-4EE6-BDCA-6047EBFD54FB}"/>
              </c:ext>
            </c:extLst>
          </c:dPt>
          <c:dPt>
            <c:idx val="21"/>
            <c:invertIfNegative val="0"/>
            <c:bubble3D val="0"/>
            <c:extLst>
              <c:ext xmlns:c16="http://schemas.microsoft.com/office/drawing/2014/chart" uri="{C3380CC4-5D6E-409C-BE32-E72D297353CC}">
                <c16:uniqueId val="{00000014-6A24-4EE6-BDCA-6047EBFD54FB}"/>
              </c:ext>
            </c:extLst>
          </c:dPt>
          <c:dPt>
            <c:idx val="22"/>
            <c:invertIfNegative val="0"/>
            <c:bubble3D val="0"/>
            <c:extLst>
              <c:ext xmlns:c16="http://schemas.microsoft.com/office/drawing/2014/chart" uri="{C3380CC4-5D6E-409C-BE32-E72D297353CC}">
                <c16:uniqueId val="{00000015-6A24-4EE6-BDCA-6047EBFD54FB}"/>
              </c:ext>
            </c:extLst>
          </c:dPt>
          <c:dPt>
            <c:idx val="23"/>
            <c:invertIfNegative val="0"/>
            <c:bubble3D val="0"/>
            <c:extLst>
              <c:ext xmlns:c16="http://schemas.microsoft.com/office/drawing/2014/chart" uri="{C3380CC4-5D6E-409C-BE32-E72D297353CC}">
                <c16:uniqueId val="{00000016-6A24-4EE6-BDCA-6047EBFD54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VENTA DE BIENES INMUEBLES</c:v>
                  </c:pt>
                </c:lvl>
                <c:lvl>
                  <c:pt idx="0">
                    <c:v>118</c:v>
                  </c:pt>
                  <c:pt idx="1">
                    <c:v>121</c:v>
                  </c:pt>
                  <c:pt idx="2">
                    <c:v>122</c:v>
                  </c:pt>
                  <c:pt idx="3">
                    <c:v>142</c:v>
                  </c:pt>
                  <c:pt idx="4">
                    <c:v>153</c:v>
                  </c:pt>
                  <c:pt idx="5">
                    <c:v>157</c:v>
                  </c:pt>
                  <c:pt idx="6">
                    <c:v>212</c:v>
                  </c:pt>
                </c:lvl>
              </c:multiLvlStrCache>
            </c:multiLvlStrRef>
          </c:cat>
          <c:val>
            <c:numRef>
              <c:f>Hoja1!$C$2:$C$8</c:f>
              <c:numCache>
                <c:formatCode>_-[$$-540A]* #,##0.00_ ;_-[$$-540A]* \-#,##0.00\ ;_-[$$-540A]* "-"??_ ;_-@_ </c:formatCode>
                <c:ptCount val="7"/>
                <c:pt idx="0">
                  <c:v>242137.25</c:v>
                </c:pt>
                <c:pt idx="1">
                  <c:v>496730.91000000003</c:v>
                </c:pt>
                <c:pt idx="2">
                  <c:v>23359.9</c:v>
                </c:pt>
                <c:pt idx="3">
                  <c:v>7292.8099999999995</c:v>
                </c:pt>
                <c:pt idx="4">
                  <c:v>10275.130000000001</c:v>
                </c:pt>
                <c:pt idx="5">
                  <c:v>7776.5399999999991</c:v>
                </c:pt>
                <c:pt idx="6">
                  <c:v>98.9</c:v>
                </c:pt>
              </c:numCache>
            </c:numRef>
          </c:val>
          <c:extLst>
            <c:ext xmlns:c16="http://schemas.microsoft.com/office/drawing/2014/chart" uri="{C3380CC4-5D6E-409C-BE32-E72D297353CC}">
              <c16:uniqueId val="{00000017-6A24-4EE6-BDCA-6047EBFD54FB}"/>
            </c:ext>
          </c:extLst>
        </c:ser>
        <c:dLbls>
          <c:showLegendKey val="0"/>
          <c:showVal val="1"/>
          <c:showCatName val="0"/>
          <c:showSerName val="0"/>
          <c:showPercent val="0"/>
          <c:showBubbleSize val="0"/>
        </c:dLbls>
        <c:gapWidth val="150"/>
        <c:overlap val="-25"/>
        <c:axId val="465247592"/>
        <c:axId val="465244064"/>
      </c:barChart>
      <c:catAx>
        <c:axId val="465247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65244064"/>
        <c:crosses val="autoZero"/>
        <c:auto val="1"/>
        <c:lblAlgn val="ctr"/>
        <c:lblOffset val="100"/>
        <c:noMultiLvlLbl val="0"/>
      </c:catAx>
      <c:valAx>
        <c:axId val="465244064"/>
        <c:scaling>
          <c:orientation val="minMax"/>
        </c:scaling>
        <c:delete val="1"/>
        <c:axPos val="l"/>
        <c:numFmt formatCode="_-[$$-540A]* #,##0.00_ ;_-[$$-540A]* \-#,##0.00\ ;_-[$$-540A]* &quot;-&quot;??_ ;_-@_ " sourceLinked="1"/>
        <c:majorTickMark val="none"/>
        <c:minorTickMark val="none"/>
        <c:tickLblPos val="nextTo"/>
        <c:crossAx val="465247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Septiembre 2022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3.1890101803017296E-2"/>
          <c:y val="0.34368757596575594"/>
          <c:w val="0.94603213541027842"/>
          <c:h val="0.35072662897003648"/>
        </c:manualLayout>
      </c:layout>
      <c:barChart>
        <c:barDir val="col"/>
        <c:grouping val="clustered"/>
        <c:varyColors val="0"/>
        <c:ser>
          <c:idx val="0"/>
          <c:order val="0"/>
          <c:tx>
            <c:strRef>
              <c:f>Hoja1!$C$1</c:f>
              <c:strCache>
                <c:ptCount val="1"/>
                <c:pt idx="0">
                  <c:v>Monto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1916-4F2B-BC76-E8403FF23D5B}"/>
              </c:ext>
            </c:extLst>
          </c:dPt>
          <c:dPt>
            <c:idx val="1"/>
            <c:invertIfNegative val="0"/>
            <c:bubble3D val="0"/>
            <c:extLst>
              <c:ext xmlns:c16="http://schemas.microsoft.com/office/drawing/2014/chart" uri="{C3380CC4-5D6E-409C-BE32-E72D297353CC}">
                <c16:uniqueId val="{00000001-1916-4F2B-BC76-E8403FF23D5B}"/>
              </c:ext>
            </c:extLst>
          </c:dPt>
          <c:dPt>
            <c:idx val="2"/>
            <c:invertIfNegative val="0"/>
            <c:bubble3D val="0"/>
            <c:extLst>
              <c:ext xmlns:c16="http://schemas.microsoft.com/office/drawing/2014/chart" uri="{C3380CC4-5D6E-409C-BE32-E72D297353CC}">
                <c16:uniqueId val="{00000002-1916-4F2B-BC76-E8403FF23D5B}"/>
              </c:ext>
            </c:extLst>
          </c:dPt>
          <c:dPt>
            <c:idx val="3"/>
            <c:invertIfNegative val="0"/>
            <c:bubble3D val="0"/>
            <c:extLst>
              <c:ext xmlns:c16="http://schemas.microsoft.com/office/drawing/2014/chart" uri="{C3380CC4-5D6E-409C-BE32-E72D297353CC}">
                <c16:uniqueId val="{00000003-1916-4F2B-BC76-E8403FF23D5B}"/>
              </c:ext>
            </c:extLst>
          </c:dPt>
          <c:dPt>
            <c:idx val="4"/>
            <c:invertIfNegative val="0"/>
            <c:bubble3D val="0"/>
            <c:extLst>
              <c:ext xmlns:c16="http://schemas.microsoft.com/office/drawing/2014/chart" uri="{C3380CC4-5D6E-409C-BE32-E72D297353CC}">
                <c16:uniqueId val="{00000004-1916-4F2B-BC76-E8403FF23D5B}"/>
              </c:ext>
            </c:extLst>
          </c:dPt>
          <c:dPt>
            <c:idx val="5"/>
            <c:invertIfNegative val="0"/>
            <c:bubble3D val="0"/>
            <c:extLst>
              <c:ext xmlns:c16="http://schemas.microsoft.com/office/drawing/2014/chart" uri="{C3380CC4-5D6E-409C-BE32-E72D297353CC}">
                <c16:uniqueId val="{00000005-1916-4F2B-BC76-E8403FF23D5B}"/>
              </c:ext>
            </c:extLst>
          </c:dPt>
          <c:dPt>
            <c:idx val="6"/>
            <c:invertIfNegative val="0"/>
            <c:bubble3D val="0"/>
            <c:extLst>
              <c:ext xmlns:c16="http://schemas.microsoft.com/office/drawing/2014/chart" uri="{C3380CC4-5D6E-409C-BE32-E72D297353CC}">
                <c16:uniqueId val="{00000006-1916-4F2B-BC76-E8403FF23D5B}"/>
              </c:ext>
            </c:extLst>
          </c:dPt>
          <c:dPt>
            <c:idx val="7"/>
            <c:invertIfNegative val="0"/>
            <c:bubble3D val="0"/>
            <c:extLst>
              <c:ext xmlns:c16="http://schemas.microsoft.com/office/drawing/2014/chart" uri="{C3380CC4-5D6E-409C-BE32-E72D297353CC}">
                <c16:uniqueId val="{00000007-1916-4F2B-BC76-E8403FF23D5B}"/>
              </c:ext>
            </c:extLst>
          </c:dPt>
          <c:dPt>
            <c:idx val="8"/>
            <c:invertIfNegative val="0"/>
            <c:bubble3D val="0"/>
            <c:extLst>
              <c:ext xmlns:c16="http://schemas.microsoft.com/office/drawing/2014/chart" uri="{C3380CC4-5D6E-409C-BE32-E72D297353CC}">
                <c16:uniqueId val="{00000008-1916-4F2B-BC76-E8403FF23D5B}"/>
              </c:ext>
            </c:extLst>
          </c:dPt>
          <c:dPt>
            <c:idx val="9"/>
            <c:invertIfNegative val="0"/>
            <c:bubble3D val="0"/>
            <c:extLst>
              <c:ext xmlns:c16="http://schemas.microsoft.com/office/drawing/2014/chart" uri="{C3380CC4-5D6E-409C-BE32-E72D297353CC}">
                <c16:uniqueId val="{00000009-1916-4F2B-BC76-E8403FF23D5B}"/>
              </c:ext>
            </c:extLst>
          </c:dPt>
          <c:dPt>
            <c:idx val="10"/>
            <c:invertIfNegative val="0"/>
            <c:bubble3D val="0"/>
            <c:extLst>
              <c:ext xmlns:c16="http://schemas.microsoft.com/office/drawing/2014/chart" uri="{C3380CC4-5D6E-409C-BE32-E72D297353CC}">
                <c16:uniqueId val="{0000000A-1916-4F2B-BC76-E8403FF23D5B}"/>
              </c:ext>
            </c:extLst>
          </c:dPt>
          <c:dPt>
            <c:idx val="11"/>
            <c:invertIfNegative val="0"/>
            <c:bubble3D val="0"/>
            <c:extLst>
              <c:ext xmlns:c16="http://schemas.microsoft.com/office/drawing/2014/chart" uri="{C3380CC4-5D6E-409C-BE32-E72D297353CC}">
                <c16:uniqueId val="{0000000B-1916-4F2B-BC76-E8403FF23D5B}"/>
              </c:ext>
            </c:extLst>
          </c:dPt>
          <c:dPt>
            <c:idx val="12"/>
            <c:invertIfNegative val="0"/>
            <c:bubble3D val="0"/>
            <c:extLst>
              <c:ext xmlns:c16="http://schemas.microsoft.com/office/drawing/2014/chart" uri="{C3380CC4-5D6E-409C-BE32-E72D297353CC}">
                <c16:uniqueId val="{0000000C-1916-4F2B-BC76-E8403FF23D5B}"/>
              </c:ext>
            </c:extLst>
          </c:dPt>
          <c:dPt>
            <c:idx val="13"/>
            <c:invertIfNegative val="0"/>
            <c:bubble3D val="0"/>
            <c:extLst>
              <c:ext xmlns:c16="http://schemas.microsoft.com/office/drawing/2014/chart" uri="{C3380CC4-5D6E-409C-BE32-E72D297353CC}">
                <c16:uniqueId val="{0000000D-1916-4F2B-BC76-E8403FF23D5B}"/>
              </c:ext>
            </c:extLst>
          </c:dPt>
          <c:dPt>
            <c:idx val="14"/>
            <c:invertIfNegative val="0"/>
            <c:bubble3D val="0"/>
            <c:extLst>
              <c:ext xmlns:c16="http://schemas.microsoft.com/office/drawing/2014/chart" uri="{C3380CC4-5D6E-409C-BE32-E72D297353CC}">
                <c16:uniqueId val="{0000000E-1916-4F2B-BC76-E8403FF23D5B}"/>
              </c:ext>
            </c:extLst>
          </c:dPt>
          <c:dPt>
            <c:idx val="15"/>
            <c:invertIfNegative val="0"/>
            <c:bubble3D val="0"/>
            <c:extLst>
              <c:ext xmlns:c16="http://schemas.microsoft.com/office/drawing/2014/chart" uri="{C3380CC4-5D6E-409C-BE32-E72D297353CC}">
                <c16:uniqueId val="{0000000F-1916-4F2B-BC76-E8403FF23D5B}"/>
              </c:ext>
            </c:extLst>
          </c:dPt>
          <c:dPt>
            <c:idx val="16"/>
            <c:invertIfNegative val="0"/>
            <c:bubble3D val="0"/>
            <c:extLst>
              <c:ext xmlns:c16="http://schemas.microsoft.com/office/drawing/2014/chart" uri="{C3380CC4-5D6E-409C-BE32-E72D297353CC}">
                <c16:uniqueId val="{00000010-1916-4F2B-BC76-E8403FF23D5B}"/>
              </c:ext>
            </c:extLst>
          </c:dPt>
          <c:dPt>
            <c:idx val="17"/>
            <c:invertIfNegative val="0"/>
            <c:bubble3D val="0"/>
            <c:extLst>
              <c:ext xmlns:c16="http://schemas.microsoft.com/office/drawing/2014/chart" uri="{C3380CC4-5D6E-409C-BE32-E72D297353CC}">
                <c16:uniqueId val="{00000011-1916-4F2B-BC76-E8403FF23D5B}"/>
              </c:ext>
            </c:extLst>
          </c:dPt>
          <c:dPt>
            <c:idx val="18"/>
            <c:invertIfNegative val="0"/>
            <c:bubble3D val="0"/>
            <c:extLst>
              <c:ext xmlns:c16="http://schemas.microsoft.com/office/drawing/2014/chart" uri="{C3380CC4-5D6E-409C-BE32-E72D297353CC}">
                <c16:uniqueId val="{00000012-1916-4F2B-BC76-E8403FF23D5B}"/>
              </c:ext>
            </c:extLst>
          </c:dPt>
          <c:dPt>
            <c:idx val="19"/>
            <c:invertIfNegative val="0"/>
            <c:bubble3D val="0"/>
            <c:extLst>
              <c:ext xmlns:c16="http://schemas.microsoft.com/office/drawing/2014/chart" uri="{C3380CC4-5D6E-409C-BE32-E72D297353CC}">
                <c16:uniqueId val="{00000013-1916-4F2B-BC76-E8403FF23D5B}"/>
              </c:ext>
            </c:extLst>
          </c:dPt>
          <c:dPt>
            <c:idx val="20"/>
            <c:invertIfNegative val="0"/>
            <c:bubble3D val="0"/>
            <c:extLst>
              <c:ext xmlns:c16="http://schemas.microsoft.com/office/drawing/2014/chart" uri="{C3380CC4-5D6E-409C-BE32-E72D297353CC}">
                <c16:uniqueId val="{00000014-1916-4F2B-BC76-E8403FF23D5B}"/>
              </c:ext>
            </c:extLst>
          </c:dPt>
          <c:dPt>
            <c:idx val="21"/>
            <c:invertIfNegative val="0"/>
            <c:bubble3D val="0"/>
            <c:extLst>
              <c:ext xmlns:c16="http://schemas.microsoft.com/office/drawing/2014/chart" uri="{C3380CC4-5D6E-409C-BE32-E72D297353CC}">
                <c16:uniqueId val="{00000015-1916-4F2B-BC76-E8403FF23D5B}"/>
              </c:ext>
            </c:extLst>
          </c:dPt>
          <c:dPt>
            <c:idx val="22"/>
            <c:invertIfNegative val="0"/>
            <c:bubble3D val="0"/>
            <c:extLst>
              <c:ext xmlns:c16="http://schemas.microsoft.com/office/drawing/2014/chart" uri="{C3380CC4-5D6E-409C-BE32-E72D297353CC}">
                <c16:uniqueId val="{00000016-1916-4F2B-BC76-E8403FF23D5B}"/>
              </c:ext>
            </c:extLst>
          </c:dPt>
          <c:dPt>
            <c:idx val="23"/>
            <c:invertIfNegative val="0"/>
            <c:bubble3D val="0"/>
            <c:extLst>
              <c:ext xmlns:c16="http://schemas.microsoft.com/office/drawing/2014/chart" uri="{C3380CC4-5D6E-409C-BE32-E72D297353CC}">
                <c16:uniqueId val="{00000017-1916-4F2B-BC76-E8403FF23D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lvl>
                <c:lvl>
                  <c:pt idx="0">
                    <c:v>118</c:v>
                  </c:pt>
                  <c:pt idx="1">
                    <c:v>121</c:v>
                  </c:pt>
                  <c:pt idx="2">
                    <c:v>122</c:v>
                  </c:pt>
                  <c:pt idx="3">
                    <c:v>142</c:v>
                  </c:pt>
                  <c:pt idx="4">
                    <c:v>153</c:v>
                  </c:pt>
                  <c:pt idx="5">
                    <c:v>157</c:v>
                  </c:pt>
                  <c:pt idx="6">
                    <c:v>162</c:v>
                  </c:pt>
                </c:lvl>
              </c:multiLvlStrCache>
            </c:multiLvlStrRef>
          </c:cat>
          <c:val>
            <c:numRef>
              <c:f>Hoja1!$C$2:$C$8</c:f>
              <c:numCache>
                <c:formatCode>_-[$$-540A]* #,##0.00_ ;_-[$$-540A]* \-#,##0.00\ ;_-[$$-540A]* "-"??_ ;_-@_ </c:formatCode>
                <c:ptCount val="7"/>
                <c:pt idx="0">
                  <c:v>269760.15000000002</c:v>
                </c:pt>
                <c:pt idx="1">
                  <c:v>419728.34200000006</c:v>
                </c:pt>
                <c:pt idx="2">
                  <c:v>15189.089999999998</c:v>
                </c:pt>
                <c:pt idx="3">
                  <c:v>10027.449999999999</c:v>
                </c:pt>
                <c:pt idx="4">
                  <c:v>4899.0639999999994</c:v>
                </c:pt>
                <c:pt idx="5">
                  <c:v>6846.76</c:v>
                </c:pt>
                <c:pt idx="6">
                  <c:v>368433.18</c:v>
                </c:pt>
              </c:numCache>
            </c:numRef>
          </c:val>
          <c:extLst>
            <c:ext xmlns:c16="http://schemas.microsoft.com/office/drawing/2014/chart" uri="{C3380CC4-5D6E-409C-BE32-E72D297353CC}">
              <c16:uniqueId val="{00000018-1916-4F2B-BC76-E8403FF23D5B}"/>
            </c:ext>
          </c:extLst>
        </c:ser>
        <c:dLbls>
          <c:showLegendKey val="0"/>
          <c:showVal val="1"/>
          <c:showCatName val="0"/>
          <c:showSerName val="0"/>
          <c:showPercent val="0"/>
          <c:showBubbleSize val="0"/>
        </c:dLbls>
        <c:gapWidth val="150"/>
        <c:overlap val="-25"/>
        <c:axId val="465240144"/>
        <c:axId val="465244848"/>
      </c:barChart>
      <c:catAx>
        <c:axId val="465240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65244848"/>
        <c:crosses val="autoZero"/>
        <c:auto val="1"/>
        <c:lblAlgn val="ctr"/>
        <c:lblOffset val="100"/>
        <c:noMultiLvlLbl val="0"/>
      </c:catAx>
      <c:valAx>
        <c:axId val="465244848"/>
        <c:scaling>
          <c:orientation val="minMax"/>
        </c:scaling>
        <c:delete val="1"/>
        <c:axPos val="l"/>
        <c:numFmt formatCode="_-[$$-540A]* #,##0.00_ ;_-[$$-540A]* \-#,##0.00\ ;_-[$$-540A]* &quot;-&quot;??_ ;_-@_ " sourceLinked="1"/>
        <c:majorTickMark val="none"/>
        <c:minorTickMark val="none"/>
        <c:tickLblPos val="nextTo"/>
        <c:crossAx val="465240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a:t>
            </a:r>
            <a:r>
              <a:rPr lang="en-US" baseline="0"/>
              <a:t> por Deparmentos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34564212588510795"/>
          <c:y val="0.11754780652418448"/>
          <c:w val="0.65338602370410248"/>
          <c:h val="0.41967035480988907"/>
        </c:manualLayout>
      </c:layout>
      <c:barChart>
        <c:barDir val="col"/>
        <c:grouping val="clustered"/>
        <c:varyColors val="0"/>
        <c:ser>
          <c:idx val="0"/>
          <c:order val="0"/>
          <c:tx>
            <c:strRef>
              <c:f>Hoja1!$A$2</c:f>
              <c:strCache>
                <c:ptCount val="1"/>
                <c:pt idx="0">
                  <c:v>Sección De Cuentas Corrientes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4"/>
            <c:invertIfNegative val="0"/>
            <c:bubble3D val="0"/>
            <c:extLst>
              <c:ext xmlns:c16="http://schemas.microsoft.com/office/drawing/2014/chart" uri="{C3380CC4-5D6E-409C-BE32-E72D297353CC}">
                <c16:uniqueId val="{00000006-17DA-41F3-A7A4-81BC0B05A723}"/>
              </c:ext>
            </c:extLst>
          </c:dPt>
          <c:dPt>
            <c:idx val="5"/>
            <c:invertIfNegative val="0"/>
            <c:bubble3D val="0"/>
            <c:extLst>
              <c:ext xmlns:c16="http://schemas.microsoft.com/office/drawing/2014/chart" uri="{C3380CC4-5D6E-409C-BE32-E72D297353CC}">
                <c16:uniqueId val="{00000007-17DA-41F3-A7A4-81BC0B05A723}"/>
              </c:ext>
            </c:extLst>
          </c:dPt>
          <c:dPt>
            <c:idx val="6"/>
            <c:invertIfNegative val="0"/>
            <c:bubble3D val="0"/>
            <c:extLst>
              <c:ext xmlns:c16="http://schemas.microsoft.com/office/drawing/2014/chart" uri="{C3380CC4-5D6E-409C-BE32-E72D297353CC}">
                <c16:uniqueId val="{00000008-17DA-41F3-A7A4-81BC0B05A723}"/>
              </c:ext>
            </c:extLst>
          </c:dPt>
          <c:dPt>
            <c:idx val="7"/>
            <c:invertIfNegative val="0"/>
            <c:bubble3D val="0"/>
            <c:extLst>
              <c:ext xmlns:c16="http://schemas.microsoft.com/office/drawing/2014/chart" uri="{C3380CC4-5D6E-409C-BE32-E72D297353CC}">
                <c16:uniqueId val="{00000009-17DA-41F3-A7A4-81BC0B05A723}"/>
              </c:ext>
            </c:extLst>
          </c:dPt>
          <c:dPt>
            <c:idx val="8"/>
            <c:invertIfNegative val="0"/>
            <c:bubble3D val="0"/>
            <c:extLst>
              <c:ext xmlns:c16="http://schemas.microsoft.com/office/drawing/2014/chart" uri="{C3380CC4-5D6E-409C-BE32-E72D297353CC}">
                <c16:uniqueId val="{0000000A-17DA-41F3-A7A4-81BC0B05A723}"/>
              </c:ext>
            </c:extLst>
          </c:dPt>
          <c:dPt>
            <c:idx val="9"/>
            <c:invertIfNegative val="0"/>
            <c:bubble3D val="0"/>
            <c:extLst>
              <c:ext xmlns:c16="http://schemas.microsoft.com/office/drawing/2014/chart" uri="{C3380CC4-5D6E-409C-BE32-E72D297353CC}">
                <c16:uniqueId val="{0000000B-17DA-41F3-A7A4-81BC0B05A723}"/>
              </c:ext>
            </c:extLst>
          </c:dPt>
          <c:dPt>
            <c:idx val="10"/>
            <c:invertIfNegative val="0"/>
            <c:bubble3D val="0"/>
            <c:extLst>
              <c:ext xmlns:c16="http://schemas.microsoft.com/office/drawing/2014/chart" uri="{C3380CC4-5D6E-409C-BE32-E72D297353CC}">
                <c16:uniqueId val="{0000000C-17DA-41F3-A7A4-81BC0B05A723}"/>
              </c:ext>
            </c:extLst>
          </c:dPt>
          <c:dPt>
            <c:idx val="11"/>
            <c:invertIfNegative val="0"/>
            <c:bubble3D val="0"/>
            <c:extLst>
              <c:ext xmlns:c16="http://schemas.microsoft.com/office/drawing/2014/chart" uri="{C3380CC4-5D6E-409C-BE32-E72D297353CC}">
                <c16:uniqueId val="{0000000D-17DA-41F3-A7A4-81BC0B05A723}"/>
              </c:ext>
            </c:extLst>
          </c:dPt>
          <c:dPt>
            <c:idx val="12"/>
            <c:invertIfNegative val="0"/>
            <c:bubble3D val="0"/>
            <c:extLst>
              <c:ext xmlns:c16="http://schemas.microsoft.com/office/drawing/2014/chart" uri="{C3380CC4-5D6E-409C-BE32-E72D297353CC}">
                <c16:uniqueId val="{0000000E-17DA-41F3-A7A4-81BC0B05A723}"/>
              </c:ext>
            </c:extLst>
          </c:dPt>
          <c:dPt>
            <c:idx val="13"/>
            <c:invertIfNegative val="0"/>
            <c:bubble3D val="0"/>
            <c:extLst>
              <c:ext xmlns:c16="http://schemas.microsoft.com/office/drawing/2014/chart" uri="{C3380CC4-5D6E-409C-BE32-E72D297353CC}">
                <c16:uniqueId val="{0000000F-17DA-41F3-A7A4-81BC0B05A723}"/>
              </c:ext>
            </c:extLst>
          </c:dPt>
          <c:dPt>
            <c:idx val="14"/>
            <c:invertIfNegative val="0"/>
            <c:bubble3D val="0"/>
            <c:extLst>
              <c:ext xmlns:c16="http://schemas.microsoft.com/office/drawing/2014/chart" uri="{C3380CC4-5D6E-409C-BE32-E72D297353CC}">
                <c16:uniqueId val="{00000010-17DA-41F3-A7A4-81BC0B05A723}"/>
              </c:ext>
            </c:extLst>
          </c:dPt>
          <c:dPt>
            <c:idx val="15"/>
            <c:invertIfNegative val="0"/>
            <c:bubble3D val="0"/>
            <c:extLst>
              <c:ext xmlns:c16="http://schemas.microsoft.com/office/drawing/2014/chart" uri="{C3380CC4-5D6E-409C-BE32-E72D297353CC}">
                <c16:uniqueId val="{00000011-17DA-41F3-A7A4-81BC0B05A723}"/>
              </c:ext>
            </c:extLst>
          </c:dPt>
          <c:dPt>
            <c:idx val="16"/>
            <c:invertIfNegative val="0"/>
            <c:bubble3D val="0"/>
            <c:extLst>
              <c:ext xmlns:c16="http://schemas.microsoft.com/office/drawing/2014/chart" uri="{C3380CC4-5D6E-409C-BE32-E72D297353CC}">
                <c16:uniqueId val="{00000012-17DA-41F3-A7A4-81BC0B05A723}"/>
              </c:ext>
            </c:extLst>
          </c:dPt>
          <c:dPt>
            <c:idx val="17"/>
            <c:invertIfNegative val="0"/>
            <c:bubble3D val="0"/>
            <c:extLst>
              <c:ext xmlns:c16="http://schemas.microsoft.com/office/drawing/2014/chart" uri="{C3380CC4-5D6E-409C-BE32-E72D297353CC}">
                <c16:uniqueId val="{00000013-17DA-41F3-A7A4-81BC0B05A723}"/>
              </c:ext>
            </c:extLst>
          </c:dPt>
          <c:cat>
            <c:strRef>
              <c:f>Hoja1!$B$1:$J$1</c:f>
              <c:strCache>
                <c:ptCount val="3"/>
                <c:pt idx="0">
                  <c:v> JUL </c:v>
                </c:pt>
                <c:pt idx="1">
                  <c:v> AGO </c:v>
                </c:pt>
                <c:pt idx="2">
                  <c:v> SEP </c:v>
                </c:pt>
              </c:strCache>
            </c:strRef>
          </c:cat>
          <c:val>
            <c:numRef>
              <c:f>Hoja1!$B$2:$J$2</c:f>
              <c:numCache>
                <c:formatCode>_-[$$-540A]* #,##0.00_ ;_-[$$-540A]* \-#,##0.00\ ;_-[$$-540A]* "-"??_ ;_-@_ </c:formatCode>
                <c:ptCount val="3"/>
                <c:pt idx="0">
                  <c:v>377066.75999999995</c:v>
                </c:pt>
                <c:pt idx="1">
                  <c:v>403067.84</c:v>
                </c:pt>
                <c:pt idx="2">
                  <c:v>411521.72000000003</c:v>
                </c:pt>
              </c:numCache>
            </c:numRef>
          </c:val>
          <c:extLst>
            <c:ext xmlns:c15="http://schemas.microsoft.com/office/drawing/2012/chart" uri="{02D57815-91ED-43cb-92C2-25804820EDAC}">
              <c15:categoryFilterExceptions>
                <c15:categoryFilterException>
                  <c15:sqref>Hoja1!$B$2</c15:sqref>
                  <c15:invertIfNegative val="0"/>
                  <c15:bubble3D val="0"/>
                </c15:categoryFilterException>
                <c15:categoryFilterException>
                  <c15:sqref>Hoja1!$C$2</c15:sqref>
                  <c15:invertIfNegative val="0"/>
                  <c15:bubble3D val="0"/>
                </c15:categoryFilterException>
                <c15:categoryFilterException>
                  <c15:sqref>Hoja1!$D$2</c15:sqref>
                  <c15:invertIfNegative val="0"/>
                  <c15:bubble3D val="0"/>
                </c15:categoryFilterException>
                <c15:categoryFilterException>
                  <c15:sqref>Hoja1!$E$2</c15:sqref>
                  <c15:invertIfNegative val="0"/>
                  <c15:bubble3D val="0"/>
                </c15:categoryFilterException>
                <c15:categoryFilterException>
                  <c15:sqref>Hoja1!$F$2</c15:sqref>
                  <c15:invertIfNegative val="0"/>
                  <c15:bubble3D val="0"/>
                </c15:categoryFilterException>
                <c15:categoryFilterException>
                  <c15:sqref>Hoja1!$G$2</c15:sqref>
                  <c15:invertIfNegative val="0"/>
                  <c15:bubble3D val="0"/>
                </c15:categoryFilterException>
              </c15:categoryFilterExceptions>
            </c:ext>
            <c:ext xmlns:c16="http://schemas.microsoft.com/office/drawing/2014/chart" uri="{C3380CC4-5D6E-409C-BE32-E72D297353CC}">
              <c16:uniqueId val="{00000014-17DA-41F3-A7A4-81BC0B05A723}"/>
            </c:ext>
          </c:extLst>
        </c:ser>
        <c:ser>
          <c:idx val="1"/>
          <c:order val="1"/>
          <c:tx>
            <c:strRef>
              <c:f>Hoja1!$A$3</c:f>
              <c:strCache>
                <c:ptCount val="1"/>
                <c:pt idx="0">
                  <c:v>Sección De Recuperación De Mora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Hoja1!$B$3:$J$3</c:f>
              <c:numCache>
                <c:formatCode>_-[$$-540A]* #,##0.00_ ;_-[$$-540A]* \-#,##0.00\ ;_-[$$-540A]* "-"??_ ;_-@_ </c:formatCode>
                <c:ptCount val="3"/>
                <c:pt idx="0">
                  <c:v>216507.03000000003</c:v>
                </c:pt>
                <c:pt idx="1">
                  <c:v>296909.48</c:v>
                </c:pt>
                <c:pt idx="2">
                  <c:v>201831.66999999998</c:v>
                </c:pt>
              </c:numCache>
            </c:numRef>
          </c:val>
          <c:extLst>
            <c:ext xmlns:c16="http://schemas.microsoft.com/office/drawing/2014/chart" uri="{C3380CC4-5D6E-409C-BE32-E72D297353CC}">
              <c16:uniqueId val="{00000015-17DA-41F3-A7A4-81BC0B05A723}"/>
            </c:ext>
          </c:extLst>
        </c:ser>
        <c:ser>
          <c:idx val="2"/>
          <c:order val="2"/>
          <c:tx>
            <c:strRef>
              <c:f>Hoja1!$A$4</c:f>
              <c:strCache>
                <c:ptCount val="1"/>
                <c:pt idx="0">
                  <c:v>Sección De Catastro Y Registro Tributario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Hoja1!$B$4:$J$4</c:f>
              <c:numCache>
                <c:formatCode>_-[$$-540A]* #,##0.00_ ;_-[$$-540A]* \-#,##0.00\ ;_-[$$-540A]* "-"??_ ;_-@_ </c:formatCode>
                <c:ptCount val="3"/>
                <c:pt idx="0">
                  <c:v>3852.1000000000004</c:v>
                </c:pt>
                <c:pt idx="1">
                  <c:v>2410.5500000000002</c:v>
                </c:pt>
                <c:pt idx="2">
                  <c:v>1861</c:v>
                </c:pt>
              </c:numCache>
            </c:numRef>
          </c:val>
          <c:extLst>
            <c:ext xmlns:c16="http://schemas.microsoft.com/office/drawing/2014/chart" uri="{C3380CC4-5D6E-409C-BE32-E72D297353CC}">
              <c16:uniqueId val="{00000016-17DA-41F3-A7A4-81BC0B05A723}"/>
            </c:ext>
          </c:extLst>
        </c:ser>
        <c:ser>
          <c:idx val="3"/>
          <c:order val="3"/>
          <c:tx>
            <c:strRef>
              <c:f>Hoja1!$A$5</c:f>
              <c:strCache>
                <c:ptCount val="1"/>
                <c:pt idx="0">
                  <c:v>CIAM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Hoja1!$B$5:$J$5</c:f>
              <c:numCache>
                <c:formatCode>_-[$$-540A]* #,##0.00_ ;_-[$$-540A]* \-#,##0.00\ ;_-[$$-540A]* "-"??_ ;_-@_ </c:formatCode>
                <c:ptCount val="3"/>
                <c:pt idx="0">
                  <c:v>0</c:v>
                </c:pt>
                <c:pt idx="1">
                  <c:v>414.93</c:v>
                </c:pt>
                <c:pt idx="2">
                  <c:v>0</c:v>
                </c:pt>
              </c:numCache>
            </c:numRef>
          </c:val>
          <c:extLst>
            <c:ext xmlns:c16="http://schemas.microsoft.com/office/drawing/2014/chart" uri="{C3380CC4-5D6E-409C-BE32-E72D297353CC}">
              <c16:uniqueId val="{00000017-17DA-41F3-A7A4-81BC0B05A723}"/>
            </c:ext>
          </c:extLst>
        </c:ser>
        <c:ser>
          <c:idx val="4"/>
          <c:order val="4"/>
          <c:tx>
            <c:strRef>
              <c:f>Hoja1!$A$6</c:f>
              <c:strCache>
                <c:ptCount val="1"/>
                <c:pt idx="0">
                  <c:v>Departamento De Registro Del Estado Familiar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Hoja1!$B$6:$J$6</c:f>
              <c:numCache>
                <c:formatCode>_-[$$-540A]* #,##0.00_ ;_-[$$-540A]* \-#,##0.00\ ;_-[$$-540A]* "-"??_ ;_-@_ </c:formatCode>
                <c:ptCount val="3"/>
                <c:pt idx="0">
                  <c:v>9701.91</c:v>
                </c:pt>
                <c:pt idx="1">
                  <c:v>9957.99</c:v>
                </c:pt>
                <c:pt idx="2">
                  <c:v>8679.3299999999981</c:v>
                </c:pt>
              </c:numCache>
            </c:numRef>
          </c:val>
          <c:extLst>
            <c:ext xmlns:c16="http://schemas.microsoft.com/office/drawing/2014/chart" uri="{C3380CC4-5D6E-409C-BE32-E72D297353CC}">
              <c16:uniqueId val="{00000018-17DA-41F3-A7A4-81BC0B05A723}"/>
            </c:ext>
          </c:extLst>
        </c:ser>
        <c:ser>
          <c:idx val="5"/>
          <c:order val="5"/>
          <c:tx>
            <c:strRef>
              <c:f>Hoja1!$A$7</c:f>
              <c:strCache>
                <c:ptCount val="1"/>
                <c:pt idx="0">
                  <c:v>Departamento De Mercado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Hoja1!$B$7:$J$7</c:f>
              <c:numCache>
                <c:formatCode>_-[$$-540A]* #,##0.00_ ;_-[$$-540A]* \-#,##0.00\ ;_-[$$-540A]* "-"??_ ;_-@_ </c:formatCode>
                <c:ptCount val="3"/>
                <c:pt idx="0">
                  <c:v>28016.300000000003</c:v>
                </c:pt>
                <c:pt idx="1">
                  <c:v>39220.39</c:v>
                </c:pt>
                <c:pt idx="2">
                  <c:v>26560.36</c:v>
                </c:pt>
              </c:numCache>
            </c:numRef>
          </c:val>
          <c:extLst>
            <c:ext xmlns:c16="http://schemas.microsoft.com/office/drawing/2014/chart" uri="{C3380CC4-5D6E-409C-BE32-E72D297353CC}">
              <c16:uniqueId val="{00000019-17DA-41F3-A7A4-81BC0B05A723}"/>
            </c:ext>
          </c:extLst>
        </c:ser>
        <c:ser>
          <c:idx val="6"/>
          <c:order val="6"/>
          <c:tx>
            <c:strRef>
              <c:f>Hoja1!$A$8</c:f>
              <c:strCache>
                <c:ptCount val="1"/>
                <c:pt idx="0">
                  <c:v>Departamento De Rastro Municipal</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Hoja1!$B$8:$J$8</c:f>
              <c:numCache>
                <c:formatCode>_-[$$-540A]* #,##0.00_ ;_-[$$-540A]* \-#,##0.00\ ;_-[$$-540A]* "-"??_ ;_-@_ </c:formatCode>
                <c:ptCount val="3"/>
                <c:pt idx="0">
                  <c:v>3992.2699999999995</c:v>
                </c:pt>
                <c:pt idx="1">
                  <c:v>13018.240000000002</c:v>
                </c:pt>
                <c:pt idx="2">
                  <c:v>6532.26</c:v>
                </c:pt>
              </c:numCache>
            </c:numRef>
          </c:val>
          <c:extLst>
            <c:ext xmlns:c16="http://schemas.microsoft.com/office/drawing/2014/chart" uri="{C3380CC4-5D6E-409C-BE32-E72D297353CC}">
              <c16:uniqueId val="{0000001A-17DA-41F3-A7A4-81BC0B05A723}"/>
            </c:ext>
          </c:extLst>
        </c:ser>
        <c:ser>
          <c:idx val="7"/>
          <c:order val="7"/>
          <c:tx>
            <c:strRef>
              <c:f>Hoja1!$A$9</c:f>
              <c:strCache>
                <c:ptCount val="1"/>
                <c:pt idx="0">
                  <c:v>Departamento De Cementerio</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Hoja1!$B$9:$J$9</c:f>
              <c:numCache>
                <c:formatCode>_-[$$-540A]* #,##0.00_ ;_-[$$-540A]* \-#,##0.00\ ;_-[$$-540A]* "-"??_ ;_-@_ </c:formatCode>
                <c:ptCount val="3"/>
                <c:pt idx="0">
                  <c:v>13127.630000000001</c:v>
                </c:pt>
                <c:pt idx="1">
                  <c:v>19707.27</c:v>
                </c:pt>
                <c:pt idx="2">
                  <c:v>11180.4</c:v>
                </c:pt>
              </c:numCache>
            </c:numRef>
          </c:val>
          <c:extLst>
            <c:ext xmlns:c16="http://schemas.microsoft.com/office/drawing/2014/chart" uri="{C3380CC4-5D6E-409C-BE32-E72D297353CC}">
              <c16:uniqueId val="{0000001B-17DA-41F3-A7A4-81BC0B05A723}"/>
            </c:ext>
          </c:extLst>
        </c:ser>
        <c:ser>
          <c:idx val="8"/>
          <c:order val="8"/>
          <c:tx>
            <c:strRef>
              <c:f>Hoja1!$A$10</c:f>
              <c:strCache>
                <c:ptCount val="1"/>
                <c:pt idx="0">
                  <c:v>Departamento De Medio Ambiente</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Hoja1!$B$10:$J$10</c:f>
              <c:numCache>
                <c:formatCode>_-[$$-540A]* #,##0.00_ ;_-[$$-540A]* \-#,##0.00\ ;_-[$$-540A]* "-"??_ ;_-@_ </c:formatCode>
                <c:ptCount val="3"/>
                <c:pt idx="0">
                  <c:v>239.51999999999998</c:v>
                </c:pt>
                <c:pt idx="1">
                  <c:v>158.62</c:v>
                </c:pt>
                <c:pt idx="2">
                  <c:v>24.7</c:v>
                </c:pt>
              </c:numCache>
            </c:numRef>
          </c:val>
          <c:extLst>
            <c:ext xmlns:c16="http://schemas.microsoft.com/office/drawing/2014/chart" uri="{C3380CC4-5D6E-409C-BE32-E72D297353CC}">
              <c16:uniqueId val="{0000001C-17DA-41F3-A7A4-81BC0B05A723}"/>
            </c:ext>
          </c:extLst>
        </c:ser>
        <c:ser>
          <c:idx val="9"/>
          <c:order val="9"/>
          <c:tx>
            <c:strRef>
              <c:f>Hoja1!$A$11</c:f>
              <c:strCache>
                <c:ptCount val="1"/>
                <c:pt idx="0">
                  <c:v>Departamento De Clínica Municipal</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Hoja1!$B$11:$J$11</c:f>
              <c:numCache>
                <c:formatCode>_-[$$-540A]* #,##0.00_ ;_-[$$-540A]* \-#,##0.00\ ;_-[$$-540A]* "-"??_ ;_-@_ </c:formatCode>
                <c:ptCount val="3"/>
                <c:pt idx="0">
                  <c:v>1541.83</c:v>
                </c:pt>
                <c:pt idx="1">
                  <c:v>1642.25</c:v>
                </c:pt>
                <c:pt idx="2">
                  <c:v>288.35000000000002</c:v>
                </c:pt>
              </c:numCache>
            </c:numRef>
          </c:val>
          <c:extLst>
            <c:ext xmlns:c16="http://schemas.microsoft.com/office/drawing/2014/chart" uri="{C3380CC4-5D6E-409C-BE32-E72D297353CC}">
              <c16:uniqueId val="{0000001D-17DA-41F3-A7A4-81BC0B05A723}"/>
            </c:ext>
          </c:extLst>
        </c:ser>
        <c:ser>
          <c:idx val="10"/>
          <c:order val="10"/>
          <c:tx>
            <c:strRef>
              <c:f>Hoja1!$A$12</c:f>
              <c:strCache>
                <c:ptCount val="1"/>
                <c:pt idx="0">
                  <c:v>CDI Santa Catarina</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Hoja1!$B$12:$J$12</c:f>
              <c:numCache>
                <c:formatCode>_-[$$-540A]* #,##0.00_ ;_-[$$-540A]* \-#,##0.00\ ;_-[$$-540A]* "-"??_ ;_-@_ </c:formatCode>
                <c:ptCount val="3"/>
                <c:pt idx="0">
                  <c:v>0</c:v>
                </c:pt>
                <c:pt idx="1">
                  <c:v>150.25</c:v>
                </c:pt>
                <c:pt idx="2">
                  <c:v>79.25</c:v>
                </c:pt>
              </c:numCache>
            </c:numRef>
          </c:val>
          <c:extLst>
            <c:ext xmlns:c16="http://schemas.microsoft.com/office/drawing/2014/chart" uri="{C3380CC4-5D6E-409C-BE32-E72D297353CC}">
              <c16:uniqueId val="{0000001E-17DA-41F3-A7A4-81BC0B05A723}"/>
            </c:ext>
          </c:extLst>
        </c:ser>
        <c:ser>
          <c:idx val="11"/>
          <c:order val="11"/>
          <c:tx>
            <c:strRef>
              <c:f>Hoja1!$A$13</c:f>
              <c:strCache>
                <c:ptCount val="1"/>
                <c:pt idx="0">
                  <c:v>CDI Valle Verde</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Hoja1!$B$13:$J$13</c:f>
              <c:numCache>
                <c:formatCode>_-[$$-540A]* #,##0.00_ ;_-[$$-540A]* \-#,##0.00\ ;_-[$$-540A]* "-"??_ ;_-@_ </c:formatCode>
                <c:ptCount val="3"/>
                <c:pt idx="0">
                  <c:v>0</c:v>
                </c:pt>
                <c:pt idx="1">
                  <c:v>0</c:v>
                </c:pt>
                <c:pt idx="2">
                  <c:v>256.75</c:v>
                </c:pt>
              </c:numCache>
            </c:numRef>
          </c:val>
          <c:extLst>
            <c:ext xmlns:c16="http://schemas.microsoft.com/office/drawing/2014/chart" uri="{C3380CC4-5D6E-409C-BE32-E72D297353CC}">
              <c16:uniqueId val="{0000001F-17DA-41F3-A7A4-81BC0B05A723}"/>
            </c:ext>
          </c:extLst>
        </c:ser>
        <c:ser>
          <c:idx val="12"/>
          <c:order val="12"/>
          <c:tx>
            <c:strRef>
              <c:f>Hoja1!$A$14</c:f>
              <c:strCache>
                <c:ptCount val="1"/>
                <c:pt idx="0">
                  <c:v>CDI Los Ángeles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Hoja1!$B$14:$J$14</c:f>
              <c:numCache>
                <c:formatCode>_-[$$-540A]* #,##0.00_ ;_-[$$-540A]* \-#,##0.00\ ;_-[$$-540A]* "-"??_ ;_-@_ </c:formatCode>
                <c:ptCount val="3"/>
                <c:pt idx="0">
                  <c:v>61.75</c:v>
                </c:pt>
                <c:pt idx="1">
                  <c:v>138.75</c:v>
                </c:pt>
                <c:pt idx="2">
                  <c:v>112</c:v>
                </c:pt>
              </c:numCache>
            </c:numRef>
          </c:val>
          <c:extLst>
            <c:ext xmlns:c16="http://schemas.microsoft.com/office/drawing/2014/chart" uri="{C3380CC4-5D6E-409C-BE32-E72D297353CC}">
              <c16:uniqueId val="{00000020-17DA-41F3-A7A4-81BC0B05A723}"/>
            </c:ext>
          </c:extLst>
        </c:ser>
        <c:ser>
          <c:idx val="13"/>
          <c:order val="13"/>
          <c:tx>
            <c:strRef>
              <c:f>Hoja1!$A$16</c:f>
              <c:strCache>
                <c:ptCount val="1"/>
                <c:pt idx="0">
                  <c:v>Departamento De Desarrollo Urbano Y Ordenamiento Territorial</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Hoja1!$B$16:$J$16</c:f>
              <c:numCache>
                <c:formatCode>_-[$$-540A]* #,##0.00_ ;_-[$$-540A]* \-#,##0.00\ ;_-[$$-540A]* "-"??_ ;_-@_ </c:formatCode>
                <c:ptCount val="3"/>
                <c:pt idx="0">
                  <c:v>291454.94</c:v>
                </c:pt>
                <c:pt idx="1">
                  <c:v>16498.580000000002</c:v>
                </c:pt>
                <c:pt idx="2">
                  <c:v>11960.480000000001</c:v>
                </c:pt>
              </c:numCache>
            </c:numRef>
          </c:val>
          <c:extLst>
            <c:ext xmlns:c16="http://schemas.microsoft.com/office/drawing/2014/chart" uri="{C3380CC4-5D6E-409C-BE32-E72D297353CC}">
              <c16:uniqueId val="{00000021-17DA-41F3-A7A4-81BC0B05A723}"/>
            </c:ext>
          </c:extLst>
        </c:ser>
        <c:ser>
          <c:idx val="14"/>
          <c:order val="14"/>
          <c:tx>
            <c:strRef>
              <c:f>Hoja1!$A$17</c:f>
              <c:strCache>
                <c:ptCount val="1"/>
                <c:pt idx="0">
                  <c:v>CAM</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Hoja1!$B$1:$J$1</c:f>
              <c:strCache>
                <c:ptCount val="3"/>
                <c:pt idx="0">
                  <c:v> JUL </c:v>
                </c:pt>
                <c:pt idx="1">
                  <c:v> AGO </c:v>
                </c:pt>
                <c:pt idx="2">
                  <c:v> SEP </c:v>
                </c:pt>
              </c:strCache>
            </c:strRef>
          </c:cat>
          <c:val>
            <c:numRef>
              <c:f>Hoja1!$B$17:$J$17</c:f>
              <c:numCache>
                <c:formatCode>_-[$$-540A]* #,##0.00_ ;_-[$$-540A]* \-#,##0.00\ ;_-[$$-540A]* "-"??_ ;_-@_ </c:formatCode>
                <c:ptCount val="3"/>
                <c:pt idx="0">
                  <c:v>930</c:v>
                </c:pt>
                <c:pt idx="1">
                  <c:v>4713</c:v>
                </c:pt>
                <c:pt idx="2">
                  <c:v>1502.29</c:v>
                </c:pt>
              </c:numCache>
            </c:numRef>
          </c:val>
          <c:extLst>
            <c:ext xmlns:c16="http://schemas.microsoft.com/office/drawing/2014/chart" uri="{C3380CC4-5D6E-409C-BE32-E72D297353CC}">
              <c16:uniqueId val="{00000022-17DA-41F3-A7A4-81BC0B05A723}"/>
            </c:ext>
          </c:extLst>
        </c:ser>
        <c:dLbls>
          <c:showLegendKey val="0"/>
          <c:showVal val="0"/>
          <c:showCatName val="0"/>
          <c:showSerName val="0"/>
          <c:showPercent val="0"/>
          <c:showBubbleSize val="0"/>
        </c:dLbls>
        <c:gapWidth val="150"/>
        <c:axId val="465243672"/>
        <c:axId val="465244456"/>
      </c:barChart>
      <c:catAx>
        <c:axId val="465243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65244456"/>
        <c:crosses val="autoZero"/>
        <c:auto val="1"/>
        <c:lblAlgn val="ctr"/>
        <c:lblOffset val="100"/>
        <c:noMultiLvlLbl val="0"/>
      </c:catAx>
      <c:valAx>
        <c:axId val="465244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ES"/>
                  <a:t>Ingresos</a:t>
                </a:r>
                <a:r>
                  <a:rPr lang="es-ES" baseline="0"/>
                  <a:t> Percibidos</a:t>
                </a:r>
                <a:endParaRPr lang="es-ES"/>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65243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Egresos Realizados de Julio a Septiembre 2022 por Fuente de Financiamiento</a:t>
            </a:r>
            <a:endParaRPr lang="es-ES"/>
          </a:p>
        </c:rich>
      </c:tx>
      <c:overlay val="0"/>
      <c:spPr>
        <a:noFill/>
        <a:ln>
          <a:noFill/>
        </a:ln>
        <a:effectLst/>
      </c:spPr>
    </c:title>
    <c:autoTitleDeleted val="0"/>
    <c:plotArea>
      <c:layout>
        <c:manualLayout>
          <c:layoutTarget val="inner"/>
          <c:xMode val="edge"/>
          <c:yMode val="edge"/>
          <c:x val="0.16057492946325075"/>
          <c:y val="0.13154622077489994"/>
          <c:w val="0.75580376303002006"/>
          <c:h val="0.62301082803189933"/>
        </c:manualLayout>
      </c:layout>
      <c:barChart>
        <c:barDir val="bar"/>
        <c:grouping val="clustered"/>
        <c:varyColors val="0"/>
        <c:ser>
          <c:idx val="0"/>
          <c:order val="0"/>
          <c:tx>
            <c:strRef>
              <c:f>Hoja1!$B$1</c:f>
              <c:strCache>
                <c:ptCount val="1"/>
                <c:pt idx="0">
                  <c:v>Recursos Propios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Hoja1!$A$2:$A$10</c:f>
              <c:strCache>
                <c:ptCount val="3"/>
                <c:pt idx="0">
                  <c:v>Julio</c:v>
                </c:pt>
                <c:pt idx="1">
                  <c:v>Agosto</c:v>
                </c:pt>
                <c:pt idx="2">
                  <c:v>Septiembre</c:v>
                </c:pt>
              </c:strCache>
            </c:strRef>
          </c:cat>
          <c:val>
            <c:numRef>
              <c:f>Hoja1!$B$2:$B$10</c:f>
              <c:numCache>
                <c:formatCode>_-[$$-540A]* #,##0.00_ ;_-[$$-540A]* \-#,##0.00\ ;_-[$$-540A]* "-"??_ ;_-@_ </c:formatCode>
                <c:ptCount val="3"/>
                <c:pt idx="0">
                  <c:v>588226.78</c:v>
                </c:pt>
                <c:pt idx="1">
                  <c:v>722095.22</c:v>
                </c:pt>
                <c:pt idx="2">
                  <c:v>843450.19</c:v>
                </c:pt>
              </c:numCache>
            </c:numRef>
          </c:val>
          <c:extLst>
            <c:ext xmlns:c16="http://schemas.microsoft.com/office/drawing/2014/chart" uri="{C3380CC4-5D6E-409C-BE32-E72D297353CC}">
              <c16:uniqueId val="{00000000-4819-4FEA-91CF-FDBD1AC185C6}"/>
            </c:ext>
          </c:extLst>
        </c:ser>
        <c:ser>
          <c:idx val="1"/>
          <c:order val="1"/>
          <c:tx>
            <c:strRef>
              <c:f>Hoja1!$C$1</c:f>
              <c:strCache>
                <c:ptCount val="1"/>
                <c:pt idx="0">
                  <c:v> Fodes  </c:v>
                </c:pt>
              </c:strCache>
            </c:strRef>
          </c:tx>
          <c:invertIfNegative val="0"/>
          <c:cat>
            <c:strRef>
              <c:f>Hoja1!$A$2:$A$10</c:f>
              <c:strCache>
                <c:ptCount val="3"/>
                <c:pt idx="0">
                  <c:v>Julio</c:v>
                </c:pt>
                <c:pt idx="1">
                  <c:v>Agosto</c:v>
                </c:pt>
                <c:pt idx="2">
                  <c:v>Septiembre</c:v>
                </c:pt>
              </c:strCache>
            </c:strRef>
          </c:cat>
          <c:val>
            <c:numRef>
              <c:f>Hoja1!$C$2:$C$10</c:f>
              <c:numCache>
                <c:formatCode>_-[$$-540A]* #,##0.00_ ;_-[$$-540A]* \-#,##0.00\ ;_-[$$-540A]* "-"??_ ;_-@_ </c:formatCode>
                <c:ptCount val="3"/>
                <c:pt idx="0">
                  <c:v>3958.15</c:v>
                </c:pt>
                <c:pt idx="1">
                  <c:v>1239.2</c:v>
                </c:pt>
                <c:pt idx="2">
                  <c:v>1322680.6000000001</c:v>
                </c:pt>
              </c:numCache>
            </c:numRef>
          </c:val>
          <c:extLst>
            <c:ext xmlns:c16="http://schemas.microsoft.com/office/drawing/2014/chart" uri="{C3380CC4-5D6E-409C-BE32-E72D297353CC}">
              <c16:uniqueId val="{00000001-4819-4FEA-91CF-FDBD1AC185C6}"/>
            </c:ext>
          </c:extLst>
        </c:ser>
        <c:dLbls>
          <c:showLegendKey val="0"/>
          <c:showVal val="0"/>
          <c:showCatName val="0"/>
          <c:showSerName val="0"/>
          <c:showPercent val="0"/>
          <c:showBubbleSize val="0"/>
        </c:dLbls>
        <c:gapWidth val="150"/>
        <c:axId val="448963256"/>
        <c:axId val="448959336"/>
      </c:barChart>
      <c:catAx>
        <c:axId val="4489632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448959336"/>
        <c:crosses val="autoZero"/>
        <c:auto val="1"/>
        <c:lblAlgn val="ctr"/>
        <c:lblOffset val="100"/>
        <c:noMultiLvlLbl val="0"/>
      </c:catAx>
      <c:valAx>
        <c:axId val="448959336"/>
        <c:scaling>
          <c:orientation val="minMax"/>
        </c:scaling>
        <c:delete val="0"/>
        <c:axPos val="b"/>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448963256"/>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 03</dc:creator>
  <cp:keywords/>
  <dc:description/>
  <cp:lastModifiedBy>Cesia Serrano</cp:lastModifiedBy>
  <cp:revision>3</cp:revision>
  <dcterms:created xsi:type="dcterms:W3CDTF">2022-11-30T17:33:00Z</dcterms:created>
  <dcterms:modified xsi:type="dcterms:W3CDTF">2022-11-30T17:56:00Z</dcterms:modified>
</cp:coreProperties>
</file>