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8AA" w:rsidRPr="00437D10" w:rsidRDefault="004038CF" w:rsidP="00437D10">
      <w:pPr>
        <w:spacing w:after="0" w:line="276" w:lineRule="auto"/>
        <w:jc w:val="both"/>
        <w:rPr>
          <w:rFonts w:ascii="Times New Roman" w:eastAsia="Calibri" w:hAnsi="Times New Roman" w:cs="Times New Roman"/>
          <w:sz w:val="28"/>
          <w:szCs w:val="28"/>
        </w:rPr>
      </w:pPr>
      <w:r w:rsidRPr="0072583D">
        <w:rPr>
          <w:rFonts w:ascii="Times New Roman" w:eastAsia="Calibri" w:hAnsi="Times New Roman" w:cs="Times New Roman"/>
          <w:b/>
          <w:sz w:val="28"/>
          <w:szCs w:val="28"/>
          <w:lang w:val="es-SV"/>
        </w:rPr>
        <w:t xml:space="preserve">ACTA NÚMERO </w:t>
      </w:r>
      <w:r w:rsidR="00486A9D" w:rsidRPr="0072583D">
        <w:rPr>
          <w:rFonts w:ascii="Times New Roman" w:eastAsia="Calibri" w:hAnsi="Times New Roman" w:cs="Times New Roman"/>
          <w:b/>
          <w:sz w:val="28"/>
          <w:szCs w:val="28"/>
          <w:lang w:val="es-SV"/>
        </w:rPr>
        <w:t>DOS</w:t>
      </w:r>
      <w:r w:rsidR="00E6256C" w:rsidRPr="0072583D">
        <w:rPr>
          <w:rFonts w:ascii="Times New Roman" w:eastAsia="Calibri" w:hAnsi="Times New Roman" w:cs="Times New Roman"/>
          <w:b/>
          <w:sz w:val="28"/>
          <w:szCs w:val="28"/>
          <w:lang w:val="es-SV"/>
        </w:rPr>
        <w:t xml:space="preserve">  </w:t>
      </w:r>
      <w:r w:rsidRPr="0072583D">
        <w:rPr>
          <w:rFonts w:ascii="Times New Roman" w:eastAsia="Calibri" w:hAnsi="Times New Roman" w:cs="Times New Roman"/>
          <w:b/>
          <w:sz w:val="28"/>
          <w:szCs w:val="28"/>
          <w:lang w:val="es-SV"/>
        </w:rPr>
        <w:t xml:space="preserve">de la Sesión </w:t>
      </w:r>
      <w:r w:rsidR="0064223F" w:rsidRPr="0072583D">
        <w:rPr>
          <w:rFonts w:ascii="Times New Roman" w:eastAsia="Calibri" w:hAnsi="Times New Roman" w:cs="Times New Roman"/>
          <w:b/>
          <w:sz w:val="28"/>
          <w:szCs w:val="28"/>
          <w:lang w:val="es-SV"/>
        </w:rPr>
        <w:t>Extraordinaria</w:t>
      </w:r>
      <w:r w:rsidR="005B1BAE" w:rsidRPr="0072583D">
        <w:rPr>
          <w:rFonts w:ascii="Times New Roman" w:eastAsia="Calibri" w:hAnsi="Times New Roman" w:cs="Times New Roman"/>
          <w:b/>
          <w:sz w:val="28"/>
          <w:szCs w:val="28"/>
          <w:lang w:val="es-SV"/>
        </w:rPr>
        <w:t xml:space="preserve"> </w:t>
      </w:r>
      <w:r w:rsidRPr="0072583D">
        <w:rPr>
          <w:rFonts w:ascii="Times New Roman" w:eastAsia="Calibri" w:hAnsi="Times New Roman" w:cs="Times New Roman"/>
          <w:b/>
          <w:sz w:val="28"/>
          <w:szCs w:val="28"/>
          <w:lang w:val="es-SV"/>
        </w:rPr>
        <w:t xml:space="preserve">celebrada en la Sala de Sesiones de la Alcaldía Municipal de esta Ciudad, de las </w:t>
      </w:r>
      <w:r w:rsidR="00B6323F" w:rsidRPr="0072583D">
        <w:rPr>
          <w:rFonts w:ascii="Times New Roman" w:eastAsia="Calibri" w:hAnsi="Times New Roman" w:cs="Times New Roman"/>
          <w:b/>
          <w:sz w:val="28"/>
          <w:szCs w:val="28"/>
          <w:lang w:val="es-SV"/>
        </w:rPr>
        <w:t>catorce</w:t>
      </w:r>
      <w:r w:rsidR="0064223F" w:rsidRPr="0072583D">
        <w:rPr>
          <w:rFonts w:ascii="Times New Roman" w:eastAsia="Calibri" w:hAnsi="Times New Roman" w:cs="Times New Roman"/>
          <w:b/>
          <w:sz w:val="28"/>
          <w:szCs w:val="28"/>
          <w:lang w:val="es-SV"/>
        </w:rPr>
        <w:t xml:space="preserve"> horas del día </w:t>
      </w:r>
      <w:r w:rsidR="00D83B88" w:rsidRPr="0072583D">
        <w:rPr>
          <w:rFonts w:ascii="Times New Roman" w:eastAsia="Calibri" w:hAnsi="Times New Roman" w:cs="Times New Roman"/>
          <w:b/>
          <w:sz w:val="28"/>
          <w:szCs w:val="28"/>
          <w:lang w:val="es-SV"/>
        </w:rPr>
        <w:t xml:space="preserve">viernes </w:t>
      </w:r>
      <w:r w:rsidR="00B6323F" w:rsidRPr="0072583D">
        <w:rPr>
          <w:rFonts w:ascii="Times New Roman" w:eastAsia="Calibri" w:hAnsi="Times New Roman" w:cs="Times New Roman"/>
          <w:b/>
          <w:sz w:val="28"/>
          <w:szCs w:val="28"/>
          <w:lang w:val="es-SV"/>
        </w:rPr>
        <w:t>c</w:t>
      </w:r>
      <w:r w:rsidR="00502B42" w:rsidRPr="0072583D">
        <w:rPr>
          <w:rFonts w:ascii="Times New Roman" w:eastAsia="Calibri" w:hAnsi="Times New Roman" w:cs="Times New Roman"/>
          <w:b/>
          <w:sz w:val="28"/>
          <w:szCs w:val="28"/>
          <w:lang w:val="es-SV"/>
        </w:rPr>
        <w:t>a</w:t>
      </w:r>
      <w:r w:rsidR="00B6323F" w:rsidRPr="0072583D">
        <w:rPr>
          <w:rFonts w:ascii="Times New Roman" w:eastAsia="Calibri" w:hAnsi="Times New Roman" w:cs="Times New Roman"/>
          <w:b/>
          <w:sz w:val="28"/>
          <w:szCs w:val="28"/>
          <w:lang w:val="es-SV"/>
        </w:rPr>
        <w:t>torce</w:t>
      </w:r>
      <w:r w:rsidR="00D83B88" w:rsidRPr="0072583D">
        <w:rPr>
          <w:rFonts w:ascii="Times New Roman" w:eastAsia="Calibri" w:hAnsi="Times New Roman" w:cs="Times New Roman"/>
          <w:b/>
          <w:sz w:val="28"/>
          <w:szCs w:val="28"/>
          <w:lang w:val="es-SV"/>
        </w:rPr>
        <w:t xml:space="preserve"> de enero del año dos mil </w:t>
      </w:r>
      <w:r w:rsidR="001A43C6" w:rsidRPr="0072583D">
        <w:rPr>
          <w:rFonts w:ascii="Times New Roman" w:eastAsia="Calibri" w:hAnsi="Times New Roman" w:cs="Times New Roman"/>
          <w:b/>
          <w:sz w:val="28"/>
          <w:szCs w:val="28"/>
          <w:lang w:val="es-SV"/>
        </w:rPr>
        <w:t>veintidós</w:t>
      </w:r>
      <w:r w:rsidR="0088713D" w:rsidRPr="0072583D">
        <w:rPr>
          <w:rFonts w:ascii="Times New Roman" w:eastAsia="Calibri" w:hAnsi="Times New Roman" w:cs="Times New Roman"/>
          <w:b/>
          <w:sz w:val="28"/>
          <w:szCs w:val="28"/>
          <w:lang w:val="es-SV"/>
        </w:rPr>
        <w:t xml:space="preserve">. </w:t>
      </w:r>
      <w:r w:rsidR="0088713D" w:rsidRPr="0072583D">
        <w:rPr>
          <w:rFonts w:ascii="Times New Roman" w:eastAsia="Calibri" w:hAnsi="Times New Roman" w:cs="Times New Roman"/>
          <w:sz w:val="28"/>
          <w:szCs w:val="28"/>
          <w:lang w:val="es-SV"/>
        </w:rPr>
        <w:t>C</w:t>
      </w:r>
      <w:r w:rsidRPr="0072583D">
        <w:rPr>
          <w:rFonts w:ascii="Times New Roman" w:eastAsia="Calibri" w:hAnsi="Times New Roman" w:cs="Times New Roman"/>
          <w:sz w:val="28"/>
          <w:szCs w:val="28"/>
          <w:lang w:val="es-SV"/>
        </w:rPr>
        <w:t>onvocada y presidida por la señora Alcaldesa Municipal de Apopa, Doctora Jennifer Esmeralda Juárez García; están presentes los señores:</w:t>
      </w:r>
      <w:r w:rsidRPr="0072583D">
        <w:rPr>
          <w:rFonts w:ascii="Times New Roman" w:eastAsia="Calibri" w:hAnsi="Times New Roman" w:cs="Times New Roman"/>
          <w:sz w:val="28"/>
          <w:szCs w:val="28"/>
        </w:rPr>
        <w:t xml:space="preserve"> </w:t>
      </w:r>
      <w:r w:rsidRPr="0072583D">
        <w:rPr>
          <w:rFonts w:ascii="Times New Roman" w:eastAsia="Calibri" w:hAnsi="Times New Roman" w:cs="Times New Roman"/>
          <w:b/>
          <w:sz w:val="28"/>
          <w:szCs w:val="28"/>
          <w:lang w:val="es-SV"/>
        </w:rPr>
        <w:t>Doctora Jennifer Esmeralda Juárez García, Alcaldesa Municipal;</w:t>
      </w:r>
      <w:r w:rsidR="004548C4" w:rsidRPr="0072583D">
        <w:rPr>
          <w:rFonts w:ascii="Times New Roman" w:eastAsia="Calibri" w:hAnsi="Times New Roman" w:cs="Times New Roman"/>
          <w:sz w:val="28"/>
          <w:szCs w:val="28"/>
          <w:lang w:val="es-SV"/>
        </w:rPr>
        <w:t xml:space="preserve"> </w:t>
      </w:r>
      <w:r w:rsidR="00B40D0B" w:rsidRPr="0072583D">
        <w:rPr>
          <w:rFonts w:ascii="Times New Roman" w:eastAsia="Calibri" w:hAnsi="Times New Roman" w:cs="Times New Roman"/>
          <w:sz w:val="28"/>
          <w:szCs w:val="28"/>
          <w:lang w:val="es-SV"/>
        </w:rPr>
        <w:t xml:space="preserve">Licenciado Sergio Noel Monroy Martínez; Síndico Municipal; </w:t>
      </w:r>
      <w:r w:rsidRPr="0072583D">
        <w:rPr>
          <w:rFonts w:ascii="Times New Roman" w:eastAsia="Calibri" w:hAnsi="Times New Roman" w:cs="Times New Roman"/>
          <w:sz w:val="28"/>
          <w:szCs w:val="28"/>
          <w:lang w:val="es-SV"/>
        </w:rPr>
        <w:t xml:space="preserve">Señora Carla María Navarro Franco, Primera Regidora Propietaria; Señor Damián Cristóbal Serrano Ortiz, Segundo Regidor Propietario; Señora Lesby Sugey Miranda Portillo, Tercera Regidora Propietaria; Doctora Yany Xiomara Fuentes Rivas, Cuarta Regidora Propietaria, Señor Jonathan Bryan Gómez Cruz, Quinto Regidor Propietario, </w:t>
      </w:r>
      <w:r w:rsidR="00501FB9" w:rsidRPr="0072583D">
        <w:rPr>
          <w:rFonts w:ascii="Times New Roman" w:eastAsia="Calibri" w:hAnsi="Times New Roman" w:cs="Times New Roman"/>
          <w:sz w:val="28"/>
          <w:szCs w:val="28"/>
          <w:lang w:val="es-SV"/>
        </w:rPr>
        <w:t xml:space="preserve">Carlos Alberto Palma Fuentes; Sexto Regidor Propietario, </w:t>
      </w:r>
      <w:r w:rsidRPr="0072583D">
        <w:rPr>
          <w:rFonts w:ascii="Times New Roman" w:eastAsia="Calibri" w:hAnsi="Times New Roman" w:cs="Times New Roman"/>
          <w:sz w:val="28"/>
          <w:szCs w:val="28"/>
          <w:lang w:val="es-SV"/>
        </w:rPr>
        <w:t>Señora Susana Yamileth Hernández Cardoza, Séptima Regidora Propietaria; Ingeniero Walter Arnoldo Ayala Rodríguez, Octavo Regidor Propietario;</w:t>
      </w:r>
      <w:r w:rsidR="008943AE" w:rsidRPr="0072583D">
        <w:rPr>
          <w:rFonts w:ascii="Times New Roman" w:eastAsia="Calibri" w:hAnsi="Times New Roman" w:cs="Times New Roman"/>
          <w:sz w:val="28"/>
          <w:szCs w:val="28"/>
          <w:lang w:val="es-SV"/>
        </w:rPr>
        <w:t xml:space="preserve"> Señor Rafael Antonio Ardon Jule, Noveno Regidor Propietario;</w:t>
      </w:r>
      <w:r w:rsidRPr="0072583D">
        <w:rPr>
          <w:rFonts w:ascii="Times New Roman" w:eastAsia="Calibri" w:hAnsi="Times New Roman" w:cs="Times New Roman"/>
          <w:sz w:val="28"/>
          <w:szCs w:val="28"/>
          <w:lang w:val="es-SV"/>
        </w:rPr>
        <w:t xml:space="preserve"> </w:t>
      </w:r>
      <w:r w:rsidR="00D57010" w:rsidRPr="0072583D">
        <w:rPr>
          <w:rFonts w:ascii="Times New Roman" w:eastAsia="Calibri" w:hAnsi="Times New Roman" w:cs="Times New Roman"/>
          <w:sz w:val="28"/>
          <w:szCs w:val="28"/>
        </w:rPr>
        <w:t>Ing. Gilberto Antonio Amador Medrano; Decimo Regidor Propietario</w:t>
      </w:r>
      <w:r w:rsidR="00C3242A" w:rsidRPr="0072583D">
        <w:rPr>
          <w:rFonts w:ascii="Times New Roman" w:eastAsia="Calibri" w:hAnsi="Times New Roman" w:cs="Times New Roman"/>
          <w:sz w:val="28"/>
          <w:szCs w:val="28"/>
        </w:rPr>
        <w:t xml:space="preserve">, </w:t>
      </w:r>
      <w:r w:rsidR="00D57010" w:rsidRPr="0072583D">
        <w:rPr>
          <w:rFonts w:ascii="Times New Roman" w:eastAsia="Calibri" w:hAnsi="Times New Roman" w:cs="Times New Roman"/>
          <w:sz w:val="28"/>
          <w:szCs w:val="28"/>
          <w:lang w:val="es-SV"/>
        </w:rPr>
        <w:t xml:space="preserve"> </w:t>
      </w:r>
      <w:r w:rsidR="00EA60BE" w:rsidRPr="0072583D">
        <w:rPr>
          <w:rFonts w:ascii="Times New Roman" w:eastAsia="Calibri" w:hAnsi="Times New Roman" w:cs="Times New Roman"/>
          <w:sz w:val="28"/>
          <w:szCs w:val="28"/>
          <w:lang w:val="es-SV"/>
        </w:rPr>
        <w:t xml:space="preserve">señor Bayron Eraldo Baltazar Martínez Barahona, Décimo </w:t>
      </w:r>
      <w:r w:rsidR="0070381B" w:rsidRPr="0072583D">
        <w:rPr>
          <w:rFonts w:ascii="Times New Roman" w:eastAsia="Calibri" w:hAnsi="Times New Roman" w:cs="Times New Roman"/>
          <w:sz w:val="28"/>
          <w:szCs w:val="28"/>
          <w:lang w:val="es-SV"/>
        </w:rPr>
        <w:t>Primer</w:t>
      </w:r>
      <w:r w:rsidR="00EA60BE" w:rsidRPr="0072583D">
        <w:rPr>
          <w:rFonts w:ascii="Times New Roman" w:eastAsia="Calibri" w:hAnsi="Times New Roman" w:cs="Times New Roman"/>
          <w:sz w:val="28"/>
          <w:szCs w:val="28"/>
          <w:lang w:val="es-SV"/>
        </w:rPr>
        <w:t xml:space="preserve"> Regidor Propietario,</w:t>
      </w:r>
      <w:r w:rsidR="00ED3798" w:rsidRPr="0072583D">
        <w:rPr>
          <w:rFonts w:ascii="Times New Roman" w:eastAsia="Calibri" w:hAnsi="Times New Roman" w:cs="Times New Roman"/>
          <w:sz w:val="28"/>
          <w:szCs w:val="28"/>
          <w:lang w:val="es-SV"/>
        </w:rPr>
        <w:t xml:space="preserve"> Señor Osmin de Jesús Menjivar González, Décimo Segundo Regidor Propietario</w:t>
      </w:r>
      <w:r w:rsidR="00BA231E" w:rsidRPr="0072583D">
        <w:rPr>
          <w:rFonts w:ascii="Times New Roman" w:eastAsia="Calibri" w:hAnsi="Times New Roman" w:cs="Times New Roman"/>
          <w:sz w:val="28"/>
          <w:szCs w:val="28"/>
          <w:lang w:val="es-SV"/>
        </w:rPr>
        <w:t>;</w:t>
      </w:r>
      <w:r w:rsidRPr="0072583D">
        <w:rPr>
          <w:rFonts w:ascii="Times New Roman" w:eastAsia="Calibri" w:hAnsi="Times New Roman" w:cs="Times New Roman"/>
          <w:sz w:val="28"/>
          <w:szCs w:val="28"/>
          <w:lang w:val="es-SV"/>
        </w:rPr>
        <w:t xml:space="preserve"> </w:t>
      </w:r>
      <w:r w:rsidR="00165543" w:rsidRPr="0072583D">
        <w:rPr>
          <w:rFonts w:ascii="Times New Roman" w:eastAsia="Calibri" w:hAnsi="Times New Roman" w:cs="Times New Roman"/>
          <w:sz w:val="28"/>
          <w:szCs w:val="28"/>
          <w:lang w:val="es-SV"/>
        </w:rPr>
        <w:t xml:space="preserve">Licdo. </w:t>
      </w:r>
      <w:r w:rsidR="00C61532" w:rsidRPr="0072583D">
        <w:rPr>
          <w:rFonts w:ascii="Times New Roman" w:eastAsia="Calibri" w:hAnsi="Times New Roman" w:cs="Times New Roman"/>
          <w:sz w:val="28"/>
          <w:szCs w:val="28"/>
          <w:lang w:val="es-SV"/>
        </w:rPr>
        <w:t xml:space="preserve">José Francisco Luna Vásquez; Primer </w:t>
      </w:r>
      <w:r w:rsidR="00F57863" w:rsidRPr="0072583D">
        <w:rPr>
          <w:rFonts w:ascii="Times New Roman" w:eastAsia="Calibri" w:hAnsi="Times New Roman" w:cs="Times New Roman"/>
          <w:sz w:val="28"/>
          <w:szCs w:val="28"/>
          <w:lang w:val="es-SV"/>
        </w:rPr>
        <w:t>R</w:t>
      </w:r>
      <w:r w:rsidR="00C61532" w:rsidRPr="0072583D">
        <w:rPr>
          <w:rFonts w:ascii="Times New Roman" w:eastAsia="Calibri" w:hAnsi="Times New Roman" w:cs="Times New Roman"/>
          <w:sz w:val="28"/>
          <w:szCs w:val="28"/>
          <w:lang w:val="es-SV"/>
        </w:rPr>
        <w:t xml:space="preserve">egidor Suplente, </w:t>
      </w:r>
      <w:r w:rsidR="00DD436F" w:rsidRPr="0072583D">
        <w:rPr>
          <w:rFonts w:ascii="Times New Roman" w:eastAsia="Calibri" w:hAnsi="Times New Roman" w:cs="Times New Roman"/>
          <w:sz w:val="28"/>
          <w:szCs w:val="28"/>
          <w:lang w:val="es-SV"/>
        </w:rPr>
        <w:t xml:space="preserve">señor </w:t>
      </w:r>
      <w:r w:rsidR="00573D2F" w:rsidRPr="0072583D">
        <w:rPr>
          <w:rFonts w:ascii="Times New Roman" w:eastAsia="Calibri" w:hAnsi="Times New Roman" w:cs="Times New Roman"/>
          <w:sz w:val="28"/>
          <w:szCs w:val="28"/>
          <w:lang w:val="es-SV"/>
        </w:rPr>
        <w:t>José</w:t>
      </w:r>
      <w:r w:rsidR="00DD436F" w:rsidRPr="0072583D">
        <w:rPr>
          <w:rFonts w:ascii="Times New Roman" w:eastAsia="Calibri" w:hAnsi="Times New Roman" w:cs="Times New Roman"/>
          <w:sz w:val="28"/>
          <w:szCs w:val="28"/>
          <w:lang w:val="es-SV"/>
        </w:rPr>
        <w:t xml:space="preserve"> Mauricio </w:t>
      </w:r>
      <w:r w:rsidR="00573D2F" w:rsidRPr="0072583D">
        <w:rPr>
          <w:rFonts w:ascii="Times New Roman" w:eastAsia="Calibri" w:hAnsi="Times New Roman" w:cs="Times New Roman"/>
          <w:sz w:val="28"/>
          <w:szCs w:val="28"/>
          <w:lang w:val="es-SV"/>
        </w:rPr>
        <w:t>López</w:t>
      </w:r>
      <w:r w:rsidR="00DD436F" w:rsidRPr="0072583D">
        <w:rPr>
          <w:rFonts w:ascii="Times New Roman" w:eastAsia="Calibri" w:hAnsi="Times New Roman" w:cs="Times New Roman"/>
          <w:sz w:val="28"/>
          <w:szCs w:val="28"/>
          <w:lang w:val="es-SV"/>
        </w:rPr>
        <w:t xml:space="preserve"> Rivas; Segundo Regidor Suplente, </w:t>
      </w:r>
      <w:r w:rsidRPr="0072583D">
        <w:rPr>
          <w:rFonts w:ascii="Times New Roman" w:eastAsia="Calibri" w:hAnsi="Times New Roman" w:cs="Times New Roman"/>
          <w:sz w:val="28"/>
          <w:szCs w:val="28"/>
          <w:lang w:val="es-SV"/>
        </w:rPr>
        <w:t xml:space="preserve">Señora Stephanny Elizabeth Márquez Borjas, Tercera Regidora Suplente y Señora María del Carmen García, Cuarta Regidora Suplente. </w:t>
      </w:r>
      <w:r w:rsidRPr="0072583D">
        <w:rPr>
          <w:rFonts w:ascii="Times New Roman" w:eastAsia="Calibri" w:hAnsi="Times New Roman" w:cs="Times New Roman"/>
          <w:b/>
          <w:sz w:val="28"/>
          <w:szCs w:val="28"/>
          <w:lang w:val="es-SV"/>
        </w:rPr>
        <w:t>Habiendo Quórum</w:t>
      </w:r>
      <w:r w:rsidR="00897FE9" w:rsidRPr="0072583D">
        <w:rPr>
          <w:rFonts w:ascii="Times New Roman" w:eastAsia="Calibri" w:hAnsi="Times New Roman" w:cs="Times New Roman"/>
          <w:sz w:val="28"/>
          <w:szCs w:val="28"/>
        </w:rPr>
        <w:t>.</w:t>
      </w:r>
      <w:r w:rsidR="000F077A" w:rsidRPr="0072583D">
        <w:rPr>
          <w:rFonts w:ascii="Times New Roman" w:eastAsia="Calibri" w:hAnsi="Times New Roman" w:cs="Times New Roman"/>
          <w:sz w:val="28"/>
          <w:szCs w:val="28"/>
        </w:rPr>
        <w:t xml:space="preserve"> </w:t>
      </w:r>
      <w:r w:rsidR="001338E3" w:rsidRPr="0072583D">
        <w:rPr>
          <w:rFonts w:ascii="Times New Roman" w:eastAsia="Calibri" w:hAnsi="Times New Roman" w:cs="Times New Roman"/>
          <w:sz w:val="28"/>
          <w:szCs w:val="28"/>
        </w:rPr>
        <w:t>Desarrollándose</w:t>
      </w:r>
      <w:r w:rsidRPr="0072583D">
        <w:rPr>
          <w:rFonts w:ascii="Times New Roman" w:eastAsia="Calibri" w:hAnsi="Times New Roman" w:cs="Times New Roman"/>
          <w:sz w:val="28"/>
          <w:szCs w:val="28"/>
          <w:lang w:val="es-SV"/>
        </w:rPr>
        <w:t xml:space="preserve"> los numerales de la agenda del numeral </w:t>
      </w:r>
      <w:r w:rsidRPr="0072583D">
        <w:rPr>
          <w:rFonts w:ascii="Times New Roman" w:eastAsia="Calibri" w:hAnsi="Times New Roman" w:cs="Times New Roman"/>
          <w:b/>
          <w:sz w:val="28"/>
          <w:szCs w:val="28"/>
          <w:lang w:val="es-SV"/>
        </w:rPr>
        <w:t>uno</w:t>
      </w:r>
      <w:r w:rsidRPr="0072583D">
        <w:rPr>
          <w:rFonts w:ascii="Times New Roman" w:eastAsia="Calibri" w:hAnsi="Times New Roman" w:cs="Times New Roman"/>
          <w:sz w:val="28"/>
          <w:szCs w:val="28"/>
          <w:lang w:val="es-SV"/>
        </w:rPr>
        <w:t xml:space="preserve"> al </w:t>
      </w:r>
      <w:r w:rsidR="00F91FA9" w:rsidRPr="0072583D">
        <w:rPr>
          <w:rFonts w:ascii="Times New Roman" w:eastAsia="Calibri" w:hAnsi="Times New Roman" w:cs="Times New Roman"/>
          <w:b/>
          <w:sz w:val="28"/>
          <w:szCs w:val="28"/>
          <w:lang w:val="es-SV"/>
        </w:rPr>
        <w:t>trece</w:t>
      </w:r>
      <w:r w:rsidRPr="0072583D">
        <w:rPr>
          <w:rFonts w:ascii="Times New Roman" w:eastAsia="Calibri" w:hAnsi="Times New Roman" w:cs="Times New Roman"/>
          <w:sz w:val="28"/>
          <w:szCs w:val="28"/>
          <w:lang w:val="es-SV"/>
        </w:rPr>
        <w:t>.</w:t>
      </w:r>
      <w:r w:rsidR="009759A7" w:rsidRPr="0072583D">
        <w:rPr>
          <w:rFonts w:ascii="Times New Roman" w:eastAsia="Calibri" w:hAnsi="Times New Roman" w:cs="Times New Roman"/>
          <w:sz w:val="28"/>
          <w:szCs w:val="28"/>
          <w:lang w:val="es-SV"/>
        </w:rPr>
        <w:t xml:space="preserve"> </w:t>
      </w:r>
      <w:r w:rsidR="009759A7" w:rsidRPr="0072583D">
        <w:rPr>
          <w:rFonts w:ascii="Times New Roman" w:eastAsia="Calibri" w:hAnsi="Times New Roman" w:cs="Times New Roman"/>
          <w:b/>
          <w:sz w:val="28"/>
          <w:szCs w:val="28"/>
          <w:lang w:val="es-SV"/>
        </w:rPr>
        <w:t xml:space="preserve">Seguidamente se da lectura a los Informes de la Señora Alcaldesa Municipal: </w:t>
      </w:r>
      <w:r w:rsidR="0072583D" w:rsidRPr="0072583D">
        <w:rPr>
          <w:rFonts w:ascii="Times New Roman" w:eastAsia="Calibri" w:hAnsi="Times New Roman" w:cs="Times New Roman"/>
          <w:b/>
          <w:color w:val="000000"/>
          <w:sz w:val="28"/>
          <w:szCs w:val="28"/>
        </w:rPr>
        <w:t xml:space="preserve">VIERNES 07 DE DICIEMBRE 2021: </w:t>
      </w:r>
      <w:r w:rsidR="0072583D" w:rsidRPr="0072583D">
        <w:rPr>
          <w:rFonts w:ascii="Times New Roman" w:eastAsia="Calibri" w:hAnsi="Times New Roman" w:cs="Times New Roman"/>
          <w:color w:val="000000"/>
          <w:sz w:val="28"/>
          <w:szCs w:val="28"/>
        </w:rPr>
        <w:t xml:space="preserve">8:00am Firma y revisión de documentos del despacho municipal y 9:00am Asistió a la sesión Ordinaria   # 1 de consejo, </w:t>
      </w:r>
      <w:r w:rsidR="0072583D" w:rsidRPr="0072583D">
        <w:rPr>
          <w:rFonts w:ascii="Times New Roman" w:eastAsia="Calibri" w:hAnsi="Times New Roman" w:cs="Times New Roman"/>
          <w:b/>
          <w:color w:val="000000"/>
          <w:sz w:val="28"/>
          <w:szCs w:val="28"/>
        </w:rPr>
        <w:t xml:space="preserve">DOMINGO 09 DE ENERO  2022: </w:t>
      </w:r>
      <w:r w:rsidR="0072583D" w:rsidRPr="0072583D">
        <w:rPr>
          <w:rFonts w:ascii="Times New Roman" w:eastAsia="Calibri" w:hAnsi="Times New Roman" w:cs="Times New Roman"/>
          <w:color w:val="000000"/>
          <w:sz w:val="28"/>
          <w:szCs w:val="28"/>
        </w:rPr>
        <w:t>3:00A</w:t>
      </w:r>
      <w:r w:rsidR="0072583D" w:rsidRPr="0072583D">
        <w:rPr>
          <w:rFonts w:ascii="Times New Roman" w:eastAsia="Calibri" w:hAnsi="Times New Roman" w:cs="Times New Roman"/>
          <w:b/>
          <w:color w:val="000000"/>
          <w:sz w:val="28"/>
          <w:szCs w:val="28"/>
        </w:rPr>
        <w:t>pm</w:t>
      </w:r>
      <w:r w:rsidR="0072583D" w:rsidRPr="0072583D">
        <w:rPr>
          <w:rFonts w:ascii="Times New Roman" w:eastAsia="Calibri" w:hAnsi="Times New Roman" w:cs="Times New Roman"/>
          <w:color w:val="000000"/>
          <w:sz w:val="28"/>
          <w:szCs w:val="28"/>
        </w:rPr>
        <w:t xml:space="preserve"> Visita de campo en  Urbanización Valle Verde 2 y las Zonas aledañas, en la que se realizó la colocación de la primera piedra  para iniciar el Centro Urbano de Bienestar y Oportunidad el CUBO  en la que estuvieron presentes la Dirección de Reconstrucción de Tejido Social, dirigida por Dir. </w:t>
      </w:r>
      <w:r w:rsidR="008D78B7">
        <w:rPr>
          <w:rFonts w:ascii="Times New Roman" w:eastAsia="Calibri" w:hAnsi="Times New Roman" w:cs="Times New Roman"/>
          <w:color w:val="000000"/>
          <w:sz w:val="28"/>
          <w:szCs w:val="28"/>
        </w:rPr>
        <w:t>XXXXXXXXX</w:t>
      </w:r>
      <w:r w:rsidR="0072583D" w:rsidRPr="0072583D">
        <w:rPr>
          <w:rFonts w:ascii="Times New Roman" w:eastAsia="Calibri" w:hAnsi="Times New Roman" w:cs="Times New Roman"/>
          <w:color w:val="000000"/>
          <w:sz w:val="28"/>
          <w:szCs w:val="28"/>
        </w:rPr>
        <w:t xml:space="preserve">. Agradeciendo la presencia del excelentísimo presidente de la Asamblea Legislativa Lic. </w:t>
      </w:r>
      <w:r w:rsidR="008D78B7">
        <w:rPr>
          <w:rFonts w:ascii="Times New Roman" w:eastAsia="Calibri" w:hAnsi="Times New Roman" w:cs="Times New Roman"/>
          <w:color w:val="000000"/>
          <w:sz w:val="28"/>
          <w:szCs w:val="28"/>
        </w:rPr>
        <w:t>XXXXXXXXX</w:t>
      </w:r>
      <w:r w:rsidR="0072583D" w:rsidRPr="0072583D">
        <w:rPr>
          <w:rFonts w:ascii="Times New Roman" w:eastAsia="Calibri" w:hAnsi="Times New Roman" w:cs="Times New Roman"/>
          <w:color w:val="000000"/>
          <w:sz w:val="28"/>
          <w:szCs w:val="28"/>
        </w:rPr>
        <w:t xml:space="preserve">, Diputado Dennis Salinas, Comisionada Presidencial </w:t>
      </w:r>
      <w:r w:rsidR="008D78B7">
        <w:rPr>
          <w:rFonts w:ascii="Times New Roman" w:eastAsia="Calibri" w:hAnsi="Times New Roman" w:cs="Times New Roman"/>
          <w:color w:val="000000"/>
          <w:sz w:val="28"/>
          <w:szCs w:val="28"/>
        </w:rPr>
        <w:t>XXXXXXXX</w:t>
      </w:r>
      <w:r w:rsidR="0072583D" w:rsidRPr="0072583D">
        <w:rPr>
          <w:rFonts w:ascii="Times New Roman" w:eastAsia="Calibri" w:hAnsi="Times New Roman" w:cs="Times New Roman"/>
          <w:color w:val="000000"/>
          <w:sz w:val="28"/>
          <w:szCs w:val="28"/>
        </w:rPr>
        <w:t xml:space="preserve">, Secretario de prensa </w:t>
      </w:r>
      <w:r w:rsidR="008D78B7">
        <w:rPr>
          <w:rFonts w:ascii="Times New Roman" w:eastAsia="Calibri" w:hAnsi="Times New Roman" w:cs="Times New Roman"/>
          <w:color w:val="000000"/>
          <w:sz w:val="28"/>
          <w:szCs w:val="28"/>
        </w:rPr>
        <w:t>XXXXXX</w:t>
      </w:r>
      <w:r w:rsidR="0072583D" w:rsidRPr="0072583D">
        <w:rPr>
          <w:rFonts w:ascii="Times New Roman" w:eastAsia="Calibri" w:hAnsi="Times New Roman" w:cs="Times New Roman"/>
          <w:color w:val="000000"/>
          <w:sz w:val="28"/>
          <w:szCs w:val="28"/>
        </w:rPr>
        <w:t xml:space="preserve"> y la Visita de </w:t>
      </w:r>
      <w:r w:rsidR="008D78B7">
        <w:rPr>
          <w:rFonts w:ascii="Times New Roman" w:eastAsia="Calibri" w:hAnsi="Times New Roman" w:cs="Times New Roman"/>
          <w:color w:val="000000"/>
          <w:sz w:val="28"/>
          <w:szCs w:val="28"/>
        </w:rPr>
        <w:t>XXXXXXXXXXX</w:t>
      </w:r>
      <w:r w:rsidR="0072583D" w:rsidRPr="0072583D">
        <w:rPr>
          <w:rFonts w:ascii="Times New Roman" w:eastAsia="Calibri" w:hAnsi="Times New Roman" w:cs="Times New Roman"/>
          <w:color w:val="000000"/>
          <w:sz w:val="28"/>
          <w:szCs w:val="28"/>
        </w:rPr>
        <w:t xml:space="preserve">, </w:t>
      </w:r>
      <w:r w:rsidR="0072583D" w:rsidRPr="0072583D">
        <w:rPr>
          <w:rFonts w:ascii="Times New Roman" w:eastAsia="Calibri" w:hAnsi="Times New Roman" w:cs="Times New Roman"/>
          <w:b/>
          <w:color w:val="000000"/>
          <w:sz w:val="28"/>
          <w:szCs w:val="28"/>
        </w:rPr>
        <w:t xml:space="preserve">LUNES 10 DE ENERO 2022: </w:t>
      </w:r>
      <w:r w:rsidR="0072583D" w:rsidRPr="0072583D">
        <w:rPr>
          <w:rFonts w:ascii="Times New Roman" w:eastAsia="Calibri" w:hAnsi="Times New Roman" w:cs="Times New Roman"/>
          <w:color w:val="000000"/>
          <w:sz w:val="28"/>
          <w:szCs w:val="28"/>
        </w:rPr>
        <w:t xml:space="preserve">8:00am Firma y revisión de documentos del despacho municipal, 9:00am a 12:00pm Reunión de trabajo con </w:t>
      </w:r>
      <w:r w:rsidR="0072583D" w:rsidRPr="0072583D">
        <w:rPr>
          <w:rFonts w:ascii="Times New Roman" w:eastAsia="Calibri" w:hAnsi="Times New Roman" w:cs="Times New Roman"/>
          <w:color w:val="000000"/>
          <w:sz w:val="28"/>
          <w:szCs w:val="28"/>
        </w:rPr>
        <w:lastRenderedPageBreak/>
        <w:t xml:space="preserve">la Comisión de Protección Civil en sala de sesiones, 1:00pm Reunión de trabajo con el </w:t>
      </w:r>
      <w:r w:rsidR="00850475">
        <w:rPr>
          <w:rFonts w:ascii="Times New Roman" w:eastAsia="Calibri" w:hAnsi="Times New Roman" w:cs="Times New Roman"/>
          <w:color w:val="000000"/>
          <w:sz w:val="28"/>
          <w:szCs w:val="28"/>
        </w:rPr>
        <w:t>XXXXXXXXX</w:t>
      </w:r>
      <w:r w:rsidR="0072583D" w:rsidRPr="0072583D">
        <w:rPr>
          <w:rFonts w:ascii="Times New Roman" w:eastAsia="Calibri" w:hAnsi="Times New Roman" w:cs="Times New Roman"/>
          <w:color w:val="000000"/>
          <w:sz w:val="28"/>
          <w:szCs w:val="28"/>
        </w:rPr>
        <w:t xml:space="preserve">/Auditor Interno y 1:00pm Reunión de trabajo con el </w:t>
      </w:r>
      <w:r w:rsidR="005D7E3E">
        <w:rPr>
          <w:rFonts w:ascii="Times New Roman" w:eastAsia="Calibri" w:hAnsi="Times New Roman" w:cs="Times New Roman"/>
          <w:color w:val="000000"/>
          <w:sz w:val="28"/>
          <w:szCs w:val="28"/>
        </w:rPr>
        <w:t>XXXXXXXXXX</w:t>
      </w:r>
      <w:r w:rsidR="0072583D" w:rsidRPr="0072583D">
        <w:rPr>
          <w:rFonts w:ascii="Times New Roman" w:eastAsia="Calibri" w:hAnsi="Times New Roman" w:cs="Times New Roman"/>
          <w:color w:val="000000"/>
          <w:sz w:val="28"/>
          <w:szCs w:val="28"/>
        </w:rPr>
        <w:t xml:space="preserve">/Jefe de UACI, </w:t>
      </w:r>
      <w:r w:rsidR="0072583D" w:rsidRPr="0072583D">
        <w:rPr>
          <w:rFonts w:ascii="Times New Roman" w:eastAsia="Calibri" w:hAnsi="Times New Roman" w:cs="Times New Roman"/>
          <w:b/>
          <w:color w:val="000000"/>
          <w:sz w:val="28"/>
          <w:szCs w:val="28"/>
        </w:rPr>
        <w:t xml:space="preserve">MARTES 11 DE ENERO 2022: </w:t>
      </w:r>
      <w:r w:rsidR="0072583D" w:rsidRPr="0072583D">
        <w:rPr>
          <w:rFonts w:ascii="Times New Roman" w:eastAsia="Calibri" w:hAnsi="Times New Roman" w:cs="Times New Roman"/>
          <w:color w:val="000000"/>
          <w:sz w:val="28"/>
          <w:szCs w:val="28"/>
        </w:rPr>
        <w:t xml:space="preserve">8:00am Firma y revisión de documentos del despacho municipal, 9:00am a 12:00pm Recorrido e inspección en la residencial Santa Teresa en la que estuvieron presentes el </w:t>
      </w:r>
      <w:r w:rsidR="005D7E3E">
        <w:rPr>
          <w:rFonts w:ascii="Times New Roman" w:eastAsia="Calibri" w:hAnsi="Times New Roman" w:cs="Times New Roman"/>
          <w:color w:val="000000"/>
          <w:sz w:val="28"/>
          <w:szCs w:val="28"/>
        </w:rPr>
        <w:t>XXXXXXXXX</w:t>
      </w:r>
      <w:r w:rsidR="0072583D" w:rsidRPr="0072583D">
        <w:rPr>
          <w:rFonts w:ascii="Times New Roman" w:eastAsia="Calibri" w:hAnsi="Times New Roman" w:cs="Times New Roman"/>
          <w:color w:val="000000"/>
          <w:sz w:val="28"/>
          <w:szCs w:val="28"/>
        </w:rPr>
        <w:t xml:space="preserve"> y el </w:t>
      </w:r>
      <w:r w:rsidR="005D7E3E">
        <w:rPr>
          <w:rFonts w:ascii="Times New Roman" w:eastAsia="Calibri" w:hAnsi="Times New Roman" w:cs="Times New Roman"/>
          <w:color w:val="000000"/>
          <w:sz w:val="28"/>
          <w:szCs w:val="28"/>
        </w:rPr>
        <w:t>XXXXXXXXX</w:t>
      </w:r>
      <w:r w:rsidR="0072583D" w:rsidRPr="0072583D">
        <w:rPr>
          <w:rFonts w:ascii="Times New Roman" w:eastAsia="Calibri" w:hAnsi="Times New Roman" w:cs="Times New Roman"/>
          <w:color w:val="000000"/>
          <w:sz w:val="28"/>
          <w:szCs w:val="28"/>
        </w:rPr>
        <w:t xml:space="preserve">/Jefe de Proyectos, 1:30pm a 3:00pm  Reunión de trabajo con representantes de AGM en la que estuvieron presentes la </w:t>
      </w:r>
      <w:r w:rsidR="005D7E3E">
        <w:rPr>
          <w:rFonts w:ascii="Times New Roman" w:eastAsia="Calibri" w:hAnsi="Times New Roman" w:cs="Times New Roman"/>
          <w:color w:val="000000"/>
          <w:sz w:val="28"/>
          <w:szCs w:val="28"/>
        </w:rPr>
        <w:t>XXXXXXXX</w:t>
      </w:r>
      <w:r w:rsidR="0072583D" w:rsidRPr="0072583D">
        <w:rPr>
          <w:rFonts w:ascii="Times New Roman" w:eastAsia="Calibri" w:hAnsi="Times New Roman" w:cs="Times New Roman"/>
          <w:color w:val="000000"/>
          <w:sz w:val="28"/>
          <w:szCs w:val="28"/>
        </w:rPr>
        <w:t xml:space="preserve">/Apoderada Judicial de la Municipalidad y la </w:t>
      </w:r>
      <w:r w:rsidR="005D7E3E">
        <w:rPr>
          <w:rFonts w:ascii="Times New Roman" w:eastAsia="Calibri" w:hAnsi="Times New Roman" w:cs="Times New Roman"/>
          <w:color w:val="000000"/>
          <w:sz w:val="28"/>
          <w:szCs w:val="28"/>
        </w:rPr>
        <w:t>XXXXXXXXX</w:t>
      </w:r>
      <w:r w:rsidR="0072583D" w:rsidRPr="0072583D">
        <w:rPr>
          <w:rFonts w:ascii="Times New Roman" w:eastAsia="Calibri" w:hAnsi="Times New Roman" w:cs="Times New Roman"/>
          <w:color w:val="000000"/>
          <w:sz w:val="28"/>
          <w:szCs w:val="28"/>
        </w:rPr>
        <w:t xml:space="preserve">/Gerente General y 3:00pm Reunión de trabajo con el </w:t>
      </w:r>
      <w:r w:rsidR="005D7E3E">
        <w:rPr>
          <w:rFonts w:ascii="Times New Roman" w:eastAsia="Calibri" w:hAnsi="Times New Roman" w:cs="Times New Roman"/>
          <w:color w:val="000000"/>
          <w:sz w:val="28"/>
          <w:szCs w:val="28"/>
        </w:rPr>
        <w:t>XXXXXXX</w:t>
      </w:r>
      <w:r w:rsidR="0072583D" w:rsidRPr="0072583D">
        <w:rPr>
          <w:rFonts w:ascii="Times New Roman" w:eastAsia="Calibri" w:hAnsi="Times New Roman" w:cs="Times New Roman"/>
          <w:color w:val="000000"/>
          <w:sz w:val="28"/>
          <w:szCs w:val="28"/>
        </w:rPr>
        <w:t xml:space="preserve">/Representante de COAMSS, </w:t>
      </w:r>
      <w:r w:rsidR="0072583D" w:rsidRPr="0072583D">
        <w:rPr>
          <w:rFonts w:ascii="Times New Roman" w:eastAsia="Calibri" w:hAnsi="Times New Roman" w:cs="Times New Roman"/>
          <w:b/>
          <w:color w:val="000000"/>
          <w:sz w:val="28"/>
          <w:szCs w:val="28"/>
        </w:rPr>
        <w:t xml:space="preserve">MIERCOLES 12 DE ENERO 2022: </w:t>
      </w:r>
      <w:r w:rsidR="0072583D" w:rsidRPr="0072583D">
        <w:rPr>
          <w:rFonts w:ascii="Times New Roman" w:eastAsia="Calibri" w:hAnsi="Times New Roman" w:cs="Times New Roman"/>
          <w:color w:val="000000"/>
          <w:sz w:val="28"/>
          <w:szCs w:val="28"/>
        </w:rPr>
        <w:t xml:space="preserve">8:00am Visita de campo en  Residencial Santa Teresa de las Flores, gracias al trabajo articulado del Gobierno Central de Nuestro Excelentísimo Presidente Nayib Bukele y la Dirección de Obras Municipales “DOM” se ejecuta  el Plan Nacional de Bacheo en el cual se inicia la intervención de las diferentes calles, en el municipio se utilizara  2,310.35 metros cúbicos para el recarpeteo y bacheo, 2:00pm Reunión de trabajo con la </w:t>
      </w:r>
      <w:r w:rsidR="00C06206">
        <w:rPr>
          <w:rFonts w:ascii="Times New Roman" w:eastAsia="Calibri" w:hAnsi="Times New Roman" w:cs="Times New Roman"/>
          <w:color w:val="000000"/>
          <w:sz w:val="28"/>
          <w:szCs w:val="28"/>
        </w:rPr>
        <w:t>XXXXXXXX</w:t>
      </w:r>
      <w:r w:rsidR="0072583D" w:rsidRPr="0072583D">
        <w:rPr>
          <w:rFonts w:ascii="Times New Roman" w:eastAsia="Calibri" w:hAnsi="Times New Roman" w:cs="Times New Roman"/>
          <w:color w:val="000000"/>
          <w:sz w:val="28"/>
          <w:szCs w:val="28"/>
        </w:rPr>
        <w:t xml:space="preserve">/Gerente General y 3:00pm a 5:00pm  Asistió a la Convocatoria de Juramentación de la Comisión del Comité de Seguridad y Salud Ocupacional que se realizó en la sala de sesiones, </w:t>
      </w:r>
      <w:r w:rsidR="0072583D" w:rsidRPr="0072583D">
        <w:rPr>
          <w:rFonts w:ascii="Times New Roman" w:eastAsia="Calibri" w:hAnsi="Times New Roman" w:cs="Times New Roman"/>
          <w:b/>
          <w:color w:val="000000"/>
          <w:sz w:val="28"/>
          <w:szCs w:val="28"/>
        </w:rPr>
        <w:t xml:space="preserve">JUEVES  13 DE ENERO 2022: </w:t>
      </w:r>
      <w:r w:rsidR="0072583D" w:rsidRPr="0072583D">
        <w:rPr>
          <w:rFonts w:ascii="Times New Roman" w:eastAsia="Calibri" w:hAnsi="Times New Roman" w:cs="Times New Roman"/>
          <w:color w:val="000000"/>
          <w:sz w:val="28"/>
          <w:szCs w:val="28"/>
        </w:rPr>
        <w:t xml:space="preserve">8:00am Firma y revisión de documentos del despacho municipal, 10:30am a 1:30pm Asistió a reunión con representantes de FUNDEMAS en San Salvador. En la que le acompañaron el </w:t>
      </w:r>
      <w:r w:rsidR="00891F4B">
        <w:rPr>
          <w:rFonts w:ascii="Times New Roman" w:eastAsia="Calibri" w:hAnsi="Times New Roman" w:cs="Times New Roman"/>
          <w:color w:val="000000"/>
          <w:sz w:val="28"/>
          <w:szCs w:val="28"/>
        </w:rPr>
        <w:t>XXXXXXXXX</w:t>
      </w:r>
      <w:r w:rsidR="0072583D" w:rsidRPr="0072583D">
        <w:rPr>
          <w:rFonts w:ascii="Times New Roman" w:eastAsia="Calibri" w:hAnsi="Times New Roman" w:cs="Times New Roman"/>
          <w:color w:val="000000"/>
          <w:sz w:val="28"/>
          <w:szCs w:val="28"/>
        </w:rPr>
        <w:t xml:space="preserve">/Sub Gerente de Medio Ambiente y 3:00pm a 4:30pm  Asistió a reunión con representantes de Grupo Roble en la que estuvieron presentes el </w:t>
      </w:r>
      <w:r w:rsidR="00891F4B">
        <w:rPr>
          <w:rFonts w:ascii="Times New Roman" w:eastAsia="Calibri" w:hAnsi="Times New Roman" w:cs="Times New Roman"/>
          <w:color w:val="000000"/>
          <w:sz w:val="28"/>
          <w:szCs w:val="28"/>
        </w:rPr>
        <w:t>XXXXXXXXX</w:t>
      </w:r>
      <w:r w:rsidR="0072583D" w:rsidRPr="0072583D">
        <w:rPr>
          <w:rFonts w:ascii="Times New Roman" w:eastAsia="Calibri" w:hAnsi="Times New Roman" w:cs="Times New Roman"/>
          <w:color w:val="000000"/>
          <w:sz w:val="28"/>
          <w:szCs w:val="28"/>
        </w:rPr>
        <w:t xml:space="preserve">/Jefe de Gestión y Cooperación  y el </w:t>
      </w:r>
      <w:r w:rsidR="00891F4B">
        <w:rPr>
          <w:rFonts w:ascii="Times New Roman" w:eastAsia="Calibri" w:hAnsi="Times New Roman" w:cs="Times New Roman"/>
          <w:color w:val="000000"/>
          <w:sz w:val="28"/>
          <w:szCs w:val="28"/>
        </w:rPr>
        <w:t>XXXXXXX</w:t>
      </w:r>
      <w:r w:rsidR="0072583D" w:rsidRPr="0072583D">
        <w:rPr>
          <w:rFonts w:ascii="Times New Roman" w:eastAsia="Calibri" w:hAnsi="Times New Roman" w:cs="Times New Roman"/>
          <w:color w:val="000000"/>
          <w:sz w:val="28"/>
          <w:szCs w:val="28"/>
        </w:rPr>
        <w:t xml:space="preserve">/Sub Gerente de Desarrollo Territorial  y Jefe ad Honoren de Desarrollo Urbano. </w:t>
      </w:r>
      <w:r w:rsidR="00162206" w:rsidRPr="0072583D">
        <w:rPr>
          <w:rFonts w:ascii="Times New Roman" w:eastAsia="Calibri" w:hAnsi="Times New Roman" w:cs="Times New Roman"/>
          <w:b/>
          <w:sz w:val="28"/>
          <w:szCs w:val="28"/>
        </w:rPr>
        <w:t>Seguidamente se tomaron los siguientes Acuerdos Municipales:</w:t>
      </w:r>
      <w:r w:rsidR="009759A7" w:rsidRPr="0072583D">
        <w:rPr>
          <w:rFonts w:ascii="Times New Roman" w:eastAsia="Calibri" w:hAnsi="Times New Roman" w:cs="Times New Roman"/>
          <w:b/>
          <w:sz w:val="28"/>
          <w:szCs w:val="28"/>
        </w:rPr>
        <w:t xml:space="preserve"> </w:t>
      </w:r>
      <w:r w:rsidR="009759A7" w:rsidRPr="0072583D">
        <w:rPr>
          <w:rFonts w:ascii="Times New Roman" w:eastAsia="Calibri" w:hAnsi="Times New Roman" w:cs="Times New Roman"/>
          <w:b/>
          <w:bCs/>
          <w:sz w:val="28"/>
          <w:szCs w:val="28"/>
        </w:rPr>
        <w:t>“</w:t>
      </w:r>
      <w:r w:rsidR="009759A7" w:rsidRPr="0072583D">
        <w:rPr>
          <w:rFonts w:ascii="Times New Roman" w:eastAsia="Calibri" w:hAnsi="Times New Roman" w:cs="Times New Roman"/>
          <w:b/>
          <w:sz w:val="28"/>
          <w:szCs w:val="28"/>
        </w:rPr>
        <w:t>ACUERDO</w:t>
      </w:r>
      <w:r w:rsidR="009759A7" w:rsidRPr="0072583D">
        <w:rPr>
          <w:rFonts w:ascii="Times New Roman" w:eastAsia="Calibri" w:hAnsi="Times New Roman" w:cs="Times New Roman"/>
          <w:b/>
          <w:bCs/>
          <w:sz w:val="28"/>
          <w:szCs w:val="28"/>
        </w:rPr>
        <w:t xml:space="preserve"> MUNICIPAL NÚMERO UNO”.  </w:t>
      </w:r>
      <w:r w:rsidR="009759A7" w:rsidRPr="0072583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El Concejo Municipal Plural, </w:t>
      </w:r>
      <w:r w:rsidR="009759A7" w:rsidRPr="0072583D">
        <w:rPr>
          <w:rFonts w:ascii="Times New Roman" w:eastAsia="Calibri" w:hAnsi="Times New Roman" w:cs="Times New Roman"/>
          <w:b/>
          <w:sz w:val="28"/>
          <w:szCs w:val="28"/>
        </w:rPr>
        <w:t xml:space="preserve">Considerando: </w:t>
      </w:r>
      <w:r w:rsidR="009759A7" w:rsidRPr="0072583D">
        <w:rPr>
          <w:rFonts w:ascii="Times New Roman" w:eastAsia="Calibri" w:hAnsi="Times New Roman" w:cs="Times New Roman"/>
          <w:sz w:val="28"/>
          <w:szCs w:val="28"/>
        </w:rPr>
        <w:t xml:space="preserve">Que la Secretaria Municipal Oficial, </w:t>
      </w:r>
      <w:r w:rsidR="00891F4B">
        <w:rPr>
          <w:rFonts w:ascii="Times New Roman" w:eastAsia="Calibri" w:hAnsi="Times New Roman" w:cs="Times New Roman"/>
          <w:b/>
          <w:sz w:val="28"/>
          <w:szCs w:val="28"/>
        </w:rPr>
        <w:t>XXXXXXXXXXX</w:t>
      </w:r>
      <w:r w:rsidR="009759A7" w:rsidRPr="0072583D">
        <w:rPr>
          <w:rFonts w:ascii="Times New Roman" w:eastAsia="Calibri" w:hAnsi="Times New Roman" w:cs="Times New Roman"/>
          <w:b/>
          <w:sz w:val="28"/>
          <w:szCs w:val="28"/>
        </w:rPr>
        <w:t>,</w:t>
      </w:r>
      <w:r w:rsidR="009759A7" w:rsidRPr="0072583D">
        <w:rPr>
          <w:rFonts w:ascii="Times New Roman" w:eastAsia="Calibri" w:hAnsi="Times New Roman" w:cs="Times New Roman"/>
          <w:sz w:val="28"/>
          <w:szCs w:val="28"/>
        </w:rPr>
        <w:t xml:space="preserve"> se encuentra ausente por motivos de salud, y teniendo la necesidad de nombrar un Secretario para que realice las funciones de conformidad al Código Municipal, Por lo antes expuesto, el pleno en uso de sus facultades legales, de conformidad al Articulo Cincuenta y seis del Código Municipal, propone al </w:t>
      </w:r>
      <w:r w:rsidR="00891F4B">
        <w:rPr>
          <w:rFonts w:ascii="Times New Roman" w:eastAsia="Calibri" w:hAnsi="Times New Roman" w:cs="Times New Roman"/>
          <w:b/>
          <w:bCs/>
          <w:sz w:val="28"/>
          <w:szCs w:val="28"/>
        </w:rPr>
        <w:lastRenderedPageBreak/>
        <w:t>XXXXXXXXXXXXXXXX</w:t>
      </w:r>
      <w:r w:rsidR="009759A7" w:rsidRPr="0072583D">
        <w:rPr>
          <w:rFonts w:ascii="Times New Roman" w:eastAsia="Calibri" w:hAnsi="Times New Roman" w:cs="Times New Roman"/>
          <w:b/>
          <w:sz w:val="28"/>
          <w:szCs w:val="28"/>
        </w:rPr>
        <w:t xml:space="preserve">, Primer Regidor Suplente, </w:t>
      </w:r>
      <w:r w:rsidR="009759A7" w:rsidRPr="0072583D">
        <w:rPr>
          <w:rFonts w:ascii="Times New Roman" w:eastAsia="Calibri" w:hAnsi="Times New Roman" w:cs="Times New Roman"/>
          <w:sz w:val="28"/>
          <w:szCs w:val="28"/>
        </w:rPr>
        <w:t xml:space="preserve">para que desempeñe este día; el cargo de Secretario Municipal Ad Honorem; y habiendo deliberado el punto, por </w:t>
      </w:r>
      <w:r w:rsidR="009759A7" w:rsidRPr="0072583D">
        <w:rPr>
          <w:rFonts w:ascii="Times New Roman" w:eastAsia="Calibri" w:hAnsi="Times New Roman" w:cs="Times New Roman"/>
          <w:b/>
          <w:sz w:val="28"/>
          <w:szCs w:val="28"/>
        </w:rPr>
        <w:t xml:space="preserve">UNANIMIDAD </w:t>
      </w:r>
      <w:r w:rsidR="009759A7" w:rsidRPr="0072583D">
        <w:rPr>
          <w:rFonts w:ascii="Times New Roman" w:eastAsia="Calibri" w:hAnsi="Times New Roman" w:cs="Times New Roman"/>
          <w:sz w:val="28"/>
          <w:szCs w:val="28"/>
        </w:rPr>
        <w:t xml:space="preserve">de </w:t>
      </w:r>
      <w:r w:rsidR="009759A7" w:rsidRPr="0072583D">
        <w:rPr>
          <w:rFonts w:ascii="Times New Roman" w:eastAsia="Calibri" w:hAnsi="Times New Roman" w:cs="Times New Roman"/>
          <w:b/>
          <w:sz w:val="28"/>
          <w:szCs w:val="28"/>
        </w:rPr>
        <w:t xml:space="preserve">votos ACUERDA: </w:t>
      </w:r>
      <w:r w:rsidR="009759A7" w:rsidRPr="0072583D">
        <w:rPr>
          <w:rFonts w:ascii="Times New Roman" w:eastAsia="Calibri" w:hAnsi="Times New Roman" w:cs="Times New Roman"/>
          <w:b/>
          <w:sz w:val="28"/>
          <w:szCs w:val="28"/>
          <w:u w:val="single"/>
        </w:rPr>
        <w:t xml:space="preserve">NÓMBRESE AL </w:t>
      </w:r>
      <w:r w:rsidR="009759A7" w:rsidRPr="0072583D">
        <w:rPr>
          <w:rFonts w:ascii="Times New Roman" w:eastAsia="Calibri" w:hAnsi="Times New Roman" w:cs="Times New Roman"/>
          <w:b/>
          <w:bCs/>
          <w:sz w:val="28"/>
          <w:szCs w:val="28"/>
          <w:u w:val="single"/>
        </w:rPr>
        <w:t xml:space="preserve">LIC. </w:t>
      </w:r>
      <w:r w:rsidR="009759A7" w:rsidRPr="0072583D">
        <w:rPr>
          <w:rFonts w:ascii="Times New Roman" w:eastAsia="Calibri" w:hAnsi="Times New Roman" w:cs="Times New Roman"/>
          <w:b/>
          <w:sz w:val="28"/>
          <w:szCs w:val="28"/>
          <w:u w:val="single"/>
        </w:rPr>
        <w:t>JOSÉ FRANCISCO LUNA VÁSQUEZ, PRIMER REGIDOR SUPLENTE, PARA QUE SE DESEMPEÑE ESTE DÍA 14/01/2022, EL CARGO DE SECRETARIO MUNICIPAL AD HONOREM.-</w:t>
      </w:r>
      <w:r w:rsidR="009759A7" w:rsidRPr="0072583D">
        <w:rPr>
          <w:rFonts w:ascii="Times New Roman" w:eastAsia="Calibri" w:hAnsi="Times New Roman" w:cs="Times New Roman"/>
          <w:b/>
          <w:sz w:val="28"/>
          <w:szCs w:val="28"/>
        </w:rPr>
        <w:t xml:space="preserve"> CERTIFÍQUESE Y COMUNIQUESE.- </w:t>
      </w:r>
      <w:r w:rsidR="00300EC6" w:rsidRPr="0072583D">
        <w:rPr>
          <w:rFonts w:ascii="Times New Roman" w:eastAsia="Calibri" w:hAnsi="Times New Roman" w:cs="Times New Roman"/>
          <w:b/>
          <w:bCs/>
          <w:sz w:val="28"/>
          <w:szCs w:val="28"/>
        </w:rPr>
        <w:t xml:space="preserve">ACUERDO </w:t>
      </w:r>
      <w:r w:rsidR="00300EC6" w:rsidRPr="0072583D">
        <w:rPr>
          <w:rFonts w:ascii="Times New Roman" w:eastAsia="Calibri" w:hAnsi="Times New Roman" w:cs="Times New Roman"/>
          <w:b/>
          <w:sz w:val="28"/>
          <w:szCs w:val="28"/>
          <w:lang w:val="es-SV"/>
        </w:rPr>
        <w:t>MUNICIPAL NÚMERO DOS</w:t>
      </w:r>
      <w:r w:rsidR="00300EC6" w:rsidRPr="0072583D">
        <w:rPr>
          <w:rFonts w:ascii="Times New Roman" w:eastAsia="Calibri" w:hAnsi="Times New Roman" w:cs="Times New Roman"/>
          <w:sz w:val="28"/>
          <w:szCs w:val="28"/>
          <w:lang w:val="es-SV"/>
        </w:rPr>
        <w:t xml:space="preserve">. </w:t>
      </w:r>
      <w:r w:rsidR="00300EC6" w:rsidRPr="0072583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300EC6" w:rsidRPr="0072583D">
        <w:rPr>
          <w:rFonts w:ascii="Times New Roman" w:eastAsia="Calibri" w:hAnsi="Times New Roman" w:cs="Times New Roman"/>
          <w:b/>
          <w:sz w:val="28"/>
          <w:szCs w:val="28"/>
        </w:rPr>
        <w:t>DOS</w:t>
      </w:r>
      <w:r w:rsidR="00300EC6" w:rsidRPr="0072583D">
        <w:rPr>
          <w:rFonts w:ascii="Times New Roman" w:eastAsia="Calibri" w:hAnsi="Times New Roman" w:cs="Times New Roman"/>
          <w:sz w:val="28"/>
          <w:szCs w:val="28"/>
        </w:rPr>
        <w:t xml:space="preserve"> de la agenda de esta sesión, el cual consiste en </w:t>
      </w:r>
      <w:r w:rsidR="00300EC6" w:rsidRPr="0072583D">
        <w:rPr>
          <w:rFonts w:ascii="Times New Roman" w:eastAsia="Calibri" w:hAnsi="Times New Roman" w:cs="Times New Roman"/>
          <w:b/>
          <w:sz w:val="28"/>
          <w:szCs w:val="28"/>
        </w:rPr>
        <w:t>Aprobación de la Agenda.</w:t>
      </w:r>
      <w:r w:rsidR="00300EC6" w:rsidRPr="0072583D">
        <w:rPr>
          <w:rFonts w:ascii="Times New Roman" w:eastAsia="Calibri" w:hAnsi="Times New Roman" w:cs="Times New Roman"/>
          <w:sz w:val="28"/>
          <w:szCs w:val="28"/>
        </w:rPr>
        <w:t xml:space="preserve"> Por lo tanto, este Concejo Municipal Plural, en uso de sus facultades Legales y habiendo deliberado el punto</w:t>
      </w:r>
      <w:r w:rsidR="00300EC6" w:rsidRPr="0072583D">
        <w:rPr>
          <w:rFonts w:ascii="Times New Roman" w:eastAsia="Calibri" w:hAnsi="Times New Roman" w:cs="Times New Roman"/>
          <w:bCs/>
          <w:sz w:val="28"/>
          <w:szCs w:val="28"/>
        </w:rPr>
        <w:t xml:space="preserve">, por </w:t>
      </w:r>
      <w:r w:rsidR="00300EC6" w:rsidRPr="0072583D">
        <w:rPr>
          <w:rFonts w:ascii="Times New Roman" w:eastAsia="Calibri" w:hAnsi="Times New Roman" w:cs="Times New Roman"/>
          <w:b/>
          <w:sz w:val="28"/>
          <w:szCs w:val="28"/>
        </w:rPr>
        <w:t xml:space="preserve">UNANIMIDAD </w:t>
      </w:r>
      <w:r w:rsidR="00300EC6" w:rsidRPr="0072583D">
        <w:rPr>
          <w:rFonts w:ascii="Times New Roman" w:eastAsia="Calibri" w:hAnsi="Times New Roman" w:cs="Times New Roman"/>
          <w:sz w:val="28"/>
          <w:szCs w:val="28"/>
        </w:rPr>
        <w:t xml:space="preserve">de </w:t>
      </w:r>
      <w:r w:rsidR="00300EC6" w:rsidRPr="0072583D">
        <w:rPr>
          <w:rFonts w:ascii="Times New Roman" w:eastAsia="Calibri" w:hAnsi="Times New Roman" w:cs="Times New Roman"/>
          <w:b/>
          <w:sz w:val="28"/>
          <w:szCs w:val="28"/>
        </w:rPr>
        <w:t xml:space="preserve">votos ACUERDA: </w:t>
      </w:r>
      <w:r w:rsidR="00300EC6" w:rsidRPr="0072583D">
        <w:rPr>
          <w:rFonts w:ascii="Times New Roman" w:eastAsia="Calibri" w:hAnsi="Times New Roman" w:cs="Times New Roman"/>
          <w:sz w:val="28"/>
          <w:szCs w:val="28"/>
        </w:rPr>
        <w:t xml:space="preserve">Aprobar la Agenda Numero Dos de la Sesión Extraordinaria de fecha catorce de </w:t>
      </w:r>
      <w:r w:rsidR="00300EC6" w:rsidRPr="00437D10">
        <w:rPr>
          <w:rFonts w:ascii="Times New Roman" w:eastAsia="Calibri" w:hAnsi="Times New Roman" w:cs="Times New Roman"/>
          <w:sz w:val="28"/>
          <w:szCs w:val="28"/>
        </w:rPr>
        <w:t xml:space="preserve">enero del año dos mil veintidós, que consta de </w:t>
      </w:r>
      <w:r w:rsidR="00300EC6" w:rsidRPr="00437D10">
        <w:rPr>
          <w:rFonts w:ascii="Times New Roman" w:eastAsia="Calibri" w:hAnsi="Times New Roman" w:cs="Times New Roman"/>
          <w:b/>
          <w:sz w:val="28"/>
          <w:szCs w:val="28"/>
        </w:rPr>
        <w:t>TRECE</w:t>
      </w:r>
      <w:r w:rsidR="00300EC6" w:rsidRPr="00437D10">
        <w:rPr>
          <w:rFonts w:ascii="Times New Roman" w:eastAsia="Calibri" w:hAnsi="Times New Roman" w:cs="Times New Roman"/>
          <w:sz w:val="28"/>
          <w:szCs w:val="28"/>
        </w:rPr>
        <w:t xml:space="preserve"> numerales. </w:t>
      </w:r>
      <w:r w:rsidR="00E6411E">
        <w:rPr>
          <w:rFonts w:ascii="Times New Roman" w:eastAsia="Calibri" w:hAnsi="Times New Roman" w:cs="Times New Roman"/>
          <w:sz w:val="28"/>
          <w:szCs w:val="28"/>
        </w:rPr>
        <w:t xml:space="preserve">              </w:t>
      </w:r>
      <w:r w:rsidR="00300EC6" w:rsidRPr="00437D10">
        <w:rPr>
          <w:rFonts w:ascii="Times New Roman" w:eastAsia="Calibri" w:hAnsi="Times New Roman" w:cs="Times New Roman"/>
          <w:sz w:val="28"/>
          <w:szCs w:val="28"/>
        </w:rPr>
        <w:t xml:space="preserve">- </w:t>
      </w:r>
      <w:r w:rsidR="00300EC6" w:rsidRPr="00437D10">
        <w:rPr>
          <w:rFonts w:ascii="Times New Roman" w:eastAsia="Calibri" w:hAnsi="Times New Roman" w:cs="Times New Roman"/>
          <w:b/>
          <w:sz w:val="28"/>
          <w:szCs w:val="28"/>
        </w:rPr>
        <w:t>CERTIFÍQUESE Y COMUNIQUESE.</w:t>
      </w:r>
      <w:r w:rsidR="002008AA" w:rsidRPr="00437D10">
        <w:rPr>
          <w:rFonts w:ascii="Times New Roman" w:eastAsia="Calibri" w:hAnsi="Times New Roman" w:cs="Times New Roman"/>
          <w:b/>
          <w:bCs/>
          <w:sz w:val="28"/>
          <w:szCs w:val="28"/>
        </w:rPr>
        <w:t xml:space="preserve"> ACUERDO </w:t>
      </w:r>
      <w:r w:rsidR="002008AA" w:rsidRPr="00437D10">
        <w:rPr>
          <w:rFonts w:ascii="Times New Roman" w:eastAsia="Calibri" w:hAnsi="Times New Roman" w:cs="Times New Roman"/>
          <w:b/>
          <w:sz w:val="28"/>
          <w:szCs w:val="28"/>
          <w:lang w:val="es-SV"/>
        </w:rPr>
        <w:t>MUNICIPAL NÚMERO TRES</w:t>
      </w:r>
      <w:r w:rsidR="002008AA" w:rsidRPr="00437D10">
        <w:rPr>
          <w:rFonts w:ascii="Times New Roman" w:eastAsia="Calibri" w:hAnsi="Times New Roman" w:cs="Times New Roman"/>
          <w:sz w:val="28"/>
          <w:szCs w:val="28"/>
          <w:lang w:val="es-SV"/>
        </w:rPr>
        <w:t xml:space="preserve">. </w:t>
      </w:r>
      <w:r w:rsidR="002008AA" w:rsidRPr="00437D10">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2008AA" w:rsidRPr="00437D10">
        <w:rPr>
          <w:rFonts w:ascii="Times New Roman" w:eastAsia="Calibri" w:hAnsi="Times New Roman" w:cs="Times New Roman"/>
          <w:b/>
          <w:sz w:val="28"/>
          <w:szCs w:val="28"/>
        </w:rPr>
        <w:t>CINCO</w:t>
      </w:r>
      <w:r w:rsidR="002008AA" w:rsidRPr="00437D10">
        <w:rPr>
          <w:rFonts w:ascii="Times New Roman" w:eastAsia="Calibri" w:hAnsi="Times New Roman" w:cs="Times New Roman"/>
          <w:sz w:val="28"/>
          <w:szCs w:val="28"/>
        </w:rPr>
        <w:t xml:space="preserve"> de la agenda de esta sesión, que consiste en </w:t>
      </w:r>
      <w:r w:rsidR="002008AA" w:rsidRPr="00437D10">
        <w:rPr>
          <w:rFonts w:ascii="Times New Roman" w:eastAsia="Calibri" w:hAnsi="Times New Roman" w:cs="Times New Roman"/>
          <w:b/>
          <w:sz w:val="28"/>
          <w:szCs w:val="28"/>
        </w:rPr>
        <w:t xml:space="preserve">notas a conocimiento. </w:t>
      </w:r>
      <w:r w:rsidR="002008AA" w:rsidRPr="00437D10">
        <w:rPr>
          <w:rFonts w:ascii="Times New Roman" w:eastAsia="Calibri" w:hAnsi="Times New Roman" w:cs="Times New Roman"/>
          <w:sz w:val="28"/>
          <w:szCs w:val="28"/>
        </w:rPr>
        <w:t xml:space="preserve">Dándosele lectura a Memorandum de fecha 07/01/2022, suscrito por el </w:t>
      </w:r>
      <w:r w:rsidR="002008AA" w:rsidRPr="00437D10">
        <w:rPr>
          <w:rFonts w:ascii="Times New Roman" w:eastAsia="Calibri" w:hAnsi="Times New Roman" w:cs="Times New Roman"/>
          <w:b/>
          <w:sz w:val="28"/>
          <w:szCs w:val="28"/>
        </w:rPr>
        <w:t>Licenciado Sergio Noel Monroy Martínez/ Síndico Municipal</w:t>
      </w:r>
      <w:r w:rsidR="002008AA" w:rsidRPr="00437D10">
        <w:rPr>
          <w:rFonts w:ascii="Times New Roman" w:eastAsia="Calibri" w:hAnsi="Times New Roman" w:cs="Times New Roman"/>
          <w:sz w:val="28"/>
          <w:szCs w:val="28"/>
        </w:rPr>
        <w:t>, manifestando lo siguiente: I) Que en fecha cinco de enero del año dos mil veintidós, a las once horas y treinta minutos, se remitieron por parte de la Unidad de Adquisiciones y Contrataciones Institucional, las órdenes de compra de bienes y servicios, las cuales se detallan de la siguiente forma:</w:t>
      </w:r>
    </w:p>
    <w:p w:rsidR="00BE48AB" w:rsidRDefault="00C9432E" w:rsidP="00437D10">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es-ES"/>
        </w:rPr>
        <w:lastRenderedPageBreak/>
        <w:drawing>
          <wp:inline distT="0" distB="0" distL="0" distR="0" wp14:anchorId="5C2F6307">
            <wp:extent cx="5808350" cy="3206496"/>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5165" cy="3243381"/>
                    </a:xfrm>
                    <a:prstGeom prst="rect">
                      <a:avLst/>
                    </a:prstGeom>
                    <a:noFill/>
                  </pic:spPr>
                </pic:pic>
              </a:graphicData>
            </a:graphic>
          </wp:inline>
        </w:drawing>
      </w:r>
    </w:p>
    <w:p w:rsidR="00437D10" w:rsidRDefault="00437D10" w:rsidP="00437D10">
      <w:pPr>
        <w:spacing w:after="0" w:line="276" w:lineRule="auto"/>
        <w:jc w:val="both"/>
        <w:rPr>
          <w:rFonts w:ascii="Times New Roman" w:eastAsia="Calibri" w:hAnsi="Times New Roman" w:cs="Times New Roman"/>
          <w:b/>
          <w:sz w:val="28"/>
          <w:szCs w:val="28"/>
        </w:rPr>
      </w:pPr>
    </w:p>
    <w:p w:rsidR="00902015" w:rsidRPr="00902015" w:rsidRDefault="00902015" w:rsidP="00902015">
      <w:pPr>
        <w:spacing w:after="0" w:line="276" w:lineRule="auto"/>
        <w:jc w:val="both"/>
        <w:rPr>
          <w:rFonts w:ascii="Arial" w:eastAsia="Calibri" w:hAnsi="Arial" w:cs="Arial"/>
          <w:sz w:val="24"/>
          <w:szCs w:val="24"/>
        </w:rPr>
      </w:pPr>
      <w:r w:rsidRPr="00902015">
        <w:rPr>
          <w:rFonts w:ascii="Arial" w:eastAsia="Calibri" w:hAnsi="Arial" w:cs="Arial"/>
          <w:sz w:val="24"/>
          <w:szCs w:val="24"/>
        </w:rPr>
        <w:t>Que en el momento de realizar la revisión a las órdenes de compra antes mencionadas se pudo observar que en el cuadro comparativo no se encuentra plasmada la firma del Jefe de la UACI, ni del técnico que elaboro el proceso administrativo, por lo cual manifiesta que según el Manual de Procedimiento para el Ciclo de Gestión de Adquisiciones y Contrataciones de las Instituciones de la Administración Publica establece en el ítem 8.21 anexo B21-cuadro comparativo, uno de los requisitos fundamentales para que el proceso administrativo de contratación de servicio tenga valides, es necesario la firma del responsable de la UACI ya que es el ente encargado de revisar todo el proceso administrativo y posteriormente dar el aval, con el fin de dar seguimiento al debido proceso. III) Así mismo es de manifestar que en el cuadro comparativo, se pudo observar que no consta con la firma del técnico encargado de la elaboración del proceso, en razón que el Manual de procedimiento para el ciclo de Gestión de Adquisiciones y contrataciones de las Instituciones de la Administración Publica, establece en el ítem 8.21 anexo B21-cuadro comparativo, que es requisito indispensable para la validez del cuadro comparativo. Por lo cual y al tenor de lo establecido en el art. 86 del Código Municipal, presenta el escrito en el cual expone las observaciones realizadas por su persona así como el razonamiento y fundamento  de la negativa a la autorización de “EL VISTO BUENO”, con la finalidad que el Honorable Concejo subsane, corrija o ratifique las observaciones.</w:t>
      </w:r>
      <w:r w:rsidRPr="00902015">
        <w:rPr>
          <w:rFonts w:ascii="Arial" w:eastAsia="Times New Roman" w:hAnsi="Arial" w:cs="Arial"/>
          <w:color w:val="000000"/>
          <w:kern w:val="24"/>
          <w:sz w:val="24"/>
          <w:szCs w:val="24"/>
          <w:lang w:eastAsia="es-SV"/>
        </w:rPr>
        <w:t xml:space="preserve"> Por tanto, este Concejo Municipal Plural, en uso de sus facultades Legales y habiendo deliberado el punto</w:t>
      </w:r>
      <w:r w:rsidRPr="00902015">
        <w:rPr>
          <w:rFonts w:ascii="Arial" w:eastAsia="Calibri" w:hAnsi="Arial" w:cs="Arial"/>
          <w:bCs/>
          <w:sz w:val="24"/>
          <w:szCs w:val="24"/>
        </w:rPr>
        <w:t xml:space="preserve">, por </w:t>
      </w:r>
      <w:r w:rsidRPr="00902015">
        <w:rPr>
          <w:rFonts w:ascii="Arial" w:eastAsia="Calibri" w:hAnsi="Arial" w:cs="Arial"/>
          <w:b/>
          <w:sz w:val="24"/>
          <w:szCs w:val="24"/>
        </w:rPr>
        <w:t xml:space="preserve">MAYORIA de trece votos a favor </w:t>
      </w:r>
      <w:r w:rsidRPr="00902015">
        <w:rPr>
          <w:rFonts w:ascii="Arial" w:eastAsia="Calibri" w:hAnsi="Arial" w:cs="Arial"/>
          <w:sz w:val="24"/>
          <w:szCs w:val="24"/>
        </w:rPr>
        <w:t xml:space="preserve">y Una abstención  del Concejal Damián Cristóbal Serrano Ortiz; Segundo Regidor Propietario. </w:t>
      </w:r>
      <w:r w:rsidRPr="00902015">
        <w:rPr>
          <w:rFonts w:ascii="Arial" w:eastAsia="Calibri" w:hAnsi="Arial" w:cs="Arial"/>
          <w:b/>
          <w:sz w:val="24"/>
          <w:szCs w:val="24"/>
        </w:rPr>
        <w:t xml:space="preserve">ACUERDA: </w:t>
      </w:r>
      <w:r w:rsidRPr="00902015">
        <w:rPr>
          <w:rFonts w:ascii="Arial" w:eastAsia="Calibri" w:hAnsi="Arial" w:cs="Arial"/>
          <w:b/>
          <w:sz w:val="24"/>
          <w:szCs w:val="24"/>
          <w:u w:val="single"/>
        </w:rPr>
        <w:t>Primero</w:t>
      </w:r>
      <w:r w:rsidRPr="00902015">
        <w:rPr>
          <w:rFonts w:ascii="Arial" w:eastAsia="Calibri" w:hAnsi="Arial" w:cs="Arial"/>
          <w:b/>
          <w:sz w:val="24"/>
          <w:szCs w:val="24"/>
        </w:rPr>
        <w:t xml:space="preserve">: </w:t>
      </w:r>
      <w:r w:rsidRPr="00902015">
        <w:rPr>
          <w:rFonts w:ascii="Arial" w:eastAsia="Calibri" w:hAnsi="Arial" w:cs="Arial"/>
          <w:sz w:val="24"/>
          <w:szCs w:val="24"/>
        </w:rPr>
        <w:t xml:space="preserve">Aceptar las </w:t>
      </w:r>
      <w:r w:rsidRPr="00902015">
        <w:rPr>
          <w:rFonts w:ascii="Arial" w:eastAsia="Calibri" w:hAnsi="Arial" w:cs="Arial"/>
          <w:sz w:val="24"/>
          <w:szCs w:val="24"/>
        </w:rPr>
        <w:lastRenderedPageBreak/>
        <w:t xml:space="preserve">observaciones antes descrita, realizadas por el Lic. Sergio Noel Monroy Martínez; Síndico Municipal. </w:t>
      </w:r>
      <w:r w:rsidRPr="00902015">
        <w:rPr>
          <w:rFonts w:ascii="Arial" w:eastAsia="Calibri" w:hAnsi="Arial" w:cs="Arial"/>
          <w:b/>
          <w:sz w:val="24"/>
          <w:szCs w:val="24"/>
          <w:u w:val="single"/>
        </w:rPr>
        <w:t>SEGUNDO:</w:t>
      </w:r>
      <w:r w:rsidRPr="00902015">
        <w:rPr>
          <w:rFonts w:ascii="Arial" w:eastAsia="Calibri" w:hAnsi="Arial" w:cs="Arial"/>
          <w:sz w:val="24"/>
          <w:szCs w:val="24"/>
        </w:rPr>
        <w:t xml:space="preserve"> </w:t>
      </w:r>
      <w:r w:rsidRPr="00902015">
        <w:rPr>
          <w:rFonts w:ascii="Arial" w:eastAsia="Calibri" w:hAnsi="Arial" w:cs="Arial"/>
          <w:b/>
          <w:sz w:val="24"/>
          <w:szCs w:val="24"/>
        </w:rPr>
        <w:t>AUTORÍCESE</w:t>
      </w:r>
      <w:r w:rsidRPr="00902015">
        <w:rPr>
          <w:rFonts w:ascii="Arial" w:eastAsia="Calibri" w:hAnsi="Arial" w:cs="Arial"/>
          <w:sz w:val="24"/>
          <w:szCs w:val="24"/>
        </w:rPr>
        <w:t xml:space="preserve">  al Jefe de la UACI, firme cuadro comparativo de las órdenes de compra según se detalla en el siguiente cuadro:</w:t>
      </w:r>
    </w:p>
    <w:p w:rsidR="00902015" w:rsidRDefault="00323954" w:rsidP="00437D10">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es-ES"/>
        </w:rPr>
        <w:drawing>
          <wp:inline distT="0" distB="0" distL="0" distR="0" wp14:anchorId="117F0715">
            <wp:extent cx="5810250" cy="32067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0" cy="3206750"/>
                    </a:xfrm>
                    <a:prstGeom prst="rect">
                      <a:avLst/>
                    </a:prstGeom>
                    <a:noFill/>
                  </pic:spPr>
                </pic:pic>
              </a:graphicData>
            </a:graphic>
          </wp:inline>
        </w:drawing>
      </w:r>
    </w:p>
    <w:p w:rsidR="00BE48AB" w:rsidRDefault="00BE48AB" w:rsidP="00BE48AB">
      <w:pPr>
        <w:spacing w:after="0"/>
        <w:jc w:val="both"/>
        <w:rPr>
          <w:rFonts w:ascii="Times New Roman" w:eastAsia="Calibri" w:hAnsi="Times New Roman" w:cs="Times New Roman"/>
          <w:b/>
          <w:bCs/>
          <w:sz w:val="28"/>
          <w:szCs w:val="28"/>
        </w:rPr>
      </w:pPr>
    </w:p>
    <w:p w:rsidR="001A449E" w:rsidRPr="001A449E" w:rsidRDefault="00902015" w:rsidP="00902015">
      <w:pPr>
        <w:spacing w:after="0"/>
        <w:jc w:val="both"/>
        <w:rPr>
          <w:rFonts w:ascii="Times New Roman" w:eastAsia="Times New Roman" w:hAnsi="Times New Roman" w:cs="Times New Roman"/>
          <w:color w:val="000000"/>
          <w:sz w:val="28"/>
          <w:szCs w:val="28"/>
          <w:lang w:eastAsia="es-ES"/>
        </w:rPr>
      </w:pPr>
      <w:r w:rsidRPr="00A23C2B">
        <w:rPr>
          <w:rFonts w:ascii="Times New Roman" w:eastAsia="Calibri" w:hAnsi="Times New Roman" w:cs="Times New Roman"/>
          <w:b/>
          <w:sz w:val="28"/>
          <w:szCs w:val="28"/>
          <w:u w:val="single"/>
        </w:rPr>
        <w:t>TERCERO</w:t>
      </w:r>
      <w:r w:rsidRPr="00A23C2B">
        <w:rPr>
          <w:rFonts w:ascii="Times New Roman" w:eastAsia="Calibri" w:hAnsi="Times New Roman" w:cs="Times New Roman"/>
          <w:b/>
          <w:sz w:val="28"/>
          <w:szCs w:val="28"/>
        </w:rPr>
        <w:t xml:space="preserve">: </w:t>
      </w:r>
      <w:r w:rsidRPr="00A23C2B">
        <w:rPr>
          <w:rFonts w:ascii="Times New Roman" w:eastAsia="Calibri" w:hAnsi="Times New Roman" w:cs="Times New Roman"/>
          <w:sz w:val="28"/>
          <w:szCs w:val="28"/>
        </w:rPr>
        <w:t xml:space="preserve">Quedando autorizado el Lic. Sergio Noel Monroy Martínez; Síndico Municipal, para que firme órdenes de compra detalladas en el cuadro aprobado en el numeral segundo de este Acuerdo Municipal. </w:t>
      </w:r>
      <w:r w:rsidRPr="00A23C2B">
        <w:rPr>
          <w:rFonts w:ascii="Times New Roman" w:eastAsia="Calibri" w:hAnsi="Times New Roman" w:cs="Times New Roman"/>
          <w:b/>
          <w:sz w:val="28"/>
          <w:szCs w:val="28"/>
        </w:rPr>
        <w:t>CERTIFÍQUESE Y COMUNIQUESE.</w:t>
      </w:r>
      <w:r w:rsidR="00DA5C6A" w:rsidRPr="00A23C2B">
        <w:rPr>
          <w:rFonts w:ascii="Times New Roman" w:eastAsia="Calibri" w:hAnsi="Times New Roman" w:cs="Times New Roman"/>
          <w:b/>
          <w:bCs/>
          <w:sz w:val="28"/>
          <w:szCs w:val="28"/>
        </w:rPr>
        <w:t xml:space="preserve"> </w:t>
      </w:r>
      <w:r w:rsidR="00D76D90" w:rsidRPr="00A23C2B">
        <w:rPr>
          <w:rFonts w:ascii="Times New Roman" w:eastAsia="Calibri" w:hAnsi="Times New Roman" w:cs="Times New Roman"/>
          <w:b/>
          <w:bCs/>
          <w:sz w:val="28"/>
          <w:szCs w:val="28"/>
        </w:rPr>
        <w:t>“</w:t>
      </w:r>
      <w:r w:rsidR="00D76D90" w:rsidRPr="00A23C2B">
        <w:rPr>
          <w:rFonts w:ascii="Times New Roman" w:eastAsia="Calibri" w:hAnsi="Times New Roman" w:cs="Times New Roman"/>
          <w:b/>
          <w:sz w:val="28"/>
          <w:szCs w:val="28"/>
        </w:rPr>
        <w:t>ACUERDO</w:t>
      </w:r>
      <w:r w:rsidR="00D76D90" w:rsidRPr="00A23C2B">
        <w:rPr>
          <w:rFonts w:ascii="Times New Roman" w:eastAsia="Calibri" w:hAnsi="Times New Roman" w:cs="Times New Roman"/>
          <w:b/>
          <w:bCs/>
          <w:sz w:val="28"/>
          <w:szCs w:val="28"/>
        </w:rPr>
        <w:t xml:space="preserve"> MUNICIPAL NÚMERO CUATRO”. </w:t>
      </w:r>
      <w:r w:rsidR="00D76D90" w:rsidRPr="00A23C2B">
        <w:rPr>
          <w:rFonts w:ascii="Times New Roman" w:eastAsia="Calibri" w:hAnsi="Times New Roman" w:cs="Times New Roman"/>
          <w:sz w:val="28"/>
          <w:szCs w:val="28"/>
        </w:rPr>
        <w:t>El Concejo Municipal en uso de sus facultades legales, de conformidad al art. 203 y 204 de la Constitución de la República, art. 30 numeral 4) 14) art. 31 numeral 4) del Código Municipal.</w:t>
      </w:r>
      <w:r w:rsidR="00D76D90" w:rsidRPr="00A23C2B">
        <w:rPr>
          <w:rFonts w:ascii="Times New Roman" w:eastAsia="Calibri" w:hAnsi="Times New Roman" w:cs="Times New Roman"/>
          <w:b/>
          <w:sz w:val="28"/>
          <w:szCs w:val="28"/>
        </w:rPr>
        <w:t xml:space="preserve"> </w:t>
      </w:r>
      <w:r w:rsidR="00D76D90" w:rsidRPr="00A23C2B">
        <w:rPr>
          <w:rFonts w:ascii="Times New Roman" w:eastAsia="Calibri" w:hAnsi="Times New Roman" w:cs="Times New Roman"/>
          <w:sz w:val="28"/>
          <w:szCs w:val="28"/>
        </w:rPr>
        <w:t xml:space="preserve">Expuesto dentro del punto número nueve de la agenda de esta sesión, el cual consiste en participación del </w:t>
      </w:r>
      <w:r w:rsidR="00D62FD5">
        <w:rPr>
          <w:rFonts w:ascii="Times New Roman" w:eastAsia="Calibri" w:hAnsi="Times New Roman" w:cs="Times New Roman"/>
          <w:b/>
          <w:sz w:val="28"/>
          <w:szCs w:val="28"/>
        </w:rPr>
        <w:t>XXXXXXXXXXXX</w:t>
      </w:r>
      <w:r w:rsidR="00D76D90" w:rsidRPr="00A23C2B">
        <w:rPr>
          <w:rFonts w:ascii="Times New Roman" w:eastAsia="Calibri" w:hAnsi="Times New Roman" w:cs="Times New Roman"/>
          <w:b/>
          <w:sz w:val="28"/>
          <w:szCs w:val="28"/>
        </w:rPr>
        <w:t xml:space="preserve">, Auditor Interno, </w:t>
      </w:r>
      <w:r w:rsidR="00D76D90" w:rsidRPr="00A23C2B">
        <w:rPr>
          <w:rFonts w:ascii="Times New Roman" w:eastAsia="Calibri" w:hAnsi="Times New Roman" w:cs="Times New Roman"/>
          <w:sz w:val="28"/>
          <w:szCs w:val="28"/>
        </w:rPr>
        <w:t xml:space="preserve">solicitando al Honorable Concejo Municipal Plural, se autorice por medio de Acuerdo Municipal, toma de decisión sobre el tema de actualización de contabilidad, exponiendo nota del Ministerio de Hacienda con Referencia MH.UVH.DGCG/001.0649/2021, por medio de la cual hacen un recordatorio a la Municipalidad sobre lo establecido en los artículos 103 y 104, del Código Municipal, respecto a la obligación, que tienen los Municipios, de registrar diaria y cronológicamente en el sistema de contabilidad gubernamental, todas las transacciones que modifiquen la composición de sus recursos y obligaciones. Asimismo el Art. 111 de la Ley Orgánica de </w:t>
      </w:r>
      <w:r w:rsidR="00515ADF" w:rsidRPr="00A23C2B">
        <w:rPr>
          <w:rFonts w:ascii="Times New Roman" w:eastAsia="Calibri" w:hAnsi="Times New Roman" w:cs="Times New Roman"/>
          <w:sz w:val="28"/>
          <w:szCs w:val="28"/>
        </w:rPr>
        <w:t>Administración</w:t>
      </w:r>
      <w:r w:rsidR="00D76D90" w:rsidRPr="00A23C2B">
        <w:rPr>
          <w:rFonts w:ascii="Times New Roman" w:eastAsia="Calibri" w:hAnsi="Times New Roman" w:cs="Times New Roman"/>
          <w:sz w:val="28"/>
          <w:szCs w:val="28"/>
        </w:rPr>
        <w:t xml:space="preserve"> Financiera del Estado (AFI), </w:t>
      </w:r>
      <w:r w:rsidR="00515ADF" w:rsidRPr="00A23C2B">
        <w:rPr>
          <w:rFonts w:ascii="Times New Roman" w:eastAsia="Calibri" w:hAnsi="Times New Roman" w:cs="Times New Roman"/>
          <w:sz w:val="28"/>
          <w:szCs w:val="28"/>
        </w:rPr>
        <w:t>también</w:t>
      </w:r>
      <w:r w:rsidR="00D76D90" w:rsidRPr="00A23C2B">
        <w:rPr>
          <w:rFonts w:ascii="Times New Roman" w:eastAsia="Calibri" w:hAnsi="Times New Roman" w:cs="Times New Roman"/>
          <w:sz w:val="28"/>
          <w:szCs w:val="28"/>
        </w:rPr>
        <w:t xml:space="preserve"> establece la responsabilidad de remitir a esta Dirección General, la</w:t>
      </w:r>
      <w:r w:rsidR="00D76D90" w:rsidRPr="0072583D">
        <w:rPr>
          <w:rFonts w:ascii="Times New Roman" w:eastAsia="Calibri" w:hAnsi="Times New Roman" w:cs="Times New Roman"/>
          <w:sz w:val="28"/>
          <w:szCs w:val="28"/>
        </w:rPr>
        <w:t xml:space="preserve"> referida Informacion Financiera, dentro de los diez </w:t>
      </w:r>
      <w:r w:rsidR="00D76D90" w:rsidRPr="0072583D">
        <w:rPr>
          <w:rFonts w:ascii="Times New Roman" w:eastAsia="Calibri" w:hAnsi="Times New Roman" w:cs="Times New Roman"/>
          <w:sz w:val="28"/>
          <w:szCs w:val="28"/>
        </w:rPr>
        <w:lastRenderedPageBreak/>
        <w:t xml:space="preserve">días siguientes al término de cada mes. Asimismo manifiestan que al revisar los registros la municipalidad de apopa tiene reflejado un atraso de sesenta y cinco meses en los registros contables, por lo anterior solicitan se actualicen los registros contables y se remitan a la Dirección General del Ministerio de Hacienda. Por tanto, El Concejo Municipal Plural, habiendo deliberado el punto, por </w:t>
      </w:r>
      <w:r w:rsidR="00D76D90" w:rsidRPr="0072583D">
        <w:rPr>
          <w:rFonts w:ascii="Times New Roman" w:eastAsia="Calibri" w:hAnsi="Times New Roman" w:cs="Times New Roman"/>
          <w:b/>
          <w:sz w:val="28"/>
          <w:szCs w:val="28"/>
        </w:rPr>
        <w:t>UNANIMIDAD</w:t>
      </w:r>
      <w:r w:rsidR="00D76D90" w:rsidRPr="0072583D">
        <w:rPr>
          <w:rFonts w:ascii="Times New Roman" w:eastAsia="Calibri" w:hAnsi="Times New Roman" w:cs="Times New Roman"/>
          <w:sz w:val="28"/>
          <w:szCs w:val="28"/>
        </w:rPr>
        <w:t xml:space="preserve"> de votos. </w:t>
      </w:r>
      <w:r w:rsidR="00D76D90" w:rsidRPr="0072583D">
        <w:rPr>
          <w:rFonts w:ascii="Times New Roman" w:eastAsia="Calibri" w:hAnsi="Times New Roman" w:cs="Times New Roman"/>
          <w:b/>
          <w:sz w:val="28"/>
          <w:szCs w:val="28"/>
        </w:rPr>
        <w:t xml:space="preserve">ACUERDA: DELÉGUESE </w:t>
      </w:r>
      <w:r w:rsidR="00D76D90" w:rsidRPr="0072583D">
        <w:rPr>
          <w:rFonts w:ascii="Times New Roman" w:eastAsia="Calibri" w:hAnsi="Times New Roman" w:cs="Times New Roman"/>
          <w:sz w:val="28"/>
          <w:szCs w:val="28"/>
        </w:rPr>
        <w:t xml:space="preserve">al </w:t>
      </w:r>
      <w:r w:rsidR="00D76D90" w:rsidRPr="0072583D">
        <w:rPr>
          <w:rFonts w:ascii="Times New Roman" w:eastAsia="Calibri" w:hAnsi="Times New Roman" w:cs="Times New Roman"/>
          <w:b/>
          <w:sz w:val="28"/>
          <w:szCs w:val="28"/>
        </w:rPr>
        <w:t xml:space="preserve">Licenciado </w:t>
      </w:r>
      <w:r w:rsidR="004F1F64">
        <w:rPr>
          <w:rFonts w:ascii="Times New Roman" w:eastAsia="Calibri" w:hAnsi="Times New Roman" w:cs="Times New Roman"/>
          <w:b/>
          <w:sz w:val="28"/>
          <w:szCs w:val="28"/>
        </w:rPr>
        <w:t>XXXXXXX</w:t>
      </w:r>
      <w:r w:rsidR="00D76D90" w:rsidRPr="0072583D">
        <w:rPr>
          <w:rFonts w:ascii="Times New Roman" w:eastAsia="Calibri" w:hAnsi="Times New Roman" w:cs="Times New Roman"/>
          <w:b/>
          <w:sz w:val="28"/>
          <w:szCs w:val="28"/>
        </w:rPr>
        <w:t xml:space="preserve">, Subgerente Financiero Tributario y a la </w:t>
      </w:r>
      <w:r w:rsidR="00D76D90" w:rsidRPr="0072583D">
        <w:rPr>
          <w:rFonts w:ascii="Times New Roman" w:eastAsia="Calibri" w:hAnsi="Times New Roman" w:cs="Times New Roman"/>
          <w:b/>
          <w:sz w:val="28"/>
          <w:szCs w:val="28"/>
          <w:lang w:val="es-SV"/>
        </w:rPr>
        <w:t xml:space="preserve">Comisión de Estrategia Financiera, </w:t>
      </w:r>
      <w:r w:rsidR="00D76D90" w:rsidRPr="0072583D">
        <w:rPr>
          <w:rFonts w:ascii="Times New Roman" w:eastAsia="Calibri" w:hAnsi="Times New Roman" w:cs="Times New Roman"/>
          <w:sz w:val="28"/>
          <w:szCs w:val="28"/>
          <w:lang w:val="es-SV"/>
        </w:rPr>
        <w:t xml:space="preserve">para que realicen las acciones correspondientes, con el objeto de emitir Informe sobre el Plan o Programa de actualización de Contabilidad de la Municipalidad, para dar cumplimiento a </w:t>
      </w:r>
      <w:r w:rsidR="00D76D90" w:rsidRPr="0072583D">
        <w:rPr>
          <w:rFonts w:ascii="Times New Roman" w:eastAsia="Calibri" w:hAnsi="Times New Roman" w:cs="Times New Roman"/>
          <w:sz w:val="28"/>
          <w:szCs w:val="28"/>
        </w:rPr>
        <w:t>lo establecido en los artículos 103 y 104, del Código Municipal y  al Art. 111 de la Ley Orgánica de Administracion Financiera del Estado (AFI)</w:t>
      </w:r>
      <w:r w:rsidR="00D76D90" w:rsidRPr="0072583D">
        <w:rPr>
          <w:rFonts w:ascii="Times New Roman" w:eastAsia="Calibri" w:hAnsi="Times New Roman" w:cs="Times New Roman"/>
          <w:sz w:val="28"/>
          <w:szCs w:val="28"/>
          <w:lang w:val="es-SV"/>
        </w:rPr>
        <w:t xml:space="preserve">.- </w:t>
      </w:r>
      <w:r w:rsidR="00D76D90" w:rsidRPr="0072583D">
        <w:rPr>
          <w:rFonts w:ascii="Times New Roman" w:eastAsia="Calibri" w:hAnsi="Times New Roman" w:cs="Times New Roman"/>
          <w:b/>
          <w:sz w:val="28"/>
          <w:szCs w:val="28"/>
        </w:rPr>
        <w:t>CERTIFIQUESE Y COMUNIQUESE.</w:t>
      </w:r>
      <w:r w:rsidR="00D76D90" w:rsidRPr="0072583D">
        <w:rPr>
          <w:rFonts w:ascii="Times New Roman" w:eastAsia="Calibri" w:hAnsi="Times New Roman" w:cs="Times New Roman"/>
          <w:sz w:val="28"/>
          <w:szCs w:val="28"/>
        </w:rPr>
        <w:t xml:space="preserve">- </w:t>
      </w:r>
      <w:r w:rsidR="00D76D90" w:rsidRPr="0072583D">
        <w:rPr>
          <w:rFonts w:ascii="Times New Roman" w:eastAsia="Calibri" w:hAnsi="Times New Roman" w:cs="Times New Roman"/>
          <w:b/>
          <w:bCs/>
          <w:sz w:val="28"/>
          <w:szCs w:val="28"/>
        </w:rPr>
        <w:t>“</w:t>
      </w:r>
      <w:r w:rsidR="00D76D90" w:rsidRPr="0072583D">
        <w:rPr>
          <w:rFonts w:ascii="Times New Roman" w:eastAsia="Calibri" w:hAnsi="Times New Roman" w:cs="Times New Roman"/>
          <w:b/>
          <w:sz w:val="28"/>
          <w:szCs w:val="28"/>
        </w:rPr>
        <w:t>ACUERDO</w:t>
      </w:r>
      <w:r w:rsidR="00D76D90" w:rsidRPr="0072583D">
        <w:rPr>
          <w:rFonts w:ascii="Times New Roman" w:eastAsia="Calibri" w:hAnsi="Times New Roman" w:cs="Times New Roman"/>
          <w:b/>
          <w:bCs/>
          <w:sz w:val="28"/>
          <w:szCs w:val="28"/>
        </w:rPr>
        <w:t xml:space="preserve"> MUNICIPAL NÚMERO CINCO”. </w:t>
      </w:r>
      <w:r w:rsidR="00D76D90" w:rsidRPr="0072583D">
        <w:rPr>
          <w:rFonts w:ascii="Times New Roman" w:eastAsia="Calibri" w:hAnsi="Times New Roman" w:cs="Times New Roman"/>
          <w:sz w:val="28"/>
          <w:szCs w:val="28"/>
        </w:rPr>
        <w:t>El Concejo Municipal en uso de sus facultades legales, de conformidad al art. 203 y 204 de la Constitución de la República, art. 30 numeral 4) 14) art. 31 numeral 4) del Código Municipal.</w:t>
      </w:r>
      <w:r w:rsidR="00D76D90" w:rsidRPr="0072583D">
        <w:rPr>
          <w:rFonts w:ascii="Times New Roman" w:eastAsia="Calibri" w:hAnsi="Times New Roman" w:cs="Times New Roman"/>
          <w:b/>
          <w:sz w:val="28"/>
          <w:szCs w:val="28"/>
        </w:rPr>
        <w:t xml:space="preserve"> </w:t>
      </w:r>
      <w:r w:rsidR="00D76D90" w:rsidRPr="0072583D">
        <w:rPr>
          <w:rFonts w:ascii="Times New Roman" w:eastAsia="Calibri" w:hAnsi="Times New Roman" w:cs="Times New Roman"/>
          <w:sz w:val="28"/>
          <w:szCs w:val="28"/>
        </w:rPr>
        <w:t xml:space="preserve">Expuesto dentro del punto número diez de la agenda de esta sesión, el cual consiste en Memorándum de fecha 11/01/2022, suscrito por el </w:t>
      </w:r>
      <w:r w:rsidR="00D32306">
        <w:rPr>
          <w:rFonts w:ascii="Times New Roman" w:eastAsia="Calibri" w:hAnsi="Times New Roman" w:cs="Times New Roman"/>
          <w:b/>
          <w:sz w:val="28"/>
          <w:szCs w:val="28"/>
        </w:rPr>
        <w:t>XXXXXXXXXXXXX</w:t>
      </w:r>
      <w:r w:rsidR="00D76D90" w:rsidRPr="0072583D">
        <w:rPr>
          <w:rFonts w:ascii="Times New Roman" w:eastAsia="Calibri" w:hAnsi="Times New Roman" w:cs="Times New Roman"/>
          <w:b/>
          <w:sz w:val="28"/>
          <w:szCs w:val="28"/>
        </w:rPr>
        <w:t xml:space="preserve">, Jefe de Recursos Humanos, </w:t>
      </w:r>
      <w:r w:rsidR="00D76D90" w:rsidRPr="0072583D">
        <w:rPr>
          <w:rFonts w:ascii="Times New Roman" w:eastAsia="Calibri" w:hAnsi="Times New Roman" w:cs="Times New Roman"/>
          <w:sz w:val="28"/>
          <w:szCs w:val="28"/>
        </w:rPr>
        <w:t xml:space="preserve">por medio del cual solicita al Honorable Concejo Municipal Plural, se autorice nombrar como Jefe Interino del Departamento de Registro del Estado Familiar al </w:t>
      </w:r>
      <w:r w:rsidR="00D32306">
        <w:rPr>
          <w:rFonts w:ascii="Times New Roman" w:eastAsia="Calibri" w:hAnsi="Times New Roman" w:cs="Times New Roman"/>
          <w:sz w:val="28"/>
          <w:szCs w:val="28"/>
        </w:rPr>
        <w:t>XXXXXXXXXX</w:t>
      </w:r>
      <w:r w:rsidR="00D76D90" w:rsidRPr="0072583D">
        <w:rPr>
          <w:rFonts w:ascii="Times New Roman" w:eastAsia="Calibri" w:hAnsi="Times New Roman" w:cs="Times New Roman"/>
          <w:sz w:val="28"/>
          <w:szCs w:val="28"/>
        </w:rPr>
        <w:t xml:space="preserve">, para que cubra nueve días de incapacidad del Seguro Social del </w:t>
      </w:r>
      <w:r w:rsidR="00D32306">
        <w:rPr>
          <w:rFonts w:ascii="Times New Roman" w:eastAsia="Calibri" w:hAnsi="Times New Roman" w:cs="Times New Roman"/>
          <w:sz w:val="28"/>
          <w:szCs w:val="28"/>
        </w:rPr>
        <w:t>XXXXXXXXXXXXXX</w:t>
      </w:r>
      <w:r w:rsidR="00D76D90" w:rsidRPr="0072583D">
        <w:rPr>
          <w:rFonts w:ascii="Times New Roman" w:eastAsia="Calibri" w:hAnsi="Times New Roman" w:cs="Times New Roman"/>
          <w:sz w:val="28"/>
          <w:szCs w:val="28"/>
        </w:rPr>
        <w:t xml:space="preserve">, Jefe del Registro del Estado Familiar, para el periodo comprendido del 06 de enero al 14 de enero del año 2022. El Pleno Considerando: </w:t>
      </w:r>
      <w:r w:rsidR="00D76D90" w:rsidRPr="0072583D">
        <w:rPr>
          <w:rFonts w:ascii="Times New Roman" w:eastAsia="Calibri" w:hAnsi="Times New Roman" w:cs="Times New Roman"/>
          <w:b/>
          <w:sz w:val="28"/>
          <w:szCs w:val="28"/>
        </w:rPr>
        <w:t>I.</w:t>
      </w:r>
      <w:r w:rsidR="00D76D90" w:rsidRPr="0072583D">
        <w:rPr>
          <w:rFonts w:ascii="Times New Roman" w:eastAsia="Calibri" w:hAnsi="Times New Roman" w:cs="Times New Roman"/>
          <w:sz w:val="28"/>
          <w:szCs w:val="28"/>
        </w:rPr>
        <w:t xml:space="preserve"> Que mediante Acuerdo Municipal # 22 del Acta # 8 de fecha 18/06/2021, se ratificó  como delegado de firma del Registro del Estado Familiar al señor  </w:t>
      </w:r>
      <w:r w:rsidR="00D32306">
        <w:rPr>
          <w:rFonts w:ascii="Times New Roman" w:eastAsia="Calibri" w:hAnsi="Times New Roman" w:cs="Times New Roman"/>
          <w:b/>
          <w:sz w:val="28"/>
          <w:szCs w:val="28"/>
        </w:rPr>
        <w:t>XXXXXXXXXXXXXX</w:t>
      </w:r>
      <w:r w:rsidR="00D76D90" w:rsidRPr="0072583D">
        <w:rPr>
          <w:rFonts w:ascii="Times New Roman" w:eastAsia="Calibri" w:hAnsi="Times New Roman" w:cs="Times New Roman"/>
          <w:b/>
          <w:sz w:val="28"/>
          <w:szCs w:val="28"/>
        </w:rPr>
        <w:t xml:space="preserve">, </w:t>
      </w:r>
      <w:r w:rsidR="00D76D90" w:rsidRPr="0072583D">
        <w:rPr>
          <w:rFonts w:ascii="Times New Roman" w:eastAsia="Calibri" w:hAnsi="Times New Roman" w:cs="Times New Roman"/>
          <w:sz w:val="28"/>
          <w:szCs w:val="28"/>
        </w:rPr>
        <w:t xml:space="preserve">con el cargo de Auxiliar Administrativo I, para poder sustituir en los periodos cuando se ausente el </w:t>
      </w:r>
      <w:r w:rsidR="00D32306">
        <w:rPr>
          <w:rFonts w:ascii="Times New Roman" w:eastAsia="Calibri" w:hAnsi="Times New Roman" w:cs="Times New Roman"/>
          <w:sz w:val="28"/>
          <w:szCs w:val="28"/>
        </w:rPr>
        <w:t>XXXXXXXXXXXXXX</w:t>
      </w:r>
      <w:r w:rsidR="00D76D90" w:rsidRPr="0072583D">
        <w:rPr>
          <w:rFonts w:ascii="Times New Roman" w:eastAsia="Calibri" w:hAnsi="Times New Roman" w:cs="Times New Roman"/>
          <w:sz w:val="28"/>
          <w:szCs w:val="28"/>
        </w:rPr>
        <w:t xml:space="preserve">/Jefe del Registro del Estado Familiar, en el cual deberá suscribir los actos con la anotación “por”, seguida del nombre y cargo del superior jerárquico, por tener los conocimientos necesarios para poder sustituir su firma al momento de su ausencia y </w:t>
      </w:r>
      <w:r w:rsidR="00D76D90" w:rsidRPr="0072583D">
        <w:rPr>
          <w:rFonts w:ascii="Times New Roman" w:eastAsia="Calibri" w:hAnsi="Times New Roman" w:cs="Times New Roman"/>
          <w:b/>
          <w:sz w:val="28"/>
          <w:szCs w:val="28"/>
        </w:rPr>
        <w:t xml:space="preserve">II. </w:t>
      </w:r>
      <w:r w:rsidR="00D76D90" w:rsidRPr="0072583D">
        <w:rPr>
          <w:rFonts w:ascii="Times New Roman" w:eastAsia="Calibri" w:hAnsi="Times New Roman" w:cs="Times New Roman"/>
          <w:sz w:val="28"/>
          <w:szCs w:val="28"/>
        </w:rPr>
        <w:t xml:space="preserve">Que siendo este caso, que el Jefe del Registro del Estado Familiar, </w:t>
      </w:r>
      <w:r w:rsidR="00E0242E">
        <w:rPr>
          <w:rFonts w:ascii="Times New Roman" w:eastAsia="Calibri" w:hAnsi="Times New Roman" w:cs="Times New Roman"/>
          <w:sz w:val="28"/>
          <w:szCs w:val="28"/>
        </w:rPr>
        <w:t>XXXXXXXXXXX</w:t>
      </w:r>
      <w:r w:rsidR="00D76D90" w:rsidRPr="0072583D">
        <w:rPr>
          <w:rFonts w:ascii="Times New Roman" w:eastAsia="Calibri" w:hAnsi="Times New Roman" w:cs="Times New Roman"/>
          <w:sz w:val="28"/>
          <w:szCs w:val="28"/>
        </w:rPr>
        <w:t xml:space="preserve">, se sometió a una intervención quirúrgica de emergencia en el ISSS, teniendo como resultado nueve días de incapacidad, por lo cual es necesario nombrar a quien cubra dicho interinato, en este caso el </w:t>
      </w:r>
      <w:r w:rsidR="00E0242E">
        <w:rPr>
          <w:rFonts w:ascii="Times New Roman" w:eastAsia="Calibri" w:hAnsi="Times New Roman" w:cs="Times New Roman"/>
          <w:sz w:val="28"/>
          <w:szCs w:val="28"/>
        </w:rPr>
        <w:t>XXXXX</w:t>
      </w:r>
      <w:r w:rsidR="00D76D90" w:rsidRPr="0072583D">
        <w:rPr>
          <w:rFonts w:ascii="Times New Roman" w:eastAsia="Calibri" w:hAnsi="Times New Roman" w:cs="Times New Roman"/>
          <w:sz w:val="28"/>
          <w:szCs w:val="28"/>
        </w:rPr>
        <w:t xml:space="preserve">, ha venido sustituyendo la firma del Jefe del Registro del Estado Familiar y ha obtenido un buen resultado en su desempeño. Por tanto, El Concejo Municipal Plural, habiendo deliberado el punto, por </w:t>
      </w:r>
      <w:r w:rsidR="00D76D90" w:rsidRPr="0072583D">
        <w:rPr>
          <w:rFonts w:ascii="Times New Roman" w:eastAsia="Calibri" w:hAnsi="Times New Roman" w:cs="Times New Roman"/>
          <w:b/>
          <w:sz w:val="28"/>
          <w:szCs w:val="28"/>
        </w:rPr>
        <w:lastRenderedPageBreak/>
        <w:t>UNANIMIDAD</w:t>
      </w:r>
      <w:r w:rsidR="00D76D90" w:rsidRPr="0072583D">
        <w:rPr>
          <w:rFonts w:ascii="Times New Roman" w:eastAsia="Calibri" w:hAnsi="Times New Roman" w:cs="Times New Roman"/>
          <w:sz w:val="28"/>
          <w:szCs w:val="28"/>
        </w:rPr>
        <w:t xml:space="preserve"> de votos. </w:t>
      </w:r>
      <w:r w:rsidR="00D76D90" w:rsidRPr="0072583D">
        <w:rPr>
          <w:rFonts w:ascii="Times New Roman" w:eastAsia="Calibri" w:hAnsi="Times New Roman" w:cs="Times New Roman"/>
          <w:b/>
          <w:sz w:val="28"/>
          <w:szCs w:val="28"/>
        </w:rPr>
        <w:t xml:space="preserve">ACUERDA: </w:t>
      </w:r>
      <w:r w:rsidR="00D76D90" w:rsidRPr="0072583D">
        <w:rPr>
          <w:rFonts w:ascii="Times New Roman" w:eastAsia="Calibri" w:hAnsi="Times New Roman" w:cs="Times New Roman"/>
          <w:b/>
          <w:sz w:val="28"/>
          <w:szCs w:val="28"/>
          <w:u w:val="single"/>
        </w:rPr>
        <w:t>PRIMERO:</w:t>
      </w:r>
      <w:r w:rsidR="00D76D90" w:rsidRPr="0072583D">
        <w:rPr>
          <w:rFonts w:ascii="Times New Roman" w:eastAsia="Calibri" w:hAnsi="Times New Roman" w:cs="Times New Roman"/>
          <w:sz w:val="28"/>
          <w:szCs w:val="28"/>
        </w:rPr>
        <w:t xml:space="preserve"> </w:t>
      </w:r>
      <w:r w:rsidR="00D76D90" w:rsidRPr="0072583D">
        <w:rPr>
          <w:rFonts w:ascii="Times New Roman" w:eastAsia="Calibri" w:hAnsi="Times New Roman" w:cs="Times New Roman"/>
          <w:b/>
          <w:sz w:val="28"/>
          <w:szCs w:val="28"/>
        </w:rPr>
        <w:t>NÓMBRESE</w:t>
      </w:r>
      <w:r w:rsidR="00D76D90" w:rsidRPr="0072583D">
        <w:rPr>
          <w:rFonts w:ascii="Times New Roman" w:eastAsia="Calibri" w:hAnsi="Times New Roman" w:cs="Times New Roman"/>
          <w:sz w:val="28"/>
          <w:szCs w:val="28"/>
        </w:rPr>
        <w:t xml:space="preserve"> al señor </w:t>
      </w:r>
      <w:r w:rsidR="00E0242E">
        <w:rPr>
          <w:rFonts w:ascii="Times New Roman" w:eastAsia="Calibri" w:hAnsi="Times New Roman" w:cs="Times New Roman"/>
          <w:b/>
          <w:sz w:val="28"/>
          <w:szCs w:val="28"/>
        </w:rPr>
        <w:t>XXXXXXXX</w:t>
      </w:r>
      <w:r w:rsidR="00D76D90" w:rsidRPr="0072583D">
        <w:rPr>
          <w:rFonts w:ascii="Times New Roman" w:eastAsia="Calibri" w:hAnsi="Times New Roman" w:cs="Times New Roman"/>
          <w:b/>
          <w:sz w:val="28"/>
          <w:szCs w:val="28"/>
        </w:rPr>
        <w:t xml:space="preserve">, </w:t>
      </w:r>
      <w:r w:rsidR="00D76D90" w:rsidRPr="0072583D">
        <w:rPr>
          <w:rFonts w:ascii="Times New Roman" w:eastAsia="Calibri" w:hAnsi="Times New Roman" w:cs="Times New Roman"/>
          <w:sz w:val="28"/>
          <w:szCs w:val="28"/>
        </w:rPr>
        <w:t>como</w:t>
      </w:r>
      <w:r w:rsidR="00D76D90" w:rsidRPr="0072583D">
        <w:rPr>
          <w:rFonts w:ascii="Times New Roman" w:eastAsia="Calibri" w:hAnsi="Times New Roman" w:cs="Times New Roman"/>
          <w:b/>
          <w:sz w:val="28"/>
          <w:szCs w:val="28"/>
        </w:rPr>
        <w:t xml:space="preserve">  Jefe Interino del Departamento del Registro del Estado Familiar,</w:t>
      </w:r>
      <w:r w:rsidR="00D76D90" w:rsidRPr="0072583D">
        <w:rPr>
          <w:rFonts w:ascii="Times New Roman" w:eastAsia="Calibri" w:hAnsi="Times New Roman" w:cs="Times New Roman"/>
          <w:sz w:val="28"/>
          <w:szCs w:val="28"/>
        </w:rPr>
        <w:t xml:space="preserve"> en el periodo comprendido del 06 de enero al 14 de enero del año 2022. </w:t>
      </w:r>
      <w:r w:rsidR="00D76D90" w:rsidRPr="0072583D">
        <w:rPr>
          <w:rFonts w:ascii="Times New Roman" w:eastAsia="Calibri" w:hAnsi="Times New Roman" w:cs="Times New Roman"/>
          <w:b/>
          <w:sz w:val="28"/>
          <w:szCs w:val="28"/>
          <w:u w:val="single"/>
        </w:rPr>
        <w:t>SEGUNDO:</w:t>
      </w:r>
      <w:r w:rsidR="00D76D90" w:rsidRPr="0072583D">
        <w:rPr>
          <w:rFonts w:ascii="Times New Roman" w:eastAsia="Calibri" w:hAnsi="Times New Roman" w:cs="Times New Roman"/>
          <w:sz w:val="28"/>
          <w:szCs w:val="28"/>
        </w:rPr>
        <w:t xml:space="preserve"> </w:t>
      </w:r>
      <w:r w:rsidR="00D76D90" w:rsidRPr="0072583D">
        <w:rPr>
          <w:rFonts w:ascii="Times New Roman" w:eastAsia="Calibri" w:hAnsi="Times New Roman" w:cs="Times New Roman"/>
          <w:b/>
          <w:sz w:val="28"/>
          <w:szCs w:val="28"/>
        </w:rPr>
        <w:t>AUTORÍCESE</w:t>
      </w:r>
      <w:r w:rsidR="00D76D90" w:rsidRPr="0072583D">
        <w:rPr>
          <w:rFonts w:ascii="Times New Roman" w:eastAsia="Calibri" w:hAnsi="Times New Roman" w:cs="Times New Roman"/>
          <w:sz w:val="28"/>
          <w:szCs w:val="28"/>
        </w:rPr>
        <w:t xml:space="preserve"> al Departamento de Recursos Humanos, para que realice las modificaciones necesarias en la Planilla correspondiente, en el periodo comprendido del 06 de enero al 14 de enero del año 2022. </w:t>
      </w:r>
      <w:r w:rsidR="00D76D90" w:rsidRPr="0072583D">
        <w:rPr>
          <w:rFonts w:ascii="Times New Roman" w:eastAsia="Calibri" w:hAnsi="Times New Roman" w:cs="Times New Roman"/>
          <w:b/>
          <w:sz w:val="28"/>
          <w:szCs w:val="28"/>
          <w:u w:val="single"/>
        </w:rPr>
        <w:t>CUARTO:</w:t>
      </w:r>
      <w:r w:rsidR="00D76D90" w:rsidRPr="0072583D">
        <w:rPr>
          <w:rFonts w:ascii="Times New Roman" w:eastAsia="Calibri" w:hAnsi="Times New Roman" w:cs="Times New Roman"/>
          <w:b/>
          <w:sz w:val="28"/>
          <w:szCs w:val="28"/>
        </w:rPr>
        <w:t xml:space="preserve"> AUTORÍCESE </w:t>
      </w:r>
      <w:r w:rsidR="00D76D90" w:rsidRPr="0072583D">
        <w:rPr>
          <w:rFonts w:ascii="Times New Roman" w:eastAsia="Calibri" w:hAnsi="Times New Roman" w:cs="Times New Roman"/>
          <w:sz w:val="28"/>
          <w:szCs w:val="28"/>
        </w:rPr>
        <w:t xml:space="preserve">a la Jefa de Presupuesto para que realice las modificaciones necesarias en el Presupuesto Municipal Vigente, en el periodo comprendido del 06 de enero al 14 de enero del año 2022. Fondos con aplicación al específico y expresión Presupuestaria Municipal vigente, que se comprobara como lo establece el artículo 78 del Código Municipal. Quedando autorizada la Jefa de Presupuesto para que realice reforma presupuestaria si fuere necesario.- </w:t>
      </w:r>
      <w:r w:rsidR="00D76D90" w:rsidRPr="0072583D">
        <w:rPr>
          <w:rFonts w:ascii="Times New Roman" w:eastAsia="Calibri" w:hAnsi="Times New Roman" w:cs="Times New Roman"/>
          <w:b/>
          <w:sz w:val="28"/>
          <w:szCs w:val="28"/>
        </w:rPr>
        <w:t>CERTIFIQUESE Y COMUNIQUESE.</w:t>
      </w:r>
      <w:r w:rsidR="00D76D90" w:rsidRPr="0072583D">
        <w:rPr>
          <w:rFonts w:ascii="Times New Roman" w:eastAsia="Calibri" w:hAnsi="Times New Roman" w:cs="Times New Roman"/>
          <w:sz w:val="28"/>
          <w:szCs w:val="28"/>
        </w:rPr>
        <w:t>-</w:t>
      </w:r>
      <w:r w:rsidR="00D76D90" w:rsidRPr="0072583D">
        <w:rPr>
          <w:rFonts w:ascii="Times New Roman" w:eastAsia="Calibri" w:hAnsi="Times New Roman" w:cs="Times New Roman"/>
          <w:b/>
          <w:bCs/>
          <w:sz w:val="28"/>
          <w:szCs w:val="28"/>
        </w:rPr>
        <w:t xml:space="preserve"> </w:t>
      </w:r>
      <w:r w:rsidR="001A449E" w:rsidRPr="0072583D">
        <w:rPr>
          <w:rFonts w:ascii="Times New Roman" w:eastAsia="Calibri" w:hAnsi="Times New Roman" w:cs="Times New Roman"/>
          <w:b/>
          <w:bCs/>
          <w:sz w:val="28"/>
          <w:szCs w:val="28"/>
        </w:rPr>
        <w:t>“ACUERDO MUNICIPAL NUMERO SEIS”</w:t>
      </w:r>
      <w:r w:rsidR="001A449E" w:rsidRPr="0072583D">
        <w:rPr>
          <w:rFonts w:ascii="Times New Roman" w:eastAsia="Times New Roman" w:hAnsi="Times New Roman" w:cs="Times New Roman"/>
          <w:b/>
          <w:color w:val="000000"/>
          <w:sz w:val="28"/>
          <w:szCs w:val="28"/>
          <w:lang w:eastAsia="es-ES"/>
        </w:rPr>
        <w:t>.</w:t>
      </w:r>
      <w:r w:rsidR="001A449E" w:rsidRPr="0072583D">
        <w:rPr>
          <w:rFonts w:ascii="Times New Roman" w:eastAsia="Times New Roman" w:hAnsi="Times New Roman" w:cs="Times New Roman"/>
          <w:color w:val="000000"/>
          <w:sz w:val="28"/>
          <w:szCs w:val="28"/>
          <w:lang w:eastAsia="es-ES"/>
        </w:rPr>
        <w:t xml:space="preserve"> El Concejo Municipal en uso de sus facultades legales, de conformidad al art. 86 inciso 3º, 203 y 204 y 235 de la Constitución de la República. Expuesto en el punto número SIETE literal a) de la agenda de esta sesión, el cual consiste en la participación de la </w:t>
      </w:r>
      <w:r w:rsidR="00031EF0">
        <w:rPr>
          <w:rFonts w:ascii="Times New Roman" w:eastAsia="Times New Roman" w:hAnsi="Times New Roman" w:cs="Times New Roman"/>
          <w:color w:val="000000"/>
          <w:sz w:val="28"/>
          <w:szCs w:val="28"/>
          <w:lang w:eastAsia="es-ES"/>
        </w:rPr>
        <w:t>XXXXXXXXX</w:t>
      </w:r>
      <w:r w:rsidR="001A449E" w:rsidRPr="0072583D">
        <w:rPr>
          <w:rFonts w:ascii="Times New Roman" w:eastAsia="Times New Roman" w:hAnsi="Times New Roman" w:cs="Times New Roman"/>
          <w:color w:val="000000"/>
          <w:sz w:val="28"/>
          <w:szCs w:val="28"/>
          <w:lang w:eastAsia="es-ES"/>
        </w:rPr>
        <w:t xml:space="preserve">/Apoderada General Judicial, en donde solicita al Honorable Concejo Municipal Plural, aprobación me mediante Acuerdo Municipal, para la erogación de cientos ochenta y cinco dólares con doce centavos de los estados unidades de Norteamérica para el pago de refrendar las tarjetas de circulación de las motocicletas propiedad del Ministerio de Justicia y Seguridad Publica, que son utilizadas por el Cuerpo de Agentes Municipales (CAM). Por lo tanto, este Concejo Municipal Plural, habiendo deliberado el punto. Por </w:t>
      </w:r>
      <w:r w:rsidR="001A449E" w:rsidRPr="0072583D">
        <w:rPr>
          <w:rFonts w:ascii="Times New Roman" w:eastAsia="Times New Roman" w:hAnsi="Times New Roman" w:cs="Times New Roman"/>
          <w:b/>
          <w:color w:val="000000"/>
          <w:sz w:val="28"/>
          <w:szCs w:val="28"/>
          <w:lang w:eastAsia="es-ES"/>
        </w:rPr>
        <w:t xml:space="preserve">UNANIMIDAD </w:t>
      </w:r>
      <w:r w:rsidR="001A449E" w:rsidRPr="0072583D">
        <w:rPr>
          <w:rFonts w:ascii="Times New Roman" w:eastAsia="Times New Roman" w:hAnsi="Times New Roman" w:cs="Times New Roman"/>
          <w:color w:val="000000"/>
          <w:sz w:val="28"/>
          <w:szCs w:val="28"/>
          <w:lang w:eastAsia="es-ES"/>
        </w:rPr>
        <w:t xml:space="preserve">de votos. </w:t>
      </w:r>
      <w:r w:rsidR="001A449E" w:rsidRPr="0072583D">
        <w:rPr>
          <w:rFonts w:ascii="Times New Roman" w:eastAsia="Times New Roman" w:hAnsi="Times New Roman" w:cs="Times New Roman"/>
          <w:b/>
          <w:color w:val="000000"/>
          <w:sz w:val="28"/>
          <w:szCs w:val="28"/>
          <w:lang w:eastAsia="es-ES"/>
        </w:rPr>
        <w:t>ACUERDA:</w:t>
      </w:r>
      <w:r w:rsidR="001A449E" w:rsidRPr="0072583D">
        <w:rPr>
          <w:rFonts w:ascii="Times New Roman" w:eastAsia="Times New Roman" w:hAnsi="Times New Roman" w:cs="Times New Roman"/>
          <w:color w:val="000000"/>
          <w:sz w:val="28"/>
          <w:szCs w:val="28"/>
          <w:lang w:eastAsia="es-ES"/>
        </w:rPr>
        <w:t xml:space="preserve"> </w:t>
      </w:r>
      <w:r w:rsidR="001A449E" w:rsidRPr="0072583D">
        <w:rPr>
          <w:rFonts w:ascii="Times New Roman" w:eastAsia="Times New Roman" w:hAnsi="Times New Roman" w:cs="Times New Roman"/>
          <w:b/>
          <w:color w:val="000000"/>
          <w:sz w:val="28"/>
          <w:szCs w:val="28"/>
          <w:u w:val="single"/>
          <w:lang w:eastAsia="es-ES"/>
        </w:rPr>
        <w:t>PRIMERO:</w:t>
      </w:r>
      <w:r w:rsidR="001A449E" w:rsidRPr="0072583D">
        <w:rPr>
          <w:rFonts w:ascii="Times New Roman" w:eastAsia="Times New Roman" w:hAnsi="Times New Roman" w:cs="Times New Roman"/>
          <w:color w:val="000000"/>
          <w:sz w:val="28"/>
          <w:szCs w:val="28"/>
          <w:lang w:eastAsia="es-ES"/>
        </w:rPr>
        <w:t xml:space="preserve"> Autorizar al Tesorero Municipal erogue de la Cuenta Corriente 480005924 MUNICIPALIDAD DE APOPA, RECURSOS PROPIOS, Banco Hipotecario de El Salvador, S.A., la cantidad de: </w:t>
      </w:r>
      <w:r w:rsidR="001A449E" w:rsidRPr="0072583D">
        <w:rPr>
          <w:rFonts w:ascii="Times New Roman" w:eastAsia="Times New Roman" w:hAnsi="Times New Roman" w:cs="Times New Roman"/>
          <w:b/>
          <w:color w:val="000000"/>
          <w:sz w:val="28"/>
          <w:szCs w:val="28"/>
          <w:lang w:eastAsia="es-ES"/>
        </w:rPr>
        <w:t>CIENTO OCHENTA Y CINCO DÓLARES CON DOCE CENTAVOS DE LOS ESTADOS UNIDOS DE NORTEAMÉRICA ($185.12),</w:t>
      </w:r>
      <w:r w:rsidR="001A449E" w:rsidRPr="0072583D">
        <w:rPr>
          <w:rFonts w:ascii="Times New Roman" w:eastAsia="Times New Roman" w:hAnsi="Times New Roman" w:cs="Times New Roman"/>
          <w:color w:val="000000"/>
          <w:sz w:val="28"/>
          <w:szCs w:val="28"/>
          <w:lang w:eastAsia="es-ES"/>
        </w:rPr>
        <w:t xml:space="preserve"> y emita cheque a nombre de </w:t>
      </w:r>
      <w:r w:rsidR="001A449E" w:rsidRPr="0072583D">
        <w:rPr>
          <w:rFonts w:ascii="Times New Roman" w:eastAsia="Times New Roman" w:hAnsi="Times New Roman" w:cs="Times New Roman"/>
          <w:b/>
          <w:color w:val="000000"/>
          <w:sz w:val="28"/>
          <w:szCs w:val="28"/>
          <w:lang w:eastAsia="es-ES"/>
        </w:rPr>
        <w:t>DIRECCIÓN GENERAL DE TESORERÍA</w:t>
      </w:r>
      <w:r w:rsidR="001A449E" w:rsidRPr="0072583D">
        <w:rPr>
          <w:rFonts w:ascii="Times New Roman" w:eastAsia="Times New Roman" w:hAnsi="Times New Roman" w:cs="Times New Roman"/>
          <w:color w:val="000000"/>
          <w:sz w:val="28"/>
          <w:szCs w:val="28"/>
          <w:lang w:eastAsia="es-ES"/>
        </w:rPr>
        <w:t xml:space="preserve">, para cancelar las refrendas de las tarjetas de circulación de motocicletas a nombre del Ministerio de Justicia y Seguridad Publica, que son </w:t>
      </w:r>
      <w:r w:rsidR="001A449E" w:rsidRPr="001A449E">
        <w:rPr>
          <w:rFonts w:ascii="Times New Roman" w:eastAsia="Times New Roman" w:hAnsi="Times New Roman" w:cs="Times New Roman"/>
          <w:color w:val="000000"/>
          <w:sz w:val="28"/>
          <w:szCs w:val="28"/>
          <w:lang w:eastAsia="es-ES"/>
        </w:rPr>
        <w:t>utilizadas por el Cuerpo de Agentes Municipales (CAM), según el siguiente detalle:</w:t>
      </w:r>
    </w:p>
    <w:p w:rsidR="001A449E" w:rsidRDefault="004D4095" w:rsidP="001A449E">
      <w:pPr>
        <w:spacing w:after="0" w:line="276" w:lineRule="auto"/>
        <w:jc w:val="both"/>
        <w:rPr>
          <w:rFonts w:ascii="Times New Roman" w:eastAsia="Times New Roman" w:hAnsi="Times New Roman" w:cs="Times New Roman"/>
          <w:color w:val="000000"/>
          <w:sz w:val="28"/>
          <w:szCs w:val="28"/>
          <w:lang w:eastAsia="es-ES"/>
        </w:rPr>
      </w:pPr>
      <w:r>
        <w:rPr>
          <w:rFonts w:ascii="Times New Roman" w:eastAsia="Times New Roman" w:hAnsi="Times New Roman" w:cs="Times New Roman"/>
          <w:noProof/>
          <w:color w:val="000000"/>
          <w:sz w:val="28"/>
          <w:szCs w:val="28"/>
          <w:lang w:eastAsia="es-ES"/>
        </w:rPr>
        <w:lastRenderedPageBreak/>
        <w:drawing>
          <wp:inline distT="0" distB="0" distL="0" distR="0" wp14:anchorId="18CE0B24">
            <wp:extent cx="4932045" cy="1408176"/>
            <wp:effectExtent l="0" t="0" r="190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3494" cy="1411445"/>
                    </a:xfrm>
                    <a:prstGeom prst="rect">
                      <a:avLst/>
                    </a:prstGeom>
                    <a:noFill/>
                  </pic:spPr>
                </pic:pic>
              </a:graphicData>
            </a:graphic>
          </wp:inline>
        </w:drawing>
      </w:r>
    </w:p>
    <w:p w:rsidR="00D76D90" w:rsidRPr="0072583D" w:rsidRDefault="001A449E" w:rsidP="0072583D">
      <w:pPr>
        <w:spacing w:line="276" w:lineRule="auto"/>
        <w:jc w:val="both"/>
        <w:rPr>
          <w:rFonts w:ascii="Times New Roman" w:eastAsia="Calibri" w:hAnsi="Times New Roman" w:cs="Times New Roman"/>
          <w:sz w:val="28"/>
          <w:szCs w:val="28"/>
        </w:rPr>
      </w:pPr>
      <w:r w:rsidRPr="0072583D">
        <w:rPr>
          <w:rFonts w:ascii="Times New Roman" w:eastAsia="Times New Roman" w:hAnsi="Times New Roman" w:cs="Times New Roman"/>
          <w:b/>
          <w:color w:val="000000"/>
          <w:sz w:val="28"/>
          <w:szCs w:val="28"/>
          <w:u w:val="single"/>
          <w:lang w:eastAsia="es-ES"/>
        </w:rPr>
        <w:t>SEGUNDO:</w:t>
      </w:r>
      <w:r w:rsidRPr="0072583D">
        <w:rPr>
          <w:rFonts w:ascii="Times New Roman" w:eastAsia="Times New Roman" w:hAnsi="Times New Roman" w:cs="Times New Roman"/>
          <w:color w:val="000000"/>
          <w:sz w:val="28"/>
          <w:szCs w:val="28"/>
          <w:lang w:eastAsia="es-ES"/>
        </w:rPr>
        <w:t xml:space="preserve"> Deléguese a la Apoderada General Judicial de la Municipalidad, a que realice los trámites correspondientes, a fin de llevar a feliz término el pago de refrendas de tarjetas de las motocicletas a nombre del Ministerio de Justicia y Seguridad Publica, que son utilizadas por el Cuerpo de Agentes Municipales (CAM). </w:t>
      </w:r>
      <w:r w:rsidRPr="0072583D">
        <w:rPr>
          <w:rFonts w:ascii="Times New Roman" w:eastAsia="Calibri" w:hAnsi="Times New Roman" w:cs="Times New Roman"/>
          <w:sz w:val="28"/>
          <w:szCs w:val="28"/>
        </w:rPr>
        <w:t>Fondos con aplicación al específico y expresión Presupuestaria Municipal vigente, que se comprobara como lo establece el artículo 78 del Código Municipal.</w:t>
      </w:r>
      <w:r w:rsidRPr="0072583D">
        <w:rPr>
          <w:rFonts w:ascii="Times New Roman" w:eastAsia="Calibri" w:hAnsi="Times New Roman" w:cs="Times New Roman"/>
          <w:b/>
          <w:sz w:val="28"/>
          <w:szCs w:val="28"/>
        </w:rPr>
        <w:t xml:space="preserve"> CERTIFÍQUESE Y COMUNIQUESE.</w:t>
      </w:r>
      <w:r w:rsidR="0072583D" w:rsidRPr="0072583D">
        <w:rPr>
          <w:rFonts w:ascii="Times New Roman" w:eastAsia="Calibri" w:hAnsi="Times New Roman" w:cs="Times New Roman"/>
          <w:b/>
          <w:sz w:val="28"/>
          <w:szCs w:val="28"/>
        </w:rPr>
        <w:t xml:space="preserve"> </w:t>
      </w:r>
      <w:r w:rsidR="00D76D90" w:rsidRPr="0072583D">
        <w:rPr>
          <w:rFonts w:ascii="Times New Roman" w:eastAsia="Calibri" w:hAnsi="Times New Roman" w:cs="Times New Roman"/>
          <w:b/>
          <w:bCs/>
          <w:sz w:val="28"/>
          <w:szCs w:val="28"/>
        </w:rPr>
        <w:t>“</w:t>
      </w:r>
      <w:r w:rsidR="00D76D90" w:rsidRPr="0072583D">
        <w:rPr>
          <w:rFonts w:ascii="Times New Roman" w:eastAsia="Calibri" w:hAnsi="Times New Roman" w:cs="Times New Roman"/>
          <w:b/>
          <w:sz w:val="28"/>
          <w:szCs w:val="28"/>
        </w:rPr>
        <w:t>ACUERDO</w:t>
      </w:r>
      <w:r w:rsidR="00D76D90" w:rsidRPr="0072583D">
        <w:rPr>
          <w:rFonts w:ascii="Times New Roman" w:eastAsia="Calibri" w:hAnsi="Times New Roman" w:cs="Times New Roman"/>
          <w:b/>
          <w:bCs/>
          <w:sz w:val="28"/>
          <w:szCs w:val="28"/>
        </w:rPr>
        <w:t xml:space="preserve"> MUNICIPAL NÚMERO SIETE”. </w:t>
      </w:r>
      <w:r w:rsidR="00D76D90" w:rsidRPr="0072583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dentro del punto de agenda número siete literal b) el cual corresponde a participación de la </w:t>
      </w:r>
      <w:r w:rsidR="00607F49">
        <w:rPr>
          <w:rFonts w:ascii="Times New Roman" w:eastAsia="Calibri" w:hAnsi="Times New Roman" w:cs="Times New Roman"/>
          <w:b/>
          <w:sz w:val="28"/>
          <w:szCs w:val="28"/>
        </w:rPr>
        <w:t>XXXXXXXXXX,</w:t>
      </w:r>
      <w:r w:rsidR="00D76D90" w:rsidRPr="0072583D">
        <w:rPr>
          <w:rFonts w:ascii="Times New Roman" w:eastAsia="Calibri" w:hAnsi="Times New Roman" w:cs="Times New Roman"/>
          <w:b/>
          <w:sz w:val="28"/>
          <w:szCs w:val="28"/>
        </w:rPr>
        <w:t xml:space="preserve"> Apoderada General y Judicial, </w:t>
      </w:r>
      <w:r w:rsidR="00D76D90" w:rsidRPr="0072583D">
        <w:rPr>
          <w:rFonts w:ascii="Times New Roman" w:eastAsia="Calibri" w:hAnsi="Times New Roman" w:cs="Times New Roman"/>
          <w:sz w:val="28"/>
          <w:szCs w:val="28"/>
        </w:rPr>
        <w:t xml:space="preserve">en donde presenta al Honorable Concejo Municipal Plural, </w:t>
      </w:r>
      <w:r w:rsidR="00D76D90" w:rsidRPr="0072583D">
        <w:rPr>
          <w:rFonts w:ascii="Times New Roman" w:eastAsia="Calibri" w:hAnsi="Times New Roman" w:cs="Times New Roman"/>
          <w:b/>
          <w:sz w:val="28"/>
          <w:szCs w:val="28"/>
        </w:rPr>
        <w:t>Opinión Jurídica referente a Recurso de TLA El Salvador;</w:t>
      </w:r>
      <w:r w:rsidR="00D76D90" w:rsidRPr="0072583D">
        <w:rPr>
          <w:rFonts w:ascii="Times New Roman" w:eastAsia="Calibri" w:hAnsi="Times New Roman" w:cs="Times New Roman"/>
          <w:sz w:val="28"/>
          <w:szCs w:val="28"/>
        </w:rPr>
        <w:t xml:space="preserve"> la cual se inserta al Cuerpo de este Acuerdo Municipal: </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b/>
          <w:color w:val="000000"/>
          <w:sz w:val="28"/>
          <w:szCs w:val="28"/>
        </w:rPr>
        <w:t>UNIDAD JURIDICA;</w:t>
      </w:r>
      <w:r w:rsidRPr="0072583D">
        <w:rPr>
          <w:rFonts w:ascii="Times New Roman" w:eastAsia="Times New Roman" w:hAnsi="Times New Roman" w:cs="Times New Roman"/>
          <w:color w:val="000000"/>
          <w:sz w:val="28"/>
          <w:szCs w:val="28"/>
        </w:rPr>
        <w:t xml:space="preserve"> Alcaldía Municipal de Apopa, a los catorce días del mes de septiembre del año dos mil veintidós.  </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   </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El presente recurso de apelación interpuesto ante la Sección de Catastro y Registro Tributario ha sido promovido por el licenciado </w:t>
      </w:r>
      <w:r w:rsidR="00BA6D86">
        <w:rPr>
          <w:rFonts w:ascii="Times New Roman" w:eastAsia="Times New Roman" w:hAnsi="Times New Roman" w:cs="Times New Roman"/>
          <w:b/>
          <w:color w:val="000000"/>
          <w:sz w:val="28"/>
          <w:szCs w:val="28"/>
        </w:rPr>
        <w:t>XXXXXXXXXXX</w:t>
      </w:r>
      <w:r w:rsidRPr="0072583D">
        <w:rPr>
          <w:rFonts w:ascii="Times New Roman" w:eastAsia="Times New Roman" w:hAnsi="Times New Roman" w:cs="Times New Roman"/>
          <w:color w:val="000000"/>
          <w:sz w:val="28"/>
          <w:szCs w:val="28"/>
        </w:rPr>
        <w:t xml:space="preserve">, Apoderado General Judicial con Clausula Especial de la sociedad </w:t>
      </w:r>
      <w:r w:rsidRPr="0072583D">
        <w:rPr>
          <w:rFonts w:ascii="Times New Roman" w:eastAsia="Times New Roman" w:hAnsi="Times New Roman" w:cs="Times New Roman"/>
          <w:b/>
          <w:color w:val="000000"/>
          <w:sz w:val="28"/>
          <w:szCs w:val="28"/>
        </w:rPr>
        <w:t>GRUPO TLA EL SALVADOR, SOCIEDAD ANONIMA DE CAPITAL VARIABLE</w:t>
      </w:r>
      <w:r w:rsidRPr="0072583D">
        <w:rPr>
          <w:rFonts w:ascii="Times New Roman" w:eastAsia="Times New Roman" w:hAnsi="Times New Roman" w:cs="Times New Roman"/>
          <w:color w:val="000000"/>
          <w:sz w:val="28"/>
          <w:szCs w:val="28"/>
        </w:rPr>
        <w:t xml:space="preserve">, que puede abreviarse </w:t>
      </w:r>
      <w:r w:rsidRPr="0072583D">
        <w:rPr>
          <w:rFonts w:ascii="Times New Roman" w:eastAsia="Times New Roman" w:hAnsi="Times New Roman" w:cs="Times New Roman"/>
          <w:b/>
          <w:color w:val="000000"/>
          <w:sz w:val="28"/>
          <w:szCs w:val="28"/>
        </w:rPr>
        <w:t>GRUPO TLA EL SALVADOR, S.A. DE C.V.</w:t>
      </w:r>
    </w:p>
    <w:p w:rsidR="00D76D90" w:rsidRPr="00D76D90" w:rsidRDefault="00D76D90" w:rsidP="00D76D90">
      <w:pPr>
        <w:spacing w:after="0" w:line="240" w:lineRule="auto"/>
        <w:ind w:right="-1"/>
        <w:jc w:val="both"/>
        <w:rPr>
          <w:rFonts w:ascii="Arial Narrow" w:eastAsia="Times New Roman" w:hAnsi="Arial Narrow" w:cs="Arial"/>
          <w:b/>
          <w:color w:val="000000"/>
          <w:u w:val="single"/>
        </w:rPr>
      </w:pPr>
    </w:p>
    <w:p w:rsidR="00D76D90" w:rsidRPr="0072583D" w:rsidRDefault="00D76D90" w:rsidP="0072583D">
      <w:pPr>
        <w:spacing w:after="0" w:line="276" w:lineRule="auto"/>
        <w:ind w:right="-1"/>
        <w:jc w:val="both"/>
        <w:rPr>
          <w:rFonts w:ascii="Times New Roman" w:eastAsia="Times New Roman" w:hAnsi="Times New Roman" w:cs="Times New Roman"/>
          <w:b/>
          <w:color w:val="000000"/>
          <w:sz w:val="28"/>
          <w:szCs w:val="28"/>
          <w:u w:val="single"/>
        </w:rPr>
      </w:pPr>
      <w:r w:rsidRPr="0072583D">
        <w:rPr>
          <w:rFonts w:ascii="Times New Roman" w:eastAsia="Times New Roman" w:hAnsi="Times New Roman" w:cs="Times New Roman"/>
          <w:b/>
          <w:color w:val="000000"/>
          <w:sz w:val="28"/>
          <w:szCs w:val="28"/>
          <w:u w:val="single"/>
        </w:rPr>
        <w:t>ANTECEDENTES:</w:t>
      </w:r>
    </w:p>
    <w:p w:rsidR="00D76D90" w:rsidRPr="0072583D" w:rsidRDefault="00D76D90" w:rsidP="0072583D">
      <w:pPr>
        <w:spacing w:after="0" w:line="276" w:lineRule="auto"/>
        <w:ind w:right="-1"/>
        <w:jc w:val="both"/>
        <w:rPr>
          <w:rFonts w:ascii="Times New Roman" w:eastAsia="Times New Roman" w:hAnsi="Times New Roman" w:cs="Times New Roman"/>
          <w:b/>
          <w:color w:val="000000"/>
          <w:sz w:val="28"/>
          <w:szCs w:val="28"/>
          <w:u w:val="single"/>
        </w:rPr>
      </w:pPr>
    </w:p>
    <w:p w:rsidR="00D76D90" w:rsidRPr="0072583D" w:rsidRDefault="00D76D90" w:rsidP="0072583D">
      <w:pPr>
        <w:numPr>
          <w:ilvl w:val="0"/>
          <w:numId w:val="2"/>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Que en fecha </w:t>
      </w:r>
      <w:r w:rsidRPr="0072583D">
        <w:rPr>
          <w:rFonts w:ascii="Times New Roman" w:eastAsia="Times New Roman" w:hAnsi="Times New Roman" w:cs="Times New Roman"/>
          <w:b/>
          <w:color w:val="000000"/>
          <w:sz w:val="28"/>
          <w:szCs w:val="28"/>
        </w:rPr>
        <w:t>dieciséis de agosto del presente año</w:t>
      </w:r>
      <w:r w:rsidRPr="0072583D">
        <w:rPr>
          <w:rFonts w:ascii="Times New Roman" w:eastAsia="Times New Roman" w:hAnsi="Times New Roman" w:cs="Times New Roman"/>
          <w:color w:val="000000"/>
          <w:sz w:val="28"/>
          <w:szCs w:val="28"/>
        </w:rPr>
        <w:t xml:space="preserve">, se presentó recurso de apelación ante la sección de Catastro y Registro Tributario por parte del </w:t>
      </w:r>
      <w:r w:rsidRPr="0072583D">
        <w:rPr>
          <w:rFonts w:ascii="Times New Roman" w:eastAsia="Times New Roman" w:hAnsi="Times New Roman" w:cs="Times New Roman"/>
          <w:color w:val="000000"/>
          <w:sz w:val="28"/>
          <w:szCs w:val="28"/>
        </w:rPr>
        <w:lastRenderedPageBreak/>
        <w:t xml:space="preserve">Licenciado </w:t>
      </w:r>
      <w:r w:rsidR="00BA6D86">
        <w:rPr>
          <w:rFonts w:ascii="Times New Roman" w:eastAsia="Times New Roman" w:hAnsi="Times New Roman" w:cs="Times New Roman"/>
          <w:b/>
          <w:color w:val="000000"/>
          <w:sz w:val="28"/>
          <w:szCs w:val="28"/>
        </w:rPr>
        <w:t>XXXXXXXX</w:t>
      </w:r>
      <w:r w:rsidRPr="0072583D">
        <w:rPr>
          <w:rFonts w:ascii="Times New Roman" w:eastAsia="Times New Roman" w:hAnsi="Times New Roman" w:cs="Times New Roman"/>
          <w:b/>
          <w:color w:val="000000"/>
          <w:sz w:val="28"/>
          <w:szCs w:val="28"/>
        </w:rPr>
        <w:t>,</w:t>
      </w:r>
      <w:r w:rsidRPr="0072583D">
        <w:rPr>
          <w:rFonts w:ascii="Times New Roman" w:eastAsia="Times New Roman" w:hAnsi="Times New Roman" w:cs="Times New Roman"/>
          <w:color w:val="000000"/>
          <w:sz w:val="28"/>
          <w:szCs w:val="28"/>
        </w:rPr>
        <w:t xml:space="preserve"> Apoderado General Judicial con Clausula Especial de la sociedad </w:t>
      </w:r>
      <w:r w:rsidRPr="0072583D">
        <w:rPr>
          <w:rFonts w:ascii="Times New Roman" w:eastAsia="Times New Roman" w:hAnsi="Times New Roman" w:cs="Times New Roman"/>
          <w:b/>
          <w:color w:val="000000"/>
          <w:sz w:val="28"/>
          <w:szCs w:val="28"/>
        </w:rPr>
        <w:t>GRUPO TLA EL SALVADOR, SOCIEDAD ANONIMA DE CAPITAL VARIABLE</w:t>
      </w:r>
      <w:r w:rsidRPr="0072583D">
        <w:rPr>
          <w:rFonts w:ascii="Times New Roman" w:eastAsia="Times New Roman" w:hAnsi="Times New Roman" w:cs="Times New Roman"/>
          <w:color w:val="000000"/>
          <w:sz w:val="28"/>
          <w:szCs w:val="28"/>
        </w:rPr>
        <w:t xml:space="preserve">, que puede abreviarse </w:t>
      </w:r>
      <w:r w:rsidRPr="0072583D">
        <w:rPr>
          <w:rFonts w:ascii="Times New Roman" w:eastAsia="Times New Roman" w:hAnsi="Times New Roman" w:cs="Times New Roman"/>
          <w:b/>
          <w:color w:val="000000"/>
          <w:sz w:val="28"/>
          <w:szCs w:val="28"/>
        </w:rPr>
        <w:t>GRUPO TLA EL SALVADOR, S.A. DE C.V</w:t>
      </w:r>
      <w:r w:rsidRPr="0072583D">
        <w:rPr>
          <w:rFonts w:ascii="Times New Roman" w:eastAsia="Times New Roman" w:hAnsi="Times New Roman" w:cs="Times New Roman"/>
          <w:color w:val="000000"/>
          <w:sz w:val="28"/>
          <w:szCs w:val="28"/>
        </w:rPr>
        <w:t xml:space="preserve">, en el cual solicita que se admita el escrito y se tenga por interpuesto el recurso de apelación para que se revoque el estado de cuenta de fecha once de agosto del año dos mil veintiuno, por medio del cual se calificó y determino la obligación para Grupo </w:t>
      </w:r>
      <w:r w:rsidRPr="0072583D">
        <w:rPr>
          <w:rFonts w:ascii="Times New Roman" w:eastAsia="Times New Roman" w:hAnsi="Times New Roman" w:cs="Times New Roman"/>
          <w:b/>
          <w:color w:val="000000"/>
          <w:sz w:val="28"/>
          <w:szCs w:val="28"/>
        </w:rPr>
        <w:t xml:space="preserve">TLA EL SALVADOR, S.A DE C.V., </w:t>
      </w:r>
      <w:r w:rsidRPr="0072583D">
        <w:rPr>
          <w:rFonts w:ascii="Times New Roman" w:eastAsia="Times New Roman" w:hAnsi="Times New Roman" w:cs="Times New Roman"/>
          <w:color w:val="000000"/>
          <w:sz w:val="28"/>
          <w:szCs w:val="28"/>
        </w:rPr>
        <w:t>del pago equivalente a la cantidad de cincuenta y ocho mil novecientos veintidós dólares de los Estados Unidos de América en virtud de no estar apegado a derecho.</w:t>
      </w: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2"/>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En fecha </w:t>
      </w:r>
      <w:r w:rsidRPr="0072583D">
        <w:rPr>
          <w:rFonts w:ascii="Times New Roman" w:eastAsia="Times New Roman" w:hAnsi="Times New Roman" w:cs="Times New Roman"/>
          <w:b/>
          <w:color w:val="000000"/>
          <w:sz w:val="28"/>
          <w:szCs w:val="28"/>
        </w:rPr>
        <w:t>veintisiete de agosto del año dos mil veintiuno</w:t>
      </w:r>
      <w:r w:rsidRPr="0072583D">
        <w:rPr>
          <w:rFonts w:ascii="Times New Roman" w:eastAsia="Times New Roman" w:hAnsi="Times New Roman" w:cs="Times New Roman"/>
          <w:color w:val="000000"/>
          <w:sz w:val="28"/>
          <w:szCs w:val="28"/>
        </w:rPr>
        <w:t xml:space="preserve">, se emite Acuerdo Municipal Número Catorce de acta número Diecisiete, de las diez horas en adelante del día veintisiete de agosto del año dos mil veintiuno, en el cual se acuerda: </w:t>
      </w:r>
      <w:r w:rsidRPr="0072583D">
        <w:rPr>
          <w:rFonts w:ascii="Times New Roman" w:eastAsia="Times New Roman" w:hAnsi="Times New Roman" w:cs="Times New Roman"/>
          <w:b/>
          <w:color w:val="000000"/>
          <w:sz w:val="28"/>
          <w:szCs w:val="28"/>
        </w:rPr>
        <w:t>PRIMERO</w:t>
      </w:r>
      <w:r w:rsidRPr="0072583D">
        <w:rPr>
          <w:rFonts w:ascii="Times New Roman" w:eastAsia="Times New Roman" w:hAnsi="Times New Roman" w:cs="Times New Roman"/>
          <w:color w:val="000000"/>
          <w:sz w:val="28"/>
          <w:szCs w:val="28"/>
        </w:rPr>
        <w:t xml:space="preserve">: admítase el recurso de apelación interpuesto por el licenciado </w:t>
      </w:r>
      <w:r w:rsidR="00BA6D86">
        <w:rPr>
          <w:rFonts w:ascii="Times New Roman" w:eastAsia="Times New Roman" w:hAnsi="Times New Roman" w:cs="Times New Roman"/>
          <w:b/>
          <w:color w:val="000000"/>
          <w:sz w:val="28"/>
          <w:szCs w:val="28"/>
        </w:rPr>
        <w:t>XXXXXXXXXX</w:t>
      </w:r>
      <w:r w:rsidRPr="0072583D">
        <w:rPr>
          <w:rFonts w:ascii="Times New Roman" w:eastAsia="Times New Roman" w:hAnsi="Times New Roman" w:cs="Times New Roman"/>
          <w:color w:val="000000"/>
          <w:sz w:val="28"/>
          <w:szCs w:val="28"/>
        </w:rPr>
        <w:t xml:space="preserve">, Apoderado General Judicial con Clausula Especial de la sociedad </w:t>
      </w:r>
      <w:r w:rsidRPr="0072583D">
        <w:rPr>
          <w:rFonts w:ascii="Times New Roman" w:eastAsia="Times New Roman" w:hAnsi="Times New Roman" w:cs="Times New Roman"/>
          <w:b/>
          <w:color w:val="000000"/>
          <w:sz w:val="28"/>
          <w:szCs w:val="28"/>
        </w:rPr>
        <w:t>GRUPO TLA EL SALVADOR, SOCIEDAD ANONIMA DE CAPITAL VARIABLE</w:t>
      </w:r>
      <w:r w:rsidRPr="0072583D">
        <w:rPr>
          <w:rFonts w:ascii="Times New Roman" w:eastAsia="Times New Roman" w:hAnsi="Times New Roman" w:cs="Times New Roman"/>
          <w:color w:val="000000"/>
          <w:sz w:val="28"/>
          <w:szCs w:val="28"/>
        </w:rPr>
        <w:t xml:space="preserve">, que puede abreviarse </w:t>
      </w:r>
      <w:r w:rsidRPr="0072583D">
        <w:rPr>
          <w:rFonts w:ascii="Times New Roman" w:eastAsia="Times New Roman" w:hAnsi="Times New Roman" w:cs="Times New Roman"/>
          <w:b/>
          <w:color w:val="000000"/>
          <w:sz w:val="28"/>
          <w:szCs w:val="28"/>
        </w:rPr>
        <w:t>GRUPO TLA EL SALVADOR, S.A. DE C.V.,</w:t>
      </w:r>
      <w:r w:rsidRPr="0072583D">
        <w:rPr>
          <w:rFonts w:ascii="Times New Roman" w:eastAsia="Times New Roman" w:hAnsi="Times New Roman" w:cs="Times New Roman"/>
          <w:color w:val="000000"/>
          <w:sz w:val="28"/>
          <w:szCs w:val="28"/>
        </w:rPr>
        <w:t xml:space="preserve"> por haber superado todos los requisitos de Admisibilidad contemplados en la Ley General Tributaria Municipal y el Derecho Común. </w:t>
      </w:r>
      <w:r w:rsidRPr="0072583D">
        <w:rPr>
          <w:rFonts w:ascii="Times New Roman" w:eastAsia="Times New Roman" w:hAnsi="Times New Roman" w:cs="Times New Roman"/>
          <w:b/>
          <w:color w:val="000000"/>
          <w:sz w:val="28"/>
          <w:szCs w:val="28"/>
        </w:rPr>
        <w:t>SEGUNDO:</w:t>
      </w:r>
      <w:r w:rsidRPr="0072583D">
        <w:rPr>
          <w:rFonts w:ascii="Times New Roman" w:eastAsia="Times New Roman" w:hAnsi="Times New Roman" w:cs="Times New Roman"/>
          <w:color w:val="000000"/>
          <w:sz w:val="28"/>
          <w:szCs w:val="28"/>
        </w:rPr>
        <w:t xml:space="preserve"> Téngase por parte en el carácter que comparece al Licenciado </w:t>
      </w:r>
      <w:r w:rsidR="00BA6D86">
        <w:rPr>
          <w:rFonts w:ascii="Times New Roman" w:eastAsia="Times New Roman" w:hAnsi="Times New Roman" w:cs="Times New Roman"/>
          <w:b/>
          <w:color w:val="000000"/>
          <w:sz w:val="28"/>
          <w:szCs w:val="28"/>
        </w:rPr>
        <w:t>XXXXXXXX</w:t>
      </w:r>
      <w:r w:rsidRPr="0072583D">
        <w:rPr>
          <w:rFonts w:ascii="Times New Roman" w:eastAsia="Times New Roman" w:hAnsi="Times New Roman" w:cs="Times New Roman"/>
          <w:color w:val="000000"/>
          <w:sz w:val="28"/>
          <w:szCs w:val="28"/>
        </w:rPr>
        <w:t xml:space="preserve">, Apoderado General Judicial con Clausula Especial de la sociedad </w:t>
      </w:r>
      <w:r w:rsidRPr="0072583D">
        <w:rPr>
          <w:rFonts w:ascii="Times New Roman" w:eastAsia="Times New Roman" w:hAnsi="Times New Roman" w:cs="Times New Roman"/>
          <w:b/>
          <w:color w:val="000000"/>
          <w:sz w:val="28"/>
          <w:szCs w:val="28"/>
        </w:rPr>
        <w:t>GRUPO TLA EL SALVADOR, SOCIEDAD ANONIMA DE CAPITAL VARIABLE</w:t>
      </w:r>
      <w:r w:rsidRPr="0072583D">
        <w:rPr>
          <w:rFonts w:ascii="Times New Roman" w:eastAsia="Times New Roman" w:hAnsi="Times New Roman" w:cs="Times New Roman"/>
          <w:color w:val="000000"/>
          <w:sz w:val="28"/>
          <w:szCs w:val="28"/>
        </w:rPr>
        <w:t xml:space="preserve">, que puede abreviarse </w:t>
      </w:r>
      <w:r w:rsidRPr="0072583D">
        <w:rPr>
          <w:rFonts w:ascii="Times New Roman" w:eastAsia="Times New Roman" w:hAnsi="Times New Roman" w:cs="Times New Roman"/>
          <w:b/>
          <w:color w:val="000000"/>
          <w:sz w:val="28"/>
          <w:szCs w:val="28"/>
        </w:rPr>
        <w:t>GRUPO TLA EL SALVADOR, S.A. DE C.V. TERCERO</w:t>
      </w:r>
      <w:r w:rsidRPr="0072583D">
        <w:rPr>
          <w:rFonts w:ascii="Times New Roman" w:eastAsia="Times New Roman" w:hAnsi="Times New Roman" w:cs="Times New Roman"/>
          <w:color w:val="000000"/>
          <w:sz w:val="28"/>
          <w:szCs w:val="28"/>
        </w:rPr>
        <w:t>: Deléguese al departamento jurídico para que notifique, al interesado, para que en el término de tres días comparezca ante el Consejo Municipal de Apopa, para hacer uso de sus derechos, de conformidad al artículo 123 de la Ley General Tributaria.</w:t>
      </w:r>
    </w:p>
    <w:p w:rsidR="00D76D90" w:rsidRPr="0072583D" w:rsidRDefault="00D76D90" w:rsidP="0072583D">
      <w:pPr>
        <w:numPr>
          <w:ilvl w:val="0"/>
          <w:numId w:val="2"/>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En fecha </w:t>
      </w:r>
      <w:r w:rsidRPr="0072583D">
        <w:rPr>
          <w:rFonts w:ascii="Times New Roman" w:eastAsia="Times New Roman" w:hAnsi="Times New Roman" w:cs="Times New Roman"/>
          <w:b/>
          <w:color w:val="000000"/>
          <w:sz w:val="28"/>
          <w:szCs w:val="28"/>
        </w:rPr>
        <w:t>veinticuatro de septiembre de dos mil veintiuno</w:t>
      </w:r>
      <w:r w:rsidRPr="0072583D">
        <w:rPr>
          <w:rFonts w:ascii="Times New Roman" w:eastAsia="Times New Roman" w:hAnsi="Times New Roman" w:cs="Times New Roman"/>
          <w:color w:val="000000"/>
          <w:sz w:val="28"/>
          <w:szCs w:val="28"/>
        </w:rPr>
        <w:t xml:space="preserve"> se notificó el acuerdo mencionado en el párrafo anterior.</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2"/>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Que en fecha </w:t>
      </w:r>
      <w:r w:rsidRPr="0072583D">
        <w:rPr>
          <w:rFonts w:ascii="Times New Roman" w:eastAsia="Times New Roman" w:hAnsi="Times New Roman" w:cs="Times New Roman"/>
          <w:b/>
          <w:color w:val="000000"/>
          <w:sz w:val="28"/>
          <w:szCs w:val="28"/>
        </w:rPr>
        <w:t>seis de octubre de dos mil veintiuno</w:t>
      </w:r>
      <w:r w:rsidRPr="0072583D">
        <w:rPr>
          <w:rFonts w:ascii="Times New Roman" w:eastAsia="Times New Roman" w:hAnsi="Times New Roman" w:cs="Times New Roman"/>
          <w:color w:val="000000"/>
          <w:sz w:val="28"/>
          <w:szCs w:val="28"/>
        </w:rPr>
        <w:t xml:space="preserve"> se recibe escrito solicitando la nulidad de la notificación realizada el día veinticuatro de </w:t>
      </w:r>
      <w:r w:rsidRPr="0072583D">
        <w:rPr>
          <w:rFonts w:ascii="Times New Roman" w:eastAsia="Times New Roman" w:hAnsi="Times New Roman" w:cs="Times New Roman"/>
          <w:color w:val="000000"/>
          <w:sz w:val="28"/>
          <w:szCs w:val="28"/>
        </w:rPr>
        <w:lastRenderedPageBreak/>
        <w:t>septiembre por haberse realizado en una dirección distinta a la señalada para recibirlas.</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2"/>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Que en fecha </w:t>
      </w:r>
      <w:r w:rsidRPr="0072583D">
        <w:rPr>
          <w:rFonts w:ascii="Times New Roman" w:eastAsia="Times New Roman" w:hAnsi="Times New Roman" w:cs="Times New Roman"/>
          <w:b/>
          <w:color w:val="000000"/>
          <w:sz w:val="28"/>
          <w:szCs w:val="28"/>
        </w:rPr>
        <w:t>once de octubre de dos mil veintiuno</w:t>
      </w:r>
      <w:r w:rsidRPr="0072583D">
        <w:rPr>
          <w:rFonts w:ascii="Times New Roman" w:eastAsia="Times New Roman" w:hAnsi="Times New Roman" w:cs="Times New Roman"/>
          <w:color w:val="000000"/>
          <w:sz w:val="28"/>
          <w:szCs w:val="28"/>
        </w:rPr>
        <w:t xml:space="preserve"> se notifica nuevamente y en debida forma el Acuerdo Municipal Número Catorce de acta número Diecisiete, de las diez horas en adelante del día veintisiete de agosto del año dos mil veintiuno.</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2"/>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Que en fecha </w:t>
      </w:r>
      <w:r w:rsidRPr="0072583D">
        <w:rPr>
          <w:rFonts w:ascii="Times New Roman" w:eastAsia="Times New Roman" w:hAnsi="Times New Roman" w:cs="Times New Roman"/>
          <w:b/>
          <w:color w:val="000000"/>
          <w:sz w:val="28"/>
          <w:szCs w:val="28"/>
        </w:rPr>
        <w:t>catorce de octubre del año dos mil veintiuno</w:t>
      </w:r>
      <w:r w:rsidRPr="0072583D">
        <w:rPr>
          <w:rFonts w:ascii="Times New Roman" w:eastAsia="Times New Roman" w:hAnsi="Times New Roman" w:cs="Times New Roman"/>
          <w:color w:val="000000"/>
          <w:sz w:val="28"/>
          <w:szCs w:val="28"/>
        </w:rPr>
        <w:t xml:space="preserve"> se recibe escrito de nema: Mostramos Parte, en el cual solicita se continúe con el trámite de ley notificándoles la respectiva etapa de expresión de agravios establecida en el inciso sexto del artículo 123 de la Ley General Tributaria Municipal.</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2"/>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En razón de haber contestado en tiempo se les envió nueva notificación donde se les informaba que, en el acuerdo anteriormente notificado ya se le tenía por parte en el carácter que comparece y se le estaba dando el trámite correspondiente a la etapa de expresión de agravios para que en el término de 3 días presentara la prueba instrumental de descargo y para que ofreciera cualquier otra prueba, por lo que debido a la interpretación equivocada del articulo antes relacionado se les estaba dando nuevamente el termino de 3 días.</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2"/>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A fecha </w:t>
      </w:r>
      <w:r w:rsidRPr="0072583D">
        <w:rPr>
          <w:rFonts w:ascii="Times New Roman" w:eastAsia="Times New Roman" w:hAnsi="Times New Roman" w:cs="Times New Roman"/>
          <w:b/>
          <w:color w:val="000000"/>
          <w:sz w:val="28"/>
          <w:szCs w:val="28"/>
        </w:rPr>
        <w:t>cinco de noviembre de dos mil veintiuno</w:t>
      </w:r>
      <w:r w:rsidRPr="0072583D">
        <w:rPr>
          <w:rFonts w:ascii="Times New Roman" w:eastAsia="Times New Roman" w:hAnsi="Times New Roman" w:cs="Times New Roman"/>
          <w:color w:val="000000"/>
          <w:sz w:val="28"/>
          <w:szCs w:val="28"/>
        </w:rPr>
        <w:t xml:space="preserve"> se emite Opinión Jurídica en la cual se recomienda declarar desierto el recurso de apelación presentado por no haberse recibido respuesta en tiempo y conforme a lo establecido en la Ley.</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2"/>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El día </w:t>
      </w:r>
      <w:r w:rsidRPr="0072583D">
        <w:rPr>
          <w:rFonts w:ascii="Times New Roman" w:eastAsia="Times New Roman" w:hAnsi="Times New Roman" w:cs="Times New Roman"/>
          <w:b/>
          <w:color w:val="000000"/>
          <w:sz w:val="28"/>
          <w:szCs w:val="28"/>
        </w:rPr>
        <w:t>dos de diciembre de dos mil veintiuno</w:t>
      </w:r>
      <w:r w:rsidRPr="0072583D">
        <w:rPr>
          <w:rFonts w:ascii="Times New Roman" w:eastAsia="Times New Roman" w:hAnsi="Times New Roman" w:cs="Times New Roman"/>
          <w:color w:val="000000"/>
          <w:sz w:val="28"/>
          <w:szCs w:val="28"/>
        </w:rPr>
        <w:t xml:space="preserve"> se notifica el Acuerdo Municipal Numero Veintidós que se encuentra en el acta Numero Veintiséis de la sesión ordinaria del día viernes cinco de noviembre de dos mil veintiuno; en el cual se acuerda por unanimidad de votos que en base al artículo 123 de la Ley General Tributaria Municipal se declare desierto el recurso de apelación presentado por no haberse presentado los agravios y pruebas en el plazo establecido por la ley.</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2"/>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El mismo día que se hizo la notificación se apersono a esta Unidad el </w:t>
      </w:r>
      <w:r w:rsidR="00684CFB">
        <w:rPr>
          <w:rFonts w:ascii="Times New Roman" w:eastAsia="Times New Roman" w:hAnsi="Times New Roman" w:cs="Times New Roman"/>
          <w:color w:val="000000"/>
          <w:sz w:val="28"/>
          <w:szCs w:val="28"/>
        </w:rPr>
        <w:t>XXXXXXXXXXXXXX</w:t>
      </w:r>
      <w:r w:rsidRPr="0072583D">
        <w:rPr>
          <w:rFonts w:ascii="Times New Roman" w:eastAsia="Times New Roman" w:hAnsi="Times New Roman" w:cs="Times New Roman"/>
          <w:color w:val="000000"/>
          <w:sz w:val="28"/>
          <w:szCs w:val="28"/>
        </w:rPr>
        <w:t xml:space="preserve"> quien mostró una copia de un escrito de Nema: Expresión de Agravios, presentado el día veintidós de octubre del presente año, dicha copia tiene sello de recibido a las doce horas con doce minutos en recepción de la alcaldía y fue firmado por Jazmín, sin embargo no cuenta con firma ni sello de recibido por esta Unidad. </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2"/>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Luego de confrontar dicha copia con la documentación recibida por esta Unidad se comprobó que el referido escrito nunca llego a recibirse, razón por la cual se encamino la opinión en cuanto a declarar desierto el recurso.</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2"/>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Posteriormente luego de haber aclarado el inconveniente generado por un error ajeno a ambas partes, el día </w:t>
      </w:r>
      <w:r w:rsidRPr="0072583D">
        <w:rPr>
          <w:rFonts w:ascii="Times New Roman" w:eastAsia="Times New Roman" w:hAnsi="Times New Roman" w:cs="Times New Roman"/>
          <w:b/>
          <w:color w:val="000000"/>
          <w:sz w:val="28"/>
          <w:szCs w:val="28"/>
        </w:rPr>
        <w:t xml:space="preserve">nueve de diciembre de dos mil veintiuno </w:t>
      </w:r>
      <w:r w:rsidRPr="0072583D">
        <w:rPr>
          <w:rFonts w:ascii="Times New Roman" w:eastAsia="Times New Roman" w:hAnsi="Times New Roman" w:cs="Times New Roman"/>
          <w:color w:val="000000"/>
          <w:sz w:val="28"/>
          <w:szCs w:val="28"/>
        </w:rPr>
        <w:t>se recibió en Secretaria Municipal escrito de Recurso de Revisión.</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2"/>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El día </w:t>
      </w:r>
      <w:r w:rsidRPr="0072583D">
        <w:rPr>
          <w:rFonts w:ascii="Times New Roman" w:eastAsia="Times New Roman" w:hAnsi="Times New Roman" w:cs="Times New Roman"/>
          <w:b/>
          <w:color w:val="000000"/>
          <w:sz w:val="28"/>
          <w:szCs w:val="28"/>
        </w:rPr>
        <w:t>diecisiete de diciembre de dos mil veintiuno</w:t>
      </w:r>
      <w:r w:rsidRPr="0072583D">
        <w:rPr>
          <w:rFonts w:ascii="Times New Roman" w:eastAsia="Times New Roman" w:hAnsi="Times New Roman" w:cs="Times New Roman"/>
          <w:color w:val="000000"/>
          <w:sz w:val="28"/>
          <w:szCs w:val="28"/>
        </w:rPr>
        <w:t xml:space="preserve"> se notificó el Acuerdo Municipal Número Ocho que se encuentra en el Acta Numero Treinta y Tres de la sesión extraordinaria del día jueves nueve de diciembre de dos mil veintiuno, acuerdo en el cual se delega a la Unidad Jurídica para que realice las acciones correspondientes, con el objeto de emitir Opinión Jurídica referente a si es factible o no lo solicitado por el </w:t>
      </w:r>
      <w:r w:rsidR="00A179F1">
        <w:rPr>
          <w:rFonts w:ascii="Times New Roman" w:eastAsia="Times New Roman" w:hAnsi="Times New Roman" w:cs="Times New Roman"/>
          <w:color w:val="000000"/>
          <w:sz w:val="28"/>
          <w:szCs w:val="28"/>
        </w:rPr>
        <w:t>XXXXXXXXXXXXXXXX</w:t>
      </w:r>
      <w:r w:rsidRPr="0072583D">
        <w:rPr>
          <w:rFonts w:ascii="Times New Roman" w:eastAsia="Times New Roman" w:hAnsi="Times New Roman" w:cs="Times New Roman"/>
          <w:color w:val="000000"/>
          <w:sz w:val="28"/>
          <w:szCs w:val="28"/>
        </w:rPr>
        <w:t>, así mismo se Notifique al interesado dicho acuerdo.</w:t>
      </w: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2"/>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En fecha </w:t>
      </w:r>
      <w:r w:rsidRPr="0072583D">
        <w:rPr>
          <w:rFonts w:ascii="Times New Roman" w:eastAsia="Times New Roman" w:hAnsi="Times New Roman" w:cs="Times New Roman"/>
          <w:b/>
          <w:color w:val="000000"/>
          <w:sz w:val="28"/>
          <w:szCs w:val="28"/>
        </w:rPr>
        <w:t xml:space="preserve">siete de enero del año dos mil veintiuno </w:t>
      </w:r>
      <w:r w:rsidRPr="0072583D">
        <w:rPr>
          <w:rFonts w:ascii="Times New Roman" w:eastAsia="Times New Roman" w:hAnsi="Times New Roman" w:cs="Times New Roman"/>
          <w:color w:val="000000"/>
          <w:sz w:val="28"/>
          <w:szCs w:val="28"/>
        </w:rPr>
        <w:t xml:space="preserve">se emite opinión jurídica en la cual se recomienda al Concejo Municipal Plural revoque el Acuerdo Municipal Numero Veintidós que se encuentra en el acta numero Veintisiete de la Sesión Ordinaria celebrada el día cinco de noviembre del año dos mil veintiuno en el cual se declara desierto el recurso promovido por el </w:t>
      </w:r>
      <w:r w:rsidR="00B213FA">
        <w:rPr>
          <w:rFonts w:ascii="Times New Roman" w:eastAsia="Times New Roman" w:hAnsi="Times New Roman" w:cs="Times New Roman"/>
          <w:color w:val="000000"/>
          <w:sz w:val="28"/>
          <w:szCs w:val="28"/>
        </w:rPr>
        <w:t>XXXXXXXXXXXX</w:t>
      </w:r>
      <w:r w:rsidRPr="0072583D">
        <w:rPr>
          <w:rFonts w:ascii="Times New Roman" w:eastAsia="Times New Roman" w:hAnsi="Times New Roman" w:cs="Times New Roman"/>
          <w:color w:val="000000"/>
          <w:sz w:val="28"/>
          <w:szCs w:val="28"/>
        </w:rPr>
        <w:t xml:space="preserve">, por no haber presentado en el plazo de ley establecido los agravios y prueba presentada por Grupo TLA El Salvador y que una vez se revoque el acuerdo en que se declara desierto el recurso </w:t>
      </w:r>
      <w:r w:rsidRPr="0072583D">
        <w:rPr>
          <w:rFonts w:ascii="Times New Roman" w:eastAsia="Times New Roman" w:hAnsi="Times New Roman" w:cs="Times New Roman"/>
          <w:color w:val="000000"/>
          <w:sz w:val="28"/>
          <w:szCs w:val="28"/>
        </w:rPr>
        <w:lastRenderedPageBreak/>
        <w:t>de apelación, se continúe con el trámite del recurso y se dicte nueva resolución, en esta ocasión valorando la prueba y expresión de agravios presentados por Grupo TLA.</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2"/>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El día 12 de enero se notifica Acuerdo Municipal número Seis que se encuentra en el acta número uno de la sesión ordinaria celebrada el día siete de enero de dos mil veintidós.</w:t>
      </w:r>
    </w:p>
    <w:p w:rsidR="00D76D90" w:rsidRPr="00D76D90" w:rsidRDefault="00D76D90" w:rsidP="00D76D90">
      <w:pPr>
        <w:spacing w:after="0" w:line="240" w:lineRule="auto"/>
        <w:ind w:right="-1"/>
        <w:jc w:val="both"/>
        <w:rPr>
          <w:rFonts w:ascii="Arial Narrow" w:eastAsia="Times New Roman" w:hAnsi="Arial Narrow" w:cs="Arial"/>
          <w:color w:val="000000"/>
        </w:rPr>
      </w:pPr>
    </w:p>
    <w:p w:rsidR="00D76D90" w:rsidRPr="0072583D" w:rsidRDefault="00D76D90" w:rsidP="0072583D">
      <w:pPr>
        <w:spacing w:after="0" w:line="276" w:lineRule="auto"/>
        <w:ind w:right="-1"/>
        <w:jc w:val="both"/>
        <w:rPr>
          <w:rFonts w:ascii="Times New Roman" w:eastAsia="Times New Roman" w:hAnsi="Times New Roman" w:cs="Times New Roman"/>
          <w:b/>
          <w:color w:val="000000"/>
          <w:sz w:val="28"/>
          <w:szCs w:val="28"/>
          <w:u w:val="single"/>
        </w:rPr>
      </w:pPr>
      <w:r w:rsidRPr="0072583D">
        <w:rPr>
          <w:rFonts w:ascii="Times New Roman" w:eastAsia="Times New Roman" w:hAnsi="Times New Roman" w:cs="Times New Roman"/>
          <w:b/>
          <w:color w:val="000000"/>
          <w:sz w:val="28"/>
          <w:szCs w:val="28"/>
          <w:u w:val="single"/>
        </w:rPr>
        <w:t>Fundamento Legal:</w:t>
      </w:r>
    </w:p>
    <w:p w:rsidR="00D76D90" w:rsidRPr="0072583D" w:rsidRDefault="00D76D90" w:rsidP="0072583D">
      <w:pPr>
        <w:numPr>
          <w:ilvl w:val="0"/>
          <w:numId w:val="3"/>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El </w:t>
      </w:r>
      <w:r w:rsidRPr="0072583D">
        <w:rPr>
          <w:rFonts w:ascii="Times New Roman" w:eastAsia="Times New Roman" w:hAnsi="Times New Roman" w:cs="Times New Roman"/>
          <w:b/>
          <w:color w:val="000000"/>
          <w:sz w:val="28"/>
          <w:szCs w:val="28"/>
        </w:rPr>
        <w:t>artículo 203 de la Constitución de la Republica</w:t>
      </w:r>
      <w:r w:rsidRPr="0072583D">
        <w:rPr>
          <w:rFonts w:ascii="Times New Roman" w:eastAsia="Times New Roman" w:hAnsi="Times New Roman" w:cs="Times New Roman"/>
          <w:color w:val="000000"/>
          <w:sz w:val="28"/>
          <w:szCs w:val="28"/>
        </w:rPr>
        <w:t>, establece que los municipios serán autónomos en lo económico, técnico y en lo administrativo y se regirá por un código Municipal, que sentara los principios generales para su organización, funcionamiento y ejercicio de sus facultades autónomas. Los Municipios estarán obligados a colaborar con otras instituciones públicas en los planes de Desarrollo Nacional o Regional.</w:t>
      </w: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3"/>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El </w:t>
      </w:r>
      <w:r w:rsidRPr="0072583D">
        <w:rPr>
          <w:rFonts w:ascii="Times New Roman" w:eastAsia="Times New Roman" w:hAnsi="Times New Roman" w:cs="Times New Roman"/>
          <w:b/>
          <w:color w:val="000000"/>
          <w:sz w:val="28"/>
          <w:szCs w:val="28"/>
        </w:rPr>
        <w:t>artículo 204 de la Constitución de la Republica</w:t>
      </w:r>
      <w:r w:rsidRPr="0072583D">
        <w:rPr>
          <w:rFonts w:ascii="Times New Roman" w:eastAsia="Times New Roman" w:hAnsi="Times New Roman" w:cs="Times New Roman"/>
          <w:color w:val="000000"/>
          <w:sz w:val="28"/>
          <w:szCs w:val="28"/>
        </w:rPr>
        <w:t xml:space="preserve"> manifiesta que dentro de la autonomía del Municipio comprende Crear, modificar y suprimir tasas y Contribuciones Publicas para la realización de obras determinadas dentro de los límites que una Ley general establezca. Aprobadas las tasas o Contribuciones del Concejo Municipal, estas se mandara a publicar el acuerdo respectivo en el Diario Oficial, y transcurridos que sean ocho días después de su publicación, será obligatorio su cumplimiento; Decretar Ordenanzas y Reglamentos Locales.</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3"/>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El </w:t>
      </w:r>
      <w:r w:rsidRPr="0072583D">
        <w:rPr>
          <w:rFonts w:ascii="Times New Roman" w:eastAsia="Times New Roman" w:hAnsi="Times New Roman" w:cs="Times New Roman"/>
          <w:b/>
          <w:color w:val="000000"/>
          <w:sz w:val="28"/>
          <w:szCs w:val="28"/>
        </w:rPr>
        <w:t>artículo 123 de la Ley General Tributaria Municipal</w:t>
      </w:r>
      <w:r w:rsidRPr="0072583D">
        <w:rPr>
          <w:rFonts w:ascii="Times New Roman" w:eastAsia="Times New Roman" w:hAnsi="Times New Roman" w:cs="Times New Roman"/>
          <w:color w:val="000000"/>
          <w:sz w:val="28"/>
          <w:szCs w:val="28"/>
        </w:rPr>
        <w:t>, establece que de la calificación de contribuyentes, de la determinación de tributos, de la resolución del Alcalde en el procedimiento de repetición del pago de lo no debido y de la aplicación de sanciones hechas por la administración tributaria municipal, se admitirá recurso de apelación para ante el Concejo Municipal respectivo, el cual deberá interponerse ante el funcionario que haya hecho la calificación o pronunciada la resolución correspondiente, en el plazo de tres días después de su notificación.</w:t>
      </w: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lastRenderedPageBreak/>
        <w:t xml:space="preserve">Cuando de las situaciones previstas en el Art. 108 de la presente Ley (LGTM), surja la emisión de mandamientos de ingreso, el contribuyente o responsable también podrá interponer recurso de apelación, y el término de tres días a que se refiere el inciso anterior, se contará a partir del día siguiente al de la entrega del mandamiento respectivo. </w:t>
      </w: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Dicho recurso se tramitara de la forma siguiente: Interpuesto el recurso, el funcionario resolutor lo admitirá en ambos efectos, emplazara al recurrente para que, en el término de tres días, comparezca ante el Concejo Municipal a hacer uso de sus derechos.</w:t>
      </w: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3"/>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El </w:t>
      </w:r>
      <w:r w:rsidRPr="0072583D">
        <w:rPr>
          <w:rFonts w:ascii="Times New Roman" w:eastAsia="Times New Roman" w:hAnsi="Times New Roman" w:cs="Times New Roman"/>
          <w:b/>
          <w:color w:val="000000"/>
          <w:sz w:val="28"/>
          <w:szCs w:val="28"/>
        </w:rPr>
        <w:t>artículo 15 de la Ley General Tributaria Municipal</w:t>
      </w:r>
      <w:r w:rsidRPr="0072583D">
        <w:rPr>
          <w:rFonts w:ascii="Times New Roman" w:eastAsia="Times New Roman" w:hAnsi="Times New Roman" w:cs="Times New Roman"/>
          <w:color w:val="000000"/>
          <w:sz w:val="28"/>
          <w:szCs w:val="28"/>
        </w:rPr>
        <w:t xml:space="preserve"> regula el lugar donde ocurre el hecho generador, este puede ser :</w:t>
      </w: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rPr>
      </w:pPr>
    </w:p>
    <w:p w:rsidR="00D76D90" w:rsidRPr="0072583D" w:rsidRDefault="00D76D90" w:rsidP="0072583D">
      <w:pPr>
        <w:numPr>
          <w:ilvl w:val="1"/>
          <w:numId w:val="3"/>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En el lugar donde se ha realizado la circunstancia y elementos constitutivos del mismo.</w:t>
      </w:r>
    </w:p>
    <w:p w:rsidR="00D76D90" w:rsidRPr="0072583D" w:rsidRDefault="00D76D90" w:rsidP="0072583D">
      <w:pPr>
        <w:numPr>
          <w:ilvl w:val="1"/>
          <w:numId w:val="3"/>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Donde se ha realizado el último de estos, salvo disposición legal en contrario aplicable a todos los municipios.</w:t>
      </w:r>
    </w:p>
    <w:p w:rsidR="00D76D90" w:rsidRPr="0072583D" w:rsidRDefault="00D76D90" w:rsidP="0072583D">
      <w:pPr>
        <w:spacing w:after="0" w:line="276" w:lineRule="auto"/>
        <w:ind w:left="1440"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3"/>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lang w:val="es-SV"/>
        </w:rPr>
        <w:t>En el caso de titulares de establecimientos que tuvieren su matriz radicada en un municipio determinado, las agencias, sucursales, oficinas o cualquier otro tipo de activo gravable, de acuerdo a lo que la presente Ley y otras de la materia defina, que dicho titular posee en otros municipios serán objeto de la aplicación de tributos en dichos municipios.</w:t>
      </w: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3"/>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lang w:val="es-SV"/>
        </w:rPr>
        <w:t xml:space="preserve">El </w:t>
      </w:r>
      <w:r w:rsidRPr="0072583D">
        <w:rPr>
          <w:rFonts w:ascii="Times New Roman" w:eastAsia="Times New Roman" w:hAnsi="Times New Roman" w:cs="Times New Roman"/>
          <w:b/>
          <w:color w:val="000000"/>
          <w:sz w:val="28"/>
          <w:szCs w:val="28"/>
          <w:lang w:val="es-SV"/>
        </w:rPr>
        <w:t>artículo 106 de la Ley General Tributaria Municipal</w:t>
      </w:r>
      <w:r w:rsidRPr="0072583D">
        <w:rPr>
          <w:rFonts w:ascii="Times New Roman" w:eastAsia="Times New Roman" w:hAnsi="Times New Roman" w:cs="Times New Roman"/>
          <w:color w:val="000000"/>
          <w:sz w:val="28"/>
          <w:szCs w:val="28"/>
          <w:lang w:val="es-SV"/>
        </w:rPr>
        <w:t xml:space="preserve"> establece el procedimiento al que estará sometida l</w:t>
      </w:r>
      <w:r w:rsidRPr="0072583D">
        <w:rPr>
          <w:rFonts w:ascii="Times New Roman" w:eastAsia="Times New Roman" w:hAnsi="Times New Roman" w:cs="Times New Roman"/>
          <w:sz w:val="28"/>
          <w:szCs w:val="28"/>
          <w:lang w:val="es-SV" w:eastAsia="es-SV"/>
        </w:rPr>
        <w:t>a determinación de oficio de la obligación tributaria municipal.</w:t>
      </w: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3"/>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lang w:val="es-SV"/>
        </w:rPr>
        <w:t xml:space="preserve">En el caso del </w:t>
      </w:r>
      <w:r w:rsidRPr="0072583D">
        <w:rPr>
          <w:rFonts w:ascii="Times New Roman" w:eastAsia="Times New Roman" w:hAnsi="Times New Roman" w:cs="Times New Roman"/>
          <w:b/>
          <w:color w:val="000000"/>
          <w:sz w:val="28"/>
          <w:szCs w:val="28"/>
          <w:lang w:val="es-SV"/>
        </w:rPr>
        <w:t>artículo 107 de la Ley General Tributaria Municipal</w:t>
      </w:r>
      <w:r w:rsidRPr="0072583D">
        <w:rPr>
          <w:rFonts w:ascii="Times New Roman" w:eastAsia="Times New Roman" w:hAnsi="Times New Roman" w:cs="Times New Roman"/>
          <w:color w:val="000000"/>
          <w:sz w:val="28"/>
          <w:szCs w:val="28"/>
          <w:lang w:val="es-SV"/>
        </w:rPr>
        <w:t xml:space="preserve"> habla sobre que la facultad de la administración tributaria para determinar la obligación tributaria prescribirá en el plazo de tres años, que se contaran a partir del día siguiente al día en que concluya el plazo dentro del cual debió pagarse la obligación tributaria. Dicha prescripción puede interrumpirse por acto de la administración tributaria encaminada a determinar el crédito tributario correspondiente.</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3"/>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lang w:val="es-SV"/>
        </w:rPr>
        <w:t xml:space="preserve">El periodo tributario municipal establecido en el artículo 8 de </w:t>
      </w:r>
      <w:r w:rsidRPr="0072583D">
        <w:rPr>
          <w:rFonts w:ascii="Times New Roman" w:eastAsia="Times New Roman" w:hAnsi="Times New Roman" w:cs="Times New Roman"/>
          <w:b/>
          <w:color w:val="000000"/>
          <w:sz w:val="28"/>
          <w:szCs w:val="28"/>
          <w:lang w:val="es-SV"/>
        </w:rPr>
        <w:t xml:space="preserve">la Ley de Impuestos a la Actividad Económica del Municipio de Apopa </w:t>
      </w:r>
      <w:r w:rsidRPr="0072583D">
        <w:rPr>
          <w:rFonts w:ascii="Times New Roman" w:eastAsia="Times New Roman" w:hAnsi="Times New Roman" w:cs="Times New Roman"/>
          <w:sz w:val="28"/>
          <w:szCs w:val="28"/>
          <w:lang w:val="es-SV" w:eastAsia="es-SV"/>
        </w:rPr>
        <w:t>para los efectos del pago de los impuestos establecidos, se entenderá que el ejercicio fiscal inicia el uno de enero y termina el treinta y uno de diciembre, a excepción de aquellas actividades que su período está clasificado como especial y determinados por ley.</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3"/>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En el </w:t>
      </w:r>
      <w:r w:rsidRPr="0072583D">
        <w:rPr>
          <w:rFonts w:ascii="Times New Roman" w:eastAsia="Times New Roman" w:hAnsi="Times New Roman" w:cs="Times New Roman"/>
          <w:b/>
          <w:color w:val="000000"/>
          <w:sz w:val="28"/>
          <w:szCs w:val="28"/>
        </w:rPr>
        <w:t>artículo 11 de la Ley de Impuestos a la Actividad Económica del Municipio de Apopa</w:t>
      </w:r>
      <w:r w:rsidRPr="0072583D">
        <w:rPr>
          <w:rFonts w:ascii="Times New Roman" w:eastAsia="Times New Roman" w:hAnsi="Times New Roman" w:cs="Times New Roman"/>
          <w:color w:val="000000"/>
          <w:sz w:val="28"/>
          <w:szCs w:val="28"/>
        </w:rPr>
        <w:t xml:space="preserve"> menciona que se tendrá como</w:t>
      </w:r>
      <w:r w:rsidRPr="0072583D">
        <w:rPr>
          <w:rFonts w:ascii="Times New Roman" w:eastAsia="Times New Roman" w:hAnsi="Times New Roman" w:cs="Times New Roman"/>
          <w:color w:val="000000"/>
          <w:sz w:val="28"/>
          <w:szCs w:val="28"/>
          <w:lang w:val="es-SV"/>
        </w:rPr>
        <w:t xml:space="preserve"> base imponible los activos del contribuyente, entendiendo por activos todos aquellos bienes y derechos que posee una persona natural o jurídica para el desarrollo de su actividad económica específica. </w:t>
      </w: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lang w:val="es-SV"/>
        </w:rPr>
      </w:pPr>
      <w:r w:rsidRPr="0072583D">
        <w:rPr>
          <w:rFonts w:ascii="Times New Roman" w:eastAsia="Times New Roman" w:hAnsi="Times New Roman" w:cs="Times New Roman"/>
          <w:color w:val="000000"/>
          <w:sz w:val="28"/>
          <w:szCs w:val="28"/>
          <w:lang w:val="es-SV"/>
        </w:rPr>
        <w:t xml:space="preserve">El activo imponible se determinará deduciendo del activo total, todos aquellos activos gravados en otros municipios, la depreciación acumulada de activo fijo a excepción de los inmuebles y los títulos valores garantizados por el Estado. </w:t>
      </w: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lang w:val="es-SV"/>
        </w:rPr>
      </w:pPr>
      <w:r w:rsidRPr="0072583D">
        <w:rPr>
          <w:rFonts w:ascii="Times New Roman" w:eastAsia="Times New Roman" w:hAnsi="Times New Roman" w:cs="Times New Roman"/>
          <w:color w:val="000000"/>
          <w:sz w:val="28"/>
          <w:szCs w:val="28"/>
          <w:lang w:val="es-SV"/>
        </w:rPr>
        <w:t xml:space="preserve">También se considera como base imponible la propiedad, tenencia, explotación, arrendamiento, prestación de servicios, producción y distribución de determinados bienes, que por su naturaleza no pueden </w:t>
      </w:r>
      <w:r w:rsidRPr="0072583D">
        <w:rPr>
          <w:rFonts w:ascii="Times New Roman" w:eastAsia="Times New Roman" w:hAnsi="Times New Roman" w:cs="Times New Roman"/>
          <w:color w:val="000000"/>
          <w:sz w:val="28"/>
          <w:szCs w:val="28"/>
        </w:rPr>
        <w:t xml:space="preserve"> </w:t>
      </w:r>
      <w:r w:rsidRPr="0072583D">
        <w:rPr>
          <w:rFonts w:ascii="Times New Roman" w:eastAsia="Times New Roman" w:hAnsi="Times New Roman" w:cs="Times New Roman"/>
          <w:color w:val="000000"/>
          <w:sz w:val="28"/>
          <w:szCs w:val="28"/>
          <w:lang w:val="es-SV"/>
        </w:rPr>
        <w:t>tasarse de conformidad a la regulación contenida en el Art. 12, por lo que se tasaran mediante Tarifa Fija, en la forma que adelante se dirá.</w:t>
      </w: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lang w:val="es-SV"/>
        </w:rPr>
      </w:pPr>
    </w:p>
    <w:p w:rsidR="00D76D90" w:rsidRPr="0072583D" w:rsidRDefault="00D76D90" w:rsidP="0072583D">
      <w:pPr>
        <w:numPr>
          <w:ilvl w:val="0"/>
          <w:numId w:val="3"/>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lang w:val="es-SV"/>
        </w:rPr>
        <w:t xml:space="preserve">El </w:t>
      </w:r>
      <w:r w:rsidRPr="0072583D">
        <w:rPr>
          <w:rFonts w:ascii="Times New Roman" w:eastAsia="Times New Roman" w:hAnsi="Times New Roman" w:cs="Times New Roman"/>
          <w:b/>
          <w:color w:val="000000"/>
          <w:sz w:val="28"/>
          <w:szCs w:val="28"/>
          <w:lang w:val="es-SV"/>
        </w:rPr>
        <w:t xml:space="preserve">artículo 12 de la Ley de Impuestos a la Actividad Económica del Municipio de Apopa </w:t>
      </w:r>
      <w:r w:rsidRPr="0072583D">
        <w:rPr>
          <w:rFonts w:ascii="Times New Roman" w:eastAsia="Times New Roman" w:hAnsi="Times New Roman" w:cs="Times New Roman"/>
          <w:color w:val="000000"/>
          <w:sz w:val="28"/>
          <w:szCs w:val="28"/>
          <w:lang w:val="es-SV"/>
        </w:rPr>
        <w:t>establece la cuantía de los impuestos, las cuales se establecerán:</w:t>
      </w:r>
    </w:p>
    <w:p w:rsidR="00D76D90" w:rsidRPr="00D76D90" w:rsidRDefault="00D76D90" w:rsidP="00D76D90">
      <w:pPr>
        <w:spacing w:after="0" w:line="240" w:lineRule="auto"/>
        <w:ind w:right="-1"/>
        <w:jc w:val="both"/>
        <w:rPr>
          <w:rFonts w:ascii="Arial Narrow" w:eastAsia="Times New Roman" w:hAnsi="Arial Narrow" w:cs="Arial"/>
          <w:color w:val="000000"/>
        </w:rPr>
      </w:pPr>
    </w:p>
    <w:tbl>
      <w:tblPr>
        <w:tblStyle w:val="Tablaconcuadrcula37"/>
        <w:tblW w:w="0" w:type="auto"/>
        <w:tblInd w:w="288" w:type="dxa"/>
        <w:tblLook w:val="04A0" w:firstRow="1" w:lastRow="0" w:firstColumn="1" w:lastColumn="0" w:noHBand="0" w:noVBand="1"/>
      </w:tblPr>
      <w:tblGrid>
        <w:gridCol w:w="3600"/>
        <w:gridCol w:w="5166"/>
      </w:tblGrid>
      <w:tr w:rsidR="00D76D90" w:rsidRPr="00D76D90" w:rsidTr="0072583D">
        <w:trPr>
          <w:trHeight w:val="20"/>
        </w:trPr>
        <w:tc>
          <w:tcPr>
            <w:tcW w:w="3600" w:type="dxa"/>
          </w:tcPr>
          <w:p w:rsidR="00D76D90" w:rsidRPr="00D76D90" w:rsidRDefault="00D76D90" w:rsidP="00D76D90">
            <w:pPr>
              <w:ind w:right="-1"/>
              <w:jc w:val="center"/>
              <w:rPr>
                <w:rFonts w:ascii="Arial Narrow" w:hAnsi="Arial Narrow" w:cs="Arial"/>
                <w:b/>
                <w:color w:val="000000"/>
              </w:rPr>
            </w:pPr>
            <w:r w:rsidRPr="00D76D90">
              <w:rPr>
                <w:rFonts w:ascii="Calibri" w:hAnsi="Calibri"/>
                <w:b/>
              </w:rPr>
              <w:t>SI EL ACTIVO IMPONIBLE ES:</w:t>
            </w:r>
          </w:p>
        </w:tc>
        <w:tc>
          <w:tcPr>
            <w:tcW w:w="5166" w:type="dxa"/>
          </w:tcPr>
          <w:p w:rsidR="00D76D90" w:rsidRPr="00D76D90" w:rsidRDefault="00D76D90" w:rsidP="00D76D90">
            <w:pPr>
              <w:ind w:right="-1"/>
              <w:jc w:val="center"/>
              <w:rPr>
                <w:rFonts w:ascii="Arial Narrow" w:hAnsi="Arial Narrow" w:cs="Arial"/>
                <w:b/>
                <w:color w:val="000000"/>
              </w:rPr>
            </w:pPr>
            <w:r w:rsidRPr="00D76D90">
              <w:rPr>
                <w:rFonts w:ascii="Calibri" w:hAnsi="Calibri"/>
                <w:b/>
              </w:rPr>
              <w:t>IMPUESTO MENSUAL:</w:t>
            </w:r>
          </w:p>
        </w:tc>
      </w:tr>
      <w:tr w:rsidR="00D76D90" w:rsidRPr="00D76D90" w:rsidTr="0072583D">
        <w:trPr>
          <w:trHeight w:val="20"/>
        </w:trPr>
        <w:tc>
          <w:tcPr>
            <w:tcW w:w="3600" w:type="dxa"/>
          </w:tcPr>
          <w:p w:rsidR="00D76D90" w:rsidRPr="00D76D90" w:rsidRDefault="00D76D90" w:rsidP="00D76D90">
            <w:pPr>
              <w:ind w:right="-1"/>
              <w:jc w:val="center"/>
              <w:rPr>
                <w:rFonts w:ascii="Arial Narrow" w:hAnsi="Arial Narrow" w:cs="Arial"/>
                <w:color w:val="000000"/>
              </w:rPr>
            </w:pPr>
            <w:r w:rsidRPr="00D76D90">
              <w:rPr>
                <w:rFonts w:ascii="Calibri" w:hAnsi="Calibri"/>
              </w:rPr>
              <w:t>Hasta $500.00</w:t>
            </w:r>
          </w:p>
        </w:tc>
        <w:tc>
          <w:tcPr>
            <w:tcW w:w="5166" w:type="dxa"/>
          </w:tcPr>
          <w:p w:rsidR="00D76D90" w:rsidRPr="00D76D90" w:rsidRDefault="00D76D90" w:rsidP="00D76D90">
            <w:pPr>
              <w:ind w:right="-1"/>
              <w:jc w:val="center"/>
              <w:rPr>
                <w:rFonts w:ascii="Arial Narrow" w:hAnsi="Arial Narrow" w:cs="Arial"/>
                <w:color w:val="000000"/>
              </w:rPr>
            </w:pPr>
            <w:r w:rsidRPr="00D76D90">
              <w:rPr>
                <w:rFonts w:ascii="Calibri" w:hAnsi="Calibri"/>
              </w:rPr>
              <w:t>Pagará una tarifa fija de $1.75</w:t>
            </w:r>
          </w:p>
        </w:tc>
      </w:tr>
      <w:tr w:rsidR="00D76D90" w:rsidRPr="00D76D90" w:rsidTr="0072583D">
        <w:trPr>
          <w:trHeight w:val="20"/>
        </w:trPr>
        <w:tc>
          <w:tcPr>
            <w:tcW w:w="3600" w:type="dxa"/>
          </w:tcPr>
          <w:p w:rsidR="00D76D90" w:rsidRPr="00D76D90" w:rsidRDefault="00D76D90" w:rsidP="00D76D90">
            <w:pPr>
              <w:ind w:right="-1"/>
              <w:jc w:val="center"/>
              <w:rPr>
                <w:rFonts w:ascii="Arial Narrow" w:hAnsi="Arial Narrow" w:cs="Arial"/>
                <w:color w:val="000000"/>
              </w:rPr>
            </w:pPr>
            <w:r w:rsidRPr="00D76D90">
              <w:rPr>
                <w:rFonts w:ascii="Calibri" w:hAnsi="Calibri"/>
              </w:rPr>
              <w:t>De $500.01 a $3,000.00</w:t>
            </w:r>
          </w:p>
        </w:tc>
        <w:tc>
          <w:tcPr>
            <w:tcW w:w="5166" w:type="dxa"/>
          </w:tcPr>
          <w:p w:rsidR="00D76D90" w:rsidRPr="00D76D90" w:rsidRDefault="00D76D90" w:rsidP="00D76D90">
            <w:pPr>
              <w:ind w:right="-1"/>
              <w:jc w:val="center"/>
              <w:rPr>
                <w:rFonts w:ascii="Arial Narrow" w:hAnsi="Arial Narrow" w:cs="Arial"/>
                <w:color w:val="000000"/>
              </w:rPr>
            </w:pPr>
            <w:r w:rsidRPr="00D76D90">
              <w:rPr>
                <w:rFonts w:ascii="Calibri" w:hAnsi="Calibri"/>
              </w:rPr>
              <w:t>$1.00 más el producto de multiplicar el activo imponible por 0.00175</w:t>
            </w:r>
          </w:p>
        </w:tc>
      </w:tr>
      <w:tr w:rsidR="00D76D90" w:rsidRPr="00D76D90" w:rsidTr="0072583D">
        <w:trPr>
          <w:trHeight w:val="20"/>
        </w:trPr>
        <w:tc>
          <w:tcPr>
            <w:tcW w:w="3600" w:type="dxa"/>
          </w:tcPr>
          <w:p w:rsidR="00D76D90" w:rsidRPr="00D76D90" w:rsidRDefault="00D76D90" w:rsidP="00D76D90">
            <w:pPr>
              <w:ind w:right="-1"/>
              <w:jc w:val="center"/>
              <w:rPr>
                <w:rFonts w:ascii="Arial Narrow" w:hAnsi="Arial Narrow" w:cs="Arial"/>
                <w:color w:val="000000"/>
              </w:rPr>
            </w:pPr>
            <w:r w:rsidRPr="00D76D90">
              <w:rPr>
                <w:rFonts w:ascii="Calibri" w:hAnsi="Calibri"/>
              </w:rPr>
              <w:t>De $3,000.01 a $10,000.00</w:t>
            </w:r>
          </w:p>
        </w:tc>
        <w:tc>
          <w:tcPr>
            <w:tcW w:w="5166" w:type="dxa"/>
          </w:tcPr>
          <w:p w:rsidR="00D76D90" w:rsidRPr="00D76D90" w:rsidRDefault="00D76D90" w:rsidP="00D76D90">
            <w:pPr>
              <w:ind w:right="-1"/>
              <w:jc w:val="center"/>
              <w:rPr>
                <w:rFonts w:ascii="Arial Narrow" w:hAnsi="Arial Narrow" w:cs="Arial"/>
                <w:color w:val="000000"/>
              </w:rPr>
            </w:pPr>
            <w:r w:rsidRPr="00D76D90">
              <w:rPr>
                <w:rFonts w:ascii="Calibri" w:hAnsi="Calibri"/>
              </w:rPr>
              <w:t>$3.00 más el producto de multiplicar el activo imponible por 0.00150</w:t>
            </w:r>
          </w:p>
        </w:tc>
      </w:tr>
    </w:tbl>
    <w:p w:rsidR="00D76D90" w:rsidRPr="00D76D90" w:rsidRDefault="00D76D90" w:rsidP="00D76D90">
      <w:pPr>
        <w:spacing w:after="0" w:line="240" w:lineRule="auto"/>
        <w:ind w:right="-1"/>
        <w:jc w:val="both"/>
        <w:rPr>
          <w:rFonts w:ascii="Arial Narrow" w:eastAsia="Times New Roman" w:hAnsi="Arial Narrow" w:cs="Arial"/>
          <w:color w:val="000000"/>
        </w:rPr>
      </w:pPr>
    </w:p>
    <w:p w:rsidR="00D76D90" w:rsidRPr="00D76D90" w:rsidRDefault="00D76D90" w:rsidP="00D76D90">
      <w:pPr>
        <w:spacing w:after="0" w:line="240" w:lineRule="auto"/>
        <w:ind w:right="-1"/>
        <w:jc w:val="both"/>
        <w:rPr>
          <w:rFonts w:ascii="Arial Narrow" w:eastAsia="Times New Roman" w:hAnsi="Arial Narrow" w:cs="Arial"/>
          <w:b/>
          <w:color w:val="000000"/>
          <w:u w:val="single"/>
        </w:rPr>
      </w:pPr>
    </w:p>
    <w:p w:rsidR="00D76D90" w:rsidRPr="0072583D" w:rsidRDefault="00D76D90" w:rsidP="0072583D">
      <w:pPr>
        <w:spacing w:after="0" w:line="276" w:lineRule="auto"/>
        <w:ind w:right="-1"/>
        <w:jc w:val="both"/>
        <w:rPr>
          <w:rFonts w:ascii="Times New Roman" w:eastAsia="Times New Roman" w:hAnsi="Times New Roman" w:cs="Times New Roman"/>
          <w:b/>
          <w:color w:val="000000"/>
          <w:sz w:val="28"/>
          <w:szCs w:val="28"/>
          <w:u w:val="single"/>
        </w:rPr>
      </w:pPr>
      <w:r w:rsidRPr="0072583D">
        <w:rPr>
          <w:rFonts w:ascii="Times New Roman" w:eastAsia="Times New Roman" w:hAnsi="Times New Roman" w:cs="Times New Roman"/>
          <w:b/>
          <w:color w:val="000000"/>
          <w:sz w:val="28"/>
          <w:szCs w:val="28"/>
          <w:u w:val="single"/>
        </w:rPr>
        <w:t>Recomendaciones:</w:t>
      </w:r>
    </w:p>
    <w:p w:rsidR="00D76D90" w:rsidRPr="0072583D" w:rsidRDefault="00D76D90" w:rsidP="0072583D">
      <w:pPr>
        <w:spacing w:after="0" w:line="276" w:lineRule="auto"/>
        <w:ind w:right="-1"/>
        <w:jc w:val="both"/>
        <w:rPr>
          <w:rFonts w:ascii="Times New Roman" w:eastAsia="Times New Roman" w:hAnsi="Times New Roman" w:cs="Times New Roman"/>
          <w:b/>
          <w:color w:val="000000"/>
          <w:sz w:val="28"/>
          <w:szCs w:val="28"/>
          <w:u w:val="single"/>
        </w:rPr>
      </w:pPr>
    </w:p>
    <w:p w:rsidR="00D76D90" w:rsidRPr="0072583D" w:rsidRDefault="00D76D90" w:rsidP="0072583D">
      <w:pPr>
        <w:numPr>
          <w:ilvl w:val="0"/>
          <w:numId w:val="4"/>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b/>
          <w:color w:val="000000"/>
          <w:sz w:val="28"/>
          <w:szCs w:val="28"/>
        </w:rPr>
        <w:lastRenderedPageBreak/>
        <w:t>Es procedente</w:t>
      </w:r>
      <w:r w:rsidRPr="0072583D">
        <w:rPr>
          <w:rFonts w:ascii="Times New Roman" w:eastAsia="Times New Roman" w:hAnsi="Times New Roman" w:cs="Times New Roman"/>
          <w:color w:val="000000"/>
          <w:sz w:val="28"/>
          <w:szCs w:val="28"/>
        </w:rPr>
        <w:t xml:space="preserve"> el recurso de apelación presentado por </w:t>
      </w:r>
      <w:r w:rsidRPr="0072583D">
        <w:rPr>
          <w:rFonts w:ascii="Times New Roman" w:eastAsia="Times New Roman" w:hAnsi="Times New Roman" w:cs="Times New Roman"/>
          <w:b/>
          <w:color w:val="000000"/>
          <w:sz w:val="28"/>
          <w:szCs w:val="28"/>
        </w:rPr>
        <w:t>Grupo TLA El Salvador</w:t>
      </w:r>
      <w:r w:rsidRPr="0072583D">
        <w:rPr>
          <w:rFonts w:ascii="Times New Roman" w:eastAsia="Times New Roman" w:hAnsi="Times New Roman" w:cs="Times New Roman"/>
          <w:color w:val="000000"/>
          <w:sz w:val="28"/>
          <w:szCs w:val="28"/>
        </w:rPr>
        <w:t xml:space="preserve"> contra la resolución de calificación y determinación de impuestos realizada mediante el estado de cuenta de fecha 11 de agosto del año 2021.</w:t>
      </w: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4"/>
        </w:numPr>
        <w:spacing w:after="200" w:line="276" w:lineRule="auto"/>
        <w:ind w:left="708"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Que se </w:t>
      </w:r>
      <w:r w:rsidRPr="0072583D">
        <w:rPr>
          <w:rFonts w:ascii="Times New Roman" w:eastAsia="Times New Roman" w:hAnsi="Times New Roman" w:cs="Times New Roman"/>
          <w:b/>
          <w:color w:val="000000"/>
          <w:sz w:val="28"/>
          <w:szCs w:val="28"/>
        </w:rPr>
        <w:t>revoque</w:t>
      </w:r>
      <w:r w:rsidRPr="0072583D">
        <w:rPr>
          <w:rFonts w:ascii="Times New Roman" w:eastAsia="Times New Roman" w:hAnsi="Times New Roman" w:cs="Times New Roman"/>
          <w:color w:val="000000"/>
          <w:sz w:val="28"/>
          <w:szCs w:val="28"/>
        </w:rPr>
        <w:t xml:space="preserve"> el estado de cuenta de fecha once de agosto del año 2021 por medio del cual se genera la obligación para </w:t>
      </w:r>
      <w:r w:rsidRPr="0072583D">
        <w:rPr>
          <w:rFonts w:ascii="Times New Roman" w:eastAsia="Times New Roman" w:hAnsi="Times New Roman" w:cs="Times New Roman"/>
          <w:b/>
          <w:color w:val="000000"/>
          <w:sz w:val="28"/>
          <w:szCs w:val="28"/>
        </w:rPr>
        <w:t>Grupo TLA El Salvador, S.A DE C.V</w:t>
      </w:r>
      <w:r w:rsidRPr="0072583D">
        <w:rPr>
          <w:rFonts w:ascii="Times New Roman" w:eastAsia="Times New Roman" w:hAnsi="Times New Roman" w:cs="Times New Roman"/>
          <w:color w:val="000000"/>
          <w:sz w:val="28"/>
          <w:szCs w:val="28"/>
        </w:rPr>
        <w:t>; del pago de impuestos por el periodo comprendido entre el mes de enero del año dos mil diecisiete al mes de agosto del año dos mil veintiuno, equivalente a la cantidad de Cincuenta y Ocho Mil Novecientos Veintidós Dólares Con Noventa y Un Centavos de Dólar de los Estados Unidos de América, por el error existente en el mismo en cuanto al domicilio de la empresa y la base imponible utilizada para la calificación dado que en Apopa no se encuentra su casa Matriz, sino únicamente una bodega para almacenamiento y deposito.</w:t>
      </w:r>
    </w:p>
    <w:p w:rsidR="00D76D90" w:rsidRPr="0072583D" w:rsidRDefault="00D76D90" w:rsidP="0072583D">
      <w:pPr>
        <w:numPr>
          <w:ilvl w:val="0"/>
          <w:numId w:val="4"/>
        </w:numPr>
        <w:spacing w:after="200" w:line="276" w:lineRule="auto"/>
        <w:ind w:left="708"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Que de conformidad a lo establecido en el artículo 11 de la </w:t>
      </w:r>
      <w:r w:rsidRPr="0072583D">
        <w:rPr>
          <w:rFonts w:ascii="Times New Roman" w:eastAsia="Times New Roman" w:hAnsi="Times New Roman" w:cs="Times New Roman"/>
          <w:b/>
          <w:color w:val="000000"/>
          <w:sz w:val="28"/>
          <w:szCs w:val="28"/>
          <w:lang w:val="es-SV"/>
        </w:rPr>
        <w:t xml:space="preserve">Ley de Impuestos a la Actividad Económica del Municipio de Apopa, </w:t>
      </w:r>
      <w:r w:rsidRPr="0072583D">
        <w:rPr>
          <w:rFonts w:ascii="Times New Roman" w:eastAsia="Times New Roman" w:hAnsi="Times New Roman" w:cs="Times New Roman"/>
          <w:color w:val="000000"/>
          <w:sz w:val="28"/>
          <w:szCs w:val="28"/>
          <w:lang w:val="es-SV"/>
        </w:rPr>
        <w:t>se tome como base imponible para la determinación de la bodega de almacenamiento y depósito de Grupo TLA El Salvador, únicamente los estados de activos invertidos en el Municipio de Apopa.</w:t>
      </w:r>
    </w:p>
    <w:p w:rsidR="00D76D90" w:rsidRPr="0072583D" w:rsidRDefault="00D76D90" w:rsidP="0072583D">
      <w:pPr>
        <w:numPr>
          <w:ilvl w:val="0"/>
          <w:numId w:val="4"/>
        </w:numPr>
        <w:spacing w:after="200" w:line="276" w:lineRule="auto"/>
        <w:ind w:right="-1"/>
        <w:jc w:val="both"/>
        <w:rPr>
          <w:rFonts w:ascii="Times New Roman" w:eastAsia="+mn-ea" w:hAnsi="Times New Roman" w:cs="Times New Roman"/>
          <w:color w:val="000000"/>
          <w:kern w:val="24"/>
          <w:sz w:val="28"/>
          <w:szCs w:val="28"/>
          <w:lang w:val="es-SV" w:eastAsia="es-SV"/>
        </w:rPr>
      </w:pPr>
      <w:r w:rsidRPr="0072583D">
        <w:rPr>
          <w:rFonts w:ascii="Times New Roman" w:eastAsia="Times New Roman" w:hAnsi="Times New Roman" w:cs="Times New Roman"/>
          <w:color w:val="000000"/>
          <w:sz w:val="28"/>
          <w:szCs w:val="28"/>
        </w:rPr>
        <w:t xml:space="preserve">Que de acuerdo a lo que establece el artículo 106 de la </w:t>
      </w:r>
      <w:r w:rsidRPr="0072583D">
        <w:rPr>
          <w:rFonts w:ascii="Times New Roman" w:eastAsia="Times New Roman" w:hAnsi="Times New Roman" w:cs="Times New Roman"/>
          <w:b/>
          <w:color w:val="000000"/>
          <w:sz w:val="28"/>
          <w:szCs w:val="28"/>
        </w:rPr>
        <w:t xml:space="preserve">Ley General Tributaria Municipal, </w:t>
      </w:r>
      <w:r w:rsidRPr="0072583D">
        <w:rPr>
          <w:rFonts w:ascii="Times New Roman" w:eastAsia="Times New Roman" w:hAnsi="Times New Roman" w:cs="Times New Roman"/>
          <w:color w:val="000000"/>
          <w:sz w:val="28"/>
          <w:szCs w:val="28"/>
        </w:rPr>
        <w:t xml:space="preserve">el Departamento de Catastro y Registro Tributario realice la determinación Tributaria correspondiente a </w:t>
      </w:r>
      <w:r w:rsidRPr="0072583D">
        <w:rPr>
          <w:rFonts w:ascii="Times New Roman" w:eastAsia="Times New Roman" w:hAnsi="Times New Roman" w:cs="Times New Roman"/>
          <w:b/>
          <w:color w:val="000000"/>
          <w:sz w:val="28"/>
          <w:szCs w:val="28"/>
        </w:rPr>
        <w:t>Grupo TLA El Salvador</w:t>
      </w:r>
      <w:r w:rsidRPr="0072583D">
        <w:rPr>
          <w:rFonts w:ascii="Times New Roman" w:eastAsia="Times New Roman" w:hAnsi="Times New Roman" w:cs="Times New Roman"/>
          <w:color w:val="000000"/>
          <w:sz w:val="28"/>
          <w:szCs w:val="28"/>
        </w:rPr>
        <w:t>.</w:t>
      </w:r>
    </w:p>
    <w:p w:rsidR="00D76D90" w:rsidRPr="0072583D" w:rsidRDefault="00D76D90" w:rsidP="0072583D">
      <w:pPr>
        <w:spacing w:line="276" w:lineRule="auto"/>
        <w:jc w:val="both"/>
        <w:rPr>
          <w:rFonts w:ascii="Times New Roman" w:eastAsia="Calibri" w:hAnsi="Times New Roman" w:cs="Times New Roman"/>
          <w:sz w:val="28"/>
          <w:szCs w:val="28"/>
        </w:rPr>
      </w:pPr>
      <w:r w:rsidRPr="0072583D">
        <w:rPr>
          <w:rFonts w:ascii="Times New Roman" w:eastAsia="+mn-ea" w:hAnsi="Times New Roman" w:cs="Times New Roman"/>
          <w:color w:val="000000"/>
          <w:kern w:val="24"/>
          <w:sz w:val="28"/>
          <w:szCs w:val="28"/>
          <w:lang w:val="es-SV" w:eastAsia="es-SV"/>
        </w:rPr>
        <w:t xml:space="preserve">El Concejo Municipal Plural, en uso de sus facultades legales </w:t>
      </w:r>
      <w:r w:rsidRPr="0072583D">
        <w:rPr>
          <w:rFonts w:ascii="Times New Roman" w:eastAsia="Calibri" w:hAnsi="Times New Roman" w:cs="Times New Roman"/>
          <w:sz w:val="28"/>
          <w:szCs w:val="28"/>
        </w:rPr>
        <w:t xml:space="preserve">y habiendo deliberado el punto, por </w:t>
      </w:r>
      <w:r w:rsidRPr="0072583D">
        <w:rPr>
          <w:rFonts w:ascii="Times New Roman" w:eastAsia="Calibri" w:hAnsi="Times New Roman" w:cs="Times New Roman"/>
          <w:b/>
          <w:sz w:val="28"/>
          <w:szCs w:val="28"/>
        </w:rPr>
        <w:t xml:space="preserve">UNANIMIDAD </w:t>
      </w:r>
      <w:r w:rsidRPr="0072583D">
        <w:rPr>
          <w:rFonts w:ascii="Times New Roman" w:eastAsia="Calibri" w:hAnsi="Times New Roman" w:cs="Times New Roman"/>
          <w:sz w:val="28"/>
          <w:szCs w:val="28"/>
        </w:rPr>
        <w:t xml:space="preserve">de </w:t>
      </w:r>
      <w:r w:rsidRPr="0072583D">
        <w:rPr>
          <w:rFonts w:ascii="Times New Roman" w:eastAsia="Calibri" w:hAnsi="Times New Roman" w:cs="Times New Roman"/>
          <w:b/>
          <w:sz w:val="28"/>
          <w:szCs w:val="28"/>
        </w:rPr>
        <w:t>votos</w:t>
      </w:r>
      <w:r w:rsidRPr="0072583D">
        <w:rPr>
          <w:rFonts w:ascii="Times New Roman" w:eastAsia="Calibri" w:hAnsi="Times New Roman" w:cs="Times New Roman"/>
          <w:sz w:val="28"/>
          <w:szCs w:val="28"/>
        </w:rPr>
        <w:t xml:space="preserve"> </w:t>
      </w:r>
      <w:r w:rsidRPr="0072583D">
        <w:rPr>
          <w:rFonts w:ascii="Times New Roman" w:eastAsia="Calibri" w:hAnsi="Times New Roman" w:cs="Times New Roman"/>
          <w:b/>
          <w:sz w:val="28"/>
          <w:szCs w:val="28"/>
        </w:rPr>
        <w:t xml:space="preserve">ACUERDA: </w:t>
      </w:r>
      <w:r w:rsidRPr="0072583D">
        <w:rPr>
          <w:rFonts w:ascii="Times New Roman" w:eastAsia="Calibri" w:hAnsi="Times New Roman" w:cs="Times New Roman"/>
          <w:b/>
          <w:sz w:val="28"/>
          <w:szCs w:val="28"/>
          <w:u w:val="single"/>
        </w:rPr>
        <w:t>Primero:</w:t>
      </w:r>
      <w:r w:rsidRPr="0072583D">
        <w:rPr>
          <w:rFonts w:ascii="Times New Roman" w:eastAsia="Calibri" w:hAnsi="Times New Roman" w:cs="Times New Roman"/>
          <w:b/>
          <w:sz w:val="28"/>
          <w:szCs w:val="28"/>
        </w:rPr>
        <w:t xml:space="preserve"> </w:t>
      </w:r>
      <w:r w:rsidRPr="0072583D">
        <w:rPr>
          <w:rFonts w:ascii="Times New Roman" w:eastAsia="Calibri" w:hAnsi="Times New Roman" w:cs="Times New Roman"/>
          <w:sz w:val="28"/>
          <w:szCs w:val="28"/>
        </w:rPr>
        <w:t xml:space="preserve">Según </w:t>
      </w:r>
      <w:r w:rsidRPr="0072583D">
        <w:rPr>
          <w:rFonts w:ascii="Times New Roman" w:eastAsia="Calibri" w:hAnsi="Times New Roman" w:cs="Times New Roman"/>
          <w:b/>
          <w:sz w:val="28"/>
          <w:szCs w:val="28"/>
        </w:rPr>
        <w:t>OPINIÓN JURÍDICA</w:t>
      </w:r>
      <w:r w:rsidRPr="0072583D">
        <w:rPr>
          <w:rFonts w:ascii="Times New Roman" w:eastAsia="Calibri" w:hAnsi="Times New Roman" w:cs="Times New Roman"/>
          <w:sz w:val="28"/>
          <w:szCs w:val="28"/>
        </w:rPr>
        <w:t xml:space="preserve"> suscrita por la Apoderada General y Judicial de la Municipalidad, </w:t>
      </w:r>
      <w:r w:rsidR="00B24C8F">
        <w:rPr>
          <w:rFonts w:ascii="Times New Roman" w:eastAsia="Calibri" w:hAnsi="Times New Roman" w:cs="Times New Roman"/>
          <w:b/>
          <w:sz w:val="28"/>
          <w:szCs w:val="28"/>
        </w:rPr>
        <w:t>XXXXXXXXXX</w:t>
      </w:r>
      <w:r w:rsidRPr="0072583D">
        <w:rPr>
          <w:rFonts w:ascii="Times New Roman" w:eastAsia="Calibri" w:hAnsi="Times New Roman" w:cs="Times New Roman"/>
          <w:b/>
          <w:sz w:val="28"/>
          <w:szCs w:val="28"/>
        </w:rPr>
        <w:t xml:space="preserve">, </w:t>
      </w:r>
      <w:r w:rsidRPr="0072583D">
        <w:rPr>
          <w:rFonts w:ascii="Times New Roman" w:eastAsia="Calibri" w:hAnsi="Times New Roman" w:cs="Times New Roman"/>
          <w:sz w:val="28"/>
          <w:szCs w:val="28"/>
        </w:rPr>
        <w:t xml:space="preserve">en relación a las recomendaciones establecidas </w:t>
      </w:r>
      <w:r w:rsidRPr="0072583D">
        <w:rPr>
          <w:rFonts w:ascii="Times New Roman" w:eastAsia="Calibri" w:hAnsi="Times New Roman" w:cs="Times New Roman"/>
          <w:b/>
          <w:sz w:val="28"/>
          <w:szCs w:val="28"/>
          <w:u w:val="single"/>
        </w:rPr>
        <w:t>en el sentido de:</w:t>
      </w:r>
      <w:r w:rsidRPr="0072583D">
        <w:rPr>
          <w:rFonts w:ascii="Times New Roman" w:eastAsia="Calibri" w:hAnsi="Times New Roman" w:cs="Times New Roman"/>
          <w:b/>
          <w:sz w:val="28"/>
          <w:szCs w:val="28"/>
        </w:rPr>
        <w:t xml:space="preserve"> I. </w:t>
      </w:r>
      <w:r w:rsidRPr="0072583D">
        <w:rPr>
          <w:rFonts w:ascii="Times New Roman" w:eastAsia="Times New Roman" w:hAnsi="Times New Roman" w:cs="Times New Roman"/>
          <w:b/>
          <w:color w:val="000000"/>
          <w:sz w:val="28"/>
          <w:szCs w:val="28"/>
        </w:rPr>
        <w:t>Es procedente</w:t>
      </w:r>
      <w:r w:rsidRPr="0072583D">
        <w:rPr>
          <w:rFonts w:ascii="Times New Roman" w:eastAsia="Times New Roman" w:hAnsi="Times New Roman" w:cs="Times New Roman"/>
          <w:color w:val="000000"/>
          <w:sz w:val="28"/>
          <w:szCs w:val="28"/>
        </w:rPr>
        <w:t xml:space="preserve"> el recurso de apelación presentado por </w:t>
      </w:r>
      <w:r w:rsidRPr="0072583D">
        <w:rPr>
          <w:rFonts w:ascii="Times New Roman" w:eastAsia="Times New Roman" w:hAnsi="Times New Roman" w:cs="Times New Roman"/>
          <w:b/>
          <w:color w:val="000000"/>
          <w:sz w:val="28"/>
          <w:szCs w:val="28"/>
        </w:rPr>
        <w:t>Grupo TLA El Salvador</w:t>
      </w:r>
      <w:r w:rsidRPr="0072583D">
        <w:rPr>
          <w:rFonts w:ascii="Times New Roman" w:eastAsia="Times New Roman" w:hAnsi="Times New Roman" w:cs="Times New Roman"/>
          <w:color w:val="000000"/>
          <w:sz w:val="28"/>
          <w:szCs w:val="28"/>
        </w:rPr>
        <w:t xml:space="preserve"> contra la resolución de calificación y determinación de impuestos realizada mediante el estado de cuenta de fecha 11 de agosto del año 2021, </w:t>
      </w:r>
      <w:r w:rsidRPr="0072583D">
        <w:rPr>
          <w:rFonts w:ascii="Times New Roman" w:eastAsia="Times New Roman" w:hAnsi="Times New Roman" w:cs="Times New Roman"/>
          <w:b/>
          <w:color w:val="000000"/>
          <w:sz w:val="28"/>
          <w:szCs w:val="28"/>
        </w:rPr>
        <w:t xml:space="preserve">II. </w:t>
      </w:r>
      <w:r w:rsidRPr="0072583D">
        <w:rPr>
          <w:rFonts w:ascii="Times New Roman" w:eastAsia="Times New Roman" w:hAnsi="Times New Roman" w:cs="Times New Roman"/>
          <w:color w:val="000000"/>
          <w:sz w:val="28"/>
          <w:szCs w:val="28"/>
        </w:rPr>
        <w:t xml:space="preserve">Que se </w:t>
      </w:r>
      <w:r w:rsidRPr="0072583D">
        <w:rPr>
          <w:rFonts w:ascii="Times New Roman" w:eastAsia="Times New Roman" w:hAnsi="Times New Roman" w:cs="Times New Roman"/>
          <w:b/>
          <w:color w:val="000000"/>
          <w:sz w:val="28"/>
          <w:szCs w:val="28"/>
        </w:rPr>
        <w:t>revoque</w:t>
      </w:r>
      <w:r w:rsidRPr="0072583D">
        <w:rPr>
          <w:rFonts w:ascii="Times New Roman" w:eastAsia="Times New Roman" w:hAnsi="Times New Roman" w:cs="Times New Roman"/>
          <w:color w:val="000000"/>
          <w:sz w:val="28"/>
          <w:szCs w:val="28"/>
        </w:rPr>
        <w:t xml:space="preserve"> el estado de cuenta de fecha once de agosto del año 2021 por medio del cual se genera la obligación para </w:t>
      </w:r>
      <w:r w:rsidRPr="0072583D">
        <w:rPr>
          <w:rFonts w:ascii="Times New Roman" w:eastAsia="Times New Roman" w:hAnsi="Times New Roman" w:cs="Times New Roman"/>
          <w:b/>
          <w:color w:val="000000"/>
          <w:sz w:val="28"/>
          <w:szCs w:val="28"/>
        </w:rPr>
        <w:t xml:space="preserve">Grupo </w:t>
      </w:r>
      <w:r w:rsidRPr="0072583D">
        <w:rPr>
          <w:rFonts w:ascii="Times New Roman" w:eastAsia="Times New Roman" w:hAnsi="Times New Roman" w:cs="Times New Roman"/>
          <w:b/>
          <w:color w:val="000000"/>
          <w:sz w:val="28"/>
          <w:szCs w:val="28"/>
        </w:rPr>
        <w:lastRenderedPageBreak/>
        <w:t>TLA El Salvador, S.A DE C.V</w:t>
      </w:r>
      <w:r w:rsidRPr="0072583D">
        <w:rPr>
          <w:rFonts w:ascii="Times New Roman" w:eastAsia="Times New Roman" w:hAnsi="Times New Roman" w:cs="Times New Roman"/>
          <w:color w:val="000000"/>
          <w:sz w:val="28"/>
          <w:szCs w:val="28"/>
        </w:rPr>
        <w:t xml:space="preserve">; del pago de impuestos por el periodo comprendido entre el mes de enero del año dos mil diecisiete al mes de agosto del año dos mil veintiuno, equivalente a la cantidad de Cincuenta y Ocho Mil Novecientos Veintidós Dólares Con Noventa y Un Centavos de Dólar de los Estados Unidos de América, por el error existente en el mismo en cuanto al domicilio de la empresa y la base imponible utilizada para la calificación dado que en Apopa no se encuentra su casa Matriz, sino únicamente una bodega para almacenamiento y deposito, </w:t>
      </w:r>
      <w:r w:rsidRPr="0072583D">
        <w:rPr>
          <w:rFonts w:ascii="Times New Roman" w:eastAsia="Times New Roman" w:hAnsi="Times New Roman" w:cs="Times New Roman"/>
          <w:b/>
          <w:color w:val="000000"/>
          <w:sz w:val="28"/>
          <w:szCs w:val="28"/>
        </w:rPr>
        <w:t>III.</w:t>
      </w:r>
      <w:r w:rsidRPr="0072583D">
        <w:rPr>
          <w:rFonts w:ascii="Times New Roman" w:eastAsia="Times New Roman" w:hAnsi="Times New Roman" w:cs="Times New Roman"/>
          <w:color w:val="000000"/>
          <w:sz w:val="28"/>
          <w:szCs w:val="28"/>
        </w:rPr>
        <w:t xml:space="preserve"> Que de conformidad a lo establecido en el artículo 11 de la </w:t>
      </w:r>
      <w:r w:rsidRPr="0072583D">
        <w:rPr>
          <w:rFonts w:ascii="Times New Roman" w:eastAsia="Times New Roman" w:hAnsi="Times New Roman" w:cs="Times New Roman"/>
          <w:b/>
          <w:color w:val="000000"/>
          <w:sz w:val="28"/>
          <w:szCs w:val="28"/>
          <w:lang w:val="es-SV"/>
        </w:rPr>
        <w:t xml:space="preserve">Ley de Impuestos a la Actividad Económica del Municipio de Apopa, </w:t>
      </w:r>
      <w:r w:rsidRPr="0072583D">
        <w:rPr>
          <w:rFonts w:ascii="Times New Roman" w:eastAsia="Times New Roman" w:hAnsi="Times New Roman" w:cs="Times New Roman"/>
          <w:color w:val="000000"/>
          <w:sz w:val="28"/>
          <w:szCs w:val="28"/>
          <w:lang w:val="es-SV"/>
        </w:rPr>
        <w:t xml:space="preserve">se tome como base imponible para la determinación de la bodega de almacenamiento y depósito de Grupo TLA El Salvador, únicamente los estados de activos invertidos en el Municipio de Apopa y </w:t>
      </w:r>
      <w:r w:rsidRPr="0072583D">
        <w:rPr>
          <w:rFonts w:ascii="Times New Roman" w:eastAsia="Times New Roman" w:hAnsi="Times New Roman" w:cs="Times New Roman"/>
          <w:b/>
          <w:color w:val="000000"/>
          <w:sz w:val="28"/>
          <w:szCs w:val="28"/>
          <w:lang w:val="es-SV"/>
        </w:rPr>
        <w:t xml:space="preserve">IV. </w:t>
      </w:r>
      <w:r w:rsidRPr="0072583D">
        <w:rPr>
          <w:rFonts w:ascii="Times New Roman" w:eastAsia="Times New Roman" w:hAnsi="Times New Roman" w:cs="Times New Roman"/>
          <w:color w:val="000000"/>
          <w:sz w:val="28"/>
          <w:szCs w:val="28"/>
        </w:rPr>
        <w:t xml:space="preserve">Que de acuerdo a lo que establece el artículo 106 de la </w:t>
      </w:r>
      <w:r w:rsidRPr="0072583D">
        <w:rPr>
          <w:rFonts w:ascii="Times New Roman" w:eastAsia="Times New Roman" w:hAnsi="Times New Roman" w:cs="Times New Roman"/>
          <w:b/>
          <w:color w:val="000000"/>
          <w:sz w:val="28"/>
          <w:szCs w:val="28"/>
        </w:rPr>
        <w:t xml:space="preserve">Ley General Tributaria Municipal, </w:t>
      </w:r>
      <w:r w:rsidRPr="0072583D">
        <w:rPr>
          <w:rFonts w:ascii="Times New Roman" w:eastAsia="Times New Roman" w:hAnsi="Times New Roman" w:cs="Times New Roman"/>
          <w:color w:val="000000"/>
          <w:sz w:val="28"/>
          <w:szCs w:val="28"/>
        </w:rPr>
        <w:t xml:space="preserve">el Departamento de Catastro y Registro Tributario realice la determinación Tributaria correspondiente a </w:t>
      </w:r>
      <w:r w:rsidRPr="0072583D">
        <w:rPr>
          <w:rFonts w:ascii="Times New Roman" w:eastAsia="Times New Roman" w:hAnsi="Times New Roman" w:cs="Times New Roman"/>
          <w:b/>
          <w:color w:val="000000"/>
          <w:sz w:val="28"/>
          <w:szCs w:val="28"/>
        </w:rPr>
        <w:t>Grupo TLA El Salvador</w:t>
      </w:r>
      <w:r w:rsidRPr="0072583D">
        <w:rPr>
          <w:rFonts w:ascii="Times New Roman" w:eastAsia="Times New Roman" w:hAnsi="Times New Roman" w:cs="Times New Roman"/>
          <w:color w:val="000000"/>
          <w:sz w:val="28"/>
          <w:szCs w:val="28"/>
        </w:rPr>
        <w:t xml:space="preserve">.  </w:t>
      </w:r>
      <w:r w:rsidRPr="0072583D">
        <w:rPr>
          <w:rFonts w:ascii="Times New Roman" w:eastAsia="Calibri" w:hAnsi="Times New Roman" w:cs="Times New Roman"/>
          <w:b/>
          <w:color w:val="000000"/>
          <w:sz w:val="28"/>
          <w:szCs w:val="28"/>
          <w:u w:val="single"/>
        </w:rPr>
        <w:t>Segundo:</w:t>
      </w:r>
      <w:r w:rsidRPr="0072583D">
        <w:rPr>
          <w:rFonts w:ascii="Times New Roman" w:eastAsia="Calibri" w:hAnsi="Times New Roman" w:cs="Times New Roman"/>
          <w:color w:val="000000"/>
          <w:sz w:val="28"/>
          <w:szCs w:val="28"/>
        </w:rPr>
        <w:t xml:space="preserve"> </w:t>
      </w:r>
      <w:r w:rsidRPr="0072583D">
        <w:rPr>
          <w:rFonts w:ascii="Times New Roman" w:eastAsia="Calibri" w:hAnsi="Times New Roman" w:cs="Times New Roman"/>
          <w:b/>
          <w:sz w:val="28"/>
          <w:szCs w:val="28"/>
        </w:rPr>
        <w:t xml:space="preserve">DELEGUESE </w:t>
      </w:r>
      <w:r w:rsidRPr="0072583D">
        <w:rPr>
          <w:rFonts w:ascii="Times New Roman" w:eastAsia="Calibri" w:hAnsi="Times New Roman" w:cs="Times New Roman"/>
          <w:sz w:val="28"/>
          <w:szCs w:val="28"/>
        </w:rPr>
        <w:t xml:space="preserve">a la Apoderada General y Judicial de la Municipalidad para que </w:t>
      </w:r>
      <w:r w:rsidRPr="0072583D">
        <w:rPr>
          <w:rFonts w:ascii="Times New Roman" w:eastAsia="Calibri" w:hAnsi="Times New Roman" w:cs="Times New Roman"/>
          <w:b/>
          <w:sz w:val="28"/>
          <w:szCs w:val="28"/>
        </w:rPr>
        <w:t>NOTIFIQUE</w:t>
      </w:r>
      <w:r w:rsidRPr="0072583D">
        <w:rPr>
          <w:rFonts w:ascii="Times New Roman" w:eastAsia="Calibri" w:hAnsi="Times New Roman" w:cs="Times New Roman"/>
          <w:sz w:val="28"/>
          <w:szCs w:val="28"/>
        </w:rPr>
        <w:t xml:space="preserve"> al interesado de la presente resolución.- </w:t>
      </w:r>
      <w:r w:rsidRPr="0072583D">
        <w:rPr>
          <w:rFonts w:ascii="Times New Roman" w:eastAsia="Calibri" w:hAnsi="Times New Roman" w:cs="Times New Roman"/>
          <w:b/>
          <w:sz w:val="28"/>
          <w:szCs w:val="28"/>
        </w:rPr>
        <w:t>CERTIFIQUESE Y COMUNIQUESE.</w:t>
      </w:r>
      <w:r w:rsidRPr="0072583D">
        <w:rPr>
          <w:rFonts w:ascii="Times New Roman" w:eastAsia="Calibri" w:hAnsi="Times New Roman" w:cs="Times New Roman"/>
          <w:sz w:val="28"/>
          <w:szCs w:val="28"/>
        </w:rPr>
        <w:t xml:space="preserve">- </w:t>
      </w:r>
      <w:r w:rsidRPr="0072583D">
        <w:rPr>
          <w:rFonts w:ascii="Times New Roman" w:eastAsia="Calibri" w:hAnsi="Times New Roman" w:cs="Times New Roman"/>
          <w:b/>
          <w:bCs/>
          <w:sz w:val="28"/>
          <w:szCs w:val="28"/>
        </w:rPr>
        <w:t>“</w:t>
      </w:r>
      <w:r w:rsidRPr="0072583D">
        <w:rPr>
          <w:rFonts w:ascii="Times New Roman" w:eastAsia="Calibri" w:hAnsi="Times New Roman" w:cs="Times New Roman"/>
          <w:b/>
          <w:sz w:val="28"/>
          <w:szCs w:val="28"/>
        </w:rPr>
        <w:t>ACUERDO</w:t>
      </w:r>
      <w:r w:rsidRPr="0072583D">
        <w:rPr>
          <w:rFonts w:ascii="Times New Roman" w:eastAsia="Calibri" w:hAnsi="Times New Roman" w:cs="Times New Roman"/>
          <w:b/>
          <w:bCs/>
          <w:sz w:val="28"/>
          <w:szCs w:val="28"/>
        </w:rPr>
        <w:t xml:space="preserve"> MUNICIPAL NÚMERO OCHO”. </w:t>
      </w:r>
      <w:r w:rsidRPr="0072583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dentro del punto de agenda número siete literal c) el cual corresponde a participación de la </w:t>
      </w:r>
      <w:r w:rsidR="00F2624F">
        <w:rPr>
          <w:rFonts w:ascii="Times New Roman" w:eastAsia="Calibri" w:hAnsi="Times New Roman" w:cs="Times New Roman"/>
          <w:b/>
          <w:sz w:val="28"/>
          <w:szCs w:val="28"/>
        </w:rPr>
        <w:t>XXXXXXXXXXXX</w:t>
      </w:r>
      <w:r w:rsidRPr="0072583D">
        <w:rPr>
          <w:rFonts w:ascii="Times New Roman" w:eastAsia="Calibri" w:hAnsi="Times New Roman" w:cs="Times New Roman"/>
          <w:b/>
          <w:sz w:val="28"/>
          <w:szCs w:val="28"/>
        </w:rPr>
        <w:t xml:space="preserve">, Apoderada General y Judicial, </w:t>
      </w:r>
      <w:r w:rsidRPr="0072583D">
        <w:rPr>
          <w:rFonts w:ascii="Times New Roman" w:eastAsia="Calibri" w:hAnsi="Times New Roman" w:cs="Times New Roman"/>
          <w:sz w:val="28"/>
          <w:szCs w:val="28"/>
        </w:rPr>
        <w:t xml:space="preserve">en donde presenta al Honorable Concejo Municipal Plural, </w:t>
      </w:r>
      <w:r w:rsidRPr="0072583D">
        <w:rPr>
          <w:rFonts w:ascii="Times New Roman" w:eastAsia="Calibri" w:hAnsi="Times New Roman" w:cs="Times New Roman"/>
          <w:b/>
          <w:sz w:val="28"/>
          <w:szCs w:val="28"/>
        </w:rPr>
        <w:t xml:space="preserve">Opinión Jurídica referente a </w:t>
      </w:r>
      <w:r w:rsidRPr="0072583D">
        <w:rPr>
          <w:rFonts w:ascii="Times New Roman" w:eastAsia="Times New Roman" w:hAnsi="Times New Roman" w:cs="Times New Roman"/>
          <w:b/>
          <w:color w:val="000000"/>
          <w:sz w:val="28"/>
          <w:szCs w:val="28"/>
        </w:rPr>
        <w:t>FTIRTMONT UNO,</w:t>
      </w:r>
      <w:r w:rsidRPr="0072583D">
        <w:rPr>
          <w:rFonts w:ascii="Times New Roman" w:eastAsia="Calibri" w:hAnsi="Times New Roman" w:cs="Times New Roman"/>
          <w:b/>
          <w:sz w:val="28"/>
          <w:szCs w:val="28"/>
        </w:rPr>
        <w:t xml:space="preserve"> Ricorp Titularizadora;</w:t>
      </w:r>
      <w:r w:rsidRPr="0072583D">
        <w:rPr>
          <w:rFonts w:ascii="Times New Roman" w:eastAsia="Calibri" w:hAnsi="Times New Roman" w:cs="Times New Roman"/>
          <w:sz w:val="28"/>
          <w:szCs w:val="28"/>
        </w:rPr>
        <w:t xml:space="preserve"> la cual se inserta al Cuerpo de este Acuerdo Municipal: </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b/>
          <w:color w:val="000000"/>
          <w:sz w:val="28"/>
          <w:szCs w:val="28"/>
        </w:rPr>
        <w:t xml:space="preserve">Unidad Jurídica: </w:t>
      </w:r>
      <w:r w:rsidRPr="0072583D">
        <w:rPr>
          <w:rFonts w:ascii="Times New Roman" w:eastAsia="Times New Roman" w:hAnsi="Times New Roman" w:cs="Times New Roman"/>
          <w:color w:val="000000"/>
          <w:sz w:val="28"/>
          <w:szCs w:val="28"/>
        </w:rPr>
        <w:t>Alcaldía Municipal de Apopa, a los catorce días del mes de enero del año dos mil veintidós.</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En atención a solicitud presentada por la licenciada </w:t>
      </w:r>
      <w:r w:rsidR="00F2624F">
        <w:rPr>
          <w:rFonts w:ascii="Times New Roman" w:eastAsia="Times New Roman" w:hAnsi="Times New Roman" w:cs="Times New Roman"/>
          <w:b/>
          <w:color w:val="000000"/>
          <w:sz w:val="28"/>
          <w:szCs w:val="28"/>
        </w:rPr>
        <w:t>XXXXXXXXXXXX</w:t>
      </w:r>
      <w:r w:rsidRPr="0072583D">
        <w:rPr>
          <w:rFonts w:ascii="Times New Roman" w:eastAsia="Times New Roman" w:hAnsi="Times New Roman" w:cs="Times New Roman"/>
          <w:color w:val="000000"/>
          <w:sz w:val="28"/>
          <w:szCs w:val="28"/>
        </w:rPr>
        <w:t>, dirigida al Concejo Municipal de la Alcaldía de Apopa, se resuelve lo siguiente:</w:t>
      </w:r>
    </w:p>
    <w:p w:rsidR="00D76D90" w:rsidRPr="0072583D" w:rsidRDefault="00D76D90" w:rsidP="0072583D">
      <w:pPr>
        <w:spacing w:after="0" w:line="276" w:lineRule="auto"/>
        <w:ind w:right="-1"/>
        <w:jc w:val="both"/>
        <w:rPr>
          <w:rFonts w:ascii="Times New Roman" w:eastAsia="Times New Roman" w:hAnsi="Times New Roman" w:cs="Times New Roman"/>
          <w:b/>
          <w:color w:val="000000"/>
          <w:sz w:val="28"/>
          <w:szCs w:val="28"/>
          <w:u w:val="single"/>
        </w:rPr>
      </w:pPr>
      <w:r w:rsidRPr="0072583D">
        <w:rPr>
          <w:rFonts w:ascii="Times New Roman" w:eastAsia="Times New Roman" w:hAnsi="Times New Roman" w:cs="Times New Roman"/>
          <w:b/>
          <w:color w:val="000000"/>
          <w:sz w:val="28"/>
          <w:szCs w:val="28"/>
          <w:u w:val="single"/>
        </w:rPr>
        <w:t>ANTECEDENTES</w:t>
      </w:r>
    </w:p>
    <w:p w:rsidR="00D76D90" w:rsidRPr="0072583D" w:rsidRDefault="00D76D90" w:rsidP="0072583D">
      <w:pPr>
        <w:spacing w:after="0" w:line="276" w:lineRule="auto"/>
        <w:ind w:right="-1"/>
        <w:jc w:val="both"/>
        <w:rPr>
          <w:rFonts w:ascii="Times New Roman" w:eastAsia="Times New Roman" w:hAnsi="Times New Roman" w:cs="Times New Roman"/>
          <w:b/>
          <w:color w:val="000000"/>
          <w:sz w:val="28"/>
          <w:szCs w:val="28"/>
          <w:u w:val="single"/>
        </w:rPr>
      </w:pPr>
    </w:p>
    <w:p w:rsidR="00D76D90" w:rsidRPr="0072583D" w:rsidRDefault="00D76D90" w:rsidP="0072583D">
      <w:pPr>
        <w:numPr>
          <w:ilvl w:val="0"/>
          <w:numId w:val="6"/>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lastRenderedPageBreak/>
        <w:t>En fecha veintidós de enero del año dos mil veintiuno se inscribió en el Registro de la Propiedad Raíz e Hipotecas de la Primera Sección del Centro del Departamento de San Salvador, la permuta a favor de Fondo de Titularización de Inmuebles RICORP Titularizadora Montreal Uno con un porcentaje del 100% de derecho de propiedad.</w:t>
      </w: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6"/>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Que a fecha ocho de octubre del año dos mil veintiuno se recibe recomendable de Secretaria Municipal en el cual se manifiesta que, en nota de fecha veinte de septiembre de dos mil veintiuno, suscrita por la Licenciada </w:t>
      </w:r>
      <w:r w:rsidR="00F2624F">
        <w:rPr>
          <w:rFonts w:ascii="Times New Roman" w:eastAsia="Times New Roman" w:hAnsi="Times New Roman" w:cs="Times New Roman"/>
          <w:b/>
          <w:color w:val="000000"/>
          <w:sz w:val="28"/>
          <w:szCs w:val="28"/>
        </w:rPr>
        <w:t>XXXXXXXXXXXX</w:t>
      </w:r>
      <w:r w:rsidRPr="0072583D">
        <w:rPr>
          <w:rFonts w:ascii="Times New Roman" w:eastAsia="Times New Roman" w:hAnsi="Times New Roman" w:cs="Times New Roman"/>
          <w:b/>
          <w:color w:val="000000"/>
          <w:sz w:val="28"/>
          <w:szCs w:val="28"/>
        </w:rPr>
        <w:t xml:space="preserve"> </w:t>
      </w:r>
      <w:r w:rsidRPr="0072583D">
        <w:rPr>
          <w:rFonts w:ascii="Times New Roman" w:eastAsia="Times New Roman" w:hAnsi="Times New Roman" w:cs="Times New Roman"/>
          <w:color w:val="000000"/>
          <w:sz w:val="28"/>
          <w:szCs w:val="28"/>
        </w:rPr>
        <w:t xml:space="preserve">Apoderada Judicial Administrativa de </w:t>
      </w:r>
      <w:r w:rsidRPr="0072583D">
        <w:rPr>
          <w:rFonts w:ascii="Times New Roman" w:eastAsia="Times New Roman" w:hAnsi="Times New Roman" w:cs="Times New Roman"/>
          <w:b/>
          <w:color w:val="000000"/>
          <w:sz w:val="28"/>
          <w:szCs w:val="28"/>
        </w:rPr>
        <w:t>Ricorp Titularizadora, S.A</w:t>
      </w:r>
      <w:r w:rsidRPr="0072583D">
        <w:rPr>
          <w:rFonts w:ascii="Times New Roman" w:eastAsia="Times New Roman" w:hAnsi="Times New Roman" w:cs="Times New Roman"/>
          <w:color w:val="000000"/>
          <w:sz w:val="28"/>
          <w:szCs w:val="28"/>
        </w:rPr>
        <w:t xml:space="preserve"> administradora del </w:t>
      </w:r>
      <w:r w:rsidRPr="0072583D">
        <w:rPr>
          <w:rFonts w:ascii="Times New Roman" w:eastAsia="Times New Roman" w:hAnsi="Times New Roman" w:cs="Times New Roman"/>
          <w:b/>
          <w:color w:val="000000"/>
          <w:sz w:val="28"/>
          <w:szCs w:val="28"/>
        </w:rPr>
        <w:t>FTIRTMONT UNO</w:t>
      </w:r>
      <w:r w:rsidRPr="0072583D">
        <w:rPr>
          <w:rFonts w:ascii="Times New Roman" w:eastAsia="Times New Roman" w:hAnsi="Times New Roman" w:cs="Times New Roman"/>
          <w:color w:val="000000"/>
          <w:sz w:val="28"/>
          <w:szCs w:val="28"/>
        </w:rPr>
        <w:t xml:space="preserve">, solicita atentamente que se inscriba al </w:t>
      </w:r>
      <w:r w:rsidRPr="0072583D">
        <w:rPr>
          <w:rFonts w:ascii="Times New Roman" w:eastAsia="Times New Roman" w:hAnsi="Times New Roman" w:cs="Times New Roman"/>
          <w:b/>
          <w:color w:val="000000"/>
          <w:sz w:val="28"/>
          <w:szCs w:val="28"/>
        </w:rPr>
        <w:t>FTIRTMONT UNO</w:t>
      </w:r>
      <w:r w:rsidRPr="0072583D">
        <w:rPr>
          <w:rFonts w:ascii="Times New Roman" w:eastAsia="Times New Roman" w:hAnsi="Times New Roman" w:cs="Times New Roman"/>
          <w:color w:val="000000"/>
          <w:sz w:val="28"/>
          <w:szCs w:val="28"/>
        </w:rPr>
        <w:t xml:space="preserve">, como contribuyente exento de las obligaciones de pago de impuestos municipales que requiere el municipio de Apopa de conformidad con sus leyes, sin perjuicio de lo anterior, cabe mencionar que el </w:t>
      </w:r>
      <w:r w:rsidRPr="0072583D">
        <w:rPr>
          <w:rFonts w:ascii="Times New Roman" w:eastAsia="Times New Roman" w:hAnsi="Times New Roman" w:cs="Times New Roman"/>
          <w:b/>
          <w:color w:val="000000"/>
          <w:sz w:val="28"/>
          <w:szCs w:val="28"/>
        </w:rPr>
        <w:t>FIRTMONT UNO</w:t>
      </w:r>
      <w:r w:rsidRPr="0072583D">
        <w:rPr>
          <w:rFonts w:ascii="Times New Roman" w:eastAsia="Times New Roman" w:hAnsi="Times New Roman" w:cs="Times New Roman"/>
          <w:color w:val="000000"/>
          <w:sz w:val="28"/>
          <w:szCs w:val="28"/>
        </w:rPr>
        <w:t xml:space="preserve">, se compromete a cumplir con todas las obligaciones formales que se requiera según la legislación respectiva de la municipalidad. </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b/>
          <w:color w:val="000000"/>
          <w:sz w:val="28"/>
          <w:szCs w:val="28"/>
          <w:u w:val="single"/>
        </w:rPr>
        <w:t>PRETENSIÓN</w:t>
      </w:r>
      <w:r w:rsidRPr="0072583D">
        <w:rPr>
          <w:rFonts w:ascii="Times New Roman" w:eastAsia="Times New Roman" w:hAnsi="Times New Roman" w:cs="Times New Roman"/>
          <w:color w:val="000000"/>
          <w:sz w:val="28"/>
          <w:szCs w:val="28"/>
        </w:rPr>
        <w:t xml:space="preserve"> </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En cumplimiento a lo regulado en el artículo 86 de la Ley de Titularización de Activos, buscan que se inscriba al </w:t>
      </w:r>
      <w:r w:rsidRPr="0072583D">
        <w:rPr>
          <w:rFonts w:ascii="Times New Roman" w:eastAsia="Times New Roman" w:hAnsi="Times New Roman" w:cs="Times New Roman"/>
          <w:b/>
          <w:color w:val="000000"/>
          <w:sz w:val="28"/>
          <w:szCs w:val="28"/>
        </w:rPr>
        <w:t>FTIRTMONT UNO</w:t>
      </w:r>
      <w:r w:rsidRPr="0072583D">
        <w:rPr>
          <w:rFonts w:ascii="Times New Roman" w:eastAsia="Times New Roman" w:hAnsi="Times New Roman" w:cs="Times New Roman"/>
          <w:color w:val="000000"/>
          <w:sz w:val="28"/>
          <w:szCs w:val="28"/>
        </w:rPr>
        <w:t xml:space="preserve"> como contribuyente exento en el municipio de Apopa.</w:t>
      </w:r>
    </w:p>
    <w:p w:rsidR="00D76D90" w:rsidRPr="0072583D" w:rsidRDefault="00D76D90" w:rsidP="0072583D">
      <w:pPr>
        <w:spacing w:after="0" w:line="276" w:lineRule="auto"/>
        <w:ind w:right="-1"/>
        <w:jc w:val="both"/>
        <w:rPr>
          <w:rFonts w:ascii="Times New Roman" w:eastAsia="Times New Roman" w:hAnsi="Times New Roman" w:cs="Times New Roman"/>
          <w:b/>
          <w:color w:val="000000"/>
          <w:sz w:val="28"/>
          <w:szCs w:val="28"/>
          <w:u w:val="single"/>
        </w:rPr>
      </w:pPr>
      <w:r w:rsidRPr="0072583D">
        <w:rPr>
          <w:rFonts w:ascii="Times New Roman" w:eastAsia="Times New Roman" w:hAnsi="Times New Roman" w:cs="Times New Roman"/>
          <w:b/>
          <w:color w:val="000000"/>
          <w:sz w:val="28"/>
          <w:szCs w:val="28"/>
          <w:u w:val="single"/>
        </w:rPr>
        <w:t>FUNDAMENTO LEGAL</w:t>
      </w:r>
    </w:p>
    <w:p w:rsidR="00D76D90" w:rsidRPr="0072583D" w:rsidRDefault="00D76D90" w:rsidP="0072583D">
      <w:pPr>
        <w:spacing w:after="0" w:line="276" w:lineRule="auto"/>
        <w:ind w:right="-1"/>
        <w:jc w:val="both"/>
        <w:rPr>
          <w:rFonts w:ascii="Times New Roman" w:eastAsia="Times New Roman" w:hAnsi="Times New Roman" w:cs="Times New Roman"/>
          <w:b/>
          <w:color w:val="000000"/>
          <w:sz w:val="28"/>
          <w:szCs w:val="28"/>
          <w:u w:val="single"/>
        </w:rPr>
      </w:pPr>
    </w:p>
    <w:p w:rsidR="00D76D90" w:rsidRPr="0072583D" w:rsidRDefault="00D76D90" w:rsidP="0072583D">
      <w:pPr>
        <w:numPr>
          <w:ilvl w:val="0"/>
          <w:numId w:val="5"/>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De acuerdo al </w:t>
      </w:r>
      <w:r w:rsidRPr="0072583D">
        <w:rPr>
          <w:rFonts w:ascii="Times New Roman" w:eastAsia="Times New Roman" w:hAnsi="Times New Roman" w:cs="Times New Roman"/>
          <w:b/>
          <w:color w:val="000000"/>
          <w:sz w:val="28"/>
          <w:szCs w:val="28"/>
        </w:rPr>
        <w:t>artículo 18 de la Constitución de la Republica</w:t>
      </w:r>
      <w:r w:rsidRPr="0072583D">
        <w:rPr>
          <w:rFonts w:ascii="Times New Roman" w:eastAsia="Times New Roman" w:hAnsi="Times New Roman" w:cs="Times New Roman"/>
          <w:color w:val="000000"/>
          <w:sz w:val="28"/>
          <w:szCs w:val="28"/>
        </w:rPr>
        <w:t xml:space="preserve"> toda persona tiene derecho a dirigir sus peticiones por escrito, de manera decorosa, a las autoridades legalmente establecidas; a que se le resuelvan, y a que se le haga saber lo resuelto.</w:t>
      </w: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5"/>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El </w:t>
      </w:r>
      <w:r w:rsidRPr="0072583D">
        <w:rPr>
          <w:rFonts w:ascii="Times New Roman" w:eastAsia="Times New Roman" w:hAnsi="Times New Roman" w:cs="Times New Roman"/>
          <w:b/>
          <w:color w:val="000000"/>
          <w:sz w:val="28"/>
          <w:szCs w:val="28"/>
        </w:rPr>
        <w:t>artículo 204 ordinal 4º de la Constitución de la Republica</w:t>
      </w:r>
      <w:r w:rsidRPr="0072583D">
        <w:rPr>
          <w:rFonts w:ascii="Times New Roman" w:eastAsia="Times New Roman" w:hAnsi="Times New Roman" w:cs="Times New Roman"/>
          <w:color w:val="000000"/>
          <w:sz w:val="28"/>
          <w:szCs w:val="28"/>
        </w:rPr>
        <w:t xml:space="preserve"> establece que la autonomía del municipio comprende gestionar libremente en las materias de su competencia.</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5"/>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lastRenderedPageBreak/>
        <w:t xml:space="preserve">En el </w:t>
      </w:r>
      <w:r w:rsidRPr="0072583D">
        <w:rPr>
          <w:rFonts w:ascii="Times New Roman" w:eastAsia="Times New Roman" w:hAnsi="Times New Roman" w:cs="Times New Roman"/>
          <w:b/>
          <w:color w:val="000000"/>
          <w:sz w:val="28"/>
          <w:szCs w:val="28"/>
        </w:rPr>
        <w:t>artículo 1687 del Código Civil</w:t>
      </w:r>
      <w:r w:rsidRPr="0072583D">
        <w:rPr>
          <w:rFonts w:ascii="Times New Roman" w:eastAsia="Times New Roman" w:hAnsi="Times New Roman" w:cs="Times New Roman"/>
          <w:color w:val="000000"/>
          <w:sz w:val="28"/>
          <w:szCs w:val="28"/>
        </w:rPr>
        <w:t xml:space="preserve"> encontramos regulada la permutación que puede entenderse como un contrato en que las partes se obligan mutuamente a dar una especie o cuerpo cierto por otro.</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5"/>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El </w:t>
      </w:r>
      <w:r w:rsidRPr="0072583D">
        <w:rPr>
          <w:rFonts w:ascii="Times New Roman" w:eastAsia="Times New Roman" w:hAnsi="Times New Roman" w:cs="Times New Roman"/>
          <w:b/>
          <w:color w:val="000000"/>
          <w:sz w:val="28"/>
          <w:szCs w:val="28"/>
        </w:rPr>
        <w:t>artículo 144 de la Ley General Tributaria Municipal</w:t>
      </w:r>
      <w:r w:rsidRPr="0072583D">
        <w:rPr>
          <w:rFonts w:ascii="Times New Roman" w:eastAsia="Times New Roman" w:hAnsi="Times New Roman" w:cs="Times New Roman"/>
          <w:color w:val="000000"/>
          <w:sz w:val="28"/>
          <w:szCs w:val="28"/>
        </w:rPr>
        <w:t xml:space="preserve"> establece que estarán afectos al pago de tasas los servicios jurídicos entre los que comprende la inscripción y registro de títulos.</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5"/>
        </w:numPr>
        <w:spacing w:after="0" w:line="276" w:lineRule="auto"/>
        <w:ind w:right="-1"/>
        <w:jc w:val="both"/>
        <w:rPr>
          <w:rFonts w:ascii="Times New Roman" w:eastAsia="Times New Roman" w:hAnsi="Times New Roman" w:cs="Times New Roman"/>
          <w:i/>
          <w:color w:val="000000"/>
          <w:sz w:val="28"/>
          <w:szCs w:val="28"/>
        </w:rPr>
      </w:pPr>
      <w:r w:rsidRPr="0072583D">
        <w:rPr>
          <w:rFonts w:ascii="Times New Roman" w:eastAsia="Times New Roman" w:hAnsi="Times New Roman" w:cs="Times New Roman"/>
          <w:color w:val="000000"/>
          <w:sz w:val="28"/>
          <w:szCs w:val="28"/>
        </w:rPr>
        <w:t xml:space="preserve">El </w:t>
      </w:r>
      <w:r w:rsidRPr="0072583D">
        <w:rPr>
          <w:rFonts w:ascii="Times New Roman" w:eastAsia="Times New Roman" w:hAnsi="Times New Roman" w:cs="Times New Roman"/>
          <w:b/>
          <w:color w:val="000000"/>
          <w:sz w:val="28"/>
          <w:szCs w:val="28"/>
        </w:rPr>
        <w:t>articulo 7</w:t>
      </w:r>
      <w:r w:rsidRPr="0072583D">
        <w:rPr>
          <w:rFonts w:ascii="Times New Roman" w:eastAsia="Times New Roman" w:hAnsi="Times New Roman" w:cs="Times New Roman"/>
          <w:color w:val="000000"/>
          <w:sz w:val="28"/>
          <w:szCs w:val="28"/>
        </w:rPr>
        <w:t xml:space="preserve"> apartado 2 de Catastro, 2.1 Registro y Extensión de Documentos, 2.1.1 establece “</w:t>
      </w:r>
      <w:r w:rsidRPr="0072583D">
        <w:rPr>
          <w:rFonts w:ascii="Times New Roman" w:eastAsia="Times New Roman" w:hAnsi="Times New Roman" w:cs="Times New Roman"/>
          <w:i/>
          <w:color w:val="000000"/>
          <w:sz w:val="28"/>
          <w:szCs w:val="28"/>
        </w:rPr>
        <w:t>Inscripción en el Catastro Municipal de escrituras de cualquier naturaleza en donde se enajenan bienes inmuebles por cada $114,29 dólares del valor del inmueble según se declare en la escritura $0.06”.</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5"/>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b/>
          <w:color w:val="000000"/>
          <w:sz w:val="28"/>
          <w:szCs w:val="28"/>
        </w:rPr>
        <w:t>Artículo 86 de la Ley de Titularización de Activos</w:t>
      </w:r>
      <w:r w:rsidRPr="0072583D">
        <w:rPr>
          <w:rFonts w:ascii="Times New Roman" w:eastAsia="Times New Roman" w:hAnsi="Times New Roman" w:cs="Times New Roman"/>
          <w:color w:val="000000"/>
          <w:sz w:val="28"/>
          <w:szCs w:val="28"/>
        </w:rPr>
        <w:t xml:space="preserve"> regula que los fondos de titularización están exentos de toda clase de impuestos y contribuciones fiscales.</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Las transferencias de activos para conformar un Fondo de Titularización, ya sean muebles o inmuebles, estará igualmente exentos de toda tasa de cesiones, endosos, inscripciones registrales y marginaciones.</w:t>
      </w: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rPr>
      </w:pP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En lo referente al Impuesto a la Transferencia de Bienes Muebles y a la Prestación de Servicios, los activos, derechos y flujos financieros transferidos para un Fondo de Titularización, así como la prestación de servicios por parte de dicho Fondo, tendrán el mismo tratamiento tributario que tenían cuando estaban en el patrimonio del Originador.</w:t>
      </w: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5"/>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b/>
          <w:color w:val="000000"/>
          <w:sz w:val="28"/>
          <w:szCs w:val="28"/>
        </w:rPr>
        <w:t>El Articulo 49 de la Ley General Tributaria Municipal</w:t>
      </w:r>
      <w:r w:rsidRPr="0072583D">
        <w:rPr>
          <w:rFonts w:ascii="Times New Roman" w:eastAsia="Times New Roman" w:hAnsi="Times New Roman" w:cs="Times New Roman"/>
          <w:color w:val="000000"/>
          <w:sz w:val="28"/>
          <w:szCs w:val="28"/>
        </w:rPr>
        <w:t xml:space="preserve"> regula la figura de la Exención y establece que la exención tributaria es la dispensa legal de la obligación tributaria sustantiva de pago del tributo, establecida por razones de orden público, económico o social.</w:t>
      </w: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5"/>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b/>
          <w:color w:val="000000"/>
          <w:sz w:val="28"/>
          <w:szCs w:val="28"/>
        </w:rPr>
        <w:t>En el artículo 50 de la Ley General Tributaria Municipal</w:t>
      </w:r>
      <w:r w:rsidRPr="0072583D">
        <w:rPr>
          <w:rFonts w:ascii="Times New Roman" w:eastAsia="Times New Roman" w:hAnsi="Times New Roman" w:cs="Times New Roman"/>
          <w:color w:val="000000"/>
          <w:sz w:val="28"/>
          <w:szCs w:val="28"/>
        </w:rPr>
        <w:t xml:space="preserve"> establece en las condiciones y requisitos que solamente por disposición de la ley de </w:t>
      </w:r>
      <w:r w:rsidRPr="0072583D">
        <w:rPr>
          <w:rFonts w:ascii="Times New Roman" w:eastAsia="Times New Roman" w:hAnsi="Times New Roman" w:cs="Times New Roman"/>
          <w:color w:val="000000"/>
          <w:sz w:val="28"/>
          <w:szCs w:val="28"/>
        </w:rPr>
        <w:lastRenderedPageBreak/>
        <w:t>creación o modificación de impuestos municipales se podrán establecer exenciones tributarias. En ellas se especificaran los requisitos para su reconocimiento o concesión a los beneficiarios de tales exenciones, los tributos que comprenda, si es total o parcial, permanente o temporal.</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5"/>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b/>
          <w:color w:val="000000"/>
          <w:sz w:val="28"/>
          <w:szCs w:val="28"/>
        </w:rPr>
        <w:t>El artículo 51</w:t>
      </w:r>
      <w:r w:rsidRPr="0072583D">
        <w:rPr>
          <w:rFonts w:ascii="Times New Roman" w:eastAsia="Times New Roman" w:hAnsi="Times New Roman" w:cs="Times New Roman"/>
          <w:color w:val="000000"/>
          <w:sz w:val="28"/>
          <w:szCs w:val="28"/>
        </w:rPr>
        <w:t xml:space="preserve"> </w:t>
      </w:r>
      <w:r w:rsidRPr="0072583D">
        <w:rPr>
          <w:rFonts w:ascii="Times New Roman" w:eastAsia="Times New Roman" w:hAnsi="Times New Roman" w:cs="Times New Roman"/>
          <w:b/>
          <w:color w:val="000000"/>
          <w:sz w:val="28"/>
          <w:szCs w:val="28"/>
        </w:rPr>
        <w:t xml:space="preserve">de la Ley General Tributaria Municipal </w:t>
      </w:r>
      <w:r w:rsidRPr="0072583D">
        <w:rPr>
          <w:rFonts w:ascii="Times New Roman" w:eastAsia="Times New Roman" w:hAnsi="Times New Roman" w:cs="Times New Roman"/>
          <w:color w:val="000000"/>
          <w:sz w:val="28"/>
          <w:szCs w:val="28"/>
        </w:rPr>
        <w:t>establece el campo de aplicación de la exención el cual comprenderá los impuestos que se establezcan en la ley respectiva y los que estuvieren vigentes por leyes anteriores.</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5"/>
        </w:numPr>
        <w:spacing w:after="0" w:line="276" w:lineRule="auto"/>
        <w:ind w:right="-1" w:hanging="436"/>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b/>
          <w:color w:val="000000"/>
          <w:sz w:val="28"/>
          <w:szCs w:val="28"/>
        </w:rPr>
        <w:t xml:space="preserve">Resolución </w:t>
      </w:r>
      <w:r w:rsidRPr="0072583D">
        <w:rPr>
          <w:rFonts w:ascii="Times New Roman" w:eastAsia="Times New Roman" w:hAnsi="Times New Roman" w:cs="Times New Roman"/>
          <w:color w:val="000000"/>
          <w:sz w:val="28"/>
          <w:szCs w:val="28"/>
        </w:rPr>
        <w:t xml:space="preserve">emitida por la alcaldía Municipal de San Salvador con referencia </w:t>
      </w:r>
      <w:r w:rsidRPr="0072583D">
        <w:rPr>
          <w:rFonts w:ascii="Times New Roman" w:eastAsia="Times New Roman" w:hAnsi="Times New Roman" w:cs="Times New Roman"/>
          <w:b/>
          <w:color w:val="000000"/>
          <w:sz w:val="28"/>
          <w:szCs w:val="28"/>
        </w:rPr>
        <w:t>SO – 200718 – 5.5</w:t>
      </w:r>
      <w:r w:rsidRPr="0072583D">
        <w:rPr>
          <w:rFonts w:ascii="Times New Roman" w:eastAsia="Times New Roman" w:hAnsi="Times New Roman" w:cs="Times New Roman"/>
          <w:color w:val="000000"/>
          <w:sz w:val="28"/>
          <w:szCs w:val="28"/>
        </w:rPr>
        <w:t xml:space="preserve"> en la cual autorizan la inscripción y exención del pago de tasas de conformidad a lo establecido en el artículo 86 de la Ley de Titularización de Activos.</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En dicha resolución se hace mención a la jurisprudencia que existe tanto de la Sala de lo Constitucional como de la Sala de lo Contencioso Administrativo de la Corte Suprema de Justicia, relativa al tema de las exenciones tributarias, en las cuales dichos tribunales mantienen su opinión en los siguientes términos:</w:t>
      </w: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 </w:t>
      </w:r>
    </w:p>
    <w:p w:rsidR="00D76D90" w:rsidRPr="0072583D" w:rsidRDefault="00D76D90" w:rsidP="0072583D">
      <w:pPr>
        <w:spacing w:after="0" w:line="276" w:lineRule="auto"/>
        <w:ind w:left="720" w:right="-1"/>
        <w:jc w:val="both"/>
        <w:rPr>
          <w:rFonts w:ascii="Times New Roman" w:eastAsia="Times New Roman" w:hAnsi="Times New Roman" w:cs="Times New Roman"/>
          <w:i/>
          <w:color w:val="000000"/>
          <w:sz w:val="28"/>
          <w:szCs w:val="28"/>
        </w:rPr>
      </w:pPr>
      <w:r w:rsidRPr="0072583D">
        <w:rPr>
          <w:rFonts w:ascii="Times New Roman" w:eastAsia="Times New Roman" w:hAnsi="Times New Roman" w:cs="Times New Roman"/>
          <w:i/>
          <w:color w:val="000000"/>
          <w:sz w:val="28"/>
          <w:szCs w:val="28"/>
        </w:rPr>
        <w:t xml:space="preserve">“La prohibición constitucional que veda específicamente la posibilidad de otorgar exenciones de tasas y contribuciones especiales, no pueden interpretarse extensivamente en detrimento de los administrados, privándoles de la posibilidad de gozar de exenciones a impuestos municipales, cuando una ley así lo establezca… Los supuestos de exención tributaria, liberan precisamente del cumplimiento de los deberes tributarios de la norma de sujeción, y si se libera o exime de ellos, es precisamente porque estos se han establecido previamente, a diferencia de la no sujeción…”,”… la exención constituye un efecto de ciertos supuestos incluidos en el ámbito del hecho generador, cuya realización y no obstante ella, no da lugar al surgimiento de la obligación tributaria de pago, constituyendo, pues, una excepción a los efectos normales derivados de la realización de aquel…” “… en cuanto a las relaciones entre las normas de exención y los principios constitucionales que </w:t>
      </w:r>
      <w:r w:rsidRPr="0072583D">
        <w:rPr>
          <w:rFonts w:ascii="Times New Roman" w:eastAsia="Times New Roman" w:hAnsi="Times New Roman" w:cs="Times New Roman"/>
          <w:i/>
          <w:color w:val="000000"/>
          <w:sz w:val="28"/>
          <w:szCs w:val="28"/>
        </w:rPr>
        <w:lastRenderedPageBreak/>
        <w:t>delimitan el poder tributario, debe tenerse en cuenta que las finalidades que motivan el beneficio fiscal en estudio no debe obedecer a fines arbitrarios sino compatibles con los valores propios del ordenamiento constitucional, sobre todo respecto de las exigencias que derivan del principio de igualdad…”.</w:t>
      </w:r>
    </w:p>
    <w:p w:rsidR="00D76D90" w:rsidRPr="0072583D" w:rsidRDefault="00D76D90" w:rsidP="0072583D">
      <w:pPr>
        <w:spacing w:line="276" w:lineRule="auto"/>
        <w:ind w:left="708"/>
        <w:jc w:val="both"/>
        <w:rPr>
          <w:rFonts w:ascii="Times New Roman" w:eastAsia="Times New Roman" w:hAnsi="Times New Roman" w:cs="Times New Roman"/>
          <w:color w:val="000000"/>
          <w:sz w:val="28"/>
          <w:szCs w:val="28"/>
        </w:rPr>
      </w:pPr>
    </w:p>
    <w:p w:rsidR="00D76D90" w:rsidRPr="0072583D" w:rsidRDefault="00D76D90" w:rsidP="0072583D">
      <w:pPr>
        <w:numPr>
          <w:ilvl w:val="0"/>
          <w:numId w:val="5"/>
        </w:numPr>
        <w:spacing w:after="0" w:line="276" w:lineRule="auto"/>
        <w:ind w:right="-1" w:hanging="436"/>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De conformidad al </w:t>
      </w:r>
      <w:r w:rsidRPr="0072583D">
        <w:rPr>
          <w:rFonts w:ascii="Times New Roman" w:eastAsia="Times New Roman" w:hAnsi="Times New Roman" w:cs="Times New Roman"/>
          <w:b/>
          <w:color w:val="000000"/>
          <w:sz w:val="28"/>
          <w:szCs w:val="28"/>
        </w:rPr>
        <w:t>artículo 5</w:t>
      </w:r>
      <w:r w:rsidRPr="0072583D">
        <w:rPr>
          <w:rFonts w:ascii="Times New Roman" w:eastAsia="Times New Roman" w:hAnsi="Times New Roman" w:cs="Times New Roman"/>
          <w:color w:val="000000"/>
          <w:sz w:val="28"/>
          <w:szCs w:val="28"/>
        </w:rPr>
        <w:t xml:space="preserve"> de la </w:t>
      </w:r>
      <w:r w:rsidRPr="0072583D">
        <w:rPr>
          <w:rFonts w:ascii="Times New Roman" w:eastAsia="Times New Roman" w:hAnsi="Times New Roman" w:cs="Times New Roman"/>
          <w:b/>
          <w:color w:val="000000"/>
          <w:sz w:val="28"/>
          <w:szCs w:val="28"/>
        </w:rPr>
        <w:t>Ley General Tributaria Municipal</w:t>
      </w:r>
      <w:r w:rsidRPr="0072583D">
        <w:rPr>
          <w:rFonts w:ascii="Times New Roman" w:eastAsia="Times New Roman" w:hAnsi="Times New Roman" w:cs="Times New Roman"/>
          <w:color w:val="000000"/>
          <w:sz w:val="28"/>
          <w:szCs w:val="28"/>
        </w:rPr>
        <w:t xml:space="preserve"> se entenderá por tasas municipales los tributos que se generan en ocasión de los servicios públicos de naturaleza administrativa o jurídica prestados por los Municipios.</w:t>
      </w:r>
    </w:p>
    <w:p w:rsidR="00D76D90" w:rsidRPr="0072583D" w:rsidRDefault="00D76D90" w:rsidP="0072583D">
      <w:pPr>
        <w:spacing w:after="0" w:line="276" w:lineRule="auto"/>
        <w:ind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5"/>
        </w:numPr>
        <w:spacing w:after="0" w:line="276" w:lineRule="auto"/>
        <w:ind w:right="-1" w:hanging="436"/>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El </w:t>
      </w:r>
      <w:r w:rsidRPr="0072583D">
        <w:rPr>
          <w:rFonts w:ascii="Times New Roman" w:eastAsia="Times New Roman" w:hAnsi="Times New Roman" w:cs="Times New Roman"/>
          <w:b/>
          <w:color w:val="000000"/>
          <w:sz w:val="28"/>
          <w:szCs w:val="28"/>
        </w:rPr>
        <w:t xml:space="preserve">artículo 129 </w:t>
      </w:r>
      <w:r w:rsidRPr="0072583D">
        <w:rPr>
          <w:rFonts w:ascii="Times New Roman" w:eastAsia="Times New Roman" w:hAnsi="Times New Roman" w:cs="Times New Roman"/>
          <w:color w:val="000000"/>
          <w:sz w:val="28"/>
          <w:szCs w:val="28"/>
        </w:rPr>
        <w:t xml:space="preserve">de la </w:t>
      </w:r>
      <w:r w:rsidRPr="0072583D">
        <w:rPr>
          <w:rFonts w:ascii="Times New Roman" w:eastAsia="Times New Roman" w:hAnsi="Times New Roman" w:cs="Times New Roman"/>
          <w:b/>
          <w:color w:val="000000"/>
          <w:sz w:val="28"/>
          <w:szCs w:val="28"/>
        </w:rPr>
        <w:t xml:space="preserve">Ley General Tributaria Municipal </w:t>
      </w:r>
      <w:r w:rsidRPr="0072583D">
        <w:rPr>
          <w:rFonts w:ascii="Times New Roman" w:eastAsia="Times New Roman" w:hAnsi="Times New Roman" w:cs="Times New Roman"/>
          <w:color w:val="000000"/>
          <w:sz w:val="28"/>
          <w:szCs w:val="28"/>
        </w:rPr>
        <w:t>habla de la autoridad que tienen los municipios para establecer mediante la emisión de ordenanzas, las tasas por los servicios de naturaleza administrativa o jurídica que estos presten.</w:t>
      </w:r>
    </w:p>
    <w:p w:rsidR="00D76D90" w:rsidRPr="0072583D" w:rsidRDefault="00D76D90" w:rsidP="0072583D">
      <w:pPr>
        <w:spacing w:after="0" w:line="276" w:lineRule="auto"/>
        <w:ind w:right="-1" w:hanging="436"/>
        <w:jc w:val="both"/>
        <w:rPr>
          <w:rFonts w:ascii="Times New Roman" w:eastAsia="Times New Roman" w:hAnsi="Times New Roman" w:cs="Times New Roman"/>
          <w:color w:val="000000"/>
          <w:sz w:val="28"/>
          <w:szCs w:val="28"/>
        </w:rPr>
      </w:pPr>
    </w:p>
    <w:p w:rsidR="00D76D90" w:rsidRPr="0072583D" w:rsidRDefault="00D76D90" w:rsidP="0072583D">
      <w:pPr>
        <w:numPr>
          <w:ilvl w:val="0"/>
          <w:numId w:val="5"/>
        </w:numPr>
        <w:spacing w:after="0" w:line="276" w:lineRule="auto"/>
        <w:ind w:right="-1" w:hanging="436"/>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El </w:t>
      </w:r>
      <w:r w:rsidRPr="0072583D">
        <w:rPr>
          <w:rFonts w:ascii="Times New Roman" w:eastAsia="Times New Roman" w:hAnsi="Times New Roman" w:cs="Times New Roman"/>
          <w:b/>
          <w:color w:val="000000"/>
          <w:sz w:val="28"/>
          <w:szCs w:val="28"/>
        </w:rPr>
        <w:t xml:space="preserve">artículo 1 </w:t>
      </w:r>
      <w:r w:rsidRPr="0072583D">
        <w:rPr>
          <w:rFonts w:ascii="Times New Roman" w:eastAsia="Times New Roman" w:hAnsi="Times New Roman" w:cs="Times New Roman"/>
          <w:color w:val="000000"/>
          <w:sz w:val="28"/>
          <w:szCs w:val="28"/>
        </w:rPr>
        <w:t xml:space="preserve">de la </w:t>
      </w:r>
      <w:r w:rsidRPr="0072583D">
        <w:rPr>
          <w:rFonts w:ascii="Times New Roman" w:eastAsia="Times New Roman" w:hAnsi="Times New Roman" w:cs="Times New Roman"/>
          <w:b/>
          <w:color w:val="000000"/>
          <w:sz w:val="28"/>
          <w:szCs w:val="28"/>
        </w:rPr>
        <w:t xml:space="preserve">Ley de Impuestos Sobre la Actividad Económica del Municipio de Apopa </w:t>
      </w:r>
      <w:r w:rsidRPr="0072583D">
        <w:rPr>
          <w:rFonts w:ascii="Times New Roman" w:eastAsia="Times New Roman" w:hAnsi="Times New Roman" w:cs="Times New Roman"/>
          <w:color w:val="000000"/>
          <w:sz w:val="28"/>
          <w:szCs w:val="28"/>
        </w:rPr>
        <w:t>establece el marco normativo así como los procedimientos legales para que el municipio ejercite y desarrolle su potestad tributaria en materia de impuestos municipales.</w:t>
      </w:r>
    </w:p>
    <w:p w:rsidR="00D76D90" w:rsidRPr="0072583D" w:rsidRDefault="00D76D90" w:rsidP="0072583D">
      <w:pPr>
        <w:spacing w:after="0" w:line="276" w:lineRule="auto"/>
        <w:ind w:right="-1" w:hanging="436"/>
        <w:jc w:val="both"/>
        <w:rPr>
          <w:rFonts w:ascii="Times New Roman" w:eastAsia="Times New Roman" w:hAnsi="Times New Roman" w:cs="Times New Roman"/>
          <w:color w:val="000000"/>
          <w:sz w:val="28"/>
          <w:szCs w:val="28"/>
        </w:rPr>
      </w:pPr>
    </w:p>
    <w:p w:rsidR="00D76D90" w:rsidRPr="0072583D" w:rsidRDefault="00D76D90" w:rsidP="0072583D">
      <w:pPr>
        <w:numPr>
          <w:ilvl w:val="0"/>
          <w:numId w:val="5"/>
        </w:numPr>
        <w:spacing w:after="0" w:line="276" w:lineRule="auto"/>
        <w:ind w:right="-1" w:hanging="436"/>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Se entenderán por impuestos municipales los tributos exigidos por el municipio sin contraprestación alguna.</w:t>
      </w:r>
    </w:p>
    <w:p w:rsidR="00D76D90" w:rsidRPr="0072583D" w:rsidRDefault="00D76D90" w:rsidP="0072583D">
      <w:pPr>
        <w:spacing w:after="0" w:line="276" w:lineRule="auto"/>
        <w:ind w:right="-1" w:hanging="436"/>
        <w:jc w:val="both"/>
        <w:rPr>
          <w:rFonts w:ascii="Times New Roman" w:eastAsia="Times New Roman" w:hAnsi="Times New Roman" w:cs="Times New Roman"/>
          <w:color w:val="000000"/>
          <w:sz w:val="28"/>
          <w:szCs w:val="28"/>
        </w:rPr>
      </w:pPr>
    </w:p>
    <w:p w:rsidR="00D76D90" w:rsidRPr="0072583D" w:rsidRDefault="00D76D90" w:rsidP="0072583D">
      <w:pPr>
        <w:numPr>
          <w:ilvl w:val="0"/>
          <w:numId w:val="5"/>
        </w:numPr>
        <w:spacing w:after="0" w:line="276" w:lineRule="auto"/>
        <w:ind w:right="-1" w:hanging="436"/>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El </w:t>
      </w:r>
      <w:r w:rsidRPr="0072583D">
        <w:rPr>
          <w:rFonts w:ascii="Times New Roman" w:eastAsia="Times New Roman" w:hAnsi="Times New Roman" w:cs="Times New Roman"/>
          <w:b/>
          <w:color w:val="000000"/>
          <w:sz w:val="28"/>
          <w:szCs w:val="28"/>
        </w:rPr>
        <w:t>artículo 9</w:t>
      </w:r>
      <w:r w:rsidRPr="0072583D">
        <w:rPr>
          <w:rFonts w:ascii="Times New Roman" w:eastAsia="Times New Roman" w:hAnsi="Times New Roman" w:cs="Times New Roman"/>
          <w:color w:val="000000"/>
          <w:sz w:val="28"/>
          <w:szCs w:val="28"/>
        </w:rPr>
        <w:t xml:space="preserve"> de la </w:t>
      </w:r>
      <w:r w:rsidRPr="0072583D">
        <w:rPr>
          <w:rFonts w:ascii="Times New Roman" w:eastAsia="Times New Roman" w:hAnsi="Times New Roman" w:cs="Times New Roman"/>
          <w:b/>
          <w:color w:val="000000"/>
          <w:sz w:val="28"/>
          <w:szCs w:val="28"/>
        </w:rPr>
        <w:t xml:space="preserve">Ley de Impuestos Sobre la Actividad Económica del Municipio de Apopa </w:t>
      </w:r>
      <w:r w:rsidRPr="0072583D">
        <w:rPr>
          <w:rFonts w:ascii="Times New Roman" w:eastAsia="Times New Roman" w:hAnsi="Times New Roman" w:cs="Times New Roman"/>
          <w:color w:val="000000"/>
          <w:sz w:val="28"/>
          <w:szCs w:val="28"/>
        </w:rPr>
        <w:t>establece como hecho generador, toda actividad económica que se desarrolle en el municipio sin importar que los respectivos actos, convenciones o contratos que la genere se haya perfeccionado fuera de él; la que se genere en el municipio, o aquella cuya finalidad o parte esencial se dé o brinde en éste; así como el poseer activos dentro del municipio, de los cuales se obtenga beneficios económicos.</w:t>
      </w:r>
    </w:p>
    <w:p w:rsidR="00D76D90" w:rsidRPr="0072583D" w:rsidRDefault="00D76D90" w:rsidP="0072583D">
      <w:pPr>
        <w:spacing w:after="0" w:line="276" w:lineRule="auto"/>
        <w:ind w:right="-1" w:hanging="436"/>
        <w:jc w:val="both"/>
        <w:rPr>
          <w:rFonts w:ascii="Times New Roman" w:eastAsia="Times New Roman" w:hAnsi="Times New Roman" w:cs="Times New Roman"/>
          <w:color w:val="000000"/>
          <w:sz w:val="28"/>
          <w:szCs w:val="28"/>
        </w:rPr>
      </w:pPr>
    </w:p>
    <w:p w:rsidR="00D76D90" w:rsidRPr="0072583D" w:rsidRDefault="00D76D90" w:rsidP="0072583D">
      <w:pPr>
        <w:numPr>
          <w:ilvl w:val="0"/>
          <w:numId w:val="5"/>
        </w:numPr>
        <w:spacing w:after="0" w:line="276" w:lineRule="auto"/>
        <w:ind w:right="-1" w:hanging="436"/>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lastRenderedPageBreak/>
        <w:t xml:space="preserve">En el </w:t>
      </w:r>
      <w:r w:rsidRPr="0072583D">
        <w:rPr>
          <w:rFonts w:ascii="Times New Roman" w:eastAsia="Times New Roman" w:hAnsi="Times New Roman" w:cs="Times New Roman"/>
          <w:b/>
          <w:color w:val="000000"/>
          <w:sz w:val="28"/>
          <w:szCs w:val="28"/>
        </w:rPr>
        <w:t>artículo 10</w:t>
      </w:r>
      <w:r w:rsidRPr="0072583D">
        <w:rPr>
          <w:rFonts w:ascii="Times New Roman" w:eastAsia="Times New Roman" w:hAnsi="Times New Roman" w:cs="Times New Roman"/>
          <w:color w:val="000000"/>
          <w:sz w:val="28"/>
          <w:szCs w:val="28"/>
        </w:rPr>
        <w:t xml:space="preserve"> de la ley relacionada en el párrafo anterior menciona un listado de actividades económicas reguladas por la misma y al finalizar deja en claro que el hecho de que alguna actividad económica no se encuentre contemplada en las enumeraciones del artículo, esto no exime de la responsabilidad de pago.</w:t>
      </w:r>
    </w:p>
    <w:p w:rsidR="00D76D90" w:rsidRPr="0072583D" w:rsidRDefault="00D76D90" w:rsidP="0072583D">
      <w:pPr>
        <w:spacing w:line="276" w:lineRule="auto"/>
        <w:ind w:left="708"/>
        <w:jc w:val="both"/>
        <w:rPr>
          <w:rFonts w:ascii="Times New Roman" w:eastAsia="Times New Roman" w:hAnsi="Times New Roman" w:cs="Times New Roman"/>
          <w:color w:val="000000"/>
          <w:sz w:val="28"/>
          <w:szCs w:val="28"/>
        </w:rPr>
      </w:pPr>
    </w:p>
    <w:p w:rsidR="00D76D90" w:rsidRPr="0072583D" w:rsidRDefault="00D76D90" w:rsidP="0072583D">
      <w:pPr>
        <w:numPr>
          <w:ilvl w:val="0"/>
          <w:numId w:val="5"/>
        </w:numPr>
        <w:spacing w:after="0" w:line="276" w:lineRule="auto"/>
        <w:ind w:right="-1" w:hanging="436"/>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En el </w:t>
      </w:r>
      <w:r w:rsidRPr="0072583D">
        <w:rPr>
          <w:rFonts w:ascii="Times New Roman" w:eastAsia="Times New Roman" w:hAnsi="Times New Roman" w:cs="Times New Roman"/>
          <w:b/>
          <w:color w:val="000000"/>
          <w:sz w:val="28"/>
          <w:szCs w:val="28"/>
        </w:rPr>
        <w:t>artículo 11</w:t>
      </w:r>
      <w:r w:rsidRPr="0072583D">
        <w:rPr>
          <w:rFonts w:ascii="Times New Roman" w:eastAsia="Times New Roman" w:hAnsi="Times New Roman" w:cs="Times New Roman"/>
          <w:color w:val="000000"/>
          <w:sz w:val="28"/>
          <w:szCs w:val="28"/>
        </w:rPr>
        <w:t xml:space="preserve"> establece que para efectos de la ley de Impuestos Sobre la Actividad Económica del Municipio de Apopa se tendrá como base imponible los activos del contribuyente, entendiendo por activos todos aquellos bienes y derechos que posee una persona natural o jurídica para el desarrollo de su actividad económica especifica.</w:t>
      </w:r>
    </w:p>
    <w:p w:rsidR="00D76D90" w:rsidRPr="0072583D" w:rsidRDefault="00D76D90" w:rsidP="0072583D">
      <w:pPr>
        <w:spacing w:after="0" w:line="276" w:lineRule="auto"/>
        <w:ind w:right="-1" w:hanging="436"/>
        <w:jc w:val="both"/>
        <w:rPr>
          <w:rFonts w:ascii="Times New Roman" w:eastAsia="Times New Roman" w:hAnsi="Times New Roman" w:cs="Times New Roman"/>
          <w:color w:val="000000"/>
          <w:sz w:val="28"/>
          <w:szCs w:val="28"/>
        </w:rPr>
      </w:pPr>
    </w:p>
    <w:p w:rsidR="00D76D90" w:rsidRPr="0072583D" w:rsidRDefault="00D76D90" w:rsidP="0072583D">
      <w:pPr>
        <w:numPr>
          <w:ilvl w:val="0"/>
          <w:numId w:val="5"/>
        </w:numPr>
        <w:spacing w:after="0" w:line="276" w:lineRule="auto"/>
        <w:ind w:right="-1" w:hanging="436"/>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 xml:space="preserve">Y por último en el </w:t>
      </w:r>
      <w:r w:rsidRPr="0072583D">
        <w:rPr>
          <w:rFonts w:ascii="Times New Roman" w:eastAsia="Times New Roman" w:hAnsi="Times New Roman" w:cs="Times New Roman"/>
          <w:b/>
          <w:color w:val="000000"/>
          <w:sz w:val="28"/>
          <w:szCs w:val="28"/>
        </w:rPr>
        <w:t>artículo 12</w:t>
      </w:r>
      <w:r w:rsidRPr="0072583D">
        <w:rPr>
          <w:rFonts w:ascii="Times New Roman" w:eastAsia="Times New Roman" w:hAnsi="Times New Roman" w:cs="Times New Roman"/>
          <w:color w:val="000000"/>
          <w:sz w:val="28"/>
          <w:szCs w:val="28"/>
        </w:rPr>
        <w:t xml:space="preserve"> de la Ley de Impuestos Sobre la Actividad Económica del Municipio de Apopa regula las tarifas mensuales de los impuestos los cuales se establecen de la siguiente manera:</w:t>
      </w: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rPr>
      </w:pP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Los activos de $100,000.01 en adelante, se tasaran de acuerdo a los siguientes rangos:</w:t>
      </w: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7"/>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De $500,000.01 a $1, 000,000.00 $475.00 más $0.50 por millar o fracción de millar que exceda de $500,000.00</w:t>
      </w:r>
    </w:p>
    <w:p w:rsidR="00D76D90" w:rsidRPr="0072583D" w:rsidRDefault="00D76D90" w:rsidP="0072583D">
      <w:pPr>
        <w:spacing w:after="0" w:line="276" w:lineRule="auto"/>
        <w:ind w:left="1440"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7"/>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De $1, 000,000.01 en adelante $800.00 más $0.15 por millar o fracción de millar que exceda de $1, 000,000.00</w:t>
      </w: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rPr>
      </w:pP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color w:val="000000"/>
          <w:sz w:val="28"/>
          <w:szCs w:val="28"/>
        </w:rPr>
        <w:t>Todas las cantidades expresadas en el artículo han sido establecidas en dólares de los Estados Unidos de América.</w:t>
      </w: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rPr>
      </w:pPr>
    </w:p>
    <w:p w:rsidR="00D76D90" w:rsidRPr="0072583D" w:rsidRDefault="00D76D90" w:rsidP="0072583D">
      <w:pPr>
        <w:spacing w:after="0" w:line="276" w:lineRule="auto"/>
        <w:ind w:right="-1"/>
        <w:jc w:val="both"/>
        <w:rPr>
          <w:rFonts w:ascii="Times New Roman" w:eastAsia="Times New Roman" w:hAnsi="Times New Roman" w:cs="Times New Roman"/>
          <w:b/>
          <w:sz w:val="28"/>
          <w:szCs w:val="28"/>
          <w:u w:val="single"/>
        </w:rPr>
      </w:pPr>
      <w:r w:rsidRPr="0072583D">
        <w:rPr>
          <w:rFonts w:ascii="Times New Roman" w:eastAsia="Times New Roman" w:hAnsi="Times New Roman" w:cs="Times New Roman"/>
          <w:b/>
          <w:sz w:val="28"/>
          <w:szCs w:val="28"/>
          <w:u w:val="single"/>
        </w:rPr>
        <w:t>RECOMENDACIONES:</w:t>
      </w:r>
    </w:p>
    <w:p w:rsidR="00D76D90" w:rsidRPr="0072583D" w:rsidRDefault="00D76D90" w:rsidP="0072583D">
      <w:pPr>
        <w:spacing w:after="0" w:line="276" w:lineRule="auto"/>
        <w:ind w:right="-1"/>
        <w:jc w:val="both"/>
        <w:rPr>
          <w:rFonts w:ascii="Times New Roman" w:eastAsia="Times New Roman" w:hAnsi="Times New Roman" w:cs="Times New Roman"/>
          <w:b/>
          <w:sz w:val="28"/>
          <w:szCs w:val="28"/>
          <w:u w:val="single"/>
        </w:rPr>
      </w:pPr>
    </w:p>
    <w:p w:rsidR="00D76D90" w:rsidRPr="0072583D" w:rsidRDefault="00D76D90" w:rsidP="0072583D">
      <w:pPr>
        <w:numPr>
          <w:ilvl w:val="0"/>
          <w:numId w:val="8"/>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b/>
          <w:color w:val="000000"/>
          <w:sz w:val="28"/>
          <w:szCs w:val="28"/>
        </w:rPr>
        <w:t xml:space="preserve">Que el Concejo Municipal Plural </w:t>
      </w:r>
      <w:r w:rsidRPr="0072583D">
        <w:rPr>
          <w:rFonts w:ascii="Times New Roman" w:eastAsia="Times New Roman" w:hAnsi="Times New Roman" w:cs="Times New Roman"/>
          <w:color w:val="000000"/>
          <w:sz w:val="28"/>
          <w:szCs w:val="28"/>
        </w:rPr>
        <w:t>de lugar</w:t>
      </w:r>
      <w:r w:rsidRPr="0072583D">
        <w:rPr>
          <w:rFonts w:ascii="Times New Roman" w:eastAsia="Times New Roman" w:hAnsi="Times New Roman" w:cs="Times New Roman"/>
          <w:b/>
          <w:color w:val="000000"/>
          <w:sz w:val="28"/>
          <w:szCs w:val="28"/>
        </w:rPr>
        <w:t xml:space="preserve"> </w:t>
      </w:r>
      <w:r w:rsidRPr="0072583D">
        <w:rPr>
          <w:rFonts w:ascii="Times New Roman" w:eastAsia="Times New Roman" w:hAnsi="Times New Roman" w:cs="Times New Roman"/>
          <w:color w:val="000000"/>
          <w:sz w:val="28"/>
          <w:szCs w:val="28"/>
        </w:rPr>
        <w:t xml:space="preserve">a la solicitud de la Licenciada Claudia Elizabeth Arteaga Montano Apoderada Judicial Administrativa de Ricorp Titularizadora, S.A Administradora del FTIRTMONT UNO, en cuanto a que se realice la inscripción del inmueble en el Catastro </w:t>
      </w:r>
      <w:r w:rsidRPr="0072583D">
        <w:rPr>
          <w:rFonts w:ascii="Times New Roman" w:eastAsia="Times New Roman" w:hAnsi="Times New Roman" w:cs="Times New Roman"/>
          <w:color w:val="000000"/>
          <w:sz w:val="28"/>
          <w:szCs w:val="28"/>
        </w:rPr>
        <w:lastRenderedPageBreak/>
        <w:t xml:space="preserve">Municipal sin el pago de la tasa establecida en el art. 7 apartado 2.1.1 de la Ordenanza Reguladora de Tasas del Municipio de Apopa. </w:t>
      </w:r>
    </w:p>
    <w:p w:rsidR="00D76D90" w:rsidRPr="0072583D" w:rsidRDefault="00D76D90" w:rsidP="0072583D">
      <w:pPr>
        <w:spacing w:after="0" w:line="276" w:lineRule="auto"/>
        <w:ind w:left="720" w:right="-1"/>
        <w:jc w:val="both"/>
        <w:rPr>
          <w:rFonts w:ascii="Times New Roman" w:eastAsia="Times New Roman" w:hAnsi="Times New Roman" w:cs="Times New Roman"/>
          <w:color w:val="000000"/>
          <w:sz w:val="28"/>
          <w:szCs w:val="28"/>
        </w:rPr>
      </w:pPr>
    </w:p>
    <w:p w:rsidR="00D76D90" w:rsidRPr="0072583D" w:rsidRDefault="00D76D90" w:rsidP="0072583D">
      <w:pPr>
        <w:numPr>
          <w:ilvl w:val="0"/>
          <w:numId w:val="8"/>
        </w:numPr>
        <w:spacing w:after="0" w:line="276" w:lineRule="auto"/>
        <w:ind w:right="-1"/>
        <w:jc w:val="both"/>
        <w:rPr>
          <w:rFonts w:ascii="Times New Roman" w:eastAsia="Times New Roman" w:hAnsi="Times New Roman" w:cs="Times New Roman"/>
          <w:color w:val="000000"/>
          <w:sz w:val="28"/>
          <w:szCs w:val="28"/>
        </w:rPr>
      </w:pPr>
      <w:r w:rsidRPr="0072583D">
        <w:rPr>
          <w:rFonts w:ascii="Times New Roman" w:eastAsia="Times New Roman" w:hAnsi="Times New Roman" w:cs="Times New Roman"/>
          <w:b/>
          <w:color w:val="000000"/>
          <w:sz w:val="28"/>
          <w:szCs w:val="28"/>
        </w:rPr>
        <w:t>ACLÁRESE</w:t>
      </w:r>
      <w:r w:rsidRPr="0072583D">
        <w:rPr>
          <w:rFonts w:ascii="Times New Roman" w:eastAsia="Times New Roman" w:hAnsi="Times New Roman" w:cs="Times New Roman"/>
          <w:color w:val="000000"/>
          <w:sz w:val="28"/>
          <w:szCs w:val="28"/>
        </w:rPr>
        <w:t xml:space="preserve"> que en este caso la exención aplica únicamente en cuanto al cobro de inscripción del inmueble y no aplicara para otro tipo de tasas por prestación de servicios o demás impuestos municipales. </w:t>
      </w:r>
    </w:p>
    <w:p w:rsidR="00D76D90" w:rsidRPr="0072583D" w:rsidRDefault="00D76D90" w:rsidP="0072583D">
      <w:pPr>
        <w:tabs>
          <w:tab w:val="left" w:pos="2347"/>
        </w:tabs>
        <w:spacing w:line="276" w:lineRule="auto"/>
        <w:jc w:val="both"/>
        <w:rPr>
          <w:rFonts w:ascii="Times New Roman" w:eastAsia="+mn-ea" w:hAnsi="Times New Roman" w:cs="Times New Roman"/>
          <w:color w:val="000000"/>
          <w:kern w:val="24"/>
          <w:sz w:val="28"/>
          <w:szCs w:val="28"/>
          <w:lang w:val="es-SV" w:eastAsia="es-SV"/>
        </w:rPr>
      </w:pPr>
    </w:p>
    <w:p w:rsidR="006A7161" w:rsidRPr="0072583D" w:rsidRDefault="00D76D90" w:rsidP="0072583D">
      <w:pPr>
        <w:spacing w:after="200" w:line="276" w:lineRule="auto"/>
        <w:jc w:val="both"/>
        <w:rPr>
          <w:rFonts w:ascii="Times New Roman" w:eastAsia="Calibri" w:hAnsi="Times New Roman" w:cs="Times New Roman"/>
          <w:sz w:val="28"/>
          <w:szCs w:val="28"/>
        </w:rPr>
      </w:pPr>
      <w:r w:rsidRPr="0072583D">
        <w:rPr>
          <w:rFonts w:ascii="Times New Roman" w:eastAsia="+mn-ea" w:hAnsi="Times New Roman" w:cs="Times New Roman"/>
          <w:color w:val="000000"/>
          <w:kern w:val="24"/>
          <w:sz w:val="28"/>
          <w:szCs w:val="28"/>
          <w:lang w:val="es-SV" w:eastAsia="es-SV"/>
        </w:rPr>
        <w:t xml:space="preserve">El Concejo Municipal Plural, en uso de sus facultades legales </w:t>
      </w:r>
      <w:r w:rsidRPr="0072583D">
        <w:rPr>
          <w:rFonts w:ascii="Times New Roman" w:eastAsia="Calibri" w:hAnsi="Times New Roman" w:cs="Times New Roman"/>
          <w:sz w:val="28"/>
          <w:szCs w:val="28"/>
        </w:rPr>
        <w:t xml:space="preserve">y habiendo deliberado el punto, por </w:t>
      </w:r>
      <w:r w:rsidRPr="0072583D">
        <w:rPr>
          <w:rFonts w:ascii="Times New Roman" w:eastAsia="Calibri" w:hAnsi="Times New Roman" w:cs="Times New Roman"/>
          <w:b/>
          <w:sz w:val="28"/>
          <w:szCs w:val="28"/>
        </w:rPr>
        <w:t xml:space="preserve">UNANIMIDAD </w:t>
      </w:r>
      <w:r w:rsidRPr="0072583D">
        <w:rPr>
          <w:rFonts w:ascii="Times New Roman" w:eastAsia="Calibri" w:hAnsi="Times New Roman" w:cs="Times New Roman"/>
          <w:sz w:val="28"/>
          <w:szCs w:val="28"/>
        </w:rPr>
        <w:t xml:space="preserve">de </w:t>
      </w:r>
      <w:r w:rsidRPr="0072583D">
        <w:rPr>
          <w:rFonts w:ascii="Times New Roman" w:eastAsia="Calibri" w:hAnsi="Times New Roman" w:cs="Times New Roman"/>
          <w:b/>
          <w:sz w:val="28"/>
          <w:szCs w:val="28"/>
        </w:rPr>
        <w:t>votos</w:t>
      </w:r>
      <w:r w:rsidRPr="0072583D">
        <w:rPr>
          <w:rFonts w:ascii="Times New Roman" w:eastAsia="Calibri" w:hAnsi="Times New Roman" w:cs="Times New Roman"/>
          <w:sz w:val="28"/>
          <w:szCs w:val="28"/>
        </w:rPr>
        <w:t xml:space="preserve"> </w:t>
      </w:r>
      <w:r w:rsidRPr="0072583D">
        <w:rPr>
          <w:rFonts w:ascii="Times New Roman" w:eastAsia="Calibri" w:hAnsi="Times New Roman" w:cs="Times New Roman"/>
          <w:b/>
          <w:sz w:val="28"/>
          <w:szCs w:val="28"/>
        </w:rPr>
        <w:t xml:space="preserve">ACUERDA: </w:t>
      </w:r>
      <w:r w:rsidRPr="0072583D">
        <w:rPr>
          <w:rFonts w:ascii="Times New Roman" w:eastAsia="Calibri" w:hAnsi="Times New Roman" w:cs="Times New Roman"/>
          <w:b/>
          <w:sz w:val="28"/>
          <w:szCs w:val="28"/>
          <w:u w:val="single"/>
        </w:rPr>
        <w:t>Primero:</w:t>
      </w:r>
      <w:r w:rsidRPr="0072583D">
        <w:rPr>
          <w:rFonts w:ascii="Times New Roman" w:eastAsia="Calibri" w:hAnsi="Times New Roman" w:cs="Times New Roman"/>
          <w:b/>
          <w:sz w:val="28"/>
          <w:szCs w:val="28"/>
        </w:rPr>
        <w:t xml:space="preserve"> </w:t>
      </w:r>
      <w:r w:rsidRPr="0072583D">
        <w:rPr>
          <w:rFonts w:ascii="Times New Roman" w:eastAsia="Calibri" w:hAnsi="Times New Roman" w:cs="Times New Roman"/>
          <w:sz w:val="28"/>
          <w:szCs w:val="28"/>
        </w:rPr>
        <w:t xml:space="preserve">Según </w:t>
      </w:r>
      <w:r w:rsidRPr="0072583D">
        <w:rPr>
          <w:rFonts w:ascii="Times New Roman" w:eastAsia="Calibri" w:hAnsi="Times New Roman" w:cs="Times New Roman"/>
          <w:b/>
          <w:sz w:val="28"/>
          <w:szCs w:val="28"/>
        </w:rPr>
        <w:t>OPINIÓN JURÍDICA</w:t>
      </w:r>
      <w:r w:rsidRPr="0072583D">
        <w:rPr>
          <w:rFonts w:ascii="Times New Roman" w:eastAsia="Calibri" w:hAnsi="Times New Roman" w:cs="Times New Roman"/>
          <w:sz w:val="28"/>
          <w:szCs w:val="28"/>
        </w:rPr>
        <w:t xml:space="preserve"> suscrita por la Apoderada General y Judicial de la Municipalidad, </w:t>
      </w:r>
      <w:r w:rsidR="00602BCA">
        <w:rPr>
          <w:rFonts w:ascii="Times New Roman" w:eastAsia="Calibri" w:hAnsi="Times New Roman" w:cs="Times New Roman"/>
          <w:b/>
          <w:sz w:val="28"/>
          <w:szCs w:val="28"/>
        </w:rPr>
        <w:t>XXXXXXXXXXXXXXX</w:t>
      </w:r>
      <w:r w:rsidRPr="0072583D">
        <w:rPr>
          <w:rFonts w:ascii="Times New Roman" w:eastAsia="Calibri" w:hAnsi="Times New Roman" w:cs="Times New Roman"/>
          <w:b/>
          <w:sz w:val="28"/>
          <w:szCs w:val="28"/>
        </w:rPr>
        <w:t xml:space="preserve">, </w:t>
      </w:r>
      <w:r w:rsidRPr="0072583D">
        <w:rPr>
          <w:rFonts w:ascii="Times New Roman" w:eastAsia="Calibri" w:hAnsi="Times New Roman" w:cs="Times New Roman"/>
          <w:sz w:val="28"/>
          <w:szCs w:val="28"/>
        </w:rPr>
        <w:t xml:space="preserve">en relación a las recomendaciones establecidas </w:t>
      </w:r>
      <w:r w:rsidRPr="0072583D">
        <w:rPr>
          <w:rFonts w:ascii="Times New Roman" w:eastAsia="Calibri" w:hAnsi="Times New Roman" w:cs="Times New Roman"/>
          <w:b/>
          <w:sz w:val="28"/>
          <w:szCs w:val="28"/>
          <w:u w:val="single"/>
        </w:rPr>
        <w:t>en el sentido de:</w:t>
      </w:r>
      <w:r w:rsidRPr="0072583D">
        <w:rPr>
          <w:rFonts w:ascii="Times New Roman" w:eastAsia="Calibri" w:hAnsi="Times New Roman" w:cs="Times New Roman"/>
          <w:b/>
          <w:sz w:val="28"/>
          <w:szCs w:val="28"/>
        </w:rPr>
        <w:t xml:space="preserve"> I. </w:t>
      </w:r>
      <w:r w:rsidRPr="0072583D">
        <w:rPr>
          <w:rFonts w:ascii="Times New Roman" w:eastAsia="Times New Roman" w:hAnsi="Times New Roman" w:cs="Times New Roman"/>
          <w:b/>
          <w:color w:val="000000"/>
          <w:sz w:val="28"/>
          <w:szCs w:val="28"/>
        </w:rPr>
        <w:t xml:space="preserve">Que el Concejo Municipal Plural </w:t>
      </w:r>
      <w:r w:rsidRPr="0072583D">
        <w:rPr>
          <w:rFonts w:ascii="Times New Roman" w:eastAsia="Times New Roman" w:hAnsi="Times New Roman" w:cs="Times New Roman"/>
          <w:color w:val="000000"/>
          <w:sz w:val="28"/>
          <w:szCs w:val="28"/>
        </w:rPr>
        <w:t>de lugar</w:t>
      </w:r>
      <w:r w:rsidRPr="0072583D">
        <w:rPr>
          <w:rFonts w:ascii="Times New Roman" w:eastAsia="Times New Roman" w:hAnsi="Times New Roman" w:cs="Times New Roman"/>
          <w:b/>
          <w:color w:val="000000"/>
          <w:sz w:val="28"/>
          <w:szCs w:val="28"/>
        </w:rPr>
        <w:t xml:space="preserve"> </w:t>
      </w:r>
      <w:r w:rsidRPr="0072583D">
        <w:rPr>
          <w:rFonts w:ascii="Times New Roman" w:eastAsia="Times New Roman" w:hAnsi="Times New Roman" w:cs="Times New Roman"/>
          <w:color w:val="000000"/>
          <w:sz w:val="28"/>
          <w:szCs w:val="28"/>
        </w:rPr>
        <w:t xml:space="preserve">a la solicitud de la Licenciada </w:t>
      </w:r>
      <w:r w:rsidR="00602BCA">
        <w:rPr>
          <w:rFonts w:ascii="Times New Roman" w:eastAsia="Times New Roman" w:hAnsi="Times New Roman" w:cs="Times New Roman"/>
          <w:color w:val="000000"/>
          <w:sz w:val="28"/>
          <w:szCs w:val="28"/>
        </w:rPr>
        <w:t>XXXXXXXX</w:t>
      </w:r>
      <w:r w:rsidRPr="0072583D">
        <w:rPr>
          <w:rFonts w:ascii="Times New Roman" w:eastAsia="Times New Roman" w:hAnsi="Times New Roman" w:cs="Times New Roman"/>
          <w:color w:val="000000"/>
          <w:sz w:val="28"/>
          <w:szCs w:val="28"/>
        </w:rPr>
        <w:t xml:space="preserve"> Apoderada Judicial Administrativa de Ricorp Titularizadora, S.A Administradora del FTIRTMONT UNO, en cuanto a que se realice la inscripción del inmueble en el Catastro Municipal sin el pago de la tasa establecida en el art. 7 apartado 2.1.1 de la Ordenanza Reguladora de Tasas del Municipio de Apopa y </w:t>
      </w:r>
      <w:r w:rsidRPr="0072583D">
        <w:rPr>
          <w:rFonts w:ascii="Times New Roman" w:eastAsia="Times New Roman" w:hAnsi="Times New Roman" w:cs="Times New Roman"/>
          <w:b/>
          <w:color w:val="000000"/>
          <w:sz w:val="28"/>
          <w:szCs w:val="28"/>
        </w:rPr>
        <w:t>II.</w:t>
      </w:r>
      <w:r w:rsidRPr="0072583D">
        <w:rPr>
          <w:rFonts w:ascii="Times New Roman" w:eastAsia="Times New Roman" w:hAnsi="Times New Roman" w:cs="Times New Roman"/>
          <w:color w:val="000000"/>
          <w:sz w:val="28"/>
          <w:szCs w:val="28"/>
        </w:rPr>
        <w:t xml:space="preserve"> </w:t>
      </w:r>
      <w:r w:rsidRPr="0072583D">
        <w:rPr>
          <w:rFonts w:ascii="Times New Roman" w:eastAsia="Times New Roman" w:hAnsi="Times New Roman" w:cs="Times New Roman"/>
          <w:b/>
          <w:color w:val="000000"/>
          <w:sz w:val="28"/>
          <w:szCs w:val="28"/>
        </w:rPr>
        <w:t>ACLÁRESE</w:t>
      </w:r>
      <w:r w:rsidRPr="0072583D">
        <w:rPr>
          <w:rFonts w:ascii="Times New Roman" w:eastAsia="Times New Roman" w:hAnsi="Times New Roman" w:cs="Times New Roman"/>
          <w:color w:val="000000"/>
          <w:sz w:val="28"/>
          <w:szCs w:val="28"/>
        </w:rPr>
        <w:t xml:space="preserve"> que en este caso la exención aplica únicamente en cuanto al cobro de inscripción del inmueble y no aplicara para otro tipo de tasas por prestación de servicios o demás impuestos municipales. </w:t>
      </w:r>
      <w:r w:rsidRPr="0072583D">
        <w:rPr>
          <w:rFonts w:ascii="Times New Roman" w:eastAsia="Calibri" w:hAnsi="Times New Roman" w:cs="Times New Roman"/>
          <w:b/>
          <w:color w:val="000000"/>
          <w:sz w:val="28"/>
          <w:szCs w:val="28"/>
          <w:u w:val="single"/>
        </w:rPr>
        <w:t>Segundo:</w:t>
      </w:r>
      <w:r w:rsidRPr="0072583D">
        <w:rPr>
          <w:rFonts w:ascii="Times New Roman" w:eastAsia="Calibri" w:hAnsi="Times New Roman" w:cs="Times New Roman"/>
          <w:color w:val="000000"/>
          <w:sz w:val="28"/>
          <w:szCs w:val="28"/>
        </w:rPr>
        <w:t xml:space="preserve"> </w:t>
      </w:r>
      <w:r w:rsidRPr="0072583D">
        <w:rPr>
          <w:rFonts w:ascii="Times New Roman" w:eastAsia="Calibri" w:hAnsi="Times New Roman" w:cs="Times New Roman"/>
          <w:b/>
          <w:sz w:val="28"/>
          <w:szCs w:val="28"/>
        </w:rPr>
        <w:t xml:space="preserve">DELEGUESE </w:t>
      </w:r>
      <w:r w:rsidRPr="0072583D">
        <w:rPr>
          <w:rFonts w:ascii="Times New Roman" w:eastAsia="Calibri" w:hAnsi="Times New Roman" w:cs="Times New Roman"/>
          <w:sz w:val="28"/>
          <w:szCs w:val="28"/>
        </w:rPr>
        <w:t xml:space="preserve">a la Apoderada General y Judicial de la Municipalidad para que </w:t>
      </w:r>
      <w:r w:rsidRPr="0072583D">
        <w:rPr>
          <w:rFonts w:ascii="Times New Roman" w:eastAsia="Calibri" w:hAnsi="Times New Roman" w:cs="Times New Roman"/>
          <w:b/>
          <w:sz w:val="28"/>
          <w:szCs w:val="28"/>
        </w:rPr>
        <w:t>NOTIFIQUE</w:t>
      </w:r>
      <w:r w:rsidRPr="0072583D">
        <w:rPr>
          <w:rFonts w:ascii="Times New Roman" w:eastAsia="Calibri" w:hAnsi="Times New Roman" w:cs="Times New Roman"/>
          <w:sz w:val="28"/>
          <w:szCs w:val="28"/>
        </w:rPr>
        <w:t xml:space="preserve"> al interesado de la presente resolución.- </w:t>
      </w:r>
      <w:r w:rsidRPr="0072583D">
        <w:rPr>
          <w:rFonts w:ascii="Times New Roman" w:eastAsia="Calibri" w:hAnsi="Times New Roman" w:cs="Times New Roman"/>
          <w:b/>
          <w:sz w:val="28"/>
          <w:szCs w:val="28"/>
        </w:rPr>
        <w:t>CERTIFIQUESE Y COMUNIQUESE.</w:t>
      </w:r>
      <w:r w:rsidRPr="0072583D">
        <w:rPr>
          <w:rFonts w:ascii="Times New Roman" w:eastAsia="Calibri" w:hAnsi="Times New Roman" w:cs="Times New Roman"/>
          <w:sz w:val="28"/>
          <w:szCs w:val="28"/>
        </w:rPr>
        <w:t xml:space="preserve">- </w:t>
      </w:r>
      <w:r w:rsidR="006A7161" w:rsidRPr="0072583D">
        <w:rPr>
          <w:rFonts w:ascii="Times New Roman" w:eastAsia="Calibri" w:hAnsi="Times New Roman" w:cs="Times New Roman"/>
          <w:b/>
          <w:bCs/>
          <w:sz w:val="28"/>
          <w:szCs w:val="28"/>
        </w:rPr>
        <w:t xml:space="preserve">“ACUERDO MUNICIPAL NUMERO NUEVE”. </w:t>
      </w:r>
      <w:r w:rsidR="006A7161" w:rsidRPr="0072583D">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6A7161" w:rsidRPr="0072583D">
        <w:rPr>
          <w:rFonts w:ascii="Times New Roman" w:eastAsia="Calibri" w:hAnsi="Times New Roman" w:cs="Times New Roman"/>
          <w:bCs/>
          <w:sz w:val="28"/>
          <w:szCs w:val="28"/>
          <w:lang w:val="es-SV"/>
        </w:rPr>
        <w:t xml:space="preserve">. </w:t>
      </w:r>
      <w:r w:rsidR="006A7161" w:rsidRPr="0072583D">
        <w:rPr>
          <w:rFonts w:ascii="Times New Roman" w:eastAsia="Calibri" w:hAnsi="Times New Roman" w:cs="Times New Roman"/>
          <w:sz w:val="28"/>
          <w:szCs w:val="28"/>
        </w:rPr>
        <w:t xml:space="preserve">Expuesto en el punto número </w:t>
      </w:r>
      <w:r w:rsidR="006A7161" w:rsidRPr="0072583D">
        <w:rPr>
          <w:rFonts w:ascii="Times New Roman" w:eastAsia="Calibri" w:hAnsi="Times New Roman" w:cs="Times New Roman"/>
          <w:b/>
          <w:sz w:val="28"/>
          <w:szCs w:val="28"/>
        </w:rPr>
        <w:t>OCHO</w:t>
      </w:r>
      <w:r w:rsidR="006A7161" w:rsidRPr="0072583D">
        <w:rPr>
          <w:rFonts w:ascii="Times New Roman" w:eastAsia="Calibri" w:hAnsi="Times New Roman" w:cs="Times New Roman"/>
          <w:sz w:val="28"/>
          <w:szCs w:val="28"/>
        </w:rPr>
        <w:t xml:space="preserve"> de la agenda de esta sesión, el cual consiste</w:t>
      </w:r>
      <w:r w:rsidR="006A7161" w:rsidRPr="0072583D">
        <w:rPr>
          <w:rFonts w:ascii="Times New Roman" w:eastAsia="Calibri" w:hAnsi="Times New Roman" w:cs="Times New Roman"/>
          <w:bCs/>
          <w:sz w:val="28"/>
          <w:szCs w:val="28"/>
          <w:lang w:val="es-SV"/>
        </w:rPr>
        <w:t xml:space="preserve"> en la </w:t>
      </w:r>
      <w:r w:rsidR="006A7161" w:rsidRPr="0072583D">
        <w:rPr>
          <w:rFonts w:ascii="Times New Roman" w:eastAsia="Calibri" w:hAnsi="Times New Roman" w:cs="Times New Roman"/>
          <w:b/>
          <w:bCs/>
          <w:sz w:val="28"/>
          <w:szCs w:val="28"/>
        </w:rPr>
        <w:t xml:space="preserve">participación  de la </w:t>
      </w:r>
      <w:r w:rsidR="00462DC8">
        <w:rPr>
          <w:rFonts w:ascii="Times New Roman" w:eastAsia="Calibri" w:hAnsi="Times New Roman" w:cs="Times New Roman"/>
          <w:b/>
          <w:bCs/>
          <w:sz w:val="28"/>
          <w:szCs w:val="28"/>
        </w:rPr>
        <w:t>XXXXXXXXXX</w:t>
      </w:r>
      <w:r w:rsidR="006A7161" w:rsidRPr="0072583D">
        <w:rPr>
          <w:rFonts w:ascii="Times New Roman" w:eastAsia="Calibri" w:hAnsi="Times New Roman" w:cs="Times New Roman"/>
          <w:b/>
          <w:bCs/>
          <w:sz w:val="28"/>
          <w:szCs w:val="28"/>
        </w:rPr>
        <w:t>/Subgerente Administrativo</w:t>
      </w:r>
      <w:r w:rsidR="006A7161" w:rsidRPr="0072583D">
        <w:rPr>
          <w:rFonts w:ascii="Times New Roman" w:eastAsia="Calibri" w:hAnsi="Times New Roman" w:cs="Times New Roman"/>
          <w:bCs/>
          <w:sz w:val="28"/>
          <w:szCs w:val="28"/>
        </w:rPr>
        <w:t xml:space="preserve">, solicitando al Honorable Concejo Municipal Plural, el pago de horas extras correspondientes al mes de diciembre del año 2021, y ser canceladas en planilla correspondiente al mes de enero del presente año, por un monto de </w:t>
      </w:r>
      <w:r w:rsidR="006A7161" w:rsidRPr="0072583D">
        <w:rPr>
          <w:rFonts w:ascii="Times New Roman" w:eastAsia="Calibri" w:hAnsi="Times New Roman" w:cs="Times New Roman"/>
          <w:b/>
          <w:sz w:val="28"/>
          <w:szCs w:val="28"/>
          <w:lang w:val="es-SV"/>
        </w:rPr>
        <w:t>($4,486.43)</w:t>
      </w:r>
      <w:r w:rsidR="006A7161" w:rsidRPr="0072583D">
        <w:rPr>
          <w:rFonts w:ascii="Times New Roman" w:eastAsia="Calibri" w:hAnsi="Times New Roman" w:cs="Times New Roman"/>
          <w:b/>
          <w:bCs/>
          <w:sz w:val="28"/>
          <w:szCs w:val="28"/>
        </w:rPr>
        <w:t xml:space="preserve">. </w:t>
      </w:r>
      <w:r w:rsidR="006A7161" w:rsidRPr="0072583D">
        <w:rPr>
          <w:rFonts w:ascii="Times New Roman" w:eastAsia="Calibri" w:hAnsi="Times New Roman" w:cs="Times New Roman"/>
          <w:bCs/>
          <w:sz w:val="28"/>
          <w:szCs w:val="28"/>
        </w:rPr>
        <w:t xml:space="preserve">Este Concejo Municipal Plural, habiendo deliberado el punto, Por </w:t>
      </w:r>
      <w:r w:rsidR="006A7161" w:rsidRPr="0072583D">
        <w:rPr>
          <w:rFonts w:ascii="Times New Roman" w:eastAsia="Calibri" w:hAnsi="Times New Roman" w:cs="Times New Roman"/>
          <w:b/>
          <w:bCs/>
          <w:sz w:val="28"/>
          <w:szCs w:val="28"/>
        </w:rPr>
        <w:t xml:space="preserve">UNANIMIDAD </w:t>
      </w:r>
      <w:r w:rsidR="006A7161" w:rsidRPr="0072583D">
        <w:rPr>
          <w:rFonts w:ascii="Times New Roman" w:eastAsia="Calibri" w:hAnsi="Times New Roman" w:cs="Times New Roman"/>
          <w:bCs/>
          <w:sz w:val="28"/>
          <w:szCs w:val="28"/>
        </w:rPr>
        <w:t xml:space="preserve">de votos. </w:t>
      </w:r>
      <w:r w:rsidR="006A7161" w:rsidRPr="0072583D">
        <w:rPr>
          <w:rFonts w:ascii="Times New Roman" w:eastAsia="Calibri" w:hAnsi="Times New Roman" w:cs="Times New Roman"/>
          <w:b/>
          <w:bCs/>
          <w:sz w:val="28"/>
          <w:szCs w:val="28"/>
        </w:rPr>
        <w:t>ACUERDA</w:t>
      </w:r>
      <w:r w:rsidR="006A7161" w:rsidRPr="0072583D">
        <w:rPr>
          <w:rFonts w:ascii="Times New Roman" w:eastAsia="Calibri" w:hAnsi="Times New Roman" w:cs="Times New Roman"/>
          <w:b/>
          <w:sz w:val="28"/>
          <w:szCs w:val="28"/>
        </w:rPr>
        <w:t xml:space="preserve">: </w:t>
      </w:r>
      <w:r w:rsidR="006A7161" w:rsidRPr="0072583D">
        <w:rPr>
          <w:rFonts w:ascii="Times New Roman" w:eastAsia="Calibri" w:hAnsi="Times New Roman" w:cs="Times New Roman"/>
          <w:sz w:val="28"/>
          <w:szCs w:val="28"/>
        </w:rPr>
        <w:t>Autorizar al Tesorero Municipal,</w:t>
      </w:r>
      <w:r w:rsidR="006A7161" w:rsidRPr="0072583D">
        <w:rPr>
          <w:rFonts w:ascii="Times New Roman" w:eastAsia="Calibri" w:hAnsi="Times New Roman" w:cs="Times New Roman"/>
          <w:bCs/>
          <w:sz w:val="28"/>
          <w:szCs w:val="28"/>
          <w:lang w:val="es-SV"/>
        </w:rPr>
        <w:t xml:space="preserve"> </w:t>
      </w:r>
      <w:r w:rsidR="006A7161" w:rsidRPr="0072583D">
        <w:rPr>
          <w:rFonts w:ascii="Times New Roman" w:eastAsia="Calibri" w:hAnsi="Times New Roman" w:cs="Times New Roman"/>
          <w:sz w:val="28"/>
          <w:szCs w:val="28"/>
        </w:rPr>
        <w:t>Erogue la cantidad de</w:t>
      </w:r>
      <w:r w:rsidR="006A7161" w:rsidRPr="0072583D">
        <w:rPr>
          <w:rFonts w:ascii="Times New Roman" w:eastAsia="Calibri" w:hAnsi="Times New Roman" w:cs="Times New Roman"/>
          <w:sz w:val="28"/>
          <w:szCs w:val="28"/>
          <w:lang w:val="es-SV"/>
        </w:rPr>
        <w:t xml:space="preserve">: </w:t>
      </w:r>
      <w:r w:rsidR="006A7161" w:rsidRPr="0072583D">
        <w:rPr>
          <w:rFonts w:ascii="Times New Roman" w:eastAsia="Calibri" w:hAnsi="Times New Roman" w:cs="Times New Roman"/>
          <w:b/>
          <w:sz w:val="28"/>
          <w:szCs w:val="28"/>
          <w:lang w:val="es-SV"/>
        </w:rPr>
        <w:t xml:space="preserve">CUATRO MIL CUATROCIENTOS OCHENTA Y SEIS DOLARES CON CUARENTA Y TRES CENTAVOS </w:t>
      </w:r>
      <w:r w:rsidR="006A7161" w:rsidRPr="0072583D">
        <w:rPr>
          <w:rFonts w:ascii="Times New Roman" w:eastAsia="Calibri" w:hAnsi="Times New Roman" w:cs="Times New Roman"/>
          <w:b/>
          <w:sz w:val="28"/>
          <w:szCs w:val="28"/>
          <w:lang w:val="es-SV"/>
        </w:rPr>
        <w:lastRenderedPageBreak/>
        <w:t xml:space="preserve">DE LOS ESTADOS UNIDOS DE NORTEAMERICA ($4,486.43) </w:t>
      </w:r>
      <w:r w:rsidR="006A7161" w:rsidRPr="0072583D">
        <w:rPr>
          <w:rFonts w:ascii="Times New Roman" w:eastAsia="Calibri" w:hAnsi="Times New Roman" w:cs="Times New Roman"/>
          <w:sz w:val="28"/>
          <w:szCs w:val="28"/>
          <w:lang w:val="es-SV"/>
        </w:rPr>
        <w:t xml:space="preserve">de la </w:t>
      </w:r>
      <w:r w:rsidR="006A7161" w:rsidRPr="0072583D">
        <w:rPr>
          <w:rFonts w:ascii="Times New Roman" w:eastAsia="Calibri" w:hAnsi="Times New Roman" w:cs="Times New Roman"/>
          <w:sz w:val="28"/>
          <w:szCs w:val="28"/>
          <w:shd w:val="clear" w:color="auto" w:fill="FFFFFF"/>
          <w:lang w:val="es-SV"/>
        </w:rPr>
        <w:t xml:space="preserve">cuenta </w:t>
      </w:r>
      <w:r w:rsidR="006A7161" w:rsidRPr="0072583D">
        <w:rPr>
          <w:rFonts w:ascii="Times New Roman" w:eastAsia="Calibri" w:hAnsi="Times New Roman" w:cs="Times New Roman"/>
          <w:b/>
          <w:sz w:val="28"/>
          <w:szCs w:val="28"/>
          <w:shd w:val="clear" w:color="auto" w:fill="FFFFFF"/>
          <w:lang w:val="es-SV"/>
        </w:rPr>
        <w:t xml:space="preserve">480005908 </w:t>
      </w:r>
      <w:r w:rsidR="006A7161" w:rsidRPr="0072583D">
        <w:rPr>
          <w:rFonts w:ascii="Times New Roman" w:eastAsia="Calibri" w:hAnsi="Times New Roman" w:cs="Times New Roman"/>
          <w:sz w:val="28"/>
          <w:szCs w:val="28"/>
          <w:shd w:val="clear" w:color="auto" w:fill="FFFFFF"/>
          <w:lang w:val="es-SV"/>
        </w:rPr>
        <w:t xml:space="preserve"> </w:t>
      </w:r>
      <w:r w:rsidR="006A7161" w:rsidRPr="0072583D">
        <w:rPr>
          <w:rFonts w:ascii="Times New Roman" w:eastAsia="Calibri" w:hAnsi="Times New Roman" w:cs="Times New Roman"/>
          <w:b/>
          <w:sz w:val="28"/>
          <w:szCs w:val="28"/>
          <w:shd w:val="clear" w:color="auto" w:fill="FFFFFF"/>
          <w:lang w:val="es-SV"/>
        </w:rPr>
        <w:t>MUNICIPALIDAD DE APOPA/ PLANILLA, Banco Hipotecario de El Salvador</w:t>
      </w:r>
      <w:r w:rsidR="006A7161" w:rsidRPr="0072583D">
        <w:rPr>
          <w:rFonts w:ascii="Times New Roman" w:eastAsia="Calibri" w:hAnsi="Times New Roman" w:cs="Times New Roman"/>
          <w:b/>
          <w:sz w:val="28"/>
          <w:szCs w:val="28"/>
          <w:lang w:val="es-SV"/>
        </w:rPr>
        <w:t xml:space="preserve"> S.A., </w:t>
      </w:r>
      <w:r w:rsidR="006A7161" w:rsidRPr="0072583D">
        <w:rPr>
          <w:rFonts w:ascii="Times New Roman" w:eastAsia="Calibri" w:hAnsi="Times New Roman" w:cs="Times New Roman"/>
          <w:sz w:val="28"/>
          <w:szCs w:val="28"/>
        </w:rPr>
        <w:t>y cancele al personal  que ha  laborado en  horarios extraordinarios  de  las Unidades que se detallan a continuación:</w:t>
      </w:r>
    </w:p>
    <w:tbl>
      <w:tblPr>
        <w:tblW w:w="8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576"/>
        <w:gridCol w:w="1563"/>
        <w:gridCol w:w="1833"/>
        <w:gridCol w:w="1176"/>
        <w:gridCol w:w="653"/>
        <w:gridCol w:w="783"/>
        <w:gridCol w:w="1171"/>
      </w:tblGrid>
      <w:tr w:rsidR="006A7161" w:rsidRPr="006A7161" w:rsidTr="00D76D90">
        <w:trPr>
          <w:trHeight w:val="159"/>
          <w:jc w:val="center"/>
        </w:trPr>
        <w:tc>
          <w:tcPr>
            <w:tcW w:w="8096" w:type="dxa"/>
            <w:gridSpan w:val="8"/>
            <w:shd w:val="clear" w:color="auto" w:fill="auto"/>
            <w:noWrap/>
            <w:vAlign w:val="bottom"/>
            <w:hideMark/>
          </w:tcPr>
          <w:p w:rsidR="006A7161" w:rsidRPr="006A7161" w:rsidRDefault="006A7161" w:rsidP="006A7161">
            <w:pPr>
              <w:spacing w:after="0" w:line="240" w:lineRule="auto"/>
              <w:jc w:val="center"/>
              <w:rPr>
                <w:rFonts w:ascii="Calibri" w:eastAsia="Times New Roman" w:hAnsi="Calibri" w:cs="Calibri"/>
                <w:b/>
                <w:bCs/>
                <w:color w:val="000000"/>
                <w:sz w:val="12"/>
                <w:szCs w:val="12"/>
                <w:lang w:eastAsia="es-ES"/>
              </w:rPr>
            </w:pPr>
            <w:bookmarkStart w:id="0" w:name="RANGE!A2:I109"/>
            <w:bookmarkEnd w:id="0"/>
            <w:r w:rsidRPr="006A7161">
              <w:rPr>
                <w:rFonts w:ascii="Calibri" w:eastAsia="Times New Roman" w:hAnsi="Calibri" w:cs="Calibri"/>
                <w:b/>
                <w:bCs/>
                <w:color w:val="000000"/>
                <w:sz w:val="12"/>
                <w:szCs w:val="12"/>
                <w:lang w:eastAsia="es-ES"/>
              </w:rPr>
              <w:t>HORAS EXTRAS DICIEMBRE PAGADAS EN ENERO 2022</w:t>
            </w:r>
          </w:p>
        </w:tc>
      </w:tr>
      <w:tr w:rsidR="006A7161" w:rsidRPr="006A7161" w:rsidTr="00D76D90">
        <w:trPr>
          <w:trHeight w:val="173"/>
          <w:jc w:val="center"/>
        </w:trPr>
        <w:tc>
          <w:tcPr>
            <w:tcW w:w="421" w:type="dxa"/>
            <w:shd w:val="clear" w:color="auto" w:fill="auto"/>
            <w:noWrap/>
            <w:vAlign w:val="bottom"/>
            <w:hideMark/>
          </w:tcPr>
          <w:p w:rsidR="006A7161" w:rsidRPr="006A7161" w:rsidRDefault="006A7161" w:rsidP="006A7161">
            <w:pPr>
              <w:spacing w:after="0" w:line="240" w:lineRule="auto"/>
              <w:jc w:val="center"/>
              <w:rPr>
                <w:rFonts w:ascii="Calibri" w:eastAsia="Times New Roman" w:hAnsi="Calibri" w:cs="Calibri"/>
                <w:b/>
                <w:bCs/>
                <w:color w:val="000000"/>
                <w:sz w:val="12"/>
                <w:szCs w:val="12"/>
                <w:lang w:eastAsia="es-ES"/>
              </w:rPr>
            </w:pPr>
          </w:p>
        </w:tc>
        <w:tc>
          <w:tcPr>
            <w:tcW w:w="494" w:type="dxa"/>
            <w:shd w:val="clear" w:color="auto" w:fill="auto"/>
            <w:noWrap/>
            <w:vAlign w:val="bottom"/>
            <w:hideMark/>
          </w:tcPr>
          <w:p w:rsidR="006A7161" w:rsidRPr="006A7161" w:rsidRDefault="006A7161" w:rsidP="006A7161">
            <w:pPr>
              <w:spacing w:after="0" w:line="240" w:lineRule="auto"/>
              <w:rPr>
                <w:rFonts w:ascii="Times New Roman" w:eastAsia="Times New Roman" w:hAnsi="Times New Roman" w:cs="Times New Roman"/>
                <w:sz w:val="20"/>
                <w:szCs w:val="20"/>
                <w:lang w:eastAsia="es-ES"/>
              </w:rPr>
            </w:pPr>
          </w:p>
        </w:tc>
        <w:tc>
          <w:tcPr>
            <w:tcW w:w="1563" w:type="dxa"/>
            <w:shd w:val="clear" w:color="auto" w:fill="auto"/>
            <w:noWrap/>
            <w:vAlign w:val="bottom"/>
            <w:hideMark/>
          </w:tcPr>
          <w:p w:rsidR="006A7161" w:rsidRPr="006A7161" w:rsidRDefault="006A7161" w:rsidP="006A7161">
            <w:pPr>
              <w:spacing w:after="0" w:line="240" w:lineRule="auto"/>
              <w:rPr>
                <w:rFonts w:ascii="Times New Roman" w:eastAsia="Times New Roman" w:hAnsi="Times New Roman" w:cs="Times New Roman"/>
                <w:sz w:val="20"/>
                <w:szCs w:val="20"/>
                <w:lang w:eastAsia="es-ES"/>
              </w:rPr>
            </w:pPr>
          </w:p>
        </w:tc>
        <w:tc>
          <w:tcPr>
            <w:tcW w:w="1833" w:type="dxa"/>
            <w:shd w:val="clear" w:color="auto" w:fill="auto"/>
            <w:noWrap/>
            <w:vAlign w:val="bottom"/>
            <w:hideMark/>
          </w:tcPr>
          <w:p w:rsidR="006A7161" w:rsidRPr="006A7161" w:rsidRDefault="006A7161" w:rsidP="006A7161">
            <w:pPr>
              <w:spacing w:after="0" w:line="240" w:lineRule="auto"/>
              <w:rPr>
                <w:rFonts w:ascii="Times New Roman" w:eastAsia="Times New Roman" w:hAnsi="Times New Roman" w:cs="Times New Roman"/>
                <w:sz w:val="20"/>
                <w:szCs w:val="20"/>
                <w:lang w:eastAsia="es-ES"/>
              </w:rPr>
            </w:pPr>
          </w:p>
        </w:tc>
        <w:tc>
          <w:tcPr>
            <w:tcW w:w="1176" w:type="dxa"/>
            <w:shd w:val="clear" w:color="auto" w:fill="auto"/>
            <w:noWrap/>
            <w:vAlign w:val="bottom"/>
            <w:hideMark/>
          </w:tcPr>
          <w:p w:rsidR="006A7161" w:rsidRPr="006A7161" w:rsidRDefault="006A7161" w:rsidP="006A7161">
            <w:pPr>
              <w:spacing w:after="0" w:line="240" w:lineRule="auto"/>
              <w:rPr>
                <w:rFonts w:ascii="Times New Roman" w:eastAsia="Times New Roman" w:hAnsi="Times New Roman" w:cs="Times New Roman"/>
                <w:sz w:val="20"/>
                <w:szCs w:val="20"/>
                <w:lang w:eastAsia="es-ES"/>
              </w:rPr>
            </w:pPr>
          </w:p>
        </w:tc>
        <w:tc>
          <w:tcPr>
            <w:tcW w:w="653" w:type="dxa"/>
            <w:shd w:val="clear" w:color="auto" w:fill="auto"/>
            <w:noWrap/>
            <w:vAlign w:val="bottom"/>
            <w:hideMark/>
          </w:tcPr>
          <w:p w:rsidR="006A7161" w:rsidRPr="006A7161" w:rsidRDefault="006A7161" w:rsidP="006A7161">
            <w:pPr>
              <w:spacing w:after="0" w:line="240" w:lineRule="auto"/>
              <w:rPr>
                <w:rFonts w:ascii="Times New Roman" w:eastAsia="Times New Roman" w:hAnsi="Times New Roman" w:cs="Times New Roman"/>
                <w:sz w:val="20"/>
                <w:szCs w:val="20"/>
                <w:lang w:eastAsia="es-ES"/>
              </w:rPr>
            </w:pPr>
          </w:p>
        </w:tc>
        <w:tc>
          <w:tcPr>
            <w:tcW w:w="783" w:type="dxa"/>
            <w:shd w:val="clear" w:color="auto" w:fill="auto"/>
            <w:noWrap/>
            <w:vAlign w:val="bottom"/>
            <w:hideMark/>
          </w:tcPr>
          <w:p w:rsidR="006A7161" w:rsidRPr="006A7161" w:rsidRDefault="006A7161" w:rsidP="006A7161">
            <w:pPr>
              <w:spacing w:after="0" w:line="240" w:lineRule="auto"/>
              <w:rPr>
                <w:rFonts w:ascii="Times New Roman" w:eastAsia="Times New Roman" w:hAnsi="Times New Roman" w:cs="Times New Roman"/>
                <w:sz w:val="20"/>
                <w:szCs w:val="20"/>
                <w:lang w:eastAsia="es-ES"/>
              </w:rPr>
            </w:pPr>
          </w:p>
        </w:tc>
        <w:tc>
          <w:tcPr>
            <w:tcW w:w="1171" w:type="dxa"/>
            <w:shd w:val="clear" w:color="auto" w:fill="auto"/>
            <w:noWrap/>
            <w:vAlign w:val="bottom"/>
            <w:hideMark/>
          </w:tcPr>
          <w:p w:rsidR="006A7161" w:rsidRPr="006A7161" w:rsidRDefault="006A7161" w:rsidP="006A7161">
            <w:pPr>
              <w:spacing w:after="0" w:line="240" w:lineRule="auto"/>
              <w:rPr>
                <w:rFonts w:ascii="Times New Roman" w:eastAsia="Times New Roman" w:hAnsi="Times New Roman" w:cs="Times New Roman"/>
                <w:sz w:val="20"/>
                <w:szCs w:val="20"/>
                <w:lang w:eastAsia="es-ES"/>
              </w:rPr>
            </w:pPr>
          </w:p>
        </w:tc>
      </w:tr>
      <w:tr w:rsidR="006A7161" w:rsidRPr="006A7161" w:rsidTr="00D76D90">
        <w:trPr>
          <w:trHeight w:val="173"/>
          <w:jc w:val="center"/>
        </w:trPr>
        <w:tc>
          <w:tcPr>
            <w:tcW w:w="421"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No.</w:t>
            </w:r>
          </w:p>
        </w:tc>
        <w:tc>
          <w:tcPr>
            <w:tcW w:w="494"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ID</w:t>
            </w:r>
          </w:p>
        </w:tc>
        <w:tc>
          <w:tcPr>
            <w:tcW w:w="156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NOMBRE</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SUB-LINEA</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CARGO</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H.ORD</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H.EXT</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MONTO </w:t>
            </w:r>
          </w:p>
        </w:tc>
      </w:tr>
      <w:tr w:rsidR="006A7161" w:rsidRPr="006A7161" w:rsidTr="00D76D90">
        <w:trPr>
          <w:trHeight w:val="333"/>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w:t>
            </w:r>
          </w:p>
        </w:tc>
        <w:tc>
          <w:tcPr>
            <w:tcW w:w="494" w:type="dxa"/>
            <w:shd w:val="clear" w:color="auto" w:fill="auto"/>
            <w:vAlign w:val="center"/>
            <w:hideMark/>
          </w:tcPr>
          <w:p w:rsidR="006A7161" w:rsidRPr="006A7161" w:rsidRDefault="00462DC8"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563" w:type="dxa"/>
            <w:shd w:val="clear" w:color="auto" w:fill="auto"/>
            <w:vAlign w:val="center"/>
            <w:hideMark/>
          </w:tcPr>
          <w:p w:rsidR="006A7161" w:rsidRPr="006A7161" w:rsidRDefault="00462DC8"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CEMENTERIOS</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SERVICIOS VARIOS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8</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25.28 </w:t>
            </w:r>
          </w:p>
        </w:tc>
      </w:tr>
      <w:tr w:rsidR="006A7161" w:rsidRPr="006A7161" w:rsidTr="00D76D90">
        <w:trPr>
          <w:trHeight w:val="333"/>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w:t>
            </w:r>
          </w:p>
        </w:tc>
        <w:tc>
          <w:tcPr>
            <w:tcW w:w="494" w:type="dxa"/>
            <w:shd w:val="clear" w:color="auto" w:fill="auto"/>
            <w:vAlign w:val="center"/>
            <w:hideMark/>
          </w:tcPr>
          <w:p w:rsidR="006A7161" w:rsidRPr="006A7161" w:rsidRDefault="00462DC8"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462DC8"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CEMENTERIOS</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SERVICIOS VARIOS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12</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37.92 </w:t>
            </w:r>
          </w:p>
        </w:tc>
      </w:tr>
      <w:tr w:rsidR="006A7161" w:rsidRPr="006A7161" w:rsidTr="00D76D90">
        <w:trPr>
          <w:trHeight w:val="333"/>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w:t>
            </w:r>
          </w:p>
        </w:tc>
        <w:tc>
          <w:tcPr>
            <w:tcW w:w="494" w:type="dxa"/>
            <w:shd w:val="clear" w:color="auto" w:fill="auto"/>
            <w:vAlign w:val="center"/>
            <w:hideMark/>
          </w:tcPr>
          <w:p w:rsidR="006A7161" w:rsidRPr="006A7161" w:rsidRDefault="00462DC8"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462DC8"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CEMENTERIOS</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COORDINADOR</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8</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25.28 </w:t>
            </w:r>
          </w:p>
        </w:tc>
      </w:tr>
      <w:tr w:rsidR="006A7161" w:rsidRPr="006A7161" w:rsidTr="00D76D90">
        <w:trPr>
          <w:trHeight w:val="333"/>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4</w:t>
            </w:r>
          </w:p>
        </w:tc>
        <w:tc>
          <w:tcPr>
            <w:tcW w:w="494" w:type="dxa"/>
            <w:shd w:val="clear" w:color="auto" w:fill="auto"/>
            <w:vAlign w:val="center"/>
            <w:hideMark/>
          </w:tcPr>
          <w:p w:rsidR="006A7161" w:rsidRPr="006A7161" w:rsidRDefault="00462DC8"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1563" w:type="dxa"/>
            <w:shd w:val="clear" w:color="auto" w:fill="auto"/>
            <w:vAlign w:val="center"/>
            <w:hideMark/>
          </w:tcPr>
          <w:p w:rsidR="006A7161" w:rsidRPr="006A7161" w:rsidRDefault="00462DC8"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CEMENTERIOS</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SERVICIOS VARIOS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4</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12.64 </w:t>
            </w:r>
          </w:p>
        </w:tc>
      </w:tr>
      <w:tr w:rsidR="006A7161" w:rsidRPr="006A7161" w:rsidTr="00D76D90">
        <w:trPr>
          <w:trHeight w:val="333"/>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5</w:t>
            </w:r>
          </w:p>
        </w:tc>
        <w:tc>
          <w:tcPr>
            <w:tcW w:w="494" w:type="dxa"/>
            <w:shd w:val="clear" w:color="auto" w:fill="auto"/>
            <w:vAlign w:val="center"/>
            <w:hideMark/>
          </w:tcPr>
          <w:p w:rsidR="006A7161" w:rsidRPr="006A7161" w:rsidRDefault="00462DC8"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563" w:type="dxa"/>
            <w:shd w:val="clear" w:color="auto" w:fill="auto"/>
            <w:vAlign w:val="center"/>
            <w:hideMark/>
          </w:tcPr>
          <w:p w:rsidR="006A7161" w:rsidRPr="006A7161" w:rsidRDefault="00462DC8"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CEMENTERIOS</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SERVICIOS VARIOS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8</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25.28 </w:t>
            </w:r>
          </w:p>
        </w:tc>
      </w:tr>
      <w:tr w:rsidR="006A7161" w:rsidRPr="006A7161" w:rsidTr="00D76D90">
        <w:trPr>
          <w:trHeight w:val="333"/>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w:t>
            </w:r>
          </w:p>
        </w:tc>
        <w:tc>
          <w:tcPr>
            <w:tcW w:w="494" w:type="dxa"/>
            <w:shd w:val="clear" w:color="auto" w:fill="auto"/>
            <w:vAlign w:val="center"/>
            <w:hideMark/>
          </w:tcPr>
          <w:p w:rsidR="006A7161" w:rsidRPr="006A7161" w:rsidRDefault="00462DC8" w:rsidP="00462DC8">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462DC8"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SUB GERENCIA ADMINISTRATIVA</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MENSAJERO</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16</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44.24 </w:t>
            </w:r>
          </w:p>
        </w:tc>
      </w:tr>
      <w:tr w:rsidR="006A7161" w:rsidRPr="006A7161" w:rsidTr="00D76D90">
        <w:trPr>
          <w:trHeight w:val="333"/>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w:t>
            </w:r>
          </w:p>
        </w:tc>
        <w:tc>
          <w:tcPr>
            <w:tcW w:w="494" w:type="dxa"/>
            <w:shd w:val="clear" w:color="auto" w:fill="auto"/>
            <w:vAlign w:val="center"/>
            <w:hideMark/>
          </w:tcPr>
          <w:p w:rsidR="006A7161" w:rsidRPr="006A7161" w:rsidRDefault="00462DC8"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462DC8"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SUB GERENCIA DE DESARROLLO SOCIAL</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ORDENANZA 1</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8</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22.12 </w:t>
            </w:r>
          </w:p>
        </w:tc>
      </w:tr>
      <w:tr w:rsidR="006A7161" w:rsidRPr="006A7161" w:rsidTr="00D76D90">
        <w:trPr>
          <w:trHeight w:val="333"/>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w:t>
            </w:r>
          </w:p>
        </w:tc>
        <w:tc>
          <w:tcPr>
            <w:tcW w:w="494" w:type="dxa"/>
            <w:shd w:val="clear" w:color="auto" w:fill="auto"/>
            <w:vAlign w:val="center"/>
            <w:hideMark/>
          </w:tcPr>
          <w:p w:rsidR="006A7161" w:rsidRPr="006A7161" w:rsidRDefault="00462DC8"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462DC8"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SUB GERENCIA ADMINISTRATIVA</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ENCARGADO DE COMBUSTIBLES</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14</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19</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81.57 </w:t>
            </w:r>
          </w:p>
        </w:tc>
      </w:tr>
      <w:tr w:rsidR="006A7161" w:rsidRPr="006A7161" w:rsidTr="00D76D90">
        <w:trPr>
          <w:trHeight w:val="333"/>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4</w:t>
            </w:r>
          </w:p>
        </w:tc>
        <w:tc>
          <w:tcPr>
            <w:tcW w:w="494" w:type="dxa"/>
            <w:shd w:val="clear" w:color="auto" w:fill="auto"/>
            <w:vAlign w:val="center"/>
            <w:hideMark/>
          </w:tcPr>
          <w:p w:rsidR="006A7161" w:rsidRPr="006A7161" w:rsidRDefault="00462DC8"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462DC8"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SUB GERENCIA ADMINISTRATIVA</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SERVICIOS VARIOS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8</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22.12 </w:t>
            </w:r>
          </w:p>
        </w:tc>
      </w:tr>
      <w:tr w:rsidR="006A7161" w:rsidRPr="006A7161" w:rsidTr="00D76D90">
        <w:trPr>
          <w:trHeight w:val="333"/>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5</w:t>
            </w:r>
          </w:p>
        </w:tc>
        <w:tc>
          <w:tcPr>
            <w:tcW w:w="494" w:type="dxa"/>
            <w:shd w:val="clear" w:color="auto" w:fill="auto"/>
            <w:vAlign w:val="center"/>
            <w:hideMark/>
          </w:tcPr>
          <w:p w:rsidR="006A7161" w:rsidRPr="006A7161" w:rsidRDefault="00462DC8"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563" w:type="dxa"/>
            <w:shd w:val="clear" w:color="auto" w:fill="auto"/>
            <w:vAlign w:val="center"/>
            <w:hideMark/>
          </w:tcPr>
          <w:p w:rsidR="006A7161" w:rsidRPr="006A7161" w:rsidRDefault="00462DC8"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SUB GERENCIA ADMINISTRATIVA</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SERVICIOS VARIOS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8</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22.12 </w:t>
            </w:r>
          </w:p>
        </w:tc>
      </w:tr>
      <w:tr w:rsidR="006A7161" w:rsidRPr="006A7161" w:rsidTr="00D76D90">
        <w:trPr>
          <w:trHeight w:val="333"/>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6</w:t>
            </w:r>
          </w:p>
        </w:tc>
        <w:tc>
          <w:tcPr>
            <w:tcW w:w="494" w:type="dxa"/>
            <w:shd w:val="clear" w:color="auto" w:fill="auto"/>
            <w:vAlign w:val="center"/>
            <w:hideMark/>
          </w:tcPr>
          <w:p w:rsidR="006A7161" w:rsidRPr="006A7161" w:rsidRDefault="00462DC8"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563" w:type="dxa"/>
            <w:shd w:val="clear" w:color="auto" w:fill="auto"/>
            <w:vAlign w:val="center"/>
            <w:hideMark/>
          </w:tcPr>
          <w:p w:rsidR="006A7161" w:rsidRPr="006A7161" w:rsidRDefault="00462DC8"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SUB GERENCIA ADMINISTRATIVA</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SERVICIOS VARIOS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8</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22.12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w:t>
            </w:r>
          </w:p>
        </w:tc>
        <w:tc>
          <w:tcPr>
            <w:tcW w:w="494" w:type="dxa"/>
            <w:shd w:val="clear" w:color="auto" w:fill="auto"/>
            <w:vAlign w:val="center"/>
            <w:hideMark/>
          </w:tcPr>
          <w:p w:rsidR="006A7161" w:rsidRPr="006A7161" w:rsidRDefault="00462DC8"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462DC8"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TRANSPORTE ADMINISTRATIVO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MOTORISTA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48</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132.72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w:t>
            </w:r>
          </w:p>
        </w:tc>
        <w:tc>
          <w:tcPr>
            <w:tcW w:w="494" w:type="dxa"/>
            <w:shd w:val="clear" w:color="auto" w:fill="auto"/>
            <w:vAlign w:val="center"/>
            <w:hideMark/>
          </w:tcPr>
          <w:p w:rsidR="006A7161" w:rsidRPr="006A7161" w:rsidRDefault="00462DC8"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462DC8"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TRANSPORTE ADMINISTRATIVO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MOTORISTA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48</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132.72 </w:t>
            </w:r>
          </w:p>
        </w:tc>
      </w:tr>
      <w:tr w:rsidR="006A7161" w:rsidRPr="006A7161" w:rsidTr="00D76D90">
        <w:trPr>
          <w:trHeight w:val="173"/>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w:t>
            </w:r>
          </w:p>
        </w:tc>
        <w:tc>
          <w:tcPr>
            <w:tcW w:w="494" w:type="dxa"/>
            <w:shd w:val="clear" w:color="auto" w:fill="auto"/>
            <w:vAlign w:val="center"/>
            <w:hideMark/>
          </w:tcPr>
          <w:p w:rsidR="006A7161" w:rsidRPr="006A7161" w:rsidRDefault="00462DC8"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563" w:type="dxa"/>
            <w:shd w:val="clear" w:color="auto" w:fill="auto"/>
            <w:vAlign w:val="center"/>
            <w:hideMark/>
          </w:tcPr>
          <w:p w:rsidR="006A7161" w:rsidRPr="006A7161" w:rsidRDefault="00462DC8"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GERENCIA GENERAL</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MOTORISTA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22</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67.05 </w:t>
            </w:r>
          </w:p>
        </w:tc>
      </w:tr>
      <w:tr w:rsidR="006A7161" w:rsidRPr="006A7161" w:rsidTr="00D76D90">
        <w:trPr>
          <w:trHeight w:val="333"/>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w:t>
            </w:r>
          </w:p>
        </w:tc>
        <w:tc>
          <w:tcPr>
            <w:tcW w:w="494" w:type="dxa"/>
            <w:shd w:val="clear" w:color="auto" w:fill="auto"/>
            <w:vAlign w:val="center"/>
            <w:hideMark/>
          </w:tcPr>
          <w:p w:rsidR="006A7161" w:rsidRPr="006A7161" w:rsidRDefault="00462DC8"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563" w:type="dxa"/>
            <w:shd w:val="clear" w:color="auto" w:fill="auto"/>
            <w:vAlign w:val="center"/>
            <w:hideMark/>
          </w:tcPr>
          <w:p w:rsidR="006A7161" w:rsidRPr="006A7161" w:rsidRDefault="00462DC8"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RASTRO MUNICIPAL</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SERVICIOS VARIOS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4</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9.48 </w:t>
            </w:r>
          </w:p>
        </w:tc>
      </w:tr>
      <w:tr w:rsidR="006A7161" w:rsidRPr="006A7161" w:rsidTr="00D76D90">
        <w:trPr>
          <w:trHeight w:val="333"/>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w:t>
            </w:r>
          </w:p>
        </w:tc>
        <w:tc>
          <w:tcPr>
            <w:tcW w:w="494" w:type="dxa"/>
            <w:shd w:val="clear" w:color="auto" w:fill="auto"/>
            <w:vAlign w:val="center"/>
            <w:hideMark/>
          </w:tcPr>
          <w:p w:rsidR="006A7161" w:rsidRPr="006A7161" w:rsidRDefault="00462DC8"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462DC8"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RASTRO MUNICIPAL</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BARREDOR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4.74 </w:t>
            </w:r>
          </w:p>
        </w:tc>
      </w:tr>
      <w:tr w:rsidR="006A7161" w:rsidRPr="006A7161" w:rsidTr="00D76D90">
        <w:trPr>
          <w:trHeight w:val="333"/>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w:t>
            </w:r>
          </w:p>
        </w:tc>
        <w:tc>
          <w:tcPr>
            <w:tcW w:w="494" w:type="dxa"/>
            <w:shd w:val="clear" w:color="auto" w:fill="auto"/>
            <w:vAlign w:val="center"/>
            <w:hideMark/>
          </w:tcPr>
          <w:p w:rsidR="006A7161" w:rsidRPr="006A7161" w:rsidRDefault="003F49E2"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3F49E2"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RASTRO MUNICIPAL</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OPERADOR</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10</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23.70 </w:t>
            </w:r>
          </w:p>
        </w:tc>
      </w:tr>
      <w:tr w:rsidR="006A7161" w:rsidRPr="006A7161" w:rsidTr="00D76D90">
        <w:trPr>
          <w:trHeight w:val="333"/>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w:t>
            </w:r>
          </w:p>
        </w:tc>
        <w:tc>
          <w:tcPr>
            <w:tcW w:w="494" w:type="dxa"/>
            <w:shd w:val="clear" w:color="auto" w:fill="auto"/>
            <w:vAlign w:val="center"/>
            <w:hideMark/>
          </w:tcPr>
          <w:p w:rsidR="006A7161" w:rsidRPr="006A7161" w:rsidRDefault="003F49E2"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3F49E2"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DESPACHO MUNICIPAL</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ASISTENTE</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9</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20</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73.96 </w:t>
            </w:r>
          </w:p>
        </w:tc>
      </w:tr>
      <w:tr w:rsidR="006A7161" w:rsidRPr="006A7161" w:rsidTr="00D76D90">
        <w:trPr>
          <w:trHeight w:val="333"/>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w:t>
            </w:r>
          </w:p>
        </w:tc>
        <w:tc>
          <w:tcPr>
            <w:tcW w:w="494" w:type="dxa"/>
            <w:shd w:val="clear" w:color="auto" w:fill="auto"/>
            <w:vAlign w:val="center"/>
            <w:hideMark/>
          </w:tcPr>
          <w:p w:rsidR="006A7161" w:rsidRPr="006A7161" w:rsidRDefault="003F49E2"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3F49E2"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SUB GERENCIA ADMINISTRATIVA</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SERVICIOS VARIOS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11</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10</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50.46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w:t>
            </w:r>
          </w:p>
        </w:tc>
        <w:tc>
          <w:tcPr>
            <w:tcW w:w="494" w:type="dxa"/>
            <w:shd w:val="clear" w:color="auto" w:fill="auto"/>
            <w:vAlign w:val="center"/>
            <w:hideMark/>
          </w:tcPr>
          <w:p w:rsidR="006A7161" w:rsidRPr="006A7161" w:rsidRDefault="003F49E2"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3F49E2"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AMBIENTAL Y AGROPECUARIA</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SERVICIOS VARIOS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22</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60.83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w:t>
            </w:r>
          </w:p>
        </w:tc>
        <w:tc>
          <w:tcPr>
            <w:tcW w:w="494" w:type="dxa"/>
            <w:shd w:val="clear" w:color="auto" w:fill="auto"/>
            <w:vAlign w:val="center"/>
            <w:hideMark/>
          </w:tcPr>
          <w:p w:rsidR="006A7161" w:rsidRPr="006A7161" w:rsidRDefault="003F49E2"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3F49E2"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AMBIENTAL Y AGROPECUARIA</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SERVICIOS VARIOS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24</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66.36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w:t>
            </w:r>
          </w:p>
        </w:tc>
        <w:tc>
          <w:tcPr>
            <w:tcW w:w="494" w:type="dxa"/>
            <w:shd w:val="clear" w:color="auto" w:fill="auto"/>
            <w:vAlign w:val="center"/>
            <w:hideMark/>
          </w:tcPr>
          <w:p w:rsidR="006A7161" w:rsidRPr="006A7161" w:rsidRDefault="003F49E2"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3F49E2"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AMBIENTAL Y AGROPECUARIA</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SERVICIOS VARIOS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24</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66.36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w:t>
            </w:r>
          </w:p>
        </w:tc>
        <w:tc>
          <w:tcPr>
            <w:tcW w:w="494" w:type="dxa"/>
            <w:shd w:val="clear" w:color="auto" w:fill="auto"/>
            <w:vAlign w:val="center"/>
            <w:hideMark/>
          </w:tcPr>
          <w:p w:rsidR="006A7161" w:rsidRPr="006A7161" w:rsidRDefault="003F49E2"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3F49E2"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MOTORISTA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37</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116.92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w:t>
            </w:r>
          </w:p>
        </w:tc>
        <w:tc>
          <w:tcPr>
            <w:tcW w:w="494" w:type="dxa"/>
            <w:shd w:val="clear" w:color="auto" w:fill="auto"/>
            <w:vAlign w:val="center"/>
            <w:hideMark/>
          </w:tcPr>
          <w:p w:rsidR="006A7161" w:rsidRPr="006A7161" w:rsidRDefault="003F49E2"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3F49E2"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34</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107.44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w:t>
            </w:r>
          </w:p>
        </w:tc>
        <w:tc>
          <w:tcPr>
            <w:tcW w:w="494"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10221</w:t>
            </w:r>
          </w:p>
        </w:tc>
        <w:tc>
          <w:tcPr>
            <w:tcW w:w="156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ISRRAEL BANOS</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MOTORISTA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6</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18.96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4</w:t>
            </w:r>
          </w:p>
        </w:tc>
        <w:tc>
          <w:tcPr>
            <w:tcW w:w="494" w:type="dxa"/>
            <w:shd w:val="clear" w:color="auto" w:fill="auto"/>
            <w:vAlign w:val="center"/>
            <w:hideMark/>
          </w:tcPr>
          <w:p w:rsidR="006A7161" w:rsidRPr="006A7161" w:rsidRDefault="003F49E2"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3F49E2"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ENCARGADO</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19</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60.04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5</w:t>
            </w:r>
          </w:p>
        </w:tc>
        <w:tc>
          <w:tcPr>
            <w:tcW w:w="494" w:type="dxa"/>
            <w:shd w:val="clear" w:color="auto" w:fill="auto"/>
            <w:vAlign w:val="center"/>
            <w:hideMark/>
          </w:tcPr>
          <w:p w:rsidR="006A7161" w:rsidRPr="006A7161" w:rsidRDefault="003F49E2"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E67999"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AMBIENTAL Y AGROPECUARIA</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JARDINERO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5</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15.80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lastRenderedPageBreak/>
              <w:t>6</w:t>
            </w:r>
          </w:p>
        </w:tc>
        <w:tc>
          <w:tcPr>
            <w:tcW w:w="494" w:type="dxa"/>
            <w:shd w:val="clear" w:color="auto" w:fill="auto"/>
            <w:vAlign w:val="center"/>
            <w:hideMark/>
          </w:tcPr>
          <w:p w:rsidR="006A7161" w:rsidRPr="006A7161" w:rsidRDefault="00E67999"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E67999"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AMBIENTAL Y AGROPECUARIA</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SERVICIOS VARIOS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22</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60.83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7</w:t>
            </w:r>
          </w:p>
        </w:tc>
        <w:tc>
          <w:tcPr>
            <w:tcW w:w="494" w:type="dxa"/>
            <w:shd w:val="clear" w:color="auto" w:fill="auto"/>
            <w:vAlign w:val="center"/>
            <w:hideMark/>
          </w:tcPr>
          <w:p w:rsidR="006A7161" w:rsidRPr="006A7161" w:rsidRDefault="00E67999"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E67999"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3.16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8</w:t>
            </w:r>
          </w:p>
        </w:tc>
        <w:tc>
          <w:tcPr>
            <w:tcW w:w="494" w:type="dxa"/>
            <w:shd w:val="clear" w:color="auto" w:fill="auto"/>
            <w:vAlign w:val="center"/>
            <w:hideMark/>
          </w:tcPr>
          <w:p w:rsidR="006A7161" w:rsidRPr="006A7161" w:rsidRDefault="00E67999"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E67999"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AMBIENTAL Y AGROPECUARIA</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SERVICIOS VARIOS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14</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38.71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9</w:t>
            </w:r>
          </w:p>
        </w:tc>
        <w:tc>
          <w:tcPr>
            <w:tcW w:w="494" w:type="dxa"/>
            <w:shd w:val="clear" w:color="auto" w:fill="auto"/>
            <w:vAlign w:val="center"/>
            <w:hideMark/>
          </w:tcPr>
          <w:p w:rsidR="006A7161" w:rsidRPr="006A7161" w:rsidRDefault="00E67999"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E67999"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21</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66.36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10</w:t>
            </w:r>
          </w:p>
        </w:tc>
        <w:tc>
          <w:tcPr>
            <w:tcW w:w="494" w:type="dxa"/>
            <w:shd w:val="clear" w:color="auto" w:fill="auto"/>
            <w:vAlign w:val="center"/>
            <w:hideMark/>
          </w:tcPr>
          <w:p w:rsidR="006A7161" w:rsidRPr="006A7161" w:rsidRDefault="00E67999" w:rsidP="00E67999">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E67999"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BARREDOR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14</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44.24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11</w:t>
            </w:r>
          </w:p>
        </w:tc>
        <w:tc>
          <w:tcPr>
            <w:tcW w:w="494" w:type="dxa"/>
            <w:shd w:val="clear" w:color="auto" w:fill="auto"/>
            <w:vAlign w:val="center"/>
            <w:hideMark/>
          </w:tcPr>
          <w:p w:rsidR="006A7161" w:rsidRPr="006A7161" w:rsidRDefault="00E67999"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E67999"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14</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44.24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12</w:t>
            </w:r>
          </w:p>
        </w:tc>
        <w:tc>
          <w:tcPr>
            <w:tcW w:w="494" w:type="dxa"/>
            <w:shd w:val="clear" w:color="auto" w:fill="auto"/>
            <w:vAlign w:val="center"/>
            <w:hideMark/>
          </w:tcPr>
          <w:p w:rsidR="006A7161" w:rsidRPr="006A7161" w:rsidRDefault="00E67999"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E67999"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AMBIENTAL Y AGROPECUARIA</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SERVICIOS VARIOS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21</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58.07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13</w:t>
            </w:r>
          </w:p>
        </w:tc>
        <w:tc>
          <w:tcPr>
            <w:tcW w:w="494" w:type="dxa"/>
            <w:shd w:val="clear" w:color="auto" w:fill="auto"/>
            <w:vAlign w:val="center"/>
            <w:hideMark/>
          </w:tcPr>
          <w:p w:rsidR="006A7161" w:rsidRPr="006A7161" w:rsidRDefault="0046122D"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46122D"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37</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116.92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14</w:t>
            </w:r>
          </w:p>
        </w:tc>
        <w:tc>
          <w:tcPr>
            <w:tcW w:w="494" w:type="dxa"/>
            <w:shd w:val="clear" w:color="auto" w:fill="auto"/>
            <w:vAlign w:val="center"/>
            <w:hideMark/>
          </w:tcPr>
          <w:p w:rsidR="006A7161" w:rsidRPr="006A7161" w:rsidRDefault="0046122D"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46122D"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MOTORISTA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36</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113.76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15</w:t>
            </w:r>
          </w:p>
        </w:tc>
        <w:tc>
          <w:tcPr>
            <w:tcW w:w="494" w:type="dxa"/>
            <w:shd w:val="clear" w:color="auto" w:fill="auto"/>
            <w:vAlign w:val="center"/>
            <w:hideMark/>
          </w:tcPr>
          <w:p w:rsidR="006A7161" w:rsidRPr="006A7161" w:rsidRDefault="0046122D"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46122D"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14</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44.24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16</w:t>
            </w:r>
          </w:p>
        </w:tc>
        <w:tc>
          <w:tcPr>
            <w:tcW w:w="494" w:type="dxa"/>
            <w:shd w:val="clear" w:color="auto" w:fill="auto"/>
            <w:vAlign w:val="center"/>
            <w:hideMark/>
          </w:tcPr>
          <w:p w:rsidR="006A7161" w:rsidRPr="006A7161" w:rsidRDefault="00DA53DE"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DA53DE"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30</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94.80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17</w:t>
            </w:r>
          </w:p>
        </w:tc>
        <w:tc>
          <w:tcPr>
            <w:tcW w:w="494" w:type="dxa"/>
            <w:shd w:val="clear" w:color="auto" w:fill="auto"/>
            <w:vAlign w:val="center"/>
            <w:hideMark/>
          </w:tcPr>
          <w:p w:rsidR="006A7161" w:rsidRPr="006A7161" w:rsidRDefault="00DA53DE"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563" w:type="dxa"/>
            <w:shd w:val="clear" w:color="auto" w:fill="auto"/>
            <w:vAlign w:val="center"/>
            <w:hideMark/>
          </w:tcPr>
          <w:p w:rsidR="006A7161" w:rsidRPr="006A7161" w:rsidRDefault="00DA53DE"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12</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28</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116.92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18</w:t>
            </w:r>
          </w:p>
        </w:tc>
        <w:tc>
          <w:tcPr>
            <w:tcW w:w="494" w:type="dxa"/>
            <w:shd w:val="clear" w:color="auto" w:fill="auto"/>
            <w:vAlign w:val="center"/>
            <w:hideMark/>
          </w:tcPr>
          <w:p w:rsidR="006A7161" w:rsidRPr="006A7161" w:rsidRDefault="00DA53DE"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DA53DE"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MOTORISTA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37</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116.92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19</w:t>
            </w:r>
          </w:p>
        </w:tc>
        <w:tc>
          <w:tcPr>
            <w:tcW w:w="494" w:type="dxa"/>
            <w:shd w:val="clear" w:color="auto" w:fill="auto"/>
            <w:vAlign w:val="center"/>
            <w:hideMark/>
          </w:tcPr>
          <w:p w:rsidR="006A7161" w:rsidRPr="006A7161" w:rsidRDefault="00DA53DE"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DA53DE"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BARREDOR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19</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60.04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20</w:t>
            </w:r>
          </w:p>
        </w:tc>
        <w:tc>
          <w:tcPr>
            <w:tcW w:w="494" w:type="dxa"/>
            <w:shd w:val="clear" w:color="auto" w:fill="auto"/>
            <w:vAlign w:val="center"/>
            <w:hideMark/>
          </w:tcPr>
          <w:p w:rsidR="006A7161" w:rsidRPr="006A7161" w:rsidRDefault="00DA53DE"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563" w:type="dxa"/>
            <w:shd w:val="clear" w:color="auto" w:fill="auto"/>
            <w:vAlign w:val="center"/>
            <w:hideMark/>
          </w:tcPr>
          <w:p w:rsidR="006A7161" w:rsidRPr="006A7161" w:rsidRDefault="00DA53DE"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6</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18.96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21</w:t>
            </w:r>
          </w:p>
        </w:tc>
        <w:tc>
          <w:tcPr>
            <w:tcW w:w="494" w:type="dxa"/>
            <w:shd w:val="clear" w:color="auto" w:fill="auto"/>
            <w:vAlign w:val="center"/>
            <w:hideMark/>
          </w:tcPr>
          <w:p w:rsidR="006A7161" w:rsidRPr="006A7161" w:rsidRDefault="00DA53DE"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563" w:type="dxa"/>
            <w:shd w:val="clear" w:color="auto" w:fill="auto"/>
            <w:vAlign w:val="center"/>
            <w:hideMark/>
          </w:tcPr>
          <w:p w:rsidR="006A7161" w:rsidRPr="006A7161" w:rsidRDefault="00DA53DE"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5</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15.80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22</w:t>
            </w:r>
          </w:p>
        </w:tc>
        <w:tc>
          <w:tcPr>
            <w:tcW w:w="494" w:type="dxa"/>
            <w:shd w:val="clear" w:color="auto" w:fill="auto"/>
            <w:vAlign w:val="center"/>
            <w:hideMark/>
          </w:tcPr>
          <w:p w:rsidR="006A7161" w:rsidRPr="006A7161" w:rsidRDefault="00DA53DE"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563" w:type="dxa"/>
            <w:shd w:val="clear" w:color="auto" w:fill="auto"/>
            <w:vAlign w:val="center"/>
            <w:hideMark/>
          </w:tcPr>
          <w:p w:rsidR="006A7161" w:rsidRPr="006A7161" w:rsidRDefault="00DA53DE"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7</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22.12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23</w:t>
            </w:r>
          </w:p>
        </w:tc>
        <w:tc>
          <w:tcPr>
            <w:tcW w:w="494" w:type="dxa"/>
            <w:shd w:val="clear" w:color="auto" w:fill="auto"/>
            <w:vAlign w:val="center"/>
            <w:hideMark/>
          </w:tcPr>
          <w:p w:rsidR="006A7161" w:rsidRPr="006A7161" w:rsidRDefault="00DA53DE"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DA53DE"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21</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66.36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24</w:t>
            </w:r>
          </w:p>
        </w:tc>
        <w:tc>
          <w:tcPr>
            <w:tcW w:w="494" w:type="dxa"/>
            <w:shd w:val="clear" w:color="auto" w:fill="auto"/>
            <w:vAlign w:val="center"/>
            <w:hideMark/>
          </w:tcPr>
          <w:p w:rsidR="006A7161" w:rsidRPr="006A7161" w:rsidRDefault="00DA53DE"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DA53DE"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6</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18.96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25</w:t>
            </w:r>
          </w:p>
        </w:tc>
        <w:tc>
          <w:tcPr>
            <w:tcW w:w="494" w:type="dxa"/>
            <w:shd w:val="clear" w:color="auto" w:fill="auto"/>
            <w:vAlign w:val="center"/>
            <w:hideMark/>
          </w:tcPr>
          <w:p w:rsidR="006A7161" w:rsidRPr="006A7161" w:rsidRDefault="00DA53DE"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DA53DE"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6</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18.96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26</w:t>
            </w:r>
          </w:p>
        </w:tc>
        <w:tc>
          <w:tcPr>
            <w:tcW w:w="494" w:type="dxa"/>
            <w:shd w:val="clear" w:color="auto" w:fill="auto"/>
            <w:vAlign w:val="center"/>
            <w:hideMark/>
          </w:tcPr>
          <w:p w:rsidR="006A7161" w:rsidRPr="006A7161" w:rsidRDefault="00DA53DE"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DA53DE"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35</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110.60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27</w:t>
            </w:r>
          </w:p>
        </w:tc>
        <w:tc>
          <w:tcPr>
            <w:tcW w:w="494" w:type="dxa"/>
            <w:shd w:val="clear" w:color="auto" w:fill="auto"/>
            <w:vAlign w:val="center"/>
            <w:hideMark/>
          </w:tcPr>
          <w:p w:rsidR="006A7161" w:rsidRPr="006A7161" w:rsidRDefault="00DA53DE"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DA53DE"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37</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116.92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28</w:t>
            </w:r>
          </w:p>
        </w:tc>
        <w:tc>
          <w:tcPr>
            <w:tcW w:w="494" w:type="dxa"/>
            <w:shd w:val="clear" w:color="auto" w:fill="auto"/>
            <w:vAlign w:val="center"/>
            <w:hideMark/>
          </w:tcPr>
          <w:p w:rsidR="006A7161" w:rsidRPr="006A7161" w:rsidRDefault="00DA53DE"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DA53DE"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33</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104.28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29</w:t>
            </w:r>
          </w:p>
        </w:tc>
        <w:tc>
          <w:tcPr>
            <w:tcW w:w="494" w:type="dxa"/>
            <w:shd w:val="clear" w:color="auto" w:fill="auto"/>
            <w:vAlign w:val="center"/>
            <w:hideMark/>
          </w:tcPr>
          <w:p w:rsidR="006A7161" w:rsidRPr="006A7161" w:rsidRDefault="00DA53DE"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563" w:type="dxa"/>
            <w:shd w:val="clear" w:color="auto" w:fill="auto"/>
            <w:vAlign w:val="center"/>
            <w:hideMark/>
          </w:tcPr>
          <w:p w:rsidR="006A7161" w:rsidRPr="006A7161" w:rsidRDefault="00DA53DE"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34</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107.44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30</w:t>
            </w:r>
          </w:p>
        </w:tc>
        <w:tc>
          <w:tcPr>
            <w:tcW w:w="494" w:type="dxa"/>
            <w:shd w:val="clear" w:color="auto" w:fill="auto"/>
            <w:vAlign w:val="center"/>
            <w:hideMark/>
          </w:tcPr>
          <w:p w:rsidR="006A7161" w:rsidRPr="006A7161" w:rsidRDefault="00DA53DE"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DA53DE"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28</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88.48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lastRenderedPageBreak/>
              <w:t>31</w:t>
            </w:r>
          </w:p>
        </w:tc>
        <w:tc>
          <w:tcPr>
            <w:tcW w:w="494" w:type="dxa"/>
            <w:shd w:val="clear" w:color="auto" w:fill="auto"/>
            <w:vAlign w:val="center"/>
            <w:hideMark/>
          </w:tcPr>
          <w:p w:rsidR="006A7161" w:rsidRPr="006A7161" w:rsidRDefault="00DA53DE"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DA53DE"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MOTORISTA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9</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28.44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32</w:t>
            </w:r>
          </w:p>
        </w:tc>
        <w:tc>
          <w:tcPr>
            <w:tcW w:w="494" w:type="dxa"/>
            <w:shd w:val="clear" w:color="auto" w:fill="auto"/>
            <w:vAlign w:val="center"/>
            <w:hideMark/>
          </w:tcPr>
          <w:p w:rsidR="006A7161" w:rsidRPr="006A7161" w:rsidRDefault="00DA53DE"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DA53DE"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35</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110.60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33</w:t>
            </w:r>
          </w:p>
        </w:tc>
        <w:tc>
          <w:tcPr>
            <w:tcW w:w="494" w:type="dxa"/>
            <w:shd w:val="clear" w:color="auto" w:fill="auto"/>
            <w:vAlign w:val="center"/>
            <w:hideMark/>
          </w:tcPr>
          <w:p w:rsidR="006A7161" w:rsidRPr="006A7161" w:rsidRDefault="00DA53DE"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DA53DE"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MOTORISTA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23</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63.60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34</w:t>
            </w:r>
          </w:p>
        </w:tc>
        <w:tc>
          <w:tcPr>
            <w:tcW w:w="494" w:type="dxa"/>
            <w:shd w:val="clear" w:color="auto" w:fill="auto"/>
            <w:vAlign w:val="center"/>
            <w:hideMark/>
          </w:tcPr>
          <w:p w:rsidR="006A7161" w:rsidRPr="006A7161" w:rsidRDefault="00DA53DE"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DA53DE"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7</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22.12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35</w:t>
            </w:r>
          </w:p>
        </w:tc>
        <w:tc>
          <w:tcPr>
            <w:tcW w:w="494" w:type="dxa"/>
            <w:shd w:val="clear" w:color="auto" w:fill="auto"/>
            <w:vAlign w:val="center"/>
            <w:hideMark/>
          </w:tcPr>
          <w:p w:rsidR="006A7161" w:rsidRPr="006A7161" w:rsidRDefault="00DA53DE"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DA53DE"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10</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38.71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36</w:t>
            </w:r>
          </w:p>
        </w:tc>
        <w:tc>
          <w:tcPr>
            <w:tcW w:w="494" w:type="dxa"/>
            <w:shd w:val="clear" w:color="auto" w:fill="auto"/>
            <w:vAlign w:val="center"/>
            <w:hideMark/>
          </w:tcPr>
          <w:p w:rsidR="006A7161" w:rsidRPr="006A7161" w:rsidRDefault="00DA53DE"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DA53DE"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TRANSPORTE ADMINISTRATIVO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MOTORISTA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31</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13</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100.24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37</w:t>
            </w:r>
          </w:p>
        </w:tc>
        <w:tc>
          <w:tcPr>
            <w:tcW w:w="494" w:type="dxa"/>
            <w:shd w:val="clear" w:color="auto" w:fill="auto"/>
            <w:vAlign w:val="center"/>
            <w:hideMark/>
          </w:tcPr>
          <w:p w:rsidR="006A7161" w:rsidRPr="006A7161" w:rsidRDefault="00DA53DE"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1D3D4B"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14</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44.24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38</w:t>
            </w:r>
          </w:p>
        </w:tc>
        <w:tc>
          <w:tcPr>
            <w:tcW w:w="494" w:type="dxa"/>
            <w:shd w:val="clear" w:color="auto" w:fill="auto"/>
            <w:vAlign w:val="center"/>
            <w:hideMark/>
          </w:tcPr>
          <w:p w:rsidR="006A7161" w:rsidRPr="006A7161" w:rsidRDefault="001D3D4B"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1D3D4B"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MOTORISTA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15</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47.40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39</w:t>
            </w:r>
          </w:p>
        </w:tc>
        <w:tc>
          <w:tcPr>
            <w:tcW w:w="494" w:type="dxa"/>
            <w:shd w:val="clear" w:color="auto" w:fill="auto"/>
            <w:vAlign w:val="center"/>
            <w:hideMark/>
          </w:tcPr>
          <w:p w:rsidR="006A7161" w:rsidRPr="006A7161" w:rsidRDefault="001D3D4B"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1D3D4B"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BARREDOR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3.16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40</w:t>
            </w:r>
          </w:p>
        </w:tc>
        <w:tc>
          <w:tcPr>
            <w:tcW w:w="494" w:type="dxa"/>
            <w:shd w:val="clear" w:color="auto" w:fill="auto"/>
            <w:vAlign w:val="center"/>
            <w:hideMark/>
          </w:tcPr>
          <w:p w:rsidR="006A7161" w:rsidRPr="006A7161" w:rsidRDefault="001D3D4B"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563" w:type="dxa"/>
            <w:shd w:val="clear" w:color="auto" w:fill="auto"/>
            <w:vAlign w:val="center"/>
            <w:hideMark/>
          </w:tcPr>
          <w:p w:rsidR="006A7161" w:rsidRPr="006A7161" w:rsidRDefault="001D3D4B"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MOTORISTA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24</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4</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69.52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41</w:t>
            </w:r>
          </w:p>
        </w:tc>
        <w:tc>
          <w:tcPr>
            <w:tcW w:w="494" w:type="dxa"/>
            <w:shd w:val="clear" w:color="auto" w:fill="auto"/>
            <w:vAlign w:val="center"/>
            <w:hideMark/>
          </w:tcPr>
          <w:p w:rsidR="006A7161" w:rsidRPr="006A7161" w:rsidRDefault="001D3D4B"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1D3D4B"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51</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161.16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42</w:t>
            </w:r>
          </w:p>
        </w:tc>
        <w:tc>
          <w:tcPr>
            <w:tcW w:w="494" w:type="dxa"/>
            <w:shd w:val="clear" w:color="auto" w:fill="auto"/>
            <w:vAlign w:val="center"/>
            <w:hideMark/>
          </w:tcPr>
          <w:p w:rsidR="006A7161" w:rsidRPr="006A7161" w:rsidRDefault="001D3D4B"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1D3D4B"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3.16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43</w:t>
            </w:r>
          </w:p>
        </w:tc>
        <w:tc>
          <w:tcPr>
            <w:tcW w:w="494" w:type="dxa"/>
            <w:shd w:val="clear" w:color="auto" w:fill="auto"/>
            <w:vAlign w:val="center"/>
            <w:hideMark/>
          </w:tcPr>
          <w:p w:rsidR="006A7161" w:rsidRPr="006A7161" w:rsidRDefault="001D3D4B"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1563" w:type="dxa"/>
            <w:shd w:val="clear" w:color="auto" w:fill="auto"/>
            <w:vAlign w:val="center"/>
            <w:hideMark/>
          </w:tcPr>
          <w:p w:rsidR="006A7161" w:rsidRPr="006A7161" w:rsidRDefault="001D3D4B"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26</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82.16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44</w:t>
            </w:r>
          </w:p>
        </w:tc>
        <w:tc>
          <w:tcPr>
            <w:tcW w:w="494" w:type="dxa"/>
            <w:shd w:val="clear" w:color="auto" w:fill="auto"/>
            <w:vAlign w:val="center"/>
            <w:hideMark/>
          </w:tcPr>
          <w:p w:rsidR="006A7161" w:rsidRPr="006A7161" w:rsidRDefault="001D3D4B"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1D3D4B"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20</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63.20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45</w:t>
            </w:r>
          </w:p>
        </w:tc>
        <w:tc>
          <w:tcPr>
            <w:tcW w:w="494" w:type="dxa"/>
            <w:shd w:val="clear" w:color="auto" w:fill="auto"/>
            <w:vAlign w:val="center"/>
            <w:hideMark/>
          </w:tcPr>
          <w:p w:rsidR="006A7161" w:rsidRPr="006A7161" w:rsidRDefault="001D3D4B"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1D3D4B"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AMBIENTAL Y AGROPECUARIA</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NOTIFICADOR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5</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13.83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w:t>
            </w:r>
          </w:p>
        </w:tc>
        <w:tc>
          <w:tcPr>
            <w:tcW w:w="494" w:type="dxa"/>
            <w:shd w:val="clear" w:color="auto" w:fill="auto"/>
            <w:vAlign w:val="center"/>
            <w:hideMark/>
          </w:tcPr>
          <w:p w:rsidR="006A7161" w:rsidRPr="006A7161" w:rsidRDefault="001D3D4B"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1D3D4B"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ADMINISTRACION DE MERCADOS</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SERVICIOS VARIOS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5</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11.85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w:t>
            </w:r>
          </w:p>
        </w:tc>
        <w:tc>
          <w:tcPr>
            <w:tcW w:w="494" w:type="dxa"/>
            <w:shd w:val="clear" w:color="auto" w:fill="auto"/>
            <w:vAlign w:val="center"/>
            <w:hideMark/>
          </w:tcPr>
          <w:p w:rsidR="006A7161" w:rsidRPr="006A7161" w:rsidRDefault="001D3D4B"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1D3D4B"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ADMINISTRACION DE MERCADOS</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BARREDOR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5</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11.85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w:t>
            </w:r>
          </w:p>
        </w:tc>
        <w:tc>
          <w:tcPr>
            <w:tcW w:w="494" w:type="dxa"/>
            <w:shd w:val="clear" w:color="auto" w:fill="auto"/>
            <w:vAlign w:val="center"/>
            <w:hideMark/>
          </w:tcPr>
          <w:p w:rsidR="006A7161" w:rsidRPr="006A7161" w:rsidRDefault="001D3D4B" w:rsidP="001D3D4B">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563" w:type="dxa"/>
            <w:shd w:val="clear" w:color="auto" w:fill="auto"/>
            <w:vAlign w:val="center"/>
            <w:hideMark/>
          </w:tcPr>
          <w:p w:rsidR="006A7161" w:rsidRPr="006A7161" w:rsidRDefault="001D3D4B"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ADMINISTRACION DE MERCADOS</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BARREDOR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5</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11.85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w:t>
            </w:r>
          </w:p>
        </w:tc>
        <w:tc>
          <w:tcPr>
            <w:tcW w:w="494" w:type="dxa"/>
            <w:shd w:val="clear" w:color="auto" w:fill="auto"/>
            <w:vAlign w:val="center"/>
            <w:hideMark/>
          </w:tcPr>
          <w:p w:rsidR="006A7161" w:rsidRPr="006A7161" w:rsidRDefault="001D3D4B"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1D3D4B"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MOTORISTA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10</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31.60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w:t>
            </w:r>
          </w:p>
        </w:tc>
        <w:tc>
          <w:tcPr>
            <w:tcW w:w="494" w:type="dxa"/>
            <w:shd w:val="clear" w:color="auto" w:fill="auto"/>
            <w:vAlign w:val="center"/>
            <w:hideMark/>
          </w:tcPr>
          <w:p w:rsidR="006A7161" w:rsidRPr="006A7161" w:rsidRDefault="001D3D4B"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563" w:type="dxa"/>
            <w:shd w:val="clear" w:color="auto" w:fill="auto"/>
            <w:vAlign w:val="center"/>
            <w:hideMark/>
          </w:tcPr>
          <w:p w:rsidR="006A7161" w:rsidRPr="006A7161" w:rsidRDefault="001D3D4B"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8</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25.28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w:t>
            </w:r>
          </w:p>
        </w:tc>
        <w:tc>
          <w:tcPr>
            <w:tcW w:w="494" w:type="dxa"/>
            <w:shd w:val="clear" w:color="auto" w:fill="auto"/>
            <w:vAlign w:val="center"/>
            <w:hideMark/>
          </w:tcPr>
          <w:p w:rsidR="006A7161" w:rsidRPr="006A7161" w:rsidRDefault="001D3D4B"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1D3D4B"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6.32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4</w:t>
            </w:r>
          </w:p>
        </w:tc>
        <w:tc>
          <w:tcPr>
            <w:tcW w:w="494" w:type="dxa"/>
            <w:shd w:val="clear" w:color="auto" w:fill="auto"/>
            <w:vAlign w:val="center"/>
            <w:hideMark/>
          </w:tcPr>
          <w:p w:rsidR="006A7161" w:rsidRPr="006A7161" w:rsidRDefault="001D3D4B"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1D3D4B"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10</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31.60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5</w:t>
            </w:r>
          </w:p>
        </w:tc>
        <w:tc>
          <w:tcPr>
            <w:tcW w:w="494" w:type="dxa"/>
            <w:shd w:val="clear" w:color="auto" w:fill="auto"/>
            <w:vAlign w:val="center"/>
            <w:hideMark/>
          </w:tcPr>
          <w:p w:rsidR="006A7161" w:rsidRPr="006A7161" w:rsidRDefault="001D3D4B"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563" w:type="dxa"/>
            <w:shd w:val="clear" w:color="auto" w:fill="auto"/>
            <w:vAlign w:val="center"/>
            <w:hideMark/>
          </w:tcPr>
          <w:p w:rsidR="006A7161" w:rsidRPr="006A7161" w:rsidRDefault="001D3D4B"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10</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31.60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6</w:t>
            </w:r>
          </w:p>
        </w:tc>
        <w:tc>
          <w:tcPr>
            <w:tcW w:w="494" w:type="dxa"/>
            <w:shd w:val="clear" w:color="auto" w:fill="auto"/>
            <w:vAlign w:val="center"/>
            <w:hideMark/>
          </w:tcPr>
          <w:p w:rsidR="006A7161" w:rsidRPr="006A7161" w:rsidRDefault="001D3D4B"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563" w:type="dxa"/>
            <w:shd w:val="clear" w:color="auto" w:fill="auto"/>
            <w:vAlign w:val="center"/>
            <w:hideMark/>
          </w:tcPr>
          <w:p w:rsidR="006A7161" w:rsidRPr="006A7161" w:rsidRDefault="001D3D4B"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MOTORISTA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9.48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7</w:t>
            </w:r>
          </w:p>
        </w:tc>
        <w:tc>
          <w:tcPr>
            <w:tcW w:w="494" w:type="dxa"/>
            <w:shd w:val="clear" w:color="auto" w:fill="auto"/>
            <w:vAlign w:val="center"/>
            <w:hideMark/>
          </w:tcPr>
          <w:p w:rsidR="006A7161" w:rsidRPr="006A7161" w:rsidRDefault="001D3D4B"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1D3D4B"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9</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28.44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lastRenderedPageBreak/>
              <w:t>8</w:t>
            </w:r>
          </w:p>
        </w:tc>
        <w:tc>
          <w:tcPr>
            <w:tcW w:w="494" w:type="dxa"/>
            <w:shd w:val="clear" w:color="auto" w:fill="auto"/>
            <w:vAlign w:val="center"/>
            <w:hideMark/>
          </w:tcPr>
          <w:p w:rsidR="006A7161" w:rsidRPr="006A7161" w:rsidRDefault="00E32E09"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563" w:type="dxa"/>
            <w:shd w:val="clear" w:color="auto" w:fill="auto"/>
            <w:vAlign w:val="center"/>
            <w:hideMark/>
          </w:tcPr>
          <w:p w:rsidR="006A7161" w:rsidRPr="006A7161" w:rsidRDefault="00E32E09"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4</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12.64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9</w:t>
            </w:r>
          </w:p>
        </w:tc>
        <w:tc>
          <w:tcPr>
            <w:tcW w:w="494" w:type="dxa"/>
            <w:shd w:val="clear" w:color="auto" w:fill="auto"/>
            <w:vAlign w:val="center"/>
            <w:hideMark/>
          </w:tcPr>
          <w:p w:rsidR="006A7161" w:rsidRPr="006A7161" w:rsidRDefault="00E32E09"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563" w:type="dxa"/>
            <w:shd w:val="clear" w:color="auto" w:fill="auto"/>
            <w:vAlign w:val="center"/>
            <w:hideMark/>
          </w:tcPr>
          <w:p w:rsidR="006A7161" w:rsidRPr="006A7161" w:rsidRDefault="00E32E09"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MOTORISTA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9</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28.44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10</w:t>
            </w:r>
          </w:p>
        </w:tc>
        <w:tc>
          <w:tcPr>
            <w:tcW w:w="494" w:type="dxa"/>
            <w:shd w:val="clear" w:color="auto" w:fill="auto"/>
            <w:vAlign w:val="center"/>
            <w:hideMark/>
          </w:tcPr>
          <w:p w:rsidR="006A7161" w:rsidRPr="006A7161" w:rsidRDefault="00E32E09"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563" w:type="dxa"/>
            <w:shd w:val="clear" w:color="auto" w:fill="auto"/>
            <w:vAlign w:val="center"/>
            <w:hideMark/>
          </w:tcPr>
          <w:p w:rsidR="006A7161" w:rsidRPr="006A7161" w:rsidRDefault="00E32E09"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MOTORISTA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6.32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11</w:t>
            </w:r>
          </w:p>
        </w:tc>
        <w:tc>
          <w:tcPr>
            <w:tcW w:w="494" w:type="dxa"/>
            <w:shd w:val="clear" w:color="auto" w:fill="auto"/>
            <w:vAlign w:val="center"/>
            <w:hideMark/>
          </w:tcPr>
          <w:p w:rsidR="006A7161" w:rsidRPr="006A7161" w:rsidRDefault="00E32E09"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563" w:type="dxa"/>
            <w:shd w:val="clear" w:color="auto" w:fill="auto"/>
            <w:vAlign w:val="center"/>
            <w:hideMark/>
          </w:tcPr>
          <w:p w:rsidR="006A7161" w:rsidRPr="006A7161" w:rsidRDefault="00E32E09"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MOTORISTA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9.48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12</w:t>
            </w:r>
          </w:p>
        </w:tc>
        <w:tc>
          <w:tcPr>
            <w:tcW w:w="494" w:type="dxa"/>
            <w:shd w:val="clear" w:color="auto" w:fill="auto"/>
            <w:vAlign w:val="center"/>
            <w:hideMark/>
          </w:tcPr>
          <w:p w:rsidR="006A7161" w:rsidRPr="006A7161" w:rsidRDefault="00E32E09"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1563" w:type="dxa"/>
            <w:shd w:val="clear" w:color="auto" w:fill="auto"/>
            <w:vAlign w:val="center"/>
            <w:hideMark/>
          </w:tcPr>
          <w:p w:rsidR="006A7161" w:rsidRPr="006A7161" w:rsidRDefault="00E32E09"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9.48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13</w:t>
            </w:r>
          </w:p>
        </w:tc>
        <w:tc>
          <w:tcPr>
            <w:tcW w:w="494" w:type="dxa"/>
            <w:shd w:val="clear" w:color="auto" w:fill="auto"/>
            <w:vAlign w:val="center"/>
            <w:hideMark/>
          </w:tcPr>
          <w:p w:rsidR="006A7161" w:rsidRPr="006A7161" w:rsidRDefault="00E32E09"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563" w:type="dxa"/>
            <w:shd w:val="clear" w:color="auto" w:fill="auto"/>
            <w:vAlign w:val="center"/>
            <w:hideMark/>
          </w:tcPr>
          <w:p w:rsidR="006A7161" w:rsidRPr="006A7161" w:rsidRDefault="00E32E09"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6.32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14</w:t>
            </w:r>
          </w:p>
        </w:tc>
        <w:tc>
          <w:tcPr>
            <w:tcW w:w="494" w:type="dxa"/>
            <w:shd w:val="clear" w:color="auto" w:fill="auto"/>
            <w:vAlign w:val="center"/>
            <w:hideMark/>
          </w:tcPr>
          <w:p w:rsidR="006A7161" w:rsidRPr="006A7161" w:rsidRDefault="00E32E09"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w:t>
            </w:r>
          </w:p>
        </w:tc>
        <w:tc>
          <w:tcPr>
            <w:tcW w:w="1563" w:type="dxa"/>
            <w:shd w:val="clear" w:color="auto" w:fill="auto"/>
            <w:vAlign w:val="center"/>
            <w:hideMark/>
          </w:tcPr>
          <w:p w:rsidR="006A7161" w:rsidRPr="006A7161" w:rsidRDefault="00E32E09"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10</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31.60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15</w:t>
            </w:r>
          </w:p>
        </w:tc>
        <w:tc>
          <w:tcPr>
            <w:tcW w:w="494" w:type="dxa"/>
            <w:shd w:val="clear" w:color="auto" w:fill="auto"/>
            <w:vAlign w:val="center"/>
            <w:hideMark/>
          </w:tcPr>
          <w:p w:rsidR="006A7161" w:rsidRPr="006A7161" w:rsidRDefault="00E32E09"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E32E09"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9.48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16</w:t>
            </w:r>
          </w:p>
        </w:tc>
        <w:tc>
          <w:tcPr>
            <w:tcW w:w="494" w:type="dxa"/>
            <w:shd w:val="clear" w:color="auto" w:fill="auto"/>
            <w:vAlign w:val="center"/>
            <w:hideMark/>
          </w:tcPr>
          <w:p w:rsidR="006A7161" w:rsidRPr="006A7161" w:rsidRDefault="00E32E09"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E32E09"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6.32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17</w:t>
            </w:r>
          </w:p>
        </w:tc>
        <w:tc>
          <w:tcPr>
            <w:tcW w:w="494" w:type="dxa"/>
            <w:shd w:val="clear" w:color="auto" w:fill="auto"/>
            <w:vAlign w:val="center"/>
            <w:hideMark/>
          </w:tcPr>
          <w:p w:rsidR="006A7161" w:rsidRPr="006A7161" w:rsidRDefault="00E32E09"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563" w:type="dxa"/>
            <w:shd w:val="clear" w:color="auto" w:fill="auto"/>
            <w:vAlign w:val="center"/>
            <w:hideMark/>
          </w:tcPr>
          <w:p w:rsidR="006A7161" w:rsidRPr="006A7161" w:rsidRDefault="00E32E09"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9</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28.44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18</w:t>
            </w:r>
          </w:p>
        </w:tc>
        <w:tc>
          <w:tcPr>
            <w:tcW w:w="494" w:type="dxa"/>
            <w:shd w:val="clear" w:color="auto" w:fill="auto"/>
            <w:vAlign w:val="center"/>
            <w:hideMark/>
          </w:tcPr>
          <w:p w:rsidR="006A7161" w:rsidRPr="006A7161" w:rsidRDefault="00E32E09"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563" w:type="dxa"/>
            <w:shd w:val="clear" w:color="auto" w:fill="auto"/>
            <w:vAlign w:val="center"/>
            <w:hideMark/>
          </w:tcPr>
          <w:p w:rsidR="006A7161" w:rsidRPr="006A7161" w:rsidRDefault="00E32E09"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9</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28.44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19</w:t>
            </w:r>
          </w:p>
        </w:tc>
        <w:tc>
          <w:tcPr>
            <w:tcW w:w="494" w:type="dxa"/>
            <w:shd w:val="clear" w:color="auto" w:fill="auto"/>
            <w:vAlign w:val="center"/>
            <w:hideMark/>
          </w:tcPr>
          <w:p w:rsidR="006A7161" w:rsidRPr="006A7161" w:rsidRDefault="00E32E09"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E32E09"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10</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31.60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20</w:t>
            </w:r>
          </w:p>
        </w:tc>
        <w:tc>
          <w:tcPr>
            <w:tcW w:w="494" w:type="dxa"/>
            <w:shd w:val="clear" w:color="auto" w:fill="auto"/>
            <w:vAlign w:val="center"/>
            <w:hideMark/>
          </w:tcPr>
          <w:p w:rsidR="006A7161" w:rsidRPr="006A7161" w:rsidRDefault="00E32E09"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w:t>
            </w:r>
          </w:p>
        </w:tc>
        <w:tc>
          <w:tcPr>
            <w:tcW w:w="1563" w:type="dxa"/>
            <w:shd w:val="clear" w:color="auto" w:fill="auto"/>
            <w:vAlign w:val="center"/>
            <w:hideMark/>
          </w:tcPr>
          <w:p w:rsidR="006A7161" w:rsidRPr="006A7161" w:rsidRDefault="00E32E09"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6.32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21</w:t>
            </w:r>
          </w:p>
        </w:tc>
        <w:tc>
          <w:tcPr>
            <w:tcW w:w="494" w:type="dxa"/>
            <w:shd w:val="clear" w:color="auto" w:fill="auto"/>
            <w:vAlign w:val="center"/>
            <w:hideMark/>
          </w:tcPr>
          <w:p w:rsidR="006A7161" w:rsidRPr="006A7161" w:rsidRDefault="00E32E09"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w:t>
            </w:r>
          </w:p>
        </w:tc>
        <w:tc>
          <w:tcPr>
            <w:tcW w:w="1563" w:type="dxa"/>
            <w:shd w:val="clear" w:color="auto" w:fill="auto"/>
            <w:vAlign w:val="center"/>
            <w:hideMark/>
          </w:tcPr>
          <w:p w:rsidR="006A7161" w:rsidRPr="006A7161" w:rsidRDefault="00E32E09"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10</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31.60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22</w:t>
            </w:r>
          </w:p>
        </w:tc>
        <w:tc>
          <w:tcPr>
            <w:tcW w:w="494" w:type="dxa"/>
            <w:shd w:val="clear" w:color="auto" w:fill="auto"/>
            <w:vAlign w:val="center"/>
            <w:hideMark/>
          </w:tcPr>
          <w:p w:rsidR="006A7161" w:rsidRPr="006A7161" w:rsidRDefault="000C49E5"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0C49E5"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10</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31.60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23</w:t>
            </w:r>
          </w:p>
        </w:tc>
        <w:tc>
          <w:tcPr>
            <w:tcW w:w="494" w:type="dxa"/>
            <w:shd w:val="clear" w:color="auto" w:fill="auto"/>
            <w:vAlign w:val="center"/>
            <w:hideMark/>
          </w:tcPr>
          <w:p w:rsidR="006A7161" w:rsidRPr="006A7161" w:rsidRDefault="000C49E5"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D04072"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4</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12.64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24</w:t>
            </w:r>
          </w:p>
        </w:tc>
        <w:tc>
          <w:tcPr>
            <w:tcW w:w="494" w:type="dxa"/>
            <w:shd w:val="clear" w:color="auto" w:fill="auto"/>
            <w:vAlign w:val="center"/>
            <w:hideMark/>
          </w:tcPr>
          <w:p w:rsidR="006A7161" w:rsidRPr="006A7161" w:rsidRDefault="00D04072"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D04072"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10</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31.60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25</w:t>
            </w:r>
          </w:p>
        </w:tc>
        <w:tc>
          <w:tcPr>
            <w:tcW w:w="494" w:type="dxa"/>
            <w:shd w:val="clear" w:color="auto" w:fill="auto"/>
            <w:vAlign w:val="center"/>
            <w:hideMark/>
          </w:tcPr>
          <w:p w:rsidR="006A7161" w:rsidRPr="006A7161" w:rsidRDefault="00D04072"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D04072"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MOTORISTA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5.53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26</w:t>
            </w:r>
          </w:p>
        </w:tc>
        <w:tc>
          <w:tcPr>
            <w:tcW w:w="494" w:type="dxa"/>
            <w:shd w:val="clear" w:color="auto" w:fill="auto"/>
            <w:vAlign w:val="center"/>
            <w:hideMark/>
          </w:tcPr>
          <w:p w:rsidR="006A7161" w:rsidRPr="006A7161" w:rsidRDefault="00D04072"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563" w:type="dxa"/>
            <w:shd w:val="clear" w:color="auto" w:fill="auto"/>
            <w:vAlign w:val="center"/>
            <w:hideMark/>
          </w:tcPr>
          <w:p w:rsidR="006A7161" w:rsidRPr="006A7161" w:rsidRDefault="00D04072"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9.48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27</w:t>
            </w:r>
          </w:p>
        </w:tc>
        <w:tc>
          <w:tcPr>
            <w:tcW w:w="494" w:type="dxa"/>
            <w:shd w:val="clear" w:color="auto" w:fill="auto"/>
            <w:vAlign w:val="center"/>
            <w:hideMark/>
          </w:tcPr>
          <w:p w:rsidR="006A7161" w:rsidRPr="006A7161" w:rsidRDefault="00D04072"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563" w:type="dxa"/>
            <w:shd w:val="clear" w:color="auto" w:fill="auto"/>
            <w:vAlign w:val="center"/>
            <w:hideMark/>
          </w:tcPr>
          <w:p w:rsidR="006A7161" w:rsidRPr="006A7161" w:rsidRDefault="00D04072"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9.48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28</w:t>
            </w:r>
          </w:p>
        </w:tc>
        <w:tc>
          <w:tcPr>
            <w:tcW w:w="494" w:type="dxa"/>
            <w:shd w:val="clear" w:color="auto" w:fill="auto"/>
            <w:vAlign w:val="center"/>
            <w:hideMark/>
          </w:tcPr>
          <w:p w:rsidR="006A7161" w:rsidRPr="006A7161" w:rsidRDefault="00D04072" w:rsidP="00D04072">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563" w:type="dxa"/>
            <w:shd w:val="clear" w:color="auto" w:fill="auto"/>
            <w:vAlign w:val="center"/>
            <w:hideMark/>
          </w:tcPr>
          <w:p w:rsidR="006A7161" w:rsidRPr="006A7161" w:rsidRDefault="00D04072"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5</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18.17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29</w:t>
            </w:r>
          </w:p>
        </w:tc>
        <w:tc>
          <w:tcPr>
            <w:tcW w:w="494" w:type="dxa"/>
            <w:shd w:val="clear" w:color="auto" w:fill="auto"/>
            <w:vAlign w:val="center"/>
            <w:hideMark/>
          </w:tcPr>
          <w:p w:rsidR="006A7161" w:rsidRPr="006A7161" w:rsidRDefault="00D04072"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1563" w:type="dxa"/>
            <w:shd w:val="clear" w:color="auto" w:fill="auto"/>
            <w:vAlign w:val="center"/>
            <w:hideMark/>
          </w:tcPr>
          <w:p w:rsidR="006A7161" w:rsidRPr="006A7161" w:rsidRDefault="00D04072"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6</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18.96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30</w:t>
            </w:r>
          </w:p>
        </w:tc>
        <w:tc>
          <w:tcPr>
            <w:tcW w:w="494" w:type="dxa"/>
            <w:shd w:val="clear" w:color="auto" w:fill="auto"/>
            <w:vAlign w:val="center"/>
            <w:hideMark/>
          </w:tcPr>
          <w:p w:rsidR="006A7161" w:rsidRPr="006A7161" w:rsidRDefault="00D04072" w:rsidP="00D04072">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563" w:type="dxa"/>
            <w:shd w:val="clear" w:color="auto" w:fill="auto"/>
            <w:vAlign w:val="center"/>
            <w:hideMark/>
          </w:tcPr>
          <w:p w:rsidR="006A7161" w:rsidRPr="006A7161" w:rsidRDefault="00D04072"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MOTORISTA 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3.16 </w:t>
            </w:r>
          </w:p>
        </w:tc>
      </w:tr>
      <w:tr w:rsidR="006A7161" w:rsidRPr="006A7161" w:rsidTr="00D76D90">
        <w:trPr>
          <w:trHeight w:val="492"/>
          <w:jc w:val="center"/>
        </w:trPr>
        <w:tc>
          <w:tcPr>
            <w:tcW w:w="42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31</w:t>
            </w:r>
          </w:p>
        </w:tc>
        <w:tc>
          <w:tcPr>
            <w:tcW w:w="494" w:type="dxa"/>
            <w:shd w:val="clear" w:color="auto" w:fill="auto"/>
            <w:vAlign w:val="center"/>
            <w:hideMark/>
          </w:tcPr>
          <w:p w:rsidR="006A7161" w:rsidRPr="006A7161" w:rsidRDefault="00D04072" w:rsidP="006A7161">
            <w:pPr>
              <w:spacing w:after="0" w:line="240" w:lineRule="auto"/>
              <w:jc w:val="right"/>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563" w:type="dxa"/>
            <w:shd w:val="clear" w:color="auto" w:fill="auto"/>
            <w:vAlign w:val="center"/>
            <w:hideMark/>
          </w:tcPr>
          <w:p w:rsidR="006A7161" w:rsidRPr="006A7161" w:rsidRDefault="00D04072" w:rsidP="006A7161">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w:t>
            </w:r>
          </w:p>
        </w:tc>
        <w:tc>
          <w:tcPr>
            <w:tcW w:w="183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DEPARTAMENTO DE RECOLECCION Y ASEO</w:t>
            </w:r>
          </w:p>
        </w:tc>
        <w:tc>
          <w:tcPr>
            <w:tcW w:w="1176"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RECOLECTOR II</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10</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xml:space="preserve"> $                       31.60 </w:t>
            </w:r>
          </w:p>
        </w:tc>
      </w:tr>
      <w:tr w:rsidR="006A7161" w:rsidRPr="006A7161" w:rsidTr="00D76D90">
        <w:trPr>
          <w:trHeight w:val="304"/>
          <w:jc w:val="center"/>
        </w:trPr>
        <w:tc>
          <w:tcPr>
            <w:tcW w:w="421"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TOTAL</w:t>
            </w:r>
          </w:p>
        </w:tc>
        <w:tc>
          <w:tcPr>
            <w:tcW w:w="494"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1563" w:type="dxa"/>
            <w:shd w:val="clear" w:color="auto" w:fill="auto"/>
            <w:vAlign w:val="center"/>
            <w:hideMark/>
          </w:tcPr>
          <w:p w:rsidR="006A7161" w:rsidRPr="006A7161" w:rsidRDefault="006A7161" w:rsidP="006A7161">
            <w:pPr>
              <w:spacing w:after="0" w:line="240" w:lineRule="auto"/>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3009" w:type="dxa"/>
            <w:gridSpan w:val="2"/>
            <w:shd w:val="clear" w:color="auto" w:fill="auto"/>
            <w:vAlign w:val="center"/>
            <w:hideMark/>
          </w:tcPr>
          <w:p w:rsidR="006A7161" w:rsidRPr="006A7161" w:rsidRDefault="006A7161" w:rsidP="006A7161">
            <w:pPr>
              <w:spacing w:after="0" w:line="240" w:lineRule="auto"/>
              <w:jc w:val="center"/>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 </w:t>
            </w:r>
          </w:p>
        </w:tc>
        <w:tc>
          <w:tcPr>
            <w:tcW w:w="65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139</w:t>
            </w: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color w:val="000000"/>
                <w:sz w:val="12"/>
                <w:szCs w:val="12"/>
                <w:lang w:eastAsia="es-ES"/>
              </w:rPr>
            </w:pPr>
            <w:r w:rsidRPr="006A7161">
              <w:rPr>
                <w:rFonts w:ascii="Calibri" w:eastAsia="Times New Roman" w:hAnsi="Calibri" w:cs="Calibri"/>
                <w:color w:val="000000"/>
                <w:sz w:val="12"/>
                <w:szCs w:val="12"/>
                <w:lang w:eastAsia="es-ES"/>
              </w:rPr>
              <w:t>1370</w:t>
            </w:r>
          </w:p>
        </w:tc>
        <w:tc>
          <w:tcPr>
            <w:tcW w:w="1171"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b/>
                <w:bCs/>
                <w:color w:val="000000"/>
                <w:sz w:val="12"/>
                <w:szCs w:val="12"/>
                <w:lang w:eastAsia="es-ES"/>
              </w:rPr>
            </w:pPr>
            <w:r w:rsidRPr="006A7161">
              <w:rPr>
                <w:rFonts w:ascii="Calibri" w:eastAsia="Times New Roman" w:hAnsi="Calibri" w:cs="Calibri"/>
                <w:b/>
                <w:bCs/>
                <w:color w:val="000000"/>
                <w:sz w:val="12"/>
                <w:szCs w:val="12"/>
                <w:lang w:eastAsia="es-ES"/>
              </w:rPr>
              <w:t xml:space="preserve"> $       4,486.43 </w:t>
            </w:r>
          </w:p>
        </w:tc>
      </w:tr>
      <w:tr w:rsidR="006A7161" w:rsidRPr="006A7161" w:rsidTr="00D76D90">
        <w:trPr>
          <w:trHeight w:val="173"/>
          <w:jc w:val="center"/>
        </w:trPr>
        <w:tc>
          <w:tcPr>
            <w:tcW w:w="421" w:type="dxa"/>
            <w:shd w:val="clear" w:color="auto" w:fill="auto"/>
            <w:noWrap/>
            <w:vAlign w:val="bottom"/>
            <w:hideMark/>
          </w:tcPr>
          <w:p w:rsidR="006A7161" w:rsidRPr="006A7161" w:rsidRDefault="006A7161" w:rsidP="006A7161">
            <w:pPr>
              <w:spacing w:after="0" w:line="240" w:lineRule="auto"/>
              <w:jc w:val="right"/>
              <w:rPr>
                <w:rFonts w:ascii="Calibri" w:eastAsia="Times New Roman" w:hAnsi="Calibri" w:cs="Calibri"/>
                <w:b/>
                <w:bCs/>
                <w:color w:val="000000"/>
                <w:sz w:val="12"/>
                <w:szCs w:val="12"/>
                <w:lang w:eastAsia="es-ES"/>
              </w:rPr>
            </w:pPr>
          </w:p>
        </w:tc>
        <w:tc>
          <w:tcPr>
            <w:tcW w:w="494" w:type="dxa"/>
            <w:shd w:val="clear" w:color="auto" w:fill="auto"/>
            <w:noWrap/>
            <w:vAlign w:val="bottom"/>
            <w:hideMark/>
          </w:tcPr>
          <w:p w:rsidR="006A7161" w:rsidRPr="006A7161" w:rsidRDefault="006A7161" w:rsidP="006A7161">
            <w:pPr>
              <w:spacing w:after="0" w:line="240" w:lineRule="auto"/>
              <w:rPr>
                <w:rFonts w:ascii="Times New Roman" w:eastAsia="Times New Roman" w:hAnsi="Times New Roman" w:cs="Times New Roman"/>
                <w:sz w:val="20"/>
                <w:szCs w:val="20"/>
                <w:lang w:eastAsia="es-ES"/>
              </w:rPr>
            </w:pPr>
          </w:p>
        </w:tc>
        <w:tc>
          <w:tcPr>
            <w:tcW w:w="1563" w:type="dxa"/>
            <w:shd w:val="clear" w:color="auto" w:fill="auto"/>
            <w:noWrap/>
            <w:vAlign w:val="bottom"/>
            <w:hideMark/>
          </w:tcPr>
          <w:p w:rsidR="006A7161" w:rsidRPr="006A7161" w:rsidRDefault="006A7161" w:rsidP="006A7161">
            <w:pPr>
              <w:spacing w:after="0" w:line="240" w:lineRule="auto"/>
              <w:rPr>
                <w:rFonts w:ascii="Times New Roman" w:eastAsia="Times New Roman" w:hAnsi="Times New Roman" w:cs="Times New Roman"/>
                <w:sz w:val="20"/>
                <w:szCs w:val="20"/>
                <w:lang w:eastAsia="es-ES"/>
              </w:rPr>
            </w:pPr>
          </w:p>
        </w:tc>
        <w:tc>
          <w:tcPr>
            <w:tcW w:w="1833" w:type="dxa"/>
            <w:shd w:val="clear" w:color="auto" w:fill="auto"/>
            <w:noWrap/>
            <w:vAlign w:val="bottom"/>
            <w:hideMark/>
          </w:tcPr>
          <w:p w:rsidR="006A7161" w:rsidRPr="006A7161" w:rsidRDefault="006A7161" w:rsidP="006A7161">
            <w:pPr>
              <w:spacing w:after="0" w:line="240" w:lineRule="auto"/>
              <w:rPr>
                <w:rFonts w:ascii="Times New Roman" w:eastAsia="Times New Roman" w:hAnsi="Times New Roman" w:cs="Times New Roman"/>
                <w:sz w:val="20"/>
                <w:szCs w:val="20"/>
                <w:lang w:eastAsia="es-ES"/>
              </w:rPr>
            </w:pPr>
          </w:p>
        </w:tc>
        <w:tc>
          <w:tcPr>
            <w:tcW w:w="1176" w:type="dxa"/>
            <w:shd w:val="clear" w:color="auto" w:fill="auto"/>
            <w:noWrap/>
            <w:vAlign w:val="bottom"/>
            <w:hideMark/>
          </w:tcPr>
          <w:p w:rsidR="006A7161" w:rsidRPr="006A7161" w:rsidRDefault="006A7161" w:rsidP="006A7161">
            <w:pPr>
              <w:spacing w:after="0" w:line="240" w:lineRule="auto"/>
              <w:rPr>
                <w:rFonts w:ascii="Times New Roman" w:eastAsia="Times New Roman" w:hAnsi="Times New Roman" w:cs="Times New Roman"/>
                <w:sz w:val="20"/>
                <w:szCs w:val="20"/>
                <w:lang w:eastAsia="es-ES"/>
              </w:rPr>
            </w:pPr>
          </w:p>
        </w:tc>
        <w:tc>
          <w:tcPr>
            <w:tcW w:w="653" w:type="dxa"/>
            <w:shd w:val="clear" w:color="auto" w:fill="auto"/>
            <w:noWrap/>
            <w:vAlign w:val="bottom"/>
            <w:hideMark/>
          </w:tcPr>
          <w:p w:rsidR="006A7161" w:rsidRPr="006A7161" w:rsidRDefault="006A7161" w:rsidP="006A7161">
            <w:pPr>
              <w:spacing w:after="0" w:line="240" w:lineRule="auto"/>
              <w:rPr>
                <w:rFonts w:ascii="Times New Roman" w:eastAsia="Times New Roman" w:hAnsi="Times New Roman" w:cs="Times New Roman"/>
                <w:sz w:val="20"/>
                <w:szCs w:val="20"/>
                <w:lang w:eastAsia="es-ES"/>
              </w:rPr>
            </w:pPr>
          </w:p>
        </w:tc>
        <w:tc>
          <w:tcPr>
            <w:tcW w:w="783" w:type="dxa"/>
            <w:shd w:val="clear" w:color="auto" w:fill="auto"/>
            <w:vAlign w:val="center"/>
            <w:hideMark/>
          </w:tcPr>
          <w:p w:rsidR="006A7161" w:rsidRPr="006A7161" w:rsidRDefault="006A7161" w:rsidP="006A7161">
            <w:pPr>
              <w:spacing w:after="0" w:line="240" w:lineRule="auto"/>
              <w:jc w:val="right"/>
              <w:rPr>
                <w:rFonts w:ascii="Calibri" w:eastAsia="Times New Roman" w:hAnsi="Calibri" w:cs="Calibri"/>
                <w:b/>
                <w:bCs/>
                <w:color w:val="000000"/>
                <w:sz w:val="12"/>
                <w:szCs w:val="12"/>
                <w:lang w:eastAsia="es-ES"/>
              </w:rPr>
            </w:pPr>
            <w:r w:rsidRPr="006A7161">
              <w:rPr>
                <w:rFonts w:ascii="Calibri" w:eastAsia="Times New Roman" w:hAnsi="Calibri" w:cs="Calibri"/>
                <w:b/>
                <w:bCs/>
                <w:color w:val="000000"/>
                <w:sz w:val="12"/>
                <w:szCs w:val="12"/>
                <w:lang w:eastAsia="es-ES"/>
              </w:rPr>
              <w:t>1509</w:t>
            </w:r>
          </w:p>
        </w:tc>
        <w:tc>
          <w:tcPr>
            <w:tcW w:w="1171" w:type="dxa"/>
            <w:shd w:val="clear" w:color="auto" w:fill="auto"/>
            <w:noWrap/>
            <w:vAlign w:val="bottom"/>
            <w:hideMark/>
          </w:tcPr>
          <w:p w:rsidR="006A7161" w:rsidRPr="006A7161" w:rsidRDefault="006A7161" w:rsidP="006A7161">
            <w:pPr>
              <w:spacing w:after="0" w:line="240" w:lineRule="auto"/>
              <w:jc w:val="right"/>
              <w:rPr>
                <w:rFonts w:ascii="Calibri" w:eastAsia="Times New Roman" w:hAnsi="Calibri" w:cs="Calibri"/>
                <w:b/>
                <w:bCs/>
                <w:color w:val="000000"/>
                <w:sz w:val="12"/>
                <w:szCs w:val="12"/>
                <w:lang w:eastAsia="es-ES"/>
              </w:rPr>
            </w:pPr>
          </w:p>
        </w:tc>
      </w:tr>
      <w:tr w:rsidR="006A7161" w:rsidRPr="006A7161" w:rsidTr="00D76D90">
        <w:trPr>
          <w:trHeight w:val="173"/>
          <w:jc w:val="center"/>
        </w:trPr>
        <w:tc>
          <w:tcPr>
            <w:tcW w:w="421" w:type="dxa"/>
            <w:shd w:val="clear" w:color="auto" w:fill="auto"/>
            <w:noWrap/>
            <w:vAlign w:val="bottom"/>
            <w:hideMark/>
          </w:tcPr>
          <w:p w:rsidR="006A7161" w:rsidRPr="006A7161" w:rsidRDefault="006A7161" w:rsidP="006A7161">
            <w:pPr>
              <w:spacing w:after="0" w:line="240" w:lineRule="auto"/>
              <w:rPr>
                <w:rFonts w:ascii="Times New Roman" w:eastAsia="Times New Roman" w:hAnsi="Times New Roman" w:cs="Times New Roman"/>
                <w:sz w:val="20"/>
                <w:szCs w:val="20"/>
                <w:lang w:eastAsia="es-ES"/>
              </w:rPr>
            </w:pPr>
          </w:p>
        </w:tc>
        <w:tc>
          <w:tcPr>
            <w:tcW w:w="494" w:type="dxa"/>
            <w:shd w:val="clear" w:color="auto" w:fill="auto"/>
            <w:noWrap/>
            <w:vAlign w:val="bottom"/>
            <w:hideMark/>
          </w:tcPr>
          <w:p w:rsidR="006A7161" w:rsidRPr="006A7161" w:rsidRDefault="006A7161" w:rsidP="006A7161">
            <w:pPr>
              <w:spacing w:after="0" w:line="240" w:lineRule="auto"/>
              <w:rPr>
                <w:rFonts w:ascii="Times New Roman" w:eastAsia="Times New Roman" w:hAnsi="Times New Roman" w:cs="Times New Roman"/>
                <w:sz w:val="20"/>
                <w:szCs w:val="20"/>
                <w:lang w:eastAsia="es-ES"/>
              </w:rPr>
            </w:pPr>
          </w:p>
        </w:tc>
        <w:tc>
          <w:tcPr>
            <w:tcW w:w="1563" w:type="dxa"/>
            <w:shd w:val="clear" w:color="auto" w:fill="auto"/>
            <w:noWrap/>
            <w:vAlign w:val="bottom"/>
            <w:hideMark/>
          </w:tcPr>
          <w:p w:rsidR="006A7161" w:rsidRPr="006A7161" w:rsidRDefault="006A7161" w:rsidP="006A7161">
            <w:pPr>
              <w:spacing w:after="0" w:line="240" w:lineRule="auto"/>
              <w:rPr>
                <w:rFonts w:ascii="Times New Roman" w:eastAsia="Times New Roman" w:hAnsi="Times New Roman" w:cs="Times New Roman"/>
                <w:sz w:val="20"/>
                <w:szCs w:val="20"/>
                <w:lang w:eastAsia="es-ES"/>
              </w:rPr>
            </w:pPr>
          </w:p>
        </w:tc>
        <w:tc>
          <w:tcPr>
            <w:tcW w:w="1833" w:type="dxa"/>
            <w:shd w:val="clear" w:color="auto" w:fill="auto"/>
            <w:noWrap/>
            <w:vAlign w:val="bottom"/>
            <w:hideMark/>
          </w:tcPr>
          <w:p w:rsidR="006A7161" w:rsidRPr="006A7161" w:rsidRDefault="006A7161" w:rsidP="006A7161">
            <w:pPr>
              <w:spacing w:after="0" w:line="240" w:lineRule="auto"/>
              <w:rPr>
                <w:rFonts w:ascii="Times New Roman" w:eastAsia="Times New Roman" w:hAnsi="Times New Roman" w:cs="Times New Roman"/>
                <w:sz w:val="20"/>
                <w:szCs w:val="20"/>
                <w:lang w:eastAsia="es-ES"/>
              </w:rPr>
            </w:pPr>
          </w:p>
        </w:tc>
        <w:tc>
          <w:tcPr>
            <w:tcW w:w="1176" w:type="dxa"/>
            <w:shd w:val="clear" w:color="auto" w:fill="auto"/>
            <w:noWrap/>
            <w:vAlign w:val="bottom"/>
            <w:hideMark/>
          </w:tcPr>
          <w:p w:rsidR="006A7161" w:rsidRPr="006A7161" w:rsidRDefault="006A7161" w:rsidP="006A7161">
            <w:pPr>
              <w:spacing w:after="0" w:line="240" w:lineRule="auto"/>
              <w:rPr>
                <w:rFonts w:ascii="Times New Roman" w:eastAsia="Times New Roman" w:hAnsi="Times New Roman" w:cs="Times New Roman"/>
                <w:sz w:val="20"/>
                <w:szCs w:val="20"/>
                <w:lang w:eastAsia="es-ES"/>
              </w:rPr>
            </w:pPr>
          </w:p>
        </w:tc>
        <w:tc>
          <w:tcPr>
            <w:tcW w:w="653" w:type="dxa"/>
            <w:shd w:val="clear" w:color="auto" w:fill="auto"/>
            <w:noWrap/>
            <w:vAlign w:val="bottom"/>
            <w:hideMark/>
          </w:tcPr>
          <w:p w:rsidR="006A7161" w:rsidRPr="006A7161" w:rsidRDefault="006A7161" w:rsidP="006A7161">
            <w:pPr>
              <w:spacing w:after="0" w:line="240" w:lineRule="auto"/>
              <w:rPr>
                <w:rFonts w:ascii="Times New Roman" w:eastAsia="Times New Roman" w:hAnsi="Times New Roman" w:cs="Times New Roman"/>
                <w:sz w:val="20"/>
                <w:szCs w:val="20"/>
                <w:lang w:eastAsia="es-ES"/>
              </w:rPr>
            </w:pPr>
          </w:p>
        </w:tc>
        <w:tc>
          <w:tcPr>
            <w:tcW w:w="783" w:type="dxa"/>
            <w:shd w:val="clear" w:color="auto" w:fill="auto"/>
            <w:noWrap/>
            <w:vAlign w:val="bottom"/>
            <w:hideMark/>
          </w:tcPr>
          <w:p w:rsidR="006A7161" w:rsidRPr="006A7161" w:rsidRDefault="006A7161" w:rsidP="006A7161">
            <w:pPr>
              <w:spacing w:after="0" w:line="240" w:lineRule="auto"/>
              <w:rPr>
                <w:rFonts w:ascii="Times New Roman" w:eastAsia="Times New Roman" w:hAnsi="Times New Roman" w:cs="Times New Roman"/>
                <w:sz w:val="20"/>
                <w:szCs w:val="20"/>
                <w:lang w:eastAsia="es-ES"/>
              </w:rPr>
            </w:pPr>
          </w:p>
        </w:tc>
        <w:tc>
          <w:tcPr>
            <w:tcW w:w="1171" w:type="dxa"/>
            <w:shd w:val="clear" w:color="auto" w:fill="auto"/>
            <w:noWrap/>
            <w:vAlign w:val="bottom"/>
            <w:hideMark/>
          </w:tcPr>
          <w:p w:rsidR="006A7161" w:rsidRPr="006A7161" w:rsidRDefault="006A7161" w:rsidP="006A7161">
            <w:pPr>
              <w:spacing w:after="0" w:line="240" w:lineRule="auto"/>
              <w:rPr>
                <w:rFonts w:ascii="Times New Roman" w:eastAsia="Times New Roman" w:hAnsi="Times New Roman" w:cs="Times New Roman"/>
                <w:sz w:val="20"/>
                <w:szCs w:val="20"/>
                <w:lang w:eastAsia="es-ES"/>
              </w:rPr>
            </w:pPr>
          </w:p>
        </w:tc>
      </w:tr>
    </w:tbl>
    <w:p w:rsidR="00731F35" w:rsidRDefault="00731F35" w:rsidP="0072583D">
      <w:pPr>
        <w:spacing w:line="276" w:lineRule="auto"/>
        <w:jc w:val="both"/>
        <w:rPr>
          <w:rFonts w:ascii="Times New Roman" w:eastAsia="Calibri" w:hAnsi="Times New Roman" w:cs="Times New Roman"/>
          <w:sz w:val="28"/>
          <w:szCs w:val="28"/>
        </w:rPr>
      </w:pPr>
    </w:p>
    <w:p w:rsidR="00D76D90" w:rsidRDefault="006A7161" w:rsidP="0072583D">
      <w:pPr>
        <w:spacing w:line="276" w:lineRule="auto"/>
        <w:jc w:val="both"/>
        <w:rPr>
          <w:rFonts w:ascii="Times New Roman" w:eastAsia="Calibri" w:hAnsi="Times New Roman" w:cs="Times New Roman"/>
          <w:color w:val="000000"/>
          <w:sz w:val="28"/>
          <w:szCs w:val="28"/>
        </w:rPr>
      </w:pPr>
      <w:r w:rsidRPr="0072583D">
        <w:rPr>
          <w:rFonts w:ascii="Times New Roman" w:eastAsia="Calibri" w:hAnsi="Times New Roman" w:cs="Times New Roman"/>
          <w:sz w:val="28"/>
          <w:szCs w:val="28"/>
        </w:rPr>
        <w:t xml:space="preserve">Quedado autorizada la Jefa de Presupuesto para que realice la reprogramación presupuestaria si fuera necesaria. Fondos con aplicación al específico y expresión  presupuestaria  vigente  que  se comprobara como lo establece el Art.78 del Código Municipal. </w:t>
      </w:r>
      <w:r w:rsidRPr="0072583D">
        <w:rPr>
          <w:rFonts w:ascii="Times New Roman" w:eastAsia="Calibri" w:hAnsi="Times New Roman" w:cs="Times New Roman"/>
          <w:b/>
          <w:bCs/>
          <w:sz w:val="28"/>
          <w:szCs w:val="28"/>
        </w:rPr>
        <w:t>CERTIFÍQUESE Y COMUNÍQUESE</w:t>
      </w:r>
      <w:r w:rsidR="00D76D90" w:rsidRPr="0072583D">
        <w:rPr>
          <w:rFonts w:ascii="Times New Roman" w:eastAsia="Calibri" w:hAnsi="Times New Roman" w:cs="Times New Roman"/>
          <w:b/>
          <w:bCs/>
          <w:sz w:val="28"/>
          <w:szCs w:val="28"/>
        </w:rPr>
        <w:t>.- “</w:t>
      </w:r>
      <w:r w:rsidR="00D76D90" w:rsidRPr="0072583D">
        <w:rPr>
          <w:rFonts w:ascii="Times New Roman" w:eastAsia="Calibri" w:hAnsi="Times New Roman" w:cs="Times New Roman"/>
          <w:b/>
          <w:sz w:val="28"/>
          <w:szCs w:val="28"/>
        </w:rPr>
        <w:t>ACUERDO</w:t>
      </w:r>
      <w:r w:rsidR="00D76D90" w:rsidRPr="0072583D">
        <w:rPr>
          <w:rFonts w:ascii="Times New Roman" w:eastAsia="Calibri" w:hAnsi="Times New Roman" w:cs="Times New Roman"/>
          <w:b/>
          <w:bCs/>
          <w:sz w:val="28"/>
          <w:szCs w:val="28"/>
        </w:rPr>
        <w:t xml:space="preserve"> MUNICIPAL NÚMERO DIEZ”. </w:t>
      </w:r>
      <w:r w:rsidR="00D76D90" w:rsidRPr="0072583D">
        <w:rPr>
          <w:rFonts w:ascii="Times New Roman" w:eastAsia="Calibri" w:hAnsi="Times New Roman" w:cs="Times New Roman"/>
          <w:sz w:val="28"/>
          <w:szCs w:val="28"/>
        </w:rPr>
        <w:t>El Concejo Municipal en uso de sus facultades legales, de conformidad al art. 203 y 204 de la Constitución de la República, art. 30 numeral 4) 14) art. 31 numeral 4) del Código Municipal.</w:t>
      </w:r>
      <w:r w:rsidR="00D76D90" w:rsidRPr="0072583D">
        <w:rPr>
          <w:rFonts w:ascii="Times New Roman" w:eastAsia="Calibri" w:hAnsi="Times New Roman" w:cs="Times New Roman"/>
          <w:b/>
          <w:sz w:val="28"/>
          <w:szCs w:val="28"/>
        </w:rPr>
        <w:t xml:space="preserve"> </w:t>
      </w:r>
      <w:r w:rsidR="00D76D90" w:rsidRPr="0072583D">
        <w:rPr>
          <w:rFonts w:ascii="Times New Roman" w:eastAsia="Calibri" w:hAnsi="Times New Roman" w:cs="Times New Roman"/>
          <w:sz w:val="28"/>
          <w:szCs w:val="28"/>
        </w:rPr>
        <w:t xml:space="preserve">Expuesto dentro del punto número once de la agenda de esta sesión, el cual consiste en Memorándum de fecha 11/01/2022, suscrito por el </w:t>
      </w:r>
      <w:r w:rsidR="000C647A">
        <w:rPr>
          <w:rFonts w:ascii="Times New Roman" w:eastAsia="Calibri" w:hAnsi="Times New Roman" w:cs="Times New Roman"/>
          <w:b/>
          <w:sz w:val="28"/>
          <w:szCs w:val="28"/>
        </w:rPr>
        <w:t>xxxxxxxxx</w:t>
      </w:r>
      <w:r w:rsidR="00D76D90" w:rsidRPr="0072583D">
        <w:rPr>
          <w:rFonts w:ascii="Times New Roman" w:eastAsia="Calibri" w:hAnsi="Times New Roman" w:cs="Times New Roman"/>
          <w:b/>
          <w:sz w:val="28"/>
          <w:szCs w:val="28"/>
        </w:rPr>
        <w:t xml:space="preserve">, Subgerente Financiero Tributario, </w:t>
      </w:r>
      <w:r w:rsidR="00D76D90" w:rsidRPr="0072583D">
        <w:rPr>
          <w:rFonts w:ascii="Times New Roman" w:eastAsia="Calibri" w:hAnsi="Times New Roman" w:cs="Times New Roman"/>
          <w:sz w:val="28"/>
          <w:szCs w:val="28"/>
        </w:rPr>
        <w:t xml:space="preserve">por medio del cual manifiesta que la </w:t>
      </w:r>
      <w:r w:rsidR="000C647A">
        <w:rPr>
          <w:rFonts w:ascii="Times New Roman" w:eastAsia="Calibri" w:hAnsi="Times New Roman" w:cs="Times New Roman"/>
          <w:sz w:val="28"/>
          <w:szCs w:val="28"/>
        </w:rPr>
        <w:t>xxxxxxx</w:t>
      </w:r>
      <w:r w:rsidR="00D76D90" w:rsidRPr="0072583D">
        <w:rPr>
          <w:rFonts w:ascii="Times New Roman" w:eastAsia="Calibri" w:hAnsi="Times New Roman" w:cs="Times New Roman"/>
          <w:sz w:val="28"/>
          <w:szCs w:val="28"/>
        </w:rPr>
        <w:t xml:space="preserve">, Jefa de Recuperación de Mora, solicita permiso sin goce de sueldo por un periodo de 12 días, a partir del 17 al 28 de enero del presente año; dicho permiso es de carácter urgente; así mismo el Subgerente Financiero Tributario solicita al Honorable Concejo Municipal Plural, se autorice en la ausencia de la Jefa de Recuperación de Mora, dejar a su asistente la </w:t>
      </w:r>
      <w:r w:rsidR="000C647A">
        <w:rPr>
          <w:rFonts w:ascii="Times New Roman" w:eastAsia="Calibri" w:hAnsi="Times New Roman" w:cs="Times New Roman"/>
          <w:sz w:val="28"/>
          <w:szCs w:val="28"/>
        </w:rPr>
        <w:t>xxxxxxxxx</w:t>
      </w:r>
      <w:r w:rsidR="00D76D90" w:rsidRPr="0072583D">
        <w:rPr>
          <w:rFonts w:ascii="Times New Roman" w:eastAsia="Calibri" w:hAnsi="Times New Roman" w:cs="Times New Roman"/>
          <w:sz w:val="28"/>
          <w:szCs w:val="28"/>
        </w:rPr>
        <w:t xml:space="preserve">, como Jefa Interina de Recuperación de Mora, para no afectar el buen funcionamiento de la unidad. Por tanto, El Concejo Municipal Plural, habiendo deliberado el punto, por </w:t>
      </w:r>
      <w:r w:rsidR="00D76D90" w:rsidRPr="0072583D">
        <w:rPr>
          <w:rFonts w:ascii="Times New Roman" w:eastAsia="Calibri" w:hAnsi="Times New Roman" w:cs="Times New Roman"/>
          <w:b/>
          <w:sz w:val="28"/>
          <w:szCs w:val="28"/>
        </w:rPr>
        <w:t>UNANIMIDAD</w:t>
      </w:r>
      <w:r w:rsidR="00D76D90" w:rsidRPr="0072583D">
        <w:rPr>
          <w:rFonts w:ascii="Times New Roman" w:eastAsia="Calibri" w:hAnsi="Times New Roman" w:cs="Times New Roman"/>
          <w:sz w:val="28"/>
          <w:szCs w:val="28"/>
        </w:rPr>
        <w:t xml:space="preserve"> de votos. </w:t>
      </w:r>
      <w:r w:rsidR="00D76D90" w:rsidRPr="0072583D">
        <w:rPr>
          <w:rFonts w:ascii="Times New Roman" w:eastAsia="Calibri" w:hAnsi="Times New Roman" w:cs="Times New Roman"/>
          <w:b/>
          <w:sz w:val="28"/>
          <w:szCs w:val="28"/>
        </w:rPr>
        <w:t xml:space="preserve">ACUERDA: </w:t>
      </w:r>
      <w:r w:rsidR="00D76D90" w:rsidRPr="0072583D">
        <w:rPr>
          <w:rFonts w:ascii="Times New Roman" w:eastAsia="Calibri" w:hAnsi="Times New Roman" w:cs="Times New Roman"/>
          <w:b/>
          <w:sz w:val="28"/>
          <w:szCs w:val="28"/>
          <w:u w:val="single"/>
        </w:rPr>
        <w:t>PRIMERO:</w:t>
      </w:r>
      <w:r w:rsidR="00D76D90" w:rsidRPr="0072583D">
        <w:rPr>
          <w:rFonts w:ascii="Times New Roman" w:eastAsia="Calibri" w:hAnsi="Times New Roman" w:cs="Times New Roman"/>
          <w:sz w:val="28"/>
          <w:szCs w:val="28"/>
        </w:rPr>
        <w:t xml:space="preserve"> </w:t>
      </w:r>
      <w:r w:rsidR="00D76D90" w:rsidRPr="0072583D">
        <w:rPr>
          <w:rFonts w:ascii="Times New Roman" w:eastAsia="Calibri" w:hAnsi="Times New Roman" w:cs="Times New Roman"/>
          <w:b/>
          <w:sz w:val="28"/>
          <w:szCs w:val="28"/>
        </w:rPr>
        <w:t>AUTORÍCESE</w:t>
      </w:r>
      <w:r w:rsidR="00D76D90" w:rsidRPr="0072583D">
        <w:rPr>
          <w:rFonts w:ascii="Times New Roman" w:eastAsia="Calibri" w:hAnsi="Times New Roman" w:cs="Times New Roman"/>
          <w:sz w:val="28"/>
          <w:szCs w:val="28"/>
        </w:rPr>
        <w:t xml:space="preserve"> </w:t>
      </w:r>
      <w:r w:rsidR="00D76D90" w:rsidRPr="0072583D">
        <w:rPr>
          <w:rFonts w:ascii="Times New Roman" w:eastAsia="Calibri" w:hAnsi="Times New Roman" w:cs="Times New Roman"/>
          <w:b/>
          <w:sz w:val="28"/>
          <w:szCs w:val="28"/>
        </w:rPr>
        <w:t>PERMISO SIN GOCE DE SUELDO</w:t>
      </w:r>
      <w:r w:rsidR="00D76D90" w:rsidRPr="0072583D">
        <w:rPr>
          <w:rFonts w:ascii="Times New Roman" w:eastAsia="Calibri" w:hAnsi="Times New Roman" w:cs="Times New Roman"/>
          <w:sz w:val="28"/>
          <w:szCs w:val="28"/>
        </w:rPr>
        <w:t xml:space="preserve"> a la </w:t>
      </w:r>
      <w:r w:rsidR="003D1008">
        <w:rPr>
          <w:rFonts w:ascii="Times New Roman" w:eastAsia="Calibri" w:hAnsi="Times New Roman" w:cs="Times New Roman"/>
          <w:b/>
          <w:sz w:val="28"/>
          <w:szCs w:val="28"/>
        </w:rPr>
        <w:t>xxxxxxxxxxx</w:t>
      </w:r>
      <w:r w:rsidR="00D76D90" w:rsidRPr="0072583D">
        <w:rPr>
          <w:rFonts w:ascii="Times New Roman" w:eastAsia="Calibri" w:hAnsi="Times New Roman" w:cs="Times New Roman"/>
          <w:b/>
          <w:sz w:val="28"/>
          <w:szCs w:val="28"/>
        </w:rPr>
        <w:t xml:space="preserve">, Jefa de la Sección de Recuperación de Mora, </w:t>
      </w:r>
      <w:r w:rsidR="00D76D90" w:rsidRPr="0072583D">
        <w:rPr>
          <w:rFonts w:ascii="Times New Roman" w:eastAsia="Calibri" w:hAnsi="Times New Roman" w:cs="Times New Roman"/>
          <w:sz w:val="28"/>
          <w:szCs w:val="28"/>
        </w:rPr>
        <w:t xml:space="preserve">en el periodo comprendido del 17 de enero al 28 de enero del año dos mil veintidos. </w:t>
      </w:r>
      <w:r w:rsidR="00D76D90" w:rsidRPr="0072583D">
        <w:rPr>
          <w:rFonts w:ascii="Times New Roman" w:eastAsia="Calibri" w:hAnsi="Times New Roman" w:cs="Times New Roman"/>
          <w:b/>
          <w:sz w:val="28"/>
          <w:szCs w:val="28"/>
          <w:u w:val="single"/>
        </w:rPr>
        <w:t>SEGUNDO:</w:t>
      </w:r>
      <w:r w:rsidR="00D76D90" w:rsidRPr="0072583D">
        <w:rPr>
          <w:rFonts w:ascii="Times New Roman" w:eastAsia="Calibri" w:hAnsi="Times New Roman" w:cs="Times New Roman"/>
          <w:sz w:val="28"/>
          <w:szCs w:val="28"/>
        </w:rPr>
        <w:t xml:space="preserve"> </w:t>
      </w:r>
      <w:r w:rsidR="00D76D90" w:rsidRPr="0072583D">
        <w:rPr>
          <w:rFonts w:ascii="Times New Roman" w:eastAsia="Calibri" w:hAnsi="Times New Roman" w:cs="Times New Roman"/>
          <w:b/>
          <w:sz w:val="28"/>
          <w:szCs w:val="28"/>
        </w:rPr>
        <w:t>NÓMBRESE</w:t>
      </w:r>
      <w:r w:rsidR="00D76D90" w:rsidRPr="0072583D">
        <w:rPr>
          <w:rFonts w:ascii="Times New Roman" w:eastAsia="Calibri" w:hAnsi="Times New Roman" w:cs="Times New Roman"/>
          <w:sz w:val="28"/>
          <w:szCs w:val="28"/>
        </w:rPr>
        <w:t xml:space="preserve"> a la </w:t>
      </w:r>
      <w:r w:rsidR="003D1008">
        <w:rPr>
          <w:rFonts w:ascii="Times New Roman" w:eastAsia="Calibri" w:hAnsi="Times New Roman" w:cs="Times New Roman"/>
          <w:b/>
          <w:sz w:val="28"/>
          <w:szCs w:val="28"/>
        </w:rPr>
        <w:t>xxxxxxxxxxxx</w:t>
      </w:r>
      <w:r w:rsidR="00D76D90" w:rsidRPr="0072583D">
        <w:rPr>
          <w:rFonts w:ascii="Times New Roman" w:eastAsia="Calibri" w:hAnsi="Times New Roman" w:cs="Times New Roman"/>
          <w:b/>
          <w:sz w:val="28"/>
          <w:szCs w:val="28"/>
        </w:rPr>
        <w:t xml:space="preserve">, </w:t>
      </w:r>
      <w:r w:rsidR="00D76D90" w:rsidRPr="0072583D">
        <w:rPr>
          <w:rFonts w:ascii="Times New Roman" w:eastAsia="Calibri" w:hAnsi="Times New Roman" w:cs="Times New Roman"/>
          <w:sz w:val="28"/>
          <w:szCs w:val="28"/>
        </w:rPr>
        <w:t>como</w:t>
      </w:r>
      <w:r w:rsidR="00D76D90" w:rsidRPr="0072583D">
        <w:rPr>
          <w:rFonts w:ascii="Times New Roman" w:eastAsia="Calibri" w:hAnsi="Times New Roman" w:cs="Times New Roman"/>
          <w:b/>
          <w:sz w:val="28"/>
          <w:szCs w:val="28"/>
        </w:rPr>
        <w:t xml:space="preserve">  Jefa Interina de la Sección de Recuperación de Mora,</w:t>
      </w:r>
      <w:r w:rsidR="00D76D90" w:rsidRPr="0072583D">
        <w:rPr>
          <w:rFonts w:ascii="Times New Roman" w:eastAsia="Calibri" w:hAnsi="Times New Roman" w:cs="Times New Roman"/>
          <w:sz w:val="28"/>
          <w:szCs w:val="28"/>
        </w:rPr>
        <w:t xml:space="preserve"> en el periodo comprendido del 17 de enero al 28 de enero del año dos mil veintidos. </w:t>
      </w:r>
      <w:r w:rsidR="00D76D90" w:rsidRPr="0072583D">
        <w:rPr>
          <w:rFonts w:ascii="Times New Roman" w:eastAsia="Calibri" w:hAnsi="Times New Roman" w:cs="Times New Roman"/>
          <w:b/>
          <w:sz w:val="28"/>
          <w:szCs w:val="28"/>
          <w:u w:val="single"/>
        </w:rPr>
        <w:t>TERCERO:</w:t>
      </w:r>
      <w:r w:rsidR="00D76D90" w:rsidRPr="0072583D">
        <w:rPr>
          <w:rFonts w:ascii="Times New Roman" w:eastAsia="Calibri" w:hAnsi="Times New Roman" w:cs="Times New Roman"/>
          <w:sz w:val="28"/>
          <w:szCs w:val="28"/>
        </w:rPr>
        <w:t xml:space="preserve"> </w:t>
      </w:r>
      <w:r w:rsidR="00D76D90" w:rsidRPr="0072583D">
        <w:rPr>
          <w:rFonts w:ascii="Times New Roman" w:eastAsia="Calibri" w:hAnsi="Times New Roman" w:cs="Times New Roman"/>
          <w:b/>
          <w:sz w:val="28"/>
          <w:szCs w:val="28"/>
        </w:rPr>
        <w:t>AUTORÍCESE</w:t>
      </w:r>
      <w:r w:rsidR="00D76D90" w:rsidRPr="0072583D">
        <w:rPr>
          <w:rFonts w:ascii="Times New Roman" w:eastAsia="Calibri" w:hAnsi="Times New Roman" w:cs="Times New Roman"/>
          <w:sz w:val="28"/>
          <w:szCs w:val="28"/>
        </w:rPr>
        <w:t xml:space="preserve"> al Departamento de Recursos Humanos, para que realice las modificaciones necesarias en la Planilla correspondiente, en el periodo comprendido del 17 de enero al 28 de enero del año dos mil veintidos. </w:t>
      </w:r>
      <w:r w:rsidR="00D76D90" w:rsidRPr="0072583D">
        <w:rPr>
          <w:rFonts w:ascii="Times New Roman" w:eastAsia="Calibri" w:hAnsi="Times New Roman" w:cs="Times New Roman"/>
          <w:b/>
          <w:sz w:val="28"/>
          <w:szCs w:val="28"/>
          <w:u w:val="single"/>
        </w:rPr>
        <w:t>CUARTO:</w:t>
      </w:r>
      <w:r w:rsidR="00D76D90" w:rsidRPr="0072583D">
        <w:rPr>
          <w:rFonts w:ascii="Times New Roman" w:eastAsia="Calibri" w:hAnsi="Times New Roman" w:cs="Times New Roman"/>
          <w:b/>
          <w:sz w:val="28"/>
          <w:szCs w:val="28"/>
        </w:rPr>
        <w:t xml:space="preserve"> AUTORÍCESE </w:t>
      </w:r>
      <w:r w:rsidR="00D76D90" w:rsidRPr="0072583D">
        <w:rPr>
          <w:rFonts w:ascii="Times New Roman" w:eastAsia="Calibri" w:hAnsi="Times New Roman" w:cs="Times New Roman"/>
          <w:sz w:val="28"/>
          <w:szCs w:val="28"/>
        </w:rPr>
        <w:t xml:space="preserve">a la Jefa de Presupuesto para que realice las modificaciones necesarias en el Presupuesto Municipal Vigente, en el periodo comprendido del 17 de enero al 28 de enero del año dos mil veintidos. Fondos con aplicación al específico y expresión Presupuestaria Municipal vigente, que se comprobara como lo establece el artículo 78 del Código Municipal. Quedando autorizada la Jefa de Presupuesto para que realice reforma presupuestaria si fuere necesario.- </w:t>
      </w:r>
      <w:r w:rsidR="00D76D90" w:rsidRPr="0072583D">
        <w:rPr>
          <w:rFonts w:ascii="Times New Roman" w:eastAsia="Calibri" w:hAnsi="Times New Roman" w:cs="Times New Roman"/>
          <w:b/>
          <w:sz w:val="28"/>
          <w:szCs w:val="28"/>
        </w:rPr>
        <w:t xml:space="preserve">CERTIFIQUESE Y </w:t>
      </w:r>
      <w:r w:rsidR="00D76D90" w:rsidRPr="0072583D">
        <w:rPr>
          <w:rFonts w:ascii="Times New Roman" w:eastAsia="Calibri" w:hAnsi="Times New Roman" w:cs="Times New Roman"/>
          <w:b/>
          <w:sz w:val="28"/>
          <w:szCs w:val="28"/>
        </w:rPr>
        <w:lastRenderedPageBreak/>
        <w:t>COMUNIQUESE.</w:t>
      </w:r>
      <w:r w:rsidR="00D76D90" w:rsidRPr="0072583D">
        <w:rPr>
          <w:rFonts w:ascii="Times New Roman" w:eastAsia="Calibri" w:hAnsi="Times New Roman" w:cs="Times New Roman"/>
          <w:sz w:val="28"/>
          <w:szCs w:val="28"/>
        </w:rPr>
        <w:t xml:space="preserve">- </w:t>
      </w:r>
      <w:r w:rsidR="00D76D90" w:rsidRPr="0072583D">
        <w:rPr>
          <w:rFonts w:ascii="Times New Roman" w:eastAsia="Calibri" w:hAnsi="Times New Roman" w:cs="Times New Roman"/>
          <w:b/>
          <w:bCs/>
          <w:sz w:val="28"/>
          <w:szCs w:val="28"/>
        </w:rPr>
        <w:t xml:space="preserve">ACUERDO </w:t>
      </w:r>
      <w:r w:rsidR="00D76D90" w:rsidRPr="0072583D">
        <w:rPr>
          <w:rFonts w:ascii="Times New Roman" w:eastAsia="Calibri" w:hAnsi="Times New Roman" w:cs="Times New Roman"/>
          <w:b/>
          <w:sz w:val="28"/>
          <w:szCs w:val="28"/>
          <w:lang w:val="es-SV"/>
        </w:rPr>
        <w:t>MUNICIPAL NÚMERO ONCE</w:t>
      </w:r>
      <w:r w:rsidR="00D76D90" w:rsidRPr="0072583D">
        <w:rPr>
          <w:rFonts w:ascii="Times New Roman" w:eastAsia="Calibri" w:hAnsi="Times New Roman" w:cs="Times New Roman"/>
          <w:sz w:val="28"/>
          <w:szCs w:val="28"/>
          <w:lang w:val="es-SV"/>
        </w:rPr>
        <w:t xml:space="preserve">. </w:t>
      </w:r>
      <w:r w:rsidR="00D76D90" w:rsidRPr="0072583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D76D90" w:rsidRPr="0072583D">
        <w:rPr>
          <w:rFonts w:ascii="Times New Roman" w:eastAsia="Calibri" w:hAnsi="Times New Roman" w:cs="Times New Roman"/>
          <w:b/>
          <w:sz w:val="28"/>
          <w:szCs w:val="28"/>
        </w:rPr>
        <w:t>DOCE</w:t>
      </w:r>
      <w:r w:rsidR="00D76D90" w:rsidRPr="0072583D">
        <w:rPr>
          <w:rFonts w:ascii="Times New Roman" w:eastAsia="Calibri" w:hAnsi="Times New Roman" w:cs="Times New Roman"/>
          <w:sz w:val="28"/>
          <w:szCs w:val="28"/>
        </w:rPr>
        <w:t xml:space="preserve"> literal a) de la agenda de esta sesión, el cual consiste en Memorandum suscrito por el Licenciado Sergio Noel Monroy Martínez/ Síndico Municipal, en el cual solicita se nombre en el cardo de Delegado Contravencional Municipal al </w:t>
      </w:r>
      <w:r w:rsidR="00422332">
        <w:rPr>
          <w:rFonts w:ascii="Times New Roman" w:eastAsia="Calibri" w:hAnsi="Times New Roman" w:cs="Times New Roman"/>
          <w:sz w:val="28"/>
          <w:szCs w:val="28"/>
        </w:rPr>
        <w:t>xxxxxxxxxx</w:t>
      </w:r>
      <w:r w:rsidR="00D76D90" w:rsidRPr="0072583D">
        <w:rPr>
          <w:rFonts w:ascii="Times New Roman" w:eastAsia="Times New Roman" w:hAnsi="Times New Roman" w:cs="Times New Roman"/>
          <w:color w:val="000000"/>
          <w:kern w:val="24"/>
          <w:sz w:val="28"/>
          <w:szCs w:val="28"/>
          <w:lang w:eastAsia="es-SV"/>
        </w:rPr>
        <w:t>.</w:t>
      </w:r>
      <w:r w:rsidR="00D76D90" w:rsidRPr="0072583D">
        <w:rPr>
          <w:rFonts w:ascii="Times New Roman" w:eastAsia="Calibri" w:hAnsi="Times New Roman" w:cs="Times New Roman"/>
          <w:b/>
          <w:sz w:val="28"/>
          <w:szCs w:val="28"/>
        </w:rPr>
        <w:t xml:space="preserve"> </w:t>
      </w:r>
      <w:r w:rsidR="00D76D90" w:rsidRPr="0072583D">
        <w:rPr>
          <w:rFonts w:ascii="Times New Roman" w:eastAsia="Calibri" w:hAnsi="Times New Roman" w:cs="Times New Roman"/>
          <w:sz w:val="28"/>
          <w:szCs w:val="28"/>
        </w:rPr>
        <w:t xml:space="preserve">El Pleno: </w:t>
      </w:r>
      <w:r w:rsidR="00D76D90" w:rsidRPr="0072583D">
        <w:rPr>
          <w:rFonts w:ascii="Times New Roman" w:eastAsia="Calibri" w:hAnsi="Times New Roman" w:cs="Times New Roman"/>
          <w:b/>
          <w:sz w:val="28"/>
          <w:szCs w:val="28"/>
          <w:u w:val="single"/>
        </w:rPr>
        <w:t>CONSIDERANDO</w:t>
      </w:r>
      <w:r w:rsidR="00D76D90" w:rsidRPr="0072583D">
        <w:rPr>
          <w:rFonts w:ascii="Times New Roman" w:eastAsia="Calibri" w:hAnsi="Times New Roman" w:cs="Times New Roman"/>
          <w:b/>
          <w:sz w:val="28"/>
          <w:szCs w:val="28"/>
        </w:rPr>
        <w:t>: I</w:t>
      </w:r>
      <w:r w:rsidR="00D76D90" w:rsidRPr="0072583D">
        <w:rPr>
          <w:rFonts w:ascii="Times New Roman" w:eastAsia="Calibri" w:hAnsi="Times New Roman" w:cs="Times New Roman"/>
          <w:sz w:val="28"/>
          <w:szCs w:val="28"/>
        </w:rPr>
        <w:t xml:space="preserve">- Que en Acuerdo Municipal Número Nueve del Acta Numero Dieciséis de fecha veinte de agosto del año dos mil veintiuno, se nombró en el cargo como </w:t>
      </w:r>
      <w:r w:rsidR="00D76D90" w:rsidRPr="0072583D">
        <w:rPr>
          <w:rFonts w:ascii="Times New Roman" w:eastAsia="Calibri" w:hAnsi="Times New Roman" w:cs="Times New Roman"/>
          <w:b/>
          <w:sz w:val="28"/>
          <w:szCs w:val="28"/>
        </w:rPr>
        <w:t>Delegada Contravencional</w:t>
      </w:r>
      <w:r w:rsidR="00D76D90" w:rsidRPr="0072583D">
        <w:rPr>
          <w:rFonts w:ascii="Times New Roman" w:eastAsia="Calibri" w:hAnsi="Times New Roman" w:cs="Times New Roman"/>
          <w:sz w:val="28"/>
          <w:szCs w:val="28"/>
        </w:rPr>
        <w:t xml:space="preserve"> a la </w:t>
      </w:r>
      <w:r w:rsidR="00422332">
        <w:rPr>
          <w:rFonts w:ascii="Times New Roman" w:eastAsia="Calibri" w:hAnsi="Times New Roman" w:cs="Times New Roman"/>
          <w:b/>
          <w:sz w:val="28"/>
          <w:szCs w:val="28"/>
        </w:rPr>
        <w:t>XXXXXXXXXX</w:t>
      </w:r>
      <w:r w:rsidR="00D76D90" w:rsidRPr="0072583D">
        <w:rPr>
          <w:rFonts w:ascii="Times New Roman" w:eastAsia="Calibri" w:hAnsi="Times New Roman" w:cs="Times New Roman"/>
          <w:sz w:val="28"/>
          <w:szCs w:val="28"/>
        </w:rPr>
        <w:t xml:space="preserve">.  </w:t>
      </w:r>
      <w:r w:rsidR="00D76D90" w:rsidRPr="0072583D">
        <w:rPr>
          <w:rFonts w:ascii="Times New Roman" w:eastAsia="Calibri" w:hAnsi="Times New Roman" w:cs="Times New Roman"/>
          <w:b/>
          <w:sz w:val="28"/>
          <w:szCs w:val="28"/>
        </w:rPr>
        <w:t xml:space="preserve">II- </w:t>
      </w:r>
      <w:r w:rsidR="00D76D90" w:rsidRPr="0072583D">
        <w:rPr>
          <w:rFonts w:ascii="Times New Roman" w:eastAsia="Calibri" w:hAnsi="Times New Roman" w:cs="Times New Roman"/>
          <w:sz w:val="28"/>
          <w:szCs w:val="28"/>
        </w:rPr>
        <w:t xml:space="preserve">Que en Acuerdo Municipal Número Seis del Acta Numero Treinta y Seis de fecha veintitrés de diciembre del año dos mil veintiuno, se nombró como </w:t>
      </w:r>
      <w:r w:rsidR="00D76D90" w:rsidRPr="0072583D">
        <w:rPr>
          <w:rFonts w:ascii="Times New Roman" w:eastAsia="Calibri" w:hAnsi="Times New Roman" w:cs="Times New Roman"/>
          <w:b/>
          <w:sz w:val="28"/>
          <w:szCs w:val="28"/>
        </w:rPr>
        <w:t xml:space="preserve">APODERADA GENERAL JUDICIAL DE LA MUNICIPALIDAD,  </w:t>
      </w:r>
      <w:r w:rsidR="00D76D90" w:rsidRPr="0072583D">
        <w:rPr>
          <w:rFonts w:ascii="Times New Roman" w:eastAsia="Calibri" w:hAnsi="Times New Roman" w:cs="Times New Roman"/>
          <w:sz w:val="28"/>
          <w:szCs w:val="28"/>
        </w:rPr>
        <w:t>a la</w:t>
      </w:r>
      <w:r w:rsidR="00D76D90" w:rsidRPr="0072583D">
        <w:rPr>
          <w:rFonts w:ascii="Times New Roman" w:eastAsia="Calibri" w:hAnsi="Times New Roman" w:cs="Times New Roman"/>
          <w:b/>
          <w:sz w:val="28"/>
          <w:szCs w:val="28"/>
        </w:rPr>
        <w:t xml:space="preserve"> </w:t>
      </w:r>
      <w:r w:rsidR="00F93DE8">
        <w:rPr>
          <w:rFonts w:ascii="Times New Roman" w:eastAsia="Calibri" w:hAnsi="Times New Roman" w:cs="Times New Roman"/>
          <w:b/>
          <w:sz w:val="28"/>
          <w:szCs w:val="28"/>
        </w:rPr>
        <w:t>XXXXXXXXXX</w:t>
      </w:r>
      <w:r w:rsidR="00D76D90" w:rsidRPr="0072583D">
        <w:rPr>
          <w:rFonts w:ascii="Times New Roman" w:eastAsia="Calibri" w:hAnsi="Times New Roman" w:cs="Times New Roman"/>
          <w:b/>
          <w:sz w:val="28"/>
          <w:szCs w:val="28"/>
        </w:rPr>
        <w:t xml:space="preserve">, </w:t>
      </w:r>
      <w:r w:rsidR="00D76D90" w:rsidRPr="0072583D">
        <w:rPr>
          <w:rFonts w:ascii="Times New Roman" w:eastAsia="Calibri" w:hAnsi="Times New Roman" w:cs="Times New Roman"/>
          <w:sz w:val="28"/>
          <w:szCs w:val="28"/>
        </w:rPr>
        <w:t>de manera oficial. Por lo antes expuesto este Concejo Municipal Plural, toma a bien de nombrar al Delegado Contravencional, ya que es de vital importancia que exista una persona que desempeñe dicho cargo y así no interrumpir los procesos tales como las Audiencias Conciliatorias a las denuncias. Por lo tanto, este Concejo Municipal Plural, en uso de sus facultades Legales y habiendo deliberado el punto</w:t>
      </w:r>
      <w:r w:rsidR="00D76D90" w:rsidRPr="0072583D">
        <w:rPr>
          <w:rFonts w:ascii="Times New Roman" w:eastAsia="Calibri" w:hAnsi="Times New Roman" w:cs="Times New Roman"/>
          <w:bCs/>
          <w:sz w:val="28"/>
          <w:szCs w:val="28"/>
        </w:rPr>
        <w:t xml:space="preserve">, por </w:t>
      </w:r>
      <w:r w:rsidR="00D76D90" w:rsidRPr="0072583D">
        <w:rPr>
          <w:rFonts w:ascii="Times New Roman" w:eastAsia="Calibri" w:hAnsi="Times New Roman" w:cs="Times New Roman"/>
          <w:b/>
          <w:sz w:val="28"/>
          <w:szCs w:val="28"/>
        </w:rPr>
        <w:t xml:space="preserve">UNANIMIDAD </w:t>
      </w:r>
      <w:r w:rsidR="00D76D90" w:rsidRPr="0072583D">
        <w:rPr>
          <w:rFonts w:ascii="Times New Roman" w:eastAsia="Calibri" w:hAnsi="Times New Roman" w:cs="Times New Roman"/>
          <w:sz w:val="28"/>
          <w:szCs w:val="28"/>
        </w:rPr>
        <w:t xml:space="preserve">de </w:t>
      </w:r>
      <w:r w:rsidR="00D76D90" w:rsidRPr="0072583D">
        <w:rPr>
          <w:rFonts w:ascii="Times New Roman" w:eastAsia="Calibri" w:hAnsi="Times New Roman" w:cs="Times New Roman"/>
          <w:b/>
          <w:sz w:val="28"/>
          <w:szCs w:val="28"/>
        </w:rPr>
        <w:t xml:space="preserve">votos ACUERDA: </w:t>
      </w:r>
      <w:r w:rsidR="00D76D90" w:rsidRPr="0072583D">
        <w:rPr>
          <w:rFonts w:ascii="Times New Roman" w:eastAsia="Calibri" w:hAnsi="Times New Roman" w:cs="Times New Roman"/>
          <w:b/>
          <w:sz w:val="28"/>
          <w:szCs w:val="28"/>
          <w:u w:val="single"/>
        </w:rPr>
        <w:t>Primero</w:t>
      </w:r>
      <w:r w:rsidR="00D76D90" w:rsidRPr="0072583D">
        <w:rPr>
          <w:rFonts w:ascii="Times New Roman" w:eastAsia="Calibri" w:hAnsi="Times New Roman" w:cs="Times New Roman"/>
          <w:b/>
          <w:sz w:val="28"/>
          <w:szCs w:val="28"/>
        </w:rPr>
        <w:t>:</w:t>
      </w:r>
      <w:r w:rsidR="00D76D90" w:rsidRPr="0072583D">
        <w:rPr>
          <w:rFonts w:ascii="Times New Roman" w:eastAsia="Calibri" w:hAnsi="Times New Roman" w:cs="Times New Roman"/>
          <w:sz w:val="28"/>
          <w:szCs w:val="28"/>
        </w:rPr>
        <w:t xml:space="preserve"> Nombrar como </w:t>
      </w:r>
      <w:r w:rsidR="00D76D90" w:rsidRPr="0072583D">
        <w:rPr>
          <w:rFonts w:ascii="Times New Roman" w:eastAsia="Calibri" w:hAnsi="Times New Roman" w:cs="Times New Roman"/>
          <w:b/>
          <w:sz w:val="28"/>
          <w:szCs w:val="28"/>
        </w:rPr>
        <w:t xml:space="preserve">DELEGADO CONTRAVENCIONAL DE LA MUNICIPALIDAD, </w:t>
      </w:r>
      <w:r w:rsidR="00D76D90" w:rsidRPr="0072583D">
        <w:rPr>
          <w:rFonts w:ascii="Times New Roman" w:eastAsia="Calibri" w:hAnsi="Times New Roman" w:cs="Times New Roman"/>
          <w:sz w:val="28"/>
          <w:szCs w:val="28"/>
        </w:rPr>
        <w:t>al</w:t>
      </w:r>
      <w:r w:rsidR="00D76D90" w:rsidRPr="0072583D">
        <w:rPr>
          <w:rFonts w:ascii="Times New Roman" w:eastAsia="Calibri" w:hAnsi="Times New Roman" w:cs="Times New Roman"/>
          <w:b/>
          <w:sz w:val="28"/>
          <w:szCs w:val="28"/>
        </w:rPr>
        <w:t xml:space="preserve"> </w:t>
      </w:r>
      <w:r w:rsidR="0034102F">
        <w:rPr>
          <w:rFonts w:ascii="Times New Roman" w:eastAsia="Calibri" w:hAnsi="Times New Roman" w:cs="Times New Roman"/>
          <w:b/>
          <w:sz w:val="28"/>
          <w:szCs w:val="28"/>
        </w:rPr>
        <w:t>XXXXXXXX</w:t>
      </w:r>
      <w:r w:rsidR="00D76D90" w:rsidRPr="0072583D">
        <w:rPr>
          <w:rFonts w:ascii="Times New Roman" w:eastAsia="Calibri" w:hAnsi="Times New Roman" w:cs="Times New Roman"/>
          <w:b/>
          <w:sz w:val="28"/>
          <w:szCs w:val="28"/>
        </w:rPr>
        <w:t xml:space="preserve">, </w:t>
      </w:r>
      <w:r w:rsidR="00D76D90" w:rsidRPr="0072583D">
        <w:rPr>
          <w:rFonts w:ascii="Times New Roman" w:eastAsia="Calibri" w:hAnsi="Times New Roman" w:cs="Times New Roman"/>
          <w:sz w:val="28"/>
          <w:szCs w:val="28"/>
        </w:rPr>
        <w:t>por un periodo de prueba de tres meses a partir este día,</w:t>
      </w:r>
      <w:r w:rsidR="00D76D90" w:rsidRPr="0072583D">
        <w:rPr>
          <w:rFonts w:ascii="Times New Roman" w:eastAsia="Calibri" w:hAnsi="Times New Roman" w:cs="Times New Roman"/>
          <w:b/>
          <w:sz w:val="28"/>
          <w:szCs w:val="28"/>
        </w:rPr>
        <w:t xml:space="preserve"> </w:t>
      </w:r>
      <w:r w:rsidR="00D76D90" w:rsidRPr="0072583D">
        <w:rPr>
          <w:rFonts w:ascii="Times New Roman" w:eastAsia="Calibri" w:hAnsi="Times New Roman" w:cs="Times New Roman"/>
          <w:sz w:val="28"/>
          <w:szCs w:val="28"/>
        </w:rPr>
        <w:t xml:space="preserve">quien devengara el Salario establecido en el Presupuesto Municipal Vigente. </w:t>
      </w:r>
      <w:r w:rsidR="00D76D90" w:rsidRPr="0072583D">
        <w:rPr>
          <w:rFonts w:ascii="Times New Roman" w:eastAsia="Calibri" w:hAnsi="Times New Roman" w:cs="Times New Roman"/>
          <w:b/>
          <w:sz w:val="28"/>
          <w:szCs w:val="28"/>
          <w:u w:val="single"/>
        </w:rPr>
        <w:t>Segundo</w:t>
      </w:r>
      <w:r w:rsidR="00D76D90" w:rsidRPr="0072583D">
        <w:rPr>
          <w:rFonts w:ascii="Times New Roman" w:eastAsia="Calibri" w:hAnsi="Times New Roman" w:cs="Times New Roman"/>
          <w:b/>
          <w:sz w:val="28"/>
          <w:szCs w:val="28"/>
        </w:rPr>
        <w:t xml:space="preserve">: </w:t>
      </w:r>
      <w:r w:rsidR="00D76D90" w:rsidRPr="0072583D">
        <w:rPr>
          <w:rFonts w:ascii="Times New Roman" w:eastAsia="Calibri" w:hAnsi="Times New Roman" w:cs="Times New Roman"/>
          <w:sz w:val="28"/>
          <w:szCs w:val="28"/>
        </w:rPr>
        <w:t xml:space="preserve">Se autoriza al Departamento de Recursos Humanos, para que realicen las diligencias correspondientes a fin de ejecutar las modificaciones respectivas en la planilla. </w:t>
      </w:r>
      <w:r w:rsidR="00D76D90" w:rsidRPr="0072583D">
        <w:rPr>
          <w:rFonts w:ascii="Times New Roman" w:eastAsia="Calibri" w:hAnsi="Times New Roman" w:cs="Times New Roman"/>
          <w:b/>
          <w:sz w:val="28"/>
          <w:szCs w:val="28"/>
          <w:u w:val="single"/>
        </w:rPr>
        <w:t>Tercero</w:t>
      </w:r>
      <w:r w:rsidR="00D76D90" w:rsidRPr="0072583D">
        <w:rPr>
          <w:rFonts w:ascii="Times New Roman" w:eastAsia="Calibri" w:hAnsi="Times New Roman" w:cs="Times New Roman"/>
          <w:sz w:val="28"/>
          <w:szCs w:val="28"/>
        </w:rPr>
        <w:t xml:space="preserve">: Autorizar a la Jefa de Presupuesto para que efectué las modificaciones necesarias en el presupuesto Municipal vigente. Fondos con aplicación al específico y expresión Presupuestaria Municipal vigente, que se comprobara como lo establece el artículo 78 del Código Municipal.- </w:t>
      </w:r>
      <w:r w:rsidR="00D76D90" w:rsidRPr="0072583D">
        <w:rPr>
          <w:rFonts w:ascii="Times New Roman" w:eastAsia="Calibri" w:hAnsi="Times New Roman" w:cs="Times New Roman"/>
          <w:b/>
          <w:sz w:val="28"/>
          <w:szCs w:val="28"/>
        </w:rPr>
        <w:t xml:space="preserve">CERTIFÍQUESE Y COMUNIQUESE.- </w:t>
      </w:r>
      <w:r w:rsidR="00392043" w:rsidRPr="0072583D">
        <w:rPr>
          <w:rFonts w:ascii="Times New Roman" w:eastAsia="Calibri" w:hAnsi="Times New Roman" w:cs="Times New Roman"/>
          <w:b/>
          <w:bCs/>
          <w:sz w:val="28"/>
          <w:szCs w:val="28"/>
        </w:rPr>
        <w:t xml:space="preserve">ACUERDO </w:t>
      </w:r>
      <w:r w:rsidR="00392043" w:rsidRPr="0072583D">
        <w:rPr>
          <w:rFonts w:ascii="Times New Roman" w:eastAsia="Calibri" w:hAnsi="Times New Roman" w:cs="Times New Roman"/>
          <w:b/>
          <w:sz w:val="28"/>
          <w:szCs w:val="28"/>
          <w:lang w:val="es-SV"/>
        </w:rPr>
        <w:t>MUNICIPAL NÚMERO DOCE</w:t>
      </w:r>
      <w:r w:rsidR="00392043" w:rsidRPr="0072583D">
        <w:rPr>
          <w:rFonts w:ascii="Times New Roman" w:eastAsia="Calibri" w:hAnsi="Times New Roman" w:cs="Times New Roman"/>
          <w:sz w:val="28"/>
          <w:szCs w:val="28"/>
          <w:lang w:val="es-SV"/>
        </w:rPr>
        <w:t xml:space="preserve">. </w:t>
      </w:r>
      <w:r w:rsidR="00392043" w:rsidRPr="0072583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392043" w:rsidRPr="0072583D">
        <w:rPr>
          <w:rFonts w:ascii="Times New Roman" w:eastAsia="Calibri" w:hAnsi="Times New Roman" w:cs="Times New Roman"/>
          <w:b/>
          <w:sz w:val="28"/>
          <w:szCs w:val="28"/>
        </w:rPr>
        <w:t>DOCE</w:t>
      </w:r>
      <w:r w:rsidR="00392043" w:rsidRPr="0072583D">
        <w:rPr>
          <w:rFonts w:ascii="Times New Roman" w:eastAsia="Calibri" w:hAnsi="Times New Roman" w:cs="Times New Roman"/>
          <w:sz w:val="28"/>
          <w:szCs w:val="28"/>
        </w:rPr>
        <w:t xml:space="preserve"> literal b) de la agenda de esta sesión, el cual consiste en Memorandum de fecha 11/01/2022, </w:t>
      </w:r>
      <w:r w:rsidR="00392043" w:rsidRPr="0072583D">
        <w:rPr>
          <w:rFonts w:ascii="Times New Roman" w:eastAsia="Calibri" w:hAnsi="Times New Roman" w:cs="Times New Roman"/>
          <w:sz w:val="28"/>
          <w:szCs w:val="28"/>
        </w:rPr>
        <w:lastRenderedPageBreak/>
        <w:t xml:space="preserve">suscrito por el </w:t>
      </w:r>
      <w:r w:rsidR="00392043" w:rsidRPr="0072583D">
        <w:rPr>
          <w:rFonts w:ascii="Times New Roman" w:eastAsia="Calibri" w:hAnsi="Times New Roman" w:cs="Times New Roman"/>
          <w:b/>
          <w:sz w:val="28"/>
          <w:szCs w:val="28"/>
        </w:rPr>
        <w:t>Licenciado Sergio Noel Monroy Martínez/ Síndico Municipal</w:t>
      </w:r>
      <w:r w:rsidR="00392043" w:rsidRPr="0072583D">
        <w:rPr>
          <w:rFonts w:ascii="Times New Roman" w:eastAsia="Calibri" w:hAnsi="Times New Roman" w:cs="Times New Roman"/>
          <w:sz w:val="28"/>
          <w:szCs w:val="28"/>
        </w:rPr>
        <w:t xml:space="preserve">, en el cual solicita al Honorable Concejo Municipal Plural, aprobación mediante cuerdo Municipal, para que se autorice a la Alcaldesa Municipal, para que de conformidad al artículo 43 de la Ley de Procedimiento Administrativo y los artículos 50 y 131 del Código Municipal faculte al Delegado Municipal Contravencional, para que pueda autorizar en nombre de ella procesos Administrativos sansonatorios cuando se susciten contravenciones a la Ordenanza y Leyes aplicables dentro del Municipio. Este Pleno, </w:t>
      </w:r>
      <w:r w:rsidR="00392043" w:rsidRPr="0072583D">
        <w:rPr>
          <w:rFonts w:ascii="Times New Roman" w:eastAsia="Calibri" w:hAnsi="Times New Roman" w:cs="Times New Roman"/>
          <w:b/>
          <w:sz w:val="28"/>
          <w:szCs w:val="28"/>
          <w:u w:val="single"/>
        </w:rPr>
        <w:t>CONSIDERANDO</w:t>
      </w:r>
      <w:r w:rsidR="00392043" w:rsidRPr="0072583D">
        <w:rPr>
          <w:rFonts w:ascii="Times New Roman" w:eastAsia="Calibri" w:hAnsi="Times New Roman" w:cs="Times New Roman"/>
          <w:sz w:val="28"/>
          <w:szCs w:val="28"/>
        </w:rPr>
        <w:t xml:space="preserve">: Que en Acuerdo Municipal Número Once del Acta Número Dos de fecha catorce de enero del año dos mil veintidós, fue nombrado como  </w:t>
      </w:r>
      <w:r w:rsidR="00392043" w:rsidRPr="0072583D">
        <w:rPr>
          <w:rFonts w:ascii="Times New Roman" w:eastAsia="Calibri" w:hAnsi="Times New Roman" w:cs="Times New Roman"/>
          <w:b/>
          <w:sz w:val="28"/>
          <w:szCs w:val="28"/>
        </w:rPr>
        <w:t xml:space="preserve">DELEGADO CONTRAVENCIONAL DE LA MUNICIPALIDAD, </w:t>
      </w:r>
      <w:r w:rsidR="00392043" w:rsidRPr="0072583D">
        <w:rPr>
          <w:rFonts w:ascii="Times New Roman" w:eastAsia="Calibri" w:hAnsi="Times New Roman" w:cs="Times New Roman"/>
          <w:sz w:val="28"/>
          <w:szCs w:val="28"/>
        </w:rPr>
        <w:t>al</w:t>
      </w:r>
      <w:r w:rsidR="00392043" w:rsidRPr="0072583D">
        <w:rPr>
          <w:rFonts w:ascii="Times New Roman" w:eastAsia="Calibri" w:hAnsi="Times New Roman" w:cs="Times New Roman"/>
          <w:b/>
          <w:sz w:val="28"/>
          <w:szCs w:val="28"/>
        </w:rPr>
        <w:t xml:space="preserve"> </w:t>
      </w:r>
      <w:r w:rsidR="00DA25C2">
        <w:rPr>
          <w:rFonts w:ascii="Times New Roman" w:eastAsia="Calibri" w:hAnsi="Times New Roman" w:cs="Times New Roman"/>
          <w:b/>
          <w:sz w:val="28"/>
          <w:szCs w:val="28"/>
        </w:rPr>
        <w:t>XXXXXXXXXXXX</w:t>
      </w:r>
      <w:r w:rsidR="00392043" w:rsidRPr="0072583D">
        <w:rPr>
          <w:rFonts w:ascii="Times New Roman" w:eastAsia="Times New Roman" w:hAnsi="Times New Roman" w:cs="Times New Roman"/>
          <w:b/>
          <w:color w:val="000000"/>
          <w:kern w:val="24"/>
          <w:sz w:val="28"/>
          <w:szCs w:val="28"/>
          <w:lang w:eastAsia="es-SV"/>
        </w:rPr>
        <w:t xml:space="preserve">. </w:t>
      </w:r>
      <w:r w:rsidR="00392043" w:rsidRPr="0072583D">
        <w:rPr>
          <w:rFonts w:ascii="Times New Roman" w:eastAsia="Times New Roman" w:hAnsi="Times New Roman" w:cs="Times New Roman"/>
          <w:color w:val="000000"/>
          <w:kern w:val="24"/>
          <w:sz w:val="28"/>
          <w:szCs w:val="28"/>
          <w:lang w:eastAsia="es-SV"/>
        </w:rPr>
        <w:t xml:space="preserve"> Por tanto, este Concejo Municipal Plural, en uso de sus facultades Legales y habiendo deliberado el punto</w:t>
      </w:r>
      <w:r w:rsidR="00392043" w:rsidRPr="0072583D">
        <w:rPr>
          <w:rFonts w:ascii="Times New Roman" w:eastAsia="Calibri" w:hAnsi="Times New Roman" w:cs="Times New Roman"/>
          <w:bCs/>
          <w:sz w:val="28"/>
          <w:szCs w:val="28"/>
        </w:rPr>
        <w:t xml:space="preserve">, por </w:t>
      </w:r>
      <w:r w:rsidR="00392043" w:rsidRPr="0072583D">
        <w:rPr>
          <w:rFonts w:ascii="Times New Roman" w:eastAsia="Calibri" w:hAnsi="Times New Roman" w:cs="Times New Roman"/>
          <w:b/>
          <w:sz w:val="28"/>
          <w:szCs w:val="28"/>
        </w:rPr>
        <w:t xml:space="preserve">UNANIMIDAD </w:t>
      </w:r>
      <w:r w:rsidR="00392043" w:rsidRPr="0072583D">
        <w:rPr>
          <w:rFonts w:ascii="Times New Roman" w:eastAsia="Calibri" w:hAnsi="Times New Roman" w:cs="Times New Roman"/>
          <w:sz w:val="28"/>
          <w:szCs w:val="28"/>
        </w:rPr>
        <w:t>de votos</w:t>
      </w:r>
      <w:r w:rsidR="00392043" w:rsidRPr="0072583D">
        <w:rPr>
          <w:rFonts w:ascii="Times New Roman" w:eastAsia="Calibri" w:hAnsi="Times New Roman" w:cs="Times New Roman"/>
          <w:b/>
          <w:sz w:val="28"/>
          <w:szCs w:val="28"/>
        </w:rPr>
        <w:t xml:space="preserve"> ACUERDA: </w:t>
      </w:r>
      <w:r w:rsidR="00392043" w:rsidRPr="0072583D">
        <w:rPr>
          <w:rFonts w:ascii="Times New Roman" w:eastAsia="Calibri" w:hAnsi="Times New Roman" w:cs="Times New Roman"/>
          <w:b/>
          <w:sz w:val="28"/>
          <w:szCs w:val="28"/>
          <w:lang w:val="es-SV"/>
        </w:rPr>
        <w:t>AUTORÍCESE</w:t>
      </w:r>
      <w:r w:rsidR="00392043" w:rsidRPr="0072583D">
        <w:rPr>
          <w:rFonts w:ascii="Times New Roman" w:eastAsia="Calibri" w:hAnsi="Times New Roman" w:cs="Times New Roman"/>
          <w:sz w:val="28"/>
          <w:szCs w:val="28"/>
          <w:lang w:val="es-SV"/>
        </w:rPr>
        <w:t xml:space="preserve"> a la </w:t>
      </w:r>
      <w:r w:rsidR="00392043" w:rsidRPr="0072583D">
        <w:rPr>
          <w:rFonts w:ascii="Times New Roman" w:eastAsia="Calibri" w:hAnsi="Times New Roman" w:cs="Times New Roman"/>
          <w:b/>
          <w:sz w:val="28"/>
          <w:szCs w:val="28"/>
          <w:lang w:val="es-SV"/>
        </w:rPr>
        <w:t>ALCALDESA MUNICIPAL</w:t>
      </w:r>
      <w:r w:rsidR="00392043" w:rsidRPr="0072583D">
        <w:rPr>
          <w:rFonts w:ascii="Times New Roman" w:eastAsia="Calibri" w:hAnsi="Times New Roman" w:cs="Times New Roman"/>
          <w:sz w:val="28"/>
          <w:szCs w:val="28"/>
          <w:lang w:val="es-SV"/>
        </w:rPr>
        <w:t xml:space="preserve">, para que de conformidad al artículo 43 Ley de Procedimientos Administrativos y los artículos 50 y 131 del Código Municipal, otorgue al Delegado Municipal Contravencional, facultades para que pueda realizar en nombre de ella procesos sancionatorios administrativos, cuando se susciten contravenciones a las ordenanzas y leyes aplicables del municipio. </w:t>
      </w:r>
      <w:r w:rsidR="00392043" w:rsidRPr="0072583D">
        <w:rPr>
          <w:rFonts w:ascii="Times New Roman" w:eastAsia="Calibri" w:hAnsi="Times New Roman" w:cs="Times New Roman"/>
          <w:sz w:val="28"/>
          <w:szCs w:val="28"/>
        </w:rPr>
        <w:t xml:space="preserve"> </w:t>
      </w:r>
      <w:r w:rsidR="00392043" w:rsidRPr="0072583D">
        <w:rPr>
          <w:rFonts w:ascii="Times New Roman" w:eastAsia="Calibri" w:hAnsi="Times New Roman" w:cs="Times New Roman"/>
          <w:b/>
          <w:sz w:val="28"/>
          <w:szCs w:val="28"/>
        </w:rPr>
        <w:t xml:space="preserve">CERTIFÍQUESE Y COMUNIQUESE.- </w:t>
      </w:r>
      <w:r w:rsidR="00A47B3C" w:rsidRPr="0072583D">
        <w:rPr>
          <w:rFonts w:ascii="Times New Roman" w:eastAsia="Calibri" w:hAnsi="Times New Roman" w:cs="Times New Roman"/>
          <w:b/>
          <w:bCs/>
          <w:sz w:val="28"/>
          <w:szCs w:val="28"/>
        </w:rPr>
        <w:t xml:space="preserve">ACUERDO </w:t>
      </w:r>
      <w:r w:rsidR="00A47B3C" w:rsidRPr="0072583D">
        <w:rPr>
          <w:rFonts w:ascii="Times New Roman" w:eastAsia="Calibri" w:hAnsi="Times New Roman" w:cs="Times New Roman"/>
          <w:b/>
          <w:sz w:val="28"/>
          <w:szCs w:val="28"/>
          <w:lang w:val="es-SV"/>
        </w:rPr>
        <w:t>MUNICIPAL NÚMERO TRECE</w:t>
      </w:r>
      <w:r w:rsidR="00A47B3C" w:rsidRPr="0072583D">
        <w:rPr>
          <w:rFonts w:ascii="Times New Roman" w:eastAsia="Calibri" w:hAnsi="Times New Roman" w:cs="Times New Roman"/>
          <w:sz w:val="28"/>
          <w:szCs w:val="28"/>
          <w:lang w:val="es-SV"/>
        </w:rPr>
        <w:t xml:space="preserve">. </w:t>
      </w:r>
      <w:r w:rsidR="00A47B3C" w:rsidRPr="0072583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A47B3C" w:rsidRPr="0072583D">
        <w:rPr>
          <w:rFonts w:ascii="Times New Roman" w:eastAsia="Calibri" w:hAnsi="Times New Roman" w:cs="Times New Roman"/>
          <w:b/>
          <w:sz w:val="28"/>
          <w:szCs w:val="28"/>
        </w:rPr>
        <w:t>DOCE</w:t>
      </w:r>
      <w:r w:rsidR="00A47B3C" w:rsidRPr="0072583D">
        <w:rPr>
          <w:rFonts w:ascii="Times New Roman" w:eastAsia="Calibri" w:hAnsi="Times New Roman" w:cs="Times New Roman"/>
          <w:sz w:val="28"/>
          <w:szCs w:val="28"/>
        </w:rPr>
        <w:t xml:space="preserve"> literal c) de la agenda de esta sesión, el cual consiste en Memorandum de fecha 11/01/2022, suscrito por el </w:t>
      </w:r>
      <w:r w:rsidR="00A47B3C" w:rsidRPr="0072583D">
        <w:rPr>
          <w:rFonts w:ascii="Times New Roman" w:eastAsia="Calibri" w:hAnsi="Times New Roman" w:cs="Times New Roman"/>
          <w:b/>
          <w:sz w:val="28"/>
          <w:szCs w:val="28"/>
        </w:rPr>
        <w:t>Licenciado Sergio Noel Monroy Martínez/ Síndico Municipal</w:t>
      </w:r>
      <w:r w:rsidR="00A47B3C" w:rsidRPr="0072583D">
        <w:rPr>
          <w:rFonts w:ascii="Times New Roman" w:eastAsia="Calibri" w:hAnsi="Times New Roman" w:cs="Times New Roman"/>
          <w:sz w:val="28"/>
          <w:szCs w:val="28"/>
        </w:rPr>
        <w:t xml:space="preserve">, en el cual solicita al Honorable Concejo Municipal Plural, aprobación mediante cuerdo Municipal, para nombrar  en el cargo de Secretario de Actuaciones de la Delegación Municipal Contravencional al </w:t>
      </w:r>
      <w:r w:rsidR="00DA25C2">
        <w:rPr>
          <w:rFonts w:ascii="Times New Roman" w:eastAsia="Calibri" w:hAnsi="Times New Roman" w:cs="Times New Roman"/>
          <w:sz w:val="28"/>
          <w:szCs w:val="28"/>
        </w:rPr>
        <w:t>XXXXXXXXX</w:t>
      </w:r>
      <w:r w:rsidR="00A47B3C" w:rsidRPr="0072583D">
        <w:rPr>
          <w:rFonts w:ascii="Times New Roman" w:eastAsia="Calibri" w:hAnsi="Times New Roman" w:cs="Times New Roman"/>
          <w:sz w:val="28"/>
          <w:szCs w:val="28"/>
        </w:rPr>
        <w:t xml:space="preserve"> a efecto de brindar en los procesos sancionatorios que se realizan en la Delegación Municipal Contravencional.</w:t>
      </w:r>
      <w:r w:rsidR="00A47B3C" w:rsidRPr="0072583D">
        <w:rPr>
          <w:rFonts w:ascii="Times New Roman" w:eastAsia="Times New Roman" w:hAnsi="Times New Roman" w:cs="Times New Roman"/>
          <w:color w:val="000000"/>
          <w:kern w:val="24"/>
          <w:sz w:val="28"/>
          <w:szCs w:val="28"/>
          <w:lang w:eastAsia="es-SV"/>
        </w:rPr>
        <w:t xml:space="preserve"> Por tanto, este Concejo Municipal Plural, en uso de sus facultades Legales y habiendo deliberado el punto</w:t>
      </w:r>
      <w:r w:rsidR="00A47B3C" w:rsidRPr="0072583D">
        <w:rPr>
          <w:rFonts w:ascii="Times New Roman" w:eastAsia="Calibri" w:hAnsi="Times New Roman" w:cs="Times New Roman"/>
          <w:bCs/>
          <w:sz w:val="28"/>
          <w:szCs w:val="28"/>
        </w:rPr>
        <w:t xml:space="preserve">, por </w:t>
      </w:r>
      <w:r w:rsidR="00A47B3C" w:rsidRPr="0072583D">
        <w:rPr>
          <w:rFonts w:ascii="Times New Roman" w:eastAsia="Calibri" w:hAnsi="Times New Roman" w:cs="Times New Roman"/>
          <w:b/>
          <w:sz w:val="28"/>
          <w:szCs w:val="28"/>
        </w:rPr>
        <w:t xml:space="preserve">MAYORIA de trece votos a favor </w:t>
      </w:r>
      <w:r w:rsidR="00A47B3C" w:rsidRPr="0072583D">
        <w:rPr>
          <w:rFonts w:ascii="Times New Roman" w:eastAsia="Calibri" w:hAnsi="Times New Roman" w:cs="Times New Roman"/>
          <w:sz w:val="28"/>
          <w:szCs w:val="28"/>
        </w:rPr>
        <w:t xml:space="preserve">y Una abstención  del Concejal Jonathan  Bryan Gómez Cruz; Quinto Regidor Propietario. </w:t>
      </w:r>
      <w:r w:rsidR="00A47B3C" w:rsidRPr="0072583D">
        <w:rPr>
          <w:rFonts w:ascii="Times New Roman" w:eastAsia="Calibri" w:hAnsi="Times New Roman" w:cs="Times New Roman"/>
          <w:b/>
          <w:sz w:val="28"/>
          <w:szCs w:val="28"/>
        </w:rPr>
        <w:t xml:space="preserve">ACUERDA: </w:t>
      </w:r>
      <w:r w:rsidR="00A47B3C" w:rsidRPr="0072583D">
        <w:rPr>
          <w:rFonts w:ascii="Times New Roman" w:eastAsia="Times New Roman" w:hAnsi="Times New Roman" w:cs="Times New Roman"/>
          <w:b/>
          <w:bCs/>
          <w:color w:val="000000"/>
          <w:kern w:val="24"/>
          <w:sz w:val="28"/>
          <w:szCs w:val="28"/>
          <w:lang w:eastAsia="es-SV"/>
        </w:rPr>
        <w:t xml:space="preserve">NOMBRAR en el Cargo de Secretario De Actuaciones de la Delegación Contravencional a </w:t>
      </w:r>
      <w:r w:rsidR="00703421">
        <w:rPr>
          <w:rFonts w:ascii="Times New Roman" w:eastAsia="Calibri" w:hAnsi="Times New Roman" w:cs="Times New Roman"/>
          <w:b/>
          <w:sz w:val="28"/>
          <w:szCs w:val="28"/>
        </w:rPr>
        <w:t>XXXXXXXXXXX</w:t>
      </w:r>
      <w:r w:rsidR="00A47B3C" w:rsidRPr="0072583D">
        <w:rPr>
          <w:rFonts w:ascii="Times New Roman" w:eastAsia="Times New Roman" w:hAnsi="Times New Roman" w:cs="Times New Roman"/>
          <w:b/>
          <w:bCs/>
          <w:color w:val="000000"/>
          <w:kern w:val="24"/>
          <w:sz w:val="28"/>
          <w:szCs w:val="28"/>
          <w:lang w:eastAsia="es-SV"/>
        </w:rPr>
        <w:t xml:space="preserve"> </w:t>
      </w:r>
      <w:r w:rsidR="00A47B3C" w:rsidRPr="0072583D">
        <w:rPr>
          <w:rFonts w:ascii="Times New Roman" w:eastAsia="Calibri" w:hAnsi="Times New Roman" w:cs="Times New Roman"/>
          <w:sz w:val="28"/>
          <w:szCs w:val="28"/>
        </w:rPr>
        <w:t xml:space="preserve">quien </w:t>
      </w:r>
      <w:r w:rsidR="00A47B3C" w:rsidRPr="0072583D">
        <w:rPr>
          <w:rFonts w:ascii="Times New Roman" w:eastAsia="Calibri" w:hAnsi="Times New Roman" w:cs="Times New Roman"/>
          <w:sz w:val="28"/>
          <w:szCs w:val="28"/>
        </w:rPr>
        <w:lastRenderedPageBreak/>
        <w:t>devengará el Salario establecido en el Presupuesto Municipal Vigente</w:t>
      </w:r>
      <w:r w:rsidR="00A47B3C" w:rsidRPr="0072583D">
        <w:rPr>
          <w:rFonts w:ascii="Times New Roman" w:eastAsia="Times New Roman" w:hAnsi="Times New Roman" w:cs="Times New Roman"/>
          <w:b/>
          <w:bCs/>
          <w:color w:val="000000"/>
          <w:kern w:val="24"/>
          <w:sz w:val="28"/>
          <w:szCs w:val="28"/>
          <w:lang w:eastAsia="es-SV"/>
        </w:rPr>
        <w:t>.</w:t>
      </w:r>
      <w:r w:rsidR="00A47B3C" w:rsidRPr="0072583D">
        <w:rPr>
          <w:rFonts w:ascii="Times New Roman" w:eastAsia="Times New Roman" w:hAnsi="Times New Roman" w:cs="Times New Roman"/>
          <w:color w:val="000000"/>
          <w:kern w:val="24"/>
          <w:sz w:val="28"/>
          <w:szCs w:val="28"/>
          <w:lang w:eastAsia="es-SV"/>
        </w:rPr>
        <w:t xml:space="preserve"> </w:t>
      </w:r>
      <w:r w:rsidR="00A47B3C" w:rsidRPr="0072583D">
        <w:rPr>
          <w:rFonts w:ascii="Times New Roman" w:eastAsia="Calibri" w:hAnsi="Times New Roman" w:cs="Times New Roman"/>
          <w:b/>
          <w:sz w:val="28"/>
          <w:szCs w:val="28"/>
          <w:u w:val="single"/>
        </w:rPr>
        <w:t>SEGUNDO:</w:t>
      </w:r>
      <w:r w:rsidR="00A47B3C" w:rsidRPr="0072583D">
        <w:rPr>
          <w:rFonts w:ascii="Times New Roman" w:eastAsia="Calibri" w:hAnsi="Times New Roman" w:cs="Times New Roman"/>
          <w:sz w:val="28"/>
          <w:szCs w:val="28"/>
        </w:rPr>
        <w:t xml:space="preserve"> </w:t>
      </w:r>
      <w:r w:rsidR="00A47B3C" w:rsidRPr="0072583D">
        <w:rPr>
          <w:rFonts w:ascii="Times New Roman" w:eastAsia="Calibri" w:hAnsi="Times New Roman" w:cs="Times New Roman"/>
          <w:b/>
          <w:sz w:val="28"/>
          <w:szCs w:val="28"/>
        </w:rPr>
        <w:t>AUTORÍCESE</w:t>
      </w:r>
      <w:r w:rsidR="00A47B3C" w:rsidRPr="0072583D">
        <w:rPr>
          <w:rFonts w:ascii="Times New Roman" w:eastAsia="Calibri" w:hAnsi="Times New Roman" w:cs="Times New Roman"/>
          <w:sz w:val="28"/>
          <w:szCs w:val="28"/>
        </w:rPr>
        <w:t xml:space="preserve"> al Departamento de Recursos Humanos para que realicen las diligencias correspondientes a fin de ejecutar las modificaciones respectivas en la planilla. </w:t>
      </w:r>
      <w:r w:rsidR="00A47B3C" w:rsidRPr="0072583D">
        <w:rPr>
          <w:rFonts w:ascii="Times New Roman" w:eastAsia="Calibri" w:hAnsi="Times New Roman" w:cs="Times New Roman"/>
          <w:b/>
          <w:sz w:val="28"/>
          <w:szCs w:val="28"/>
        </w:rPr>
        <w:t>CERTIFÍQUESE Y COMUNIQUESE.</w:t>
      </w:r>
      <w:r w:rsidR="00D76D90" w:rsidRPr="0072583D">
        <w:rPr>
          <w:rFonts w:ascii="Times New Roman" w:eastAsia="Calibri" w:hAnsi="Times New Roman" w:cs="Times New Roman"/>
          <w:b/>
          <w:sz w:val="28"/>
          <w:szCs w:val="28"/>
        </w:rPr>
        <w:t xml:space="preserve"> </w:t>
      </w:r>
      <w:r w:rsidR="00D76D90" w:rsidRPr="0072583D">
        <w:rPr>
          <w:rFonts w:ascii="Times New Roman" w:eastAsia="Calibri" w:hAnsi="Times New Roman" w:cs="Times New Roman"/>
          <w:b/>
          <w:bCs/>
          <w:sz w:val="28"/>
          <w:szCs w:val="28"/>
        </w:rPr>
        <w:t>“</w:t>
      </w:r>
      <w:r w:rsidR="00D76D90" w:rsidRPr="0072583D">
        <w:rPr>
          <w:rFonts w:ascii="Times New Roman" w:eastAsia="Calibri" w:hAnsi="Times New Roman" w:cs="Times New Roman"/>
          <w:b/>
          <w:sz w:val="28"/>
          <w:szCs w:val="28"/>
        </w:rPr>
        <w:t>ACUERDO</w:t>
      </w:r>
      <w:r w:rsidR="00D76D90" w:rsidRPr="0072583D">
        <w:rPr>
          <w:rFonts w:ascii="Times New Roman" w:eastAsia="Calibri" w:hAnsi="Times New Roman" w:cs="Times New Roman"/>
          <w:b/>
          <w:bCs/>
          <w:sz w:val="28"/>
          <w:szCs w:val="28"/>
        </w:rPr>
        <w:t xml:space="preserve"> MUNICIPAL NÚMERO CATORCE”. </w:t>
      </w:r>
      <w:r w:rsidR="00D76D90" w:rsidRPr="0072583D">
        <w:rPr>
          <w:rFonts w:ascii="Times New Roman" w:eastAsia="Calibri" w:hAnsi="Times New Roman" w:cs="Times New Roman"/>
          <w:sz w:val="28"/>
          <w:szCs w:val="28"/>
        </w:rPr>
        <w:t>El Concejo Municipal en uso de sus facultades legales, de conformidad al art. 203 y 204 de la Constitución de la República, art. 30 numeral 4) 14) art. 31 numeral 4) del Código Municipal.</w:t>
      </w:r>
      <w:r w:rsidR="00D76D90" w:rsidRPr="0072583D">
        <w:rPr>
          <w:rFonts w:ascii="Times New Roman" w:eastAsia="Calibri" w:hAnsi="Times New Roman" w:cs="Times New Roman"/>
          <w:b/>
          <w:sz w:val="28"/>
          <w:szCs w:val="28"/>
        </w:rPr>
        <w:t xml:space="preserve"> </w:t>
      </w:r>
      <w:r w:rsidR="00D76D90" w:rsidRPr="0072583D">
        <w:rPr>
          <w:rFonts w:ascii="Times New Roman" w:eastAsia="Calibri" w:hAnsi="Times New Roman" w:cs="Times New Roman"/>
          <w:sz w:val="28"/>
          <w:szCs w:val="28"/>
        </w:rPr>
        <w:t xml:space="preserve">Expuesto dentro del punto número trece de la agenda de esta sesión, el cual consiste en Memorándum de fecha 13/01/2022, suscrito por la </w:t>
      </w:r>
      <w:r w:rsidR="00703421">
        <w:rPr>
          <w:rFonts w:ascii="Times New Roman" w:eastAsia="Calibri" w:hAnsi="Times New Roman" w:cs="Times New Roman"/>
          <w:b/>
          <w:sz w:val="28"/>
          <w:szCs w:val="28"/>
        </w:rPr>
        <w:t>XXXXXXXXXXX</w:t>
      </w:r>
      <w:r w:rsidR="00D76D90" w:rsidRPr="0072583D">
        <w:rPr>
          <w:rFonts w:ascii="Times New Roman" w:eastAsia="Calibri" w:hAnsi="Times New Roman" w:cs="Times New Roman"/>
          <w:b/>
          <w:sz w:val="28"/>
          <w:szCs w:val="28"/>
        </w:rPr>
        <w:t xml:space="preserve">, Jefa de Carpetistas de la Subgerencia de Desarrollo Territorial, </w:t>
      </w:r>
      <w:r w:rsidR="00D76D90" w:rsidRPr="0072583D">
        <w:rPr>
          <w:rFonts w:ascii="Times New Roman" w:eastAsia="Calibri" w:hAnsi="Times New Roman" w:cs="Times New Roman"/>
          <w:sz w:val="28"/>
          <w:szCs w:val="28"/>
        </w:rPr>
        <w:t xml:space="preserve">solicitando al Honorable Concejo Municipal Plural, se autorice por medio de Acuerdo Municipal, a la Alcaldesa Municipal para que firme Prorroga de convenio de comodato de equipos de pavimentación con la Empresa </w:t>
      </w:r>
      <w:r w:rsidR="00D76D90" w:rsidRPr="0072583D">
        <w:rPr>
          <w:rFonts w:ascii="Times New Roman" w:eastAsia="Calibri" w:hAnsi="Times New Roman" w:cs="Times New Roman"/>
          <w:b/>
          <w:sz w:val="28"/>
          <w:szCs w:val="28"/>
        </w:rPr>
        <w:t xml:space="preserve">HOLCIM DE EL SALVADOR S.A. DE C.V., </w:t>
      </w:r>
      <w:r w:rsidR="00D76D90" w:rsidRPr="0072583D">
        <w:rPr>
          <w:rFonts w:ascii="Times New Roman" w:eastAsia="Calibri" w:hAnsi="Times New Roman" w:cs="Times New Roman"/>
          <w:sz w:val="28"/>
          <w:szCs w:val="28"/>
        </w:rPr>
        <w:t xml:space="preserve">en el marco de apoyo Municipal, asimismo para que firme y suscriba el pagare que garantiza el valor de los equipos en caso de daño, perdida o extravío y los documentos que sean necesarios, esto para un periodo de Seis meses de duración y será a partir del mes de Febrero a Julio de 2022, con el objeto de realizar proyectos que la Municipalidad ejecutará. Por tanto, El Concejo Municipal Plural, habiendo deliberado el punto, por </w:t>
      </w:r>
      <w:r w:rsidR="00D76D90" w:rsidRPr="0072583D">
        <w:rPr>
          <w:rFonts w:ascii="Times New Roman" w:eastAsia="Calibri" w:hAnsi="Times New Roman" w:cs="Times New Roman"/>
          <w:b/>
          <w:sz w:val="28"/>
          <w:szCs w:val="28"/>
        </w:rPr>
        <w:t>UNANIMIDAD</w:t>
      </w:r>
      <w:r w:rsidR="00D76D90" w:rsidRPr="0072583D">
        <w:rPr>
          <w:rFonts w:ascii="Times New Roman" w:eastAsia="Calibri" w:hAnsi="Times New Roman" w:cs="Times New Roman"/>
          <w:sz w:val="28"/>
          <w:szCs w:val="28"/>
        </w:rPr>
        <w:t xml:space="preserve"> de votos. </w:t>
      </w:r>
      <w:r w:rsidR="00D76D90" w:rsidRPr="0072583D">
        <w:rPr>
          <w:rFonts w:ascii="Times New Roman" w:eastAsia="Calibri" w:hAnsi="Times New Roman" w:cs="Times New Roman"/>
          <w:b/>
          <w:sz w:val="28"/>
          <w:szCs w:val="28"/>
        </w:rPr>
        <w:t xml:space="preserve">ACUERDA: </w:t>
      </w:r>
      <w:r w:rsidR="00D76D90" w:rsidRPr="0072583D">
        <w:rPr>
          <w:rFonts w:ascii="Times New Roman" w:eastAsia="Calibri" w:hAnsi="Times New Roman" w:cs="Times New Roman"/>
          <w:b/>
          <w:sz w:val="28"/>
          <w:szCs w:val="28"/>
          <w:u w:val="single"/>
        </w:rPr>
        <w:t>PRIMERO:</w:t>
      </w:r>
      <w:r w:rsidR="00D76D90" w:rsidRPr="0072583D">
        <w:rPr>
          <w:rFonts w:ascii="Times New Roman" w:eastAsia="Calibri" w:hAnsi="Times New Roman" w:cs="Times New Roman"/>
          <w:b/>
          <w:sz w:val="28"/>
          <w:szCs w:val="28"/>
        </w:rPr>
        <w:t xml:space="preserve"> AUTORÍCESE a la ALCALDESA MUNICIPAL, DRA. JENNIFER ESMERALDA JUÁREZ GARCÍA, </w:t>
      </w:r>
      <w:r w:rsidR="00D76D90" w:rsidRPr="0072583D">
        <w:rPr>
          <w:rFonts w:ascii="Times New Roman" w:eastAsia="Calibri" w:hAnsi="Times New Roman" w:cs="Times New Roman"/>
          <w:color w:val="000000"/>
          <w:sz w:val="28"/>
          <w:szCs w:val="28"/>
        </w:rPr>
        <w:t xml:space="preserve">para que en representación de este Concejo Municipal Plural comparezca ante Notario a suscribir </w:t>
      </w:r>
      <w:r w:rsidR="00D76D90" w:rsidRPr="0072583D">
        <w:rPr>
          <w:rFonts w:ascii="Times New Roman" w:eastAsia="Calibri" w:hAnsi="Times New Roman" w:cs="Times New Roman"/>
          <w:b/>
          <w:color w:val="000000"/>
          <w:sz w:val="28"/>
          <w:szCs w:val="28"/>
        </w:rPr>
        <w:t xml:space="preserve">Prorroga de Convenio de Comodato </w:t>
      </w:r>
      <w:r w:rsidR="00D76D90" w:rsidRPr="0072583D">
        <w:rPr>
          <w:rFonts w:ascii="Times New Roman" w:eastAsia="Calibri" w:hAnsi="Times New Roman" w:cs="Times New Roman"/>
          <w:b/>
          <w:sz w:val="28"/>
          <w:szCs w:val="28"/>
        </w:rPr>
        <w:t>de equipos de pavimentación</w:t>
      </w:r>
      <w:r w:rsidR="00D76D90" w:rsidRPr="0072583D">
        <w:rPr>
          <w:rFonts w:ascii="Times New Roman" w:eastAsia="Calibri" w:hAnsi="Times New Roman" w:cs="Times New Roman"/>
          <w:color w:val="000000"/>
          <w:sz w:val="28"/>
          <w:szCs w:val="28"/>
        </w:rPr>
        <w:t xml:space="preserve"> con la empresa  </w:t>
      </w:r>
      <w:r w:rsidR="00D76D90" w:rsidRPr="0072583D">
        <w:rPr>
          <w:rFonts w:ascii="Times New Roman" w:eastAsia="Calibri" w:hAnsi="Times New Roman" w:cs="Times New Roman"/>
          <w:b/>
          <w:color w:val="000000"/>
          <w:sz w:val="28"/>
          <w:szCs w:val="28"/>
        </w:rPr>
        <w:t xml:space="preserve">HOLCIM DE EL SALVADOR S.A DE C.V., y la ALCALDÍA MUNICIPAL DE APOPA, por un período comprendido de seis meses a partir del mes de Febrero a Julio del año 2022, </w:t>
      </w:r>
      <w:r w:rsidR="00D76D90" w:rsidRPr="0072583D">
        <w:rPr>
          <w:rFonts w:ascii="Times New Roman" w:eastAsia="Calibri" w:hAnsi="Times New Roman" w:cs="Times New Roman"/>
          <w:color w:val="000000"/>
          <w:sz w:val="28"/>
          <w:szCs w:val="28"/>
        </w:rPr>
        <w:t>equipo que responde a las siguientes características:</w:t>
      </w:r>
    </w:p>
    <w:p w:rsidR="0072583D" w:rsidRPr="0072583D" w:rsidRDefault="0072583D" w:rsidP="0072583D">
      <w:pPr>
        <w:spacing w:line="276" w:lineRule="auto"/>
        <w:jc w:val="both"/>
        <w:rPr>
          <w:rFonts w:ascii="Times New Roman" w:eastAsia="Calibri" w:hAnsi="Times New Roman" w:cs="Times New Roman"/>
          <w:b/>
          <w:color w:val="000000"/>
          <w:sz w:val="28"/>
          <w:szCs w:val="28"/>
        </w:rPr>
      </w:pPr>
    </w:p>
    <w:tbl>
      <w:tblPr>
        <w:tblStyle w:val="Tablaconcuadrcula"/>
        <w:tblW w:w="0" w:type="auto"/>
        <w:tblLook w:val="04A0" w:firstRow="1" w:lastRow="0" w:firstColumn="1" w:lastColumn="0" w:noHBand="0" w:noVBand="1"/>
      </w:tblPr>
      <w:tblGrid>
        <w:gridCol w:w="441"/>
        <w:gridCol w:w="7073"/>
        <w:gridCol w:w="1072"/>
        <w:gridCol w:w="694"/>
      </w:tblGrid>
      <w:tr w:rsidR="00D76D90" w:rsidRPr="00D76D90" w:rsidTr="00D76D90">
        <w:trPr>
          <w:trHeight w:val="20"/>
        </w:trPr>
        <w:tc>
          <w:tcPr>
            <w:tcW w:w="0" w:type="auto"/>
          </w:tcPr>
          <w:p w:rsidR="00D76D90" w:rsidRPr="00D76D90" w:rsidRDefault="00D76D90" w:rsidP="00D76D90">
            <w:pPr>
              <w:tabs>
                <w:tab w:val="left" w:pos="2347"/>
              </w:tabs>
              <w:jc w:val="center"/>
              <w:rPr>
                <w:rFonts w:ascii="Arial" w:eastAsia="Calibri" w:hAnsi="Arial" w:cs="Arial"/>
                <w:b/>
                <w:color w:val="000000"/>
                <w:sz w:val="20"/>
                <w:szCs w:val="20"/>
              </w:rPr>
            </w:pPr>
            <w:r w:rsidRPr="00D76D90">
              <w:rPr>
                <w:rFonts w:ascii="Arial" w:eastAsia="Calibri" w:hAnsi="Arial" w:cs="Arial"/>
                <w:b/>
                <w:color w:val="000000"/>
                <w:sz w:val="20"/>
                <w:szCs w:val="20"/>
              </w:rPr>
              <w:t>N°</w:t>
            </w:r>
          </w:p>
        </w:tc>
        <w:tc>
          <w:tcPr>
            <w:tcW w:w="0" w:type="auto"/>
          </w:tcPr>
          <w:p w:rsidR="00D76D90" w:rsidRPr="00D76D90" w:rsidRDefault="00D76D90" w:rsidP="00D76D90">
            <w:pPr>
              <w:tabs>
                <w:tab w:val="left" w:pos="2347"/>
              </w:tabs>
              <w:jc w:val="center"/>
              <w:rPr>
                <w:rFonts w:ascii="Arial" w:eastAsia="Calibri" w:hAnsi="Arial" w:cs="Arial"/>
                <w:b/>
                <w:color w:val="000000"/>
                <w:sz w:val="20"/>
                <w:szCs w:val="20"/>
              </w:rPr>
            </w:pPr>
            <w:r w:rsidRPr="00D76D90">
              <w:rPr>
                <w:rFonts w:ascii="Arial" w:eastAsia="Calibri" w:hAnsi="Arial" w:cs="Arial"/>
                <w:b/>
                <w:color w:val="000000"/>
                <w:sz w:val="20"/>
                <w:szCs w:val="20"/>
              </w:rPr>
              <w:t>Descripción</w:t>
            </w:r>
          </w:p>
        </w:tc>
        <w:tc>
          <w:tcPr>
            <w:tcW w:w="0" w:type="auto"/>
          </w:tcPr>
          <w:p w:rsidR="00D76D90" w:rsidRPr="00D76D90" w:rsidRDefault="00D76D90" w:rsidP="00D76D90">
            <w:pPr>
              <w:tabs>
                <w:tab w:val="left" w:pos="2347"/>
              </w:tabs>
              <w:jc w:val="center"/>
              <w:rPr>
                <w:rFonts w:ascii="Arial" w:eastAsia="Calibri" w:hAnsi="Arial" w:cs="Arial"/>
                <w:b/>
                <w:color w:val="000000"/>
                <w:sz w:val="20"/>
                <w:szCs w:val="20"/>
              </w:rPr>
            </w:pPr>
            <w:r w:rsidRPr="00D76D90">
              <w:rPr>
                <w:rFonts w:ascii="Arial" w:eastAsia="Calibri" w:hAnsi="Arial" w:cs="Arial"/>
                <w:b/>
                <w:color w:val="000000"/>
                <w:sz w:val="20"/>
                <w:szCs w:val="20"/>
              </w:rPr>
              <w:t>Cantidad</w:t>
            </w:r>
          </w:p>
        </w:tc>
        <w:tc>
          <w:tcPr>
            <w:tcW w:w="0" w:type="auto"/>
          </w:tcPr>
          <w:p w:rsidR="00D76D90" w:rsidRPr="00D76D90" w:rsidRDefault="00D76D90" w:rsidP="00D76D90">
            <w:pPr>
              <w:tabs>
                <w:tab w:val="left" w:pos="2347"/>
              </w:tabs>
              <w:jc w:val="center"/>
              <w:rPr>
                <w:rFonts w:ascii="Arial" w:eastAsia="Calibri" w:hAnsi="Arial" w:cs="Arial"/>
                <w:b/>
                <w:color w:val="000000"/>
                <w:sz w:val="20"/>
                <w:szCs w:val="20"/>
              </w:rPr>
            </w:pPr>
            <w:r w:rsidRPr="00D76D90">
              <w:rPr>
                <w:rFonts w:ascii="Arial" w:eastAsia="Calibri" w:hAnsi="Arial" w:cs="Arial"/>
                <w:b/>
                <w:color w:val="000000"/>
                <w:sz w:val="20"/>
                <w:szCs w:val="20"/>
              </w:rPr>
              <w:t>Total</w:t>
            </w:r>
          </w:p>
        </w:tc>
      </w:tr>
      <w:tr w:rsidR="00D76D90" w:rsidRPr="00D76D90" w:rsidTr="00D76D90">
        <w:trPr>
          <w:trHeight w:val="720"/>
        </w:trPr>
        <w:tc>
          <w:tcPr>
            <w:tcW w:w="0" w:type="auto"/>
          </w:tcPr>
          <w:p w:rsidR="00D76D90" w:rsidRPr="00D76D90" w:rsidRDefault="00D76D90" w:rsidP="00D76D90">
            <w:pPr>
              <w:tabs>
                <w:tab w:val="left" w:pos="2347"/>
              </w:tabs>
              <w:jc w:val="both"/>
              <w:rPr>
                <w:rFonts w:ascii="Arial" w:eastAsia="Calibri" w:hAnsi="Arial" w:cs="Arial"/>
                <w:b/>
                <w:color w:val="000000"/>
                <w:sz w:val="20"/>
                <w:szCs w:val="20"/>
              </w:rPr>
            </w:pPr>
            <w:r w:rsidRPr="00D76D90">
              <w:rPr>
                <w:rFonts w:ascii="Arial" w:eastAsia="Calibri" w:hAnsi="Arial" w:cs="Arial"/>
                <w:b/>
                <w:color w:val="000000"/>
                <w:sz w:val="20"/>
                <w:szCs w:val="20"/>
              </w:rPr>
              <w:t>1</w:t>
            </w:r>
          </w:p>
        </w:tc>
        <w:tc>
          <w:tcPr>
            <w:tcW w:w="0" w:type="auto"/>
          </w:tcPr>
          <w:p w:rsidR="00D76D90" w:rsidRPr="00D76D90" w:rsidRDefault="00D76D90" w:rsidP="00D76D90">
            <w:pPr>
              <w:tabs>
                <w:tab w:val="left" w:pos="2347"/>
              </w:tabs>
              <w:jc w:val="both"/>
              <w:rPr>
                <w:rFonts w:ascii="Arial" w:eastAsia="Calibri" w:hAnsi="Arial" w:cs="Arial"/>
                <w:color w:val="000000"/>
                <w:sz w:val="20"/>
                <w:szCs w:val="20"/>
              </w:rPr>
            </w:pPr>
            <w:r w:rsidRPr="00D76D90">
              <w:rPr>
                <w:rFonts w:ascii="Arial" w:eastAsia="Calibri" w:hAnsi="Arial" w:cs="Arial"/>
                <w:color w:val="000000"/>
                <w:sz w:val="20"/>
                <w:szCs w:val="20"/>
              </w:rPr>
              <w:t>Concretera de una bolsa, marca CIPSA, modelo M10SHJL5CT, motor HONDA GX160 GCAAH-4927472, Serie # MM 1611197, Activo fijo 17135.</w:t>
            </w:r>
          </w:p>
        </w:tc>
        <w:tc>
          <w:tcPr>
            <w:tcW w:w="0" w:type="auto"/>
            <w:vAlign w:val="center"/>
          </w:tcPr>
          <w:p w:rsidR="00D76D90" w:rsidRPr="00D76D90" w:rsidRDefault="00D76D90" w:rsidP="00D76D90">
            <w:pPr>
              <w:tabs>
                <w:tab w:val="left" w:pos="2347"/>
              </w:tabs>
              <w:jc w:val="center"/>
              <w:rPr>
                <w:rFonts w:ascii="Arial" w:eastAsia="Calibri" w:hAnsi="Arial" w:cs="Arial"/>
                <w:color w:val="000000"/>
                <w:sz w:val="20"/>
                <w:szCs w:val="20"/>
              </w:rPr>
            </w:pPr>
            <w:r w:rsidRPr="00D76D90">
              <w:rPr>
                <w:rFonts w:ascii="Arial" w:eastAsia="Calibri" w:hAnsi="Arial" w:cs="Arial"/>
                <w:color w:val="000000"/>
                <w:sz w:val="20"/>
                <w:szCs w:val="20"/>
              </w:rPr>
              <w:t>1</w:t>
            </w:r>
          </w:p>
        </w:tc>
        <w:tc>
          <w:tcPr>
            <w:tcW w:w="0" w:type="auto"/>
            <w:vMerge w:val="restart"/>
            <w:vAlign w:val="center"/>
          </w:tcPr>
          <w:p w:rsidR="00D76D90" w:rsidRPr="00D76D90" w:rsidRDefault="00D76D90" w:rsidP="00D76D90">
            <w:pPr>
              <w:tabs>
                <w:tab w:val="left" w:pos="2347"/>
              </w:tabs>
              <w:jc w:val="center"/>
              <w:rPr>
                <w:rFonts w:ascii="Arial" w:eastAsia="Calibri" w:hAnsi="Arial" w:cs="Arial"/>
                <w:color w:val="000000"/>
                <w:sz w:val="20"/>
                <w:szCs w:val="20"/>
              </w:rPr>
            </w:pPr>
            <w:r w:rsidRPr="00D76D90">
              <w:rPr>
                <w:rFonts w:ascii="Arial" w:eastAsia="Calibri" w:hAnsi="Arial" w:cs="Arial"/>
                <w:color w:val="000000"/>
                <w:sz w:val="20"/>
                <w:szCs w:val="20"/>
              </w:rPr>
              <w:t>2</w:t>
            </w:r>
          </w:p>
        </w:tc>
      </w:tr>
      <w:tr w:rsidR="00D76D90" w:rsidRPr="00D76D90" w:rsidTr="00D76D90">
        <w:trPr>
          <w:trHeight w:val="20"/>
        </w:trPr>
        <w:tc>
          <w:tcPr>
            <w:tcW w:w="0" w:type="auto"/>
          </w:tcPr>
          <w:p w:rsidR="00D76D90" w:rsidRPr="00D76D90" w:rsidRDefault="00D76D90" w:rsidP="00D76D90">
            <w:pPr>
              <w:tabs>
                <w:tab w:val="left" w:pos="2347"/>
              </w:tabs>
              <w:jc w:val="both"/>
              <w:rPr>
                <w:rFonts w:ascii="Arial" w:eastAsia="Calibri" w:hAnsi="Arial" w:cs="Arial"/>
                <w:b/>
                <w:color w:val="000000"/>
                <w:sz w:val="20"/>
                <w:szCs w:val="20"/>
              </w:rPr>
            </w:pPr>
            <w:r w:rsidRPr="00D76D90">
              <w:rPr>
                <w:rFonts w:ascii="Arial" w:eastAsia="Calibri" w:hAnsi="Arial" w:cs="Arial"/>
                <w:b/>
                <w:color w:val="000000"/>
                <w:sz w:val="20"/>
                <w:szCs w:val="20"/>
              </w:rPr>
              <w:t>2</w:t>
            </w:r>
          </w:p>
        </w:tc>
        <w:tc>
          <w:tcPr>
            <w:tcW w:w="0" w:type="auto"/>
          </w:tcPr>
          <w:p w:rsidR="00D76D90" w:rsidRPr="00D76D90" w:rsidRDefault="00D76D90" w:rsidP="00D76D90">
            <w:pPr>
              <w:tabs>
                <w:tab w:val="left" w:pos="2347"/>
              </w:tabs>
              <w:jc w:val="both"/>
              <w:rPr>
                <w:rFonts w:ascii="Arial" w:eastAsia="Calibri" w:hAnsi="Arial" w:cs="Arial"/>
                <w:b/>
                <w:color w:val="000000"/>
                <w:sz w:val="20"/>
                <w:szCs w:val="20"/>
              </w:rPr>
            </w:pPr>
            <w:r w:rsidRPr="00D76D90">
              <w:rPr>
                <w:rFonts w:ascii="Arial" w:eastAsia="Calibri" w:hAnsi="Arial" w:cs="Arial"/>
                <w:color w:val="000000"/>
                <w:sz w:val="20"/>
                <w:szCs w:val="20"/>
              </w:rPr>
              <w:t>Concretera de una bolsa, marca CIPSA, modelo M10SHJL5CT, motor HONDA GX160 GCAAH- 5125621, Serie # MM1706162, Activo fijo 17201.</w:t>
            </w:r>
          </w:p>
        </w:tc>
        <w:tc>
          <w:tcPr>
            <w:tcW w:w="0" w:type="auto"/>
            <w:vAlign w:val="center"/>
          </w:tcPr>
          <w:p w:rsidR="00D76D90" w:rsidRPr="00D76D90" w:rsidRDefault="00D76D90" w:rsidP="00D76D90">
            <w:pPr>
              <w:tabs>
                <w:tab w:val="left" w:pos="2347"/>
              </w:tabs>
              <w:jc w:val="center"/>
              <w:rPr>
                <w:rFonts w:ascii="Arial" w:eastAsia="Calibri" w:hAnsi="Arial" w:cs="Arial"/>
                <w:color w:val="000000"/>
                <w:sz w:val="20"/>
                <w:szCs w:val="20"/>
              </w:rPr>
            </w:pPr>
            <w:r w:rsidRPr="00D76D90">
              <w:rPr>
                <w:rFonts w:ascii="Arial" w:eastAsia="Calibri" w:hAnsi="Arial" w:cs="Arial"/>
                <w:color w:val="000000"/>
                <w:sz w:val="20"/>
                <w:szCs w:val="20"/>
              </w:rPr>
              <w:t>1</w:t>
            </w:r>
          </w:p>
        </w:tc>
        <w:tc>
          <w:tcPr>
            <w:tcW w:w="0" w:type="auto"/>
            <w:vMerge/>
            <w:vAlign w:val="center"/>
          </w:tcPr>
          <w:p w:rsidR="00D76D90" w:rsidRPr="00D76D90" w:rsidRDefault="00D76D90" w:rsidP="00D76D90">
            <w:pPr>
              <w:tabs>
                <w:tab w:val="left" w:pos="2347"/>
              </w:tabs>
              <w:jc w:val="center"/>
              <w:rPr>
                <w:rFonts w:ascii="Arial" w:eastAsia="Calibri" w:hAnsi="Arial" w:cs="Arial"/>
                <w:color w:val="000000"/>
                <w:sz w:val="20"/>
                <w:szCs w:val="20"/>
              </w:rPr>
            </w:pPr>
          </w:p>
        </w:tc>
      </w:tr>
      <w:tr w:rsidR="00D76D90" w:rsidRPr="00D76D90" w:rsidTr="00D76D90">
        <w:trPr>
          <w:trHeight w:val="20"/>
        </w:trPr>
        <w:tc>
          <w:tcPr>
            <w:tcW w:w="0" w:type="auto"/>
          </w:tcPr>
          <w:p w:rsidR="00D76D90" w:rsidRPr="00D76D90" w:rsidRDefault="00D76D90" w:rsidP="00D76D90">
            <w:pPr>
              <w:tabs>
                <w:tab w:val="left" w:pos="2347"/>
              </w:tabs>
              <w:jc w:val="both"/>
              <w:rPr>
                <w:rFonts w:ascii="Arial" w:eastAsia="Calibri" w:hAnsi="Arial" w:cs="Arial"/>
                <w:b/>
                <w:color w:val="000000"/>
                <w:sz w:val="20"/>
                <w:szCs w:val="20"/>
              </w:rPr>
            </w:pPr>
            <w:r w:rsidRPr="00D76D90">
              <w:rPr>
                <w:rFonts w:ascii="Arial" w:eastAsia="Calibri" w:hAnsi="Arial" w:cs="Arial"/>
                <w:b/>
                <w:color w:val="000000"/>
                <w:sz w:val="20"/>
                <w:szCs w:val="20"/>
              </w:rPr>
              <w:t>3</w:t>
            </w:r>
          </w:p>
        </w:tc>
        <w:tc>
          <w:tcPr>
            <w:tcW w:w="0" w:type="auto"/>
          </w:tcPr>
          <w:p w:rsidR="00D76D90" w:rsidRPr="00D76D90" w:rsidRDefault="00D76D90" w:rsidP="00D76D90">
            <w:pPr>
              <w:tabs>
                <w:tab w:val="left" w:pos="2347"/>
              </w:tabs>
              <w:jc w:val="both"/>
              <w:rPr>
                <w:rFonts w:ascii="Arial" w:eastAsia="Calibri" w:hAnsi="Arial" w:cs="Arial"/>
                <w:color w:val="000000"/>
                <w:sz w:val="20"/>
                <w:szCs w:val="20"/>
              </w:rPr>
            </w:pPr>
            <w:r w:rsidRPr="00D76D90">
              <w:rPr>
                <w:rFonts w:ascii="Arial" w:eastAsia="Calibri" w:hAnsi="Arial" w:cs="Arial"/>
                <w:color w:val="000000"/>
                <w:sz w:val="20"/>
                <w:szCs w:val="20"/>
              </w:rPr>
              <w:t xml:space="preserve">Vibrador a Gasolina. Marca Dynapac, Modelo D-POWER, SERIE 9100974, Activo fijo 10810. </w:t>
            </w:r>
          </w:p>
        </w:tc>
        <w:tc>
          <w:tcPr>
            <w:tcW w:w="0" w:type="auto"/>
            <w:vAlign w:val="center"/>
          </w:tcPr>
          <w:p w:rsidR="00D76D90" w:rsidRPr="00D76D90" w:rsidRDefault="00D76D90" w:rsidP="00D76D90">
            <w:pPr>
              <w:tabs>
                <w:tab w:val="left" w:pos="2347"/>
              </w:tabs>
              <w:jc w:val="center"/>
              <w:rPr>
                <w:rFonts w:ascii="Arial" w:eastAsia="Calibri" w:hAnsi="Arial" w:cs="Arial"/>
                <w:color w:val="000000"/>
                <w:sz w:val="20"/>
                <w:szCs w:val="20"/>
              </w:rPr>
            </w:pPr>
            <w:r w:rsidRPr="00D76D90">
              <w:rPr>
                <w:rFonts w:ascii="Arial" w:eastAsia="Calibri" w:hAnsi="Arial" w:cs="Arial"/>
                <w:color w:val="000000"/>
                <w:sz w:val="20"/>
                <w:szCs w:val="20"/>
              </w:rPr>
              <w:t>1</w:t>
            </w:r>
          </w:p>
        </w:tc>
        <w:tc>
          <w:tcPr>
            <w:tcW w:w="0" w:type="auto"/>
            <w:vAlign w:val="center"/>
          </w:tcPr>
          <w:p w:rsidR="00D76D90" w:rsidRPr="00D76D90" w:rsidRDefault="00D76D90" w:rsidP="00D76D90">
            <w:pPr>
              <w:tabs>
                <w:tab w:val="left" w:pos="2347"/>
              </w:tabs>
              <w:jc w:val="center"/>
              <w:rPr>
                <w:rFonts w:ascii="Arial" w:eastAsia="Calibri" w:hAnsi="Arial" w:cs="Arial"/>
                <w:color w:val="000000"/>
                <w:sz w:val="20"/>
                <w:szCs w:val="20"/>
              </w:rPr>
            </w:pPr>
            <w:r w:rsidRPr="00D76D90">
              <w:rPr>
                <w:rFonts w:ascii="Arial" w:eastAsia="Calibri" w:hAnsi="Arial" w:cs="Arial"/>
                <w:color w:val="000000"/>
                <w:sz w:val="20"/>
                <w:szCs w:val="20"/>
              </w:rPr>
              <w:t>1</w:t>
            </w:r>
          </w:p>
        </w:tc>
      </w:tr>
    </w:tbl>
    <w:p w:rsidR="00D76D90" w:rsidRPr="00D76D90" w:rsidRDefault="00D76D90" w:rsidP="00D76D90">
      <w:pPr>
        <w:tabs>
          <w:tab w:val="left" w:pos="2347"/>
        </w:tabs>
        <w:spacing w:line="240" w:lineRule="auto"/>
        <w:jc w:val="both"/>
        <w:rPr>
          <w:rFonts w:ascii="Arial" w:eastAsia="Calibri" w:hAnsi="Arial" w:cs="Arial"/>
          <w:b/>
          <w:color w:val="000000"/>
          <w:sz w:val="20"/>
          <w:szCs w:val="20"/>
        </w:rPr>
      </w:pPr>
    </w:p>
    <w:p w:rsidR="009759A7" w:rsidRDefault="00D76D90" w:rsidP="0072583D">
      <w:pPr>
        <w:spacing w:line="276" w:lineRule="auto"/>
        <w:jc w:val="both"/>
        <w:rPr>
          <w:rFonts w:ascii="Times New Roman" w:eastAsia="Calibri" w:hAnsi="Times New Roman" w:cs="Times New Roman"/>
          <w:sz w:val="28"/>
          <w:szCs w:val="28"/>
        </w:rPr>
      </w:pPr>
      <w:r w:rsidRPr="0072583D">
        <w:rPr>
          <w:rFonts w:ascii="Times New Roman" w:eastAsia="Calibri" w:hAnsi="Times New Roman" w:cs="Times New Roman"/>
          <w:color w:val="000000"/>
          <w:sz w:val="28"/>
          <w:szCs w:val="28"/>
        </w:rPr>
        <w:t>Así mismo se autoriza a la Alcaldesa Municipal para que firme y suscriba el pagare que garantiza el valor de los equipos en caso de daño, perdida o extravío, y los documento que sean necesarios en el cumplimiento de presente Acuerdo. Todo</w:t>
      </w:r>
      <w:r w:rsidRPr="0072583D">
        <w:rPr>
          <w:rFonts w:ascii="Times New Roman" w:eastAsia="Calibri" w:hAnsi="Times New Roman" w:cs="Times New Roman"/>
          <w:b/>
          <w:color w:val="000000"/>
          <w:sz w:val="28"/>
          <w:szCs w:val="28"/>
        </w:rPr>
        <w:t xml:space="preserve"> </w:t>
      </w:r>
      <w:r w:rsidRPr="0072583D">
        <w:rPr>
          <w:rFonts w:ascii="Times New Roman" w:eastAsia="Calibri" w:hAnsi="Times New Roman" w:cs="Times New Roman"/>
          <w:color w:val="000000"/>
          <w:sz w:val="28"/>
          <w:szCs w:val="28"/>
        </w:rPr>
        <w:t xml:space="preserve">de conformidad a lo dispuesto por los artículos 30 número 16 y 47, ambos del Código Municipal.- </w:t>
      </w:r>
      <w:r w:rsidRPr="0072583D">
        <w:rPr>
          <w:rFonts w:ascii="Times New Roman" w:eastAsia="Calibri" w:hAnsi="Times New Roman" w:cs="Times New Roman"/>
          <w:b/>
          <w:sz w:val="28"/>
          <w:szCs w:val="28"/>
        </w:rPr>
        <w:t>CERTIFIQUESE Y COMUNIQUESE.</w:t>
      </w:r>
      <w:r w:rsidRPr="0072583D">
        <w:rPr>
          <w:rFonts w:ascii="Times New Roman" w:eastAsia="Calibri" w:hAnsi="Times New Roman" w:cs="Times New Roman"/>
          <w:sz w:val="28"/>
          <w:szCs w:val="28"/>
        </w:rPr>
        <w:t xml:space="preserve">- </w:t>
      </w:r>
      <w:r w:rsidR="009759A7" w:rsidRPr="009759A7">
        <w:rPr>
          <w:rFonts w:ascii="Times New Roman" w:eastAsia="Calibri" w:hAnsi="Times New Roman" w:cs="Times New Roman"/>
          <w:b/>
          <w:bCs/>
          <w:sz w:val="28"/>
          <w:szCs w:val="28"/>
        </w:rPr>
        <w:t>“</w:t>
      </w:r>
      <w:r w:rsidR="009759A7" w:rsidRPr="009759A7">
        <w:rPr>
          <w:rFonts w:ascii="Times New Roman" w:eastAsia="Calibri" w:hAnsi="Times New Roman" w:cs="Times New Roman"/>
          <w:b/>
          <w:sz w:val="28"/>
          <w:szCs w:val="28"/>
        </w:rPr>
        <w:t>ACUERDO</w:t>
      </w:r>
      <w:r w:rsidR="009759A7" w:rsidRPr="009759A7">
        <w:rPr>
          <w:rFonts w:ascii="Times New Roman" w:eastAsia="Calibri" w:hAnsi="Times New Roman" w:cs="Times New Roman"/>
          <w:b/>
          <w:bCs/>
          <w:sz w:val="28"/>
          <w:szCs w:val="28"/>
        </w:rPr>
        <w:t xml:space="preserve"> MUNICIPAL NÚMERO QUINCE”. </w:t>
      </w:r>
      <w:r w:rsidR="009759A7" w:rsidRPr="009759A7">
        <w:rPr>
          <w:rFonts w:ascii="Times New Roman" w:eastAsia="Calibri" w:hAnsi="Times New Roman" w:cs="Times New Roman"/>
          <w:sz w:val="28"/>
          <w:szCs w:val="28"/>
        </w:rPr>
        <w:t>El Concejo Municipal en uso de sus facultades legales, de conformidad al art. 203 y 204 de la Constitución de la República, art. 30 numeral 4) 14) art. 31 numeral 4) y 91) del Código Municipal.</w:t>
      </w:r>
      <w:r w:rsidR="009759A7" w:rsidRPr="009759A7">
        <w:rPr>
          <w:rFonts w:ascii="Times New Roman" w:eastAsia="Calibri" w:hAnsi="Times New Roman" w:cs="Times New Roman"/>
          <w:b/>
          <w:sz w:val="28"/>
          <w:szCs w:val="28"/>
        </w:rPr>
        <w:t xml:space="preserve"> </w:t>
      </w:r>
      <w:r w:rsidR="009759A7" w:rsidRPr="009759A7">
        <w:rPr>
          <w:rFonts w:ascii="Times New Roman" w:eastAsia="Calibri" w:hAnsi="Times New Roman" w:cs="Times New Roman"/>
          <w:sz w:val="28"/>
          <w:szCs w:val="28"/>
        </w:rPr>
        <w:t xml:space="preserve">Expuesto dentro del punto número cinco de la agenda de esta sesión, el cual consiste Notas a Conocimiento, para lo cual se da lectura a Memorándum de fecha 11/01/2022, suscrito por el </w:t>
      </w:r>
      <w:r w:rsidR="00C67EF9">
        <w:rPr>
          <w:rFonts w:ascii="Times New Roman" w:eastAsia="Calibri" w:hAnsi="Times New Roman" w:cs="Times New Roman"/>
          <w:b/>
          <w:sz w:val="28"/>
          <w:szCs w:val="28"/>
        </w:rPr>
        <w:t>XXXXXXXXXXXX</w:t>
      </w:r>
      <w:r w:rsidR="009759A7" w:rsidRPr="009759A7">
        <w:rPr>
          <w:rFonts w:ascii="Times New Roman" w:eastAsia="Calibri" w:hAnsi="Times New Roman" w:cs="Times New Roman"/>
          <w:b/>
          <w:sz w:val="28"/>
          <w:szCs w:val="28"/>
        </w:rPr>
        <w:t xml:space="preserve">, Jefe de Informatica; </w:t>
      </w:r>
      <w:r w:rsidR="009759A7" w:rsidRPr="009759A7">
        <w:rPr>
          <w:rFonts w:ascii="Times New Roman" w:eastAsia="Calibri" w:hAnsi="Times New Roman" w:cs="Times New Roman"/>
          <w:sz w:val="28"/>
          <w:szCs w:val="28"/>
        </w:rPr>
        <w:t xml:space="preserve">por medio del cual expone acerca del Internet, manifestando lo siguiente: ¿para qué sirve? Nos permite trabajar y obtener nuevos conocimientos y potencia nuestra área de trabajo, permite a los empleados a acceder a conocimientos de gran importancia para estar mejor informados y poder desarrollar las tareas cotidianas del día a día, y ¿qué pasaría si no hubiera Internet en la Alcaldía Municipal de Apopa?, en el área de Registro del Estado Familiar, no podrían acceder a la aplicación de VITALES para hacer los asentamientos que crean día a día, UACI, no podría subir compras al sistema COMPRASAL, Distrito Municipal, dejaría de percibir ingresos por falta de Internet, La unidad de Recursos Humanos, no podría estar al día con la Planilla de AFP y Seguro Social (ISSS), Comunicaciones no podría tener actualizadas las redes sociales, tales como: correos electrónicos, consultas en línea, pagina web de la Alcaldía, Twitter y Facebook y Acceso a la Informacion no podría subir la informacion al portal de transparencia; haciendo referencia que si no poseemos tal vital herramienta como lo es el internet, se desligan como Departamento de Informatica de todo proceso que deban de realizar cada una de las Unidades de la Municipalidad. Por lo tanto Este Concejo Municipal Plural, </w:t>
      </w:r>
      <w:r w:rsidR="009759A7" w:rsidRPr="009759A7">
        <w:rPr>
          <w:rFonts w:ascii="Times New Roman" w:eastAsia="Calibri" w:hAnsi="Times New Roman" w:cs="Times New Roman"/>
          <w:b/>
          <w:sz w:val="28"/>
          <w:szCs w:val="28"/>
        </w:rPr>
        <w:t>Considerando:</w:t>
      </w:r>
      <w:r w:rsidR="009759A7" w:rsidRPr="009759A7">
        <w:rPr>
          <w:rFonts w:ascii="Times New Roman" w:eastAsia="Calibri" w:hAnsi="Times New Roman" w:cs="Times New Roman"/>
          <w:sz w:val="28"/>
          <w:szCs w:val="28"/>
        </w:rPr>
        <w:t xml:space="preserve"> Que mediante </w:t>
      </w:r>
      <w:r w:rsidR="009759A7" w:rsidRPr="009759A7">
        <w:rPr>
          <w:rFonts w:ascii="Times New Roman" w:eastAsia="Calibri" w:hAnsi="Times New Roman" w:cs="Times New Roman"/>
          <w:b/>
          <w:sz w:val="28"/>
          <w:szCs w:val="28"/>
        </w:rPr>
        <w:t xml:space="preserve">ACUERDO MUNICIPAL NÚMERO NUEVE DEL ACTA NÚMERO VEINTISEIS, </w:t>
      </w:r>
      <w:r w:rsidR="009759A7" w:rsidRPr="009759A7">
        <w:rPr>
          <w:rFonts w:ascii="Times New Roman" w:eastAsia="Calibri" w:hAnsi="Times New Roman" w:cs="Times New Roman"/>
          <w:sz w:val="28"/>
          <w:szCs w:val="28"/>
        </w:rPr>
        <w:t>de fecha</w:t>
      </w:r>
      <w:r w:rsidR="009759A7" w:rsidRPr="009759A7">
        <w:rPr>
          <w:rFonts w:ascii="Times New Roman" w:eastAsia="Calibri" w:hAnsi="Times New Roman" w:cs="Times New Roman"/>
          <w:b/>
          <w:sz w:val="28"/>
          <w:szCs w:val="28"/>
        </w:rPr>
        <w:t xml:space="preserve"> cinco de noviembre del año dos mil veintiuno, </w:t>
      </w:r>
      <w:r w:rsidR="009759A7" w:rsidRPr="009759A7">
        <w:rPr>
          <w:rFonts w:ascii="Times New Roman" w:eastAsia="Calibri" w:hAnsi="Times New Roman" w:cs="Times New Roman"/>
          <w:sz w:val="28"/>
          <w:szCs w:val="28"/>
        </w:rPr>
        <w:t xml:space="preserve">se autorizó al Tesorero Municipal, para que erogue de la cuenta de </w:t>
      </w:r>
      <w:r w:rsidR="009759A7" w:rsidRPr="009759A7">
        <w:rPr>
          <w:rFonts w:ascii="Times New Roman" w:eastAsia="Calibri" w:hAnsi="Times New Roman" w:cs="Times New Roman"/>
          <w:b/>
          <w:sz w:val="28"/>
          <w:szCs w:val="28"/>
        </w:rPr>
        <w:t xml:space="preserve">RECURSOS PROPIOS, </w:t>
      </w:r>
      <w:r w:rsidR="009759A7" w:rsidRPr="009759A7">
        <w:rPr>
          <w:rFonts w:ascii="Times New Roman" w:eastAsia="Calibri" w:hAnsi="Times New Roman" w:cs="Times New Roman"/>
          <w:sz w:val="28"/>
          <w:szCs w:val="28"/>
        </w:rPr>
        <w:t xml:space="preserve">la cantidad de </w:t>
      </w:r>
      <w:r w:rsidR="009759A7" w:rsidRPr="009759A7">
        <w:rPr>
          <w:rFonts w:ascii="Times New Roman" w:eastAsia="Calibri" w:hAnsi="Times New Roman" w:cs="Times New Roman"/>
          <w:b/>
          <w:sz w:val="28"/>
          <w:szCs w:val="28"/>
        </w:rPr>
        <w:t xml:space="preserve">$5,398.68, (monto con la aplicación del 10% de descuento), </w:t>
      </w:r>
      <w:r w:rsidR="009759A7" w:rsidRPr="009759A7">
        <w:rPr>
          <w:rFonts w:ascii="Times New Roman" w:eastAsia="Calibri" w:hAnsi="Times New Roman" w:cs="Times New Roman"/>
          <w:sz w:val="28"/>
          <w:szCs w:val="28"/>
        </w:rPr>
        <w:t xml:space="preserve">a fin de cancelar Factura pendientes de </w:t>
      </w:r>
      <w:r w:rsidR="009759A7" w:rsidRPr="009759A7">
        <w:rPr>
          <w:rFonts w:ascii="Times New Roman" w:eastAsia="Calibri" w:hAnsi="Times New Roman" w:cs="Times New Roman"/>
          <w:sz w:val="28"/>
          <w:szCs w:val="28"/>
        </w:rPr>
        <w:lastRenderedPageBreak/>
        <w:t xml:space="preserve">pago, a nombre de </w:t>
      </w:r>
      <w:r w:rsidR="009759A7" w:rsidRPr="009759A7">
        <w:rPr>
          <w:rFonts w:ascii="Times New Roman" w:eastAsia="Calibri" w:hAnsi="Times New Roman" w:cs="Times New Roman"/>
          <w:b/>
          <w:sz w:val="28"/>
          <w:szCs w:val="28"/>
        </w:rPr>
        <w:t xml:space="preserve">Telefónica Móviles, El Salvador S.A. De C.V., </w:t>
      </w:r>
      <w:r w:rsidR="009759A7" w:rsidRPr="009759A7">
        <w:rPr>
          <w:rFonts w:ascii="Times New Roman" w:eastAsia="Calibri" w:hAnsi="Times New Roman" w:cs="Times New Roman"/>
          <w:sz w:val="28"/>
          <w:szCs w:val="28"/>
        </w:rPr>
        <w:t>según el siguiente detalle:</w:t>
      </w:r>
    </w:p>
    <w:p w:rsidR="00731F35" w:rsidRPr="009759A7" w:rsidRDefault="00731F35" w:rsidP="0072583D">
      <w:pPr>
        <w:spacing w:line="276" w:lineRule="auto"/>
        <w:jc w:val="both"/>
        <w:rPr>
          <w:rFonts w:ascii="Times New Roman" w:eastAsia="Calibri" w:hAnsi="Times New Roman" w:cs="Times New Roman"/>
          <w:sz w:val="28"/>
          <w:szCs w:val="28"/>
        </w:rPr>
      </w:pPr>
    </w:p>
    <w:p w:rsidR="009759A7" w:rsidRPr="009759A7" w:rsidRDefault="009759A7" w:rsidP="009759A7">
      <w:pPr>
        <w:spacing w:after="0" w:line="240" w:lineRule="auto"/>
        <w:jc w:val="both"/>
        <w:textAlignment w:val="baseline"/>
        <w:rPr>
          <w:rFonts w:ascii="Arial" w:eastAsia="Times New Roman" w:hAnsi="Arial" w:cs="Arial"/>
          <w:sz w:val="20"/>
          <w:szCs w:val="20"/>
          <w:lang w:eastAsia="es-ES"/>
        </w:rPr>
      </w:pPr>
      <w:r w:rsidRPr="009759A7">
        <w:rPr>
          <w:rFonts w:ascii="Arial" w:eastAsia="Times New Roman" w:hAnsi="Arial" w:cs="Arial"/>
          <w:noProof/>
          <w:sz w:val="20"/>
          <w:szCs w:val="20"/>
          <w:lang w:eastAsia="es-ES"/>
        </w:rPr>
        <w:drawing>
          <wp:anchor distT="0" distB="0" distL="114300" distR="114300" simplePos="0" relativeHeight="251661312" behindDoc="0" locked="0" layoutInCell="1" allowOverlap="1" wp14:anchorId="2FF2B623" wp14:editId="0D422ED7">
            <wp:simplePos x="0" y="0"/>
            <wp:positionH relativeFrom="column">
              <wp:posOffset>43815</wp:posOffset>
            </wp:positionH>
            <wp:positionV relativeFrom="paragraph">
              <wp:posOffset>233680</wp:posOffset>
            </wp:positionV>
            <wp:extent cx="2959735" cy="1189990"/>
            <wp:effectExtent l="19050" t="19050" r="12065" b="1016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7889" t="24627" r="34361" b="41927"/>
                    <a:stretch/>
                  </pic:blipFill>
                  <pic:spPr bwMode="auto">
                    <a:xfrm>
                      <a:off x="0" y="0"/>
                      <a:ext cx="2959735" cy="118999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59A7">
        <w:rPr>
          <w:rFonts w:ascii="Arial" w:eastAsia="Times New Roman" w:hAnsi="Arial" w:cs="Arial"/>
          <w:noProof/>
          <w:sz w:val="20"/>
          <w:szCs w:val="20"/>
          <w:lang w:eastAsia="es-ES"/>
        </w:rPr>
        <w:drawing>
          <wp:anchor distT="0" distB="0" distL="114300" distR="114300" simplePos="0" relativeHeight="251662336" behindDoc="0" locked="0" layoutInCell="1" allowOverlap="1" wp14:anchorId="3F0BA494" wp14:editId="3CB59DA1">
            <wp:simplePos x="0" y="0"/>
            <wp:positionH relativeFrom="column">
              <wp:posOffset>3230880</wp:posOffset>
            </wp:positionH>
            <wp:positionV relativeFrom="paragraph">
              <wp:posOffset>231775</wp:posOffset>
            </wp:positionV>
            <wp:extent cx="2613660" cy="1189990"/>
            <wp:effectExtent l="19050" t="19050" r="15240" b="1016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7305" t="59379" r="38448" b="25797"/>
                    <a:stretch/>
                  </pic:blipFill>
                  <pic:spPr bwMode="auto">
                    <a:xfrm>
                      <a:off x="0" y="0"/>
                      <a:ext cx="2613660" cy="118999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583D" w:rsidRDefault="0072583D" w:rsidP="009759A7">
      <w:pPr>
        <w:spacing w:line="276" w:lineRule="auto"/>
        <w:jc w:val="both"/>
        <w:rPr>
          <w:rFonts w:ascii="Arial" w:eastAsia="Calibri" w:hAnsi="Arial" w:cs="Arial"/>
          <w:sz w:val="24"/>
          <w:szCs w:val="24"/>
        </w:rPr>
      </w:pPr>
    </w:p>
    <w:p w:rsidR="009759A7" w:rsidRPr="009759A7" w:rsidRDefault="009759A7" w:rsidP="0072583D">
      <w:pPr>
        <w:spacing w:line="276" w:lineRule="auto"/>
        <w:jc w:val="both"/>
        <w:rPr>
          <w:rFonts w:ascii="Times New Roman" w:eastAsia="Calibri" w:hAnsi="Times New Roman" w:cs="Times New Roman"/>
          <w:sz w:val="28"/>
          <w:szCs w:val="28"/>
        </w:rPr>
      </w:pPr>
      <w:r w:rsidRPr="0072583D">
        <w:rPr>
          <w:rFonts w:ascii="Times New Roman" w:eastAsia="Calibri" w:hAnsi="Times New Roman" w:cs="Times New Roman"/>
          <w:sz w:val="28"/>
          <w:szCs w:val="28"/>
        </w:rPr>
        <w:t xml:space="preserve">Por tanto, El Concejo Municipal Plural, habiendo deliberado el punto, por </w:t>
      </w:r>
      <w:r w:rsidRPr="0072583D">
        <w:rPr>
          <w:rFonts w:ascii="Times New Roman" w:eastAsia="Calibri" w:hAnsi="Times New Roman" w:cs="Times New Roman"/>
          <w:b/>
          <w:sz w:val="28"/>
          <w:szCs w:val="28"/>
        </w:rPr>
        <w:t>UNANIMIDAD</w:t>
      </w:r>
      <w:r w:rsidRPr="0072583D">
        <w:rPr>
          <w:rFonts w:ascii="Times New Roman" w:eastAsia="Calibri" w:hAnsi="Times New Roman" w:cs="Times New Roman"/>
          <w:sz w:val="28"/>
          <w:szCs w:val="28"/>
        </w:rPr>
        <w:t xml:space="preserve"> de votos. </w:t>
      </w:r>
      <w:r w:rsidRPr="0072583D">
        <w:rPr>
          <w:rFonts w:ascii="Times New Roman" w:eastAsia="Calibri" w:hAnsi="Times New Roman" w:cs="Times New Roman"/>
          <w:b/>
          <w:sz w:val="28"/>
          <w:szCs w:val="28"/>
        </w:rPr>
        <w:t xml:space="preserve">ACUERDA: </w:t>
      </w:r>
      <w:r w:rsidRPr="0072583D">
        <w:rPr>
          <w:rFonts w:ascii="Times New Roman" w:eastAsia="Calibri" w:hAnsi="Times New Roman" w:cs="Times New Roman"/>
          <w:b/>
          <w:sz w:val="28"/>
          <w:szCs w:val="28"/>
          <w:u w:val="single"/>
        </w:rPr>
        <w:t>Primero:</w:t>
      </w:r>
      <w:r w:rsidRPr="0072583D">
        <w:rPr>
          <w:rFonts w:ascii="Times New Roman" w:eastAsia="Calibri" w:hAnsi="Times New Roman" w:cs="Times New Roman"/>
          <w:sz w:val="28"/>
          <w:szCs w:val="28"/>
        </w:rPr>
        <w:t xml:space="preserve"> </w:t>
      </w:r>
      <w:r w:rsidRPr="0072583D">
        <w:rPr>
          <w:rFonts w:ascii="Times New Roman" w:eastAsia="Calibri" w:hAnsi="Times New Roman" w:cs="Times New Roman"/>
          <w:b/>
          <w:sz w:val="28"/>
          <w:szCs w:val="28"/>
        </w:rPr>
        <w:t>DELÉGUESE</w:t>
      </w:r>
      <w:r w:rsidRPr="0072583D">
        <w:rPr>
          <w:rFonts w:ascii="Times New Roman" w:eastAsia="Calibri" w:hAnsi="Times New Roman" w:cs="Times New Roman"/>
          <w:sz w:val="28"/>
          <w:szCs w:val="28"/>
        </w:rPr>
        <w:t xml:space="preserve"> al </w:t>
      </w:r>
      <w:r w:rsidRPr="0072583D">
        <w:rPr>
          <w:rFonts w:ascii="Times New Roman" w:eastAsia="Calibri" w:hAnsi="Times New Roman" w:cs="Times New Roman"/>
          <w:b/>
          <w:sz w:val="28"/>
          <w:szCs w:val="28"/>
        </w:rPr>
        <w:t>TESORERO MUNICIPAL,</w:t>
      </w:r>
      <w:r w:rsidRPr="0072583D">
        <w:rPr>
          <w:rFonts w:ascii="Times New Roman" w:eastAsia="Calibri" w:hAnsi="Times New Roman" w:cs="Times New Roman"/>
          <w:sz w:val="28"/>
          <w:szCs w:val="28"/>
        </w:rPr>
        <w:t xml:space="preserve"> para que dé cumplimiento a lo Acordado en el </w:t>
      </w:r>
      <w:r w:rsidRPr="0072583D">
        <w:rPr>
          <w:rFonts w:ascii="Times New Roman" w:eastAsia="Calibri" w:hAnsi="Times New Roman" w:cs="Times New Roman"/>
          <w:b/>
          <w:sz w:val="28"/>
          <w:szCs w:val="28"/>
        </w:rPr>
        <w:t xml:space="preserve">ACUERDO MUNICIPAL NÚMERO NUEVE DEL ACTA NÚMERO VEINTISEIS, </w:t>
      </w:r>
      <w:r w:rsidRPr="0072583D">
        <w:rPr>
          <w:rFonts w:ascii="Times New Roman" w:eastAsia="Calibri" w:hAnsi="Times New Roman" w:cs="Times New Roman"/>
          <w:sz w:val="28"/>
          <w:szCs w:val="28"/>
        </w:rPr>
        <w:t>de fecha</w:t>
      </w:r>
      <w:r w:rsidRPr="0072583D">
        <w:rPr>
          <w:rFonts w:ascii="Times New Roman" w:eastAsia="Calibri" w:hAnsi="Times New Roman" w:cs="Times New Roman"/>
          <w:b/>
          <w:sz w:val="28"/>
          <w:szCs w:val="28"/>
        </w:rPr>
        <w:t xml:space="preserve"> cinco de noviembre del año dos mil veintiuno,</w:t>
      </w:r>
      <w:r w:rsidRPr="0072583D">
        <w:rPr>
          <w:rFonts w:ascii="Times New Roman" w:eastAsia="Calibri" w:hAnsi="Times New Roman" w:cs="Times New Roman"/>
          <w:sz w:val="28"/>
          <w:szCs w:val="28"/>
        </w:rPr>
        <w:t xml:space="preserve"> y cancele facturas pendiente de pago de la Compañía </w:t>
      </w:r>
      <w:r w:rsidRPr="0072583D">
        <w:rPr>
          <w:rFonts w:ascii="Times New Roman" w:eastAsia="Calibri" w:hAnsi="Times New Roman" w:cs="Times New Roman"/>
          <w:b/>
          <w:sz w:val="28"/>
          <w:szCs w:val="28"/>
        </w:rPr>
        <w:t xml:space="preserve">Telefónica Móviles, El Salvador, S.A. de C.V..- </w:t>
      </w:r>
      <w:r w:rsidRPr="0072583D">
        <w:rPr>
          <w:rFonts w:ascii="Times New Roman" w:eastAsia="Calibri" w:hAnsi="Times New Roman" w:cs="Times New Roman"/>
          <w:b/>
          <w:sz w:val="28"/>
          <w:szCs w:val="28"/>
          <w:u w:val="single"/>
        </w:rPr>
        <w:t>Segundo:</w:t>
      </w:r>
      <w:r w:rsidRPr="0072583D">
        <w:rPr>
          <w:rFonts w:ascii="Times New Roman" w:eastAsia="Calibri" w:hAnsi="Times New Roman" w:cs="Times New Roman"/>
          <w:b/>
          <w:sz w:val="28"/>
          <w:szCs w:val="28"/>
        </w:rPr>
        <w:t xml:space="preserve"> AUTORÍCESE </w:t>
      </w:r>
      <w:r w:rsidRPr="0072583D">
        <w:rPr>
          <w:rFonts w:ascii="Times New Roman" w:eastAsia="Calibri" w:hAnsi="Times New Roman" w:cs="Times New Roman"/>
          <w:sz w:val="28"/>
          <w:szCs w:val="28"/>
        </w:rPr>
        <w:t xml:space="preserve">al </w:t>
      </w:r>
      <w:r w:rsidRPr="0072583D">
        <w:rPr>
          <w:rFonts w:ascii="Times New Roman" w:eastAsia="Calibri" w:hAnsi="Times New Roman" w:cs="Times New Roman"/>
          <w:b/>
          <w:sz w:val="28"/>
          <w:szCs w:val="28"/>
        </w:rPr>
        <w:t xml:space="preserve">SINDICO MUNICIPAL, </w:t>
      </w:r>
      <w:r w:rsidRPr="0072583D">
        <w:rPr>
          <w:rFonts w:ascii="Times New Roman" w:eastAsia="Calibri" w:hAnsi="Times New Roman" w:cs="Times New Roman"/>
          <w:sz w:val="28"/>
          <w:szCs w:val="28"/>
        </w:rPr>
        <w:t>para que firme el</w:t>
      </w:r>
      <w:r w:rsidRPr="0072583D">
        <w:rPr>
          <w:rFonts w:ascii="Times New Roman" w:eastAsia="Calibri" w:hAnsi="Times New Roman" w:cs="Times New Roman"/>
          <w:b/>
          <w:sz w:val="28"/>
          <w:szCs w:val="28"/>
        </w:rPr>
        <w:t xml:space="preserve"> VISTO BUENO </w:t>
      </w:r>
      <w:r w:rsidRPr="0072583D">
        <w:rPr>
          <w:rFonts w:ascii="Times New Roman" w:eastAsia="Calibri" w:hAnsi="Times New Roman" w:cs="Times New Roman"/>
          <w:sz w:val="28"/>
          <w:szCs w:val="28"/>
        </w:rPr>
        <w:t xml:space="preserve">de las facturas provenientes de la deuda a cancelar a la Compañía </w:t>
      </w:r>
      <w:r w:rsidRPr="0072583D">
        <w:rPr>
          <w:rFonts w:ascii="Times New Roman" w:eastAsia="Calibri" w:hAnsi="Times New Roman" w:cs="Times New Roman"/>
          <w:b/>
          <w:sz w:val="28"/>
          <w:szCs w:val="28"/>
        </w:rPr>
        <w:t xml:space="preserve">Telefónica Móviles, El Salvador, S.A. de C.V. </w:t>
      </w:r>
      <w:r w:rsidRPr="0072583D">
        <w:rPr>
          <w:rFonts w:ascii="Times New Roman" w:eastAsia="Calibri" w:hAnsi="Times New Roman" w:cs="Times New Roman"/>
          <w:b/>
          <w:sz w:val="28"/>
          <w:szCs w:val="28"/>
          <w:u w:val="single"/>
        </w:rPr>
        <w:t>Tercero:</w:t>
      </w:r>
      <w:r w:rsidRPr="0072583D">
        <w:rPr>
          <w:rFonts w:ascii="Times New Roman" w:eastAsia="Calibri" w:hAnsi="Times New Roman" w:cs="Times New Roman"/>
          <w:b/>
          <w:sz w:val="28"/>
          <w:szCs w:val="28"/>
        </w:rPr>
        <w:t xml:space="preserve"> AUTORÍCESE </w:t>
      </w:r>
      <w:r w:rsidRPr="0072583D">
        <w:rPr>
          <w:rFonts w:ascii="Times New Roman" w:eastAsia="Calibri" w:hAnsi="Times New Roman" w:cs="Times New Roman"/>
          <w:sz w:val="28"/>
          <w:szCs w:val="28"/>
        </w:rPr>
        <w:t xml:space="preserve">a la </w:t>
      </w:r>
      <w:r w:rsidRPr="0072583D">
        <w:rPr>
          <w:rFonts w:ascii="Times New Roman" w:eastAsia="Calibri" w:hAnsi="Times New Roman" w:cs="Times New Roman"/>
          <w:b/>
          <w:sz w:val="28"/>
          <w:szCs w:val="28"/>
        </w:rPr>
        <w:t xml:space="preserve">ALCALDESA MUNICIPAL, </w:t>
      </w:r>
      <w:r w:rsidRPr="0072583D">
        <w:rPr>
          <w:rFonts w:ascii="Times New Roman" w:eastAsia="Calibri" w:hAnsi="Times New Roman" w:cs="Times New Roman"/>
          <w:sz w:val="28"/>
          <w:szCs w:val="28"/>
        </w:rPr>
        <w:t>para que firme el</w:t>
      </w:r>
      <w:r w:rsidRPr="0072583D">
        <w:rPr>
          <w:rFonts w:ascii="Times New Roman" w:eastAsia="Calibri" w:hAnsi="Times New Roman" w:cs="Times New Roman"/>
          <w:b/>
          <w:sz w:val="28"/>
          <w:szCs w:val="28"/>
        </w:rPr>
        <w:t xml:space="preserve"> DESE </w:t>
      </w:r>
      <w:r w:rsidRPr="0072583D">
        <w:rPr>
          <w:rFonts w:ascii="Times New Roman" w:eastAsia="Calibri" w:hAnsi="Times New Roman" w:cs="Times New Roman"/>
          <w:sz w:val="28"/>
          <w:szCs w:val="28"/>
        </w:rPr>
        <w:t xml:space="preserve">de las facturas provenientes de la deuda a cancelar a la Compañía </w:t>
      </w:r>
      <w:r w:rsidRPr="0072583D">
        <w:rPr>
          <w:rFonts w:ascii="Times New Roman" w:eastAsia="Calibri" w:hAnsi="Times New Roman" w:cs="Times New Roman"/>
          <w:b/>
          <w:sz w:val="28"/>
          <w:szCs w:val="28"/>
        </w:rPr>
        <w:t xml:space="preserve">Telefónica Móviles, El Salvador, S.A. de C.V..- </w:t>
      </w:r>
      <w:r w:rsidRPr="0072583D">
        <w:rPr>
          <w:rFonts w:ascii="Times New Roman" w:eastAsia="Calibri" w:hAnsi="Times New Roman" w:cs="Times New Roman"/>
          <w:sz w:val="28"/>
          <w:szCs w:val="28"/>
        </w:rPr>
        <w:t xml:space="preserve">Fondos con aplicación al específico y expresión Presupuestaria Municipal vigente, que se comprobara como lo establece el artículo 78 del Código Municipal. Quedando autorizada la Jefa de Presupuesto para que realice reforma presupuestaria si fuere necesario.- </w:t>
      </w:r>
      <w:r w:rsidRPr="0072583D">
        <w:rPr>
          <w:rFonts w:ascii="Times New Roman" w:eastAsia="Calibri" w:hAnsi="Times New Roman" w:cs="Times New Roman"/>
          <w:b/>
          <w:sz w:val="28"/>
          <w:szCs w:val="28"/>
        </w:rPr>
        <w:t>CERTIFIQUESE Y COMUNIQUESE.</w:t>
      </w:r>
      <w:r w:rsidRPr="0072583D">
        <w:rPr>
          <w:rFonts w:ascii="Times New Roman" w:eastAsia="Calibri" w:hAnsi="Times New Roman" w:cs="Times New Roman"/>
          <w:sz w:val="28"/>
          <w:szCs w:val="28"/>
        </w:rPr>
        <w:t xml:space="preserve">- </w:t>
      </w:r>
      <w:r w:rsidR="00D76D90" w:rsidRPr="0072583D">
        <w:rPr>
          <w:rFonts w:ascii="Times New Roman" w:eastAsia="Calibri" w:hAnsi="Times New Roman" w:cs="Times New Roman"/>
          <w:b/>
          <w:bCs/>
          <w:sz w:val="28"/>
          <w:szCs w:val="28"/>
        </w:rPr>
        <w:t>“</w:t>
      </w:r>
      <w:r w:rsidR="00D76D90" w:rsidRPr="0072583D">
        <w:rPr>
          <w:rFonts w:ascii="Times New Roman" w:eastAsia="Calibri" w:hAnsi="Times New Roman" w:cs="Times New Roman"/>
          <w:b/>
          <w:sz w:val="28"/>
          <w:szCs w:val="28"/>
        </w:rPr>
        <w:t>ACUERDO</w:t>
      </w:r>
      <w:r w:rsidR="00D76D90" w:rsidRPr="0072583D">
        <w:rPr>
          <w:rFonts w:ascii="Times New Roman" w:eastAsia="Calibri" w:hAnsi="Times New Roman" w:cs="Times New Roman"/>
          <w:b/>
          <w:bCs/>
          <w:sz w:val="28"/>
          <w:szCs w:val="28"/>
        </w:rPr>
        <w:t xml:space="preserve"> MUNICIPAL NÚMERO DIECISÉIS”.  </w:t>
      </w:r>
      <w:r w:rsidR="00D76D90" w:rsidRPr="0072583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dentro del punto número cinco de la agenda de esta sesión, el cual consiste en notas a conocimiento, para lo cual se da lectura a tres escritos suscritos por las siguientes personas: </w:t>
      </w:r>
      <w:r w:rsidR="00D76D90" w:rsidRPr="0072583D">
        <w:rPr>
          <w:rFonts w:ascii="Times New Roman" w:eastAsia="Calibri" w:hAnsi="Times New Roman" w:cs="Times New Roman"/>
          <w:b/>
          <w:sz w:val="28"/>
          <w:szCs w:val="28"/>
        </w:rPr>
        <w:t xml:space="preserve">a) </w:t>
      </w:r>
      <w:r w:rsidR="0059284E">
        <w:rPr>
          <w:rFonts w:ascii="Times New Roman" w:eastAsia="Calibri" w:hAnsi="Times New Roman" w:cs="Times New Roman"/>
          <w:b/>
          <w:sz w:val="28"/>
          <w:szCs w:val="28"/>
        </w:rPr>
        <w:t>XXXXXXXXX</w:t>
      </w:r>
      <w:r w:rsidR="00D76D90" w:rsidRPr="0072583D">
        <w:rPr>
          <w:rFonts w:ascii="Times New Roman" w:eastAsia="Calibri" w:hAnsi="Times New Roman" w:cs="Times New Roman"/>
          <w:b/>
          <w:sz w:val="28"/>
          <w:szCs w:val="28"/>
        </w:rPr>
        <w:t>,</w:t>
      </w:r>
      <w:r w:rsidR="00D76D90" w:rsidRPr="0072583D">
        <w:rPr>
          <w:rFonts w:ascii="Times New Roman" w:eastAsia="Calibri" w:hAnsi="Times New Roman" w:cs="Times New Roman"/>
          <w:sz w:val="28"/>
          <w:szCs w:val="28"/>
        </w:rPr>
        <w:t xml:space="preserve"> </w:t>
      </w:r>
      <w:r w:rsidR="00D76D90" w:rsidRPr="0072583D">
        <w:rPr>
          <w:rFonts w:ascii="Times New Roman" w:eastAsia="Calibri" w:hAnsi="Times New Roman" w:cs="Times New Roman"/>
          <w:b/>
          <w:sz w:val="28"/>
          <w:szCs w:val="28"/>
        </w:rPr>
        <w:t xml:space="preserve">b) </w:t>
      </w:r>
      <w:r w:rsidR="0059284E">
        <w:rPr>
          <w:rFonts w:ascii="Times New Roman" w:eastAsia="Calibri" w:hAnsi="Times New Roman" w:cs="Times New Roman"/>
          <w:b/>
          <w:sz w:val="28"/>
          <w:szCs w:val="28"/>
        </w:rPr>
        <w:t>XXXXXXXX</w:t>
      </w:r>
      <w:r w:rsidR="00D76D90" w:rsidRPr="0072583D">
        <w:rPr>
          <w:rFonts w:ascii="Times New Roman" w:eastAsia="Calibri" w:hAnsi="Times New Roman" w:cs="Times New Roman"/>
          <w:b/>
          <w:sz w:val="28"/>
          <w:szCs w:val="28"/>
        </w:rPr>
        <w:t xml:space="preserve"> y c) </w:t>
      </w:r>
      <w:r w:rsidR="0059284E">
        <w:rPr>
          <w:rFonts w:ascii="Times New Roman" w:eastAsia="Calibri" w:hAnsi="Times New Roman" w:cs="Times New Roman"/>
          <w:b/>
          <w:sz w:val="28"/>
          <w:szCs w:val="28"/>
        </w:rPr>
        <w:t>XXXXXXXXX</w:t>
      </w:r>
      <w:r w:rsidR="00D76D90" w:rsidRPr="0072583D">
        <w:rPr>
          <w:rFonts w:ascii="Times New Roman" w:eastAsia="Calibri" w:hAnsi="Times New Roman" w:cs="Times New Roman"/>
          <w:b/>
          <w:sz w:val="28"/>
          <w:szCs w:val="28"/>
        </w:rPr>
        <w:t xml:space="preserve">; </w:t>
      </w:r>
      <w:r w:rsidR="00D76D90" w:rsidRPr="0072583D">
        <w:rPr>
          <w:rFonts w:ascii="Times New Roman" w:eastAsia="Calibri" w:hAnsi="Times New Roman" w:cs="Times New Roman"/>
          <w:sz w:val="28"/>
          <w:szCs w:val="28"/>
        </w:rPr>
        <w:t xml:space="preserve">quienes manifiestan que son ex empleados de los cuales sus plazas se suprimieron; por lo cual solicitan al Honorable </w:t>
      </w:r>
      <w:r w:rsidR="00D76D90" w:rsidRPr="0072583D">
        <w:rPr>
          <w:rFonts w:ascii="Times New Roman" w:eastAsia="Calibri" w:hAnsi="Times New Roman" w:cs="Times New Roman"/>
          <w:sz w:val="28"/>
          <w:szCs w:val="28"/>
        </w:rPr>
        <w:lastRenderedPageBreak/>
        <w:t xml:space="preserve">concejo Municipal Plural, se les liquide en concepto de indemnización lo que resta de pagos mensuales, en un solo pago. Por tanto, El Concejo Municipal Plural, habiendo deliberado el punto, por </w:t>
      </w:r>
      <w:r w:rsidR="00D76D90" w:rsidRPr="0072583D">
        <w:rPr>
          <w:rFonts w:ascii="Times New Roman" w:eastAsia="Calibri" w:hAnsi="Times New Roman" w:cs="Times New Roman"/>
          <w:b/>
          <w:sz w:val="28"/>
          <w:szCs w:val="28"/>
        </w:rPr>
        <w:t>UNANIMIDAD</w:t>
      </w:r>
      <w:r w:rsidR="00D76D90" w:rsidRPr="0072583D">
        <w:rPr>
          <w:rFonts w:ascii="Times New Roman" w:eastAsia="Calibri" w:hAnsi="Times New Roman" w:cs="Times New Roman"/>
          <w:sz w:val="28"/>
          <w:szCs w:val="28"/>
        </w:rPr>
        <w:t xml:space="preserve"> de votos. </w:t>
      </w:r>
      <w:r w:rsidR="00D76D90" w:rsidRPr="0072583D">
        <w:rPr>
          <w:rFonts w:ascii="Times New Roman" w:eastAsia="Calibri" w:hAnsi="Times New Roman" w:cs="Times New Roman"/>
          <w:b/>
          <w:sz w:val="28"/>
          <w:szCs w:val="28"/>
        </w:rPr>
        <w:t xml:space="preserve">ACUERDA: </w:t>
      </w:r>
      <w:r w:rsidR="00D76D90" w:rsidRPr="0072583D">
        <w:rPr>
          <w:rFonts w:ascii="Times New Roman" w:eastAsia="Calibri" w:hAnsi="Times New Roman" w:cs="Times New Roman"/>
          <w:b/>
          <w:sz w:val="28"/>
          <w:szCs w:val="28"/>
          <w:u w:val="single"/>
        </w:rPr>
        <w:t>Primero:</w:t>
      </w:r>
      <w:r w:rsidR="00D76D90" w:rsidRPr="0072583D">
        <w:rPr>
          <w:rFonts w:ascii="Times New Roman" w:eastAsia="Calibri" w:hAnsi="Times New Roman" w:cs="Times New Roman"/>
          <w:b/>
          <w:sz w:val="28"/>
          <w:szCs w:val="28"/>
        </w:rPr>
        <w:t xml:space="preserve"> DELÉGUESE </w:t>
      </w:r>
      <w:r w:rsidR="00D76D90" w:rsidRPr="0072583D">
        <w:rPr>
          <w:rFonts w:ascii="Times New Roman" w:eastAsia="Calibri" w:hAnsi="Times New Roman" w:cs="Times New Roman"/>
          <w:sz w:val="28"/>
          <w:szCs w:val="28"/>
        </w:rPr>
        <w:t xml:space="preserve">a la </w:t>
      </w:r>
      <w:r w:rsidR="00D76D90" w:rsidRPr="0072583D">
        <w:rPr>
          <w:rFonts w:ascii="Times New Roman" w:eastAsia="Calibri" w:hAnsi="Times New Roman" w:cs="Times New Roman"/>
          <w:b/>
          <w:sz w:val="28"/>
          <w:szCs w:val="28"/>
        </w:rPr>
        <w:t>APODERADA GENERAL Y JUDICIAL DE LA MUNICIPALIDAD,</w:t>
      </w:r>
      <w:r w:rsidR="00D76D90" w:rsidRPr="0072583D">
        <w:rPr>
          <w:rFonts w:ascii="Times New Roman" w:eastAsia="Calibri" w:hAnsi="Times New Roman" w:cs="Times New Roman"/>
          <w:sz w:val="28"/>
          <w:szCs w:val="28"/>
        </w:rPr>
        <w:t xml:space="preserve"> para que emita Opinión Jurídica, referente a las notas antes detalladas, con el objeto de conocer si los solicitantes, han iniciado un proceso de demanda por supresión de plazas en contra de la Municipalidad. </w:t>
      </w:r>
      <w:r w:rsidR="00D76D90" w:rsidRPr="0072583D">
        <w:rPr>
          <w:rFonts w:ascii="Times New Roman" w:eastAsia="Calibri" w:hAnsi="Times New Roman" w:cs="Times New Roman"/>
          <w:b/>
          <w:sz w:val="28"/>
          <w:szCs w:val="28"/>
          <w:u w:val="single"/>
        </w:rPr>
        <w:t>Segundo:</w:t>
      </w:r>
      <w:r w:rsidR="00D76D90" w:rsidRPr="0072583D">
        <w:rPr>
          <w:rFonts w:ascii="Times New Roman" w:eastAsia="Calibri" w:hAnsi="Times New Roman" w:cs="Times New Roman"/>
          <w:sz w:val="28"/>
          <w:szCs w:val="28"/>
        </w:rPr>
        <w:t xml:space="preserve">  </w:t>
      </w:r>
      <w:r w:rsidR="00D76D90" w:rsidRPr="0072583D">
        <w:rPr>
          <w:rFonts w:ascii="Times New Roman" w:eastAsia="Calibri" w:hAnsi="Times New Roman" w:cs="Times New Roman"/>
          <w:b/>
          <w:sz w:val="28"/>
          <w:szCs w:val="28"/>
        </w:rPr>
        <w:t xml:space="preserve">DELÉGUESE </w:t>
      </w:r>
      <w:r w:rsidR="00D76D90" w:rsidRPr="0072583D">
        <w:rPr>
          <w:rFonts w:ascii="Times New Roman" w:eastAsia="Calibri" w:hAnsi="Times New Roman" w:cs="Times New Roman"/>
          <w:sz w:val="28"/>
          <w:szCs w:val="28"/>
        </w:rPr>
        <w:t>al</w:t>
      </w:r>
      <w:r w:rsidR="00D76D90" w:rsidRPr="0072583D">
        <w:rPr>
          <w:rFonts w:ascii="Times New Roman" w:eastAsia="Calibri" w:hAnsi="Times New Roman" w:cs="Times New Roman"/>
          <w:b/>
          <w:sz w:val="28"/>
          <w:szCs w:val="28"/>
        </w:rPr>
        <w:t xml:space="preserve"> SUB GERENTE FINANCIERO TRIBUTARIO DE LA MUNICIPALIDAD, </w:t>
      </w:r>
      <w:r w:rsidR="00D76D90" w:rsidRPr="0072583D">
        <w:rPr>
          <w:rFonts w:ascii="Times New Roman" w:eastAsia="Calibri" w:hAnsi="Times New Roman" w:cs="Times New Roman"/>
          <w:sz w:val="28"/>
          <w:szCs w:val="28"/>
        </w:rPr>
        <w:t xml:space="preserve">para que emita Opinión Técnica, referente a las notas antes detalladas, con el objeto de conocer si existe disponibilidad presupuestaria para hacer efectivo el pago total en concepto de indemnización de cada uno de los solicitantes.- </w:t>
      </w:r>
      <w:r w:rsidR="00D76D90" w:rsidRPr="0072583D">
        <w:rPr>
          <w:rFonts w:ascii="Times New Roman" w:eastAsia="Calibri" w:hAnsi="Times New Roman" w:cs="Times New Roman"/>
          <w:b/>
          <w:sz w:val="28"/>
          <w:szCs w:val="28"/>
        </w:rPr>
        <w:t xml:space="preserve">CERTIFÍQUESE Y COMUNIQUESE.- </w:t>
      </w:r>
      <w:r w:rsidRPr="009759A7">
        <w:rPr>
          <w:rFonts w:ascii="Times New Roman" w:eastAsia="Calibri" w:hAnsi="Times New Roman" w:cs="Times New Roman"/>
          <w:b/>
          <w:bCs/>
          <w:sz w:val="28"/>
          <w:szCs w:val="28"/>
        </w:rPr>
        <w:t>“</w:t>
      </w:r>
      <w:r w:rsidRPr="009759A7">
        <w:rPr>
          <w:rFonts w:ascii="Times New Roman" w:eastAsia="Calibri" w:hAnsi="Times New Roman" w:cs="Times New Roman"/>
          <w:b/>
          <w:sz w:val="28"/>
          <w:szCs w:val="28"/>
        </w:rPr>
        <w:t>ACUERDO</w:t>
      </w:r>
      <w:r w:rsidRPr="009759A7">
        <w:rPr>
          <w:rFonts w:ascii="Times New Roman" w:eastAsia="Calibri" w:hAnsi="Times New Roman" w:cs="Times New Roman"/>
          <w:b/>
          <w:bCs/>
          <w:sz w:val="28"/>
          <w:szCs w:val="28"/>
        </w:rPr>
        <w:t xml:space="preserve"> MUNICIPAL NÚMERO DIECISIETE”. </w:t>
      </w:r>
      <w:r w:rsidRPr="009759A7">
        <w:rPr>
          <w:rFonts w:ascii="Times New Roman" w:eastAsia="Calibri" w:hAnsi="Times New Roman" w:cs="Times New Roman"/>
          <w:sz w:val="28"/>
          <w:szCs w:val="28"/>
        </w:rPr>
        <w:t>El Concejo Municipal en uso de sus facultades legales, de conformidad al art. 203 y 204 de la Constitución de la República, art. 30 numeral 4) 14) art. 31 numeral 4) del Código Municipal.</w:t>
      </w:r>
      <w:r w:rsidRPr="009759A7">
        <w:rPr>
          <w:rFonts w:ascii="Times New Roman" w:eastAsia="Calibri" w:hAnsi="Times New Roman" w:cs="Times New Roman"/>
          <w:b/>
          <w:sz w:val="28"/>
          <w:szCs w:val="28"/>
        </w:rPr>
        <w:t xml:space="preserve"> </w:t>
      </w:r>
      <w:r w:rsidRPr="009759A7">
        <w:rPr>
          <w:rFonts w:ascii="Times New Roman" w:eastAsia="Calibri" w:hAnsi="Times New Roman" w:cs="Times New Roman"/>
          <w:sz w:val="28"/>
          <w:szCs w:val="28"/>
        </w:rPr>
        <w:t xml:space="preserve">Expuesto dentro del punto número cuatro de la agenda de esta sesión, el cual consiste en Participación de Comisiones, para lo cual la </w:t>
      </w:r>
      <w:r w:rsidRPr="009759A7">
        <w:rPr>
          <w:rFonts w:ascii="Times New Roman" w:eastAsia="Calibri" w:hAnsi="Times New Roman" w:cs="Times New Roman"/>
          <w:b/>
          <w:sz w:val="28"/>
          <w:szCs w:val="28"/>
        </w:rPr>
        <w:t xml:space="preserve">Comisión de Desarrollo de Desarrollo Economico y Cohesión Social, </w:t>
      </w:r>
      <w:r w:rsidRPr="009759A7">
        <w:rPr>
          <w:rFonts w:ascii="Times New Roman" w:eastAsia="Calibri" w:hAnsi="Times New Roman" w:cs="Times New Roman"/>
          <w:sz w:val="28"/>
          <w:szCs w:val="28"/>
        </w:rPr>
        <w:t>presenta el siguiente informe:</w:t>
      </w:r>
    </w:p>
    <w:p w:rsidR="009759A7" w:rsidRPr="009759A7" w:rsidRDefault="009759A7" w:rsidP="0072583D">
      <w:pPr>
        <w:spacing w:line="276" w:lineRule="auto"/>
        <w:jc w:val="center"/>
        <w:rPr>
          <w:rFonts w:ascii="Times New Roman" w:eastAsia="Calibri" w:hAnsi="Times New Roman" w:cs="Times New Roman"/>
          <w:b/>
          <w:bCs/>
          <w:sz w:val="28"/>
          <w:szCs w:val="28"/>
          <w:lang w:val="es-SV"/>
        </w:rPr>
      </w:pPr>
      <w:r w:rsidRPr="009759A7">
        <w:rPr>
          <w:rFonts w:ascii="Times New Roman" w:eastAsia="Calibri" w:hAnsi="Times New Roman" w:cs="Times New Roman"/>
          <w:b/>
          <w:bCs/>
          <w:sz w:val="28"/>
          <w:szCs w:val="28"/>
          <w:lang w:val="es-SV"/>
        </w:rPr>
        <w:t>COMISION DE DESARROLLO ECONOMICO Y COHESION SOCIAL</w:t>
      </w:r>
    </w:p>
    <w:p w:rsidR="009759A7" w:rsidRPr="009759A7" w:rsidRDefault="009759A7" w:rsidP="0072583D">
      <w:pPr>
        <w:spacing w:line="276" w:lineRule="auto"/>
        <w:jc w:val="both"/>
        <w:rPr>
          <w:rFonts w:ascii="Times New Roman" w:eastAsia="Calibri" w:hAnsi="Times New Roman" w:cs="Times New Roman"/>
          <w:sz w:val="28"/>
          <w:szCs w:val="28"/>
          <w:lang w:val="es-SV"/>
        </w:rPr>
      </w:pPr>
      <w:r w:rsidRPr="009759A7">
        <w:rPr>
          <w:rFonts w:ascii="Times New Roman" w:eastAsia="Calibri" w:hAnsi="Times New Roman" w:cs="Times New Roman"/>
          <w:sz w:val="28"/>
          <w:szCs w:val="28"/>
          <w:lang w:val="es-SV"/>
        </w:rPr>
        <w:t>Dada en reunión sostenida con representantes del proyecto CARI-ES de USAID, en fecha 12 de enero de 2022, en donde sugirieron que necesitaban trabajar directamente con una unidad de juventud, se tomó el acuerdo entre la Comisión de Desarrollo Económico y Cohesión Social, Sub- Gerente de Desarrollo Social y el Coordinador de Área de Juventud, presentar ante el Concejo Municipal la creación de la UNIDAD MUNICIPAL DE JUVENTUD, para lo cual se está desarrollando y creando la política municipal de juventud con el apoyo de INJUVE, de igual manera por solicitud de técnicos de USAID, se recomendó la creación de una unidad que este encargada de los temas de juventud y poder generar gestiones y proyectos a futuro, ya que actualmente no se contaba con la unidad.</w:t>
      </w:r>
    </w:p>
    <w:p w:rsidR="009759A7" w:rsidRPr="009759A7" w:rsidRDefault="009759A7" w:rsidP="0072583D">
      <w:pPr>
        <w:spacing w:line="276" w:lineRule="auto"/>
        <w:jc w:val="both"/>
        <w:rPr>
          <w:rFonts w:ascii="Times New Roman" w:eastAsia="Calibri" w:hAnsi="Times New Roman" w:cs="Times New Roman"/>
          <w:sz w:val="28"/>
          <w:szCs w:val="28"/>
          <w:lang w:val="es-SV"/>
        </w:rPr>
      </w:pPr>
      <w:r w:rsidRPr="009759A7">
        <w:rPr>
          <w:rFonts w:ascii="Times New Roman" w:eastAsia="Calibri" w:hAnsi="Times New Roman" w:cs="Times New Roman"/>
          <w:sz w:val="28"/>
          <w:szCs w:val="28"/>
          <w:lang w:val="es-SV"/>
        </w:rPr>
        <w:t xml:space="preserve">Se solicita que el presupuesto asignado a la COORDINACION DEL AREA JUVENIL, de la UNIDAD MUNICIPAL DE TEJIDO SOCIAL, sea trasferido a </w:t>
      </w:r>
      <w:r w:rsidRPr="009759A7">
        <w:rPr>
          <w:rFonts w:ascii="Times New Roman" w:eastAsia="Calibri" w:hAnsi="Times New Roman" w:cs="Times New Roman"/>
          <w:sz w:val="28"/>
          <w:szCs w:val="28"/>
          <w:lang w:val="es-SV"/>
        </w:rPr>
        <w:lastRenderedPageBreak/>
        <w:t>la UNIDAD MUNICIPAL DE JUVENTUD, para que pueda realizar sus funciones.</w:t>
      </w:r>
    </w:p>
    <w:p w:rsidR="009759A7" w:rsidRPr="009759A7" w:rsidRDefault="009759A7" w:rsidP="0072583D">
      <w:pPr>
        <w:spacing w:line="276" w:lineRule="auto"/>
        <w:jc w:val="both"/>
        <w:rPr>
          <w:rFonts w:ascii="Times New Roman" w:eastAsia="Calibri" w:hAnsi="Times New Roman" w:cs="Times New Roman"/>
          <w:sz w:val="28"/>
          <w:szCs w:val="28"/>
          <w:lang w:val="es-SV"/>
        </w:rPr>
      </w:pPr>
      <w:r w:rsidRPr="009759A7">
        <w:rPr>
          <w:rFonts w:ascii="Times New Roman" w:eastAsia="Calibri" w:hAnsi="Times New Roman" w:cs="Times New Roman"/>
          <w:sz w:val="28"/>
          <w:szCs w:val="28"/>
          <w:lang w:val="es-SV"/>
        </w:rPr>
        <w:t>Se solicita asignar personal competente para el buen funcionamiento de la UNIDAD MUNICIPAL DE JUVENTUD.</w:t>
      </w:r>
    </w:p>
    <w:p w:rsidR="009759A7" w:rsidRPr="009759A7" w:rsidRDefault="009759A7" w:rsidP="0072583D">
      <w:pPr>
        <w:spacing w:line="276" w:lineRule="auto"/>
        <w:jc w:val="both"/>
        <w:rPr>
          <w:rFonts w:ascii="Times New Roman" w:eastAsia="Calibri" w:hAnsi="Times New Roman" w:cs="Times New Roman"/>
          <w:sz w:val="28"/>
          <w:szCs w:val="28"/>
          <w:lang w:val="es-SV"/>
        </w:rPr>
      </w:pPr>
      <w:r w:rsidRPr="009759A7">
        <w:rPr>
          <w:rFonts w:ascii="Times New Roman" w:eastAsia="Calibri" w:hAnsi="Times New Roman" w:cs="Times New Roman"/>
          <w:sz w:val="28"/>
          <w:szCs w:val="28"/>
          <w:lang w:val="es-SV"/>
        </w:rPr>
        <w:t>De conformidad a lo establecido en los Arts. 57 del Código Municipal; Art. 5, 6, 35, 42, 60, 61 y 62 de la Ley de la Carrera Administrativa Municipal, con el debido respeto se hace de su conocimiento:</w:t>
      </w:r>
    </w:p>
    <w:p w:rsidR="009759A7" w:rsidRPr="009759A7" w:rsidRDefault="009759A7" w:rsidP="0072583D">
      <w:pPr>
        <w:spacing w:line="276" w:lineRule="auto"/>
        <w:jc w:val="both"/>
        <w:rPr>
          <w:rFonts w:ascii="Times New Roman" w:eastAsia="Calibri" w:hAnsi="Times New Roman" w:cs="Times New Roman"/>
          <w:sz w:val="28"/>
          <w:szCs w:val="28"/>
          <w:lang w:val="es-SV"/>
        </w:rPr>
      </w:pPr>
      <w:r w:rsidRPr="009759A7">
        <w:rPr>
          <w:rFonts w:ascii="Times New Roman" w:eastAsia="Calibri" w:hAnsi="Times New Roman" w:cs="Times New Roman"/>
          <w:sz w:val="28"/>
          <w:szCs w:val="28"/>
          <w:lang w:val="es-SV"/>
        </w:rPr>
        <w:t>Que la Unidad Municipal de Juventud es responsable de la implementación de programas, convenios y gestiones que coadyuven a la atención de los jóvenes del Municipio, además, de ser garante y velar por que se cumpla La Ley General de Juventud, también coordinar, supervisar, ejecutar y administrar efectivamente los proyectos dirigidos a la juventud mediante la implementación de las siguientes funciones:</w:t>
      </w:r>
    </w:p>
    <w:p w:rsidR="009759A7" w:rsidRPr="009759A7" w:rsidRDefault="009759A7" w:rsidP="0072583D">
      <w:pPr>
        <w:numPr>
          <w:ilvl w:val="0"/>
          <w:numId w:val="9"/>
        </w:numPr>
        <w:spacing w:after="200" w:line="276" w:lineRule="auto"/>
        <w:contextualSpacing/>
        <w:jc w:val="both"/>
        <w:rPr>
          <w:rFonts w:ascii="Times New Roman" w:eastAsia="Calibri" w:hAnsi="Times New Roman" w:cs="Times New Roman"/>
          <w:sz w:val="28"/>
          <w:szCs w:val="28"/>
          <w:lang w:val="es-SV"/>
        </w:rPr>
      </w:pPr>
      <w:r w:rsidRPr="009759A7">
        <w:rPr>
          <w:rFonts w:ascii="Times New Roman" w:eastAsia="Calibri" w:hAnsi="Times New Roman" w:cs="Times New Roman"/>
          <w:sz w:val="28"/>
          <w:szCs w:val="28"/>
          <w:lang w:val="es-SV"/>
        </w:rPr>
        <w:t>Dirigir y controlar las actividades de la unidad.</w:t>
      </w:r>
    </w:p>
    <w:p w:rsidR="009759A7" w:rsidRPr="009759A7" w:rsidRDefault="009759A7" w:rsidP="0072583D">
      <w:pPr>
        <w:numPr>
          <w:ilvl w:val="0"/>
          <w:numId w:val="9"/>
        </w:numPr>
        <w:spacing w:after="200" w:line="276" w:lineRule="auto"/>
        <w:contextualSpacing/>
        <w:jc w:val="both"/>
        <w:rPr>
          <w:rFonts w:ascii="Times New Roman" w:eastAsia="Calibri" w:hAnsi="Times New Roman" w:cs="Times New Roman"/>
          <w:sz w:val="28"/>
          <w:szCs w:val="28"/>
          <w:lang w:val="es-SV"/>
        </w:rPr>
      </w:pPr>
      <w:r w:rsidRPr="009759A7">
        <w:rPr>
          <w:rFonts w:ascii="Times New Roman" w:eastAsia="Calibri" w:hAnsi="Times New Roman" w:cs="Times New Roman"/>
          <w:sz w:val="28"/>
          <w:szCs w:val="28"/>
          <w:lang w:val="es-SV"/>
        </w:rPr>
        <w:t>Dinamización de Espacios.</w:t>
      </w:r>
    </w:p>
    <w:p w:rsidR="009759A7" w:rsidRPr="009759A7" w:rsidRDefault="009759A7" w:rsidP="0072583D">
      <w:pPr>
        <w:numPr>
          <w:ilvl w:val="0"/>
          <w:numId w:val="9"/>
        </w:numPr>
        <w:spacing w:after="200" w:line="276" w:lineRule="auto"/>
        <w:contextualSpacing/>
        <w:jc w:val="both"/>
        <w:rPr>
          <w:rFonts w:ascii="Times New Roman" w:eastAsia="Calibri" w:hAnsi="Times New Roman" w:cs="Times New Roman"/>
          <w:sz w:val="28"/>
          <w:szCs w:val="28"/>
          <w:lang w:val="es-SV"/>
        </w:rPr>
      </w:pPr>
      <w:r w:rsidRPr="009759A7">
        <w:rPr>
          <w:rFonts w:ascii="Times New Roman" w:eastAsia="Calibri" w:hAnsi="Times New Roman" w:cs="Times New Roman"/>
          <w:sz w:val="28"/>
          <w:szCs w:val="28"/>
          <w:lang w:val="es-SV"/>
        </w:rPr>
        <w:t>Gestión de proyectos para jóvenes.</w:t>
      </w:r>
    </w:p>
    <w:p w:rsidR="009759A7" w:rsidRPr="009759A7" w:rsidRDefault="009759A7" w:rsidP="0072583D">
      <w:pPr>
        <w:numPr>
          <w:ilvl w:val="0"/>
          <w:numId w:val="9"/>
        </w:numPr>
        <w:spacing w:after="200" w:line="276" w:lineRule="auto"/>
        <w:contextualSpacing/>
        <w:jc w:val="both"/>
        <w:rPr>
          <w:rFonts w:ascii="Times New Roman" w:eastAsia="Calibri" w:hAnsi="Times New Roman" w:cs="Times New Roman"/>
          <w:sz w:val="28"/>
          <w:szCs w:val="28"/>
          <w:lang w:val="es-SV"/>
        </w:rPr>
      </w:pPr>
      <w:r w:rsidRPr="009759A7">
        <w:rPr>
          <w:rFonts w:ascii="Times New Roman" w:eastAsia="Calibri" w:hAnsi="Times New Roman" w:cs="Times New Roman"/>
          <w:sz w:val="28"/>
          <w:szCs w:val="28"/>
          <w:lang w:val="es-SV"/>
        </w:rPr>
        <w:t>Convenios con entidades gubernamentales y privadas para la obtención de recursos dirigidos a la juventud.</w:t>
      </w:r>
    </w:p>
    <w:p w:rsidR="009759A7" w:rsidRPr="009759A7" w:rsidRDefault="009759A7" w:rsidP="0072583D">
      <w:pPr>
        <w:numPr>
          <w:ilvl w:val="0"/>
          <w:numId w:val="9"/>
        </w:numPr>
        <w:spacing w:after="200" w:line="276" w:lineRule="auto"/>
        <w:contextualSpacing/>
        <w:jc w:val="both"/>
        <w:rPr>
          <w:rFonts w:ascii="Times New Roman" w:eastAsia="Calibri" w:hAnsi="Times New Roman" w:cs="Times New Roman"/>
          <w:sz w:val="28"/>
          <w:szCs w:val="28"/>
          <w:lang w:val="es-SV"/>
        </w:rPr>
      </w:pPr>
      <w:r w:rsidRPr="009759A7">
        <w:rPr>
          <w:rFonts w:ascii="Times New Roman" w:eastAsia="Calibri" w:hAnsi="Times New Roman" w:cs="Times New Roman"/>
          <w:sz w:val="28"/>
          <w:szCs w:val="28"/>
          <w:lang w:val="es-SV"/>
        </w:rPr>
        <w:t>Talleres para la promoción de los valores, la educación, la cultura, el deporte, la recreación, las ciencias y las artes.</w:t>
      </w:r>
    </w:p>
    <w:p w:rsidR="009759A7" w:rsidRPr="009759A7" w:rsidRDefault="009759A7" w:rsidP="0072583D">
      <w:pPr>
        <w:numPr>
          <w:ilvl w:val="0"/>
          <w:numId w:val="9"/>
        </w:numPr>
        <w:spacing w:after="200" w:line="276" w:lineRule="auto"/>
        <w:contextualSpacing/>
        <w:jc w:val="both"/>
        <w:rPr>
          <w:rFonts w:ascii="Times New Roman" w:eastAsia="Calibri" w:hAnsi="Times New Roman" w:cs="Times New Roman"/>
          <w:sz w:val="28"/>
          <w:szCs w:val="28"/>
          <w:lang w:val="es-SV"/>
        </w:rPr>
      </w:pPr>
      <w:r w:rsidRPr="009759A7">
        <w:rPr>
          <w:rFonts w:ascii="Times New Roman" w:eastAsia="Calibri" w:hAnsi="Times New Roman" w:cs="Times New Roman"/>
          <w:sz w:val="28"/>
          <w:szCs w:val="28"/>
          <w:lang w:val="es-SV"/>
        </w:rPr>
        <w:t>Programas de prevención de la violencia articulados con instituciones gubernamentales y ONG´S.</w:t>
      </w:r>
    </w:p>
    <w:p w:rsidR="009759A7" w:rsidRPr="009759A7" w:rsidRDefault="009759A7" w:rsidP="0072583D">
      <w:pPr>
        <w:numPr>
          <w:ilvl w:val="0"/>
          <w:numId w:val="9"/>
        </w:numPr>
        <w:spacing w:after="200" w:line="276" w:lineRule="auto"/>
        <w:contextualSpacing/>
        <w:jc w:val="both"/>
        <w:rPr>
          <w:rFonts w:ascii="Times New Roman" w:eastAsia="Calibri" w:hAnsi="Times New Roman" w:cs="Times New Roman"/>
          <w:sz w:val="28"/>
          <w:szCs w:val="28"/>
          <w:lang w:val="es-SV"/>
        </w:rPr>
      </w:pPr>
      <w:r w:rsidRPr="009759A7">
        <w:rPr>
          <w:rFonts w:ascii="Times New Roman" w:eastAsia="Calibri" w:hAnsi="Times New Roman" w:cs="Times New Roman"/>
          <w:sz w:val="28"/>
          <w:szCs w:val="28"/>
          <w:lang w:val="es-SV"/>
        </w:rPr>
        <w:t>Y todas aquellas acciones que coadyuven a la atención a jóvenes en estado de vulnerabilidad social.</w:t>
      </w:r>
    </w:p>
    <w:p w:rsidR="00731F35" w:rsidRDefault="00731F35" w:rsidP="0072583D">
      <w:pPr>
        <w:spacing w:line="276" w:lineRule="auto"/>
        <w:jc w:val="both"/>
        <w:rPr>
          <w:rFonts w:ascii="Times New Roman" w:eastAsia="Calibri" w:hAnsi="Times New Roman" w:cs="Times New Roman"/>
          <w:sz w:val="28"/>
          <w:szCs w:val="28"/>
          <w:lang w:val="es-SV"/>
        </w:rPr>
      </w:pPr>
    </w:p>
    <w:p w:rsidR="009759A7" w:rsidRPr="009759A7" w:rsidRDefault="009759A7" w:rsidP="0072583D">
      <w:pPr>
        <w:spacing w:line="276" w:lineRule="auto"/>
        <w:jc w:val="both"/>
        <w:rPr>
          <w:rFonts w:ascii="Times New Roman" w:eastAsia="Calibri" w:hAnsi="Times New Roman" w:cs="Times New Roman"/>
          <w:sz w:val="28"/>
          <w:szCs w:val="28"/>
          <w:lang w:val="es-SV"/>
        </w:rPr>
      </w:pPr>
      <w:r w:rsidRPr="009759A7">
        <w:rPr>
          <w:rFonts w:ascii="Times New Roman" w:eastAsia="Calibri" w:hAnsi="Times New Roman" w:cs="Times New Roman"/>
          <w:sz w:val="28"/>
          <w:szCs w:val="28"/>
          <w:lang w:val="es-SV"/>
        </w:rPr>
        <w:t>Para el desarrollo de las funciones de la UNIDAD DE LA JUVENTUD, tendrá bajo su responsabilidad:</w:t>
      </w:r>
    </w:p>
    <w:p w:rsidR="009759A7" w:rsidRPr="009759A7" w:rsidRDefault="009759A7" w:rsidP="0072583D">
      <w:pPr>
        <w:numPr>
          <w:ilvl w:val="0"/>
          <w:numId w:val="9"/>
        </w:numPr>
        <w:spacing w:after="200" w:line="276" w:lineRule="auto"/>
        <w:contextualSpacing/>
        <w:jc w:val="both"/>
        <w:rPr>
          <w:rFonts w:ascii="Times New Roman" w:eastAsia="Calibri" w:hAnsi="Times New Roman" w:cs="Times New Roman"/>
          <w:sz w:val="28"/>
          <w:szCs w:val="28"/>
          <w:lang w:val="es-SV"/>
        </w:rPr>
      </w:pPr>
      <w:r w:rsidRPr="009759A7">
        <w:rPr>
          <w:rFonts w:ascii="Times New Roman" w:eastAsia="Calibri" w:hAnsi="Times New Roman" w:cs="Times New Roman"/>
          <w:sz w:val="28"/>
          <w:szCs w:val="28"/>
          <w:lang w:val="es-SV"/>
        </w:rPr>
        <w:t>La Casa Municipal de la Juventud.</w:t>
      </w:r>
    </w:p>
    <w:p w:rsidR="009759A7" w:rsidRPr="009759A7" w:rsidRDefault="009759A7" w:rsidP="0072583D">
      <w:pPr>
        <w:numPr>
          <w:ilvl w:val="0"/>
          <w:numId w:val="9"/>
        </w:numPr>
        <w:spacing w:after="200" w:line="276" w:lineRule="auto"/>
        <w:contextualSpacing/>
        <w:jc w:val="both"/>
        <w:rPr>
          <w:rFonts w:ascii="Times New Roman" w:eastAsia="Calibri" w:hAnsi="Times New Roman" w:cs="Times New Roman"/>
          <w:sz w:val="28"/>
          <w:szCs w:val="28"/>
          <w:lang w:val="es-SV"/>
        </w:rPr>
      </w:pPr>
      <w:r w:rsidRPr="009759A7">
        <w:rPr>
          <w:rFonts w:ascii="Times New Roman" w:eastAsia="Calibri" w:hAnsi="Times New Roman" w:cs="Times New Roman"/>
          <w:sz w:val="28"/>
          <w:szCs w:val="28"/>
          <w:lang w:val="es-SV"/>
        </w:rPr>
        <w:t>Los Centros de Alcance.</w:t>
      </w:r>
    </w:p>
    <w:p w:rsidR="009759A7" w:rsidRPr="009759A7" w:rsidRDefault="009759A7" w:rsidP="0072583D">
      <w:pPr>
        <w:numPr>
          <w:ilvl w:val="0"/>
          <w:numId w:val="9"/>
        </w:numPr>
        <w:spacing w:after="200" w:line="276" w:lineRule="auto"/>
        <w:contextualSpacing/>
        <w:jc w:val="both"/>
        <w:rPr>
          <w:rFonts w:ascii="Times New Roman" w:eastAsia="Calibri" w:hAnsi="Times New Roman" w:cs="Times New Roman"/>
          <w:sz w:val="28"/>
          <w:szCs w:val="28"/>
          <w:lang w:val="es-SV"/>
        </w:rPr>
      </w:pPr>
      <w:r w:rsidRPr="009759A7">
        <w:rPr>
          <w:rFonts w:ascii="Times New Roman" w:eastAsia="Calibri" w:hAnsi="Times New Roman" w:cs="Times New Roman"/>
          <w:sz w:val="28"/>
          <w:szCs w:val="28"/>
          <w:lang w:val="es-SV"/>
        </w:rPr>
        <w:t>Academia de Microsoft.</w:t>
      </w:r>
    </w:p>
    <w:p w:rsidR="009759A7" w:rsidRPr="009759A7" w:rsidRDefault="009759A7" w:rsidP="0072583D">
      <w:pPr>
        <w:numPr>
          <w:ilvl w:val="0"/>
          <w:numId w:val="9"/>
        </w:numPr>
        <w:spacing w:after="200" w:line="276" w:lineRule="auto"/>
        <w:contextualSpacing/>
        <w:jc w:val="both"/>
        <w:rPr>
          <w:rFonts w:ascii="Times New Roman" w:eastAsia="Calibri" w:hAnsi="Times New Roman" w:cs="Times New Roman"/>
          <w:sz w:val="28"/>
          <w:szCs w:val="28"/>
          <w:lang w:val="es-SV"/>
        </w:rPr>
      </w:pPr>
      <w:r w:rsidRPr="009759A7">
        <w:rPr>
          <w:rFonts w:ascii="Times New Roman" w:eastAsia="Calibri" w:hAnsi="Times New Roman" w:cs="Times New Roman"/>
          <w:sz w:val="28"/>
          <w:szCs w:val="28"/>
          <w:lang w:val="es-SV"/>
        </w:rPr>
        <w:t>Filarmónica.</w:t>
      </w:r>
    </w:p>
    <w:p w:rsidR="009759A7" w:rsidRPr="009759A7" w:rsidRDefault="009759A7" w:rsidP="0072583D">
      <w:pPr>
        <w:numPr>
          <w:ilvl w:val="0"/>
          <w:numId w:val="9"/>
        </w:numPr>
        <w:spacing w:after="200" w:line="276" w:lineRule="auto"/>
        <w:contextualSpacing/>
        <w:jc w:val="both"/>
        <w:rPr>
          <w:rFonts w:ascii="Times New Roman" w:eastAsia="Calibri" w:hAnsi="Times New Roman" w:cs="Times New Roman"/>
          <w:sz w:val="28"/>
          <w:szCs w:val="28"/>
          <w:lang w:val="es-SV"/>
        </w:rPr>
      </w:pPr>
      <w:r w:rsidRPr="009759A7">
        <w:rPr>
          <w:rFonts w:ascii="Times New Roman" w:eastAsia="Calibri" w:hAnsi="Times New Roman" w:cs="Times New Roman"/>
          <w:sz w:val="28"/>
          <w:szCs w:val="28"/>
          <w:lang w:val="es-SV"/>
        </w:rPr>
        <w:t>Estudio de Grabación “El Límite es el Cielo”.</w:t>
      </w:r>
    </w:p>
    <w:p w:rsidR="009759A7" w:rsidRPr="009759A7" w:rsidRDefault="009759A7" w:rsidP="0072583D">
      <w:pPr>
        <w:numPr>
          <w:ilvl w:val="0"/>
          <w:numId w:val="9"/>
        </w:numPr>
        <w:spacing w:after="200" w:line="276" w:lineRule="auto"/>
        <w:contextualSpacing/>
        <w:jc w:val="both"/>
        <w:rPr>
          <w:rFonts w:ascii="Times New Roman" w:eastAsia="Calibri" w:hAnsi="Times New Roman" w:cs="Times New Roman"/>
          <w:sz w:val="28"/>
          <w:szCs w:val="28"/>
          <w:lang w:val="es-SV"/>
        </w:rPr>
      </w:pPr>
      <w:r w:rsidRPr="009759A7">
        <w:rPr>
          <w:rFonts w:ascii="Times New Roman" w:eastAsia="Calibri" w:hAnsi="Times New Roman" w:cs="Times New Roman"/>
          <w:sz w:val="28"/>
          <w:szCs w:val="28"/>
          <w:lang w:val="es-SV"/>
        </w:rPr>
        <w:lastRenderedPageBreak/>
        <w:t>El Centro de Formación Profesional y Vocacional, FORMATE.</w:t>
      </w:r>
    </w:p>
    <w:p w:rsidR="00731F35" w:rsidRDefault="00731F35" w:rsidP="0072583D">
      <w:pPr>
        <w:spacing w:line="276" w:lineRule="auto"/>
        <w:jc w:val="both"/>
        <w:rPr>
          <w:rFonts w:ascii="Times New Roman" w:eastAsia="Calibri" w:hAnsi="Times New Roman" w:cs="Times New Roman"/>
          <w:sz w:val="28"/>
          <w:szCs w:val="28"/>
          <w:lang w:val="es-SV"/>
        </w:rPr>
      </w:pPr>
    </w:p>
    <w:p w:rsidR="009759A7" w:rsidRPr="009759A7" w:rsidRDefault="009759A7" w:rsidP="0072583D">
      <w:pPr>
        <w:spacing w:line="276" w:lineRule="auto"/>
        <w:jc w:val="both"/>
        <w:rPr>
          <w:rFonts w:ascii="Times New Roman" w:eastAsia="Calibri" w:hAnsi="Times New Roman" w:cs="Times New Roman"/>
          <w:b/>
          <w:bCs/>
          <w:sz w:val="28"/>
          <w:szCs w:val="28"/>
          <w:lang w:val="es-SV"/>
        </w:rPr>
      </w:pPr>
      <w:r w:rsidRPr="009759A7">
        <w:rPr>
          <w:rFonts w:ascii="Times New Roman" w:eastAsia="Calibri" w:hAnsi="Times New Roman" w:cs="Times New Roman"/>
          <w:sz w:val="28"/>
          <w:szCs w:val="28"/>
          <w:lang w:val="es-SV"/>
        </w:rPr>
        <w:t xml:space="preserve">Para lo cual, se reasigna el recurso de equipo y mobiliario de los Centros de Alcance, Academia Microsoft, Filarmónica, Estudio de Grabación “El Límite es el Cielo” y Centro de Formación Profesional y Vocacional, a la UNIDAD DE LA JUVENTUD y para el cumplimiento de sus objetivos </w:t>
      </w:r>
      <w:r w:rsidRPr="009759A7">
        <w:rPr>
          <w:rFonts w:ascii="Times New Roman" w:eastAsia="Calibri" w:hAnsi="Times New Roman" w:cs="Times New Roman"/>
          <w:b/>
          <w:bCs/>
          <w:sz w:val="28"/>
          <w:szCs w:val="28"/>
          <w:lang w:val="es-SV"/>
        </w:rPr>
        <w:t xml:space="preserve">se asigna el recurso humano correspondiente para el desarrollo de las actividades de la UNIDAD MUNICIPAL DE JUVENTUD. </w:t>
      </w:r>
    </w:p>
    <w:p w:rsidR="009759A7" w:rsidRPr="009759A7" w:rsidRDefault="009759A7" w:rsidP="0072583D">
      <w:pPr>
        <w:spacing w:line="276" w:lineRule="auto"/>
        <w:jc w:val="both"/>
        <w:rPr>
          <w:rFonts w:ascii="Times New Roman" w:eastAsia="Calibri" w:hAnsi="Times New Roman" w:cs="Times New Roman"/>
          <w:sz w:val="28"/>
          <w:szCs w:val="28"/>
          <w:lang w:val="es-SV"/>
        </w:rPr>
      </w:pPr>
      <w:r w:rsidRPr="009759A7">
        <w:rPr>
          <w:rFonts w:ascii="Times New Roman" w:eastAsia="Calibri" w:hAnsi="Times New Roman" w:cs="Times New Roman"/>
          <w:sz w:val="28"/>
          <w:szCs w:val="28"/>
          <w:lang w:val="es-SV"/>
        </w:rPr>
        <w:t>Y se solicita que el Coordinador de Área Juvenil de la Unidad Municipal de Tejido social, los instructores II y Ordenanza II de la Unidad de Niñez, Adolescencia y Juventud y el Promotor II de la Unidad de Identidad Cultural, designados a la Casa Municipal de la Juventud se trasladan a planilla a cargo de la UNIDAD MUNICIPAL DE JUVENTUD.</w:t>
      </w:r>
    </w:p>
    <w:p w:rsidR="009759A7" w:rsidRPr="009759A7" w:rsidRDefault="009759A7" w:rsidP="0072583D">
      <w:pPr>
        <w:spacing w:line="276" w:lineRule="auto"/>
        <w:jc w:val="both"/>
        <w:rPr>
          <w:rFonts w:ascii="Times New Roman" w:eastAsia="Calibri" w:hAnsi="Times New Roman" w:cs="Times New Roman"/>
          <w:b/>
          <w:bCs/>
          <w:sz w:val="28"/>
          <w:szCs w:val="28"/>
          <w:lang w:val="es-SV"/>
        </w:rPr>
      </w:pPr>
      <w:r w:rsidRPr="009759A7">
        <w:rPr>
          <w:rFonts w:ascii="Times New Roman" w:eastAsia="Calibri" w:hAnsi="Times New Roman" w:cs="Times New Roman"/>
          <w:sz w:val="28"/>
          <w:szCs w:val="28"/>
          <w:lang w:val="es-SV"/>
        </w:rPr>
        <w:t xml:space="preserve">En donde el Coordinador de Área Juventud Hebert Neftaly Lima Hernández, es nombrado como </w:t>
      </w:r>
      <w:r w:rsidRPr="009759A7">
        <w:rPr>
          <w:rFonts w:ascii="Times New Roman" w:eastAsia="Calibri" w:hAnsi="Times New Roman" w:cs="Times New Roman"/>
          <w:b/>
          <w:bCs/>
          <w:sz w:val="28"/>
          <w:szCs w:val="28"/>
          <w:lang w:val="es-SV"/>
        </w:rPr>
        <w:t xml:space="preserve">jefe de la Unidad Municipal de Juventud. </w:t>
      </w:r>
    </w:p>
    <w:p w:rsidR="00731F35" w:rsidRDefault="009759A7" w:rsidP="009759A7">
      <w:pPr>
        <w:spacing w:line="276" w:lineRule="auto"/>
        <w:jc w:val="both"/>
        <w:rPr>
          <w:rFonts w:ascii="Arial" w:eastAsia="Calibri" w:hAnsi="Arial" w:cs="Arial"/>
          <w:sz w:val="20"/>
          <w:szCs w:val="20"/>
          <w:lang w:val="es-SV"/>
        </w:rPr>
      </w:pPr>
      <w:r w:rsidRPr="009759A7">
        <w:rPr>
          <w:rFonts w:ascii="Times New Roman" w:eastAsia="Calibri" w:hAnsi="Times New Roman" w:cs="Times New Roman"/>
          <w:sz w:val="28"/>
          <w:szCs w:val="28"/>
          <w:lang w:val="es-SV"/>
        </w:rPr>
        <w:t>PERSONAL QUE SE ASIGNARA A LA UNIDAD MUNICIPAL DE JUVENTUD</w:t>
      </w:r>
      <w:r w:rsidRPr="009759A7">
        <w:rPr>
          <w:rFonts w:ascii="Arial" w:eastAsia="Calibri" w:hAnsi="Arial" w:cs="Arial"/>
          <w:sz w:val="20"/>
          <w:szCs w:val="20"/>
          <w:lang w:val="es-SV"/>
        </w:rPr>
        <w:t>.</w:t>
      </w:r>
      <w:r w:rsidR="00731F35" w:rsidRPr="009759A7">
        <w:rPr>
          <w:rFonts w:ascii="Arial" w:eastAsia="Calibri" w:hAnsi="Arial" w:cs="Arial"/>
          <w:sz w:val="20"/>
          <w:szCs w:val="20"/>
          <w:lang w:val="es-SV"/>
        </w:rPr>
        <w:t xml:space="preserve"> </w:t>
      </w:r>
    </w:p>
    <w:p w:rsidR="00731F35" w:rsidRDefault="00731F35" w:rsidP="00731F35">
      <w:pPr>
        <w:rPr>
          <w:rFonts w:ascii="Arial" w:eastAsia="Calibri" w:hAnsi="Arial" w:cs="Arial"/>
          <w:sz w:val="20"/>
          <w:szCs w:val="20"/>
          <w:lang w:val="es-SV"/>
        </w:rPr>
      </w:pPr>
    </w:p>
    <w:p w:rsidR="00731F35" w:rsidRDefault="00731F35" w:rsidP="00731F35">
      <w:pPr>
        <w:rPr>
          <w:rFonts w:ascii="Arial" w:eastAsia="Calibri" w:hAnsi="Arial" w:cs="Arial"/>
          <w:sz w:val="20"/>
          <w:szCs w:val="20"/>
          <w:lang w:val="es-SV"/>
        </w:rPr>
      </w:pPr>
    </w:p>
    <w:p w:rsidR="00731F35" w:rsidRDefault="00731F35" w:rsidP="00731F35">
      <w:pPr>
        <w:rPr>
          <w:rFonts w:ascii="Arial" w:eastAsia="Calibri" w:hAnsi="Arial" w:cs="Arial"/>
          <w:sz w:val="20"/>
          <w:szCs w:val="20"/>
          <w:lang w:val="es-SV"/>
        </w:rPr>
      </w:pPr>
    </w:p>
    <w:p w:rsidR="00731F35" w:rsidRDefault="00731F35" w:rsidP="00731F35">
      <w:pPr>
        <w:rPr>
          <w:rFonts w:ascii="Arial" w:eastAsia="Calibri" w:hAnsi="Arial" w:cs="Arial"/>
          <w:sz w:val="20"/>
          <w:szCs w:val="20"/>
          <w:lang w:val="es-SV"/>
        </w:rPr>
      </w:pPr>
    </w:p>
    <w:p w:rsidR="00731F35" w:rsidRDefault="00731F35" w:rsidP="00731F35">
      <w:pPr>
        <w:rPr>
          <w:rFonts w:ascii="Arial" w:eastAsia="Calibri" w:hAnsi="Arial" w:cs="Arial"/>
          <w:sz w:val="20"/>
          <w:szCs w:val="20"/>
          <w:lang w:val="es-SV"/>
        </w:rPr>
      </w:pPr>
    </w:p>
    <w:tbl>
      <w:tblPr>
        <w:tblStyle w:val="Tablaconcuadrcula"/>
        <w:tblpPr w:leftFromText="141" w:rightFromText="141" w:vertAnchor="page" w:horzAnchor="margin" w:tblpY="1959"/>
        <w:tblW w:w="9108" w:type="dxa"/>
        <w:tblLook w:val="04A0" w:firstRow="1" w:lastRow="0" w:firstColumn="1" w:lastColumn="0" w:noHBand="0" w:noVBand="1"/>
      </w:tblPr>
      <w:tblGrid>
        <w:gridCol w:w="4039"/>
        <w:gridCol w:w="5069"/>
      </w:tblGrid>
      <w:tr w:rsidR="00697E7E" w:rsidRPr="009759A7" w:rsidTr="00697E7E">
        <w:trPr>
          <w:trHeight w:val="20"/>
        </w:trPr>
        <w:tc>
          <w:tcPr>
            <w:tcW w:w="4039" w:type="dxa"/>
            <w:vAlign w:val="center"/>
          </w:tcPr>
          <w:p w:rsidR="00697E7E" w:rsidRPr="009759A7" w:rsidRDefault="00697E7E" w:rsidP="00697E7E">
            <w:pPr>
              <w:spacing w:line="276" w:lineRule="auto"/>
              <w:jc w:val="center"/>
              <w:rPr>
                <w:rFonts w:ascii="Arial" w:eastAsia="Calibri" w:hAnsi="Arial" w:cs="Arial"/>
                <w:b/>
                <w:bCs/>
                <w:sz w:val="20"/>
                <w:szCs w:val="20"/>
              </w:rPr>
            </w:pPr>
            <w:r w:rsidRPr="009759A7">
              <w:rPr>
                <w:rFonts w:ascii="Arial" w:eastAsia="Calibri" w:hAnsi="Arial" w:cs="Arial"/>
                <w:b/>
                <w:bCs/>
                <w:sz w:val="20"/>
                <w:szCs w:val="20"/>
              </w:rPr>
              <w:t>NOMBRE COMPLETO</w:t>
            </w:r>
          </w:p>
        </w:tc>
        <w:tc>
          <w:tcPr>
            <w:tcW w:w="5069" w:type="dxa"/>
            <w:vAlign w:val="center"/>
          </w:tcPr>
          <w:p w:rsidR="00697E7E" w:rsidRPr="009759A7" w:rsidRDefault="00697E7E" w:rsidP="00697E7E">
            <w:pPr>
              <w:spacing w:line="276" w:lineRule="auto"/>
              <w:jc w:val="center"/>
              <w:rPr>
                <w:rFonts w:ascii="Arial" w:eastAsia="Calibri" w:hAnsi="Arial" w:cs="Arial"/>
                <w:b/>
                <w:bCs/>
                <w:sz w:val="20"/>
                <w:szCs w:val="20"/>
              </w:rPr>
            </w:pPr>
            <w:r w:rsidRPr="009759A7">
              <w:rPr>
                <w:rFonts w:ascii="Arial" w:eastAsia="Calibri" w:hAnsi="Arial" w:cs="Arial"/>
                <w:b/>
                <w:bCs/>
                <w:sz w:val="20"/>
                <w:szCs w:val="20"/>
              </w:rPr>
              <w:t>NOMBRAMIENTO</w:t>
            </w:r>
          </w:p>
        </w:tc>
      </w:tr>
      <w:tr w:rsidR="00697E7E" w:rsidRPr="009759A7" w:rsidTr="00697E7E">
        <w:trPr>
          <w:trHeight w:val="20"/>
        </w:trPr>
        <w:tc>
          <w:tcPr>
            <w:tcW w:w="4039" w:type="dxa"/>
            <w:vAlign w:val="center"/>
          </w:tcPr>
          <w:p w:rsidR="00697E7E" w:rsidRPr="009759A7" w:rsidRDefault="00B64F83" w:rsidP="00697E7E">
            <w:pPr>
              <w:spacing w:line="276" w:lineRule="auto"/>
              <w:jc w:val="center"/>
              <w:rPr>
                <w:rFonts w:ascii="Arial" w:eastAsia="Calibri" w:hAnsi="Arial" w:cs="Arial"/>
                <w:b/>
                <w:bCs/>
                <w:sz w:val="20"/>
                <w:szCs w:val="20"/>
              </w:rPr>
            </w:pPr>
            <w:r>
              <w:rPr>
                <w:rFonts w:ascii="Arial" w:eastAsia="Calibri" w:hAnsi="Arial" w:cs="Arial"/>
                <w:sz w:val="20"/>
                <w:szCs w:val="20"/>
              </w:rPr>
              <w:t>XXXXXXXXXXXXX</w:t>
            </w:r>
            <w:r w:rsidR="00697E7E" w:rsidRPr="009759A7">
              <w:rPr>
                <w:rFonts w:ascii="Arial" w:eastAsia="Calibri" w:hAnsi="Arial" w:cs="Arial"/>
                <w:sz w:val="20"/>
                <w:szCs w:val="20"/>
              </w:rPr>
              <w:t xml:space="preserve"> </w:t>
            </w:r>
          </w:p>
        </w:tc>
        <w:tc>
          <w:tcPr>
            <w:tcW w:w="5069" w:type="dxa"/>
            <w:vAlign w:val="center"/>
          </w:tcPr>
          <w:p w:rsidR="00697E7E" w:rsidRPr="009759A7" w:rsidRDefault="00697E7E" w:rsidP="00697E7E">
            <w:pPr>
              <w:spacing w:line="276" w:lineRule="auto"/>
              <w:jc w:val="center"/>
              <w:rPr>
                <w:rFonts w:ascii="Arial" w:eastAsia="Calibri" w:hAnsi="Arial" w:cs="Arial"/>
                <w:sz w:val="20"/>
                <w:szCs w:val="20"/>
              </w:rPr>
            </w:pPr>
            <w:r w:rsidRPr="009759A7">
              <w:rPr>
                <w:rFonts w:ascii="Arial" w:eastAsia="Calibri" w:hAnsi="Arial" w:cs="Arial"/>
                <w:sz w:val="20"/>
                <w:szCs w:val="20"/>
              </w:rPr>
              <w:t>Coordinador Área Juventud</w:t>
            </w:r>
          </w:p>
        </w:tc>
      </w:tr>
      <w:tr w:rsidR="00697E7E" w:rsidRPr="009759A7" w:rsidTr="00697E7E">
        <w:trPr>
          <w:trHeight w:val="20"/>
        </w:trPr>
        <w:tc>
          <w:tcPr>
            <w:tcW w:w="4039" w:type="dxa"/>
            <w:vAlign w:val="center"/>
          </w:tcPr>
          <w:p w:rsidR="00697E7E" w:rsidRPr="009759A7" w:rsidRDefault="00B64F83" w:rsidP="00697E7E">
            <w:pPr>
              <w:spacing w:line="276" w:lineRule="auto"/>
              <w:jc w:val="center"/>
              <w:rPr>
                <w:rFonts w:ascii="Arial" w:eastAsia="Calibri" w:hAnsi="Arial" w:cs="Arial"/>
                <w:sz w:val="20"/>
                <w:szCs w:val="20"/>
              </w:rPr>
            </w:pPr>
            <w:r>
              <w:rPr>
                <w:rFonts w:ascii="Arial" w:eastAsia="Calibri" w:hAnsi="Arial" w:cs="Arial"/>
                <w:sz w:val="20"/>
                <w:szCs w:val="20"/>
              </w:rPr>
              <w:t>XXXXXXXX</w:t>
            </w:r>
          </w:p>
        </w:tc>
        <w:tc>
          <w:tcPr>
            <w:tcW w:w="5069" w:type="dxa"/>
            <w:vAlign w:val="center"/>
          </w:tcPr>
          <w:p w:rsidR="00697E7E" w:rsidRPr="009759A7" w:rsidRDefault="00697E7E" w:rsidP="00697E7E">
            <w:pPr>
              <w:spacing w:line="276" w:lineRule="auto"/>
              <w:jc w:val="center"/>
              <w:rPr>
                <w:rFonts w:ascii="Arial" w:eastAsia="Calibri" w:hAnsi="Arial" w:cs="Arial"/>
                <w:sz w:val="20"/>
                <w:szCs w:val="20"/>
              </w:rPr>
            </w:pPr>
            <w:r w:rsidRPr="009759A7">
              <w:rPr>
                <w:rFonts w:ascii="Arial" w:eastAsia="Calibri" w:hAnsi="Arial" w:cs="Arial"/>
                <w:sz w:val="20"/>
                <w:szCs w:val="20"/>
              </w:rPr>
              <w:t>Ordenanza II</w:t>
            </w:r>
          </w:p>
        </w:tc>
      </w:tr>
      <w:tr w:rsidR="00697E7E" w:rsidRPr="009759A7" w:rsidTr="00697E7E">
        <w:trPr>
          <w:trHeight w:val="20"/>
        </w:trPr>
        <w:tc>
          <w:tcPr>
            <w:tcW w:w="4039" w:type="dxa"/>
            <w:vAlign w:val="center"/>
          </w:tcPr>
          <w:p w:rsidR="00697E7E" w:rsidRPr="009759A7" w:rsidRDefault="00B64F83" w:rsidP="00697E7E">
            <w:pPr>
              <w:spacing w:line="276" w:lineRule="auto"/>
              <w:jc w:val="center"/>
              <w:rPr>
                <w:rFonts w:ascii="Arial" w:eastAsia="Calibri" w:hAnsi="Arial" w:cs="Arial"/>
                <w:sz w:val="20"/>
                <w:szCs w:val="20"/>
              </w:rPr>
            </w:pPr>
            <w:r>
              <w:rPr>
                <w:rFonts w:ascii="Arial" w:eastAsia="Calibri" w:hAnsi="Arial" w:cs="Arial"/>
                <w:sz w:val="20"/>
                <w:szCs w:val="20"/>
              </w:rPr>
              <w:t>XXXXX</w:t>
            </w:r>
          </w:p>
        </w:tc>
        <w:tc>
          <w:tcPr>
            <w:tcW w:w="5069" w:type="dxa"/>
            <w:vAlign w:val="center"/>
          </w:tcPr>
          <w:p w:rsidR="00697E7E" w:rsidRPr="009759A7" w:rsidRDefault="00697E7E" w:rsidP="00697E7E">
            <w:pPr>
              <w:spacing w:line="276" w:lineRule="auto"/>
              <w:jc w:val="center"/>
              <w:rPr>
                <w:rFonts w:ascii="Arial" w:eastAsia="Calibri" w:hAnsi="Arial" w:cs="Arial"/>
                <w:sz w:val="20"/>
                <w:szCs w:val="20"/>
              </w:rPr>
            </w:pPr>
            <w:r w:rsidRPr="009759A7">
              <w:rPr>
                <w:rFonts w:ascii="Arial" w:eastAsia="Calibri" w:hAnsi="Arial" w:cs="Arial"/>
                <w:sz w:val="20"/>
                <w:szCs w:val="20"/>
              </w:rPr>
              <w:t>Promotor II</w:t>
            </w:r>
          </w:p>
        </w:tc>
      </w:tr>
      <w:tr w:rsidR="00697E7E" w:rsidRPr="009759A7" w:rsidTr="00697E7E">
        <w:trPr>
          <w:trHeight w:val="20"/>
        </w:trPr>
        <w:tc>
          <w:tcPr>
            <w:tcW w:w="4039" w:type="dxa"/>
            <w:vAlign w:val="center"/>
          </w:tcPr>
          <w:p w:rsidR="00697E7E" w:rsidRPr="009759A7" w:rsidRDefault="00C068D9" w:rsidP="00697E7E">
            <w:pPr>
              <w:spacing w:line="276" w:lineRule="auto"/>
              <w:jc w:val="center"/>
              <w:rPr>
                <w:rFonts w:ascii="Arial" w:eastAsia="Calibri" w:hAnsi="Arial" w:cs="Arial"/>
                <w:sz w:val="20"/>
                <w:szCs w:val="20"/>
              </w:rPr>
            </w:pPr>
            <w:r>
              <w:rPr>
                <w:rFonts w:ascii="Arial" w:eastAsia="Calibri" w:hAnsi="Arial" w:cs="Arial"/>
                <w:sz w:val="20"/>
                <w:szCs w:val="20"/>
              </w:rPr>
              <w:lastRenderedPageBreak/>
              <w:t>XXXXXXXXXXXXXXXXX</w:t>
            </w:r>
          </w:p>
        </w:tc>
        <w:tc>
          <w:tcPr>
            <w:tcW w:w="5069" w:type="dxa"/>
            <w:vAlign w:val="center"/>
          </w:tcPr>
          <w:p w:rsidR="00697E7E" w:rsidRPr="009759A7" w:rsidRDefault="00697E7E" w:rsidP="00697E7E">
            <w:pPr>
              <w:spacing w:line="276" w:lineRule="auto"/>
              <w:jc w:val="center"/>
              <w:rPr>
                <w:rFonts w:ascii="Arial" w:eastAsia="Calibri" w:hAnsi="Arial" w:cs="Arial"/>
                <w:sz w:val="20"/>
                <w:szCs w:val="20"/>
              </w:rPr>
            </w:pPr>
            <w:r w:rsidRPr="009759A7">
              <w:rPr>
                <w:rFonts w:ascii="Arial" w:eastAsia="Calibri" w:hAnsi="Arial" w:cs="Arial"/>
                <w:sz w:val="20"/>
                <w:szCs w:val="20"/>
              </w:rPr>
              <w:t>Instructor II</w:t>
            </w:r>
          </w:p>
        </w:tc>
      </w:tr>
      <w:tr w:rsidR="00697E7E" w:rsidRPr="009759A7" w:rsidTr="00697E7E">
        <w:trPr>
          <w:trHeight w:val="20"/>
        </w:trPr>
        <w:tc>
          <w:tcPr>
            <w:tcW w:w="4039" w:type="dxa"/>
            <w:vAlign w:val="center"/>
          </w:tcPr>
          <w:p w:rsidR="00697E7E" w:rsidRPr="009759A7" w:rsidRDefault="00C068D9" w:rsidP="00697E7E">
            <w:pPr>
              <w:spacing w:line="276" w:lineRule="auto"/>
              <w:jc w:val="center"/>
              <w:rPr>
                <w:rFonts w:ascii="Arial" w:eastAsia="Calibri" w:hAnsi="Arial" w:cs="Arial"/>
                <w:sz w:val="20"/>
                <w:szCs w:val="20"/>
              </w:rPr>
            </w:pPr>
            <w:r>
              <w:rPr>
                <w:rFonts w:ascii="Arial" w:eastAsia="Calibri" w:hAnsi="Arial" w:cs="Arial"/>
                <w:sz w:val="20"/>
                <w:szCs w:val="20"/>
              </w:rPr>
              <w:t>XXXXXXXXXXXX</w:t>
            </w:r>
          </w:p>
        </w:tc>
        <w:tc>
          <w:tcPr>
            <w:tcW w:w="5069" w:type="dxa"/>
            <w:vAlign w:val="center"/>
          </w:tcPr>
          <w:p w:rsidR="00697E7E" w:rsidRPr="009759A7" w:rsidRDefault="00697E7E" w:rsidP="00697E7E">
            <w:pPr>
              <w:spacing w:line="276" w:lineRule="auto"/>
              <w:jc w:val="center"/>
              <w:rPr>
                <w:rFonts w:ascii="Arial" w:eastAsia="Calibri" w:hAnsi="Arial" w:cs="Arial"/>
                <w:sz w:val="20"/>
                <w:szCs w:val="20"/>
              </w:rPr>
            </w:pPr>
            <w:r w:rsidRPr="009759A7">
              <w:rPr>
                <w:rFonts w:ascii="Arial" w:eastAsia="Calibri" w:hAnsi="Arial" w:cs="Arial"/>
                <w:sz w:val="20"/>
                <w:szCs w:val="20"/>
              </w:rPr>
              <w:t>Instructor II</w:t>
            </w:r>
          </w:p>
        </w:tc>
      </w:tr>
      <w:tr w:rsidR="00697E7E" w:rsidRPr="009759A7" w:rsidTr="00697E7E">
        <w:trPr>
          <w:trHeight w:val="20"/>
        </w:trPr>
        <w:tc>
          <w:tcPr>
            <w:tcW w:w="4039" w:type="dxa"/>
            <w:vAlign w:val="center"/>
          </w:tcPr>
          <w:p w:rsidR="00697E7E" w:rsidRPr="009759A7" w:rsidRDefault="00C068D9" w:rsidP="00697E7E">
            <w:pPr>
              <w:spacing w:line="276" w:lineRule="auto"/>
              <w:jc w:val="center"/>
              <w:rPr>
                <w:rFonts w:ascii="Arial" w:eastAsia="Calibri" w:hAnsi="Arial" w:cs="Arial"/>
                <w:sz w:val="20"/>
                <w:szCs w:val="20"/>
              </w:rPr>
            </w:pPr>
            <w:r>
              <w:rPr>
                <w:rFonts w:ascii="Arial" w:eastAsia="Calibri" w:hAnsi="Arial" w:cs="Arial"/>
                <w:sz w:val="20"/>
                <w:szCs w:val="20"/>
              </w:rPr>
              <w:t>XXXXXXXXX</w:t>
            </w:r>
          </w:p>
        </w:tc>
        <w:tc>
          <w:tcPr>
            <w:tcW w:w="5069" w:type="dxa"/>
            <w:vAlign w:val="center"/>
          </w:tcPr>
          <w:p w:rsidR="00697E7E" w:rsidRPr="009759A7" w:rsidRDefault="00697E7E" w:rsidP="00697E7E">
            <w:pPr>
              <w:spacing w:line="276" w:lineRule="auto"/>
              <w:jc w:val="center"/>
              <w:rPr>
                <w:rFonts w:ascii="Arial" w:eastAsia="Calibri" w:hAnsi="Arial" w:cs="Arial"/>
                <w:sz w:val="20"/>
                <w:szCs w:val="20"/>
              </w:rPr>
            </w:pPr>
            <w:r w:rsidRPr="009759A7">
              <w:rPr>
                <w:rFonts w:ascii="Arial" w:eastAsia="Calibri" w:hAnsi="Arial" w:cs="Arial"/>
                <w:sz w:val="20"/>
                <w:szCs w:val="20"/>
              </w:rPr>
              <w:t>Instructor II</w:t>
            </w:r>
          </w:p>
        </w:tc>
      </w:tr>
      <w:tr w:rsidR="00697E7E" w:rsidRPr="009759A7" w:rsidTr="00697E7E">
        <w:trPr>
          <w:trHeight w:val="20"/>
        </w:trPr>
        <w:tc>
          <w:tcPr>
            <w:tcW w:w="4039" w:type="dxa"/>
            <w:vAlign w:val="center"/>
          </w:tcPr>
          <w:p w:rsidR="00697E7E" w:rsidRPr="009759A7" w:rsidRDefault="00C068D9" w:rsidP="00697E7E">
            <w:pPr>
              <w:spacing w:line="276" w:lineRule="auto"/>
              <w:jc w:val="center"/>
              <w:rPr>
                <w:rFonts w:ascii="Arial" w:eastAsia="Calibri" w:hAnsi="Arial" w:cs="Arial"/>
                <w:sz w:val="20"/>
                <w:szCs w:val="20"/>
              </w:rPr>
            </w:pPr>
            <w:r>
              <w:rPr>
                <w:rFonts w:ascii="Arial" w:eastAsia="Calibri" w:hAnsi="Arial" w:cs="Arial"/>
                <w:sz w:val="20"/>
                <w:szCs w:val="20"/>
              </w:rPr>
              <w:t>XXXXXXX</w:t>
            </w:r>
          </w:p>
        </w:tc>
        <w:tc>
          <w:tcPr>
            <w:tcW w:w="5069" w:type="dxa"/>
            <w:vAlign w:val="center"/>
          </w:tcPr>
          <w:p w:rsidR="00697E7E" w:rsidRPr="009759A7" w:rsidRDefault="00697E7E" w:rsidP="00697E7E">
            <w:pPr>
              <w:spacing w:line="276" w:lineRule="auto"/>
              <w:jc w:val="center"/>
              <w:rPr>
                <w:rFonts w:ascii="Arial" w:eastAsia="Calibri" w:hAnsi="Arial" w:cs="Arial"/>
                <w:sz w:val="20"/>
                <w:szCs w:val="20"/>
              </w:rPr>
            </w:pPr>
            <w:r w:rsidRPr="009759A7">
              <w:rPr>
                <w:rFonts w:ascii="Arial" w:eastAsia="Calibri" w:hAnsi="Arial" w:cs="Arial"/>
                <w:sz w:val="20"/>
                <w:szCs w:val="20"/>
              </w:rPr>
              <w:t>Instructor II</w:t>
            </w:r>
          </w:p>
        </w:tc>
      </w:tr>
      <w:tr w:rsidR="00697E7E" w:rsidRPr="009759A7" w:rsidTr="00697E7E">
        <w:trPr>
          <w:trHeight w:val="20"/>
        </w:trPr>
        <w:tc>
          <w:tcPr>
            <w:tcW w:w="4039" w:type="dxa"/>
            <w:vAlign w:val="center"/>
          </w:tcPr>
          <w:p w:rsidR="00697E7E" w:rsidRPr="009759A7" w:rsidRDefault="00C068D9" w:rsidP="00697E7E">
            <w:pPr>
              <w:spacing w:line="276" w:lineRule="auto"/>
              <w:jc w:val="center"/>
              <w:rPr>
                <w:rFonts w:ascii="Arial" w:eastAsia="Calibri" w:hAnsi="Arial" w:cs="Arial"/>
                <w:sz w:val="20"/>
                <w:szCs w:val="20"/>
              </w:rPr>
            </w:pPr>
            <w:r>
              <w:rPr>
                <w:rFonts w:ascii="Arial" w:eastAsia="Calibri" w:hAnsi="Arial" w:cs="Arial"/>
                <w:sz w:val="20"/>
                <w:szCs w:val="20"/>
              </w:rPr>
              <w:t>XXXXX</w:t>
            </w:r>
          </w:p>
        </w:tc>
        <w:tc>
          <w:tcPr>
            <w:tcW w:w="5069" w:type="dxa"/>
            <w:vAlign w:val="center"/>
          </w:tcPr>
          <w:p w:rsidR="00697E7E" w:rsidRPr="009759A7" w:rsidRDefault="00697E7E" w:rsidP="00697E7E">
            <w:pPr>
              <w:spacing w:line="276" w:lineRule="auto"/>
              <w:jc w:val="center"/>
              <w:rPr>
                <w:rFonts w:ascii="Arial" w:eastAsia="Calibri" w:hAnsi="Arial" w:cs="Arial"/>
                <w:sz w:val="20"/>
                <w:szCs w:val="20"/>
              </w:rPr>
            </w:pPr>
            <w:r w:rsidRPr="009759A7">
              <w:rPr>
                <w:rFonts w:ascii="Arial" w:eastAsia="Calibri" w:hAnsi="Arial" w:cs="Arial"/>
                <w:sz w:val="20"/>
                <w:szCs w:val="20"/>
              </w:rPr>
              <w:t>Instructor ll</w:t>
            </w:r>
          </w:p>
        </w:tc>
      </w:tr>
    </w:tbl>
    <w:p w:rsidR="00697E7E" w:rsidRDefault="00697E7E" w:rsidP="0072583D">
      <w:pPr>
        <w:spacing w:line="276" w:lineRule="auto"/>
        <w:jc w:val="both"/>
        <w:rPr>
          <w:rFonts w:ascii="Times New Roman" w:eastAsia="Calibri" w:hAnsi="Times New Roman" w:cs="Times New Roman"/>
          <w:sz w:val="28"/>
          <w:szCs w:val="28"/>
        </w:rPr>
      </w:pPr>
    </w:p>
    <w:p w:rsidR="009759A7" w:rsidRPr="009759A7" w:rsidRDefault="00731F35" w:rsidP="0072583D">
      <w:pPr>
        <w:spacing w:line="276" w:lineRule="auto"/>
        <w:jc w:val="both"/>
        <w:rPr>
          <w:rFonts w:ascii="Arial" w:eastAsia="Calibri" w:hAnsi="Arial" w:cs="Arial"/>
          <w:lang w:val="es-SV"/>
        </w:rPr>
      </w:pPr>
      <w:r>
        <w:rPr>
          <w:rFonts w:ascii="Times New Roman" w:eastAsia="Calibri" w:hAnsi="Times New Roman" w:cs="Times New Roman"/>
          <w:sz w:val="28"/>
          <w:szCs w:val="28"/>
        </w:rPr>
        <w:t>P</w:t>
      </w:r>
      <w:r w:rsidR="009759A7" w:rsidRPr="009759A7">
        <w:rPr>
          <w:rFonts w:ascii="Times New Roman" w:eastAsia="Calibri" w:hAnsi="Times New Roman" w:cs="Times New Roman"/>
          <w:sz w:val="28"/>
          <w:szCs w:val="28"/>
        </w:rPr>
        <w:t xml:space="preserve">or tanto, El Concejo Municipal Plural, habiendo deliberado el punto, por </w:t>
      </w:r>
      <w:r w:rsidR="009759A7" w:rsidRPr="009759A7">
        <w:rPr>
          <w:rFonts w:ascii="Times New Roman" w:eastAsia="Calibri" w:hAnsi="Times New Roman" w:cs="Times New Roman"/>
          <w:b/>
          <w:sz w:val="28"/>
          <w:szCs w:val="28"/>
        </w:rPr>
        <w:t>UNANIMIDAD</w:t>
      </w:r>
      <w:r w:rsidR="009759A7" w:rsidRPr="009759A7">
        <w:rPr>
          <w:rFonts w:ascii="Times New Roman" w:eastAsia="Calibri" w:hAnsi="Times New Roman" w:cs="Times New Roman"/>
          <w:sz w:val="28"/>
          <w:szCs w:val="28"/>
        </w:rPr>
        <w:t xml:space="preserve"> de votos. </w:t>
      </w:r>
      <w:r w:rsidR="009759A7" w:rsidRPr="009759A7">
        <w:rPr>
          <w:rFonts w:ascii="Times New Roman" w:eastAsia="Calibri" w:hAnsi="Times New Roman" w:cs="Times New Roman"/>
          <w:b/>
          <w:sz w:val="28"/>
          <w:szCs w:val="28"/>
        </w:rPr>
        <w:t xml:space="preserve">ACUERDA: </w:t>
      </w:r>
      <w:r w:rsidR="009759A7" w:rsidRPr="009759A7">
        <w:rPr>
          <w:rFonts w:ascii="Times New Roman" w:eastAsia="Calibri" w:hAnsi="Times New Roman" w:cs="Times New Roman"/>
          <w:b/>
          <w:sz w:val="28"/>
          <w:szCs w:val="28"/>
          <w:u w:val="single"/>
        </w:rPr>
        <w:t>PRIMERO:</w:t>
      </w:r>
      <w:r w:rsidR="009759A7" w:rsidRPr="009759A7">
        <w:rPr>
          <w:rFonts w:ascii="Times New Roman" w:eastAsia="Calibri" w:hAnsi="Times New Roman" w:cs="Times New Roman"/>
          <w:sz w:val="28"/>
          <w:szCs w:val="28"/>
        </w:rPr>
        <w:t xml:space="preserve"> </w:t>
      </w:r>
      <w:r w:rsidR="009759A7" w:rsidRPr="009759A7">
        <w:rPr>
          <w:rFonts w:ascii="Times New Roman" w:eastAsia="Calibri" w:hAnsi="Times New Roman" w:cs="Times New Roman"/>
          <w:b/>
          <w:sz w:val="28"/>
          <w:szCs w:val="28"/>
        </w:rPr>
        <w:t>téngase por recibido el informe</w:t>
      </w:r>
      <w:r w:rsidR="009759A7" w:rsidRPr="009759A7">
        <w:rPr>
          <w:rFonts w:ascii="Times New Roman" w:eastAsia="Calibri" w:hAnsi="Times New Roman" w:cs="Times New Roman"/>
          <w:sz w:val="28"/>
          <w:szCs w:val="28"/>
        </w:rPr>
        <w:t xml:space="preserve">  que antecede, presentado por la </w:t>
      </w:r>
      <w:r w:rsidR="009759A7" w:rsidRPr="009759A7">
        <w:rPr>
          <w:rFonts w:ascii="Times New Roman" w:eastAsia="Calibri" w:hAnsi="Times New Roman" w:cs="Times New Roman"/>
          <w:b/>
          <w:sz w:val="28"/>
          <w:szCs w:val="28"/>
        </w:rPr>
        <w:t xml:space="preserve">Comisión  de Desarrollo Economico y Cohesión Social. </w:t>
      </w:r>
      <w:r w:rsidR="009759A7" w:rsidRPr="009759A7">
        <w:rPr>
          <w:rFonts w:ascii="Times New Roman" w:eastAsia="Calibri" w:hAnsi="Times New Roman" w:cs="Times New Roman"/>
          <w:sz w:val="28"/>
          <w:szCs w:val="28"/>
        </w:rPr>
        <w:t>Habiéndose efectuado las valoraciones técnicas respectivas</w:t>
      </w:r>
      <w:r w:rsidR="009759A7" w:rsidRPr="009759A7">
        <w:rPr>
          <w:rFonts w:ascii="Times New Roman" w:eastAsia="Calibri" w:hAnsi="Times New Roman" w:cs="Times New Roman"/>
          <w:b/>
          <w:sz w:val="28"/>
          <w:szCs w:val="28"/>
        </w:rPr>
        <w:t xml:space="preserve">. </w:t>
      </w:r>
      <w:r w:rsidR="009759A7" w:rsidRPr="009759A7">
        <w:rPr>
          <w:rFonts w:ascii="Times New Roman" w:eastAsia="Calibri" w:hAnsi="Times New Roman" w:cs="Times New Roman"/>
          <w:b/>
          <w:sz w:val="28"/>
          <w:szCs w:val="28"/>
          <w:u w:val="single"/>
          <w:lang w:val="es-SV"/>
        </w:rPr>
        <w:t>SEGUNDO:</w:t>
      </w:r>
      <w:r w:rsidR="009759A7" w:rsidRPr="009759A7">
        <w:rPr>
          <w:rFonts w:ascii="Times New Roman" w:eastAsia="Calibri" w:hAnsi="Times New Roman" w:cs="Times New Roman"/>
          <w:b/>
          <w:sz w:val="28"/>
          <w:szCs w:val="28"/>
          <w:lang w:val="es-SV"/>
        </w:rPr>
        <w:t xml:space="preserve"> </w:t>
      </w:r>
      <w:r w:rsidR="009759A7" w:rsidRPr="009759A7">
        <w:rPr>
          <w:rFonts w:ascii="Times New Roman" w:eastAsia="Calibri" w:hAnsi="Times New Roman" w:cs="Times New Roman"/>
          <w:b/>
          <w:sz w:val="28"/>
          <w:szCs w:val="28"/>
        </w:rPr>
        <w:t>CREAR</w:t>
      </w:r>
      <w:r w:rsidR="009759A7" w:rsidRPr="009759A7">
        <w:rPr>
          <w:rFonts w:ascii="Times New Roman" w:eastAsia="Calibri" w:hAnsi="Times New Roman" w:cs="Times New Roman"/>
          <w:sz w:val="28"/>
          <w:szCs w:val="28"/>
        </w:rPr>
        <w:t xml:space="preserve"> </w:t>
      </w:r>
      <w:r w:rsidR="009759A7" w:rsidRPr="009759A7">
        <w:rPr>
          <w:rFonts w:ascii="Times New Roman" w:eastAsia="Calibri" w:hAnsi="Times New Roman" w:cs="Times New Roman"/>
          <w:b/>
          <w:sz w:val="28"/>
          <w:szCs w:val="28"/>
          <w:u w:val="single"/>
          <w:lang w:val="es-SV"/>
        </w:rPr>
        <w:t>LA UNIDAD MUNICIPAL DE JUVENTUD,</w:t>
      </w:r>
      <w:r w:rsidR="009759A7" w:rsidRPr="009759A7">
        <w:rPr>
          <w:rFonts w:ascii="Times New Roman" w:eastAsia="Calibri" w:hAnsi="Times New Roman" w:cs="Times New Roman"/>
          <w:b/>
          <w:sz w:val="28"/>
          <w:szCs w:val="28"/>
          <w:lang w:val="es-SV"/>
        </w:rPr>
        <w:t xml:space="preserve"> </w:t>
      </w:r>
      <w:r w:rsidR="009759A7" w:rsidRPr="009759A7">
        <w:rPr>
          <w:rFonts w:ascii="Times New Roman" w:eastAsia="Calibri" w:hAnsi="Times New Roman" w:cs="Times New Roman"/>
          <w:sz w:val="28"/>
          <w:szCs w:val="28"/>
          <w:lang w:val="es-SV"/>
        </w:rPr>
        <w:t xml:space="preserve">la cual será responsable de la implementación de programas y gestiones que coadyuven a la atención de los jóvenes del Municipio, además, de ser garante y velar por que se cumpla La Ley General de Juventud, también coordinar, supervisar, ejecutar y administrar efectivamente los proyectos dirigidos a la juventud </w:t>
      </w:r>
      <w:r w:rsidR="009759A7" w:rsidRPr="009759A7">
        <w:rPr>
          <w:rFonts w:ascii="Times New Roman" w:eastAsia="Calibri" w:hAnsi="Times New Roman" w:cs="Times New Roman"/>
          <w:b/>
          <w:sz w:val="28"/>
          <w:szCs w:val="28"/>
          <w:u w:val="single"/>
          <w:lang w:val="es-SV"/>
        </w:rPr>
        <w:t>mediante la implementación de las siguientes funciones:</w:t>
      </w:r>
      <w:r w:rsidR="009759A7" w:rsidRPr="009759A7">
        <w:rPr>
          <w:rFonts w:ascii="Times New Roman" w:eastAsia="Calibri" w:hAnsi="Times New Roman" w:cs="Times New Roman"/>
          <w:sz w:val="28"/>
          <w:szCs w:val="28"/>
          <w:lang w:val="es-SV"/>
        </w:rPr>
        <w:t xml:space="preserve"> Dirigir y controlar las actividades de la unidad, Coordinar la ejecución de proyectos para beneficios de los jóvenes, Ejecutar talleres para la promoción de valores, educación y cultura, deporte, recreación, ciencias y artes, Velar por el óptimo estado y Funcionamiento de la Casa de la Juventud, Formular el Plan Operativo Anual POA del área, Coordinar acciones del área con el resto de dependencias de la municipalidad, Cumplir con las instrucciones giradas por el Concejo Municipal y Alcaldesa, Cumplir con las leyes y normativas que regulan el accionar municipal, Administrar los contratos u órdenes de compra que le sean asignadas y en los que por naturaleza de su cargo o competencia le sean asignados según la ley, Supervisar y presentar memorias de labores anual de su dependencia, Informe de Rendición de Cuentas de gastos realizados para el logro de sus metas y garantizar la armonización y presentación del presupuesto, plan anual de compras y POA de su dependencia en tiempo  y forma según lineamientos de las autoridades competentes. Asimismo, </w:t>
      </w:r>
      <w:r w:rsidR="009759A7" w:rsidRPr="009759A7">
        <w:rPr>
          <w:rFonts w:ascii="Times New Roman" w:eastAsia="Calibri" w:hAnsi="Times New Roman" w:cs="Times New Roman"/>
          <w:b/>
          <w:sz w:val="28"/>
          <w:szCs w:val="28"/>
          <w:u w:val="single"/>
          <w:lang w:val="es-SV"/>
        </w:rPr>
        <w:t>para el desarrollo de las funciones de la UNIDAD MUNICIPAL DE LA JUVENTUD, tendrá bajo su responsabilidad:</w:t>
      </w:r>
      <w:r w:rsidR="009759A7" w:rsidRPr="009759A7">
        <w:rPr>
          <w:rFonts w:ascii="Times New Roman" w:eastAsia="Calibri" w:hAnsi="Times New Roman" w:cs="Times New Roman"/>
          <w:sz w:val="28"/>
          <w:szCs w:val="28"/>
          <w:lang w:val="es-SV"/>
        </w:rPr>
        <w:t xml:space="preserve"> La Casa Municipal de la Juventud, y el personal que se encuentra en la Planilla del Departamento de Niñez, Adolescencia y Juventud, específicamente los del área de juventud, según el siguiente </w:t>
      </w:r>
      <w:r w:rsidR="009759A7" w:rsidRPr="009759A7">
        <w:rPr>
          <w:rFonts w:ascii="Arial" w:eastAsia="Calibri" w:hAnsi="Arial" w:cs="Arial"/>
          <w:lang w:val="es-SV"/>
        </w:rPr>
        <w:t>detalle:</w:t>
      </w:r>
    </w:p>
    <w:tbl>
      <w:tblPr>
        <w:tblStyle w:val="Tablaconcuadrcula"/>
        <w:tblpPr w:leftFromText="141" w:rightFromText="141" w:vertAnchor="page" w:horzAnchor="margin" w:tblpY="2859"/>
        <w:tblW w:w="9180" w:type="dxa"/>
        <w:tblLook w:val="04A0" w:firstRow="1" w:lastRow="0" w:firstColumn="1" w:lastColumn="0" w:noHBand="0" w:noVBand="1"/>
      </w:tblPr>
      <w:tblGrid>
        <w:gridCol w:w="5988"/>
        <w:gridCol w:w="3192"/>
      </w:tblGrid>
      <w:tr w:rsidR="00697E7E" w:rsidRPr="00697E7E" w:rsidTr="00697E7E">
        <w:trPr>
          <w:trHeight w:val="318"/>
        </w:trPr>
        <w:tc>
          <w:tcPr>
            <w:tcW w:w="5988" w:type="dxa"/>
            <w:vAlign w:val="center"/>
          </w:tcPr>
          <w:p w:rsidR="00697E7E" w:rsidRPr="00697E7E" w:rsidRDefault="00697E7E" w:rsidP="00697E7E">
            <w:pPr>
              <w:spacing w:line="276" w:lineRule="auto"/>
              <w:jc w:val="center"/>
              <w:rPr>
                <w:rFonts w:ascii="Arial" w:eastAsia="Calibri" w:hAnsi="Arial" w:cs="Arial"/>
                <w:b/>
                <w:bCs/>
                <w:sz w:val="20"/>
                <w:szCs w:val="20"/>
              </w:rPr>
            </w:pPr>
            <w:r w:rsidRPr="00697E7E">
              <w:rPr>
                <w:rFonts w:ascii="Arial" w:eastAsia="Calibri" w:hAnsi="Arial" w:cs="Arial"/>
                <w:b/>
                <w:bCs/>
                <w:sz w:val="20"/>
                <w:szCs w:val="20"/>
              </w:rPr>
              <w:t>NOMBRE COMPLETO</w:t>
            </w:r>
          </w:p>
        </w:tc>
        <w:tc>
          <w:tcPr>
            <w:tcW w:w="3192" w:type="dxa"/>
            <w:vAlign w:val="center"/>
          </w:tcPr>
          <w:p w:rsidR="00697E7E" w:rsidRPr="00697E7E" w:rsidRDefault="00697E7E" w:rsidP="00697E7E">
            <w:pPr>
              <w:spacing w:line="276" w:lineRule="auto"/>
              <w:jc w:val="center"/>
              <w:rPr>
                <w:rFonts w:ascii="Arial" w:eastAsia="Calibri" w:hAnsi="Arial" w:cs="Arial"/>
                <w:b/>
                <w:bCs/>
                <w:sz w:val="20"/>
                <w:szCs w:val="20"/>
              </w:rPr>
            </w:pPr>
            <w:r w:rsidRPr="00697E7E">
              <w:rPr>
                <w:rFonts w:ascii="Arial" w:eastAsia="Calibri" w:hAnsi="Arial" w:cs="Arial"/>
                <w:b/>
                <w:bCs/>
                <w:sz w:val="20"/>
                <w:szCs w:val="20"/>
              </w:rPr>
              <w:t>NOMBRAMIENTO</w:t>
            </w:r>
          </w:p>
        </w:tc>
      </w:tr>
      <w:tr w:rsidR="00697E7E" w:rsidRPr="00697E7E" w:rsidTr="00697E7E">
        <w:trPr>
          <w:trHeight w:val="318"/>
        </w:trPr>
        <w:tc>
          <w:tcPr>
            <w:tcW w:w="5988" w:type="dxa"/>
            <w:vAlign w:val="center"/>
          </w:tcPr>
          <w:p w:rsidR="00697E7E" w:rsidRPr="00697E7E" w:rsidRDefault="00521B07" w:rsidP="00697E7E">
            <w:pPr>
              <w:spacing w:line="276" w:lineRule="auto"/>
              <w:rPr>
                <w:rFonts w:ascii="Arial" w:eastAsia="Calibri" w:hAnsi="Arial" w:cs="Arial"/>
                <w:b/>
                <w:bCs/>
                <w:sz w:val="20"/>
                <w:szCs w:val="20"/>
              </w:rPr>
            </w:pPr>
            <w:r>
              <w:rPr>
                <w:rFonts w:ascii="Arial" w:eastAsia="Calibri" w:hAnsi="Arial" w:cs="Arial"/>
                <w:sz w:val="20"/>
                <w:szCs w:val="20"/>
              </w:rPr>
              <w:lastRenderedPageBreak/>
              <w:t>XXXXXXXXXXXXXXXX</w:t>
            </w:r>
          </w:p>
        </w:tc>
        <w:tc>
          <w:tcPr>
            <w:tcW w:w="3192" w:type="dxa"/>
            <w:vAlign w:val="center"/>
          </w:tcPr>
          <w:p w:rsidR="00697E7E" w:rsidRPr="00697E7E" w:rsidRDefault="00697E7E" w:rsidP="00697E7E">
            <w:pPr>
              <w:spacing w:line="276" w:lineRule="auto"/>
              <w:jc w:val="center"/>
              <w:rPr>
                <w:rFonts w:ascii="Arial" w:eastAsia="Calibri" w:hAnsi="Arial" w:cs="Arial"/>
                <w:sz w:val="20"/>
                <w:szCs w:val="20"/>
              </w:rPr>
            </w:pPr>
            <w:r w:rsidRPr="00697E7E">
              <w:rPr>
                <w:rFonts w:ascii="Arial" w:eastAsia="Calibri" w:hAnsi="Arial" w:cs="Arial"/>
                <w:sz w:val="20"/>
                <w:szCs w:val="20"/>
              </w:rPr>
              <w:t>Coordinador Área Juventud</w:t>
            </w:r>
          </w:p>
        </w:tc>
      </w:tr>
      <w:tr w:rsidR="00697E7E" w:rsidRPr="00697E7E" w:rsidTr="00697E7E">
        <w:trPr>
          <w:trHeight w:val="296"/>
        </w:trPr>
        <w:tc>
          <w:tcPr>
            <w:tcW w:w="5988" w:type="dxa"/>
            <w:vAlign w:val="center"/>
          </w:tcPr>
          <w:p w:rsidR="00697E7E" w:rsidRPr="00697E7E" w:rsidRDefault="00521B07" w:rsidP="00697E7E">
            <w:pPr>
              <w:spacing w:line="276" w:lineRule="auto"/>
              <w:rPr>
                <w:rFonts w:ascii="Arial" w:eastAsia="Calibri" w:hAnsi="Arial" w:cs="Arial"/>
                <w:sz w:val="20"/>
                <w:szCs w:val="20"/>
              </w:rPr>
            </w:pPr>
            <w:r>
              <w:rPr>
                <w:rFonts w:ascii="Arial" w:eastAsia="Calibri" w:hAnsi="Arial" w:cs="Arial"/>
                <w:sz w:val="20"/>
                <w:szCs w:val="20"/>
              </w:rPr>
              <w:t>XXXXXXXXXXXXXXXXXX</w:t>
            </w:r>
          </w:p>
        </w:tc>
        <w:tc>
          <w:tcPr>
            <w:tcW w:w="3192" w:type="dxa"/>
            <w:vAlign w:val="center"/>
          </w:tcPr>
          <w:p w:rsidR="00697E7E" w:rsidRPr="00697E7E" w:rsidRDefault="00697E7E" w:rsidP="00697E7E">
            <w:pPr>
              <w:spacing w:line="276" w:lineRule="auto"/>
              <w:jc w:val="center"/>
              <w:rPr>
                <w:rFonts w:ascii="Arial" w:eastAsia="Calibri" w:hAnsi="Arial" w:cs="Arial"/>
                <w:sz w:val="20"/>
                <w:szCs w:val="20"/>
              </w:rPr>
            </w:pPr>
            <w:r w:rsidRPr="00697E7E">
              <w:rPr>
                <w:rFonts w:ascii="Arial" w:eastAsia="Calibri" w:hAnsi="Arial" w:cs="Arial"/>
                <w:sz w:val="20"/>
                <w:szCs w:val="20"/>
              </w:rPr>
              <w:t>Ordenanza II</w:t>
            </w:r>
          </w:p>
        </w:tc>
      </w:tr>
      <w:tr w:rsidR="00697E7E" w:rsidRPr="00697E7E" w:rsidTr="00697E7E">
        <w:trPr>
          <w:trHeight w:val="296"/>
        </w:trPr>
        <w:tc>
          <w:tcPr>
            <w:tcW w:w="5988" w:type="dxa"/>
            <w:vAlign w:val="center"/>
          </w:tcPr>
          <w:p w:rsidR="00697E7E" w:rsidRPr="00697E7E" w:rsidRDefault="00521B07" w:rsidP="00697E7E">
            <w:pPr>
              <w:spacing w:line="276" w:lineRule="auto"/>
              <w:rPr>
                <w:rFonts w:ascii="Arial" w:eastAsia="Calibri" w:hAnsi="Arial" w:cs="Arial"/>
                <w:sz w:val="20"/>
                <w:szCs w:val="20"/>
              </w:rPr>
            </w:pPr>
            <w:r>
              <w:rPr>
                <w:rFonts w:ascii="Arial" w:eastAsia="Calibri" w:hAnsi="Arial" w:cs="Arial"/>
                <w:sz w:val="20"/>
                <w:szCs w:val="20"/>
              </w:rPr>
              <w:t>XXXXXXXXXXXXXXXXXXXX</w:t>
            </w:r>
          </w:p>
        </w:tc>
        <w:tc>
          <w:tcPr>
            <w:tcW w:w="3192" w:type="dxa"/>
            <w:vAlign w:val="center"/>
          </w:tcPr>
          <w:p w:rsidR="00697E7E" w:rsidRPr="00697E7E" w:rsidRDefault="00697E7E" w:rsidP="00697E7E">
            <w:pPr>
              <w:spacing w:line="276" w:lineRule="auto"/>
              <w:jc w:val="center"/>
              <w:rPr>
                <w:rFonts w:ascii="Arial" w:eastAsia="Calibri" w:hAnsi="Arial" w:cs="Arial"/>
                <w:sz w:val="20"/>
                <w:szCs w:val="20"/>
              </w:rPr>
            </w:pPr>
            <w:r w:rsidRPr="00697E7E">
              <w:rPr>
                <w:rFonts w:ascii="Arial" w:eastAsia="Calibri" w:hAnsi="Arial" w:cs="Arial"/>
                <w:sz w:val="20"/>
                <w:szCs w:val="20"/>
              </w:rPr>
              <w:t>Instructor II</w:t>
            </w:r>
          </w:p>
        </w:tc>
      </w:tr>
      <w:tr w:rsidR="00697E7E" w:rsidRPr="00697E7E" w:rsidTr="00697E7E">
        <w:trPr>
          <w:trHeight w:val="318"/>
        </w:trPr>
        <w:tc>
          <w:tcPr>
            <w:tcW w:w="5988" w:type="dxa"/>
            <w:vAlign w:val="center"/>
          </w:tcPr>
          <w:p w:rsidR="00697E7E" w:rsidRPr="00697E7E" w:rsidRDefault="00521B07" w:rsidP="00697E7E">
            <w:pPr>
              <w:spacing w:line="276" w:lineRule="auto"/>
              <w:rPr>
                <w:rFonts w:ascii="Arial" w:eastAsia="Calibri" w:hAnsi="Arial" w:cs="Arial"/>
                <w:sz w:val="20"/>
                <w:szCs w:val="20"/>
              </w:rPr>
            </w:pPr>
            <w:r>
              <w:rPr>
                <w:rFonts w:ascii="Arial" w:eastAsia="Calibri" w:hAnsi="Arial" w:cs="Arial"/>
                <w:sz w:val="20"/>
                <w:szCs w:val="20"/>
              </w:rPr>
              <w:t>XXXXXXXXXXXXXXXXXXXXXXXXX</w:t>
            </w:r>
          </w:p>
        </w:tc>
        <w:tc>
          <w:tcPr>
            <w:tcW w:w="3192" w:type="dxa"/>
            <w:vAlign w:val="center"/>
          </w:tcPr>
          <w:p w:rsidR="00697E7E" w:rsidRPr="00697E7E" w:rsidRDefault="00697E7E" w:rsidP="00697E7E">
            <w:pPr>
              <w:spacing w:line="276" w:lineRule="auto"/>
              <w:jc w:val="center"/>
              <w:rPr>
                <w:rFonts w:ascii="Arial" w:eastAsia="Calibri" w:hAnsi="Arial" w:cs="Arial"/>
                <w:sz w:val="20"/>
                <w:szCs w:val="20"/>
              </w:rPr>
            </w:pPr>
            <w:r w:rsidRPr="00697E7E">
              <w:rPr>
                <w:rFonts w:ascii="Arial" w:eastAsia="Calibri" w:hAnsi="Arial" w:cs="Arial"/>
                <w:sz w:val="20"/>
                <w:szCs w:val="20"/>
              </w:rPr>
              <w:t>Instructor II</w:t>
            </w:r>
          </w:p>
        </w:tc>
      </w:tr>
      <w:tr w:rsidR="00697E7E" w:rsidRPr="00697E7E" w:rsidTr="00697E7E">
        <w:trPr>
          <w:trHeight w:val="296"/>
        </w:trPr>
        <w:tc>
          <w:tcPr>
            <w:tcW w:w="5988" w:type="dxa"/>
            <w:vAlign w:val="center"/>
          </w:tcPr>
          <w:p w:rsidR="00697E7E" w:rsidRPr="00697E7E" w:rsidRDefault="00521B07" w:rsidP="00697E7E">
            <w:pPr>
              <w:spacing w:line="276" w:lineRule="auto"/>
              <w:rPr>
                <w:rFonts w:ascii="Arial" w:eastAsia="Calibri" w:hAnsi="Arial" w:cs="Arial"/>
                <w:sz w:val="20"/>
                <w:szCs w:val="20"/>
              </w:rPr>
            </w:pPr>
            <w:r>
              <w:rPr>
                <w:rFonts w:ascii="Arial" w:eastAsia="Calibri" w:hAnsi="Arial" w:cs="Arial"/>
                <w:sz w:val="20"/>
                <w:szCs w:val="20"/>
              </w:rPr>
              <w:t>XXXXXXXXXXXXXXXXXXXXXXXXXXXX</w:t>
            </w:r>
          </w:p>
        </w:tc>
        <w:tc>
          <w:tcPr>
            <w:tcW w:w="3192" w:type="dxa"/>
            <w:vAlign w:val="center"/>
          </w:tcPr>
          <w:p w:rsidR="00697E7E" w:rsidRPr="00697E7E" w:rsidRDefault="00697E7E" w:rsidP="00697E7E">
            <w:pPr>
              <w:spacing w:line="276" w:lineRule="auto"/>
              <w:jc w:val="center"/>
              <w:rPr>
                <w:rFonts w:ascii="Arial" w:eastAsia="Calibri" w:hAnsi="Arial" w:cs="Arial"/>
                <w:sz w:val="20"/>
                <w:szCs w:val="20"/>
              </w:rPr>
            </w:pPr>
            <w:r w:rsidRPr="00697E7E">
              <w:rPr>
                <w:rFonts w:ascii="Arial" w:eastAsia="Calibri" w:hAnsi="Arial" w:cs="Arial"/>
                <w:sz w:val="20"/>
                <w:szCs w:val="20"/>
              </w:rPr>
              <w:t>Instructor II</w:t>
            </w:r>
          </w:p>
        </w:tc>
      </w:tr>
      <w:tr w:rsidR="00697E7E" w:rsidRPr="00697E7E" w:rsidTr="00697E7E">
        <w:trPr>
          <w:trHeight w:val="318"/>
        </w:trPr>
        <w:tc>
          <w:tcPr>
            <w:tcW w:w="5988" w:type="dxa"/>
            <w:vAlign w:val="center"/>
          </w:tcPr>
          <w:p w:rsidR="00697E7E" w:rsidRPr="00697E7E" w:rsidRDefault="00521B07" w:rsidP="00697E7E">
            <w:pPr>
              <w:spacing w:line="276" w:lineRule="auto"/>
              <w:rPr>
                <w:rFonts w:ascii="Arial" w:eastAsia="Calibri" w:hAnsi="Arial" w:cs="Arial"/>
                <w:sz w:val="20"/>
                <w:szCs w:val="20"/>
              </w:rPr>
            </w:pPr>
            <w:r>
              <w:rPr>
                <w:rFonts w:ascii="Arial" w:eastAsia="Calibri" w:hAnsi="Arial" w:cs="Arial"/>
                <w:sz w:val="20"/>
                <w:szCs w:val="20"/>
              </w:rPr>
              <w:t>XXXXXXXXXXXXXXXXXXXXXXXXXXXXX</w:t>
            </w:r>
          </w:p>
        </w:tc>
        <w:tc>
          <w:tcPr>
            <w:tcW w:w="3192" w:type="dxa"/>
            <w:vAlign w:val="center"/>
          </w:tcPr>
          <w:p w:rsidR="00697E7E" w:rsidRPr="00697E7E" w:rsidRDefault="00697E7E" w:rsidP="00697E7E">
            <w:pPr>
              <w:spacing w:line="276" w:lineRule="auto"/>
              <w:jc w:val="center"/>
              <w:rPr>
                <w:rFonts w:ascii="Arial" w:eastAsia="Calibri" w:hAnsi="Arial" w:cs="Arial"/>
                <w:sz w:val="20"/>
                <w:szCs w:val="20"/>
              </w:rPr>
            </w:pPr>
            <w:r w:rsidRPr="00697E7E">
              <w:rPr>
                <w:rFonts w:ascii="Arial" w:eastAsia="Calibri" w:hAnsi="Arial" w:cs="Arial"/>
                <w:sz w:val="20"/>
                <w:szCs w:val="20"/>
              </w:rPr>
              <w:t>Instructor II</w:t>
            </w:r>
          </w:p>
        </w:tc>
      </w:tr>
      <w:tr w:rsidR="00697E7E" w:rsidRPr="00697E7E" w:rsidTr="00697E7E">
        <w:trPr>
          <w:trHeight w:val="318"/>
        </w:trPr>
        <w:tc>
          <w:tcPr>
            <w:tcW w:w="5988" w:type="dxa"/>
            <w:vAlign w:val="center"/>
          </w:tcPr>
          <w:p w:rsidR="00697E7E" w:rsidRPr="00697E7E" w:rsidRDefault="00521B07" w:rsidP="00697E7E">
            <w:pPr>
              <w:spacing w:line="276" w:lineRule="auto"/>
              <w:rPr>
                <w:rFonts w:ascii="Arial" w:eastAsia="Calibri" w:hAnsi="Arial" w:cs="Arial"/>
                <w:sz w:val="20"/>
                <w:szCs w:val="20"/>
              </w:rPr>
            </w:pPr>
            <w:r>
              <w:rPr>
                <w:rFonts w:ascii="Arial" w:eastAsia="Calibri" w:hAnsi="Arial" w:cs="Arial"/>
                <w:sz w:val="20"/>
                <w:szCs w:val="20"/>
              </w:rPr>
              <w:t>XXXXXXXXXXXXXXXXXXXXXXXXXXXXXXXXXX</w:t>
            </w:r>
          </w:p>
        </w:tc>
        <w:tc>
          <w:tcPr>
            <w:tcW w:w="3192" w:type="dxa"/>
            <w:vAlign w:val="center"/>
          </w:tcPr>
          <w:p w:rsidR="00697E7E" w:rsidRPr="00697E7E" w:rsidRDefault="00697E7E" w:rsidP="00697E7E">
            <w:pPr>
              <w:spacing w:line="276" w:lineRule="auto"/>
              <w:jc w:val="center"/>
              <w:rPr>
                <w:rFonts w:ascii="Arial" w:eastAsia="Calibri" w:hAnsi="Arial" w:cs="Arial"/>
                <w:sz w:val="20"/>
                <w:szCs w:val="20"/>
              </w:rPr>
            </w:pPr>
            <w:r w:rsidRPr="00697E7E">
              <w:rPr>
                <w:rFonts w:ascii="Arial" w:eastAsia="Calibri" w:hAnsi="Arial" w:cs="Arial"/>
                <w:sz w:val="20"/>
                <w:szCs w:val="20"/>
              </w:rPr>
              <w:t>Instructor ll</w:t>
            </w:r>
          </w:p>
        </w:tc>
      </w:tr>
    </w:tbl>
    <w:p w:rsidR="009759A7" w:rsidRDefault="009759A7" w:rsidP="009759A7">
      <w:pPr>
        <w:spacing w:line="240" w:lineRule="auto"/>
        <w:jc w:val="both"/>
        <w:rPr>
          <w:rFonts w:ascii="Arial" w:eastAsia="Calibri" w:hAnsi="Arial" w:cs="Arial"/>
          <w:lang w:val="es-SV"/>
        </w:rPr>
      </w:pPr>
    </w:p>
    <w:p w:rsidR="00F91FA9" w:rsidRPr="0052572B" w:rsidRDefault="009759A7" w:rsidP="009759A7">
      <w:pPr>
        <w:spacing w:line="276" w:lineRule="auto"/>
        <w:jc w:val="both"/>
        <w:rPr>
          <w:rFonts w:ascii="Times New Roman" w:eastAsia="Calibri" w:hAnsi="Times New Roman" w:cs="Times New Roman"/>
          <w:sz w:val="28"/>
          <w:szCs w:val="28"/>
        </w:rPr>
      </w:pPr>
      <w:r w:rsidRPr="0052572B">
        <w:rPr>
          <w:rFonts w:ascii="Times New Roman" w:eastAsia="Calibri" w:hAnsi="Times New Roman" w:cs="Times New Roman"/>
          <w:b/>
          <w:sz w:val="28"/>
          <w:szCs w:val="28"/>
          <w:u w:val="single"/>
        </w:rPr>
        <w:t>TERCERO:</w:t>
      </w:r>
      <w:r w:rsidRPr="0052572B">
        <w:rPr>
          <w:rFonts w:ascii="Times New Roman" w:eastAsia="Calibri" w:hAnsi="Times New Roman" w:cs="Times New Roman"/>
          <w:b/>
          <w:sz w:val="28"/>
          <w:szCs w:val="28"/>
          <w:lang w:val="es-SV"/>
        </w:rPr>
        <w:t xml:space="preserve"> NÓMBRESE </w:t>
      </w:r>
      <w:r w:rsidRPr="0052572B">
        <w:rPr>
          <w:rFonts w:ascii="Times New Roman" w:eastAsia="Calibri" w:hAnsi="Times New Roman" w:cs="Times New Roman"/>
          <w:sz w:val="28"/>
          <w:szCs w:val="28"/>
          <w:lang w:val="es-SV"/>
        </w:rPr>
        <w:t xml:space="preserve">como </w:t>
      </w:r>
      <w:r w:rsidRPr="0052572B">
        <w:rPr>
          <w:rFonts w:ascii="Times New Roman" w:eastAsia="Calibri" w:hAnsi="Times New Roman" w:cs="Times New Roman"/>
          <w:b/>
          <w:sz w:val="28"/>
          <w:szCs w:val="28"/>
          <w:lang w:val="es-SV"/>
        </w:rPr>
        <w:t>Jefe de la Unidad Municipal de Juventud,</w:t>
      </w:r>
      <w:r w:rsidRPr="0052572B">
        <w:rPr>
          <w:rFonts w:ascii="Times New Roman" w:eastAsia="Calibri" w:hAnsi="Times New Roman" w:cs="Times New Roman"/>
          <w:sz w:val="28"/>
          <w:szCs w:val="28"/>
          <w:lang w:val="es-SV"/>
        </w:rPr>
        <w:t xml:space="preserve"> a </w:t>
      </w:r>
      <w:r w:rsidR="009D377E">
        <w:rPr>
          <w:rFonts w:ascii="Times New Roman" w:eastAsia="Calibri" w:hAnsi="Times New Roman" w:cs="Times New Roman"/>
          <w:b/>
          <w:sz w:val="28"/>
          <w:szCs w:val="28"/>
        </w:rPr>
        <w:t>XXXXXXXXXXXX</w:t>
      </w:r>
      <w:bookmarkStart w:id="1" w:name="_GoBack"/>
      <w:bookmarkEnd w:id="1"/>
      <w:r w:rsidRPr="0052572B">
        <w:rPr>
          <w:rFonts w:ascii="Times New Roman" w:eastAsia="Calibri" w:hAnsi="Times New Roman" w:cs="Times New Roman"/>
          <w:b/>
          <w:sz w:val="28"/>
          <w:szCs w:val="28"/>
        </w:rPr>
        <w:t xml:space="preserve">, </w:t>
      </w:r>
      <w:r w:rsidRPr="0052572B">
        <w:rPr>
          <w:rFonts w:ascii="Times New Roman" w:eastAsia="Calibri" w:hAnsi="Times New Roman" w:cs="Times New Roman"/>
          <w:sz w:val="28"/>
          <w:szCs w:val="28"/>
        </w:rPr>
        <w:t xml:space="preserve">para un periodo de prueba de tres meses, a partir de esta fecha; quien devengará como Salario Mensual la cantidad de </w:t>
      </w:r>
      <w:r w:rsidRPr="0052572B">
        <w:rPr>
          <w:rFonts w:ascii="Times New Roman" w:eastAsia="Calibri" w:hAnsi="Times New Roman" w:cs="Times New Roman"/>
          <w:b/>
          <w:sz w:val="28"/>
          <w:szCs w:val="28"/>
        </w:rPr>
        <w:t xml:space="preserve">SETECIENTOS CINCUENTA 00/100 DÓLARES DE LOS ESTADOS UNIDOS DE NORTEAMÉRICA. </w:t>
      </w:r>
      <w:r w:rsidRPr="0052572B">
        <w:rPr>
          <w:rFonts w:ascii="Times New Roman" w:eastAsia="Calibri" w:hAnsi="Times New Roman" w:cs="Times New Roman"/>
          <w:b/>
          <w:sz w:val="28"/>
          <w:szCs w:val="28"/>
          <w:u w:val="single"/>
        </w:rPr>
        <w:t>CUARTO:</w:t>
      </w:r>
      <w:r w:rsidRPr="0052572B">
        <w:rPr>
          <w:rFonts w:ascii="Times New Roman" w:eastAsia="Calibri" w:hAnsi="Times New Roman" w:cs="Times New Roman"/>
          <w:b/>
          <w:sz w:val="28"/>
          <w:szCs w:val="28"/>
        </w:rPr>
        <w:t xml:space="preserve"> </w:t>
      </w:r>
      <w:r w:rsidRPr="0052572B">
        <w:rPr>
          <w:rFonts w:ascii="Times New Roman" w:eastAsia="Calibri" w:hAnsi="Times New Roman" w:cs="Times New Roman"/>
          <w:b/>
          <w:sz w:val="28"/>
          <w:szCs w:val="28"/>
          <w:lang w:val="es-SV"/>
        </w:rPr>
        <w:t xml:space="preserve">AUTORÍCESE </w:t>
      </w:r>
      <w:r w:rsidRPr="0052572B">
        <w:rPr>
          <w:rFonts w:ascii="Times New Roman" w:eastAsia="Calibri" w:hAnsi="Times New Roman" w:cs="Times New Roman"/>
          <w:sz w:val="28"/>
          <w:szCs w:val="28"/>
          <w:lang w:val="es-SV"/>
        </w:rPr>
        <w:t xml:space="preserve">a la Subgerente Administrativa para que realice las acciones correspondientes con el objeto de asignar al </w:t>
      </w:r>
      <w:r w:rsidRPr="0052572B">
        <w:rPr>
          <w:rFonts w:ascii="Times New Roman" w:eastAsia="Calibri" w:hAnsi="Times New Roman" w:cs="Times New Roman"/>
          <w:b/>
          <w:sz w:val="28"/>
          <w:szCs w:val="28"/>
          <w:lang w:val="es-SV"/>
        </w:rPr>
        <w:t>ORGANIGRAMA MUNICIPAL</w:t>
      </w:r>
      <w:r w:rsidRPr="0052572B">
        <w:rPr>
          <w:rFonts w:ascii="Times New Roman" w:eastAsia="Calibri" w:hAnsi="Times New Roman" w:cs="Times New Roman"/>
          <w:sz w:val="28"/>
          <w:szCs w:val="28"/>
          <w:lang w:val="es-SV"/>
        </w:rPr>
        <w:t xml:space="preserve"> la caja de </w:t>
      </w:r>
      <w:r w:rsidRPr="0052572B">
        <w:rPr>
          <w:rFonts w:ascii="Times New Roman" w:eastAsia="Calibri" w:hAnsi="Times New Roman" w:cs="Times New Roman"/>
          <w:b/>
          <w:sz w:val="28"/>
          <w:szCs w:val="28"/>
          <w:u w:val="single"/>
          <w:lang w:val="es-SV"/>
        </w:rPr>
        <w:t xml:space="preserve">LA UNIDAD MUNICIPAL DE JUVENTUD, </w:t>
      </w:r>
      <w:r w:rsidRPr="0052572B">
        <w:rPr>
          <w:rFonts w:ascii="Times New Roman" w:eastAsia="Calibri" w:hAnsi="Times New Roman" w:cs="Times New Roman"/>
          <w:sz w:val="28"/>
          <w:szCs w:val="28"/>
          <w:lang w:val="es-SV"/>
        </w:rPr>
        <w:t xml:space="preserve"> y </w:t>
      </w:r>
      <w:r w:rsidRPr="0052572B">
        <w:rPr>
          <w:rFonts w:ascii="Times New Roman" w:eastAsia="Calibri" w:hAnsi="Times New Roman" w:cs="Times New Roman"/>
          <w:b/>
          <w:sz w:val="28"/>
          <w:szCs w:val="28"/>
          <w:lang w:val="es-SV"/>
        </w:rPr>
        <w:t>MODIFICAR</w:t>
      </w:r>
      <w:r w:rsidRPr="0052572B">
        <w:rPr>
          <w:rFonts w:ascii="Times New Roman" w:eastAsia="Calibri" w:hAnsi="Times New Roman" w:cs="Times New Roman"/>
          <w:sz w:val="28"/>
          <w:szCs w:val="28"/>
          <w:lang w:val="es-SV"/>
        </w:rPr>
        <w:t xml:space="preserve"> la caja del Departamento de Niñez, Adolescencia y Juventud, siendo desde esta fecha denominada </w:t>
      </w:r>
      <w:r w:rsidRPr="0052572B">
        <w:rPr>
          <w:rFonts w:ascii="Times New Roman" w:eastAsia="Calibri" w:hAnsi="Times New Roman" w:cs="Times New Roman"/>
          <w:b/>
          <w:sz w:val="28"/>
          <w:szCs w:val="28"/>
          <w:u w:val="single"/>
          <w:lang w:val="es-SV"/>
        </w:rPr>
        <w:t xml:space="preserve">UNIDAD DE LA NIÑEZ Y ADOLESCENCIA, </w:t>
      </w:r>
      <w:r w:rsidRPr="0052572B">
        <w:rPr>
          <w:rFonts w:ascii="Times New Roman" w:eastAsia="Calibri" w:hAnsi="Times New Roman" w:cs="Times New Roman"/>
          <w:sz w:val="28"/>
          <w:szCs w:val="28"/>
          <w:lang w:val="es-SV"/>
        </w:rPr>
        <w:t xml:space="preserve"> así mismo que realice las acciones correspondientes para modificar el Descriptor de Cargos y Funciones con el objeto de separar las funciones de las unidades antes detalladas. </w:t>
      </w:r>
      <w:r w:rsidRPr="0052572B">
        <w:rPr>
          <w:rFonts w:ascii="Times New Roman" w:eastAsia="Calibri" w:hAnsi="Times New Roman" w:cs="Times New Roman"/>
          <w:b/>
          <w:sz w:val="28"/>
          <w:szCs w:val="28"/>
          <w:u w:val="single"/>
        </w:rPr>
        <w:t>QUINTO:</w:t>
      </w:r>
      <w:r w:rsidRPr="0052572B">
        <w:rPr>
          <w:rFonts w:ascii="Times New Roman" w:eastAsia="Calibri" w:hAnsi="Times New Roman" w:cs="Times New Roman"/>
          <w:sz w:val="28"/>
          <w:szCs w:val="28"/>
        </w:rPr>
        <w:t xml:space="preserve"> </w:t>
      </w:r>
      <w:r w:rsidRPr="0052572B">
        <w:rPr>
          <w:rFonts w:ascii="Times New Roman" w:eastAsia="Calibri" w:hAnsi="Times New Roman" w:cs="Times New Roman"/>
          <w:b/>
          <w:sz w:val="28"/>
          <w:szCs w:val="28"/>
        </w:rPr>
        <w:t>AUTORÍCESE</w:t>
      </w:r>
      <w:r w:rsidRPr="0052572B">
        <w:rPr>
          <w:rFonts w:ascii="Times New Roman" w:eastAsia="Calibri" w:hAnsi="Times New Roman" w:cs="Times New Roman"/>
          <w:sz w:val="28"/>
          <w:szCs w:val="28"/>
        </w:rPr>
        <w:t xml:space="preserve"> al Departamento de Recursos Humanos, para que realice las modificaciones necesarias en la Planilla correspondiente. </w:t>
      </w:r>
      <w:r w:rsidRPr="0052572B">
        <w:rPr>
          <w:rFonts w:ascii="Times New Roman" w:eastAsia="Calibri" w:hAnsi="Times New Roman" w:cs="Times New Roman"/>
          <w:b/>
          <w:sz w:val="28"/>
          <w:szCs w:val="28"/>
          <w:u w:val="single"/>
        </w:rPr>
        <w:t>SEXTO:</w:t>
      </w:r>
      <w:r w:rsidRPr="0052572B">
        <w:rPr>
          <w:rFonts w:ascii="Times New Roman" w:eastAsia="Calibri" w:hAnsi="Times New Roman" w:cs="Times New Roman"/>
          <w:sz w:val="28"/>
          <w:szCs w:val="28"/>
        </w:rPr>
        <w:t xml:space="preserve"> </w:t>
      </w:r>
      <w:r w:rsidRPr="0052572B">
        <w:rPr>
          <w:rFonts w:ascii="Times New Roman" w:eastAsia="Calibri" w:hAnsi="Times New Roman" w:cs="Times New Roman"/>
          <w:b/>
          <w:sz w:val="28"/>
          <w:szCs w:val="28"/>
        </w:rPr>
        <w:t xml:space="preserve">AUTORÍCESE </w:t>
      </w:r>
      <w:r w:rsidRPr="0052572B">
        <w:rPr>
          <w:rFonts w:ascii="Times New Roman" w:eastAsia="Calibri" w:hAnsi="Times New Roman" w:cs="Times New Roman"/>
          <w:sz w:val="28"/>
          <w:szCs w:val="28"/>
        </w:rPr>
        <w:t xml:space="preserve">a la Jefa de Presupuesto para que realice las modificaciones necesarias en el Presupuesto Municipal Vigente, </w:t>
      </w:r>
      <w:r w:rsidRPr="0052572B">
        <w:rPr>
          <w:rFonts w:ascii="Times New Roman" w:eastAsia="Calibri" w:hAnsi="Times New Roman" w:cs="Times New Roman"/>
          <w:sz w:val="28"/>
          <w:szCs w:val="28"/>
          <w:lang w:val="es-SV"/>
        </w:rPr>
        <w:t xml:space="preserve">para que pueda realizar sus funciones.- </w:t>
      </w:r>
      <w:r w:rsidRPr="0052572B">
        <w:rPr>
          <w:rFonts w:ascii="Times New Roman" w:eastAsia="Calibri" w:hAnsi="Times New Roman" w:cs="Times New Roman"/>
          <w:b/>
          <w:sz w:val="28"/>
          <w:szCs w:val="28"/>
          <w:u w:val="single"/>
          <w:lang w:val="es-SV"/>
        </w:rPr>
        <w:t>SEPTIMO:</w:t>
      </w:r>
      <w:r w:rsidRPr="0052572B">
        <w:rPr>
          <w:rFonts w:ascii="Times New Roman" w:eastAsia="Calibri" w:hAnsi="Times New Roman" w:cs="Times New Roman"/>
          <w:sz w:val="28"/>
          <w:szCs w:val="28"/>
          <w:lang w:val="es-SV"/>
        </w:rPr>
        <w:t xml:space="preserve"> </w:t>
      </w:r>
      <w:r w:rsidRPr="0052572B">
        <w:rPr>
          <w:rFonts w:ascii="Times New Roman" w:eastAsia="Calibri" w:hAnsi="Times New Roman" w:cs="Times New Roman"/>
          <w:b/>
          <w:sz w:val="28"/>
          <w:szCs w:val="28"/>
          <w:lang w:val="es-SV"/>
        </w:rPr>
        <w:t>INSTRÚYASE</w:t>
      </w:r>
      <w:r w:rsidRPr="0052572B">
        <w:rPr>
          <w:rFonts w:ascii="Times New Roman" w:eastAsia="Calibri" w:hAnsi="Times New Roman" w:cs="Times New Roman"/>
          <w:sz w:val="28"/>
          <w:szCs w:val="28"/>
          <w:lang w:val="es-SV"/>
        </w:rPr>
        <w:t xml:space="preserve"> al </w:t>
      </w:r>
      <w:r w:rsidRPr="0052572B">
        <w:rPr>
          <w:rFonts w:ascii="Times New Roman" w:eastAsia="Calibri" w:hAnsi="Times New Roman" w:cs="Times New Roman"/>
          <w:b/>
          <w:sz w:val="28"/>
          <w:szCs w:val="28"/>
          <w:lang w:val="es-SV"/>
        </w:rPr>
        <w:t>SUBGERENTE DE DESARROLLO SOCIAL,</w:t>
      </w:r>
      <w:r w:rsidRPr="0052572B">
        <w:rPr>
          <w:rFonts w:ascii="Times New Roman" w:eastAsia="Calibri" w:hAnsi="Times New Roman" w:cs="Times New Roman"/>
          <w:sz w:val="28"/>
          <w:szCs w:val="28"/>
          <w:lang w:val="es-SV"/>
        </w:rPr>
        <w:t xml:space="preserve"> para que realice las diligencias correspondientes con el objeto de organizar las áreas que dependen de él, en el siguiente  sentido: Que la Unidad de Tejido Social, mantenga todas sus funciones y no sufrirá modificación en su estructura organizativa, administrativa y operativa.- </w:t>
      </w:r>
      <w:r w:rsidRPr="0052572B">
        <w:rPr>
          <w:rFonts w:ascii="Times New Roman" w:eastAsia="Calibri" w:hAnsi="Times New Roman" w:cs="Times New Roman"/>
          <w:sz w:val="28"/>
          <w:szCs w:val="28"/>
        </w:rPr>
        <w:t xml:space="preserve">Fondos con aplicación al específico y expresión Presupuestaria Municipal vigente, que se comprobara como lo establece el artículo 78 del Código Municipal.- </w:t>
      </w:r>
      <w:r w:rsidRPr="0052572B">
        <w:rPr>
          <w:rFonts w:ascii="Times New Roman" w:eastAsia="Calibri" w:hAnsi="Times New Roman" w:cs="Times New Roman"/>
          <w:b/>
          <w:sz w:val="28"/>
          <w:szCs w:val="28"/>
        </w:rPr>
        <w:t>CERTIFIQUESE Y COMUNIQUESE.</w:t>
      </w:r>
      <w:r w:rsidRPr="0052572B">
        <w:rPr>
          <w:rFonts w:ascii="Times New Roman" w:eastAsia="Calibri" w:hAnsi="Times New Roman" w:cs="Times New Roman"/>
          <w:sz w:val="28"/>
          <w:szCs w:val="28"/>
        </w:rPr>
        <w:t>-</w:t>
      </w:r>
    </w:p>
    <w:p w:rsidR="009759A7" w:rsidRPr="0052572B" w:rsidRDefault="009759A7" w:rsidP="009759A7">
      <w:pPr>
        <w:spacing w:line="276" w:lineRule="auto"/>
        <w:jc w:val="both"/>
        <w:rPr>
          <w:rFonts w:ascii="Times New Roman" w:eastAsia="Calibri" w:hAnsi="Times New Roman" w:cs="Times New Roman"/>
          <w:b/>
          <w:bCs/>
          <w:sz w:val="28"/>
          <w:szCs w:val="28"/>
        </w:rPr>
      </w:pPr>
    </w:p>
    <w:p w:rsidR="00550F46" w:rsidRPr="0052572B" w:rsidRDefault="00DC64FE" w:rsidP="00DC64FE">
      <w:pPr>
        <w:spacing w:line="276" w:lineRule="auto"/>
        <w:jc w:val="both"/>
        <w:rPr>
          <w:rFonts w:ascii="Times New Roman" w:eastAsia="Calibri" w:hAnsi="Times New Roman" w:cs="Times New Roman"/>
          <w:b/>
          <w:bCs/>
          <w:sz w:val="28"/>
          <w:szCs w:val="28"/>
        </w:rPr>
      </w:pPr>
      <w:r w:rsidRPr="0052572B">
        <w:rPr>
          <w:rFonts w:ascii="Times New Roman" w:eastAsia="Calibri" w:hAnsi="Times New Roman" w:cs="Times New Roman"/>
          <w:b/>
          <w:bCs/>
          <w:sz w:val="28"/>
          <w:szCs w:val="28"/>
        </w:rPr>
        <w:t>HAGO CONSTAR:</w:t>
      </w:r>
    </w:p>
    <w:p w:rsidR="00F751FD" w:rsidRPr="0052572B" w:rsidRDefault="00F751FD" w:rsidP="00DC64FE">
      <w:pPr>
        <w:spacing w:line="276" w:lineRule="auto"/>
        <w:jc w:val="both"/>
        <w:rPr>
          <w:rFonts w:ascii="Times New Roman" w:eastAsia="Calibri" w:hAnsi="Times New Roman" w:cs="Times New Roman"/>
          <w:b/>
          <w:sz w:val="28"/>
          <w:szCs w:val="28"/>
        </w:rPr>
      </w:pPr>
      <w:r w:rsidRPr="0052572B">
        <w:rPr>
          <w:rFonts w:ascii="Times New Roman" w:eastAsia="Calibri" w:hAnsi="Times New Roman" w:cs="Times New Roman"/>
          <w:b/>
          <w:bCs/>
          <w:sz w:val="28"/>
          <w:szCs w:val="28"/>
        </w:rPr>
        <w:lastRenderedPageBreak/>
        <w:t xml:space="preserve"> </w:t>
      </w:r>
    </w:p>
    <w:p w:rsidR="00550F46" w:rsidRPr="0052572B" w:rsidRDefault="00550F46" w:rsidP="00550F46">
      <w:pPr>
        <w:spacing w:line="276" w:lineRule="auto"/>
        <w:jc w:val="both"/>
        <w:rPr>
          <w:rFonts w:ascii="Times New Roman" w:eastAsia="Calibri" w:hAnsi="Times New Roman" w:cs="Times New Roman"/>
          <w:b/>
          <w:sz w:val="28"/>
          <w:szCs w:val="28"/>
        </w:rPr>
      </w:pPr>
    </w:p>
    <w:p w:rsidR="004038CF" w:rsidRPr="0052572B" w:rsidRDefault="004038CF" w:rsidP="00550F46">
      <w:pPr>
        <w:spacing w:line="276" w:lineRule="auto"/>
        <w:jc w:val="both"/>
        <w:rPr>
          <w:rFonts w:ascii="Times New Roman" w:eastAsia="Calibri" w:hAnsi="Times New Roman" w:cs="Times New Roman"/>
          <w:sz w:val="28"/>
          <w:szCs w:val="28"/>
        </w:rPr>
      </w:pPr>
      <w:r w:rsidRPr="0052572B">
        <w:rPr>
          <w:rFonts w:ascii="Times New Roman" w:eastAsia="Times New Roman" w:hAnsi="Times New Roman" w:cs="Times New Roman"/>
          <w:color w:val="000000"/>
          <w:sz w:val="28"/>
          <w:szCs w:val="28"/>
          <w:lang w:eastAsia="es-ES"/>
        </w:rPr>
        <w:t>Y no habiendo más que hacer co</w:t>
      </w:r>
      <w:r w:rsidR="00C3505C" w:rsidRPr="0052572B">
        <w:rPr>
          <w:rFonts w:ascii="Times New Roman" w:eastAsia="Times New Roman" w:hAnsi="Times New Roman" w:cs="Times New Roman"/>
          <w:color w:val="000000"/>
          <w:sz w:val="28"/>
          <w:szCs w:val="28"/>
          <w:lang w:eastAsia="es-ES"/>
        </w:rPr>
        <w:t xml:space="preserve">nstar se cierra la sesión a las </w:t>
      </w:r>
      <w:r w:rsidR="000D2258" w:rsidRPr="0052572B">
        <w:rPr>
          <w:rFonts w:ascii="Times New Roman" w:eastAsia="Times New Roman" w:hAnsi="Times New Roman" w:cs="Times New Roman"/>
          <w:color w:val="000000"/>
          <w:sz w:val="28"/>
          <w:szCs w:val="28"/>
          <w:lang w:eastAsia="es-ES"/>
        </w:rPr>
        <w:t>diecisiete horas</w:t>
      </w:r>
      <w:r w:rsidR="0035570F" w:rsidRPr="0052572B">
        <w:rPr>
          <w:rFonts w:ascii="Times New Roman" w:eastAsia="Times New Roman" w:hAnsi="Times New Roman" w:cs="Times New Roman"/>
          <w:color w:val="000000"/>
          <w:sz w:val="28"/>
          <w:szCs w:val="28"/>
          <w:lang w:eastAsia="es-ES"/>
        </w:rPr>
        <w:t xml:space="preserve"> del día </w:t>
      </w:r>
      <w:r w:rsidR="00BC3496" w:rsidRPr="0052572B">
        <w:rPr>
          <w:rFonts w:ascii="Times New Roman" w:eastAsia="Times New Roman" w:hAnsi="Times New Roman" w:cs="Times New Roman"/>
          <w:color w:val="000000"/>
          <w:sz w:val="28"/>
          <w:szCs w:val="28"/>
          <w:lang w:eastAsia="es-ES"/>
        </w:rPr>
        <w:t xml:space="preserve">viernes siete de enero del año dos mil </w:t>
      </w:r>
      <w:r w:rsidR="000D2258" w:rsidRPr="0052572B">
        <w:rPr>
          <w:rFonts w:ascii="Times New Roman" w:eastAsia="Times New Roman" w:hAnsi="Times New Roman" w:cs="Times New Roman"/>
          <w:color w:val="000000"/>
          <w:sz w:val="28"/>
          <w:szCs w:val="28"/>
          <w:lang w:eastAsia="es-ES"/>
        </w:rPr>
        <w:t>veintidós</w:t>
      </w:r>
      <w:r w:rsidR="007C2416" w:rsidRPr="0052572B">
        <w:rPr>
          <w:rFonts w:ascii="Times New Roman" w:eastAsia="Times New Roman" w:hAnsi="Times New Roman" w:cs="Times New Roman"/>
          <w:color w:val="000000"/>
          <w:sz w:val="28"/>
          <w:szCs w:val="28"/>
          <w:lang w:eastAsia="es-ES"/>
        </w:rPr>
        <w:t>.</w:t>
      </w:r>
      <w:r w:rsidRPr="0052572B">
        <w:rPr>
          <w:rFonts w:ascii="Times New Roman" w:eastAsia="Times New Roman" w:hAnsi="Times New Roman" w:cs="Times New Roman"/>
          <w:color w:val="000000"/>
          <w:sz w:val="28"/>
          <w:szCs w:val="28"/>
          <w:lang w:eastAsia="es-ES"/>
        </w:rPr>
        <w:t xml:space="preserve"> </w:t>
      </w:r>
    </w:p>
    <w:p w:rsidR="004038CF" w:rsidRPr="001C2D41" w:rsidRDefault="004038CF" w:rsidP="001C2D41">
      <w:pPr>
        <w:tabs>
          <w:tab w:val="left" w:pos="864"/>
        </w:tabs>
        <w:spacing w:after="0" w:line="276" w:lineRule="auto"/>
        <w:rPr>
          <w:rFonts w:ascii="Times New Roman" w:eastAsia="Calibri" w:hAnsi="Times New Roman" w:cs="Times New Roman"/>
          <w:b/>
          <w:sz w:val="28"/>
          <w:szCs w:val="28"/>
        </w:rPr>
      </w:pPr>
      <w:r w:rsidRPr="001C2D41">
        <w:rPr>
          <w:rFonts w:ascii="Times New Roman" w:eastAsia="Calibri" w:hAnsi="Times New Roman" w:cs="Times New Roman"/>
          <w:b/>
          <w:sz w:val="28"/>
          <w:szCs w:val="28"/>
        </w:rPr>
        <w:t xml:space="preserve">  </w:t>
      </w:r>
    </w:p>
    <w:p w:rsidR="004038CF" w:rsidRDefault="004038CF" w:rsidP="004038CF">
      <w:pPr>
        <w:tabs>
          <w:tab w:val="left" w:pos="864"/>
        </w:tabs>
        <w:spacing w:after="0" w:line="240" w:lineRule="auto"/>
        <w:rPr>
          <w:rFonts w:ascii="Times New Roman" w:eastAsia="Calibri" w:hAnsi="Times New Roman" w:cs="Times New Roman"/>
          <w:b/>
        </w:rPr>
      </w:pPr>
    </w:p>
    <w:p w:rsidR="00CB5AE9" w:rsidRDefault="00CB5AE9" w:rsidP="004038CF">
      <w:pPr>
        <w:tabs>
          <w:tab w:val="left" w:pos="864"/>
        </w:tabs>
        <w:spacing w:after="0" w:line="240" w:lineRule="auto"/>
        <w:rPr>
          <w:rFonts w:ascii="Times New Roman" w:eastAsia="Calibri" w:hAnsi="Times New Roman" w:cs="Times New Roman"/>
          <w:b/>
        </w:rPr>
      </w:pPr>
    </w:p>
    <w:p w:rsidR="00CB5AE9" w:rsidRDefault="00CB5AE9" w:rsidP="004038CF">
      <w:pPr>
        <w:tabs>
          <w:tab w:val="left" w:pos="864"/>
        </w:tabs>
        <w:spacing w:after="0" w:line="240" w:lineRule="auto"/>
        <w:rPr>
          <w:rFonts w:ascii="Times New Roman" w:eastAsia="Calibri" w:hAnsi="Times New Roman" w:cs="Times New Roman"/>
          <w:b/>
        </w:rPr>
      </w:pPr>
    </w:p>
    <w:p w:rsidR="009279A3" w:rsidRPr="004038CF" w:rsidRDefault="009279A3" w:rsidP="005F2AEE">
      <w:pPr>
        <w:tabs>
          <w:tab w:val="left" w:pos="864"/>
        </w:tabs>
        <w:spacing w:after="0" w:line="240" w:lineRule="auto"/>
        <w:rPr>
          <w:rFonts w:ascii="Times New Roman" w:eastAsia="Calibri" w:hAnsi="Times New Roman" w:cs="Times New Roman"/>
          <w:b/>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Dra. Jennifer Esmeralda Juárez García, </w:t>
      </w:r>
    </w:p>
    <w:p w:rsidR="004038CF" w:rsidRPr="005F2AEE" w:rsidRDefault="004038CF" w:rsidP="005F2AEE">
      <w:pPr>
        <w:tabs>
          <w:tab w:val="left" w:pos="2347"/>
        </w:tabs>
        <w:spacing w:after="0" w:line="240" w:lineRule="auto"/>
        <w:jc w:val="both"/>
        <w:rPr>
          <w:rFonts w:ascii="Times New Roman" w:eastAsia="Calibri" w:hAnsi="Times New Roman" w:cs="Times New Roman"/>
          <w:b/>
          <w:color w:val="000000" w:themeColor="text1"/>
          <w:lang w:val="es-SV"/>
        </w:rPr>
      </w:pPr>
      <w:r w:rsidRPr="005F2AEE">
        <w:rPr>
          <w:rFonts w:ascii="Times New Roman" w:eastAsia="Calibri" w:hAnsi="Times New Roman" w:cs="Times New Roman"/>
          <w:b/>
          <w:lang w:val="es-SV"/>
        </w:rPr>
        <w:t xml:space="preserve">            Alcaldesa Municipal;                                                </w:t>
      </w:r>
      <w:r w:rsidRPr="005F2AEE">
        <w:rPr>
          <w:rFonts w:ascii="Times New Roman" w:eastAsia="Calibri" w:hAnsi="Times New Roman" w:cs="Times New Roman"/>
          <w:b/>
          <w:color w:val="000000" w:themeColor="text1"/>
          <w:lang w:val="es-SV"/>
        </w:rPr>
        <w:t xml:space="preserve">Lic. Sergio Noel Monroy Martínez, </w:t>
      </w:r>
    </w:p>
    <w:p w:rsidR="004038CF" w:rsidRPr="005F2AEE" w:rsidRDefault="004038CF" w:rsidP="005F2AEE">
      <w:pPr>
        <w:tabs>
          <w:tab w:val="left" w:pos="2347"/>
        </w:tabs>
        <w:spacing w:after="0" w:line="240" w:lineRule="auto"/>
        <w:jc w:val="both"/>
        <w:rPr>
          <w:rFonts w:ascii="Times New Roman" w:eastAsia="Calibri" w:hAnsi="Times New Roman" w:cs="Times New Roman"/>
          <w:b/>
          <w:color w:val="000000" w:themeColor="text1"/>
          <w:lang w:val="es-SV"/>
        </w:rPr>
      </w:pPr>
      <w:r w:rsidRPr="005F2AEE">
        <w:rPr>
          <w:rFonts w:ascii="Times New Roman" w:eastAsia="Calibri" w:hAnsi="Times New Roman" w:cs="Times New Roman"/>
          <w:b/>
          <w:color w:val="000000" w:themeColor="text1"/>
          <w:lang w:val="es-SV"/>
        </w:rPr>
        <w:t xml:space="preserve">                                                                                                         Síndico Municipal; </w:t>
      </w:r>
    </w:p>
    <w:p w:rsidR="004038CF" w:rsidRPr="005F2AEE" w:rsidRDefault="004038CF" w:rsidP="005F2AEE">
      <w:pPr>
        <w:tabs>
          <w:tab w:val="left" w:pos="2347"/>
        </w:tabs>
        <w:spacing w:after="0" w:line="240" w:lineRule="auto"/>
        <w:jc w:val="both"/>
        <w:rPr>
          <w:rFonts w:ascii="Times New Roman" w:eastAsia="Calibri" w:hAnsi="Times New Roman" w:cs="Times New Roman"/>
          <w:b/>
          <w:color w:val="000000" w:themeColor="text1"/>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Sra. Carla María Navarro Franco,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Primera Regidora Propietaria;                                              Sr. Damián Cristóbal Serrano Ortiz,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Segundo Regidor Propietario;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Sra. Lesby Sugey Miranda Portillo,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Tercera Regidora Propietaria;                                                    Dra. Yany Xiomara Fuentes Rivas,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 xml:space="preserve">                                                             Cuarta Regidora Propietaria,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 Jonathan Bryan Gómez Cruz,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Quinto Regidor Propietario,                        </w:t>
      </w:r>
      <w:r w:rsidR="00EF1BB3" w:rsidRPr="005F2AEE">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Sr. Carlos Alberto Palma Fuentes,</w:t>
      </w:r>
      <w:r w:rsidRPr="005F2AEE">
        <w:rPr>
          <w:rFonts w:ascii="Times New Roman" w:eastAsia="Calibri" w:hAnsi="Times New Roman" w:cs="Times New Roman"/>
          <w:b/>
          <w:shd w:val="clear" w:color="auto" w:fill="FFFF00"/>
          <w:lang w:val="es-SV"/>
        </w:rPr>
        <w:t xml:space="preserve"> </w:t>
      </w:r>
      <w:r w:rsidRPr="005F2AEE">
        <w:rPr>
          <w:rFonts w:ascii="Times New Roman" w:eastAsia="Calibri" w:hAnsi="Times New Roman" w:cs="Times New Roman"/>
          <w:b/>
          <w:lang w:val="es-SV"/>
        </w:rPr>
        <w:t xml:space="preserve">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 xml:space="preserve">                             </w:t>
      </w:r>
      <w:r w:rsidR="00EF1BB3" w:rsidRPr="005F2AEE">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w:t>
      </w:r>
      <w:r w:rsidR="005F2AEE">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w:t>
      </w:r>
      <w:r w:rsidR="005F2AEE">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Sexto Regidor Propietario; </w:t>
      </w:r>
    </w:p>
    <w:p w:rsidR="004038CF" w:rsidRPr="005F2AEE" w:rsidRDefault="004038CF" w:rsidP="005F2AEE">
      <w:pPr>
        <w:tabs>
          <w:tab w:val="left" w:pos="620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620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Sra. Susana Yamileth Hernández Cardoza,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Séptima Regidora Propietario;                                         Ing. Walter Arnoldo Ayala Rodríguez,           </w:t>
      </w:r>
    </w:p>
    <w:p w:rsidR="004038CF" w:rsidRPr="005F2AEE" w:rsidRDefault="004038CF" w:rsidP="005F2AEE">
      <w:pPr>
        <w:tabs>
          <w:tab w:val="left" w:pos="1830"/>
          <w:tab w:val="left" w:pos="5661"/>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r>
      <w:r w:rsidRPr="005F2AEE">
        <w:rPr>
          <w:rFonts w:ascii="Times New Roman" w:eastAsia="Calibri" w:hAnsi="Times New Roman" w:cs="Times New Roman"/>
          <w:b/>
          <w:lang w:val="es-SV"/>
        </w:rPr>
        <w:tab/>
        <w:t xml:space="preserve">     Octavo Regidor Propietario;</w:t>
      </w:r>
    </w:p>
    <w:p w:rsidR="004038CF" w:rsidRPr="005F2AEE" w:rsidRDefault="004038CF" w:rsidP="005F2AEE">
      <w:pPr>
        <w:tabs>
          <w:tab w:val="left" w:pos="2347"/>
        </w:tabs>
        <w:spacing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 Rafael Antonio Ardon Jule,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Noveno Regidor Propietario;                                             Ing. Gilberto Antonio Amador Medrano,         </w:t>
      </w:r>
    </w:p>
    <w:p w:rsidR="004038CF" w:rsidRPr="005F2AEE" w:rsidRDefault="004038CF" w:rsidP="005F2AEE">
      <w:pPr>
        <w:tabs>
          <w:tab w:val="left" w:pos="572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w:t>
      </w:r>
      <w:r w:rsidR="009D374D" w:rsidRPr="005F2AEE">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Décimo Regidor Propietario;</w:t>
      </w:r>
      <w:r w:rsidR="0067702B" w:rsidRPr="005F2AEE">
        <w:rPr>
          <w:rFonts w:ascii="Times New Roman" w:eastAsia="Calibri" w:hAnsi="Times New Roman" w:cs="Times New Roman"/>
          <w:b/>
          <w:lang w:val="es-SV"/>
        </w:rPr>
        <w:t xml:space="preserve">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 Bayron Eraldo Baltazar Martínez,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Décimo Primer Regidor Propietario;                             Sr</w:t>
      </w:r>
      <w:r w:rsidRPr="0000073D">
        <w:rPr>
          <w:rFonts w:ascii="Times New Roman" w:eastAsia="Calibri" w:hAnsi="Times New Roman" w:cs="Times New Roman"/>
          <w:b/>
          <w:lang w:val="es-SV"/>
        </w:rPr>
        <w:t>. Osmin de Jesús Menjívar González</w:t>
      </w:r>
      <w:r w:rsidRPr="005F2AEE">
        <w:rPr>
          <w:rFonts w:ascii="Times New Roman" w:eastAsia="Calibri" w:hAnsi="Times New Roman" w:cs="Times New Roman"/>
          <w:b/>
          <w:lang w:val="es-SV"/>
        </w:rPr>
        <w:t xml:space="preserve">,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 xml:space="preserve">                      </w:t>
      </w:r>
      <w:r w:rsidR="00EF1BB3" w:rsidRPr="005F2AEE">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w:t>
      </w:r>
      <w:r w:rsidR="0000073D">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Décimo Segundo Regidor Propietario;</w:t>
      </w:r>
    </w:p>
    <w:p w:rsidR="004038CF" w:rsidRPr="005F2AEE" w:rsidRDefault="004038CF" w:rsidP="005F2AEE">
      <w:pPr>
        <w:tabs>
          <w:tab w:val="left" w:pos="6174"/>
        </w:tabs>
        <w:spacing w:after="0" w:line="240" w:lineRule="auto"/>
        <w:jc w:val="both"/>
        <w:rPr>
          <w:rFonts w:ascii="Times New Roman" w:eastAsia="Calibri" w:hAnsi="Times New Roman" w:cs="Times New Roman"/>
          <w:b/>
          <w:lang w:val="es-SV"/>
        </w:rPr>
      </w:pPr>
    </w:p>
    <w:p w:rsidR="00A3106E" w:rsidRPr="005F2AEE" w:rsidRDefault="00A3106E" w:rsidP="005F2AEE">
      <w:pPr>
        <w:tabs>
          <w:tab w:val="left" w:pos="6174"/>
        </w:tabs>
        <w:spacing w:after="0" w:line="240" w:lineRule="auto"/>
        <w:jc w:val="both"/>
        <w:rPr>
          <w:rFonts w:ascii="Times New Roman" w:eastAsia="Calibri" w:hAnsi="Times New Roman" w:cs="Times New Roman"/>
          <w:b/>
          <w:lang w:val="es-SV"/>
        </w:rPr>
      </w:pPr>
    </w:p>
    <w:p w:rsidR="00A3106E" w:rsidRPr="005F2AEE" w:rsidRDefault="00A3106E" w:rsidP="005F2AEE">
      <w:pPr>
        <w:tabs>
          <w:tab w:val="left" w:pos="6174"/>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6174"/>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lastRenderedPageBreak/>
        <w:t xml:space="preserve">Lic. José Francisco Luna Vásquez,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Primer Regidor Suplente;                                                    Sr. José Mauricio López Rivas, </w:t>
      </w:r>
    </w:p>
    <w:p w:rsidR="004038CF" w:rsidRPr="005F2AEE" w:rsidRDefault="004038CF" w:rsidP="005F2AEE">
      <w:pPr>
        <w:tabs>
          <w:tab w:val="left" w:pos="5926"/>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Segundo Regidor Suplente;</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C45306"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Sra. St</w:t>
      </w:r>
      <w:r w:rsidR="004038CF" w:rsidRPr="005F2AEE">
        <w:rPr>
          <w:rFonts w:ascii="Times New Roman" w:eastAsia="Calibri" w:hAnsi="Times New Roman" w:cs="Times New Roman"/>
          <w:b/>
          <w:lang w:val="es-SV"/>
        </w:rPr>
        <w:t xml:space="preserve">ephanny Elizabeth Márquez Borjas,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Tercera Regidora Suplente                                          Sra. María del Carmen García,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rPr>
        <w:tab/>
        <w:t xml:space="preserve">                                                              </w:t>
      </w:r>
      <w:r w:rsidRPr="005F2AEE">
        <w:rPr>
          <w:rFonts w:ascii="Times New Roman" w:eastAsia="Calibri" w:hAnsi="Times New Roman" w:cs="Times New Roman"/>
          <w:b/>
          <w:lang w:val="es-SV"/>
        </w:rPr>
        <w:t xml:space="preserve">Cuarta Regidora Suplente.  </w:t>
      </w:r>
    </w:p>
    <w:p w:rsidR="004038CF" w:rsidRPr="005F2AEE" w:rsidRDefault="004038CF" w:rsidP="005F2AEE">
      <w:pPr>
        <w:tabs>
          <w:tab w:val="left" w:pos="6406"/>
          <w:tab w:val="left" w:pos="7560"/>
        </w:tabs>
        <w:spacing w:after="0" w:line="240" w:lineRule="auto"/>
        <w:rPr>
          <w:rFonts w:ascii="Times New Roman" w:eastAsia="Calibri" w:hAnsi="Times New Roman" w:cs="Times New Roman"/>
          <w:b/>
        </w:rPr>
      </w:pPr>
    </w:p>
    <w:p w:rsidR="004038CF" w:rsidRPr="005F2AEE" w:rsidRDefault="004038CF" w:rsidP="005F2AEE">
      <w:pPr>
        <w:tabs>
          <w:tab w:val="left" w:pos="7560"/>
        </w:tabs>
        <w:spacing w:after="0" w:line="240" w:lineRule="auto"/>
        <w:jc w:val="center"/>
        <w:rPr>
          <w:rFonts w:ascii="Times New Roman" w:eastAsia="Calibri" w:hAnsi="Times New Roman" w:cs="Times New Roman"/>
          <w:b/>
          <w:vertAlign w:val="subscript"/>
        </w:rPr>
      </w:pPr>
    </w:p>
    <w:p w:rsidR="004038CF" w:rsidRPr="005F2AEE" w:rsidRDefault="004038CF" w:rsidP="005F2AEE">
      <w:pPr>
        <w:tabs>
          <w:tab w:val="left" w:pos="7560"/>
        </w:tabs>
        <w:spacing w:after="0" w:line="240" w:lineRule="auto"/>
        <w:jc w:val="center"/>
        <w:rPr>
          <w:rFonts w:ascii="Times New Roman" w:eastAsia="Calibri" w:hAnsi="Times New Roman" w:cs="Times New Roman"/>
          <w:b/>
          <w:vertAlign w:val="subscript"/>
        </w:rPr>
      </w:pPr>
    </w:p>
    <w:p w:rsidR="004038CF" w:rsidRPr="005F2AEE" w:rsidRDefault="004038CF" w:rsidP="005F2AEE">
      <w:pPr>
        <w:spacing w:after="0" w:line="240" w:lineRule="auto"/>
        <w:jc w:val="center"/>
        <w:rPr>
          <w:rFonts w:ascii="Times New Roman" w:eastAsia="Calibri" w:hAnsi="Times New Roman" w:cs="Times New Roman"/>
          <w:b/>
        </w:rPr>
      </w:pPr>
    </w:p>
    <w:p w:rsidR="004038CF" w:rsidRPr="005F2AEE" w:rsidRDefault="004038CF" w:rsidP="005F2AEE">
      <w:pPr>
        <w:spacing w:after="0" w:line="240" w:lineRule="auto"/>
        <w:jc w:val="center"/>
        <w:rPr>
          <w:rFonts w:ascii="Times New Roman" w:eastAsia="Calibri" w:hAnsi="Times New Roman" w:cs="Times New Roman"/>
          <w:b/>
        </w:rPr>
      </w:pPr>
      <w:r w:rsidRPr="005F2AEE">
        <w:rPr>
          <w:rFonts w:ascii="Times New Roman" w:eastAsia="Calibri" w:hAnsi="Times New Roman" w:cs="Times New Roman"/>
          <w:b/>
        </w:rPr>
        <w:t>Licenciada Flor Victoria Morales Zelaya</w:t>
      </w:r>
    </w:p>
    <w:p w:rsidR="004038CF" w:rsidRPr="004038CF" w:rsidRDefault="004038CF" w:rsidP="005F2AEE">
      <w:pPr>
        <w:spacing w:after="0" w:line="240" w:lineRule="auto"/>
        <w:jc w:val="center"/>
        <w:rPr>
          <w:rFonts w:ascii="Times New Roman" w:eastAsia="Calibri" w:hAnsi="Times New Roman" w:cs="Times New Roman"/>
          <w:b/>
        </w:rPr>
      </w:pPr>
      <w:r w:rsidRPr="005F2AEE">
        <w:rPr>
          <w:rFonts w:ascii="Times New Roman" w:eastAsia="Calibri" w:hAnsi="Times New Roman" w:cs="Times New Roman"/>
          <w:b/>
        </w:rPr>
        <w:t>Secretaria Municipal.</w:t>
      </w:r>
    </w:p>
    <w:p w:rsidR="004038CF" w:rsidRPr="004038CF" w:rsidRDefault="004038CF" w:rsidP="005F2AEE">
      <w:pPr>
        <w:spacing w:after="0" w:line="240" w:lineRule="auto"/>
        <w:jc w:val="center"/>
        <w:rPr>
          <w:rFonts w:ascii="Times New Roman" w:eastAsia="Calibri" w:hAnsi="Times New Roman" w:cs="Times New Roman"/>
          <w:b/>
        </w:rPr>
      </w:pPr>
    </w:p>
    <w:p w:rsidR="004038CF" w:rsidRPr="004038CF" w:rsidRDefault="004038CF" w:rsidP="005F2AEE">
      <w:pPr>
        <w:tabs>
          <w:tab w:val="left" w:pos="2347"/>
        </w:tabs>
        <w:spacing w:after="0" w:line="240" w:lineRule="auto"/>
        <w:jc w:val="both"/>
        <w:rPr>
          <w:rFonts w:ascii="Times New Roman" w:eastAsia="Calibri" w:hAnsi="Times New Roman" w:cs="Times New Roman"/>
          <w:b/>
        </w:rPr>
      </w:pPr>
    </w:p>
    <w:p w:rsidR="004038CF" w:rsidRPr="004038CF" w:rsidRDefault="004038CF" w:rsidP="004038CF">
      <w:pPr>
        <w:tabs>
          <w:tab w:val="left" w:pos="2347"/>
        </w:tabs>
        <w:spacing w:line="240" w:lineRule="auto"/>
        <w:jc w:val="both"/>
        <w:rPr>
          <w:rFonts w:ascii="Times New Roman" w:eastAsia="Calibri" w:hAnsi="Times New Roman" w:cs="Times New Roman"/>
          <w:lang w:val="es-SV"/>
        </w:rPr>
      </w:pPr>
    </w:p>
    <w:p w:rsidR="004038CF" w:rsidRPr="004038CF" w:rsidRDefault="004038CF" w:rsidP="004038CF">
      <w:pPr>
        <w:tabs>
          <w:tab w:val="left" w:pos="2347"/>
        </w:tabs>
        <w:spacing w:line="240" w:lineRule="auto"/>
        <w:jc w:val="both"/>
        <w:rPr>
          <w:rFonts w:ascii="Times New Roman" w:eastAsia="Calibri" w:hAnsi="Times New Roman" w:cs="Times New Roman"/>
          <w:b/>
          <w:bCs/>
        </w:rPr>
      </w:pPr>
    </w:p>
    <w:p w:rsidR="008C7B6D" w:rsidRDefault="008C7B6D" w:rsidP="008C7B6D">
      <w:pPr>
        <w:tabs>
          <w:tab w:val="left" w:pos="3772"/>
        </w:tabs>
        <w:spacing w:after="0" w:line="276" w:lineRule="auto"/>
        <w:jc w:val="both"/>
        <w:rPr>
          <w:rFonts w:ascii="Times New Roman" w:eastAsia="Times New Roman" w:hAnsi="Times New Roman" w:cs="Times New Roman"/>
          <w:sz w:val="28"/>
          <w:szCs w:val="28"/>
          <w:lang w:eastAsia="es-ES"/>
        </w:rPr>
      </w:pPr>
    </w:p>
    <w:p w:rsidR="00CB5AE9" w:rsidRPr="008C7B6D" w:rsidRDefault="00CB5AE9" w:rsidP="008C7B6D">
      <w:pPr>
        <w:tabs>
          <w:tab w:val="left" w:pos="3772"/>
        </w:tabs>
        <w:spacing w:after="0" w:line="276" w:lineRule="auto"/>
        <w:jc w:val="both"/>
        <w:rPr>
          <w:rFonts w:ascii="Times New Roman" w:eastAsia="Calibri" w:hAnsi="Times New Roman" w:cs="Times New Roman"/>
          <w:b/>
          <w:sz w:val="28"/>
          <w:szCs w:val="28"/>
        </w:rPr>
      </w:pPr>
    </w:p>
    <w:p w:rsidR="00792E55" w:rsidRPr="004038CF" w:rsidRDefault="00792E55" w:rsidP="004038CF"/>
    <w:sectPr w:rsidR="00792E55" w:rsidRPr="004038CF" w:rsidSect="00DB57EA">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8B7" w:rsidRDefault="008D78B7" w:rsidP="008B68BD">
      <w:pPr>
        <w:spacing w:after="0" w:line="240" w:lineRule="auto"/>
      </w:pPr>
      <w:r>
        <w:separator/>
      </w:r>
    </w:p>
  </w:endnote>
  <w:endnote w:type="continuationSeparator" w:id="0">
    <w:p w:rsidR="008D78B7" w:rsidRDefault="008D78B7" w:rsidP="008B6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8B7" w:rsidRDefault="008D78B7" w:rsidP="008B68BD">
      <w:pPr>
        <w:spacing w:after="0" w:line="240" w:lineRule="auto"/>
      </w:pPr>
      <w:r>
        <w:separator/>
      </w:r>
    </w:p>
  </w:footnote>
  <w:footnote w:type="continuationSeparator" w:id="0">
    <w:p w:rsidR="008D78B7" w:rsidRDefault="008D78B7" w:rsidP="008B68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9DE644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84B457B"/>
    <w:multiLevelType w:val="hybridMultilevel"/>
    <w:tmpl w:val="5276D7B6"/>
    <w:lvl w:ilvl="0" w:tplc="0C0A0013">
      <w:start w:val="1"/>
      <w:numFmt w:val="upperRoman"/>
      <w:lvlText w:val="%1."/>
      <w:lvlJc w:val="right"/>
      <w:pPr>
        <w:ind w:left="720" w:hanging="360"/>
      </w:pPr>
      <w:rPr>
        <w:rFonts w:cs="Times New Roman"/>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
    <w:nsid w:val="1FE547A8"/>
    <w:multiLevelType w:val="hybridMultilevel"/>
    <w:tmpl w:val="6010BC52"/>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
    <w:nsid w:val="39EB1E6C"/>
    <w:multiLevelType w:val="hybridMultilevel"/>
    <w:tmpl w:val="8C146F3C"/>
    <w:lvl w:ilvl="0" w:tplc="44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4">
    <w:nsid w:val="3D885A54"/>
    <w:multiLevelType w:val="hybridMultilevel"/>
    <w:tmpl w:val="A4C6CE4A"/>
    <w:lvl w:ilvl="0" w:tplc="0C0A0013">
      <w:start w:val="1"/>
      <w:numFmt w:val="upperRoman"/>
      <w:lvlText w:val="%1."/>
      <w:lvlJc w:val="right"/>
      <w:pPr>
        <w:ind w:left="720" w:hanging="360"/>
      </w:pPr>
      <w:rPr>
        <w:rFonts w:cs="Times New Roman"/>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5">
    <w:nsid w:val="47386877"/>
    <w:multiLevelType w:val="hybridMultilevel"/>
    <w:tmpl w:val="2EE21878"/>
    <w:lvl w:ilvl="0" w:tplc="A418BF3E">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54F457C9"/>
    <w:multiLevelType w:val="hybridMultilevel"/>
    <w:tmpl w:val="15B04696"/>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7">
    <w:nsid w:val="6F6B1D10"/>
    <w:multiLevelType w:val="hybridMultilevel"/>
    <w:tmpl w:val="6166E252"/>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8">
    <w:nsid w:val="7FD972F2"/>
    <w:multiLevelType w:val="hybridMultilevel"/>
    <w:tmpl w:val="00145142"/>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4"/>
  </w:num>
  <w:num w:numId="4">
    <w:abstractNumId w:val="1"/>
  </w:num>
  <w:num w:numId="5">
    <w:abstractNumId w:val="3"/>
  </w:num>
  <w:num w:numId="6">
    <w:abstractNumId w:val="7"/>
  </w:num>
  <w:num w:numId="7">
    <w:abstractNumId w:val="6"/>
  </w:num>
  <w:num w:numId="8">
    <w:abstractNumId w:val="8"/>
  </w:num>
  <w:num w:numId="9">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0073D"/>
    <w:rsid w:val="00000B55"/>
    <w:rsid w:val="00002136"/>
    <w:rsid w:val="0000226D"/>
    <w:rsid w:val="000029DE"/>
    <w:rsid w:val="00005A97"/>
    <w:rsid w:val="0000782B"/>
    <w:rsid w:val="00007C95"/>
    <w:rsid w:val="000105EF"/>
    <w:rsid w:val="000147B9"/>
    <w:rsid w:val="000148FD"/>
    <w:rsid w:val="00015EA9"/>
    <w:rsid w:val="0001696D"/>
    <w:rsid w:val="000210B4"/>
    <w:rsid w:val="00022601"/>
    <w:rsid w:val="00022615"/>
    <w:rsid w:val="000226F8"/>
    <w:rsid w:val="00022860"/>
    <w:rsid w:val="000236DD"/>
    <w:rsid w:val="0003115B"/>
    <w:rsid w:val="000316C9"/>
    <w:rsid w:val="00031EF0"/>
    <w:rsid w:val="00031FC9"/>
    <w:rsid w:val="000478BF"/>
    <w:rsid w:val="000541FE"/>
    <w:rsid w:val="000629DC"/>
    <w:rsid w:val="0006361F"/>
    <w:rsid w:val="00070F4F"/>
    <w:rsid w:val="000742DC"/>
    <w:rsid w:val="000746D5"/>
    <w:rsid w:val="00090A59"/>
    <w:rsid w:val="0009554C"/>
    <w:rsid w:val="000A5A83"/>
    <w:rsid w:val="000B1F38"/>
    <w:rsid w:val="000B69A8"/>
    <w:rsid w:val="000C49E5"/>
    <w:rsid w:val="000C647A"/>
    <w:rsid w:val="000C6E06"/>
    <w:rsid w:val="000D1EA4"/>
    <w:rsid w:val="000D2258"/>
    <w:rsid w:val="000D2EFC"/>
    <w:rsid w:val="000E122A"/>
    <w:rsid w:val="000E139C"/>
    <w:rsid w:val="000E53B7"/>
    <w:rsid w:val="000F077A"/>
    <w:rsid w:val="000F35FA"/>
    <w:rsid w:val="000F7ACE"/>
    <w:rsid w:val="00103D45"/>
    <w:rsid w:val="00104699"/>
    <w:rsid w:val="00107725"/>
    <w:rsid w:val="00110D0F"/>
    <w:rsid w:val="001132EE"/>
    <w:rsid w:val="00121ED1"/>
    <w:rsid w:val="00127CEE"/>
    <w:rsid w:val="00127E52"/>
    <w:rsid w:val="00130298"/>
    <w:rsid w:val="00131DB7"/>
    <w:rsid w:val="0013237F"/>
    <w:rsid w:val="001338E3"/>
    <w:rsid w:val="00134CED"/>
    <w:rsid w:val="00136F83"/>
    <w:rsid w:val="00142CD7"/>
    <w:rsid w:val="00144C42"/>
    <w:rsid w:val="001475F7"/>
    <w:rsid w:val="00150E23"/>
    <w:rsid w:val="00162206"/>
    <w:rsid w:val="00162D9B"/>
    <w:rsid w:val="00165543"/>
    <w:rsid w:val="00171ECC"/>
    <w:rsid w:val="001720DC"/>
    <w:rsid w:val="001759CA"/>
    <w:rsid w:val="001771BF"/>
    <w:rsid w:val="001774CE"/>
    <w:rsid w:val="0018061A"/>
    <w:rsid w:val="001815EC"/>
    <w:rsid w:val="00182484"/>
    <w:rsid w:val="001826A4"/>
    <w:rsid w:val="00184EA8"/>
    <w:rsid w:val="00191129"/>
    <w:rsid w:val="00194F6B"/>
    <w:rsid w:val="00195BED"/>
    <w:rsid w:val="001A0D12"/>
    <w:rsid w:val="001A0EFC"/>
    <w:rsid w:val="001A2F06"/>
    <w:rsid w:val="001A43C6"/>
    <w:rsid w:val="001A449E"/>
    <w:rsid w:val="001A4E25"/>
    <w:rsid w:val="001A5447"/>
    <w:rsid w:val="001C1549"/>
    <w:rsid w:val="001C2D41"/>
    <w:rsid w:val="001C3CB6"/>
    <w:rsid w:val="001D1C39"/>
    <w:rsid w:val="001D38FD"/>
    <w:rsid w:val="001D3D4B"/>
    <w:rsid w:val="001D54D0"/>
    <w:rsid w:val="001D719D"/>
    <w:rsid w:val="001E07C2"/>
    <w:rsid w:val="001E15B2"/>
    <w:rsid w:val="001E3B26"/>
    <w:rsid w:val="001E520C"/>
    <w:rsid w:val="001F069E"/>
    <w:rsid w:val="001F48BA"/>
    <w:rsid w:val="002008AA"/>
    <w:rsid w:val="002032F6"/>
    <w:rsid w:val="002054E6"/>
    <w:rsid w:val="002068A3"/>
    <w:rsid w:val="0021136B"/>
    <w:rsid w:val="002245AE"/>
    <w:rsid w:val="00230EE7"/>
    <w:rsid w:val="002442A2"/>
    <w:rsid w:val="00244AD0"/>
    <w:rsid w:val="00253FF7"/>
    <w:rsid w:val="0025459C"/>
    <w:rsid w:val="00254EFE"/>
    <w:rsid w:val="00261762"/>
    <w:rsid w:val="00263353"/>
    <w:rsid w:val="00264D74"/>
    <w:rsid w:val="00267865"/>
    <w:rsid w:val="00271863"/>
    <w:rsid w:val="0027234A"/>
    <w:rsid w:val="00272BF1"/>
    <w:rsid w:val="00273E93"/>
    <w:rsid w:val="0027659C"/>
    <w:rsid w:val="0028403C"/>
    <w:rsid w:val="0028459D"/>
    <w:rsid w:val="00285DB4"/>
    <w:rsid w:val="00287E73"/>
    <w:rsid w:val="00293860"/>
    <w:rsid w:val="00294031"/>
    <w:rsid w:val="002A58DA"/>
    <w:rsid w:val="002B2746"/>
    <w:rsid w:val="002B544E"/>
    <w:rsid w:val="002B6624"/>
    <w:rsid w:val="002C1355"/>
    <w:rsid w:val="002C2119"/>
    <w:rsid w:val="002C218C"/>
    <w:rsid w:val="002C232C"/>
    <w:rsid w:val="002C3605"/>
    <w:rsid w:val="002C68C7"/>
    <w:rsid w:val="002C7156"/>
    <w:rsid w:val="002D6A18"/>
    <w:rsid w:val="002E0731"/>
    <w:rsid w:val="002F009D"/>
    <w:rsid w:val="002F6BCA"/>
    <w:rsid w:val="00300EC6"/>
    <w:rsid w:val="00303AE8"/>
    <w:rsid w:val="003066A0"/>
    <w:rsid w:val="0031413F"/>
    <w:rsid w:val="00314FEA"/>
    <w:rsid w:val="00321329"/>
    <w:rsid w:val="003228FE"/>
    <w:rsid w:val="00323954"/>
    <w:rsid w:val="00332929"/>
    <w:rsid w:val="0034102F"/>
    <w:rsid w:val="003508C0"/>
    <w:rsid w:val="00351C32"/>
    <w:rsid w:val="00351FC7"/>
    <w:rsid w:val="00352852"/>
    <w:rsid w:val="0035570F"/>
    <w:rsid w:val="00373826"/>
    <w:rsid w:val="003739DA"/>
    <w:rsid w:val="003758A7"/>
    <w:rsid w:val="003803D7"/>
    <w:rsid w:val="00381069"/>
    <w:rsid w:val="00382A90"/>
    <w:rsid w:val="00385D1F"/>
    <w:rsid w:val="00387A4C"/>
    <w:rsid w:val="00392043"/>
    <w:rsid w:val="00392181"/>
    <w:rsid w:val="003947A5"/>
    <w:rsid w:val="003954CE"/>
    <w:rsid w:val="003A1536"/>
    <w:rsid w:val="003B577F"/>
    <w:rsid w:val="003B7D98"/>
    <w:rsid w:val="003C4335"/>
    <w:rsid w:val="003C475D"/>
    <w:rsid w:val="003C4CA7"/>
    <w:rsid w:val="003D1008"/>
    <w:rsid w:val="003D3271"/>
    <w:rsid w:val="003D6FF5"/>
    <w:rsid w:val="003E2576"/>
    <w:rsid w:val="003E728B"/>
    <w:rsid w:val="003F0CC4"/>
    <w:rsid w:val="003F49E2"/>
    <w:rsid w:val="003F69FF"/>
    <w:rsid w:val="003F6C8E"/>
    <w:rsid w:val="003F6E0C"/>
    <w:rsid w:val="004035A8"/>
    <w:rsid w:val="004038CF"/>
    <w:rsid w:val="00404675"/>
    <w:rsid w:val="0040531D"/>
    <w:rsid w:val="0041446F"/>
    <w:rsid w:val="00417C87"/>
    <w:rsid w:val="00420D5D"/>
    <w:rsid w:val="00422332"/>
    <w:rsid w:val="00423B99"/>
    <w:rsid w:val="0043522F"/>
    <w:rsid w:val="00435B05"/>
    <w:rsid w:val="00437D10"/>
    <w:rsid w:val="00445776"/>
    <w:rsid w:val="0044624E"/>
    <w:rsid w:val="00450C79"/>
    <w:rsid w:val="004548C4"/>
    <w:rsid w:val="004549B4"/>
    <w:rsid w:val="0046122D"/>
    <w:rsid w:val="00462DC8"/>
    <w:rsid w:val="004643EF"/>
    <w:rsid w:val="00464749"/>
    <w:rsid w:val="00471F23"/>
    <w:rsid w:val="00474219"/>
    <w:rsid w:val="0048267C"/>
    <w:rsid w:val="00482E91"/>
    <w:rsid w:val="00483B20"/>
    <w:rsid w:val="00486A9D"/>
    <w:rsid w:val="00490363"/>
    <w:rsid w:val="00490DD6"/>
    <w:rsid w:val="004A00FC"/>
    <w:rsid w:val="004A0C86"/>
    <w:rsid w:val="004A2DE2"/>
    <w:rsid w:val="004A6471"/>
    <w:rsid w:val="004B509E"/>
    <w:rsid w:val="004B553F"/>
    <w:rsid w:val="004C010A"/>
    <w:rsid w:val="004D29A6"/>
    <w:rsid w:val="004D3C05"/>
    <w:rsid w:val="004D4095"/>
    <w:rsid w:val="004E58A8"/>
    <w:rsid w:val="004F1F64"/>
    <w:rsid w:val="004F3AD1"/>
    <w:rsid w:val="004F528B"/>
    <w:rsid w:val="004F58AE"/>
    <w:rsid w:val="00500FE3"/>
    <w:rsid w:val="00501FB9"/>
    <w:rsid w:val="00502B42"/>
    <w:rsid w:val="0050450A"/>
    <w:rsid w:val="00505753"/>
    <w:rsid w:val="00507E28"/>
    <w:rsid w:val="00514074"/>
    <w:rsid w:val="00515ADF"/>
    <w:rsid w:val="00515B56"/>
    <w:rsid w:val="00521B07"/>
    <w:rsid w:val="00522E26"/>
    <w:rsid w:val="00523E4B"/>
    <w:rsid w:val="0052572B"/>
    <w:rsid w:val="00536023"/>
    <w:rsid w:val="00537601"/>
    <w:rsid w:val="00543CC6"/>
    <w:rsid w:val="0055089A"/>
    <w:rsid w:val="00550F46"/>
    <w:rsid w:val="005551FD"/>
    <w:rsid w:val="0055550D"/>
    <w:rsid w:val="00557351"/>
    <w:rsid w:val="005638A0"/>
    <w:rsid w:val="005653AC"/>
    <w:rsid w:val="005671E6"/>
    <w:rsid w:val="005711D2"/>
    <w:rsid w:val="00571BED"/>
    <w:rsid w:val="0057252E"/>
    <w:rsid w:val="0057346D"/>
    <w:rsid w:val="0057375F"/>
    <w:rsid w:val="00573D2F"/>
    <w:rsid w:val="0057609F"/>
    <w:rsid w:val="00576A95"/>
    <w:rsid w:val="00580FE1"/>
    <w:rsid w:val="00581430"/>
    <w:rsid w:val="0058272C"/>
    <w:rsid w:val="00592630"/>
    <w:rsid w:val="0059284E"/>
    <w:rsid w:val="00595485"/>
    <w:rsid w:val="005A0693"/>
    <w:rsid w:val="005A77F8"/>
    <w:rsid w:val="005B1573"/>
    <w:rsid w:val="005B1BAE"/>
    <w:rsid w:val="005B345D"/>
    <w:rsid w:val="005C2C2B"/>
    <w:rsid w:val="005C53D8"/>
    <w:rsid w:val="005D1404"/>
    <w:rsid w:val="005D5557"/>
    <w:rsid w:val="005D59F2"/>
    <w:rsid w:val="005D67EF"/>
    <w:rsid w:val="005D73C0"/>
    <w:rsid w:val="005D7E3E"/>
    <w:rsid w:val="005E4B7A"/>
    <w:rsid w:val="005F2AEE"/>
    <w:rsid w:val="005F5128"/>
    <w:rsid w:val="005F6EB3"/>
    <w:rsid w:val="005F7952"/>
    <w:rsid w:val="00602BCA"/>
    <w:rsid w:val="00603275"/>
    <w:rsid w:val="006036AF"/>
    <w:rsid w:val="006042FA"/>
    <w:rsid w:val="00606DBA"/>
    <w:rsid w:val="00607DD3"/>
    <w:rsid w:val="00607F49"/>
    <w:rsid w:val="006109BD"/>
    <w:rsid w:val="006136C4"/>
    <w:rsid w:val="006412E4"/>
    <w:rsid w:val="0064223F"/>
    <w:rsid w:val="006434BA"/>
    <w:rsid w:val="00643649"/>
    <w:rsid w:val="00647005"/>
    <w:rsid w:val="00651C17"/>
    <w:rsid w:val="006559CF"/>
    <w:rsid w:val="006562C5"/>
    <w:rsid w:val="00656DA0"/>
    <w:rsid w:val="00660A0C"/>
    <w:rsid w:val="00660F64"/>
    <w:rsid w:val="0066475A"/>
    <w:rsid w:val="00666674"/>
    <w:rsid w:val="006672B5"/>
    <w:rsid w:val="006678D4"/>
    <w:rsid w:val="00667FCA"/>
    <w:rsid w:val="00672FE9"/>
    <w:rsid w:val="00673D09"/>
    <w:rsid w:val="0067702B"/>
    <w:rsid w:val="00677FA6"/>
    <w:rsid w:val="00684AD7"/>
    <w:rsid w:val="00684CFB"/>
    <w:rsid w:val="006961F9"/>
    <w:rsid w:val="00697E7E"/>
    <w:rsid w:val="006A3F2A"/>
    <w:rsid w:val="006A3FCF"/>
    <w:rsid w:val="006A4048"/>
    <w:rsid w:val="006A47AC"/>
    <w:rsid w:val="006A5CD8"/>
    <w:rsid w:val="006A6B2F"/>
    <w:rsid w:val="006A7161"/>
    <w:rsid w:val="006B4049"/>
    <w:rsid w:val="006B54ED"/>
    <w:rsid w:val="006B68A7"/>
    <w:rsid w:val="006C0087"/>
    <w:rsid w:val="006C0931"/>
    <w:rsid w:val="006C727F"/>
    <w:rsid w:val="006C774A"/>
    <w:rsid w:val="006E0C48"/>
    <w:rsid w:val="006F5841"/>
    <w:rsid w:val="006F6140"/>
    <w:rsid w:val="006F77E2"/>
    <w:rsid w:val="0070256D"/>
    <w:rsid w:val="00703421"/>
    <w:rsid w:val="007034B8"/>
    <w:rsid w:val="0070381B"/>
    <w:rsid w:val="0070444F"/>
    <w:rsid w:val="00707598"/>
    <w:rsid w:val="00707A36"/>
    <w:rsid w:val="00710886"/>
    <w:rsid w:val="007109CC"/>
    <w:rsid w:val="00713D01"/>
    <w:rsid w:val="00720259"/>
    <w:rsid w:val="00723309"/>
    <w:rsid w:val="007236A1"/>
    <w:rsid w:val="00724232"/>
    <w:rsid w:val="0072583D"/>
    <w:rsid w:val="00731F35"/>
    <w:rsid w:val="00734F05"/>
    <w:rsid w:val="00735C6E"/>
    <w:rsid w:val="007405DE"/>
    <w:rsid w:val="00742416"/>
    <w:rsid w:val="00743F46"/>
    <w:rsid w:val="00746186"/>
    <w:rsid w:val="007509AF"/>
    <w:rsid w:val="00751758"/>
    <w:rsid w:val="007524BF"/>
    <w:rsid w:val="0075308A"/>
    <w:rsid w:val="007579A6"/>
    <w:rsid w:val="00760BE9"/>
    <w:rsid w:val="00762AE8"/>
    <w:rsid w:val="007630FA"/>
    <w:rsid w:val="00766D75"/>
    <w:rsid w:val="00770369"/>
    <w:rsid w:val="007770E8"/>
    <w:rsid w:val="00780AD3"/>
    <w:rsid w:val="00780FD5"/>
    <w:rsid w:val="00781D51"/>
    <w:rsid w:val="00792E55"/>
    <w:rsid w:val="00793793"/>
    <w:rsid w:val="007A1065"/>
    <w:rsid w:val="007A191B"/>
    <w:rsid w:val="007A7E2C"/>
    <w:rsid w:val="007B017D"/>
    <w:rsid w:val="007B13A0"/>
    <w:rsid w:val="007C2416"/>
    <w:rsid w:val="007C3153"/>
    <w:rsid w:val="007C6C34"/>
    <w:rsid w:val="007D0CD4"/>
    <w:rsid w:val="007D3380"/>
    <w:rsid w:val="007D4677"/>
    <w:rsid w:val="007D7600"/>
    <w:rsid w:val="007E5E14"/>
    <w:rsid w:val="007E79EB"/>
    <w:rsid w:val="007F11B4"/>
    <w:rsid w:val="007F6C58"/>
    <w:rsid w:val="008034EB"/>
    <w:rsid w:val="008111C4"/>
    <w:rsid w:val="00812F83"/>
    <w:rsid w:val="00813806"/>
    <w:rsid w:val="00813A07"/>
    <w:rsid w:val="00813A79"/>
    <w:rsid w:val="00823598"/>
    <w:rsid w:val="00824AFF"/>
    <w:rsid w:val="00836F44"/>
    <w:rsid w:val="0084215A"/>
    <w:rsid w:val="008426FC"/>
    <w:rsid w:val="008459D6"/>
    <w:rsid w:val="00850475"/>
    <w:rsid w:val="008576A9"/>
    <w:rsid w:val="00860F69"/>
    <w:rsid w:val="008619E3"/>
    <w:rsid w:val="00864960"/>
    <w:rsid w:val="00874D26"/>
    <w:rsid w:val="00876B10"/>
    <w:rsid w:val="00876EA2"/>
    <w:rsid w:val="00882F7D"/>
    <w:rsid w:val="008845BC"/>
    <w:rsid w:val="00884DD9"/>
    <w:rsid w:val="0088713D"/>
    <w:rsid w:val="00891F4B"/>
    <w:rsid w:val="008943AE"/>
    <w:rsid w:val="008959DB"/>
    <w:rsid w:val="00897FE9"/>
    <w:rsid w:val="008A5166"/>
    <w:rsid w:val="008B1EFE"/>
    <w:rsid w:val="008B36AC"/>
    <w:rsid w:val="008B4D19"/>
    <w:rsid w:val="008B6713"/>
    <w:rsid w:val="008B68BD"/>
    <w:rsid w:val="008C7292"/>
    <w:rsid w:val="008C7B6D"/>
    <w:rsid w:val="008D23B2"/>
    <w:rsid w:val="008D715E"/>
    <w:rsid w:val="008D78B7"/>
    <w:rsid w:val="008E499E"/>
    <w:rsid w:val="008E4AEB"/>
    <w:rsid w:val="008E5F79"/>
    <w:rsid w:val="008F0F8F"/>
    <w:rsid w:val="008F13EB"/>
    <w:rsid w:val="00901A31"/>
    <w:rsid w:val="00902015"/>
    <w:rsid w:val="009058E8"/>
    <w:rsid w:val="00915021"/>
    <w:rsid w:val="0092485F"/>
    <w:rsid w:val="00924B68"/>
    <w:rsid w:val="009279A3"/>
    <w:rsid w:val="00930376"/>
    <w:rsid w:val="00935BA4"/>
    <w:rsid w:val="009361BC"/>
    <w:rsid w:val="00937B6E"/>
    <w:rsid w:val="00937F53"/>
    <w:rsid w:val="0094254E"/>
    <w:rsid w:val="00945160"/>
    <w:rsid w:val="00953E80"/>
    <w:rsid w:val="00956971"/>
    <w:rsid w:val="009722C4"/>
    <w:rsid w:val="00974055"/>
    <w:rsid w:val="009759A7"/>
    <w:rsid w:val="009814D9"/>
    <w:rsid w:val="009831C5"/>
    <w:rsid w:val="00983412"/>
    <w:rsid w:val="00985B21"/>
    <w:rsid w:val="0099684E"/>
    <w:rsid w:val="009B173A"/>
    <w:rsid w:val="009C4CF0"/>
    <w:rsid w:val="009D0051"/>
    <w:rsid w:val="009D05E8"/>
    <w:rsid w:val="009D232C"/>
    <w:rsid w:val="009D374D"/>
    <w:rsid w:val="009D377E"/>
    <w:rsid w:val="009D6829"/>
    <w:rsid w:val="009D6C06"/>
    <w:rsid w:val="009E258E"/>
    <w:rsid w:val="009E637B"/>
    <w:rsid w:val="009F39B8"/>
    <w:rsid w:val="009F48D5"/>
    <w:rsid w:val="009F64E4"/>
    <w:rsid w:val="00A00A16"/>
    <w:rsid w:val="00A05C74"/>
    <w:rsid w:val="00A06B2A"/>
    <w:rsid w:val="00A129CE"/>
    <w:rsid w:val="00A179F1"/>
    <w:rsid w:val="00A2151C"/>
    <w:rsid w:val="00A21D08"/>
    <w:rsid w:val="00A23C2B"/>
    <w:rsid w:val="00A2456F"/>
    <w:rsid w:val="00A2605F"/>
    <w:rsid w:val="00A3106E"/>
    <w:rsid w:val="00A352BF"/>
    <w:rsid w:val="00A37F7D"/>
    <w:rsid w:val="00A417D4"/>
    <w:rsid w:val="00A421AC"/>
    <w:rsid w:val="00A43DD3"/>
    <w:rsid w:val="00A47B3C"/>
    <w:rsid w:val="00A54FAB"/>
    <w:rsid w:val="00A556A1"/>
    <w:rsid w:val="00A61FCA"/>
    <w:rsid w:val="00A624D3"/>
    <w:rsid w:val="00A66AF0"/>
    <w:rsid w:val="00A70AF8"/>
    <w:rsid w:val="00A7268A"/>
    <w:rsid w:val="00A73871"/>
    <w:rsid w:val="00AA5894"/>
    <w:rsid w:val="00AB7753"/>
    <w:rsid w:val="00AB796E"/>
    <w:rsid w:val="00AC27F6"/>
    <w:rsid w:val="00AC6156"/>
    <w:rsid w:val="00AD611F"/>
    <w:rsid w:val="00AE0143"/>
    <w:rsid w:val="00AE50FB"/>
    <w:rsid w:val="00AE571F"/>
    <w:rsid w:val="00AE7581"/>
    <w:rsid w:val="00AF1685"/>
    <w:rsid w:val="00AF39AC"/>
    <w:rsid w:val="00AF3C0C"/>
    <w:rsid w:val="00AF71D3"/>
    <w:rsid w:val="00B01DA8"/>
    <w:rsid w:val="00B1657D"/>
    <w:rsid w:val="00B16B7F"/>
    <w:rsid w:val="00B17AC2"/>
    <w:rsid w:val="00B213FA"/>
    <w:rsid w:val="00B24C8F"/>
    <w:rsid w:val="00B356A9"/>
    <w:rsid w:val="00B40D0B"/>
    <w:rsid w:val="00B46FC3"/>
    <w:rsid w:val="00B47630"/>
    <w:rsid w:val="00B47BFC"/>
    <w:rsid w:val="00B5112F"/>
    <w:rsid w:val="00B53200"/>
    <w:rsid w:val="00B60354"/>
    <w:rsid w:val="00B62176"/>
    <w:rsid w:val="00B62746"/>
    <w:rsid w:val="00B6323F"/>
    <w:rsid w:val="00B63A8C"/>
    <w:rsid w:val="00B64F83"/>
    <w:rsid w:val="00B654BE"/>
    <w:rsid w:val="00B6643F"/>
    <w:rsid w:val="00B71F53"/>
    <w:rsid w:val="00B73C1B"/>
    <w:rsid w:val="00B7591E"/>
    <w:rsid w:val="00B8419D"/>
    <w:rsid w:val="00B90DF6"/>
    <w:rsid w:val="00BA231E"/>
    <w:rsid w:val="00BA48A8"/>
    <w:rsid w:val="00BA61CD"/>
    <w:rsid w:val="00BA6D86"/>
    <w:rsid w:val="00BB63A2"/>
    <w:rsid w:val="00BB67B0"/>
    <w:rsid w:val="00BC0D95"/>
    <w:rsid w:val="00BC3496"/>
    <w:rsid w:val="00BC3961"/>
    <w:rsid w:val="00BC76A5"/>
    <w:rsid w:val="00BC784C"/>
    <w:rsid w:val="00BD280F"/>
    <w:rsid w:val="00BD32A8"/>
    <w:rsid w:val="00BD787B"/>
    <w:rsid w:val="00BE249A"/>
    <w:rsid w:val="00BE38C9"/>
    <w:rsid w:val="00BE48AB"/>
    <w:rsid w:val="00BF5B7F"/>
    <w:rsid w:val="00BF5C34"/>
    <w:rsid w:val="00C03F62"/>
    <w:rsid w:val="00C042F4"/>
    <w:rsid w:val="00C06206"/>
    <w:rsid w:val="00C065C3"/>
    <w:rsid w:val="00C068D9"/>
    <w:rsid w:val="00C1106E"/>
    <w:rsid w:val="00C11086"/>
    <w:rsid w:val="00C11090"/>
    <w:rsid w:val="00C12BF8"/>
    <w:rsid w:val="00C20257"/>
    <w:rsid w:val="00C2087D"/>
    <w:rsid w:val="00C23973"/>
    <w:rsid w:val="00C3242A"/>
    <w:rsid w:val="00C33454"/>
    <w:rsid w:val="00C3396C"/>
    <w:rsid w:val="00C345DD"/>
    <w:rsid w:val="00C34DDC"/>
    <w:rsid w:val="00C3505C"/>
    <w:rsid w:val="00C36144"/>
    <w:rsid w:val="00C400D5"/>
    <w:rsid w:val="00C428C1"/>
    <w:rsid w:val="00C45306"/>
    <w:rsid w:val="00C47696"/>
    <w:rsid w:val="00C56A26"/>
    <w:rsid w:val="00C61532"/>
    <w:rsid w:val="00C644A7"/>
    <w:rsid w:val="00C64FC7"/>
    <w:rsid w:val="00C67EF9"/>
    <w:rsid w:val="00C76491"/>
    <w:rsid w:val="00C76570"/>
    <w:rsid w:val="00C77AB4"/>
    <w:rsid w:val="00C83371"/>
    <w:rsid w:val="00C83918"/>
    <w:rsid w:val="00C8460B"/>
    <w:rsid w:val="00C84EA3"/>
    <w:rsid w:val="00C863BF"/>
    <w:rsid w:val="00C86ECB"/>
    <w:rsid w:val="00C9432E"/>
    <w:rsid w:val="00C94728"/>
    <w:rsid w:val="00C95DA8"/>
    <w:rsid w:val="00C96B43"/>
    <w:rsid w:val="00CA17FA"/>
    <w:rsid w:val="00CB1D1B"/>
    <w:rsid w:val="00CB28D8"/>
    <w:rsid w:val="00CB5AE9"/>
    <w:rsid w:val="00CB5C81"/>
    <w:rsid w:val="00CD2EEE"/>
    <w:rsid w:val="00CD41C5"/>
    <w:rsid w:val="00CD6424"/>
    <w:rsid w:val="00CD6D8F"/>
    <w:rsid w:val="00CD7C9A"/>
    <w:rsid w:val="00CE57C4"/>
    <w:rsid w:val="00CE70BC"/>
    <w:rsid w:val="00CF1F4A"/>
    <w:rsid w:val="00CF79D3"/>
    <w:rsid w:val="00D04072"/>
    <w:rsid w:val="00D11703"/>
    <w:rsid w:val="00D14F07"/>
    <w:rsid w:val="00D25700"/>
    <w:rsid w:val="00D32306"/>
    <w:rsid w:val="00D33D77"/>
    <w:rsid w:val="00D350AD"/>
    <w:rsid w:val="00D3526D"/>
    <w:rsid w:val="00D43FA7"/>
    <w:rsid w:val="00D57010"/>
    <w:rsid w:val="00D62FD5"/>
    <w:rsid w:val="00D651E3"/>
    <w:rsid w:val="00D73D67"/>
    <w:rsid w:val="00D757ED"/>
    <w:rsid w:val="00D76D90"/>
    <w:rsid w:val="00D815EC"/>
    <w:rsid w:val="00D83B88"/>
    <w:rsid w:val="00D859CF"/>
    <w:rsid w:val="00D95DC1"/>
    <w:rsid w:val="00D97808"/>
    <w:rsid w:val="00D97A5F"/>
    <w:rsid w:val="00DA15CD"/>
    <w:rsid w:val="00DA25C2"/>
    <w:rsid w:val="00DA31A1"/>
    <w:rsid w:val="00DA50AE"/>
    <w:rsid w:val="00DA53DE"/>
    <w:rsid w:val="00DA5C6A"/>
    <w:rsid w:val="00DA6EE0"/>
    <w:rsid w:val="00DB2077"/>
    <w:rsid w:val="00DB57EA"/>
    <w:rsid w:val="00DB6292"/>
    <w:rsid w:val="00DB7214"/>
    <w:rsid w:val="00DC4532"/>
    <w:rsid w:val="00DC4DB6"/>
    <w:rsid w:val="00DC64FE"/>
    <w:rsid w:val="00DD260B"/>
    <w:rsid w:val="00DD311F"/>
    <w:rsid w:val="00DD436F"/>
    <w:rsid w:val="00DD4C5B"/>
    <w:rsid w:val="00DD53BB"/>
    <w:rsid w:val="00DD69DD"/>
    <w:rsid w:val="00DE497C"/>
    <w:rsid w:val="00DE5967"/>
    <w:rsid w:val="00E0242E"/>
    <w:rsid w:val="00E03727"/>
    <w:rsid w:val="00E07C92"/>
    <w:rsid w:val="00E11F35"/>
    <w:rsid w:val="00E12121"/>
    <w:rsid w:val="00E14680"/>
    <w:rsid w:val="00E15DE5"/>
    <w:rsid w:val="00E244A6"/>
    <w:rsid w:val="00E25486"/>
    <w:rsid w:val="00E3109A"/>
    <w:rsid w:val="00E32E09"/>
    <w:rsid w:val="00E34310"/>
    <w:rsid w:val="00E35735"/>
    <w:rsid w:val="00E40DCF"/>
    <w:rsid w:val="00E44296"/>
    <w:rsid w:val="00E46BDE"/>
    <w:rsid w:val="00E5285A"/>
    <w:rsid w:val="00E52B16"/>
    <w:rsid w:val="00E6256C"/>
    <w:rsid w:val="00E62749"/>
    <w:rsid w:val="00E637A5"/>
    <w:rsid w:val="00E6411E"/>
    <w:rsid w:val="00E64868"/>
    <w:rsid w:val="00E67999"/>
    <w:rsid w:val="00E76F0E"/>
    <w:rsid w:val="00E809BA"/>
    <w:rsid w:val="00E80DA0"/>
    <w:rsid w:val="00E81235"/>
    <w:rsid w:val="00E932C6"/>
    <w:rsid w:val="00E94830"/>
    <w:rsid w:val="00E953E5"/>
    <w:rsid w:val="00E95A47"/>
    <w:rsid w:val="00EA60BE"/>
    <w:rsid w:val="00EA72FC"/>
    <w:rsid w:val="00EB17C7"/>
    <w:rsid w:val="00EB6CEF"/>
    <w:rsid w:val="00EB7290"/>
    <w:rsid w:val="00EC1625"/>
    <w:rsid w:val="00EC4DA7"/>
    <w:rsid w:val="00ED02D8"/>
    <w:rsid w:val="00ED3798"/>
    <w:rsid w:val="00EE72E3"/>
    <w:rsid w:val="00EF1534"/>
    <w:rsid w:val="00EF1A14"/>
    <w:rsid w:val="00EF1BB3"/>
    <w:rsid w:val="00EF2F93"/>
    <w:rsid w:val="00EF49E8"/>
    <w:rsid w:val="00F13E16"/>
    <w:rsid w:val="00F161C4"/>
    <w:rsid w:val="00F22350"/>
    <w:rsid w:val="00F22993"/>
    <w:rsid w:val="00F26207"/>
    <w:rsid w:val="00F2624F"/>
    <w:rsid w:val="00F2775D"/>
    <w:rsid w:val="00F301E8"/>
    <w:rsid w:val="00F313D5"/>
    <w:rsid w:val="00F347F7"/>
    <w:rsid w:val="00F34E84"/>
    <w:rsid w:val="00F34F3F"/>
    <w:rsid w:val="00F43FDB"/>
    <w:rsid w:val="00F44494"/>
    <w:rsid w:val="00F4779A"/>
    <w:rsid w:val="00F47F79"/>
    <w:rsid w:val="00F50A8A"/>
    <w:rsid w:val="00F52A97"/>
    <w:rsid w:val="00F57863"/>
    <w:rsid w:val="00F60CB9"/>
    <w:rsid w:val="00F62135"/>
    <w:rsid w:val="00F66626"/>
    <w:rsid w:val="00F74915"/>
    <w:rsid w:val="00F751FD"/>
    <w:rsid w:val="00F772F1"/>
    <w:rsid w:val="00F87024"/>
    <w:rsid w:val="00F919A2"/>
    <w:rsid w:val="00F91FA9"/>
    <w:rsid w:val="00F922F4"/>
    <w:rsid w:val="00F93DE8"/>
    <w:rsid w:val="00FA014D"/>
    <w:rsid w:val="00FA0DF1"/>
    <w:rsid w:val="00FA645B"/>
    <w:rsid w:val="00FB4E09"/>
    <w:rsid w:val="00FD1971"/>
    <w:rsid w:val="00FE6176"/>
    <w:rsid w:val="00FF27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7A713C16-5CC2-4A4C-B6D2-8A5A47443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1"/>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3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PuestoCar">
    <w:name w:val="Puesto Car"/>
    <w:basedOn w:val="Fuentedeprrafopredeter"/>
    <w:link w:val="Puest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Puesto">
    <w:name w:val="Title"/>
    <w:basedOn w:val="Normal"/>
    <w:next w:val="Normal"/>
    <w:link w:val="Puest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E12121"/>
    <w:pPr>
      <w:numPr>
        <w:numId w:val="1"/>
      </w:numPr>
      <w:tabs>
        <w:tab w:val="clear" w:pos="643"/>
      </w:tabs>
      <w:spacing w:after="200" w:line="276" w:lineRule="auto"/>
      <w:ind w:left="720"/>
      <w:contextualSpacing/>
    </w:pPr>
  </w:style>
  <w:style w:type="numbering" w:customStyle="1" w:styleId="Sinlista6">
    <w:name w:val="Sin lista6"/>
    <w:next w:val="Sinlista"/>
    <w:uiPriority w:val="99"/>
    <w:semiHidden/>
    <w:unhideWhenUsed/>
    <w:rsid w:val="00E25486"/>
  </w:style>
  <w:style w:type="numbering" w:customStyle="1" w:styleId="Sinlista13">
    <w:name w:val="Sin lista13"/>
    <w:next w:val="Sinlista"/>
    <w:uiPriority w:val="99"/>
    <w:semiHidden/>
    <w:unhideWhenUsed/>
    <w:rsid w:val="00E25486"/>
  </w:style>
  <w:style w:type="table" w:customStyle="1" w:styleId="Tablaconcuadrcula24">
    <w:name w:val="Tabla con cuadrícula24"/>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25486"/>
  </w:style>
  <w:style w:type="table" w:customStyle="1" w:styleId="Tablaconcuadrcula113">
    <w:name w:val="Tabla con cuadrícula113"/>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25486"/>
  </w:style>
  <w:style w:type="numbering" w:customStyle="1" w:styleId="Sinlista41">
    <w:name w:val="Sin lista41"/>
    <w:next w:val="Sinlista"/>
    <w:uiPriority w:val="99"/>
    <w:semiHidden/>
    <w:unhideWhenUsed/>
    <w:rsid w:val="00E25486"/>
  </w:style>
  <w:style w:type="numbering" w:customStyle="1" w:styleId="Sinlista51">
    <w:name w:val="Sin lista51"/>
    <w:next w:val="Sinlista"/>
    <w:uiPriority w:val="99"/>
    <w:semiHidden/>
    <w:unhideWhenUsed/>
    <w:rsid w:val="00E25486"/>
  </w:style>
  <w:style w:type="numbering" w:customStyle="1" w:styleId="Sinlista61">
    <w:name w:val="Sin lista61"/>
    <w:next w:val="Sinlista"/>
    <w:uiPriority w:val="99"/>
    <w:semiHidden/>
    <w:unhideWhenUsed/>
    <w:rsid w:val="00E25486"/>
  </w:style>
  <w:style w:type="numbering" w:customStyle="1" w:styleId="Sinlista112">
    <w:name w:val="Sin lista112"/>
    <w:next w:val="Sinlista"/>
    <w:uiPriority w:val="99"/>
    <w:semiHidden/>
    <w:unhideWhenUsed/>
    <w:rsid w:val="00E25486"/>
  </w:style>
  <w:style w:type="table" w:customStyle="1" w:styleId="Tablaconcuadrcula10">
    <w:name w:val="Tabla con cuadrícula10"/>
    <w:basedOn w:val="Tablanormal"/>
    <w:next w:val="Tablaconcuadrcula"/>
    <w:uiPriority w:val="3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E25486"/>
  </w:style>
  <w:style w:type="table" w:customStyle="1" w:styleId="Tablaconcuadrcula12">
    <w:name w:val="Tabla con cuadrícula12"/>
    <w:basedOn w:val="Tablanormal"/>
    <w:next w:val="Tablaconcuadrcula"/>
    <w:uiPriority w:val="59"/>
    <w:rsid w:val="00E25486"/>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E254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E25486"/>
  </w:style>
  <w:style w:type="table" w:customStyle="1" w:styleId="Tablaconcuadrcula51">
    <w:name w:val="Tabla con cuadrícula5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25486"/>
  </w:style>
  <w:style w:type="table" w:customStyle="1" w:styleId="Tablaconcuadrcula61">
    <w:name w:val="Tabla con cuadrícula6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25486"/>
  </w:style>
  <w:style w:type="table" w:customStyle="1" w:styleId="Tablaconcuadrcula91">
    <w:name w:val="Tabla con cuadrícula91"/>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39"/>
    <w:rsid w:val="00E25486"/>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6A7161"/>
  </w:style>
  <w:style w:type="numbering" w:customStyle="1" w:styleId="Sinlista14">
    <w:name w:val="Sin lista14"/>
    <w:next w:val="Sinlista"/>
    <w:uiPriority w:val="99"/>
    <w:semiHidden/>
    <w:unhideWhenUsed/>
    <w:rsid w:val="006A7161"/>
  </w:style>
  <w:style w:type="table" w:customStyle="1" w:styleId="Tablaconcuadrcula25">
    <w:name w:val="Tabla con cuadrícula25"/>
    <w:basedOn w:val="Tablanormal"/>
    <w:next w:val="Tablaconcuadrcula"/>
    <w:uiPriority w:val="59"/>
    <w:rsid w:val="006A716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6A7161"/>
  </w:style>
  <w:style w:type="table" w:customStyle="1" w:styleId="Tablaconcuadrcula114">
    <w:name w:val="Tabla con cuadrícula114"/>
    <w:basedOn w:val="Tablanormal"/>
    <w:next w:val="Tablaconcuadrcula"/>
    <w:uiPriority w:val="39"/>
    <w:rsid w:val="006A716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59"/>
    <w:rsid w:val="006A716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6A7161"/>
  </w:style>
  <w:style w:type="numbering" w:customStyle="1" w:styleId="Sinlista42">
    <w:name w:val="Sin lista42"/>
    <w:next w:val="Sinlista"/>
    <w:uiPriority w:val="99"/>
    <w:semiHidden/>
    <w:unhideWhenUsed/>
    <w:rsid w:val="006A7161"/>
  </w:style>
  <w:style w:type="numbering" w:customStyle="1" w:styleId="Sinlista52">
    <w:name w:val="Sin lista52"/>
    <w:next w:val="Sinlista"/>
    <w:uiPriority w:val="99"/>
    <w:semiHidden/>
    <w:unhideWhenUsed/>
    <w:rsid w:val="006A7161"/>
  </w:style>
  <w:style w:type="table" w:customStyle="1" w:styleId="Tablaconcuadrcula37">
    <w:name w:val="Tabla con cuadrícula37"/>
    <w:basedOn w:val="Tablanormal"/>
    <w:next w:val="Tablaconcuadrcula"/>
    <w:uiPriority w:val="39"/>
    <w:rsid w:val="00D76D90"/>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05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CAA4B-59AE-43D9-9453-1ACE9CAD5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1066</TotalTime>
  <Pages>39</Pages>
  <Words>12293</Words>
  <Characters>67614</Characters>
  <Application>Microsoft Office Word</Application>
  <DocSecurity>0</DocSecurity>
  <Lines>563</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SECRETARIA-RL</cp:lastModifiedBy>
  <cp:revision>500</cp:revision>
  <cp:lastPrinted>2020-03-04T21:24:00Z</cp:lastPrinted>
  <dcterms:created xsi:type="dcterms:W3CDTF">2020-08-11T16:09:00Z</dcterms:created>
  <dcterms:modified xsi:type="dcterms:W3CDTF">2022-03-15T20:11:00Z</dcterms:modified>
</cp:coreProperties>
</file>