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E3B" w:rsidRPr="00007E3B" w:rsidRDefault="004038CF" w:rsidP="00255ABF">
      <w:pPr>
        <w:spacing w:line="276" w:lineRule="auto"/>
        <w:jc w:val="both"/>
        <w:rPr>
          <w:rFonts w:ascii="Times New Roman" w:eastAsia="Calibri" w:hAnsi="Times New Roman" w:cs="Times New Roman"/>
          <w:sz w:val="28"/>
          <w:szCs w:val="28"/>
        </w:rPr>
      </w:pPr>
      <w:r w:rsidRPr="00C11086">
        <w:rPr>
          <w:rFonts w:ascii="Times New Roman" w:eastAsia="Calibri" w:hAnsi="Times New Roman" w:cs="Times New Roman"/>
          <w:b/>
          <w:sz w:val="28"/>
          <w:szCs w:val="28"/>
          <w:lang w:val="es-SV"/>
        </w:rPr>
        <w:t xml:space="preserve">ACTA NÚMERO </w:t>
      </w:r>
      <w:r w:rsidR="001774CE">
        <w:rPr>
          <w:rFonts w:ascii="Times New Roman" w:eastAsia="Calibri" w:hAnsi="Times New Roman" w:cs="Times New Roman"/>
          <w:b/>
          <w:sz w:val="28"/>
          <w:szCs w:val="28"/>
          <w:lang w:val="es-SV"/>
        </w:rPr>
        <w:t xml:space="preserve">TREINTA Y </w:t>
      </w:r>
      <w:r w:rsidR="002A58DA">
        <w:rPr>
          <w:rFonts w:ascii="Times New Roman" w:eastAsia="Calibri" w:hAnsi="Times New Roman" w:cs="Times New Roman"/>
          <w:b/>
          <w:sz w:val="28"/>
          <w:szCs w:val="28"/>
          <w:lang w:val="es-SV"/>
        </w:rPr>
        <w:t>CINCO</w:t>
      </w:r>
      <w:r w:rsidR="00E6256C">
        <w:rPr>
          <w:rFonts w:ascii="Times New Roman" w:eastAsia="Calibri" w:hAnsi="Times New Roman" w:cs="Times New Roman"/>
          <w:b/>
          <w:sz w:val="28"/>
          <w:szCs w:val="28"/>
          <w:lang w:val="es-SV"/>
        </w:rPr>
        <w:t xml:space="preserve"> </w:t>
      </w:r>
      <w:r w:rsidR="00E6256C" w:rsidRPr="00C11086">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de la Sesión </w:t>
      </w:r>
      <w:r w:rsidR="002A58DA">
        <w:rPr>
          <w:rFonts w:ascii="Times New Roman" w:eastAsia="Calibri" w:hAnsi="Times New Roman" w:cs="Times New Roman"/>
          <w:b/>
          <w:sz w:val="28"/>
          <w:szCs w:val="28"/>
          <w:lang w:val="es-SV"/>
        </w:rPr>
        <w:t>Ordinaria</w:t>
      </w:r>
      <w:r w:rsidR="005B1BAE">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celebrada en la Sala de Sesiones de la Alcaldía Municipal de esta Ciudad, de las </w:t>
      </w:r>
      <w:r w:rsidR="003C475D">
        <w:rPr>
          <w:rFonts w:ascii="Times New Roman" w:eastAsia="Calibri" w:hAnsi="Times New Roman" w:cs="Times New Roman"/>
          <w:b/>
          <w:sz w:val="28"/>
          <w:szCs w:val="28"/>
          <w:lang w:val="es-SV"/>
        </w:rPr>
        <w:t>catorce horas del día jueves dieciséis de diciembre</w:t>
      </w:r>
      <w:r w:rsidR="0088713D">
        <w:rPr>
          <w:rFonts w:ascii="Times New Roman" w:eastAsia="Calibri" w:hAnsi="Times New Roman" w:cs="Times New Roman"/>
          <w:b/>
          <w:sz w:val="28"/>
          <w:szCs w:val="28"/>
          <w:lang w:val="es-SV"/>
        </w:rPr>
        <w:t xml:space="preserve"> del año dos mil veintiuno. </w:t>
      </w:r>
      <w:r w:rsidR="0088713D" w:rsidRPr="0088713D">
        <w:rPr>
          <w:rFonts w:ascii="Times New Roman" w:eastAsia="Calibri" w:hAnsi="Times New Roman" w:cs="Times New Roman"/>
          <w:sz w:val="28"/>
          <w:szCs w:val="28"/>
          <w:lang w:val="es-SV"/>
        </w:rPr>
        <w:t>C</w:t>
      </w:r>
      <w:r w:rsidRPr="0088713D">
        <w:rPr>
          <w:rFonts w:ascii="Times New Roman" w:eastAsia="Calibri" w:hAnsi="Times New Roman" w:cs="Times New Roman"/>
          <w:sz w:val="28"/>
          <w:szCs w:val="28"/>
          <w:lang w:val="es-SV"/>
        </w:rPr>
        <w:t>o</w:t>
      </w:r>
      <w:r w:rsidRPr="00C11086">
        <w:rPr>
          <w:rFonts w:ascii="Times New Roman" w:eastAsia="Calibri" w:hAnsi="Times New Roman" w:cs="Times New Roman"/>
          <w:sz w:val="28"/>
          <w:szCs w:val="28"/>
          <w:lang w:val="es-SV"/>
        </w:rPr>
        <w:t xml:space="preserve">nvocada y presidida por la señora Alcaldesa Municipal de Apopa, Doctora Jennifer </w:t>
      </w:r>
      <w:r w:rsidRPr="001D719D">
        <w:rPr>
          <w:rFonts w:ascii="Times New Roman" w:eastAsia="Calibri" w:hAnsi="Times New Roman" w:cs="Times New Roman"/>
          <w:sz w:val="28"/>
          <w:szCs w:val="28"/>
          <w:lang w:val="es-SV"/>
        </w:rPr>
        <w:t>Esmeralda Juárez García; están presentes los señores:</w:t>
      </w:r>
      <w:r w:rsidRPr="001D719D">
        <w:rPr>
          <w:rFonts w:ascii="Times New Roman" w:eastAsia="Calibri" w:hAnsi="Times New Roman" w:cs="Times New Roman"/>
          <w:sz w:val="28"/>
          <w:szCs w:val="28"/>
        </w:rPr>
        <w:t xml:space="preserve"> </w:t>
      </w:r>
      <w:r w:rsidRPr="001D719D">
        <w:rPr>
          <w:rFonts w:ascii="Times New Roman" w:eastAsia="Calibri" w:hAnsi="Times New Roman" w:cs="Times New Roman"/>
          <w:b/>
          <w:sz w:val="28"/>
          <w:szCs w:val="28"/>
          <w:lang w:val="es-SV"/>
        </w:rPr>
        <w:t>Doctora Jennifer Esmeralda Juárez García, Alcaldesa Municipal;</w:t>
      </w:r>
      <w:r w:rsidR="004548C4">
        <w:rPr>
          <w:rFonts w:ascii="Times New Roman" w:eastAsia="Calibri" w:hAnsi="Times New Roman" w:cs="Times New Roman"/>
          <w:sz w:val="28"/>
          <w:szCs w:val="28"/>
          <w:lang w:val="es-SV"/>
        </w:rPr>
        <w:t xml:space="preserve"> </w:t>
      </w:r>
      <w:r w:rsidR="00BD280F">
        <w:rPr>
          <w:rFonts w:ascii="Times New Roman" w:eastAsia="Calibri" w:hAnsi="Times New Roman" w:cs="Times New Roman"/>
          <w:sz w:val="28"/>
          <w:szCs w:val="28"/>
          <w:lang w:val="es-SV"/>
        </w:rPr>
        <w:t xml:space="preserve">Licenciado Sergio Noel Monroy Martínez; Síndico Municipal, </w:t>
      </w:r>
      <w:r w:rsidRPr="001D719D">
        <w:rPr>
          <w:rFonts w:ascii="Times New Roman" w:eastAsia="Calibri" w:hAnsi="Times New Roman" w:cs="Times New Roman"/>
          <w:sz w:val="28"/>
          <w:szCs w:val="28"/>
          <w:lang w:val="es-SV"/>
        </w:rPr>
        <w:t xml:space="preserve">Señora Carla María Navarro Franco, Primera Regidora Propietaria; Señor Damián Cristóbal Serrano Ortiz, Segundo Regidor Propietario; Señora Lesby Sugey Miranda Portillo, Tercera Regidora Propietaria; Doctora Yany Xiomara Fuentes Rivas, Cuarta Regidora Propietaria, Señor </w:t>
      </w:r>
      <w:r w:rsidRPr="00762AE8">
        <w:rPr>
          <w:rFonts w:ascii="Times New Roman" w:eastAsia="Calibri" w:hAnsi="Times New Roman" w:cs="Times New Roman"/>
          <w:sz w:val="28"/>
          <w:szCs w:val="28"/>
          <w:lang w:val="es-SV"/>
        </w:rPr>
        <w:t xml:space="preserve">Jonathan Bryan Gómez Cruz, Quinto Regidor Propietario, Señor Carlos Alberto Palma Fuentes, Sexto Regidor Propietario; Señora Susana Yamileth Hernández Cardoza, Séptima Regidora Propietaria; Ingeniero Walter Arnoldo Ayala Rodríguez, Octavo Regidor Propietario; Señor Rafael Antonio Ardon Jule, Noveno Regidor Propietario; </w:t>
      </w:r>
      <w:r w:rsidR="00EA60BE" w:rsidRPr="00762AE8">
        <w:rPr>
          <w:rFonts w:ascii="Times New Roman" w:eastAsia="Calibri" w:hAnsi="Times New Roman" w:cs="Times New Roman"/>
          <w:sz w:val="28"/>
          <w:szCs w:val="28"/>
          <w:lang w:val="es-SV"/>
        </w:rPr>
        <w:t xml:space="preserve">señor Bayron Eraldo Baltazar Martínez Barahona, Décimo </w:t>
      </w:r>
      <w:r w:rsidR="0070381B" w:rsidRPr="00762AE8">
        <w:rPr>
          <w:rFonts w:ascii="Times New Roman" w:eastAsia="Calibri" w:hAnsi="Times New Roman" w:cs="Times New Roman"/>
          <w:sz w:val="28"/>
          <w:szCs w:val="28"/>
          <w:lang w:val="es-SV"/>
        </w:rPr>
        <w:t>Primer</w:t>
      </w:r>
      <w:r w:rsidR="00EA60BE" w:rsidRPr="00762AE8">
        <w:rPr>
          <w:rFonts w:ascii="Times New Roman" w:eastAsia="Calibri" w:hAnsi="Times New Roman" w:cs="Times New Roman"/>
          <w:sz w:val="28"/>
          <w:szCs w:val="28"/>
          <w:lang w:val="es-SV"/>
        </w:rPr>
        <w:t xml:space="preserve"> Regidor Propietario,</w:t>
      </w:r>
      <w:r w:rsidRPr="00762AE8">
        <w:rPr>
          <w:rFonts w:ascii="Times New Roman" w:eastAsia="Calibri" w:hAnsi="Times New Roman" w:cs="Times New Roman"/>
          <w:sz w:val="28"/>
          <w:szCs w:val="28"/>
          <w:lang w:val="es-SV"/>
        </w:rPr>
        <w:t xml:space="preserve"> Señor Osmin de Jesús </w:t>
      </w:r>
      <w:proofErr w:type="spellStart"/>
      <w:r w:rsidR="00165543" w:rsidRPr="00762AE8">
        <w:rPr>
          <w:rFonts w:ascii="Times New Roman" w:eastAsia="Calibri" w:hAnsi="Times New Roman" w:cs="Times New Roman"/>
          <w:sz w:val="28"/>
          <w:szCs w:val="28"/>
          <w:lang w:val="es-SV"/>
        </w:rPr>
        <w:t>Menjivar</w:t>
      </w:r>
      <w:proofErr w:type="spellEnd"/>
      <w:r w:rsidRPr="00762AE8">
        <w:rPr>
          <w:rFonts w:ascii="Times New Roman" w:eastAsia="Calibri" w:hAnsi="Times New Roman" w:cs="Times New Roman"/>
          <w:sz w:val="28"/>
          <w:szCs w:val="28"/>
          <w:lang w:val="es-SV"/>
        </w:rPr>
        <w:t xml:space="preserve"> González, Décimo Segundo Regidor Propietario; </w:t>
      </w:r>
      <w:r w:rsidR="00165543">
        <w:rPr>
          <w:rFonts w:ascii="Times New Roman" w:eastAsia="Calibri" w:hAnsi="Times New Roman" w:cs="Times New Roman"/>
          <w:sz w:val="28"/>
          <w:szCs w:val="28"/>
          <w:lang w:val="es-SV"/>
        </w:rPr>
        <w:t xml:space="preserve">Licdo. </w:t>
      </w:r>
      <w:r w:rsidR="00C61532">
        <w:rPr>
          <w:rFonts w:ascii="Times New Roman" w:eastAsia="Calibri" w:hAnsi="Times New Roman" w:cs="Times New Roman"/>
          <w:sz w:val="28"/>
          <w:szCs w:val="28"/>
          <w:lang w:val="es-SV"/>
        </w:rPr>
        <w:t xml:space="preserve">José Francisco Luna Vásquez; Primer </w:t>
      </w:r>
      <w:r w:rsidR="00F57863">
        <w:rPr>
          <w:rFonts w:ascii="Times New Roman" w:eastAsia="Calibri" w:hAnsi="Times New Roman" w:cs="Times New Roman"/>
          <w:sz w:val="28"/>
          <w:szCs w:val="28"/>
          <w:lang w:val="es-SV"/>
        </w:rPr>
        <w:t>R</w:t>
      </w:r>
      <w:r w:rsidR="00C61532">
        <w:rPr>
          <w:rFonts w:ascii="Times New Roman" w:eastAsia="Calibri" w:hAnsi="Times New Roman" w:cs="Times New Roman"/>
          <w:sz w:val="28"/>
          <w:szCs w:val="28"/>
          <w:lang w:val="es-SV"/>
        </w:rPr>
        <w:t xml:space="preserve">egidor Suplente, </w:t>
      </w:r>
      <w:r w:rsidR="00DD436F" w:rsidRPr="00762AE8">
        <w:rPr>
          <w:rFonts w:ascii="Times New Roman" w:eastAsia="Calibri" w:hAnsi="Times New Roman" w:cs="Times New Roman"/>
          <w:sz w:val="28"/>
          <w:szCs w:val="28"/>
          <w:lang w:val="es-SV"/>
        </w:rPr>
        <w:t xml:space="preserve">señor </w:t>
      </w:r>
      <w:r w:rsidR="00573D2F" w:rsidRPr="00762AE8">
        <w:rPr>
          <w:rFonts w:ascii="Times New Roman" w:eastAsia="Calibri" w:hAnsi="Times New Roman" w:cs="Times New Roman"/>
          <w:sz w:val="28"/>
          <w:szCs w:val="28"/>
          <w:lang w:val="es-SV"/>
        </w:rPr>
        <w:t>José</w:t>
      </w:r>
      <w:r w:rsidR="00DD436F" w:rsidRPr="00762AE8">
        <w:rPr>
          <w:rFonts w:ascii="Times New Roman" w:eastAsia="Calibri" w:hAnsi="Times New Roman" w:cs="Times New Roman"/>
          <w:sz w:val="28"/>
          <w:szCs w:val="28"/>
          <w:lang w:val="es-SV"/>
        </w:rPr>
        <w:t xml:space="preserve"> Mauricio </w:t>
      </w:r>
      <w:r w:rsidR="00573D2F" w:rsidRPr="00762AE8">
        <w:rPr>
          <w:rFonts w:ascii="Times New Roman" w:eastAsia="Calibri" w:hAnsi="Times New Roman" w:cs="Times New Roman"/>
          <w:sz w:val="28"/>
          <w:szCs w:val="28"/>
          <w:lang w:val="es-SV"/>
        </w:rPr>
        <w:t>López</w:t>
      </w:r>
      <w:r w:rsidR="00DD436F" w:rsidRPr="00762AE8">
        <w:rPr>
          <w:rFonts w:ascii="Times New Roman" w:eastAsia="Calibri" w:hAnsi="Times New Roman" w:cs="Times New Roman"/>
          <w:sz w:val="28"/>
          <w:szCs w:val="28"/>
          <w:lang w:val="es-SV"/>
        </w:rPr>
        <w:t xml:space="preserve"> Rivas; Segundo Regidor Suplente, </w:t>
      </w:r>
      <w:r w:rsidRPr="00762AE8">
        <w:rPr>
          <w:rFonts w:ascii="Times New Roman" w:eastAsia="Calibri" w:hAnsi="Times New Roman" w:cs="Times New Roman"/>
          <w:sz w:val="28"/>
          <w:szCs w:val="28"/>
          <w:lang w:val="es-SV"/>
        </w:rPr>
        <w:t xml:space="preserve">Señora Stephanny Elizabeth Márquez Borjas, Tercera Regidora Suplente y Señora María del Carmen García, Cuarta Regidora Suplente. </w:t>
      </w:r>
      <w:r w:rsidRPr="00762AE8">
        <w:rPr>
          <w:rFonts w:ascii="Times New Roman" w:eastAsia="Calibri" w:hAnsi="Times New Roman" w:cs="Times New Roman"/>
          <w:b/>
          <w:sz w:val="28"/>
          <w:szCs w:val="28"/>
          <w:lang w:val="es-SV"/>
        </w:rPr>
        <w:t>Habiendo Quórum</w:t>
      </w:r>
      <w:r w:rsidRPr="00762AE8">
        <w:rPr>
          <w:rFonts w:ascii="Times New Roman" w:eastAsia="Calibri" w:hAnsi="Times New Roman" w:cs="Times New Roman"/>
          <w:sz w:val="28"/>
          <w:szCs w:val="28"/>
        </w:rPr>
        <w:t>,</w:t>
      </w:r>
      <w:r w:rsidR="000F077A" w:rsidRPr="00762AE8">
        <w:rPr>
          <w:rFonts w:ascii="Times New Roman" w:eastAsia="Calibri" w:hAnsi="Times New Roman" w:cs="Times New Roman"/>
          <w:sz w:val="28"/>
          <w:szCs w:val="28"/>
        </w:rPr>
        <w:t xml:space="preserve"> en ausencia del Ing. Gilberto Antonio Amador Medrano; </w:t>
      </w:r>
      <w:r w:rsidR="00B47630" w:rsidRPr="00762AE8">
        <w:rPr>
          <w:rFonts w:ascii="Times New Roman" w:eastAsia="Calibri" w:hAnsi="Times New Roman" w:cs="Times New Roman"/>
          <w:sz w:val="28"/>
          <w:szCs w:val="28"/>
        </w:rPr>
        <w:t>Decimo Regidor Propietario</w:t>
      </w:r>
      <w:r w:rsidR="00746186">
        <w:rPr>
          <w:rFonts w:ascii="Times New Roman" w:eastAsia="Calibri" w:hAnsi="Times New Roman" w:cs="Times New Roman"/>
          <w:sz w:val="28"/>
          <w:szCs w:val="28"/>
        </w:rPr>
        <w:t>, por motivos de salud</w:t>
      </w:r>
      <w:r w:rsidR="006562C5">
        <w:rPr>
          <w:rFonts w:ascii="Times New Roman" w:eastAsia="Calibri" w:hAnsi="Times New Roman" w:cs="Times New Roman"/>
          <w:sz w:val="28"/>
          <w:szCs w:val="28"/>
        </w:rPr>
        <w:t>.</w:t>
      </w:r>
      <w:r w:rsidR="00B47630" w:rsidRPr="00762AE8">
        <w:rPr>
          <w:rFonts w:ascii="Times New Roman" w:eastAsia="Calibri" w:hAnsi="Times New Roman" w:cs="Times New Roman"/>
          <w:sz w:val="28"/>
          <w:szCs w:val="28"/>
        </w:rPr>
        <w:t xml:space="preserve"> </w:t>
      </w:r>
      <w:r w:rsidR="001338E3">
        <w:rPr>
          <w:rFonts w:ascii="Times New Roman" w:eastAsia="Calibri" w:hAnsi="Times New Roman" w:cs="Times New Roman"/>
          <w:sz w:val="28"/>
          <w:szCs w:val="28"/>
        </w:rPr>
        <w:t>Desarrollándose</w:t>
      </w:r>
      <w:r w:rsidRPr="00762AE8">
        <w:rPr>
          <w:rFonts w:ascii="Times New Roman" w:eastAsia="Calibri" w:hAnsi="Times New Roman" w:cs="Times New Roman"/>
          <w:sz w:val="28"/>
          <w:szCs w:val="28"/>
          <w:lang w:val="es-SV"/>
        </w:rPr>
        <w:t xml:space="preserve"> los numerales de la agenda del numeral </w:t>
      </w:r>
      <w:r w:rsidRPr="00762AE8">
        <w:rPr>
          <w:rFonts w:ascii="Times New Roman" w:eastAsia="Calibri" w:hAnsi="Times New Roman" w:cs="Times New Roman"/>
          <w:b/>
          <w:sz w:val="28"/>
          <w:szCs w:val="28"/>
          <w:lang w:val="es-SV"/>
        </w:rPr>
        <w:t>uno</w:t>
      </w:r>
      <w:r w:rsidRPr="00762AE8">
        <w:rPr>
          <w:rFonts w:ascii="Times New Roman" w:eastAsia="Calibri" w:hAnsi="Times New Roman" w:cs="Times New Roman"/>
          <w:sz w:val="28"/>
          <w:szCs w:val="28"/>
          <w:lang w:val="es-SV"/>
        </w:rPr>
        <w:t xml:space="preserve"> al </w:t>
      </w:r>
      <w:r w:rsidR="00BC0D95">
        <w:rPr>
          <w:rFonts w:ascii="Times New Roman" w:eastAsia="Calibri" w:hAnsi="Times New Roman" w:cs="Times New Roman"/>
          <w:b/>
          <w:sz w:val="28"/>
          <w:szCs w:val="28"/>
          <w:lang w:val="es-SV"/>
        </w:rPr>
        <w:t>doce</w:t>
      </w:r>
      <w:r w:rsidRPr="00762AE8">
        <w:rPr>
          <w:rFonts w:ascii="Times New Roman" w:eastAsia="Calibri" w:hAnsi="Times New Roman" w:cs="Times New Roman"/>
          <w:sz w:val="28"/>
          <w:szCs w:val="28"/>
          <w:lang w:val="es-SV"/>
        </w:rPr>
        <w:t xml:space="preserve">. </w:t>
      </w:r>
      <w:r w:rsidR="00162206" w:rsidRPr="00762AE8">
        <w:rPr>
          <w:rFonts w:ascii="Times New Roman" w:eastAsia="Calibri" w:hAnsi="Times New Roman" w:cs="Times New Roman"/>
          <w:b/>
          <w:sz w:val="28"/>
          <w:szCs w:val="28"/>
        </w:rPr>
        <w:t>Seguidamente se tomaron los siguientes Acuerdos Municipales:</w:t>
      </w:r>
      <w:r w:rsidR="00762AE8" w:rsidRPr="00762AE8">
        <w:rPr>
          <w:rFonts w:ascii="Times New Roman" w:eastAsia="Calibri" w:hAnsi="Times New Roman" w:cs="Times New Roman"/>
          <w:b/>
          <w:bCs/>
          <w:sz w:val="28"/>
          <w:szCs w:val="28"/>
        </w:rPr>
        <w:t xml:space="preserve"> </w:t>
      </w:r>
      <w:r w:rsidR="00255ABF" w:rsidRPr="00255ABF">
        <w:rPr>
          <w:rFonts w:ascii="Times New Roman" w:eastAsia="Calibri" w:hAnsi="Times New Roman" w:cs="Times New Roman"/>
          <w:b/>
          <w:bCs/>
          <w:sz w:val="28"/>
          <w:szCs w:val="28"/>
        </w:rPr>
        <w:t>“</w:t>
      </w:r>
      <w:r w:rsidR="00255ABF" w:rsidRPr="00255ABF">
        <w:rPr>
          <w:rFonts w:ascii="Times New Roman" w:eastAsia="Calibri" w:hAnsi="Times New Roman" w:cs="Times New Roman"/>
          <w:b/>
          <w:sz w:val="28"/>
          <w:szCs w:val="28"/>
        </w:rPr>
        <w:t>ACUERDO</w:t>
      </w:r>
      <w:r w:rsidR="00255ABF" w:rsidRPr="00255ABF">
        <w:rPr>
          <w:rFonts w:ascii="Times New Roman" w:eastAsia="Calibri" w:hAnsi="Times New Roman" w:cs="Times New Roman"/>
          <w:b/>
          <w:bCs/>
          <w:sz w:val="28"/>
          <w:szCs w:val="28"/>
        </w:rPr>
        <w:t xml:space="preserve"> MUNICIPAL NÚMERO UNO”. </w:t>
      </w:r>
      <w:r w:rsidR="00255ABF" w:rsidRPr="00255AB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255ABF" w:rsidRPr="00255ABF">
        <w:rPr>
          <w:rFonts w:ascii="Times New Roman" w:eastAsia="Calibri" w:hAnsi="Times New Roman" w:cs="Times New Roman"/>
          <w:b/>
          <w:sz w:val="28"/>
          <w:szCs w:val="28"/>
        </w:rPr>
        <w:t>uno</w:t>
      </w:r>
      <w:r w:rsidR="00255ABF" w:rsidRPr="00255ABF">
        <w:rPr>
          <w:rFonts w:ascii="Times New Roman" w:eastAsia="Calibri" w:hAnsi="Times New Roman" w:cs="Times New Roman"/>
          <w:sz w:val="28"/>
          <w:szCs w:val="28"/>
        </w:rPr>
        <w:t xml:space="preserve"> de la Agenda de esta Sesión, el cual corresponde a Comprobación de Quórum. El Concejo Municipal Plural en uso de sus facultades legales y habiendo deliberado el punto por </w:t>
      </w:r>
      <w:r w:rsidR="00255ABF" w:rsidRPr="00255ABF">
        <w:rPr>
          <w:rFonts w:ascii="Times New Roman" w:eastAsia="Calibri" w:hAnsi="Times New Roman" w:cs="Times New Roman"/>
          <w:b/>
          <w:sz w:val="28"/>
          <w:szCs w:val="28"/>
        </w:rPr>
        <w:t>MAYORIA</w:t>
      </w:r>
      <w:r w:rsidR="00255ABF" w:rsidRPr="00255ABF">
        <w:rPr>
          <w:rFonts w:ascii="Times New Roman" w:eastAsia="Calibri" w:hAnsi="Times New Roman" w:cs="Times New Roman"/>
          <w:sz w:val="28"/>
          <w:szCs w:val="28"/>
        </w:rPr>
        <w:t xml:space="preserve"> de trece votos a favor y </w:t>
      </w:r>
      <w:r w:rsidR="00255ABF" w:rsidRPr="00255ABF">
        <w:rPr>
          <w:rFonts w:ascii="Times New Roman" w:eastAsia="Calibri" w:hAnsi="Times New Roman" w:cs="Times New Roman"/>
          <w:b/>
          <w:sz w:val="28"/>
          <w:szCs w:val="28"/>
        </w:rPr>
        <w:t>una ausencia</w:t>
      </w:r>
      <w:r w:rsidR="00255ABF" w:rsidRPr="00255ABF">
        <w:rPr>
          <w:rFonts w:ascii="Times New Roman" w:eastAsia="Calibri" w:hAnsi="Times New Roman" w:cs="Times New Roman"/>
          <w:sz w:val="28"/>
          <w:szCs w:val="28"/>
        </w:rPr>
        <w:t xml:space="preserve"> del </w:t>
      </w:r>
      <w:r w:rsidR="00255ABF" w:rsidRPr="00255ABF">
        <w:rPr>
          <w:rFonts w:ascii="Times New Roman" w:eastAsia="Calibri" w:hAnsi="Times New Roman" w:cs="Times New Roman"/>
          <w:b/>
          <w:sz w:val="28"/>
          <w:szCs w:val="28"/>
        </w:rPr>
        <w:t>Ing. Gilberto Antonio Amador Medrano; Décimo Regidor Propietario,</w:t>
      </w:r>
      <w:r w:rsidR="00255ABF" w:rsidRPr="00255ABF">
        <w:rPr>
          <w:rFonts w:ascii="Times New Roman" w:eastAsia="Calibri" w:hAnsi="Times New Roman" w:cs="Times New Roman"/>
          <w:sz w:val="28"/>
          <w:szCs w:val="28"/>
        </w:rPr>
        <w:t xml:space="preserve"> por motivos de salud.</w:t>
      </w:r>
      <w:r w:rsidR="00255ABF" w:rsidRPr="00255ABF">
        <w:rPr>
          <w:rFonts w:ascii="Times New Roman" w:eastAsia="Calibri" w:hAnsi="Times New Roman" w:cs="Times New Roman"/>
          <w:b/>
          <w:sz w:val="28"/>
          <w:szCs w:val="28"/>
        </w:rPr>
        <w:t xml:space="preserve"> ACUERDA:</w:t>
      </w:r>
      <w:r w:rsidR="00255ABF" w:rsidRPr="00255ABF">
        <w:rPr>
          <w:rFonts w:ascii="Times New Roman" w:eastAsia="Calibri" w:hAnsi="Times New Roman" w:cs="Times New Roman"/>
          <w:sz w:val="28"/>
          <w:szCs w:val="28"/>
        </w:rPr>
        <w:t xml:space="preserve"> </w:t>
      </w:r>
      <w:r w:rsidR="00255ABF" w:rsidRPr="00255ABF">
        <w:rPr>
          <w:rFonts w:ascii="Times New Roman" w:eastAsia="Calibri" w:hAnsi="Times New Roman" w:cs="Times New Roman"/>
          <w:b/>
          <w:sz w:val="28"/>
          <w:szCs w:val="28"/>
        </w:rPr>
        <w:t>QUE EN AUSENCIA</w:t>
      </w:r>
      <w:r w:rsidR="00255ABF" w:rsidRPr="00255ABF">
        <w:rPr>
          <w:rFonts w:ascii="Times New Roman" w:eastAsia="Calibri" w:hAnsi="Times New Roman" w:cs="Times New Roman"/>
          <w:sz w:val="28"/>
          <w:szCs w:val="28"/>
        </w:rPr>
        <w:t xml:space="preserve"> del </w:t>
      </w:r>
      <w:r w:rsidR="00255ABF" w:rsidRPr="00255ABF">
        <w:rPr>
          <w:rFonts w:ascii="Times New Roman" w:eastAsia="Calibri" w:hAnsi="Times New Roman" w:cs="Times New Roman"/>
          <w:b/>
          <w:sz w:val="28"/>
          <w:szCs w:val="28"/>
        </w:rPr>
        <w:t>Ing. Gilberto Antonio Amador Medrano; Decimo Regidor Propietario</w:t>
      </w:r>
      <w:r w:rsidR="00255ABF" w:rsidRPr="00255ABF">
        <w:rPr>
          <w:rFonts w:ascii="Times New Roman" w:eastAsia="Calibri" w:hAnsi="Times New Roman" w:cs="Times New Roman"/>
          <w:sz w:val="28"/>
          <w:szCs w:val="28"/>
        </w:rPr>
        <w:t xml:space="preserve">, por motivos de salud, </w:t>
      </w:r>
      <w:r w:rsidR="00255ABF" w:rsidRPr="00255ABF">
        <w:rPr>
          <w:rFonts w:ascii="Times New Roman" w:eastAsia="Calibri" w:hAnsi="Times New Roman" w:cs="Times New Roman"/>
          <w:b/>
          <w:sz w:val="28"/>
          <w:szCs w:val="28"/>
        </w:rPr>
        <w:t>ASUME VOTACIÓN</w:t>
      </w:r>
      <w:r w:rsidR="00255ABF" w:rsidRPr="00255ABF">
        <w:rPr>
          <w:rFonts w:ascii="Times New Roman" w:eastAsia="Calibri" w:hAnsi="Times New Roman" w:cs="Times New Roman"/>
          <w:sz w:val="28"/>
          <w:szCs w:val="28"/>
        </w:rPr>
        <w:t xml:space="preserve"> la </w:t>
      </w:r>
      <w:r w:rsidR="00255ABF" w:rsidRPr="00255ABF">
        <w:rPr>
          <w:rFonts w:ascii="Times New Roman" w:eastAsia="Calibri" w:hAnsi="Times New Roman" w:cs="Times New Roman"/>
          <w:b/>
          <w:sz w:val="28"/>
          <w:szCs w:val="28"/>
        </w:rPr>
        <w:t>señora María del Carmen García; Cuarta Regidora Suplente.-</w:t>
      </w:r>
      <w:r w:rsidR="00255ABF" w:rsidRPr="00255ABF">
        <w:rPr>
          <w:rFonts w:ascii="Times New Roman" w:eastAsia="Calibri" w:hAnsi="Times New Roman" w:cs="Times New Roman"/>
          <w:sz w:val="28"/>
          <w:szCs w:val="28"/>
        </w:rPr>
        <w:t xml:space="preserve"> </w:t>
      </w:r>
      <w:r w:rsidR="00255ABF" w:rsidRPr="00255ABF">
        <w:rPr>
          <w:rFonts w:ascii="Times New Roman" w:eastAsia="Calibri" w:hAnsi="Times New Roman" w:cs="Times New Roman"/>
          <w:b/>
          <w:sz w:val="28"/>
          <w:szCs w:val="28"/>
        </w:rPr>
        <w:t xml:space="preserve">CERTIFÍQUESE Y </w:t>
      </w:r>
      <w:r w:rsidR="00255ABF" w:rsidRPr="00255ABF">
        <w:rPr>
          <w:rFonts w:ascii="Times New Roman" w:eastAsia="Calibri" w:hAnsi="Times New Roman" w:cs="Times New Roman"/>
          <w:b/>
          <w:sz w:val="28"/>
          <w:szCs w:val="28"/>
        </w:rPr>
        <w:lastRenderedPageBreak/>
        <w:t>COMUNÍQUESE.-</w:t>
      </w:r>
      <w:r w:rsidR="00255ABF" w:rsidRPr="00255ABF">
        <w:rPr>
          <w:rFonts w:ascii="Times New Roman" w:eastAsia="Calibri" w:hAnsi="Times New Roman" w:cs="Times New Roman"/>
          <w:sz w:val="28"/>
          <w:szCs w:val="28"/>
        </w:rPr>
        <w:t xml:space="preserve"> </w:t>
      </w:r>
      <w:r w:rsidR="00255ABF" w:rsidRPr="00255ABF">
        <w:rPr>
          <w:rFonts w:ascii="Times New Roman" w:eastAsia="Calibri" w:hAnsi="Times New Roman" w:cs="Times New Roman"/>
          <w:b/>
          <w:bCs/>
          <w:sz w:val="28"/>
          <w:szCs w:val="28"/>
        </w:rPr>
        <w:t>“</w:t>
      </w:r>
      <w:r w:rsidR="00255ABF" w:rsidRPr="00255ABF">
        <w:rPr>
          <w:rFonts w:ascii="Times New Roman" w:eastAsia="Calibri" w:hAnsi="Times New Roman" w:cs="Times New Roman"/>
          <w:b/>
          <w:sz w:val="28"/>
          <w:szCs w:val="28"/>
        </w:rPr>
        <w:t>ACUERDO</w:t>
      </w:r>
      <w:r w:rsidR="00255ABF" w:rsidRPr="00255ABF">
        <w:rPr>
          <w:rFonts w:ascii="Times New Roman" w:eastAsia="Calibri" w:hAnsi="Times New Roman" w:cs="Times New Roman"/>
          <w:b/>
          <w:bCs/>
          <w:sz w:val="28"/>
          <w:szCs w:val="28"/>
        </w:rPr>
        <w:t xml:space="preserve"> MUNICIPAL NÚMERO DOS”. </w:t>
      </w:r>
      <w:r w:rsidR="00255ABF" w:rsidRPr="00255AB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255ABF" w:rsidRPr="00255ABF">
        <w:rPr>
          <w:rFonts w:ascii="Times New Roman" w:eastAsia="Calibri" w:hAnsi="Times New Roman" w:cs="Times New Roman"/>
          <w:b/>
          <w:sz w:val="28"/>
          <w:szCs w:val="28"/>
        </w:rPr>
        <w:t>dos</w:t>
      </w:r>
      <w:r w:rsidR="00255ABF" w:rsidRPr="00255ABF">
        <w:rPr>
          <w:rFonts w:ascii="Times New Roman" w:eastAsia="Calibri" w:hAnsi="Times New Roman" w:cs="Times New Roman"/>
          <w:sz w:val="28"/>
          <w:szCs w:val="28"/>
        </w:rPr>
        <w:t xml:space="preserve"> de la Agenda de esta Sesión, el cual corresponde a Aprobación de la Agenda. Por tanto, el Concejo Municipal Plural, en uso de sus facultades legales y habiendo deliberado el punto, por </w:t>
      </w:r>
      <w:r w:rsidR="00255ABF" w:rsidRPr="00255ABF">
        <w:rPr>
          <w:rFonts w:ascii="Times New Roman" w:eastAsia="Calibri" w:hAnsi="Times New Roman" w:cs="Times New Roman"/>
          <w:b/>
          <w:sz w:val="28"/>
          <w:szCs w:val="28"/>
        </w:rPr>
        <w:t xml:space="preserve">UNANIMIDAD </w:t>
      </w:r>
      <w:r w:rsidR="00255ABF" w:rsidRPr="00255ABF">
        <w:rPr>
          <w:rFonts w:ascii="Times New Roman" w:eastAsia="Calibri" w:hAnsi="Times New Roman" w:cs="Times New Roman"/>
          <w:sz w:val="28"/>
          <w:szCs w:val="28"/>
        </w:rPr>
        <w:t xml:space="preserve">de </w:t>
      </w:r>
      <w:r w:rsidR="00255ABF" w:rsidRPr="00255ABF">
        <w:rPr>
          <w:rFonts w:ascii="Times New Roman" w:eastAsia="Calibri" w:hAnsi="Times New Roman" w:cs="Times New Roman"/>
          <w:b/>
          <w:sz w:val="28"/>
          <w:szCs w:val="28"/>
        </w:rPr>
        <w:t xml:space="preserve">votos ACUERDA. </w:t>
      </w:r>
      <w:r w:rsidR="00255ABF" w:rsidRPr="00255ABF">
        <w:rPr>
          <w:rFonts w:ascii="Times New Roman" w:eastAsia="Calibri" w:hAnsi="Times New Roman" w:cs="Times New Roman"/>
          <w:sz w:val="28"/>
          <w:szCs w:val="28"/>
        </w:rPr>
        <w:t xml:space="preserve">Aprobar la </w:t>
      </w:r>
      <w:r w:rsidR="00255ABF" w:rsidRPr="00255ABF">
        <w:rPr>
          <w:rFonts w:ascii="Times New Roman" w:eastAsia="Calibri" w:hAnsi="Times New Roman" w:cs="Times New Roman"/>
          <w:b/>
          <w:sz w:val="28"/>
          <w:szCs w:val="28"/>
        </w:rPr>
        <w:t>Agenda Número Treinta y cinco de la Sesión Ordinaria de fecha 16/12/2021,</w:t>
      </w:r>
      <w:r w:rsidR="00255ABF" w:rsidRPr="00255ABF">
        <w:rPr>
          <w:rFonts w:ascii="Times New Roman" w:eastAsia="Calibri" w:hAnsi="Times New Roman" w:cs="Times New Roman"/>
          <w:sz w:val="28"/>
          <w:szCs w:val="28"/>
        </w:rPr>
        <w:t xml:space="preserve"> la cual consta de </w:t>
      </w:r>
      <w:r w:rsidR="00255ABF" w:rsidRPr="00255ABF">
        <w:rPr>
          <w:rFonts w:ascii="Times New Roman" w:eastAsia="Calibri" w:hAnsi="Times New Roman" w:cs="Times New Roman"/>
          <w:b/>
          <w:sz w:val="28"/>
          <w:szCs w:val="28"/>
        </w:rPr>
        <w:t>doce</w:t>
      </w:r>
      <w:r w:rsidR="00255ABF" w:rsidRPr="00255ABF">
        <w:rPr>
          <w:rFonts w:ascii="Times New Roman" w:eastAsia="Calibri" w:hAnsi="Times New Roman" w:cs="Times New Roman"/>
          <w:sz w:val="28"/>
          <w:szCs w:val="28"/>
        </w:rPr>
        <w:t xml:space="preserve"> numerales; incluyendo varios</w:t>
      </w:r>
      <w:r w:rsidR="00255ABF" w:rsidRPr="00255ABF">
        <w:rPr>
          <w:rFonts w:ascii="Times New Roman" w:eastAsia="Calibri" w:hAnsi="Times New Roman" w:cs="Times New Roman"/>
          <w:bCs/>
          <w:sz w:val="28"/>
          <w:szCs w:val="28"/>
        </w:rPr>
        <w:t xml:space="preserve">.- </w:t>
      </w:r>
      <w:r w:rsidR="00255ABF" w:rsidRPr="00255ABF">
        <w:rPr>
          <w:rFonts w:ascii="Times New Roman" w:eastAsia="Calibri" w:hAnsi="Times New Roman" w:cs="Times New Roman"/>
          <w:b/>
          <w:sz w:val="28"/>
          <w:szCs w:val="28"/>
        </w:rPr>
        <w:t>CERTIFÍQUESE Y COMUNÍQUESE.-</w:t>
      </w:r>
      <w:r w:rsidR="00255ABF">
        <w:rPr>
          <w:rFonts w:ascii="Arial" w:eastAsia="Calibri" w:hAnsi="Arial" w:cs="Arial"/>
          <w:b/>
          <w:sz w:val="24"/>
          <w:szCs w:val="24"/>
        </w:rPr>
        <w:t xml:space="preserve"> </w:t>
      </w:r>
      <w:r w:rsidR="00007E3B" w:rsidRPr="00007E3B">
        <w:rPr>
          <w:rFonts w:ascii="Times New Roman" w:eastAsia="Calibri" w:hAnsi="Times New Roman" w:cs="Times New Roman"/>
          <w:b/>
          <w:bCs/>
          <w:sz w:val="28"/>
          <w:szCs w:val="28"/>
        </w:rPr>
        <w:t>“</w:t>
      </w:r>
      <w:r w:rsidR="00007E3B" w:rsidRPr="00007E3B">
        <w:rPr>
          <w:rFonts w:ascii="Times New Roman" w:eastAsia="Calibri" w:hAnsi="Times New Roman" w:cs="Times New Roman"/>
          <w:b/>
          <w:sz w:val="28"/>
          <w:szCs w:val="28"/>
        </w:rPr>
        <w:t>ACUERDO</w:t>
      </w:r>
      <w:r w:rsidR="00007E3B" w:rsidRPr="00007E3B">
        <w:rPr>
          <w:rFonts w:ascii="Times New Roman" w:eastAsia="Calibri" w:hAnsi="Times New Roman" w:cs="Times New Roman"/>
          <w:b/>
          <w:bCs/>
          <w:sz w:val="28"/>
          <w:szCs w:val="28"/>
        </w:rPr>
        <w:t xml:space="preserve"> MUNICIPAL NÚMERO TRES”. </w:t>
      </w:r>
      <w:r w:rsidR="00007E3B" w:rsidRPr="00007E3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007E3B" w:rsidRPr="00007E3B">
        <w:rPr>
          <w:rFonts w:ascii="Times New Roman" w:eastAsia="Calibri" w:hAnsi="Times New Roman" w:cs="Times New Roman"/>
          <w:b/>
          <w:sz w:val="28"/>
          <w:szCs w:val="28"/>
        </w:rPr>
        <w:t xml:space="preserve">seis </w:t>
      </w:r>
      <w:r w:rsidR="00007E3B" w:rsidRPr="00007E3B">
        <w:rPr>
          <w:rFonts w:ascii="Times New Roman" w:eastAsia="Calibri" w:hAnsi="Times New Roman" w:cs="Times New Roman"/>
          <w:sz w:val="28"/>
          <w:szCs w:val="28"/>
        </w:rPr>
        <w:t xml:space="preserve">de la Agenda de esta Sesión, el cual consiste en la Participación de la </w:t>
      </w:r>
      <w:r w:rsidR="00007E3B" w:rsidRPr="00007E3B">
        <w:rPr>
          <w:rFonts w:ascii="Times New Roman" w:eastAsia="Calibri" w:hAnsi="Times New Roman" w:cs="Times New Roman"/>
          <w:b/>
          <w:sz w:val="28"/>
          <w:szCs w:val="28"/>
        </w:rPr>
        <w:t xml:space="preserve">Alcaldesa Municipal, Doctora Jennifer Esmeralda Juárez García, </w:t>
      </w:r>
      <w:r w:rsidR="00007E3B" w:rsidRPr="00007E3B">
        <w:rPr>
          <w:rFonts w:ascii="Times New Roman" w:eastAsia="Calibri" w:hAnsi="Times New Roman" w:cs="Times New Roman"/>
          <w:sz w:val="28"/>
          <w:szCs w:val="28"/>
        </w:rPr>
        <w:t xml:space="preserve">por medio de la cual solicita aprobación de Carpeta Técnica de compra de maquinaria por un monto de $119,997.46, con Fuente de Financiamiento del Decreto Legislativo 650, Unidad Presupuestaria  UP 36- Tormenta Tropical Amanda Línea de Trabajo LT 3601 Rehabilitación de Caminos; por lo cual el Honorable Concejo Municipal Plural, toma a bien que se remita dicha Carpeta Técnica a la </w:t>
      </w:r>
      <w:r w:rsidR="00007E3B" w:rsidRPr="00007E3B">
        <w:rPr>
          <w:rFonts w:ascii="Times New Roman" w:eastAsia="Calibri" w:hAnsi="Times New Roman" w:cs="Times New Roman"/>
          <w:b/>
          <w:sz w:val="28"/>
          <w:szCs w:val="28"/>
          <w:lang w:val="es-SV"/>
        </w:rPr>
        <w:t xml:space="preserve">Comisión de Desarrollo Territorial y Gestión de Riesgo, </w:t>
      </w:r>
      <w:r w:rsidR="00007E3B" w:rsidRPr="00007E3B">
        <w:rPr>
          <w:rFonts w:ascii="Times New Roman" w:eastAsia="Calibri" w:hAnsi="Times New Roman" w:cs="Times New Roman"/>
          <w:sz w:val="28"/>
          <w:szCs w:val="28"/>
          <w:lang w:val="es-SV"/>
        </w:rPr>
        <w:t xml:space="preserve">para que emitan opinión técnica y recomendable de la factibilidad de ejecutar o no la carpeta en mención, con el objeto de obtener mayor respaldo para la aprobación del referido proyecto. </w:t>
      </w:r>
      <w:r w:rsidR="00007E3B" w:rsidRPr="00007E3B">
        <w:rPr>
          <w:rFonts w:ascii="Times New Roman" w:eastAsia="Calibri" w:hAnsi="Times New Roman" w:cs="Times New Roman"/>
          <w:sz w:val="28"/>
          <w:szCs w:val="28"/>
        </w:rPr>
        <w:t xml:space="preserve">Por tanto, el Concejo Municipal Plural, en uso de sus facultades legales y habiendo deliberado el punto, por </w:t>
      </w:r>
      <w:r w:rsidR="00007E3B" w:rsidRPr="00007E3B">
        <w:rPr>
          <w:rFonts w:ascii="Times New Roman" w:eastAsia="Calibri" w:hAnsi="Times New Roman" w:cs="Times New Roman"/>
          <w:b/>
          <w:sz w:val="28"/>
          <w:szCs w:val="28"/>
        </w:rPr>
        <w:t xml:space="preserve">UNANIMIDAD de votos ACUERDA: DELEGAR </w:t>
      </w:r>
      <w:r w:rsidR="00007E3B" w:rsidRPr="00007E3B">
        <w:rPr>
          <w:rFonts w:ascii="Times New Roman" w:eastAsia="Calibri" w:hAnsi="Times New Roman" w:cs="Times New Roman"/>
          <w:sz w:val="28"/>
          <w:szCs w:val="28"/>
        </w:rPr>
        <w:t xml:space="preserve">a la </w:t>
      </w:r>
      <w:r w:rsidR="00007E3B" w:rsidRPr="00007E3B">
        <w:rPr>
          <w:rFonts w:ascii="Times New Roman" w:eastAsia="Calibri" w:hAnsi="Times New Roman" w:cs="Times New Roman"/>
          <w:b/>
          <w:sz w:val="28"/>
          <w:szCs w:val="28"/>
          <w:lang w:val="es-SV"/>
        </w:rPr>
        <w:t xml:space="preserve">Comisión de Desarrollo Territorial y Gestión de Riesgo, </w:t>
      </w:r>
      <w:r w:rsidR="00007E3B" w:rsidRPr="00007E3B">
        <w:rPr>
          <w:rFonts w:ascii="Times New Roman" w:eastAsia="Calibri" w:hAnsi="Times New Roman" w:cs="Times New Roman"/>
          <w:sz w:val="28"/>
          <w:szCs w:val="28"/>
          <w:lang w:val="es-SV"/>
        </w:rPr>
        <w:t xml:space="preserve">para que emitan opinión técnica y recomendable de la factibilidad de ejecutar o no la </w:t>
      </w:r>
      <w:r w:rsidR="00007E3B" w:rsidRPr="00007E3B">
        <w:rPr>
          <w:rFonts w:ascii="Times New Roman" w:eastAsia="Calibri" w:hAnsi="Times New Roman" w:cs="Times New Roman"/>
          <w:sz w:val="28"/>
          <w:szCs w:val="28"/>
        </w:rPr>
        <w:t>Carpeta Técnica de compra de maquinaria por un monto de $119,997.46, con Fuente de Financiamiento del Decreto Legislativo 650, Unidad Presupuestaria UP 36- Tormenta Tropical Amanda Línea de Trabajo LT 3601 Rehabilitación de Caminos</w:t>
      </w:r>
      <w:r w:rsidR="00007E3B" w:rsidRPr="00007E3B">
        <w:rPr>
          <w:rFonts w:ascii="Times New Roman" w:eastAsia="Calibri" w:hAnsi="Times New Roman" w:cs="Times New Roman"/>
          <w:sz w:val="28"/>
          <w:szCs w:val="28"/>
          <w:lang w:val="es-SV"/>
        </w:rPr>
        <w:t xml:space="preserve">, con el objeto de obtener mayor respaldo para la aprobación del referido proyecto.- </w:t>
      </w:r>
      <w:r w:rsidR="00007E3B" w:rsidRPr="00007E3B">
        <w:rPr>
          <w:rFonts w:ascii="Times New Roman" w:eastAsia="Calibri" w:hAnsi="Times New Roman" w:cs="Times New Roman"/>
          <w:b/>
          <w:sz w:val="28"/>
          <w:szCs w:val="28"/>
        </w:rPr>
        <w:t xml:space="preserve">CERTIFÍQUESE Y COMUNÍQUESE.- </w:t>
      </w:r>
      <w:r w:rsidR="00007E3B" w:rsidRPr="00007E3B">
        <w:rPr>
          <w:rFonts w:ascii="Times New Roman" w:eastAsia="Calibri" w:hAnsi="Times New Roman" w:cs="Times New Roman"/>
          <w:b/>
          <w:bCs/>
          <w:sz w:val="28"/>
          <w:szCs w:val="28"/>
        </w:rPr>
        <w:t>“</w:t>
      </w:r>
      <w:r w:rsidR="00007E3B" w:rsidRPr="00007E3B">
        <w:rPr>
          <w:rFonts w:ascii="Times New Roman" w:eastAsia="Calibri" w:hAnsi="Times New Roman" w:cs="Times New Roman"/>
          <w:b/>
          <w:sz w:val="28"/>
          <w:szCs w:val="28"/>
        </w:rPr>
        <w:t>ACUERDO</w:t>
      </w:r>
      <w:r w:rsidR="00007E3B" w:rsidRPr="00007E3B">
        <w:rPr>
          <w:rFonts w:ascii="Times New Roman" w:eastAsia="Calibri" w:hAnsi="Times New Roman" w:cs="Times New Roman"/>
          <w:b/>
          <w:bCs/>
          <w:sz w:val="28"/>
          <w:szCs w:val="28"/>
        </w:rPr>
        <w:t xml:space="preserve"> MUNICIPAL NÚMERO CUATRO”. </w:t>
      </w:r>
      <w:r w:rsidR="00007E3B" w:rsidRPr="00007E3B">
        <w:rPr>
          <w:rFonts w:ascii="Times New Roman" w:eastAsia="Calibri" w:hAnsi="Times New Roman" w:cs="Times New Roman"/>
          <w:sz w:val="28"/>
          <w:szCs w:val="28"/>
        </w:rPr>
        <w:t xml:space="preserve">El Concejo Municipal en uso de sus facultades legales, de conformidad al art. 86 inciso final, 203, 204 y 235 de la </w:t>
      </w:r>
      <w:r w:rsidR="00007E3B" w:rsidRPr="00007E3B">
        <w:rPr>
          <w:rFonts w:ascii="Times New Roman" w:eastAsia="Calibri" w:hAnsi="Times New Roman" w:cs="Times New Roman"/>
          <w:sz w:val="28"/>
          <w:szCs w:val="28"/>
        </w:rPr>
        <w:lastRenderedPageBreak/>
        <w:t xml:space="preserve">Constitución de la República, art. 30 numeral 4) 14) art. 31 numeral 4) del Código Municipal. Expuesto en el punto número </w:t>
      </w:r>
      <w:r w:rsidR="00007E3B" w:rsidRPr="00007E3B">
        <w:rPr>
          <w:rFonts w:ascii="Times New Roman" w:eastAsia="Calibri" w:hAnsi="Times New Roman" w:cs="Times New Roman"/>
          <w:b/>
          <w:sz w:val="28"/>
          <w:szCs w:val="28"/>
        </w:rPr>
        <w:t xml:space="preserve">siete </w:t>
      </w:r>
      <w:r w:rsidR="00007E3B" w:rsidRPr="00007E3B">
        <w:rPr>
          <w:rFonts w:ascii="Times New Roman" w:eastAsia="Calibri" w:hAnsi="Times New Roman" w:cs="Times New Roman"/>
          <w:sz w:val="28"/>
          <w:szCs w:val="28"/>
        </w:rPr>
        <w:t xml:space="preserve">de la Agenda de esta Sesión, el cual consiste en la Participación del </w:t>
      </w:r>
      <w:r w:rsidR="00007E3B" w:rsidRPr="00007E3B">
        <w:rPr>
          <w:rFonts w:ascii="Times New Roman" w:eastAsia="Calibri" w:hAnsi="Times New Roman" w:cs="Times New Roman"/>
          <w:b/>
          <w:sz w:val="28"/>
          <w:szCs w:val="28"/>
        </w:rPr>
        <w:t xml:space="preserve">Señor Carlos Ernesto Espinoza Barrera, Subgerente de Desarrollo Social, </w:t>
      </w:r>
      <w:r w:rsidR="00007E3B" w:rsidRPr="00007E3B">
        <w:rPr>
          <w:rFonts w:ascii="Times New Roman" w:eastAsia="Calibri" w:hAnsi="Times New Roman" w:cs="Times New Roman"/>
          <w:sz w:val="28"/>
          <w:szCs w:val="28"/>
        </w:rPr>
        <w:t xml:space="preserve">por medio de la cual solicita aceptación de donación por parte de las empresas </w:t>
      </w:r>
      <w:r w:rsidR="00007E3B" w:rsidRPr="00007E3B">
        <w:rPr>
          <w:rFonts w:ascii="Times New Roman" w:eastAsia="Calibri" w:hAnsi="Times New Roman" w:cs="Times New Roman"/>
          <w:b/>
          <w:sz w:val="28"/>
          <w:szCs w:val="28"/>
        </w:rPr>
        <w:t xml:space="preserve">DESARROLLO VALLE DULCE LIMITADA, UNICOMER S.A. DE C.V. (LA CURACAO) y CASW EL SALVADOR S.A. DE C.V., </w:t>
      </w:r>
      <w:r w:rsidR="00007E3B" w:rsidRPr="00007E3B">
        <w:rPr>
          <w:rFonts w:ascii="Times New Roman" w:eastAsia="Calibri" w:hAnsi="Times New Roman" w:cs="Times New Roman"/>
          <w:sz w:val="28"/>
          <w:szCs w:val="28"/>
        </w:rPr>
        <w:t>por gestiones realizadas en el marco de las festividades navideñas, según el detalle siguiente:</w:t>
      </w:r>
    </w:p>
    <w:p w:rsidR="00BC0D95" w:rsidRDefault="00007E3B" w:rsidP="00550F46">
      <w:pPr>
        <w:spacing w:line="276" w:lineRule="auto"/>
        <w:jc w:val="both"/>
        <w:rPr>
          <w:rFonts w:ascii="Times New Roman" w:eastAsia="Calibri" w:hAnsi="Times New Roman" w:cs="Times New Roman"/>
          <w:b/>
          <w:bCs/>
          <w:sz w:val="28"/>
          <w:szCs w:val="28"/>
        </w:rPr>
      </w:pPr>
      <w:r w:rsidRPr="00007E3B">
        <w:rPr>
          <w:rFonts w:ascii="Calibri" w:eastAsia="Calibri" w:hAnsi="Calibri" w:cs="Times New Roman"/>
          <w:noProof/>
          <w:lang w:val="es-SV" w:eastAsia="es-SV"/>
        </w:rPr>
        <w:drawing>
          <wp:anchor distT="0" distB="0" distL="114300" distR="114300" simplePos="0" relativeHeight="251659264" behindDoc="0" locked="0" layoutInCell="1" allowOverlap="1" wp14:anchorId="05A03C04" wp14:editId="6F2B2BA9">
            <wp:simplePos x="0" y="0"/>
            <wp:positionH relativeFrom="column">
              <wp:posOffset>307340</wp:posOffset>
            </wp:positionH>
            <wp:positionV relativeFrom="paragraph">
              <wp:posOffset>135255</wp:posOffset>
            </wp:positionV>
            <wp:extent cx="5121910" cy="136144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9817" t="41136" r="11148" b="18903"/>
                    <a:stretch/>
                  </pic:blipFill>
                  <pic:spPr bwMode="auto">
                    <a:xfrm>
                      <a:off x="0" y="0"/>
                      <a:ext cx="5121910" cy="136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E3B" w:rsidRDefault="00007E3B" w:rsidP="00550F46">
      <w:pPr>
        <w:spacing w:line="276" w:lineRule="auto"/>
        <w:jc w:val="both"/>
        <w:rPr>
          <w:rFonts w:ascii="Times New Roman" w:eastAsia="Calibri" w:hAnsi="Times New Roman" w:cs="Times New Roman"/>
          <w:b/>
          <w:bCs/>
          <w:sz w:val="28"/>
          <w:szCs w:val="28"/>
        </w:rPr>
      </w:pPr>
    </w:p>
    <w:p w:rsidR="00007E3B" w:rsidRDefault="00007E3B" w:rsidP="00550F46">
      <w:pPr>
        <w:spacing w:line="276" w:lineRule="auto"/>
        <w:jc w:val="both"/>
        <w:rPr>
          <w:rFonts w:ascii="Times New Roman" w:eastAsia="Calibri" w:hAnsi="Times New Roman" w:cs="Times New Roman"/>
          <w:b/>
          <w:bCs/>
          <w:sz w:val="28"/>
          <w:szCs w:val="28"/>
        </w:rPr>
      </w:pPr>
      <w:r w:rsidRPr="00007E3B">
        <w:rPr>
          <w:rFonts w:ascii="Calibri" w:eastAsia="Calibri" w:hAnsi="Calibri" w:cs="Times New Roman"/>
          <w:noProof/>
          <w:lang w:val="es-SV" w:eastAsia="es-SV"/>
        </w:rPr>
        <w:drawing>
          <wp:anchor distT="0" distB="0" distL="114300" distR="114300" simplePos="0" relativeHeight="251663360" behindDoc="0" locked="0" layoutInCell="1" allowOverlap="1" wp14:anchorId="305EB305" wp14:editId="3C0685AF">
            <wp:simplePos x="0" y="0"/>
            <wp:positionH relativeFrom="column">
              <wp:posOffset>355600</wp:posOffset>
            </wp:positionH>
            <wp:positionV relativeFrom="paragraph">
              <wp:posOffset>2054225</wp:posOffset>
            </wp:positionV>
            <wp:extent cx="4991735" cy="8331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8136" t="68659" r="19134" b="12696"/>
                    <a:stretch/>
                  </pic:blipFill>
                  <pic:spPr bwMode="auto">
                    <a:xfrm>
                      <a:off x="0" y="0"/>
                      <a:ext cx="4991735" cy="83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7E3B">
        <w:rPr>
          <w:rFonts w:ascii="Calibri" w:eastAsia="Calibri" w:hAnsi="Calibri" w:cs="Times New Roman"/>
          <w:noProof/>
          <w:lang w:val="es-SV" w:eastAsia="es-SV"/>
        </w:rPr>
        <w:drawing>
          <wp:anchor distT="0" distB="0" distL="114300" distR="114300" simplePos="0" relativeHeight="251661312" behindDoc="0" locked="0" layoutInCell="1" allowOverlap="1" wp14:anchorId="4BC6409F" wp14:editId="0FA9F76B">
            <wp:simplePos x="0" y="0"/>
            <wp:positionH relativeFrom="column">
              <wp:posOffset>334645</wp:posOffset>
            </wp:positionH>
            <wp:positionV relativeFrom="paragraph">
              <wp:posOffset>78105</wp:posOffset>
            </wp:positionV>
            <wp:extent cx="5085080" cy="166370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970" t="18349" r="18968" b="44954"/>
                    <a:stretch/>
                  </pic:blipFill>
                  <pic:spPr bwMode="auto">
                    <a:xfrm>
                      <a:off x="0" y="0"/>
                      <a:ext cx="508508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ABF" w:rsidRPr="00255ABF" w:rsidRDefault="00255ABF" w:rsidP="00255ABF">
      <w:pPr>
        <w:spacing w:after="200" w:line="276" w:lineRule="auto"/>
        <w:jc w:val="both"/>
        <w:rPr>
          <w:rFonts w:ascii="Times New Roman" w:eastAsia="Calibri" w:hAnsi="Times New Roman" w:cs="Times New Roman"/>
          <w:sz w:val="28"/>
          <w:szCs w:val="28"/>
        </w:rPr>
      </w:pPr>
      <w:r w:rsidRPr="00255ABF">
        <w:rPr>
          <w:rFonts w:ascii="Calibri" w:eastAsia="Calibri" w:hAnsi="Calibri" w:cs="Times New Roman"/>
          <w:noProof/>
          <w:lang w:val="es-SV" w:eastAsia="es-SV"/>
        </w:rPr>
        <w:lastRenderedPageBreak/>
        <w:drawing>
          <wp:anchor distT="0" distB="0" distL="114300" distR="114300" simplePos="0" relativeHeight="251665408" behindDoc="0" locked="0" layoutInCell="1" allowOverlap="1" wp14:anchorId="48B6AAF9" wp14:editId="22CA00D4">
            <wp:simplePos x="0" y="0"/>
            <wp:positionH relativeFrom="column">
              <wp:posOffset>334645</wp:posOffset>
            </wp:positionH>
            <wp:positionV relativeFrom="paragraph">
              <wp:posOffset>1853565</wp:posOffset>
            </wp:positionV>
            <wp:extent cx="5085080" cy="1663700"/>
            <wp:effectExtent l="0" t="0" r="127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970" t="18349" r="18968" b="44954"/>
                    <a:stretch/>
                  </pic:blipFill>
                  <pic:spPr bwMode="auto">
                    <a:xfrm>
                      <a:off x="0" y="0"/>
                      <a:ext cx="508508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5ABF">
        <w:rPr>
          <w:rFonts w:ascii="Times New Roman" w:eastAsia="Calibri" w:hAnsi="Times New Roman" w:cs="Times New Roman"/>
          <w:sz w:val="28"/>
          <w:szCs w:val="28"/>
        </w:rPr>
        <w:t xml:space="preserve">Por tanto, el Concejo Municipal Plural, en uso de sus facultades legales y habiendo deliberado el punto, por </w:t>
      </w:r>
      <w:r w:rsidRPr="00255ABF">
        <w:rPr>
          <w:rFonts w:ascii="Times New Roman" w:eastAsia="Calibri" w:hAnsi="Times New Roman" w:cs="Times New Roman"/>
          <w:b/>
          <w:sz w:val="28"/>
          <w:szCs w:val="28"/>
        </w:rPr>
        <w:t xml:space="preserve">UNANIMIDAD de votos ACUERDA: </w:t>
      </w:r>
      <w:r w:rsidRPr="00255ABF">
        <w:rPr>
          <w:rFonts w:ascii="Times New Roman" w:eastAsia="Calibri" w:hAnsi="Times New Roman" w:cs="Times New Roman"/>
          <w:b/>
          <w:sz w:val="28"/>
          <w:szCs w:val="28"/>
          <w:u w:val="single"/>
        </w:rPr>
        <w:t>Primero:</w:t>
      </w:r>
      <w:r w:rsidRPr="00255ABF">
        <w:rPr>
          <w:rFonts w:ascii="Times New Roman" w:eastAsia="Calibri" w:hAnsi="Times New Roman" w:cs="Times New Roman"/>
          <w:sz w:val="28"/>
          <w:szCs w:val="28"/>
        </w:rPr>
        <w:t xml:space="preserve"> Aceptar </w:t>
      </w:r>
      <w:r w:rsidRPr="00255ABF">
        <w:rPr>
          <w:rFonts w:ascii="Times New Roman" w:eastAsia="Calibri" w:hAnsi="Times New Roman" w:cs="Times New Roman"/>
          <w:b/>
          <w:sz w:val="28"/>
          <w:szCs w:val="28"/>
        </w:rPr>
        <w:t>DONACIONES EN ESPECIES</w:t>
      </w:r>
      <w:r w:rsidRPr="00255ABF">
        <w:rPr>
          <w:rFonts w:ascii="Times New Roman" w:eastAsia="Calibri" w:hAnsi="Times New Roman" w:cs="Times New Roman"/>
          <w:sz w:val="28"/>
          <w:szCs w:val="28"/>
        </w:rPr>
        <w:t xml:space="preserve">, en concepto de suministro de equipo de oficina, valorados por un monto de $1,092.80, a favor de la Alcaldía Municipal de Apopa, realizada por parte de la empresa </w:t>
      </w:r>
      <w:r w:rsidRPr="00255ABF">
        <w:rPr>
          <w:rFonts w:ascii="Times New Roman" w:eastAsia="Calibri" w:hAnsi="Times New Roman" w:cs="Times New Roman"/>
          <w:b/>
          <w:sz w:val="28"/>
          <w:szCs w:val="28"/>
        </w:rPr>
        <w:t xml:space="preserve">UNICOMER S.A. DE C.V. (LA CURACAO) </w:t>
      </w:r>
      <w:r w:rsidRPr="00255ABF">
        <w:rPr>
          <w:rFonts w:ascii="Times New Roman" w:eastAsia="Calibri" w:hAnsi="Times New Roman" w:cs="Times New Roman"/>
          <w:sz w:val="28"/>
          <w:szCs w:val="28"/>
        </w:rPr>
        <w:t>según el siguiente detalle:</w:t>
      </w:r>
    </w:p>
    <w:p w:rsidR="00007E3B" w:rsidRDefault="00007E3B" w:rsidP="00550F46">
      <w:pPr>
        <w:spacing w:line="276" w:lineRule="auto"/>
        <w:jc w:val="both"/>
        <w:rPr>
          <w:rFonts w:ascii="Times New Roman" w:eastAsia="Calibri" w:hAnsi="Times New Roman" w:cs="Times New Roman"/>
          <w:b/>
          <w:bCs/>
          <w:sz w:val="28"/>
          <w:szCs w:val="28"/>
        </w:rPr>
      </w:pPr>
    </w:p>
    <w:p w:rsidR="00255ABF" w:rsidRPr="00255ABF" w:rsidRDefault="00255ABF" w:rsidP="00255ABF">
      <w:pPr>
        <w:spacing w:line="276" w:lineRule="auto"/>
        <w:jc w:val="both"/>
        <w:rPr>
          <w:rFonts w:ascii="Times New Roman" w:eastAsia="Calibri" w:hAnsi="Times New Roman" w:cs="Times New Roman"/>
          <w:sz w:val="28"/>
          <w:szCs w:val="28"/>
        </w:rPr>
      </w:pPr>
      <w:r w:rsidRPr="00255ABF">
        <w:rPr>
          <w:rFonts w:ascii="Times New Roman" w:eastAsia="Calibri" w:hAnsi="Times New Roman" w:cs="Times New Roman"/>
          <w:b/>
          <w:sz w:val="28"/>
          <w:szCs w:val="28"/>
          <w:u w:val="single"/>
        </w:rPr>
        <w:t>Segundo:</w:t>
      </w:r>
      <w:r w:rsidRPr="00255ABF">
        <w:rPr>
          <w:rFonts w:ascii="Times New Roman" w:eastAsia="Calibri" w:hAnsi="Times New Roman" w:cs="Times New Roman"/>
          <w:b/>
          <w:sz w:val="28"/>
          <w:szCs w:val="28"/>
        </w:rPr>
        <w:t xml:space="preserve"> DELÉGUESE </w:t>
      </w:r>
      <w:r w:rsidRPr="00255ABF">
        <w:rPr>
          <w:rFonts w:ascii="Times New Roman" w:eastAsia="Calibri" w:hAnsi="Times New Roman" w:cs="Times New Roman"/>
          <w:sz w:val="28"/>
          <w:szCs w:val="28"/>
        </w:rPr>
        <w:t>al Tesorero Municipal, para que realice las diligencias correspondientes, a fin de emitir</w:t>
      </w:r>
      <w:r w:rsidRPr="00255ABF">
        <w:rPr>
          <w:rFonts w:ascii="Times New Roman" w:eastAsia="Calibri" w:hAnsi="Times New Roman" w:cs="Times New Roman"/>
          <w:b/>
          <w:sz w:val="28"/>
          <w:szCs w:val="28"/>
        </w:rPr>
        <w:t xml:space="preserve"> RECIBO DE ACEPTACIÓN DE DONACIÓN, </w:t>
      </w:r>
      <w:r w:rsidRPr="00255ABF">
        <w:rPr>
          <w:rFonts w:ascii="Times New Roman" w:eastAsia="Calibri" w:hAnsi="Times New Roman" w:cs="Times New Roman"/>
          <w:sz w:val="28"/>
          <w:szCs w:val="28"/>
        </w:rPr>
        <w:t xml:space="preserve">de conformidad a lo establecido en el numeral primero de este Acuerdo Municipal, previa presentación de factura o documento de respaldo por parte de la empresa </w:t>
      </w:r>
      <w:r w:rsidRPr="00255ABF">
        <w:rPr>
          <w:rFonts w:ascii="Times New Roman" w:eastAsia="Calibri" w:hAnsi="Times New Roman" w:cs="Times New Roman"/>
          <w:b/>
          <w:sz w:val="28"/>
          <w:szCs w:val="28"/>
        </w:rPr>
        <w:t xml:space="preserve">UNICOMER S.A. DE C.V. (LA CURACAO). </w:t>
      </w:r>
      <w:r w:rsidRPr="00255ABF">
        <w:rPr>
          <w:rFonts w:ascii="Times New Roman" w:eastAsia="Calibri" w:hAnsi="Times New Roman" w:cs="Times New Roman"/>
          <w:b/>
          <w:sz w:val="28"/>
          <w:szCs w:val="28"/>
          <w:u w:val="single"/>
        </w:rPr>
        <w:t>Tercero:</w:t>
      </w:r>
      <w:r w:rsidRPr="00255ABF">
        <w:rPr>
          <w:rFonts w:ascii="Times New Roman" w:eastAsia="Calibri" w:hAnsi="Times New Roman" w:cs="Times New Roman"/>
          <w:sz w:val="28"/>
          <w:szCs w:val="28"/>
        </w:rPr>
        <w:t xml:space="preserve"> </w:t>
      </w:r>
      <w:r w:rsidRPr="00255ABF">
        <w:rPr>
          <w:rFonts w:ascii="Times New Roman" w:eastAsia="Calibri" w:hAnsi="Times New Roman" w:cs="Times New Roman"/>
          <w:b/>
          <w:sz w:val="28"/>
          <w:szCs w:val="28"/>
        </w:rPr>
        <w:t xml:space="preserve">AUTORÍCESE </w:t>
      </w:r>
      <w:r w:rsidRPr="00255ABF">
        <w:rPr>
          <w:rFonts w:ascii="Times New Roman" w:eastAsia="Calibri" w:hAnsi="Times New Roman" w:cs="Times New Roman"/>
          <w:sz w:val="28"/>
          <w:szCs w:val="28"/>
        </w:rPr>
        <w:t xml:space="preserve">la </w:t>
      </w:r>
      <w:r w:rsidRPr="00255ABF">
        <w:rPr>
          <w:rFonts w:ascii="Times New Roman" w:eastAsia="Calibri" w:hAnsi="Times New Roman" w:cs="Times New Roman"/>
          <w:b/>
          <w:sz w:val="28"/>
          <w:szCs w:val="28"/>
        </w:rPr>
        <w:t xml:space="preserve">ASIGNACIÓN </w:t>
      </w:r>
      <w:r w:rsidRPr="00255ABF">
        <w:rPr>
          <w:rFonts w:ascii="Times New Roman" w:eastAsia="Calibri" w:hAnsi="Times New Roman" w:cs="Times New Roman"/>
          <w:sz w:val="28"/>
          <w:szCs w:val="28"/>
        </w:rPr>
        <w:t>para su debida administración del equipo donado según detalle:</w:t>
      </w:r>
      <w:r w:rsidRPr="00255ABF">
        <w:rPr>
          <w:rFonts w:ascii="Times New Roman" w:eastAsia="Calibri" w:hAnsi="Times New Roman" w:cs="Times New Roman"/>
          <w:b/>
          <w:sz w:val="28"/>
          <w:szCs w:val="28"/>
        </w:rPr>
        <w:t xml:space="preserve"> </w:t>
      </w:r>
      <w:r w:rsidRPr="00255ABF">
        <w:rPr>
          <w:rFonts w:ascii="Times New Roman" w:eastAsia="Calibri" w:hAnsi="Times New Roman" w:cs="Times New Roman"/>
          <w:sz w:val="28"/>
          <w:szCs w:val="28"/>
        </w:rPr>
        <w:t xml:space="preserve">la </w:t>
      </w:r>
      <w:r w:rsidRPr="00255ABF">
        <w:rPr>
          <w:rFonts w:ascii="Times New Roman" w:eastAsia="Calibri" w:hAnsi="Times New Roman" w:cs="Times New Roman"/>
          <w:b/>
          <w:sz w:val="28"/>
          <w:szCs w:val="28"/>
        </w:rPr>
        <w:t>Computadora Laptop HP Modelo 153V7UT</w:t>
      </w:r>
      <w:r w:rsidRPr="00255ABF">
        <w:rPr>
          <w:rFonts w:ascii="Times New Roman" w:eastAsia="Calibri" w:hAnsi="Times New Roman" w:cs="Times New Roman"/>
          <w:sz w:val="28"/>
          <w:szCs w:val="28"/>
        </w:rPr>
        <w:t xml:space="preserve">, a la </w:t>
      </w:r>
      <w:r w:rsidRPr="00255ABF">
        <w:rPr>
          <w:rFonts w:ascii="Times New Roman" w:eastAsia="Calibri" w:hAnsi="Times New Roman" w:cs="Times New Roman"/>
          <w:b/>
          <w:sz w:val="28"/>
          <w:szCs w:val="28"/>
        </w:rPr>
        <w:t>Sub Gerencia de Desarrollo Social</w:t>
      </w:r>
      <w:r w:rsidRPr="00255ABF">
        <w:rPr>
          <w:rFonts w:ascii="Times New Roman" w:eastAsia="Calibri" w:hAnsi="Times New Roman" w:cs="Times New Roman"/>
          <w:sz w:val="28"/>
          <w:szCs w:val="28"/>
        </w:rPr>
        <w:t xml:space="preserve">, de </w:t>
      </w:r>
      <w:r w:rsidRPr="00255ABF">
        <w:rPr>
          <w:rFonts w:ascii="Times New Roman" w:eastAsia="Calibri" w:hAnsi="Times New Roman" w:cs="Times New Roman"/>
          <w:b/>
          <w:sz w:val="28"/>
          <w:szCs w:val="28"/>
        </w:rPr>
        <w:t>Armario de 4 estantes Modelo 01423V01 y Centro de Entretenimiento Modelo África,</w:t>
      </w:r>
      <w:r w:rsidRPr="00255ABF">
        <w:rPr>
          <w:rFonts w:ascii="Times New Roman" w:eastAsia="Calibri" w:hAnsi="Times New Roman" w:cs="Times New Roman"/>
          <w:sz w:val="28"/>
          <w:szCs w:val="28"/>
        </w:rPr>
        <w:t xml:space="preserve"> a la </w:t>
      </w:r>
      <w:r w:rsidRPr="00255ABF">
        <w:rPr>
          <w:rFonts w:ascii="Times New Roman" w:eastAsia="Calibri" w:hAnsi="Times New Roman" w:cs="Times New Roman"/>
          <w:b/>
          <w:sz w:val="28"/>
          <w:szCs w:val="28"/>
        </w:rPr>
        <w:t>Unidad de Gestión y Cooperación,</w:t>
      </w:r>
      <w:r w:rsidRPr="00255ABF">
        <w:rPr>
          <w:rFonts w:ascii="Times New Roman" w:eastAsia="Calibri" w:hAnsi="Times New Roman" w:cs="Times New Roman"/>
          <w:sz w:val="28"/>
          <w:szCs w:val="28"/>
        </w:rPr>
        <w:t xml:space="preserve"> y el </w:t>
      </w:r>
      <w:r w:rsidRPr="00255ABF">
        <w:rPr>
          <w:rFonts w:ascii="Times New Roman" w:eastAsia="Calibri" w:hAnsi="Times New Roman" w:cs="Times New Roman"/>
          <w:b/>
          <w:sz w:val="28"/>
          <w:szCs w:val="28"/>
        </w:rPr>
        <w:t>Juego de Sala Modular Modelo Constanza,</w:t>
      </w:r>
      <w:r w:rsidRPr="00255ABF">
        <w:rPr>
          <w:rFonts w:ascii="Times New Roman" w:eastAsia="Calibri" w:hAnsi="Times New Roman" w:cs="Times New Roman"/>
          <w:sz w:val="28"/>
          <w:szCs w:val="28"/>
        </w:rPr>
        <w:t xml:space="preserve"> a </w:t>
      </w:r>
      <w:r w:rsidRPr="00255ABF">
        <w:rPr>
          <w:rFonts w:ascii="Times New Roman" w:eastAsia="Calibri" w:hAnsi="Times New Roman" w:cs="Times New Roman"/>
          <w:b/>
          <w:sz w:val="28"/>
          <w:szCs w:val="28"/>
        </w:rPr>
        <w:t xml:space="preserve">Sara </w:t>
      </w:r>
      <w:proofErr w:type="spellStart"/>
      <w:r w:rsidRPr="00255ABF">
        <w:rPr>
          <w:rFonts w:ascii="Times New Roman" w:eastAsia="Calibri" w:hAnsi="Times New Roman" w:cs="Times New Roman"/>
          <w:b/>
          <w:sz w:val="28"/>
          <w:szCs w:val="28"/>
        </w:rPr>
        <w:t>Emelida</w:t>
      </w:r>
      <w:proofErr w:type="spellEnd"/>
      <w:r w:rsidRPr="00255ABF">
        <w:rPr>
          <w:rFonts w:ascii="Times New Roman" w:eastAsia="Calibri" w:hAnsi="Times New Roman" w:cs="Times New Roman"/>
          <w:b/>
          <w:sz w:val="28"/>
          <w:szCs w:val="28"/>
        </w:rPr>
        <w:t xml:space="preserve"> Morales Revelo, Secretaria II del Despacho Municipal.-</w:t>
      </w:r>
      <w:r w:rsidRPr="00255ABF">
        <w:rPr>
          <w:rFonts w:ascii="Times New Roman" w:eastAsia="Calibri" w:hAnsi="Times New Roman" w:cs="Times New Roman"/>
          <w:sz w:val="28"/>
          <w:szCs w:val="28"/>
        </w:rPr>
        <w:t xml:space="preserve"> </w:t>
      </w:r>
      <w:r w:rsidRPr="00255ABF">
        <w:rPr>
          <w:rFonts w:ascii="Times New Roman" w:eastAsia="Calibri" w:hAnsi="Times New Roman" w:cs="Times New Roman"/>
          <w:b/>
          <w:sz w:val="28"/>
          <w:szCs w:val="28"/>
        </w:rPr>
        <w:t xml:space="preserve">CERTIFÍQUESE Y COMUNÍQUESE.- </w:t>
      </w:r>
      <w:r w:rsidRPr="00255ABF">
        <w:rPr>
          <w:rFonts w:ascii="Times New Roman" w:eastAsia="Calibri" w:hAnsi="Times New Roman" w:cs="Times New Roman"/>
          <w:b/>
          <w:bCs/>
          <w:sz w:val="28"/>
          <w:szCs w:val="28"/>
        </w:rPr>
        <w:t>“</w:t>
      </w:r>
      <w:r w:rsidRPr="00255ABF">
        <w:rPr>
          <w:rFonts w:ascii="Times New Roman" w:eastAsia="Calibri" w:hAnsi="Times New Roman" w:cs="Times New Roman"/>
          <w:b/>
          <w:sz w:val="28"/>
          <w:szCs w:val="28"/>
        </w:rPr>
        <w:t>ACUERDO</w:t>
      </w:r>
      <w:r w:rsidRPr="00255ABF">
        <w:rPr>
          <w:rFonts w:ascii="Times New Roman" w:eastAsia="Calibri" w:hAnsi="Times New Roman" w:cs="Times New Roman"/>
          <w:b/>
          <w:bCs/>
          <w:sz w:val="28"/>
          <w:szCs w:val="28"/>
        </w:rPr>
        <w:t xml:space="preserve"> MUNICIPAL NÚMERO CINCO”. </w:t>
      </w:r>
      <w:r w:rsidRPr="00255AB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Pr="00255ABF">
        <w:rPr>
          <w:rFonts w:ascii="Times New Roman" w:eastAsia="Calibri" w:hAnsi="Times New Roman" w:cs="Times New Roman"/>
          <w:b/>
          <w:sz w:val="28"/>
          <w:szCs w:val="28"/>
        </w:rPr>
        <w:t xml:space="preserve">siete </w:t>
      </w:r>
      <w:r w:rsidRPr="00255ABF">
        <w:rPr>
          <w:rFonts w:ascii="Times New Roman" w:eastAsia="Calibri" w:hAnsi="Times New Roman" w:cs="Times New Roman"/>
          <w:sz w:val="28"/>
          <w:szCs w:val="28"/>
        </w:rPr>
        <w:t xml:space="preserve">de la Agenda de esta Sesión, el cual consiste en la Participación del </w:t>
      </w:r>
      <w:r w:rsidRPr="00255ABF">
        <w:rPr>
          <w:rFonts w:ascii="Times New Roman" w:eastAsia="Calibri" w:hAnsi="Times New Roman" w:cs="Times New Roman"/>
          <w:b/>
          <w:sz w:val="28"/>
          <w:szCs w:val="28"/>
        </w:rPr>
        <w:t xml:space="preserve">Señor Carlos Ernesto Espinoza Barrera, Subgerente de Desarrollo Social, </w:t>
      </w:r>
      <w:r w:rsidRPr="00255ABF">
        <w:rPr>
          <w:rFonts w:ascii="Times New Roman" w:eastAsia="Calibri" w:hAnsi="Times New Roman" w:cs="Times New Roman"/>
          <w:sz w:val="28"/>
          <w:szCs w:val="28"/>
        </w:rPr>
        <w:t xml:space="preserve">por medio de la cual solicita aceptación de donación por </w:t>
      </w:r>
      <w:r w:rsidRPr="00255ABF">
        <w:rPr>
          <w:rFonts w:ascii="Times New Roman" w:eastAsia="Calibri" w:hAnsi="Times New Roman" w:cs="Times New Roman"/>
          <w:sz w:val="28"/>
          <w:szCs w:val="28"/>
        </w:rPr>
        <w:lastRenderedPageBreak/>
        <w:t xml:space="preserve">parte de las empresas </w:t>
      </w:r>
      <w:r w:rsidRPr="00255ABF">
        <w:rPr>
          <w:rFonts w:ascii="Times New Roman" w:eastAsia="Calibri" w:hAnsi="Times New Roman" w:cs="Times New Roman"/>
          <w:b/>
          <w:sz w:val="28"/>
          <w:szCs w:val="28"/>
        </w:rPr>
        <w:t xml:space="preserve">DESARROLLO VALLE DULCE LIMITADA, UNICOMER S.A. DE C.V. (LA CURACAO) y CASW EL SALVADOR S.A. DE C.V., </w:t>
      </w:r>
      <w:r w:rsidRPr="00255ABF">
        <w:rPr>
          <w:rFonts w:ascii="Times New Roman" w:eastAsia="Calibri" w:hAnsi="Times New Roman" w:cs="Times New Roman"/>
          <w:sz w:val="28"/>
          <w:szCs w:val="28"/>
        </w:rPr>
        <w:t>por gestiones realizadas en el marco de las festividades navideñas, según el detalle siguiente:</w:t>
      </w:r>
    </w:p>
    <w:p w:rsidR="00007E3B" w:rsidRPr="00255ABF" w:rsidRDefault="00255ABF" w:rsidP="00255ABF">
      <w:pPr>
        <w:spacing w:line="276" w:lineRule="auto"/>
        <w:jc w:val="both"/>
        <w:rPr>
          <w:rFonts w:ascii="Times New Roman" w:eastAsia="Calibri" w:hAnsi="Times New Roman" w:cs="Times New Roman"/>
          <w:b/>
          <w:bCs/>
          <w:sz w:val="28"/>
          <w:szCs w:val="28"/>
        </w:rPr>
      </w:pPr>
      <w:r w:rsidRPr="00255ABF">
        <w:rPr>
          <w:rFonts w:ascii="Calibri" w:eastAsia="Calibri" w:hAnsi="Calibri" w:cs="Times New Roman"/>
          <w:noProof/>
          <w:lang w:val="es-SV" w:eastAsia="es-SV"/>
        </w:rPr>
        <w:drawing>
          <wp:anchor distT="0" distB="0" distL="114300" distR="114300" simplePos="0" relativeHeight="251667456" behindDoc="0" locked="0" layoutInCell="1" allowOverlap="1" wp14:anchorId="681F3166" wp14:editId="0FB7174F">
            <wp:simplePos x="0" y="0"/>
            <wp:positionH relativeFrom="column">
              <wp:posOffset>364490</wp:posOffset>
            </wp:positionH>
            <wp:positionV relativeFrom="paragraph">
              <wp:posOffset>78105</wp:posOffset>
            </wp:positionV>
            <wp:extent cx="5121910" cy="1361440"/>
            <wp:effectExtent l="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9817" t="41136" r="11148" b="18903"/>
                    <a:stretch/>
                  </pic:blipFill>
                  <pic:spPr bwMode="auto">
                    <a:xfrm>
                      <a:off x="0" y="0"/>
                      <a:ext cx="5121910" cy="136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E3B" w:rsidRDefault="00007E3B" w:rsidP="00550F46">
      <w:pPr>
        <w:spacing w:line="276" w:lineRule="auto"/>
        <w:jc w:val="both"/>
        <w:rPr>
          <w:rFonts w:ascii="Times New Roman" w:eastAsia="Calibri" w:hAnsi="Times New Roman" w:cs="Times New Roman"/>
          <w:b/>
          <w:bCs/>
          <w:sz w:val="28"/>
          <w:szCs w:val="28"/>
        </w:rPr>
      </w:pPr>
    </w:p>
    <w:p w:rsidR="00007E3B" w:rsidRDefault="00007E3B" w:rsidP="00550F46">
      <w:pPr>
        <w:spacing w:line="276" w:lineRule="auto"/>
        <w:jc w:val="both"/>
        <w:rPr>
          <w:rFonts w:ascii="Times New Roman" w:eastAsia="Calibri" w:hAnsi="Times New Roman" w:cs="Times New Roman"/>
          <w:b/>
          <w:bCs/>
          <w:sz w:val="28"/>
          <w:szCs w:val="28"/>
        </w:rPr>
      </w:pPr>
    </w:p>
    <w:p w:rsidR="00007E3B" w:rsidRDefault="00007E3B" w:rsidP="00550F46">
      <w:pPr>
        <w:spacing w:line="276" w:lineRule="auto"/>
        <w:jc w:val="both"/>
        <w:rPr>
          <w:rFonts w:ascii="Times New Roman" w:eastAsia="Calibri" w:hAnsi="Times New Roman" w:cs="Times New Roman"/>
          <w:b/>
          <w:bCs/>
          <w:sz w:val="28"/>
          <w:szCs w:val="28"/>
        </w:rPr>
      </w:pPr>
    </w:p>
    <w:p w:rsidR="00007E3B" w:rsidRDefault="00007E3B" w:rsidP="00550F46">
      <w:pPr>
        <w:spacing w:line="276" w:lineRule="auto"/>
        <w:jc w:val="both"/>
        <w:rPr>
          <w:rFonts w:ascii="Times New Roman" w:eastAsia="Calibri" w:hAnsi="Times New Roman" w:cs="Times New Roman"/>
          <w:b/>
          <w:bCs/>
          <w:sz w:val="28"/>
          <w:szCs w:val="28"/>
        </w:rPr>
      </w:pPr>
    </w:p>
    <w:p w:rsidR="00007E3B" w:rsidRDefault="00255ABF" w:rsidP="00550F46">
      <w:pPr>
        <w:spacing w:line="276" w:lineRule="auto"/>
        <w:jc w:val="both"/>
        <w:rPr>
          <w:rFonts w:ascii="Times New Roman" w:eastAsia="Calibri" w:hAnsi="Times New Roman" w:cs="Times New Roman"/>
          <w:b/>
          <w:bCs/>
          <w:sz w:val="28"/>
          <w:szCs w:val="28"/>
        </w:rPr>
      </w:pPr>
      <w:r w:rsidRPr="00255ABF">
        <w:rPr>
          <w:rFonts w:ascii="Calibri" w:eastAsia="Calibri" w:hAnsi="Calibri" w:cs="Times New Roman"/>
          <w:noProof/>
          <w:lang w:val="es-SV" w:eastAsia="es-SV"/>
        </w:rPr>
        <w:drawing>
          <wp:anchor distT="0" distB="0" distL="114300" distR="114300" simplePos="0" relativeHeight="251669504" behindDoc="0" locked="0" layoutInCell="1" allowOverlap="1" wp14:anchorId="1B2395E9" wp14:editId="3F3AC830">
            <wp:simplePos x="0" y="0"/>
            <wp:positionH relativeFrom="column">
              <wp:posOffset>401320</wp:posOffset>
            </wp:positionH>
            <wp:positionV relativeFrom="paragraph">
              <wp:posOffset>29845</wp:posOffset>
            </wp:positionV>
            <wp:extent cx="5085080" cy="1663700"/>
            <wp:effectExtent l="0" t="0" r="127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970" t="18349" r="18968" b="44954"/>
                    <a:stretch/>
                  </pic:blipFill>
                  <pic:spPr bwMode="auto">
                    <a:xfrm>
                      <a:off x="0" y="0"/>
                      <a:ext cx="508508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E3B" w:rsidRDefault="00007E3B" w:rsidP="00550F46">
      <w:pPr>
        <w:spacing w:line="276" w:lineRule="auto"/>
        <w:jc w:val="both"/>
        <w:rPr>
          <w:rFonts w:ascii="Times New Roman" w:eastAsia="Calibri" w:hAnsi="Times New Roman" w:cs="Times New Roman"/>
          <w:b/>
          <w:bCs/>
          <w:sz w:val="28"/>
          <w:szCs w:val="28"/>
        </w:rPr>
      </w:pPr>
    </w:p>
    <w:p w:rsidR="00007E3B" w:rsidRDefault="00007E3B" w:rsidP="00550F46">
      <w:pPr>
        <w:spacing w:line="276" w:lineRule="auto"/>
        <w:jc w:val="both"/>
        <w:rPr>
          <w:rFonts w:ascii="Times New Roman" w:eastAsia="Calibri" w:hAnsi="Times New Roman" w:cs="Times New Roman"/>
          <w:b/>
          <w:bCs/>
          <w:sz w:val="28"/>
          <w:szCs w:val="28"/>
        </w:rPr>
      </w:pPr>
    </w:p>
    <w:p w:rsidR="00007E3B" w:rsidRDefault="00007E3B" w:rsidP="00550F46">
      <w:pPr>
        <w:spacing w:line="276" w:lineRule="auto"/>
        <w:jc w:val="both"/>
        <w:rPr>
          <w:rFonts w:ascii="Times New Roman" w:eastAsia="Calibri" w:hAnsi="Times New Roman" w:cs="Times New Roman"/>
          <w:b/>
          <w:bCs/>
          <w:sz w:val="28"/>
          <w:szCs w:val="28"/>
        </w:rPr>
      </w:pPr>
    </w:p>
    <w:p w:rsidR="00007E3B" w:rsidRDefault="00007E3B" w:rsidP="00550F46">
      <w:pPr>
        <w:spacing w:line="276" w:lineRule="auto"/>
        <w:jc w:val="both"/>
        <w:rPr>
          <w:rFonts w:ascii="Times New Roman" w:eastAsia="Calibri" w:hAnsi="Times New Roman" w:cs="Times New Roman"/>
          <w:b/>
          <w:bCs/>
          <w:sz w:val="28"/>
          <w:szCs w:val="28"/>
        </w:rPr>
      </w:pPr>
    </w:p>
    <w:p w:rsidR="00007E3B" w:rsidRDefault="00007E3B" w:rsidP="00550F46">
      <w:pPr>
        <w:spacing w:line="276" w:lineRule="auto"/>
        <w:jc w:val="both"/>
        <w:rPr>
          <w:rFonts w:ascii="Times New Roman" w:eastAsia="Calibri" w:hAnsi="Times New Roman" w:cs="Times New Roman"/>
          <w:b/>
          <w:bCs/>
          <w:sz w:val="28"/>
          <w:szCs w:val="28"/>
        </w:rPr>
      </w:pPr>
    </w:p>
    <w:p w:rsidR="00007E3B" w:rsidRDefault="00AC7908" w:rsidP="00550F46">
      <w:pPr>
        <w:spacing w:line="276" w:lineRule="auto"/>
        <w:jc w:val="both"/>
        <w:rPr>
          <w:rFonts w:ascii="Times New Roman" w:eastAsia="Calibri" w:hAnsi="Times New Roman" w:cs="Times New Roman"/>
          <w:b/>
          <w:bCs/>
          <w:sz w:val="28"/>
          <w:szCs w:val="28"/>
        </w:rPr>
      </w:pPr>
      <w:r w:rsidRPr="00255ABF">
        <w:rPr>
          <w:rFonts w:ascii="Calibri" w:eastAsia="Calibri" w:hAnsi="Calibri" w:cs="Times New Roman"/>
          <w:noProof/>
          <w:lang w:val="es-SV" w:eastAsia="es-SV"/>
        </w:rPr>
        <w:drawing>
          <wp:anchor distT="0" distB="0" distL="114300" distR="114300" simplePos="0" relativeHeight="251671552" behindDoc="0" locked="0" layoutInCell="1" allowOverlap="1" wp14:anchorId="316DA929" wp14:editId="56FF5799">
            <wp:simplePos x="0" y="0"/>
            <wp:positionH relativeFrom="column">
              <wp:posOffset>361950</wp:posOffset>
            </wp:positionH>
            <wp:positionV relativeFrom="paragraph">
              <wp:posOffset>57785</wp:posOffset>
            </wp:positionV>
            <wp:extent cx="4991735" cy="833120"/>
            <wp:effectExtent l="0" t="0" r="0" b="508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8136" t="68659" r="19134" b="12696"/>
                    <a:stretch/>
                  </pic:blipFill>
                  <pic:spPr bwMode="auto">
                    <a:xfrm>
                      <a:off x="0" y="0"/>
                      <a:ext cx="4991735" cy="83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E3B" w:rsidRDefault="00007E3B" w:rsidP="00550F46">
      <w:pPr>
        <w:spacing w:line="276" w:lineRule="auto"/>
        <w:jc w:val="both"/>
        <w:rPr>
          <w:rFonts w:ascii="Times New Roman" w:eastAsia="Calibri" w:hAnsi="Times New Roman" w:cs="Times New Roman"/>
          <w:b/>
          <w:bCs/>
          <w:sz w:val="28"/>
          <w:szCs w:val="28"/>
        </w:rPr>
      </w:pPr>
    </w:p>
    <w:p w:rsidR="00007E3B" w:rsidRDefault="00007E3B" w:rsidP="00550F46">
      <w:pPr>
        <w:spacing w:line="276" w:lineRule="auto"/>
        <w:jc w:val="both"/>
        <w:rPr>
          <w:rFonts w:ascii="Times New Roman" w:eastAsia="Calibri" w:hAnsi="Times New Roman" w:cs="Times New Roman"/>
          <w:b/>
          <w:bCs/>
          <w:sz w:val="28"/>
          <w:szCs w:val="28"/>
        </w:rPr>
      </w:pPr>
    </w:p>
    <w:p w:rsidR="00255ABF" w:rsidRPr="00255ABF" w:rsidRDefault="00255ABF" w:rsidP="00255ABF">
      <w:pPr>
        <w:spacing w:after="200" w:line="276" w:lineRule="auto"/>
        <w:jc w:val="both"/>
        <w:rPr>
          <w:rFonts w:ascii="Times New Roman" w:eastAsia="Calibri" w:hAnsi="Times New Roman" w:cs="Times New Roman"/>
          <w:sz w:val="28"/>
          <w:szCs w:val="28"/>
        </w:rPr>
      </w:pPr>
      <w:r w:rsidRPr="00255ABF">
        <w:rPr>
          <w:rFonts w:ascii="Times New Roman" w:eastAsia="Calibri" w:hAnsi="Times New Roman" w:cs="Times New Roman"/>
          <w:sz w:val="28"/>
          <w:szCs w:val="28"/>
        </w:rPr>
        <w:t xml:space="preserve">Por tanto, el Concejo Municipal Plural, en uso de sus facultades legales y habiendo deliberado el punto, por </w:t>
      </w:r>
      <w:r w:rsidRPr="00255ABF">
        <w:rPr>
          <w:rFonts w:ascii="Times New Roman" w:eastAsia="Calibri" w:hAnsi="Times New Roman" w:cs="Times New Roman"/>
          <w:b/>
          <w:sz w:val="28"/>
          <w:szCs w:val="28"/>
        </w:rPr>
        <w:t xml:space="preserve">UNANIMIDAD de votos ACUERDA: </w:t>
      </w:r>
      <w:r w:rsidRPr="00255ABF">
        <w:rPr>
          <w:rFonts w:ascii="Times New Roman" w:eastAsia="Calibri" w:hAnsi="Times New Roman" w:cs="Times New Roman"/>
          <w:b/>
          <w:sz w:val="28"/>
          <w:szCs w:val="28"/>
          <w:u w:val="single"/>
        </w:rPr>
        <w:t>Primero:</w:t>
      </w:r>
      <w:r w:rsidRPr="00255ABF">
        <w:rPr>
          <w:rFonts w:ascii="Times New Roman" w:eastAsia="Calibri" w:hAnsi="Times New Roman" w:cs="Times New Roman"/>
          <w:sz w:val="28"/>
          <w:szCs w:val="28"/>
        </w:rPr>
        <w:t xml:space="preserve"> Aceptar </w:t>
      </w:r>
      <w:r w:rsidRPr="00255ABF">
        <w:rPr>
          <w:rFonts w:ascii="Times New Roman" w:eastAsia="Calibri" w:hAnsi="Times New Roman" w:cs="Times New Roman"/>
          <w:b/>
          <w:sz w:val="28"/>
          <w:szCs w:val="28"/>
        </w:rPr>
        <w:t>DONACIONES EN ESPECIES</w:t>
      </w:r>
      <w:r w:rsidRPr="00255ABF">
        <w:rPr>
          <w:rFonts w:ascii="Times New Roman" w:eastAsia="Calibri" w:hAnsi="Times New Roman" w:cs="Times New Roman"/>
          <w:sz w:val="28"/>
          <w:szCs w:val="28"/>
        </w:rPr>
        <w:t xml:space="preserve">, en concepto de suministro de bicicletas, valorados por un monto de $1,934.01, a favor de la Alcaldía Municipal de Apopa, realizada por parte de la empresa </w:t>
      </w:r>
      <w:r w:rsidRPr="00255ABF">
        <w:rPr>
          <w:rFonts w:ascii="Times New Roman" w:eastAsia="Calibri" w:hAnsi="Times New Roman" w:cs="Times New Roman"/>
          <w:b/>
          <w:sz w:val="28"/>
          <w:szCs w:val="28"/>
        </w:rPr>
        <w:t xml:space="preserve">DESARROLLO VALLE DULCE LIMITADA,  </w:t>
      </w:r>
      <w:r w:rsidRPr="00255ABF">
        <w:rPr>
          <w:rFonts w:ascii="Times New Roman" w:eastAsia="Calibri" w:hAnsi="Times New Roman" w:cs="Times New Roman"/>
          <w:sz w:val="28"/>
          <w:szCs w:val="28"/>
        </w:rPr>
        <w:t>según el siguiente detalle:</w:t>
      </w:r>
    </w:p>
    <w:p w:rsidR="00255ABF" w:rsidRPr="00255ABF" w:rsidRDefault="00255ABF" w:rsidP="00255ABF">
      <w:pPr>
        <w:spacing w:after="200" w:line="276" w:lineRule="auto"/>
        <w:jc w:val="both"/>
        <w:rPr>
          <w:rFonts w:ascii="Arial" w:eastAsia="Calibri" w:hAnsi="Arial" w:cs="Arial"/>
          <w:b/>
          <w:sz w:val="23"/>
          <w:szCs w:val="23"/>
        </w:rPr>
      </w:pPr>
      <w:r w:rsidRPr="00255ABF">
        <w:rPr>
          <w:rFonts w:ascii="Calibri" w:eastAsia="Calibri" w:hAnsi="Calibri" w:cs="Times New Roman"/>
          <w:noProof/>
          <w:lang w:val="es-SV" w:eastAsia="es-SV"/>
        </w:rPr>
        <w:drawing>
          <wp:anchor distT="0" distB="0" distL="114300" distR="114300" simplePos="0" relativeHeight="251673600" behindDoc="0" locked="0" layoutInCell="1" allowOverlap="1" wp14:anchorId="0FB59AB1" wp14:editId="44FC2E06">
            <wp:simplePos x="0" y="0"/>
            <wp:positionH relativeFrom="column">
              <wp:posOffset>440690</wp:posOffset>
            </wp:positionH>
            <wp:positionV relativeFrom="paragraph">
              <wp:posOffset>62230</wp:posOffset>
            </wp:positionV>
            <wp:extent cx="5121910" cy="1361440"/>
            <wp:effectExtent l="0" t="0" r="254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9817" t="41136" r="11148" b="18903"/>
                    <a:stretch/>
                  </pic:blipFill>
                  <pic:spPr bwMode="auto">
                    <a:xfrm>
                      <a:off x="0" y="0"/>
                      <a:ext cx="5121910" cy="136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ABF" w:rsidRPr="00255ABF" w:rsidRDefault="00255ABF" w:rsidP="00255ABF">
      <w:pPr>
        <w:spacing w:after="200" w:line="276" w:lineRule="auto"/>
        <w:jc w:val="both"/>
        <w:rPr>
          <w:rFonts w:ascii="Calibri" w:eastAsia="Calibri" w:hAnsi="Calibri" w:cs="Times New Roman"/>
          <w:noProof/>
          <w:lang w:val="es-SV" w:eastAsia="es-SV"/>
        </w:rPr>
      </w:pPr>
    </w:p>
    <w:p w:rsidR="00255ABF" w:rsidRPr="00255ABF" w:rsidRDefault="00255ABF" w:rsidP="00255ABF">
      <w:pPr>
        <w:spacing w:after="200" w:line="276" w:lineRule="auto"/>
        <w:jc w:val="both"/>
        <w:rPr>
          <w:rFonts w:ascii="Arial" w:eastAsia="Calibri" w:hAnsi="Arial" w:cs="Arial"/>
          <w:b/>
          <w:sz w:val="23"/>
          <w:szCs w:val="23"/>
        </w:rPr>
      </w:pPr>
    </w:p>
    <w:p w:rsidR="00255ABF" w:rsidRPr="00255ABF" w:rsidRDefault="00255ABF" w:rsidP="00255ABF">
      <w:pPr>
        <w:spacing w:after="200" w:line="276" w:lineRule="auto"/>
        <w:jc w:val="both"/>
        <w:rPr>
          <w:rFonts w:ascii="Arial" w:eastAsia="Calibri" w:hAnsi="Arial" w:cs="Arial"/>
          <w:b/>
          <w:sz w:val="23"/>
          <w:szCs w:val="23"/>
        </w:rPr>
      </w:pPr>
    </w:p>
    <w:p w:rsidR="00255ABF" w:rsidRPr="00255ABF" w:rsidRDefault="00255ABF" w:rsidP="00255ABF">
      <w:pPr>
        <w:spacing w:after="200" w:line="276" w:lineRule="auto"/>
        <w:jc w:val="both"/>
        <w:rPr>
          <w:rFonts w:ascii="Arial" w:eastAsia="Calibri" w:hAnsi="Arial" w:cs="Arial"/>
          <w:b/>
          <w:sz w:val="23"/>
          <w:szCs w:val="23"/>
        </w:rPr>
      </w:pPr>
    </w:p>
    <w:p w:rsidR="00AC7908" w:rsidRPr="00AC7908" w:rsidRDefault="00255ABF" w:rsidP="00AC7908">
      <w:pPr>
        <w:spacing w:line="276" w:lineRule="auto"/>
        <w:jc w:val="both"/>
        <w:rPr>
          <w:rFonts w:ascii="Times New Roman" w:eastAsia="Calibri" w:hAnsi="Times New Roman" w:cs="Times New Roman"/>
          <w:sz w:val="28"/>
          <w:szCs w:val="28"/>
        </w:rPr>
      </w:pPr>
      <w:r w:rsidRPr="00255ABF">
        <w:rPr>
          <w:rFonts w:ascii="Times New Roman" w:eastAsia="Calibri" w:hAnsi="Times New Roman" w:cs="Times New Roman"/>
          <w:b/>
          <w:sz w:val="28"/>
          <w:szCs w:val="28"/>
          <w:u w:val="single"/>
        </w:rPr>
        <w:t>Segundo:</w:t>
      </w:r>
      <w:r w:rsidRPr="00255ABF">
        <w:rPr>
          <w:rFonts w:ascii="Times New Roman" w:eastAsia="Calibri" w:hAnsi="Times New Roman" w:cs="Times New Roman"/>
          <w:b/>
          <w:sz w:val="28"/>
          <w:szCs w:val="28"/>
        </w:rPr>
        <w:t xml:space="preserve"> DELÉGUESE </w:t>
      </w:r>
      <w:r w:rsidRPr="00255ABF">
        <w:rPr>
          <w:rFonts w:ascii="Times New Roman" w:eastAsia="Calibri" w:hAnsi="Times New Roman" w:cs="Times New Roman"/>
          <w:sz w:val="28"/>
          <w:szCs w:val="28"/>
        </w:rPr>
        <w:t>al Tesorero Municipal, para que realice las diligencias correspondientes, a fin de emitir</w:t>
      </w:r>
      <w:r w:rsidRPr="00255ABF">
        <w:rPr>
          <w:rFonts w:ascii="Times New Roman" w:eastAsia="Calibri" w:hAnsi="Times New Roman" w:cs="Times New Roman"/>
          <w:b/>
          <w:sz w:val="28"/>
          <w:szCs w:val="28"/>
        </w:rPr>
        <w:t xml:space="preserve"> RECIBO DE ACEPTACIÓN DE DONACIÓN, </w:t>
      </w:r>
      <w:r w:rsidRPr="00255ABF">
        <w:rPr>
          <w:rFonts w:ascii="Times New Roman" w:eastAsia="Calibri" w:hAnsi="Times New Roman" w:cs="Times New Roman"/>
          <w:sz w:val="28"/>
          <w:szCs w:val="28"/>
        </w:rPr>
        <w:t xml:space="preserve">de conformidad a lo establecido en el numeral primero de este Acuerdo Municipal, previa presentación de factura o documento de respaldo por parte de la empresa </w:t>
      </w:r>
      <w:r w:rsidRPr="00255ABF">
        <w:rPr>
          <w:rFonts w:ascii="Times New Roman" w:eastAsia="Calibri" w:hAnsi="Times New Roman" w:cs="Times New Roman"/>
          <w:b/>
          <w:sz w:val="28"/>
          <w:szCs w:val="28"/>
        </w:rPr>
        <w:t>DESARROLLO VALLE DULCE LIMITADA.-</w:t>
      </w:r>
      <w:r w:rsidRPr="00255ABF">
        <w:rPr>
          <w:rFonts w:ascii="Times New Roman" w:eastAsia="Calibri" w:hAnsi="Times New Roman" w:cs="Times New Roman"/>
          <w:sz w:val="28"/>
          <w:szCs w:val="28"/>
        </w:rPr>
        <w:t xml:space="preserve"> </w:t>
      </w:r>
      <w:r w:rsidRPr="00255ABF">
        <w:rPr>
          <w:rFonts w:ascii="Times New Roman" w:eastAsia="Calibri" w:hAnsi="Times New Roman" w:cs="Times New Roman"/>
          <w:b/>
          <w:sz w:val="28"/>
          <w:szCs w:val="28"/>
        </w:rPr>
        <w:t>CERTIFÍQUESE Y COMUNÍQUESE.-</w:t>
      </w:r>
      <w:r w:rsidR="00AC7908">
        <w:rPr>
          <w:rFonts w:ascii="Times New Roman" w:eastAsia="Calibri" w:hAnsi="Times New Roman" w:cs="Times New Roman"/>
          <w:b/>
          <w:sz w:val="28"/>
          <w:szCs w:val="28"/>
        </w:rPr>
        <w:t xml:space="preserve"> </w:t>
      </w:r>
      <w:r w:rsidR="00AC7908" w:rsidRPr="00AC7908">
        <w:rPr>
          <w:rFonts w:ascii="Times New Roman" w:eastAsia="Calibri" w:hAnsi="Times New Roman" w:cs="Times New Roman"/>
          <w:b/>
          <w:bCs/>
          <w:sz w:val="28"/>
          <w:szCs w:val="28"/>
        </w:rPr>
        <w:t>“</w:t>
      </w:r>
      <w:r w:rsidR="00AC7908" w:rsidRPr="00AC7908">
        <w:rPr>
          <w:rFonts w:ascii="Times New Roman" w:eastAsia="Calibri" w:hAnsi="Times New Roman" w:cs="Times New Roman"/>
          <w:b/>
          <w:sz w:val="28"/>
          <w:szCs w:val="28"/>
        </w:rPr>
        <w:t>ACUERDO</w:t>
      </w:r>
      <w:r w:rsidR="00AC7908" w:rsidRPr="00AC7908">
        <w:rPr>
          <w:rFonts w:ascii="Times New Roman" w:eastAsia="Calibri" w:hAnsi="Times New Roman" w:cs="Times New Roman"/>
          <w:b/>
          <w:bCs/>
          <w:sz w:val="28"/>
          <w:szCs w:val="28"/>
        </w:rPr>
        <w:t xml:space="preserve"> MUNICIPAL NÚMERO SEIS”. </w:t>
      </w:r>
      <w:r w:rsidR="00AC7908" w:rsidRPr="00AC790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b) el cual corresponde a participación de la </w:t>
      </w:r>
      <w:r w:rsidR="00AC7908" w:rsidRPr="00AC7908">
        <w:rPr>
          <w:rFonts w:ascii="Times New Roman" w:eastAsia="Calibri" w:hAnsi="Times New Roman" w:cs="Times New Roman"/>
          <w:b/>
          <w:sz w:val="28"/>
          <w:szCs w:val="28"/>
        </w:rPr>
        <w:t xml:space="preserve">Licenciada </w:t>
      </w:r>
      <w:r w:rsidR="00E45E55">
        <w:rPr>
          <w:rFonts w:ascii="Times New Roman" w:eastAsia="Calibri" w:hAnsi="Times New Roman" w:cs="Times New Roman"/>
          <w:b/>
          <w:sz w:val="28"/>
          <w:szCs w:val="28"/>
        </w:rPr>
        <w:t>XXXXXXXX</w:t>
      </w:r>
      <w:r w:rsidR="00AC7908" w:rsidRPr="00AC7908">
        <w:rPr>
          <w:rFonts w:ascii="Times New Roman" w:eastAsia="Calibri" w:hAnsi="Times New Roman" w:cs="Times New Roman"/>
          <w:b/>
          <w:sz w:val="28"/>
          <w:szCs w:val="28"/>
        </w:rPr>
        <w:t xml:space="preserve">, Apoderada General y Judicial Interina, </w:t>
      </w:r>
      <w:r w:rsidR="00AC7908" w:rsidRPr="00AC7908">
        <w:rPr>
          <w:rFonts w:ascii="Times New Roman" w:eastAsia="Calibri" w:hAnsi="Times New Roman" w:cs="Times New Roman"/>
          <w:sz w:val="28"/>
          <w:szCs w:val="28"/>
        </w:rPr>
        <w:t xml:space="preserve">en donde presenta al Honorable Concejo Municipal Plural, </w:t>
      </w:r>
      <w:r w:rsidR="00AC7908" w:rsidRPr="00AC7908">
        <w:rPr>
          <w:rFonts w:ascii="Times New Roman" w:eastAsia="Calibri" w:hAnsi="Times New Roman" w:cs="Times New Roman"/>
          <w:b/>
          <w:sz w:val="28"/>
          <w:szCs w:val="28"/>
        </w:rPr>
        <w:t>Opinión Jurídica referente a Cruce de Cuenta de ANDA;</w:t>
      </w:r>
      <w:r w:rsidR="00AC7908" w:rsidRPr="00AC7908">
        <w:rPr>
          <w:rFonts w:ascii="Times New Roman" w:eastAsia="Calibri" w:hAnsi="Times New Roman" w:cs="Times New Roman"/>
          <w:sz w:val="28"/>
          <w:szCs w:val="28"/>
        </w:rPr>
        <w:t xml:space="preserve"> la cual se inserta al Cuerpo de este Acuerdo Municipal: </w:t>
      </w:r>
    </w:p>
    <w:p w:rsidR="00AC7908" w:rsidRPr="00AC7908" w:rsidRDefault="00AC7908" w:rsidP="00AC7908">
      <w:pPr>
        <w:shd w:val="clear" w:color="auto" w:fill="FFFFFF"/>
        <w:spacing w:after="200" w:line="276" w:lineRule="auto"/>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bCs/>
          <w:color w:val="222222"/>
          <w:sz w:val="28"/>
          <w:szCs w:val="28"/>
          <w:lang w:eastAsia="es-ES"/>
        </w:rPr>
        <w:t>UNIDAD JURIDICA</w:t>
      </w:r>
      <w:r w:rsidRPr="00AC7908">
        <w:rPr>
          <w:rFonts w:ascii="Times New Roman" w:eastAsia="Times New Roman" w:hAnsi="Times New Roman" w:cs="Times New Roman"/>
          <w:color w:val="222222"/>
          <w:sz w:val="28"/>
          <w:szCs w:val="28"/>
          <w:lang w:eastAsia="es-ES"/>
        </w:rPr>
        <w:t>; Alcaldía Municipal de Apopa, a los dieciséis días del mes de diciembre del dos mil veintiuno.</w:t>
      </w:r>
    </w:p>
    <w:p w:rsidR="00AC7908" w:rsidRPr="00AC7908" w:rsidRDefault="00AC7908" w:rsidP="00AC7908">
      <w:pPr>
        <w:shd w:val="clear" w:color="auto" w:fill="FFFFFF"/>
        <w:spacing w:after="200" w:line="276" w:lineRule="auto"/>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color w:val="222222"/>
          <w:sz w:val="28"/>
          <w:szCs w:val="28"/>
          <w:lang w:eastAsia="es-ES"/>
        </w:rPr>
        <w:t>En atención a solicitud emanada por el Honorable Concejo Municipal, de formular opinión jurídica respecto al informe de reconocimiento de deuda a favor de la </w:t>
      </w:r>
      <w:r w:rsidRPr="00AC7908">
        <w:rPr>
          <w:rFonts w:ascii="Times New Roman" w:eastAsia="Times New Roman" w:hAnsi="Times New Roman" w:cs="Times New Roman"/>
          <w:b/>
          <w:bCs/>
          <w:color w:val="222222"/>
          <w:sz w:val="28"/>
          <w:szCs w:val="28"/>
          <w:lang w:eastAsia="es-ES"/>
        </w:rPr>
        <w:t>ASOCIACIÓN NACIONAL DE ACUEDUCTOS Y ALCANTARILLADOS (ANDA)</w:t>
      </w:r>
      <w:r w:rsidRPr="00AC7908">
        <w:rPr>
          <w:rFonts w:ascii="Times New Roman" w:eastAsia="Times New Roman" w:hAnsi="Times New Roman" w:cs="Times New Roman"/>
          <w:color w:val="222222"/>
          <w:sz w:val="28"/>
          <w:szCs w:val="28"/>
          <w:lang w:eastAsia="es-ES"/>
        </w:rPr>
        <w:t>, presentado por del Departamento de Catastro y Registro Tributario  por la que se emite la misma, bajo los siguientes considerandos:</w:t>
      </w:r>
    </w:p>
    <w:p w:rsidR="00AC7908" w:rsidRPr="00AC7908" w:rsidRDefault="00AC7908" w:rsidP="00AC7908">
      <w:pPr>
        <w:shd w:val="clear" w:color="auto" w:fill="FFFFFF"/>
        <w:spacing w:after="200" w:line="276" w:lineRule="auto"/>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bCs/>
          <w:color w:val="222222"/>
          <w:sz w:val="28"/>
          <w:szCs w:val="28"/>
          <w:u w:val="single"/>
          <w:lang w:eastAsia="es-ES"/>
        </w:rPr>
        <w:t>Antecedente:</w:t>
      </w:r>
    </w:p>
    <w:p w:rsidR="00AC7908" w:rsidRDefault="00AC7908" w:rsidP="00AC7908">
      <w:pPr>
        <w:numPr>
          <w:ilvl w:val="0"/>
          <w:numId w:val="17"/>
        </w:numPr>
        <w:shd w:val="clear" w:color="auto" w:fill="FFFFFF"/>
        <w:spacing w:after="200" w:line="276" w:lineRule="auto"/>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color w:val="222222"/>
          <w:sz w:val="28"/>
          <w:szCs w:val="28"/>
          <w:lang w:eastAsia="es-ES"/>
        </w:rPr>
        <w:t>El Departamento de Catastro y Registro Tributario, presento la tabla resumen con el total de Mora que posee, la Alcaldía Municipal de Apopa a favor de la Administración Nacional de Acueductos y Alcantarillados, el cual fue emitido el primero de diciembre del dos mil veintiuno, a lo cual detallan saldos con fecha próxima a vencer el seis de enero del dos mil veintidós por diecisiete cuentas en total.</w:t>
      </w:r>
    </w:p>
    <w:p w:rsidR="00A31D7B" w:rsidRDefault="00A31D7B" w:rsidP="00A31D7B">
      <w:pPr>
        <w:shd w:val="clear" w:color="auto" w:fill="FFFFFF"/>
        <w:spacing w:after="200" w:line="276" w:lineRule="auto"/>
        <w:jc w:val="both"/>
        <w:rPr>
          <w:rFonts w:ascii="Times New Roman" w:eastAsia="Times New Roman" w:hAnsi="Times New Roman" w:cs="Times New Roman"/>
          <w:color w:val="222222"/>
          <w:sz w:val="28"/>
          <w:szCs w:val="28"/>
          <w:lang w:eastAsia="es-ES"/>
        </w:rPr>
      </w:pPr>
      <w:r>
        <w:rPr>
          <w:noProof/>
          <w:lang w:val="es-SV" w:eastAsia="es-SV"/>
        </w:rPr>
        <w:lastRenderedPageBreak/>
        <w:drawing>
          <wp:inline distT="0" distB="0" distL="0" distR="0" wp14:anchorId="35A807F4" wp14:editId="315D7DC5">
            <wp:extent cx="5934075" cy="16383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25" t="23681" r="20431" b="34212"/>
                    <a:stretch/>
                  </pic:blipFill>
                  <pic:spPr bwMode="auto">
                    <a:xfrm>
                      <a:off x="0" y="0"/>
                      <a:ext cx="5938519" cy="1639527"/>
                    </a:xfrm>
                    <a:prstGeom prst="rect">
                      <a:avLst/>
                    </a:prstGeom>
                    <a:ln>
                      <a:noFill/>
                    </a:ln>
                    <a:extLst>
                      <a:ext uri="{53640926-AAD7-44D8-BBD7-CCE9431645EC}">
                        <a14:shadowObscured xmlns:a14="http://schemas.microsoft.com/office/drawing/2010/main"/>
                      </a:ext>
                    </a:extLst>
                  </pic:spPr>
                </pic:pic>
              </a:graphicData>
            </a:graphic>
          </wp:inline>
        </w:drawing>
      </w:r>
    </w:p>
    <w:p w:rsidR="00A31D7B" w:rsidRDefault="00B16002" w:rsidP="00A31D7B">
      <w:pPr>
        <w:shd w:val="clear" w:color="auto" w:fill="FFFFFF"/>
        <w:spacing w:after="200" w:line="276" w:lineRule="auto"/>
        <w:jc w:val="both"/>
        <w:rPr>
          <w:rFonts w:ascii="Times New Roman" w:eastAsia="Times New Roman" w:hAnsi="Times New Roman" w:cs="Times New Roman"/>
          <w:color w:val="222222"/>
          <w:sz w:val="28"/>
          <w:szCs w:val="28"/>
          <w:lang w:eastAsia="es-ES"/>
        </w:rPr>
      </w:pPr>
      <w:r>
        <w:rPr>
          <w:noProof/>
          <w:lang w:val="es-SV" w:eastAsia="es-SV"/>
        </w:rPr>
        <w:drawing>
          <wp:inline distT="0" distB="0" distL="0" distR="0" wp14:anchorId="459E2676" wp14:editId="6A3181B9">
            <wp:extent cx="6029325" cy="22764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68" t="30907" r="29336" b="18760"/>
                    <a:stretch/>
                  </pic:blipFill>
                  <pic:spPr bwMode="auto">
                    <a:xfrm>
                      <a:off x="0" y="0"/>
                      <a:ext cx="6029325" cy="2276475"/>
                    </a:xfrm>
                    <a:prstGeom prst="rect">
                      <a:avLst/>
                    </a:prstGeom>
                    <a:ln>
                      <a:noFill/>
                    </a:ln>
                    <a:extLst>
                      <a:ext uri="{53640926-AAD7-44D8-BBD7-CCE9431645EC}">
                        <a14:shadowObscured xmlns:a14="http://schemas.microsoft.com/office/drawing/2010/main"/>
                      </a:ext>
                    </a:extLst>
                  </pic:spPr>
                </pic:pic>
              </a:graphicData>
            </a:graphic>
          </wp:inline>
        </w:drawing>
      </w:r>
    </w:p>
    <w:p w:rsidR="00AC7908" w:rsidRPr="00AC7908" w:rsidRDefault="00AC7908" w:rsidP="00AC7908">
      <w:pPr>
        <w:numPr>
          <w:ilvl w:val="0"/>
          <w:numId w:val="18"/>
        </w:numPr>
        <w:shd w:val="clear" w:color="auto" w:fill="FFFFFF"/>
        <w:spacing w:after="200" w:line="240" w:lineRule="auto"/>
        <w:jc w:val="both"/>
        <w:rPr>
          <w:rFonts w:ascii="Times New Roman" w:eastAsia="Times New Roman" w:hAnsi="Times New Roman" w:cs="Times New Roman"/>
          <w:color w:val="000000"/>
          <w:sz w:val="28"/>
          <w:szCs w:val="28"/>
          <w:lang w:eastAsia="es-ES"/>
        </w:rPr>
      </w:pPr>
      <w:r w:rsidRPr="00AC7908">
        <w:rPr>
          <w:rFonts w:ascii="Times New Roman" w:eastAsia="Times New Roman" w:hAnsi="Times New Roman" w:cs="Times New Roman"/>
          <w:sz w:val="28"/>
          <w:szCs w:val="28"/>
          <w:lang w:eastAsia="es-ES"/>
        </w:rPr>
        <w:t>También es necesario hacer del conocimiento, que amparados  en la aprobación que realizo la Honorable Asamblea Legislativa en cuanto al Decreto Nº 155 denominado: ‘‘LEY TRANSITORIA PARA LA CONDONACIÒN DE INTERESES MORATORIOS Y RECARGOS POR INCUMPLIMIENTO DEL PAGO POR DEUDAS PROVENIENTES DEL SERVICIO DE AGUA POTABLE Y ALCANTARILLADOS PRESTADO POR LA ADMINISTRACION NACIONAL DE ACUEDUCTOS Y ALCANTARILLADOS, (ANDA)’’.</w:t>
      </w:r>
    </w:p>
    <w:p w:rsidR="00AC7908" w:rsidRPr="00AC7908" w:rsidRDefault="00AC7908" w:rsidP="00AC7908">
      <w:pPr>
        <w:numPr>
          <w:ilvl w:val="0"/>
          <w:numId w:val="18"/>
        </w:numPr>
        <w:shd w:val="clear" w:color="auto" w:fill="FFFFFF"/>
        <w:spacing w:after="200" w:line="240" w:lineRule="auto"/>
        <w:jc w:val="both"/>
        <w:rPr>
          <w:rFonts w:ascii="Times New Roman" w:eastAsia="Times New Roman" w:hAnsi="Times New Roman" w:cs="Times New Roman"/>
          <w:color w:val="000000"/>
          <w:sz w:val="28"/>
          <w:szCs w:val="28"/>
          <w:lang w:eastAsia="es-ES"/>
        </w:rPr>
      </w:pPr>
      <w:r w:rsidRPr="00AC7908">
        <w:rPr>
          <w:rFonts w:ascii="Times New Roman" w:eastAsia="Times New Roman" w:hAnsi="Times New Roman" w:cs="Times New Roman"/>
          <w:sz w:val="28"/>
          <w:szCs w:val="28"/>
          <w:lang w:eastAsia="es-ES"/>
        </w:rPr>
        <w:t>De acuerdo con el decreto antes mencionado, en este momento nos encontramos en el plazo para la </w:t>
      </w:r>
      <w:r w:rsidRPr="00AC7908">
        <w:rPr>
          <w:rFonts w:ascii="Times New Roman" w:eastAsia="Times New Roman" w:hAnsi="Times New Roman" w:cs="Times New Roman"/>
          <w:bCs/>
          <w:sz w:val="28"/>
          <w:szCs w:val="28"/>
          <w:lang w:eastAsia="es-ES"/>
        </w:rPr>
        <w:t>CONDONACION</w:t>
      </w:r>
      <w:r w:rsidRPr="00AC7908">
        <w:rPr>
          <w:rFonts w:ascii="Times New Roman" w:eastAsia="Times New Roman" w:hAnsi="Times New Roman" w:cs="Times New Roman"/>
          <w:sz w:val="28"/>
          <w:szCs w:val="28"/>
          <w:lang w:eastAsia="es-ES"/>
        </w:rPr>
        <w:t> de intereses del </w:t>
      </w:r>
      <w:r w:rsidRPr="00AC7908">
        <w:rPr>
          <w:rFonts w:ascii="Times New Roman" w:eastAsia="Times New Roman" w:hAnsi="Times New Roman" w:cs="Times New Roman"/>
          <w:bCs/>
          <w:sz w:val="28"/>
          <w:szCs w:val="28"/>
          <w:lang w:eastAsia="es-ES"/>
        </w:rPr>
        <w:t>80 %</w:t>
      </w:r>
      <w:r w:rsidRPr="00AC7908">
        <w:rPr>
          <w:rFonts w:ascii="Times New Roman" w:eastAsia="Times New Roman" w:hAnsi="Times New Roman" w:cs="Times New Roman"/>
          <w:sz w:val="28"/>
          <w:szCs w:val="28"/>
          <w:lang w:eastAsia="es-ES"/>
        </w:rPr>
        <w:t>, donde quedaba abierta la posibilidad de gestionar el trámite de pago mediante un plan de pago que comprende pagar un </w:t>
      </w:r>
      <w:r w:rsidRPr="00AC7908">
        <w:rPr>
          <w:rFonts w:ascii="Times New Roman" w:eastAsia="Times New Roman" w:hAnsi="Times New Roman" w:cs="Times New Roman"/>
          <w:bCs/>
          <w:sz w:val="28"/>
          <w:szCs w:val="28"/>
          <w:lang w:eastAsia="es-ES"/>
        </w:rPr>
        <w:t>10 % </w:t>
      </w:r>
      <w:r w:rsidRPr="00AC7908">
        <w:rPr>
          <w:rFonts w:ascii="Times New Roman" w:eastAsia="Times New Roman" w:hAnsi="Times New Roman" w:cs="Times New Roman"/>
          <w:sz w:val="28"/>
          <w:szCs w:val="28"/>
          <w:lang w:eastAsia="es-ES"/>
        </w:rPr>
        <w:t>de prima y el saldo restante a 12 meses plazo.</w:t>
      </w:r>
    </w:p>
    <w:p w:rsidR="00AC7908" w:rsidRPr="00AC7908" w:rsidRDefault="00AC7908" w:rsidP="00AC7908">
      <w:pPr>
        <w:shd w:val="clear" w:color="auto" w:fill="FFFFFF"/>
        <w:spacing w:after="200" w:line="240" w:lineRule="auto"/>
        <w:ind w:left="720"/>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color w:val="222222"/>
          <w:sz w:val="28"/>
          <w:szCs w:val="28"/>
          <w:lang w:eastAsia="es-ES"/>
        </w:rPr>
        <w:t>Por lo que se hace del conocimiento de la Alcaldesa Dra. Jennifer Esmeralda Juárez García y del Honorable Concejo Municipal Plural Que la deuda total a cancelar queda de la siguiente manera.</w:t>
      </w:r>
    </w:p>
    <w:p w:rsidR="00AC7908" w:rsidRPr="00AC7908" w:rsidRDefault="00AC7908" w:rsidP="00AC7908">
      <w:pPr>
        <w:shd w:val="clear" w:color="auto" w:fill="FFFFFF"/>
        <w:spacing w:after="200" w:line="330" w:lineRule="atLeast"/>
        <w:ind w:left="720"/>
        <w:jc w:val="both"/>
        <w:rPr>
          <w:rFonts w:ascii="Arial" w:eastAsia="Times New Roman" w:hAnsi="Arial" w:cs="Arial"/>
          <w:color w:val="222222"/>
          <w:sz w:val="24"/>
          <w:szCs w:val="24"/>
          <w:lang w:eastAsia="es-ES"/>
        </w:rPr>
      </w:pPr>
      <w:r w:rsidRPr="00AC7908">
        <w:rPr>
          <w:rFonts w:ascii="Calibri" w:eastAsia="Times New Roman" w:hAnsi="Calibri" w:cs="Calibri"/>
          <w:noProof/>
          <w:color w:val="222222"/>
          <w:lang w:val="es-SV" w:eastAsia="es-SV"/>
        </w:rPr>
        <w:lastRenderedPageBreak/>
        <w:drawing>
          <wp:anchor distT="0" distB="0" distL="114300" distR="114300" simplePos="0" relativeHeight="251675648" behindDoc="0" locked="0" layoutInCell="1" allowOverlap="1" wp14:anchorId="15C174CA" wp14:editId="39AA3224">
            <wp:simplePos x="0" y="0"/>
            <wp:positionH relativeFrom="column">
              <wp:posOffset>755015</wp:posOffset>
            </wp:positionH>
            <wp:positionV relativeFrom="paragraph">
              <wp:posOffset>15875</wp:posOffset>
            </wp:positionV>
            <wp:extent cx="4805045" cy="18192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053" t="25033" r="21536" b="52292"/>
                    <a:stretch/>
                  </pic:blipFill>
                  <pic:spPr bwMode="auto">
                    <a:xfrm>
                      <a:off x="0" y="0"/>
                      <a:ext cx="4805045"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908" w:rsidRPr="00AC7908" w:rsidRDefault="00AC7908" w:rsidP="00AC7908">
      <w:pPr>
        <w:shd w:val="clear" w:color="auto" w:fill="FFFFFF"/>
        <w:spacing w:after="200" w:line="330" w:lineRule="atLeast"/>
        <w:ind w:left="720"/>
        <w:jc w:val="both"/>
        <w:rPr>
          <w:rFonts w:ascii="Calibri" w:eastAsia="Times New Roman" w:hAnsi="Calibri" w:cs="Calibri"/>
          <w:color w:val="222222"/>
          <w:lang w:eastAsia="es-ES"/>
        </w:rPr>
      </w:pPr>
    </w:p>
    <w:p w:rsidR="00AC7908" w:rsidRPr="00AC7908" w:rsidRDefault="00AC7908" w:rsidP="00AC7908">
      <w:pPr>
        <w:shd w:val="clear" w:color="auto" w:fill="FFFFFF"/>
        <w:spacing w:after="200" w:line="330" w:lineRule="atLeast"/>
        <w:ind w:left="720"/>
        <w:jc w:val="both"/>
        <w:rPr>
          <w:rFonts w:ascii="Calibri" w:eastAsia="Times New Roman" w:hAnsi="Calibri" w:cs="Calibri"/>
          <w:color w:val="222222"/>
          <w:lang w:eastAsia="es-ES"/>
        </w:rPr>
      </w:pPr>
    </w:p>
    <w:p w:rsidR="00AC7908" w:rsidRPr="00AC7908" w:rsidRDefault="00AC7908" w:rsidP="00AC7908">
      <w:pPr>
        <w:shd w:val="clear" w:color="auto" w:fill="FFFFFF"/>
        <w:spacing w:after="200" w:line="330" w:lineRule="atLeast"/>
        <w:ind w:left="720"/>
        <w:jc w:val="both"/>
        <w:rPr>
          <w:rFonts w:ascii="Calibri" w:eastAsia="Times New Roman" w:hAnsi="Calibri" w:cs="Calibri"/>
          <w:color w:val="222222"/>
          <w:lang w:eastAsia="es-ES"/>
        </w:rPr>
      </w:pPr>
    </w:p>
    <w:p w:rsidR="00AC7908" w:rsidRPr="00AC7908" w:rsidRDefault="00AC7908" w:rsidP="00AC7908">
      <w:pPr>
        <w:shd w:val="clear" w:color="auto" w:fill="FFFFFF"/>
        <w:spacing w:after="200" w:line="330" w:lineRule="atLeast"/>
        <w:ind w:left="720"/>
        <w:jc w:val="both"/>
        <w:rPr>
          <w:rFonts w:ascii="Calibri" w:eastAsia="Times New Roman" w:hAnsi="Calibri" w:cs="Calibri"/>
          <w:color w:val="222222"/>
          <w:lang w:eastAsia="es-ES"/>
        </w:rPr>
      </w:pPr>
    </w:p>
    <w:p w:rsidR="00AC7908" w:rsidRPr="00AC7908" w:rsidRDefault="00AC7908" w:rsidP="00AC7908">
      <w:pPr>
        <w:shd w:val="clear" w:color="auto" w:fill="FFFFFF"/>
        <w:spacing w:after="200" w:line="330" w:lineRule="atLeast"/>
        <w:ind w:left="720"/>
        <w:jc w:val="both"/>
        <w:rPr>
          <w:rFonts w:ascii="Calibri" w:eastAsia="Times New Roman" w:hAnsi="Calibri" w:cs="Calibri"/>
          <w:color w:val="222222"/>
          <w:lang w:eastAsia="es-ES"/>
        </w:rPr>
      </w:pPr>
    </w:p>
    <w:p w:rsidR="00AC7908" w:rsidRPr="00AC7908" w:rsidRDefault="00AC7908" w:rsidP="00AC7908">
      <w:pPr>
        <w:numPr>
          <w:ilvl w:val="0"/>
          <w:numId w:val="19"/>
        </w:numPr>
        <w:shd w:val="clear" w:color="auto" w:fill="FFFFFF"/>
        <w:spacing w:after="200" w:line="240" w:lineRule="auto"/>
        <w:jc w:val="both"/>
        <w:rPr>
          <w:rFonts w:ascii="Times New Roman" w:eastAsia="Times New Roman" w:hAnsi="Times New Roman" w:cs="Times New Roman"/>
          <w:color w:val="000000"/>
          <w:sz w:val="28"/>
          <w:szCs w:val="28"/>
          <w:lang w:eastAsia="es-ES"/>
        </w:rPr>
      </w:pPr>
      <w:r w:rsidRPr="00AC7908">
        <w:rPr>
          <w:rFonts w:ascii="Times New Roman" w:eastAsia="Times New Roman" w:hAnsi="Times New Roman" w:cs="Times New Roman"/>
          <w:color w:val="000000"/>
          <w:sz w:val="28"/>
          <w:szCs w:val="28"/>
          <w:lang w:eastAsia="es-ES"/>
        </w:rPr>
        <w:t>Nota enviada por parte de la Dra. Jennifer Esmeralda Juárez García, en calidad de Alcaldesa Municipal, de la Alcaldía Municipal de Apopa, complace en comunicarle a la Administración Nacional De Acueductos Y Alcantarillas, a la cual se compromete a gestionar los pagos respectivos para cancelar la deuda que se tiene con ANDA. Para asegurar la oportunidad de este beneficio, nos comprometemos a realizar el desembolso correspondiente, una vez se cuente con la disponibilidad de los fondos solicitados en los meses posteriores, siempre y cuando este en vigencia el presente Decreto.</w:t>
      </w:r>
    </w:p>
    <w:p w:rsidR="00AC7908" w:rsidRPr="00AC7908" w:rsidRDefault="00AC7908" w:rsidP="00AC7908">
      <w:pPr>
        <w:shd w:val="clear" w:color="auto" w:fill="FFFFFF"/>
        <w:spacing w:after="200" w:line="240" w:lineRule="auto"/>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color w:val="222222"/>
          <w:sz w:val="28"/>
          <w:szCs w:val="28"/>
          <w:u w:val="single"/>
          <w:lang w:eastAsia="es-ES"/>
        </w:rPr>
        <w:t>.</w:t>
      </w:r>
      <w:r w:rsidRPr="00AC7908">
        <w:rPr>
          <w:rFonts w:ascii="Times New Roman" w:eastAsia="Times New Roman" w:hAnsi="Times New Roman" w:cs="Times New Roman"/>
          <w:bCs/>
          <w:color w:val="000000"/>
          <w:sz w:val="28"/>
          <w:szCs w:val="28"/>
          <w:u w:val="single"/>
          <w:lang w:eastAsia="es-ES"/>
        </w:rPr>
        <w:t>FUNDAMENTO LEGAL:</w:t>
      </w:r>
    </w:p>
    <w:p w:rsidR="00AC7908" w:rsidRPr="00AC7908" w:rsidRDefault="00AC7908" w:rsidP="00AC7908">
      <w:pPr>
        <w:numPr>
          <w:ilvl w:val="0"/>
          <w:numId w:val="20"/>
        </w:numPr>
        <w:shd w:val="clear" w:color="auto" w:fill="FFFFFF"/>
        <w:spacing w:after="200" w:line="240" w:lineRule="auto"/>
        <w:jc w:val="both"/>
        <w:rPr>
          <w:rFonts w:ascii="Times New Roman" w:eastAsia="Times New Roman" w:hAnsi="Times New Roman" w:cs="Times New Roman"/>
          <w:color w:val="000000"/>
          <w:sz w:val="28"/>
          <w:szCs w:val="28"/>
          <w:lang w:eastAsia="es-ES"/>
        </w:rPr>
      </w:pPr>
      <w:r w:rsidRPr="00AC7908">
        <w:rPr>
          <w:rFonts w:ascii="Times New Roman" w:eastAsia="Times New Roman" w:hAnsi="Times New Roman" w:cs="Times New Roman"/>
          <w:color w:val="000000"/>
          <w:sz w:val="28"/>
          <w:szCs w:val="28"/>
          <w:lang w:eastAsia="es-ES"/>
        </w:rPr>
        <w:t>Artículo 39, Ley General Tributaria Municipal. </w:t>
      </w:r>
      <w:r w:rsidRPr="00AC7908">
        <w:rPr>
          <w:rFonts w:ascii="Times New Roman" w:eastAsia="Times New Roman" w:hAnsi="Times New Roman" w:cs="Times New Roman"/>
          <w:bCs/>
          <w:color w:val="000000"/>
          <w:sz w:val="28"/>
          <w:szCs w:val="28"/>
          <w:lang w:eastAsia="es-ES"/>
        </w:rPr>
        <w:t>De la compensación</w:t>
      </w:r>
      <w:r w:rsidRPr="00AC7908">
        <w:rPr>
          <w:rFonts w:ascii="Times New Roman" w:eastAsia="Times New Roman" w:hAnsi="Times New Roman" w:cs="Times New Roman"/>
          <w:color w:val="000000"/>
          <w:sz w:val="28"/>
          <w:szCs w:val="28"/>
          <w:lang w:eastAsia="es-ES"/>
        </w:rPr>
        <w:t> ‘‘Cuando algún Municipio y un contribuyente del mismo, sean deudores recíprocos uno del otro, podrá operar entre ellos, una compensación que extingue ambas deudas hasta el límite de la menor, en los casos y de acuerdo a los requisitos previstos en los dos artículo siguientes’’.</w:t>
      </w:r>
    </w:p>
    <w:p w:rsidR="00AC7908" w:rsidRPr="00AC7908" w:rsidRDefault="00AC7908" w:rsidP="00AC7908">
      <w:pPr>
        <w:numPr>
          <w:ilvl w:val="0"/>
          <w:numId w:val="20"/>
        </w:numPr>
        <w:shd w:val="clear" w:color="auto" w:fill="FFFFFF"/>
        <w:spacing w:after="200" w:line="240" w:lineRule="auto"/>
        <w:jc w:val="both"/>
        <w:rPr>
          <w:rFonts w:ascii="Times New Roman" w:eastAsia="Times New Roman" w:hAnsi="Times New Roman" w:cs="Times New Roman"/>
          <w:color w:val="000000"/>
          <w:sz w:val="28"/>
          <w:szCs w:val="28"/>
          <w:lang w:eastAsia="es-ES"/>
        </w:rPr>
      </w:pPr>
      <w:r w:rsidRPr="00AC7908">
        <w:rPr>
          <w:rFonts w:ascii="Times New Roman" w:eastAsia="Times New Roman" w:hAnsi="Times New Roman" w:cs="Times New Roman"/>
          <w:color w:val="000000"/>
          <w:sz w:val="28"/>
          <w:szCs w:val="28"/>
          <w:lang w:eastAsia="es-ES"/>
        </w:rPr>
        <w:t>Artículo 40, Ley General Tributaria Municipal. </w:t>
      </w:r>
      <w:r w:rsidRPr="00AC7908">
        <w:rPr>
          <w:rFonts w:ascii="Times New Roman" w:eastAsia="Times New Roman" w:hAnsi="Times New Roman" w:cs="Times New Roman"/>
          <w:bCs/>
          <w:color w:val="000000"/>
          <w:sz w:val="28"/>
          <w:szCs w:val="28"/>
          <w:lang w:eastAsia="es-ES"/>
        </w:rPr>
        <w:t>Requisitos de la compensación </w:t>
      </w:r>
      <w:r w:rsidRPr="00AC7908">
        <w:rPr>
          <w:rFonts w:ascii="Times New Roman" w:eastAsia="Times New Roman" w:hAnsi="Times New Roman" w:cs="Times New Roman"/>
          <w:color w:val="000000"/>
          <w:sz w:val="28"/>
          <w:szCs w:val="28"/>
          <w:lang w:eastAsia="es-ES"/>
        </w:rPr>
        <w:t>‘‘La administración tributaria municipal de oficio o a petición de parte, podrá compensar total o parcialmente la deuda tributaria del sujeto pasivo con el crédito tributario que este tenga a su vez contra el municipio, siempre que tanto la deuda como el crédito sean firmes, líquidos y exigibles’’.</w:t>
      </w:r>
    </w:p>
    <w:p w:rsidR="00AC7908" w:rsidRPr="00AC7908" w:rsidRDefault="00AC7908" w:rsidP="00AC7908">
      <w:pPr>
        <w:numPr>
          <w:ilvl w:val="0"/>
          <w:numId w:val="20"/>
        </w:numPr>
        <w:shd w:val="clear" w:color="auto" w:fill="FFFFFF"/>
        <w:spacing w:after="200" w:line="240" w:lineRule="auto"/>
        <w:jc w:val="both"/>
        <w:rPr>
          <w:rFonts w:ascii="Times New Roman" w:eastAsia="Times New Roman" w:hAnsi="Times New Roman" w:cs="Times New Roman"/>
          <w:color w:val="000000"/>
          <w:sz w:val="28"/>
          <w:szCs w:val="28"/>
          <w:lang w:eastAsia="es-ES"/>
        </w:rPr>
      </w:pPr>
      <w:r w:rsidRPr="00AC7908">
        <w:rPr>
          <w:rFonts w:ascii="Times New Roman" w:eastAsia="Times New Roman" w:hAnsi="Times New Roman" w:cs="Times New Roman"/>
          <w:color w:val="000000"/>
          <w:sz w:val="28"/>
          <w:szCs w:val="28"/>
          <w:lang w:eastAsia="es-ES"/>
        </w:rPr>
        <w:t>Artículo 41, Ley General Tributaria Municipal. </w:t>
      </w:r>
      <w:r w:rsidRPr="00AC7908">
        <w:rPr>
          <w:rFonts w:ascii="Times New Roman" w:eastAsia="Times New Roman" w:hAnsi="Times New Roman" w:cs="Times New Roman"/>
          <w:bCs/>
          <w:color w:val="000000"/>
          <w:sz w:val="28"/>
          <w:szCs w:val="28"/>
          <w:lang w:eastAsia="es-ES"/>
        </w:rPr>
        <w:t>Procedimiento de la compensación </w:t>
      </w:r>
      <w:r w:rsidRPr="00AC7908">
        <w:rPr>
          <w:rFonts w:ascii="Times New Roman" w:eastAsia="Times New Roman" w:hAnsi="Times New Roman" w:cs="Times New Roman"/>
          <w:color w:val="000000"/>
          <w:sz w:val="28"/>
          <w:szCs w:val="28"/>
          <w:lang w:eastAsia="es-ES"/>
        </w:rPr>
        <w:t>‘‘La compensación se efectuara de la manera siguiente: el saldo de tributos pagados en exceso lo aplicara la administración tributaria municipal a la deuda tributaria del contribuyente, comenzando por los cargos más antiguos’’.</w:t>
      </w:r>
    </w:p>
    <w:p w:rsidR="00AC7908" w:rsidRPr="00AC7908" w:rsidRDefault="00AC7908" w:rsidP="00AC7908">
      <w:pPr>
        <w:shd w:val="clear" w:color="auto" w:fill="FFFFFF"/>
        <w:spacing w:after="200" w:line="240" w:lineRule="auto"/>
        <w:ind w:left="720"/>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color w:val="000000"/>
          <w:sz w:val="28"/>
          <w:szCs w:val="28"/>
          <w:lang w:eastAsia="es-ES"/>
        </w:rPr>
        <w:lastRenderedPageBreak/>
        <w:t>Los actos en que conste la compensación, serán notificados al contribuyente.</w:t>
      </w:r>
    </w:p>
    <w:p w:rsidR="00AC7908" w:rsidRPr="00AC7908" w:rsidRDefault="00AC7908" w:rsidP="00AC7908">
      <w:pPr>
        <w:shd w:val="clear" w:color="auto" w:fill="FFFFFF"/>
        <w:spacing w:after="200" w:line="240" w:lineRule="auto"/>
        <w:ind w:left="720"/>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color w:val="000000"/>
          <w:sz w:val="28"/>
          <w:szCs w:val="28"/>
          <w:lang w:eastAsia="es-ES"/>
        </w:rPr>
        <w:t>En todo caso de compensación la Municipalidad respectiva deberá emitir el o los documentos legítimos.</w:t>
      </w:r>
    </w:p>
    <w:p w:rsidR="00AC7908" w:rsidRPr="00AC7908" w:rsidRDefault="00AC7908" w:rsidP="00AC7908">
      <w:pPr>
        <w:shd w:val="clear" w:color="auto" w:fill="FFFFFF"/>
        <w:spacing w:after="200" w:line="240" w:lineRule="auto"/>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bCs/>
          <w:color w:val="000000"/>
          <w:sz w:val="28"/>
          <w:szCs w:val="28"/>
          <w:u w:val="single"/>
          <w:lang w:eastAsia="es-ES"/>
        </w:rPr>
        <w:t>RECOMENDACIÓN:</w:t>
      </w:r>
    </w:p>
    <w:p w:rsidR="00AC7908" w:rsidRPr="00AC7908" w:rsidRDefault="00AC7908" w:rsidP="00AC7908">
      <w:pPr>
        <w:numPr>
          <w:ilvl w:val="0"/>
          <w:numId w:val="21"/>
        </w:numPr>
        <w:shd w:val="clear" w:color="auto" w:fill="FFFFFF"/>
        <w:spacing w:after="200" w:line="240" w:lineRule="auto"/>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color w:val="000000"/>
          <w:sz w:val="28"/>
          <w:szCs w:val="28"/>
          <w:lang w:eastAsia="es-ES"/>
        </w:rPr>
        <w:t>Que el Honorable Concejo Municipal Plural autorice el reconocimiento de la deuda que existe con ANDA por la cantidad de $ 196,406.80 Dólares De Los Estados Unidos De América en concepto de Mora Total.</w:t>
      </w:r>
    </w:p>
    <w:p w:rsidR="00AC7908" w:rsidRPr="00AC7908" w:rsidRDefault="00AC7908" w:rsidP="00AC7908">
      <w:pPr>
        <w:numPr>
          <w:ilvl w:val="0"/>
          <w:numId w:val="21"/>
        </w:numPr>
        <w:shd w:val="clear" w:color="auto" w:fill="FFFFFF"/>
        <w:spacing w:after="200" w:line="240" w:lineRule="auto"/>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color w:val="000000"/>
          <w:sz w:val="28"/>
          <w:szCs w:val="28"/>
          <w:lang w:eastAsia="es-ES"/>
        </w:rPr>
        <w:t xml:space="preserve">Se autorice la Compensación de deuda de conformidad a los establecido en los Artículos 39,40 y 41 de la Ley General Tributaria Municipal, donde se establece que deudores recíprocos mediante compensación pueden extinguir ambas deudas hasta el límite de la menor.  </w:t>
      </w:r>
    </w:p>
    <w:p w:rsidR="00AC7908" w:rsidRPr="00AC7908" w:rsidRDefault="00AC7908" w:rsidP="00AC7908">
      <w:pPr>
        <w:numPr>
          <w:ilvl w:val="0"/>
          <w:numId w:val="21"/>
        </w:numPr>
        <w:shd w:val="clear" w:color="auto" w:fill="FFFFFF"/>
        <w:spacing w:after="200" w:line="240" w:lineRule="auto"/>
        <w:jc w:val="both"/>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color w:val="000000"/>
          <w:sz w:val="28"/>
          <w:szCs w:val="28"/>
          <w:lang w:eastAsia="es-ES"/>
        </w:rPr>
        <w:t>Que el Concejo Municipal Plural Autorice a la Alcaldesa Dra. Jennifer Esmeralda Juárez García, de conformidad al artículo 47 del Código Municipal para que firme cualquier documentación necesaria y resultante.</w:t>
      </w:r>
    </w:p>
    <w:p w:rsidR="00AC7908" w:rsidRPr="00AC7908" w:rsidRDefault="00AC7908" w:rsidP="00AC7908">
      <w:pPr>
        <w:shd w:val="clear" w:color="auto" w:fill="FFFFFF"/>
        <w:spacing w:after="0" w:line="240" w:lineRule="auto"/>
        <w:rPr>
          <w:rFonts w:ascii="Times New Roman" w:eastAsia="Times New Roman" w:hAnsi="Times New Roman" w:cs="Times New Roman"/>
          <w:color w:val="222222"/>
          <w:sz w:val="28"/>
          <w:szCs w:val="28"/>
          <w:lang w:eastAsia="es-ES"/>
        </w:rPr>
      </w:pPr>
      <w:r w:rsidRPr="00AC7908">
        <w:rPr>
          <w:rFonts w:ascii="Times New Roman" w:eastAsia="Times New Roman" w:hAnsi="Times New Roman" w:cs="Times New Roman"/>
          <w:bCs/>
          <w:color w:val="000000"/>
          <w:sz w:val="28"/>
          <w:szCs w:val="28"/>
          <w:lang w:eastAsia="es-ES"/>
        </w:rPr>
        <w:t>  </w:t>
      </w:r>
    </w:p>
    <w:p w:rsidR="00AC7908" w:rsidRPr="00AC7908" w:rsidRDefault="00AC7908" w:rsidP="00AC7908">
      <w:pPr>
        <w:spacing w:line="276" w:lineRule="auto"/>
        <w:jc w:val="both"/>
        <w:rPr>
          <w:rFonts w:ascii="Times New Roman" w:eastAsia="Calibri" w:hAnsi="Times New Roman" w:cs="Times New Roman"/>
          <w:sz w:val="28"/>
          <w:szCs w:val="28"/>
        </w:rPr>
      </w:pPr>
      <w:r w:rsidRPr="00AC7908">
        <w:rPr>
          <w:rFonts w:ascii="Times New Roman" w:eastAsia="+mn-ea" w:hAnsi="Times New Roman" w:cs="Times New Roman"/>
          <w:color w:val="000000"/>
          <w:kern w:val="24"/>
          <w:sz w:val="28"/>
          <w:szCs w:val="28"/>
          <w:lang w:val="es-SV" w:eastAsia="es-SV"/>
        </w:rPr>
        <w:t xml:space="preserve">El Concejo Municipal Plural, en uso de sus facultades legales </w:t>
      </w:r>
      <w:r w:rsidRPr="00AC7908">
        <w:rPr>
          <w:rFonts w:ascii="Times New Roman" w:eastAsia="Calibri" w:hAnsi="Times New Roman" w:cs="Times New Roman"/>
          <w:sz w:val="28"/>
          <w:szCs w:val="28"/>
        </w:rPr>
        <w:t xml:space="preserve">y habiendo deliberado el punto, por </w:t>
      </w:r>
      <w:r w:rsidRPr="00AC7908">
        <w:rPr>
          <w:rFonts w:ascii="Times New Roman" w:eastAsia="Calibri" w:hAnsi="Times New Roman" w:cs="Times New Roman"/>
          <w:b/>
          <w:sz w:val="28"/>
          <w:szCs w:val="28"/>
        </w:rPr>
        <w:t xml:space="preserve">UNANIMIDAD </w:t>
      </w:r>
      <w:r w:rsidRPr="00AC7908">
        <w:rPr>
          <w:rFonts w:ascii="Times New Roman" w:eastAsia="Calibri" w:hAnsi="Times New Roman" w:cs="Times New Roman"/>
          <w:sz w:val="28"/>
          <w:szCs w:val="28"/>
        </w:rPr>
        <w:t xml:space="preserve">de </w:t>
      </w:r>
      <w:r w:rsidRPr="00AC7908">
        <w:rPr>
          <w:rFonts w:ascii="Times New Roman" w:eastAsia="Calibri" w:hAnsi="Times New Roman" w:cs="Times New Roman"/>
          <w:b/>
          <w:sz w:val="28"/>
          <w:szCs w:val="28"/>
        </w:rPr>
        <w:t>votos</w:t>
      </w:r>
      <w:r w:rsidRPr="00AC7908">
        <w:rPr>
          <w:rFonts w:ascii="Times New Roman" w:eastAsia="Calibri" w:hAnsi="Times New Roman" w:cs="Times New Roman"/>
          <w:sz w:val="28"/>
          <w:szCs w:val="28"/>
        </w:rPr>
        <w:t xml:space="preserve"> </w:t>
      </w:r>
      <w:r w:rsidRPr="00AC7908">
        <w:rPr>
          <w:rFonts w:ascii="Times New Roman" w:eastAsia="Calibri" w:hAnsi="Times New Roman" w:cs="Times New Roman"/>
          <w:b/>
          <w:sz w:val="28"/>
          <w:szCs w:val="28"/>
        </w:rPr>
        <w:t xml:space="preserve">ACUERDA: </w:t>
      </w:r>
      <w:r w:rsidRPr="00AC7908">
        <w:rPr>
          <w:rFonts w:ascii="Times New Roman" w:eastAsia="Calibri" w:hAnsi="Times New Roman" w:cs="Times New Roman"/>
          <w:b/>
          <w:sz w:val="28"/>
          <w:szCs w:val="28"/>
          <w:u w:val="single"/>
        </w:rPr>
        <w:t>Primero:</w:t>
      </w:r>
      <w:r w:rsidRPr="00AC7908">
        <w:rPr>
          <w:rFonts w:ascii="Times New Roman" w:eastAsia="Calibri" w:hAnsi="Times New Roman" w:cs="Times New Roman"/>
          <w:b/>
          <w:sz w:val="28"/>
          <w:szCs w:val="28"/>
        </w:rPr>
        <w:t xml:space="preserve"> </w:t>
      </w:r>
      <w:r w:rsidRPr="00AC7908">
        <w:rPr>
          <w:rFonts w:ascii="Times New Roman" w:eastAsia="Calibri" w:hAnsi="Times New Roman" w:cs="Times New Roman"/>
          <w:sz w:val="28"/>
          <w:szCs w:val="28"/>
        </w:rPr>
        <w:t xml:space="preserve">Según </w:t>
      </w:r>
      <w:r w:rsidRPr="00AC7908">
        <w:rPr>
          <w:rFonts w:ascii="Times New Roman" w:eastAsia="Calibri" w:hAnsi="Times New Roman" w:cs="Times New Roman"/>
          <w:b/>
          <w:sz w:val="28"/>
          <w:szCs w:val="28"/>
        </w:rPr>
        <w:t>OPINIÓN JURÍDICA</w:t>
      </w:r>
      <w:r w:rsidRPr="00AC7908">
        <w:rPr>
          <w:rFonts w:ascii="Times New Roman" w:eastAsia="Calibri" w:hAnsi="Times New Roman" w:cs="Times New Roman"/>
          <w:sz w:val="28"/>
          <w:szCs w:val="28"/>
        </w:rPr>
        <w:t xml:space="preserve"> suscrita por la Apoderada General Judicial Interina de la Municipalidad, </w:t>
      </w:r>
      <w:r w:rsidRPr="00AC7908">
        <w:rPr>
          <w:rFonts w:ascii="Times New Roman" w:eastAsia="Calibri" w:hAnsi="Times New Roman" w:cs="Times New Roman"/>
          <w:b/>
          <w:sz w:val="28"/>
          <w:szCs w:val="28"/>
        </w:rPr>
        <w:t>Licenciada</w:t>
      </w:r>
      <w:r w:rsidRPr="00AC7908">
        <w:rPr>
          <w:rFonts w:ascii="Times New Roman" w:eastAsia="Calibri" w:hAnsi="Times New Roman" w:cs="Times New Roman"/>
          <w:sz w:val="28"/>
          <w:szCs w:val="28"/>
        </w:rPr>
        <w:t xml:space="preserve"> </w:t>
      </w:r>
      <w:r w:rsidR="00F9733B">
        <w:rPr>
          <w:rFonts w:ascii="Times New Roman" w:eastAsia="Calibri" w:hAnsi="Times New Roman" w:cs="Times New Roman"/>
          <w:b/>
          <w:sz w:val="28"/>
          <w:szCs w:val="28"/>
        </w:rPr>
        <w:t>XXXXXXXXXX</w:t>
      </w:r>
      <w:r w:rsidRPr="00AC7908">
        <w:rPr>
          <w:rFonts w:ascii="Times New Roman" w:eastAsia="Calibri" w:hAnsi="Times New Roman" w:cs="Times New Roman"/>
          <w:b/>
          <w:sz w:val="28"/>
          <w:szCs w:val="28"/>
        </w:rPr>
        <w:t xml:space="preserve">, </w:t>
      </w:r>
      <w:r w:rsidRPr="00AC7908">
        <w:rPr>
          <w:rFonts w:ascii="Times New Roman" w:eastAsia="Calibri" w:hAnsi="Times New Roman" w:cs="Times New Roman"/>
          <w:sz w:val="28"/>
          <w:szCs w:val="28"/>
        </w:rPr>
        <w:t xml:space="preserve">en relación a las recomendaciones establecidas </w:t>
      </w:r>
      <w:r w:rsidRPr="00AC7908">
        <w:rPr>
          <w:rFonts w:ascii="Times New Roman" w:eastAsia="Calibri" w:hAnsi="Times New Roman" w:cs="Times New Roman"/>
          <w:b/>
          <w:sz w:val="28"/>
          <w:szCs w:val="28"/>
          <w:u w:val="single"/>
        </w:rPr>
        <w:t>en el sentido de:</w:t>
      </w:r>
      <w:r w:rsidRPr="00AC7908">
        <w:rPr>
          <w:rFonts w:ascii="Times New Roman" w:eastAsia="Calibri" w:hAnsi="Times New Roman" w:cs="Times New Roman"/>
          <w:b/>
          <w:sz w:val="28"/>
          <w:szCs w:val="28"/>
        </w:rPr>
        <w:t xml:space="preserve"> I. </w:t>
      </w:r>
      <w:r w:rsidRPr="00AC7908">
        <w:rPr>
          <w:rFonts w:ascii="Times New Roman" w:eastAsia="Times New Roman" w:hAnsi="Times New Roman" w:cs="Times New Roman"/>
          <w:color w:val="000000"/>
          <w:sz w:val="28"/>
          <w:szCs w:val="28"/>
          <w:lang w:eastAsia="es-ES"/>
        </w:rPr>
        <w:t xml:space="preserve">Que el Honorable Concejo Municipal Plural autorice el reconocimiento de la deuda que existe con ANDA por la cantidad de $ 196,406.80 Dólares De Los Estados Unidos De América en concepto de Mora Total. </w:t>
      </w:r>
      <w:r w:rsidRPr="00AC7908">
        <w:rPr>
          <w:rFonts w:ascii="Times New Roman" w:eastAsia="Times New Roman" w:hAnsi="Times New Roman" w:cs="Times New Roman"/>
          <w:b/>
          <w:color w:val="000000"/>
          <w:sz w:val="28"/>
          <w:szCs w:val="28"/>
          <w:lang w:eastAsia="es-ES"/>
        </w:rPr>
        <w:t>II.</w:t>
      </w:r>
      <w:r w:rsidRPr="00AC7908">
        <w:rPr>
          <w:rFonts w:ascii="Times New Roman" w:eastAsia="Times New Roman" w:hAnsi="Times New Roman" w:cs="Times New Roman"/>
          <w:color w:val="000000"/>
          <w:sz w:val="28"/>
          <w:szCs w:val="28"/>
          <w:lang w:eastAsia="es-ES"/>
        </w:rPr>
        <w:t xml:space="preserve"> Se autorice la Compensación de deuda de conformidad a los establecido en los Artículos 39,40 y 41 de la Ley General Tributaria Municipal, donde se establece que deudores recíprocos mediante compensación pueden extinguir ambas deudas hasta el límite de la menor y </w:t>
      </w:r>
      <w:r w:rsidRPr="00AC7908">
        <w:rPr>
          <w:rFonts w:ascii="Times New Roman" w:eastAsia="Times New Roman" w:hAnsi="Times New Roman" w:cs="Times New Roman"/>
          <w:b/>
          <w:color w:val="000000"/>
          <w:sz w:val="28"/>
          <w:szCs w:val="28"/>
          <w:lang w:eastAsia="es-ES"/>
        </w:rPr>
        <w:t>III.</w:t>
      </w:r>
      <w:r w:rsidRPr="00AC7908">
        <w:rPr>
          <w:rFonts w:ascii="Times New Roman" w:eastAsia="Times New Roman" w:hAnsi="Times New Roman" w:cs="Times New Roman"/>
          <w:color w:val="000000"/>
          <w:sz w:val="28"/>
          <w:szCs w:val="28"/>
          <w:lang w:eastAsia="es-ES"/>
        </w:rPr>
        <w:t xml:space="preserve"> Que el Concejo Municipal Plural Autorice a la Alcaldesa Dra. Jennifer Esmeralda Juárez García, de conformidad al artículo 47 del Código Municipal para que firme cualquier documentación necesaria y resultante.- </w:t>
      </w:r>
      <w:r w:rsidRPr="00AC7908">
        <w:rPr>
          <w:rFonts w:ascii="Times New Roman" w:eastAsia="Calibri" w:hAnsi="Times New Roman" w:cs="Times New Roman"/>
          <w:b/>
          <w:color w:val="000000"/>
          <w:sz w:val="28"/>
          <w:szCs w:val="28"/>
          <w:u w:val="single"/>
        </w:rPr>
        <w:t>Segundo:</w:t>
      </w:r>
      <w:r w:rsidRPr="00AC7908">
        <w:rPr>
          <w:rFonts w:ascii="Times New Roman" w:eastAsia="Calibri" w:hAnsi="Times New Roman" w:cs="Times New Roman"/>
          <w:color w:val="000000"/>
          <w:sz w:val="28"/>
          <w:szCs w:val="28"/>
        </w:rPr>
        <w:t xml:space="preserve"> </w:t>
      </w:r>
      <w:r w:rsidRPr="00AC7908">
        <w:rPr>
          <w:rFonts w:ascii="Times New Roman" w:eastAsia="Calibri" w:hAnsi="Times New Roman" w:cs="Times New Roman"/>
          <w:b/>
          <w:sz w:val="28"/>
          <w:szCs w:val="28"/>
        </w:rPr>
        <w:t xml:space="preserve">DELEGUESE </w:t>
      </w:r>
      <w:r w:rsidRPr="00AC7908">
        <w:rPr>
          <w:rFonts w:ascii="Times New Roman" w:eastAsia="Calibri" w:hAnsi="Times New Roman" w:cs="Times New Roman"/>
          <w:sz w:val="28"/>
          <w:szCs w:val="28"/>
        </w:rPr>
        <w:t xml:space="preserve">a la Apoderada General Judicial Interina de la Municipalidad para que </w:t>
      </w:r>
      <w:r w:rsidRPr="00AC7908">
        <w:rPr>
          <w:rFonts w:ascii="Times New Roman" w:eastAsia="Calibri" w:hAnsi="Times New Roman" w:cs="Times New Roman"/>
          <w:b/>
          <w:sz w:val="28"/>
          <w:szCs w:val="28"/>
        </w:rPr>
        <w:t>NOTIFIQUE</w:t>
      </w:r>
      <w:r w:rsidRPr="00AC7908">
        <w:rPr>
          <w:rFonts w:ascii="Times New Roman" w:eastAsia="Calibri" w:hAnsi="Times New Roman" w:cs="Times New Roman"/>
          <w:sz w:val="28"/>
          <w:szCs w:val="28"/>
        </w:rPr>
        <w:t xml:space="preserve"> al interesado de la presente resolución.- </w:t>
      </w:r>
      <w:r w:rsidRPr="00AC7908">
        <w:rPr>
          <w:rFonts w:ascii="Times New Roman" w:eastAsia="Calibri" w:hAnsi="Times New Roman" w:cs="Times New Roman"/>
          <w:b/>
          <w:sz w:val="28"/>
          <w:szCs w:val="28"/>
        </w:rPr>
        <w:t>CERTIFIQUESE Y COMUNIQUESE.</w:t>
      </w:r>
      <w:r w:rsidRPr="00AC7908">
        <w:rPr>
          <w:rFonts w:ascii="Times New Roman" w:eastAsia="Calibri" w:hAnsi="Times New Roman" w:cs="Times New Roman"/>
          <w:sz w:val="28"/>
          <w:szCs w:val="28"/>
        </w:rPr>
        <w:t>-</w:t>
      </w:r>
      <w:r w:rsidRPr="00AC7908">
        <w:rPr>
          <w:rFonts w:ascii="Times New Roman" w:eastAsia="Calibri" w:hAnsi="Times New Roman" w:cs="Times New Roman"/>
          <w:b/>
          <w:bCs/>
          <w:sz w:val="28"/>
          <w:szCs w:val="28"/>
        </w:rPr>
        <w:t xml:space="preserve"> “</w:t>
      </w:r>
      <w:r w:rsidRPr="00AC7908">
        <w:rPr>
          <w:rFonts w:ascii="Times New Roman" w:eastAsia="Calibri" w:hAnsi="Times New Roman" w:cs="Times New Roman"/>
          <w:b/>
          <w:sz w:val="28"/>
          <w:szCs w:val="28"/>
        </w:rPr>
        <w:t>ACUERDO</w:t>
      </w:r>
      <w:r w:rsidRPr="00AC7908">
        <w:rPr>
          <w:rFonts w:ascii="Times New Roman" w:eastAsia="Calibri" w:hAnsi="Times New Roman" w:cs="Times New Roman"/>
          <w:b/>
          <w:bCs/>
          <w:sz w:val="28"/>
          <w:szCs w:val="28"/>
        </w:rPr>
        <w:t xml:space="preserve"> MUNICIPAL NÚMERO SIETE”. </w:t>
      </w:r>
      <w:r w:rsidRPr="00AC7908">
        <w:rPr>
          <w:rFonts w:ascii="Times New Roman" w:eastAsia="Calibri" w:hAnsi="Times New Roman" w:cs="Times New Roman"/>
          <w:sz w:val="28"/>
          <w:szCs w:val="28"/>
        </w:rPr>
        <w:t xml:space="preserve">El Concejo Municipal en uso de sus facultades legales, de </w:t>
      </w:r>
      <w:r w:rsidRPr="00AC7908">
        <w:rPr>
          <w:rFonts w:ascii="Times New Roman" w:eastAsia="Calibri" w:hAnsi="Times New Roman" w:cs="Times New Roman"/>
          <w:sz w:val="28"/>
          <w:szCs w:val="28"/>
        </w:rPr>
        <w:lastRenderedPageBreak/>
        <w:t xml:space="preserve">conformidad al art. 86 inciso final, 203, 204 y 235 de la Constitución de la República, art. 30 numeral 4) 14) art. 31 numeral 4) del Código Municipal. Expuesto dentro del punto de agenda número </w:t>
      </w:r>
      <w:r w:rsidRPr="00AC7908">
        <w:rPr>
          <w:rFonts w:ascii="Times New Roman" w:eastAsia="Calibri" w:hAnsi="Times New Roman" w:cs="Times New Roman"/>
          <w:b/>
          <w:sz w:val="28"/>
          <w:szCs w:val="28"/>
        </w:rPr>
        <w:t>ocho</w:t>
      </w:r>
      <w:r w:rsidRPr="00AC7908">
        <w:rPr>
          <w:rFonts w:ascii="Times New Roman" w:eastAsia="Calibri" w:hAnsi="Times New Roman" w:cs="Times New Roman"/>
          <w:sz w:val="28"/>
          <w:szCs w:val="28"/>
        </w:rPr>
        <w:t xml:space="preserve"> el cual corresponde a participación de la </w:t>
      </w:r>
      <w:r w:rsidRPr="00AC7908">
        <w:rPr>
          <w:rFonts w:ascii="Times New Roman" w:eastAsia="Calibri" w:hAnsi="Times New Roman" w:cs="Times New Roman"/>
          <w:b/>
          <w:sz w:val="28"/>
          <w:szCs w:val="28"/>
        </w:rPr>
        <w:t xml:space="preserve">Licenciada </w:t>
      </w:r>
      <w:r w:rsidR="00F9733B">
        <w:rPr>
          <w:rFonts w:ascii="Times New Roman" w:eastAsia="Calibri" w:hAnsi="Times New Roman" w:cs="Times New Roman"/>
          <w:b/>
          <w:sz w:val="28"/>
          <w:szCs w:val="28"/>
        </w:rPr>
        <w:t>XXXXXXX</w:t>
      </w:r>
      <w:r w:rsidRPr="00AC7908">
        <w:rPr>
          <w:rFonts w:ascii="Times New Roman" w:eastAsia="Calibri" w:hAnsi="Times New Roman" w:cs="Times New Roman"/>
          <w:b/>
          <w:sz w:val="28"/>
          <w:szCs w:val="28"/>
        </w:rPr>
        <w:t xml:space="preserve">, Apoderada General y Judicial Interina, </w:t>
      </w:r>
      <w:r w:rsidRPr="00AC7908">
        <w:rPr>
          <w:rFonts w:ascii="Times New Roman" w:eastAsia="Calibri" w:hAnsi="Times New Roman" w:cs="Times New Roman"/>
          <w:sz w:val="28"/>
          <w:szCs w:val="28"/>
        </w:rPr>
        <w:t xml:space="preserve">en donde presenta al Honorable Concejo Municipal Plural, Opinión Jurídica referente a </w:t>
      </w:r>
      <w:r w:rsidRPr="00AC7908">
        <w:rPr>
          <w:rFonts w:ascii="Times New Roman" w:eastAsia="Calibri" w:hAnsi="Times New Roman" w:cs="Times New Roman"/>
          <w:b/>
          <w:sz w:val="28"/>
          <w:szCs w:val="28"/>
        </w:rPr>
        <w:t>Ordenanza de Contribuciones Especiales</w:t>
      </w:r>
      <w:r w:rsidRPr="00AC7908">
        <w:rPr>
          <w:rFonts w:ascii="Times New Roman" w:eastAsia="Calibri" w:hAnsi="Times New Roman" w:cs="Times New Roman"/>
          <w:sz w:val="28"/>
          <w:szCs w:val="28"/>
        </w:rPr>
        <w:t xml:space="preserve"> </w:t>
      </w:r>
      <w:r w:rsidRPr="00AC7908">
        <w:rPr>
          <w:rFonts w:ascii="Times New Roman" w:eastAsia="Calibri" w:hAnsi="Times New Roman" w:cs="Times New Roman"/>
          <w:b/>
          <w:sz w:val="28"/>
          <w:szCs w:val="28"/>
        </w:rPr>
        <w:t>para Proyectos y Programas Eco – Ambientales para protección, conservación, rescate, mantenimiento y mejora del medio ambiente de Apopa,</w:t>
      </w:r>
      <w:r w:rsidRPr="00AC7908">
        <w:rPr>
          <w:rFonts w:ascii="Times New Roman" w:eastAsia="Calibri" w:hAnsi="Times New Roman" w:cs="Times New Roman"/>
          <w:sz w:val="28"/>
          <w:szCs w:val="28"/>
        </w:rPr>
        <w:t xml:space="preserve"> la cual se inserta al Cuerpo de este Acuerdo Municipal: </w:t>
      </w:r>
    </w:p>
    <w:p w:rsidR="00AC7908" w:rsidRPr="00AC7908" w:rsidRDefault="00AC7908" w:rsidP="00AC7908">
      <w:pPr>
        <w:spacing w:after="0" w:line="276" w:lineRule="auto"/>
        <w:rPr>
          <w:rFonts w:ascii="Times New Roman" w:eastAsia="Calibri" w:hAnsi="Times New Roman" w:cs="Times New Roman"/>
          <w:sz w:val="28"/>
          <w:szCs w:val="28"/>
        </w:rPr>
      </w:pPr>
      <w:r w:rsidRPr="00AC7908">
        <w:rPr>
          <w:rFonts w:ascii="Times New Roman" w:eastAsia="Calibri" w:hAnsi="Times New Roman" w:cs="Times New Roman"/>
          <w:b/>
          <w:sz w:val="28"/>
          <w:szCs w:val="28"/>
        </w:rPr>
        <w:t>Unidad Jurídica</w:t>
      </w:r>
      <w:r w:rsidRPr="00AC7908">
        <w:rPr>
          <w:rFonts w:ascii="Times New Roman" w:eastAsia="Calibri" w:hAnsi="Times New Roman" w:cs="Times New Roman"/>
          <w:sz w:val="28"/>
          <w:szCs w:val="28"/>
        </w:rPr>
        <w:t>: a las ocho horas y treinta minutos del día dieciséis de diciembre del dos mil veintiuno.</w:t>
      </w:r>
    </w:p>
    <w:p w:rsidR="00AC7908" w:rsidRPr="00AC7908" w:rsidRDefault="00AC7908" w:rsidP="00AC7908">
      <w:pPr>
        <w:spacing w:after="0" w:line="276" w:lineRule="auto"/>
        <w:rPr>
          <w:rFonts w:ascii="Times New Roman" w:eastAsia="Batang" w:hAnsi="Times New Roman" w:cs="Times New Roman"/>
          <w:b/>
          <w:color w:val="323E4F"/>
          <w:sz w:val="28"/>
          <w:szCs w:val="28"/>
          <w:lang w:val="es-SV"/>
        </w:rPr>
      </w:pPr>
    </w:p>
    <w:p w:rsidR="00AC7908" w:rsidRPr="00AC7908" w:rsidRDefault="00AC7908" w:rsidP="00AC7908">
      <w:pPr>
        <w:spacing w:line="276" w:lineRule="auto"/>
        <w:jc w:val="both"/>
        <w:rPr>
          <w:rFonts w:ascii="Times New Roman" w:eastAsia="Calibri" w:hAnsi="Times New Roman" w:cs="Times New Roman"/>
          <w:sz w:val="28"/>
          <w:szCs w:val="28"/>
        </w:rPr>
      </w:pPr>
      <w:r w:rsidRPr="00AC7908">
        <w:rPr>
          <w:rFonts w:ascii="Times New Roman" w:eastAsia="Calibri" w:hAnsi="Times New Roman" w:cs="Times New Roman"/>
          <w:sz w:val="28"/>
          <w:szCs w:val="28"/>
        </w:rPr>
        <w:t xml:space="preserve">En atención a nota remitida por parte del licenciado </w:t>
      </w:r>
      <w:r w:rsidR="00F9733B">
        <w:rPr>
          <w:rFonts w:ascii="Times New Roman" w:eastAsia="Calibri" w:hAnsi="Times New Roman" w:cs="Times New Roman"/>
          <w:sz w:val="28"/>
          <w:szCs w:val="28"/>
        </w:rPr>
        <w:t>XXXXXXXXXX</w:t>
      </w:r>
      <w:r w:rsidRPr="00AC7908">
        <w:rPr>
          <w:rFonts w:ascii="Times New Roman" w:eastAsia="Calibri" w:hAnsi="Times New Roman" w:cs="Times New Roman"/>
          <w:sz w:val="28"/>
          <w:szCs w:val="28"/>
        </w:rPr>
        <w:t xml:space="preserve">  Director Presidente Y Representante Legal  De La Sociedad Agrícola Montreal Sociedad Anónima de Capital Variable, relacionada con las tasas denominadas contribuciones especiales para proyectos eco ambientalistas, las cuales son aplicable a todo proyecto que se realice dentro del municipio.</w:t>
      </w:r>
    </w:p>
    <w:p w:rsidR="00AC7908" w:rsidRPr="00AC7908" w:rsidRDefault="00AC7908" w:rsidP="00AC7908">
      <w:pPr>
        <w:spacing w:line="276" w:lineRule="auto"/>
        <w:jc w:val="both"/>
        <w:rPr>
          <w:rFonts w:ascii="Times New Roman" w:eastAsia="Calibri" w:hAnsi="Times New Roman" w:cs="Times New Roman"/>
          <w:b/>
          <w:sz w:val="28"/>
          <w:szCs w:val="28"/>
          <w:u w:val="single"/>
        </w:rPr>
      </w:pPr>
      <w:r w:rsidRPr="00AC7908">
        <w:rPr>
          <w:rFonts w:ascii="Times New Roman" w:eastAsia="Calibri" w:hAnsi="Times New Roman" w:cs="Times New Roman"/>
          <w:b/>
          <w:sz w:val="28"/>
          <w:szCs w:val="28"/>
          <w:u w:val="single"/>
        </w:rPr>
        <w:t>ANTECEDENTE.</w:t>
      </w:r>
    </w:p>
    <w:p w:rsidR="00AC7908" w:rsidRPr="00AC7908" w:rsidRDefault="00AC7908" w:rsidP="00AC7908">
      <w:pPr>
        <w:numPr>
          <w:ilvl w:val="0"/>
          <w:numId w:val="22"/>
        </w:numPr>
        <w:spacing w:after="200" w:line="276" w:lineRule="auto"/>
        <w:contextualSpacing/>
        <w:jc w:val="both"/>
        <w:rPr>
          <w:rFonts w:ascii="Times New Roman" w:eastAsia="Calibri" w:hAnsi="Times New Roman" w:cs="Times New Roman"/>
          <w:sz w:val="28"/>
          <w:szCs w:val="28"/>
        </w:rPr>
      </w:pPr>
      <w:r w:rsidRPr="00AC7908">
        <w:rPr>
          <w:rFonts w:ascii="Times New Roman" w:eastAsia="Calibri" w:hAnsi="Times New Roman" w:cs="Times New Roman"/>
          <w:sz w:val="28"/>
          <w:szCs w:val="28"/>
        </w:rPr>
        <w:t xml:space="preserve">El antecedente lo constituye la nota de fecha 2 diciembre del año2021, presentada en la Unidad De Secretaria, en fecha 3 de diciembre del año 2021, por parte del licenciado </w:t>
      </w:r>
      <w:r w:rsidR="00F9733B">
        <w:rPr>
          <w:rFonts w:ascii="Times New Roman" w:eastAsia="Calibri" w:hAnsi="Times New Roman" w:cs="Times New Roman"/>
          <w:sz w:val="28"/>
          <w:szCs w:val="28"/>
        </w:rPr>
        <w:t>XXXXXXX</w:t>
      </w:r>
      <w:r w:rsidRPr="00AC7908">
        <w:rPr>
          <w:rFonts w:ascii="Times New Roman" w:eastAsia="Calibri" w:hAnsi="Times New Roman" w:cs="Times New Roman"/>
          <w:sz w:val="28"/>
          <w:szCs w:val="28"/>
        </w:rPr>
        <w:t xml:space="preserve">  Director Presidente y Represéntate Legal de la Sociedad Agrícola Montreal, Sociedad Anónima de Capital Variable empresa, en el cual solicita la no aplicación de la tasa denominada contribuciones especiales para proyectos eco ambientalistas.</w:t>
      </w:r>
    </w:p>
    <w:p w:rsidR="00AC7908" w:rsidRPr="00AC7908" w:rsidRDefault="00AC7908" w:rsidP="00AC7908">
      <w:pPr>
        <w:spacing w:line="276" w:lineRule="auto"/>
        <w:ind w:left="360"/>
        <w:contextualSpacing/>
        <w:jc w:val="both"/>
        <w:rPr>
          <w:rFonts w:ascii="Times New Roman" w:eastAsia="Calibri" w:hAnsi="Times New Roman" w:cs="Times New Roman"/>
          <w:sz w:val="28"/>
          <w:szCs w:val="28"/>
        </w:rPr>
      </w:pPr>
    </w:p>
    <w:p w:rsidR="00AC7908" w:rsidRPr="00AC7908" w:rsidRDefault="00AC7908" w:rsidP="00AC7908">
      <w:pPr>
        <w:numPr>
          <w:ilvl w:val="0"/>
          <w:numId w:val="22"/>
        </w:numPr>
        <w:spacing w:after="200" w:line="276" w:lineRule="auto"/>
        <w:contextualSpacing/>
        <w:jc w:val="both"/>
        <w:rPr>
          <w:rFonts w:ascii="Times New Roman" w:eastAsia="Calibri" w:hAnsi="Times New Roman" w:cs="Times New Roman"/>
          <w:sz w:val="28"/>
          <w:szCs w:val="28"/>
        </w:rPr>
      </w:pPr>
      <w:r w:rsidRPr="00AC7908">
        <w:rPr>
          <w:rFonts w:ascii="Times New Roman" w:eastAsia="Calibri" w:hAnsi="Times New Roman" w:cs="Times New Roman"/>
          <w:sz w:val="28"/>
          <w:szCs w:val="28"/>
        </w:rPr>
        <w:t xml:space="preserve">En fecha nueve de diciembre del presente año se emite Acuerdo Municipal NUEVE de Acta Numero TREINTA Y TRES de la Sesión Extraordinaria del día nueve de diciembre del año 2021, en el cual se acuerda como primer punto  admitir el recurso de apelación y como segundo punto delegar a la Unidad Jurídica para que emita opinión jurídica.  </w:t>
      </w:r>
    </w:p>
    <w:p w:rsidR="00AC7908" w:rsidRPr="00AC7908" w:rsidRDefault="00AC7908" w:rsidP="00AC7908">
      <w:pPr>
        <w:spacing w:line="276" w:lineRule="auto"/>
        <w:ind w:left="360"/>
        <w:contextualSpacing/>
        <w:jc w:val="both"/>
        <w:rPr>
          <w:rFonts w:ascii="Times New Roman" w:eastAsia="Calibri" w:hAnsi="Times New Roman" w:cs="Times New Roman"/>
          <w:sz w:val="28"/>
          <w:szCs w:val="28"/>
        </w:rPr>
      </w:pPr>
    </w:p>
    <w:p w:rsidR="00AC7908" w:rsidRPr="00AC7908" w:rsidRDefault="00AC7908" w:rsidP="00AC7908">
      <w:pPr>
        <w:numPr>
          <w:ilvl w:val="0"/>
          <w:numId w:val="22"/>
        </w:numPr>
        <w:spacing w:after="200" w:line="276" w:lineRule="auto"/>
        <w:contextualSpacing/>
        <w:jc w:val="both"/>
        <w:rPr>
          <w:rFonts w:ascii="Times New Roman" w:eastAsia="Calibri" w:hAnsi="Times New Roman" w:cs="Times New Roman"/>
          <w:sz w:val="28"/>
          <w:szCs w:val="28"/>
        </w:rPr>
      </w:pPr>
      <w:r w:rsidRPr="00AC7908">
        <w:rPr>
          <w:rFonts w:ascii="Times New Roman" w:eastAsia="Calibri" w:hAnsi="Times New Roman" w:cs="Times New Roman"/>
          <w:bCs/>
          <w:sz w:val="28"/>
          <w:szCs w:val="28"/>
        </w:rPr>
        <w:t xml:space="preserve">En fecha 9 de septiembre del 2016, la Sala de lo Constitucional de la Corte Suprema de Justicia, comunica resolución de amparo de referencia 303-2016, </w:t>
      </w:r>
      <w:r w:rsidRPr="00AC7908">
        <w:rPr>
          <w:rFonts w:ascii="Times New Roman" w:eastAsia="Calibri" w:hAnsi="Times New Roman" w:cs="Times New Roman"/>
          <w:bCs/>
          <w:sz w:val="28"/>
          <w:szCs w:val="28"/>
        </w:rPr>
        <w:lastRenderedPageBreak/>
        <w:t>de la Sociedad Inmobiliaria Apopa S.A de C.V.  en la cual se impugna los Art.5 y 7 de la Ordenanza Contribución Especial, Destinada A La Protección, Conservación, Rescate, Mantenimiento De Plaza, Zona Verdes, Arriates, Espacios Públicos Y Programas, Proyectos Eco-Ambientalistas.</w:t>
      </w:r>
    </w:p>
    <w:p w:rsidR="00AC7908" w:rsidRPr="00AC7908" w:rsidRDefault="00AC7908" w:rsidP="00AC7908">
      <w:pPr>
        <w:spacing w:line="276" w:lineRule="auto"/>
        <w:ind w:left="720"/>
        <w:contextualSpacing/>
        <w:rPr>
          <w:rFonts w:ascii="Times New Roman" w:eastAsia="Calibri" w:hAnsi="Times New Roman" w:cs="Times New Roman"/>
          <w:bCs/>
          <w:sz w:val="28"/>
          <w:szCs w:val="28"/>
        </w:rPr>
      </w:pPr>
    </w:p>
    <w:p w:rsidR="00AC7908" w:rsidRPr="00AC7908" w:rsidRDefault="00AC7908" w:rsidP="00AC7908">
      <w:pPr>
        <w:numPr>
          <w:ilvl w:val="0"/>
          <w:numId w:val="22"/>
        </w:numPr>
        <w:spacing w:after="200" w:line="276" w:lineRule="auto"/>
        <w:contextualSpacing/>
        <w:jc w:val="both"/>
        <w:rPr>
          <w:rFonts w:ascii="Times New Roman" w:eastAsia="Calibri" w:hAnsi="Times New Roman" w:cs="Times New Roman"/>
          <w:sz w:val="28"/>
          <w:szCs w:val="28"/>
        </w:rPr>
      </w:pPr>
      <w:r w:rsidRPr="00AC7908">
        <w:rPr>
          <w:rFonts w:ascii="Times New Roman" w:eastAsia="Calibri" w:hAnsi="Times New Roman" w:cs="Times New Roman"/>
          <w:bCs/>
          <w:sz w:val="28"/>
          <w:szCs w:val="28"/>
        </w:rPr>
        <w:t xml:space="preserve">En fecha 13 de Octubre del 2016, se notifica proceso de amparo de REF.624-2013 emitido por la Sala de lo Constitucional de la Corte Suprema de Justicia, promovido por el Lic. </w:t>
      </w:r>
      <w:r w:rsidR="00BD40FF">
        <w:rPr>
          <w:rFonts w:ascii="Times New Roman" w:eastAsia="Calibri" w:hAnsi="Times New Roman" w:cs="Times New Roman"/>
          <w:bCs/>
          <w:sz w:val="28"/>
          <w:szCs w:val="28"/>
        </w:rPr>
        <w:t>XXXXXXXXXXX</w:t>
      </w:r>
      <w:r w:rsidRPr="00AC7908">
        <w:rPr>
          <w:rFonts w:ascii="Times New Roman" w:eastAsia="Calibri" w:hAnsi="Times New Roman" w:cs="Times New Roman"/>
          <w:bCs/>
          <w:sz w:val="28"/>
          <w:szCs w:val="28"/>
        </w:rPr>
        <w:t xml:space="preserve"> apoderado de Panadería El Rosario, Sociedad Anónima de Capital Variable, en contra de los Art. 1,4inc.1 y 5 de la Ordenanza Contribución Especial, Destinada A La Protección, Conservación, Rescate, Mantenimiento De Plaza, Zona Verdes, Arriates, Espacios Públicos Y Programas, Proyectos Eco-Ambientalistas, en el cual la sala resuelve dejar sin efecto la aplicación de los art. 1,4 inc.1, 5 de la ordenanza en mención. </w:t>
      </w:r>
    </w:p>
    <w:p w:rsidR="00AC7908" w:rsidRPr="00AC7908" w:rsidRDefault="00AC7908" w:rsidP="00AC7908">
      <w:pPr>
        <w:spacing w:line="276" w:lineRule="auto"/>
        <w:ind w:left="720"/>
        <w:contextualSpacing/>
        <w:rPr>
          <w:rFonts w:ascii="Times New Roman" w:eastAsia="Calibri" w:hAnsi="Times New Roman" w:cs="Times New Roman"/>
          <w:bCs/>
          <w:sz w:val="28"/>
          <w:szCs w:val="28"/>
        </w:rPr>
      </w:pPr>
    </w:p>
    <w:p w:rsidR="00AC7908" w:rsidRPr="00AC7908" w:rsidRDefault="00AC7908" w:rsidP="00AC7908">
      <w:pPr>
        <w:numPr>
          <w:ilvl w:val="0"/>
          <w:numId w:val="22"/>
        </w:numPr>
        <w:spacing w:after="200" w:line="276" w:lineRule="auto"/>
        <w:contextualSpacing/>
        <w:jc w:val="both"/>
        <w:rPr>
          <w:rFonts w:ascii="Times New Roman" w:eastAsia="Calibri" w:hAnsi="Times New Roman" w:cs="Times New Roman"/>
          <w:sz w:val="28"/>
          <w:szCs w:val="28"/>
        </w:rPr>
      </w:pPr>
      <w:r w:rsidRPr="00AC7908">
        <w:rPr>
          <w:rFonts w:ascii="Times New Roman" w:eastAsia="Calibri" w:hAnsi="Times New Roman" w:cs="Times New Roman"/>
          <w:bCs/>
          <w:sz w:val="28"/>
          <w:szCs w:val="28"/>
        </w:rPr>
        <w:t>En fecha 10 de Marzo del 2021, se emite la sentencia de amparo de referencia 592-2017,  por la Sala de lo Constitucional de la Corte Suprema de Justicia por el proceso promovido por el apoderado de la sociedad FREUND de El Salvador S.A de C.V. en contra de la Alcaldía Municipal de Apopa, por los Art. 1, 4 inc.2, 5 de la Ordenanza de Contribución Especial para Proyectos y Programas Eco-Ambientalistas para la Protección  Conservación, Rescate, Mantenimiento y Mejora del Medio Ambiente del Municipio de Apopa.</w:t>
      </w:r>
    </w:p>
    <w:p w:rsidR="00AC7908" w:rsidRPr="00AC7908" w:rsidRDefault="00AC7908" w:rsidP="00AC7908">
      <w:pPr>
        <w:spacing w:line="276" w:lineRule="auto"/>
        <w:ind w:left="720"/>
        <w:contextualSpacing/>
        <w:rPr>
          <w:rFonts w:ascii="Times New Roman" w:eastAsia="Calibri" w:hAnsi="Times New Roman" w:cs="Times New Roman"/>
          <w:bCs/>
          <w:sz w:val="28"/>
          <w:szCs w:val="28"/>
        </w:rPr>
      </w:pPr>
    </w:p>
    <w:p w:rsidR="00AC7908" w:rsidRPr="00AC7908" w:rsidRDefault="00AC7908" w:rsidP="00AC7908">
      <w:pPr>
        <w:numPr>
          <w:ilvl w:val="0"/>
          <w:numId w:val="22"/>
        </w:numPr>
        <w:spacing w:after="200" w:line="276" w:lineRule="auto"/>
        <w:contextualSpacing/>
        <w:jc w:val="both"/>
        <w:rPr>
          <w:rFonts w:ascii="Times New Roman" w:eastAsia="Calibri" w:hAnsi="Times New Roman" w:cs="Times New Roman"/>
          <w:sz w:val="28"/>
          <w:szCs w:val="28"/>
        </w:rPr>
      </w:pPr>
      <w:r w:rsidRPr="00AC7908">
        <w:rPr>
          <w:rFonts w:ascii="Times New Roman" w:eastAsia="Calibri" w:hAnsi="Times New Roman" w:cs="Times New Roman"/>
          <w:bCs/>
          <w:sz w:val="28"/>
          <w:szCs w:val="28"/>
        </w:rPr>
        <w:t xml:space="preserve">En cuanto a Inversiones Robles S.A de C.V, actualmente se tiene un proceso vigente con referencia 00068-20-ST-COPA-2CO. 54-PA-20, el cual aún no se ha llegado a sentencia. </w:t>
      </w:r>
    </w:p>
    <w:p w:rsidR="00AC7908" w:rsidRPr="00AC7908" w:rsidRDefault="00AC7908" w:rsidP="00AC7908">
      <w:pPr>
        <w:spacing w:line="276" w:lineRule="auto"/>
        <w:ind w:left="720"/>
        <w:contextualSpacing/>
        <w:rPr>
          <w:rFonts w:ascii="Times New Roman" w:eastAsia="Calibri" w:hAnsi="Times New Roman" w:cs="Times New Roman"/>
          <w:sz w:val="28"/>
          <w:szCs w:val="28"/>
        </w:rPr>
      </w:pPr>
    </w:p>
    <w:p w:rsidR="00AC7908" w:rsidRPr="00AC7908" w:rsidRDefault="00AC7908" w:rsidP="00AC7908">
      <w:pPr>
        <w:numPr>
          <w:ilvl w:val="0"/>
          <w:numId w:val="22"/>
        </w:numPr>
        <w:spacing w:after="200" w:line="276" w:lineRule="auto"/>
        <w:contextualSpacing/>
        <w:jc w:val="both"/>
        <w:rPr>
          <w:rFonts w:ascii="Times New Roman" w:eastAsia="Calibri" w:hAnsi="Times New Roman" w:cs="Times New Roman"/>
          <w:sz w:val="28"/>
          <w:szCs w:val="28"/>
        </w:rPr>
      </w:pPr>
      <w:r w:rsidRPr="00AC7908">
        <w:rPr>
          <w:rFonts w:ascii="Times New Roman" w:eastAsia="Calibri" w:hAnsi="Times New Roman" w:cs="Times New Roman"/>
          <w:sz w:val="28"/>
          <w:szCs w:val="28"/>
        </w:rPr>
        <w:t>Que el art. 235 de La Constitución de la Republica establece que todo funcionario civil o militar, antes de tomar posesión de su cargo, protestará bajo su palabra de honor, ser fiel a la República, cumplir y hacer cumplir la Constitución, ateniéndose a su texto cualesquiera que fueren las leyes, decretos, órdenes o resoluciones que la contraríen, prometiendo, además, el exacto cumplimiento de los deberes que el cargo le imponga, por cuya infracción será responsable conforme a las leyes.</w:t>
      </w:r>
    </w:p>
    <w:p w:rsidR="00AC7908" w:rsidRPr="00AC7908" w:rsidRDefault="00AC7908" w:rsidP="00AC7908">
      <w:pPr>
        <w:spacing w:line="276" w:lineRule="auto"/>
        <w:ind w:left="720"/>
        <w:contextualSpacing/>
        <w:rPr>
          <w:rFonts w:ascii="Times New Roman" w:eastAsia="Calibri" w:hAnsi="Times New Roman" w:cs="Times New Roman"/>
          <w:sz w:val="28"/>
          <w:szCs w:val="28"/>
        </w:rPr>
      </w:pPr>
    </w:p>
    <w:p w:rsidR="00AC7908" w:rsidRPr="00AC7908" w:rsidRDefault="00AC7908" w:rsidP="00AC7908">
      <w:pPr>
        <w:spacing w:line="276" w:lineRule="auto"/>
        <w:jc w:val="both"/>
        <w:rPr>
          <w:rFonts w:ascii="Times New Roman" w:eastAsia="Calibri" w:hAnsi="Times New Roman" w:cs="Times New Roman"/>
          <w:b/>
          <w:sz w:val="28"/>
          <w:szCs w:val="28"/>
          <w:u w:val="single"/>
        </w:rPr>
      </w:pPr>
      <w:r w:rsidRPr="00AC7908">
        <w:rPr>
          <w:rFonts w:ascii="Times New Roman" w:eastAsia="Calibri" w:hAnsi="Times New Roman" w:cs="Times New Roman"/>
          <w:b/>
          <w:sz w:val="28"/>
          <w:szCs w:val="28"/>
          <w:u w:val="single"/>
        </w:rPr>
        <w:t>CONSIDERANDO.</w:t>
      </w:r>
    </w:p>
    <w:p w:rsidR="00AC7908" w:rsidRPr="00AC7908" w:rsidRDefault="00AC7908" w:rsidP="00AC7908">
      <w:pPr>
        <w:numPr>
          <w:ilvl w:val="0"/>
          <w:numId w:val="24"/>
        </w:numPr>
        <w:spacing w:after="200" w:line="276" w:lineRule="auto"/>
        <w:contextualSpacing/>
        <w:jc w:val="both"/>
        <w:rPr>
          <w:rFonts w:ascii="Times New Roman" w:eastAsia="Calibri" w:hAnsi="Times New Roman" w:cs="Times New Roman"/>
          <w:bCs/>
          <w:sz w:val="28"/>
          <w:szCs w:val="28"/>
        </w:rPr>
      </w:pPr>
      <w:r w:rsidRPr="00AC7908">
        <w:rPr>
          <w:rFonts w:ascii="Times New Roman" w:eastAsia="Calibri" w:hAnsi="Times New Roman" w:cs="Times New Roman"/>
          <w:sz w:val="28"/>
          <w:szCs w:val="28"/>
        </w:rPr>
        <w:t xml:space="preserve">Que la sentencia de referencia 360-2017 emitida por la Sala Lo Constitucional De La Corte Suprema De Justicia el amparo posee una dimensión objetiva que trasciende de la afectación del derecho constitucional particular que se discute en un caso concreto, en el sentido que la ratio deciden di que sirve al Tribunal para fundamentar su decisión permite dilucidar la correcta interpretación que ha de darse a la disposición constitucional que reconoce el derecho en cuestión no solo en el caso concreto, sino de manera general para todos aquellos que guardan similitud con él.  De este modo, las sentencias y resoluciones emitidas por esta Sala en los procesos de amparo son de utilidad para resolver los supuestos análogos que se les presenten tanto a las autoridades judiciales como a las administrativas, situación que se ve presente en la aplicación de las contribuciones especiales en razón que la sala de lo constitucional de la corte suprema de justicia  a estableció en las sentencias  </w:t>
      </w:r>
      <w:r w:rsidRPr="00AC7908">
        <w:rPr>
          <w:rFonts w:ascii="Times New Roman" w:eastAsia="Calibri" w:hAnsi="Times New Roman" w:cs="Times New Roman"/>
          <w:bCs/>
          <w:sz w:val="28"/>
          <w:szCs w:val="28"/>
        </w:rPr>
        <w:t>592-2017,624-2013, 303-2016, la no aplicación de dichos contribución establecido la aplicación de dicha contribución como un gravamen a la propiedad.</w:t>
      </w:r>
    </w:p>
    <w:p w:rsidR="00AC7908" w:rsidRPr="00AC7908" w:rsidRDefault="00AC7908" w:rsidP="00AC7908">
      <w:pPr>
        <w:spacing w:line="276" w:lineRule="auto"/>
        <w:ind w:left="360"/>
        <w:contextualSpacing/>
        <w:jc w:val="both"/>
        <w:rPr>
          <w:rFonts w:ascii="Times New Roman" w:eastAsia="Calibri" w:hAnsi="Times New Roman" w:cs="Times New Roman"/>
          <w:bCs/>
          <w:sz w:val="28"/>
          <w:szCs w:val="28"/>
        </w:rPr>
      </w:pPr>
    </w:p>
    <w:p w:rsidR="00AC7908" w:rsidRPr="00AC7908" w:rsidRDefault="00AC7908" w:rsidP="00AC7908">
      <w:pPr>
        <w:numPr>
          <w:ilvl w:val="0"/>
          <w:numId w:val="24"/>
        </w:numPr>
        <w:spacing w:after="200" w:line="276" w:lineRule="auto"/>
        <w:contextualSpacing/>
        <w:jc w:val="both"/>
        <w:rPr>
          <w:rFonts w:ascii="Times New Roman" w:eastAsia="Calibri" w:hAnsi="Times New Roman" w:cs="Times New Roman"/>
          <w:bCs/>
          <w:sz w:val="28"/>
          <w:szCs w:val="28"/>
        </w:rPr>
      </w:pPr>
      <w:r w:rsidRPr="00AC7908">
        <w:rPr>
          <w:rFonts w:ascii="Times New Roman" w:eastAsia="Calibri" w:hAnsi="Times New Roman" w:cs="Times New Roman"/>
          <w:sz w:val="28"/>
          <w:szCs w:val="28"/>
        </w:rPr>
        <w:t>Debe tenerse presente que las autoridades públicas, por un lado, al ser investidas asumen el deber de cumplir la Constitución, ateniéndose a su texto, cualquiera que fueran las leyes, decretos, órdenes o resoluciones</w:t>
      </w:r>
    </w:p>
    <w:p w:rsidR="00AC7908" w:rsidRPr="00AC7908" w:rsidRDefault="00AC7908" w:rsidP="00AC7908">
      <w:pPr>
        <w:spacing w:line="276" w:lineRule="auto"/>
        <w:ind w:left="720"/>
        <w:contextualSpacing/>
        <w:rPr>
          <w:rFonts w:ascii="Times New Roman" w:eastAsia="Calibri" w:hAnsi="Times New Roman" w:cs="Times New Roman"/>
          <w:sz w:val="28"/>
          <w:szCs w:val="28"/>
        </w:rPr>
      </w:pPr>
    </w:p>
    <w:p w:rsidR="00AC7908" w:rsidRPr="00AC7908" w:rsidRDefault="00AC7908" w:rsidP="00AC7908">
      <w:pPr>
        <w:numPr>
          <w:ilvl w:val="0"/>
          <w:numId w:val="24"/>
        </w:numPr>
        <w:spacing w:after="200" w:line="276" w:lineRule="auto"/>
        <w:contextualSpacing/>
        <w:jc w:val="both"/>
        <w:rPr>
          <w:rFonts w:ascii="Times New Roman" w:eastAsia="Calibri" w:hAnsi="Times New Roman" w:cs="Times New Roman"/>
          <w:bCs/>
          <w:sz w:val="28"/>
          <w:szCs w:val="28"/>
        </w:rPr>
      </w:pPr>
      <w:r w:rsidRPr="00AC7908">
        <w:rPr>
          <w:rFonts w:ascii="Times New Roman" w:eastAsia="Calibri" w:hAnsi="Times New Roman" w:cs="Times New Roman"/>
          <w:sz w:val="28"/>
          <w:szCs w:val="28"/>
        </w:rPr>
        <w:t xml:space="preserve">La dimensión objetiva de los procesos constitucionales de control concreto, deben respetar la jurisprudencia emanada de este Tribunal, puesto que en el sistema de protección de derechos figura como el intérprete y garante supremo de la Constitución, tal como lo establece la sentencia de referencia 428-2011 </w:t>
      </w:r>
    </w:p>
    <w:p w:rsidR="00AC7908" w:rsidRPr="00AC7908" w:rsidRDefault="00AC7908" w:rsidP="00AC7908">
      <w:pPr>
        <w:spacing w:line="276" w:lineRule="auto"/>
        <w:ind w:left="720"/>
        <w:contextualSpacing/>
        <w:rPr>
          <w:rFonts w:ascii="Times New Roman" w:eastAsia="Calibri" w:hAnsi="Times New Roman" w:cs="Times New Roman"/>
          <w:sz w:val="28"/>
          <w:szCs w:val="28"/>
        </w:rPr>
      </w:pPr>
    </w:p>
    <w:p w:rsidR="00AC7908" w:rsidRPr="00AC7908" w:rsidRDefault="00AC7908" w:rsidP="00AC7908">
      <w:pPr>
        <w:numPr>
          <w:ilvl w:val="0"/>
          <w:numId w:val="24"/>
        </w:numPr>
        <w:spacing w:after="200" w:line="276" w:lineRule="auto"/>
        <w:contextualSpacing/>
        <w:jc w:val="both"/>
        <w:rPr>
          <w:rFonts w:ascii="Times New Roman" w:eastAsia="Calibri" w:hAnsi="Times New Roman" w:cs="Times New Roman"/>
          <w:bCs/>
          <w:sz w:val="28"/>
          <w:szCs w:val="28"/>
        </w:rPr>
      </w:pPr>
      <w:r w:rsidRPr="00AC7908">
        <w:rPr>
          <w:rFonts w:ascii="Times New Roman" w:eastAsia="Calibri" w:hAnsi="Times New Roman" w:cs="Times New Roman"/>
          <w:sz w:val="28"/>
          <w:szCs w:val="28"/>
        </w:rPr>
        <w:t xml:space="preserve">Por lo cual la solo existencia de una sentencia pronunciada por parte de la Sala de Lo Constitucional de La Corte Suprema de Justicia, en la cual se establezca la prohibición de realizar determinados actos tales como la aplicación de un cobro denominado contribuciones especiales y en atención </w:t>
      </w:r>
      <w:r w:rsidRPr="00AC7908">
        <w:rPr>
          <w:rFonts w:ascii="Times New Roman" w:eastAsia="Calibri" w:hAnsi="Times New Roman" w:cs="Times New Roman"/>
          <w:sz w:val="28"/>
          <w:szCs w:val="28"/>
        </w:rPr>
        <w:lastRenderedPageBreak/>
        <w:t xml:space="preserve">al principio de ratio </w:t>
      </w:r>
      <w:proofErr w:type="spellStart"/>
      <w:r w:rsidRPr="00AC7908">
        <w:rPr>
          <w:rFonts w:ascii="Times New Roman" w:eastAsia="Calibri" w:hAnsi="Times New Roman" w:cs="Times New Roman"/>
          <w:sz w:val="28"/>
          <w:szCs w:val="28"/>
        </w:rPr>
        <w:t>decidendi</w:t>
      </w:r>
      <w:proofErr w:type="spellEnd"/>
      <w:r w:rsidRPr="00AC7908">
        <w:rPr>
          <w:rFonts w:ascii="Times New Roman" w:eastAsia="Calibri" w:hAnsi="Times New Roman" w:cs="Times New Roman"/>
          <w:sz w:val="28"/>
          <w:szCs w:val="28"/>
        </w:rPr>
        <w:t xml:space="preserve"> es necesario abstenerse de seguir realizando dicho cobro.</w:t>
      </w:r>
    </w:p>
    <w:p w:rsidR="00AC7908" w:rsidRPr="00AC7908" w:rsidRDefault="00AC7908" w:rsidP="00AC7908">
      <w:pPr>
        <w:spacing w:line="276" w:lineRule="auto"/>
        <w:ind w:left="720"/>
        <w:contextualSpacing/>
        <w:rPr>
          <w:rFonts w:ascii="Times New Roman" w:eastAsia="Calibri" w:hAnsi="Times New Roman" w:cs="Times New Roman"/>
          <w:bCs/>
          <w:sz w:val="28"/>
          <w:szCs w:val="28"/>
        </w:rPr>
      </w:pPr>
    </w:p>
    <w:p w:rsidR="00AC7908" w:rsidRPr="00AC7908" w:rsidRDefault="00AC7908" w:rsidP="00AC7908">
      <w:pPr>
        <w:numPr>
          <w:ilvl w:val="0"/>
          <w:numId w:val="24"/>
        </w:numPr>
        <w:spacing w:after="200" w:line="276" w:lineRule="auto"/>
        <w:contextualSpacing/>
        <w:jc w:val="both"/>
        <w:rPr>
          <w:rFonts w:ascii="Times New Roman" w:eastAsia="Calibri" w:hAnsi="Times New Roman" w:cs="Times New Roman"/>
          <w:bCs/>
          <w:sz w:val="28"/>
          <w:szCs w:val="28"/>
        </w:rPr>
      </w:pPr>
      <w:r w:rsidRPr="00AC7908">
        <w:rPr>
          <w:rFonts w:ascii="Times New Roman" w:eastAsia="Calibri" w:hAnsi="Times New Roman" w:cs="Times New Roman"/>
          <w:bCs/>
          <w:sz w:val="28"/>
          <w:szCs w:val="28"/>
        </w:rPr>
        <w:t xml:space="preserve">Que el art.86 de la Constitución de la República en su inciso tercero establece que </w:t>
      </w:r>
      <w:r w:rsidRPr="00AC7908">
        <w:rPr>
          <w:rFonts w:ascii="Times New Roman" w:eastAsia="Calibri" w:hAnsi="Times New Roman" w:cs="Times New Roman"/>
          <w:sz w:val="28"/>
          <w:szCs w:val="28"/>
        </w:rPr>
        <w:t xml:space="preserve">Los funcionarios del Gobierno son delegados del pueblo y no tienen más facultades que las que expresamente les da la ley. De lo cual es de resaltar que al existir pronunciamiento por parte de la sala sobre la no aplicabilidad de determinados cobros, aplicarlo se estaría violentando una resolución pronunciada con anterioridad a la aplicación de dicho cobro.  </w:t>
      </w:r>
    </w:p>
    <w:p w:rsidR="00AC7908" w:rsidRPr="00AC7908" w:rsidRDefault="00AC7908" w:rsidP="00AC7908">
      <w:pPr>
        <w:spacing w:line="276" w:lineRule="auto"/>
        <w:ind w:left="720"/>
        <w:contextualSpacing/>
        <w:rPr>
          <w:rFonts w:ascii="Times New Roman" w:eastAsia="Calibri" w:hAnsi="Times New Roman" w:cs="Times New Roman"/>
          <w:bCs/>
          <w:sz w:val="28"/>
          <w:szCs w:val="28"/>
        </w:rPr>
      </w:pPr>
    </w:p>
    <w:p w:rsidR="00AC7908" w:rsidRPr="00AC7908" w:rsidRDefault="00AC7908" w:rsidP="00AC7908">
      <w:pPr>
        <w:numPr>
          <w:ilvl w:val="0"/>
          <w:numId w:val="24"/>
        </w:numPr>
        <w:spacing w:after="240" w:line="276" w:lineRule="auto"/>
        <w:jc w:val="both"/>
        <w:rPr>
          <w:rFonts w:ascii="Times New Roman" w:eastAsia="Batang" w:hAnsi="Times New Roman" w:cs="Times New Roman"/>
          <w:sz w:val="28"/>
          <w:szCs w:val="28"/>
        </w:rPr>
      </w:pPr>
      <w:r w:rsidRPr="00AC7908">
        <w:rPr>
          <w:rFonts w:ascii="Times New Roman" w:eastAsia="Batang" w:hAnsi="Times New Roman" w:cs="Times New Roman"/>
          <w:iCs/>
          <w:sz w:val="28"/>
          <w:szCs w:val="28"/>
        </w:rPr>
        <w:t xml:space="preserve">Es preciso señalar, que las Sentencias de Amparo tienen efectos solamente entre las partes, pero la Sala de lo Constitucional, en procesos de Amparo, ha desarrollado la figura de la </w:t>
      </w:r>
      <w:r w:rsidRPr="00AC7908">
        <w:rPr>
          <w:rFonts w:ascii="Times New Roman" w:eastAsia="Batang" w:hAnsi="Times New Roman" w:cs="Times New Roman"/>
          <w:b/>
          <w:iCs/>
          <w:sz w:val="28"/>
          <w:szCs w:val="28"/>
        </w:rPr>
        <w:t xml:space="preserve">dimensión objetiva, </w:t>
      </w:r>
      <w:r w:rsidRPr="00AC7908">
        <w:rPr>
          <w:rFonts w:ascii="Times New Roman" w:eastAsia="Batang" w:hAnsi="Times New Roman" w:cs="Times New Roman"/>
          <w:iCs/>
          <w:sz w:val="28"/>
          <w:szCs w:val="28"/>
        </w:rPr>
        <w:t xml:space="preserve">como una regla fundamental, para que cualquier autoridad de la Administración Pública, pueda usar los fundamentos que ocupa el tribunal superior, es decir, la Sala de lo Constitucional, en cuanto a la no aplicación de normas decretadas inconstitucionales en procesos análogos que afrenta la Administración, por lo cual, cito textualmente las consideraciones que la Sala ha realizado </w:t>
      </w:r>
      <w:r w:rsidRPr="00AC7908">
        <w:rPr>
          <w:rFonts w:ascii="Times New Roman" w:eastAsia="Batang" w:hAnsi="Times New Roman" w:cs="Times New Roman"/>
          <w:sz w:val="28"/>
          <w:szCs w:val="28"/>
        </w:rPr>
        <w:t xml:space="preserve">en la Sentencia 142-2015, de fecha seis de abril de dos mil diecisiete </w:t>
      </w:r>
      <w:r w:rsidRPr="00AC7908">
        <w:rPr>
          <w:rFonts w:ascii="Times New Roman" w:eastAsia="Batang" w:hAnsi="Times New Roman" w:cs="Times New Roman"/>
          <w:i/>
          <w:sz w:val="28"/>
          <w:szCs w:val="28"/>
          <w:u w:val="single"/>
        </w:rPr>
        <w:t xml:space="preserve">“3. A. Por otro lado, tal como se estableció en el precedente jurisprudencial anteriormente citado, en la presente sentencia debe reiterarse </w:t>
      </w:r>
      <w:r w:rsidRPr="00AC7908">
        <w:rPr>
          <w:rFonts w:ascii="Times New Roman" w:eastAsia="Batang" w:hAnsi="Times New Roman" w:cs="Times New Roman"/>
          <w:b/>
          <w:i/>
          <w:sz w:val="28"/>
          <w:szCs w:val="28"/>
          <w:u w:val="single"/>
        </w:rPr>
        <w:t>la dimensión objetiva del amparo</w:t>
      </w:r>
      <w:r w:rsidRPr="00AC7908">
        <w:rPr>
          <w:rFonts w:ascii="Times New Roman" w:eastAsia="Batang" w:hAnsi="Times New Roman" w:cs="Times New Roman"/>
          <w:i/>
          <w:sz w:val="28"/>
          <w:szCs w:val="28"/>
          <w:u w:val="single"/>
        </w:rPr>
        <w:t xml:space="preserve">, en el sentido de que trasciende los efectos del caso particular. En efecto, la ratio </w:t>
      </w:r>
      <w:proofErr w:type="spellStart"/>
      <w:r w:rsidRPr="00AC7908">
        <w:rPr>
          <w:rFonts w:ascii="Times New Roman" w:eastAsia="Batang" w:hAnsi="Times New Roman" w:cs="Times New Roman"/>
          <w:i/>
          <w:sz w:val="28"/>
          <w:szCs w:val="28"/>
          <w:u w:val="single"/>
        </w:rPr>
        <w:t>decidendi</w:t>
      </w:r>
      <w:proofErr w:type="spellEnd"/>
      <w:r w:rsidRPr="00AC7908">
        <w:rPr>
          <w:rFonts w:ascii="Times New Roman" w:eastAsia="Batang" w:hAnsi="Times New Roman" w:cs="Times New Roman"/>
          <w:i/>
          <w:sz w:val="28"/>
          <w:szCs w:val="28"/>
          <w:u w:val="single"/>
        </w:rPr>
        <w:t xml:space="preserve"> que ha servido al Tribunal para fundamentar esta decisión permite establecer a partir de este momento la correcta interpretación que ha de darse a la disposición constitucional que reconoce el derecho en cuestión, la cual deberán tener en cuenta no solo los tribunales, sino también las autoridades y funcionarios de los otros Órganos del Estado cuando resuelvan supuestos análogos que se les presenten. Y es que las autoridades públicas, por un lado, al ser investidas, asumen el deber de cumplir la Constitución, ateniéndose a su texto cualesquiera que sean las leyes, decretos, órdenes o resoluciones que la contraríen, y, por otro lado, deben respetar la jurisprudencia emanada de este Tribunal, que en el sistema de protección de derechos figura como el intérprete y garante supremo de la Constitución. </w:t>
      </w:r>
    </w:p>
    <w:p w:rsidR="00AC7908" w:rsidRPr="00AC7908" w:rsidRDefault="00AC7908" w:rsidP="00AC7908">
      <w:pPr>
        <w:numPr>
          <w:ilvl w:val="0"/>
          <w:numId w:val="24"/>
        </w:numPr>
        <w:spacing w:after="240" w:line="276" w:lineRule="auto"/>
        <w:jc w:val="both"/>
        <w:rPr>
          <w:rFonts w:ascii="Times New Roman" w:eastAsia="Batang" w:hAnsi="Times New Roman" w:cs="Times New Roman"/>
          <w:sz w:val="28"/>
          <w:szCs w:val="28"/>
        </w:rPr>
      </w:pPr>
      <w:r w:rsidRPr="00AC7908">
        <w:rPr>
          <w:rFonts w:ascii="Times New Roman" w:eastAsia="Batang" w:hAnsi="Times New Roman" w:cs="Times New Roman"/>
          <w:sz w:val="28"/>
          <w:szCs w:val="28"/>
        </w:rPr>
        <w:lastRenderedPageBreak/>
        <w:t xml:space="preserve">Por lo cual, esta municipalidad al enfrentarse a la aplicación de artículos de una Ordenanza que han sido declara inconstitucional por la Sala, puede hacer uso de dicha dimensión, para aplicar a los procesos análogos que se le presenten, y es que, la vulneración de los derechos ya expresados anteriormente, se le ocasionan a cualquier Sociedad o persona natural,  que desea invertir en el Municipio de Apopa, y es deber de nuestra Administración no contravenir tales derechos, fundamentando sus decisiones en la correcta aplicación del artículo 235 de la Constitución de la Republica que expresa lo siguiente: </w:t>
      </w:r>
    </w:p>
    <w:p w:rsidR="00AC7908" w:rsidRPr="00AC7908" w:rsidRDefault="00AC7908" w:rsidP="00AC7908">
      <w:pPr>
        <w:numPr>
          <w:ilvl w:val="0"/>
          <w:numId w:val="24"/>
        </w:numPr>
        <w:spacing w:after="240" w:line="276" w:lineRule="auto"/>
        <w:jc w:val="both"/>
        <w:rPr>
          <w:rFonts w:ascii="Times New Roman" w:eastAsia="Batang" w:hAnsi="Times New Roman" w:cs="Times New Roman"/>
          <w:b/>
          <w:sz w:val="28"/>
          <w:szCs w:val="28"/>
        </w:rPr>
      </w:pPr>
      <w:r w:rsidRPr="00AC7908">
        <w:rPr>
          <w:rFonts w:ascii="Times New Roman" w:eastAsia="Batang" w:hAnsi="Times New Roman" w:cs="Times New Roman"/>
          <w:b/>
          <w:i/>
          <w:sz w:val="28"/>
          <w:szCs w:val="28"/>
        </w:rPr>
        <w:t>“todo funcionario civil o militar; antes de toma posesión de su cargo, protestara bajo su palabra de honor, ser fiel a la Republica, cumplir y hacer cumplir la Constitución, ateniéndonos a su texto cualesquiera que fueren las leyes, decretos, ordenes o resoluciones que la contraríen, prometiendo, además, el exacto cumplimiento de los deberes que el cargo le imponga, por cuya infracción será responsable conforme a las leyes.”</w:t>
      </w:r>
      <w:r w:rsidRPr="00AC7908">
        <w:rPr>
          <w:rFonts w:ascii="Times New Roman" w:eastAsia="Batang" w:hAnsi="Times New Roman" w:cs="Times New Roman"/>
          <w:b/>
          <w:sz w:val="28"/>
          <w:szCs w:val="28"/>
        </w:rPr>
        <w:t xml:space="preserve"> </w:t>
      </w:r>
    </w:p>
    <w:p w:rsidR="00AC7908" w:rsidRPr="00AC7908" w:rsidRDefault="00AC7908" w:rsidP="00AC7908">
      <w:pPr>
        <w:numPr>
          <w:ilvl w:val="0"/>
          <w:numId w:val="24"/>
        </w:numPr>
        <w:spacing w:after="240" w:line="276" w:lineRule="auto"/>
        <w:jc w:val="both"/>
        <w:rPr>
          <w:rFonts w:ascii="Times New Roman" w:eastAsia="Batang" w:hAnsi="Times New Roman" w:cs="Times New Roman"/>
          <w:sz w:val="28"/>
          <w:szCs w:val="28"/>
        </w:rPr>
      </w:pPr>
      <w:r w:rsidRPr="00AC7908">
        <w:rPr>
          <w:rFonts w:ascii="Times New Roman" w:eastAsia="Batang" w:hAnsi="Times New Roman" w:cs="Times New Roman"/>
          <w:sz w:val="28"/>
          <w:szCs w:val="28"/>
        </w:rPr>
        <w:t>Y, por si esto fuera poco, la doctrina de los expositores del Derecho y la Sala de lo Constitucional nos ilustra el camino que debe seguirse, para la no aplicación de normas ya declaradas inconstitucionales, que vulneran los derechos y garantías constitucionales de los administrados, al desarrollar la figura de la dimensión objetiva por la vía jurisprudencial.</w:t>
      </w:r>
    </w:p>
    <w:p w:rsidR="00AC7908" w:rsidRPr="00AC7908" w:rsidRDefault="00AC7908" w:rsidP="00AC7908">
      <w:pPr>
        <w:spacing w:line="276" w:lineRule="auto"/>
        <w:jc w:val="both"/>
        <w:rPr>
          <w:rFonts w:ascii="Times New Roman" w:eastAsia="Calibri" w:hAnsi="Times New Roman" w:cs="Times New Roman"/>
          <w:b/>
          <w:sz w:val="28"/>
          <w:szCs w:val="28"/>
          <w:u w:val="single"/>
        </w:rPr>
      </w:pPr>
      <w:r w:rsidRPr="00AC7908">
        <w:rPr>
          <w:rFonts w:ascii="Times New Roman" w:eastAsia="Calibri" w:hAnsi="Times New Roman" w:cs="Times New Roman"/>
          <w:b/>
          <w:sz w:val="28"/>
          <w:szCs w:val="28"/>
          <w:u w:val="single"/>
        </w:rPr>
        <w:t xml:space="preserve">RECOMENDACIONES </w:t>
      </w:r>
    </w:p>
    <w:p w:rsidR="00AC7908" w:rsidRPr="00AC7908" w:rsidRDefault="00AC7908" w:rsidP="00AC7908">
      <w:pPr>
        <w:numPr>
          <w:ilvl w:val="0"/>
          <w:numId w:val="23"/>
        </w:numPr>
        <w:spacing w:after="200" w:line="276" w:lineRule="auto"/>
        <w:contextualSpacing/>
        <w:jc w:val="both"/>
        <w:rPr>
          <w:rFonts w:ascii="Times New Roman" w:eastAsia="Calibri" w:hAnsi="Times New Roman" w:cs="Times New Roman"/>
          <w:sz w:val="28"/>
          <w:szCs w:val="28"/>
        </w:rPr>
      </w:pPr>
      <w:r w:rsidRPr="00AC7908">
        <w:rPr>
          <w:rFonts w:ascii="Times New Roman" w:eastAsia="Calibri" w:hAnsi="Times New Roman" w:cs="Times New Roman"/>
          <w:sz w:val="28"/>
          <w:szCs w:val="28"/>
        </w:rPr>
        <w:t xml:space="preserve">Que el Concejo Municipal Plural emita Acuerdo Municipal, en el cual se establezca la suspensión temporal de la aplicación de la Ordenanza De Contribuciones Especiales Para Proyectos Eco Ambientalistas, en razón que la sala en diversas sentencias ha resuelto que la municipalidad se abstenga de realizar el cobro de dicha contribución por violentar el principio de propiedad privada por inobservancia de reserva de ley en materia tributaria. </w:t>
      </w:r>
    </w:p>
    <w:p w:rsidR="00AC7908" w:rsidRPr="00AC7908" w:rsidRDefault="00AC7908" w:rsidP="00AC7908">
      <w:pPr>
        <w:spacing w:line="276" w:lineRule="auto"/>
        <w:ind w:left="360"/>
        <w:contextualSpacing/>
        <w:jc w:val="both"/>
        <w:rPr>
          <w:rFonts w:ascii="Times New Roman" w:eastAsia="Calibri" w:hAnsi="Times New Roman" w:cs="Times New Roman"/>
          <w:sz w:val="28"/>
          <w:szCs w:val="28"/>
        </w:rPr>
      </w:pPr>
    </w:p>
    <w:p w:rsidR="00AC7908" w:rsidRPr="00AC7908" w:rsidRDefault="00AC7908" w:rsidP="00AC7908">
      <w:pPr>
        <w:numPr>
          <w:ilvl w:val="0"/>
          <w:numId w:val="23"/>
        </w:numPr>
        <w:spacing w:after="200" w:line="276" w:lineRule="auto"/>
        <w:contextualSpacing/>
        <w:jc w:val="both"/>
        <w:rPr>
          <w:rFonts w:ascii="Times New Roman" w:eastAsia="Calibri" w:hAnsi="Times New Roman" w:cs="Times New Roman"/>
          <w:sz w:val="28"/>
          <w:szCs w:val="28"/>
        </w:rPr>
      </w:pPr>
      <w:r w:rsidRPr="00AC7908">
        <w:rPr>
          <w:rFonts w:ascii="Times New Roman" w:eastAsia="Calibri" w:hAnsi="Times New Roman" w:cs="Times New Roman"/>
          <w:sz w:val="28"/>
          <w:szCs w:val="28"/>
        </w:rPr>
        <w:t xml:space="preserve">Que se realice el estudio correspondiente de la Ordenanza de Contribuciones Especiales Para Proyectos Eco Ambientalistas, a efecto de realizar la reforma correspondiente; con el objeto de evitar violentar los derechos de propiedad y poder ser aplicada a futuros contribuyentes. </w:t>
      </w:r>
    </w:p>
    <w:p w:rsidR="00AC7908" w:rsidRPr="00AC7908" w:rsidRDefault="00AC7908" w:rsidP="00AC7908">
      <w:pPr>
        <w:spacing w:line="276" w:lineRule="auto"/>
        <w:ind w:left="720"/>
        <w:contextualSpacing/>
        <w:rPr>
          <w:rFonts w:ascii="Times New Roman" w:eastAsia="Calibri" w:hAnsi="Times New Roman" w:cs="Times New Roman"/>
          <w:sz w:val="28"/>
          <w:szCs w:val="28"/>
        </w:rPr>
      </w:pPr>
    </w:p>
    <w:p w:rsidR="00AC7908" w:rsidRPr="00AC7908" w:rsidRDefault="00AC7908" w:rsidP="00AC7908">
      <w:pPr>
        <w:numPr>
          <w:ilvl w:val="0"/>
          <w:numId w:val="23"/>
        </w:numPr>
        <w:spacing w:after="200" w:line="276" w:lineRule="auto"/>
        <w:contextualSpacing/>
        <w:jc w:val="both"/>
        <w:rPr>
          <w:rFonts w:ascii="Times New Roman" w:eastAsia="Calibri" w:hAnsi="Times New Roman" w:cs="Times New Roman"/>
          <w:sz w:val="28"/>
          <w:szCs w:val="28"/>
        </w:rPr>
      </w:pPr>
      <w:r w:rsidRPr="00AC7908">
        <w:rPr>
          <w:rFonts w:ascii="Times New Roman" w:eastAsia="Calibri" w:hAnsi="Times New Roman" w:cs="Times New Roman"/>
          <w:sz w:val="28"/>
          <w:szCs w:val="28"/>
        </w:rPr>
        <w:t xml:space="preserve">Que la Unidad de Desarrollo Urbano y Ordenamiento Territorial, se abstenga de realizar el cobro de dicha contribución especial a la Sociedad Agrícola Montreal Sociedad Anónima de Capital Variable, en razón que de realizar dicho cobro se estaría violentando el principio de propiedad. </w:t>
      </w:r>
    </w:p>
    <w:p w:rsidR="00AC7908" w:rsidRPr="00AC7908" w:rsidRDefault="00AC7908" w:rsidP="00AC7908">
      <w:pPr>
        <w:spacing w:line="276" w:lineRule="auto"/>
        <w:contextualSpacing/>
        <w:jc w:val="both"/>
        <w:rPr>
          <w:rFonts w:ascii="Times New Roman" w:eastAsia="+mn-ea" w:hAnsi="Times New Roman" w:cs="Times New Roman"/>
          <w:color w:val="000000"/>
          <w:kern w:val="24"/>
          <w:sz w:val="28"/>
          <w:szCs w:val="28"/>
          <w:lang w:val="es-SV" w:eastAsia="es-SV"/>
        </w:rPr>
      </w:pPr>
    </w:p>
    <w:p w:rsidR="00184EA8" w:rsidRDefault="00AC7908" w:rsidP="00AC7908">
      <w:pPr>
        <w:spacing w:line="276" w:lineRule="auto"/>
        <w:jc w:val="both"/>
        <w:rPr>
          <w:rFonts w:ascii="Times New Roman" w:eastAsia="Calibri" w:hAnsi="Times New Roman" w:cs="Times New Roman"/>
          <w:sz w:val="28"/>
          <w:szCs w:val="28"/>
        </w:rPr>
      </w:pPr>
      <w:r w:rsidRPr="00AC7908">
        <w:rPr>
          <w:rFonts w:ascii="Times New Roman" w:eastAsia="+mn-ea" w:hAnsi="Times New Roman" w:cs="Times New Roman"/>
          <w:color w:val="000000"/>
          <w:kern w:val="24"/>
          <w:sz w:val="28"/>
          <w:szCs w:val="28"/>
          <w:lang w:val="es-SV" w:eastAsia="es-SV"/>
        </w:rPr>
        <w:t xml:space="preserve">El Concejo Municipal Plural, en uso de sus facultades legales </w:t>
      </w:r>
      <w:r w:rsidRPr="00AC7908">
        <w:rPr>
          <w:rFonts w:ascii="Times New Roman" w:eastAsia="Calibri" w:hAnsi="Times New Roman" w:cs="Times New Roman"/>
          <w:sz w:val="28"/>
          <w:szCs w:val="28"/>
        </w:rPr>
        <w:t xml:space="preserve">y habiendo deliberado el punto, por </w:t>
      </w:r>
      <w:r w:rsidRPr="00AC7908">
        <w:rPr>
          <w:rFonts w:ascii="Times New Roman" w:eastAsia="Calibri" w:hAnsi="Times New Roman" w:cs="Times New Roman"/>
          <w:b/>
          <w:sz w:val="28"/>
          <w:szCs w:val="28"/>
        </w:rPr>
        <w:t xml:space="preserve">MAYORIA diez votos a favor y cuatro votos en contra </w:t>
      </w:r>
      <w:r w:rsidRPr="00AC7908">
        <w:rPr>
          <w:rFonts w:ascii="Times New Roman" w:eastAsia="Calibri" w:hAnsi="Times New Roman" w:cs="Times New Roman"/>
          <w:sz w:val="28"/>
          <w:szCs w:val="28"/>
        </w:rPr>
        <w:t xml:space="preserve">por parte de los siguientes miembros del Concejo: </w:t>
      </w:r>
      <w:r w:rsidRPr="00AC7908">
        <w:rPr>
          <w:rFonts w:ascii="Times New Roman" w:eastAsia="Calibri" w:hAnsi="Times New Roman" w:cs="Times New Roman"/>
          <w:b/>
          <w:sz w:val="28"/>
          <w:szCs w:val="28"/>
        </w:rPr>
        <w:t xml:space="preserve">Señora </w:t>
      </w:r>
      <w:proofErr w:type="spellStart"/>
      <w:r w:rsidRPr="00AC7908">
        <w:rPr>
          <w:rFonts w:ascii="Times New Roman" w:eastAsia="Calibri" w:hAnsi="Times New Roman" w:cs="Times New Roman"/>
          <w:b/>
          <w:sz w:val="28"/>
          <w:szCs w:val="28"/>
        </w:rPr>
        <w:t>Lesby</w:t>
      </w:r>
      <w:proofErr w:type="spellEnd"/>
      <w:r w:rsidRPr="00AC7908">
        <w:rPr>
          <w:rFonts w:ascii="Times New Roman" w:eastAsia="Calibri" w:hAnsi="Times New Roman" w:cs="Times New Roman"/>
          <w:b/>
          <w:sz w:val="28"/>
          <w:szCs w:val="28"/>
        </w:rPr>
        <w:t xml:space="preserve"> </w:t>
      </w:r>
      <w:proofErr w:type="spellStart"/>
      <w:r w:rsidRPr="00AC7908">
        <w:rPr>
          <w:rFonts w:ascii="Times New Roman" w:eastAsia="Calibri" w:hAnsi="Times New Roman" w:cs="Times New Roman"/>
          <w:b/>
          <w:sz w:val="28"/>
          <w:szCs w:val="28"/>
        </w:rPr>
        <w:t>Sugey</w:t>
      </w:r>
      <w:proofErr w:type="spellEnd"/>
      <w:r w:rsidRPr="00AC7908">
        <w:rPr>
          <w:rFonts w:ascii="Times New Roman" w:eastAsia="Calibri" w:hAnsi="Times New Roman" w:cs="Times New Roman"/>
          <w:b/>
          <w:sz w:val="28"/>
          <w:szCs w:val="28"/>
        </w:rPr>
        <w:t xml:space="preserve"> Miranda Portillo, Tercera Regidora Propietaria,</w:t>
      </w:r>
      <w:r w:rsidRPr="00AC7908">
        <w:rPr>
          <w:rFonts w:ascii="Times New Roman" w:eastAsia="Calibri" w:hAnsi="Times New Roman" w:cs="Times New Roman"/>
          <w:sz w:val="28"/>
          <w:szCs w:val="28"/>
        </w:rPr>
        <w:t xml:space="preserve"> manifestando literalmente lo siguiente: “Voto en contra por las regulaciones que ya nos dictan los art. 48 # 9 y art. 53 # 3 del Código Municipal, por tanto no podemos tomar Acuerdo de emisión de carácter temporal, si podemos modificar o regular las ordenanzas”, </w:t>
      </w:r>
      <w:r w:rsidRPr="00AC7908">
        <w:rPr>
          <w:rFonts w:ascii="Times New Roman" w:eastAsia="Calibri" w:hAnsi="Times New Roman" w:cs="Times New Roman"/>
          <w:b/>
          <w:sz w:val="28"/>
          <w:szCs w:val="28"/>
        </w:rPr>
        <w:t xml:space="preserve">Señor </w:t>
      </w:r>
      <w:proofErr w:type="spellStart"/>
      <w:r w:rsidRPr="00AC7908">
        <w:rPr>
          <w:rFonts w:ascii="Times New Roman" w:eastAsia="Calibri" w:hAnsi="Times New Roman" w:cs="Times New Roman"/>
          <w:b/>
          <w:sz w:val="28"/>
          <w:szCs w:val="28"/>
        </w:rPr>
        <w:t>Bayron</w:t>
      </w:r>
      <w:proofErr w:type="spellEnd"/>
      <w:r w:rsidRPr="00AC7908">
        <w:rPr>
          <w:rFonts w:ascii="Times New Roman" w:eastAsia="Calibri" w:hAnsi="Times New Roman" w:cs="Times New Roman"/>
          <w:b/>
          <w:sz w:val="28"/>
          <w:szCs w:val="28"/>
        </w:rPr>
        <w:t xml:space="preserve"> </w:t>
      </w:r>
      <w:proofErr w:type="spellStart"/>
      <w:r w:rsidRPr="00AC7908">
        <w:rPr>
          <w:rFonts w:ascii="Times New Roman" w:eastAsia="Calibri" w:hAnsi="Times New Roman" w:cs="Times New Roman"/>
          <w:b/>
          <w:sz w:val="28"/>
          <w:szCs w:val="28"/>
        </w:rPr>
        <w:t>Eraldo</w:t>
      </w:r>
      <w:proofErr w:type="spellEnd"/>
      <w:r w:rsidRPr="00AC7908">
        <w:rPr>
          <w:rFonts w:ascii="Times New Roman" w:eastAsia="Calibri" w:hAnsi="Times New Roman" w:cs="Times New Roman"/>
          <w:b/>
          <w:sz w:val="28"/>
          <w:szCs w:val="28"/>
        </w:rPr>
        <w:t xml:space="preserve"> Baltazar Martínez Barahona, Décimo Primer Regidor Propietario, </w:t>
      </w:r>
      <w:r w:rsidRPr="00AC7908">
        <w:rPr>
          <w:rFonts w:ascii="Times New Roman" w:eastAsia="Calibri" w:hAnsi="Times New Roman" w:cs="Times New Roman"/>
          <w:sz w:val="28"/>
          <w:szCs w:val="28"/>
        </w:rPr>
        <w:t xml:space="preserve">manifestando literalmente lo siguiente: “Voto en contra por las regulaciones que ya nos dictan los art. 48 # 9 y art. 53 # 3 del Código Municipal, por tanto no podemos tomar Acuerdo de emisión de carácter temporal, si podemos modificar o regular las ordenanzas”, </w:t>
      </w:r>
      <w:r w:rsidRPr="00AC7908">
        <w:rPr>
          <w:rFonts w:ascii="Times New Roman" w:eastAsia="Calibri" w:hAnsi="Times New Roman" w:cs="Times New Roman"/>
          <w:b/>
          <w:sz w:val="28"/>
          <w:szCs w:val="28"/>
        </w:rPr>
        <w:t xml:space="preserve">Señor </w:t>
      </w:r>
      <w:proofErr w:type="spellStart"/>
      <w:r w:rsidRPr="00AC7908">
        <w:rPr>
          <w:rFonts w:ascii="Times New Roman" w:eastAsia="Calibri" w:hAnsi="Times New Roman" w:cs="Times New Roman"/>
          <w:b/>
          <w:sz w:val="28"/>
          <w:szCs w:val="28"/>
        </w:rPr>
        <w:t>Osmin</w:t>
      </w:r>
      <w:proofErr w:type="spellEnd"/>
      <w:r w:rsidRPr="00AC7908">
        <w:rPr>
          <w:rFonts w:ascii="Times New Roman" w:eastAsia="Calibri" w:hAnsi="Times New Roman" w:cs="Times New Roman"/>
          <w:b/>
          <w:sz w:val="28"/>
          <w:szCs w:val="28"/>
        </w:rPr>
        <w:t xml:space="preserve"> de Jesús </w:t>
      </w:r>
      <w:proofErr w:type="spellStart"/>
      <w:r w:rsidRPr="00AC7908">
        <w:rPr>
          <w:rFonts w:ascii="Times New Roman" w:eastAsia="Calibri" w:hAnsi="Times New Roman" w:cs="Times New Roman"/>
          <w:b/>
          <w:sz w:val="28"/>
          <w:szCs w:val="28"/>
        </w:rPr>
        <w:t>Menjívar</w:t>
      </w:r>
      <w:proofErr w:type="spellEnd"/>
      <w:r w:rsidRPr="00AC7908">
        <w:rPr>
          <w:rFonts w:ascii="Times New Roman" w:eastAsia="Calibri" w:hAnsi="Times New Roman" w:cs="Times New Roman"/>
          <w:b/>
          <w:sz w:val="28"/>
          <w:szCs w:val="28"/>
        </w:rPr>
        <w:t xml:space="preserve"> González, Décimo Segundo Regidor Propietario, </w:t>
      </w:r>
      <w:r w:rsidRPr="00AC7908">
        <w:rPr>
          <w:rFonts w:ascii="Times New Roman" w:eastAsia="Calibri" w:hAnsi="Times New Roman" w:cs="Times New Roman"/>
          <w:sz w:val="28"/>
          <w:szCs w:val="28"/>
        </w:rPr>
        <w:t>manifestando literalmente lo siguiente: “Voto en contra por no tener un estudio previo para poder tomar dicho Acuerdo, Acta 35 sobre las contribuciones especiales” y</w:t>
      </w:r>
      <w:r w:rsidRPr="00AC7908">
        <w:rPr>
          <w:rFonts w:ascii="Times New Roman" w:eastAsia="Calibri" w:hAnsi="Times New Roman" w:cs="Times New Roman"/>
          <w:b/>
          <w:sz w:val="28"/>
          <w:szCs w:val="28"/>
        </w:rPr>
        <w:t xml:space="preserve"> la Señora María del Carmen García, Cuarta Regidora Suplente,</w:t>
      </w:r>
      <w:r w:rsidRPr="00AC7908">
        <w:rPr>
          <w:rFonts w:ascii="Times New Roman" w:eastAsia="Calibri" w:hAnsi="Times New Roman" w:cs="Times New Roman"/>
          <w:sz w:val="28"/>
          <w:szCs w:val="28"/>
        </w:rPr>
        <w:t xml:space="preserve"> manifestando literalmente lo siguiente: “Voto en contra por las regulaciones que ya nos dictan los art. 48 # 9 y art. 53 # 3 del Código Municipal, por tanto no podemos tomar Acuerdo de emisión de carácter temporal, si podemos modificar o regular las ordenanzas”. </w:t>
      </w:r>
      <w:r w:rsidRPr="00AC7908">
        <w:rPr>
          <w:rFonts w:ascii="Times New Roman" w:eastAsia="Calibri" w:hAnsi="Times New Roman" w:cs="Times New Roman"/>
          <w:b/>
          <w:sz w:val="28"/>
          <w:szCs w:val="28"/>
        </w:rPr>
        <w:t xml:space="preserve">ACUERDA: </w:t>
      </w:r>
      <w:r w:rsidRPr="00AC7908">
        <w:rPr>
          <w:rFonts w:ascii="Times New Roman" w:eastAsia="Calibri" w:hAnsi="Times New Roman" w:cs="Times New Roman"/>
          <w:b/>
          <w:sz w:val="28"/>
          <w:szCs w:val="28"/>
          <w:u w:val="single"/>
        </w:rPr>
        <w:t>Primero:</w:t>
      </w:r>
      <w:r w:rsidRPr="00AC7908">
        <w:rPr>
          <w:rFonts w:ascii="Times New Roman" w:eastAsia="Calibri" w:hAnsi="Times New Roman" w:cs="Times New Roman"/>
          <w:b/>
          <w:sz w:val="28"/>
          <w:szCs w:val="28"/>
        </w:rPr>
        <w:t xml:space="preserve"> </w:t>
      </w:r>
      <w:r w:rsidRPr="00AC7908">
        <w:rPr>
          <w:rFonts w:ascii="Times New Roman" w:eastAsia="Calibri" w:hAnsi="Times New Roman" w:cs="Times New Roman"/>
          <w:sz w:val="28"/>
          <w:szCs w:val="28"/>
        </w:rPr>
        <w:t xml:space="preserve">Según </w:t>
      </w:r>
      <w:r w:rsidRPr="00AC7908">
        <w:rPr>
          <w:rFonts w:ascii="Times New Roman" w:eastAsia="Calibri" w:hAnsi="Times New Roman" w:cs="Times New Roman"/>
          <w:b/>
          <w:sz w:val="28"/>
          <w:szCs w:val="28"/>
        </w:rPr>
        <w:t>OPINIÓN JURÍDICA</w:t>
      </w:r>
      <w:r w:rsidRPr="00AC7908">
        <w:rPr>
          <w:rFonts w:ascii="Times New Roman" w:eastAsia="Calibri" w:hAnsi="Times New Roman" w:cs="Times New Roman"/>
          <w:sz w:val="28"/>
          <w:szCs w:val="28"/>
        </w:rPr>
        <w:t xml:space="preserve"> suscrita por la Apoderada General Judicial Interina de la Municipalidad, </w:t>
      </w:r>
      <w:r w:rsidRPr="00AC7908">
        <w:rPr>
          <w:rFonts w:ascii="Times New Roman" w:eastAsia="Calibri" w:hAnsi="Times New Roman" w:cs="Times New Roman"/>
          <w:b/>
          <w:sz w:val="28"/>
          <w:szCs w:val="28"/>
        </w:rPr>
        <w:t>Licenciada</w:t>
      </w:r>
      <w:r w:rsidRPr="00AC7908">
        <w:rPr>
          <w:rFonts w:ascii="Times New Roman" w:eastAsia="Calibri" w:hAnsi="Times New Roman" w:cs="Times New Roman"/>
          <w:sz w:val="28"/>
          <w:szCs w:val="28"/>
        </w:rPr>
        <w:t xml:space="preserve"> </w:t>
      </w:r>
      <w:r w:rsidR="002433DF">
        <w:rPr>
          <w:rFonts w:ascii="Times New Roman" w:eastAsia="Calibri" w:hAnsi="Times New Roman" w:cs="Times New Roman"/>
          <w:b/>
          <w:sz w:val="28"/>
          <w:szCs w:val="28"/>
        </w:rPr>
        <w:t>XXXXXXXXXXXXXX</w:t>
      </w:r>
      <w:r w:rsidRPr="00AC7908">
        <w:rPr>
          <w:rFonts w:ascii="Times New Roman" w:eastAsia="Calibri" w:hAnsi="Times New Roman" w:cs="Times New Roman"/>
          <w:b/>
          <w:sz w:val="28"/>
          <w:szCs w:val="28"/>
        </w:rPr>
        <w:t xml:space="preserve">, </w:t>
      </w:r>
      <w:r w:rsidRPr="00AC7908">
        <w:rPr>
          <w:rFonts w:ascii="Times New Roman" w:eastAsia="Calibri" w:hAnsi="Times New Roman" w:cs="Times New Roman"/>
          <w:sz w:val="28"/>
          <w:szCs w:val="28"/>
        </w:rPr>
        <w:t xml:space="preserve">en relación a las recomendaciones establecidas </w:t>
      </w:r>
      <w:r w:rsidRPr="00AC7908">
        <w:rPr>
          <w:rFonts w:ascii="Times New Roman" w:eastAsia="Calibri" w:hAnsi="Times New Roman" w:cs="Times New Roman"/>
          <w:b/>
          <w:sz w:val="28"/>
          <w:szCs w:val="28"/>
          <w:u w:val="single"/>
        </w:rPr>
        <w:t>en el sentido de:</w:t>
      </w:r>
      <w:r w:rsidRPr="00AC7908">
        <w:rPr>
          <w:rFonts w:ascii="Times New Roman" w:eastAsia="Calibri" w:hAnsi="Times New Roman" w:cs="Times New Roman"/>
          <w:b/>
          <w:sz w:val="28"/>
          <w:szCs w:val="28"/>
        </w:rPr>
        <w:t xml:space="preserve"> </w:t>
      </w:r>
      <w:r w:rsidRPr="00AC7908">
        <w:rPr>
          <w:rFonts w:ascii="Times New Roman" w:eastAsia="Calibri" w:hAnsi="Times New Roman" w:cs="Times New Roman"/>
          <w:sz w:val="28"/>
          <w:szCs w:val="28"/>
        </w:rPr>
        <w:t>A.</w:t>
      </w:r>
      <w:r w:rsidRPr="00AC7908">
        <w:rPr>
          <w:rFonts w:ascii="Times New Roman" w:eastAsia="Calibri" w:hAnsi="Times New Roman" w:cs="Times New Roman"/>
          <w:b/>
          <w:sz w:val="28"/>
          <w:szCs w:val="28"/>
        </w:rPr>
        <w:t xml:space="preserve"> </w:t>
      </w:r>
      <w:r w:rsidRPr="00AC7908">
        <w:rPr>
          <w:rFonts w:ascii="Times New Roman" w:eastAsia="Calibri" w:hAnsi="Times New Roman" w:cs="Times New Roman"/>
          <w:sz w:val="28"/>
          <w:szCs w:val="28"/>
        </w:rPr>
        <w:t xml:space="preserve">Que el Concejo Municipal Plural establece la suspensión temporal de la aplicación de la Ordenanza De Contribuciones Especiales Para Proyectos Eco Ambientalistas, en razón que la sala en diversas sentencias ha resuelto que la municipalidad se abstenga de realizar el cobro de dicha contribución por violentar el principio de propiedad privada por inobservancia de reserva de ley en materia tributaria. B. Que se realice el estudio correspondiente de la Ordenanza de Contribuciones Especiales </w:t>
      </w:r>
      <w:r w:rsidRPr="00AC7908">
        <w:rPr>
          <w:rFonts w:ascii="Times New Roman" w:eastAsia="Calibri" w:hAnsi="Times New Roman" w:cs="Times New Roman"/>
          <w:sz w:val="28"/>
          <w:szCs w:val="28"/>
        </w:rPr>
        <w:lastRenderedPageBreak/>
        <w:t xml:space="preserve">Para Proyectos Eco Ambientalistas, a efecto de realizar la reforma correspondiente; con el objeto de evitar violentar los derechos de propiedad y poder ser aplicada a futuros contribuyentes y C. Que la Unidad de Desarrollo Urbano y Ordenamiento Territorial, se abstenga de realizar el cobro de dicha contribución especial a la Sociedad Agrícola Montreal Sociedad Anónima de Capital Variable, en razón que de realizar dicho cobro se estaría violentando el principio de propiedad. </w:t>
      </w:r>
      <w:r w:rsidRPr="00AC7908">
        <w:rPr>
          <w:rFonts w:ascii="Times New Roman" w:eastAsia="Calibri" w:hAnsi="Times New Roman" w:cs="Times New Roman"/>
          <w:b/>
          <w:color w:val="000000"/>
          <w:sz w:val="28"/>
          <w:szCs w:val="28"/>
          <w:u w:val="single"/>
        </w:rPr>
        <w:t>Segundo:</w:t>
      </w:r>
      <w:r w:rsidRPr="00AC7908">
        <w:rPr>
          <w:rFonts w:ascii="Times New Roman" w:eastAsia="Calibri" w:hAnsi="Times New Roman" w:cs="Times New Roman"/>
          <w:color w:val="000000"/>
          <w:sz w:val="28"/>
          <w:szCs w:val="28"/>
        </w:rPr>
        <w:t xml:space="preserve"> </w:t>
      </w:r>
      <w:r w:rsidRPr="00AC7908">
        <w:rPr>
          <w:rFonts w:ascii="Times New Roman" w:eastAsia="Calibri" w:hAnsi="Times New Roman" w:cs="Times New Roman"/>
          <w:b/>
          <w:sz w:val="28"/>
          <w:szCs w:val="28"/>
        </w:rPr>
        <w:t xml:space="preserve">DELEGUESE </w:t>
      </w:r>
      <w:r w:rsidRPr="00AC7908">
        <w:rPr>
          <w:rFonts w:ascii="Times New Roman" w:eastAsia="Calibri" w:hAnsi="Times New Roman" w:cs="Times New Roman"/>
          <w:sz w:val="28"/>
          <w:szCs w:val="28"/>
        </w:rPr>
        <w:t xml:space="preserve">a la Apoderada General Judicial Interina de la Municipalidad para que </w:t>
      </w:r>
      <w:r w:rsidRPr="00AC7908">
        <w:rPr>
          <w:rFonts w:ascii="Times New Roman" w:eastAsia="Calibri" w:hAnsi="Times New Roman" w:cs="Times New Roman"/>
          <w:b/>
          <w:sz w:val="28"/>
          <w:szCs w:val="28"/>
        </w:rPr>
        <w:t>NOTIFIQUE</w:t>
      </w:r>
      <w:r w:rsidRPr="00AC7908">
        <w:rPr>
          <w:rFonts w:ascii="Times New Roman" w:eastAsia="Calibri" w:hAnsi="Times New Roman" w:cs="Times New Roman"/>
          <w:sz w:val="28"/>
          <w:szCs w:val="28"/>
        </w:rPr>
        <w:t xml:space="preserve"> al interesado de la presente resolución.- </w:t>
      </w:r>
      <w:r w:rsidRPr="00AC7908">
        <w:rPr>
          <w:rFonts w:ascii="Times New Roman" w:eastAsia="Calibri" w:hAnsi="Times New Roman" w:cs="Times New Roman"/>
          <w:b/>
          <w:sz w:val="28"/>
          <w:szCs w:val="28"/>
        </w:rPr>
        <w:t>CERTIFIQUESE Y COMUNIQUESE.</w:t>
      </w:r>
      <w:r w:rsidRPr="00AC7908">
        <w:rPr>
          <w:rFonts w:ascii="Times New Roman" w:eastAsia="Calibri" w:hAnsi="Times New Roman" w:cs="Times New Roman"/>
          <w:sz w:val="28"/>
          <w:szCs w:val="28"/>
        </w:rPr>
        <w:t xml:space="preserve">- </w:t>
      </w:r>
      <w:r w:rsidR="00255ABF" w:rsidRPr="00255ABF">
        <w:rPr>
          <w:rFonts w:ascii="Times New Roman" w:eastAsia="Calibri" w:hAnsi="Times New Roman" w:cs="Times New Roman"/>
          <w:b/>
          <w:bCs/>
          <w:sz w:val="28"/>
          <w:szCs w:val="28"/>
        </w:rPr>
        <w:t>“</w:t>
      </w:r>
      <w:r w:rsidR="00255ABF" w:rsidRPr="00255ABF">
        <w:rPr>
          <w:rFonts w:ascii="Times New Roman" w:eastAsia="Calibri" w:hAnsi="Times New Roman" w:cs="Times New Roman"/>
          <w:b/>
          <w:sz w:val="28"/>
          <w:szCs w:val="28"/>
        </w:rPr>
        <w:t>ACUERDO</w:t>
      </w:r>
      <w:r w:rsidR="00255ABF" w:rsidRPr="00255ABF">
        <w:rPr>
          <w:rFonts w:ascii="Times New Roman" w:eastAsia="Calibri" w:hAnsi="Times New Roman" w:cs="Times New Roman"/>
          <w:b/>
          <w:bCs/>
          <w:sz w:val="28"/>
          <w:szCs w:val="28"/>
        </w:rPr>
        <w:t xml:space="preserve"> MUNICIPAL NÚMERO OCHO”. </w:t>
      </w:r>
      <w:r w:rsidR="00255ABF" w:rsidRPr="00255AB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255ABF" w:rsidRPr="00255ABF">
        <w:rPr>
          <w:rFonts w:ascii="Times New Roman" w:eastAsia="Calibri" w:hAnsi="Times New Roman" w:cs="Times New Roman"/>
          <w:b/>
          <w:sz w:val="28"/>
          <w:szCs w:val="28"/>
        </w:rPr>
        <w:t xml:space="preserve">once </w:t>
      </w:r>
      <w:r w:rsidR="00255ABF" w:rsidRPr="00255ABF">
        <w:rPr>
          <w:rFonts w:ascii="Times New Roman" w:eastAsia="Calibri" w:hAnsi="Times New Roman" w:cs="Times New Roman"/>
          <w:sz w:val="28"/>
          <w:szCs w:val="28"/>
        </w:rPr>
        <w:t xml:space="preserve">de la Agenda de esta Sesión, el cual consiste en memorándum de fecha 14/12/2021, suscrito por la </w:t>
      </w:r>
      <w:r w:rsidR="00255ABF" w:rsidRPr="00255ABF">
        <w:rPr>
          <w:rFonts w:ascii="Times New Roman" w:eastAsia="Calibri" w:hAnsi="Times New Roman" w:cs="Times New Roman"/>
          <w:b/>
          <w:sz w:val="28"/>
          <w:szCs w:val="28"/>
        </w:rPr>
        <w:t xml:space="preserve">Técnica Evangelina Elizabeth Orellana, Encargada de Especies Municipales, </w:t>
      </w:r>
      <w:r w:rsidR="00255ABF" w:rsidRPr="00255ABF">
        <w:rPr>
          <w:rFonts w:ascii="Times New Roman" w:eastAsia="Calibri" w:hAnsi="Times New Roman" w:cs="Times New Roman"/>
          <w:sz w:val="28"/>
          <w:szCs w:val="28"/>
        </w:rPr>
        <w:t xml:space="preserve">por medio de la cual solicita aprobación de modificación del </w:t>
      </w:r>
      <w:r w:rsidR="00255ABF" w:rsidRPr="00255ABF">
        <w:rPr>
          <w:rFonts w:ascii="Times New Roman" w:eastAsia="Calibri" w:hAnsi="Times New Roman" w:cs="Times New Roman"/>
          <w:b/>
          <w:sz w:val="28"/>
          <w:szCs w:val="28"/>
        </w:rPr>
        <w:t>Acuerdo Municipal número 45 del Acta número 25 de fecha 29/10/2021,</w:t>
      </w:r>
      <w:r w:rsidR="00255ABF" w:rsidRPr="00255ABF">
        <w:rPr>
          <w:rFonts w:ascii="Times New Roman" w:eastAsia="Calibri" w:hAnsi="Times New Roman" w:cs="Times New Roman"/>
          <w:sz w:val="28"/>
          <w:szCs w:val="28"/>
        </w:rPr>
        <w:t xml:space="preserve"> que corresponde a COMPRA de Especies Municipales al ISDEM, en el sentido que en dicho Acuerdo la compra se efectuaría en descuento de FODES 25% por un monto de $4,335.00 de las cuales el día 17/11/2021, solo se adquirió una compra de $1,980.00 ya que el resto de especies se tardan 4 semanas en elaborarlas porque son personalizadas y el día 13/12/2021 se les notifico que ya </w:t>
      </w:r>
      <w:proofErr w:type="spellStart"/>
      <w:r w:rsidR="00255ABF" w:rsidRPr="00255ABF">
        <w:rPr>
          <w:rFonts w:ascii="Times New Roman" w:eastAsia="Calibri" w:hAnsi="Times New Roman" w:cs="Times New Roman"/>
          <w:sz w:val="28"/>
          <w:szCs w:val="28"/>
        </w:rPr>
        <w:t>estan</w:t>
      </w:r>
      <w:proofErr w:type="spellEnd"/>
      <w:r w:rsidR="00255ABF" w:rsidRPr="00255ABF">
        <w:rPr>
          <w:rFonts w:ascii="Times New Roman" w:eastAsia="Calibri" w:hAnsi="Times New Roman" w:cs="Times New Roman"/>
          <w:sz w:val="28"/>
          <w:szCs w:val="28"/>
        </w:rPr>
        <w:t xml:space="preserve"> listas para pasar a retirarlas, pero dados los cambios que han realizado en Ministerio de Hacienda para dichas adquisiciones nos informaron </w:t>
      </w:r>
      <w:proofErr w:type="spellStart"/>
      <w:r w:rsidR="00255ABF" w:rsidRPr="00255ABF">
        <w:rPr>
          <w:rFonts w:ascii="Times New Roman" w:eastAsia="Calibri" w:hAnsi="Times New Roman" w:cs="Times New Roman"/>
          <w:sz w:val="28"/>
          <w:szCs w:val="28"/>
        </w:rPr>
        <w:t>tambien</w:t>
      </w:r>
      <w:proofErr w:type="spellEnd"/>
      <w:r w:rsidR="00255ABF" w:rsidRPr="00255ABF">
        <w:rPr>
          <w:rFonts w:ascii="Times New Roman" w:eastAsia="Calibri" w:hAnsi="Times New Roman" w:cs="Times New Roman"/>
          <w:sz w:val="28"/>
          <w:szCs w:val="28"/>
        </w:rPr>
        <w:t xml:space="preserve"> que la compra pendiente por un monto de $2,355.00, tiene que ser bajo el nuevo proceso que es mediante compra directa con cheque certificado. Por tanto, el Concejo Municipal Plural, en uso de sus facultades legales y habiendo deliberado el punto, por </w:t>
      </w:r>
      <w:r w:rsidR="00255ABF" w:rsidRPr="00255ABF">
        <w:rPr>
          <w:rFonts w:ascii="Times New Roman" w:eastAsia="Calibri" w:hAnsi="Times New Roman" w:cs="Times New Roman"/>
          <w:b/>
          <w:sz w:val="28"/>
          <w:szCs w:val="28"/>
        </w:rPr>
        <w:t xml:space="preserve">UNANIMIDAD de votos ACUERDA: </w:t>
      </w:r>
      <w:r w:rsidR="00255ABF" w:rsidRPr="00255ABF">
        <w:rPr>
          <w:rFonts w:ascii="Times New Roman" w:eastAsia="Calibri" w:hAnsi="Times New Roman" w:cs="Times New Roman"/>
          <w:b/>
          <w:sz w:val="28"/>
          <w:szCs w:val="28"/>
          <w:u w:val="single"/>
        </w:rPr>
        <w:t>Primero:</w:t>
      </w:r>
      <w:r w:rsidR="00255ABF" w:rsidRPr="00255ABF">
        <w:rPr>
          <w:rFonts w:ascii="Times New Roman" w:eastAsia="Calibri" w:hAnsi="Times New Roman" w:cs="Times New Roman"/>
          <w:b/>
          <w:sz w:val="28"/>
          <w:szCs w:val="28"/>
        </w:rPr>
        <w:t xml:space="preserve"> MODIFÍQUESE el Acuerdo Municipal número 45 del Acta número 25 de fecha 29/10/2021, </w:t>
      </w:r>
      <w:r w:rsidR="00255ABF" w:rsidRPr="00255ABF">
        <w:rPr>
          <w:rFonts w:ascii="Times New Roman" w:eastAsia="Calibri" w:hAnsi="Times New Roman" w:cs="Times New Roman"/>
          <w:sz w:val="28"/>
          <w:szCs w:val="28"/>
        </w:rPr>
        <w:t xml:space="preserve">por medio del cual se </w:t>
      </w:r>
      <w:r w:rsidR="00255ABF" w:rsidRPr="00255ABF">
        <w:rPr>
          <w:rFonts w:ascii="Times New Roman" w:eastAsia="Calibri" w:hAnsi="Times New Roman" w:cs="Times New Roman"/>
          <w:b/>
          <w:sz w:val="28"/>
          <w:szCs w:val="28"/>
        </w:rPr>
        <w:t>AUTORIZÓ</w:t>
      </w:r>
      <w:r w:rsidR="00255ABF" w:rsidRPr="00255ABF">
        <w:rPr>
          <w:rFonts w:ascii="Times New Roman" w:eastAsia="Calibri" w:hAnsi="Times New Roman" w:cs="Times New Roman"/>
          <w:sz w:val="28"/>
          <w:szCs w:val="28"/>
        </w:rPr>
        <w:t xml:space="preserve"> la </w:t>
      </w:r>
      <w:r w:rsidR="00255ABF" w:rsidRPr="00255ABF">
        <w:rPr>
          <w:rFonts w:ascii="Times New Roman" w:eastAsia="Calibri" w:hAnsi="Times New Roman" w:cs="Times New Roman"/>
          <w:b/>
          <w:sz w:val="28"/>
          <w:szCs w:val="28"/>
        </w:rPr>
        <w:t>CUARTA COMPRA</w:t>
      </w:r>
      <w:r w:rsidR="00255ABF" w:rsidRPr="00255ABF">
        <w:rPr>
          <w:rFonts w:ascii="Times New Roman" w:eastAsia="Calibri" w:hAnsi="Times New Roman" w:cs="Times New Roman"/>
          <w:sz w:val="28"/>
          <w:szCs w:val="28"/>
        </w:rPr>
        <w:t xml:space="preserve"> de Especies Municipales, por un monto de: </w:t>
      </w:r>
      <w:r w:rsidR="00255ABF" w:rsidRPr="00255ABF">
        <w:rPr>
          <w:rFonts w:ascii="Times New Roman" w:eastAsia="Calibri" w:hAnsi="Times New Roman" w:cs="Times New Roman"/>
          <w:b/>
          <w:sz w:val="28"/>
          <w:szCs w:val="28"/>
        </w:rPr>
        <w:t>$4,335.00, autorizando</w:t>
      </w:r>
      <w:r w:rsidR="00255ABF" w:rsidRPr="00255ABF">
        <w:rPr>
          <w:rFonts w:ascii="Times New Roman" w:eastAsia="Calibri" w:hAnsi="Times New Roman" w:cs="Times New Roman"/>
          <w:sz w:val="28"/>
          <w:szCs w:val="28"/>
        </w:rPr>
        <w:t xml:space="preserve"> a la Tesorería del </w:t>
      </w:r>
      <w:r w:rsidR="00255ABF" w:rsidRPr="00255ABF">
        <w:rPr>
          <w:rFonts w:ascii="Times New Roman" w:eastAsia="Calibri" w:hAnsi="Times New Roman" w:cs="Times New Roman"/>
          <w:b/>
          <w:sz w:val="28"/>
          <w:szCs w:val="28"/>
        </w:rPr>
        <w:t>INSTITUTO SALVADOREÑO DE DESARROLLO MUNICIPAL “ISDEM”</w:t>
      </w:r>
      <w:r w:rsidR="00255ABF" w:rsidRPr="00255ABF">
        <w:rPr>
          <w:rFonts w:ascii="Times New Roman" w:eastAsia="Calibri" w:hAnsi="Times New Roman" w:cs="Times New Roman"/>
          <w:sz w:val="28"/>
          <w:szCs w:val="28"/>
        </w:rPr>
        <w:t xml:space="preserve">, para que realice los descuentos correspondientes al 25% de gastos de funcionamiento del Fondo de Desarrollo Económico y Social, en cuanto a lo solicitado de las Especies Municipales que se requieren para la CUARTA </w:t>
      </w:r>
      <w:r w:rsidR="00255ABF" w:rsidRPr="00255ABF">
        <w:rPr>
          <w:rFonts w:ascii="Times New Roman" w:eastAsia="Calibri" w:hAnsi="Times New Roman" w:cs="Times New Roman"/>
          <w:sz w:val="28"/>
          <w:szCs w:val="28"/>
        </w:rPr>
        <w:lastRenderedPageBreak/>
        <w:t>COMPRA de Especies Municipales del presente año</w:t>
      </w:r>
      <w:r w:rsidR="00255ABF" w:rsidRPr="00255ABF">
        <w:rPr>
          <w:rFonts w:ascii="Times New Roman" w:eastAsia="Calibri" w:hAnsi="Times New Roman" w:cs="Times New Roman"/>
          <w:b/>
          <w:sz w:val="28"/>
          <w:szCs w:val="28"/>
        </w:rPr>
        <w:t xml:space="preserve">, por motivos de que en fecha 17/11/2021 </w:t>
      </w:r>
      <w:r w:rsidR="00255ABF" w:rsidRPr="00255ABF">
        <w:rPr>
          <w:rFonts w:ascii="Times New Roman" w:eastAsia="Calibri" w:hAnsi="Times New Roman" w:cs="Times New Roman"/>
          <w:sz w:val="28"/>
          <w:szCs w:val="28"/>
        </w:rPr>
        <w:t xml:space="preserve">solo se adquirió una compra de </w:t>
      </w:r>
      <w:r w:rsidR="00255ABF" w:rsidRPr="00255ABF">
        <w:rPr>
          <w:rFonts w:ascii="Times New Roman" w:eastAsia="Calibri" w:hAnsi="Times New Roman" w:cs="Times New Roman"/>
          <w:b/>
          <w:sz w:val="28"/>
          <w:szCs w:val="28"/>
        </w:rPr>
        <w:t>$1,980.00,</w:t>
      </w:r>
      <w:r w:rsidR="00255ABF" w:rsidRPr="00255ABF">
        <w:rPr>
          <w:rFonts w:ascii="Times New Roman" w:eastAsia="Calibri" w:hAnsi="Times New Roman" w:cs="Times New Roman"/>
          <w:sz w:val="28"/>
          <w:szCs w:val="28"/>
        </w:rPr>
        <w:t xml:space="preserve"> quedando pendiente un monto de </w:t>
      </w:r>
      <w:r w:rsidR="00255ABF" w:rsidRPr="00255ABF">
        <w:rPr>
          <w:rFonts w:ascii="Times New Roman" w:eastAsia="Calibri" w:hAnsi="Times New Roman" w:cs="Times New Roman"/>
          <w:b/>
          <w:sz w:val="28"/>
          <w:szCs w:val="28"/>
        </w:rPr>
        <w:t>$2,355.00</w:t>
      </w:r>
      <w:r w:rsidR="00255ABF" w:rsidRPr="00255ABF">
        <w:rPr>
          <w:rFonts w:ascii="Times New Roman" w:eastAsia="Calibri" w:hAnsi="Times New Roman" w:cs="Times New Roman"/>
          <w:sz w:val="28"/>
          <w:szCs w:val="28"/>
        </w:rPr>
        <w:t xml:space="preserve">, por tanto se modifica </w:t>
      </w:r>
      <w:r w:rsidR="00255ABF" w:rsidRPr="00255ABF">
        <w:rPr>
          <w:rFonts w:ascii="Times New Roman" w:eastAsia="Calibri" w:hAnsi="Times New Roman" w:cs="Times New Roman"/>
          <w:b/>
          <w:sz w:val="28"/>
          <w:szCs w:val="28"/>
        </w:rPr>
        <w:t>EN EL SENTIDO DE:</w:t>
      </w:r>
      <w:r w:rsidR="00255ABF" w:rsidRPr="00255ABF">
        <w:rPr>
          <w:rFonts w:ascii="Times New Roman" w:eastAsia="Calibri" w:hAnsi="Times New Roman" w:cs="Times New Roman"/>
          <w:sz w:val="28"/>
          <w:szCs w:val="28"/>
        </w:rPr>
        <w:t xml:space="preserve"> </w:t>
      </w:r>
      <w:r w:rsidR="00255ABF" w:rsidRPr="00255ABF">
        <w:rPr>
          <w:rFonts w:ascii="Times New Roman" w:eastAsia="Calibri" w:hAnsi="Times New Roman" w:cs="Times New Roman"/>
          <w:b/>
          <w:sz w:val="28"/>
          <w:szCs w:val="28"/>
        </w:rPr>
        <w:t>I.</w:t>
      </w:r>
      <w:r w:rsidR="00255ABF" w:rsidRPr="00255ABF">
        <w:rPr>
          <w:rFonts w:ascii="Times New Roman" w:eastAsia="Calibri" w:hAnsi="Times New Roman" w:cs="Times New Roman"/>
          <w:sz w:val="28"/>
          <w:szCs w:val="28"/>
        </w:rPr>
        <w:t xml:space="preserve"> Dejar sin efecto la autorización  a la Tesorería del </w:t>
      </w:r>
      <w:r w:rsidR="00255ABF" w:rsidRPr="00255ABF">
        <w:rPr>
          <w:rFonts w:ascii="Times New Roman" w:eastAsia="Calibri" w:hAnsi="Times New Roman" w:cs="Times New Roman"/>
          <w:b/>
          <w:sz w:val="28"/>
          <w:szCs w:val="28"/>
        </w:rPr>
        <w:t>INSTITUTO SALVADOREÑO DE DESARROLLO MUNICIPAL “ISDEM”</w:t>
      </w:r>
      <w:r w:rsidR="00255ABF" w:rsidRPr="00255ABF">
        <w:rPr>
          <w:rFonts w:ascii="Times New Roman" w:eastAsia="Calibri" w:hAnsi="Times New Roman" w:cs="Times New Roman"/>
          <w:sz w:val="28"/>
          <w:szCs w:val="28"/>
        </w:rPr>
        <w:t xml:space="preserve">, para que realice los descuentos al 25% por la cantidad de </w:t>
      </w:r>
      <w:r w:rsidR="00255ABF" w:rsidRPr="00255ABF">
        <w:rPr>
          <w:rFonts w:ascii="Times New Roman" w:eastAsia="Calibri" w:hAnsi="Times New Roman" w:cs="Times New Roman"/>
          <w:b/>
          <w:sz w:val="28"/>
          <w:szCs w:val="28"/>
        </w:rPr>
        <w:t>$2,355.00</w:t>
      </w:r>
      <w:r w:rsidR="00255ABF" w:rsidRPr="00255ABF">
        <w:rPr>
          <w:rFonts w:ascii="Times New Roman" w:eastAsia="Calibri" w:hAnsi="Times New Roman" w:cs="Times New Roman"/>
          <w:sz w:val="28"/>
          <w:szCs w:val="28"/>
        </w:rPr>
        <w:t xml:space="preserve">, correspondiente al monto pendiente de la cuarta compra de Especies Municipales y </w:t>
      </w:r>
      <w:r w:rsidR="00255ABF" w:rsidRPr="00255ABF">
        <w:rPr>
          <w:rFonts w:ascii="Times New Roman" w:eastAsia="Calibri" w:hAnsi="Times New Roman" w:cs="Times New Roman"/>
          <w:b/>
          <w:sz w:val="28"/>
          <w:szCs w:val="28"/>
        </w:rPr>
        <w:t>II.</w:t>
      </w:r>
      <w:r w:rsidR="00255ABF" w:rsidRPr="00255ABF">
        <w:rPr>
          <w:rFonts w:ascii="Times New Roman" w:eastAsia="Calibri" w:hAnsi="Times New Roman" w:cs="Times New Roman"/>
          <w:sz w:val="28"/>
          <w:szCs w:val="28"/>
        </w:rPr>
        <w:t xml:space="preserve"> </w:t>
      </w:r>
      <w:r w:rsidR="00255ABF" w:rsidRPr="00255ABF">
        <w:rPr>
          <w:rFonts w:ascii="Times New Roman" w:eastAsia="Calibri" w:hAnsi="Times New Roman" w:cs="Times New Roman"/>
          <w:b/>
          <w:sz w:val="28"/>
          <w:szCs w:val="28"/>
        </w:rPr>
        <w:t>AUTORÍCESE</w:t>
      </w:r>
      <w:r w:rsidR="00255ABF" w:rsidRPr="00255ABF">
        <w:rPr>
          <w:rFonts w:ascii="Times New Roman" w:eastAsia="Calibri" w:hAnsi="Times New Roman" w:cs="Times New Roman"/>
          <w:sz w:val="28"/>
          <w:szCs w:val="28"/>
        </w:rPr>
        <w:t xml:space="preserve"> al Tesorero Municipal, para que erogue de la </w:t>
      </w:r>
      <w:r w:rsidR="00255ABF" w:rsidRPr="00255ABF">
        <w:rPr>
          <w:rFonts w:ascii="Times New Roman" w:eastAsia="Calibri" w:hAnsi="Times New Roman" w:cs="Times New Roman"/>
          <w:b/>
          <w:sz w:val="28"/>
          <w:szCs w:val="28"/>
        </w:rPr>
        <w:t xml:space="preserve">CUENTA NÚMERO 480009814, DENOMINADA FODES LIBRE DISPONIBILIDAD, </w:t>
      </w:r>
      <w:r w:rsidR="00255ABF" w:rsidRPr="00255ABF">
        <w:rPr>
          <w:rFonts w:ascii="Times New Roman" w:eastAsia="Calibri" w:hAnsi="Times New Roman" w:cs="Times New Roman"/>
          <w:sz w:val="28"/>
          <w:szCs w:val="28"/>
        </w:rPr>
        <w:t>la cantidad de</w:t>
      </w:r>
      <w:r w:rsidR="00255ABF" w:rsidRPr="00255ABF">
        <w:rPr>
          <w:rFonts w:ascii="Times New Roman" w:eastAsia="Calibri" w:hAnsi="Times New Roman" w:cs="Times New Roman"/>
          <w:b/>
          <w:sz w:val="28"/>
          <w:szCs w:val="28"/>
        </w:rPr>
        <w:t xml:space="preserve"> DOS MIL TRESCIENTOS CINCUENTA Y CINCO DÓLARES DE LOS ESTADOS UNIDOS DE NORTE AMÉRICA, </w:t>
      </w:r>
      <w:r w:rsidR="00255ABF" w:rsidRPr="00255ABF">
        <w:rPr>
          <w:rFonts w:ascii="Times New Roman" w:eastAsia="Calibri" w:hAnsi="Times New Roman" w:cs="Times New Roman"/>
          <w:sz w:val="28"/>
          <w:szCs w:val="28"/>
        </w:rPr>
        <w:t xml:space="preserve">y emita cheque a nombre de </w:t>
      </w:r>
      <w:r w:rsidR="00255ABF" w:rsidRPr="00255ABF">
        <w:rPr>
          <w:rFonts w:ascii="Times New Roman" w:eastAsia="Calibri" w:hAnsi="Times New Roman" w:cs="Times New Roman"/>
          <w:b/>
          <w:sz w:val="28"/>
          <w:szCs w:val="28"/>
        </w:rPr>
        <w:t xml:space="preserve">DIRECCIÓN GENERAL DE TESORERIA, </w:t>
      </w:r>
      <w:r w:rsidR="00255ABF" w:rsidRPr="00255ABF">
        <w:rPr>
          <w:rFonts w:ascii="Times New Roman" w:eastAsia="Calibri" w:hAnsi="Times New Roman" w:cs="Times New Roman"/>
          <w:sz w:val="28"/>
          <w:szCs w:val="28"/>
        </w:rPr>
        <w:t xml:space="preserve">en concepto de complemento del monto de la Cuarta Compra de Especies Municipales.- </w:t>
      </w:r>
      <w:r w:rsidR="00255ABF" w:rsidRPr="00255ABF">
        <w:rPr>
          <w:rFonts w:ascii="Times New Roman" w:eastAsia="Calibri" w:hAnsi="Times New Roman" w:cs="Times New Roman"/>
          <w:b/>
          <w:sz w:val="28"/>
          <w:szCs w:val="28"/>
          <w:u w:val="single"/>
        </w:rPr>
        <w:t>Segundo:</w:t>
      </w:r>
      <w:r w:rsidR="00255ABF" w:rsidRPr="00255ABF">
        <w:rPr>
          <w:rFonts w:ascii="Times New Roman" w:eastAsia="Calibri" w:hAnsi="Times New Roman" w:cs="Times New Roman"/>
          <w:sz w:val="28"/>
          <w:szCs w:val="28"/>
        </w:rPr>
        <w:t xml:space="preserve"> </w:t>
      </w:r>
      <w:r w:rsidR="00255ABF" w:rsidRPr="00255ABF">
        <w:rPr>
          <w:rFonts w:ascii="Times New Roman" w:eastAsia="Calibri" w:hAnsi="Times New Roman" w:cs="Times New Roman"/>
          <w:b/>
          <w:sz w:val="28"/>
          <w:szCs w:val="28"/>
        </w:rPr>
        <w:t>RATIFÍQUESE</w:t>
      </w:r>
      <w:r w:rsidR="00255ABF" w:rsidRPr="00255ABF">
        <w:rPr>
          <w:rFonts w:ascii="Times New Roman" w:eastAsia="Calibri" w:hAnsi="Times New Roman" w:cs="Times New Roman"/>
          <w:sz w:val="28"/>
          <w:szCs w:val="28"/>
        </w:rPr>
        <w:t xml:space="preserve"> el </w:t>
      </w:r>
      <w:r w:rsidR="00255ABF" w:rsidRPr="00255ABF">
        <w:rPr>
          <w:rFonts w:ascii="Times New Roman" w:eastAsia="Calibri" w:hAnsi="Times New Roman" w:cs="Times New Roman"/>
          <w:b/>
          <w:sz w:val="28"/>
          <w:szCs w:val="28"/>
        </w:rPr>
        <w:t xml:space="preserve">Acuerdo Municipal número 45 del Acta número 25 de fecha 29/10/2021, </w:t>
      </w:r>
      <w:r w:rsidR="00255ABF" w:rsidRPr="00255ABF">
        <w:rPr>
          <w:rFonts w:ascii="Times New Roman" w:eastAsia="Calibri" w:hAnsi="Times New Roman" w:cs="Times New Roman"/>
          <w:sz w:val="28"/>
          <w:szCs w:val="28"/>
        </w:rPr>
        <w:t>en sus demás partes.- Quedando autorizada la Jefa de Presupuesto para que realice la reforma presupuestaria si fuera necesaria. Fondos con aplicación al espe</w:t>
      </w:r>
      <w:r w:rsidR="00255ABF" w:rsidRPr="00255ABF">
        <w:rPr>
          <w:rFonts w:ascii="Times New Roman" w:eastAsia="Calibri" w:hAnsi="Times New Roman" w:cs="Times New Roman"/>
          <w:sz w:val="28"/>
          <w:szCs w:val="28"/>
          <w:shd w:val="clear" w:color="auto" w:fill="FFFFFF"/>
        </w:rPr>
        <w:t>cífico y expresión Presupuestaria Municipal vigente, que</w:t>
      </w:r>
      <w:r w:rsidR="00255ABF" w:rsidRPr="00255ABF">
        <w:rPr>
          <w:rFonts w:ascii="Times New Roman" w:eastAsia="Calibri" w:hAnsi="Times New Roman" w:cs="Times New Roman"/>
          <w:sz w:val="28"/>
          <w:szCs w:val="28"/>
        </w:rPr>
        <w:t xml:space="preserve"> se comprobara como lo establece el artículo 78 del Código Municipal.- </w:t>
      </w:r>
      <w:r w:rsidR="00255ABF" w:rsidRPr="00255ABF">
        <w:rPr>
          <w:rFonts w:ascii="Times New Roman" w:eastAsia="Calibri" w:hAnsi="Times New Roman" w:cs="Times New Roman"/>
          <w:b/>
          <w:sz w:val="28"/>
          <w:szCs w:val="28"/>
        </w:rPr>
        <w:t>CERTIFIQUESE Y COMUNIQUESE.</w:t>
      </w:r>
      <w:r w:rsidR="00255ABF" w:rsidRPr="00255ABF">
        <w:rPr>
          <w:rFonts w:ascii="Times New Roman" w:eastAsia="Times New Roman" w:hAnsi="Times New Roman" w:cs="Times New Roman"/>
          <w:b/>
          <w:bCs/>
          <w:sz w:val="28"/>
          <w:szCs w:val="28"/>
          <w:lang w:eastAsia="es-ES"/>
        </w:rPr>
        <w:t>-</w:t>
      </w:r>
      <w:r w:rsidR="00255ABF">
        <w:rPr>
          <w:rFonts w:ascii="Arial" w:eastAsia="Times New Roman" w:hAnsi="Arial" w:cs="Arial"/>
          <w:b/>
          <w:bCs/>
          <w:sz w:val="24"/>
          <w:szCs w:val="24"/>
          <w:lang w:eastAsia="es-ES"/>
        </w:rPr>
        <w:t xml:space="preserve"> </w:t>
      </w:r>
      <w:r w:rsidR="00184EA8" w:rsidRPr="00184EA8">
        <w:rPr>
          <w:rFonts w:ascii="Times New Roman" w:eastAsia="Calibri" w:hAnsi="Times New Roman" w:cs="Times New Roman"/>
          <w:b/>
          <w:bCs/>
          <w:sz w:val="28"/>
          <w:szCs w:val="28"/>
        </w:rPr>
        <w:t xml:space="preserve">ACUERDO MUNICIPAL NÚMERO NUEVE”. </w:t>
      </w:r>
      <w:r w:rsidR="00184EA8" w:rsidRPr="00184EA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84EA8" w:rsidRPr="00184EA8">
        <w:rPr>
          <w:rFonts w:ascii="Times New Roman" w:eastAsia="Calibri" w:hAnsi="Times New Roman" w:cs="Times New Roman"/>
          <w:b/>
          <w:sz w:val="28"/>
          <w:szCs w:val="28"/>
        </w:rPr>
        <w:t>nueve</w:t>
      </w:r>
      <w:r w:rsidR="00184EA8" w:rsidRPr="00184EA8">
        <w:rPr>
          <w:rFonts w:ascii="Times New Roman" w:eastAsia="Calibri" w:hAnsi="Times New Roman" w:cs="Times New Roman"/>
          <w:sz w:val="28"/>
          <w:szCs w:val="28"/>
        </w:rPr>
        <w:t xml:space="preserve"> de la Agenda de esta Sesión, el cual consiste en la participación del </w:t>
      </w:r>
      <w:r w:rsidR="00184EA8" w:rsidRPr="00184EA8">
        <w:rPr>
          <w:rFonts w:ascii="Times New Roman" w:eastAsia="Calibri" w:hAnsi="Times New Roman" w:cs="Times New Roman"/>
          <w:b/>
          <w:sz w:val="28"/>
          <w:szCs w:val="28"/>
        </w:rPr>
        <w:t xml:space="preserve">Licenciado </w:t>
      </w:r>
      <w:r w:rsidR="00BD40A6">
        <w:rPr>
          <w:rFonts w:ascii="Times New Roman" w:eastAsia="Calibri" w:hAnsi="Times New Roman" w:cs="Times New Roman"/>
          <w:b/>
          <w:sz w:val="28"/>
          <w:szCs w:val="28"/>
        </w:rPr>
        <w:t>XXXXXXXXXXXXX</w:t>
      </w:r>
      <w:r w:rsidR="00184EA8" w:rsidRPr="00184EA8">
        <w:rPr>
          <w:rFonts w:ascii="Times New Roman" w:eastAsia="Calibri" w:hAnsi="Times New Roman" w:cs="Times New Roman"/>
          <w:b/>
          <w:sz w:val="28"/>
          <w:szCs w:val="28"/>
        </w:rPr>
        <w:t xml:space="preserve">/Jefe de UACI, </w:t>
      </w:r>
      <w:r w:rsidR="00184EA8" w:rsidRPr="00184EA8">
        <w:rPr>
          <w:rFonts w:ascii="Times New Roman" w:eastAsia="Calibri" w:hAnsi="Times New Roman" w:cs="Times New Roman"/>
          <w:sz w:val="28"/>
          <w:szCs w:val="28"/>
        </w:rPr>
        <w:t>solicitando al Honorable Concejo Municipal Plural, aprobación de adjudicaciones de requerimientos correspondientes  a la</w:t>
      </w:r>
      <w:r w:rsidR="00184EA8" w:rsidRPr="00184EA8">
        <w:rPr>
          <w:rFonts w:ascii="Times New Roman" w:eastAsia="Calibri" w:hAnsi="Times New Roman" w:cs="Times New Roman"/>
          <w:b/>
          <w:sz w:val="28"/>
          <w:szCs w:val="28"/>
        </w:rPr>
        <w:t xml:space="preserve"> UNIDAD DE PLANIFICACIÓN Y SEGUIMIENTO,</w:t>
      </w:r>
      <w:r w:rsidR="00184EA8" w:rsidRPr="00184EA8">
        <w:rPr>
          <w:rFonts w:ascii="Times New Roman" w:eastAsia="Calibri" w:hAnsi="Times New Roman" w:cs="Times New Roman"/>
          <w:sz w:val="28"/>
          <w:szCs w:val="28"/>
        </w:rPr>
        <w:t xml:space="preserve"> por un monto total de </w:t>
      </w:r>
      <w:r w:rsidR="00184EA8" w:rsidRPr="00184EA8">
        <w:rPr>
          <w:rFonts w:ascii="Times New Roman" w:eastAsia="Calibri" w:hAnsi="Times New Roman" w:cs="Times New Roman"/>
          <w:b/>
          <w:sz w:val="28"/>
          <w:szCs w:val="28"/>
        </w:rPr>
        <w:t xml:space="preserve">$625.00, </w:t>
      </w:r>
      <w:r w:rsidR="00184EA8" w:rsidRPr="00184EA8">
        <w:rPr>
          <w:rFonts w:ascii="Times New Roman" w:eastAsia="Calibri" w:hAnsi="Times New Roman" w:cs="Times New Roman"/>
          <w:sz w:val="28"/>
          <w:szCs w:val="28"/>
        </w:rPr>
        <w:t xml:space="preserve">del </w:t>
      </w:r>
      <w:r w:rsidR="00184EA8" w:rsidRPr="00184EA8">
        <w:rPr>
          <w:rFonts w:ascii="Times New Roman" w:eastAsia="Calibri" w:hAnsi="Times New Roman" w:cs="Times New Roman"/>
          <w:b/>
          <w:sz w:val="28"/>
          <w:szCs w:val="28"/>
        </w:rPr>
        <w:t xml:space="preserve">Proyecto </w:t>
      </w:r>
      <w:r w:rsidR="00184EA8" w:rsidRPr="00184EA8">
        <w:rPr>
          <w:rFonts w:ascii="Times New Roman" w:eastAsia="Times New Roman" w:hAnsi="Times New Roman" w:cs="Times New Roman"/>
          <w:b/>
          <w:bCs/>
          <w:color w:val="000000"/>
          <w:sz w:val="28"/>
          <w:szCs w:val="28"/>
          <w:lang w:eastAsia="es-ES"/>
        </w:rPr>
        <w:t>755: COMPRAS Y CONTRATACIONES PARA DAR  RESPUESTA A EMERGENCIAS Y EQUIPAMIENTO DE ALBERGUES EN EL MUNICIPIO DE APOPA, MES DE NOVIEMBRE DE 2020.</w:t>
      </w:r>
      <w:r w:rsidR="00184EA8" w:rsidRPr="00184EA8">
        <w:rPr>
          <w:rFonts w:ascii="Times New Roman" w:eastAsia="Calibri" w:hAnsi="Times New Roman" w:cs="Times New Roman"/>
          <w:b/>
          <w:sz w:val="28"/>
          <w:szCs w:val="28"/>
        </w:rPr>
        <w:t xml:space="preserve"> Con FUENTE DE FINANCIAMIENTO:</w:t>
      </w:r>
      <w:r w:rsidR="00184EA8" w:rsidRPr="00184EA8">
        <w:rPr>
          <w:rFonts w:ascii="Times New Roman" w:eastAsia="Calibri" w:hAnsi="Times New Roman" w:cs="Times New Roman"/>
          <w:sz w:val="28"/>
          <w:szCs w:val="28"/>
        </w:rPr>
        <w:t xml:space="preserve"> FONDOS DESTINADOS  PARA LAS MUNICIPALIDADES DECRETO  LEGISLATIVO 687</w:t>
      </w:r>
      <w:r w:rsidR="00184EA8" w:rsidRPr="00184EA8">
        <w:rPr>
          <w:rFonts w:ascii="Times New Roman" w:eastAsia="Times New Roman" w:hAnsi="Times New Roman" w:cs="Times New Roman"/>
          <w:bCs/>
          <w:color w:val="000000"/>
          <w:sz w:val="28"/>
          <w:szCs w:val="28"/>
          <w:lang w:eastAsia="es-ES"/>
        </w:rPr>
        <w:t xml:space="preserve">, </w:t>
      </w:r>
      <w:r w:rsidR="00184EA8" w:rsidRPr="00184EA8">
        <w:rPr>
          <w:rFonts w:ascii="Times New Roman" w:eastAsia="Calibri" w:hAnsi="Times New Roman" w:cs="Times New Roman"/>
          <w:sz w:val="28"/>
          <w:szCs w:val="28"/>
        </w:rPr>
        <w:t xml:space="preserve"> y proponiendo al administrador de la orden de compra o contrato  a la Técnica: </w:t>
      </w:r>
      <w:r w:rsidR="00BD40A6">
        <w:rPr>
          <w:rFonts w:ascii="Times New Roman" w:eastAsia="Calibri" w:hAnsi="Times New Roman" w:cs="Times New Roman"/>
          <w:b/>
          <w:sz w:val="28"/>
          <w:szCs w:val="28"/>
        </w:rPr>
        <w:t>XXXXXXXXXXXX</w:t>
      </w:r>
      <w:r w:rsidR="00184EA8" w:rsidRPr="00184EA8">
        <w:rPr>
          <w:rFonts w:ascii="Times New Roman" w:eastAsia="Calibri" w:hAnsi="Times New Roman" w:cs="Times New Roman"/>
          <w:b/>
          <w:sz w:val="28"/>
          <w:szCs w:val="28"/>
        </w:rPr>
        <w:t xml:space="preserve">JEFA DE GESTION DE RIESGO. </w:t>
      </w:r>
      <w:r w:rsidR="00184EA8" w:rsidRPr="00184EA8">
        <w:rPr>
          <w:rFonts w:ascii="Times New Roman" w:eastAsia="Calibri" w:hAnsi="Times New Roman" w:cs="Times New Roman"/>
          <w:sz w:val="28"/>
          <w:szCs w:val="28"/>
        </w:rPr>
        <w:t xml:space="preserve">Por tanto, este Concejo Municipal Plural, en uso de sus facultades </w:t>
      </w:r>
      <w:r w:rsidR="00184EA8" w:rsidRPr="00184EA8">
        <w:rPr>
          <w:rFonts w:ascii="Times New Roman" w:eastAsia="Calibri" w:hAnsi="Times New Roman" w:cs="Times New Roman"/>
          <w:sz w:val="28"/>
          <w:szCs w:val="28"/>
        </w:rPr>
        <w:lastRenderedPageBreak/>
        <w:t>Legales y habiendo deliberado el punto.</w:t>
      </w:r>
      <w:r w:rsidR="00184EA8" w:rsidRPr="00184EA8">
        <w:rPr>
          <w:rFonts w:ascii="Times New Roman" w:eastAsia="Calibri" w:hAnsi="Times New Roman" w:cs="Times New Roman"/>
          <w:bCs/>
          <w:sz w:val="28"/>
          <w:szCs w:val="28"/>
        </w:rPr>
        <w:t xml:space="preserve"> Por </w:t>
      </w:r>
      <w:r w:rsidR="00184EA8" w:rsidRPr="00184EA8">
        <w:rPr>
          <w:rFonts w:ascii="Times New Roman" w:eastAsia="Calibri" w:hAnsi="Times New Roman" w:cs="Times New Roman"/>
          <w:b/>
          <w:bCs/>
          <w:sz w:val="28"/>
          <w:szCs w:val="28"/>
        </w:rPr>
        <w:t xml:space="preserve">MAYORIA </w:t>
      </w:r>
      <w:r w:rsidR="00184EA8" w:rsidRPr="00184EA8">
        <w:rPr>
          <w:rFonts w:ascii="Times New Roman" w:eastAsia="Calibri" w:hAnsi="Times New Roman" w:cs="Times New Roman"/>
          <w:bCs/>
          <w:sz w:val="28"/>
          <w:szCs w:val="28"/>
        </w:rPr>
        <w:t xml:space="preserve"> de </w:t>
      </w:r>
      <w:r w:rsidR="00184EA8" w:rsidRPr="00184EA8">
        <w:rPr>
          <w:rFonts w:ascii="Times New Roman" w:eastAsia="Calibri" w:hAnsi="Times New Roman" w:cs="Times New Roman"/>
          <w:b/>
          <w:bCs/>
          <w:sz w:val="28"/>
          <w:szCs w:val="28"/>
        </w:rPr>
        <w:t xml:space="preserve">doce votos a favor, un voto salvado </w:t>
      </w:r>
      <w:r w:rsidR="00184EA8" w:rsidRPr="00184EA8">
        <w:rPr>
          <w:rFonts w:ascii="Times New Roman" w:eastAsia="Calibri" w:hAnsi="Times New Roman" w:cs="Times New Roman"/>
          <w:bCs/>
          <w:sz w:val="28"/>
          <w:szCs w:val="28"/>
        </w:rPr>
        <w:t xml:space="preserve">de la Concejal </w:t>
      </w:r>
      <w:r w:rsidR="00184EA8" w:rsidRPr="00184EA8">
        <w:rPr>
          <w:rFonts w:ascii="Times New Roman" w:eastAsia="Calibri" w:hAnsi="Times New Roman" w:cs="Times New Roman"/>
          <w:b/>
          <w:bCs/>
          <w:sz w:val="28"/>
          <w:szCs w:val="28"/>
        </w:rPr>
        <w:t>María del Carmen García; Cuarta Regidora Propietaria</w:t>
      </w:r>
      <w:r w:rsidR="00184EA8" w:rsidRPr="00184EA8">
        <w:rPr>
          <w:rFonts w:ascii="Times New Roman" w:eastAsia="Calibri" w:hAnsi="Times New Roman" w:cs="Times New Roman"/>
          <w:bCs/>
          <w:sz w:val="28"/>
          <w:szCs w:val="28"/>
        </w:rPr>
        <w:t xml:space="preserve">, manifestando literalmente lo siguiente: </w:t>
      </w:r>
      <w:r w:rsidR="00184EA8" w:rsidRPr="00184EA8">
        <w:rPr>
          <w:rFonts w:ascii="Times New Roman" w:eastAsia="Calibri" w:hAnsi="Times New Roman" w:cs="Times New Roman"/>
          <w:b/>
          <w:sz w:val="28"/>
          <w:szCs w:val="28"/>
        </w:rPr>
        <w:t xml:space="preserve">Señora María del Carmen García, Primera Regidora Propietaria, </w:t>
      </w:r>
      <w:r w:rsidR="00184EA8" w:rsidRPr="00184EA8">
        <w:rPr>
          <w:rFonts w:ascii="Times New Roman" w:eastAsia="Calibri" w:hAnsi="Times New Roman" w:cs="Times New Roman"/>
          <w:sz w:val="28"/>
          <w:szCs w:val="28"/>
        </w:rPr>
        <w:t xml:space="preserve">manifestando literalmente lo siguiente: “Salvo mi voto, porque desde el año 2020, que el gobierno central asigno fondos a la Municipalidad para contrarrestar  la pandemia COVID-19, y la tormenta Tropical, Amanda y Cristóbal por medio de los Decretos 650 y 687, no he estado de acuerdo con el manejo de dichos fondos, para este caso es igual, mi postura ya que han pasado 7 meses manejando la nueva administración y los técnicos, no han sido eficientes sobre el manejo de estos fondos”, </w:t>
      </w:r>
      <w:r w:rsidR="00184EA8" w:rsidRPr="00184EA8">
        <w:rPr>
          <w:rFonts w:ascii="Times New Roman" w:eastAsia="Calibri" w:hAnsi="Times New Roman" w:cs="Times New Roman"/>
          <w:bCs/>
          <w:sz w:val="28"/>
          <w:szCs w:val="28"/>
        </w:rPr>
        <w:t xml:space="preserve">y </w:t>
      </w:r>
      <w:r w:rsidR="00184EA8" w:rsidRPr="00184EA8">
        <w:rPr>
          <w:rFonts w:ascii="Times New Roman" w:eastAsia="Calibri" w:hAnsi="Times New Roman" w:cs="Times New Roman"/>
          <w:b/>
          <w:bCs/>
          <w:sz w:val="28"/>
          <w:szCs w:val="28"/>
        </w:rPr>
        <w:t>una atención</w:t>
      </w:r>
      <w:r w:rsidR="00184EA8" w:rsidRPr="00184EA8">
        <w:rPr>
          <w:rFonts w:ascii="Times New Roman" w:eastAsia="Calibri" w:hAnsi="Times New Roman" w:cs="Times New Roman"/>
          <w:bCs/>
          <w:sz w:val="28"/>
          <w:szCs w:val="28"/>
        </w:rPr>
        <w:t xml:space="preserve"> del </w:t>
      </w:r>
      <w:r w:rsidR="00184EA8" w:rsidRPr="00184EA8">
        <w:rPr>
          <w:rFonts w:ascii="Times New Roman" w:eastAsia="Calibri" w:hAnsi="Times New Roman" w:cs="Times New Roman"/>
          <w:b/>
          <w:bCs/>
          <w:sz w:val="28"/>
          <w:szCs w:val="28"/>
        </w:rPr>
        <w:t>señor Damián Cristóbal Serrano Ortiz; Segundo Regidor Propietario</w:t>
      </w:r>
      <w:r w:rsidR="00184EA8" w:rsidRPr="00184EA8">
        <w:rPr>
          <w:rFonts w:ascii="Times New Roman" w:eastAsia="Calibri" w:hAnsi="Times New Roman" w:cs="Times New Roman"/>
          <w:bCs/>
          <w:sz w:val="28"/>
          <w:szCs w:val="28"/>
        </w:rPr>
        <w:t xml:space="preserve">. </w:t>
      </w:r>
      <w:r w:rsidR="00184EA8" w:rsidRPr="00184EA8">
        <w:rPr>
          <w:rFonts w:ascii="Times New Roman" w:eastAsia="Calibri" w:hAnsi="Times New Roman" w:cs="Times New Roman"/>
          <w:b/>
          <w:sz w:val="28"/>
          <w:szCs w:val="28"/>
        </w:rPr>
        <w:t xml:space="preserve">ACUERDA: </w:t>
      </w:r>
      <w:r w:rsidR="00184EA8" w:rsidRPr="00184EA8">
        <w:rPr>
          <w:rFonts w:ascii="Times New Roman" w:eastAsia="Calibri" w:hAnsi="Times New Roman" w:cs="Times New Roman"/>
          <w:b/>
          <w:sz w:val="28"/>
          <w:szCs w:val="28"/>
          <w:u w:val="single"/>
        </w:rPr>
        <w:t>Primero:</w:t>
      </w:r>
      <w:r w:rsidR="00184EA8" w:rsidRPr="00184EA8">
        <w:rPr>
          <w:rFonts w:ascii="Times New Roman" w:eastAsia="Calibri" w:hAnsi="Times New Roman" w:cs="Times New Roman"/>
          <w:sz w:val="28"/>
          <w:szCs w:val="28"/>
        </w:rPr>
        <w:t xml:space="preserve"> Aprobar adjudicación de requerimiento correspondiente a la</w:t>
      </w:r>
      <w:r w:rsidR="00184EA8" w:rsidRPr="00184EA8">
        <w:rPr>
          <w:rFonts w:ascii="Times New Roman" w:eastAsia="Calibri" w:hAnsi="Times New Roman" w:cs="Times New Roman"/>
          <w:b/>
          <w:sz w:val="28"/>
          <w:szCs w:val="28"/>
        </w:rPr>
        <w:t xml:space="preserve"> UNIDAD DE PLANIFICACIÓN Y SEGUIMIENTO,</w:t>
      </w:r>
      <w:r w:rsidR="00184EA8" w:rsidRPr="00184EA8">
        <w:rPr>
          <w:rFonts w:ascii="Times New Roman" w:eastAsia="Calibri" w:hAnsi="Times New Roman" w:cs="Times New Roman"/>
          <w:sz w:val="28"/>
          <w:szCs w:val="28"/>
        </w:rPr>
        <w:t xml:space="preserve"> por un monto total de </w:t>
      </w:r>
      <w:r w:rsidR="00184EA8" w:rsidRPr="00184EA8">
        <w:rPr>
          <w:rFonts w:ascii="Times New Roman" w:eastAsia="Calibri" w:hAnsi="Times New Roman" w:cs="Times New Roman"/>
          <w:b/>
          <w:sz w:val="28"/>
          <w:szCs w:val="28"/>
        </w:rPr>
        <w:t>$625.00, con FUENTE DE FINANCIAMIENTO:</w:t>
      </w:r>
      <w:r w:rsidR="00184EA8" w:rsidRPr="00184EA8">
        <w:rPr>
          <w:rFonts w:ascii="Times New Roman" w:eastAsia="Calibri" w:hAnsi="Times New Roman" w:cs="Times New Roman"/>
          <w:sz w:val="28"/>
          <w:szCs w:val="28"/>
        </w:rPr>
        <w:t xml:space="preserve"> FONDOS DESTINADOS  PARA LAS MUNICIPALIDADES DECRETO  LEGISLATIVO 687</w:t>
      </w:r>
      <w:r w:rsidR="00184EA8" w:rsidRPr="00184EA8">
        <w:rPr>
          <w:rFonts w:ascii="Times New Roman" w:eastAsia="Calibri" w:hAnsi="Times New Roman" w:cs="Times New Roman"/>
          <w:b/>
          <w:sz w:val="28"/>
          <w:szCs w:val="28"/>
        </w:rPr>
        <w:t xml:space="preserve">. </w:t>
      </w:r>
      <w:r w:rsidR="00184EA8" w:rsidRPr="00184EA8">
        <w:rPr>
          <w:rFonts w:ascii="Times New Roman" w:eastAsia="Calibri" w:hAnsi="Times New Roman" w:cs="Times New Roman"/>
          <w:b/>
          <w:sz w:val="28"/>
          <w:szCs w:val="28"/>
          <w:u w:val="single"/>
        </w:rPr>
        <w:t>Segundo:</w:t>
      </w:r>
      <w:r w:rsidR="00184EA8" w:rsidRPr="00184EA8">
        <w:rPr>
          <w:rFonts w:ascii="Times New Roman" w:eastAsia="Calibri" w:hAnsi="Times New Roman" w:cs="Times New Roman"/>
          <w:sz w:val="28"/>
          <w:szCs w:val="28"/>
        </w:rPr>
        <w:t xml:space="preserve"> Autorizar al Tesorero Municipal para que erogue la cantidad de: </w:t>
      </w:r>
      <w:r w:rsidR="00184EA8" w:rsidRPr="00184EA8">
        <w:rPr>
          <w:rFonts w:ascii="Times New Roman" w:eastAsia="Calibri" w:hAnsi="Times New Roman" w:cs="Times New Roman"/>
          <w:b/>
          <w:sz w:val="28"/>
          <w:szCs w:val="28"/>
        </w:rPr>
        <w:t>SEISCIENTOS VEINTICINCO DOLARES EXACTOS DE LOS ESTADOS UNIDOS DE NORTEAMERICA ($625.00</w:t>
      </w:r>
      <w:r w:rsidR="00184EA8" w:rsidRPr="00184EA8">
        <w:rPr>
          <w:rFonts w:ascii="Times New Roman" w:eastAsia="Calibri" w:hAnsi="Times New Roman" w:cs="Times New Roman"/>
          <w:b/>
          <w:sz w:val="28"/>
          <w:szCs w:val="28"/>
          <w:shd w:val="clear" w:color="auto" w:fill="FFFFFF"/>
        </w:rPr>
        <w:t xml:space="preserve">) </w:t>
      </w:r>
      <w:r w:rsidR="00184EA8" w:rsidRPr="00184EA8">
        <w:rPr>
          <w:rFonts w:ascii="Times New Roman" w:eastAsia="Calibri" w:hAnsi="Times New Roman" w:cs="Times New Roman"/>
          <w:sz w:val="28"/>
          <w:szCs w:val="28"/>
          <w:lang w:val="es-SV"/>
        </w:rPr>
        <w:t>de la</w:t>
      </w:r>
      <w:r w:rsidR="00184EA8" w:rsidRPr="00184EA8">
        <w:rPr>
          <w:rFonts w:ascii="Times New Roman" w:eastAsia="Calibri" w:hAnsi="Times New Roman" w:cs="Times New Roman"/>
          <w:b/>
          <w:sz w:val="28"/>
          <w:szCs w:val="28"/>
          <w:lang w:val="es-SV"/>
        </w:rPr>
        <w:t xml:space="preserve"> </w:t>
      </w:r>
      <w:proofErr w:type="spellStart"/>
      <w:r w:rsidR="00184EA8" w:rsidRPr="00184EA8">
        <w:rPr>
          <w:rFonts w:ascii="Times New Roman" w:eastAsia="Times New Roman" w:hAnsi="Times New Roman" w:cs="Times New Roman"/>
          <w:sz w:val="28"/>
          <w:szCs w:val="28"/>
          <w:lang w:val="en-US"/>
        </w:rPr>
        <w:t>cuenta</w:t>
      </w:r>
      <w:proofErr w:type="spellEnd"/>
      <w:r w:rsidR="00184EA8" w:rsidRPr="00184EA8">
        <w:rPr>
          <w:rFonts w:ascii="Times New Roman" w:eastAsia="Times New Roman" w:hAnsi="Times New Roman" w:cs="Times New Roman"/>
          <w:sz w:val="28"/>
          <w:szCs w:val="28"/>
          <w:lang w:val="en-US"/>
        </w:rPr>
        <w:t xml:space="preserve"> </w:t>
      </w:r>
      <w:proofErr w:type="spellStart"/>
      <w:r w:rsidR="00184EA8" w:rsidRPr="00184EA8">
        <w:rPr>
          <w:rFonts w:ascii="Times New Roman" w:eastAsia="Times New Roman" w:hAnsi="Times New Roman" w:cs="Times New Roman"/>
          <w:sz w:val="28"/>
          <w:szCs w:val="28"/>
          <w:lang w:val="en-US"/>
        </w:rPr>
        <w:t>aperturada</w:t>
      </w:r>
      <w:proofErr w:type="spellEnd"/>
      <w:r w:rsidR="00184EA8" w:rsidRPr="00184EA8">
        <w:rPr>
          <w:rFonts w:ascii="Times New Roman" w:eastAsia="Times New Roman" w:hAnsi="Times New Roman" w:cs="Times New Roman"/>
          <w:sz w:val="28"/>
          <w:szCs w:val="28"/>
          <w:lang w:val="en-US"/>
        </w:rPr>
        <w:t xml:space="preserve"> </w:t>
      </w:r>
      <w:proofErr w:type="spellStart"/>
      <w:r w:rsidR="00184EA8" w:rsidRPr="00184EA8">
        <w:rPr>
          <w:rFonts w:ascii="Times New Roman" w:eastAsia="Times New Roman" w:hAnsi="Times New Roman" w:cs="Times New Roman"/>
          <w:sz w:val="28"/>
          <w:szCs w:val="28"/>
          <w:lang w:val="en-US"/>
        </w:rPr>
        <w:t>para</w:t>
      </w:r>
      <w:proofErr w:type="spellEnd"/>
      <w:r w:rsidR="00184EA8" w:rsidRPr="00184EA8">
        <w:rPr>
          <w:rFonts w:ascii="Times New Roman" w:eastAsia="Times New Roman" w:hAnsi="Times New Roman" w:cs="Times New Roman"/>
          <w:sz w:val="28"/>
          <w:szCs w:val="28"/>
          <w:lang w:val="en-US"/>
        </w:rPr>
        <w:t xml:space="preserve"> el </w:t>
      </w:r>
      <w:r w:rsidR="00184EA8" w:rsidRPr="00184EA8">
        <w:rPr>
          <w:rFonts w:ascii="Times New Roman" w:eastAsia="Times New Roman" w:hAnsi="Times New Roman" w:cs="Times New Roman"/>
          <w:b/>
          <w:bCs/>
          <w:color w:val="000000"/>
          <w:sz w:val="28"/>
          <w:szCs w:val="28"/>
          <w:lang w:eastAsia="es-ES"/>
        </w:rPr>
        <w:t xml:space="preserve">PROYECTO denominado 755: COMPRAS Y CONTRATACIONES PARA DAR  RESPUESTA A EMERGENCIAS Y EQUIPAMIENTO DE ALBERGUES EN EL MUNICIPIO DE APOPA, MES DE NOVIEMBRE DE 2020, </w:t>
      </w:r>
      <w:r w:rsidR="00184EA8" w:rsidRPr="00184EA8">
        <w:rPr>
          <w:rFonts w:ascii="Times New Roman" w:eastAsia="Calibri" w:hAnsi="Times New Roman" w:cs="Times New Roman"/>
          <w:sz w:val="28"/>
          <w:szCs w:val="28"/>
          <w:lang w:val="es-SV"/>
        </w:rPr>
        <w:t>y</w:t>
      </w:r>
      <w:r w:rsidR="00184EA8" w:rsidRPr="00184EA8">
        <w:rPr>
          <w:rFonts w:ascii="Times New Roman" w:eastAsia="Calibri" w:hAnsi="Times New Roman" w:cs="Times New Roman"/>
          <w:sz w:val="28"/>
          <w:szCs w:val="28"/>
        </w:rPr>
        <w:t xml:space="preserve"> emita cheque</w:t>
      </w:r>
      <w:r w:rsidR="00184EA8" w:rsidRPr="00184EA8">
        <w:rPr>
          <w:rFonts w:ascii="Times New Roman" w:eastAsia="Calibri" w:hAnsi="Times New Roman" w:cs="Times New Roman"/>
          <w:b/>
          <w:sz w:val="28"/>
          <w:szCs w:val="28"/>
        </w:rPr>
        <w:t xml:space="preserve"> </w:t>
      </w:r>
      <w:r w:rsidR="00184EA8" w:rsidRPr="00184EA8">
        <w:rPr>
          <w:rFonts w:ascii="Times New Roman" w:eastAsia="Calibri" w:hAnsi="Times New Roman" w:cs="Times New Roman"/>
          <w:sz w:val="28"/>
          <w:szCs w:val="28"/>
        </w:rPr>
        <w:t>a nombre del proveedor según el siguiente cuadro:</w:t>
      </w:r>
    </w:p>
    <w:p w:rsidR="0030497F" w:rsidRPr="00184EA8" w:rsidRDefault="0030497F" w:rsidP="00AC7908">
      <w:pPr>
        <w:spacing w:line="276"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es-SV" w:eastAsia="es-SV"/>
        </w:rPr>
        <w:drawing>
          <wp:inline distT="0" distB="0" distL="0" distR="0" wp14:anchorId="2B1F963A">
            <wp:extent cx="5755005" cy="14693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1469390"/>
                    </a:xfrm>
                    <a:prstGeom prst="rect">
                      <a:avLst/>
                    </a:prstGeom>
                    <a:noFill/>
                  </pic:spPr>
                </pic:pic>
              </a:graphicData>
            </a:graphic>
          </wp:inline>
        </w:drawing>
      </w:r>
    </w:p>
    <w:p w:rsidR="006672B5" w:rsidRPr="008E499E" w:rsidRDefault="00184EA8" w:rsidP="008E499E">
      <w:pPr>
        <w:spacing w:line="276" w:lineRule="auto"/>
        <w:jc w:val="both"/>
        <w:rPr>
          <w:rFonts w:ascii="Times New Roman" w:eastAsia="Calibri" w:hAnsi="Times New Roman" w:cs="Times New Roman"/>
          <w:sz w:val="28"/>
          <w:szCs w:val="28"/>
        </w:rPr>
      </w:pPr>
      <w:r w:rsidRPr="006672B5">
        <w:rPr>
          <w:rFonts w:ascii="Times New Roman" w:eastAsia="Calibri" w:hAnsi="Times New Roman" w:cs="Times New Roman"/>
          <w:b/>
          <w:color w:val="000000"/>
          <w:sz w:val="28"/>
          <w:szCs w:val="28"/>
          <w:u w:val="single"/>
        </w:rPr>
        <w:t>Tercero:</w:t>
      </w:r>
      <w:r w:rsidRPr="006672B5">
        <w:rPr>
          <w:rFonts w:ascii="Times New Roman" w:eastAsia="Calibri" w:hAnsi="Times New Roman" w:cs="Times New Roman"/>
          <w:color w:val="000000"/>
          <w:sz w:val="28"/>
          <w:szCs w:val="28"/>
        </w:rPr>
        <w:t xml:space="preserve"> Nombrar </w:t>
      </w:r>
      <w:r w:rsidRPr="006672B5">
        <w:rPr>
          <w:rFonts w:ascii="Times New Roman" w:eastAsia="Calibri" w:hAnsi="Times New Roman" w:cs="Times New Roman"/>
          <w:sz w:val="28"/>
          <w:szCs w:val="28"/>
        </w:rPr>
        <w:t>al administrador de las órdenes de compra o contrato a</w:t>
      </w:r>
      <w:proofErr w:type="gramStart"/>
      <w:r w:rsidRPr="006672B5">
        <w:rPr>
          <w:rFonts w:ascii="Times New Roman" w:eastAsia="Calibri" w:hAnsi="Times New Roman" w:cs="Times New Roman"/>
          <w:sz w:val="28"/>
          <w:szCs w:val="28"/>
        </w:rPr>
        <w:t xml:space="preserve">:  </w:t>
      </w:r>
      <w:r w:rsidR="00861EB2">
        <w:rPr>
          <w:rFonts w:ascii="Times New Roman" w:eastAsia="Calibri" w:hAnsi="Times New Roman" w:cs="Times New Roman"/>
          <w:b/>
          <w:sz w:val="28"/>
          <w:szCs w:val="28"/>
        </w:rPr>
        <w:t>XXXXXXXX</w:t>
      </w:r>
      <w:proofErr w:type="gramEnd"/>
      <w:r w:rsidRPr="006672B5">
        <w:rPr>
          <w:rFonts w:ascii="Times New Roman" w:eastAsia="Calibri" w:hAnsi="Times New Roman" w:cs="Times New Roman"/>
          <w:b/>
          <w:sz w:val="28"/>
          <w:szCs w:val="28"/>
        </w:rPr>
        <w:t xml:space="preserve"> JEFA DE GESTION DE RIESGO </w:t>
      </w:r>
      <w:r w:rsidRPr="006672B5">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6672B5">
        <w:rPr>
          <w:rFonts w:ascii="Times New Roman" w:eastAsia="Calibri" w:hAnsi="Times New Roman" w:cs="Times New Roman"/>
          <w:sz w:val="28"/>
          <w:szCs w:val="28"/>
          <w:shd w:val="clear" w:color="auto" w:fill="FFFFFF"/>
        </w:rPr>
        <w:t>cífico y expresión Presupuestaria Municipal vigente, que</w:t>
      </w:r>
      <w:r w:rsidRPr="006672B5">
        <w:rPr>
          <w:rFonts w:ascii="Times New Roman" w:eastAsia="Calibri" w:hAnsi="Times New Roman" w:cs="Times New Roman"/>
          <w:sz w:val="28"/>
          <w:szCs w:val="28"/>
        </w:rPr>
        <w:t xml:space="preserve"> se comprobara como lo establece el artículo 78 del </w:t>
      </w:r>
      <w:r w:rsidRPr="006672B5">
        <w:rPr>
          <w:rFonts w:ascii="Times New Roman" w:eastAsia="Calibri" w:hAnsi="Times New Roman" w:cs="Times New Roman"/>
          <w:sz w:val="28"/>
          <w:szCs w:val="28"/>
        </w:rPr>
        <w:lastRenderedPageBreak/>
        <w:t xml:space="preserve">Código Municipal. </w:t>
      </w:r>
      <w:r w:rsidRPr="006672B5">
        <w:rPr>
          <w:rFonts w:ascii="Times New Roman" w:eastAsia="Calibri" w:hAnsi="Times New Roman" w:cs="Times New Roman"/>
          <w:b/>
          <w:sz w:val="28"/>
          <w:szCs w:val="28"/>
        </w:rPr>
        <w:t>CERTIFÍQUESE Y COMUNÍQUESE.</w:t>
      </w:r>
      <w:r w:rsidR="006672B5" w:rsidRPr="006672B5">
        <w:rPr>
          <w:rFonts w:ascii="Times New Roman" w:eastAsia="Calibri" w:hAnsi="Times New Roman" w:cs="Times New Roman"/>
          <w:b/>
          <w:bCs/>
          <w:sz w:val="28"/>
          <w:szCs w:val="28"/>
        </w:rPr>
        <w:t xml:space="preserve"> ACUERDO MUNICIPAL NÚMERO DIEZ”. </w:t>
      </w:r>
      <w:r w:rsidR="006672B5" w:rsidRPr="006672B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w:t>
      </w:r>
      <w:r w:rsidR="006672B5" w:rsidRPr="008E499E">
        <w:rPr>
          <w:rFonts w:ascii="Times New Roman" w:eastAsia="Calibri" w:hAnsi="Times New Roman" w:cs="Times New Roman"/>
          <w:sz w:val="28"/>
          <w:szCs w:val="28"/>
        </w:rPr>
        <w:t xml:space="preserve">número </w:t>
      </w:r>
      <w:r w:rsidR="006672B5" w:rsidRPr="008E499E">
        <w:rPr>
          <w:rFonts w:ascii="Times New Roman" w:eastAsia="Calibri" w:hAnsi="Times New Roman" w:cs="Times New Roman"/>
          <w:b/>
          <w:sz w:val="28"/>
          <w:szCs w:val="28"/>
        </w:rPr>
        <w:t>nueve</w:t>
      </w:r>
      <w:r w:rsidR="006672B5" w:rsidRPr="008E499E">
        <w:rPr>
          <w:rFonts w:ascii="Times New Roman" w:eastAsia="Calibri" w:hAnsi="Times New Roman" w:cs="Times New Roman"/>
          <w:sz w:val="28"/>
          <w:szCs w:val="28"/>
        </w:rPr>
        <w:t xml:space="preserve"> de la Agenda de esta Sesión, el cual consiste en la participación del </w:t>
      </w:r>
      <w:r w:rsidR="006672B5" w:rsidRPr="008E499E">
        <w:rPr>
          <w:rFonts w:ascii="Times New Roman" w:eastAsia="Calibri" w:hAnsi="Times New Roman" w:cs="Times New Roman"/>
          <w:b/>
          <w:sz w:val="28"/>
          <w:szCs w:val="28"/>
        </w:rPr>
        <w:t xml:space="preserve">Licenciado </w:t>
      </w:r>
      <w:r w:rsidR="00430BEB">
        <w:rPr>
          <w:rFonts w:ascii="Times New Roman" w:eastAsia="Calibri" w:hAnsi="Times New Roman" w:cs="Times New Roman"/>
          <w:b/>
          <w:sz w:val="28"/>
          <w:szCs w:val="28"/>
        </w:rPr>
        <w:t>XXXXXXXX</w:t>
      </w:r>
      <w:r w:rsidR="006672B5" w:rsidRPr="008E499E">
        <w:rPr>
          <w:rFonts w:ascii="Times New Roman" w:eastAsia="Calibri" w:hAnsi="Times New Roman" w:cs="Times New Roman"/>
          <w:b/>
          <w:sz w:val="28"/>
          <w:szCs w:val="28"/>
        </w:rPr>
        <w:t xml:space="preserve">/Jefe de UACI, </w:t>
      </w:r>
      <w:r w:rsidR="006672B5" w:rsidRPr="008E499E">
        <w:rPr>
          <w:rFonts w:ascii="Times New Roman" w:eastAsia="Calibri" w:hAnsi="Times New Roman" w:cs="Times New Roman"/>
          <w:sz w:val="28"/>
          <w:szCs w:val="28"/>
        </w:rPr>
        <w:t>solicitando al Honorable Concejo Municipal Plural, aprobación de adjudicaciones de requerimientos correspondientes al</w:t>
      </w:r>
      <w:r w:rsidR="006672B5" w:rsidRPr="008E499E">
        <w:rPr>
          <w:rFonts w:ascii="Times New Roman" w:eastAsia="Calibri" w:hAnsi="Times New Roman" w:cs="Times New Roman"/>
          <w:b/>
          <w:sz w:val="28"/>
          <w:szCs w:val="28"/>
        </w:rPr>
        <w:t xml:space="preserve"> DEPARTAMENTO MUNICIPAL DE LOS DEPORTES,</w:t>
      </w:r>
      <w:r w:rsidR="006672B5" w:rsidRPr="008E499E">
        <w:rPr>
          <w:rFonts w:ascii="Times New Roman" w:eastAsia="Calibri" w:hAnsi="Times New Roman" w:cs="Times New Roman"/>
          <w:sz w:val="28"/>
          <w:szCs w:val="28"/>
        </w:rPr>
        <w:t xml:space="preserve"> del </w:t>
      </w:r>
      <w:r w:rsidR="006672B5" w:rsidRPr="008E499E">
        <w:rPr>
          <w:rFonts w:ascii="Times New Roman" w:eastAsia="Calibri" w:hAnsi="Times New Roman" w:cs="Times New Roman"/>
          <w:b/>
          <w:sz w:val="28"/>
          <w:szCs w:val="28"/>
        </w:rPr>
        <w:t>Proyecto</w:t>
      </w:r>
      <w:r w:rsidR="006672B5" w:rsidRPr="008E499E">
        <w:rPr>
          <w:rFonts w:ascii="Times New Roman" w:eastAsia="Times New Roman" w:hAnsi="Times New Roman" w:cs="Times New Roman"/>
          <w:b/>
          <w:bCs/>
          <w:color w:val="000000"/>
          <w:sz w:val="28"/>
          <w:szCs w:val="28"/>
          <w:lang w:eastAsia="es-ES"/>
        </w:rPr>
        <w:t xml:space="preserve"> 767: DEPORTE COMUNITARIO Y MANTENIMIENTO DEL ESTADIO MUNICIPAL JOAQUÍN GUTIÉRREZ COMO APORTE A LAS COMUNIDADES, PARA EL AÑO 2021.</w:t>
      </w:r>
      <w:r w:rsidR="006672B5" w:rsidRPr="008E499E">
        <w:rPr>
          <w:rFonts w:ascii="Times New Roman" w:eastAsia="Calibri" w:hAnsi="Times New Roman" w:cs="Times New Roman"/>
          <w:b/>
          <w:sz w:val="28"/>
          <w:szCs w:val="28"/>
        </w:rPr>
        <w:t xml:space="preserve"> Con FUENTE DE FINANCIAMIENTO:</w:t>
      </w:r>
      <w:r w:rsidR="006672B5" w:rsidRPr="008E499E">
        <w:rPr>
          <w:rFonts w:ascii="Times New Roman" w:eastAsia="Calibri" w:hAnsi="Times New Roman" w:cs="Times New Roman"/>
          <w:sz w:val="28"/>
          <w:szCs w:val="28"/>
        </w:rPr>
        <w:t xml:space="preserve"> FONDOS FODES LIBRE DISPONIBILIDAD</w:t>
      </w:r>
      <w:r w:rsidR="006672B5" w:rsidRPr="008E499E">
        <w:rPr>
          <w:rFonts w:ascii="Times New Roman" w:eastAsia="Times New Roman" w:hAnsi="Times New Roman" w:cs="Times New Roman"/>
          <w:bCs/>
          <w:color w:val="000000"/>
          <w:sz w:val="28"/>
          <w:szCs w:val="28"/>
          <w:lang w:eastAsia="es-ES"/>
        </w:rPr>
        <w:t xml:space="preserve">, </w:t>
      </w:r>
      <w:r w:rsidR="006672B5" w:rsidRPr="008E499E">
        <w:rPr>
          <w:rFonts w:ascii="Times New Roman" w:eastAsia="Calibri" w:hAnsi="Times New Roman" w:cs="Times New Roman"/>
          <w:sz w:val="28"/>
          <w:szCs w:val="28"/>
        </w:rPr>
        <w:t xml:space="preserve"> y proponiendo al administrador de la orden de compra o contrato  a: </w:t>
      </w:r>
      <w:r w:rsidR="00E64DF4">
        <w:rPr>
          <w:rFonts w:ascii="Times New Roman" w:eastAsia="Calibri" w:hAnsi="Times New Roman" w:cs="Times New Roman"/>
          <w:b/>
          <w:sz w:val="28"/>
          <w:szCs w:val="28"/>
        </w:rPr>
        <w:t>XXXXXXXX</w:t>
      </w:r>
      <w:r w:rsidR="006672B5" w:rsidRPr="008E499E">
        <w:rPr>
          <w:rFonts w:ascii="Times New Roman" w:eastAsia="Calibri" w:hAnsi="Times New Roman" w:cs="Times New Roman"/>
          <w:b/>
          <w:sz w:val="28"/>
          <w:szCs w:val="28"/>
        </w:rPr>
        <w:t xml:space="preserve">, </w:t>
      </w:r>
      <w:r w:rsidR="006672B5" w:rsidRPr="008E499E">
        <w:rPr>
          <w:rFonts w:ascii="Times New Roman" w:eastAsia="Calibri" w:hAnsi="Times New Roman" w:cs="Times New Roman"/>
          <w:sz w:val="28"/>
          <w:szCs w:val="28"/>
        </w:rPr>
        <w:t xml:space="preserve">presentando un cuadro de adjudicación con dos ofertas recibidas una a nombre de </w:t>
      </w:r>
      <w:r w:rsidR="006672B5" w:rsidRPr="008E499E">
        <w:rPr>
          <w:rFonts w:ascii="Times New Roman" w:eastAsia="Calibri" w:hAnsi="Times New Roman" w:cs="Times New Roman"/>
          <w:b/>
          <w:sz w:val="28"/>
          <w:szCs w:val="28"/>
        </w:rPr>
        <w:t>TROFEX, S.A. DE C.V.</w:t>
      </w:r>
      <w:r w:rsidR="006672B5" w:rsidRPr="008E499E">
        <w:rPr>
          <w:rFonts w:ascii="Times New Roman" w:eastAsia="Calibri" w:hAnsi="Times New Roman" w:cs="Times New Roman"/>
          <w:sz w:val="28"/>
          <w:szCs w:val="28"/>
        </w:rPr>
        <w:t xml:space="preserve"> por un monto de </w:t>
      </w:r>
      <w:r w:rsidR="006672B5" w:rsidRPr="008E499E">
        <w:rPr>
          <w:rFonts w:ascii="Times New Roman" w:eastAsia="Calibri" w:hAnsi="Times New Roman" w:cs="Times New Roman"/>
          <w:b/>
          <w:sz w:val="28"/>
          <w:szCs w:val="28"/>
        </w:rPr>
        <w:t>$9,360.00</w:t>
      </w:r>
      <w:r w:rsidR="006672B5" w:rsidRPr="008E499E">
        <w:rPr>
          <w:rFonts w:ascii="Times New Roman" w:eastAsia="Calibri" w:hAnsi="Times New Roman" w:cs="Times New Roman"/>
          <w:sz w:val="28"/>
          <w:szCs w:val="28"/>
        </w:rPr>
        <w:t xml:space="preserve"> y la segunda a nombre de </w:t>
      </w:r>
      <w:r w:rsidR="006672B5" w:rsidRPr="008E499E">
        <w:rPr>
          <w:rFonts w:ascii="Times New Roman" w:eastAsia="Calibri" w:hAnsi="Times New Roman" w:cs="Times New Roman"/>
          <w:b/>
          <w:sz w:val="28"/>
          <w:szCs w:val="28"/>
        </w:rPr>
        <w:t>TOROGOZ, S.A DE C.V.,</w:t>
      </w:r>
      <w:r w:rsidR="006672B5" w:rsidRPr="008E499E">
        <w:rPr>
          <w:rFonts w:ascii="Times New Roman" w:eastAsia="Calibri" w:hAnsi="Times New Roman" w:cs="Times New Roman"/>
          <w:sz w:val="28"/>
          <w:szCs w:val="28"/>
        </w:rPr>
        <w:t xml:space="preserve">  por un monto de </w:t>
      </w:r>
      <w:r w:rsidR="006672B5" w:rsidRPr="008E499E">
        <w:rPr>
          <w:rFonts w:ascii="Times New Roman" w:eastAsia="Calibri" w:hAnsi="Times New Roman" w:cs="Times New Roman"/>
          <w:b/>
          <w:sz w:val="28"/>
          <w:szCs w:val="28"/>
        </w:rPr>
        <w:t>$10,535.00,</w:t>
      </w:r>
      <w:r w:rsidR="006672B5" w:rsidRPr="008E499E">
        <w:rPr>
          <w:rFonts w:ascii="Times New Roman" w:eastAsia="Calibri" w:hAnsi="Times New Roman" w:cs="Times New Roman"/>
          <w:sz w:val="28"/>
          <w:szCs w:val="28"/>
        </w:rPr>
        <w:t xml:space="preserve"> siendo la segunda la oferta recomendada por la Unidad solicitante; por lo cual El Pleno toma a bien Adjudicar a </w:t>
      </w:r>
      <w:r w:rsidR="006672B5" w:rsidRPr="008E499E">
        <w:rPr>
          <w:rFonts w:ascii="Times New Roman" w:eastAsia="Calibri" w:hAnsi="Times New Roman" w:cs="Times New Roman"/>
          <w:b/>
          <w:sz w:val="28"/>
          <w:szCs w:val="28"/>
        </w:rPr>
        <w:t>TROFEX, S.A. DE C.V.</w:t>
      </w:r>
      <w:r w:rsidR="006672B5" w:rsidRPr="008E499E">
        <w:rPr>
          <w:rFonts w:ascii="Times New Roman" w:eastAsia="Calibri" w:hAnsi="Times New Roman" w:cs="Times New Roman"/>
          <w:sz w:val="28"/>
          <w:szCs w:val="28"/>
        </w:rPr>
        <w:t xml:space="preserve"> por un monto de </w:t>
      </w:r>
      <w:r w:rsidR="006672B5" w:rsidRPr="008E499E">
        <w:rPr>
          <w:rFonts w:ascii="Times New Roman" w:eastAsia="Calibri" w:hAnsi="Times New Roman" w:cs="Times New Roman"/>
          <w:b/>
          <w:sz w:val="28"/>
          <w:szCs w:val="28"/>
        </w:rPr>
        <w:t xml:space="preserve">$9,360.00, por ofrecer menor precio. </w:t>
      </w:r>
      <w:r w:rsidR="006672B5" w:rsidRPr="008E499E">
        <w:rPr>
          <w:rFonts w:ascii="Times New Roman" w:eastAsia="Calibri" w:hAnsi="Times New Roman" w:cs="Times New Roman"/>
          <w:sz w:val="28"/>
          <w:szCs w:val="28"/>
        </w:rPr>
        <w:t>Por tanto, este Concejo Municipal Plural, en uso de sus facultades Legales y habiendo deliberado el punto.</w:t>
      </w:r>
      <w:r w:rsidR="006672B5" w:rsidRPr="008E499E">
        <w:rPr>
          <w:rFonts w:ascii="Times New Roman" w:eastAsia="Calibri" w:hAnsi="Times New Roman" w:cs="Times New Roman"/>
          <w:bCs/>
          <w:sz w:val="28"/>
          <w:szCs w:val="28"/>
        </w:rPr>
        <w:t xml:space="preserve"> Por </w:t>
      </w:r>
      <w:r w:rsidR="006672B5" w:rsidRPr="008E499E">
        <w:rPr>
          <w:rFonts w:ascii="Times New Roman" w:eastAsia="Calibri" w:hAnsi="Times New Roman" w:cs="Times New Roman"/>
          <w:b/>
          <w:bCs/>
          <w:sz w:val="28"/>
          <w:szCs w:val="28"/>
        </w:rPr>
        <w:t xml:space="preserve">MAYORIA </w:t>
      </w:r>
      <w:r w:rsidR="006672B5" w:rsidRPr="008E499E">
        <w:rPr>
          <w:rFonts w:ascii="Times New Roman" w:eastAsia="Calibri" w:hAnsi="Times New Roman" w:cs="Times New Roman"/>
          <w:bCs/>
          <w:sz w:val="28"/>
          <w:szCs w:val="28"/>
        </w:rPr>
        <w:t xml:space="preserve"> de </w:t>
      </w:r>
      <w:r w:rsidR="006672B5" w:rsidRPr="008E499E">
        <w:rPr>
          <w:rFonts w:ascii="Times New Roman" w:eastAsia="Calibri" w:hAnsi="Times New Roman" w:cs="Times New Roman"/>
          <w:b/>
          <w:bCs/>
          <w:sz w:val="28"/>
          <w:szCs w:val="28"/>
        </w:rPr>
        <w:t xml:space="preserve">trece votos a favor, </w:t>
      </w:r>
      <w:r w:rsidR="006672B5" w:rsidRPr="008E499E">
        <w:rPr>
          <w:rFonts w:ascii="Times New Roman" w:eastAsia="Calibri" w:hAnsi="Times New Roman" w:cs="Times New Roman"/>
          <w:bCs/>
          <w:sz w:val="28"/>
          <w:szCs w:val="28"/>
        </w:rPr>
        <w:t xml:space="preserve">y </w:t>
      </w:r>
      <w:r w:rsidR="006672B5" w:rsidRPr="008E499E">
        <w:rPr>
          <w:rFonts w:ascii="Times New Roman" w:eastAsia="Calibri" w:hAnsi="Times New Roman" w:cs="Times New Roman"/>
          <w:b/>
          <w:bCs/>
          <w:sz w:val="28"/>
          <w:szCs w:val="28"/>
        </w:rPr>
        <w:t>una atención</w:t>
      </w:r>
      <w:r w:rsidR="006672B5" w:rsidRPr="008E499E">
        <w:rPr>
          <w:rFonts w:ascii="Times New Roman" w:eastAsia="Calibri" w:hAnsi="Times New Roman" w:cs="Times New Roman"/>
          <w:bCs/>
          <w:sz w:val="28"/>
          <w:szCs w:val="28"/>
        </w:rPr>
        <w:t xml:space="preserve"> del </w:t>
      </w:r>
      <w:r w:rsidR="006672B5" w:rsidRPr="008E499E">
        <w:rPr>
          <w:rFonts w:ascii="Times New Roman" w:eastAsia="Calibri" w:hAnsi="Times New Roman" w:cs="Times New Roman"/>
          <w:b/>
          <w:bCs/>
          <w:sz w:val="28"/>
          <w:szCs w:val="28"/>
        </w:rPr>
        <w:t>señor Damián Cristóbal Serrano Ortiz; Segundo Regidor Propietario</w:t>
      </w:r>
      <w:r w:rsidR="006672B5" w:rsidRPr="008E499E">
        <w:rPr>
          <w:rFonts w:ascii="Times New Roman" w:eastAsia="Calibri" w:hAnsi="Times New Roman" w:cs="Times New Roman"/>
          <w:bCs/>
          <w:sz w:val="28"/>
          <w:szCs w:val="28"/>
        </w:rPr>
        <w:t xml:space="preserve">. </w:t>
      </w:r>
      <w:r w:rsidR="006672B5" w:rsidRPr="008E499E">
        <w:rPr>
          <w:rFonts w:ascii="Times New Roman" w:eastAsia="Calibri" w:hAnsi="Times New Roman" w:cs="Times New Roman"/>
          <w:b/>
          <w:sz w:val="28"/>
          <w:szCs w:val="28"/>
        </w:rPr>
        <w:t xml:space="preserve">ACUERDA: </w:t>
      </w:r>
      <w:r w:rsidR="006672B5" w:rsidRPr="008E499E">
        <w:rPr>
          <w:rFonts w:ascii="Times New Roman" w:eastAsia="Calibri" w:hAnsi="Times New Roman" w:cs="Times New Roman"/>
          <w:b/>
          <w:sz w:val="28"/>
          <w:szCs w:val="28"/>
          <w:u w:val="single"/>
        </w:rPr>
        <w:t>Primero:</w:t>
      </w:r>
      <w:r w:rsidR="006672B5" w:rsidRPr="008E499E">
        <w:rPr>
          <w:rFonts w:ascii="Times New Roman" w:eastAsia="Calibri" w:hAnsi="Times New Roman" w:cs="Times New Roman"/>
          <w:sz w:val="28"/>
          <w:szCs w:val="28"/>
        </w:rPr>
        <w:t xml:space="preserve"> Aprobar adjudicación de requerimiento correspondiente  al DEPARTAMENTO MUNICIPAL DE LOS DEPORTES, por un monto total de </w:t>
      </w:r>
      <w:r w:rsidR="006672B5" w:rsidRPr="008E499E">
        <w:rPr>
          <w:rFonts w:ascii="Times New Roman" w:eastAsia="Calibri" w:hAnsi="Times New Roman" w:cs="Times New Roman"/>
          <w:b/>
          <w:sz w:val="28"/>
          <w:szCs w:val="28"/>
        </w:rPr>
        <w:t>$9,360.00,</w:t>
      </w:r>
      <w:r w:rsidR="006672B5" w:rsidRPr="008E499E">
        <w:rPr>
          <w:rFonts w:ascii="Times New Roman" w:eastAsia="Calibri" w:hAnsi="Times New Roman" w:cs="Times New Roman"/>
          <w:sz w:val="28"/>
          <w:szCs w:val="28"/>
        </w:rPr>
        <w:t xml:space="preserve"> del Proyecto 767: DEPORTE COMUNITARIO Y MANTENIMIENTO DEL ESTADIO MUNICIPAL JOAQUÍN GUTIÉRREZ COMO APORTE A LAS COMUNIDADES, PARA EL AÑO 2021. Con </w:t>
      </w:r>
      <w:r w:rsidR="006672B5" w:rsidRPr="008E499E">
        <w:rPr>
          <w:rFonts w:ascii="Times New Roman" w:eastAsia="Calibri" w:hAnsi="Times New Roman" w:cs="Times New Roman"/>
          <w:b/>
          <w:sz w:val="28"/>
          <w:szCs w:val="28"/>
        </w:rPr>
        <w:t>FUENTE DE FINANCIAMIENTO</w:t>
      </w:r>
      <w:r w:rsidR="006672B5" w:rsidRPr="008E499E">
        <w:rPr>
          <w:rFonts w:ascii="Times New Roman" w:eastAsia="Calibri" w:hAnsi="Times New Roman" w:cs="Times New Roman"/>
          <w:sz w:val="28"/>
          <w:szCs w:val="28"/>
        </w:rPr>
        <w:t>: FONDOS FODES LIBRE DISPONIBILIDAD</w:t>
      </w:r>
      <w:r w:rsidR="006672B5" w:rsidRPr="008E499E">
        <w:rPr>
          <w:rFonts w:ascii="Times New Roman" w:eastAsia="Calibri" w:hAnsi="Times New Roman" w:cs="Times New Roman"/>
          <w:b/>
          <w:sz w:val="28"/>
          <w:szCs w:val="28"/>
        </w:rPr>
        <w:t xml:space="preserve">. </w:t>
      </w:r>
      <w:r w:rsidR="006672B5" w:rsidRPr="008E499E">
        <w:rPr>
          <w:rFonts w:ascii="Times New Roman" w:eastAsia="Calibri" w:hAnsi="Times New Roman" w:cs="Times New Roman"/>
          <w:b/>
          <w:sz w:val="28"/>
          <w:szCs w:val="28"/>
          <w:u w:val="single"/>
        </w:rPr>
        <w:t>Segundo:</w:t>
      </w:r>
      <w:r w:rsidR="006672B5" w:rsidRPr="008E499E">
        <w:rPr>
          <w:rFonts w:ascii="Times New Roman" w:eastAsia="Calibri" w:hAnsi="Times New Roman" w:cs="Times New Roman"/>
          <w:sz w:val="28"/>
          <w:szCs w:val="28"/>
        </w:rPr>
        <w:t xml:space="preserve"> Autorizar al Tesorero Municipal para que erogue la cantidad de: </w:t>
      </w:r>
      <w:r w:rsidR="006672B5" w:rsidRPr="008E499E">
        <w:rPr>
          <w:rFonts w:ascii="Times New Roman" w:eastAsia="Calibri" w:hAnsi="Times New Roman" w:cs="Times New Roman"/>
          <w:b/>
          <w:sz w:val="28"/>
          <w:szCs w:val="28"/>
        </w:rPr>
        <w:t>NUEVE MIL TRECIENTOS SESENTA DÓLARES EXACTOS DE LOS ESTADOS UNIDOS DE NORTEAMERICA ($9,360.00</w:t>
      </w:r>
      <w:r w:rsidR="006672B5" w:rsidRPr="008E499E">
        <w:rPr>
          <w:rFonts w:ascii="Times New Roman" w:eastAsia="Calibri" w:hAnsi="Times New Roman" w:cs="Times New Roman"/>
          <w:b/>
          <w:sz w:val="28"/>
          <w:szCs w:val="28"/>
          <w:shd w:val="clear" w:color="auto" w:fill="FFFFFF"/>
        </w:rPr>
        <w:t xml:space="preserve">) </w:t>
      </w:r>
      <w:r w:rsidR="006672B5" w:rsidRPr="008E499E">
        <w:rPr>
          <w:rFonts w:ascii="Times New Roman" w:eastAsia="Calibri" w:hAnsi="Times New Roman" w:cs="Times New Roman"/>
          <w:sz w:val="28"/>
          <w:szCs w:val="28"/>
          <w:lang w:val="es-SV"/>
        </w:rPr>
        <w:t>de la</w:t>
      </w:r>
      <w:r w:rsidR="006672B5" w:rsidRPr="008E499E">
        <w:rPr>
          <w:rFonts w:ascii="Times New Roman" w:eastAsia="Calibri" w:hAnsi="Times New Roman" w:cs="Times New Roman"/>
          <w:b/>
          <w:sz w:val="28"/>
          <w:szCs w:val="28"/>
          <w:lang w:val="es-SV"/>
        </w:rPr>
        <w:t xml:space="preserve"> </w:t>
      </w:r>
      <w:proofErr w:type="spellStart"/>
      <w:r w:rsidR="006672B5" w:rsidRPr="008E499E">
        <w:rPr>
          <w:rFonts w:ascii="Times New Roman" w:eastAsia="Times New Roman" w:hAnsi="Times New Roman" w:cs="Times New Roman"/>
          <w:sz w:val="28"/>
          <w:szCs w:val="28"/>
          <w:lang w:val="en-US"/>
        </w:rPr>
        <w:t>cuenta</w:t>
      </w:r>
      <w:proofErr w:type="spellEnd"/>
      <w:r w:rsidR="006672B5" w:rsidRPr="008E499E">
        <w:rPr>
          <w:rFonts w:ascii="Times New Roman" w:eastAsia="Times New Roman" w:hAnsi="Times New Roman" w:cs="Times New Roman"/>
          <w:sz w:val="28"/>
          <w:szCs w:val="28"/>
          <w:lang w:val="en-US"/>
        </w:rPr>
        <w:t xml:space="preserve"> </w:t>
      </w:r>
      <w:proofErr w:type="spellStart"/>
      <w:r w:rsidR="006672B5" w:rsidRPr="008E499E">
        <w:rPr>
          <w:rFonts w:ascii="Times New Roman" w:eastAsia="Times New Roman" w:hAnsi="Times New Roman" w:cs="Times New Roman"/>
          <w:sz w:val="28"/>
          <w:szCs w:val="28"/>
          <w:lang w:val="en-US"/>
        </w:rPr>
        <w:t>aperturada</w:t>
      </w:r>
      <w:proofErr w:type="spellEnd"/>
      <w:r w:rsidR="006672B5" w:rsidRPr="008E499E">
        <w:rPr>
          <w:rFonts w:ascii="Times New Roman" w:eastAsia="Times New Roman" w:hAnsi="Times New Roman" w:cs="Times New Roman"/>
          <w:sz w:val="28"/>
          <w:szCs w:val="28"/>
          <w:lang w:val="en-US"/>
        </w:rPr>
        <w:t xml:space="preserve"> </w:t>
      </w:r>
      <w:proofErr w:type="spellStart"/>
      <w:r w:rsidR="006672B5" w:rsidRPr="008E499E">
        <w:rPr>
          <w:rFonts w:ascii="Times New Roman" w:eastAsia="Times New Roman" w:hAnsi="Times New Roman" w:cs="Times New Roman"/>
          <w:sz w:val="28"/>
          <w:szCs w:val="28"/>
          <w:lang w:val="en-US"/>
        </w:rPr>
        <w:t>para</w:t>
      </w:r>
      <w:proofErr w:type="spellEnd"/>
      <w:r w:rsidR="006672B5" w:rsidRPr="008E499E">
        <w:rPr>
          <w:rFonts w:ascii="Times New Roman" w:eastAsia="Times New Roman" w:hAnsi="Times New Roman" w:cs="Times New Roman"/>
          <w:sz w:val="28"/>
          <w:szCs w:val="28"/>
          <w:lang w:val="en-US"/>
        </w:rPr>
        <w:t xml:space="preserve"> el </w:t>
      </w:r>
      <w:proofErr w:type="spellStart"/>
      <w:r w:rsidR="006672B5" w:rsidRPr="008E499E">
        <w:rPr>
          <w:rFonts w:ascii="Times New Roman" w:eastAsia="Times New Roman" w:hAnsi="Times New Roman" w:cs="Times New Roman"/>
          <w:sz w:val="28"/>
          <w:szCs w:val="28"/>
          <w:lang w:val="en-US"/>
        </w:rPr>
        <w:t>proyecto</w:t>
      </w:r>
      <w:proofErr w:type="spellEnd"/>
      <w:r w:rsidR="006672B5" w:rsidRPr="008E499E">
        <w:rPr>
          <w:rFonts w:ascii="Times New Roman" w:eastAsia="Times New Roman" w:hAnsi="Times New Roman" w:cs="Times New Roman"/>
          <w:sz w:val="28"/>
          <w:szCs w:val="28"/>
          <w:lang w:val="en-US"/>
        </w:rPr>
        <w:t xml:space="preserve">: </w:t>
      </w:r>
      <w:r w:rsidR="006672B5" w:rsidRPr="008E499E">
        <w:rPr>
          <w:rFonts w:ascii="Times New Roman" w:eastAsia="Times New Roman" w:hAnsi="Times New Roman" w:cs="Times New Roman"/>
          <w:b/>
          <w:bCs/>
          <w:color w:val="000000"/>
          <w:sz w:val="28"/>
          <w:szCs w:val="28"/>
          <w:lang w:eastAsia="es-ES"/>
        </w:rPr>
        <w:t xml:space="preserve">767: DEPORTE COMUNITARIO Y MANTENIMIENTO DEL ESTADIO MUNICIPAL JOAQUÍN GUTIÉRREZ COMO APORTE A LAS COMUNIDADES, </w:t>
      </w:r>
      <w:r w:rsidR="006672B5" w:rsidRPr="008E499E">
        <w:rPr>
          <w:rFonts w:ascii="Times New Roman" w:eastAsia="Times New Roman" w:hAnsi="Times New Roman" w:cs="Times New Roman"/>
          <w:b/>
          <w:bCs/>
          <w:color w:val="000000"/>
          <w:sz w:val="28"/>
          <w:szCs w:val="28"/>
          <w:lang w:eastAsia="es-ES"/>
        </w:rPr>
        <w:lastRenderedPageBreak/>
        <w:t>PARA EL AÑO 2021.</w:t>
      </w:r>
      <w:r w:rsidR="006672B5" w:rsidRPr="008E499E">
        <w:rPr>
          <w:rFonts w:ascii="Times New Roman" w:eastAsia="Calibri" w:hAnsi="Times New Roman" w:cs="Times New Roman"/>
          <w:b/>
          <w:sz w:val="28"/>
          <w:szCs w:val="28"/>
        </w:rPr>
        <w:t xml:space="preserve"> Con FUENTE DE FINANCIAMIENTO:</w:t>
      </w:r>
      <w:r w:rsidR="006672B5" w:rsidRPr="008E499E">
        <w:rPr>
          <w:rFonts w:ascii="Times New Roman" w:eastAsia="Calibri" w:hAnsi="Times New Roman" w:cs="Times New Roman"/>
          <w:sz w:val="28"/>
          <w:szCs w:val="28"/>
        </w:rPr>
        <w:t xml:space="preserve"> FONDOS FODES LIBRE DISPONIBILIDAD</w:t>
      </w:r>
      <w:r w:rsidR="006672B5" w:rsidRPr="008E499E">
        <w:rPr>
          <w:rFonts w:ascii="Times New Roman" w:eastAsia="Times New Roman" w:hAnsi="Times New Roman" w:cs="Times New Roman"/>
          <w:b/>
          <w:bCs/>
          <w:color w:val="000000"/>
          <w:sz w:val="28"/>
          <w:szCs w:val="28"/>
          <w:lang w:eastAsia="es-ES"/>
        </w:rPr>
        <w:t xml:space="preserve">, </w:t>
      </w:r>
      <w:r w:rsidR="006672B5" w:rsidRPr="008E499E">
        <w:rPr>
          <w:rFonts w:ascii="Times New Roman" w:eastAsia="Calibri" w:hAnsi="Times New Roman" w:cs="Times New Roman"/>
          <w:sz w:val="28"/>
          <w:szCs w:val="28"/>
          <w:lang w:val="es-SV"/>
        </w:rPr>
        <w:t>y</w:t>
      </w:r>
      <w:r w:rsidR="006672B5" w:rsidRPr="008E499E">
        <w:rPr>
          <w:rFonts w:ascii="Times New Roman" w:eastAsia="Calibri" w:hAnsi="Times New Roman" w:cs="Times New Roman"/>
          <w:sz w:val="28"/>
          <w:szCs w:val="28"/>
        </w:rPr>
        <w:t xml:space="preserve"> emita cheque</w:t>
      </w:r>
      <w:r w:rsidR="006672B5" w:rsidRPr="008E499E">
        <w:rPr>
          <w:rFonts w:ascii="Times New Roman" w:eastAsia="Calibri" w:hAnsi="Times New Roman" w:cs="Times New Roman"/>
          <w:b/>
          <w:sz w:val="28"/>
          <w:szCs w:val="28"/>
        </w:rPr>
        <w:t xml:space="preserve"> </w:t>
      </w:r>
      <w:r w:rsidR="006672B5" w:rsidRPr="008E499E">
        <w:rPr>
          <w:rFonts w:ascii="Times New Roman" w:eastAsia="Calibri" w:hAnsi="Times New Roman" w:cs="Times New Roman"/>
          <w:sz w:val="28"/>
          <w:szCs w:val="28"/>
        </w:rPr>
        <w:t>a nombre del proveedor según el siguiente cuadro:</w:t>
      </w:r>
    </w:p>
    <w:p w:rsidR="006672B5" w:rsidRPr="006672B5" w:rsidRDefault="00933BBD" w:rsidP="008E499E">
      <w:pPr>
        <w:spacing w:after="200" w:line="276" w:lineRule="auto"/>
        <w:jc w:val="both"/>
        <w:rPr>
          <w:rFonts w:ascii="Times New Roman" w:eastAsia="Calibri" w:hAnsi="Times New Roman" w:cs="Times New Roman"/>
          <w:sz w:val="28"/>
          <w:szCs w:val="28"/>
        </w:rPr>
      </w:pPr>
      <w:r w:rsidRPr="006672B5">
        <w:rPr>
          <w:rFonts w:ascii="Times New Roman" w:eastAsia="Calibri" w:hAnsi="Times New Roman" w:cs="Times New Roman"/>
          <w:sz w:val="28"/>
          <w:szCs w:val="28"/>
        </w:rPr>
        <w:object w:dxaOrig="27996" w:dyaOrig="10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393pt" o:ole="">
            <v:imagedata r:id="rId15" o:title=""/>
          </v:shape>
          <o:OLEObject Type="Embed" ProgID="Excel.Sheet.12" ShapeID="_x0000_i1025" DrawAspect="Content" ObjectID="_1710572670" r:id="rId16"/>
        </w:object>
      </w:r>
    </w:p>
    <w:p w:rsidR="008E499E" w:rsidRPr="00B90DF6" w:rsidRDefault="006672B5" w:rsidP="001E15B2">
      <w:pPr>
        <w:spacing w:line="276" w:lineRule="auto"/>
        <w:jc w:val="both"/>
        <w:rPr>
          <w:rFonts w:ascii="Times New Roman" w:eastAsia="Calibri" w:hAnsi="Times New Roman" w:cs="Times New Roman"/>
          <w:sz w:val="28"/>
          <w:szCs w:val="28"/>
        </w:rPr>
      </w:pPr>
      <w:r w:rsidRPr="00B90DF6">
        <w:rPr>
          <w:rFonts w:ascii="Times New Roman" w:eastAsia="Calibri" w:hAnsi="Times New Roman" w:cs="Times New Roman"/>
          <w:b/>
          <w:color w:val="000000"/>
          <w:sz w:val="28"/>
          <w:szCs w:val="28"/>
          <w:u w:val="single"/>
        </w:rPr>
        <w:t>Tercero:</w:t>
      </w:r>
      <w:r w:rsidRPr="00B90DF6">
        <w:rPr>
          <w:rFonts w:ascii="Times New Roman" w:eastAsia="Calibri" w:hAnsi="Times New Roman" w:cs="Times New Roman"/>
          <w:color w:val="000000"/>
          <w:sz w:val="28"/>
          <w:szCs w:val="28"/>
        </w:rPr>
        <w:t xml:space="preserve"> Nombrar </w:t>
      </w:r>
      <w:r w:rsidRPr="00B90DF6">
        <w:rPr>
          <w:rFonts w:ascii="Times New Roman" w:eastAsia="Calibri" w:hAnsi="Times New Roman" w:cs="Times New Roman"/>
          <w:sz w:val="28"/>
          <w:szCs w:val="28"/>
        </w:rPr>
        <w:t xml:space="preserve">al administrador de las órdenes de compra o contrato a: </w:t>
      </w:r>
      <w:r w:rsidR="00F8745D">
        <w:rPr>
          <w:rFonts w:ascii="Times New Roman" w:eastAsia="Calibri" w:hAnsi="Times New Roman" w:cs="Times New Roman"/>
          <w:sz w:val="28"/>
          <w:szCs w:val="28"/>
        </w:rPr>
        <w:t>XXXXXXXX</w:t>
      </w:r>
      <w:r w:rsidR="00E64DF4">
        <w:rPr>
          <w:rFonts w:ascii="Times New Roman" w:eastAsia="Calibri" w:hAnsi="Times New Roman" w:cs="Times New Roman"/>
          <w:b/>
          <w:sz w:val="28"/>
          <w:szCs w:val="28"/>
        </w:rPr>
        <w:t>X</w:t>
      </w:r>
      <w:r w:rsidRPr="00B90DF6">
        <w:rPr>
          <w:rFonts w:ascii="Times New Roman" w:eastAsia="Calibri" w:hAnsi="Times New Roman" w:cs="Times New Roman"/>
          <w:b/>
          <w:sz w:val="28"/>
          <w:szCs w:val="28"/>
        </w:rPr>
        <w:t xml:space="preserve">. </w:t>
      </w:r>
      <w:r w:rsidRPr="00B90DF6">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B90DF6">
        <w:rPr>
          <w:rFonts w:ascii="Times New Roman" w:eastAsia="Calibri" w:hAnsi="Times New Roman" w:cs="Times New Roman"/>
          <w:sz w:val="28"/>
          <w:szCs w:val="28"/>
          <w:shd w:val="clear" w:color="auto" w:fill="FFFFFF"/>
        </w:rPr>
        <w:t>cífico y expresión Presupuestaria Municipal vigente, que</w:t>
      </w:r>
      <w:r w:rsidRPr="00B90DF6">
        <w:rPr>
          <w:rFonts w:ascii="Times New Roman" w:eastAsia="Calibri" w:hAnsi="Times New Roman" w:cs="Times New Roman"/>
          <w:sz w:val="28"/>
          <w:szCs w:val="28"/>
        </w:rPr>
        <w:t xml:space="preserve"> se comprobara como lo establece el artículo 78 del Código Municipal. </w:t>
      </w:r>
      <w:r w:rsidRPr="00B90DF6">
        <w:rPr>
          <w:rFonts w:ascii="Times New Roman" w:eastAsia="Calibri" w:hAnsi="Times New Roman" w:cs="Times New Roman"/>
          <w:b/>
          <w:sz w:val="28"/>
          <w:szCs w:val="28"/>
        </w:rPr>
        <w:t xml:space="preserve">CERTIFÍQUESE Y COMUNÍQUESE. </w:t>
      </w:r>
      <w:r w:rsidR="008E499E" w:rsidRPr="00B90DF6">
        <w:rPr>
          <w:rFonts w:ascii="Times New Roman" w:eastAsia="Calibri" w:hAnsi="Times New Roman" w:cs="Times New Roman"/>
          <w:b/>
          <w:bCs/>
          <w:sz w:val="28"/>
          <w:szCs w:val="28"/>
        </w:rPr>
        <w:t xml:space="preserve">ACUERDO MUNICIPAL NÚMERO ONCE”. </w:t>
      </w:r>
      <w:r w:rsidR="008E499E" w:rsidRPr="00B90DF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w:t>
      </w:r>
      <w:r w:rsidR="008E499E" w:rsidRPr="00B90DF6">
        <w:rPr>
          <w:rFonts w:ascii="Times New Roman" w:eastAsia="Calibri" w:hAnsi="Times New Roman" w:cs="Times New Roman"/>
          <w:sz w:val="28"/>
          <w:szCs w:val="28"/>
        </w:rPr>
        <w:lastRenderedPageBreak/>
        <w:t xml:space="preserve">número </w:t>
      </w:r>
      <w:r w:rsidR="008E499E" w:rsidRPr="00B90DF6">
        <w:rPr>
          <w:rFonts w:ascii="Times New Roman" w:eastAsia="Calibri" w:hAnsi="Times New Roman" w:cs="Times New Roman"/>
          <w:b/>
          <w:sz w:val="28"/>
          <w:szCs w:val="28"/>
        </w:rPr>
        <w:t>nueve</w:t>
      </w:r>
      <w:r w:rsidR="008E499E" w:rsidRPr="00B90DF6">
        <w:rPr>
          <w:rFonts w:ascii="Times New Roman" w:eastAsia="Calibri" w:hAnsi="Times New Roman" w:cs="Times New Roman"/>
          <w:sz w:val="28"/>
          <w:szCs w:val="28"/>
        </w:rPr>
        <w:t xml:space="preserve"> de la Agenda de esta Sesión, el cual consiste en la participación del </w:t>
      </w:r>
      <w:r w:rsidR="008E499E" w:rsidRPr="00B90DF6">
        <w:rPr>
          <w:rFonts w:ascii="Times New Roman" w:eastAsia="Calibri" w:hAnsi="Times New Roman" w:cs="Times New Roman"/>
          <w:b/>
          <w:sz w:val="28"/>
          <w:szCs w:val="28"/>
        </w:rPr>
        <w:t xml:space="preserve">Licenciado </w:t>
      </w:r>
      <w:r w:rsidR="005864F8">
        <w:rPr>
          <w:rFonts w:ascii="Times New Roman" w:eastAsia="Calibri" w:hAnsi="Times New Roman" w:cs="Times New Roman"/>
          <w:b/>
          <w:sz w:val="28"/>
          <w:szCs w:val="28"/>
        </w:rPr>
        <w:t>XXXXXXXXXXXXXX</w:t>
      </w:r>
      <w:r w:rsidR="008E499E" w:rsidRPr="00B90DF6">
        <w:rPr>
          <w:rFonts w:ascii="Times New Roman" w:eastAsia="Calibri" w:hAnsi="Times New Roman" w:cs="Times New Roman"/>
          <w:b/>
          <w:sz w:val="28"/>
          <w:szCs w:val="28"/>
        </w:rPr>
        <w:t xml:space="preserve">/Jefe de UACI, </w:t>
      </w:r>
      <w:r w:rsidR="008E499E" w:rsidRPr="00B90DF6">
        <w:rPr>
          <w:rFonts w:ascii="Times New Roman" w:eastAsia="Calibri" w:hAnsi="Times New Roman" w:cs="Times New Roman"/>
          <w:sz w:val="28"/>
          <w:szCs w:val="28"/>
        </w:rPr>
        <w:t>solicitando al Honorable Concejo Municipal Plural, aprobación de adjudicaciones de requerimientos correspondientes  al</w:t>
      </w:r>
      <w:r w:rsidR="008E499E" w:rsidRPr="00B90DF6">
        <w:rPr>
          <w:rFonts w:ascii="Times New Roman" w:eastAsia="Calibri" w:hAnsi="Times New Roman" w:cs="Times New Roman"/>
          <w:b/>
          <w:sz w:val="28"/>
          <w:szCs w:val="28"/>
        </w:rPr>
        <w:t xml:space="preserve"> DEPARTAMENTO MUNICIPAL DE DEPORTES APOPA,</w:t>
      </w:r>
      <w:r w:rsidR="008E499E" w:rsidRPr="00B90DF6">
        <w:rPr>
          <w:rFonts w:ascii="Times New Roman" w:eastAsia="Calibri" w:hAnsi="Times New Roman" w:cs="Times New Roman"/>
          <w:sz w:val="28"/>
          <w:szCs w:val="28"/>
        </w:rPr>
        <w:t xml:space="preserve"> por un monto total de </w:t>
      </w:r>
      <w:r w:rsidR="008E499E" w:rsidRPr="00B90DF6">
        <w:rPr>
          <w:rFonts w:ascii="Times New Roman" w:eastAsia="Calibri" w:hAnsi="Times New Roman" w:cs="Times New Roman"/>
          <w:b/>
          <w:sz w:val="28"/>
          <w:szCs w:val="28"/>
        </w:rPr>
        <w:t xml:space="preserve">$1,086.00, </w:t>
      </w:r>
      <w:r w:rsidR="008E499E" w:rsidRPr="00B90DF6">
        <w:rPr>
          <w:rFonts w:ascii="Times New Roman" w:eastAsia="Calibri" w:hAnsi="Times New Roman" w:cs="Times New Roman"/>
          <w:sz w:val="28"/>
          <w:szCs w:val="28"/>
        </w:rPr>
        <w:t xml:space="preserve">del </w:t>
      </w:r>
      <w:r w:rsidR="008E499E" w:rsidRPr="00B90DF6">
        <w:rPr>
          <w:rFonts w:ascii="Times New Roman" w:eastAsia="Times New Roman" w:hAnsi="Times New Roman" w:cs="Times New Roman"/>
          <w:b/>
          <w:bCs/>
          <w:color w:val="000000"/>
          <w:sz w:val="28"/>
          <w:szCs w:val="28"/>
          <w:lang w:eastAsia="es-ES"/>
        </w:rPr>
        <w:t>PROYECTO 766: FORTALECIMIENTO A LAS ESCUELAS DE DEPORTE MUNICIPAL, PARA EL FOMENTO DE LA CONVIVENCIA SOCIAL AÑO 2021</w:t>
      </w:r>
      <w:r w:rsidR="008E499E" w:rsidRPr="00B90DF6">
        <w:rPr>
          <w:rFonts w:ascii="Times New Roman" w:eastAsia="Calibri" w:hAnsi="Times New Roman" w:cs="Times New Roman"/>
          <w:b/>
          <w:sz w:val="28"/>
          <w:szCs w:val="28"/>
        </w:rPr>
        <w:t>:</w:t>
      </w:r>
      <w:r w:rsidR="008E499E" w:rsidRPr="00B90DF6">
        <w:rPr>
          <w:rFonts w:ascii="Times New Roman" w:eastAsia="Calibri" w:hAnsi="Times New Roman" w:cs="Times New Roman"/>
          <w:sz w:val="28"/>
          <w:szCs w:val="28"/>
        </w:rPr>
        <w:t xml:space="preserve"> FODES LIBRE DISPONIBILIDAD</w:t>
      </w:r>
      <w:r w:rsidR="008E499E" w:rsidRPr="00B90DF6">
        <w:rPr>
          <w:rFonts w:ascii="Times New Roman" w:eastAsia="Times New Roman" w:hAnsi="Times New Roman" w:cs="Times New Roman"/>
          <w:bCs/>
          <w:color w:val="000000"/>
          <w:sz w:val="28"/>
          <w:szCs w:val="28"/>
          <w:lang w:eastAsia="es-ES"/>
        </w:rPr>
        <w:t xml:space="preserve">, </w:t>
      </w:r>
      <w:r w:rsidR="008E499E" w:rsidRPr="00B90DF6">
        <w:rPr>
          <w:rFonts w:ascii="Times New Roman" w:eastAsia="Calibri" w:hAnsi="Times New Roman" w:cs="Times New Roman"/>
          <w:sz w:val="28"/>
          <w:szCs w:val="28"/>
        </w:rPr>
        <w:t xml:space="preserve"> y proponiendo al administrador de la orden de compra o contrato  a: </w:t>
      </w:r>
      <w:r w:rsidR="005864F8">
        <w:rPr>
          <w:rFonts w:ascii="Times New Roman" w:eastAsia="Calibri" w:hAnsi="Times New Roman" w:cs="Times New Roman"/>
          <w:b/>
          <w:sz w:val="28"/>
          <w:szCs w:val="28"/>
        </w:rPr>
        <w:t>XXXXXXXXXX</w:t>
      </w:r>
      <w:r w:rsidR="008E499E" w:rsidRPr="00B90DF6">
        <w:rPr>
          <w:rFonts w:ascii="Times New Roman" w:eastAsia="Calibri" w:hAnsi="Times New Roman" w:cs="Times New Roman"/>
          <w:b/>
          <w:sz w:val="28"/>
          <w:szCs w:val="28"/>
        </w:rPr>
        <w:t xml:space="preserve">. </w:t>
      </w:r>
      <w:r w:rsidR="008E499E" w:rsidRPr="00B90DF6">
        <w:rPr>
          <w:rFonts w:ascii="Times New Roman" w:eastAsia="Calibri" w:hAnsi="Times New Roman" w:cs="Times New Roman"/>
          <w:sz w:val="28"/>
          <w:szCs w:val="28"/>
        </w:rPr>
        <w:t>Por tanto, este Concejo Municipal Plural, en uso de sus facultades Legales y habiendo deliberado el punto.</w:t>
      </w:r>
      <w:r w:rsidR="008E499E" w:rsidRPr="00B90DF6">
        <w:rPr>
          <w:rFonts w:ascii="Times New Roman" w:eastAsia="Calibri" w:hAnsi="Times New Roman" w:cs="Times New Roman"/>
          <w:bCs/>
          <w:sz w:val="28"/>
          <w:szCs w:val="28"/>
        </w:rPr>
        <w:t xml:space="preserve"> Por </w:t>
      </w:r>
      <w:r w:rsidR="008E499E" w:rsidRPr="00B90DF6">
        <w:rPr>
          <w:rFonts w:ascii="Times New Roman" w:eastAsia="Calibri" w:hAnsi="Times New Roman" w:cs="Times New Roman"/>
          <w:b/>
          <w:bCs/>
          <w:sz w:val="28"/>
          <w:szCs w:val="28"/>
        </w:rPr>
        <w:t xml:space="preserve">MAYORIA </w:t>
      </w:r>
      <w:r w:rsidR="008E499E" w:rsidRPr="00B90DF6">
        <w:rPr>
          <w:rFonts w:ascii="Times New Roman" w:eastAsia="Calibri" w:hAnsi="Times New Roman" w:cs="Times New Roman"/>
          <w:bCs/>
          <w:sz w:val="28"/>
          <w:szCs w:val="28"/>
        </w:rPr>
        <w:t xml:space="preserve"> de </w:t>
      </w:r>
      <w:r w:rsidR="008E499E" w:rsidRPr="00B90DF6">
        <w:rPr>
          <w:rFonts w:ascii="Times New Roman" w:eastAsia="Calibri" w:hAnsi="Times New Roman" w:cs="Times New Roman"/>
          <w:b/>
          <w:bCs/>
          <w:sz w:val="28"/>
          <w:szCs w:val="28"/>
        </w:rPr>
        <w:t xml:space="preserve">trece votos a favor, </w:t>
      </w:r>
      <w:r w:rsidR="008E499E" w:rsidRPr="00B90DF6">
        <w:rPr>
          <w:rFonts w:ascii="Times New Roman" w:eastAsia="Calibri" w:hAnsi="Times New Roman" w:cs="Times New Roman"/>
          <w:bCs/>
          <w:sz w:val="28"/>
          <w:szCs w:val="28"/>
        </w:rPr>
        <w:t xml:space="preserve">y </w:t>
      </w:r>
      <w:r w:rsidR="008E499E" w:rsidRPr="00B90DF6">
        <w:rPr>
          <w:rFonts w:ascii="Times New Roman" w:eastAsia="Calibri" w:hAnsi="Times New Roman" w:cs="Times New Roman"/>
          <w:b/>
          <w:bCs/>
          <w:sz w:val="28"/>
          <w:szCs w:val="28"/>
        </w:rPr>
        <w:t>una atención</w:t>
      </w:r>
      <w:r w:rsidR="008E499E" w:rsidRPr="00B90DF6">
        <w:rPr>
          <w:rFonts w:ascii="Times New Roman" w:eastAsia="Calibri" w:hAnsi="Times New Roman" w:cs="Times New Roman"/>
          <w:bCs/>
          <w:sz w:val="28"/>
          <w:szCs w:val="28"/>
        </w:rPr>
        <w:t xml:space="preserve"> del </w:t>
      </w:r>
      <w:r w:rsidR="008E499E" w:rsidRPr="00B90DF6">
        <w:rPr>
          <w:rFonts w:ascii="Times New Roman" w:eastAsia="Calibri" w:hAnsi="Times New Roman" w:cs="Times New Roman"/>
          <w:b/>
          <w:bCs/>
          <w:sz w:val="28"/>
          <w:szCs w:val="28"/>
        </w:rPr>
        <w:t>señor Damián Cristóbal Serrano Ortiz; Segundo Regidor Propietario</w:t>
      </w:r>
      <w:r w:rsidR="008E499E" w:rsidRPr="00B90DF6">
        <w:rPr>
          <w:rFonts w:ascii="Times New Roman" w:eastAsia="Calibri" w:hAnsi="Times New Roman" w:cs="Times New Roman"/>
          <w:bCs/>
          <w:sz w:val="28"/>
          <w:szCs w:val="28"/>
        </w:rPr>
        <w:t xml:space="preserve">. </w:t>
      </w:r>
      <w:r w:rsidR="008E499E" w:rsidRPr="00B90DF6">
        <w:rPr>
          <w:rFonts w:ascii="Times New Roman" w:eastAsia="Calibri" w:hAnsi="Times New Roman" w:cs="Times New Roman"/>
          <w:b/>
          <w:sz w:val="28"/>
          <w:szCs w:val="28"/>
        </w:rPr>
        <w:t xml:space="preserve">ACUERDA: </w:t>
      </w:r>
      <w:r w:rsidR="008E499E" w:rsidRPr="00B90DF6">
        <w:rPr>
          <w:rFonts w:ascii="Times New Roman" w:eastAsia="Calibri" w:hAnsi="Times New Roman" w:cs="Times New Roman"/>
          <w:b/>
          <w:sz w:val="28"/>
          <w:szCs w:val="28"/>
          <w:u w:val="single"/>
        </w:rPr>
        <w:t>Primero:</w:t>
      </w:r>
      <w:r w:rsidR="008E499E" w:rsidRPr="00B90DF6">
        <w:rPr>
          <w:rFonts w:ascii="Times New Roman" w:eastAsia="Calibri" w:hAnsi="Times New Roman" w:cs="Times New Roman"/>
          <w:sz w:val="28"/>
          <w:szCs w:val="28"/>
        </w:rPr>
        <w:t xml:space="preserve"> Aprobar adjudicación de requerimiento correspondiente al</w:t>
      </w:r>
      <w:r w:rsidR="008E499E" w:rsidRPr="00B90DF6">
        <w:rPr>
          <w:rFonts w:ascii="Times New Roman" w:eastAsia="Calibri" w:hAnsi="Times New Roman" w:cs="Times New Roman"/>
          <w:b/>
          <w:sz w:val="28"/>
          <w:szCs w:val="28"/>
        </w:rPr>
        <w:t xml:space="preserve"> DEPARTAMENTO MUNICIPAL DE DEPORTES APOPA,</w:t>
      </w:r>
      <w:r w:rsidR="008E499E" w:rsidRPr="00B90DF6">
        <w:rPr>
          <w:rFonts w:ascii="Times New Roman" w:eastAsia="Calibri" w:hAnsi="Times New Roman" w:cs="Times New Roman"/>
          <w:sz w:val="28"/>
          <w:szCs w:val="28"/>
        </w:rPr>
        <w:t xml:space="preserve"> por un monto total de </w:t>
      </w:r>
      <w:r w:rsidR="008E499E" w:rsidRPr="00B90DF6">
        <w:rPr>
          <w:rFonts w:ascii="Times New Roman" w:eastAsia="Calibri" w:hAnsi="Times New Roman" w:cs="Times New Roman"/>
          <w:b/>
          <w:sz w:val="28"/>
          <w:szCs w:val="28"/>
        </w:rPr>
        <w:t xml:space="preserve">$1,086.00, </w:t>
      </w:r>
      <w:r w:rsidR="008E499E" w:rsidRPr="00B90DF6">
        <w:rPr>
          <w:rFonts w:ascii="Times New Roman" w:eastAsia="Calibri" w:hAnsi="Times New Roman" w:cs="Times New Roman"/>
          <w:sz w:val="28"/>
          <w:szCs w:val="28"/>
        </w:rPr>
        <w:t xml:space="preserve">del </w:t>
      </w:r>
      <w:r w:rsidR="008E499E" w:rsidRPr="00B90DF6">
        <w:rPr>
          <w:rFonts w:ascii="Times New Roman" w:eastAsia="Calibri" w:hAnsi="Times New Roman" w:cs="Times New Roman"/>
          <w:b/>
          <w:sz w:val="28"/>
          <w:szCs w:val="28"/>
        </w:rPr>
        <w:t>PROYECTO 766: FORTALECIMIENTO A LAS ESCUELAS DE DEPORTE MUNICIPAL, PARA EL FOMENTO DE LA CONVIVENCIA SOCIAL AÑO 2021</w:t>
      </w:r>
      <w:r w:rsidR="008E499E" w:rsidRPr="00B90DF6">
        <w:rPr>
          <w:rFonts w:ascii="Times New Roman" w:eastAsia="Times New Roman" w:hAnsi="Times New Roman" w:cs="Times New Roman"/>
          <w:b/>
          <w:bCs/>
          <w:color w:val="000000"/>
          <w:sz w:val="28"/>
          <w:szCs w:val="28"/>
          <w:lang w:eastAsia="es-ES"/>
        </w:rPr>
        <w:t>.</w:t>
      </w:r>
      <w:r w:rsidR="008E499E" w:rsidRPr="00B90DF6">
        <w:rPr>
          <w:rFonts w:ascii="Times New Roman" w:eastAsia="Calibri" w:hAnsi="Times New Roman" w:cs="Times New Roman"/>
          <w:b/>
          <w:sz w:val="28"/>
          <w:szCs w:val="28"/>
        </w:rPr>
        <w:t xml:space="preserve"> Con FUENTE DE FINANCIAMIENTO:</w:t>
      </w:r>
      <w:r w:rsidR="008E499E" w:rsidRPr="00B90DF6">
        <w:rPr>
          <w:rFonts w:ascii="Times New Roman" w:eastAsia="Calibri" w:hAnsi="Times New Roman" w:cs="Times New Roman"/>
          <w:sz w:val="28"/>
          <w:szCs w:val="28"/>
        </w:rPr>
        <w:t xml:space="preserve"> FODES LIBRE DISPONIBILIDAD</w:t>
      </w:r>
      <w:r w:rsidR="008E499E" w:rsidRPr="00B90DF6">
        <w:rPr>
          <w:rFonts w:ascii="Times New Roman" w:eastAsia="Calibri" w:hAnsi="Times New Roman" w:cs="Times New Roman"/>
          <w:b/>
          <w:sz w:val="28"/>
          <w:szCs w:val="28"/>
        </w:rPr>
        <w:t xml:space="preserve">. </w:t>
      </w:r>
      <w:r w:rsidR="008E499E" w:rsidRPr="00B90DF6">
        <w:rPr>
          <w:rFonts w:ascii="Times New Roman" w:eastAsia="Calibri" w:hAnsi="Times New Roman" w:cs="Times New Roman"/>
          <w:b/>
          <w:sz w:val="28"/>
          <w:szCs w:val="28"/>
          <w:u w:val="single"/>
        </w:rPr>
        <w:t>Segundo:</w:t>
      </w:r>
      <w:r w:rsidR="008E499E" w:rsidRPr="00B90DF6">
        <w:rPr>
          <w:rFonts w:ascii="Times New Roman" w:eastAsia="Calibri" w:hAnsi="Times New Roman" w:cs="Times New Roman"/>
          <w:sz w:val="28"/>
          <w:szCs w:val="28"/>
        </w:rPr>
        <w:t xml:space="preserve"> Autorizar al Tesorero Municipal para que erogue la cantidad de: </w:t>
      </w:r>
      <w:r w:rsidR="008E499E" w:rsidRPr="00B90DF6">
        <w:rPr>
          <w:rFonts w:ascii="Times New Roman" w:eastAsia="Calibri" w:hAnsi="Times New Roman" w:cs="Times New Roman"/>
          <w:b/>
          <w:sz w:val="28"/>
          <w:szCs w:val="28"/>
        </w:rPr>
        <w:t>UN MIL OCHENTA Y SEIS DOLARES EXACTOS DE LOS ESTADOS UNIDOS DE NORTEAMERICA ($1,086.00</w:t>
      </w:r>
      <w:r w:rsidR="008E499E" w:rsidRPr="00B90DF6">
        <w:rPr>
          <w:rFonts w:ascii="Times New Roman" w:eastAsia="Calibri" w:hAnsi="Times New Roman" w:cs="Times New Roman"/>
          <w:b/>
          <w:sz w:val="28"/>
          <w:szCs w:val="28"/>
          <w:shd w:val="clear" w:color="auto" w:fill="FFFFFF"/>
        </w:rPr>
        <w:t xml:space="preserve">) </w:t>
      </w:r>
      <w:r w:rsidR="008E499E" w:rsidRPr="00B90DF6">
        <w:rPr>
          <w:rFonts w:ascii="Times New Roman" w:eastAsia="Calibri" w:hAnsi="Times New Roman" w:cs="Times New Roman"/>
          <w:sz w:val="28"/>
          <w:szCs w:val="28"/>
          <w:lang w:val="es-SV"/>
        </w:rPr>
        <w:t>de la</w:t>
      </w:r>
      <w:r w:rsidR="008E499E" w:rsidRPr="00B90DF6">
        <w:rPr>
          <w:rFonts w:ascii="Times New Roman" w:eastAsia="Calibri" w:hAnsi="Times New Roman" w:cs="Times New Roman"/>
          <w:b/>
          <w:sz w:val="28"/>
          <w:szCs w:val="28"/>
          <w:lang w:val="es-SV"/>
        </w:rPr>
        <w:t xml:space="preserve"> </w:t>
      </w:r>
      <w:r w:rsidR="008E499E" w:rsidRPr="00B90DF6">
        <w:rPr>
          <w:rFonts w:ascii="Times New Roman" w:eastAsia="Times New Roman" w:hAnsi="Times New Roman" w:cs="Times New Roman"/>
          <w:sz w:val="28"/>
          <w:szCs w:val="28"/>
          <w:lang w:val="en-US"/>
        </w:rPr>
        <w:t xml:space="preserve">cuenta aperturada para el proyecto: </w:t>
      </w:r>
      <w:r w:rsidR="008E499E" w:rsidRPr="00B90DF6">
        <w:rPr>
          <w:rFonts w:ascii="Times New Roman" w:eastAsia="Times New Roman" w:hAnsi="Times New Roman" w:cs="Times New Roman"/>
          <w:b/>
          <w:bCs/>
          <w:color w:val="000000"/>
          <w:sz w:val="28"/>
          <w:szCs w:val="28"/>
          <w:lang w:eastAsia="es-ES"/>
        </w:rPr>
        <w:t>PROYECTO 766: FORTALECIMIENTO A LAS ESCUELAS DE DEPORTE MUNICIPAL, PARA EL FOMENTO DE LA CONVIVENCIA SOCIAL AÑO 2021.</w:t>
      </w:r>
      <w:r w:rsidR="008E499E" w:rsidRPr="00B90DF6">
        <w:rPr>
          <w:rFonts w:ascii="Times New Roman" w:eastAsia="Calibri" w:hAnsi="Times New Roman" w:cs="Times New Roman"/>
          <w:b/>
          <w:sz w:val="28"/>
          <w:szCs w:val="28"/>
        </w:rPr>
        <w:t xml:space="preserve"> Con FUENTE DE FINANCIAMIENTO:</w:t>
      </w:r>
      <w:r w:rsidR="008E499E" w:rsidRPr="00B90DF6">
        <w:rPr>
          <w:rFonts w:ascii="Times New Roman" w:eastAsia="Calibri" w:hAnsi="Times New Roman" w:cs="Times New Roman"/>
          <w:sz w:val="28"/>
          <w:szCs w:val="28"/>
        </w:rPr>
        <w:t xml:space="preserve"> FODES LIBRE DISPONIBILIDAD</w:t>
      </w:r>
      <w:r w:rsidR="008E499E" w:rsidRPr="00B90DF6">
        <w:rPr>
          <w:rFonts w:ascii="Times New Roman" w:eastAsia="Times New Roman" w:hAnsi="Times New Roman" w:cs="Times New Roman"/>
          <w:b/>
          <w:bCs/>
          <w:color w:val="000000"/>
          <w:sz w:val="28"/>
          <w:szCs w:val="28"/>
          <w:lang w:eastAsia="es-ES"/>
        </w:rPr>
        <w:t xml:space="preserve">, </w:t>
      </w:r>
      <w:r w:rsidR="008E499E" w:rsidRPr="00B90DF6">
        <w:rPr>
          <w:rFonts w:ascii="Times New Roman" w:eastAsia="Calibri" w:hAnsi="Times New Roman" w:cs="Times New Roman"/>
          <w:sz w:val="28"/>
          <w:szCs w:val="28"/>
          <w:lang w:val="es-SV"/>
        </w:rPr>
        <w:t>y</w:t>
      </w:r>
      <w:r w:rsidR="008E499E" w:rsidRPr="00B90DF6">
        <w:rPr>
          <w:rFonts w:ascii="Times New Roman" w:eastAsia="Calibri" w:hAnsi="Times New Roman" w:cs="Times New Roman"/>
          <w:sz w:val="28"/>
          <w:szCs w:val="28"/>
        </w:rPr>
        <w:t xml:space="preserve"> emita cheque</w:t>
      </w:r>
      <w:r w:rsidR="008E499E" w:rsidRPr="00B90DF6">
        <w:rPr>
          <w:rFonts w:ascii="Times New Roman" w:eastAsia="Calibri" w:hAnsi="Times New Roman" w:cs="Times New Roman"/>
          <w:b/>
          <w:sz w:val="28"/>
          <w:szCs w:val="28"/>
        </w:rPr>
        <w:t xml:space="preserve"> </w:t>
      </w:r>
      <w:r w:rsidR="008E499E" w:rsidRPr="00B90DF6">
        <w:rPr>
          <w:rFonts w:ascii="Times New Roman" w:eastAsia="Calibri" w:hAnsi="Times New Roman" w:cs="Times New Roman"/>
          <w:sz w:val="28"/>
          <w:szCs w:val="28"/>
        </w:rPr>
        <w:t>a nombre del proveedor según el siguiente cuadro:</w:t>
      </w:r>
    </w:p>
    <w:p w:rsidR="008E499E" w:rsidRPr="008E499E" w:rsidRDefault="00CC0E9A" w:rsidP="001E15B2">
      <w:pPr>
        <w:spacing w:after="200" w:line="276" w:lineRule="auto"/>
        <w:jc w:val="center"/>
        <w:rPr>
          <w:rFonts w:ascii="Times New Roman" w:eastAsia="Calibri" w:hAnsi="Times New Roman" w:cs="Times New Roman"/>
          <w:sz w:val="28"/>
          <w:szCs w:val="28"/>
        </w:rPr>
      </w:pPr>
      <w:r w:rsidRPr="008E499E">
        <w:rPr>
          <w:rFonts w:ascii="Times New Roman" w:eastAsia="Calibri" w:hAnsi="Times New Roman" w:cs="Times New Roman"/>
          <w:sz w:val="28"/>
          <w:szCs w:val="28"/>
        </w:rPr>
        <w:object w:dxaOrig="29308" w:dyaOrig="6230">
          <v:shape id="_x0000_i1026" type="#_x0000_t75" style="width:453pt;height:250.5pt" o:ole="">
            <v:imagedata r:id="rId17" o:title=""/>
          </v:shape>
          <o:OLEObject Type="Embed" ProgID="Excel.Sheet.12" ShapeID="_x0000_i1026" DrawAspect="Content" ObjectID="_1710572671" r:id="rId18"/>
        </w:object>
      </w:r>
    </w:p>
    <w:p w:rsidR="00E64868" w:rsidRPr="00B90DF6" w:rsidRDefault="008E499E" w:rsidP="001E15B2">
      <w:pPr>
        <w:spacing w:line="276" w:lineRule="auto"/>
        <w:jc w:val="both"/>
        <w:rPr>
          <w:rFonts w:ascii="Times New Roman" w:eastAsia="Calibri" w:hAnsi="Times New Roman" w:cs="Times New Roman"/>
          <w:sz w:val="28"/>
          <w:szCs w:val="28"/>
        </w:rPr>
      </w:pPr>
      <w:r w:rsidRPr="00B90DF6">
        <w:rPr>
          <w:rFonts w:ascii="Times New Roman" w:eastAsia="Calibri" w:hAnsi="Times New Roman" w:cs="Times New Roman"/>
          <w:b/>
          <w:color w:val="000000"/>
          <w:sz w:val="28"/>
          <w:szCs w:val="28"/>
          <w:u w:val="single"/>
        </w:rPr>
        <w:t>Tercero:</w:t>
      </w:r>
      <w:r w:rsidRPr="00B90DF6">
        <w:rPr>
          <w:rFonts w:ascii="Times New Roman" w:eastAsia="Calibri" w:hAnsi="Times New Roman" w:cs="Times New Roman"/>
          <w:color w:val="000000"/>
          <w:sz w:val="28"/>
          <w:szCs w:val="28"/>
        </w:rPr>
        <w:t xml:space="preserve"> Nombrar </w:t>
      </w:r>
      <w:r w:rsidRPr="00B90DF6">
        <w:rPr>
          <w:rFonts w:ascii="Times New Roman" w:eastAsia="Calibri" w:hAnsi="Times New Roman" w:cs="Times New Roman"/>
          <w:sz w:val="28"/>
          <w:szCs w:val="28"/>
        </w:rPr>
        <w:t xml:space="preserve">al administrador de las órdenes de compra o contrato a:  </w:t>
      </w:r>
      <w:r w:rsidR="005864F8">
        <w:rPr>
          <w:rFonts w:ascii="Times New Roman" w:eastAsia="Calibri" w:hAnsi="Times New Roman" w:cs="Times New Roman"/>
          <w:b/>
          <w:sz w:val="28"/>
          <w:szCs w:val="28"/>
        </w:rPr>
        <w:t>XXXXXXXXXX</w:t>
      </w:r>
      <w:r w:rsidRPr="00B90DF6">
        <w:rPr>
          <w:rFonts w:ascii="Times New Roman" w:eastAsia="Calibri" w:hAnsi="Times New Roman" w:cs="Times New Roman"/>
          <w:b/>
          <w:sz w:val="28"/>
          <w:szCs w:val="28"/>
        </w:rPr>
        <w:t xml:space="preserve">. </w:t>
      </w:r>
      <w:r w:rsidRPr="00B90DF6">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B90DF6">
        <w:rPr>
          <w:rFonts w:ascii="Times New Roman" w:eastAsia="Calibri" w:hAnsi="Times New Roman" w:cs="Times New Roman"/>
          <w:sz w:val="28"/>
          <w:szCs w:val="28"/>
          <w:shd w:val="clear" w:color="auto" w:fill="FFFFFF"/>
        </w:rPr>
        <w:t>cífico y expresión Presupuestaria Municipal vigente, que</w:t>
      </w:r>
      <w:r w:rsidRPr="00B90DF6">
        <w:rPr>
          <w:rFonts w:ascii="Times New Roman" w:eastAsia="Calibri" w:hAnsi="Times New Roman" w:cs="Times New Roman"/>
          <w:sz w:val="28"/>
          <w:szCs w:val="28"/>
        </w:rPr>
        <w:t xml:space="preserve"> se comprobara como lo establece el artículo 78 del Código Municipal. </w:t>
      </w:r>
      <w:r w:rsidRPr="00B90DF6">
        <w:rPr>
          <w:rFonts w:ascii="Times New Roman" w:eastAsia="Calibri" w:hAnsi="Times New Roman" w:cs="Times New Roman"/>
          <w:b/>
          <w:sz w:val="28"/>
          <w:szCs w:val="28"/>
        </w:rPr>
        <w:t xml:space="preserve">CERTIFÍQUESE Y COMUNÍQUESE. </w:t>
      </w:r>
      <w:r w:rsidR="00E64868" w:rsidRPr="00B90DF6">
        <w:rPr>
          <w:rFonts w:ascii="Times New Roman" w:eastAsia="Calibri" w:hAnsi="Times New Roman" w:cs="Times New Roman"/>
          <w:b/>
          <w:bCs/>
          <w:sz w:val="28"/>
          <w:szCs w:val="28"/>
        </w:rPr>
        <w:t xml:space="preserve">ACUERDO MUNICIPAL NÚMERO DOCE”. </w:t>
      </w:r>
      <w:r w:rsidR="00E64868" w:rsidRPr="00B90DF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64868" w:rsidRPr="00B90DF6">
        <w:rPr>
          <w:rFonts w:ascii="Times New Roman" w:eastAsia="Calibri" w:hAnsi="Times New Roman" w:cs="Times New Roman"/>
          <w:b/>
          <w:sz w:val="28"/>
          <w:szCs w:val="28"/>
        </w:rPr>
        <w:t>nueve</w:t>
      </w:r>
      <w:r w:rsidR="00E64868" w:rsidRPr="00B90DF6">
        <w:rPr>
          <w:rFonts w:ascii="Times New Roman" w:eastAsia="Calibri" w:hAnsi="Times New Roman" w:cs="Times New Roman"/>
          <w:sz w:val="28"/>
          <w:szCs w:val="28"/>
        </w:rPr>
        <w:t xml:space="preserve"> de la Agenda de esta Sesión, el cual consiste en la participación del </w:t>
      </w:r>
      <w:r w:rsidR="00E64868" w:rsidRPr="00B90DF6">
        <w:rPr>
          <w:rFonts w:ascii="Times New Roman" w:eastAsia="Calibri" w:hAnsi="Times New Roman" w:cs="Times New Roman"/>
          <w:b/>
          <w:sz w:val="28"/>
          <w:szCs w:val="28"/>
        </w:rPr>
        <w:t xml:space="preserve">Licenciado </w:t>
      </w:r>
      <w:r w:rsidR="00FC1A2C">
        <w:rPr>
          <w:rFonts w:ascii="Times New Roman" w:eastAsia="Calibri" w:hAnsi="Times New Roman" w:cs="Times New Roman"/>
          <w:b/>
          <w:sz w:val="28"/>
          <w:szCs w:val="28"/>
        </w:rPr>
        <w:t>XXXXXXXXX</w:t>
      </w:r>
      <w:r w:rsidR="00E64868" w:rsidRPr="00B90DF6">
        <w:rPr>
          <w:rFonts w:ascii="Times New Roman" w:eastAsia="Calibri" w:hAnsi="Times New Roman" w:cs="Times New Roman"/>
          <w:b/>
          <w:sz w:val="28"/>
          <w:szCs w:val="28"/>
        </w:rPr>
        <w:t xml:space="preserve">/Jefe de UACI, </w:t>
      </w:r>
      <w:r w:rsidR="00E64868" w:rsidRPr="00B90DF6">
        <w:rPr>
          <w:rFonts w:ascii="Times New Roman" w:eastAsia="Calibri" w:hAnsi="Times New Roman" w:cs="Times New Roman"/>
          <w:sz w:val="28"/>
          <w:szCs w:val="28"/>
        </w:rPr>
        <w:t xml:space="preserve">solicitando al Honorable Concejo Municipal Plural, aprobación de adjudicaciones de requerimientos correspondientes al </w:t>
      </w:r>
      <w:r w:rsidR="00E64868" w:rsidRPr="00B90DF6">
        <w:rPr>
          <w:rFonts w:ascii="Times New Roman" w:eastAsia="Calibri" w:hAnsi="Times New Roman" w:cs="Times New Roman"/>
          <w:b/>
          <w:sz w:val="28"/>
          <w:szCs w:val="28"/>
        </w:rPr>
        <w:t>DEPARTAMENTO MUNICIPAL DE DEPORTES APOPA,</w:t>
      </w:r>
      <w:r w:rsidR="00E64868" w:rsidRPr="00B90DF6">
        <w:rPr>
          <w:rFonts w:ascii="Times New Roman" w:eastAsia="Calibri" w:hAnsi="Times New Roman" w:cs="Times New Roman"/>
          <w:sz w:val="28"/>
          <w:szCs w:val="28"/>
        </w:rPr>
        <w:t xml:space="preserve"> por un monto total de </w:t>
      </w:r>
      <w:r w:rsidR="00E64868" w:rsidRPr="00B90DF6">
        <w:rPr>
          <w:rFonts w:ascii="Times New Roman" w:eastAsia="Calibri" w:hAnsi="Times New Roman" w:cs="Times New Roman"/>
          <w:b/>
          <w:sz w:val="28"/>
          <w:szCs w:val="28"/>
        </w:rPr>
        <w:t xml:space="preserve">$1,800.00, </w:t>
      </w:r>
      <w:r w:rsidR="00E64868" w:rsidRPr="00B90DF6">
        <w:rPr>
          <w:rFonts w:ascii="Times New Roman" w:eastAsia="Calibri" w:hAnsi="Times New Roman" w:cs="Times New Roman"/>
          <w:sz w:val="28"/>
          <w:szCs w:val="28"/>
        </w:rPr>
        <w:t>con</w:t>
      </w:r>
      <w:r w:rsidR="00E64868" w:rsidRPr="00B90DF6">
        <w:rPr>
          <w:rFonts w:ascii="Times New Roman" w:eastAsia="Calibri" w:hAnsi="Times New Roman" w:cs="Times New Roman"/>
          <w:b/>
          <w:sz w:val="28"/>
          <w:szCs w:val="28"/>
        </w:rPr>
        <w:t xml:space="preserve"> FUENTE DE FINANCIAMIENTO: </w:t>
      </w:r>
      <w:r w:rsidR="00E64868" w:rsidRPr="00B90DF6">
        <w:rPr>
          <w:rFonts w:ascii="Times New Roman" w:eastAsia="Calibri" w:hAnsi="Times New Roman" w:cs="Times New Roman"/>
          <w:sz w:val="28"/>
          <w:szCs w:val="28"/>
        </w:rPr>
        <w:t>FONDOS PROPIOS</w:t>
      </w:r>
      <w:r w:rsidR="00E64868" w:rsidRPr="00B90DF6">
        <w:rPr>
          <w:rFonts w:ascii="Times New Roman" w:eastAsia="Times New Roman" w:hAnsi="Times New Roman" w:cs="Times New Roman"/>
          <w:bCs/>
          <w:color w:val="000000"/>
          <w:sz w:val="28"/>
          <w:szCs w:val="28"/>
          <w:lang w:eastAsia="es-ES"/>
        </w:rPr>
        <w:t xml:space="preserve">, </w:t>
      </w:r>
      <w:r w:rsidR="00E64868" w:rsidRPr="00B90DF6">
        <w:rPr>
          <w:rFonts w:ascii="Times New Roman" w:eastAsia="Calibri" w:hAnsi="Times New Roman" w:cs="Times New Roman"/>
          <w:sz w:val="28"/>
          <w:szCs w:val="28"/>
        </w:rPr>
        <w:t xml:space="preserve"> y proponiendo al administrador de la orden de compra o contrato  a: </w:t>
      </w:r>
      <w:r w:rsidR="00FC1A2C">
        <w:rPr>
          <w:rFonts w:ascii="Times New Roman" w:eastAsia="Calibri" w:hAnsi="Times New Roman" w:cs="Times New Roman"/>
          <w:b/>
          <w:sz w:val="28"/>
          <w:szCs w:val="28"/>
        </w:rPr>
        <w:t>XXXXXXXXXX</w:t>
      </w:r>
      <w:r w:rsidR="00E64868" w:rsidRPr="00B90DF6">
        <w:rPr>
          <w:rFonts w:ascii="Times New Roman" w:eastAsia="Calibri" w:hAnsi="Times New Roman" w:cs="Times New Roman"/>
          <w:b/>
          <w:sz w:val="28"/>
          <w:szCs w:val="28"/>
        </w:rPr>
        <w:t xml:space="preserve">. </w:t>
      </w:r>
      <w:r w:rsidR="00E64868" w:rsidRPr="00B90DF6">
        <w:rPr>
          <w:rFonts w:ascii="Times New Roman" w:eastAsia="Calibri" w:hAnsi="Times New Roman" w:cs="Times New Roman"/>
          <w:sz w:val="28"/>
          <w:szCs w:val="28"/>
        </w:rPr>
        <w:t>Por tanto, este Concejo Municipal Plural, en uso de sus facultades Legales y habiendo deliberado el punto.</w:t>
      </w:r>
      <w:r w:rsidR="00E64868" w:rsidRPr="00B90DF6">
        <w:rPr>
          <w:rFonts w:ascii="Times New Roman" w:eastAsia="Calibri" w:hAnsi="Times New Roman" w:cs="Times New Roman"/>
          <w:bCs/>
          <w:sz w:val="28"/>
          <w:szCs w:val="28"/>
        </w:rPr>
        <w:t xml:space="preserve"> Por </w:t>
      </w:r>
      <w:r w:rsidR="00E64868" w:rsidRPr="00B90DF6">
        <w:rPr>
          <w:rFonts w:ascii="Times New Roman" w:eastAsia="Calibri" w:hAnsi="Times New Roman" w:cs="Times New Roman"/>
          <w:b/>
          <w:bCs/>
          <w:sz w:val="28"/>
          <w:szCs w:val="28"/>
        </w:rPr>
        <w:t xml:space="preserve">MAYORIA </w:t>
      </w:r>
      <w:r w:rsidR="00E64868" w:rsidRPr="00B90DF6">
        <w:rPr>
          <w:rFonts w:ascii="Times New Roman" w:eastAsia="Calibri" w:hAnsi="Times New Roman" w:cs="Times New Roman"/>
          <w:bCs/>
          <w:sz w:val="28"/>
          <w:szCs w:val="28"/>
        </w:rPr>
        <w:t xml:space="preserve"> de </w:t>
      </w:r>
      <w:r w:rsidR="00E64868" w:rsidRPr="00B90DF6">
        <w:rPr>
          <w:rFonts w:ascii="Times New Roman" w:eastAsia="Calibri" w:hAnsi="Times New Roman" w:cs="Times New Roman"/>
          <w:b/>
          <w:bCs/>
          <w:sz w:val="28"/>
          <w:szCs w:val="28"/>
        </w:rPr>
        <w:t xml:space="preserve">trece votos a favor, </w:t>
      </w:r>
      <w:r w:rsidR="00E64868" w:rsidRPr="00B90DF6">
        <w:rPr>
          <w:rFonts w:ascii="Times New Roman" w:eastAsia="Calibri" w:hAnsi="Times New Roman" w:cs="Times New Roman"/>
          <w:bCs/>
          <w:sz w:val="28"/>
          <w:szCs w:val="28"/>
        </w:rPr>
        <w:t xml:space="preserve">y </w:t>
      </w:r>
      <w:r w:rsidR="00E64868" w:rsidRPr="00B90DF6">
        <w:rPr>
          <w:rFonts w:ascii="Times New Roman" w:eastAsia="Calibri" w:hAnsi="Times New Roman" w:cs="Times New Roman"/>
          <w:b/>
          <w:bCs/>
          <w:sz w:val="28"/>
          <w:szCs w:val="28"/>
        </w:rPr>
        <w:t>una atención</w:t>
      </w:r>
      <w:r w:rsidR="00E64868" w:rsidRPr="00B90DF6">
        <w:rPr>
          <w:rFonts w:ascii="Times New Roman" w:eastAsia="Calibri" w:hAnsi="Times New Roman" w:cs="Times New Roman"/>
          <w:bCs/>
          <w:sz w:val="28"/>
          <w:szCs w:val="28"/>
        </w:rPr>
        <w:t xml:space="preserve"> del </w:t>
      </w:r>
      <w:r w:rsidR="00E64868" w:rsidRPr="00B90DF6">
        <w:rPr>
          <w:rFonts w:ascii="Times New Roman" w:eastAsia="Calibri" w:hAnsi="Times New Roman" w:cs="Times New Roman"/>
          <w:b/>
          <w:bCs/>
          <w:sz w:val="28"/>
          <w:szCs w:val="28"/>
        </w:rPr>
        <w:t>señor Damián Cristóbal Serrano Ortiz; Segundo Regidor Propietario</w:t>
      </w:r>
      <w:r w:rsidR="00E64868" w:rsidRPr="00B90DF6">
        <w:rPr>
          <w:rFonts w:ascii="Times New Roman" w:eastAsia="Calibri" w:hAnsi="Times New Roman" w:cs="Times New Roman"/>
          <w:bCs/>
          <w:sz w:val="28"/>
          <w:szCs w:val="28"/>
        </w:rPr>
        <w:t xml:space="preserve">. </w:t>
      </w:r>
      <w:r w:rsidR="00E64868" w:rsidRPr="00B90DF6">
        <w:rPr>
          <w:rFonts w:ascii="Times New Roman" w:eastAsia="Calibri" w:hAnsi="Times New Roman" w:cs="Times New Roman"/>
          <w:b/>
          <w:sz w:val="28"/>
          <w:szCs w:val="28"/>
        </w:rPr>
        <w:t xml:space="preserve">ACUERDA: </w:t>
      </w:r>
      <w:r w:rsidR="00E64868" w:rsidRPr="00B90DF6">
        <w:rPr>
          <w:rFonts w:ascii="Times New Roman" w:eastAsia="Calibri" w:hAnsi="Times New Roman" w:cs="Times New Roman"/>
          <w:b/>
          <w:sz w:val="28"/>
          <w:szCs w:val="28"/>
          <w:u w:val="single"/>
        </w:rPr>
        <w:t>Primero:</w:t>
      </w:r>
      <w:r w:rsidR="00E64868" w:rsidRPr="00B90DF6">
        <w:rPr>
          <w:rFonts w:ascii="Times New Roman" w:eastAsia="Calibri" w:hAnsi="Times New Roman" w:cs="Times New Roman"/>
          <w:sz w:val="28"/>
          <w:szCs w:val="28"/>
        </w:rPr>
        <w:t xml:space="preserve"> Aprobar adjudicación de requerimiento correspondiente al </w:t>
      </w:r>
      <w:r w:rsidR="00E64868" w:rsidRPr="00B90DF6">
        <w:rPr>
          <w:rFonts w:ascii="Times New Roman" w:eastAsia="Calibri" w:hAnsi="Times New Roman" w:cs="Times New Roman"/>
          <w:b/>
          <w:sz w:val="28"/>
          <w:szCs w:val="28"/>
        </w:rPr>
        <w:t>DEPARTAMENTO MUNICIPAL DE DEPORTES APOPA,</w:t>
      </w:r>
      <w:r w:rsidR="00E64868" w:rsidRPr="00B90DF6">
        <w:rPr>
          <w:rFonts w:ascii="Times New Roman" w:eastAsia="Calibri" w:hAnsi="Times New Roman" w:cs="Times New Roman"/>
          <w:sz w:val="28"/>
          <w:szCs w:val="28"/>
        </w:rPr>
        <w:t xml:space="preserve"> por un </w:t>
      </w:r>
      <w:r w:rsidR="00E64868" w:rsidRPr="00B90DF6">
        <w:rPr>
          <w:rFonts w:ascii="Times New Roman" w:eastAsia="Calibri" w:hAnsi="Times New Roman" w:cs="Times New Roman"/>
          <w:sz w:val="28"/>
          <w:szCs w:val="28"/>
        </w:rPr>
        <w:lastRenderedPageBreak/>
        <w:t xml:space="preserve">monto total de </w:t>
      </w:r>
      <w:r w:rsidR="00E64868" w:rsidRPr="00B90DF6">
        <w:rPr>
          <w:rFonts w:ascii="Times New Roman" w:eastAsia="Calibri" w:hAnsi="Times New Roman" w:cs="Times New Roman"/>
          <w:b/>
          <w:sz w:val="28"/>
          <w:szCs w:val="28"/>
        </w:rPr>
        <w:t xml:space="preserve">$1,800.00, </w:t>
      </w:r>
      <w:r w:rsidR="00E64868" w:rsidRPr="00B90DF6">
        <w:rPr>
          <w:rFonts w:ascii="Times New Roman" w:eastAsia="Calibri" w:hAnsi="Times New Roman" w:cs="Times New Roman"/>
          <w:sz w:val="28"/>
          <w:szCs w:val="28"/>
        </w:rPr>
        <w:t>con</w:t>
      </w:r>
      <w:r w:rsidR="00E64868" w:rsidRPr="00B90DF6">
        <w:rPr>
          <w:rFonts w:ascii="Times New Roman" w:eastAsia="Calibri" w:hAnsi="Times New Roman" w:cs="Times New Roman"/>
          <w:b/>
          <w:sz w:val="28"/>
          <w:szCs w:val="28"/>
        </w:rPr>
        <w:t xml:space="preserve"> FUENTE DE FINANCIAMIENTO: </w:t>
      </w:r>
      <w:r w:rsidR="00E64868" w:rsidRPr="00B90DF6">
        <w:rPr>
          <w:rFonts w:ascii="Times New Roman" w:eastAsia="Calibri" w:hAnsi="Times New Roman" w:cs="Times New Roman"/>
          <w:sz w:val="28"/>
          <w:szCs w:val="28"/>
        </w:rPr>
        <w:t>FONDOS PROPIOS</w:t>
      </w:r>
      <w:r w:rsidR="00E64868" w:rsidRPr="00B90DF6">
        <w:rPr>
          <w:rFonts w:ascii="Times New Roman" w:eastAsia="Calibri" w:hAnsi="Times New Roman" w:cs="Times New Roman"/>
          <w:b/>
          <w:sz w:val="28"/>
          <w:szCs w:val="28"/>
        </w:rPr>
        <w:t xml:space="preserve">. </w:t>
      </w:r>
      <w:r w:rsidR="00E64868" w:rsidRPr="00B90DF6">
        <w:rPr>
          <w:rFonts w:ascii="Times New Roman" w:eastAsia="Calibri" w:hAnsi="Times New Roman" w:cs="Times New Roman"/>
          <w:b/>
          <w:sz w:val="28"/>
          <w:szCs w:val="28"/>
          <w:u w:val="single"/>
        </w:rPr>
        <w:t>Segundo:</w:t>
      </w:r>
      <w:r w:rsidR="00E64868" w:rsidRPr="00B90DF6">
        <w:rPr>
          <w:rFonts w:ascii="Times New Roman" w:eastAsia="Calibri" w:hAnsi="Times New Roman" w:cs="Times New Roman"/>
          <w:sz w:val="28"/>
          <w:szCs w:val="28"/>
        </w:rPr>
        <w:t xml:space="preserve"> Autorizar al Tesorero Municipal para que erogue la cantidad de: </w:t>
      </w:r>
      <w:r w:rsidR="00E64868" w:rsidRPr="00B90DF6">
        <w:rPr>
          <w:rFonts w:ascii="Times New Roman" w:eastAsia="Calibri" w:hAnsi="Times New Roman" w:cs="Times New Roman"/>
          <w:b/>
          <w:sz w:val="28"/>
          <w:szCs w:val="28"/>
        </w:rPr>
        <w:t>UN MIL OCHOCIENTOS DÓLARES EXACTOS DE LOS ESTADOS UNIDOS DE NORTEAMERICA ($1,800.00</w:t>
      </w:r>
      <w:r w:rsidR="00E64868" w:rsidRPr="00B90DF6">
        <w:rPr>
          <w:rFonts w:ascii="Times New Roman" w:eastAsia="Calibri" w:hAnsi="Times New Roman" w:cs="Times New Roman"/>
          <w:b/>
          <w:sz w:val="28"/>
          <w:szCs w:val="28"/>
          <w:shd w:val="clear" w:color="auto" w:fill="FFFFFF"/>
        </w:rPr>
        <w:t>)</w:t>
      </w:r>
      <w:r w:rsidR="00E64868" w:rsidRPr="00B90DF6">
        <w:rPr>
          <w:rFonts w:ascii="Times New Roman" w:eastAsia="Calibri" w:hAnsi="Times New Roman" w:cs="Times New Roman"/>
          <w:sz w:val="28"/>
          <w:szCs w:val="28"/>
          <w:lang w:val="es-SV" w:eastAsia="es-ES"/>
        </w:rPr>
        <w:t xml:space="preserve"> de la Cuenta Corriente Numero </w:t>
      </w:r>
      <w:r w:rsidR="00E64868" w:rsidRPr="00B90DF6">
        <w:rPr>
          <w:rFonts w:ascii="Times New Roman" w:eastAsia="Calibri" w:hAnsi="Times New Roman" w:cs="Times New Roman"/>
          <w:b/>
          <w:sz w:val="28"/>
          <w:szCs w:val="28"/>
          <w:lang w:val="es-SV" w:eastAsia="es-ES"/>
        </w:rPr>
        <w:t>480005924 MUNICIPALIDAD DE APOPA, RECURSOS PROPIOS,</w:t>
      </w:r>
      <w:r w:rsidR="00E64868" w:rsidRPr="00B90DF6">
        <w:rPr>
          <w:rFonts w:ascii="Times New Roman" w:eastAsia="Calibri" w:hAnsi="Times New Roman" w:cs="Times New Roman"/>
          <w:sz w:val="28"/>
          <w:szCs w:val="28"/>
          <w:lang w:val="es-SV" w:eastAsia="es-ES"/>
        </w:rPr>
        <w:t xml:space="preserve"> Banco Hipotecario de El Salvador, S.A.</w:t>
      </w:r>
      <w:r w:rsidR="00E64868" w:rsidRPr="00B90DF6">
        <w:rPr>
          <w:rFonts w:ascii="Times New Roman" w:eastAsia="Times New Roman" w:hAnsi="Times New Roman" w:cs="Times New Roman"/>
          <w:b/>
          <w:bCs/>
          <w:color w:val="000000"/>
          <w:sz w:val="28"/>
          <w:szCs w:val="28"/>
          <w:lang w:eastAsia="es-ES"/>
        </w:rPr>
        <w:t xml:space="preserve">, </w:t>
      </w:r>
      <w:r w:rsidR="00E64868" w:rsidRPr="00B90DF6">
        <w:rPr>
          <w:rFonts w:ascii="Times New Roman" w:eastAsia="Calibri" w:hAnsi="Times New Roman" w:cs="Times New Roman"/>
          <w:sz w:val="28"/>
          <w:szCs w:val="28"/>
          <w:lang w:val="es-SV"/>
        </w:rPr>
        <w:t>y</w:t>
      </w:r>
      <w:r w:rsidR="00E64868" w:rsidRPr="00B90DF6">
        <w:rPr>
          <w:rFonts w:ascii="Times New Roman" w:eastAsia="Calibri" w:hAnsi="Times New Roman" w:cs="Times New Roman"/>
          <w:sz w:val="28"/>
          <w:szCs w:val="28"/>
        </w:rPr>
        <w:t xml:space="preserve"> emita cheque</w:t>
      </w:r>
      <w:r w:rsidR="00E64868" w:rsidRPr="00B90DF6">
        <w:rPr>
          <w:rFonts w:ascii="Times New Roman" w:eastAsia="Calibri" w:hAnsi="Times New Roman" w:cs="Times New Roman"/>
          <w:b/>
          <w:sz w:val="28"/>
          <w:szCs w:val="28"/>
        </w:rPr>
        <w:t xml:space="preserve"> </w:t>
      </w:r>
      <w:r w:rsidR="00E64868" w:rsidRPr="00B90DF6">
        <w:rPr>
          <w:rFonts w:ascii="Times New Roman" w:eastAsia="Calibri" w:hAnsi="Times New Roman" w:cs="Times New Roman"/>
          <w:sz w:val="28"/>
          <w:szCs w:val="28"/>
        </w:rPr>
        <w:t>a nombre del proveedor según el siguiente cuadro:</w:t>
      </w:r>
    </w:p>
    <w:p w:rsidR="00E64868" w:rsidRPr="00E64868" w:rsidRDefault="00456B71" w:rsidP="001E15B2">
      <w:pPr>
        <w:spacing w:after="200" w:line="276" w:lineRule="auto"/>
        <w:jc w:val="both"/>
        <w:rPr>
          <w:rFonts w:ascii="Times New Roman" w:eastAsia="Calibri" w:hAnsi="Times New Roman" w:cs="Times New Roman"/>
          <w:sz w:val="28"/>
          <w:szCs w:val="28"/>
        </w:rPr>
      </w:pPr>
      <w:r w:rsidRPr="00E64868">
        <w:rPr>
          <w:rFonts w:ascii="Times New Roman" w:eastAsia="Calibri" w:hAnsi="Times New Roman" w:cs="Times New Roman"/>
          <w:sz w:val="28"/>
          <w:szCs w:val="28"/>
        </w:rPr>
        <w:object w:dxaOrig="23979" w:dyaOrig="5270">
          <v:shape id="_x0000_i1027" type="#_x0000_t75" style="width:450.75pt;height:264pt" o:ole="">
            <v:imagedata r:id="rId19" o:title=""/>
          </v:shape>
          <o:OLEObject Type="Embed" ProgID="Excel.Sheet.12" ShapeID="_x0000_i1027" DrawAspect="Content" ObjectID="_1710572672" r:id="rId20"/>
        </w:object>
      </w:r>
    </w:p>
    <w:p w:rsidR="00B90DF6" w:rsidRPr="00B90DF6" w:rsidRDefault="00E64868" w:rsidP="001E15B2">
      <w:pPr>
        <w:spacing w:line="276" w:lineRule="auto"/>
        <w:jc w:val="both"/>
        <w:rPr>
          <w:rFonts w:ascii="Times New Roman" w:eastAsia="Calibri" w:hAnsi="Times New Roman" w:cs="Times New Roman"/>
          <w:sz w:val="28"/>
          <w:szCs w:val="28"/>
        </w:rPr>
      </w:pPr>
      <w:r w:rsidRPr="00B90DF6">
        <w:rPr>
          <w:rFonts w:ascii="Times New Roman" w:eastAsia="Calibri" w:hAnsi="Times New Roman" w:cs="Times New Roman"/>
          <w:b/>
          <w:color w:val="000000"/>
          <w:sz w:val="28"/>
          <w:szCs w:val="28"/>
          <w:u w:val="single"/>
        </w:rPr>
        <w:t>Tercero:</w:t>
      </w:r>
      <w:r w:rsidRPr="00B90DF6">
        <w:rPr>
          <w:rFonts w:ascii="Times New Roman" w:eastAsia="Calibri" w:hAnsi="Times New Roman" w:cs="Times New Roman"/>
          <w:color w:val="000000"/>
          <w:sz w:val="28"/>
          <w:szCs w:val="28"/>
        </w:rPr>
        <w:t xml:space="preserve"> Nombrar </w:t>
      </w:r>
      <w:r w:rsidRPr="00B90DF6">
        <w:rPr>
          <w:rFonts w:ascii="Times New Roman" w:eastAsia="Calibri" w:hAnsi="Times New Roman" w:cs="Times New Roman"/>
          <w:sz w:val="28"/>
          <w:szCs w:val="28"/>
        </w:rPr>
        <w:t xml:space="preserve">al administrador de las órdenes de compra o contrato a:  </w:t>
      </w:r>
      <w:r w:rsidR="00FC1A2C">
        <w:rPr>
          <w:rFonts w:ascii="Times New Roman" w:eastAsia="Calibri" w:hAnsi="Times New Roman" w:cs="Times New Roman"/>
          <w:b/>
          <w:sz w:val="28"/>
          <w:szCs w:val="28"/>
        </w:rPr>
        <w:t>XXXXXXXXXXX</w:t>
      </w:r>
      <w:r w:rsidRPr="00B90DF6">
        <w:rPr>
          <w:rFonts w:ascii="Times New Roman" w:eastAsia="Calibri" w:hAnsi="Times New Roman" w:cs="Times New Roman"/>
          <w:b/>
          <w:sz w:val="28"/>
          <w:szCs w:val="28"/>
        </w:rPr>
        <w:t xml:space="preserve">. </w:t>
      </w:r>
      <w:r w:rsidRPr="00B90DF6">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B90DF6">
        <w:rPr>
          <w:rFonts w:ascii="Times New Roman" w:eastAsia="Calibri" w:hAnsi="Times New Roman" w:cs="Times New Roman"/>
          <w:sz w:val="28"/>
          <w:szCs w:val="28"/>
          <w:shd w:val="clear" w:color="auto" w:fill="FFFFFF"/>
        </w:rPr>
        <w:t>cífico y expresión Presupuestaria Municipal vigente, que</w:t>
      </w:r>
      <w:r w:rsidRPr="00B90DF6">
        <w:rPr>
          <w:rFonts w:ascii="Times New Roman" w:eastAsia="Calibri" w:hAnsi="Times New Roman" w:cs="Times New Roman"/>
          <w:sz w:val="28"/>
          <w:szCs w:val="28"/>
        </w:rPr>
        <w:t xml:space="preserve"> se comprobara como lo establece el artículo 78 del Código Municipal. </w:t>
      </w:r>
      <w:r w:rsidRPr="00B90DF6">
        <w:rPr>
          <w:rFonts w:ascii="Times New Roman" w:eastAsia="Calibri" w:hAnsi="Times New Roman" w:cs="Times New Roman"/>
          <w:b/>
          <w:sz w:val="28"/>
          <w:szCs w:val="28"/>
        </w:rPr>
        <w:t xml:space="preserve">CERTIFÍQUESE Y COMUNÍQUESE. </w:t>
      </w:r>
      <w:r w:rsidR="00B90DF6" w:rsidRPr="00B90DF6">
        <w:rPr>
          <w:rFonts w:ascii="Times New Roman" w:eastAsia="Calibri" w:hAnsi="Times New Roman" w:cs="Times New Roman"/>
          <w:b/>
          <w:bCs/>
          <w:sz w:val="28"/>
          <w:szCs w:val="28"/>
        </w:rPr>
        <w:t xml:space="preserve">ACUERDO MUNICIPAL NÚMERO TRECE”. </w:t>
      </w:r>
      <w:r w:rsidR="00B90DF6" w:rsidRPr="00B90DF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B90DF6" w:rsidRPr="00B90DF6">
        <w:rPr>
          <w:rFonts w:ascii="Times New Roman" w:eastAsia="Calibri" w:hAnsi="Times New Roman" w:cs="Times New Roman"/>
          <w:b/>
          <w:sz w:val="28"/>
          <w:szCs w:val="28"/>
        </w:rPr>
        <w:t>nueve</w:t>
      </w:r>
      <w:r w:rsidR="00B90DF6" w:rsidRPr="00B90DF6">
        <w:rPr>
          <w:rFonts w:ascii="Times New Roman" w:eastAsia="Calibri" w:hAnsi="Times New Roman" w:cs="Times New Roman"/>
          <w:sz w:val="28"/>
          <w:szCs w:val="28"/>
        </w:rPr>
        <w:t xml:space="preserve"> de la Agenda de esta Sesión, el cual consiste en la participación del </w:t>
      </w:r>
      <w:r w:rsidR="00B90DF6" w:rsidRPr="00B90DF6">
        <w:rPr>
          <w:rFonts w:ascii="Times New Roman" w:eastAsia="Calibri" w:hAnsi="Times New Roman" w:cs="Times New Roman"/>
          <w:b/>
          <w:sz w:val="28"/>
          <w:szCs w:val="28"/>
        </w:rPr>
        <w:t xml:space="preserve">Licenciado </w:t>
      </w:r>
      <w:r w:rsidR="00C71FC1">
        <w:rPr>
          <w:rFonts w:ascii="Times New Roman" w:eastAsia="Calibri" w:hAnsi="Times New Roman" w:cs="Times New Roman"/>
          <w:b/>
          <w:sz w:val="28"/>
          <w:szCs w:val="28"/>
        </w:rPr>
        <w:t>XXXXXX</w:t>
      </w:r>
      <w:r w:rsidR="00B90DF6" w:rsidRPr="00B90DF6">
        <w:rPr>
          <w:rFonts w:ascii="Times New Roman" w:eastAsia="Calibri" w:hAnsi="Times New Roman" w:cs="Times New Roman"/>
          <w:b/>
          <w:sz w:val="28"/>
          <w:szCs w:val="28"/>
        </w:rPr>
        <w:t xml:space="preserve">/Jefe de UACI, </w:t>
      </w:r>
      <w:r w:rsidR="00B90DF6" w:rsidRPr="00B90DF6">
        <w:rPr>
          <w:rFonts w:ascii="Times New Roman" w:eastAsia="Calibri" w:hAnsi="Times New Roman" w:cs="Times New Roman"/>
          <w:sz w:val="28"/>
          <w:szCs w:val="28"/>
        </w:rPr>
        <w:t xml:space="preserve">solicitando al Honorable Concejo Municipal Plural, aprobación de </w:t>
      </w:r>
      <w:r w:rsidR="00B90DF6" w:rsidRPr="00B90DF6">
        <w:rPr>
          <w:rFonts w:ascii="Times New Roman" w:eastAsia="Calibri" w:hAnsi="Times New Roman" w:cs="Times New Roman"/>
          <w:sz w:val="28"/>
          <w:szCs w:val="28"/>
        </w:rPr>
        <w:lastRenderedPageBreak/>
        <w:t xml:space="preserve">adjudicaciones de requerimientos correspondientes al </w:t>
      </w:r>
      <w:r w:rsidR="00B90DF6" w:rsidRPr="00B90DF6">
        <w:rPr>
          <w:rFonts w:ascii="Times New Roman" w:eastAsia="Calibri" w:hAnsi="Times New Roman" w:cs="Times New Roman"/>
          <w:b/>
          <w:sz w:val="28"/>
          <w:szCs w:val="28"/>
        </w:rPr>
        <w:t>DEPARTAMENTO DE GESTIÓN DEL RIESGO Y ADAPTACION AL CAMBIO CLIMATICO,</w:t>
      </w:r>
      <w:r w:rsidR="00B90DF6" w:rsidRPr="00B90DF6">
        <w:rPr>
          <w:rFonts w:ascii="Times New Roman" w:eastAsia="Calibri" w:hAnsi="Times New Roman" w:cs="Times New Roman"/>
          <w:sz w:val="28"/>
          <w:szCs w:val="28"/>
        </w:rPr>
        <w:t xml:space="preserve"> por un monto total de </w:t>
      </w:r>
      <w:r w:rsidR="00B90DF6" w:rsidRPr="00B90DF6">
        <w:rPr>
          <w:rFonts w:ascii="Times New Roman" w:eastAsia="Calibri" w:hAnsi="Times New Roman" w:cs="Times New Roman"/>
          <w:b/>
          <w:sz w:val="28"/>
          <w:szCs w:val="28"/>
        </w:rPr>
        <w:t xml:space="preserve">$371.90, </w:t>
      </w:r>
      <w:r w:rsidR="00B90DF6" w:rsidRPr="00B90DF6">
        <w:rPr>
          <w:rFonts w:ascii="Times New Roman" w:eastAsia="Calibri" w:hAnsi="Times New Roman" w:cs="Times New Roman"/>
          <w:sz w:val="28"/>
          <w:szCs w:val="28"/>
        </w:rPr>
        <w:t>con</w:t>
      </w:r>
      <w:r w:rsidR="00B90DF6" w:rsidRPr="00B90DF6">
        <w:rPr>
          <w:rFonts w:ascii="Times New Roman" w:eastAsia="Calibri" w:hAnsi="Times New Roman" w:cs="Times New Roman"/>
          <w:b/>
          <w:sz w:val="28"/>
          <w:szCs w:val="28"/>
        </w:rPr>
        <w:t xml:space="preserve"> FUENTE DE FINANCIAMIENTO: </w:t>
      </w:r>
      <w:r w:rsidR="00B90DF6" w:rsidRPr="00B90DF6">
        <w:rPr>
          <w:rFonts w:ascii="Times New Roman" w:eastAsia="Calibri" w:hAnsi="Times New Roman" w:cs="Times New Roman"/>
          <w:sz w:val="28"/>
          <w:szCs w:val="28"/>
        </w:rPr>
        <w:t>FONDOS PROPIOS</w:t>
      </w:r>
      <w:r w:rsidR="00B90DF6" w:rsidRPr="00B90DF6">
        <w:rPr>
          <w:rFonts w:ascii="Times New Roman" w:eastAsia="Times New Roman" w:hAnsi="Times New Roman" w:cs="Times New Roman"/>
          <w:bCs/>
          <w:color w:val="000000"/>
          <w:sz w:val="28"/>
          <w:szCs w:val="28"/>
          <w:lang w:eastAsia="es-ES"/>
        </w:rPr>
        <w:t xml:space="preserve">, </w:t>
      </w:r>
      <w:r w:rsidR="00B90DF6" w:rsidRPr="00B90DF6">
        <w:rPr>
          <w:rFonts w:ascii="Times New Roman" w:eastAsia="Calibri" w:hAnsi="Times New Roman" w:cs="Times New Roman"/>
          <w:sz w:val="28"/>
          <w:szCs w:val="28"/>
        </w:rPr>
        <w:t xml:space="preserve"> y proponiendo al administrador de la orden de compra o contrato  a: </w:t>
      </w:r>
      <w:r w:rsidR="00C71FC1">
        <w:rPr>
          <w:rFonts w:ascii="Times New Roman" w:eastAsia="Calibri" w:hAnsi="Times New Roman" w:cs="Times New Roman"/>
          <w:b/>
          <w:sz w:val="28"/>
          <w:szCs w:val="28"/>
        </w:rPr>
        <w:t>XXXXXXXXXXXX</w:t>
      </w:r>
      <w:r w:rsidR="00B90DF6" w:rsidRPr="00B90DF6">
        <w:rPr>
          <w:rFonts w:ascii="Times New Roman" w:eastAsia="Calibri" w:hAnsi="Times New Roman" w:cs="Times New Roman"/>
          <w:b/>
          <w:sz w:val="28"/>
          <w:szCs w:val="28"/>
        </w:rPr>
        <w:t xml:space="preserve">. </w:t>
      </w:r>
      <w:r w:rsidR="00B90DF6" w:rsidRPr="00B90DF6">
        <w:rPr>
          <w:rFonts w:ascii="Times New Roman" w:eastAsia="Calibri" w:hAnsi="Times New Roman" w:cs="Times New Roman"/>
          <w:sz w:val="28"/>
          <w:szCs w:val="28"/>
        </w:rPr>
        <w:t>Por tanto, este Concejo Municipal Plural, en uso de sus facultades Legales y habiendo deliberado el punto.</w:t>
      </w:r>
      <w:r w:rsidR="00B90DF6" w:rsidRPr="00B90DF6">
        <w:rPr>
          <w:rFonts w:ascii="Times New Roman" w:eastAsia="Calibri" w:hAnsi="Times New Roman" w:cs="Times New Roman"/>
          <w:bCs/>
          <w:sz w:val="28"/>
          <w:szCs w:val="28"/>
        </w:rPr>
        <w:t xml:space="preserve"> Por </w:t>
      </w:r>
      <w:r w:rsidR="00B90DF6" w:rsidRPr="00B90DF6">
        <w:rPr>
          <w:rFonts w:ascii="Times New Roman" w:eastAsia="Calibri" w:hAnsi="Times New Roman" w:cs="Times New Roman"/>
          <w:b/>
          <w:bCs/>
          <w:sz w:val="28"/>
          <w:szCs w:val="28"/>
        </w:rPr>
        <w:t xml:space="preserve">MAYORIA </w:t>
      </w:r>
      <w:r w:rsidR="00B90DF6" w:rsidRPr="00B90DF6">
        <w:rPr>
          <w:rFonts w:ascii="Times New Roman" w:eastAsia="Calibri" w:hAnsi="Times New Roman" w:cs="Times New Roman"/>
          <w:bCs/>
          <w:sz w:val="28"/>
          <w:szCs w:val="28"/>
        </w:rPr>
        <w:t xml:space="preserve"> de </w:t>
      </w:r>
      <w:r w:rsidR="00B90DF6" w:rsidRPr="00B90DF6">
        <w:rPr>
          <w:rFonts w:ascii="Times New Roman" w:eastAsia="Calibri" w:hAnsi="Times New Roman" w:cs="Times New Roman"/>
          <w:b/>
          <w:bCs/>
          <w:sz w:val="28"/>
          <w:szCs w:val="28"/>
        </w:rPr>
        <w:t xml:space="preserve">trece votos a favor, </w:t>
      </w:r>
      <w:r w:rsidR="00B90DF6" w:rsidRPr="00B90DF6">
        <w:rPr>
          <w:rFonts w:ascii="Times New Roman" w:eastAsia="Calibri" w:hAnsi="Times New Roman" w:cs="Times New Roman"/>
          <w:bCs/>
          <w:sz w:val="28"/>
          <w:szCs w:val="28"/>
        </w:rPr>
        <w:t xml:space="preserve">y </w:t>
      </w:r>
      <w:r w:rsidR="00B90DF6" w:rsidRPr="00B90DF6">
        <w:rPr>
          <w:rFonts w:ascii="Times New Roman" w:eastAsia="Calibri" w:hAnsi="Times New Roman" w:cs="Times New Roman"/>
          <w:b/>
          <w:bCs/>
          <w:sz w:val="28"/>
          <w:szCs w:val="28"/>
        </w:rPr>
        <w:t>una atención</w:t>
      </w:r>
      <w:r w:rsidR="00B90DF6" w:rsidRPr="00B90DF6">
        <w:rPr>
          <w:rFonts w:ascii="Times New Roman" w:eastAsia="Calibri" w:hAnsi="Times New Roman" w:cs="Times New Roman"/>
          <w:bCs/>
          <w:sz w:val="28"/>
          <w:szCs w:val="28"/>
        </w:rPr>
        <w:t xml:space="preserve"> del </w:t>
      </w:r>
      <w:r w:rsidR="00B90DF6" w:rsidRPr="00B90DF6">
        <w:rPr>
          <w:rFonts w:ascii="Times New Roman" w:eastAsia="Calibri" w:hAnsi="Times New Roman" w:cs="Times New Roman"/>
          <w:b/>
          <w:bCs/>
          <w:sz w:val="28"/>
          <w:szCs w:val="28"/>
        </w:rPr>
        <w:t>señor Damián Cristóbal Serrano Ortiz; Segundo Regidor Propietario</w:t>
      </w:r>
      <w:r w:rsidR="00B90DF6" w:rsidRPr="00B90DF6">
        <w:rPr>
          <w:rFonts w:ascii="Times New Roman" w:eastAsia="Calibri" w:hAnsi="Times New Roman" w:cs="Times New Roman"/>
          <w:bCs/>
          <w:sz w:val="28"/>
          <w:szCs w:val="28"/>
        </w:rPr>
        <w:t xml:space="preserve">. </w:t>
      </w:r>
      <w:r w:rsidR="00B90DF6" w:rsidRPr="00B90DF6">
        <w:rPr>
          <w:rFonts w:ascii="Times New Roman" w:eastAsia="Calibri" w:hAnsi="Times New Roman" w:cs="Times New Roman"/>
          <w:b/>
          <w:sz w:val="28"/>
          <w:szCs w:val="28"/>
        </w:rPr>
        <w:t xml:space="preserve">ACUERDA: </w:t>
      </w:r>
      <w:r w:rsidR="00B90DF6" w:rsidRPr="00B90DF6">
        <w:rPr>
          <w:rFonts w:ascii="Times New Roman" w:eastAsia="Calibri" w:hAnsi="Times New Roman" w:cs="Times New Roman"/>
          <w:b/>
          <w:sz w:val="28"/>
          <w:szCs w:val="28"/>
          <w:u w:val="single"/>
        </w:rPr>
        <w:t>Primero:</w:t>
      </w:r>
      <w:r w:rsidR="00B90DF6" w:rsidRPr="00B90DF6">
        <w:rPr>
          <w:rFonts w:ascii="Times New Roman" w:eastAsia="Calibri" w:hAnsi="Times New Roman" w:cs="Times New Roman"/>
          <w:sz w:val="28"/>
          <w:szCs w:val="28"/>
        </w:rPr>
        <w:t xml:space="preserve"> Aprobar adjudicación de requerimiento correspondiente al </w:t>
      </w:r>
      <w:r w:rsidR="00B90DF6" w:rsidRPr="00B90DF6">
        <w:rPr>
          <w:rFonts w:ascii="Times New Roman" w:eastAsia="Calibri" w:hAnsi="Times New Roman" w:cs="Times New Roman"/>
          <w:b/>
          <w:sz w:val="28"/>
          <w:szCs w:val="28"/>
        </w:rPr>
        <w:t>DEPARTAMENTO DE GESTIÓN DEL RIESGO Y ADAPTACION AL CAMBIO CLIMATICO,</w:t>
      </w:r>
      <w:r w:rsidR="00B90DF6" w:rsidRPr="00B90DF6">
        <w:rPr>
          <w:rFonts w:ascii="Times New Roman" w:eastAsia="Calibri" w:hAnsi="Times New Roman" w:cs="Times New Roman"/>
          <w:sz w:val="28"/>
          <w:szCs w:val="28"/>
        </w:rPr>
        <w:t xml:space="preserve"> por un monto total de </w:t>
      </w:r>
      <w:r w:rsidR="00B90DF6" w:rsidRPr="00B90DF6">
        <w:rPr>
          <w:rFonts w:ascii="Times New Roman" w:eastAsia="Calibri" w:hAnsi="Times New Roman" w:cs="Times New Roman"/>
          <w:b/>
          <w:sz w:val="28"/>
          <w:szCs w:val="28"/>
        </w:rPr>
        <w:t xml:space="preserve">$371.90, </w:t>
      </w:r>
      <w:r w:rsidR="00B90DF6" w:rsidRPr="00B90DF6">
        <w:rPr>
          <w:rFonts w:ascii="Times New Roman" w:eastAsia="Calibri" w:hAnsi="Times New Roman" w:cs="Times New Roman"/>
          <w:sz w:val="28"/>
          <w:szCs w:val="28"/>
        </w:rPr>
        <w:t>con</w:t>
      </w:r>
      <w:r w:rsidR="00B90DF6" w:rsidRPr="00B90DF6">
        <w:rPr>
          <w:rFonts w:ascii="Times New Roman" w:eastAsia="Calibri" w:hAnsi="Times New Roman" w:cs="Times New Roman"/>
          <w:b/>
          <w:sz w:val="28"/>
          <w:szCs w:val="28"/>
        </w:rPr>
        <w:t xml:space="preserve"> FUENTE DE FINANCIAMIENTO: </w:t>
      </w:r>
      <w:r w:rsidR="00B90DF6" w:rsidRPr="00B90DF6">
        <w:rPr>
          <w:rFonts w:ascii="Times New Roman" w:eastAsia="Calibri" w:hAnsi="Times New Roman" w:cs="Times New Roman"/>
          <w:sz w:val="28"/>
          <w:szCs w:val="28"/>
        </w:rPr>
        <w:t>FONDOS PROPIOS</w:t>
      </w:r>
      <w:r w:rsidR="00B90DF6" w:rsidRPr="00B90DF6">
        <w:rPr>
          <w:rFonts w:ascii="Times New Roman" w:eastAsia="Calibri" w:hAnsi="Times New Roman" w:cs="Times New Roman"/>
          <w:b/>
          <w:sz w:val="28"/>
          <w:szCs w:val="28"/>
        </w:rPr>
        <w:t xml:space="preserve">. </w:t>
      </w:r>
      <w:r w:rsidR="00B90DF6" w:rsidRPr="00B90DF6">
        <w:rPr>
          <w:rFonts w:ascii="Times New Roman" w:eastAsia="Calibri" w:hAnsi="Times New Roman" w:cs="Times New Roman"/>
          <w:b/>
          <w:sz w:val="28"/>
          <w:szCs w:val="28"/>
          <w:u w:val="single"/>
        </w:rPr>
        <w:t>Segundo:</w:t>
      </w:r>
      <w:r w:rsidR="00B90DF6" w:rsidRPr="00B90DF6">
        <w:rPr>
          <w:rFonts w:ascii="Times New Roman" w:eastAsia="Calibri" w:hAnsi="Times New Roman" w:cs="Times New Roman"/>
          <w:sz w:val="28"/>
          <w:szCs w:val="28"/>
        </w:rPr>
        <w:t xml:space="preserve"> Autorizar al Tesorero Municipal para que erogue la cantidad de: </w:t>
      </w:r>
      <w:r w:rsidR="00B90DF6" w:rsidRPr="00B90DF6">
        <w:rPr>
          <w:rFonts w:ascii="Times New Roman" w:eastAsia="Calibri" w:hAnsi="Times New Roman" w:cs="Times New Roman"/>
          <w:b/>
          <w:sz w:val="28"/>
          <w:szCs w:val="28"/>
        </w:rPr>
        <w:t>TRESCIENTOS SETENTA Y UN DÓLAR CON NOVENTA CENTAVOS DE LOS ESTADOS UNIDOS DE NORTEAMERICA ($371.90</w:t>
      </w:r>
      <w:r w:rsidR="00B90DF6" w:rsidRPr="00B90DF6">
        <w:rPr>
          <w:rFonts w:ascii="Times New Roman" w:eastAsia="Calibri" w:hAnsi="Times New Roman" w:cs="Times New Roman"/>
          <w:b/>
          <w:sz w:val="28"/>
          <w:szCs w:val="28"/>
          <w:shd w:val="clear" w:color="auto" w:fill="FFFFFF"/>
        </w:rPr>
        <w:t>)</w:t>
      </w:r>
      <w:r w:rsidR="00B90DF6" w:rsidRPr="00B90DF6">
        <w:rPr>
          <w:rFonts w:ascii="Times New Roman" w:eastAsia="Calibri" w:hAnsi="Times New Roman" w:cs="Times New Roman"/>
          <w:sz w:val="28"/>
          <w:szCs w:val="28"/>
          <w:lang w:val="es-SV" w:eastAsia="es-ES"/>
        </w:rPr>
        <w:t xml:space="preserve"> de la Cuenta Corriente Numero </w:t>
      </w:r>
      <w:r w:rsidR="00B90DF6" w:rsidRPr="00B90DF6">
        <w:rPr>
          <w:rFonts w:ascii="Times New Roman" w:eastAsia="Calibri" w:hAnsi="Times New Roman" w:cs="Times New Roman"/>
          <w:b/>
          <w:sz w:val="28"/>
          <w:szCs w:val="28"/>
          <w:lang w:val="es-SV" w:eastAsia="es-ES"/>
        </w:rPr>
        <w:t>480005924 MUNICIPALIDAD DE APOPA, RECURSOS PROPIOS,</w:t>
      </w:r>
      <w:r w:rsidR="00B90DF6" w:rsidRPr="00B90DF6">
        <w:rPr>
          <w:rFonts w:ascii="Times New Roman" w:eastAsia="Calibri" w:hAnsi="Times New Roman" w:cs="Times New Roman"/>
          <w:sz w:val="28"/>
          <w:szCs w:val="28"/>
          <w:lang w:val="es-SV" w:eastAsia="es-ES"/>
        </w:rPr>
        <w:t xml:space="preserve"> Banco Hipotecario de El Salvador, S.A.</w:t>
      </w:r>
      <w:r w:rsidR="00B90DF6" w:rsidRPr="00B90DF6">
        <w:rPr>
          <w:rFonts w:ascii="Times New Roman" w:eastAsia="Times New Roman" w:hAnsi="Times New Roman" w:cs="Times New Roman"/>
          <w:b/>
          <w:bCs/>
          <w:color w:val="000000"/>
          <w:sz w:val="28"/>
          <w:szCs w:val="28"/>
          <w:lang w:eastAsia="es-ES"/>
        </w:rPr>
        <w:t xml:space="preserve">, </w:t>
      </w:r>
      <w:r w:rsidR="00B90DF6" w:rsidRPr="00B90DF6">
        <w:rPr>
          <w:rFonts w:ascii="Times New Roman" w:eastAsia="Calibri" w:hAnsi="Times New Roman" w:cs="Times New Roman"/>
          <w:sz w:val="28"/>
          <w:szCs w:val="28"/>
          <w:lang w:val="es-SV"/>
        </w:rPr>
        <w:t>y</w:t>
      </w:r>
      <w:r w:rsidR="00B90DF6" w:rsidRPr="00B90DF6">
        <w:rPr>
          <w:rFonts w:ascii="Times New Roman" w:eastAsia="Calibri" w:hAnsi="Times New Roman" w:cs="Times New Roman"/>
          <w:sz w:val="28"/>
          <w:szCs w:val="28"/>
        </w:rPr>
        <w:t xml:space="preserve"> emita cheque</w:t>
      </w:r>
      <w:r w:rsidR="00B90DF6" w:rsidRPr="00B90DF6">
        <w:rPr>
          <w:rFonts w:ascii="Times New Roman" w:eastAsia="Calibri" w:hAnsi="Times New Roman" w:cs="Times New Roman"/>
          <w:b/>
          <w:sz w:val="28"/>
          <w:szCs w:val="28"/>
        </w:rPr>
        <w:t xml:space="preserve"> </w:t>
      </w:r>
      <w:r w:rsidR="00B90DF6" w:rsidRPr="00B90DF6">
        <w:rPr>
          <w:rFonts w:ascii="Times New Roman" w:eastAsia="Calibri" w:hAnsi="Times New Roman" w:cs="Times New Roman"/>
          <w:sz w:val="28"/>
          <w:szCs w:val="28"/>
        </w:rPr>
        <w:t>a nombre del proveedor según el siguiente cuadro:</w:t>
      </w:r>
    </w:p>
    <w:p w:rsidR="00B90DF6" w:rsidRPr="00B90DF6" w:rsidRDefault="00E65810" w:rsidP="001E15B2">
      <w:pPr>
        <w:spacing w:after="200" w:line="276" w:lineRule="auto"/>
        <w:jc w:val="both"/>
        <w:rPr>
          <w:rFonts w:ascii="Times New Roman" w:eastAsia="Calibri" w:hAnsi="Times New Roman" w:cs="Times New Roman"/>
          <w:sz w:val="28"/>
          <w:szCs w:val="28"/>
        </w:rPr>
      </w:pPr>
      <w:r w:rsidRPr="00B90DF6">
        <w:rPr>
          <w:rFonts w:ascii="Times New Roman" w:eastAsia="Calibri" w:hAnsi="Times New Roman" w:cs="Times New Roman"/>
          <w:sz w:val="28"/>
          <w:szCs w:val="28"/>
        </w:rPr>
        <w:object w:dxaOrig="26616" w:dyaOrig="7027">
          <v:shape id="_x0000_i1028" type="#_x0000_t75" style="width:435pt;height:296.25pt" o:ole="">
            <v:imagedata r:id="rId21" o:title=""/>
          </v:shape>
          <o:OLEObject Type="Embed" ProgID="Excel.Sheet.12" ShapeID="_x0000_i1028" DrawAspect="Content" ObjectID="_1710572673" r:id="rId22"/>
        </w:object>
      </w:r>
    </w:p>
    <w:p w:rsidR="001B1234" w:rsidRPr="001B1234" w:rsidRDefault="00B90DF6" w:rsidP="001B1234">
      <w:pPr>
        <w:spacing w:after="0"/>
        <w:jc w:val="both"/>
        <w:rPr>
          <w:rFonts w:ascii="Times New Roman" w:eastAsia="Calibri" w:hAnsi="Times New Roman" w:cs="Times New Roman"/>
          <w:sz w:val="28"/>
          <w:szCs w:val="28"/>
        </w:rPr>
      </w:pPr>
      <w:r w:rsidRPr="00EF49E8">
        <w:rPr>
          <w:rFonts w:ascii="Times New Roman" w:eastAsia="Calibri" w:hAnsi="Times New Roman" w:cs="Times New Roman"/>
          <w:b/>
          <w:color w:val="000000"/>
          <w:sz w:val="28"/>
          <w:szCs w:val="28"/>
          <w:u w:val="single"/>
        </w:rPr>
        <w:lastRenderedPageBreak/>
        <w:t>Tercero:</w:t>
      </w:r>
      <w:r w:rsidRPr="00EF49E8">
        <w:rPr>
          <w:rFonts w:ascii="Times New Roman" w:eastAsia="Calibri" w:hAnsi="Times New Roman" w:cs="Times New Roman"/>
          <w:color w:val="000000"/>
          <w:sz w:val="28"/>
          <w:szCs w:val="28"/>
        </w:rPr>
        <w:t xml:space="preserve"> Nombrar </w:t>
      </w:r>
      <w:r w:rsidRPr="00EF49E8">
        <w:rPr>
          <w:rFonts w:ascii="Times New Roman" w:eastAsia="Calibri" w:hAnsi="Times New Roman" w:cs="Times New Roman"/>
          <w:sz w:val="28"/>
          <w:szCs w:val="28"/>
        </w:rPr>
        <w:t xml:space="preserve">al administrador de las órdenes de compra o contrato a: </w:t>
      </w:r>
      <w:r w:rsidR="00C71FC1">
        <w:rPr>
          <w:rFonts w:ascii="Times New Roman" w:eastAsia="Calibri" w:hAnsi="Times New Roman" w:cs="Times New Roman"/>
          <w:b/>
          <w:sz w:val="28"/>
          <w:szCs w:val="28"/>
        </w:rPr>
        <w:t>XXXXXXXXXXXXXXXX</w:t>
      </w:r>
      <w:r w:rsidRPr="00EF49E8">
        <w:rPr>
          <w:rFonts w:ascii="Times New Roman" w:eastAsia="Calibri" w:hAnsi="Times New Roman" w:cs="Times New Roman"/>
          <w:b/>
          <w:sz w:val="28"/>
          <w:szCs w:val="28"/>
        </w:rPr>
        <w:t xml:space="preserve">. </w:t>
      </w:r>
      <w:r w:rsidRPr="00EF49E8">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EF49E8">
        <w:rPr>
          <w:rFonts w:ascii="Times New Roman" w:eastAsia="Calibri" w:hAnsi="Times New Roman" w:cs="Times New Roman"/>
          <w:sz w:val="28"/>
          <w:szCs w:val="28"/>
          <w:shd w:val="clear" w:color="auto" w:fill="FFFFFF"/>
        </w:rPr>
        <w:t>cífico y expresión Presupuestaria Municipal vigente, que</w:t>
      </w:r>
      <w:r w:rsidRPr="00EF49E8">
        <w:rPr>
          <w:rFonts w:ascii="Times New Roman" w:eastAsia="Calibri" w:hAnsi="Times New Roman" w:cs="Times New Roman"/>
          <w:sz w:val="28"/>
          <w:szCs w:val="28"/>
        </w:rPr>
        <w:t xml:space="preserve"> se comprobara como lo establece el artículo 78 del Código Municipal. </w:t>
      </w:r>
      <w:r w:rsidRPr="00EF49E8">
        <w:rPr>
          <w:rFonts w:ascii="Times New Roman" w:eastAsia="Calibri" w:hAnsi="Times New Roman" w:cs="Times New Roman"/>
          <w:b/>
          <w:sz w:val="28"/>
          <w:szCs w:val="28"/>
        </w:rPr>
        <w:t>CERTIFÍQUESE Y COMUNÍQUESE.</w:t>
      </w:r>
      <w:r w:rsidR="00EF49E8" w:rsidRPr="00EF49E8">
        <w:rPr>
          <w:rFonts w:ascii="Times New Roman" w:eastAsia="Calibri" w:hAnsi="Times New Roman" w:cs="Times New Roman"/>
          <w:b/>
          <w:bCs/>
          <w:sz w:val="28"/>
          <w:szCs w:val="28"/>
        </w:rPr>
        <w:t xml:space="preserve"> ACUERDO MUNICIPAL NÚMERO CATORCE”. </w:t>
      </w:r>
      <w:r w:rsidR="00EF49E8" w:rsidRPr="00EF49E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F49E8" w:rsidRPr="00EF49E8">
        <w:rPr>
          <w:rFonts w:ascii="Times New Roman" w:eastAsia="Calibri" w:hAnsi="Times New Roman" w:cs="Times New Roman"/>
          <w:b/>
          <w:sz w:val="28"/>
          <w:szCs w:val="28"/>
        </w:rPr>
        <w:t>nueve</w:t>
      </w:r>
      <w:r w:rsidR="00EF49E8" w:rsidRPr="00EF49E8">
        <w:rPr>
          <w:rFonts w:ascii="Times New Roman" w:eastAsia="Calibri" w:hAnsi="Times New Roman" w:cs="Times New Roman"/>
          <w:sz w:val="28"/>
          <w:szCs w:val="28"/>
        </w:rPr>
        <w:t xml:space="preserve"> de la Agenda de esta Sesión, el cual consiste en la participación del </w:t>
      </w:r>
      <w:r w:rsidR="00EF49E8" w:rsidRPr="00EF49E8">
        <w:rPr>
          <w:rFonts w:ascii="Times New Roman" w:eastAsia="Calibri" w:hAnsi="Times New Roman" w:cs="Times New Roman"/>
          <w:b/>
          <w:sz w:val="28"/>
          <w:szCs w:val="28"/>
        </w:rPr>
        <w:t xml:space="preserve">Licenciado </w:t>
      </w:r>
      <w:r w:rsidR="00E65810">
        <w:rPr>
          <w:rFonts w:ascii="Times New Roman" w:eastAsia="Calibri" w:hAnsi="Times New Roman" w:cs="Times New Roman"/>
          <w:b/>
          <w:sz w:val="28"/>
          <w:szCs w:val="28"/>
        </w:rPr>
        <w:t>XXXXXXX</w:t>
      </w:r>
      <w:r w:rsidR="00EF49E8" w:rsidRPr="00EF49E8">
        <w:rPr>
          <w:rFonts w:ascii="Times New Roman" w:eastAsia="Calibri" w:hAnsi="Times New Roman" w:cs="Times New Roman"/>
          <w:b/>
          <w:sz w:val="28"/>
          <w:szCs w:val="28"/>
        </w:rPr>
        <w:t xml:space="preserve">/Jefe de UACI, </w:t>
      </w:r>
      <w:r w:rsidR="00EF49E8" w:rsidRPr="00EF49E8">
        <w:rPr>
          <w:rFonts w:ascii="Times New Roman" w:eastAsia="Calibri" w:hAnsi="Times New Roman" w:cs="Times New Roman"/>
          <w:sz w:val="28"/>
          <w:szCs w:val="28"/>
        </w:rPr>
        <w:t xml:space="preserve">solicitando al Honorable Concejo Municipal Plural, aprobación para la anulación de la orden de compra Numero </w:t>
      </w:r>
      <w:r w:rsidR="00EF49E8" w:rsidRPr="00EF49E8">
        <w:rPr>
          <w:rFonts w:ascii="Times New Roman" w:eastAsia="Calibri" w:hAnsi="Times New Roman" w:cs="Times New Roman"/>
          <w:b/>
          <w:sz w:val="28"/>
          <w:szCs w:val="28"/>
        </w:rPr>
        <w:t xml:space="preserve">Nº 018-755 </w:t>
      </w:r>
      <w:r w:rsidR="00EF49E8" w:rsidRPr="00EF49E8">
        <w:rPr>
          <w:rFonts w:ascii="Times New Roman" w:eastAsia="Calibri" w:hAnsi="Times New Roman" w:cs="Times New Roman"/>
          <w:sz w:val="28"/>
          <w:szCs w:val="28"/>
        </w:rPr>
        <w:t>a favor de Muebles y Tecnologías, MPC, S.A. de C.V., por un monto de $500.00, en concepto de compra de una computadora todo en uno, en el marco del proyecto: “Compras y Contrataciones para dar Respuesta a Emergencias y Equipamiento de Albergues en el Municipio de Apopa, Mes de Noviembre de 2020”, dado que el proveedor manifiesta que ya no cuentan con existencias del equipo ofertado, por lo que no se podrá efectuar  el proceso de compra, así mismo se autorice a la Jefa de Presupuesto a que realice el descargo presupuestario.</w:t>
      </w:r>
      <w:r w:rsidR="00EF49E8" w:rsidRPr="00EF49E8">
        <w:rPr>
          <w:rFonts w:ascii="Times New Roman" w:eastAsia="Calibri" w:hAnsi="Times New Roman" w:cs="Times New Roman"/>
          <w:b/>
          <w:sz w:val="28"/>
          <w:szCs w:val="28"/>
        </w:rPr>
        <w:t xml:space="preserve"> </w:t>
      </w:r>
      <w:r w:rsidR="00EF49E8" w:rsidRPr="00EF49E8">
        <w:rPr>
          <w:rFonts w:ascii="Times New Roman" w:eastAsia="Calibri" w:hAnsi="Times New Roman" w:cs="Times New Roman"/>
          <w:sz w:val="28"/>
          <w:szCs w:val="28"/>
        </w:rPr>
        <w:t>Por tanto, este Concejo Municipal Plural, en uso de sus facultades Legales y habiendo deliberado el punto.</w:t>
      </w:r>
      <w:r w:rsidR="00EF49E8" w:rsidRPr="00EF49E8">
        <w:rPr>
          <w:rFonts w:ascii="Times New Roman" w:eastAsia="Calibri" w:hAnsi="Times New Roman" w:cs="Times New Roman"/>
          <w:bCs/>
          <w:sz w:val="28"/>
          <w:szCs w:val="28"/>
        </w:rPr>
        <w:t xml:space="preserve"> Por </w:t>
      </w:r>
      <w:r w:rsidR="00EF49E8" w:rsidRPr="00EF49E8">
        <w:rPr>
          <w:rFonts w:ascii="Times New Roman" w:eastAsia="Calibri" w:hAnsi="Times New Roman" w:cs="Times New Roman"/>
          <w:b/>
          <w:bCs/>
          <w:sz w:val="28"/>
          <w:szCs w:val="28"/>
        </w:rPr>
        <w:t>UNANIMIDAD</w:t>
      </w:r>
      <w:r w:rsidR="00EF49E8" w:rsidRPr="00EF49E8">
        <w:rPr>
          <w:rFonts w:ascii="Times New Roman" w:eastAsia="Calibri" w:hAnsi="Times New Roman" w:cs="Times New Roman"/>
          <w:bCs/>
          <w:sz w:val="28"/>
          <w:szCs w:val="28"/>
        </w:rPr>
        <w:t xml:space="preserve"> de votos </w:t>
      </w:r>
      <w:r w:rsidR="00EF49E8" w:rsidRPr="00EF49E8">
        <w:rPr>
          <w:rFonts w:ascii="Times New Roman" w:eastAsia="Calibri" w:hAnsi="Times New Roman" w:cs="Times New Roman"/>
          <w:b/>
          <w:sz w:val="28"/>
          <w:szCs w:val="28"/>
        </w:rPr>
        <w:t xml:space="preserve">ACUERDA: </w:t>
      </w:r>
      <w:r w:rsidR="00EF49E8" w:rsidRPr="00EF49E8">
        <w:rPr>
          <w:rFonts w:ascii="Times New Roman" w:eastAsia="Calibri" w:hAnsi="Times New Roman" w:cs="Times New Roman"/>
          <w:b/>
          <w:sz w:val="28"/>
          <w:szCs w:val="28"/>
          <w:u w:val="single"/>
        </w:rPr>
        <w:t>Primero:</w:t>
      </w:r>
      <w:r w:rsidR="00EF49E8" w:rsidRPr="00EF49E8">
        <w:rPr>
          <w:rFonts w:ascii="Times New Roman" w:eastAsia="Calibri" w:hAnsi="Times New Roman" w:cs="Times New Roman"/>
          <w:sz w:val="28"/>
          <w:szCs w:val="28"/>
        </w:rPr>
        <w:t xml:space="preserve"> Autorícese al Jefe de la UACI, para que realice el proceso correspondiente para anular la Orden de compra </w:t>
      </w:r>
      <w:r w:rsidR="00EF49E8" w:rsidRPr="00EF49E8">
        <w:rPr>
          <w:rFonts w:ascii="Times New Roman" w:eastAsia="Calibri" w:hAnsi="Times New Roman" w:cs="Times New Roman"/>
          <w:b/>
          <w:sz w:val="28"/>
          <w:szCs w:val="28"/>
        </w:rPr>
        <w:t xml:space="preserve">Nº 018-755 </w:t>
      </w:r>
      <w:r w:rsidR="00EF49E8" w:rsidRPr="00EF49E8">
        <w:rPr>
          <w:rFonts w:ascii="Times New Roman" w:eastAsia="Calibri" w:hAnsi="Times New Roman" w:cs="Times New Roman"/>
          <w:sz w:val="28"/>
          <w:szCs w:val="28"/>
        </w:rPr>
        <w:t xml:space="preserve">a favor de </w:t>
      </w:r>
      <w:r w:rsidR="00EF49E8" w:rsidRPr="00EF49E8">
        <w:rPr>
          <w:rFonts w:ascii="Times New Roman" w:eastAsia="Calibri" w:hAnsi="Times New Roman" w:cs="Times New Roman"/>
          <w:b/>
          <w:sz w:val="28"/>
          <w:szCs w:val="28"/>
        </w:rPr>
        <w:t>Muebles y Tecnologías, MPC,  S.A. DE C.V.</w:t>
      </w:r>
      <w:r w:rsidR="00EF49E8" w:rsidRPr="00EF49E8">
        <w:rPr>
          <w:rFonts w:ascii="Times New Roman" w:eastAsia="Calibri" w:hAnsi="Times New Roman" w:cs="Times New Roman"/>
          <w:sz w:val="28"/>
          <w:szCs w:val="28"/>
        </w:rPr>
        <w:t xml:space="preserve">,  por un monto de $500.00, en concepto de compra de una computadora todo en uno, en el marco del proyecto: “Compras y Contrataciones para dar respuesta a Emergencias y Equipamiento de Alberges en el Municipio de Apopa, mes de noviembre de 2020”, ya que el  proveedor manifiesta que ya no cuenta con existencias del equipo ofertado. </w:t>
      </w:r>
      <w:r w:rsidR="00EF49E8" w:rsidRPr="00EF49E8">
        <w:rPr>
          <w:rFonts w:ascii="Times New Roman" w:eastAsia="Calibri" w:hAnsi="Times New Roman" w:cs="Times New Roman"/>
          <w:b/>
          <w:sz w:val="28"/>
          <w:szCs w:val="28"/>
          <w:u w:val="single"/>
        </w:rPr>
        <w:t>Segundo</w:t>
      </w:r>
      <w:r w:rsidR="00EF49E8" w:rsidRPr="00EF49E8">
        <w:rPr>
          <w:rFonts w:ascii="Times New Roman" w:eastAsia="Calibri" w:hAnsi="Times New Roman" w:cs="Times New Roman"/>
          <w:sz w:val="28"/>
          <w:szCs w:val="28"/>
        </w:rPr>
        <w:t>: Quedando autorizada la Jefa de Presupuesto para que realice el descargo presupuestario  correspondiente para la anulación de la Orden de Compra aprobado en el numeral primero de este Acuerdo Municipal. Fondos con aplicación al espe</w:t>
      </w:r>
      <w:r w:rsidR="00EF49E8" w:rsidRPr="00EF49E8">
        <w:rPr>
          <w:rFonts w:ascii="Times New Roman" w:eastAsia="Calibri" w:hAnsi="Times New Roman" w:cs="Times New Roman"/>
          <w:sz w:val="28"/>
          <w:szCs w:val="28"/>
          <w:shd w:val="clear" w:color="auto" w:fill="FFFFFF"/>
        </w:rPr>
        <w:t>cífico y expresión Presupuestaria Municipal vigente, que</w:t>
      </w:r>
      <w:r w:rsidR="00EF49E8" w:rsidRPr="00EF49E8">
        <w:rPr>
          <w:rFonts w:ascii="Times New Roman" w:eastAsia="Calibri" w:hAnsi="Times New Roman" w:cs="Times New Roman"/>
          <w:sz w:val="28"/>
          <w:szCs w:val="28"/>
        </w:rPr>
        <w:t xml:space="preserve"> se comprobara como lo establece el artículo 78 del Código Municipal. </w:t>
      </w:r>
      <w:r w:rsidR="00EF49E8" w:rsidRPr="00EF49E8">
        <w:rPr>
          <w:rFonts w:ascii="Times New Roman" w:eastAsia="Calibri" w:hAnsi="Times New Roman" w:cs="Times New Roman"/>
          <w:b/>
          <w:sz w:val="28"/>
          <w:szCs w:val="28"/>
        </w:rPr>
        <w:t>CERTIFÍQU</w:t>
      </w:r>
      <w:bookmarkStart w:id="0" w:name="_GoBack"/>
      <w:bookmarkEnd w:id="0"/>
      <w:r w:rsidR="00EF49E8" w:rsidRPr="00EF49E8">
        <w:rPr>
          <w:rFonts w:ascii="Times New Roman" w:eastAsia="Calibri" w:hAnsi="Times New Roman" w:cs="Times New Roman"/>
          <w:b/>
          <w:sz w:val="28"/>
          <w:szCs w:val="28"/>
        </w:rPr>
        <w:t xml:space="preserve">ESE Y COMUNÍQUESE. </w:t>
      </w:r>
      <w:r w:rsidR="00A2456F" w:rsidRPr="00EF49E8">
        <w:rPr>
          <w:rFonts w:ascii="Times New Roman" w:eastAsia="Calibri" w:hAnsi="Times New Roman" w:cs="Times New Roman"/>
          <w:b/>
          <w:sz w:val="28"/>
          <w:szCs w:val="28"/>
        </w:rPr>
        <w:t xml:space="preserve"> </w:t>
      </w:r>
      <w:r w:rsidR="00550F46" w:rsidRPr="00EF49E8">
        <w:rPr>
          <w:rFonts w:ascii="Times New Roman" w:eastAsia="Calibri" w:hAnsi="Times New Roman" w:cs="Times New Roman"/>
          <w:b/>
          <w:sz w:val="28"/>
          <w:szCs w:val="28"/>
        </w:rPr>
        <w:t xml:space="preserve"> </w:t>
      </w:r>
      <w:r w:rsidR="001B1234" w:rsidRPr="001B1234">
        <w:rPr>
          <w:rFonts w:ascii="Times New Roman" w:eastAsia="Calibri" w:hAnsi="Times New Roman" w:cs="Times New Roman"/>
          <w:b/>
          <w:sz w:val="28"/>
          <w:szCs w:val="28"/>
        </w:rPr>
        <w:t>HAGO CONSTAR: I)</w:t>
      </w:r>
      <w:r w:rsidR="001B1234" w:rsidRPr="001B1234">
        <w:rPr>
          <w:rFonts w:ascii="Calibri Light" w:eastAsia="Calibri" w:hAnsi="Calibri Light" w:cs="Times New Roman"/>
        </w:rPr>
        <w:t xml:space="preserve"> </w:t>
      </w:r>
      <w:r w:rsidR="001B1234" w:rsidRPr="001B1234">
        <w:rPr>
          <w:rFonts w:ascii="Times New Roman" w:eastAsia="Calibri" w:hAnsi="Times New Roman" w:cs="Times New Roman"/>
          <w:sz w:val="28"/>
          <w:szCs w:val="28"/>
        </w:rPr>
        <w:t xml:space="preserve">Nota de fecha  15/12/2021, suscrita por  </w:t>
      </w:r>
      <w:r w:rsidR="00037885">
        <w:rPr>
          <w:rFonts w:ascii="Times New Roman" w:eastAsia="Calibri" w:hAnsi="Times New Roman" w:cs="Times New Roman"/>
          <w:sz w:val="28"/>
          <w:szCs w:val="28"/>
        </w:rPr>
        <w:t xml:space="preserve">XXXXX </w:t>
      </w:r>
      <w:proofErr w:type="spellStart"/>
      <w:r w:rsidR="00037885">
        <w:rPr>
          <w:rFonts w:ascii="Times New Roman" w:eastAsia="Calibri" w:hAnsi="Times New Roman" w:cs="Times New Roman"/>
          <w:sz w:val="28"/>
          <w:szCs w:val="28"/>
        </w:rPr>
        <w:t>XXXXX</w:t>
      </w:r>
      <w:proofErr w:type="spellEnd"/>
      <w:r w:rsidR="00037885">
        <w:rPr>
          <w:rFonts w:ascii="Times New Roman" w:eastAsia="Calibri" w:hAnsi="Times New Roman" w:cs="Times New Roman"/>
          <w:sz w:val="28"/>
          <w:szCs w:val="28"/>
        </w:rPr>
        <w:t xml:space="preserve"> </w:t>
      </w:r>
      <w:proofErr w:type="spellStart"/>
      <w:r w:rsidR="00037885">
        <w:rPr>
          <w:rFonts w:ascii="Times New Roman" w:eastAsia="Calibri" w:hAnsi="Times New Roman" w:cs="Times New Roman"/>
          <w:sz w:val="28"/>
          <w:szCs w:val="28"/>
        </w:rPr>
        <w:t>XXXXX</w:t>
      </w:r>
      <w:proofErr w:type="spellEnd"/>
      <w:r w:rsidR="00037885">
        <w:rPr>
          <w:rFonts w:ascii="Times New Roman" w:eastAsia="Calibri" w:hAnsi="Times New Roman" w:cs="Times New Roman"/>
          <w:sz w:val="28"/>
          <w:szCs w:val="28"/>
        </w:rPr>
        <w:t xml:space="preserve"> XXXXX</w:t>
      </w:r>
      <w:r w:rsidR="001B1234" w:rsidRPr="001B1234">
        <w:rPr>
          <w:rFonts w:ascii="Times New Roman" w:eastAsia="Calibri" w:hAnsi="Times New Roman" w:cs="Times New Roman"/>
          <w:sz w:val="28"/>
          <w:szCs w:val="28"/>
        </w:rPr>
        <w:t xml:space="preserve">/ Secretario General de Sindicato de Trabajadores de La Alcaldía Municipal de Apopa. Solicitando  se les pueda conceder un </w:t>
      </w:r>
      <w:r w:rsidR="001B1234" w:rsidRPr="001B1234">
        <w:rPr>
          <w:rFonts w:ascii="Times New Roman" w:eastAsia="Calibri" w:hAnsi="Times New Roman" w:cs="Times New Roman"/>
          <w:sz w:val="28"/>
          <w:szCs w:val="28"/>
        </w:rPr>
        <w:lastRenderedPageBreak/>
        <w:t xml:space="preserve">espacio en una próxima reunión de Concejo Municipal Plural, y exponer inquietudes propias de los trabajadores. </w:t>
      </w:r>
      <w:r w:rsidR="001B1234" w:rsidRPr="001B1234">
        <w:rPr>
          <w:rFonts w:ascii="Times New Roman" w:eastAsia="Calibri" w:hAnsi="Times New Roman" w:cs="Times New Roman"/>
          <w:bCs/>
          <w:sz w:val="28"/>
          <w:szCs w:val="28"/>
          <w:lang w:val="es-SV"/>
        </w:rPr>
        <w:t xml:space="preserve">Por tanto el Honorable Concejo Municipal Plural, </w:t>
      </w:r>
      <w:r w:rsidR="001B1234" w:rsidRPr="001B1234">
        <w:rPr>
          <w:rFonts w:ascii="Times New Roman" w:eastAsia="Calibri" w:hAnsi="Times New Roman" w:cs="Times New Roman"/>
          <w:b/>
          <w:bCs/>
          <w:sz w:val="28"/>
          <w:szCs w:val="28"/>
          <w:lang w:val="es-SV"/>
        </w:rPr>
        <w:t>CONCED</w:t>
      </w:r>
      <w:r w:rsidR="001B1234" w:rsidRPr="001B1234">
        <w:rPr>
          <w:rFonts w:ascii="Times New Roman" w:eastAsia="Calibri" w:hAnsi="Times New Roman" w:cs="Times New Roman"/>
          <w:bCs/>
          <w:sz w:val="28"/>
          <w:szCs w:val="28"/>
          <w:lang w:val="es-SV"/>
        </w:rPr>
        <w:t xml:space="preserve">E espacio para  reunión de concejo el </w:t>
      </w:r>
      <w:r w:rsidR="001B1234" w:rsidRPr="001B1234">
        <w:rPr>
          <w:rFonts w:ascii="Times New Roman" w:eastAsia="Calibri" w:hAnsi="Times New Roman" w:cs="Times New Roman"/>
          <w:b/>
          <w:bCs/>
          <w:sz w:val="28"/>
          <w:szCs w:val="28"/>
          <w:lang w:val="es-SV"/>
        </w:rPr>
        <w:t>día  MARTES VIENTIUNO</w:t>
      </w:r>
      <w:r w:rsidR="001B1234" w:rsidRPr="001B1234">
        <w:rPr>
          <w:rFonts w:ascii="Times New Roman" w:eastAsia="Calibri" w:hAnsi="Times New Roman" w:cs="Times New Roman"/>
          <w:bCs/>
          <w:sz w:val="28"/>
          <w:szCs w:val="28"/>
          <w:lang w:val="es-SV"/>
        </w:rPr>
        <w:t xml:space="preserve">, diciembre  del presente año. Y  así poder exponer al pleno lo antes mencionado. </w:t>
      </w:r>
      <w:r w:rsidR="001B1234" w:rsidRPr="001B1234">
        <w:rPr>
          <w:rFonts w:ascii="Times New Roman" w:eastAsia="Times New Roman" w:hAnsi="Times New Roman" w:cs="Times New Roman"/>
          <w:color w:val="000000"/>
          <w:sz w:val="28"/>
          <w:szCs w:val="28"/>
          <w:lang w:eastAsia="es-ES"/>
        </w:rPr>
        <w:t xml:space="preserve">Y no habiendo más que hacer constar se cierra la sesión a las veinte horas con treinta y dos minutos del día jueves dieciséis de diciembre del año dos mil veintiuno. </w:t>
      </w:r>
    </w:p>
    <w:p w:rsidR="004038CF" w:rsidRDefault="004038CF" w:rsidP="001B1234">
      <w:pPr>
        <w:spacing w:line="276" w:lineRule="auto"/>
        <w:jc w:val="both"/>
        <w:rPr>
          <w:rFonts w:ascii="Times New Roman" w:eastAsia="Calibri" w:hAnsi="Times New Roman" w:cs="Times New Roman"/>
          <w:b/>
        </w:rPr>
      </w:pPr>
    </w:p>
    <w:p w:rsidR="009279A3" w:rsidRPr="004038CF" w:rsidRDefault="009279A3"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Dra. Jennifer Esmeralda Juárez García, </w:t>
      </w:r>
    </w:p>
    <w:p w:rsidR="004038CF" w:rsidRPr="004D3C05"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r w:rsidRPr="004038CF">
        <w:rPr>
          <w:rFonts w:ascii="Times New Roman" w:eastAsia="Calibri" w:hAnsi="Times New Roman" w:cs="Times New Roman"/>
          <w:b/>
          <w:lang w:val="es-SV"/>
        </w:rPr>
        <w:t xml:space="preserve">            </w:t>
      </w:r>
      <w:r w:rsidRPr="004D3C05">
        <w:rPr>
          <w:rFonts w:ascii="Times New Roman" w:eastAsia="Calibri" w:hAnsi="Times New Roman" w:cs="Times New Roman"/>
          <w:b/>
          <w:lang w:val="es-SV"/>
        </w:rPr>
        <w:t xml:space="preserve">Alcaldesa Municipal;                                                </w:t>
      </w:r>
      <w:r w:rsidRPr="004D3C05">
        <w:rPr>
          <w:rFonts w:ascii="Times New Roman" w:eastAsia="Calibri" w:hAnsi="Times New Roman" w:cs="Times New Roman"/>
          <w:b/>
          <w:color w:val="000000" w:themeColor="text1"/>
          <w:lang w:val="es-SV"/>
        </w:rPr>
        <w:t xml:space="preserve">Lic. Sergio Noel Monroy Martínez, </w:t>
      </w:r>
    </w:p>
    <w:p w:rsidR="004038CF" w:rsidRPr="00A2605F"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r w:rsidRPr="004D3C05">
        <w:rPr>
          <w:rFonts w:ascii="Times New Roman" w:eastAsia="Calibri" w:hAnsi="Times New Roman" w:cs="Times New Roman"/>
          <w:b/>
          <w:color w:val="000000" w:themeColor="text1"/>
          <w:lang w:val="es-SV"/>
        </w:rPr>
        <w:t xml:space="preserve">                                                                                                         Síndico Municipal;</w:t>
      </w:r>
      <w:r w:rsidRPr="00A2605F">
        <w:rPr>
          <w:rFonts w:ascii="Times New Roman" w:eastAsia="Calibri" w:hAnsi="Times New Roman" w:cs="Times New Roman"/>
          <w:b/>
          <w:color w:val="000000" w:themeColor="text1"/>
          <w:lang w:val="es-SV"/>
        </w:rPr>
        <w:t xml:space="preserve"> </w:t>
      </w:r>
    </w:p>
    <w:p w:rsidR="004038CF" w:rsidRPr="00A2605F"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Carla María Navarro Franco,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Primera Regidora Propietaria;                                              Sr. Damián Cristóbal Serrano Ortiz,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Segundo Regidor Propietario;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Lesby Sugey Miranda Portillo,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Tercera Regidora Propietaria;                                                    Dra. Yany Xiomara Fuentes Rivas,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Cuarta Regidora Propietaria,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Jonathan Bryan Gómez Cruz,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Quinto Regidor Propietario,                                                         Sr. Carlos Alberto Palma Fuentes,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Sexto Regidor Propietario; </w:t>
      </w:r>
    </w:p>
    <w:p w:rsidR="004038CF" w:rsidRPr="004038CF" w:rsidRDefault="004038CF" w:rsidP="004038CF">
      <w:pPr>
        <w:tabs>
          <w:tab w:val="left" w:pos="620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620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Susana Yamileth Hernández Cardoza,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Séptima Regidora Propietario;                                         Ing. Walter Arnoldo Ayala Rodríguez,           </w:t>
      </w:r>
    </w:p>
    <w:p w:rsidR="004038CF" w:rsidRPr="004038CF" w:rsidRDefault="004038CF" w:rsidP="004038CF">
      <w:pPr>
        <w:tabs>
          <w:tab w:val="left" w:pos="1830"/>
          <w:tab w:val="left" w:pos="5661"/>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r>
      <w:r w:rsidRPr="004038CF">
        <w:rPr>
          <w:rFonts w:ascii="Times New Roman" w:eastAsia="Calibri" w:hAnsi="Times New Roman" w:cs="Times New Roman"/>
          <w:b/>
          <w:lang w:val="es-SV"/>
        </w:rPr>
        <w:tab/>
        <w:t xml:space="preserve">     Octavo Regidor Propietario;</w:t>
      </w:r>
    </w:p>
    <w:p w:rsidR="004038CF" w:rsidRPr="004038CF" w:rsidRDefault="004038CF" w:rsidP="004038CF">
      <w:pPr>
        <w:tabs>
          <w:tab w:val="left" w:pos="2347"/>
        </w:tabs>
        <w:spacing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Rafael Antonio Ardon Jule,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Noveno Regidor Propietario;                                             </w:t>
      </w:r>
      <w:r w:rsidRPr="0067702B">
        <w:rPr>
          <w:rFonts w:ascii="Times New Roman" w:eastAsia="Calibri" w:hAnsi="Times New Roman" w:cs="Times New Roman"/>
          <w:b/>
          <w:highlight w:val="yellow"/>
          <w:lang w:val="es-SV"/>
        </w:rPr>
        <w:t>Ing. Gilberto Antonio Amador Medrano</w:t>
      </w:r>
      <w:r w:rsidRPr="004038CF">
        <w:rPr>
          <w:rFonts w:ascii="Times New Roman" w:eastAsia="Calibri" w:hAnsi="Times New Roman" w:cs="Times New Roman"/>
          <w:b/>
          <w:lang w:val="es-SV"/>
        </w:rPr>
        <w:t xml:space="preserve">,         </w:t>
      </w:r>
    </w:p>
    <w:p w:rsidR="004038CF" w:rsidRPr="004038CF" w:rsidRDefault="004038CF" w:rsidP="004038CF">
      <w:pPr>
        <w:tabs>
          <w:tab w:val="left" w:pos="572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w:t>
      </w:r>
      <w:r w:rsidRPr="0067702B">
        <w:rPr>
          <w:rFonts w:ascii="Times New Roman" w:eastAsia="Calibri" w:hAnsi="Times New Roman" w:cs="Times New Roman"/>
          <w:b/>
          <w:highlight w:val="yellow"/>
          <w:lang w:val="es-SV"/>
        </w:rPr>
        <w:t>Décimo Regidor Propietario;</w:t>
      </w:r>
      <w:r w:rsidR="0067702B" w:rsidRPr="0067702B">
        <w:rPr>
          <w:rFonts w:ascii="Times New Roman" w:eastAsia="Calibri" w:hAnsi="Times New Roman" w:cs="Times New Roman"/>
          <w:b/>
          <w:highlight w:val="yellow"/>
          <w:lang w:val="es-SV"/>
        </w:rPr>
        <w:t xml:space="preserve"> (ausente</w:t>
      </w:r>
      <w:r w:rsidR="0067702B">
        <w:rPr>
          <w:rFonts w:ascii="Times New Roman" w:eastAsia="Calibri" w:hAnsi="Times New Roman" w:cs="Times New Roman"/>
          <w:b/>
          <w:lang w:val="es-SV"/>
        </w:rPr>
        <w:t>)</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6F5841" w:rsidRDefault="004038CF" w:rsidP="004038CF">
      <w:pPr>
        <w:tabs>
          <w:tab w:val="left" w:pos="2347"/>
        </w:tabs>
        <w:spacing w:after="0" w:line="240" w:lineRule="auto"/>
        <w:jc w:val="both"/>
        <w:rPr>
          <w:rFonts w:ascii="Times New Roman" w:eastAsia="Calibri" w:hAnsi="Times New Roman" w:cs="Times New Roman"/>
          <w:b/>
          <w:lang w:val="es-SV"/>
        </w:rPr>
      </w:pPr>
      <w:r w:rsidRPr="006F5841">
        <w:rPr>
          <w:rFonts w:ascii="Times New Roman" w:eastAsia="Calibri" w:hAnsi="Times New Roman" w:cs="Times New Roman"/>
          <w:b/>
          <w:lang w:val="es-SV"/>
        </w:rPr>
        <w:t xml:space="preserve">Sr. Bayron Eraldo Baltazar Martínez,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6F5841">
        <w:rPr>
          <w:rFonts w:ascii="Times New Roman" w:eastAsia="Calibri" w:hAnsi="Times New Roman" w:cs="Times New Roman"/>
          <w:b/>
          <w:lang w:val="es-SV"/>
        </w:rPr>
        <w:t>Décimo Primer Regidor Propietario;</w:t>
      </w:r>
      <w:r w:rsidRPr="004038CF">
        <w:rPr>
          <w:rFonts w:ascii="Times New Roman" w:eastAsia="Calibri" w:hAnsi="Times New Roman" w:cs="Times New Roman"/>
          <w:b/>
          <w:lang w:val="es-SV"/>
        </w:rPr>
        <w:t xml:space="preserve">                             Sr. Osmin de Jesús Menjívar González,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Décimo Segundo Regidor Propietario; </w:t>
      </w:r>
    </w:p>
    <w:p w:rsidR="004038CF" w:rsidRDefault="004038CF" w:rsidP="004038CF">
      <w:pPr>
        <w:tabs>
          <w:tab w:val="left" w:pos="6174"/>
        </w:tabs>
        <w:spacing w:after="0" w:line="240" w:lineRule="auto"/>
        <w:jc w:val="both"/>
        <w:rPr>
          <w:rFonts w:ascii="Times New Roman" w:eastAsia="Calibri" w:hAnsi="Times New Roman" w:cs="Times New Roman"/>
          <w:b/>
          <w:lang w:val="es-SV"/>
        </w:rPr>
      </w:pPr>
    </w:p>
    <w:p w:rsidR="00A3106E" w:rsidRDefault="00A3106E" w:rsidP="004038CF">
      <w:pPr>
        <w:tabs>
          <w:tab w:val="left" w:pos="6174"/>
        </w:tabs>
        <w:spacing w:after="0" w:line="240" w:lineRule="auto"/>
        <w:jc w:val="both"/>
        <w:rPr>
          <w:rFonts w:ascii="Times New Roman" w:eastAsia="Calibri" w:hAnsi="Times New Roman" w:cs="Times New Roman"/>
          <w:b/>
          <w:lang w:val="es-SV"/>
        </w:rPr>
      </w:pPr>
    </w:p>
    <w:p w:rsidR="00A3106E" w:rsidRPr="004038CF" w:rsidRDefault="00A3106E" w:rsidP="004038CF">
      <w:pPr>
        <w:tabs>
          <w:tab w:val="left" w:pos="6174"/>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6174"/>
        </w:tabs>
        <w:spacing w:after="0" w:line="240" w:lineRule="auto"/>
        <w:jc w:val="both"/>
        <w:rPr>
          <w:rFonts w:ascii="Times New Roman" w:eastAsia="Calibri" w:hAnsi="Times New Roman" w:cs="Times New Roman"/>
          <w:b/>
          <w:lang w:val="es-SV"/>
        </w:rPr>
      </w:pPr>
    </w:p>
    <w:p w:rsidR="004038CF" w:rsidRPr="00CD2EEE" w:rsidRDefault="004038CF" w:rsidP="004038CF">
      <w:pPr>
        <w:tabs>
          <w:tab w:val="left" w:pos="2347"/>
        </w:tabs>
        <w:spacing w:after="0" w:line="240" w:lineRule="auto"/>
        <w:jc w:val="both"/>
        <w:rPr>
          <w:rFonts w:ascii="Times New Roman" w:eastAsia="Calibri" w:hAnsi="Times New Roman" w:cs="Times New Roman"/>
          <w:b/>
          <w:lang w:val="es-SV"/>
        </w:rPr>
      </w:pPr>
      <w:r w:rsidRPr="00CD2EEE">
        <w:rPr>
          <w:rFonts w:ascii="Times New Roman" w:eastAsia="Calibri" w:hAnsi="Times New Roman" w:cs="Times New Roman"/>
          <w:b/>
          <w:lang w:val="es-SV"/>
        </w:rPr>
        <w:t xml:space="preserve">Lic. José Francisco Luna Vásquez,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CD2EEE">
        <w:rPr>
          <w:rFonts w:ascii="Times New Roman" w:eastAsia="Calibri" w:hAnsi="Times New Roman" w:cs="Times New Roman"/>
          <w:b/>
          <w:lang w:val="es-SV"/>
        </w:rPr>
        <w:lastRenderedPageBreak/>
        <w:t xml:space="preserve">    Primer Regidor Suplente;</w:t>
      </w:r>
      <w:r w:rsidRPr="004038CF">
        <w:rPr>
          <w:rFonts w:ascii="Times New Roman" w:eastAsia="Calibri" w:hAnsi="Times New Roman" w:cs="Times New Roman"/>
          <w:b/>
          <w:lang w:val="es-SV"/>
        </w:rPr>
        <w:t xml:space="preserve">                                                    Sr. José Mauricio López Rivas, </w:t>
      </w:r>
    </w:p>
    <w:p w:rsidR="004038CF" w:rsidRPr="004038CF" w:rsidRDefault="004038CF" w:rsidP="004038CF">
      <w:pPr>
        <w:tabs>
          <w:tab w:val="left" w:pos="5926"/>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Segundo Regidor Suplente;</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C45306" w:rsidP="004038CF">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Sra. St</w:t>
      </w:r>
      <w:r w:rsidR="004038CF" w:rsidRPr="004038CF">
        <w:rPr>
          <w:rFonts w:ascii="Times New Roman" w:eastAsia="Calibri" w:hAnsi="Times New Roman" w:cs="Times New Roman"/>
          <w:b/>
          <w:lang w:val="es-SV"/>
        </w:rPr>
        <w:t xml:space="preserve">ephanny Elizabeth Márquez Borjas,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Tercera Regidora Suplente                                          Sra. María del Carmen García,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rPr>
        <w:tab/>
        <w:t xml:space="preserve">                                                              </w:t>
      </w:r>
      <w:r w:rsidRPr="004038CF">
        <w:rPr>
          <w:rFonts w:ascii="Times New Roman" w:eastAsia="Calibri" w:hAnsi="Times New Roman" w:cs="Times New Roman"/>
          <w:b/>
          <w:lang w:val="es-SV"/>
        </w:rPr>
        <w:t xml:space="preserve">Cuarta Regidora Suplente.  </w:t>
      </w:r>
    </w:p>
    <w:p w:rsidR="004038CF" w:rsidRPr="004038CF" w:rsidRDefault="004038CF" w:rsidP="004038CF">
      <w:pPr>
        <w:tabs>
          <w:tab w:val="left" w:pos="6406"/>
          <w:tab w:val="left" w:pos="7560"/>
        </w:tabs>
        <w:spacing w:after="0" w:line="240" w:lineRule="auto"/>
        <w:rPr>
          <w:rFonts w:ascii="Times New Roman" w:eastAsia="Calibri" w:hAnsi="Times New Roman" w:cs="Times New Roman"/>
          <w:b/>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Licenciada Flor Victoria Morales Zelaya</w:t>
      </w: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Secretaria Municipal.</w:t>
      </w: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tabs>
          <w:tab w:val="left" w:pos="2347"/>
        </w:tabs>
        <w:spacing w:after="0" w:line="240" w:lineRule="auto"/>
        <w:jc w:val="both"/>
        <w:rPr>
          <w:rFonts w:ascii="Times New Roman" w:eastAsia="Calibri" w:hAnsi="Times New Roman" w:cs="Times New Roman"/>
          <w:b/>
        </w:rPr>
      </w:pPr>
    </w:p>
    <w:p w:rsidR="004038CF" w:rsidRPr="004038CF" w:rsidRDefault="004038CF" w:rsidP="004038CF">
      <w:pPr>
        <w:tabs>
          <w:tab w:val="left" w:pos="2347"/>
        </w:tabs>
        <w:spacing w:line="240" w:lineRule="auto"/>
        <w:jc w:val="both"/>
        <w:rPr>
          <w:rFonts w:ascii="Times New Roman" w:eastAsia="Calibri" w:hAnsi="Times New Roman" w:cs="Times New Roman"/>
          <w:lang w:val="es-SV"/>
        </w:rPr>
      </w:pPr>
    </w:p>
    <w:p w:rsidR="004038CF" w:rsidRPr="004038CF" w:rsidRDefault="004038CF" w:rsidP="004038CF">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551" w:rsidRDefault="00706551" w:rsidP="008B68BD">
      <w:pPr>
        <w:spacing w:after="0" w:line="240" w:lineRule="auto"/>
      </w:pPr>
      <w:r>
        <w:separator/>
      </w:r>
    </w:p>
  </w:endnote>
  <w:endnote w:type="continuationSeparator" w:id="0">
    <w:p w:rsidR="00706551" w:rsidRDefault="00706551"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551" w:rsidRDefault="00706551" w:rsidP="008B68BD">
      <w:pPr>
        <w:spacing w:after="0" w:line="240" w:lineRule="auto"/>
      </w:pPr>
      <w:r>
        <w:separator/>
      </w:r>
    </w:p>
  </w:footnote>
  <w:footnote w:type="continuationSeparator" w:id="0">
    <w:p w:rsidR="00706551" w:rsidRDefault="00706551" w:rsidP="008B6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0150BA"/>
    <w:multiLevelType w:val="multilevel"/>
    <w:tmpl w:val="7E0029E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055419C9"/>
    <w:multiLevelType w:val="hybridMultilevel"/>
    <w:tmpl w:val="0320222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8AF4133"/>
    <w:multiLevelType w:val="multilevel"/>
    <w:tmpl w:val="1B54AF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08BC3AB4"/>
    <w:multiLevelType w:val="hybridMultilevel"/>
    <w:tmpl w:val="AF5CD9C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5">
    <w:nsid w:val="14DE465E"/>
    <w:multiLevelType w:val="hybridMultilevel"/>
    <w:tmpl w:val="6C5C655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nsid w:val="1652096C"/>
    <w:multiLevelType w:val="hybridMultilevel"/>
    <w:tmpl w:val="2B24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F02A5"/>
    <w:multiLevelType w:val="hybridMultilevel"/>
    <w:tmpl w:val="57D055E6"/>
    <w:lvl w:ilvl="0" w:tplc="440A000D">
      <w:start w:val="1"/>
      <w:numFmt w:val="bullet"/>
      <w:lvlText w:val=""/>
      <w:lvlJc w:val="left"/>
      <w:pPr>
        <w:ind w:left="960" w:hanging="360"/>
      </w:pPr>
      <w:rPr>
        <w:rFonts w:ascii="Wingdings" w:hAnsi="Wingdings"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8">
    <w:nsid w:val="24BD2B2E"/>
    <w:multiLevelType w:val="multilevel"/>
    <w:tmpl w:val="A2CE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E67322"/>
    <w:multiLevelType w:val="hybridMultilevel"/>
    <w:tmpl w:val="69DEC1A8"/>
    <w:lvl w:ilvl="0" w:tplc="B1E89654">
      <w:start w:val="1"/>
      <w:numFmt w:val="upperLetter"/>
      <w:lvlText w:val="%1-"/>
      <w:lvlJc w:val="left"/>
      <w:pPr>
        <w:ind w:left="720" w:hanging="360"/>
      </w:pPr>
      <w:rPr>
        <w:rFonts w:ascii="Garamond" w:eastAsiaTheme="minorHAnsi" w:hAnsi="Garamond" w:cstheme="minorBid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5F2757"/>
    <w:multiLevelType w:val="hybridMultilevel"/>
    <w:tmpl w:val="E974ACB6"/>
    <w:lvl w:ilvl="0" w:tplc="30BC12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7D2709"/>
    <w:multiLevelType w:val="hybridMultilevel"/>
    <w:tmpl w:val="3440DCDC"/>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BE86F9E"/>
    <w:multiLevelType w:val="hybridMultilevel"/>
    <w:tmpl w:val="54A0EF92"/>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46526CAC"/>
    <w:multiLevelType w:val="hybridMultilevel"/>
    <w:tmpl w:val="911EC09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BDE58DF"/>
    <w:multiLevelType w:val="hybridMultilevel"/>
    <w:tmpl w:val="66BA7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43955EB"/>
    <w:multiLevelType w:val="hybridMultilevel"/>
    <w:tmpl w:val="12A6CC92"/>
    <w:lvl w:ilvl="0" w:tplc="89920B7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DFC5167"/>
    <w:multiLevelType w:val="hybridMultilevel"/>
    <w:tmpl w:val="1F56A45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624F3415"/>
    <w:multiLevelType w:val="hybridMultilevel"/>
    <w:tmpl w:val="9A08D562"/>
    <w:lvl w:ilvl="0" w:tplc="A8044F14">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64F903A8"/>
    <w:multiLevelType w:val="hybridMultilevel"/>
    <w:tmpl w:val="E9E0EC38"/>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9">
    <w:nsid w:val="670E5AF2"/>
    <w:multiLevelType w:val="hybridMultilevel"/>
    <w:tmpl w:val="7F8A573A"/>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6968148C"/>
    <w:multiLevelType w:val="multilevel"/>
    <w:tmpl w:val="F0A0CADE"/>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nsid w:val="6D0A7386"/>
    <w:multiLevelType w:val="hybridMultilevel"/>
    <w:tmpl w:val="658E95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3734904"/>
    <w:multiLevelType w:val="multilevel"/>
    <w:tmpl w:val="C5DE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431486C"/>
    <w:multiLevelType w:val="hybridMultilevel"/>
    <w:tmpl w:val="830ABB70"/>
    <w:lvl w:ilvl="0" w:tplc="C35ADF84">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21"/>
  </w:num>
  <w:num w:numId="4">
    <w:abstractNumId w:val="13"/>
  </w:num>
  <w:num w:numId="5">
    <w:abstractNumId w:val="17"/>
  </w:num>
  <w:num w:numId="6">
    <w:abstractNumId w:val="16"/>
  </w:num>
  <w:num w:numId="7">
    <w:abstractNumId w:val="18"/>
  </w:num>
  <w:num w:numId="8">
    <w:abstractNumId w:val="7"/>
  </w:num>
  <w:num w:numId="9">
    <w:abstractNumId w:val="6"/>
  </w:num>
  <w:num w:numId="10">
    <w:abstractNumId w:val="5"/>
  </w:num>
  <w:num w:numId="11">
    <w:abstractNumId w:val="15"/>
  </w:num>
  <w:num w:numId="12">
    <w:abstractNumId w:val="0"/>
  </w:num>
  <w:num w:numId="13">
    <w:abstractNumId w:val="19"/>
  </w:num>
  <w:num w:numId="14">
    <w:abstractNumId w:val="4"/>
  </w:num>
  <w:num w:numId="15">
    <w:abstractNumId w:val="14"/>
  </w:num>
  <w:num w:numId="16">
    <w:abstractNumId w:val="23"/>
  </w:num>
  <w:num w:numId="17">
    <w:abstractNumId w:val="3"/>
  </w:num>
  <w:num w:numId="18">
    <w:abstractNumId w:val="1"/>
  </w:num>
  <w:num w:numId="19">
    <w:abstractNumId w:val="20"/>
  </w:num>
  <w:num w:numId="20">
    <w:abstractNumId w:val="8"/>
  </w:num>
  <w:num w:numId="21">
    <w:abstractNumId w:val="22"/>
  </w:num>
  <w:num w:numId="22">
    <w:abstractNumId w:val="2"/>
  </w:num>
  <w:num w:numId="23">
    <w:abstractNumId w:val="11"/>
  </w:num>
  <w:num w:numId="2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B55"/>
    <w:rsid w:val="00002136"/>
    <w:rsid w:val="0000226D"/>
    <w:rsid w:val="000029DE"/>
    <w:rsid w:val="00005A97"/>
    <w:rsid w:val="0000782B"/>
    <w:rsid w:val="00007C95"/>
    <w:rsid w:val="00007E3B"/>
    <w:rsid w:val="000105EF"/>
    <w:rsid w:val="000147B9"/>
    <w:rsid w:val="000148FD"/>
    <w:rsid w:val="00015EA9"/>
    <w:rsid w:val="0001696D"/>
    <w:rsid w:val="000210B4"/>
    <w:rsid w:val="00022601"/>
    <w:rsid w:val="00022860"/>
    <w:rsid w:val="000236DD"/>
    <w:rsid w:val="0003115B"/>
    <w:rsid w:val="00031FC9"/>
    <w:rsid w:val="00037885"/>
    <w:rsid w:val="000478BF"/>
    <w:rsid w:val="000541FE"/>
    <w:rsid w:val="000629DC"/>
    <w:rsid w:val="0006361F"/>
    <w:rsid w:val="00070F4F"/>
    <w:rsid w:val="000746D5"/>
    <w:rsid w:val="00090A59"/>
    <w:rsid w:val="0009554C"/>
    <w:rsid w:val="000A5A83"/>
    <w:rsid w:val="000B1D49"/>
    <w:rsid w:val="000B1F38"/>
    <w:rsid w:val="000B69A8"/>
    <w:rsid w:val="000C6E06"/>
    <w:rsid w:val="000D1EA4"/>
    <w:rsid w:val="000D2EFC"/>
    <w:rsid w:val="000E122A"/>
    <w:rsid w:val="000E139C"/>
    <w:rsid w:val="000E53B7"/>
    <w:rsid w:val="000F077A"/>
    <w:rsid w:val="000F7ACE"/>
    <w:rsid w:val="00103D45"/>
    <w:rsid w:val="00107725"/>
    <w:rsid w:val="00110D0F"/>
    <w:rsid w:val="001132EE"/>
    <w:rsid w:val="00127CEE"/>
    <w:rsid w:val="00127E52"/>
    <w:rsid w:val="00130298"/>
    <w:rsid w:val="00131DB7"/>
    <w:rsid w:val="0013237F"/>
    <w:rsid w:val="001338E3"/>
    <w:rsid w:val="00134CED"/>
    <w:rsid w:val="00136F83"/>
    <w:rsid w:val="001406AC"/>
    <w:rsid w:val="00142CD7"/>
    <w:rsid w:val="001475F7"/>
    <w:rsid w:val="00150E23"/>
    <w:rsid w:val="00162206"/>
    <w:rsid w:val="00162D9B"/>
    <w:rsid w:val="00165543"/>
    <w:rsid w:val="00171ECC"/>
    <w:rsid w:val="001759CA"/>
    <w:rsid w:val="001771BF"/>
    <w:rsid w:val="001774CE"/>
    <w:rsid w:val="0018061A"/>
    <w:rsid w:val="00182484"/>
    <w:rsid w:val="001826A4"/>
    <w:rsid w:val="00184EA8"/>
    <w:rsid w:val="00191129"/>
    <w:rsid w:val="00194F6B"/>
    <w:rsid w:val="00195BED"/>
    <w:rsid w:val="001A0D12"/>
    <w:rsid w:val="001A0EFC"/>
    <w:rsid w:val="001A2F06"/>
    <w:rsid w:val="001A4E25"/>
    <w:rsid w:val="001B1234"/>
    <w:rsid w:val="001C2D41"/>
    <w:rsid w:val="001C3CB6"/>
    <w:rsid w:val="001D38FD"/>
    <w:rsid w:val="001D54D0"/>
    <w:rsid w:val="001D719D"/>
    <w:rsid w:val="001E07C2"/>
    <w:rsid w:val="001E15B2"/>
    <w:rsid w:val="001E3B26"/>
    <w:rsid w:val="001E520C"/>
    <w:rsid w:val="001F069E"/>
    <w:rsid w:val="001F48BA"/>
    <w:rsid w:val="002032F6"/>
    <w:rsid w:val="002054E6"/>
    <w:rsid w:val="002068A3"/>
    <w:rsid w:val="002245AE"/>
    <w:rsid w:val="00230EE7"/>
    <w:rsid w:val="002433DF"/>
    <w:rsid w:val="002442A2"/>
    <w:rsid w:val="00244AD0"/>
    <w:rsid w:val="00253FF7"/>
    <w:rsid w:val="0025459C"/>
    <w:rsid w:val="00254EFE"/>
    <w:rsid w:val="00255ABF"/>
    <w:rsid w:val="00261762"/>
    <w:rsid w:val="00263353"/>
    <w:rsid w:val="00267865"/>
    <w:rsid w:val="00271863"/>
    <w:rsid w:val="0027234A"/>
    <w:rsid w:val="00272BF1"/>
    <w:rsid w:val="00273E93"/>
    <w:rsid w:val="0028403C"/>
    <w:rsid w:val="0028459D"/>
    <w:rsid w:val="00285DB4"/>
    <w:rsid w:val="00287E73"/>
    <w:rsid w:val="00293860"/>
    <w:rsid w:val="00294031"/>
    <w:rsid w:val="002A58DA"/>
    <w:rsid w:val="002B2746"/>
    <w:rsid w:val="002B544E"/>
    <w:rsid w:val="002B6624"/>
    <w:rsid w:val="002C2119"/>
    <w:rsid w:val="002C218C"/>
    <w:rsid w:val="002C232C"/>
    <w:rsid w:val="002C68C7"/>
    <w:rsid w:val="002C7156"/>
    <w:rsid w:val="002D6A18"/>
    <w:rsid w:val="002E0731"/>
    <w:rsid w:val="002F009D"/>
    <w:rsid w:val="002F6BCA"/>
    <w:rsid w:val="00303AE8"/>
    <w:rsid w:val="0030497F"/>
    <w:rsid w:val="003066A0"/>
    <w:rsid w:val="0031413F"/>
    <w:rsid w:val="00314C3E"/>
    <w:rsid w:val="00321329"/>
    <w:rsid w:val="003228FE"/>
    <w:rsid w:val="00332929"/>
    <w:rsid w:val="003508C0"/>
    <w:rsid w:val="00351C32"/>
    <w:rsid w:val="00352852"/>
    <w:rsid w:val="00373826"/>
    <w:rsid w:val="003739DA"/>
    <w:rsid w:val="003758A7"/>
    <w:rsid w:val="003803D7"/>
    <w:rsid w:val="00381069"/>
    <w:rsid w:val="00382A90"/>
    <w:rsid w:val="00385D1F"/>
    <w:rsid w:val="00387A4C"/>
    <w:rsid w:val="00392181"/>
    <w:rsid w:val="003947A5"/>
    <w:rsid w:val="003B7D98"/>
    <w:rsid w:val="003C4335"/>
    <w:rsid w:val="003C475D"/>
    <w:rsid w:val="003C4CA7"/>
    <w:rsid w:val="003D3271"/>
    <w:rsid w:val="003D6FF5"/>
    <w:rsid w:val="003E728B"/>
    <w:rsid w:val="003F0CC4"/>
    <w:rsid w:val="003F69FF"/>
    <w:rsid w:val="003F6C8E"/>
    <w:rsid w:val="003F6E0C"/>
    <w:rsid w:val="004035A8"/>
    <w:rsid w:val="004038CF"/>
    <w:rsid w:val="00404675"/>
    <w:rsid w:val="0040531D"/>
    <w:rsid w:val="0041446F"/>
    <w:rsid w:val="00417C87"/>
    <w:rsid w:val="00420D5D"/>
    <w:rsid w:val="00423B99"/>
    <w:rsid w:val="00430BEB"/>
    <w:rsid w:val="00435B05"/>
    <w:rsid w:val="00445776"/>
    <w:rsid w:val="00450C79"/>
    <w:rsid w:val="004548C4"/>
    <w:rsid w:val="00456B71"/>
    <w:rsid w:val="004643EF"/>
    <w:rsid w:val="00464749"/>
    <w:rsid w:val="00471F23"/>
    <w:rsid w:val="00474219"/>
    <w:rsid w:val="0048267C"/>
    <w:rsid w:val="00483B20"/>
    <w:rsid w:val="00490363"/>
    <w:rsid w:val="00490DD6"/>
    <w:rsid w:val="004A00FC"/>
    <w:rsid w:val="004A0C86"/>
    <w:rsid w:val="004A2DE2"/>
    <w:rsid w:val="004A6471"/>
    <w:rsid w:val="004B553F"/>
    <w:rsid w:val="004C010A"/>
    <w:rsid w:val="004D29A6"/>
    <w:rsid w:val="004D3C05"/>
    <w:rsid w:val="004E58A8"/>
    <w:rsid w:val="004F3AD1"/>
    <w:rsid w:val="004F528B"/>
    <w:rsid w:val="004F58AE"/>
    <w:rsid w:val="00500FE3"/>
    <w:rsid w:val="0050450A"/>
    <w:rsid w:val="00505753"/>
    <w:rsid w:val="00507E28"/>
    <w:rsid w:val="00514074"/>
    <w:rsid w:val="00515B56"/>
    <w:rsid w:val="00522E26"/>
    <w:rsid w:val="0052354B"/>
    <w:rsid w:val="00536023"/>
    <w:rsid w:val="00537601"/>
    <w:rsid w:val="00543CC6"/>
    <w:rsid w:val="0055089A"/>
    <w:rsid w:val="00550F46"/>
    <w:rsid w:val="005551FD"/>
    <w:rsid w:val="00557351"/>
    <w:rsid w:val="005638A0"/>
    <w:rsid w:val="005653AC"/>
    <w:rsid w:val="005671E6"/>
    <w:rsid w:val="005711D2"/>
    <w:rsid w:val="00571BED"/>
    <w:rsid w:val="0057252E"/>
    <w:rsid w:val="0057346D"/>
    <w:rsid w:val="0057375F"/>
    <w:rsid w:val="00573D2F"/>
    <w:rsid w:val="00576A95"/>
    <w:rsid w:val="00580FE1"/>
    <w:rsid w:val="00581430"/>
    <w:rsid w:val="0058272C"/>
    <w:rsid w:val="005864F8"/>
    <w:rsid w:val="00592630"/>
    <w:rsid w:val="00595485"/>
    <w:rsid w:val="005A0693"/>
    <w:rsid w:val="005A77F8"/>
    <w:rsid w:val="005B1573"/>
    <w:rsid w:val="005B1BAE"/>
    <w:rsid w:val="005B345D"/>
    <w:rsid w:val="005C2C2B"/>
    <w:rsid w:val="005C53D8"/>
    <w:rsid w:val="005D5557"/>
    <w:rsid w:val="005D59F2"/>
    <w:rsid w:val="005D67EF"/>
    <w:rsid w:val="005D73C0"/>
    <w:rsid w:val="005E4B7A"/>
    <w:rsid w:val="005F6EB3"/>
    <w:rsid w:val="005F7952"/>
    <w:rsid w:val="00603275"/>
    <w:rsid w:val="006036AF"/>
    <w:rsid w:val="006042FA"/>
    <w:rsid w:val="00606DBA"/>
    <w:rsid w:val="00607DD3"/>
    <w:rsid w:val="006109BD"/>
    <w:rsid w:val="006136C4"/>
    <w:rsid w:val="006412E4"/>
    <w:rsid w:val="006434BA"/>
    <w:rsid w:val="00643649"/>
    <w:rsid w:val="00647005"/>
    <w:rsid w:val="00651C17"/>
    <w:rsid w:val="006559CF"/>
    <w:rsid w:val="006562C5"/>
    <w:rsid w:val="00656DA0"/>
    <w:rsid w:val="00660F64"/>
    <w:rsid w:val="0066475A"/>
    <w:rsid w:val="00666674"/>
    <w:rsid w:val="006672B5"/>
    <w:rsid w:val="006678D4"/>
    <w:rsid w:val="00667FCA"/>
    <w:rsid w:val="00672FE9"/>
    <w:rsid w:val="00673D09"/>
    <w:rsid w:val="0067702B"/>
    <w:rsid w:val="00677FA6"/>
    <w:rsid w:val="00684AD7"/>
    <w:rsid w:val="006961F9"/>
    <w:rsid w:val="006A3F2A"/>
    <w:rsid w:val="006A3FCF"/>
    <w:rsid w:val="006A4048"/>
    <w:rsid w:val="006A47AC"/>
    <w:rsid w:val="006A5CD8"/>
    <w:rsid w:val="006A6B2F"/>
    <w:rsid w:val="006B54ED"/>
    <w:rsid w:val="006B68A7"/>
    <w:rsid w:val="006C0087"/>
    <w:rsid w:val="006C0931"/>
    <w:rsid w:val="006C727F"/>
    <w:rsid w:val="006C774A"/>
    <w:rsid w:val="006E0C48"/>
    <w:rsid w:val="006F5841"/>
    <w:rsid w:val="006F6140"/>
    <w:rsid w:val="006F77E2"/>
    <w:rsid w:val="0070256D"/>
    <w:rsid w:val="007034B8"/>
    <w:rsid w:val="0070381B"/>
    <w:rsid w:val="00706551"/>
    <w:rsid w:val="00707598"/>
    <w:rsid w:val="00707A36"/>
    <w:rsid w:val="00710886"/>
    <w:rsid w:val="007109CC"/>
    <w:rsid w:val="00713D01"/>
    <w:rsid w:val="00720259"/>
    <w:rsid w:val="00723309"/>
    <w:rsid w:val="007236A1"/>
    <w:rsid w:val="00734F05"/>
    <w:rsid w:val="00735C6E"/>
    <w:rsid w:val="00743F46"/>
    <w:rsid w:val="00746186"/>
    <w:rsid w:val="007509AF"/>
    <w:rsid w:val="00751758"/>
    <w:rsid w:val="0075308A"/>
    <w:rsid w:val="007579A6"/>
    <w:rsid w:val="00760BE9"/>
    <w:rsid w:val="00762AE8"/>
    <w:rsid w:val="00770369"/>
    <w:rsid w:val="00780AD3"/>
    <w:rsid w:val="00780FD5"/>
    <w:rsid w:val="00781D51"/>
    <w:rsid w:val="00792E55"/>
    <w:rsid w:val="00793793"/>
    <w:rsid w:val="007A1065"/>
    <w:rsid w:val="007A7E2C"/>
    <w:rsid w:val="007B017D"/>
    <w:rsid w:val="007B13A0"/>
    <w:rsid w:val="007C2416"/>
    <w:rsid w:val="007C3153"/>
    <w:rsid w:val="007C6C34"/>
    <w:rsid w:val="007D7600"/>
    <w:rsid w:val="007E5E14"/>
    <w:rsid w:val="007E79EB"/>
    <w:rsid w:val="007F11B4"/>
    <w:rsid w:val="007F6C58"/>
    <w:rsid w:val="008034EB"/>
    <w:rsid w:val="008111C4"/>
    <w:rsid w:val="00812F83"/>
    <w:rsid w:val="00813806"/>
    <w:rsid w:val="00813A07"/>
    <w:rsid w:val="00813A79"/>
    <w:rsid w:val="00823598"/>
    <w:rsid w:val="00824AFF"/>
    <w:rsid w:val="0084215A"/>
    <w:rsid w:val="008426FC"/>
    <w:rsid w:val="008459D6"/>
    <w:rsid w:val="008576A9"/>
    <w:rsid w:val="008619E3"/>
    <w:rsid w:val="00861EB2"/>
    <w:rsid w:val="00864960"/>
    <w:rsid w:val="00874D26"/>
    <w:rsid w:val="00876B10"/>
    <w:rsid w:val="00882F7D"/>
    <w:rsid w:val="008845BC"/>
    <w:rsid w:val="00884DD9"/>
    <w:rsid w:val="00886BE9"/>
    <w:rsid w:val="0088713D"/>
    <w:rsid w:val="008959DB"/>
    <w:rsid w:val="008A5166"/>
    <w:rsid w:val="008B1EFE"/>
    <w:rsid w:val="008B36AC"/>
    <w:rsid w:val="008B4D19"/>
    <w:rsid w:val="008B6713"/>
    <w:rsid w:val="008B68BD"/>
    <w:rsid w:val="008C7292"/>
    <w:rsid w:val="008D23B2"/>
    <w:rsid w:val="008D715E"/>
    <w:rsid w:val="008E499E"/>
    <w:rsid w:val="008F0F8F"/>
    <w:rsid w:val="00901A31"/>
    <w:rsid w:val="00915021"/>
    <w:rsid w:val="0092485F"/>
    <w:rsid w:val="00924B68"/>
    <w:rsid w:val="009279A3"/>
    <w:rsid w:val="00930376"/>
    <w:rsid w:val="00933BBD"/>
    <w:rsid w:val="00935BA4"/>
    <w:rsid w:val="009361BC"/>
    <w:rsid w:val="00937B6E"/>
    <w:rsid w:val="00937F53"/>
    <w:rsid w:val="0094254E"/>
    <w:rsid w:val="009722C4"/>
    <w:rsid w:val="00974055"/>
    <w:rsid w:val="009814D9"/>
    <w:rsid w:val="009831C5"/>
    <w:rsid w:val="00983412"/>
    <w:rsid w:val="00985B21"/>
    <w:rsid w:val="0099684E"/>
    <w:rsid w:val="009B173A"/>
    <w:rsid w:val="009C4CF0"/>
    <w:rsid w:val="009D05E8"/>
    <w:rsid w:val="009D232C"/>
    <w:rsid w:val="009D6829"/>
    <w:rsid w:val="009D6C06"/>
    <w:rsid w:val="009E637B"/>
    <w:rsid w:val="009F39B8"/>
    <w:rsid w:val="009F64E4"/>
    <w:rsid w:val="00A00A16"/>
    <w:rsid w:val="00A05C74"/>
    <w:rsid w:val="00A129CE"/>
    <w:rsid w:val="00A2151C"/>
    <w:rsid w:val="00A21D08"/>
    <w:rsid w:val="00A2456F"/>
    <w:rsid w:val="00A2605F"/>
    <w:rsid w:val="00A3106E"/>
    <w:rsid w:val="00A31D7B"/>
    <w:rsid w:val="00A352BF"/>
    <w:rsid w:val="00A37F7D"/>
    <w:rsid w:val="00A417D4"/>
    <w:rsid w:val="00A421AC"/>
    <w:rsid w:val="00A43DD3"/>
    <w:rsid w:val="00A556A1"/>
    <w:rsid w:val="00A61FCA"/>
    <w:rsid w:val="00A624D3"/>
    <w:rsid w:val="00A66AF0"/>
    <w:rsid w:val="00A70AF8"/>
    <w:rsid w:val="00A7268A"/>
    <w:rsid w:val="00A73871"/>
    <w:rsid w:val="00AA5894"/>
    <w:rsid w:val="00AB7753"/>
    <w:rsid w:val="00AC27F6"/>
    <w:rsid w:val="00AC6156"/>
    <w:rsid w:val="00AC7908"/>
    <w:rsid w:val="00AD611F"/>
    <w:rsid w:val="00AE0143"/>
    <w:rsid w:val="00AE50FB"/>
    <w:rsid w:val="00AE571F"/>
    <w:rsid w:val="00AE7581"/>
    <w:rsid w:val="00AF1685"/>
    <w:rsid w:val="00AF39AC"/>
    <w:rsid w:val="00AF3C0C"/>
    <w:rsid w:val="00AF71D3"/>
    <w:rsid w:val="00B01DA8"/>
    <w:rsid w:val="00B16002"/>
    <w:rsid w:val="00B1657D"/>
    <w:rsid w:val="00B16B7F"/>
    <w:rsid w:val="00B17AC2"/>
    <w:rsid w:val="00B356A9"/>
    <w:rsid w:val="00B46FC3"/>
    <w:rsid w:val="00B47630"/>
    <w:rsid w:val="00B47BFC"/>
    <w:rsid w:val="00B5112F"/>
    <w:rsid w:val="00B53200"/>
    <w:rsid w:val="00B60354"/>
    <w:rsid w:val="00B62176"/>
    <w:rsid w:val="00B62746"/>
    <w:rsid w:val="00B63A8C"/>
    <w:rsid w:val="00B654BE"/>
    <w:rsid w:val="00B6643F"/>
    <w:rsid w:val="00B73C1B"/>
    <w:rsid w:val="00B7591E"/>
    <w:rsid w:val="00B8419D"/>
    <w:rsid w:val="00B90DF6"/>
    <w:rsid w:val="00BA48A8"/>
    <w:rsid w:val="00BA61CD"/>
    <w:rsid w:val="00BB63A2"/>
    <w:rsid w:val="00BB67B0"/>
    <w:rsid w:val="00BC0D95"/>
    <w:rsid w:val="00BC76A5"/>
    <w:rsid w:val="00BD280F"/>
    <w:rsid w:val="00BD32A8"/>
    <w:rsid w:val="00BD40A6"/>
    <w:rsid w:val="00BD40FF"/>
    <w:rsid w:val="00BD787B"/>
    <w:rsid w:val="00BE249A"/>
    <w:rsid w:val="00BF5B7F"/>
    <w:rsid w:val="00BF5C34"/>
    <w:rsid w:val="00C03F62"/>
    <w:rsid w:val="00C042F4"/>
    <w:rsid w:val="00C065C3"/>
    <w:rsid w:val="00C1106E"/>
    <w:rsid w:val="00C11086"/>
    <w:rsid w:val="00C11090"/>
    <w:rsid w:val="00C12BF8"/>
    <w:rsid w:val="00C20257"/>
    <w:rsid w:val="00C23973"/>
    <w:rsid w:val="00C33454"/>
    <w:rsid w:val="00C345DD"/>
    <w:rsid w:val="00C34DDC"/>
    <w:rsid w:val="00C3505C"/>
    <w:rsid w:val="00C400D5"/>
    <w:rsid w:val="00C45306"/>
    <w:rsid w:val="00C56A26"/>
    <w:rsid w:val="00C61532"/>
    <w:rsid w:val="00C644A7"/>
    <w:rsid w:val="00C64FC7"/>
    <w:rsid w:val="00C71FC1"/>
    <w:rsid w:val="00C76570"/>
    <w:rsid w:val="00C77AB4"/>
    <w:rsid w:val="00C83371"/>
    <w:rsid w:val="00C83918"/>
    <w:rsid w:val="00C8460B"/>
    <w:rsid w:val="00C84EA3"/>
    <w:rsid w:val="00C863BF"/>
    <w:rsid w:val="00C86ECB"/>
    <w:rsid w:val="00C90A18"/>
    <w:rsid w:val="00C94728"/>
    <w:rsid w:val="00C95DA8"/>
    <w:rsid w:val="00C96B43"/>
    <w:rsid w:val="00CB1D1B"/>
    <w:rsid w:val="00CB28D8"/>
    <w:rsid w:val="00CC0E9A"/>
    <w:rsid w:val="00CD2EEE"/>
    <w:rsid w:val="00CD41C5"/>
    <w:rsid w:val="00CD6424"/>
    <w:rsid w:val="00CD6D8F"/>
    <w:rsid w:val="00CD7C9A"/>
    <w:rsid w:val="00CE70BC"/>
    <w:rsid w:val="00CF1F4A"/>
    <w:rsid w:val="00D11703"/>
    <w:rsid w:val="00D14F07"/>
    <w:rsid w:val="00D33D77"/>
    <w:rsid w:val="00D3526D"/>
    <w:rsid w:val="00D43FA7"/>
    <w:rsid w:val="00D651E3"/>
    <w:rsid w:val="00D73D67"/>
    <w:rsid w:val="00D757ED"/>
    <w:rsid w:val="00D859CF"/>
    <w:rsid w:val="00D95DC1"/>
    <w:rsid w:val="00D97808"/>
    <w:rsid w:val="00D97A5F"/>
    <w:rsid w:val="00DA15CD"/>
    <w:rsid w:val="00DA31A1"/>
    <w:rsid w:val="00DA6EE0"/>
    <w:rsid w:val="00DB2077"/>
    <w:rsid w:val="00DB57EA"/>
    <w:rsid w:val="00DB6292"/>
    <w:rsid w:val="00DB7214"/>
    <w:rsid w:val="00DC4532"/>
    <w:rsid w:val="00DC4DB6"/>
    <w:rsid w:val="00DD260B"/>
    <w:rsid w:val="00DD311F"/>
    <w:rsid w:val="00DD436F"/>
    <w:rsid w:val="00DD53BB"/>
    <w:rsid w:val="00DE2165"/>
    <w:rsid w:val="00DE497C"/>
    <w:rsid w:val="00DE5967"/>
    <w:rsid w:val="00E03727"/>
    <w:rsid w:val="00E07C92"/>
    <w:rsid w:val="00E11F35"/>
    <w:rsid w:val="00E12121"/>
    <w:rsid w:val="00E14680"/>
    <w:rsid w:val="00E15DE5"/>
    <w:rsid w:val="00E25486"/>
    <w:rsid w:val="00E3109A"/>
    <w:rsid w:val="00E34310"/>
    <w:rsid w:val="00E35735"/>
    <w:rsid w:val="00E40DCF"/>
    <w:rsid w:val="00E44296"/>
    <w:rsid w:val="00E45E55"/>
    <w:rsid w:val="00E46BDE"/>
    <w:rsid w:val="00E5285A"/>
    <w:rsid w:val="00E52B16"/>
    <w:rsid w:val="00E6256C"/>
    <w:rsid w:val="00E62749"/>
    <w:rsid w:val="00E637A5"/>
    <w:rsid w:val="00E64868"/>
    <w:rsid w:val="00E64DF4"/>
    <w:rsid w:val="00E65810"/>
    <w:rsid w:val="00E76F0E"/>
    <w:rsid w:val="00E809BA"/>
    <w:rsid w:val="00E80DA0"/>
    <w:rsid w:val="00E81235"/>
    <w:rsid w:val="00E932C6"/>
    <w:rsid w:val="00E94830"/>
    <w:rsid w:val="00E953E5"/>
    <w:rsid w:val="00E95A47"/>
    <w:rsid w:val="00EA60BE"/>
    <w:rsid w:val="00EA72FC"/>
    <w:rsid w:val="00EB17C7"/>
    <w:rsid w:val="00EB6CEF"/>
    <w:rsid w:val="00EB7290"/>
    <w:rsid w:val="00EC1625"/>
    <w:rsid w:val="00EC4DA7"/>
    <w:rsid w:val="00ED02D8"/>
    <w:rsid w:val="00EE72E3"/>
    <w:rsid w:val="00EF1A14"/>
    <w:rsid w:val="00EF2F93"/>
    <w:rsid w:val="00EF49E8"/>
    <w:rsid w:val="00F22350"/>
    <w:rsid w:val="00F22993"/>
    <w:rsid w:val="00F2775D"/>
    <w:rsid w:val="00F301E8"/>
    <w:rsid w:val="00F313D5"/>
    <w:rsid w:val="00F34E84"/>
    <w:rsid w:val="00F34F3F"/>
    <w:rsid w:val="00F43FDB"/>
    <w:rsid w:val="00F44494"/>
    <w:rsid w:val="00F4779A"/>
    <w:rsid w:val="00F47F79"/>
    <w:rsid w:val="00F50A8A"/>
    <w:rsid w:val="00F52A97"/>
    <w:rsid w:val="00F57863"/>
    <w:rsid w:val="00F60CB9"/>
    <w:rsid w:val="00F62135"/>
    <w:rsid w:val="00F66626"/>
    <w:rsid w:val="00F74915"/>
    <w:rsid w:val="00F772F1"/>
    <w:rsid w:val="00F87024"/>
    <w:rsid w:val="00F8745D"/>
    <w:rsid w:val="00F919A2"/>
    <w:rsid w:val="00F922F4"/>
    <w:rsid w:val="00F9733B"/>
    <w:rsid w:val="00FA014D"/>
    <w:rsid w:val="00FB4E09"/>
    <w:rsid w:val="00FC18AF"/>
    <w:rsid w:val="00FC1A2C"/>
    <w:rsid w:val="00FD1971"/>
    <w:rsid w:val="00FE6176"/>
    <w:rsid w:val="00FF27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3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3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package" Target="embeddings/Hoja_de_c_lculo_de_Microsoft_Excel2.xlsx"/><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Hoja_de_c_lculo_de_Microsoft_Excel1.xlsx"/><Relationship Id="rId20" Type="http://schemas.openxmlformats.org/officeDocument/2006/relationships/package" Target="embeddings/Hoja_de_c_lculo_de_Microsoft_Excel3.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package" Target="embeddings/Hoja_de_c_lculo_de_Microsoft_Excel4.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A00A2-0EF3-4874-B58B-10B3CDC2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27</Pages>
  <Words>7363</Words>
  <Characters>40499</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 03</cp:lastModifiedBy>
  <cp:revision>377</cp:revision>
  <cp:lastPrinted>2020-03-04T21:24:00Z</cp:lastPrinted>
  <dcterms:created xsi:type="dcterms:W3CDTF">2020-08-11T16:09:00Z</dcterms:created>
  <dcterms:modified xsi:type="dcterms:W3CDTF">2022-04-04T16:17:00Z</dcterms:modified>
</cp:coreProperties>
</file>