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9BB" w:rsidRPr="000D1B76" w:rsidRDefault="004038CF" w:rsidP="008F39BB">
      <w:pPr>
        <w:spacing w:line="276" w:lineRule="auto"/>
        <w:jc w:val="both"/>
        <w:rPr>
          <w:rFonts w:ascii="Times New Roman" w:eastAsia="Calibri" w:hAnsi="Times New Roman" w:cs="Times New Roman"/>
          <w:b/>
          <w:sz w:val="28"/>
          <w:szCs w:val="28"/>
        </w:rPr>
      </w:pPr>
      <w:r w:rsidRPr="00C11086">
        <w:rPr>
          <w:rFonts w:ascii="Times New Roman" w:eastAsia="Calibri" w:hAnsi="Times New Roman" w:cs="Times New Roman"/>
          <w:b/>
          <w:sz w:val="28"/>
          <w:szCs w:val="28"/>
          <w:lang w:val="es-SV"/>
        </w:rPr>
        <w:t xml:space="preserve">ACTA NÚMERO </w:t>
      </w:r>
      <w:r w:rsidR="00924B68">
        <w:rPr>
          <w:rFonts w:ascii="Times New Roman" w:eastAsia="Calibri" w:hAnsi="Times New Roman" w:cs="Times New Roman"/>
          <w:b/>
          <w:sz w:val="28"/>
          <w:szCs w:val="28"/>
          <w:lang w:val="es-SV"/>
        </w:rPr>
        <w:t>VEINTISEIS</w:t>
      </w:r>
      <w:r w:rsidR="0092485F" w:rsidRPr="00C11086">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de la Sesión </w:t>
      </w:r>
      <w:r w:rsidR="00924B68">
        <w:rPr>
          <w:rFonts w:ascii="Times New Roman" w:eastAsia="Calibri" w:hAnsi="Times New Roman" w:cs="Times New Roman"/>
          <w:b/>
          <w:sz w:val="28"/>
          <w:szCs w:val="28"/>
          <w:lang w:val="es-SV"/>
        </w:rPr>
        <w:t>Ordinaria</w:t>
      </w:r>
      <w:r w:rsidR="005B1BAE">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celebrada en la Sala de Sesiones de la Alcaldía Municipal de esta Ciudad, de las </w:t>
      </w:r>
      <w:r w:rsidR="00924B68">
        <w:rPr>
          <w:rFonts w:ascii="Times New Roman" w:eastAsia="Calibri" w:hAnsi="Times New Roman" w:cs="Times New Roman"/>
          <w:b/>
          <w:sz w:val="28"/>
          <w:szCs w:val="28"/>
          <w:lang w:val="es-SV"/>
        </w:rPr>
        <w:t>nueve</w:t>
      </w:r>
      <w:r w:rsidR="00D73D67">
        <w:rPr>
          <w:rFonts w:ascii="Times New Roman" w:eastAsia="Calibri" w:hAnsi="Times New Roman" w:cs="Times New Roman"/>
          <w:b/>
          <w:sz w:val="28"/>
          <w:szCs w:val="28"/>
          <w:lang w:val="es-SV"/>
        </w:rPr>
        <w:t xml:space="preserve"> horas del </w:t>
      </w:r>
      <w:r w:rsidR="00AA5894">
        <w:rPr>
          <w:rFonts w:ascii="Times New Roman" w:eastAsia="Calibri" w:hAnsi="Times New Roman" w:cs="Times New Roman"/>
          <w:b/>
          <w:sz w:val="28"/>
          <w:szCs w:val="28"/>
          <w:lang w:val="es-SV"/>
        </w:rPr>
        <w:t>día</w:t>
      </w:r>
      <w:r w:rsidR="00D73D67">
        <w:rPr>
          <w:rFonts w:ascii="Times New Roman" w:eastAsia="Calibri" w:hAnsi="Times New Roman" w:cs="Times New Roman"/>
          <w:b/>
          <w:sz w:val="28"/>
          <w:szCs w:val="28"/>
          <w:lang w:val="es-SV"/>
        </w:rPr>
        <w:t xml:space="preserve"> </w:t>
      </w:r>
      <w:r w:rsidR="000478BF">
        <w:rPr>
          <w:rFonts w:ascii="Times New Roman" w:eastAsia="Calibri" w:hAnsi="Times New Roman" w:cs="Times New Roman"/>
          <w:b/>
          <w:sz w:val="28"/>
          <w:szCs w:val="28"/>
          <w:lang w:val="es-SV"/>
        </w:rPr>
        <w:t xml:space="preserve">viernes </w:t>
      </w:r>
      <w:r w:rsidR="00924B68">
        <w:rPr>
          <w:rFonts w:ascii="Times New Roman" w:eastAsia="Calibri" w:hAnsi="Times New Roman" w:cs="Times New Roman"/>
          <w:b/>
          <w:sz w:val="28"/>
          <w:szCs w:val="28"/>
          <w:lang w:val="es-SV"/>
        </w:rPr>
        <w:t>cinco de noviembre</w:t>
      </w:r>
      <w:r w:rsidR="00D73D67">
        <w:rPr>
          <w:rFonts w:ascii="Times New Roman" w:eastAsia="Calibri" w:hAnsi="Times New Roman" w:cs="Times New Roman"/>
          <w:b/>
          <w:sz w:val="28"/>
          <w:szCs w:val="28"/>
          <w:lang w:val="es-SV"/>
        </w:rPr>
        <w:t xml:space="preserve"> de</w:t>
      </w:r>
      <w:r w:rsidR="00AA5894">
        <w:rPr>
          <w:rFonts w:ascii="Times New Roman" w:eastAsia="Calibri" w:hAnsi="Times New Roman" w:cs="Times New Roman"/>
          <w:b/>
          <w:sz w:val="28"/>
          <w:szCs w:val="28"/>
          <w:lang w:val="es-SV"/>
        </w:rPr>
        <w:t>l año dos mil veintiuno.</w:t>
      </w:r>
      <w:r w:rsidRPr="00C11086">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sz w:val="28"/>
          <w:szCs w:val="28"/>
          <w:lang w:val="es-SV"/>
        </w:rPr>
        <w:t xml:space="preserve">convocada y presidida por la señora Alcaldesa Municipal de Apopa, Doctora Jennifer </w:t>
      </w:r>
      <w:r w:rsidRPr="001D719D">
        <w:rPr>
          <w:rFonts w:ascii="Times New Roman" w:eastAsia="Calibri" w:hAnsi="Times New Roman" w:cs="Times New Roman"/>
          <w:sz w:val="28"/>
          <w:szCs w:val="28"/>
          <w:lang w:val="es-SV"/>
        </w:rPr>
        <w:t>Esmeralda Juárez García; están presentes los señores:</w:t>
      </w:r>
      <w:r w:rsidRPr="001D719D">
        <w:rPr>
          <w:rFonts w:ascii="Times New Roman" w:eastAsia="Calibri" w:hAnsi="Times New Roman" w:cs="Times New Roman"/>
          <w:sz w:val="28"/>
          <w:szCs w:val="28"/>
        </w:rPr>
        <w:t xml:space="preserve"> </w:t>
      </w:r>
      <w:r w:rsidRPr="001D719D">
        <w:rPr>
          <w:rFonts w:ascii="Times New Roman" w:eastAsia="Calibri" w:hAnsi="Times New Roman" w:cs="Times New Roman"/>
          <w:b/>
          <w:sz w:val="28"/>
          <w:szCs w:val="28"/>
          <w:lang w:val="es-SV"/>
        </w:rPr>
        <w:t>Doctora Jennifer Esmeralda Juárez García, Alcaldesa Municipal;</w:t>
      </w:r>
      <w:r w:rsidR="004548C4">
        <w:rPr>
          <w:rFonts w:ascii="Times New Roman" w:eastAsia="Calibri" w:hAnsi="Times New Roman" w:cs="Times New Roman"/>
          <w:sz w:val="28"/>
          <w:szCs w:val="28"/>
          <w:lang w:val="es-SV"/>
        </w:rPr>
        <w:t xml:space="preserve"> </w:t>
      </w:r>
      <w:r w:rsidR="00BD280F">
        <w:rPr>
          <w:rFonts w:ascii="Times New Roman" w:eastAsia="Calibri" w:hAnsi="Times New Roman" w:cs="Times New Roman"/>
          <w:sz w:val="28"/>
          <w:szCs w:val="28"/>
          <w:lang w:val="es-SV"/>
        </w:rPr>
        <w:t xml:space="preserve">Licenciado Sergio Noel Monroy Martínez; Síndico Municipal, </w:t>
      </w:r>
      <w:r w:rsidRPr="001D719D">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Doctora Yany Xiomara Fuentes Rivas, Cuarta Regidora Propietaria, Señor </w:t>
      </w:r>
      <w:r w:rsidRPr="00762AE8">
        <w:rPr>
          <w:rFonts w:ascii="Times New Roman" w:eastAsia="Calibri" w:hAnsi="Times New Roman" w:cs="Times New Roman"/>
          <w:sz w:val="28"/>
          <w:szCs w:val="28"/>
          <w:lang w:val="es-SV"/>
        </w:rPr>
        <w:t xml:space="preserve">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Ardon Jule, Noveno Regidor Propietario; </w:t>
      </w:r>
      <w:r w:rsidR="00EA60BE" w:rsidRPr="00762AE8">
        <w:rPr>
          <w:rFonts w:ascii="Times New Roman" w:eastAsia="Calibri" w:hAnsi="Times New Roman" w:cs="Times New Roman"/>
          <w:sz w:val="28"/>
          <w:szCs w:val="28"/>
          <w:lang w:val="es-SV"/>
        </w:rPr>
        <w:t xml:space="preserve">señor Bayron Eraldo Baltazar Martínez Barahona, Décimo </w:t>
      </w:r>
      <w:r w:rsidR="0070381B" w:rsidRPr="00762AE8">
        <w:rPr>
          <w:rFonts w:ascii="Times New Roman" w:eastAsia="Calibri" w:hAnsi="Times New Roman" w:cs="Times New Roman"/>
          <w:sz w:val="28"/>
          <w:szCs w:val="28"/>
          <w:lang w:val="es-SV"/>
        </w:rPr>
        <w:t>Primer</w:t>
      </w:r>
      <w:r w:rsidR="00EA60BE" w:rsidRPr="00762AE8">
        <w:rPr>
          <w:rFonts w:ascii="Times New Roman" w:eastAsia="Calibri" w:hAnsi="Times New Roman" w:cs="Times New Roman"/>
          <w:sz w:val="28"/>
          <w:szCs w:val="28"/>
          <w:lang w:val="es-SV"/>
        </w:rPr>
        <w:t xml:space="preserve"> Regidor Propietario,</w:t>
      </w:r>
      <w:r w:rsidRPr="00762AE8">
        <w:rPr>
          <w:rFonts w:ascii="Times New Roman" w:eastAsia="Calibri" w:hAnsi="Times New Roman" w:cs="Times New Roman"/>
          <w:sz w:val="28"/>
          <w:szCs w:val="28"/>
          <w:lang w:val="es-SV"/>
        </w:rPr>
        <w:t xml:space="preserve"> Señor Osmin de Jesús Menjívar González, Décimo Segundo Regidor Propietario; Licenciado José Francisco Luna Vásquez, Primer Regidor Suplente; </w:t>
      </w:r>
      <w:r w:rsidR="00DD436F" w:rsidRPr="00762AE8">
        <w:rPr>
          <w:rFonts w:ascii="Times New Roman" w:eastAsia="Calibri" w:hAnsi="Times New Roman" w:cs="Times New Roman"/>
          <w:sz w:val="28"/>
          <w:szCs w:val="28"/>
          <w:lang w:val="es-SV"/>
        </w:rPr>
        <w:t xml:space="preserve">señor </w:t>
      </w:r>
      <w:r w:rsidR="00573D2F" w:rsidRPr="00762AE8">
        <w:rPr>
          <w:rFonts w:ascii="Times New Roman" w:eastAsia="Calibri" w:hAnsi="Times New Roman" w:cs="Times New Roman"/>
          <w:sz w:val="28"/>
          <w:szCs w:val="28"/>
          <w:lang w:val="es-SV"/>
        </w:rPr>
        <w:t>José</w:t>
      </w:r>
      <w:r w:rsidR="00DD436F" w:rsidRPr="00762AE8">
        <w:rPr>
          <w:rFonts w:ascii="Times New Roman" w:eastAsia="Calibri" w:hAnsi="Times New Roman" w:cs="Times New Roman"/>
          <w:sz w:val="28"/>
          <w:szCs w:val="28"/>
          <w:lang w:val="es-SV"/>
        </w:rPr>
        <w:t xml:space="preserve"> Mauricio </w:t>
      </w:r>
      <w:r w:rsidR="00573D2F" w:rsidRPr="00762AE8">
        <w:rPr>
          <w:rFonts w:ascii="Times New Roman" w:eastAsia="Calibri" w:hAnsi="Times New Roman" w:cs="Times New Roman"/>
          <w:sz w:val="28"/>
          <w:szCs w:val="28"/>
          <w:lang w:val="es-SV"/>
        </w:rPr>
        <w:t>López</w:t>
      </w:r>
      <w:r w:rsidR="00DD436F" w:rsidRPr="00762AE8">
        <w:rPr>
          <w:rFonts w:ascii="Times New Roman" w:eastAsia="Calibri" w:hAnsi="Times New Roman" w:cs="Times New Roman"/>
          <w:sz w:val="28"/>
          <w:szCs w:val="28"/>
          <w:lang w:val="es-SV"/>
        </w:rPr>
        <w:t xml:space="preserve"> Rivas; Segundo Regidor Suplente, </w:t>
      </w:r>
      <w:r w:rsidRPr="00762AE8">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Pr="00762AE8">
        <w:rPr>
          <w:rFonts w:ascii="Times New Roman" w:eastAsia="Calibri" w:hAnsi="Times New Roman" w:cs="Times New Roman"/>
          <w:b/>
          <w:sz w:val="28"/>
          <w:szCs w:val="28"/>
          <w:lang w:val="es-SV"/>
        </w:rPr>
        <w:t>Habiendo Quórum</w:t>
      </w:r>
      <w:r w:rsidRPr="00762AE8">
        <w:rPr>
          <w:rFonts w:ascii="Times New Roman" w:eastAsia="Calibri" w:hAnsi="Times New Roman" w:cs="Times New Roman"/>
          <w:sz w:val="28"/>
          <w:szCs w:val="28"/>
        </w:rPr>
        <w:t>,</w:t>
      </w:r>
      <w:r w:rsidR="000F077A" w:rsidRPr="00762AE8">
        <w:rPr>
          <w:rFonts w:ascii="Times New Roman" w:eastAsia="Calibri" w:hAnsi="Times New Roman" w:cs="Times New Roman"/>
          <w:sz w:val="28"/>
          <w:szCs w:val="28"/>
        </w:rPr>
        <w:t xml:space="preserve"> en ausencia del Ing. Gilberto Antonio Amador Medrano; </w:t>
      </w:r>
      <w:r w:rsidR="00B47630" w:rsidRPr="00762AE8">
        <w:rPr>
          <w:rFonts w:ascii="Times New Roman" w:eastAsia="Calibri" w:hAnsi="Times New Roman" w:cs="Times New Roman"/>
          <w:sz w:val="28"/>
          <w:szCs w:val="28"/>
        </w:rPr>
        <w:t>Decimo Regidor Propietario e</w:t>
      </w:r>
      <w:r w:rsidR="00AC6156" w:rsidRPr="00762AE8">
        <w:rPr>
          <w:rFonts w:ascii="Times New Roman" w:eastAsia="Calibri" w:hAnsi="Times New Roman" w:cs="Times New Roman"/>
          <w:sz w:val="28"/>
          <w:szCs w:val="28"/>
          <w:lang w:val="es-SV"/>
        </w:rPr>
        <w:t xml:space="preserve"> </w:t>
      </w:r>
      <w:r w:rsidRPr="00762AE8">
        <w:rPr>
          <w:rFonts w:ascii="Times New Roman" w:eastAsia="Calibri" w:hAnsi="Times New Roman" w:cs="Times New Roman"/>
          <w:sz w:val="28"/>
          <w:szCs w:val="28"/>
          <w:lang w:val="es-SV"/>
        </w:rPr>
        <w:t xml:space="preserve">iniciándose con la aprobación de la Agenda, y desarrollándose los demás numerales de la agenda del numeral </w:t>
      </w:r>
      <w:r w:rsidRPr="00762AE8">
        <w:rPr>
          <w:rFonts w:ascii="Times New Roman" w:eastAsia="Calibri" w:hAnsi="Times New Roman" w:cs="Times New Roman"/>
          <w:b/>
          <w:sz w:val="28"/>
          <w:szCs w:val="28"/>
          <w:lang w:val="es-SV"/>
        </w:rPr>
        <w:t>uno</w:t>
      </w:r>
      <w:r w:rsidRPr="00762AE8">
        <w:rPr>
          <w:rFonts w:ascii="Times New Roman" w:eastAsia="Calibri" w:hAnsi="Times New Roman" w:cs="Times New Roman"/>
          <w:sz w:val="28"/>
          <w:szCs w:val="28"/>
          <w:lang w:val="es-SV"/>
        </w:rPr>
        <w:t xml:space="preserve"> al </w:t>
      </w:r>
      <w:r w:rsidR="00B7591E" w:rsidRPr="00762AE8">
        <w:rPr>
          <w:rFonts w:ascii="Times New Roman" w:eastAsia="Calibri" w:hAnsi="Times New Roman" w:cs="Times New Roman"/>
          <w:b/>
          <w:sz w:val="28"/>
          <w:szCs w:val="28"/>
          <w:lang w:val="es-SV"/>
        </w:rPr>
        <w:t xml:space="preserve">dieciséis </w:t>
      </w:r>
      <w:r w:rsidR="00B7591E" w:rsidRPr="00762AE8">
        <w:rPr>
          <w:rFonts w:ascii="Times New Roman" w:eastAsia="Calibri" w:hAnsi="Times New Roman" w:cs="Times New Roman"/>
          <w:sz w:val="28"/>
          <w:szCs w:val="28"/>
          <w:lang w:val="es-SV"/>
        </w:rPr>
        <w:t>incluyendo varios</w:t>
      </w:r>
      <w:r w:rsidRPr="00762AE8">
        <w:rPr>
          <w:rFonts w:ascii="Times New Roman" w:eastAsia="Calibri" w:hAnsi="Times New Roman" w:cs="Times New Roman"/>
          <w:sz w:val="28"/>
          <w:szCs w:val="28"/>
          <w:lang w:val="es-SV"/>
        </w:rPr>
        <w:t xml:space="preserve">. </w:t>
      </w:r>
      <w:r w:rsidR="00292410" w:rsidRPr="00762AE8">
        <w:rPr>
          <w:rFonts w:ascii="Times New Roman" w:eastAsia="Calibri" w:hAnsi="Times New Roman" w:cs="Times New Roman"/>
          <w:b/>
          <w:sz w:val="28"/>
          <w:szCs w:val="28"/>
        </w:rPr>
        <w:t>Seguidamente se</w:t>
      </w:r>
      <w:r w:rsidR="00292410">
        <w:rPr>
          <w:rFonts w:ascii="Times New Roman" w:eastAsia="Calibri" w:hAnsi="Times New Roman" w:cs="Times New Roman"/>
          <w:b/>
          <w:sz w:val="28"/>
          <w:szCs w:val="28"/>
        </w:rPr>
        <w:t xml:space="preserve"> da lectura a los informes de la Alcaldesa Municipal: </w:t>
      </w:r>
      <w:r w:rsidR="000D1B76" w:rsidRPr="000D1B76">
        <w:rPr>
          <w:rFonts w:ascii="Times New Roman" w:eastAsia="Calibri" w:hAnsi="Times New Roman" w:cs="Times New Roman"/>
          <w:b/>
          <w:sz w:val="28"/>
          <w:szCs w:val="28"/>
        </w:rPr>
        <w:t xml:space="preserve">VIERNES 29 DE OCTUBRE 2021: </w:t>
      </w:r>
      <w:r w:rsidR="000D1B76" w:rsidRPr="000D1B76">
        <w:rPr>
          <w:rFonts w:ascii="Times New Roman" w:eastAsia="Calibri" w:hAnsi="Times New Roman" w:cs="Times New Roman"/>
          <w:sz w:val="28"/>
          <w:szCs w:val="28"/>
        </w:rPr>
        <w:t xml:space="preserve">9:00am Reunión de trabajo con la </w:t>
      </w:r>
      <w:r w:rsidR="00C73E19">
        <w:rPr>
          <w:rFonts w:ascii="Times New Roman" w:eastAsia="Calibri" w:hAnsi="Times New Roman" w:cs="Times New Roman"/>
          <w:sz w:val="28"/>
          <w:szCs w:val="28"/>
        </w:rPr>
        <w:t>XXXXXXX</w:t>
      </w:r>
      <w:r w:rsidR="000D1B76" w:rsidRPr="000D1B76">
        <w:rPr>
          <w:rFonts w:ascii="Times New Roman" w:eastAsia="Calibri" w:hAnsi="Times New Roman" w:cs="Times New Roman"/>
          <w:sz w:val="28"/>
          <w:szCs w:val="28"/>
        </w:rPr>
        <w:t xml:space="preserve">/Secretaria Municipal, 10:00am Reunión de trabajo con la </w:t>
      </w:r>
      <w:r w:rsidR="00C73E19">
        <w:rPr>
          <w:rFonts w:ascii="Times New Roman" w:eastAsia="Calibri" w:hAnsi="Times New Roman" w:cs="Times New Roman"/>
          <w:sz w:val="28"/>
          <w:szCs w:val="28"/>
        </w:rPr>
        <w:t>XXXXXXXXXXXX</w:t>
      </w:r>
      <w:r w:rsidR="000D1B76" w:rsidRPr="000D1B76">
        <w:rPr>
          <w:rFonts w:ascii="Times New Roman" w:eastAsia="Calibri" w:hAnsi="Times New Roman" w:cs="Times New Roman"/>
          <w:sz w:val="28"/>
          <w:szCs w:val="28"/>
        </w:rPr>
        <w:t xml:space="preserve">/Jefa de Planificación y Seguimiento, 1:00pm Firma y revisión de documentos del despacho municipal y 1:30am Asistió a la sesión de consejo extraordinaria # 25, </w:t>
      </w:r>
      <w:r w:rsidR="000D1B76" w:rsidRPr="000D1B76">
        <w:rPr>
          <w:rFonts w:ascii="Times New Roman" w:eastAsia="Calibri" w:hAnsi="Times New Roman" w:cs="Times New Roman"/>
          <w:b/>
          <w:sz w:val="28"/>
          <w:szCs w:val="28"/>
        </w:rPr>
        <w:t xml:space="preserve">SABADO 30 DE OCTUBRE 2021: </w:t>
      </w:r>
      <w:r w:rsidR="000D1B76" w:rsidRPr="000D1B76">
        <w:rPr>
          <w:rFonts w:ascii="Times New Roman" w:eastAsia="Calibri" w:hAnsi="Times New Roman" w:cs="Times New Roman"/>
          <w:sz w:val="28"/>
          <w:szCs w:val="28"/>
        </w:rPr>
        <w:t xml:space="preserve">5:00PM a 7:00PM Asistió a invitación del encuentro  deportivo en las instalaciones del estadio Joaquín Gutiérrez en la que se realizó TORNEO PAPI FUTBOL DENOMINADO "SAMUEL GALDAMEZ" VETERANOS FUTBOLISTA DE APOPA y posteriormente se realizó la entrega de trofeos, </w:t>
      </w:r>
      <w:r w:rsidR="000D1B76" w:rsidRPr="000D1B76">
        <w:rPr>
          <w:rFonts w:ascii="Times New Roman" w:eastAsia="Calibri" w:hAnsi="Times New Roman" w:cs="Times New Roman"/>
          <w:b/>
          <w:sz w:val="28"/>
          <w:szCs w:val="28"/>
        </w:rPr>
        <w:t xml:space="preserve">DOMINGO 31  DE OCTUBRE 2021: </w:t>
      </w:r>
      <w:r w:rsidR="000D1B76" w:rsidRPr="000D1B76">
        <w:rPr>
          <w:rFonts w:ascii="Times New Roman" w:eastAsia="Calibri" w:hAnsi="Times New Roman" w:cs="Times New Roman"/>
          <w:sz w:val="28"/>
          <w:szCs w:val="28"/>
        </w:rPr>
        <w:t xml:space="preserve">2:00pm a 3:00pm Visita de Campo en la Lotificación Villa Belén </w:t>
      </w:r>
      <w:r w:rsidR="000D1B76" w:rsidRPr="000D1B76">
        <w:rPr>
          <w:rFonts w:ascii="Times New Roman" w:eastAsia="Calibri" w:hAnsi="Times New Roman" w:cs="Times New Roman"/>
          <w:b/>
          <w:sz w:val="28"/>
          <w:szCs w:val="28"/>
        </w:rPr>
        <w:t xml:space="preserve"> </w:t>
      </w:r>
      <w:r w:rsidR="000D1B76" w:rsidRPr="000D1B76">
        <w:rPr>
          <w:rFonts w:ascii="Times New Roman" w:eastAsia="Calibri" w:hAnsi="Times New Roman" w:cs="Times New Roman"/>
          <w:sz w:val="28"/>
          <w:szCs w:val="28"/>
        </w:rPr>
        <w:t xml:space="preserve">en la que sostuvo reunión con representantes de la </w:t>
      </w:r>
      <w:r w:rsidR="000D1B76" w:rsidRPr="000D1B76">
        <w:rPr>
          <w:rFonts w:ascii="Times New Roman" w:eastAsia="Calibri" w:hAnsi="Times New Roman" w:cs="Times New Roman"/>
          <w:sz w:val="28"/>
          <w:szCs w:val="28"/>
        </w:rPr>
        <w:lastRenderedPageBreak/>
        <w:t xml:space="preserve">comunidad y 3:30PM Visita de campo en la comunidad Nueva Apopa en la que se realizó la  Juramentación del Comité Ciudadano Ambiental acompañada de representantes de USAID El Salvador, </w:t>
      </w:r>
      <w:r w:rsidR="000D1B76" w:rsidRPr="000D1B76">
        <w:rPr>
          <w:rFonts w:ascii="Times New Roman" w:eastAsia="Calibri" w:hAnsi="Times New Roman" w:cs="Times New Roman"/>
          <w:b/>
          <w:sz w:val="28"/>
          <w:szCs w:val="28"/>
        </w:rPr>
        <w:t xml:space="preserve">LUNES 1 DE NOVIMBRE 2021: </w:t>
      </w:r>
      <w:r w:rsidR="000D1B76" w:rsidRPr="000D1B76">
        <w:rPr>
          <w:rFonts w:ascii="Times New Roman" w:eastAsia="Calibri" w:hAnsi="Times New Roman" w:cs="Times New Roman"/>
          <w:sz w:val="28"/>
          <w:szCs w:val="28"/>
        </w:rPr>
        <w:t xml:space="preserve">9:00am Firma y revisión de documentos del despacho municipal, 10:00am a 12:00pm Reunión virtual en plataforma zoom con representantes de CONAMYPE en la que estuvieron presentes diferentes gobiernos municipales, 2:00pm Reunión de trabajo con la </w:t>
      </w:r>
      <w:r w:rsidR="00C73E19">
        <w:rPr>
          <w:rFonts w:ascii="Times New Roman" w:eastAsia="Calibri" w:hAnsi="Times New Roman" w:cs="Times New Roman"/>
          <w:sz w:val="28"/>
          <w:szCs w:val="28"/>
        </w:rPr>
        <w:t>XXXXXX</w:t>
      </w:r>
      <w:r w:rsidR="000D1B76" w:rsidRPr="000D1B76">
        <w:rPr>
          <w:rFonts w:ascii="Times New Roman" w:eastAsia="Calibri" w:hAnsi="Times New Roman" w:cs="Times New Roman"/>
          <w:sz w:val="28"/>
          <w:szCs w:val="28"/>
        </w:rPr>
        <w:t xml:space="preserve"> /Jefa de Planificación y Seguimiento y 4:00pm Reunión de trabajo con el </w:t>
      </w:r>
      <w:r w:rsidR="00C73E19">
        <w:rPr>
          <w:rFonts w:ascii="Times New Roman" w:eastAsia="Calibri" w:hAnsi="Times New Roman" w:cs="Times New Roman"/>
          <w:sz w:val="28"/>
          <w:szCs w:val="28"/>
        </w:rPr>
        <w:t>XXXXXXX</w:t>
      </w:r>
      <w:r w:rsidR="000D1B76" w:rsidRPr="000D1B76">
        <w:rPr>
          <w:rFonts w:ascii="Times New Roman" w:eastAsia="Calibri" w:hAnsi="Times New Roman" w:cs="Times New Roman"/>
          <w:sz w:val="28"/>
          <w:szCs w:val="28"/>
        </w:rPr>
        <w:t xml:space="preserve"> /Jefe de Gestión y Cooperación. </w:t>
      </w:r>
      <w:r w:rsidR="000D1B76" w:rsidRPr="000D1B76">
        <w:rPr>
          <w:rFonts w:ascii="Times New Roman" w:eastAsia="Calibri" w:hAnsi="Times New Roman" w:cs="Times New Roman"/>
          <w:b/>
          <w:sz w:val="28"/>
          <w:szCs w:val="28"/>
        </w:rPr>
        <w:t xml:space="preserve">MARTES 2 DE NOVIMBRE 2021: ASUETO DIA DE LOS FIELES DIFUNTOS, MIERCOLES 3 DE NOVIMBRE 2021: </w:t>
      </w:r>
      <w:r w:rsidR="000D1B76" w:rsidRPr="000D1B76">
        <w:rPr>
          <w:rFonts w:ascii="Times New Roman" w:eastAsia="Calibri" w:hAnsi="Times New Roman" w:cs="Times New Roman"/>
          <w:sz w:val="28"/>
          <w:szCs w:val="28"/>
        </w:rPr>
        <w:t xml:space="preserve">9:00pm Firma y revisión de documentos del despacho municipal, 10:00am Reunión de trabajo con el </w:t>
      </w:r>
      <w:r w:rsidR="00A05910">
        <w:rPr>
          <w:rFonts w:ascii="Times New Roman" w:eastAsia="Calibri" w:hAnsi="Times New Roman" w:cs="Times New Roman"/>
          <w:sz w:val="28"/>
          <w:szCs w:val="28"/>
        </w:rPr>
        <w:t>XXXXXXXX</w:t>
      </w:r>
      <w:r w:rsidR="000D1B76" w:rsidRPr="000D1B76">
        <w:rPr>
          <w:rFonts w:ascii="Times New Roman" w:eastAsia="Calibri" w:hAnsi="Times New Roman" w:cs="Times New Roman"/>
          <w:sz w:val="28"/>
          <w:szCs w:val="28"/>
        </w:rPr>
        <w:t xml:space="preserve">/Colaborador de la Casa del Adulto Mayor, 11:00am Reunión de trabajo con  el </w:t>
      </w:r>
      <w:r w:rsidR="00A05910">
        <w:rPr>
          <w:rFonts w:ascii="Times New Roman" w:eastAsia="Calibri" w:hAnsi="Times New Roman" w:cs="Times New Roman"/>
          <w:sz w:val="28"/>
          <w:szCs w:val="28"/>
        </w:rPr>
        <w:t>XXXXXXXXXXXXX</w:t>
      </w:r>
      <w:r w:rsidR="000D1B76" w:rsidRPr="000D1B76">
        <w:rPr>
          <w:rFonts w:ascii="Times New Roman" w:eastAsia="Calibri" w:hAnsi="Times New Roman" w:cs="Times New Roman"/>
          <w:sz w:val="28"/>
          <w:szCs w:val="28"/>
        </w:rPr>
        <w:t xml:space="preserve">/Jefe de Talleres, 11:30pm Reunión de trabajo con el </w:t>
      </w:r>
      <w:r w:rsidR="00A05910">
        <w:rPr>
          <w:rFonts w:ascii="Times New Roman" w:eastAsia="Calibri" w:hAnsi="Times New Roman" w:cs="Times New Roman"/>
          <w:sz w:val="28"/>
          <w:szCs w:val="28"/>
        </w:rPr>
        <w:t>XXXXXXXXXXXX</w:t>
      </w:r>
      <w:r w:rsidR="000D1B76" w:rsidRPr="000D1B76">
        <w:rPr>
          <w:rFonts w:ascii="Times New Roman" w:eastAsia="Calibri" w:hAnsi="Times New Roman" w:cs="Times New Roman"/>
          <w:sz w:val="28"/>
          <w:szCs w:val="28"/>
        </w:rPr>
        <w:t xml:space="preserve">/Sub Gerente de Medio Ambiente  y el </w:t>
      </w:r>
      <w:r w:rsidR="00A05910">
        <w:rPr>
          <w:rFonts w:ascii="Times New Roman" w:eastAsia="Calibri" w:hAnsi="Times New Roman" w:cs="Times New Roman"/>
          <w:sz w:val="28"/>
          <w:szCs w:val="28"/>
        </w:rPr>
        <w:t>XXXXXXXXXXXX</w:t>
      </w:r>
      <w:r w:rsidR="000D1B76" w:rsidRPr="000D1B76">
        <w:rPr>
          <w:rFonts w:ascii="Times New Roman" w:eastAsia="Calibri" w:hAnsi="Times New Roman" w:cs="Times New Roman"/>
          <w:sz w:val="28"/>
          <w:szCs w:val="28"/>
        </w:rPr>
        <w:t xml:space="preserve">/Jefe UACI, 12:00pm Reunión de trabajo con el </w:t>
      </w:r>
      <w:r w:rsidR="00A05910">
        <w:rPr>
          <w:rFonts w:ascii="Times New Roman" w:eastAsia="Calibri" w:hAnsi="Times New Roman" w:cs="Times New Roman"/>
          <w:sz w:val="28"/>
          <w:szCs w:val="28"/>
        </w:rPr>
        <w:t>XXXXXXXXXXXX</w:t>
      </w:r>
      <w:r w:rsidR="000D1B76" w:rsidRPr="000D1B76">
        <w:rPr>
          <w:rFonts w:ascii="Times New Roman" w:eastAsia="Calibri" w:hAnsi="Times New Roman" w:cs="Times New Roman"/>
          <w:sz w:val="28"/>
          <w:szCs w:val="28"/>
        </w:rPr>
        <w:t xml:space="preserve">/Auditor Interno y 2:00pm Reunión de trabajo en despacho con representantes de grupo Roble en la que estuvieron presentes el </w:t>
      </w:r>
      <w:r w:rsidR="00A05910">
        <w:rPr>
          <w:rFonts w:ascii="Times New Roman" w:eastAsia="Calibri" w:hAnsi="Times New Roman" w:cs="Times New Roman"/>
          <w:sz w:val="28"/>
          <w:szCs w:val="28"/>
        </w:rPr>
        <w:t>XXXXXXXX</w:t>
      </w:r>
      <w:r w:rsidR="000D1B76" w:rsidRPr="000D1B76">
        <w:rPr>
          <w:rFonts w:ascii="Times New Roman" w:eastAsia="Calibri" w:hAnsi="Times New Roman" w:cs="Times New Roman"/>
          <w:sz w:val="28"/>
          <w:szCs w:val="28"/>
        </w:rPr>
        <w:t xml:space="preserve">/Jefe de Gestión y  Cooperación, </w:t>
      </w:r>
      <w:r w:rsidR="000D1B76" w:rsidRPr="000D1B76">
        <w:rPr>
          <w:rFonts w:ascii="Times New Roman" w:eastAsia="Calibri" w:hAnsi="Times New Roman" w:cs="Times New Roman"/>
          <w:b/>
          <w:sz w:val="28"/>
          <w:szCs w:val="28"/>
        </w:rPr>
        <w:t xml:space="preserve">JUEVES 4 DE NOVIMBRE 2021: </w:t>
      </w:r>
      <w:r w:rsidR="000D1B76" w:rsidRPr="000D1B76">
        <w:rPr>
          <w:rFonts w:ascii="Times New Roman" w:eastAsia="Calibri" w:hAnsi="Times New Roman" w:cs="Times New Roman"/>
          <w:sz w:val="28"/>
          <w:szCs w:val="28"/>
        </w:rPr>
        <w:t xml:space="preserve">8:00am Visita de campo en  la comunidad El Morro en la que se hizo entrega de agua potable, gracias al apoyo de la Asociación Comunal de Agua Potable (ARA), 9:00am Firma y revisión de documentos del despacho municipal, 11:00am Reunión de trabajo en despacho con representantes de Salazar Romero en la que estuvieron presentes la </w:t>
      </w:r>
      <w:r w:rsidR="00E91F84">
        <w:rPr>
          <w:rFonts w:ascii="Times New Roman" w:eastAsia="Calibri" w:hAnsi="Times New Roman" w:cs="Times New Roman"/>
          <w:sz w:val="28"/>
          <w:szCs w:val="28"/>
        </w:rPr>
        <w:t>XXXXXX</w:t>
      </w:r>
      <w:r w:rsidR="000D1B76" w:rsidRPr="000D1B76">
        <w:rPr>
          <w:rFonts w:ascii="Times New Roman" w:eastAsia="Calibri" w:hAnsi="Times New Roman" w:cs="Times New Roman"/>
          <w:sz w:val="28"/>
          <w:szCs w:val="28"/>
        </w:rPr>
        <w:t xml:space="preserve">, Sr. Damián Serrano, </w:t>
      </w:r>
      <w:r w:rsidR="00E91F84">
        <w:rPr>
          <w:rFonts w:ascii="Times New Roman" w:eastAsia="Calibri" w:hAnsi="Times New Roman" w:cs="Times New Roman"/>
          <w:sz w:val="28"/>
          <w:szCs w:val="28"/>
        </w:rPr>
        <w:t>XXXXXXX</w:t>
      </w:r>
      <w:r w:rsidR="000D1B76" w:rsidRPr="000D1B76">
        <w:rPr>
          <w:rFonts w:ascii="Times New Roman" w:eastAsia="Calibri" w:hAnsi="Times New Roman" w:cs="Times New Roman"/>
          <w:sz w:val="28"/>
          <w:szCs w:val="28"/>
        </w:rPr>
        <w:t xml:space="preserve"> y 2:00pm a 4:010PM  Reunión de trabajo con el </w:t>
      </w:r>
      <w:r w:rsidR="00E91F84">
        <w:rPr>
          <w:rFonts w:ascii="Times New Roman" w:eastAsia="Calibri" w:hAnsi="Times New Roman" w:cs="Times New Roman"/>
          <w:sz w:val="28"/>
          <w:szCs w:val="28"/>
        </w:rPr>
        <w:t>XXXXXXX</w:t>
      </w:r>
      <w:r w:rsidR="000D1B76" w:rsidRPr="000D1B76">
        <w:rPr>
          <w:rFonts w:ascii="Times New Roman" w:eastAsia="Calibri" w:hAnsi="Times New Roman" w:cs="Times New Roman"/>
          <w:sz w:val="28"/>
          <w:szCs w:val="28"/>
        </w:rPr>
        <w:t xml:space="preserve">/Jefe de UACI, </w:t>
      </w:r>
      <w:r w:rsidR="00E91F84">
        <w:rPr>
          <w:rFonts w:ascii="Times New Roman" w:eastAsia="Calibri" w:hAnsi="Times New Roman" w:cs="Times New Roman"/>
          <w:sz w:val="28"/>
          <w:szCs w:val="28"/>
        </w:rPr>
        <w:t>XXXXXXXXXXX</w:t>
      </w:r>
      <w:r w:rsidR="000D1B76" w:rsidRPr="000D1B76">
        <w:rPr>
          <w:rFonts w:ascii="Times New Roman" w:eastAsia="Calibri" w:hAnsi="Times New Roman" w:cs="Times New Roman"/>
          <w:sz w:val="28"/>
          <w:szCs w:val="28"/>
        </w:rPr>
        <w:t>/Sub Gerente de Desarrollo Social</w:t>
      </w:r>
      <w:r w:rsidR="000D1B76">
        <w:rPr>
          <w:rFonts w:ascii="Times New Roman" w:eastAsia="Calibri" w:hAnsi="Times New Roman" w:cs="Times New Roman"/>
          <w:sz w:val="28"/>
          <w:szCs w:val="28"/>
        </w:rPr>
        <w:t>.</w:t>
      </w:r>
      <w:r w:rsidR="000D1B76" w:rsidRPr="000D1B76">
        <w:rPr>
          <w:rFonts w:ascii="Times New Roman" w:eastAsia="Calibri" w:hAnsi="Times New Roman" w:cs="Times New Roman"/>
          <w:sz w:val="28"/>
          <w:szCs w:val="28"/>
        </w:rPr>
        <w:t xml:space="preserve"> </w:t>
      </w:r>
      <w:r w:rsidR="00162206" w:rsidRPr="00762AE8">
        <w:rPr>
          <w:rFonts w:ascii="Times New Roman" w:eastAsia="Calibri" w:hAnsi="Times New Roman" w:cs="Times New Roman"/>
          <w:b/>
          <w:sz w:val="28"/>
          <w:szCs w:val="28"/>
        </w:rPr>
        <w:t>Seguidamente se tomaron los siguientes Acuerdos Municipales:</w:t>
      </w:r>
      <w:r w:rsidR="00762AE8" w:rsidRPr="00762AE8">
        <w:rPr>
          <w:rFonts w:ascii="Times New Roman" w:eastAsia="Calibri" w:hAnsi="Times New Roman" w:cs="Times New Roman"/>
          <w:b/>
          <w:bCs/>
          <w:sz w:val="28"/>
          <w:szCs w:val="28"/>
        </w:rPr>
        <w:t xml:space="preserve"> “ACUERDO MUNICIPAL NUMERO </w:t>
      </w:r>
      <w:r w:rsidR="00762AE8" w:rsidRPr="00762AE8">
        <w:rPr>
          <w:rFonts w:ascii="Times New Roman" w:eastAsia="Calibri" w:hAnsi="Times New Roman" w:cs="Times New Roman"/>
          <w:b/>
          <w:bCs/>
          <w:sz w:val="28"/>
          <w:szCs w:val="28"/>
          <w:shd w:val="clear" w:color="auto" w:fill="FFFFFF"/>
        </w:rPr>
        <w:t>UNO</w:t>
      </w:r>
      <w:r w:rsidR="00762AE8" w:rsidRPr="00762AE8">
        <w:rPr>
          <w:rFonts w:ascii="Times New Roman" w:eastAsia="Calibri" w:hAnsi="Times New Roman" w:cs="Times New Roman"/>
          <w:b/>
          <w:bCs/>
          <w:sz w:val="28"/>
          <w:szCs w:val="28"/>
        </w:rPr>
        <w:t xml:space="preserve">”. </w:t>
      </w:r>
      <w:r w:rsidR="00762AE8" w:rsidRPr="00762AE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w:t>
      </w:r>
      <w:r w:rsidR="006A5CD8" w:rsidRPr="00762AE8">
        <w:rPr>
          <w:rFonts w:ascii="Times New Roman" w:eastAsia="Calibri" w:hAnsi="Times New Roman" w:cs="Times New Roman"/>
          <w:sz w:val="28"/>
          <w:szCs w:val="28"/>
        </w:rPr>
        <w:t>el punto</w:t>
      </w:r>
      <w:r w:rsidR="00762AE8" w:rsidRPr="00762AE8">
        <w:rPr>
          <w:rFonts w:ascii="Times New Roman" w:eastAsia="Calibri" w:hAnsi="Times New Roman" w:cs="Times New Roman"/>
          <w:sz w:val="28"/>
          <w:szCs w:val="28"/>
        </w:rPr>
        <w:t xml:space="preserve"> número uno de la Agenda de esta Sesión, Comprobación de Quórum. Por </w:t>
      </w:r>
      <w:r w:rsidR="00762AE8" w:rsidRPr="00762AE8">
        <w:rPr>
          <w:rFonts w:ascii="Times New Roman" w:eastAsia="Calibri" w:hAnsi="Times New Roman" w:cs="Times New Roman"/>
          <w:b/>
          <w:sz w:val="28"/>
          <w:szCs w:val="28"/>
        </w:rPr>
        <w:t>MAYORIA</w:t>
      </w:r>
      <w:r w:rsidR="00762AE8" w:rsidRPr="00762AE8">
        <w:rPr>
          <w:rFonts w:ascii="Times New Roman" w:eastAsia="Calibri" w:hAnsi="Times New Roman" w:cs="Times New Roman"/>
          <w:sz w:val="28"/>
          <w:szCs w:val="28"/>
        </w:rPr>
        <w:t xml:space="preserve"> de trece votos a favor y </w:t>
      </w:r>
      <w:r w:rsidR="00762AE8" w:rsidRPr="00762AE8">
        <w:rPr>
          <w:rFonts w:ascii="Times New Roman" w:eastAsia="Calibri" w:hAnsi="Times New Roman" w:cs="Times New Roman"/>
          <w:b/>
          <w:sz w:val="28"/>
          <w:szCs w:val="28"/>
        </w:rPr>
        <w:t>una ausencia</w:t>
      </w:r>
      <w:r w:rsidR="00762AE8" w:rsidRPr="00762AE8">
        <w:rPr>
          <w:rFonts w:ascii="Times New Roman" w:eastAsia="Calibri" w:hAnsi="Times New Roman" w:cs="Times New Roman"/>
          <w:sz w:val="28"/>
          <w:szCs w:val="28"/>
        </w:rPr>
        <w:t xml:space="preserve"> del Ing. Gilberto Antonio Amador Medrano; Decimo Regidor Propietario, por motivos de salud.</w:t>
      </w:r>
      <w:r w:rsidR="00762AE8" w:rsidRPr="00762AE8">
        <w:rPr>
          <w:rFonts w:ascii="Times New Roman" w:eastAsia="Calibri" w:hAnsi="Times New Roman" w:cs="Times New Roman"/>
          <w:b/>
          <w:sz w:val="28"/>
          <w:szCs w:val="28"/>
        </w:rPr>
        <w:t xml:space="preserve"> ACUERDA:</w:t>
      </w:r>
      <w:r w:rsidR="00762AE8" w:rsidRPr="00762AE8">
        <w:rPr>
          <w:rFonts w:ascii="Times New Roman" w:eastAsia="Calibri" w:hAnsi="Times New Roman" w:cs="Times New Roman"/>
          <w:sz w:val="28"/>
          <w:szCs w:val="28"/>
        </w:rPr>
        <w:t xml:space="preserve"> </w:t>
      </w:r>
      <w:r w:rsidR="00762AE8" w:rsidRPr="00762AE8">
        <w:rPr>
          <w:rFonts w:ascii="Times New Roman" w:eastAsia="Calibri" w:hAnsi="Times New Roman" w:cs="Times New Roman"/>
          <w:b/>
          <w:sz w:val="28"/>
          <w:szCs w:val="28"/>
        </w:rPr>
        <w:t>QUE EN AUSENCIA</w:t>
      </w:r>
      <w:r w:rsidR="00762AE8" w:rsidRPr="00762AE8">
        <w:rPr>
          <w:rFonts w:ascii="Times New Roman" w:eastAsia="Calibri" w:hAnsi="Times New Roman" w:cs="Times New Roman"/>
          <w:sz w:val="28"/>
          <w:szCs w:val="28"/>
        </w:rPr>
        <w:t xml:space="preserve"> del </w:t>
      </w:r>
      <w:r w:rsidR="00762AE8" w:rsidRPr="00762AE8">
        <w:rPr>
          <w:rFonts w:ascii="Times New Roman" w:eastAsia="Calibri" w:hAnsi="Times New Roman" w:cs="Times New Roman"/>
          <w:b/>
          <w:sz w:val="28"/>
          <w:szCs w:val="28"/>
        </w:rPr>
        <w:t>Ing. Gilberto Antonio Amador Medrano; Decimo Regidor Propietario</w:t>
      </w:r>
      <w:r w:rsidR="00762AE8" w:rsidRPr="00762AE8">
        <w:rPr>
          <w:rFonts w:ascii="Times New Roman" w:eastAsia="Calibri" w:hAnsi="Times New Roman" w:cs="Times New Roman"/>
          <w:sz w:val="28"/>
          <w:szCs w:val="28"/>
        </w:rPr>
        <w:t xml:space="preserve">, por motivos de salud, </w:t>
      </w:r>
      <w:r w:rsidR="00762AE8" w:rsidRPr="00762AE8">
        <w:rPr>
          <w:rFonts w:ascii="Times New Roman" w:eastAsia="Calibri" w:hAnsi="Times New Roman" w:cs="Times New Roman"/>
          <w:b/>
          <w:sz w:val="28"/>
          <w:szCs w:val="28"/>
        </w:rPr>
        <w:t xml:space="preserve">ASUME </w:t>
      </w:r>
      <w:r w:rsidR="000629DC" w:rsidRPr="00762AE8">
        <w:rPr>
          <w:rFonts w:ascii="Times New Roman" w:eastAsia="Calibri" w:hAnsi="Times New Roman" w:cs="Times New Roman"/>
          <w:b/>
          <w:sz w:val="28"/>
          <w:szCs w:val="28"/>
        </w:rPr>
        <w:t>VOTACIÓN</w:t>
      </w:r>
      <w:r w:rsidR="000629DC" w:rsidRPr="00762AE8">
        <w:rPr>
          <w:rFonts w:ascii="Times New Roman" w:eastAsia="Calibri" w:hAnsi="Times New Roman" w:cs="Times New Roman"/>
          <w:sz w:val="28"/>
          <w:szCs w:val="28"/>
        </w:rPr>
        <w:t xml:space="preserve"> la</w:t>
      </w:r>
      <w:r w:rsidR="00762AE8" w:rsidRPr="00762AE8">
        <w:rPr>
          <w:rFonts w:ascii="Times New Roman" w:eastAsia="Calibri" w:hAnsi="Times New Roman" w:cs="Times New Roman"/>
          <w:sz w:val="28"/>
          <w:szCs w:val="28"/>
        </w:rPr>
        <w:t xml:space="preserve"> </w:t>
      </w:r>
      <w:r w:rsidR="00762AE8" w:rsidRPr="00762AE8">
        <w:rPr>
          <w:rFonts w:ascii="Times New Roman" w:eastAsia="Calibri" w:hAnsi="Times New Roman" w:cs="Times New Roman"/>
          <w:b/>
          <w:sz w:val="28"/>
          <w:szCs w:val="28"/>
        </w:rPr>
        <w:t xml:space="preserve">señora María del Carmen </w:t>
      </w:r>
      <w:r w:rsidR="00762AE8" w:rsidRPr="00762AE8">
        <w:rPr>
          <w:rFonts w:ascii="Times New Roman" w:eastAsia="Calibri" w:hAnsi="Times New Roman" w:cs="Times New Roman"/>
          <w:b/>
          <w:sz w:val="28"/>
          <w:szCs w:val="28"/>
        </w:rPr>
        <w:lastRenderedPageBreak/>
        <w:t>García; Cuarta Regidora Suplente</w:t>
      </w:r>
      <w:r w:rsidR="00762AE8" w:rsidRPr="00762AE8">
        <w:rPr>
          <w:rFonts w:ascii="Times New Roman" w:eastAsia="Calibri" w:hAnsi="Times New Roman" w:cs="Times New Roman"/>
          <w:sz w:val="28"/>
          <w:szCs w:val="28"/>
        </w:rPr>
        <w:t xml:space="preserve">. </w:t>
      </w:r>
      <w:r w:rsidR="00762AE8" w:rsidRPr="00762AE8">
        <w:rPr>
          <w:rFonts w:ascii="Times New Roman" w:eastAsia="Calibri" w:hAnsi="Times New Roman" w:cs="Times New Roman"/>
          <w:b/>
          <w:sz w:val="28"/>
          <w:szCs w:val="28"/>
        </w:rPr>
        <w:t xml:space="preserve">CERTIFÍQUESE Y COMUNÍQUESE.- </w:t>
      </w:r>
      <w:r w:rsidR="00793793" w:rsidRPr="00762AE8">
        <w:rPr>
          <w:rFonts w:ascii="Times New Roman" w:eastAsia="Calibri" w:hAnsi="Times New Roman" w:cs="Times New Roman"/>
          <w:b/>
          <w:bCs/>
          <w:sz w:val="28"/>
          <w:szCs w:val="28"/>
        </w:rPr>
        <w:t xml:space="preserve">“ACUERDO MUNICIPAL NUMERO </w:t>
      </w:r>
      <w:r w:rsidR="00793793" w:rsidRPr="00762AE8">
        <w:rPr>
          <w:rFonts w:ascii="Times New Roman" w:eastAsia="Calibri" w:hAnsi="Times New Roman" w:cs="Times New Roman"/>
          <w:b/>
          <w:bCs/>
          <w:sz w:val="28"/>
          <w:szCs w:val="28"/>
          <w:shd w:val="clear" w:color="auto" w:fill="FFFFFF"/>
        </w:rPr>
        <w:t>DOS</w:t>
      </w:r>
      <w:r w:rsidR="00793793" w:rsidRPr="00762AE8">
        <w:rPr>
          <w:rFonts w:ascii="Times New Roman" w:eastAsia="Calibri" w:hAnsi="Times New Roman" w:cs="Times New Roman"/>
          <w:b/>
          <w:bCs/>
          <w:sz w:val="28"/>
          <w:szCs w:val="28"/>
        </w:rPr>
        <w:t xml:space="preserve">”. </w:t>
      </w:r>
      <w:r w:rsidR="00793793" w:rsidRPr="00762AE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793793" w:rsidRPr="00762AE8">
        <w:rPr>
          <w:rFonts w:ascii="Times New Roman" w:eastAsia="Calibri" w:hAnsi="Times New Roman" w:cs="Times New Roman"/>
          <w:b/>
          <w:sz w:val="28"/>
          <w:szCs w:val="28"/>
        </w:rPr>
        <w:t>dos</w:t>
      </w:r>
      <w:r w:rsidR="00793793" w:rsidRPr="00762AE8">
        <w:rPr>
          <w:rFonts w:ascii="Times New Roman" w:eastAsia="Calibri" w:hAnsi="Times New Roman" w:cs="Times New Roman"/>
          <w:sz w:val="28"/>
          <w:szCs w:val="28"/>
        </w:rPr>
        <w:t xml:space="preserve"> de la Agenda de esta Sesión, Aprobación de la Agenda. Por </w:t>
      </w:r>
      <w:r w:rsidR="00793793" w:rsidRPr="00762AE8">
        <w:rPr>
          <w:rFonts w:ascii="Times New Roman" w:eastAsia="Calibri" w:hAnsi="Times New Roman" w:cs="Times New Roman"/>
          <w:b/>
          <w:sz w:val="28"/>
          <w:szCs w:val="28"/>
        </w:rPr>
        <w:t>UNANIMIDAD</w:t>
      </w:r>
      <w:r w:rsidR="00793793" w:rsidRPr="00762AE8">
        <w:rPr>
          <w:rFonts w:ascii="Times New Roman" w:eastAsia="Calibri" w:hAnsi="Times New Roman" w:cs="Times New Roman"/>
          <w:sz w:val="28"/>
          <w:szCs w:val="28"/>
        </w:rPr>
        <w:t xml:space="preserve"> de votos.</w:t>
      </w:r>
      <w:r w:rsidR="00793793" w:rsidRPr="00762AE8">
        <w:rPr>
          <w:rFonts w:ascii="Times New Roman" w:eastAsia="Calibri" w:hAnsi="Times New Roman" w:cs="Times New Roman"/>
          <w:b/>
          <w:sz w:val="28"/>
          <w:szCs w:val="28"/>
        </w:rPr>
        <w:t xml:space="preserve"> ACUERDA. </w:t>
      </w:r>
      <w:r w:rsidR="00793793" w:rsidRPr="00762AE8">
        <w:rPr>
          <w:rFonts w:ascii="Times New Roman" w:eastAsia="Calibri" w:hAnsi="Times New Roman" w:cs="Times New Roman"/>
          <w:sz w:val="28"/>
          <w:szCs w:val="28"/>
        </w:rPr>
        <w:t xml:space="preserve">Aprobar la </w:t>
      </w:r>
      <w:r w:rsidR="00793793" w:rsidRPr="00762AE8">
        <w:rPr>
          <w:rFonts w:ascii="Times New Roman" w:eastAsia="Calibri" w:hAnsi="Times New Roman" w:cs="Times New Roman"/>
          <w:b/>
          <w:sz w:val="28"/>
          <w:szCs w:val="28"/>
        </w:rPr>
        <w:t>Agenda Número Veintiséis de la Sesión Ordinaria de fecha 05/11/2021,</w:t>
      </w:r>
      <w:r w:rsidR="00793793" w:rsidRPr="00762AE8">
        <w:rPr>
          <w:rFonts w:ascii="Times New Roman" w:eastAsia="Calibri" w:hAnsi="Times New Roman" w:cs="Times New Roman"/>
          <w:sz w:val="28"/>
          <w:szCs w:val="28"/>
        </w:rPr>
        <w:t xml:space="preserve"> que consta de </w:t>
      </w:r>
      <w:r w:rsidR="00793793" w:rsidRPr="00762AE8">
        <w:rPr>
          <w:rFonts w:ascii="Times New Roman" w:eastAsia="Calibri" w:hAnsi="Times New Roman" w:cs="Times New Roman"/>
          <w:b/>
          <w:sz w:val="28"/>
          <w:szCs w:val="28"/>
        </w:rPr>
        <w:t>dieciséis</w:t>
      </w:r>
      <w:r w:rsidR="00793793" w:rsidRPr="00762AE8">
        <w:rPr>
          <w:rFonts w:ascii="Times New Roman" w:eastAsia="Calibri" w:hAnsi="Times New Roman" w:cs="Times New Roman"/>
          <w:sz w:val="28"/>
          <w:szCs w:val="28"/>
        </w:rPr>
        <w:t xml:space="preserve"> numerales incluyendo varios. </w:t>
      </w:r>
      <w:r w:rsidR="00793793" w:rsidRPr="00762AE8">
        <w:rPr>
          <w:rFonts w:ascii="Times New Roman" w:eastAsia="Calibri" w:hAnsi="Times New Roman" w:cs="Times New Roman"/>
          <w:b/>
          <w:sz w:val="28"/>
          <w:szCs w:val="28"/>
        </w:rPr>
        <w:t>CERTIFÍQUESE Y COMUNÍQUESE.-</w:t>
      </w:r>
      <w:r w:rsidR="008F39BB">
        <w:rPr>
          <w:rFonts w:ascii="Times New Roman" w:eastAsia="Calibri" w:hAnsi="Times New Roman" w:cs="Times New Roman"/>
          <w:b/>
          <w:sz w:val="28"/>
          <w:szCs w:val="28"/>
        </w:rPr>
        <w:t xml:space="preserve"> </w:t>
      </w:r>
      <w:r w:rsidR="008F39BB" w:rsidRPr="008F39BB">
        <w:rPr>
          <w:rFonts w:ascii="Times New Roman" w:eastAsia="Times New Roman" w:hAnsi="Times New Roman" w:cs="Times New Roman"/>
          <w:b/>
          <w:sz w:val="28"/>
          <w:szCs w:val="28"/>
          <w:lang w:eastAsia="es-ES"/>
        </w:rPr>
        <w:t>“</w:t>
      </w:r>
      <w:r w:rsidR="008F39BB" w:rsidRPr="008F39BB">
        <w:rPr>
          <w:rFonts w:ascii="Times New Roman" w:eastAsia="Calibri" w:hAnsi="Times New Roman" w:cs="Times New Roman"/>
          <w:b/>
          <w:bCs/>
          <w:sz w:val="28"/>
          <w:szCs w:val="28"/>
          <w:lang w:eastAsia="es-ES"/>
        </w:rPr>
        <w:t xml:space="preserve">ACUERDO MUNICIPAL NUMERO TRES”. </w:t>
      </w:r>
      <w:r w:rsidR="008F39BB" w:rsidRPr="008F39BB">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y 91) del Código Municipal. Expuesto en el punto número </w:t>
      </w:r>
      <w:r w:rsidR="008F39BB" w:rsidRPr="008F39BB">
        <w:rPr>
          <w:rFonts w:ascii="Times New Roman" w:eastAsia="Times New Roman" w:hAnsi="Times New Roman" w:cs="Times New Roman"/>
          <w:b/>
          <w:sz w:val="28"/>
          <w:szCs w:val="28"/>
          <w:lang w:eastAsia="es-ES"/>
        </w:rPr>
        <w:t xml:space="preserve">diez </w:t>
      </w:r>
      <w:r w:rsidR="008F39BB" w:rsidRPr="008F39BB">
        <w:rPr>
          <w:rFonts w:ascii="Times New Roman" w:eastAsia="Times New Roman" w:hAnsi="Times New Roman" w:cs="Times New Roman"/>
          <w:sz w:val="28"/>
          <w:szCs w:val="28"/>
          <w:lang w:eastAsia="es-ES"/>
        </w:rPr>
        <w:t xml:space="preserve">de la agenda de esta sesión, correspondiente a la </w:t>
      </w:r>
      <w:r w:rsidR="008F39BB" w:rsidRPr="008F39BB">
        <w:rPr>
          <w:rFonts w:ascii="Times New Roman" w:eastAsia="Times New Roman" w:hAnsi="Times New Roman" w:cs="Times New Roman"/>
          <w:b/>
          <w:sz w:val="28"/>
          <w:szCs w:val="28"/>
          <w:lang w:eastAsia="es-ES"/>
        </w:rPr>
        <w:t xml:space="preserve">Participación de la </w:t>
      </w:r>
      <w:r w:rsidR="00E91F84">
        <w:rPr>
          <w:rFonts w:ascii="Times New Roman" w:eastAsia="Times New Roman" w:hAnsi="Times New Roman" w:cs="Times New Roman"/>
          <w:b/>
          <w:sz w:val="28"/>
          <w:szCs w:val="28"/>
          <w:lang w:eastAsia="es-ES"/>
        </w:rPr>
        <w:t>XXXXXXXX</w:t>
      </w:r>
      <w:r w:rsidR="008F39BB" w:rsidRPr="008F39BB">
        <w:rPr>
          <w:rFonts w:ascii="Times New Roman" w:eastAsia="Times New Roman" w:hAnsi="Times New Roman" w:cs="Times New Roman"/>
          <w:b/>
          <w:sz w:val="28"/>
          <w:szCs w:val="28"/>
          <w:lang w:eastAsia="es-ES"/>
        </w:rPr>
        <w:t xml:space="preserve">, Jefa de la Sección de Recuperación de Mora; </w:t>
      </w:r>
      <w:r w:rsidR="008F39BB" w:rsidRPr="008F39BB">
        <w:rPr>
          <w:rFonts w:ascii="Times New Roman" w:eastAsia="Times New Roman" w:hAnsi="Times New Roman" w:cs="Times New Roman"/>
          <w:sz w:val="28"/>
          <w:szCs w:val="28"/>
          <w:lang w:eastAsia="es-ES"/>
        </w:rPr>
        <w:t xml:space="preserve">por medio de la cual manifiesta que al haber obtenido favorables resultados en los ingresos por recuperación por mora durante la actual ordenanza de Dispensa de Intereses, la cual finaliza este día, por lo tanto solicita al Honorable Concejo Municipal Plural, aprobación del Decreto de Prorroga Número 2/2021, denominado </w:t>
      </w:r>
      <w:r w:rsidR="008F39BB" w:rsidRPr="008F39BB">
        <w:rPr>
          <w:rFonts w:ascii="Times New Roman" w:eastAsia="Times New Roman" w:hAnsi="Times New Roman" w:cs="Times New Roman"/>
          <w:b/>
          <w:sz w:val="28"/>
          <w:szCs w:val="28"/>
          <w:lang w:eastAsia="es-ES"/>
        </w:rPr>
        <w:t xml:space="preserve">“DECRETO DE PRÓRROGA DE EXTENSIÓN DE PLAZO DE VIGENCIA DE LA </w:t>
      </w:r>
      <w:r w:rsidR="008F39BB" w:rsidRPr="008F39BB">
        <w:rPr>
          <w:rFonts w:ascii="Times New Roman" w:eastAsia="Times New Roman" w:hAnsi="Times New Roman" w:cs="Times New Roman"/>
          <w:b/>
          <w:bCs/>
          <w:sz w:val="28"/>
          <w:szCs w:val="28"/>
          <w:lang w:eastAsia="es-ES"/>
        </w:rPr>
        <w:t>ORDENANZA TRANSITORIA DE EXENCIÓN DE INTERESES POR MORA EN IMPUESTOS Y TASAS MUNICIPALES Y MULTAS POR TRASPASO E INSCRIPCION DE INMUEBLES DEL MUNICIPIO DE APOPA NO REALIZADOS EN EL PLAZO ESTABLECIDO”,</w:t>
      </w:r>
      <w:r w:rsidR="008F39BB" w:rsidRPr="008F39BB">
        <w:rPr>
          <w:rFonts w:ascii="Times New Roman" w:eastAsia="Times New Roman" w:hAnsi="Times New Roman" w:cs="Times New Roman"/>
          <w:sz w:val="28"/>
          <w:szCs w:val="28"/>
          <w:lang w:eastAsia="es-ES"/>
        </w:rPr>
        <w:t xml:space="preserve"> compuesta por tres artículos; solicitando además, que dicha ordenanza sea publicada a partir del</w:t>
      </w:r>
      <w:r w:rsidR="008F39BB" w:rsidRPr="008F39BB">
        <w:rPr>
          <w:rFonts w:ascii="Times New Roman" w:eastAsia="Times New Roman" w:hAnsi="Times New Roman" w:cs="Times New Roman"/>
          <w:color w:val="FF0000"/>
          <w:sz w:val="28"/>
          <w:szCs w:val="28"/>
          <w:lang w:eastAsia="es-ES"/>
        </w:rPr>
        <w:t xml:space="preserve"> </w:t>
      </w:r>
      <w:r w:rsidR="008F39BB" w:rsidRPr="008F39BB">
        <w:rPr>
          <w:rFonts w:ascii="Times New Roman" w:eastAsia="Times New Roman" w:hAnsi="Times New Roman" w:cs="Times New Roman"/>
          <w:color w:val="000000"/>
          <w:sz w:val="28"/>
          <w:szCs w:val="28"/>
          <w:lang w:eastAsia="es-ES"/>
        </w:rPr>
        <w:t>día siguiente</w:t>
      </w:r>
      <w:r w:rsidR="008F39BB" w:rsidRPr="008F39BB">
        <w:rPr>
          <w:rFonts w:ascii="Times New Roman" w:eastAsia="Times New Roman" w:hAnsi="Times New Roman" w:cs="Times New Roman"/>
          <w:color w:val="FF0000"/>
          <w:sz w:val="28"/>
          <w:szCs w:val="28"/>
          <w:lang w:eastAsia="es-ES"/>
        </w:rPr>
        <w:t xml:space="preserve"> </w:t>
      </w:r>
      <w:r w:rsidR="008F39BB" w:rsidRPr="008F39BB">
        <w:rPr>
          <w:rFonts w:ascii="Times New Roman" w:eastAsia="Times New Roman" w:hAnsi="Times New Roman" w:cs="Times New Roman"/>
          <w:color w:val="000000"/>
          <w:sz w:val="28"/>
          <w:szCs w:val="28"/>
          <w:lang w:eastAsia="es-ES"/>
        </w:rPr>
        <w:t>del vencimiento del Decreto 1/2021</w:t>
      </w:r>
      <w:r w:rsidR="008F39BB" w:rsidRPr="008F39BB">
        <w:rPr>
          <w:rFonts w:ascii="Times New Roman" w:eastAsia="Times New Roman" w:hAnsi="Times New Roman" w:cs="Times New Roman"/>
          <w:sz w:val="28"/>
          <w:szCs w:val="28"/>
          <w:lang w:eastAsia="es-ES"/>
        </w:rPr>
        <w:t xml:space="preserve">, por un plazo de prórroga de un mes más, por el periodo del 6 de Noviembre al 06 de diciembre 2021, así mismo solicita se le autorice al Tesorero Municipal, para que erogue la cantidad de </w:t>
      </w:r>
      <w:r w:rsidR="008F39BB" w:rsidRPr="008F39BB">
        <w:rPr>
          <w:rFonts w:ascii="Times New Roman" w:eastAsia="Times New Roman" w:hAnsi="Times New Roman" w:cs="Times New Roman"/>
          <w:b/>
          <w:sz w:val="28"/>
          <w:szCs w:val="28"/>
          <w:lang w:eastAsia="es-ES"/>
        </w:rPr>
        <w:t>$66.50,</w:t>
      </w:r>
      <w:r w:rsidR="008F39BB" w:rsidRPr="008F39BB">
        <w:rPr>
          <w:rFonts w:ascii="Times New Roman" w:eastAsia="Times New Roman" w:hAnsi="Times New Roman" w:cs="Times New Roman"/>
          <w:sz w:val="28"/>
          <w:szCs w:val="28"/>
          <w:lang w:eastAsia="es-ES"/>
        </w:rPr>
        <w:t xml:space="preserve"> para el pago de publicación en el Diario Oficial del Decreto número Dos denominado: “Decreto de Prórroga de Extensión de plazo de vigencia de la O</w:t>
      </w:r>
      <w:r w:rsidR="008F39BB" w:rsidRPr="008F39BB">
        <w:rPr>
          <w:rFonts w:ascii="Times New Roman" w:eastAsia="Times New Roman" w:hAnsi="Times New Roman" w:cs="Times New Roman"/>
          <w:bCs/>
          <w:sz w:val="28"/>
          <w:szCs w:val="28"/>
          <w:lang w:eastAsia="es-ES"/>
        </w:rPr>
        <w:t>rdenanza Transitoria de Exención de Intereses por Mora en Impuestos y Tasas Municipales y Multas por Traspaso e Inscripción de Inmuebles del Municipio de Apopa no realizados en el plazo establecido”.</w:t>
      </w:r>
      <w:r w:rsidR="008F39BB" w:rsidRPr="008F39BB">
        <w:rPr>
          <w:rFonts w:ascii="Times New Roman" w:eastAsia="Times New Roman" w:hAnsi="Times New Roman" w:cs="Times New Roman"/>
          <w:sz w:val="28"/>
          <w:szCs w:val="28"/>
          <w:lang w:eastAsia="es-ES"/>
        </w:rPr>
        <w:t xml:space="preserve"> Este Concejo Municipal </w:t>
      </w:r>
      <w:r w:rsidR="008F39BB" w:rsidRPr="008F39BB">
        <w:rPr>
          <w:rFonts w:ascii="Times New Roman" w:eastAsia="Times New Roman" w:hAnsi="Times New Roman" w:cs="Times New Roman"/>
          <w:b/>
          <w:sz w:val="28"/>
          <w:szCs w:val="28"/>
          <w:lang w:eastAsia="es-ES"/>
        </w:rPr>
        <w:t xml:space="preserve">CONSIDERANDO: I.- </w:t>
      </w:r>
      <w:r w:rsidR="008F39BB" w:rsidRPr="008F39BB">
        <w:rPr>
          <w:rFonts w:ascii="Times New Roman" w:eastAsia="Times New Roman" w:hAnsi="Times New Roman" w:cs="Times New Roman"/>
          <w:sz w:val="28"/>
          <w:szCs w:val="28"/>
          <w:lang w:eastAsia="es-ES"/>
        </w:rPr>
        <w:t xml:space="preserve">Que existe memorándum de fecha 03/11/2021, suscrito por la </w:t>
      </w:r>
      <w:r w:rsidR="00170B60">
        <w:rPr>
          <w:rFonts w:ascii="Times New Roman" w:eastAsia="Times New Roman" w:hAnsi="Times New Roman" w:cs="Times New Roman"/>
          <w:b/>
          <w:sz w:val="28"/>
          <w:szCs w:val="28"/>
          <w:lang w:eastAsia="es-ES"/>
        </w:rPr>
        <w:t>XXXXXXXXXXXXXX</w:t>
      </w:r>
      <w:r w:rsidR="008F39BB" w:rsidRPr="008F39BB">
        <w:rPr>
          <w:rFonts w:ascii="Times New Roman" w:eastAsia="Times New Roman" w:hAnsi="Times New Roman" w:cs="Times New Roman"/>
          <w:b/>
          <w:sz w:val="28"/>
          <w:szCs w:val="28"/>
          <w:lang w:eastAsia="es-ES"/>
        </w:rPr>
        <w:t>, Apoderada General y Judicial Interina</w:t>
      </w:r>
      <w:r w:rsidR="008F39BB" w:rsidRPr="008F39BB">
        <w:rPr>
          <w:rFonts w:ascii="Times New Roman" w:eastAsia="Times New Roman" w:hAnsi="Times New Roman" w:cs="Times New Roman"/>
          <w:sz w:val="28"/>
          <w:szCs w:val="28"/>
          <w:lang w:eastAsia="es-ES"/>
        </w:rPr>
        <w:t xml:space="preserve"> </w:t>
      </w:r>
      <w:r w:rsidR="008F39BB" w:rsidRPr="008F39BB">
        <w:rPr>
          <w:rFonts w:ascii="Times New Roman" w:eastAsia="Times New Roman" w:hAnsi="Times New Roman" w:cs="Times New Roman"/>
          <w:b/>
          <w:sz w:val="28"/>
          <w:szCs w:val="28"/>
          <w:lang w:eastAsia="es-ES"/>
        </w:rPr>
        <w:t xml:space="preserve">de la </w:t>
      </w:r>
      <w:r w:rsidR="008F39BB" w:rsidRPr="008F39BB">
        <w:rPr>
          <w:rFonts w:ascii="Times New Roman" w:eastAsia="Times New Roman" w:hAnsi="Times New Roman" w:cs="Times New Roman"/>
          <w:b/>
          <w:sz w:val="28"/>
          <w:szCs w:val="28"/>
          <w:lang w:eastAsia="es-ES"/>
        </w:rPr>
        <w:lastRenderedPageBreak/>
        <w:t>Municipalidad,</w:t>
      </w:r>
      <w:r w:rsidR="008F39BB" w:rsidRPr="008F39BB">
        <w:rPr>
          <w:rFonts w:ascii="Times New Roman" w:eastAsia="Times New Roman" w:hAnsi="Times New Roman" w:cs="Times New Roman"/>
          <w:sz w:val="28"/>
          <w:szCs w:val="28"/>
          <w:lang w:eastAsia="es-ES"/>
        </w:rPr>
        <w:t xml:space="preserve"> dirigido a la </w:t>
      </w:r>
      <w:r w:rsidR="00170B60">
        <w:rPr>
          <w:rFonts w:ascii="Times New Roman" w:eastAsia="Times New Roman" w:hAnsi="Times New Roman" w:cs="Times New Roman"/>
          <w:sz w:val="28"/>
          <w:szCs w:val="28"/>
          <w:lang w:eastAsia="es-ES"/>
        </w:rPr>
        <w:t>XXXXXXX</w:t>
      </w:r>
      <w:r w:rsidR="008F39BB" w:rsidRPr="008F39BB">
        <w:rPr>
          <w:rFonts w:ascii="Times New Roman" w:eastAsia="Times New Roman" w:hAnsi="Times New Roman" w:cs="Times New Roman"/>
          <w:sz w:val="28"/>
          <w:szCs w:val="28"/>
          <w:lang w:eastAsia="es-ES"/>
        </w:rPr>
        <w:t>, Jefa de Recuperación de Mora; por medio del cual emite Opinión Jurídica, referente a solicitud de reconocer si es factible emitir prorroga a la dispensa de intereses y multas, la cual se inserta al cuerpo de este Acuerdo Municipal de la siguiente manera:</w:t>
      </w:r>
    </w:p>
    <w:p w:rsidR="008F39BB" w:rsidRPr="008F39BB" w:rsidRDefault="008F39BB" w:rsidP="008F39BB">
      <w:pPr>
        <w:spacing w:after="0" w:line="276" w:lineRule="auto"/>
        <w:jc w:val="both"/>
        <w:rPr>
          <w:rFonts w:ascii="Times New Roman" w:eastAsia="Calibri" w:hAnsi="Times New Roman" w:cs="Times New Roman"/>
          <w:b/>
          <w:sz w:val="28"/>
          <w:szCs w:val="28"/>
          <w:lang w:val="es-SV"/>
        </w:rPr>
      </w:pPr>
      <w:r w:rsidRPr="008F39BB">
        <w:rPr>
          <w:rFonts w:ascii="Times New Roman" w:eastAsia="Calibri" w:hAnsi="Times New Roman" w:cs="Times New Roman"/>
          <w:b/>
          <w:sz w:val="28"/>
          <w:szCs w:val="28"/>
          <w:lang w:val="es-SV"/>
        </w:rPr>
        <w:t xml:space="preserve">ANTECEDENTES: </w:t>
      </w:r>
    </w:p>
    <w:p w:rsidR="008F39BB" w:rsidRPr="008F39BB" w:rsidRDefault="008F39BB" w:rsidP="008F39BB">
      <w:pPr>
        <w:numPr>
          <w:ilvl w:val="0"/>
          <w:numId w:val="15"/>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Que en fecha 28 de octubre del año 2021, se remite memorándum de parte de la </w:t>
      </w:r>
      <w:r w:rsidR="00170B60">
        <w:rPr>
          <w:rFonts w:ascii="Times New Roman" w:eastAsia="Calibri" w:hAnsi="Times New Roman" w:cs="Times New Roman"/>
          <w:sz w:val="28"/>
          <w:szCs w:val="28"/>
          <w:lang w:val="es-SV"/>
        </w:rPr>
        <w:t>XXXXXXX</w:t>
      </w:r>
      <w:r w:rsidRPr="008F39BB">
        <w:rPr>
          <w:rFonts w:ascii="Times New Roman" w:eastAsia="Calibri" w:hAnsi="Times New Roman" w:cs="Times New Roman"/>
          <w:sz w:val="28"/>
          <w:szCs w:val="28"/>
          <w:lang w:val="es-SV"/>
        </w:rPr>
        <w:t xml:space="preserve"> jefa de la Unidad de Recuperación de Mora, en el cual solicita opinión jurídica para determinar si es factible emitir una prorroga al Decreto Municipal Número 01/2021en el cual está la Ordenanza Transitoria de Extinción de Intereses por Mora E Impuestos y Tasas Municipales y Multas por Traspaso de Inscripción de Inmuebles del Municipio de Apopa no Realizados en el Plazo Establecido. </w:t>
      </w:r>
    </w:p>
    <w:p w:rsidR="008F39BB" w:rsidRPr="008F39BB" w:rsidRDefault="008F39BB" w:rsidP="008F39BB">
      <w:pPr>
        <w:spacing w:after="0" w:line="276" w:lineRule="auto"/>
        <w:jc w:val="both"/>
        <w:rPr>
          <w:rFonts w:ascii="Times New Roman" w:eastAsia="Calibri" w:hAnsi="Times New Roman" w:cs="Times New Roman"/>
          <w:b/>
          <w:sz w:val="28"/>
          <w:szCs w:val="28"/>
          <w:lang w:val="es-SV"/>
        </w:rPr>
      </w:pPr>
    </w:p>
    <w:p w:rsidR="008F39BB" w:rsidRPr="008F39BB" w:rsidRDefault="008F39BB" w:rsidP="008F39BB">
      <w:pPr>
        <w:spacing w:after="0" w:line="276" w:lineRule="auto"/>
        <w:jc w:val="both"/>
        <w:rPr>
          <w:rFonts w:ascii="Times New Roman" w:eastAsia="Calibri" w:hAnsi="Times New Roman" w:cs="Times New Roman"/>
          <w:b/>
          <w:sz w:val="28"/>
          <w:szCs w:val="28"/>
          <w:lang w:val="es-SV"/>
        </w:rPr>
      </w:pPr>
      <w:r w:rsidRPr="008F39BB">
        <w:rPr>
          <w:rFonts w:ascii="Times New Roman" w:eastAsia="Calibri" w:hAnsi="Times New Roman" w:cs="Times New Roman"/>
          <w:b/>
          <w:sz w:val="28"/>
          <w:szCs w:val="28"/>
          <w:lang w:val="es-SV"/>
        </w:rPr>
        <w:t>PRETENSIONES:</w:t>
      </w:r>
    </w:p>
    <w:p w:rsidR="008F39BB" w:rsidRPr="008F39BB" w:rsidRDefault="008F39BB" w:rsidP="008F39BB">
      <w:p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Determinar la factibilidad para la realización de una primera prórroga para la ampliación del plazo del actual Decreto número 1/2021, en el cual se establece la Ordenanza Transitoria de Extinción de Intereses por Mora E Impuestos y Tasas Municipales y Multas por Traspaso de Inscripción de Inmuebles del Municipio de Apopa no Realizados en el Plazo Establecido, el cual finaliza el día 5 de noviembre del presente año.</w:t>
      </w:r>
    </w:p>
    <w:p w:rsidR="008F39BB" w:rsidRPr="008F39BB" w:rsidRDefault="008F39BB" w:rsidP="008F39BB">
      <w:pPr>
        <w:spacing w:after="0" w:line="276" w:lineRule="auto"/>
        <w:jc w:val="both"/>
        <w:rPr>
          <w:rFonts w:ascii="Times New Roman" w:eastAsia="Calibri" w:hAnsi="Times New Roman" w:cs="Times New Roman"/>
          <w:sz w:val="28"/>
          <w:szCs w:val="28"/>
          <w:lang w:val="es-SV"/>
        </w:rPr>
      </w:pPr>
    </w:p>
    <w:p w:rsidR="008F39BB" w:rsidRPr="008F39BB" w:rsidRDefault="008F39BB" w:rsidP="008F39BB">
      <w:pPr>
        <w:spacing w:after="0" w:line="276" w:lineRule="auto"/>
        <w:jc w:val="both"/>
        <w:rPr>
          <w:rFonts w:ascii="Times New Roman" w:eastAsia="Calibri" w:hAnsi="Times New Roman" w:cs="Times New Roman"/>
          <w:b/>
          <w:sz w:val="28"/>
          <w:szCs w:val="28"/>
          <w:lang w:val="es-SV"/>
        </w:rPr>
      </w:pPr>
      <w:r w:rsidRPr="008F39BB">
        <w:rPr>
          <w:rFonts w:ascii="Times New Roman" w:eastAsia="Calibri" w:hAnsi="Times New Roman" w:cs="Times New Roman"/>
          <w:b/>
          <w:sz w:val="28"/>
          <w:szCs w:val="28"/>
          <w:lang w:val="es-SV"/>
        </w:rPr>
        <w:t xml:space="preserve">FUNDAMENTO LEGAL: </w:t>
      </w:r>
    </w:p>
    <w:p w:rsidR="008F39BB" w:rsidRPr="008F39BB" w:rsidRDefault="008F39BB" w:rsidP="008F39BB">
      <w:pPr>
        <w:numPr>
          <w:ilvl w:val="0"/>
          <w:numId w:val="17"/>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Que el Art.1 de la constitución de la republica establece que  El Salvador reconoce a la persona humana como el origen y el fin de la actividad del Estado, que está organizado para la consecución de la justicia, de la seguridad jurídica y del bien común, situación que se ve plasmada con la implementación de la ordenanza de Ordenanza Transitoria de Extinción de Intereses por Mora E Impuestos y Tasas Municipales y Multas por Traspaso de Inscripción de Inmuebles del Municipio de Apopa, en razón que con dicha ordenanza se busca facilitar los pagos a los contribuyentes morosos. </w:t>
      </w:r>
    </w:p>
    <w:p w:rsidR="008F39BB" w:rsidRPr="008F39BB" w:rsidRDefault="008F39BB" w:rsidP="008F39BB">
      <w:pPr>
        <w:spacing w:after="0" w:line="276" w:lineRule="auto"/>
        <w:ind w:left="360"/>
        <w:jc w:val="both"/>
        <w:rPr>
          <w:rFonts w:ascii="Times New Roman" w:eastAsia="Calibri" w:hAnsi="Times New Roman" w:cs="Times New Roman"/>
          <w:sz w:val="28"/>
          <w:szCs w:val="28"/>
          <w:lang w:val="es-SV"/>
        </w:rPr>
      </w:pPr>
    </w:p>
    <w:p w:rsidR="008F39BB" w:rsidRPr="008F39BB" w:rsidRDefault="008F39BB" w:rsidP="008F39BB">
      <w:pPr>
        <w:numPr>
          <w:ilvl w:val="0"/>
          <w:numId w:val="17"/>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Que la sentencia de referencia 242-2001 emitida por la Sala de lo Constitucional de la Corte Suprema de Justicia, a las once horas del día veintiséis de junio de dos mil tres, estableció que el  bien común es el bien de </w:t>
      </w:r>
      <w:r w:rsidRPr="008F39BB">
        <w:rPr>
          <w:rFonts w:ascii="Times New Roman" w:eastAsia="Calibri" w:hAnsi="Times New Roman" w:cs="Times New Roman"/>
          <w:sz w:val="28"/>
          <w:szCs w:val="28"/>
          <w:lang w:val="es-SV"/>
        </w:rPr>
        <w:lastRenderedPageBreak/>
        <w:t>todos y todas, como habitantes del Estado; constituye el fruto de la vida en sociedad o el beneficio compartido equitativamente, en donde todos y todas como seres humanos con dignidad y derechos, tenemos una misión compartida. Además insistió nadie puede, bajo ningún punto de vista, realizar acciones en donde el interés privado prevalezca sobre el interés público o el bien común.</w:t>
      </w:r>
    </w:p>
    <w:p w:rsidR="008F39BB" w:rsidRPr="008F39BB" w:rsidRDefault="008F39BB" w:rsidP="008F39BB">
      <w:pPr>
        <w:spacing w:after="0" w:line="276" w:lineRule="auto"/>
        <w:ind w:left="360"/>
        <w:jc w:val="both"/>
        <w:rPr>
          <w:rFonts w:ascii="Times New Roman" w:eastAsia="Calibri" w:hAnsi="Times New Roman" w:cs="Times New Roman"/>
          <w:sz w:val="28"/>
          <w:szCs w:val="28"/>
          <w:lang w:val="es-SV"/>
        </w:rPr>
      </w:pPr>
    </w:p>
    <w:p w:rsidR="008F39BB" w:rsidRPr="008F39BB" w:rsidRDefault="008F39BB" w:rsidP="008F39BB">
      <w:pPr>
        <w:numPr>
          <w:ilvl w:val="0"/>
          <w:numId w:val="17"/>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Que el artículo 204 Ordinal 5° de la Constitución de la República, establece que los Municipios tienen autonomía para decretar las Ordenanzas y Reglamentos locales, dichos cuerpos normativos son creados con la finalidad de gobernar con trasparencia, tomando en consideración siempre el interés común sobre el privado. </w:t>
      </w:r>
    </w:p>
    <w:p w:rsidR="008F39BB" w:rsidRPr="008F39BB" w:rsidRDefault="008F39BB" w:rsidP="008F39BB">
      <w:pPr>
        <w:spacing w:after="0" w:line="276" w:lineRule="auto"/>
        <w:jc w:val="both"/>
        <w:rPr>
          <w:rFonts w:ascii="Times New Roman" w:eastAsia="Calibri" w:hAnsi="Times New Roman" w:cs="Times New Roman"/>
          <w:sz w:val="28"/>
          <w:szCs w:val="28"/>
          <w:lang w:val="es-SV"/>
        </w:rPr>
      </w:pPr>
    </w:p>
    <w:p w:rsidR="008F39BB" w:rsidRPr="008F39BB" w:rsidRDefault="008F39BB" w:rsidP="008F39BB">
      <w:pPr>
        <w:numPr>
          <w:ilvl w:val="0"/>
          <w:numId w:val="17"/>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Que el artículo 3 numeral 4 del Código Municipal  establece que la autonomía del municipio comprende la creación, modificación y supresión de tasas por servicios y contribuciones públicas, lo cual crea la faculta e independencia a la municipalidad en cuanto a lo financiero para poder determinar que cobros puede realizar su supresión sin caer en una ilegalidad. </w:t>
      </w:r>
    </w:p>
    <w:p w:rsidR="008F39BB" w:rsidRPr="008F39BB" w:rsidRDefault="008F39BB" w:rsidP="008F39BB">
      <w:pPr>
        <w:spacing w:after="0" w:line="276" w:lineRule="auto"/>
        <w:jc w:val="both"/>
        <w:rPr>
          <w:rFonts w:ascii="Times New Roman" w:eastAsia="Calibri" w:hAnsi="Times New Roman" w:cs="Times New Roman"/>
          <w:sz w:val="28"/>
          <w:szCs w:val="28"/>
          <w:lang w:val="es-SV"/>
        </w:rPr>
      </w:pPr>
    </w:p>
    <w:p w:rsidR="008F39BB" w:rsidRPr="008F39BB" w:rsidRDefault="008F39BB" w:rsidP="008F39BB">
      <w:pPr>
        <w:numPr>
          <w:ilvl w:val="0"/>
          <w:numId w:val="17"/>
        </w:numPr>
        <w:tabs>
          <w:tab w:val="left" w:pos="1125"/>
        </w:tabs>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Que el Art.32 Código Municipal establece que las ordenanzas son normas de aplicación general dentro del municipio sobre asuntos de interés local.</w:t>
      </w:r>
    </w:p>
    <w:p w:rsidR="008F39BB" w:rsidRPr="008F39BB" w:rsidRDefault="008F39BB" w:rsidP="008F39BB">
      <w:pPr>
        <w:tabs>
          <w:tab w:val="left" w:pos="1125"/>
        </w:tabs>
        <w:spacing w:after="0" w:line="276" w:lineRule="auto"/>
        <w:ind w:left="360"/>
        <w:jc w:val="both"/>
        <w:rPr>
          <w:rFonts w:ascii="Times New Roman" w:eastAsia="Calibri" w:hAnsi="Times New Roman" w:cs="Times New Roman"/>
          <w:sz w:val="28"/>
          <w:szCs w:val="28"/>
          <w:lang w:val="es-SV"/>
        </w:rPr>
      </w:pPr>
    </w:p>
    <w:p w:rsidR="008F39BB" w:rsidRPr="008F39BB" w:rsidRDefault="008F39BB" w:rsidP="008F39BB">
      <w:pPr>
        <w:numPr>
          <w:ilvl w:val="0"/>
          <w:numId w:val="17"/>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Que de conformidad al artículo 71 del Código Municipal, los tributos Municipales que no fueren pagados en el plazo correspondiente, causarán un interés moratorio: y según los registros de la Unidad de Cuentas Corrientes, Departamento de Catastro Tributario, Fiscalización: y la Unidad de Recuperación de Mora, consta que existen contribuyentes que se encuentran en mora, y no todos cancelan sus impuestos y tasas municipales en Tiempo, por lo antes expuesto y con el propósito facilitar el pago de mora tributaria a favor del municipio, es conveniente seguir otorgando incentivos tributarios, razón por la cual es favorable la ampliación del decreto nueve.  </w:t>
      </w:r>
    </w:p>
    <w:p w:rsidR="008F39BB" w:rsidRPr="008F39BB" w:rsidRDefault="008F39BB" w:rsidP="008F39BB">
      <w:pPr>
        <w:spacing w:after="0" w:line="276" w:lineRule="auto"/>
        <w:jc w:val="both"/>
        <w:rPr>
          <w:rFonts w:ascii="Times New Roman" w:eastAsia="Calibri" w:hAnsi="Times New Roman" w:cs="Times New Roman"/>
          <w:sz w:val="28"/>
          <w:szCs w:val="28"/>
          <w:lang w:val="es-SV"/>
        </w:rPr>
      </w:pPr>
    </w:p>
    <w:p w:rsidR="008F39BB" w:rsidRPr="008F39BB" w:rsidRDefault="008F39BB" w:rsidP="008F39BB">
      <w:pPr>
        <w:numPr>
          <w:ilvl w:val="0"/>
          <w:numId w:val="17"/>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Que las consecuencias económicas a nivel nacional y local en el Municipio de Apopa, a causa de la pandemia COVID-19, han debilitado la capacidad de pago de la mayoría de los contribuyentes, que tienen obligaciones tributarias </w:t>
      </w:r>
      <w:r w:rsidRPr="008F39BB">
        <w:rPr>
          <w:rFonts w:ascii="Times New Roman" w:eastAsia="Calibri" w:hAnsi="Times New Roman" w:cs="Times New Roman"/>
          <w:sz w:val="28"/>
          <w:szCs w:val="28"/>
          <w:lang w:val="es-SV"/>
        </w:rPr>
        <w:lastRenderedPageBreak/>
        <w:t>de pago a favor del Municipio, situación que las ha convertido en sujetos morosos de los Tributos Municipales.</w:t>
      </w:r>
    </w:p>
    <w:p w:rsidR="008F39BB" w:rsidRPr="008F39BB" w:rsidRDefault="008F39BB" w:rsidP="008F39BB">
      <w:pPr>
        <w:spacing w:line="276" w:lineRule="auto"/>
        <w:ind w:left="720"/>
        <w:contextualSpacing/>
        <w:rPr>
          <w:rFonts w:ascii="Times New Roman" w:eastAsia="Calibri" w:hAnsi="Times New Roman" w:cs="Times New Roman"/>
          <w:sz w:val="28"/>
          <w:szCs w:val="28"/>
          <w:lang w:val="es-SV"/>
        </w:rPr>
      </w:pPr>
    </w:p>
    <w:p w:rsidR="008F39BB" w:rsidRPr="008F39BB" w:rsidRDefault="008F39BB" w:rsidP="008F39BB">
      <w:pPr>
        <w:numPr>
          <w:ilvl w:val="0"/>
          <w:numId w:val="17"/>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La Sala de lo Constitucional de la Corte Suprema de Justicia, en el proceso de amparo con número de referencia 812-99 de fecha 26 de junio de 2003, señaló que “Si la Asamblea Legislativa tiene la facultad de crear impuestos fiscales y municipales, tasas y contribuciones especiales, y además, de condonar el pago de intereses como se relaciona en el párrafo anterior; asimismo, los municipios, por medio de sus Concejos Municipales, al tener la facultad de crear tasas y contribuciones especiales municipales pueden por medio de ordenanzas, condonar el pago de intereses al igual que lo hace la Asamblea Legislativa”.</w:t>
      </w:r>
    </w:p>
    <w:p w:rsidR="008F39BB" w:rsidRPr="008F39BB" w:rsidRDefault="008F39BB" w:rsidP="008F39BB">
      <w:pPr>
        <w:spacing w:after="0" w:line="276" w:lineRule="auto"/>
        <w:ind w:left="360"/>
        <w:jc w:val="both"/>
        <w:rPr>
          <w:rFonts w:ascii="Times New Roman" w:eastAsia="Calibri" w:hAnsi="Times New Roman" w:cs="Times New Roman"/>
          <w:sz w:val="28"/>
          <w:szCs w:val="28"/>
          <w:lang w:val="es-SV"/>
        </w:rPr>
      </w:pPr>
    </w:p>
    <w:p w:rsidR="008F39BB" w:rsidRPr="008F39BB" w:rsidRDefault="008F39BB" w:rsidP="008F39BB">
      <w:pPr>
        <w:numPr>
          <w:ilvl w:val="0"/>
          <w:numId w:val="17"/>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Que la Cámara de lo Contencioso Administrativo en la sentencia de referencia 00006-18-ST-COPC-CAM establece que la presunción de validez permite que el acto administrativo pueda desplegar sus efectos desde el mismo momento en que se dicta” (Sentencia definitiva pronunciada por la SCA el 30-VI-2016, en el proceso referencia 245-2007). Como consecuencia de dicha validez, está la eficacia, la cual se entiende como la aptitud que posee un acto administrativo válido, de producir sus efectos jurídicos para los cuales fue emitido. En la misma línea, la eficacia del acto produce dos características esenciales: la ejecutividad y la ejecutoriedad.</w:t>
      </w:r>
    </w:p>
    <w:p w:rsidR="008F39BB" w:rsidRPr="008F39BB" w:rsidRDefault="008F39BB" w:rsidP="008F39BB">
      <w:pPr>
        <w:spacing w:after="0" w:line="276" w:lineRule="auto"/>
        <w:ind w:left="360"/>
        <w:jc w:val="both"/>
        <w:rPr>
          <w:rFonts w:ascii="Times New Roman" w:eastAsia="Calibri" w:hAnsi="Times New Roman" w:cs="Times New Roman"/>
          <w:sz w:val="28"/>
          <w:szCs w:val="28"/>
          <w:lang w:val="es-SV"/>
        </w:rPr>
      </w:pPr>
    </w:p>
    <w:p w:rsidR="008F39BB" w:rsidRPr="008F39BB" w:rsidRDefault="008F39BB" w:rsidP="008F39BB">
      <w:pPr>
        <w:numPr>
          <w:ilvl w:val="0"/>
          <w:numId w:val="17"/>
        </w:numPr>
        <w:spacing w:after="0" w:line="276" w:lineRule="auto"/>
        <w:jc w:val="both"/>
        <w:rPr>
          <w:rFonts w:ascii="Times New Roman" w:eastAsia="Calibri" w:hAnsi="Times New Roman" w:cs="Times New Roman"/>
          <w:b/>
          <w:sz w:val="28"/>
          <w:szCs w:val="28"/>
          <w:lang w:val="es-SV"/>
        </w:rPr>
      </w:pPr>
      <w:r w:rsidRPr="008F39BB">
        <w:rPr>
          <w:rFonts w:ascii="Times New Roman" w:eastAsia="Calibri" w:hAnsi="Times New Roman" w:cs="Times New Roman"/>
          <w:sz w:val="28"/>
          <w:szCs w:val="28"/>
          <w:lang w:val="es-SV"/>
        </w:rPr>
        <w:t xml:space="preserve">Que la Ley de Procedimiento Administrativo en su artículo 26 establece que Los actos administrativos producirán sus efectos desde que se comuniquen a los interesados, excepto si únicamente producen efectos favorables o no procede su notificación o publicación, en cuyo caso serán eficaces desde el momento de su emisión, situación que se cumple en la prórroga del plazo de la actual ordenanza Transitoria de Extinción de Intereses por Mora E Impuestos y Tasas Municipales y Multas por Traspaso de Inscripción de Inmuebles del Municipio de Apopa no Realizados en el Plazo Establecido, por ser esta una ordenanza que buscar favorecer a los contribuyentes morosos. </w:t>
      </w:r>
    </w:p>
    <w:p w:rsidR="008F39BB" w:rsidRPr="008F39BB" w:rsidRDefault="008F39BB" w:rsidP="008F39BB">
      <w:pPr>
        <w:spacing w:after="0" w:line="276" w:lineRule="auto"/>
        <w:ind w:left="360"/>
        <w:jc w:val="both"/>
        <w:rPr>
          <w:rFonts w:ascii="Times New Roman" w:eastAsia="Calibri" w:hAnsi="Times New Roman" w:cs="Times New Roman"/>
          <w:b/>
          <w:sz w:val="28"/>
          <w:szCs w:val="28"/>
          <w:lang w:val="es-SV"/>
        </w:rPr>
      </w:pPr>
    </w:p>
    <w:p w:rsidR="008F39BB" w:rsidRPr="008F39BB" w:rsidRDefault="008F39BB" w:rsidP="008F39BB">
      <w:pPr>
        <w:numPr>
          <w:ilvl w:val="0"/>
          <w:numId w:val="17"/>
        </w:numPr>
        <w:spacing w:after="0" w:line="276" w:lineRule="auto"/>
        <w:jc w:val="both"/>
        <w:rPr>
          <w:rFonts w:ascii="Times New Roman" w:eastAsia="Calibri" w:hAnsi="Times New Roman" w:cs="Times New Roman"/>
          <w:b/>
          <w:sz w:val="28"/>
          <w:szCs w:val="28"/>
          <w:lang w:val="es-SV"/>
        </w:rPr>
      </w:pPr>
      <w:r w:rsidRPr="008F39BB">
        <w:rPr>
          <w:rFonts w:ascii="Times New Roman" w:eastAsia="Calibri" w:hAnsi="Times New Roman" w:cs="Times New Roman"/>
          <w:sz w:val="28"/>
          <w:szCs w:val="28"/>
          <w:lang w:val="es-SV"/>
        </w:rPr>
        <w:lastRenderedPageBreak/>
        <w:t>Así mismo el Art. 28 de la Ley de Procedimientos Administrativos establece que podrá otorgarse eficacia retroactiva a los actos administrativos, con carácter excepcional, cuando produzcan efectos favorables al interesado, siempre que a la fecha a la que se retrotraiga la eficacia del acto ya existieran los supuestos de hecho necesarios para dictarlo y que con ello no se lesionen derechos o intereses legítimos de otras personas, por lo cual esta municipalidad es del criterio que si bien es cierto la prórroga de la actual ordenanza en mención entraría en vigencia hasta 8 días después de su publicación esta puede ser aplicada desde el momento de su emisión por existir los supuestos de echo necesarios para su  ejecución.</w:t>
      </w:r>
    </w:p>
    <w:p w:rsidR="008F39BB" w:rsidRPr="008F39BB" w:rsidRDefault="008F39BB" w:rsidP="008F39BB">
      <w:pPr>
        <w:spacing w:after="0" w:line="276" w:lineRule="auto"/>
        <w:ind w:left="360"/>
        <w:jc w:val="both"/>
        <w:rPr>
          <w:rFonts w:ascii="Times New Roman" w:eastAsia="Calibri" w:hAnsi="Times New Roman" w:cs="Times New Roman"/>
          <w:b/>
          <w:sz w:val="28"/>
          <w:szCs w:val="28"/>
          <w:lang w:val="es-SV"/>
        </w:rPr>
      </w:pPr>
    </w:p>
    <w:p w:rsidR="008F39BB" w:rsidRPr="008F39BB" w:rsidRDefault="008F39BB" w:rsidP="008F39BB">
      <w:pPr>
        <w:spacing w:after="0" w:line="276" w:lineRule="auto"/>
        <w:jc w:val="both"/>
        <w:rPr>
          <w:rFonts w:ascii="Times New Roman" w:eastAsia="Calibri" w:hAnsi="Times New Roman" w:cs="Times New Roman"/>
          <w:b/>
          <w:sz w:val="28"/>
          <w:szCs w:val="28"/>
          <w:lang w:val="es-SV"/>
        </w:rPr>
      </w:pPr>
      <w:r w:rsidRPr="008F39BB">
        <w:rPr>
          <w:rFonts w:ascii="Times New Roman" w:eastAsia="Calibri" w:hAnsi="Times New Roman" w:cs="Times New Roman"/>
          <w:b/>
          <w:sz w:val="28"/>
          <w:szCs w:val="28"/>
          <w:lang w:val="es-SV"/>
        </w:rPr>
        <w:t xml:space="preserve">RECOMENDACIÓN </w:t>
      </w:r>
    </w:p>
    <w:p w:rsidR="008F39BB" w:rsidRPr="008F39BB" w:rsidRDefault="008F39BB" w:rsidP="008F39BB">
      <w:pPr>
        <w:numPr>
          <w:ilvl w:val="0"/>
          <w:numId w:val="16"/>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Emitir Acuerdo Municipal, mediante el cual se establezca la prórroga del plazo del Decreto Número 1/2021, donde se estable la Ordenanza Transitoria de Extinción de Intereses por Mora E Impuestos y Tasas Municipales y Multas por Traspaso de Inscripción de Inmuebles del Municipio de Apopa no Realizados en el Plazo Establecido, por el periodo de un mes, contado a partir del  día 5 de noviembre del año 2021.</w:t>
      </w:r>
    </w:p>
    <w:p w:rsidR="008F39BB" w:rsidRPr="008F39BB" w:rsidRDefault="008F39BB" w:rsidP="008F39BB">
      <w:pPr>
        <w:spacing w:after="0" w:line="276" w:lineRule="auto"/>
        <w:ind w:left="360"/>
        <w:jc w:val="both"/>
        <w:rPr>
          <w:rFonts w:ascii="Times New Roman" w:eastAsia="Calibri" w:hAnsi="Times New Roman" w:cs="Times New Roman"/>
          <w:sz w:val="28"/>
          <w:szCs w:val="28"/>
          <w:lang w:val="es-SV"/>
        </w:rPr>
      </w:pPr>
    </w:p>
    <w:p w:rsidR="008F39BB" w:rsidRPr="008F39BB" w:rsidRDefault="008F39BB" w:rsidP="008F39BB">
      <w:pPr>
        <w:numPr>
          <w:ilvl w:val="0"/>
          <w:numId w:val="16"/>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Asignar a la Unidad de Recuperación de Mora, a efecto de ser la unidad encargada de solicitar la prorroga ante el Concejo Municipal Plural  y realizar las diligencias administrativas correspondiente.</w:t>
      </w:r>
    </w:p>
    <w:p w:rsidR="008F39BB" w:rsidRPr="008F39BB" w:rsidRDefault="008F39BB" w:rsidP="008F39BB">
      <w:pPr>
        <w:spacing w:after="0" w:line="276" w:lineRule="auto"/>
        <w:ind w:left="360"/>
        <w:jc w:val="both"/>
        <w:rPr>
          <w:rFonts w:ascii="Times New Roman" w:eastAsia="Calibri" w:hAnsi="Times New Roman" w:cs="Times New Roman"/>
          <w:sz w:val="28"/>
          <w:szCs w:val="28"/>
          <w:lang w:val="es-SV"/>
        </w:rPr>
      </w:pPr>
    </w:p>
    <w:p w:rsidR="008F39BB" w:rsidRPr="008F39BB" w:rsidRDefault="008F39BB" w:rsidP="008F39BB">
      <w:pPr>
        <w:numPr>
          <w:ilvl w:val="0"/>
          <w:numId w:val="16"/>
        </w:numPr>
        <w:spacing w:after="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Solicitar al Concejo Municipal Plural, erogar los fondos necesarios para la realización de la publicación en el diario oficial de la prórroga.</w:t>
      </w:r>
    </w:p>
    <w:p w:rsidR="008F39BB" w:rsidRPr="008F39BB" w:rsidRDefault="008F39BB" w:rsidP="008F39BB">
      <w:pPr>
        <w:spacing w:after="0" w:line="276" w:lineRule="auto"/>
        <w:jc w:val="both"/>
        <w:textAlignment w:val="baseline"/>
        <w:rPr>
          <w:rFonts w:ascii="Times New Roman" w:eastAsia="Times New Roman" w:hAnsi="Times New Roman" w:cs="Times New Roman"/>
          <w:sz w:val="28"/>
          <w:szCs w:val="28"/>
          <w:lang w:eastAsia="es-ES"/>
        </w:rPr>
      </w:pPr>
    </w:p>
    <w:p w:rsidR="008F39BB" w:rsidRPr="008F39BB" w:rsidRDefault="008F39BB" w:rsidP="008F39BB">
      <w:pPr>
        <w:spacing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b/>
          <w:sz w:val="28"/>
          <w:szCs w:val="28"/>
        </w:rPr>
        <w:t>II.-</w:t>
      </w:r>
      <w:r w:rsidRPr="008F39BB">
        <w:rPr>
          <w:rFonts w:ascii="Times New Roman" w:eastAsia="Calibri" w:hAnsi="Times New Roman" w:cs="Times New Roman"/>
          <w:sz w:val="28"/>
          <w:szCs w:val="28"/>
        </w:rPr>
        <w:t xml:space="preserve"> Que por medio del Acuerdo Municipal Número quince del Acta Número once de fecha trece de julio del año 2021, se aprobó el Decreto 1/2021 denominado “</w:t>
      </w:r>
      <w:r w:rsidRPr="008F39BB">
        <w:rPr>
          <w:rFonts w:ascii="Times New Roman" w:eastAsia="Calibri" w:hAnsi="Times New Roman" w:cs="Times New Roman"/>
          <w:b/>
          <w:bCs/>
          <w:sz w:val="28"/>
          <w:szCs w:val="28"/>
        </w:rPr>
        <w:t>ORDENANZA TRANSITORIA DE EXENCIÓN DE INTERESES POR MORA EN IMPUESTOS Y TASAS MUNICIPALES Y MULTAS POR TRASPASO E INSCRIPCION DE INMUEBLES DEL MUNICIPIO DE APOPA NO REALIZADOS EN EL PLAZO ESTABLECIDO</w:t>
      </w:r>
      <w:r w:rsidRPr="008F39BB">
        <w:rPr>
          <w:rFonts w:ascii="Times New Roman" w:eastAsia="Calibri" w:hAnsi="Times New Roman" w:cs="Times New Roman"/>
          <w:sz w:val="28"/>
          <w:szCs w:val="28"/>
        </w:rPr>
        <w:t xml:space="preserve">”, la cual Vence este día 05/11/2021, </w:t>
      </w:r>
      <w:r w:rsidRPr="008F39BB">
        <w:rPr>
          <w:rFonts w:ascii="Times New Roman" w:eastAsia="Calibri" w:hAnsi="Times New Roman" w:cs="Times New Roman"/>
          <w:b/>
          <w:sz w:val="28"/>
          <w:szCs w:val="28"/>
        </w:rPr>
        <w:t>III.-</w:t>
      </w:r>
      <w:r w:rsidRPr="008F39BB">
        <w:rPr>
          <w:rFonts w:ascii="Times New Roman" w:eastAsia="Calibri" w:hAnsi="Times New Roman" w:cs="Times New Roman"/>
          <w:sz w:val="28"/>
          <w:szCs w:val="28"/>
        </w:rPr>
        <w:t xml:space="preserve"> Que la Constitución de la República en su artículo 203, dota de autonomía al Municipio, en lo Económico, Técnico y Administrativo, y en su artículo 204 establece, que la </w:t>
      </w:r>
      <w:r w:rsidRPr="008F39BB">
        <w:rPr>
          <w:rFonts w:ascii="Times New Roman" w:eastAsia="Calibri" w:hAnsi="Times New Roman" w:cs="Times New Roman"/>
          <w:sz w:val="28"/>
          <w:szCs w:val="28"/>
        </w:rPr>
        <w:lastRenderedPageBreak/>
        <w:t xml:space="preserve">autonomía del Municipio comprenda: “3º Gestionar libremente en las materias de su competencia, 5º Decretar las Ordenanzas y Reglamentos Locales. </w:t>
      </w:r>
      <w:r w:rsidRPr="008F39BB">
        <w:rPr>
          <w:rFonts w:ascii="Times New Roman" w:eastAsia="Calibri" w:hAnsi="Times New Roman" w:cs="Times New Roman"/>
          <w:b/>
          <w:sz w:val="28"/>
          <w:szCs w:val="28"/>
        </w:rPr>
        <w:t>IV.-</w:t>
      </w:r>
      <w:r w:rsidRPr="008F39BB">
        <w:rPr>
          <w:rFonts w:ascii="Times New Roman" w:eastAsia="Calibri" w:hAnsi="Times New Roman" w:cs="Times New Roman"/>
          <w:sz w:val="28"/>
          <w:szCs w:val="28"/>
        </w:rPr>
        <w:t xml:space="preserve"> Que en vista que es conveniente para la administración municipal, generar un marco regulatorio para que los contribuyentes que se encuentren</w:t>
      </w:r>
      <w:r w:rsidRPr="008F39BB">
        <w:rPr>
          <w:rFonts w:ascii="Times New Roman" w:eastAsia="Calibri" w:hAnsi="Times New Roman" w:cs="Times New Roman"/>
          <w:color w:val="FF0000"/>
          <w:sz w:val="28"/>
          <w:szCs w:val="28"/>
        </w:rPr>
        <w:t xml:space="preserve"> </w:t>
      </w:r>
      <w:r w:rsidRPr="008F39BB">
        <w:rPr>
          <w:rFonts w:ascii="Times New Roman" w:eastAsia="Calibri" w:hAnsi="Times New Roman" w:cs="Times New Roman"/>
          <w:sz w:val="28"/>
          <w:szCs w:val="28"/>
        </w:rPr>
        <w:t>pendientes con el pago de Impuestos y Tasas Municipales, gocen de la exoneración respecto</w:t>
      </w:r>
      <w:r w:rsidRPr="008F39BB">
        <w:rPr>
          <w:rFonts w:ascii="Times New Roman" w:eastAsia="Calibri" w:hAnsi="Times New Roman" w:cs="Times New Roman"/>
          <w:color w:val="FF0000"/>
          <w:sz w:val="28"/>
          <w:szCs w:val="28"/>
        </w:rPr>
        <w:t xml:space="preserve"> </w:t>
      </w:r>
      <w:r w:rsidRPr="008F39BB">
        <w:rPr>
          <w:rFonts w:ascii="Times New Roman" w:eastAsia="Calibri" w:hAnsi="Times New Roman" w:cs="Times New Roman"/>
          <w:sz w:val="28"/>
          <w:szCs w:val="28"/>
        </w:rPr>
        <w:t xml:space="preserve">de los Intereses y Multas, de aquellas cuentas que a la fecha de la vigencia de la Ordenanza se encuentran en Mora con la Alcaldía Municipal de Apopa de conformidad al artículo 32 y 71 del Código Municipal, por lo cual se vuelve necesario publicar dicha Prórroga de ordenanza, para los intereses del municipio. </w:t>
      </w:r>
      <w:r w:rsidRPr="008F39BB">
        <w:rPr>
          <w:rFonts w:ascii="Times New Roman" w:eastAsia="Calibri" w:hAnsi="Times New Roman" w:cs="Times New Roman"/>
          <w:b/>
          <w:sz w:val="28"/>
          <w:szCs w:val="28"/>
        </w:rPr>
        <w:t>V.-</w:t>
      </w:r>
      <w:r w:rsidRPr="008F39BB">
        <w:rPr>
          <w:rFonts w:ascii="Times New Roman" w:eastAsia="Calibri" w:hAnsi="Times New Roman" w:cs="Times New Roman"/>
          <w:sz w:val="28"/>
          <w:szCs w:val="28"/>
        </w:rPr>
        <w:t xml:space="preserve"> Que es necesario mejorar la tributación percibida por esta comuna, y en aras de que ingresen mayor cantidad de tributos es necesario continuar creando un clima propicio para que los contribuyentes se acerquen a la municipalidad a cancelar los tributos adeudados, otorgándoles para tales efectos el beneficio de exención de intereses y multas provenientes de deudas por impuestos y tasas municipales.- Por lo tanto, este Concejo Municipal Plural por </w:t>
      </w:r>
      <w:r w:rsidRPr="008F39BB">
        <w:rPr>
          <w:rFonts w:ascii="Times New Roman" w:eastAsia="Calibri" w:hAnsi="Times New Roman" w:cs="Times New Roman"/>
          <w:b/>
          <w:sz w:val="28"/>
          <w:szCs w:val="28"/>
        </w:rPr>
        <w:t>UNANIMIDAD</w:t>
      </w:r>
      <w:r w:rsidRPr="008F39BB">
        <w:rPr>
          <w:rFonts w:ascii="Times New Roman" w:eastAsia="Calibri" w:hAnsi="Times New Roman" w:cs="Times New Roman"/>
          <w:sz w:val="28"/>
          <w:szCs w:val="28"/>
        </w:rPr>
        <w:t xml:space="preserve"> de votos </w:t>
      </w:r>
      <w:r w:rsidRPr="008F39BB">
        <w:rPr>
          <w:rFonts w:ascii="Times New Roman" w:eastAsia="Calibri" w:hAnsi="Times New Roman" w:cs="Times New Roman"/>
          <w:b/>
          <w:sz w:val="28"/>
          <w:szCs w:val="28"/>
        </w:rPr>
        <w:t>ACUERDA:</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u w:val="single"/>
        </w:rPr>
        <w:t>Primero:</w:t>
      </w:r>
      <w:r w:rsidRPr="008F39BB">
        <w:rPr>
          <w:rFonts w:ascii="Times New Roman" w:eastAsia="Calibri" w:hAnsi="Times New Roman" w:cs="Times New Roman"/>
          <w:sz w:val="28"/>
          <w:szCs w:val="28"/>
        </w:rPr>
        <w:t xml:space="preserve"> Aprobar Decreto de Prorroga Número 2/2021, denominado </w:t>
      </w:r>
      <w:r w:rsidRPr="008F39BB">
        <w:rPr>
          <w:rFonts w:ascii="Times New Roman" w:eastAsia="Calibri" w:hAnsi="Times New Roman" w:cs="Times New Roman"/>
          <w:b/>
          <w:sz w:val="28"/>
          <w:szCs w:val="28"/>
        </w:rPr>
        <w:t xml:space="preserve">“DECRETO DE PRÓRROGA DE EXTENSIÓN DE PLAZO DE VIGENCIA DE LA </w:t>
      </w:r>
      <w:r w:rsidRPr="008F39BB">
        <w:rPr>
          <w:rFonts w:ascii="Times New Roman" w:eastAsia="Calibri" w:hAnsi="Times New Roman" w:cs="Times New Roman"/>
          <w:b/>
          <w:bCs/>
          <w:sz w:val="28"/>
          <w:szCs w:val="28"/>
        </w:rPr>
        <w:t>ORDENANZA TRANSITORIA DE EXENCIÓN DE INTERESES POR MORA EN IMPUESTOS Y TASAS MUNICIPALES Y MULTAS POR TRASPASO E INSCRIPCION DE INMUEBLES DEL MUNICIPIO DE APOPA NO REALIZADOS EN EL PLAZO ESTABLECIDO”,</w:t>
      </w:r>
      <w:r w:rsidRPr="008F39BB">
        <w:rPr>
          <w:rFonts w:ascii="Times New Roman" w:eastAsia="Calibri" w:hAnsi="Times New Roman" w:cs="Times New Roman"/>
          <w:sz w:val="28"/>
          <w:szCs w:val="28"/>
        </w:rPr>
        <w:t xml:space="preserve"> compuesta por tres artículos; emitido por esta Municipalidad, para</w:t>
      </w:r>
      <w:r w:rsidRPr="008F39BB">
        <w:rPr>
          <w:rFonts w:ascii="Times New Roman" w:eastAsia="Calibri" w:hAnsi="Times New Roman" w:cs="Times New Roman"/>
          <w:color w:val="FF0000"/>
          <w:sz w:val="28"/>
          <w:szCs w:val="28"/>
        </w:rPr>
        <w:t xml:space="preserve"> </w:t>
      </w:r>
      <w:r w:rsidRPr="008F39BB">
        <w:rPr>
          <w:rFonts w:ascii="Times New Roman" w:eastAsia="Calibri" w:hAnsi="Times New Roman" w:cs="Times New Roman"/>
          <w:sz w:val="28"/>
          <w:szCs w:val="28"/>
        </w:rPr>
        <w:t xml:space="preserve">un periodo de un mes más, en el entendido que se procurara que esta inicie posterior al vencimiento del Decreto 01/2021, de conformidad a lo establecido en la Opinión Jurídica antes detallada. </w:t>
      </w:r>
      <w:r w:rsidRPr="008F39BB">
        <w:rPr>
          <w:rFonts w:ascii="Times New Roman" w:eastAsia="Calibri" w:hAnsi="Times New Roman" w:cs="Times New Roman"/>
          <w:b/>
          <w:sz w:val="28"/>
          <w:szCs w:val="28"/>
          <w:u w:val="single"/>
        </w:rPr>
        <w:t>Segundo:</w:t>
      </w:r>
      <w:r w:rsidRPr="008F39BB">
        <w:rPr>
          <w:rFonts w:ascii="Times New Roman" w:eastAsia="Calibri" w:hAnsi="Times New Roman" w:cs="Times New Roman"/>
          <w:sz w:val="28"/>
          <w:szCs w:val="28"/>
        </w:rPr>
        <w:t xml:space="preserve"> Autorizar al Tesorero Municipal, para que erogue </w:t>
      </w:r>
      <w:r w:rsidRPr="008F39BB">
        <w:rPr>
          <w:rFonts w:ascii="Times New Roman" w:eastAsia="Calibri" w:hAnsi="Times New Roman" w:cs="Times New Roman"/>
          <w:sz w:val="28"/>
          <w:szCs w:val="28"/>
          <w:lang w:val="es-SV"/>
        </w:rPr>
        <w:t xml:space="preserve">de la cuenta  corriente número </w:t>
      </w:r>
      <w:r w:rsidRPr="008F39BB">
        <w:rPr>
          <w:rFonts w:ascii="Times New Roman" w:eastAsia="Calibri" w:hAnsi="Times New Roman" w:cs="Times New Roman"/>
          <w:b/>
          <w:sz w:val="28"/>
          <w:szCs w:val="28"/>
          <w:lang w:val="es-SV"/>
        </w:rPr>
        <w:t xml:space="preserve">480005924 MUNICIPALIDAD DE APOPA, RECURSOS PROPIOS, Banco Hipotecario de El Salvador S.A.,  </w:t>
      </w:r>
      <w:r w:rsidRPr="008F39BB">
        <w:rPr>
          <w:rFonts w:ascii="Times New Roman" w:eastAsia="Calibri" w:hAnsi="Times New Roman" w:cs="Times New Roman"/>
          <w:sz w:val="28"/>
          <w:szCs w:val="28"/>
          <w:lang w:val="es-SV"/>
        </w:rPr>
        <w:t xml:space="preserve">la cantidad: </w:t>
      </w:r>
      <w:r w:rsidRPr="008F39BB">
        <w:rPr>
          <w:rFonts w:ascii="Times New Roman" w:eastAsia="Calibri" w:hAnsi="Times New Roman" w:cs="Times New Roman"/>
          <w:b/>
          <w:sz w:val="28"/>
          <w:szCs w:val="28"/>
          <w:lang w:val="es-SV"/>
        </w:rPr>
        <w:t xml:space="preserve">SESENTA Y SEIS DOLARES CON CINCUENTA CENTAVOS DE LOS ESTADOS UNIDOS DE NORTEAMERICA ($66.50), </w:t>
      </w:r>
      <w:r w:rsidRPr="008F39BB">
        <w:rPr>
          <w:rFonts w:ascii="Times New Roman" w:eastAsia="Calibri" w:hAnsi="Times New Roman" w:cs="Times New Roman"/>
          <w:sz w:val="28"/>
          <w:szCs w:val="28"/>
          <w:lang w:val="es-SV"/>
        </w:rPr>
        <w:t xml:space="preserve">y emita cheque a nombre de: </w:t>
      </w:r>
      <w:r w:rsidRPr="008F39BB">
        <w:rPr>
          <w:rFonts w:ascii="Times New Roman" w:eastAsia="Calibri" w:hAnsi="Times New Roman" w:cs="Times New Roman"/>
          <w:b/>
          <w:sz w:val="28"/>
          <w:szCs w:val="28"/>
          <w:u w:val="single"/>
        </w:rPr>
        <w:t>DIRECCIÓN GENERAL DE TESORERÍA</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en concepto de pago </w:t>
      </w:r>
      <w:r w:rsidRPr="008F39BB">
        <w:rPr>
          <w:rFonts w:ascii="Times New Roman" w:eastAsia="Calibri" w:hAnsi="Times New Roman" w:cs="Times New Roman"/>
          <w:sz w:val="28"/>
          <w:szCs w:val="28"/>
          <w:lang w:val="es-SV"/>
        </w:rPr>
        <w:t xml:space="preserve">de publicación  en el Diario Oficial del </w:t>
      </w:r>
      <w:r w:rsidRPr="008F39BB">
        <w:rPr>
          <w:rFonts w:ascii="Times New Roman" w:eastAsia="Calibri" w:hAnsi="Times New Roman" w:cs="Times New Roman"/>
          <w:b/>
          <w:sz w:val="28"/>
          <w:szCs w:val="28"/>
        </w:rPr>
        <w:t xml:space="preserve">“DECRETO DE PRÓRROGA DE EXTENSIÓN DE PLAZO DE VIGENCIA DE LA </w:t>
      </w:r>
      <w:r w:rsidRPr="008F39BB">
        <w:rPr>
          <w:rFonts w:ascii="Times New Roman" w:eastAsia="Calibri" w:hAnsi="Times New Roman" w:cs="Times New Roman"/>
          <w:b/>
          <w:bCs/>
          <w:sz w:val="28"/>
          <w:szCs w:val="28"/>
        </w:rPr>
        <w:t xml:space="preserve">ORDENANZA TRANSITORIA DE EXENCIÓN DE INTERESES POR MORA EN IMPUESTOS Y TASAS MUNICIPALES Y MULTAS POR TRASPASO E </w:t>
      </w:r>
      <w:r w:rsidRPr="008F39BB">
        <w:rPr>
          <w:rFonts w:ascii="Times New Roman" w:eastAsia="Calibri" w:hAnsi="Times New Roman" w:cs="Times New Roman"/>
          <w:b/>
          <w:bCs/>
          <w:sz w:val="28"/>
          <w:szCs w:val="28"/>
        </w:rPr>
        <w:lastRenderedPageBreak/>
        <w:t>INSCRIPCION DE INMUEBLES DEL MUNICIPIO DE APOPA NO REALIZADOS EN EL PLAZO ESTABLECIDO”,</w:t>
      </w:r>
      <w:r w:rsidRPr="008F39BB">
        <w:rPr>
          <w:rFonts w:ascii="Times New Roman" w:eastAsia="Calibri" w:hAnsi="Times New Roman" w:cs="Times New Roman"/>
          <w:sz w:val="28"/>
          <w:szCs w:val="28"/>
        </w:rPr>
        <w:t xml:space="preserve"> que corresponde al Decreto 2/2021. </w:t>
      </w:r>
      <w:r w:rsidRPr="008F39BB">
        <w:rPr>
          <w:rFonts w:ascii="Times New Roman" w:eastAsia="Calibri" w:hAnsi="Times New Roman" w:cs="Times New Roman"/>
          <w:b/>
          <w:sz w:val="28"/>
          <w:szCs w:val="28"/>
          <w:u w:val="single"/>
        </w:rPr>
        <w:t>Tercero:</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Instrúyase a la Jefa de la Sección de Recuperación de Mora, que coordine acciones con la Unidad de Comunicaciones, para su debida difusión.</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Fondos con aplicación al específico y expresión presupuestaria vigente, que se comprobara como lo establece el art. 78 del Código Municipal. Quedando autorizada la Jefa de Presupuesto para que realice la Reforma Presupuestaria si fuere necesaria.- </w:t>
      </w:r>
      <w:r w:rsidRPr="008F39BB">
        <w:rPr>
          <w:rFonts w:ascii="Times New Roman" w:eastAsia="Calibri" w:hAnsi="Times New Roman" w:cs="Times New Roman"/>
          <w:b/>
          <w:sz w:val="28"/>
          <w:szCs w:val="28"/>
        </w:rPr>
        <w:t>CERTIFÍQUESE Y COMUNIQUESE.</w:t>
      </w:r>
      <w:r w:rsidRPr="00272BF1">
        <w:rPr>
          <w:rFonts w:ascii="Times New Roman" w:eastAsia="Calibri" w:hAnsi="Times New Roman" w:cs="Times New Roman"/>
          <w:b/>
          <w:bCs/>
          <w:sz w:val="28"/>
          <w:szCs w:val="28"/>
        </w:rPr>
        <w:t xml:space="preserve"> </w:t>
      </w:r>
      <w:r w:rsidR="00195BED" w:rsidRPr="00272BF1">
        <w:rPr>
          <w:rFonts w:ascii="Times New Roman" w:eastAsia="Calibri" w:hAnsi="Times New Roman" w:cs="Times New Roman"/>
          <w:b/>
          <w:bCs/>
          <w:sz w:val="28"/>
          <w:szCs w:val="28"/>
        </w:rPr>
        <w:t xml:space="preserve">“ACUERDO MUNICIPAL NUMERO </w:t>
      </w:r>
      <w:r w:rsidR="00195BED" w:rsidRPr="00272BF1">
        <w:rPr>
          <w:rFonts w:ascii="Times New Roman" w:eastAsia="Calibri" w:hAnsi="Times New Roman" w:cs="Times New Roman"/>
          <w:b/>
          <w:bCs/>
          <w:sz w:val="28"/>
          <w:szCs w:val="28"/>
          <w:shd w:val="clear" w:color="auto" w:fill="FFFFFF"/>
        </w:rPr>
        <w:t>CUATRO</w:t>
      </w:r>
      <w:r w:rsidR="00195BED" w:rsidRPr="00272BF1">
        <w:rPr>
          <w:rFonts w:ascii="Times New Roman" w:eastAsia="Calibri" w:hAnsi="Times New Roman" w:cs="Times New Roman"/>
          <w:b/>
          <w:bCs/>
          <w:sz w:val="28"/>
          <w:szCs w:val="28"/>
        </w:rPr>
        <w:t xml:space="preserve">”. </w:t>
      </w:r>
      <w:r w:rsidR="00195BED" w:rsidRPr="00272BF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195BED" w:rsidRPr="00272BF1">
        <w:rPr>
          <w:rFonts w:ascii="Times New Roman" w:eastAsia="Calibri" w:hAnsi="Times New Roman" w:cs="Times New Roman"/>
          <w:b/>
          <w:sz w:val="28"/>
          <w:szCs w:val="28"/>
        </w:rPr>
        <w:t>tres</w:t>
      </w:r>
      <w:r w:rsidR="00195BED" w:rsidRPr="00272BF1">
        <w:rPr>
          <w:rFonts w:ascii="Times New Roman" w:eastAsia="Calibri" w:hAnsi="Times New Roman" w:cs="Times New Roman"/>
          <w:sz w:val="28"/>
          <w:szCs w:val="28"/>
        </w:rPr>
        <w:t xml:space="preserve"> de la Agenda de esta Sesión, Aprobación y Lectura del Acta Numero Veintidós. Por </w:t>
      </w:r>
      <w:r w:rsidR="00195BED" w:rsidRPr="00272BF1">
        <w:rPr>
          <w:rFonts w:ascii="Times New Roman" w:eastAsia="Calibri" w:hAnsi="Times New Roman" w:cs="Times New Roman"/>
          <w:b/>
          <w:sz w:val="28"/>
          <w:szCs w:val="28"/>
        </w:rPr>
        <w:t>UNANIMIDAD</w:t>
      </w:r>
      <w:r w:rsidR="00195BED" w:rsidRPr="00272BF1">
        <w:rPr>
          <w:rFonts w:ascii="Times New Roman" w:eastAsia="Calibri" w:hAnsi="Times New Roman" w:cs="Times New Roman"/>
          <w:sz w:val="28"/>
          <w:szCs w:val="28"/>
        </w:rPr>
        <w:t xml:space="preserve"> de votos.</w:t>
      </w:r>
      <w:r w:rsidR="00195BED" w:rsidRPr="00272BF1">
        <w:rPr>
          <w:rFonts w:ascii="Times New Roman" w:eastAsia="Calibri" w:hAnsi="Times New Roman" w:cs="Times New Roman"/>
          <w:b/>
          <w:sz w:val="28"/>
          <w:szCs w:val="28"/>
        </w:rPr>
        <w:t xml:space="preserve"> ACUERDA. </w:t>
      </w:r>
      <w:r w:rsidR="00195BED" w:rsidRPr="00272BF1">
        <w:rPr>
          <w:rFonts w:ascii="Times New Roman" w:eastAsia="Calibri" w:hAnsi="Times New Roman" w:cs="Times New Roman"/>
          <w:sz w:val="28"/>
          <w:szCs w:val="28"/>
        </w:rPr>
        <w:t xml:space="preserve">Aprobar el </w:t>
      </w:r>
      <w:r w:rsidR="00195BED" w:rsidRPr="00272BF1">
        <w:rPr>
          <w:rFonts w:ascii="Times New Roman" w:eastAsia="Calibri" w:hAnsi="Times New Roman" w:cs="Times New Roman"/>
          <w:b/>
          <w:sz w:val="28"/>
          <w:szCs w:val="28"/>
        </w:rPr>
        <w:t xml:space="preserve">ACTA NUMERO VEINTIDOS </w:t>
      </w:r>
      <w:r w:rsidR="00195BED" w:rsidRPr="00272BF1">
        <w:rPr>
          <w:rFonts w:ascii="Times New Roman" w:eastAsia="Calibri" w:hAnsi="Times New Roman" w:cs="Times New Roman"/>
          <w:sz w:val="28"/>
          <w:szCs w:val="28"/>
        </w:rPr>
        <w:t xml:space="preserve">de fecha </w:t>
      </w:r>
      <w:r w:rsidR="00195BED" w:rsidRPr="00272BF1">
        <w:rPr>
          <w:rFonts w:ascii="Times New Roman" w:eastAsia="Calibri" w:hAnsi="Times New Roman" w:cs="Times New Roman"/>
          <w:b/>
          <w:sz w:val="28"/>
          <w:szCs w:val="28"/>
        </w:rPr>
        <w:t>uno de octubre del año dos mil veintiuno</w:t>
      </w:r>
      <w:r w:rsidR="00195BED" w:rsidRPr="00272BF1">
        <w:rPr>
          <w:rFonts w:ascii="Times New Roman" w:eastAsia="Calibri" w:hAnsi="Times New Roman" w:cs="Times New Roman"/>
          <w:sz w:val="28"/>
          <w:szCs w:val="28"/>
        </w:rPr>
        <w:t xml:space="preserve">, que consta de </w:t>
      </w:r>
      <w:r w:rsidR="00195BED" w:rsidRPr="00272BF1">
        <w:rPr>
          <w:rFonts w:ascii="Times New Roman" w:eastAsia="Calibri" w:hAnsi="Times New Roman" w:cs="Times New Roman"/>
          <w:b/>
          <w:sz w:val="28"/>
          <w:szCs w:val="28"/>
        </w:rPr>
        <w:t>VEINTICINCO</w:t>
      </w:r>
      <w:r w:rsidR="00195BED" w:rsidRPr="00272BF1">
        <w:rPr>
          <w:rFonts w:ascii="Times New Roman" w:eastAsia="Calibri" w:hAnsi="Times New Roman" w:cs="Times New Roman"/>
          <w:sz w:val="28"/>
          <w:szCs w:val="28"/>
        </w:rPr>
        <w:t xml:space="preserve"> acuerdos municipales. </w:t>
      </w:r>
      <w:r w:rsidR="00195BED" w:rsidRPr="00272BF1">
        <w:rPr>
          <w:rFonts w:ascii="Times New Roman" w:eastAsia="Calibri" w:hAnsi="Times New Roman" w:cs="Times New Roman"/>
          <w:b/>
          <w:sz w:val="28"/>
          <w:szCs w:val="28"/>
        </w:rPr>
        <w:t xml:space="preserve">CERTIFÍQUESE Y COMUNÍQUESE.- </w:t>
      </w:r>
      <w:r w:rsidR="00272BF1" w:rsidRPr="00272BF1">
        <w:rPr>
          <w:rFonts w:ascii="Times New Roman" w:eastAsia="Calibri" w:hAnsi="Times New Roman" w:cs="Times New Roman"/>
          <w:b/>
          <w:bCs/>
          <w:sz w:val="28"/>
          <w:szCs w:val="28"/>
        </w:rPr>
        <w:t xml:space="preserve">“ACUERDO MUNICIPAL NUMERO </w:t>
      </w:r>
      <w:r w:rsidR="00272BF1" w:rsidRPr="00272BF1">
        <w:rPr>
          <w:rFonts w:ascii="Times New Roman" w:eastAsia="Calibri" w:hAnsi="Times New Roman" w:cs="Times New Roman"/>
          <w:b/>
          <w:bCs/>
          <w:sz w:val="28"/>
          <w:szCs w:val="28"/>
          <w:shd w:val="clear" w:color="auto" w:fill="FFFFFF"/>
        </w:rPr>
        <w:t>CINCO</w:t>
      </w:r>
      <w:r w:rsidR="00272BF1" w:rsidRPr="00272BF1">
        <w:rPr>
          <w:rFonts w:ascii="Times New Roman" w:eastAsia="Calibri" w:hAnsi="Times New Roman" w:cs="Times New Roman"/>
          <w:b/>
          <w:bCs/>
          <w:sz w:val="28"/>
          <w:szCs w:val="28"/>
        </w:rPr>
        <w:t xml:space="preserve">”. </w:t>
      </w:r>
      <w:r w:rsidR="00272BF1" w:rsidRPr="00272BF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272BF1" w:rsidRPr="00272BF1">
        <w:rPr>
          <w:rFonts w:ascii="Times New Roman" w:eastAsia="Calibri" w:hAnsi="Times New Roman" w:cs="Times New Roman"/>
          <w:b/>
          <w:sz w:val="28"/>
          <w:szCs w:val="28"/>
        </w:rPr>
        <w:t>CUATRO</w:t>
      </w:r>
      <w:r w:rsidR="00272BF1" w:rsidRPr="00272BF1">
        <w:rPr>
          <w:rFonts w:ascii="Times New Roman" w:eastAsia="Calibri" w:hAnsi="Times New Roman" w:cs="Times New Roman"/>
          <w:sz w:val="28"/>
          <w:szCs w:val="28"/>
        </w:rPr>
        <w:t xml:space="preserve"> de la Agenda de esta Sesión, Aprobación y Lectura del Acta Numero Veintitrés. Por </w:t>
      </w:r>
      <w:r w:rsidR="00272BF1" w:rsidRPr="00272BF1">
        <w:rPr>
          <w:rFonts w:ascii="Times New Roman" w:eastAsia="Calibri" w:hAnsi="Times New Roman" w:cs="Times New Roman"/>
          <w:b/>
          <w:sz w:val="28"/>
          <w:szCs w:val="28"/>
        </w:rPr>
        <w:t>UNANIMIDAD</w:t>
      </w:r>
      <w:r w:rsidR="00272BF1" w:rsidRPr="00272BF1">
        <w:rPr>
          <w:rFonts w:ascii="Times New Roman" w:eastAsia="Calibri" w:hAnsi="Times New Roman" w:cs="Times New Roman"/>
          <w:sz w:val="28"/>
          <w:szCs w:val="28"/>
        </w:rPr>
        <w:t xml:space="preserve"> de votos.</w:t>
      </w:r>
      <w:r w:rsidR="00272BF1" w:rsidRPr="00272BF1">
        <w:rPr>
          <w:rFonts w:ascii="Times New Roman" w:eastAsia="Calibri" w:hAnsi="Times New Roman" w:cs="Times New Roman"/>
          <w:b/>
          <w:sz w:val="28"/>
          <w:szCs w:val="28"/>
        </w:rPr>
        <w:t xml:space="preserve"> ACUERDA. </w:t>
      </w:r>
      <w:r w:rsidR="00272BF1" w:rsidRPr="00272BF1">
        <w:rPr>
          <w:rFonts w:ascii="Times New Roman" w:eastAsia="Calibri" w:hAnsi="Times New Roman" w:cs="Times New Roman"/>
          <w:sz w:val="28"/>
          <w:szCs w:val="28"/>
        </w:rPr>
        <w:t xml:space="preserve">Aprobar el </w:t>
      </w:r>
      <w:r w:rsidR="00272BF1" w:rsidRPr="00272BF1">
        <w:rPr>
          <w:rFonts w:ascii="Times New Roman" w:eastAsia="Calibri" w:hAnsi="Times New Roman" w:cs="Times New Roman"/>
          <w:b/>
          <w:sz w:val="28"/>
          <w:szCs w:val="28"/>
        </w:rPr>
        <w:t xml:space="preserve">ACTA NUMERO VEINTITRES </w:t>
      </w:r>
      <w:r w:rsidR="00272BF1" w:rsidRPr="00272BF1">
        <w:rPr>
          <w:rFonts w:ascii="Times New Roman" w:eastAsia="Calibri" w:hAnsi="Times New Roman" w:cs="Times New Roman"/>
          <w:sz w:val="28"/>
          <w:szCs w:val="28"/>
        </w:rPr>
        <w:t>de</w:t>
      </w:r>
      <w:r w:rsidR="00272BF1" w:rsidRPr="00272BF1">
        <w:rPr>
          <w:rFonts w:ascii="Arial" w:eastAsia="Calibri" w:hAnsi="Arial" w:cs="Arial"/>
          <w:sz w:val="24"/>
          <w:szCs w:val="24"/>
        </w:rPr>
        <w:t xml:space="preserve"> fecha </w:t>
      </w:r>
      <w:r w:rsidR="00272BF1" w:rsidRPr="00272BF1">
        <w:rPr>
          <w:rFonts w:ascii="Arial" w:eastAsia="Calibri" w:hAnsi="Arial" w:cs="Arial"/>
          <w:b/>
          <w:sz w:val="24"/>
          <w:szCs w:val="24"/>
        </w:rPr>
        <w:t>SEIS DE OCTUBRE DEL AÑO DOS MIL VEINTIUNO</w:t>
      </w:r>
      <w:r w:rsidR="00272BF1" w:rsidRPr="00272BF1">
        <w:rPr>
          <w:rFonts w:ascii="Arial" w:eastAsia="Calibri" w:hAnsi="Arial" w:cs="Arial"/>
          <w:sz w:val="24"/>
          <w:szCs w:val="24"/>
        </w:rPr>
        <w:t xml:space="preserve">, que consta de </w:t>
      </w:r>
      <w:r w:rsidR="00272BF1" w:rsidRPr="00272BF1">
        <w:rPr>
          <w:rFonts w:ascii="Arial" w:eastAsia="Calibri" w:hAnsi="Arial" w:cs="Arial"/>
          <w:b/>
          <w:sz w:val="24"/>
          <w:szCs w:val="24"/>
        </w:rPr>
        <w:t>TRES</w:t>
      </w:r>
      <w:r w:rsidR="00272BF1" w:rsidRPr="00272BF1">
        <w:rPr>
          <w:rFonts w:ascii="Arial" w:eastAsia="Calibri" w:hAnsi="Arial" w:cs="Arial"/>
          <w:sz w:val="24"/>
          <w:szCs w:val="24"/>
        </w:rPr>
        <w:t xml:space="preserve"> acuerdos municipales. </w:t>
      </w:r>
      <w:r w:rsidR="00272BF1" w:rsidRPr="00272BF1">
        <w:rPr>
          <w:rFonts w:ascii="Arial" w:eastAsia="Calibri" w:hAnsi="Arial" w:cs="Arial"/>
          <w:b/>
          <w:sz w:val="24"/>
          <w:szCs w:val="24"/>
        </w:rPr>
        <w:t>CERTIFÍQUESE Y COMUNÍQUESE.</w:t>
      </w:r>
      <w:r>
        <w:rPr>
          <w:rFonts w:ascii="Arial" w:eastAsia="Calibri" w:hAnsi="Arial" w:cs="Arial"/>
          <w:b/>
          <w:sz w:val="24"/>
          <w:szCs w:val="24"/>
        </w:rPr>
        <w:t xml:space="preserve"> </w:t>
      </w:r>
      <w:r w:rsidRPr="008F39BB">
        <w:rPr>
          <w:rFonts w:ascii="Times New Roman" w:eastAsia="Calibri" w:hAnsi="Times New Roman" w:cs="Times New Roman"/>
          <w:b/>
          <w:sz w:val="28"/>
          <w:szCs w:val="28"/>
        </w:rPr>
        <w:t>“</w:t>
      </w:r>
      <w:r w:rsidRPr="008F39BB">
        <w:rPr>
          <w:rFonts w:ascii="Times New Roman" w:eastAsia="Calibri" w:hAnsi="Times New Roman" w:cs="Times New Roman"/>
          <w:b/>
          <w:bCs/>
          <w:sz w:val="28"/>
          <w:szCs w:val="28"/>
        </w:rPr>
        <w:t xml:space="preserve">ACUERDO MUNICIPAL NUMERO SEIS”. </w:t>
      </w:r>
      <w:r w:rsidRPr="008F39B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8F39BB">
        <w:rPr>
          <w:rFonts w:ascii="Times New Roman" w:eastAsia="Calibri" w:hAnsi="Times New Roman" w:cs="Times New Roman"/>
          <w:b/>
          <w:sz w:val="28"/>
          <w:szCs w:val="28"/>
        </w:rPr>
        <w:t xml:space="preserve">siete </w:t>
      </w:r>
      <w:r w:rsidRPr="008F39BB">
        <w:rPr>
          <w:rFonts w:ascii="Times New Roman" w:eastAsia="Calibri" w:hAnsi="Times New Roman" w:cs="Times New Roman"/>
          <w:sz w:val="28"/>
          <w:szCs w:val="28"/>
        </w:rPr>
        <w:t xml:space="preserve">de la agenda de esta sesión, correspondiente a la </w:t>
      </w:r>
      <w:r w:rsidRPr="008F39BB">
        <w:rPr>
          <w:rFonts w:ascii="Times New Roman" w:eastAsia="Calibri" w:hAnsi="Times New Roman" w:cs="Times New Roman"/>
          <w:b/>
          <w:sz w:val="28"/>
          <w:szCs w:val="28"/>
        </w:rPr>
        <w:t xml:space="preserve">Participación de las Comisiones; </w:t>
      </w:r>
      <w:r w:rsidRPr="008F39BB">
        <w:rPr>
          <w:rFonts w:ascii="Times New Roman" w:eastAsia="Calibri" w:hAnsi="Times New Roman" w:cs="Times New Roman"/>
          <w:sz w:val="28"/>
          <w:szCs w:val="28"/>
        </w:rPr>
        <w:t xml:space="preserve">por tanto la </w:t>
      </w:r>
      <w:r w:rsidRPr="008F39BB">
        <w:rPr>
          <w:rFonts w:ascii="Times New Roman" w:eastAsia="Calibri" w:hAnsi="Times New Roman" w:cs="Times New Roman"/>
          <w:b/>
          <w:sz w:val="28"/>
          <w:szCs w:val="28"/>
        </w:rPr>
        <w:t xml:space="preserve">Comisión de Gestión de Desarrollo Económico y Cohesión Social, </w:t>
      </w:r>
      <w:r w:rsidRPr="008F39BB">
        <w:rPr>
          <w:rFonts w:ascii="Times New Roman" w:eastAsia="Calibri" w:hAnsi="Times New Roman" w:cs="Times New Roman"/>
          <w:sz w:val="28"/>
          <w:szCs w:val="28"/>
        </w:rPr>
        <w:t>presenta al Honorable Concejo Municipal Plural Acta que se llevó a cabo</w:t>
      </w:r>
      <w:r w:rsidRPr="008F39BB">
        <w:rPr>
          <w:rFonts w:ascii="Times New Roman" w:eastAsia="Calibri" w:hAnsi="Times New Roman" w:cs="Times New Roman"/>
          <w:sz w:val="28"/>
          <w:szCs w:val="28"/>
          <w:lang w:val="es-SV"/>
        </w:rPr>
        <w:t xml:space="preserve"> en reunión sostenida por dicha comisión el </w:t>
      </w:r>
      <w:r w:rsidRPr="008F39BB">
        <w:rPr>
          <w:rFonts w:ascii="Times New Roman" w:eastAsia="Calibri" w:hAnsi="Times New Roman" w:cs="Times New Roman"/>
          <w:sz w:val="28"/>
          <w:szCs w:val="28"/>
        </w:rPr>
        <w:t xml:space="preserve">día ocho de octubre del año dos mil veintiuno, relacionada a: </w:t>
      </w:r>
      <w:r w:rsidRPr="008F39BB">
        <w:rPr>
          <w:rFonts w:ascii="Times New Roman" w:eastAsia="Calibri" w:hAnsi="Times New Roman" w:cs="Times New Roman"/>
          <w:b/>
          <w:sz w:val="28"/>
          <w:szCs w:val="28"/>
          <w:lang w:val="es-SV"/>
        </w:rPr>
        <w:t xml:space="preserve">Legalización de Centros de Desarrollo Infantil y Política Municipal de Juventud, </w:t>
      </w:r>
      <w:r w:rsidRPr="008F39BB">
        <w:rPr>
          <w:rFonts w:ascii="Times New Roman" w:eastAsia="Calibri" w:hAnsi="Times New Roman" w:cs="Times New Roman"/>
          <w:sz w:val="28"/>
          <w:szCs w:val="28"/>
          <w:lang w:val="es-SV"/>
        </w:rPr>
        <w:t>la cual se inserta al cuerpo de este Acuerdo Municipal, de la siguiente manera:</w:t>
      </w:r>
    </w:p>
    <w:p w:rsidR="008F39BB" w:rsidRPr="008F39BB" w:rsidRDefault="008F39BB" w:rsidP="008F39BB">
      <w:pPr>
        <w:spacing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lastRenderedPageBreak/>
        <w:t xml:space="preserve">Reunidos en la Sala de Sesiones de Concejo Municipal de la Alcaldía Municipal de Apopa, a partir de las ocho horas del día ocho de octubre del año dos mil veintiuno. Reunidos los miembros de la </w:t>
      </w:r>
      <w:r w:rsidRPr="008F39BB">
        <w:rPr>
          <w:rFonts w:ascii="Times New Roman" w:eastAsia="Calibri" w:hAnsi="Times New Roman" w:cs="Times New Roman"/>
          <w:b/>
          <w:sz w:val="28"/>
          <w:szCs w:val="28"/>
          <w:lang w:val="es-SV"/>
        </w:rPr>
        <w:t xml:space="preserve">Comisión de Gestión de Desarrollo Económico y Cohesión Social, </w:t>
      </w:r>
      <w:r w:rsidRPr="008F39BB">
        <w:rPr>
          <w:rFonts w:ascii="Times New Roman" w:eastAsia="Calibri" w:hAnsi="Times New Roman" w:cs="Times New Roman"/>
          <w:sz w:val="28"/>
          <w:szCs w:val="28"/>
          <w:lang w:val="es-SV"/>
        </w:rPr>
        <w:t xml:space="preserve">estando presentes los Señores Concejales: </w:t>
      </w:r>
      <w:r w:rsidRPr="008F39BB">
        <w:rPr>
          <w:rFonts w:ascii="Times New Roman" w:eastAsia="Calibri" w:hAnsi="Times New Roman" w:cs="Times New Roman"/>
          <w:b/>
          <w:sz w:val="28"/>
          <w:szCs w:val="28"/>
          <w:lang w:val="es-SV"/>
        </w:rPr>
        <w:t xml:space="preserve">Jonathan Bryan Gómez Cruz, Quinto Regidor Propietario, (Coordinador), </w:t>
      </w:r>
      <w:r w:rsidRPr="008F39BB">
        <w:rPr>
          <w:rFonts w:ascii="Times New Roman" w:eastAsia="Calibri" w:hAnsi="Times New Roman" w:cs="Times New Roman"/>
          <w:sz w:val="28"/>
          <w:szCs w:val="28"/>
          <w:lang w:val="es-SV"/>
        </w:rPr>
        <w:t>Señor Carlos Alberto Palma Fuentes, Sexto Regidor Propietario y la Señora Susana Yamileth Hernández Cardoza, Séptima Regidora Propietaria.- En consecuencia se presenta la agenda a tratar por parte del Coordinador de esta Comisión, de la siguiente manera:</w:t>
      </w:r>
    </w:p>
    <w:p w:rsidR="008F39BB" w:rsidRPr="008F39BB" w:rsidRDefault="008F39BB" w:rsidP="008F39BB">
      <w:pPr>
        <w:numPr>
          <w:ilvl w:val="0"/>
          <w:numId w:val="21"/>
        </w:numPr>
        <w:spacing w:after="200" w:line="276" w:lineRule="auto"/>
        <w:contextualSpacing/>
        <w:jc w:val="both"/>
        <w:rPr>
          <w:rFonts w:ascii="Times New Roman" w:eastAsia="Calibri" w:hAnsi="Times New Roman" w:cs="Times New Roman"/>
          <w:b/>
          <w:sz w:val="28"/>
          <w:szCs w:val="28"/>
          <w:lang w:val="es-SV"/>
        </w:rPr>
      </w:pPr>
      <w:r w:rsidRPr="008F39BB">
        <w:rPr>
          <w:rFonts w:ascii="Times New Roman" w:eastAsia="Calibri" w:hAnsi="Times New Roman" w:cs="Times New Roman"/>
          <w:b/>
          <w:sz w:val="28"/>
          <w:szCs w:val="28"/>
          <w:lang w:val="es-SV"/>
        </w:rPr>
        <w:t>Legalización de Centros de Desarrollo Infantil.</w:t>
      </w:r>
    </w:p>
    <w:p w:rsidR="008F39BB" w:rsidRPr="008F39BB" w:rsidRDefault="008F39BB" w:rsidP="008F39BB">
      <w:pPr>
        <w:numPr>
          <w:ilvl w:val="0"/>
          <w:numId w:val="21"/>
        </w:numPr>
        <w:spacing w:after="200" w:line="276" w:lineRule="auto"/>
        <w:contextualSpacing/>
        <w:jc w:val="both"/>
        <w:rPr>
          <w:rFonts w:ascii="Times New Roman" w:eastAsia="Calibri" w:hAnsi="Times New Roman" w:cs="Times New Roman"/>
          <w:b/>
          <w:sz w:val="28"/>
          <w:szCs w:val="28"/>
          <w:lang w:val="es-SV"/>
        </w:rPr>
      </w:pPr>
      <w:r w:rsidRPr="008F39BB">
        <w:rPr>
          <w:rFonts w:ascii="Times New Roman" w:eastAsia="Calibri" w:hAnsi="Times New Roman" w:cs="Times New Roman"/>
          <w:b/>
          <w:sz w:val="28"/>
          <w:szCs w:val="28"/>
          <w:lang w:val="es-SV"/>
        </w:rPr>
        <w:t>Política Municipal de Juventud.</w:t>
      </w:r>
    </w:p>
    <w:p w:rsidR="008F39BB" w:rsidRDefault="008F39BB" w:rsidP="008F39BB">
      <w:pPr>
        <w:spacing w:after="200" w:line="276" w:lineRule="auto"/>
        <w:jc w:val="both"/>
        <w:rPr>
          <w:rFonts w:ascii="Times New Roman" w:eastAsia="Calibri" w:hAnsi="Times New Roman" w:cs="Times New Roman"/>
          <w:sz w:val="28"/>
          <w:szCs w:val="28"/>
          <w:lang w:val="es-SV"/>
        </w:rPr>
      </w:pP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Los CDI´S cuentan con un total de 205 niños matriculados, por la Pandemia COVID-19, solo se atienden a 190 niños en modalidad virtual.</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Cuentan con un horario de 7:00 am a 4:30 pm, teniendo como cuota de $2.00 ó $0.25, (la cual no se paga desde pandemia).</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Para el buen funcionamiento de CDI se debe contar con el permiso de Bomberos y Ministro de Salud.</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Según lo investigado por el Jurídico lo primero que se debe hacer es legalizar CDI para dar paso a la curricula.</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Esta curricula define los niveles a trabajar, por dicha razón el personal debe de ser profesional puesto que se pretende trabajar con una curricula de 0 años a 6 años de edad.</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El Concejo Municipal no aprueba la curricula, éste solo tiene que hacer constar la existencia de los CDI´S.</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Tambien en cuanto a Infraestructura los CDI´S tendrán el apoyo de GRUPO ROBLES. </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Como </w:t>
      </w:r>
      <w:r w:rsidRPr="008F39BB">
        <w:rPr>
          <w:rFonts w:ascii="Times New Roman" w:eastAsia="Calibri" w:hAnsi="Times New Roman" w:cs="Times New Roman"/>
          <w:b/>
          <w:sz w:val="28"/>
          <w:szCs w:val="28"/>
          <w:lang w:val="es-SV"/>
        </w:rPr>
        <w:t xml:space="preserve">Comisión de Gestión de Desarrollo Económico y Cohesión Social, </w:t>
      </w:r>
      <w:r w:rsidRPr="008F39BB">
        <w:rPr>
          <w:rFonts w:ascii="Times New Roman" w:eastAsia="Calibri" w:hAnsi="Times New Roman" w:cs="Times New Roman"/>
          <w:sz w:val="28"/>
          <w:szCs w:val="28"/>
          <w:lang w:val="es-SV"/>
        </w:rPr>
        <w:t>y con el apoyo del Jurídico, el proceso que se tendrá para legalizar los CDI´S será el siguiente:</w:t>
      </w:r>
    </w:p>
    <w:p w:rsidR="008F39BB" w:rsidRPr="008F39BB" w:rsidRDefault="008F39BB" w:rsidP="008F39BB">
      <w:pPr>
        <w:numPr>
          <w:ilvl w:val="0"/>
          <w:numId w:val="23"/>
        </w:numPr>
        <w:spacing w:after="200" w:line="276" w:lineRule="auto"/>
        <w:contextualSpacing/>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lastRenderedPageBreak/>
        <w:t>Como primera instancia se aprueba el personal que estará a cargo; Jurídico, Comisión, Sub Gerencia de Desarrollo Social, Jefa del Departamento de Niñez, Adolescencia y juventud; para luego pedir los formularios y requisitos para legalizar curricula y poder definir el precio y personal con el que contaran los CDI´S.</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Para este punto de agenda, no se emite recomendable por no ser necesario por el momento pues el proceso se encuentra en nivel administrativo.</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Se conoce el punto número dos de la agenda de esta reunión, </w:t>
      </w:r>
      <w:r w:rsidRPr="008F39BB">
        <w:rPr>
          <w:rFonts w:ascii="Times New Roman" w:eastAsia="Calibri" w:hAnsi="Times New Roman" w:cs="Times New Roman"/>
          <w:b/>
          <w:sz w:val="28"/>
          <w:szCs w:val="28"/>
          <w:lang w:val="es-SV"/>
        </w:rPr>
        <w:t>Política Municipal de Juventud,</w:t>
      </w:r>
      <w:r w:rsidRPr="008F39BB">
        <w:rPr>
          <w:rFonts w:ascii="Times New Roman" w:eastAsia="Calibri" w:hAnsi="Times New Roman" w:cs="Times New Roman"/>
          <w:sz w:val="28"/>
          <w:szCs w:val="28"/>
          <w:lang w:val="es-SV"/>
        </w:rPr>
        <w:t xml:space="preserve"> a las nueve horas con treinta y tres minutos, teniendo como apoyo Técnico al Coordinador del Área Juvenil, </w:t>
      </w:r>
      <w:proofErr w:type="spellStart"/>
      <w:r w:rsidR="00315DC0">
        <w:rPr>
          <w:rFonts w:ascii="Times New Roman" w:eastAsia="Calibri" w:hAnsi="Times New Roman" w:cs="Times New Roman"/>
          <w:sz w:val="28"/>
          <w:szCs w:val="28"/>
          <w:lang w:val="es-SV"/>
        </w:rPr>
        <w:t>xxxxxxxxxx</w:t>
      </w:r>
      <w:proofErr w:type="spellEnd"/>
      <w:r w:rsidRPr="008F39BB">
        <w:rPr>
          <w:rFonts w:ascii="Times New Roman" w:eastAsia="Calibri" w:hAnsi="Times New Roman" w:cs="Times New Roman"/>
          <w:sz w:val="28"/>
          <w:szCs w:val="28"/>
          <w:lang w:val="es-SV"/>
        </w:rPr>
        <w:t>.</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Creacion de la Política Municipal de Juventud, esta noción se ha estado trabajando con el personal de INJUVE.</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La Política Municipal de Juventud ayuda a poder entrar a la cartera de ayudas nacionales e internacionales, el margen para trabajar con la juventud es más amplio.</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En esta nueva administración INJUVE toma a bien trabajar luego de 6 años de no estar trabajando en el Municipio de Apopa.</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Como Casa de la Juventud, se ha tenido la donación de 50 sillas.</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Tambien se tiene el préstamo de dos Canopies grandes de INJUVE estos se encuentra bajo acta, su préstamo se realizó para la actividad del Diplomado que se dará como Casa de la Juventud.</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El Coordinador de esta Comisión solicita se realice una solicitud a la Coordinadora de INJUVE. </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Por tanto esta Comisión </w:t>
      </w:r>
      <w:r w:rsidRPr="008F39BB">
        <w:rPr>
          <w:rFonts w:ascii="Times New Roman" w:eastAsia="Calibri" w:hAnsi="Times New Roman" w:cs="Times New Roman"/>
          <w:b/>
          <w:sz w:val="28"/>
          <w:szCs w:val="28"/>
          <w:lang w:val="es-SV"/>
        </w:rPr>
        <w:t>RECOMIENDA:</w:t>
      </w:r>
    </w:p>
    <w:p w:rsidR="008F39BB" w:rsidRPr="008F39BB" w:rsidRDefault="008F39BB" w:rsidP="008F39BB">
      <w:pPr>
        <w:numPr>
          <w:ilvl w:val="0"/>
          <w:numId w:val="22"/>
        </w:numPr>
        <w:spacing w:after="200" w:line="276" w:lineRule="auto"/>
        <w:contextualSpacing/>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Que la Señora Alcaldesa Municipal, firme la carta de solicitud dirigida a INJUVE, para la colaboración de la elaboración de la Política de Juventud.</w:t>
      </w:r>
    </w:p>
    <w:p w:rsidR="008F39BB" w:rsidRPr="008F39BB" w:rsidRDefault="008F39BB" w:rsidP="008F39BB">
      <w:pPr>
        <w:numPr>
          <w:ilvl w:val="0"/>
          <w:numId w:val="22"/>
        </w:numPr>
        <w:spacing w:after="200" w:line="276" w:lineRule="auto"/>
        <w:contextualSpacing/>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 Que mediante Acuerdo Municipal, se delegue al Coordinador del Área Juvenil, </w:t>
      </w:r>
      <w:proofErr w:type="spellStart"/>
      <w:r w:rsidR="00315DC0">
        <w:rPr>
          <w:rFonts w:ascii="Times New Roman" w:eastAsia="Calibri" w:hAnsi="Times New Roman" w:cs="Times New Roman"/>
          <w:sz w:val="28"/>
          <w:szCs w:val="28"/>
          <w:lang w:val="es-SV"/>
        </w:rPr>
        <w:t>xxxxxxxxxx</w:t>
      </w:r>
      <w:proofErr w:type="spellEnd"/>
      <w:r w:rsidRPr="008F39BB">
        <w:rPr>
          <w:rFonts w:ascii="Times New Roman" w:eastAsia="Calibri" w:hAnsi="Times New Roman" w:cs="Times New Roman"/>
          <w:sz w:val="28"/>
          <w:szCs w:val="28"/>
          <w:lang w:val="es-SV"/>
        </w:rPr>
        <w:t xml:space="preserve">, el acompañamiento para la elaboración de la Política Municipal de Juventud. </w:t>
      </w:r>
    </w:p>
    <w:p w:rsidR="008F39BB" w:rsidRPr="008F39BB" w:rsidRDefault="008F39BB" w:rsidP="008F39BB">
      <w:pPr>
        <w:spacing w:after="200" w:line="276" w:lineRule="auto"/>
        <w:contextualSpacing/>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rPr>
        <w:lastRenderedPageBreak/>
        <w:t xml:space="preserve">Por lo tanto, este Concejo Municipal Plural, en uso de sus facultades legales, habiendo deliberado el punto por </w:t>
      </w:r>
      <w:r w:rsidRPr="008F39BB">
        <w:rPr>
          <w:rFonts w:ascii="Times New Roman" w:eastAsia="Calibri" w:hAnsi="Times New Roman" w:cs="Times New Roman"/>
          <w:b/>
          <w:sz w:val="28"/>
          <w:szCs w:val="28"/>
        </w:rPr>
        <w:t>UNANIMIDAD</w:t>
      </w:r>
      <w:r w:rsidRPr="008F39BB">
        <w:rPr>
          <w:rFonts w:ascii="Times New Roman" w:eastAsia="Calibri" w:hAnsi="Times New Roman" w:cs="Times New Roman"/>
          <w:sz w:val="28"/>
          <w:szCs w:val="28"/>
        </w:rPr>
        <w:t xml:space="preserve"> de votos </w:t>
      </w:r>
      <w:r w:rsidRPr="008F39BB">
        <w:rPr>
          <w:rFonts w:ascii="Times New Roman" w:eastAsia="Calibri" w:hAnsi="Times New Roman" w:cs="Times New Roman"/>
          <w:b/>
          <w:sz w:val="28"/>
          <w:szCs w:val="28"/>
        </w:rPr>
        <w:t>ACUERDA:</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lang w:val="es-SV"/>
        </w:rPr>
        <w:t>AUTORÍCESE</w:t>
      </w:r>
      <w:r w:rsidRPr="008F39BB">
        <w:rPr>
          <w:rFonts w:ascii="Times New Roman" w:eastAsia="Calibri" w:hAnsi="Times New Roman" w:cs="Times New Roman"/>
          <w:sz w:val="28"/>
          <w:szCs w:val="28"/>
          <w:lang w:val="es-SV"/>
        </w:rPr>
        <w:t xml:space="preserve"> a la Señora </w:t>
      </w:r>
      <w:r w:rsidRPr="008F39BB">
        <w:rPr>
          <w:rFonts w:ascii="Times New Roman" w:eastAsia="Calibri" w:hAnsi="Times New Roman" w:cs="Times New Roman"/>
          <w:b/>
          <w:sz w:val="28"/>
          <w:szCs w:val="28"/>
          <w:lang w:val="es-SV"/>
        </w:rPr>
        <w:t>Alcaldesa Municipal,</w:t>
      </w:r>
      <w:r w:rsidRPr="008F39BB">
        <w:rPr>
          <w:rFonts w:ascii="Times New Roman" w:eastAsia="Calibri" w:hAnsi="Times New Roman" w:cs="Times New Roman"/>
          <w:sz w:val="28"/>
          <w:szCs w:val="28"/>
          <w:lang w:val="es-SV"/>
        </w:rPr>
        <w:t xml:space="preserve"> Dra. Jennifer Esmeralda Juárez García, para que de Conformidad al Art. 47 del Código Municipal, firme la </w:t>
      </w:r>
      <w:r w:rsidRPr="008F39BB">
        <w:rPr>
          <w:rFonts w:ascii="Times New Roman" w:eastAsia="Calibri" w:hAnsi="Times New Roman" w:cs="Times New Roman"/>
          <w:b/>
          <w:sz w:val="28"/>
          <w:szCs w:val="28"/>
          <w:lang w:val="es-SV"/>
        </w:rPr>
        <w:t>carta de solicitud dirigida al Instituto Nacional de la Juventud (INJUVE)</w:t>
      </w:r>
      <w:r w:rsidRPr="008F39BB">
        <w:rPr>
          <w:rFonts w:ascii="Times New Roman" w:eastAsia="Calibri" w:hAnsi="Times New Roman" w:cs="Times New Roman"/>
          <w:sz w:val="28"/>
          <w:szCs w:val="28"/>
          <w:lang w:val="es-SV"/>
        </w:rPr>
        <w:t xml:space="preserve">, para requerir colaboración de la elaboración de la Política de Juventud.- </w:t>
      </w:r>
      <w:r w:rsidRPr="008F39BB">
        <w:rPr>
          <w:rFonts w:ascii="Times New Roman" w:eastAsia="Calibri" w:hAnsi="Times New Roman" w:cs="Times New Roman"/>
          <w:b/>
          <w:sz w:val="28"/>
          <w:szCs w:val="28"/>
        </w:rPr>
        <w:t>CERTIFÍQUESE Y COMUNIQUESE. “</w:t>
      </w:r>
      <w:r w:rsidRPr="008F39BB">
        <w:rPr>
          <w:rFonts w:ascii="Times New Roman" w:eastAsia="Calibri" w:hAnsi="Times New Roman" w:cs="Times New Roman"/>
          <w:b/>
          <w:bCs/>
          <w:sz w:val="28"/>
          <w:szCs w:val="28"/>
        </w:rPr>
        <w:t xml:space="preserve">ACUERDO MUNICIPAL NUMERO SIETE”. </w:t>
      </w:r>
      <w:r w:rsidRPr="008F39B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8F39BB">
        <w:rPr>
          <w:rFonts w:ascii="Times New Roman" w:eastAsia="Calibri" w:hAnsi="Times New Roman" w:cs="Times New Roman"/>
          <w:b/>
          <w:sz w:val="28"/>
          <w:szCs w:val="28"/>
        </w:rPr>
        <w:t xml:space="preserve">siete </w:t>
      </w:r>
      <w:r w:rsidRPr="008F39BB">
        <w:rPr>
          <w:rFonts w:ascii="Times New Roman" w:eastAsia="Calibri" w:hAnsi="Times New Roman" w:cs="Times New Roman"/>
          <w:sz w:val="28"/>
          <w:szCs w:val="28"/>
        </w:rPr>
        <w:t xml:space="preserve">de la agenda de esta sesión, correspondiente a la </w:t>
      </w:r>
      <w:r w:rsidRPr="008F39BB">
        <w:rPr>
          <w:rFonts w:ascii="Times New Roman" w:eastAsia="Calibri" w:hAnsi="Times New Roman" w:cs="Times New Roman"/>
          <w:b/>
          <w:sz w:val="28"/>
          <w:szCs w:val="28"/>
        </w:rPr>
        <w:t xml:space="preserve">Participación de las Comisiones; </w:t>
      </w:r>
      <w:r w:rsidRPr="008F39BB">
        <w:rPr>
          <w:rFonts w:ascii="Times New Roman" w:eastAsia="Calibri" w:hAnsi="Times New Roman" w:cs="Times New Roman"/>
          <w:sz w:val="28"/>
          <w:szCs w:val="28"/>
        </w:rPr>
        <w:t xml:space="preserve">por tanto la </w:t>
      </w:r>
      <w:r w:rsidRPr="008F39BB">
        <w:rPr>
          <w:rFonts w:ascii="Times New Roman" w:eastAsia="Calibri" w:hAnsi="Times New Roman" w:cs="Times New Roman"/>
          <w:b/>
          <w:sz w:val="28"/>
          <w:szCs w:val="28"/>
        </w:rPr>
        <w:t xml:space="preserve">Comisión de Gestión de Desarrollo Económico y Cohesión Social, </w:t>
      </w:r>
      <w:r w:rsidRPr="008F39BB">
        <w:rPr>
          <w:rFonts w:ascii="Times New Roman" w:eastAsia="Calibri" w:hAnsi="Times New Roman" w:cs="Times New Roman"/>
          <w:sz w:val="28"/>
          <w:szCs w:val="28"/>
        </w:rPr>
        <w:t>presenta al Honorable Concejo Municipal Plural Acta que se llevó a cabo</w:t>
      </w:r>
      <w:r w:rsidRPr="008F39BB">
        <w:rPr>
          <w:rFonts w:ascii="Times New Roman" w:eastAsia="Calibri" w:hAnsi="Times New Roman" w:cs="Times New Roman"/>
          <w:sz w:val="28"/>
          <w:szCs w:val="28"/>
          <w:lang w:val="es-SV"/>
        </w:rPr>
        <w:t xml:space="preserve"> en reunión sostenida por dicha comisión el </w:t>
      </w:r>
      <w:r w:rsidRPr="008F39BB">
        <w:rPr>
          <w:rFonts w:ascii="Times New Roman" w:eastAsia="Calibri" w:hAnsi="Times New Roman" w:cs="Times New Roman"/>
          <w:sz w:val="28"/>
          <w:szCs w:val="28"/>
        </w:rPr>
        <w:t xml:space="preserve">día ocho de octubre del año dos mil veintiuno, relacionada a: </w:t>
      </w:r>
      <w:r w:rsidRPr="008F39BB">
        <w:rPr>
          <w:rFonts w:ascii="Times New Roman" w:eastAsia="Calibri" w:hAnsi="Times New Roman" w:cs="Times New Roman"/>
          <w:b/>
          <w:sz w:val="28"/>
          <w:szCs w:val="28"/>
          <w:lang w:val="es-SV"/>
        </w:rPr>
        <w:t xml:space="preserve">Legalización de Centros de Desarrollo Infantil y Política Municipal de Juventud, </w:t>
      </w:r>
      <w:r w:rsidRPr="008F39BB">
        <w:rPr>
          <w:rFonts w:ascii="Times New Roman" w:eastAsia="Calibri" w:hAnsi="Times New Roman" w:cs="Times New Roman"/>
          <w:sz w:val="28"/>
          <w:szCs w:val="28"/>
          <w:lang w:val="es-SV"/>
        </w:rPr>
        <w:t>la cual se inserta al cuerpo de este Acuerdo Municipal, de la siguiente manera:</w:t>
      </w:r>
    </w:p>
    <w:p w:rsidR="008F39BB" w:rsidRPr="008F39BB" w:rsidRDefault="008F39BB" w:rsidP="008F39BB">
      <w:pPr>
        <w:spacing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Reunidos en la Sala de Sesiones de Concejo Municipal de la Alcaldía Municipal de Apopa, a partir de las ocho horas del día ocho de octubre del año dos mil veintiuno. Reunidos los miembros de la </w:t>
      </w:r>
      <w:r w:rsidRPr="008F39BB">
        <w:rPr>
          <w:rFonts w:ascii="Times New Roman" w:eastAsia="Calibri" w:hAnsi="Times New Roman" w:cs="Times New Roman"/>
          <w:b/>
          <w:sz w:val="28"/>
          <w:szCs w:val="28"/>
          <w:lang w:val="es-SV"/>
        </w:rPr>
        <w:t xml:space="preserve">Comisión de Gestión de Desarrollo Económico y Cohesión Social, </w:t>
      </w:r>
      <w:r w:rsidRPr="008F39BB">
        <w:rPr>
          <w:rFonts w:ascii="Times New Roman" w:eastAsia="Calibri" w:hAnsi="Times New Roman" w:cs="Times New Roman"/>
          <w:sz w:val="28"/>
          <w:szCs w:val="28"/>
          <w:lang w:val="es-SV"/>
        </w:rPr>
        <w:t xml:space="preserve">estando presentes los Señores Concejales: </w:t>
      </w:r>
      <w:r w:rsidRPr="008F39BB">
        <w:rPr>
          <w:rFonts w:ascii="Times New Roman" w:eastAsia="Calibri" w:hAnsi="Times New Roman" w:cs="Times New Roman"/>
          <w:b/>
          <w:sz w:val="28"/>
          <w:szCs w:val="28"/>
          <w:lang w:val="es-SV"/>
        </w:rPr>
        <w:t xml:space="preserve">Jonathan Bryan Gómez Cruz, Quinto Regidor Propietario, (Coordinador), </w:t>
      </w:r>
      <w:r w:rsidRPr="008F39BB">
        <w:rPr>
          <w:rFonts w:ascii="Times New Roman" w:eastAsia="Calibri" w:hAnsi="Times New Roman" w:cs="Times New Roman"/>
          <w:sz w:val="28"/>
          <w:szCs w:val="28"/>
          <w:lang w:val="es-SV"/>
        </w:rPr>
        <w:t>Señor Carlos Alberto Palma Fuentes, Sexto Regidor Propietario y la Señora Susana Yamileth Hernández Cardoza, Séptima Regidora Propietaria.- En consecuencia se presenta la agenda a tratar por parte del Coordinador de esta Comisión, de la siguiente manera:</w:t>
      </w:r>
    </w:p>
    <w:p w:rsidR="008F39BB" w:rsidRPr="008F39BB" w:rsidRDefault="008F39BB" w:rsidP="008F39BB">
      <w:pPr>
        <w:numPr>
          <w:ilvl w:val="0"/>
          <w:numId w:val="24"/>
        </w:numPr>
        <w:spacing w:after="200" w:line="276" w:lineRule="auto"/>
        <w:contextualSpacing/>
        <w:jc w:val="both"/>
        <w:rPr>
          <w:rFonts w:ascii="Times New Roman" w:eastAsia="Calibri" w:hAnsi="Times New Roman" w:cs="Times New Roman"/>
          <w:b/>
          <w:sz w:val="28"/>
          <w:szCs w:val="28"/>
          <w:lang w:val="es-SV"/>
        </w:rPr>
      </w:pPr>
      <w:r w:rsidRPr="008F39BB">
        <w:rPr>
          <w:rFonts w:ascii="Times New Roman" w:eastAsia="Calibri" w:hAnsi="Times New Roman" w:cs="Times New Roman"/>
          <w:b/>
          <w:sz w:val="28"/>
          <w:szCs w:val="28"/>
          <w:lang w:val="es-SV"/>
        </w:rPr>
        <w:t>Legalización de Centros de Desarrollo Infantil.</w:t>
      </w:r>
    </w:p>
    <w:p w:rsidR="008F39BB" w:rsidRPr="008F39BB" w:rsidRDefault="008F39BB" w:rsidP="008F39BB">
      <w:pPr>
        <w:numPr>
          <w:ilvl w:val="0"/>
          <w:numId w:val="24"/>
        </w:numPr>
        <w:spacing w:after="200" w:line="276" w:lineRule="auto"/>
        <w:contextualSpacing/>
        <w:jc w:val="both"/>
        <w:rPr>
          <w:rFonts w:ascii="Times New Roman" w:eastAsia="Calibri" w:hAnsi="Times New Roman" w:cs="Times New Roman"/>
          <w:b/>
          <w:sz w:val="28"/>
          <w:szCs w:val="28"/>
          <w:lang w:val="es-SV"/>
        </w:rPr>
      </w:pPr>
      <w:r w:rsidRPr="008F39BB">
        <w:rPr>
          <w:rFonts w:ascii="Times New Roman" w:eastAsia="Calibri" w:hAnsi="Times New Roman" w:cs="Times New Roman"/>
          <w:b/>
          <w:sz w:val="28"/>
          <w:szCs w:val="28"/>
          <w:lang w:val="es-SV"/>
        </w:rPr>
        <w:t>Política Municipal de Juventud.</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Los CDI´S cuentan con un total de 205 niños matriculados, por la Pandemia COVID-19, solo se atienden a 190 niños en modalidad virtual.</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lastRenderedPageBreak/>
        <w:t>Cuentan con un horario de 7:00 am a 4:30 pm, teniendo como cuota de $2.00 ó $0.25, (la cual no se paga desde pandemia).</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Para el buen funcionamiento de CDI se debe contar con el permiso de Bomberos y Ministro de Salud.</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Según lo investigado por el Jurídico lo primero que se debe hacer es legalizar CDI para dar paso a la curricula.</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Esta curricula define los niveles a trabajar, por dicha razón el personal debe de ser profesional puesto que se pretende trabajar con una curricula de 0 años a 6 años de edad.</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El Concejo Municipal no aprueba la curricula, éste solo tiene que hacer constar la existencia de los CDI´S.</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Tambien en cuanto a Infraestructura los CDI´S tendrán el apoyo de GRUPO ROBLES. </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Como </w:t>
      </w:r>
      <w:r w:rsidRPr="008F39BB">
        <w:rPr>
          <w:rFonts w:ascii="Times New Roman" w:eastAsia="Calibri" w:hAnsi="Times New Roman" w:cs="Times New Roman"/>
          <w:b/>
          <w:sz w:val="28"/>
          <w:szCs w:val="28"/>
          <w:lang w:val="es-SV"/>
        </w:rPr>
        <w:t xml:space="preserve">Comisión de Gestión de Desarrollo Económico y Cohesión Social, </w:t>
      </w:r>
      <w:r w:rsidRPr="008F39BB">
        <w:rPr>
          <w:rFonts w:ascii="Times New Roman" w:eastAsia="Calibri" w:hAnsi="Times New Roman" w:cs="Times New Roman"/>
          <w:sz w:val="28"/>
          <w:szCs w:val="28"/>
          <w:lang w:val="es-SV"/>
        </w:rPr>
        <w:t>y con el apoyo del Jurídico, el proceso que se tendrá para legalizar los CDI´S será el siguiente:</w:t>
      </w:r>
    </w:p>
    <w:p w:rsidR="008F39BB" w:rsidRPr="008F39BB" w:rsidRDefault="008F39BB" w:rsidP="008F39BB">
      <w:pPr>
        <w:numPr>
          <w:ilvl w:val="0"/>
          <w:numId w:val="23"/>
        </w:numPr>
        <w:spacing w:after="200" w:line="276" w:lineRule="auto"/>
        <w:contextualSpacing/>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Como primera instancia se aprueba el personal que estará a cargo; Jurídico, Comisión, Sub Gerencia de Desarrollo Social, Jefa del Departamento de Niñez, Adolescencia y juventud; para luego pedir los formularios y requisitos para legalizar curricula y poder definir el precio y personal con el que contaran los CDI´S.</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Para este punto de agenda, no se emite recomendable por no ser necesario por el momento pues el proceso se encuentra en nivel administrativo.</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Se conoce el punto número dos de la agenda de esta reunión, </w:t>
      </w:r>
      <w:r w:rsidRPr="008F39BB">
        <w:rPr>
          <w:rFonts w:ascii="Times New Roman" w:eastAsia="Calibri" w:hAnsi="Times New Roman" w:cs="Times New Roman"/>
          <w:b/>
          <w:sz w:val="28"/>
          <w:szCs w:val="28"/>
          <w:lang w:val="es-SV"/>
        </w:rPr>
        <w:t>Política Municipal de Juventud,</w:t>
      </w:r>
      <w:r w:rsidRPr="008F39BB">
        <w:rPr>
          <w:rFonts w:ascii="Times New Roman" w:eastAsia="Calibri" w:hAnsi="Times New Roman" w:cs="Times New Roman"/>
          <w:sz w:val="28"/>
          <w:szCs w:val="28"/>
          <w:lang w:val="es-SV"/>
        </w:rPr>
        <w:t xml:space="preserve"> a las nueve horas con treinta y tres minutos, teniendo como apoyo Técnico al Coordinador del Área Juvenil, </w:t>
      </w:r>
      <w:proofErr w:type="spellStart"/>
      <w:r w:rsidR="00D67367">
        <w:rPr>
          <w:rFonts w:ascii="Times New Roman" w:eastAsia="Calibri" w:hAnsi="Times New Roman" w:cs="Times New Roman"/>
          <w:sz w:val="28"/>
          <w:szCs w:val="28"/>
          <w:lang w:val="es-SV"/>
        </w:rPr>
        <w:t>xxxxxxxxx</w:t>
      </w:r>
      <w:proofErr w:type="spellEnd"/>
      <w:r w:rsidRPr="008F39BB">
        <w:rPr>
          <w:rFonts w:ascii="Times New Roman" w:eastAsia="Calibri" w:hAnsi="Times New Roman" w:cs="Times New Roman"/>
          <w:sz w:val="28"/>
          <w:szCs w:val="28"/>
          <w:lang w:val="es-SV"/>
        </w:rPr>
        <w:t>.</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Creacion de la Política Municipal de Juventud, esta noción se ha estado trabajando con el personal de INJUVE.</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lastRenderedPageBreak/>
        <w:t>La Política Municipal de Juventud ayuda a poder entrar a la cartera de ayudas nacionales e internacionales, el margen para trabajar con la juventud es más amplio.</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En esta nueva administración INJUVE toma a bien trabajar luego de 6 años de no estar trabajando en el Municipio de Apopa.</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Como Casa de la Juventud, se ha tenido la donación de 50 sillas.</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Tambien se tiene el préstamo de dos Canopies grandes de INJUVE estos se encuentra bajo acta, su préstamo se realizó para la actividad del Diplomado que se dará como Casa de la Juventud.</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El Coordinador de esta Comisión solicita se realice una solicitud a la Coordinadora de INJUVE. </w:t>
      </w:r>
    </w:p>
    <w:p w:rsidR="008F39BB" w:rsidRPr="008F39BB" w:rsidRDefault="008F39BB" w:rsidP="008F39BB">
      <w:pPr>
        <w:spacing w:after="200" w:line="276" w:lineRule="auto"/>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Por tanto esta Comisión </w:t>
      </w:r>
      <w:r w:rsidRPr="008F39BB">
        <w:rPr>
          <w:rFonts w:ascii="Times New Roman" w:eastAsia="Calibri" w:hAnsi="Times New Roman" w:cs="Times New Roman"/>
          <w:b/>
          <w:sz w:val="28"/>
          <w:szCs w:val="28"/>
          <w:lang w:val="es-SV"/>
        </w:rPr>
        <w:t>RECOMIENDA:</w:t>
      </w:r>
    </w:p>
    <w:p w:rsidR="008F39BB" w:rsidRPr="008F39BB" w:rsidRDefault="008F39BB" w:rsidP="008F39BB">
      <w:pPr>
        <w:numPr>
          <w:ilvl w:val="0"/>
          <w:numId w:val="22"/>
        </w:numPr>
        <w:spacing w:after="200" w:line="276" w:lineRule="auto"/>
        <w:contextualSpacing/>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Que la Señora Alcaldesa Municipal, firme la carta de solicitud dirigida a INJUVE, para la colaboración de la elaboración de la Política de Juventud.</w:t>
      </w:r>
    </w:p>
    <w:p w:rsidR="008F39BB" w:rsidRPr="008F39BB" w:rsidRDefault="008F39BB" w:rsidP="008F39BB">
      <w:pPr>
        <w:numPr>
          <w:ilvl w:val="0"/>
          <w:numId w:val="22"/>
        </w:numPr>
        <w:spacing w:after="200" w:line="276" w:lineRule="auto"/>
        <w:contextualSpacing/>
        <w:jc w:val="both"/>
        <w:rPr>
          <w:rFonts w:ascii="Times New Roman" w:eastAsia="Calibri" w:hAnsi="Times New Roman" w:cs="Times New Roman"/>
          <w:sz w:val="28"/>
          <w:szCs w:val="28"/>
          <w:lang w:val="es-SV"/>
        </w:rPr>
      </w:pPr>
      <w:r w:rsidRPr="008F39BB">
        <w:rPr>
          <w:rFonts w:ascii="Times New Roman" w:eastAsia="Calibri" w:hAnsi="Times New Roman" w:cs="Times New Roman"/>
          <w:sz w:val="28"/>
          <w:szCs w:val="28"/>
          <w:lang w:val="es-SV"/>
        </w:rPr>
        <w:t xml:space="preserve">Que mediante Acuerdo Municipal, se delegue al Coordinador del Área Juvenil, </w:t>
      </w:r>
      <w:proofErr w:type="spellStart"/>
      <w:r w:rsidR="00D67367">
        <w:rPr>
          <w:rFonts w:ascii="Times New Roman" w:eastAsia="Calibri" w:hAnsi="Times New Roman" w:cs="Times New Roman"/>
          <w:sz w:val="28"/>
          <w:szCs w:val="28"/>
          <w:lang w:val="es-SV"/>
        </w:rPr>
        <w:t>xxxxxxxxxxx</w:t>
      </w:r>
      <w:proofErr w:type="spellEnd"/>
      <w:r w:rsidRPr="008F39BB">
        <w:rPr>
          <w:rFonts w:ascii="Times New Roman" w:eastAsia="Calibri" w:hAnsi="Times New Roman" w:cs="Times New Roman"/>
          <w:sz w:val="28"/>
          <w:szCs w:val="28"/>
          <w:lang w:val="es-SV"/>
        </w:rPr>
        <w:t xml:space="preserve">, el acompañamiento para la elaboración de la Política Municipal de Juventud. </w:t>
      </w:r>
    </w:p>
    <w:p w:rsidR="008F39BB" w:rsidRPr="008F39BB" w:rsidRDefault="008F39BB" w:rsidP="008F39BB">
      <w:pPr>
        <w:spacing w:after="200" w:line="276" w:lineRule="auto"/>
        <w:contextualSpacing/>
        <w:jc w:val="both"/>
        <w:rPr>
          <w:rFonts w:ascii="Times New Roman" w:eastAsia="Calibri" w:hAnsi="Times New Roman" w:cs="Times New Roman"/>
          <w:sz w:val="28"/>
          <w:szCs w:val="28"/>
        </w:rPr>
      </w:pPr>
    </w:p>
    <w:p w:rsidR="008F39BB" w:rsidRPr="008F39BB" w:rsidRDefault="008F39BB" w:rsidP="00DD4E59">
      <w:pPr>
        <w:spacing w:line="276" w:lineRule="auto"/>
        <w:jc w:val="both"/>
        <w:rPr>
          <w:rFonts w:ascii="Times New Roman" w:eastAsia="Times New Roman" w:hAnsi="Times New Roman" w:cs="Times New Roman"/>
          <w:sz w:val="28"/>
          <w:szCs w:val="28"/>
          <w:lang w:eastAsia="es-ES"/>
        </w:rPr>
      </w:pPr>
      <w:r w:rsidRPr="008F39BB">
        <w:rPr>
          <w:rFonts w:ascii="Times New Roman" w:eastAsia="Calibri" w:hAnsi="Times New Roman" w:cs="Times New Roman"/>
          <w:sz w:val="28"/>
          <w:szCs w:val="28"/>
        </w:rPr>
        <w:t xml:space="preserve">Por lo tanto, este Concejo Municipal Plural, en uso de sus facultades legales, habiendo deliberado el punto por </w:t>
      </w:r>
      <w:r w:rsidRPr="008F39BB">
        <w:rPr>
          <w:rFonts w:ascii="Times New Roman" w:eastAsia="Calibri" w:hAnsi="Times New Roman" w:cs="Times New Roman"/>
          <w:b/>
          <w:sz w:val="28"/>
          <w:szCs w:val="28"/>
        </w:rPr>
        <w:t>UNANIMIDAD</w:t>
      </w:r>
      <w:r w:rsidRPr="008F39BB">
        <w:rPr>
          <w:rFonts w:ascii="Times New Roman" w:eastAsia="Calibri" w:hAnsi="Times New Roman" w:cs="Times New Roman"/>
          <w:sz w:val="28"/>
          <w:szCs w:val="28"/>
        </w:rPr>
        <w:t xml:space="preserve"> de votos </w:t>
      </w:r>
      <w:r w:rsidRPr="008F39BB">
        <w:rPr>
          <w:rFonts w:ascii="Times New Roman" w:eastAsia="Calibri" w:hAnsi="Times New Roman" w:cs="Times New Roman"/>
          <w:b/>
          <w:sz w:val="28"/>
          <w:szCs w:val="28"/>
        </w:rPr>
        <w:t>ACUERDA:</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lang w:val="es-SV"/>
        </w:rPr>
        <w:t>DELÉGUESE</w:t>
      </w:r>
      <w:r w:rsidRPr="008F39BB">
        <w:rPr>
          <w:rFonts w:ascii="Times New Roman" w:eastAsia="Calibri" w:hAnsi="Times New Roman" w:cs="Times New Roman"/>
          <w:sz w:val="28"/>
          <w:szCs w:val="28"/>
          <w:lang w:val="es-SV"/>
        </w:rPr>
        <w:t xml:space="preserve"> al </w:t>
      </w:r>
      <w:r w:rsidRPr="008F39BB">
        <w:rPr>
          <w:rFonts w:ascii="Times New Roman" w:eastAsia="Calibri" w:hAnsi="Times New Roman" w:cs="Times New Roman"/>
          <w:b/>
          <w:sz w:val="28"/>
          <w:szCs w:val="28"/>
          <w:lang w:val="es-SV"/>
        </w:rPr>
        <w:t>Coordinador del Área de la Juventud, de la Unidad Municipal de Tejido Social,</w:t>
      </w:r>
      <w:r w:rsidRPr="008F39BB">
        <w:rPr>
          <w:rFonts w:ascii="Times New Roman" w:eastAsia="Calibri" w:hAnsi="Times New Roman" w:cs="Times New Roman"/>
          <w:sz w:val="28"/>
          <w:szCs w:val="28"/>
          <w:lang w:val="es-SV"/>
        </w:rPr>
        <w:t xml:space="preserve"> </w:t>
      </w:r>
      <w:r w:rsidR="00DC6A25">
        <w:rPr>
          <w:rFonts w:ascii="Times New Roman" w:eastAsia="Calibri" w:hAnsi="Times New Roman" w:cs="Times New Roman"/>
          <w:b/>
          <w:sz w:val="28"/>
          <w:szCs w:val="28"/>
          <w:lang w:val="es-SV"/>
        </w:rPr>
        <w:t>XXXXXXXCXX</w:t>
      </w:r>
      <w:r w:rsidRPr="008F39BB">
        <w:rPr>
          <w:rFonts w:ascii="Times New Roman" w:eastAsia="Calibri" w:hAnsi="Times New Roman" w:cs="Times New Roman"/>
          <w:b/>
          <w:sz w:val="28"/>
          <w:szCs w:val="28"/>
          <w:lang w:val="es-SV"/>
        </w:rPr>
        <w:t>,</w:t>
      </w:r>
      <w:r w:rsidRPr="008F39BB">
        <w:rPr>
          <w:rFonts w:ascii="Times New Roman" w:eastAsia="Calibri" w:hAnsi="Times New Roman" w:cs="Times New Roman"/>
          <w:sz w:val="28"/>
          <w:szCs w:val="28"/>
          <w:lang w:val="es-SV"/>
        </w:rPr>
        <w:t xml:space="preserve"> para que realice las acciones correspondientes para acompañar al momento de la elaboración de la Política Municipal de Juventud.- </w:t>
      </w:r>
      <w:r w:rsidRPr="008F39BB">
        <w:rPr>
          <w:rFonts w:ascii="Times New Roman" w:eastAsia="Calibri" w:hAnsi="Times New Roman" w:cs="Times New Roman"/>
          <w:b/>
          <w:sz w:val="28"/>
          <w:szCs w:val="28"/>
        </w:rPr>
        <w:t xml:space="preserve">CERTIFÍQUESE Y </w:t>
      </w:r>
      <w:r w:rsidRPr="00DD4E59">
        <w:rPr>
          <w:rFonts w:ascii="Times New Roman" w:eastAsia="Calibri" w:hAnsi="Times New Roman" w:cs="Times New Roman"/>
          <w:b/>
          <w:sz w:val="28"/>
          <w:szCs w:val="28"/>
        </w:rPr>
        <w:t>COMUNIQUESE.</w:t>
      </w:r>
      <w:r w:rsidR="00DD4E59">
        <w:rPr>
          <w:rFonts w:ascii="Times New Roman" w:eastAsia="Calibri" w:hAnsi="Times New Roman" w:cs="Times New Roman"/>
          <w:b/>
          <w:sz w:val="28"/>
          <w:szCs w:val="28"/>
        </w:rPr>
        <w:t xml:space="preserve"> </w:t>
      </w:r>
      <w:r w:rsidR="00DD4E59" w:rsidRPr="00DD4E59">
        <w:rPr>
          <w:rFonts w:ascii="Times New Roman" w:eastAsia="Calibri" w:hAnsi="Times New Roman" w:cs="Times New Roman"/>
          <w:b/>
          <w:sz w:val="28"/>
          <w:szCs w:val="28"/>
        </w:rPr>
        <w:t>“</w:t>
      </w:r>
      <w:r w:rsidR="00DD4E59" w:rsidRPr="00DD4E59">
        <w:rPr>
          <w:rFonts w:ascii="Times New Roman" w:eastAsia="Calibri" w:hAnsi="Times New Roman" w:cs="Times New Roman"/>
          <w:b/>
          <w:bCs/>
          <w:sz w:val="28"/>
          <w:szCs w:val="28"/>
        </w:rPr>
        <w:t xml:space="preserve">ACUERDO MUNICIPAL NUMERO OCHO”. </w:t>
      </w:r>
      <w:r w:rsidR="00DD4E59" w:rsidRPr="00DD4E5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DD4E59" w:rsidRPr="00DD4E59">
        <w:rPr>
          <w:rFonts w:ascii="Times New Roman" w:eastAsia="Calibri" w:hAnsi="Times New Roman" w:cs="Times New Roman"/>
          <w:b/>
          <w:sz w:val="28"/>
          <w:szCs w:val="28"/>
        </w:rPr>
        <w:t xml:space="preserve">nueve literal a) </w:t>
      </w:r>
      <w:r w:rsidR="00DD4E59" w:rsidRPr="00DD4E59">
        <w:rPr>
          <w:rFonts w:ascii="Times New Roman" w:eastAsia="Calibri" w:hAnsi="Times New Roman" w:cs="Times New Roman"/>
          <w:sz w:val="28"/>
          <w:szCs w:val="28"/>
        </w:rPr>
        <w:t xml:space="preserve">de la agenda de esta sesión, correspondiente a la </w:t>
      </w:r>
      <w:r w:rsidR="00DD4E59" w:rsidRPr="00DD4E59">
        <w:rPr>
          <w:rFonts w:ascii="Times New Roman" w:eastAsia="Calibri" w:hAnsi="Times New Roman" w:cs="Times New Roman"/>
          <w:b/>
          <w:sz w:val="28"/>
          <w:szCs w:val="28"/>
        </w:rPr>
        <w:t xml:space="preserve">Participación de la Alcaldesa Municipal, Dra. Jennifer Esmeralda Juárez García, </w:t>
      </w:r>
      <w:r w:rsidR="00DD4E59" w:rsidRPr="00DD4E59">
        <w:rPr>
          <w:rFonts w:ascii="Times New Roman" w:eastAsia="Calibri" w:hAnsi="Times New Roman" w:cs="Times New Roman"/>
          <w:sz w:val="28"/>
          <w:szCs w:val="28"/>
        </w:rPr>
        <w:t xml:space="preserve">por medio de la cual presenta al Honorable Concejo Municipal Plural, Propuesta de Remodelación del Centro de </w:t>
      </w:r>
      <w:r w:rsidR="00DD4E59" w:rsidRPr="00DD4E59">
        <w:rPr>
          <w:rFonts w:ascii="Times New Roman" w:eastAsia="Calibri" w:hAnsi="Times New Roman" w:cs="Times New Roman"/>
          <w:sz w:val="28"/>
          <w:szCs w:val="28"/>
        </w:rPr>
        <w:lastRenderedPageBreak/>
        <w:t xml:space="preserve">Desarrollo Infantil Santa Catarina, la cual será donada por parte de </w:t>
      </w:r>
      <w:r w:rsidR="00DD4E59" w:rsidRPr="00DD4E59">
        <w:rPr>
          <w:rFonts w:ascii="Times New Roman" w:eastAsia="Calibri" w:hAnsi="Times New Roman" w:cs="Times New Roman"/>
          <w:b/>
          <w:sz w:val="28"/>
          <w:szCs w:val="28"/>
        </w:rPr>
        <w:t>INVERSIONES ROBLE S.A. de C.V.,</w:t>
      </w:r>
      <w:r w:rsidR="00DD4E59" w:rsidRPr="00DD4E59">
        <w:rPr>
          <w:rFonts w:ascii="Times New Roman" w:eastAsia="Calibri" w:hAnsi="Times New Roman" w:cs="Times New Roman"/>
          <w:sz w:val="28"/>
          <w:szCs w:val="28"/>
        </w:rPr>
        <w:t xml:space="preserve"> no detallando monto, por motivos de que el donante no conoce una cantidad exacta ya que se presentan imprevistos ocasionados en el transcurso de la ejecución del proyecto mencionado, quedando pendiente el monto a aceptar. Por lo tanto, este Concejo Municipal Plural, en uso de sus facultades legales y habiendo deliberado el punto por </w:t>
      </w:r>
      <w:r w:rsidR="00DD4E59" w:rsidRPr="00DD4E59">
        <w:rPr>
          <w:rFonts w:ascii="Times New Roman" w:eastAsia="Calibri" w:hAnsi="Times New Roman" w:cs="Times New Roman"/>
          <w:b/>
          <w:sz w:val="28"/>
          <w:szCs w:val="28"/>
        </w:rPr>
        <w:t>UNANIMIDAD</w:t>
      </w:r>
      <w:r w:rsidR="00DD4E59" w:rsidRPr="00DD4E59">
        <w:rPr>
          <w:rFonts w:ascii="Times New Roman" w:eastAsia="Calibri" w:hAnsi="Times New Roman" w:cs="Times New Roman"/>
          <w:sz w:val="28"/>
          <w:szCs w:val="28"/>
        </w:rPr>
        <w:t xml:space="preserve"> de votos </w:t>
      </w:r>
      <w:r w:rsidR="00DD4E59" w:rsidRPr="00DD4E59">
        <w:rPr>
          <w:rFonts w:ascii="Times New Roman" w:eastAsia="Calibri" w:hAnsi="Times New Roman" w:cs="Times New Roman"/>
          <w:b/>
          <w:sz w:val="28"/>
          <w:szCs w:val="28"/>
        </w:rPr>
        <w:t>ACUERDA:</w:t>
      </w:r>
      <w:r w:rsidR="00DD4E59" w:rsidRPr="00DD4E59">
        <w:rPr>
          <w:rFonts w:ascii="Times New Roman" w:eastAsia="Calibri" w:hAnsi="Times New Roman" w:cs="Times New Roman"/>
          <w:sz w:val="28"/>
          <w:szCs w:val="28"/>
        </w:rPr>
        <w:t xml:space="preserve"> </w:t>
      </w:r>
      <w:r w:rsidR="00DD4E59" w:rsidRPr="00DD4E59">
        <w:rPr>
          <w:rFonts w:ascii="Times New Roman" w:eastAsia="Calibri" w:hAnsi="Times New Roman" w:cs="Times New Roman"/>
          <w:b/>
          <w:sz w:val="28"/>
          <w:szCs w:val="28"/>
          <w:u w:val="single"/>
        </w:rPr>
        <w:t>Primero:</w:t>
      </w:r>
      <w:r w:rsidR="00DD4E59" w:rsidRPr="00DD4E59">
        <w:rPr>
          <w:rFonts w:ascii="Times New Roman" w:eastAsia="Calibri" w:hAnsi="Times New Roman" w:cs="Times New Roman"/>
          <w:sz w:val="28"/>
          <w:szCs w:val="28"/>
        </w:rPr>
        <w:t xml:space="preserve"> </w:t>
      </w:r>
      <w:r w:rsidR="00DD4E59" w:rsidRPr="00DD4E59">
        <w:rPr>
          <w:rFonts w:ascii="Times New Roman" w:eastAsia="Calibri" w:hAnsi="Times New Roman" w:cs="Times New Roman"/>
          <w:b/>
          <w:sz w:val="28"/>
          <w:szCs w:val="28"/>
        </w:rPr>
        <w:t>ACÉPTESE</w:t>
      </w:r>
      <w:r w:rsidR="00DD4E59" w:rsidRPr="00DD4E59">
        <w:rPr>
          <w:rFonts w:ascii="Times New Roman" w:eastAsia="Calibri" w:hAnsi="Times New Roman" w:cs="Times New Roman"/>
          <w:sz w:val="28"/>
          <w:szCs w:val="28"/>
        </w:rPr>
        <w:t xml:space="preserve"> Propuesta de Remodelación del Centro de Desarrollo Infantil Santa Catarina, la cual será donada por parte de </w:t>
      </w:r>
      <w:r w:rsidR="00DD4E59" w:rsidRPr="00DD4E59">
        <w:rPr>
          <w:rFonts w:ascii="Times New Roman" w:eastAsia="Calibri" w:hAnsi="Times New Roman" w:cs="Times New Roman"/>
          <w:b/>
          <w:sz w:val="28"/>
          <w:szCs w:val="28"/>
        </w:rPr>
        <w:t>INVERSIONES ROBLE S.A. de C.V.,</w:t>
      </w:r>
      <w:r w:rsidR="00DD4E59" w:rsidRPr="00DD4E59">
        <w:rPr>
          <w:rFonts w:ascii="Times New Roman" w:eastAsia="Calibri" w:hAnsi="Times New Roman" w:cs="Times New Roman"/>
          <w:sz w:val="28"/>
          <w:szCs w:val="28"/>
        </w:rPr>
        <w:t xml:space="preserve"> no detallando monto, por motivos de que el donante no conoce una cantidad exacta ya que se presentan imprevistos ocasionados en el transcurso de la ejecución del proyecto mencionado, quedando pendiente el monto a aceptar. </w:t>
      </w:r>
      <w:r w:rsidR="00DD4E59" w:rsidRPr="00DD4E59">
        <w:rPr>
          <w:rFonts w:ascii="Times New Roman" w:eastAsia="Calibri" w:hAnsi="Times New Roman" w:cs="Times New Roman"/>
          <w:b/>
          <w:sz w:val="28"/>
          <w:szCs w:val="28"/>
          <w:u w:val="single"/>
        </w:rPr>
        <w:t>Segundo:</w:t>
      </w:r>
      <w:r w:rsidR="00DD4E59" w:rsidRPr="00DD4E59">
        <w:rPr>
          <w:rFonts w:ascii="Times New Roman" w:eastAsia="Calibri" w:hAnsi="Times New Roman" w:cs="Times New Roman"/>
          <w:b/>
          <w:sz w:val="28"/>
          <w:szCs w:val="28"/>
        </w:rPr>
        <w:t xml:space="preserve"> DELÉGUESE </w:t>
      </w:r>
      <w:r w:rsidR="00DD4E59" w:rsidRPr="00DD4E59">
        <w:rPr>
          <w:rFonts w:ascii="Times New Roman" w:eastAsia="Calibri" w:hAnsi="Times New Roman" w:cs="Times New Roman"/>
          <w:sz w:val="28"/>
          <w:szCs w:val="28"/>
        </w:rPr>
        <w:t xml:space="preserve">al Departamento de Desarrollo Urbano y Ordenamiento Territorial, para que realice las diligencias correspondientes a fin de emitir opinión técnica si es factible exonerar pago de los permisos de construcción al momento de ejecutar una construcción de remodelación en el Centro de Desarrollo Infantil Santa Catarina.- </w:t>
      </w:r>
      <w:r w:rsidR="00DD4E59" w:rsidRPr="00DD4E59">
        <w:rPr>
          <w:rFonts w:ascii="Times New Roman" w:eastAsia="Calibri" w:hAnsi="Times New Roman" w:cs="Times New Roman"/>
          <w:b/>
          <w:sz w:val="28"/>
          <w:szCs w:val="28"/>
        </w:rPr>
        <w:t>CERTIFÍQUESE Y COMUNIQUESE.</w:t>
      </w:r>
      <w:r w:rsidR="00DD4E59" w:rsidRPr="00DD4E59">
        <w:rPr>
          <w:rFonts w:ascii="Arial" w:eastAsia="Calibri" w:hAnsi="Arial" w:cs="Arial"/>
          <w:b/>
          <w:sz w:val="24"/>
          <w:szCs w:val="24"/>
        </w:rPr>
        <w:t xml:space="preserve"> </w:t>
      </w:r>
      <w:r w:rsidRPr="008F39BB">
        <w:rPr>
          <w:rFonts w:ascii="Times New Roman" w:eastAsia="Times New Roman" w:hAnsi="Times New Roman" w:cs="Times New Roman"/>
          <w:b/>
          <w:sz w:val="28"/>
          <w:szCs w:val="28"/>
          <w:lang w:eastAsia="es-ES"/>
        </w:rPr>
        <w:t>“</w:t>
      </w:r>
      <w:r w:rsidRPr="008F39BB">
        <w:rPr>
          <w:rFonts w:ascii="Times New Roman" w:eastAsia="Calibri" w:hAnsi="Times New Roman" w:cs="Times New Roman"/>
          <w:b/>
          <w:bCs/>
          <w:sz w:val="28"/>
          <w:szCs w:val="28"/>
          <w:lang w:eastAsia="es-ES"/>
        </w:rPr>
        <w:t xml:space="preserve">ACUERDO MUNICIPAL NUMERO NUEVE”. </w:t>
      </w:r>
      <w:r w:rsidRPr="008F39BB">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y 91) del Código Municipal. Expuesto en el punto número </w:t>
      </w:r>
      <w:r w:rsidRPr="008F39BB">
        <w:rPr>
          <w:rFonts w:ascii="Times New Roman" w:eastAsia="Times New Roman" w:hAnsi="Times New Roman" w:cs="Times New Roman"/>
          <w:b/>
          <w:sz w:val="28"/>
          <w:szCs w:val="28"/>
          <w:lang w:eastAsia="es-ES"/>
        </w:rPr>
        <w:t xml:space="preserve">catorce </w:t>
      </w:r>
      <w:r w:rsidRPr="008F39BB">
        <w:rPr>
          <w:rFonts w:ascii="Times New Roman" w:eastAsia="Times New Roman" w:hAnsi="Times New Roman" w:cs="Times New Roman"/>
          <w:sz w:val="28"/>
          <w:szCs w:val="28"/>
          <w:lang w:eastAsia="es-ES"/>
        </w:rPr>
        <w:t xml:space="preserve">de la agenda de esta sesión, correspondiente a la </w:t>
      </w:r>
      <w:r w:rsidRPr="008F39BB">
        <w:rPr>
          <w:rFonts w:ascii="Times New Roman" w:eastAsia="Times New Roman" w:hAnsi="Times New Roman" w:cs="Times New Roman"/>
          <w:b/>
          <w:sz w:val="28"/>
          <w:szCs w:val="28"/>
          <w:lang w:eastAsia="es-ES"/>
        </w:rPr>
        <w:t xml:space="preserve">Participación del </w:t>
      </w:r>
      <w:r w:rsidR="00B170BC">
        <w:rPr>
          <w:rFonts w:ascii="Times New Roman" w:eastAsia="Times New Roman" w:hAnsi="Times New Roman" w:cs="Times New Roman"/>
          <w:b/>
          <w:sz w:val="28"/>
          <w:szCs w:val="28"/>
          <w:lang w:eastAsia="es-ES"/>
        </w:rPr>
        <w:t>XXXXXXX</w:t>
      </w:r>
      <w:r w:rsidRPr="008F39BB">
        <w:rPr>
          <w:rFonts w:ascii="Times New Roman" w:eastAsia="Times New Roman" w:hAnsi="Times New Roman" w:cs="Times New Roman"/>
          <w:b/>
          <w:sz w:val="28"/>
          <w:szCs w:val="28"/>
          <w:lang w:eastAsia="es-ES"/>
        </w:rPr>
        <w:t xml:space="preserve">, Subgerente Financiero Tributario </w:t>
      </w:r>
      <w:proofErr w:type="spellStart"/>
      <w:r w:rsidRPr="008F39BB">
        <w:rPr>
          <w:rFonts w:ascii="Times New Roman" w:eastAsia="Times New Roman" w:hAnsi="Times New Roman" w:cs="Times New Roman"/>
          <w:b/>
          <w:sz w:val="28"/>
          <w:szCs w:val="28"/>
          <w:lang w:eastAsia="es-ES"/>
        </w:rPr>
        <w:t>Apd</w:t>
      </w:r>
      <w:proofErr w:type="spellEnd"/>
      <w:r w:rsidRPr="008F39BB">
        <w:rPr>
          <w:rFonts w:ascii="Times New Roman" w:eastAsia="Times New Roman" w:hAnsi="Times New Roman" w:cs="Times New Roman"/>
          <w:b/>
          <w:sz w:val="28"/>
          <w:szCs w:val="28"/>
          <w:lang w:eastAsia="es-ES"/>
        </w:rPr>
        <w:t xml:space="preserve"> Honorem; </w:t>
      </w:r>
      <w:r w:rsidRPr="008F39BB">
        <w:rPr>
          <w:rFonts w:ascii="Times New Roman" w:eastAsia="Times New Roman" w:hAnsi="Times New Roman" w:cs="Times New Roman"/>
          <w:sz w:val="28"/>
          <w:szCs w:val="28"/>
          <w:lang w:eastAsia="es-ES"/>
        </w:rPr>
        <w:t xml:space="preserve">por medio de la cual brinda informe al Honorable Concejo Municipal Plural, referente a detalle de facturas pendiente de pago de la Compañía </w:t>
      </w:r>
      <w:r w:rsidRPr="008F39BB">
        <w:rPr>
          <w:rFonts w:ascii="Times New Roman" w:eastAsia="Times New Roman" w:hAnsi="Times New Roman" w:cs="Times New Roman"/>
          <w:b/>
          <w:sz w:val="28"/>
          <w:szCs w:val="28"/>
          <w:lang w:eastAsia="es-ES"/>
        </w:rPr>
        <w:t>Telefónica Móviles, El Salvador, S.A. de C.V.,</w:t>
      </w:r>
      <w:r w:rsidRPr="008F39BB">
        <w:rPr>
          <w:rFonts w:ascii="Times New Roman" w:eastAsia="Times New Roman" w:hAnsi="Times New Roman" w:cs="Times New Roman"/>
          <w:sz w:val="28"/>
          <w:szCs w:val="28"/>
          <w:lang w:eastAsia="es-ES"/>
        </w:rPr>
        <w:t xml:space="preserve"> por la cantidad de $5,998.53, haciendo referencia que la compañía en mención, ha otorgado un 10% de descuento al cancelar dichas facturas, quedando un monto total a cancelar por: </w:t>
      </w:r>
      <w:r w:rsidRPr="008F39BB">
        <w:rPr>
          <w:rFonts w:ascii="Times New Roman" w:eastAsia="Times New Roman" w:hAnsi="Times New Roman" w:cs="Times New Roman"/>
          <w:b/>
          <w:sz w:val="28"/>
          <w:szCs w:val="28"/>
          <w:u w:val="single"/>
          <w:lang w:eastAsia="es-ES"/>
        </w:rPr>
        <w:t>$5,398.68</w:t>
      </w:r>
      <w:r w:rsidRPr="008F39BB">
        <w:rPr>
          <w:rFonts w:ascii="Times New Roman" w:eastAsia="Times New Roman" w:hAnsi="Times New Roman" w:cs="Times New Roman"/>
          <w:sz w:val="28"/>
          <w:szCs w:val="28"/>
          <w:lang w:eastAsia="es-ES"/>
        </w:rPr>
        <w:t xml:space="preserve">  pendientes según el siguiente detalle: </w:t>
      </w:r>
    </w:p>
    <w:p w:rsidR="008F39BB" w:rsidRPr="008F39BB" w:rsidRDefault="008F39BB" w:rsidP="008F39BB">
      <w:pPr>
        <w:spacing w:after="0" w:line="276" w:lineRule="auto"/>
        <w:jc w:val="both"/>
        <w:textAlignment w:val="baseline"/>
        <w:rPr>
          <w:rFonts w:ascii="Times New Roman" w:eastAsia="Times New Roman" w:hAnsi="Times New Roman" w:cs="Times New Roman"/>
          <w:sz w:val="28"/>
          <w:szCs w:val="28"/>
          <w:lang w:eastAsia="es-ES"/>
        </w:rPr>
      </w:pPr>
      <w:r w:rsidRPr="008F39BB">
        <w:rPr>
          <w:rFonts w:ascii="Times New Roman" w:eastAsia="Times New Roman" w:hAnsi="Times New Roman" w:cs="Times New Roman"/>
          <w:noProof/>
          <w:sz w:val="28"/>
          <w:szCs w:val="28"/>
          <w:lang w:val="es-SV" w:eastAsia="es-SV"/>
        </w:rPr>
        <w:lastRenderedPageBreak/>
        <w:drawing>
          <wp:anchor distT="0" distB="0" distL="114300" distR="114300" simplePos="0" relativeHeight="251659264" behindDoc="0" locked="0" layoutInCell="1" allowOverlap="1" wp14:anchorId="6EDD0122" wp14:editId="2F81569C">
            <wp:simplePos x="0" y="0"/>
            <wp:positionH relativeFrom="column">
              <wp:posOffset>43815</wp:posOffset>
            </wp:positionH>
            <wp:positionV relativeFrom="paragraph">
              <wp:posOffset>233680</wp:posOffset>
            </wp:positionV>
            <wp:extent cx="2959735" cy="1189990"/>
            <wp:effectExtent l="19050" t="19050" r="12065" b="1016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7889" t="24627" r="34361" b="41927"/>
                    <a:stretch/>
                  </pic:blipFill>
                  <pic:spPr bwMode="auto">
                    <a:xfrm>
                      <a:off x="0" y="0"/>
                      <a:ext cx="2959735" cy="118999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9BB">
        <w:rPr>
          <w:rFonts w:ascii="Times New Roman" w:eastAsia="Times New Roman" w:hAnsi="Times New Roman" w:cs="Times New Roman"/>
          <w:noProof/>
          <w:sz w:val="28"/>
          <w:szCs w:val="28"/>
          <w:lang w:val="es-SV" w:eastAsia="es-SV"/>
        </w:rPr>
        <w:drawing>
          <wp:anchor distT="0" distB="0" distL="114300" distR="114300" simplePos="0" relativeHeight="251660288" behindDoc="0" locked="0" layoutInCell="1" allowOverlap="1" wp14:anchorId="0FE46FAC" wp14:editId="499CDA86">
            <wp:simplePos x="0" y="0"/>
            <wp:positionH relativeFrom="column">
              <wp:posOffset>3230880</wp:posOffset>
            </wp:positionH>
            <wp:positionV relativeFrom="paragraph">
              <wp:posOffset>231775</wp:posOffset>
            </wp:positionV>
            <wp:extent cx="2613660" cy="1189990"/>
            <wp:effectExtent l="19050" t="19050" r="15240" b="1016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7305" t="59379" r="38448" b="25797"/>
                    <a:stretch/>
                  </pic:blipFill>
                  <pic:spPr bwMode="auto">
                    <a:xfrm>
                      <a:off x="0" y="0"/>
                      <a:ext cx="2613660" cy="11899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39BB" w:rsidRPr="008F39BB" w:rsidRDefault="008F39BB" w:rsidP="008F39BB">
      <w:pPr>
        <w:spacing w:after="0" w:line="276" w:lineRule="auto"/>
        <w:jc w:val="both"/>
        <w:textAlignment w:val="baseline"/>
        <w:rPr>
          <w:rFonts w:ascii="Times New Roman" w:eastAsia="Times New Roman" w:hAnsi="Times New Roman" w:cs="Times New Roman"/>
          <w:sz w:val="28"/>
          <w:szCs w:val="28"/>
          <w:lang w:eastAsia="es-ES"/>
        </w:rPr>
      </w:pPr>
    </w:p>
    <w:p w:rsidR="000F7ACE" w:rsidRPr="00F30BB0" w:rsidRDefault="008F39BB" w:rsidP="008F39BB">
      <w:pPr>
        <w:spacing w:after="200" w:line="276" w:lineRule="auto"/>
        <w:jc w:val="both"/>
        <w:rPr>
          <w:rFonts w:ascii="Times New Roman" w:eastAsia="Calibri" w:hAnsi="Times New Roman" w:cs="Times New Roman"/>
          <w:sz w:val="28"/>
          <w:szCs w:val="28"/>
        </w:rPr>
      </w:pPr>
      <w:r w:rsidRPr="008F39BB">
        <w:rPr>
          <w:rFonts w:ascii="Times New Roman" w:eastAsia="Calibri" w:hAnsi="Times New Roman" w:cs="Times New Roman"/>
          <w:sz w:val="28"/>
          <w:szCs w:val="28"/>
        </w:rPr>
        <w:t xml:space="preserve">Por lo tanto, este Concejo Municipal Plural por </w:t>
      </w:r>
      <w:r w:rsidRPr="008F39BB">
        <w:rPr>
          <w:rFonts w:ascii="Times New Roman" w:eastAsia="Calibri" w:hAnsi="Times New Roman" w:cs="Times New Roman"/>
          <w:b/>
          <w:sz w:val="28"/>
          <w:szCs w:val="28"/>
        </w:rPr>
        <w:t>MAYORÍA</w:t>
      </w:r>
      <w:r w:rsidRPr="008F39BB">
        <w:rPr>
          <w:rFonts w:ascii="Times New Roman" w:eastAsia="Calibri" w:hAnsi="Times New Roman" w:cs="Times New Roman"/>
          <w:sz w:val="28"/>
          <w:szCs w:val="28"/>
        </w:rPr>
        <w:t xml:space="preserve"> de trece votos a favor y </w:t>
      </w:r>
      <w:r w:rsidRPr="008F39BB">
        <w:rPr>
          <w:rFonts w:ascii="Times New Roman" w:eastAsia="Calibri" w:hAnsi="Times New Roman" w:cs="Times New Roman"/>
          <w:b/>
          <w:sz w:val="28"/>
          <w:szCs w:val="28"/>
        </w:rPr>
        <w:t xml:space="preserve">una abstención </w:t>
      </w:r>
      <w:r w:rsidRPr="008F39BB">
        <w:rPr>
          <w:rFonts w:ascii="Times New Roman" w:eastAsia="Calibri" w:hAnsi="Times New Roman" w:cs="Times New Roman"/>
          <w:sz w:val="28"/>
          <w:szCs w:val="28"/>
        </w:rPr>
        <w:t xml:space="preserve">por parte del </w:t>
      </w:r>
      <w:r w:rsidRPr="008F39BB">
        <w:rPr>
          <w:rFonts w:ascii="Times New Roman" w:eastAsia="Calibri" w:hAnsi="Times New Roman" w:cs="Times New Roman"/>
          <w:b/>
          <w:sz w:val="28"/>
          <w:szCs w:val="28"/>
        </w:rPr>
        <w:t>Señor Damián Cristóbal Serrano Ortiz, Segundo Regidor Propietario, ACUERDA:</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u w:val="single"/>
        </w:rPr>
        <w:t>Primero:</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lang w:val="es-SV"/>
        </w:rPr>
        <w:t xml:space="preserve">Autorizar cancelación </w:t>
      </w:r>
      <w:r w:rsidRPr="008F39BB">
        <w:rPr>
          <w:rFonts w:ascii="Times New Roman" w:eastAsia="Calibri" w:hAnsi="Times New Roman" w:cs="Times New Roman"/>
          <w:sz w:val="28"/>
          <w:szCs w:val="28"/>
        </w:rPr>
        <w:t xml:space="preserve">de facturas pendiente de pago a la Compañía </w:t>
      </w:r>
      <w:r w:rsidRPr="008F39BB">
        <w:rPr>
          <w:rFonts w:ascii="Times New Roman" w:eastAsia="Calibri" w:hAnsi="Times New Roman" w:cs="Times New Roman"/>
          <w:b/>
          <w:sz w:val="28"/>
          <w:szCs w:val="28"/>
        </w:rPr>
        <w:t>Telefónica Móviles, El Salvador, S.A. de C.V.,</w:t>
      </w:r>
      <w:r w:rsidRPr="008F39BB">
        <w:rPr>
          <w:rFonts w:ascii="Times New Roman" w:eastAsia="Calibri" w:hAnsi="Times New Roman" w:cs="Times New Roman"/>
          <w:sz w:val="28"/>
          <w:szCs w:val="28"/>
        </w:rPr>
        <w:t xml:space="preserve"> por la cantidad de </w:t>
      </w:r>
      <w:r w:rsidRPr="008F39BB">
        <w:rPr>
          <w:rFonts w:ascii="Times New Roman" w:eastAsia="Calibri" w:hAnsi="Times New Roman" w:cs="Times New Roman"/>
          <w:b/>
          <w:sz w:val="28"/>
          <w:szCs w:val="28"/>
          <w:u w:val="single"/>
        </w:rPr>
        <w:t>$5,398.68,</w:t>
      </w:r>
      <w:r w:rsidRPr="008F39BB">
        <w:rPr>
          <w:rFonts w:ascii="Times New Roman" w:eastAsia="Calibri" w:hAnsi="Times New Roman" w:cs="Times New Roman"/>
          <w:b/>
          <w:sz w:val="28"/>
          <w:szCs w:val="28"/>
        </w:rPr>
        <w:t xml:space="preserve"> (monto con la aplicación del 10% de descuento) </w:t>
      </w:r>
      <w:r w:rsidRPr="008F39BB">
        <w:rPr>
          <w:rFonts w:ascii="Times New Roman" w:eastAsia="Calibri" w:hAnsi="Times New Roman" w:cs="Times New Roman"/>
          <w:sz w:val="28"/>
          <w:szCs w:val="28"/>
        </w:rPr>
        <w:t>con Fuente de Financiamiento de Recursos Propios.</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b/>
          <w:sz w:val="28"/>
          <w:szCs w:val="28"/>
          <w:u w:val="single"/>
        </w:rPr>
        <w:t>Segundo:</w:t>
      </w:r>
      <w:r w:rsidRPr="008F39BB">
        <w:rPr>
          <w:rFonts w:ascii="Times New Roman" w:eastAsia="Calibri" w:hAnsi="Times New Roman" w:cs="Times New Roman"/>
          <w:sz w:val="28"/>
          <w:szCs w:val="28"/>
        </w:rPr>
        <w:t xml:space="preserve"> Autorizar al Tesorero Municipal, para que erogue de la cuenta corriente </w:t>
      </w:r>
      <w:r w:rsidRPr="008F39BB">
        <w:rPr>
          <w:rFonts w:ascii="Times New Roman" w:eastAsia="Calibri" w:hAnsi="Times New Roman" w:cs="Times New Roman"/>
          <w:b/>
          <w:sz w:val="28"/>
          <w:szCs w:val="28"/>
        </w:rPr>
        <w:t>480005924 MUNICIPALIDAD DE APOPA, RECURSOS PROPIOS, Banco Hipotecario de El Salvador, S.A.,</w:t>
      </w:r>
      <w:r w:rsidRPr="008F39BB">
        <w:rPr>
          <w:rFonts w:ascii="Times New Roman" w:eastAsia="Calibri" w:hAnsi="Times New Roman" w:cs="Times New Roman"/>
          <w:sz w:val="28"/>
          <w:szCs w:val="28"/>
        </w:rPr>
        <w:t xml:space="preserve"> la cantidad de </w:t>
      </w:r>
      <w:r w:rsidRPr="008F39BB">
        <w:rPr>
          <w:rFonts w:ascii="Times New Roman" w:eastAsia="Calibri" w:hAnsi="Times New Roman" w:cs="Times New Roman"/>
          <w:b/>
          <w:sz w:val="28"/>
          <w:szCs w:val="28"/>
        </w:rPr>
        <w:t>CINCO MIL TRESCIENTOS NOVENTA Y OCHO DÓLARES CON SESENTA Y OCHO CENTAVOS DE LOS ESTADOS UNIDOS DE AMERICA,</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 xml:space="preserve">($5,398.68), </w:t>
      </w:r>
      <w:r w:rsidRPr="008F39BB">
        <w:rPr>
          <w:rFonts w:ascii="Times New Roman" w:eastAsia="Calibri" w:hAnsi="Times New Roman" w:cs="Times New Roman"/>
          <w:sz w:val="28"/>
          <w:szCs w:val="28"/>
        </w:rPr>
        <w:t xml:space="preserve">a fin de cancelar Factura pendientes de pago, establecidas en el cuadro detallado en la parte superior de este Acuerdo Municipal; y emita cheque a nombre de </w:t>
      </w:r>
      <w:r w:rsidRPr="008F39BB">
        <w:rPr>
          <w:rFonts w:ascii="Times New Roman" w:eastAsia="Calibri" w:hAnsi="Times New Roman" w:cs="Times New Roman"/>
          <w:b/>
          <w:sz w:val="28"/>
          <w:szCs w:val="28"/>
        </w:rPr>
        <w:t>Telefónica Móviles, El Salvador S.A. De C.V.</w:t>
      </w:r>
      <w:r w:rsidRPr="008F39BB">
        <w:rPr>
          <w:rFonts w:ascii="Times New Roman" w:eastAsia="Calibri" w:hAnsi="Times New Roman" w:cs="Times New Roman"/>
          <w:sz w:val="28"/>
          <w:szCs w:val="28"/>
        </w:rPr>
        <w:t xml:space="preserve">- Fondos con aplicación al específico y expresión presupuestaria vigente, que se comprobara como lo establece el art. 78 del Código Municipal. Quedando autorizada la Jefa de Presupuesto para que realice la </w:t>
      </w:r>
      <w:r w:rsidRPr="00902906">
        <w:rPr>
          <w:rFonts w:ascii="Times New Roman" w:eastAsia="Calibri" w:hAnsi="Times New Roman" w:cs="Times New Roman"/>
          <w:sz w:val="28"/>
          <w:szCs w:val="28"/>
        </w:rPr>
        <w:t xml:space="preserve">Reforma Presupuestaria si fuere necesaria.- </w:t>
      </w:r>
      <w:r w:rsidRPr="00902906">
        <w:rPr>
          <w:rFonts w:ascii="Times New Roman" w:eastAsia="Calibri" w:hAnsi="Times New Roman" w:cs="Times New Roman"/>
          <w:b/>
          <w:sz w:val="28"/>
          <w:szCs w:val="28"/>
        </w:rPr>
        <w:t xml:space="preserve">CERTIFÍQUESE Y COMUNIQUESE. </w:t>
      </w:r>
      <w:r w:rsidR="000F7ACE" w:rsidRPr="00902906">
        <w:rPr>
          <w:rFonts w:ascii="Times New Roman" w:eastAsia="Calibri" w:hAnsi="Times New Roman" w:cs="Times New Roman"/>
          <w:b/>
          <w:bCs/>
          <w:sz w:val="28"/>
          <w:szCs w:val="28"/>
          <w:shd w:val="clear" w:color="auto" w:fill="FFFFFF"/>
        </w:rPr>
        <w:t xml:space="preserve">“ACUERDO MUNICIPAL NÚMERO DIEZ”. </w:t>
      </w:r>
      <w:r w:rsidR="000F7ACE" w:rsidRPr="00902906">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0F7ACE" w:rsidRPr="00902906">
        <w:rPr>
          <w:rFonts w:ascii="Times New Roman" w:eastAsia="Calibri" w:hAnsi="Times New Roman" w:cs="Times New Roman"/>
          <w:b/>
          <w:sz w:val="28"/>
          <w:szCs w:val="28"/>
          <w:shd w:val="clear" w:color="auto" w:fill="FFFFFF"/>
        </w:rPr>
        <w:t>doce</w:t>
      </w:r>
      <w:r w:rsidR="000F7ACE" w:rsidRPr="00902906">
        <w:rPr>
          <w:rFonts w:ascii="Times New Roman" w:eastAsia="Calibri" w:hAnsi="Times New Roman" w:cs="Times New Roman"/>
          <w:sz w:val="28"/>
          <w:szCs w:val="28"/>
          <w:shd w:val="clear" w:color="auto" w:fill="FFFFFF"/>
        </w:rPr>
        <w:t xml:space="preserve"> de la Agenda de esta Sesión, el cual consiste en la participación del </w:t>
      </w:r>
      <w:r w:rsidR="00ED6BFD">
        <w:rPr>
          <w:rFonts w:ascii="Times New Roman" w:eastAsia="Calibri" w:hAnsi="Times New Roman" w:cs="Times New Roman"/>
          <w:b/>
          <w:sz w:val="28"/>
          <w:szCs w:val="28"/>
          <w:shd w:val="clear" w:color="auto" w:fill="FFFFFF"/>
        </w:rPr>
        <w:t>XXXXXXXXX</w:t>
      </w:r>
      <w:r w:rsidR="000F7ACE" w:rsidRPr="00902906">
        <w:rPr>
          <w:rFonts w:ascii="Times New Roman" w:eastAsia="Calibri" w:hAnsi="Times New Roman" w:cs="Times New Roman"/>
          <w:b/>
          <w:sz w:val="28"/>
          <w:szCs w:val="28"/>
          <w:shd w:val="clear" w:color="auto" w:fill="FFFFFF"/>
        </w:rPr>
        <w:t xml:space="preserve">/Jefe de UACI, </w:t>
      </w:r>
      <w:r w:rsidR="000F7ACE" w:rsidRPr="00902906">
        <w:rPr>
          <w:rFonts w:ascii="Times New Roman" w:eastAsia="Calibri" w:hAnsi="Times New Roman" w:cs="Times New Roman"/>
          <w:sz w:val="28"/>
          <w:szCs w:val="28"/>
          <w:shd w:val="clear" w:color="auto" w:fill="FFFFFF"/>
        </w:rPr>
        <w:t xml:space="preserve">solicitando al Honorable Concejo Municipal Plural, aprobación de adjudicación de requerimiento correspondiente a la </w:t>
      </w:r>
      <w:r w:rsidR="000F7ACE" w:rsidRPr="00902906">
        <w:rPr>
          <w:rFonts w:ascii="Times New Roman" w:eastAsia="Calibri" w:hAnsi="Times New Roman" w:cs="Times New Roman"/>
          <w:b/>
          <w:sz w:val="28"/>
          <w:szCs w:val="28"/>
          <w:shd w:val="clear" w:color="auto" w:fill="FFFFFF"/>
        </w:rPr>
        <w:t>UNIDAD DE SUBGERENCIA ADMINISTRATIVA,</w:t>
      </w:r>
      <w:r w:rsidR="000F7ACE" w:rsidRPr="00902906">
        <w:rPr>
          <w:rFonts w:ascii="Times New Roman" w:eastAsia="Calibri" w:hAnsi="Times New Roman" w:cs="Times New Roman"/>
          <w:sz w:val="28"/>
          <w:szCs w:val="28"/>
          <w:shd w:val="clear" w:color="auto" w:fill="FFFFFF"/>
        </w:rPr>
        <w:t xml:space="preserve"> por un monto total de </w:t>
      </w:r>
      <w:r w:rsidR="000F7ACE" w:rsidRPr="00902906">
        <w:rPr>
          <w:rFonts w:ascii="Times New Roman" w:eastAsia="Calibri" w:hAnsi="Times New Roman" w:cs="Times New Roman"/>
          <w:b/>
          <w:sz w:val="28"/>
          <w:szCs w:val="28"/>
          <w:shd w:val="clear" w:color="auto" w:fill="FFFFFF"/>
        </w:rPr>
        <w:t xml:space="preserve">$55,000.00, </w:t>
      </w:r>
      <w:r w:rsidR="000F7ACE" w:rsidRPr="00902906">
        <w:rPr>
          <w:rFonts w:ascii="Times New Roman" w:eastAsia="Calibri" w:hAnsi="Times New Roman" w:cs="Times New Roman"/>
          <w:sz w:val="28"/>
          <w:szCs w:val="28"/>
          <w:shd w:val="clear" w:color="auto" w:fill="FFFFFF"/>
        </w:rPr>
        <w:t>con FUENTE DE FINANCIAMIENTO:</w:t>
      </w:r>
      <w:r w:rsidR="000F7ACE" w:rsidRPr="00902906">
        <w:rPr>
          <w:rFonts w:ascii="Times New Roman" w:eastAsia="Calibri" w:hAnsi="Times New Roman" w:cs="Times New Roman"/>
          <w:b/>
          <w:sz w:val="28"/>
          <w:szCs w:val="28"/>
          <w:shd w:val="clear" w:color="auto" w:fill="FFFFFF"/>
        </w:rPr>
        <w:t xml:space="preserve"> FONDOS FODES 120 LIBRE DISPONIBILIDAD</w:t>
      </w:r>
      <w:r w:rsidR="000F7ACE" w:rsidRPr="00902906">
        <w:rPr>
          <w:rFonts w:ascii="Times New Roman" w:eastAsia="Times New Roman" w:hAnsi="Times New Roman" w:cs="Times New Roman"/>
          <w:bCs/>
          <w:color w:val="000000"/>
          <w:sz w:val="28"/>
          <w:szCs w:val="28"/>
          <w:lang w:eastAsia="es-ES"/>
        </w:rPr>
        <w:t xml:space="preserve">, </w:t>
      </w:r>
      <w:r w:rsidR="000F7ACE" w:rsidRPr="00902906">
        <w:rPr>
          <w:rFonts w:ascii="Times New Roman" w:eastAsia="Calibri" w:hAnsi="Times New Roman" w:cs="Times New Roman"/>
          <w:sz w:val="28"/>
          <w:szCs w:val="28"/>
          <w:shd w:val="clear" w:color="auto" w:fill="FFFFFF"/>
        </w:rPr>
        <w:t xml:space="preserve"> </w:t>
      </w:r>
      <w:r w:rsidR="000F7ACE" w:rsidRPr="00902906">
        <w:rPr>
          <w:rFonts w:ascii="Times New Roman" w:eastAsia="Calibri" w:hAnsi="Times New Roman" w:cs="Times New Roman"/>
          <w:sz w:val="28"/>
          <w:szCs w:val="28"/>
        </w:rPr>
        <w:t xml:space="preserve">y </w:t>
      </w:r>
      <w:r w:rsidR="000F7ACE" w:rsidRPr="00902906">
        <w:rPr>
          <w:rFonts w:ascii="Times New Roman" w:eastAsia="Calibri" w:hAnsi="Times New Roman" w:cs="Times New Roman"/>
          <w:sz w:val="28"/>
          <w:szCs w:val="28"/>
        </w:rPr>
        <w:lastRenderedPageBreak/>
        <w:t xml:space="preserve">proponiendo al administrador de la orden de compra o contrato a </w:t>
      </w:r>
      <w:r w:rsidR="00F9318B">
        <w:rPr>
          <w:rFonts w:ascii="Times New Roman" w:eastAsia="Calibri" w:hAnsi="Times New Roman" w:cs="Times New Roman"/>
          <w:b/>
          <w:sz w:val="28"/>
          <w:szCs w:val="28"/>
        </w:rPr>
        <w:t>XXXXXXXXXXXX</w:t>
      </w:r>
      <w:r w:rsidR="000F7ACE" w:rsidRPr="00902906">
        <w:rPr>
          <w:rFonts w:ascii="Times New Roman" w:eastAsia="Calibri" w:hAnsi="Times New Roman" w:cs="Times New Roman"/>
          <w:b/>
          <w:sz w:val="28"/>
          <w:szCs w:val="28"/>
        </w:rPr>
        <w:t>.</w:t>
      </w:r>
      <w:r w:rsidR="000F7ACE" w:rsidRPr="00902906">
        <w:rPr>
          <w:rFonts w:ascii="Times New Roman" w:eastAsia="Calibri" w:hAnsi="Times New Roman" w:cs="Times New Roman"/>
          <w:bCs/>
          <w:sz w:val="28"/>
          <w:szCs w:val="28"/>
        </w:rPr>
        <w:t xml:space="preserve"> Por </w:t>
      </w:r>
      <w:r w:rsidR="00303AE8" w:rsidRPr="00902906">
        <w:rPr>
          <w:rFonts w:ascii="Times New Roman" w:eastAsia="Calibri" w:hAnsi="Times New Roman" w:cs="Times New Roman"/>
          <w:b/>
          <w:bCs/>
          <w:sz w:val="28"/>
          <w:szCs w:val="28"/>
        </w:rPr>
        <w:t xml:space="preserve">MAYORIA </w:t>
      </w:r>
      <w:r w:rsidR="00303AE8" w:rsidRPr="00902906">
        <w:rPr>
          <w:rFonts w:ascii="Times New Roman" w:eastAsia="Calibri" w:hAnsi="Times New Roman" w:cs="Times New Roman"/>
          <w:bCs/>
          <w:sz w:val="28"/>
          <w:szCs w:val="28"/>
        </w:rPr>
        <w:t>de</w:t>
      </w:r>
      <w:r w:rsidR="000F7ACE" w:rsidRPr="00902906">
        <w:rPr>
          <w:rFonts w:ascii="Times New Roman" w:eastAsia="Calibri" w:hAnsi="Times New Roman" w:cs="Times New Roman"/>
          <w:bCs/>
          <w:sz w:val="28"/>
          <w:szCs w:val="28"/>
        </w:rPr>
        <w:t xml:space="preserve"> </w:t>
      </w:r>
      <w:r w:rsidR="000F7ACE" w:rsidRPr="00902906">
        <w:rPr>
          <w:rFonts w:ascii="Times New Roman" w:eastAsia="Calibri" w:hAnsi="Times New Roman" w:cs="Times New Roman"/>
          <w:b/>
          <w:bCs/>
          <w:sz w:val="28"/>
          <w:szCs w:val="28"/>
        </w:rPr>
        <w:t xml:space="preserve">trece votos a favor </w:t>
      </w:r>
      <w:r w:rsidR="000F7ACE" w:rsidRPr="00902906">
        <w:rPr>
          <w:rFonts w:ascii="Times New Roman" w:eastAsia="Calibri" w:hAnsi="Times New Roman" w:cs="Times New Roman"/>
          <w:bCs/>
          <w:sz w:val="28"/>
          <w:szCs w:val="28"/>
        </w:rPr>
        <w:t xml:space="preserve">y </w:t>
      </w:r>
      <w:r w:rsidR="000F7ACE" w:rsidRPr="00902906">
        <w:rPr>
          <w:rFonts w:ascii="Times New Roman" w:eastAsia="Calibri" w:hAnsi="Times New Roman" w:cs="Times New Roman"/>
          <w:b/>
          <w:bCs/>
          <w:sz w:val="28"/>
          <w:szCs w:val="28"/>
        </w:rPr>
        <w:t>una abstención</w:t>
      </w:r>
      <w:r w:rsidR="000F7ACE" w:rsidRPr="00902906">
        <w:rPr>
          <w:rFonts w:ascii="Times New Roman" w:eastAsia="Calibri" w:hAnsi="Times New Roman" w:cs="Times New Roman"/>
          <w:bCs/>
          <w:sz w:val="28"/>
          <w:szCs w:val="28"/>
        </w:rPr>
        <w:t xml:space="preserve"> del señor Damián Cristóbal Serrano Ortiz; Segundo Regidor Propietario. </w:t>
      </w:r>
      <w:r w:rsidR="000F7ACE" w:rsidRPr="00902906">
        <w:rPr>
          <w:rFonts w:ascii="Times New Roman" w:eastAsia="Calibri" w:hAnsi="Times New Roman" w:cs="Times New Roman"/>
          <w:b/>
          <w:sz w:val="28"/>
          <w:szCs w:val="28"/>
        </w:rPr>
        <w:t xml:space="preserve">ACUERDA: </w:t>
      </w:r>
      <w:r w:rsidR="000F7ACE" w:rsidRPr="00902906">
        <w:rPr>
          <w:rFonts w:ascii="Times New Roman" w:eastAsia="Calibri" w:hAnsi="Times New Roman" w:cs="Times New Roman"/>
          <w:b/>
          <w:sz w:val="28"/>
          <w:szCs w:val="28"/>
          <w:u w:val="single"/>
        </w:rPr>
        <w:t>Primero:</w:t>
      </w:r>
      <w:r w:rsidR="000F7ACE" w:rsidRPr="00902906">
        <w:rPr>
          <w:rFonts w:ascii="Times New Roman" w:eastAsia="Calibri" w:hAnsi="Times New Roman" w:cs="Times New Roman"/>
          <w:sz w:val="28"/>
          <w:szCs w:val="28"/>
        </w:rPr>
        <w:t xml:space="preserve"> Aprobar adjudicación de requerimientos correspondiente a la </w:t>
      </w:r>
      <w:r w:rsidR="000F7ACE" w:rsidRPr="00902906">
        <w:rPr>
          <w:rFonts w:ascii="Times New Roman" w:eastAsia="Calibri" w:hAnsi="Times New Roman" w:cs="Times New Roman"/>
          <w:b/>
          <w:sz w:val="28"/>
          <w:szCs w:val="28"/>
        </w:rPr>
        <w:t>UNIDAD DE SUBGERENCIA ADMINISTRATIVA,</w:t>
      </w:r>
      <w:r w:rsidR="000F7ACE" w:rsidRPr="00902906">
        <w:rPr>
          <w:rFonts w:ascii="Times New Roman" w:eastAsia="Calibri" w:hAnsi="Times New Roman" w:cs="Times New Roman"/>
          <w:sz w:val="28"/>
          <w:szCs w:val="28"/>
        </w:rPr>
        <w:t xml:space="preserve"> </w:t>
      </w:r>
      <w:r w:rsidR="000F7ACE" w:rsidRPr="00902906">
        <w:rPr>
          <w:rFonts w:ascii="Times New Roman" w:eastAsia="Calibri" w:hAnsi="Times New Roman" w:cs="Times New Roman"/>
          <w:sz w:val="28"/>
          <w:szCs w:val="28"/>
          <w:shd w:val="clear" w:color="auto" w:fill="FFFFFF"/>
        </w:rPr>
        <w:t xml:space="preserve">por un monto total de </w:t>
      </w:r>
      <w:r w:rsidR="000F7ACE" w:rsidRPr="00902906">
        <w:rPr>
          <w:rFonts w:ascii="Times New Roman" w:eastAsia="Calibri" w:hAnsi="Times New Roman" w:cs="Times New Roman"/>
          <w:b/>
          <w:sz w:val="28"/>
          <w:szCs w:val="28"/>
          <w:shd w:val="clear" w:color="auto" w:fill="FFFFFF"/>
        </w:rPr>
        <w:t xml:space="preserve">$55,000.00, </w:t>
      </w:r>
      <w:r w:rsidR="000F7ACE" w:rsidRPr="00902906">
        <w:rPr>
          <w:rFonts w:ascii="Times New Roman" w:eastAsia="Calibri" w:hAnsi="Times New Roman" w:cs="Times New Roman"/>
          <w:sz w:val="28"/>
          <w:szCs w:val="28"/>
          <w:shd w:val="clear" w:color="auto" w:fill="FFFFFF"/>
        </w:rPr>
        <w:t>con FUENTE DE FINANCIAMIENTO:</w:t>
      </w:r>
      <w:r w:rsidR="000F7ACE" w:rsidRPr="00902906">
        <w:rPr>
          <w:rFonts w:ascii="Times New Roman" w:eastAsia="Calibri" w:hAnsi="Times New Roman" w:cs="Times New Roman"/>
          <w:b/>
          <w:sz w:val="28"/>
          <w:szCs w:val="28"/>
          <w:shd w:val="clear" w:color="auto" w:fill="FFFFFF"/>
        </w:rPr>
        <w:t xml:space="preserve"> FONDOS FODES 120 LIBRE DISPONIBILIDAD</w:t>
      </w:r>
      <w:r w:rsidR="000F7ACE" w:rsidRPr="00902906">
        <w:rPr>
          <w:rFonts w:ascii="Times New Roman" w:eastAsia="Calibri" w:hAnsi="Times New Roman" w:cs="Times New Roman"/>
          <w:b/>
          <w:sz w:val="28"/>
          <w:szCs w:val="28"/>
        </w:rPr>
        <w:t>.</w:t>
      </w:r>
      <w:r w:rsidR="000F7ACE" w:rsidRPr="00902906">
        <w:rPr>
          <w:rFonts w:ascii="Times New Roman" w:eastAsia="Calibri" w:hAnsi="Times New Roman" w:cs="Times New Roman"/>
          <w:b/>
          <w:sz w:val="28"/>
          <w:szCs w:val="28"/>
          <w:shd w:val="clear" w:color="auto" w:fill="FFFFFF"/>
        </w:rPr>
        <w:t xml:space="preserve"> </w:t>
      </w:r>
      <w:r w:rsidR="000F7ACE" w:rsidRPr="00902906">
        <w:rPr>
          <w:rFonts w:ascii="Times New Roman" w:eastAsia="Calibri" w:hAnsi="Times New Roman" w:cs="Times New Roman"/>
          <w:b/>
          <w:sz w:val="28"/>
          <w:szCs w:val="28"/>
          <w:u w:val="single"/>
        </w:rPr>
        <w:t>Segundo</w:t>
      </w:r>
      <w:r w:rsidR="000F7ACE" w:rsidRPr="00F30BB0">
        <w:rPr>
          <w:rFonts w:ascii="Times New Roman" w:eastAsia="Calibri" w:hAnsi="Times New Roman" w:cs="Times New Roman"/>
          <w:b/>
          <w:sz w:val="28"/>
          <w:szCs w:val="28"/>
          <w:u w:val="single"/>
        </w:rPr>
        <w:t>:</w:t>
      </w:r>
      <w:r w:rsidR="000F7ACE" w:rsidRPr="00F30BB0">
        <w:rPr>
          <w:rFonts w:ascii="Times New Roman" w:eastAsia="Calibri" w:hAnsi="Times New Roman" w:cs="Times New Roman"/>
          <w:sz w:val="28"/>
          <w:szCs w:val="28"/>
        </w:rPr>
        <w:t xml:space="preserve"> Autorizar al Tesorero Municipal para que erogue la cantidad de: </w:t>
      </w:r>
      <w:r w:rsidR="000F7ACE" w:rsidRPr="00F30BB0">
        <w:rPr>
          <w:rFonts w:ascii="Times New Roman" w:eastAsia="Calibri" w:hAnsi="Times New Roman" w:cs="Times New Roman"/>
          <w:b/>
          <w:sz w:val="28"/>
          <w:szCs w:val="28"/>
        </w:rPr>
        <w:t>CINCUENTA Y CINCO MIL DÓLARES EXACTOS DE LOS ESTADOS UNIDOS DE NORTEAMÉRICA (</w:t>
      </w:r>
      <w:r w:rsidR="000F7ACE" w:rsidRPr="00F30BB0">
        <w:rPr>
          <w:rFonts w:ascii="Times New Roman" w:eastAsia="Calibri" w:hAnsi="Times New Roman" w:cs="Times New Roman"/>
          <w:b/>
          <w:sz w:val="28"/>
          <w:szCs w:val="28"/>
          <w:shd w:val="clear" w:color="auto" w:fill="FFFFFF"/>
        </w:rPr>
        <w:t>$55,000.00</w:t>
      </w:r>
      <w:r w:rsidR="000F7ACE" w:rsidRPr="00F30BB0">
        <w:rPr>
          <w:rFonts w:ascii="Times New Roman" w:eastAsia="Calibri" w:hAnsi="Times New Roman" w:cs="Times New Roman"/>
          <w:b/>
          <w:sz w:val="28"/>
          <w:szCs w:val="28"/>
        </w:rPr>
        <w:t>),</w:t>
      </w:r>
      <w:r w:rsidR="000F7ACE" w:rsidRPr="00F30BB0">
        <w:rPr>
          <w:rFonts w:ascii="Times New Roman" w:eastAsia="Calibri" w:hAnsi="Times New Roman" w:cs="Times New Roman"/>
          <w:b/>
          <w:sz w:val="28"/>
          <w:szCs w:val="28"/>
          <w:shd w:val="clear" w:color="auto" w:fill="FFFFFF"/>
        </w:rPr>
        <w:t xml:space="preserve"> </w:t>
      </w:r>
      <w:r w:rsidR="000F7ACE" w:rsidRPr="00F30BB0">
        <w:rPr>
          <w:rFonts w:ascii="Times New Roman" w:eastAsia="Calibri" w:hAnsi="Times New Roman" w:cs="Times New Roman"/>
          <w:sz w:val="28"/>
          <w:szCs w:val="28"/>
          <w:shd w:val="clear" w:color="auto" w:fill="FFFFFF"/>
          <w:lang w:val="es-SV"/>
        </w:rPr>
        <w:t xml:space="preserve">de la cuenta número </w:t>
      </w:r>
      <w:r w:rsidR="00303AE8" w:rsidRPr="00F30BB0">
        <w:rPr>
          <w:rFonts w:ascii="Times New Roman" w:eastAsia="Calibri" w:hAnsi="Times New Roman" w:cs="Times New Roman"/>
          <w:b/>
          <w:sz w:val="28"/>
          <w:szCs w:val="28"/>
          <w:shd w:val="clear" w:color="auto" w:fill="FFFFFF"/>
          <w:lang w:val="es-SV"/>
        </w:rPr>
        <w:t>00480009814 ALCALDIA</w:t>
      </w:r>
      <w:r w:rsidR="000F7ACE" w:rsidRPr="00F30BB0">
        <w:rPr>
          <w:rFonts w:ascii="Times New Roman" w:eastAsia="Calibri" w:hAnsi="Times New Roman" w:cs="Times New Roman"/>
          <w:b/>
          <w:sz w:val="28"/>
          <w:szCs w:val="28"/>
          <w:shd w:val="clear" w:color="auto" w:fill="FFFFFF"/>
          <w:lang w:val="es-SV"/>
        </w:rPr>
        <w:t xml:space="preserve"> MUNICIPAL DE APOPA, </w:t>
      </w:r>
      <w:r w:rsidR="000F7ACE" w:rsidRPr="00F30BB0">
        <w:rPr>
          <w:rFonts w:ascii="Times New Roman" w:eastAsia="Times New Roman" w:hAnsi="Times New Roman" w:cs="Times New Roman"/>
          <w:b/>
          <w:sz w:val="28"/>
          <w:szCs w:val="28"/>
        </w:rPr>
        <w:t>FODES-LIBRE DISPONIBLIDAD</w:t>
      </w:r>
      <w:r w:rsidR="000F7ACE" w:rsidRPr="00F30BB0">
        <w:rPr>
          <w:rFonts w:ascii="Times New Roman" w:eastAsia="Calibri" w:hAnsi="Times New Roman" w:cs="Times New Roman"/>
          <w:b/>
          <w:sz w:val="28"/>
          <w:szCs w:val="28"/>
          <w:shd w:val="clear" w:color="auto" w:fill="FFFFFF"/>
          <w:lang w:val="es-SV"/>
        </w:rPr>
        <w:t>, Banco Hipotecario de El Salvador S.A.,</w:t>
      </w:r>
      <w:r w:rsidR="000F7ACE" w:rsidRPr="00F30BB0">
        <w:rPr>
          <w:rFonts w:ascii="Times New Roman" w:eastAsia="Calibri" w:hAnsi="Times New Roman" w:cs="Times New Roman"/>
          <w:sz w:val="28"/>
          <w:szCs w:val="28"/>
          <w:lang w:val="es-SV"/>
        </w:rPr>
        <w:t xml:space="preserve"> y</w:t>
      </w:r>
      <w:r w:rsidR="000F7ACE" w:rsidRPr="00F30BB0">
        <w:rPr>
          <w:rFonts w:ascii="Times New Roman" w:eastAsia="Calibri" w:hAnsi="Times New Roman" w:cs="Times New Roman"/>
          <w:sz w:val="28"/>
          <w:szCs w:val="28"/>
        </w:rPr>
        <w:t xml:space="preserve"> emita cheque</w:t>
      </w:r>
      <w:r w:rsidR="000F7ACE" w:rsidRPr="00F30BB0">
        <w:rPr>
          <w:rFonts w:ascii="Times New Roman" w:eastAsia="Calibri" w:hAnsi="Times New Roman" w:cs="Times New Roman"/>
          <w:b/>
          <w:sz w:val="28"/>
          <w:szCs w:val="28"/>
        </w:rPr>
        <w:t xml:space="preserve"> </w:t>
      </w:r>
      <w:r w:rsidR="000F7ACE" w:rsidRPr="00F30BB0">
        <w:rPr>
          <w:rFonts w:ascii="Times New Roman" w:eastAsia="Calibri" w:hAnsi="Times New Roman" w:cs="Times New Roman"/>
          <w:sz w:val="28"/>
          <w:szCs w:val="28"/>
        </w:rPr>
        <w:t>a nombre de del proveedor según el siguiente cuadro:</w:t>
      </w:r>
    </w:p>
    <w:p w:rsidR="000F7ACE" w:rsidRPr="00F30BB0" w:rsidRDefault="006A722A" w:rsidP="006A3FCF">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es-SV" w:eastAsia="es-SV"/>
        </w:rPr>
        <mc:AlternateContent>
          <mc:Choice Requires="wpc">
            <w:drawing>
              <wp:anchor distT="0" distB="0" distL="114300" distR="114300" simplePos="0" relativeHeight="251685888" behindDoc="0" locked="0" layoutInCell="1" allowOverlap="1" wp14:anchorId="5D22C1D1" wp14:editId="1972670A">
                <wp:simplePos x="0" y="0"/>
                <wp:positionH relativeFrom="column">
                  <wp:posOffset>4445</wp:posOffset>
                </wp:positionH>
                <wp:positionV relativeFrom="paragraph">
                  <wp:posOffset>17780</wp:posOffset>
                </wp:positionV>
                <wp:extent cx="6339205" cy="3422015"/>
                <wp:effectExtent l="0" t="0" r="4445" b="6985"/>
                <wp:wrapNone/>
                <wp:docPr id="179" name="Lienzo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28575"/>
                            <a:ext cx="6332220" cy="339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noChangeArrowheads="1"/>
                        </wps:cNvSpPr>
                        <wps:spPr bwMode="auto">
                          <a:xfrm>
                            <a:off x="2367280" y="862330"/>
                            <a:ext cx="2298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MARCA</w:t>
                              </w:r>
                            </w:p>
                          </w:txbxContent>
                        </wps:txbx>
                        <wps:bodyPr rot="0" vert="horz" wrap="none" lIns="0" tIns="0" rIns="0" bIns="0" anchor="t" anchorCtr="0">
                          <a:spAutoFit/>
                        </wps:bodyPr>
                      </wps:wsp>
                      <wps:wsp>
                        <wps:cNvPr id="6" name="Rectangle 7"/>
                        <wps:cNvSpPr>
                          <a:spLocks noChangeArrowheads="1"/>
                        </wps:cNvSpPr>
                        <wps:spPr bwMode="auto">
                          <a:xfrm>
                            <a:off x="2712720" y="819150"/>
                            <a:ext cx="2616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 PRECIO </w:t>
                              </w:r>
                            </w:p>
                          </w:txbxContent>
                        </wps:txbx>
                        <wps:bodyPr rot="0" vert="horz" wrap="none" lIns="0" tIns="0" rIns="0" bIns="0" anchor="t" anchorCtr="0">
                          <a:spAutoFit/>
                        </wps:bodyPr>
                      </wps:wsp>
                      <wps:wsp>
                        <wps:cNvPr id="7" name="Rectangle 8"/>
                        <wps:cNvSpPr>
                          <a:spLocks noChangeArrowheads="1"/>
                        </wps:cNvSpPr>
                        <wps:spPr bwMode="auto">
                          <a:xfrm>
                            <a:off x="2684145" y="898525"/>
                            <a:ext cx="3035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UNITARIO </w:t>
                              </w:r>
                            </w:p>
                          </w:txbxContent>
                        </wps:txbx>
                        <wps:bodyPr rot="0" vert="horz" wrap="none" lIns="0" tIns="0" rIns="0" bIns="0" anchor="t" anchorCtr="0">
                          <a:spAutoFit/>
                        </wps:bodyPr>
                      </wps:wsp>
                      <wps:wsp>
                        <wps:cNvPr id="8" name="Rectangle 9"/>
                        <wps:cNvSpPr>
                          <a:spLocks noChangeArrowheads="1"/>
                        </wps:cNvSpPr>
                        <wps:spPr bwMode="auto">
                          <a:xfrm>
                            <a:off x="3043555" y="862330"/>
                            <a:ext cx="2051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TOTAL</w:t>
                              </w:r>
                            </w:p>
                          </w:txbxContent>
                        </wps:txbx>
                        <wps:bodyPr rot="0" vert="horz" wrap="none" lIns="0" tIns="0" rIns="0" bIns="0" anchor="t" anchorCtr="0">
                          <a:spAutoFit/>
                        </wps:bodyPr>
                      </wps:wsp>
                      <wps:wsp>
                        <wps:cNvPr id="9" name="Rectangle 10"/>
                        <wps:cNvSpPr>
                          <a:spLocks noChangeArrowheads="1"/>
                        </wps:cNvSpPr>
                        <wps:spPr bwMode="auto">
                          <a:xfrm>
                            <a:off x="604520" y="1121410"/>
                            <a:ext cx="35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w:t>
                              </w:r>
                            </w:p>
                          </w:txbxContent>
                        </wps:txbx>
                        <wps:bodyPr rot="0" vert="horz" wrap="none" lIns="0" tIns="0" rIns="0" bIns="0" anchor="t" anchorCtr="0">
                          <a:spAutoFit/>
                        </wps:bodyPr>
                      </wps:wsp>
                      <wps:wsp>
                        <wps:cNvPr id="10" name="Rectangle 11"/>
                        <wps:cNvSpPr>
                          <a:spLocks noChangeArrowheads="1"/>
                        </wps:cNvSpPr>
                        <wps:spPr bwMode="auto">
                          <a:xfrm>
                            <a:off x="870585" y="1121410"/>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500</w:t>
                              </w:r>
                            </w:p>
                          </w:txbxContent>
                        </wps:txbx>
                        <wps:bodyPr rot="0" vert="horz" wrap="none" lIns="0" tIns="0" rIns="0" bIns="0" anchor="t" anchorCtr="0">
                          <a:spAutoFit/>
                        </wps:bodyPr>
                      </wps:wsp>
                      <wps:wsp>
                        <wps:cNvPr id="11" name="Rectangle 12"/>
                        <wps:cNvSpPr>
                          <a:spLocks noChangeArrowheads="1"/>
                        </wps:cNvSpPr>
                        <wps:spPr bwMode="auto">
                          <a:xfrm>
                            <a:off x="1179830" y="1121410"/>
                            <a:ext cx="2438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UNIDAD</w:t>
                              </w:r>
                            </w:p>
                          </w:txbxContent>
                        </wps:txbx>
                        <wps:bodyPr rot="0" vert="horz" wrap="none" lIns="0" tIns="0" rIns="0" bIns="0" anchor="t" anchorCtr="0">
                          <a:spAutoFit/>
                        </wps:bodyPr>
                      </wps:wsp>
                      <wps:wsp>
                        <wps:cNvPr id="12" name="Rectangle 13"/>
                        <wps:cNvSpPr>
                          <a:spLocks noChangeArrowheads="1"/>
                        </wps:cNvSpPr>
                        <wps:spPr bwMode="auto">
                          <a:xfrm>
                            <a:off x="2425065" y="1121410"/>
                            <a:ext cx="1130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S/M</w:t>
                              </w:r>
                            </w:p>
                          </w:txbxContent>
                        </wps:txbx>
                        <wps:bodyPr rot="0" vert="horz" wrap="none" lIns="0" tIns="0" rIns="0" bIns="0" anchor="t" anchorCtr="0">
                          <a:spAutoFit/>
                        </wps:bodyPr>
                      </wps:wsp>
                      <wps:wsp>
                        <wps:cNvPr id="13" name="Rectangle 14"/>
                        <wps:cNvSpPr>
                          <a:spLocks noChangeArrowheads="1"/>
                        </wps:cNvSpPr>
                        <wps:spPr bwMode="auto">
                          <a:xfrm>
                            <a:off x="2748915" y="1121410"/>
                            <a:ext cx="1593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$5.00</w:t>
                              </w:r>
                            </w:p>
                          </w:txbxContent>
                        </wps:txbx>
                        <wps:bodyPr rot="0" vert="horz" wrap="none" lIns="0" tIns="0" rIns="0" bIns="0" anchor="t" anchorCtr="0">
                          <a:spAutoFit/>
                        </wps:bodyPr>
                      </wps:wsp>
                      <wps:wsp>
                        <wps:cNvPr id="14" name="Rectangle 15"/>
                        <wps:cNvSpPr>
                          <a:spLocks noChangeArrowheads="1"/>
                        </wps:cNvSpPr>
                        <wps:spPr bwMode="auto">
                          <a:xfrm>
                            <a:off x="3065145" y="1121410"/>
                            <a:ext cx="2825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$2,500.00</w:t>
                              </w:r>
                            </w:p>
                          </w:txbxContent>
                        </wps:txbx>
                        <wps:bodyPr rot="0" vert="horz" wrap="none" lIns="0" tIns="0" rIns="0" bIns="0" anchor="t" anchorCtr="0">
                          <a:spAutoFit/>
                        </wps:bodyPr>
                      </wps:wsp>
                      <wps:wsp>
                        <wps:cNvPr id="15" name="Rectangle 16"/>
                        <wps:cNvSpPr>
                          <a:spLocks noChangeArrowheads="1"/>
                        </wps:cNvSpPr>
                        <wps:spPr bwMode="auto">
                          <a:xfrm>
                            <a:off x="596900" y="1387475"/>
                            <a:ext cx="35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2</w:t>
                              </w:r>
                            </w:p>
                          </w:txbxContent>
                        </wps:txbx>
                        <wps:bodyPr rot="0" vert="horz" wrap="none" lIns="0" tIns="0" rIns="0" bIns="0" anchor="t" anchorCtr="0">
                          <a:spAutoFit/>
                        </wps:bodyPr>
                      </wps:wsp>
                      <wps:wsp>
                        <wps:cNvPr id="16" name="Rectangle 17"/>
                        <wps:cNvSpPr>
                          <a:spLocks noChangeArrowheads="1"/>
                        </wps:cNvSpPr>
                        <wps:spPr bwMode="auto">
                          <a:xfrm>
                            <a:off x="863600" y="1387475"/>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800</w:t>
                              </w:r>
                            </w:p>
                          </w:txbxContent>
                        </wps:txbx>
                        <wps:bodyPr rot="0" vert="horz" wrap="none" lIns="0" tIns="0" rIns="0" bIns="0" anchor="t" anchorCtr="0">
                          <a:spAutoFit/>
                        </wps:bodyPr>
                      </wps:wsp>
                      <wps:wsp>
                        <wps:cNvPr id="17" name="Rectangle 18"/>
                        <wps:cNvSpPr>
                          <a:spLocks noChangeArrowheads="1"/>
                        </wps:cNvSpPr>
                        <wps:spPr bwMode="auto">
                          <a:xfrm>
                            <a:off x="1179830" y="1387475"/>
                            <a:ext cx="2438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UNIDAD</w:t>
                              </w:r>
                            </w:p>
                          </w:txbxContent>
                        </wps:txbx>
                        <wps:bodyPr rot="0" vert="horz" wrap="none" lIns="0" tIns="0" rIns="0" bIns="0" anchor="t" anchorCtr="0">
                          <a:spAutoFit/>
                        </wps:bodyPr>
                      </wps:wsp>
                      <wps:wsp>
                        <wps:cNvPr id="18" name="Rectangle 19"/>
                        <wps:cNvSpPr>
                          <a:spLocks noChangeArrowheads="1"/>
                        </wps:cNvSpPr>
                        <wps:spPr bwMode="auto">
                          <a:xfrm>
                            <a:off x="2425065" y="1387475"/>
                            <a:ext cx="1130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S/M</w:t>
                              </w:r>
                            </w:p>
                          </w:txbxContent>
                        </wps:txbx>
                        <wps:bodyPr rot="0" vert="horz" wrap="none" lIns="0" tIns="0" rIns="0" bIns="0" anchor="t" anchorCtr="0">
                          <a:spAutoFit/>
                        </wps:bodyPr>
                      </wps:wsp>
                      <wps:wsp>
                        <wps:cNvPr id="20" name="Rectangle 20"/>
                        <wps:cNvSpPr>
                          <a:spLocks noChangeArrowheads="1"/>
                        </wps:cNvSpPr>
                        <wps:spPr bwMode="auto">
                          <a:xfrm>
                            <a:off x="2734310" y="1387475"/>
                            <a:ext cx="1943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$10.00</w:t>
                              </w:r>
                            </w:p>
                          </w:txbxContent>
                        </wps:txbx>
                        <wps:bodyPr rot="0" vert="horz" wrap="none" lIns="0" tIns="0" rIns="0" bIns="0" anchor="t" anchorCtr="0">
                          <a:spAutoFit/>
                        </wps:bodyPr>
                      </wps:wsp>
                      <wps:wsp>
                        <wps:cNvPr id="21" name="Rectangle 21"/>
                        <wps:cNvSpPr>
                          <a:spLocks noChangeArrowheads="1"/>
                        </wps:cNvSpPr>
                        <wps:spPr bwMode="auto">
                          <a:xfrm>
                            <a:off x="3058160" y="1387475"/>
                            <a:ext cx="2825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$8,000.00</w:t>
                              </w:r>
                            </w:p>
                          </w:txbxContent>
                        </wps:txbx>
                        <wps:bodyPr rot="0" vert="horz" wrap="none" lIns="0" tIns="0" rIns="0" bIns="0" anchor="t" anchorCtr="0">
                          <a:spAutoFit/>
                        </wps:bodyPr>
                      </wps:wsp>
                      <wps:wsp>
                        <wps:cNvPr id="22" name="Rectangle 22"/>
                        <wps:cNvSpPr>
                          <a:spLocks noChangeArrowheads="1"/>
                        </wps:cNvSpPr>
                        <wps:spPr bwMode="auto">
                          <a:xfrm>
                            <a:off x="596900" y="1653540"/>
                            <a:ext cx="35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3</w:t>
                              </w:r>
                            </w:p>
                          </w:txbxContent>
                        </wps:txbx>
                        <wps:bodyPr rot="0" vert="horz" wrap="none" lIns="0" tIns="0" rIns="0" bIns="0" anchor="t" anchorCtr="0">
                          <a:spAutoFit/>
                        </wps:bodyPr>
                      </wps:wsp>
                      <wps:wsp>
                        <wps:cNvPr id="23" name="Rectangle 23"/>
                        <wps:cNvSpPr>
                          <a:spLocks noChangeArrowheads="1"/>
                        </wps:cNvSpPr>
                        <wps:spPr bwMode="auto">
                          <a:xfrm>
                            <a:off x="863600" y="1653540"/>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800</w:t>
                              </w:r>
                            </w:p>
                          </w:txbxContent>
                        </wps:txbx>
                        <wps:bodyPr rot="0" vert="horz" wrap="none" lIns="0" tIns="0" rIns="0" bIns="0" anchor="t" anchorCtr="0">
                          <a:spAutoFit/>
                        </wps:bodyPr>
                      </wps:wsp>
                      <wps:wsp>
                        <wps:cNvPr id="24" name="Rectangle 24"/>
                        <wps:cNvSpPr>
                          <a:spLocks noChangeArrowheads="1"/>
                        </wps:cNvSpPr>
                        <wps:spPr bwMode="auto">
                          <a:xfrm>
                            <a:off x="1179830" y="1653540"/>
                            <a:ext cx="2438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UNIDAD</w:t>
                              </w:r>
                            </w:p>
                          </w:txbxContent>
                        </wps:txbx>
                        <wps:bodyPr rot="0" vert="horz" wrap="none" lIns="0" tIns="0" rIns="0" bIns="0" anchor="t" anchorCtr="0">
                          <a:spAutoFit/>
                        </wps:bodyPr>
                      </wps:wsp>
                      <wps:wsp>
                        <wps:cNvPr id="25" name="Rectangle 25"/>
                        <wps:cNvSpPr>
                          <a:spLocks noChangeArrowheads="1"/>
                        </wps:cNvSpPr>
                        <wps:spPr bwMode="auto">
                          <a:xfrm>
                            <a:off x="2425065" y="1653540"/>
                            <a:ext cx="1130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S/M</w:t>
                              </w:r>
                            </w:p>
                          </w:txbxContent>
                        </wps:txbx>
                        <wps:bodyPr rot="0" vert="horz" wrap="none" lIns="0" tIns="0" rIns="0" bIns="0" anchor="t" anchorCtr="0">
                          <a:spAutoFit/>
                        </wps:bodyPr>
                      </wps:wsp>
                      <wps:wsp>
                        <wps:cNvPr id="26" name="Rectangle 26"/>
                        <wps:cNvSpPr>
                          <a:spLocks noChangeArrowheads="1"/>
                        </wps:cNvSpPr>
                        <wps:spPr bwMode="auto">
                          <a:xfrm>
                            <a:off x="2727325" y="1653540"/>
                            <a:ext cx="1943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$20.00</w:t>
                              </w:r>
                            </w:p>
                          </w:txbxContent>
                        </wps:txbx>
                        <wps:bodyPr rot="0" vert="horz" wrap="none" lIns="0" tIns="0" rIns="0" bIns="0" anchor="t" anchorCtr="0">
                          <a:spAutoFit/>
                        </wps:bodyPr>
                      </wps:wsp>
                      <wps:wsp>
                        <wps:cNvPr id="27" name="Rectangle 27"/>
                        <wps:cNvSpPr>
                          <a:spLocks noChangeArrowheads="1"/>
                        </wps:cNvSpPr>
                        <wps:spPr bwMode="auto">
                          <a:xfrm>
                            <a:off x="3051175" y="1653540"/>
                            <a:ext cx="3181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$16,000.00</w:t>
                              </w:r>
                            </w:p>
                          </w:txbxContent>
                        </wps:txbx>
                        <wps:bodyPr rot="0" vert="horz" wrap="none" lIns="0" tIns="0" rIns="0" bIns="0" anchor="t" anchorCtr="0">
                          <a:spAutoFit/>
                        </wps:bodyPr>
                      </wps:wsp>
                      <wps:wsp>
                        <wps:cNvPr id="28" name="Rectangle 28"/>
                        <wps:cNvSpPr>
                          <a:spLocks noChangeArrowheads="1"/>
                        </wps:cNvSpPr>
                        <wps:spPr bwMode="auto">
                          <a:xfrm>
                            <a:off x="596900" y="1918970"/>
                            <a:ext cx="35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4</w:t>
                              </w:r>
                            </w:p>
                          </w:txbxContent>
                        </wps:txbx>
                        <wps:bodyPr rot="0" vert="horz" wrap="none" lIns="0" tIns="0" rIns="0" bIns="0" anchor="t" anchorCtr="0">
                          <a:spAutoFit/>
                        </wps:bodyPr>
                      </wps:wsp>
                      <wps:wsp>
                        <wps:cNvPr id="29" name="Rectangle 29"/>
                        <wps:cNvSpPr>
                          <a:spLocks noChangeArrowheads="1"/>
                        </wps:cNvSpPr>
                        <wps:spPr bwMode="auto">
                          <a:xfrm>
                            <a:off x="863600" y="1918970"/>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400</w:t>
                              </w:r>
                            </w:p>
                          </w:txbxContent>
                        </wps:txbx>
                        <wps:bodyPr rot="0" vert="horz" wrap="none" lIns="0" tIns="0" rIns="0" bIns="0" anchor="t" anchorCtr="0">
                          <a:spAutoFit/>
                        </wps:bodyPr>
                      </wps:wsp>
                      <wps:wsp>
                        <wps:cNvPr id="30" name="Rectangle 30"/>
                        <wps:cNvSpPr>
                          <a:spLocks noChangeArrowheads="1"/>
                        </wps:cNvSpPr>
                        <wps:spPr bwMode="auto">
                          <a:xfrm>
                            <a:off x="1179830" y="1918970"/>
                            <a:ext cx="2438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UNIDAD</w:t>
                              </w:r>
                            </w:p>
                          </w:txbxContent>
                        </wps:txbx>
                        <wps:bodyPr rot="0" vert="horz" wrap="none" lIns="0" tIns="0" rIns="0" bIns="0" anchor="t" anchorCtr="0">
                          <a:spAutoFit/>
                        </wps:bodyPr>
                      </wps:wsp>
                      <wps:wsp>
                        <wps:cNvPr id="31" name="Rectangle 31"/>
                        <wps:cNvSpPr>
                          <a:spLocks noChangeArrowheads="1"/>
                        </wps:cNvSpPr>
                        <wps:spPr bwMode="auto">
                          <a:xfrm>
                            <a:off x="2425065" y="1918970"/>
                            <a:ext cx="1130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S/M</w:t>
                              </w:r>
                            </w:p>
                          </w:txbxContent>
                        </wps:txbx>
                        <wps:bodyPr rot="0" vert="horz" wrap="none" lIns="0" tIns="0" rIns="0" bIns="0" anchor="t" anchorCtr="0">
                          <a:spAutoFit/>
                        </wps:bodyPr>
                      </wps:wsp>
                      <wps:wsp>
                        <wps:cNvPr id="32" name="Rectangle 32"/>
                        <wps:cNvSpPr>
                          <a:spLocks noChangeArrowheads="1"/>
                        </wps:cNvSpPr>
                        <wps:spPr bwMode="auto">
                          <a:xfrm>
                            <a:off x="2727325" y="1918970"/>
                            <a:ext cx="1943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$60.00</w:t>
                              </w:r>
                            </w:p>
                          </w:txbxContent>
                        </wps:txbx>
                        <wps:bodyPr rot="0" vert="horz" wrap="none" lIns="0" tIns="0" rIns="0" bIns="0" anchor="t" anchorCtr="0">
                          <a:spAutoFit/>
                        </wps:bodyPr>
                      </wps:wsp>
                      <wps:wsp>
                        <wps:cNvPr id="33" name="Rectangle 33"/>
                        <wps:cNvSpPr>
                          <a:spLocks noChangeArrowheads="1"/>
                        </wps:cNvSpPr>
                        <wps:spPr bwMode="auto">
                          <a:xfrm>
                            <a:off x="3043555" y="1918970"/>
                            <a:ext cx="3181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$24,000.00</w:t>
                              </w:r>
                            </w:p>
                          </w:txbxContent>
                        </wps:txbx>
                        <wps:bodyPr rot="0" vert="horz" wrap="none" lIns="0" tIns="0" rIns="0" bIns="0" anchor="t" anchorCtr="0">
                          <a:spAutoFit/>
                        </wps:bodyPr>
                      </wps:wsp>
                      <wps:wsp>
                        <wps:cNvPr id="34" name="Rectangle 34"/>
                        <wps:cNvSpPr>
                          <a:spLocks noChangeArrowheads="1"/>
                        </wps:cNvSpPr>
                        <wps:spPr bwMode="auto">
                          <a:xfrm>
                            <a:off x="604520" y="2185035"/>
                            <a:ext cx="35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5</w:t>
                              </w:r>
                            </w:p>
                          </w:txbxContent>
                        </wps:txbx>
                        <wps:bodyPr rot="0" vert="horz" wrap="none" lIns="0" tIns="0" rIns="0" bIns="0" anchor="t" anchorCtr="0">
                          <a:spAutoFit/>
                        </wps:bodyPr>
                      </wps:wsp>
                      <wps:wsp>
                        <wps:cNvPr id="35" name="Rectangle 35"/>
                        <wps:cNvSpPr>
                          <a:spLocks noChangeArrowheads="1"/>
                        </wps:cNvSpPr>
                        <wps:spPr bwMode="auto">
                          <a:xfrm>
                            <a:off x="870585" y="2185035"/>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100</w:t>
                              </w:r>
                            </w:p>
                          </w:txbxContent>
                        </wps:txbx>
                        <wps:bodyPr rot="0" vert="horz" wrap="none" lIns="0" tIns="0" rIns="0" bIns="0" anchor="t" anchorCtr="0">
                          <a:spAutoFit/>
                        </wps:bodyPr>
                      </wps:wsp>
                      <wps:wsp>
                        <wps:cNvPr id="36" name="Rectangle 36"/>
                        <wps:cNvSpPr>
                          <a:spLocks noChangeArrowheads="1"/>
                        </wps:cNvSpPr>
                        <wps:spPr bwMode="auto">
                          <a:xfrm>
                            <a:off x="1179830" y="2185035"/>
                            <a:ext cx="2438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UNIDAD</w:t>
                              </w:r>
                            </w:p>
                          </w:txbxContent>
                        </wps:txbx>
                        <wps:bodyPr rot="0" vert="horz" wrap="none" lIns="0" tIns="0" rIns="0" bIns="0" anchor="t" anchorCtr="0">
                          <a:spAutoFit/>
                        </wps:bodyPr>
                      </wps:wsp>
                      <wps:wsp>
                        <wps:cNvPr id="37" name="Rectangle 37"/>
                        <wps:cNvSpPr>
                          <a:spLocks noChangeArrowheads="1"/>
                        </wps:cNvSpPr>
                        <wps:spPr bwMode="auto">
                          <a:xfrm>
                            <a:off x="1496695" y="2185035"/>
                            <a:ext cx="8121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VALES DE REGULAR $5.00</w:t>
                              </w:r>
                            </w:p>
                          </w:txbxContent>
                        </wps:txbx>
                        <wps:bodyPr rot="0" vert="horz" wrap="none" lIns="0" tIns="0" rIns="0" bIns="0" anchor="t" anchorCtr="0">
                          <a:spAutoFit/>
                        </wps:bodyPr>
                      </wps:wsp>
                      <wps:wsp>
                        <wps:cNvPr id="38" name="Rectangle 38"/>
                        <wps:cNvSpPr>
                          <a:spLocks noChangeArrowheads="1"/>
                        </wps:cNvSpPr>
                        <wps:spPr bwMode="auto">
                          <a:xfrm>
                            <a:off x="2425065" y="2185035"/>
                            <a:ext cx="1130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S/M</w:t>
                              </w:r>
                            </w:p>
                          </w:txbxContent>
                        </wps:txbx>
                        <wps:bodyPr rot="0" vert="horz" wrap="none" lIns="0" tIns="0" rIns="0" bIns="0" anchor="t" anchorCtr="0">
                          <a:spAutoFit/>
                        </wps:bodyPr>
                      </wps:wsp>
                      <wps:wsp>
                        <wps:cNvPr id="39" name="Rectangle 39"/>
                        <wps:cNvSpPr>
                          <a:spLocks noChangeArrowheads="1"/>
                        </wps:cNvSpPr>
                        <wps:spPr bwMode="auto">
                          <a:xfrm>
                            <a:off x="2748915" y="2185035"/>
                            <a:ext cx="1593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$5.00</w:t>
                              </w:r>
                            </w:p>
                          </w:txbxContent>
                        </wps:txbx>
                        <wps:bodyPr rot="0" vert="horz" wrap="none" lIns="0" tIns="0" rIns="0" bIns="0" anchor="t" anchorCtr="0">
                          <a:spAutoFit/>
                        </wps:bodyPr>
                      </wps:wsp>
                      <wps:wsp>
                        <wps:cNvPr id="40" name="Rectangle 40"/>
                        <wps:cNvSpPr>
                          <a:spLocks noChangeArrowheads="1"/>
                        </wps:cNvSpPr>
                        <wps:spPr bwMode="auto">
                          <a:xfrm>
                            <a:off x="3086735" y="2185035"/>
                            <a:ext cx="2298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$500.00</w:t>
                              </w:r>
                            </w:p>
                          </w:txbxContent>
                        </wps:txbx>
                        <wps:bodyPr rot="0" vert="horz" wrap="none" lIns="0" tIns="0" rIns="0" bIns="0" anchor="t" anchorCtr="0">
                          <a:spAutoFit/>
                        </wps:bodyPr>
                      </wps:wsp>
                      <wps:wsp>
                        <wps:cNvPr id="57" name="Rectangle 41"/>
                        <wps:cNvSpPr>
                          <a:spLocks noChangeArrowheads="1"/>
                        </wps:cNvSpPr>
                        <wps:spPr bwMode="auto">
                          <a:xfrm>
                            <a:off x="596900" y="2451100"/>
                            <a:ext cx="35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6</w:t>
                              </w:r>
                            </w:p>
                          </w:txbxContent>
                        </wps:txbx>
                        <wps:bodyPr rot="0" vert="horz" wrap="none" lIns="0" tIns="0" rIns="0" bIns="0" anchor="t" anchorCtr="0">
                          <a:spAutoFit/>
                        </wps:bodyPr>
                      </wps:wsp>
                      <wps:wsp>
                        <wps:cNvPr id="58" name="Rectangle 42"/>
                        <wps:cNvSpPr>
                          <a:spLocks noChangeArrowheads="1"/>
                        </wps:cNvSpPr>
                        <wps:spPr bwMode="auto">
                          <a:xfrm>
                            <a:off x="870585" y="2451100"/>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100</w:t>
                              </w:r>
                            </w:p>
                          </w:txbxContent>
                        </wps:txbx>
                        <wps:bodyPr rot="0" vert="horz" wrap="none" lIns="0" tIns="0" rIns="0" bIns="0" anchor="t" anchorCtr="0">
                          <a:spAutoFit/>
                        </wps:bodyPr>
                      </wps:wsp>
                      <wps:wsp>
                        <wps:cNvPr id="59" name="Rectangle 43"/>
                        <wps:cNvSpPr>
                          <a:spLocks noChangeArrowheads="1"/>
                        </wps:cNvSpPr>
                        <wps:spPr bwMode="auto">
                          <a:xfrm>
                            <a:off x="1179830" y="2451100"/>
                            <a:ext cx="2438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UNIDAD</w:t>
                              </w:r>
                            </w:p>
                          </w:txbxContent>
                        </wps:txbx>
                        <wps:bodyPr rot="0" vert="horz" wrap="none" lIns="0" tIns="0" rIns="0" bIns="0" anchor="t" anchorCtr="0">
                          <a:spAutoFit/>
                        </wps:bodyPr>
                      </wps:wsp>
                      <wps:wsp>
                        <wps:cNvPr id="60" name="Rectangle 44"/>
                        <wps:cNvSpPr>
                          <a:spLocks noChangeArrowheads="1"/>
                        </wps:cNvSpPr>
                        <wps:spPr bwMode="auto">
                          <a:xfrm>
                            <a:off x="1496695" y="2451100"/>
                            <a:ext cx="8470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VALES DE REGULAR $10.00</w:t>
                              </w:r>
                            </w:p>
                          </w:txbxContent>
                        </wps:txbx>
                        <wps:bodyPr rot="0" vert="horz" wrap="none" lIns="0" tIns="0" rIns="0" bIns="0" anchor="t" anchorCtr="0">
                          <a:spAutoFit/>
                        </wps:bodyPr>
                      </wps:wsp>
                      <wps:wsp>
                        <wps:cNvPr id="61" name="Rectangle 45"/>
                        <wps:cNvSpPr>
                          <a:spLocks noChangeArrowheads="1"/>
                        </wps:cNvSpPr>
                        <wps:spPr bwMode="auto">
                          <a:xfrm>
                            <a:off x="2425065" y="2451100"/>
                            <a:ext cx="1130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S/M</w:t>
                              </w:r>
                            </w:p>
                          </w:txbxContent>
                        </wps:txbx>
                        <wps:bodyPr rot="0" vert="horz" wrap="none" lIns="0" tIns="0" rIns="0" bIns="0" anchor="t" anchorCtr="0">
                          <a:spAutoFit/>
                        </wps:bodyPr>
                      </wps:wsp>
                      <wps:wsp>
                        <wps:cNvPr id="62" name="Rectangle 46"/>
                        <wps:cNvSpPr>
                          <a:spLocks noChangeArrowheads="1"/>
                        </wps:cNvSpPr>
                        <wps:spPr bwMode="auto">
                          <a:xfrm>
                            <a:off x="2734310" y="2451100"/>
                            <a:ext cx="1943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$10.00</w:t>
                              </w:r>
                            </w:p>
                          </w:txbxContent>
                        </wps:txbx>
                        <wps:bodyPr rot="0" vert="horz" wrap="none" lIns="0" tIns="0" rIns="0" bIns="0" anchor="t" anchorCtr="0">
                          <a:spAutoFit/>
                        </wps:bodyPr>
                      </wps:wsp>
                      <wps:wsp>
                        <wps:cNvPr id="63" name="Rectangle 47"/>
                        <wps:cNvSpPr>
                          <a:spLocks noChangeArrowheads="1"/>
                        </wps:cNvSpPr>
                        <wps:spPr bwMode="auto">
                          <a:xfrm>
                            <a:off x="3065145" y="2451100"/>
                            <a:ext cx="2825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$1,000.00</w:t>
                              </w:r>
                            </w:p>
                          </w:txbxContent>
                        </wps:txbx>
                        <wps:bodyPr rot="0" vert="horz" wrap="none" lIns="0" tIns="0" rIns="0" bIns="0" anchor="t" anchorCtr="0">
                          <a:spAutoFit/>
                        </wps:bodyPr>
                      </wps:wsp>
                      <wps:wsp>
                        <wps:cNvPr id="64" name="Rectangle 48"/>
                        <wps:cNvSpPr>
                          <a:spLocks noChangeArrowheads="1"/>
                        </wps:cNvSpPr>
                        <wps:spPr bwMode="auto">
                          <a:xfrm>
                            <a:off x="604520" y="2717165"/>
                            <a:ext cx="35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7</w:t>
                              </w:r>
                            </w:p>
                          </w:txbxContent>
                        </wps:txbx>
                        <wps:bodyPr rot="0" vert="horz" wrap="none" lIns="0" tIns="0" rIns="0" bIns="0" anchor="t" anchorCtr="0">
                          <a:spAutoFit/>
                        </wps:bodyPr>
                      </wps:wsp>
                      <wps:wsp>
                        <wps:cNvPr id="65" name="Rectangle 49"/>
                        <wps:cNvSpPr>
                          <a:spLocks noChangeArrowheads="1"/>
                        </wps:cNvSpPr>
                        <wps:spPr bwMode="auto">
                          <a:xfrm>
                            <a:off x="870585" y="2717165"/>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100</w:t>
                              </w:r>
                            </w:p>
                          </w:txbxContent>
                        </wps:txbx>
                        <wps:bodyPr rot="0" vert="horz" wrap="none" lIns="0" tIns="0" rIns="0" bIns="0" anchor="t" anchorCtr="0">
                          <a:spAutoFit/>
                        </wps:bodyPr>
                      </wps:wsp>
                      <wps:wsp>
                        <wps:cNvPr id="66" name="Rectangle 50"/>
                        <wps:cNvSpPr>
                          <a:spLocks noChangeArrowheads="1"/>
                        </wps:cNvSpPr>
                        <wps:spPr bwMode="auto">
                          <a:xfrm>
                            <a:off x="1179830" y="2717165"/>
                            <a:ext cx="2438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UNIDAD</w:t>
                              </w:r>
                            </w:p>
                          </w:txbxContent>
                        </wps:txbx>
                        <wps:bodyPr rot="0" vert="horz" wrap="none" lIns="0" tIns="0" rIns="0" bIns="0" anchor="t" anchorCtr="0">
                          <a:spAutoFit/>
                        </wps:bodyPr>
                      </wps:wsp>
                      <wps:wsp>
                        <wps:cNvPr id="67" name="Rectangle 51"/>
                        <wps:cNvSpPr>
                          <a:spLocks noChangeArrowheads="1"/>
                        </wps:cNvSpPr>
                        <wps:spPr bwMode="auto">
                          <a:xfrm>
                            <a:off x="1496695" y="2717165"/>
                            <a:ext cx="8470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VALES DE REGULAR $20.00</w:t>
                              </w:r>
                            </w:p>
                          </w:txbxContent>
                        </wps:txbx>
                        <wps:bodyPr rot="0" vert="horz" wrap="none" lIns="0" tIns="0" rIns="0" bIns="0" anchor="t" anchorCtr="0">
                          <a:spAutoFit/>
                        </wps:bodyPr>
                      </wps:wsp>
                      <wps:wsp>
                        <wps:cNvPr id="68" name="Rectangle 52"/>
                        <wps:cNvSpPr>
                          <a:spLocks noChangeArrowheads="1"/>
                        </wps:cNvSpPr>
                        <wps:spPr bwMode="auto">
                          <a:xfrm>
                            <a:off x="2425065" y="2717165"/>
                            <a:ext cx="1130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S/M</w:t>
                              </w:r>
                            </w:p>
                          </w:txbxContent>
                        </wps:txbx>
                        <wps:bodyPr rot="0" vert="horz" wrap="none" lIns="0" tIns="0" rIns="0" bIns="0" anchor="t" anchorCtr="0">
                          <a:spAutoFit/>
                        </wps:bodyPr>
                      </wps:wsp>
                      <wps:wsp>
                        <wps:cNvPr id="69" name="Rectangle 53"/>
                        <wps:cNvSpPr>
                          <a:spLocks noChangeArrowheads="1"/>
                        </wps:cNvSpPr>
                        <wps:spPr bwMode="auto">
                          <a:xfrm>
                            <a:off x="2727325" y="2717165"/>
                            <a:ext cx="1943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$20.00</w:t>
                              </w:r>
                            </w:p>
                          </w:txbxContent>
                        </wps:txbx>
                        <wps:bodyPr rot="0" vert="horz" wrap="none" lIns="0" tIns="0" rIns="0" bIns="0" anchor="t" anchorCtr="0">
                          <a:spAutoFit/>
                        </wps:bodyPr>
                      </wps:wsp>
                      <wps:wsp>
                        <wps:cNvPr id="70" name="Rectangle 54"/>
                        <wps:cNvSpPr>
                          <a:spLocks noChangeArrowheads="1"/>
                        </wps:cNvSpPr>
                        <wps:spPr bwMode="auto">
                          <a:xfrm>
                            <a:off x="3058160" y="2717165"/>
                            <a:ext cx="2825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$2,000.00</w:t>
                              </w:r>
                            </w:p>
                          </w:txbxContent>
                        </wps:txbx>
                        <wps:bodyPr rot="0" vert="horz" wrap="none" lIns="0" tIns="0" rIns="0" bIns="0" anchor="t" anchorCtr="0">
                          <a:spAutoFit/>
                        </wps:bodyPr>
                      </wps:wsp>
                      <wps:wsp>
                        <wps:cNvPr id="71" name="Rectangle 55"/>
                        <wps:cNvSpPr>
                          <a:spLocks noChangeArrowheads="1"/>
                        </wps:cNvSpPr>
                        <wps:spPr bwMode="auto">
                          <a:xfrm>
                            <a:off x="596900" y="2983230"/>
                            <a:ext cx="35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8</w:t>
                              </w:r>
                            </w:p>
                          </w:txbxContent>
                        </wps:txbx>
                        <wps:bodyPr rot="0" vert="horz" wrap="none" lIns="0" tIns="0" rIns="0" bIns="0" anchor="t" anchorCtr="0">
                          <a:spAutoFit/>
                        </wps:bodyPr>
                      </wps:wsp>
                      <wps:wsp>
                        <wps:cNvPr id="72" name="Rectangle 56"/>
                        <wps:cNvSpPr>
                          <a:spLocks noChangeArrowheads="1"/>
                        </wps:cNvSpPr>
                        <wps:spPr bwMode="auto">
                          <a:xfrm>
                            <a:off x="870585" y="2983230"/>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100</w:t>
                              </w:r>
                            </w:p>
                          </w:txbxContent>
                        </wps:txbx>
                        <wps:bodyPr rot="0" vert="horz" wrap="none" lIns="0" tIns="0" rIns="0" bIns="0" anchor="t" anchorCtr="0">
                          <a:spAutoFit/>
                        </wps:bodyPr>
                      </wps:wsp>
                      <wps:wsp>
                        <wps:cNvPr id="73" name="Rectangle 57"/>
                        <wps:cNvSpPr>
                          <a:spLocks noChangeArrowheads="1"/>
                        </wps:cNvSpPr>
                        <wps:spPr bwMode="auto">
                          <a:xfrm>
                            <a:off x="1179830" y="2983230"/>
                            <a:ext cx="2438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UNIDAD</w:t>
                              </w:r>
                            </w:p>
                          </w:txbxContent>
                        </wps:txbx>
                        <wps:bodyPr rot="0" vert="horz" wrap="none" lIns="0" tIns="0" rIns="0" bIns="0" anchor="t" anchorCtr="0">
                          <a:spAutoFit/>
                        </wps:bodyPr>
                      </wps:wsp>
                      <wps:wsp>
                        <wps:cNvPr id="74" name="Rectangle 58"/>
                        <wps:cNvSpPr>
                          <a:spLocks noChangeArrowheads="1"/>
                        </wps:cNvSpPr>
                        <wps:spPr bwMode="auto">
                          <a:xfrm>
                            <a:off x="2425065" y="2983230"/>
                            <a:ext cx="1130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S/M</w:t>
                              </w:r>
                            </w:p>
                          </w:txbxContent>
                        </wps:txbx>
                        <wps:bodyPr rot="0" vert="horz" wrap="none" lIns="0" tIns="0" rIns="0" bIns="0" anchor="t" anchorCtr="0">
                          <a:spAutoFit/>
                        </wps:bodyPr>
                      </wps:wsp>
                      <wps:wsp>
                        <wps:cNvPr id="75" name="Rectangle 59"/>
                        <wps:cNvSpPr>
                          <a:spLocks noChangeArrowheads="1"/>
                        </wps:cNvSpPr>
                        <wps:spPr bwMode="auto">
                          <a:xfrm>
                            <a:off x="2734310" y="2983230"/>
                            <a:ext cx="1943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$10.00</w:t>
                              </w:r>
                            </w:p>
                          </w:txbxContent>
                        </wps:txbx>
                        <wps:bodyPr rot="0" vert="horz" wrap="none" lIns="0" tIns="0" rIns="0" bIns="0" anchor="t" anchorCtr="0">
                          <a:spAutoFit/>
                        </wps:bodyPr>
                      </wps:wsp>
                      <wps:wsp>
                        <wps:cNvPr id="76" name="Rectangle 60"/>
                        <wps:cNvSpPr>
                          <a:spLocks noChangeArrowheads="1"/>
                        </wps:cNvSpPr>
                        <wps:spPr bwMode="auto">
                          <a:xfrm>
                            <a:off x="3065145" y="2983230"/>
                            <a:ext cx="2825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$1,000.00</w:t>
                              </w:r>
                            </w:p>
                          </w:txbxContent>
                        </wps:txbx>
                        <wps:bodyPr rot="0" vert="horz" wrap="none" lIns="0" tIns="0" rIns="0" bIns="0" anchor="t" anchorCtr="0">
                          <a:spAutoFit/>
                        </wps:bodyPr>
                      </wps:wsp>
                      <wps:wsp>
                        <wps:cNvPr id="77" name="Rectangle 61"/>
                        <wps:cNvSpPr>
                          <a:spLocks noChangeArrowheads="1"/>
                        </wps:cNvSpPr>
                        <wps:spPr bwMode="auto">
                          <a:xfrm>
                            <a:off x="28575" y="3241675"/>
                            <a:ext cx="22510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10"/>
                                  <w:szCs w:val="10"/>
                                  <w:lang w:val="en-US"/>
                                </w:rPr>
                                <w:t>TOTAL ADJUDICADO PARA SUB GERENCIA ADMINISTRATIVA $55,000.00</w:t>
                              </w:r>
                            </w:p>
                          </w:txbxContent>
                        </wps:txbx>
                        <wps:bodyPr rot="0" vert="horz" wrap="none" lIns="0" tIns="0" rIns="0" bIns="0" anchor="t" anchorCtr="0">
                          <a:spAutoFit/>
                        </wps:bodyPr>
                      </wps:wsp>
                      <wps:wsp>
                        <wps:cNvPr id="78" name="Rectangle 62"/>
                        <wps:cNvSpPr>
                          <a:spLocks noChangeArrowheads="1"/>
                        </wps:cNvSpPr>
                        <wps:spPr bwMode="auto">
                          <a:xfrm>
                            <a:off x="5403850" y="2091690"/>
                            <a:ext cx="3181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CONTADO</w:t>
                              </w:r>
                            </w:p>
                          </w:txbxContent>
                        </wps:txbx>
                        <wps:bodyPr rot="0" vert="horz" wrap="none" lIns="0" tIns="0" rIns="0" bIns="0" anchor="t" anchorCtr="0">
                          <a:spAutoFit/>
                        </wps:bodyPr>
                      </wps:wsp>
                      <wps:wsp>
                        <wps:cNvPr id="79" name="Rectangle 63"/>
                        <wps:cNvSpPr>
                          <a:spLocks noChangeArrowheads="1"/>
                        </wps:cNvSpPr>
                        <wps:spPr bwMode="auto">
                          <a:xfrm>
                            <a:off x="1496695" y="1379855"/>
                            <a:ext cx="7664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VALES DE DIESEL $10.00</w:t>
                              </w:r>
                            </w:p>
                          </w:txbxContent>
                        </wps:txbx>
                        <wps:bodyPr rot="0" vert="horz" wrap="none" lIns="0" tIns="0" rIns="0" bIns="0" anchor="t" anchorCtr="0">
                          <a:spAutoFit/>
                        </wps:bodyPr>
                      </wps:wsp>
                      <wps:wsp>
                        <wps:cNvPr id="80" name="Rectangle 64"/>
                        <wps:cNvSpPr>
                          <a:spLocks noChangeArrowheads="1"/>
                        </wps:cNvSpPr>
                        <wps:spPr bwMode="auto">
                          <a:xfrm>
                            <a:off x="1496695" y="1645920"/>
                            <a:ext cx="7664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VALES DE DIESEL $20.00</w:t>
                              </w:r>
                            </w:p>
                          </w:txbxContent>
                        </wps:txbx>
                        <wps:bodyPr rot="0" vert="horz" wrap="none" lIns="0" tIns="0" rIns="0" bIns="0" anchor="t" anchorCtr="0">
                          <a:spAutoFit/>
                        </wps:bodyPr>
                      </wps:wsp>
                      <wps:wsp>
                        <wps:cNvPr id="81" name="Rectangle 65"/>
                        <wps:cNvSpPr>
                          <a:spLocks noChangeArrowheads="1"/>
                        </wps:cNvSpPr>
                        <wps:spPr bwMode="auto">
                          <a:xfrm>
                            <a:off x="1496695" y="1911985"/>
                            <a:ext cx="7664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VALES DE DIESEL $60.00</w:t>
                              </w:r>
                            </w:p>
                          </w:txbxContent>
                        </wps:txbx>
                        <wps:bodyPr rot="0" vert="horz" wrap="none" lIns="0" tIns="0" rIns="0" bIns="0" anchor="t" anchorCtr="0">
                          <a:spAutoFit/>
                        </wps:bodyPr>
                      </wps:wsp>
                      <wps:wsp>
                        <wps:cNvPr id="82" name="Rectangle 66"/>
                        <wps:cNvSpPr>
                          <a:spLocks noChangeArrowheads="1"/>
                        </wps:cNvSpPr>
                        <wps:spPr bwMode="auto">
                          <a:xfrm>
                            <a:off x="1496695" y="2976245"/>
                            <a:ext cx="8509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VALES DE ESPECIAL $10.00</w:t>
                              </w:r>
                            </w:p>
                          </w:txbxContent>
                        </wps:txbx>
                        <wps:bodyPr rot="0" vert="horz" wrap="none" lIns="0" tIns="0" rIns="0" bIns="0" anchor="t" anchorCtr="0">
                          <a:spAutoFit/>
                        </wps:bodyPr>
                      </wps:wsp>
                      <wps:wsp>
                        <wps:cNvPr id="83" name="Rectangle 67"/>
                        <wps:cNvSpPr>
                          <a:spLocks noChangeArrowheads="1"/>
                        </wps:cNvSpPr>
                        <wps:spPr bwMode="auto">
                          <a:xfrm>
                            <a:off x="791210" y="3155950"/>
                            <a:ext cx="6985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10"/>
                                  <w:szCs w:val="10"/>
                                  <w:lang w:val="en-US"/>
                                </w:rPr>
                                <w:t>TOTAL DE LA OFERTA</w:t>
                              </w:r>
                            </w:p>
                          </w:txbxContent>
                        </wps:txbx>
                        <wps:bodyPr rot="0" vert="horz" wrap="none" lIns="0" tIns="0" rIns="0" bIns="0" anchor="t" anchorCtr="0">
                          <a:spAutoFit/>
                        </wps:bodyPr>
                      </wps:wsp>
                      <wps:wsp>
                        <wps:cNvPr id="84" name="Rectangle 68"/>
                        <wps:cNvSpPr>
                          <a:spLocks noChangeArrowheads="1"/>
                        </wps:cNvSpPr>
                        <wps:spPr bwMode="auto">
                          <a:xfrm>
                            <a:off x="2669540" y="3155950"/>
                            <a:ext cx="3181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10"/>
                                  <w:szCs w:val="10"/>
                                  <w:lang w:val="en-US"/>
                                </w:rPr>
                                <w:t>$55,000.00</w:t>
                              </w:r>
                            </w:p>
                          </w:txbxContent>
                        </wps:txbx>
                        <wps:bodyPr rot="0" vert="horz" wrap="none" lIns="0" tIns="0" rIns="0" bIns="0" anchor="t" anchorCtr="0">
                          <a:spAutoFit/>
                        </wps:bodyPr>
                      </wps:wsp>
                      <wps:wsp>
                        <wps:cNvPr id="88" name="Rectangle 72"/>
                        <wps:cNvSpPr>
                          <a:spLocks noChangeArrowheads="1"/>
                        </wps:cNvSpPr>
                        <wps:spPr bwMode="auto">
                          <a:xfrm>
                            <a:off x="1496695" y="1113790"/>
                            <a:ext cx="7308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VALES DE DIESEL $5.00</w:t>
                              </w:r>
                            </w:p>
                          </w:txbxContent>
                        </wps:txbx>
                        <wps:bodyPr rot="0" vert="horz" wrap="none" lIns="0" tIns="0" rIns="0" bIns="0" anchor="t" anchorCtr="0">
                          <a:spAutoFit/>
                        </wps:bodyPr>
                      </wps:wsp>
                      <wps:wsp>
                        <wps:cNvPr id="89" name="Rectangle 73"/>
                        <wps:cNvSpPr>
                          <a:spLocks noChangeArrowheads="1"/>
                        </wps:cNvSpPr>
                        <wps:spPr bwMode="auto">
                          <a:xfrm>
                            <a:off x="3547745" y="2012950"/>
                            <a:ext cx="4064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SERVICIOS Y </w:t>
                              </w:r>
                            </w:p>
                          </w:txbxContent>
                        </wps:txbx>
                        <wps:bodyPr rot="0" vert="horz" wrap="none" lIns="0" tIns="0" rIns="0" bIns="0" anchor="t" anchorCtr="0">
                          <a:spAutoFit/>
                        </wps:bodyPr>
                      </wps:wsp>
                      <wps:wsp>
                        <wps:cNvPr id="90" name="Rectangle 74"/>
                        <wps:cNvSpPr>
                          <a:spLocks noChangeArrowheads="1"/>
                        </wps:cNvSpPr>
                        <wps:spPr bwMode="auto">
                          <a:xfrm>
                            <a:off x="3410585" y="2091690"/>
                            <a:ext cx="6883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LOGÍSTICA DE CARGA </w:t>
                              </w:r>
                            </w:p>
                          </w:txbxContent>
                        </wps:txbx>
                        <wps:bodyPr rot="0" vert="horz" wrap="none" lIns="0" tIns="0" rIns="0" bIns="0" anchor="t" anchorCtr="0">
                          <a:spAutoFit/>
                        </wps:bodyPr>
                      </wps:wsp>
                      <wps:wsp>
                        <wps:cNvPr id="91" name="Rectangle 75"/>
                        <wps:cNvSpPr>
                          <a:spLocks noChangeArrowheads="1"/>
                        </wps:cNvSpPr>
                        <wps:spPr bwMode="auto">
                          <a:xfrm>
                            <a:off x="3425190" y="2171065"/>
                            <a:ext cx="670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WALNYS, S.A. DE C.V.</w:t>
                              </w:r>
                            </w:p>
                          </w:txbxContent>
                        </wps:txbx>
                        <wps:bodyPr rot="0" vert="horz" wrap="none" lIns="0" tIns="0" rIns="0" bIns="0" anchor="t" anchorCtr="0">
                          <a:spAutoFit/>
                        </wps:bodyPr>
                      </wps:wsp>
                      <wps:wsp>
                        <wps:cNvPr id="92" name="Rectangle 76"/>
                        <wps:cNvSpPr>
                          <a:spLocks noChangeArrowheads="1"/>
                        </wps:cNvSpPr>
                        <wps:spPr bwMode="auto">
                          <a:xfrm>
                            <a:off x="4137660" y="2012950"/>
                            <a:ext cx="5334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SE RECOMIENDA </w:t>
                              </w:r>
                            </w:p>
                          </w:txbxContent>
                        </wps:txbx>
                        <wps:bodyPr rot="0" vert="horz" wrap="none" lIns="0" tIns="0" rIns="0" bIns="0" anchor="t" anchorCtr="0">
                          <a:spAutoFit/>
                        </wps:bodyPr>
                      </wps:wsp>
                      <wps:wsp>
                        <wps:cNvPr id="93" name="Rectangle 77"/>
                        <wps:cNvSpPr>
                          <a:spLocks noChangeArrowheads="1"/>
                        </wps:cNvSpPr>
                        <wps:spPr bwMode="auto">
                          <a:xfrm>
                            <a:off x="4079875" y="2091690"/>
                            <a:ext cx="656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COMPRA TOTAL POR </w:t>
                              </w:r>
                            </w:p>
                          </w:txbxContent>
                        </wps:txbx>
                        <wps:bodyPr rot="0" vert="horz" wrap="none" lIns="0" tIns="0" rIns="0" bIns="0" anchor="t" anchorCtr="0">
                          <a:spAutoFit/>
                        </wps:bodyPr>
                      </wps:wsp>
                      <wps:wsp>
                        <wps:cNvPr id="94" name="Rectangle 78"/>
                        <wps:cNvSpPr>
                          <a:spLocks noChangeArrowheads="1"/>
                        </wps:cNvSpPr>
                        <wps:spPr bwMode="auto">
                          <a:xfrm>
                            <a:off x="4108450" y="2171065"/>
                            <a:ext cx="6038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SER UNCA OFERTA</w:t>
                              </w:r>
                            </w:p>
                          </w:txbxContent>
                        </wps:txbx>
                        <wps:bodyPr rot="0" vert="horz" wrap="none" lIns="0" tIns="0" rIns="0" bIns="0" anchor="t" anchorCtr="0">
                          <a:spAutoFit/>
                        </wps:bodyPr>
                      </wps:wsp>
                      <wps:wsp>
                        <wps:cNvPr id="95" name="Rectangle 79"/>
                        <wps:cNvSpPr>
                          <a:spLocks noChangeArrowheads="1"/>
                        </wps:cNvSpPr>
                        <wps:spPr bwMode="auto">
                          <a:xfrm>
                            <a:off x="4835525" y="2091690"/>
                            <a:ext cx="3181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10"/>
                                  <w:szCs w:val="10"/>
                                  <w:lang w:val="en-US"/>
                                </w:rPr>
                                <w:t>$55,000.00</w:t>
                              </w:r>
                            </w:p>
                          </w:txbxContent>
                        </wps:txbx>
                        <wps:bodyPr rot="0" vert="horz" wrap="none" lIns="0" tIns="0" rIns="0" bIns="0" anchor="t" anchorCtr="0">
                          <a:spAutoFit/>
                        </wps:bodyPr>
                      </wps:wsp>
                      <wps:wsp>
                        <wps:cNvPr id="96" name="Rectangle 80"/>
                        <wps:cNvSpPr>
                          <a:spLocks noChangeArrowheads="1"/>
                        </wps:cNvSpPr>
                        <wps:spPr bwMode="auto">
                          <a:xfrm>
                            <a:off x="2597785" y="6985"/>
                            <a:ext cx="6426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REQUERIMIENTO: 10</w:t>
                              </w:r>
                            </w:p>
                          </w:txbxContent>
                        </wps:txbx>
                        <wps:bodyPr rot="0" vert="horz" wrap="none" lIns="0" tIns="0" rIns="0" bIns="0" anchor="t" anchorCtr="0">
                          <a:spAutoFit/>
                        </wps:bodyPr>
                      </wps:wsp>
                      <wps:wsp>
                        <wps:cNvPr id="97" name="Rectangle 81"/>
                        <wps:cNvSpPr>
                          <a:spLocks noChangeArrowheads="1"/>
                        </wps:cNvSpPr>
                        <wps:spPr bwMode="auto">
                          <a:xfrm>
                            <a:off x="2237740" y="93345"/>
                            <a:ext cx="13798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UNIDAD DE SUBGERENCIA ADMINISTRATIVA</w:t>
                              </w:r>
                            </w:p>
                          </w:txbxContent>
                        </wps:txbx>
                        <wps:bodyPr rot="0" vert="horz" wrap="none" lIns="0" tIns="0" rIns="0" bIns="0" anchor="t" anchorCtr="0">
                          <a:spAutoFit/>
                        </wps:bodyPr>
                      </wps:wsp>
                      <wps:wsp>
                        <wps:cNvPr id="98" name="Rectangle 82"/>
                        <wps:cNvSpPr>
                          <a:spLocks noChangeArrowheads="1"/>
                        </wps:cNvSpPr>
                        <wps:spPr bwMode="auto">
                          <a:xfrm>
                            <a:off x="1302385" y="172085"/>
                            <a:ext cx="29178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10"/>
                                  <w:szCs w:val="10"/>
                                  <w:lang w:val="en-US"/>
                                </w:rPr>
                                <w:t>COMPRA DE VALES DE COMBUSTIBLE PARA TODOS LOS VEHICULOS DE LA MUNICIPALIDAD</w:t>
                              </w:r>
                            </w:p>
                          </w:txbxContent>
                        </wps:txbx>
                        <wps:bodyPr rot="0" vert="horz" wrap="none" lIns="0" tIns="0" rIns="0" bIns="0" anchor="t" anchorCtr="0">
                          <a:spAutoFit/>
                        </wps:bodyPr>
                      </wps:wsp>
                      <wps:wsp>
                        <wps:cNvPr id="99" name="Rectangle 83"/>
                        <wps:cNvSpPr>
                          <a:spLocks noChangeArrowheads="1"/>
                        </wps:cNvSpPr>
                        <wps:spPr bwMode="auto">
                          <a:xfrm>
                            <a:off x="1604645" y="251460"/>
                            <a:ext cx="23431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10"/>
                                  <w:szCs w:val="10"/>
                                  <w:lang w:val="en-US"/>
                                </w:rPr>
                                <w:t>FUENTE DE FINANCIAMIENTO: FONDOS FODES 120 LIBRE DISPONIBILIDAD</w:t>
                              </w:r>
                            </w:p>
                          </w:txbxContent>
                        </wps:txbx>
                        <wps:bodyPr rot="0" vert="horz" wrap="none" lIns="0" tIns="0" rIns="0" bIns="0" anchor="t" anchorCtr="0">
                          <a:spAutoFit/>
                        </wps:bodyPr>
                      </wps:wsp>
                      <wps:wsp>
                        <wps:cNvPr id="100" name="Rectangle 84"/>
                        <wps:cNvSpPr>
                          <a:spLocks noChangeArrowheads="1"/>
                        </wps:cNvSpPr>
                        <wps:spPr bwMode="auto">
                          <a:xfrm>
                            <a:off x="35560" y="517525"/>
                            <a:ext cx="487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ADMINISTRADO</w:t>
                              </w:r>
                            </w:p>
                          </w:txbxContent>
                        </wps:txbx>
                        <wps:bodyPr rot="0" vert="horz" wrap="none" lIns="0" tIns="0" rIns="0" bIns="0" anchor="t" anchorCtr="0">
                          <a:spAutoFit/>
                        </wps:bodyPr>
                      </wps:wsp>
                      <wps:wsp>
                        <wps:cNvPr id="101" name="Rectangle 85"/>
                        <wps:cNvSpPr>
                          <a:spLocks noChangeArrowheads="1"/>
                        </wps:cNvSpPr>
                        <wps:spPr bwMode="auto">
                          <a:xfrm>
                            <a:off x="43180" y="596265"/>
                            <a:ext cx="5048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R DE ORDEN DE </w:t>
                              </w:r>
                            </w:p>
                          </w:txbxContent>
                        </wps:txbx>
                        <wps:bodyPr rot="0" vert="horz" wrap="none" lIns="0" tIns="0" rIns="0" bIns="0" anchor="t" anchorCtr="0">
                          <a:spAutoFit/>
                        </wps:bodyPr>
                      </wps:wsp>
                      <wps:wsp>
                        <wps:cNvPr id="102" name="Rectangle 86"/>
                        <wps:cNvSpPr>
                          <a:spLocks noChangeArrowheads="1"/>
                        </wps:cNvSpPr>
                        <wps:spPr bwMode="auto">
                          <a:xfrm>
                            <a:off x="107950" y="675640"/>
                            <a:ext cx="3460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COMPRA O </w:t>
                              </w:r>
                            </w:p>
                          </w:txbxContent>
                        </wps:txbx>
                        <wps:bodyPr rot="0" vert="horz" wrap="none" lIns="0" tIns="0" rIns="0" bIns="0" anchor="t" anchorCtr="0">
                          <a:spAutoFit/>
                        </wps:bodyPr>
                      </wps:wsp>
                      <wps:wsp>
                        <wps:cNvPr id="103" name="Rectangle 87"/>
                        <wps:cNvSpPr>
                          <a:spLocks noChangeArrowheads="1"/>
                        </wps:cNvSpPr>
                        <wps:spPr bwMode="auto">
                          <a:xfrm>
                            <a:off x="100330" y="754380"/>
                            <a:ext cx="3568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CONTRATO</w:t>
                              </w:r>
                            </w:p>
                          </w:txbxContent>
                        </wps:txbx>
                        <wps:bodyPr rot="0" vert="horz" wrap="none" lIns="0" tIns="0" rIns="0" bIns="0" anchor="t" anchorCtr="0">
                          <a:spAutoFit/>
                        </wps:bodyPr>
                      </wps:wsp>
                      <wps:wsp>
                        <wps:cNvPr id="104" name="Rectangle 88"/>
                        <wps:cNvSpPr>
                          <a:spLocks noChangeArrowheads="1"/>
                        </wps:cNvSpPr>
                        <wps:spPr bwMode="auto">
                          <a:xfrm>
                            <a:off x="546735" y="632460"/>
                            <a:ext cx="1517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ITEM</w:t>
                              </w:r>
                            </w:p>
                          </w:txbxContent>
                        </wps:txbx>
                        <wps:bodyPr rot="0" vert="horz" wrap="none" lIns="0" tIns="0" rIns="0" bIns="0" anchor="t" anchorCtr="0">
                          <a:spAutoFit/>
                        </wps:bodyPr>
                      </wps:wsp>
                      <wps:wsp>
                        <wps:cNvPr id="105" name="Rectangle 89"/>
                        <wps:cNvSpPr>
                          <a:spLocks noChangeArrowheads="1"/>
                        </wps:cNvSpPr>
                        <wps:spPr bwMode="auto">
                          <a:xfrm>
                            <a:off x="762635" y="632460"/>
                            <a:ext cx="3251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CANTIDAD</w:t>
                              </w:r>
                            </w:p>
                          </w:txbxContent>
                        </wps:txbx>
                        <wps:bodyPr rot="0" vert="horz" wrap="none" lIns="0" tIns="0" rIns="0" bIns="0" anchor="t" anchorCtr="0">
                          <a:spAutoFit/>
                        </wps:bodyPr>
                      </wps:wsp>
                      <wps:wsp>
                        <wps:cNvPr id="106" name="Rectangle 90"/>
                        <wps:cNvSpPr>
                          <a:spLocks noChangeArrowheads="1"/>
                        </wps:cNvSpPr>
                        <wps:spPr bwMode="auto">
                          <a:xfrm>
                            <a:off x="1136650" y="596265"/>
                            <a:ext cx="3498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UNIDAD DE </w:t>
                              </w:r>
                            </w:p>
                          </w:txbxContent>
                        </wps:txbx>
                        <wps:bodyPr rot="0" vert="horz" wrap="none" lIns="0" tIns="0" rIns="0" bIns="0" anchor="t" anchorCtr="0">
                          <a:spAutoFit/>
                        </wps:bodyPr>
                      </wps:wsp>
                      <wps:wsp>
                        <wps:cNvPr id="107" name="Rectangle 91"/>
                        <wps:cNvSpPr>
                          <a:spLocks noChangeArrowheads="1"/>
                        </wps:cNvSpPr>
                        <wps:spPr bwMode="auto">
                          <a:xfrm>
                            <a:off x="1179830" y="675640"/>
                            <a:ext cx="24701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MEDIDA</w:t>
                              </w:r>
                            </w:p>
                          </w:txbxContent>
                        </wps:txbx>
                        <wps:bodyPr rot="0" vert="horz" wrap="none" lIns="0" tIns="0" rIns="0" bIns="0" anchor="t" anchorCtr="0">
                          <a:spAutoFit/>
                        </wps:bodyPr>
                      </wps:wsp>
                      <wps:wsp>
                        <wps:cNvPr id="108" name="Rectangle 92"/>
                        <wps:cNvSpPr>
                          <a:spLocks noChangeArrowheads="1"/>
                        </wps:cNvSpPr>
                        <wps:spPr bwMode="auto">
                          <a:xfrm>
                            <a:off x="1611630" y="596265"/>
                            <a:ext cx="6426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DESCRIPCIÓN DE LA </w:t>
                              </w:r>
                            </w:p>
                          </w:txbxContent>
                        </wps:txbx>
                        <wps:bodyPr rot="0" vert="horz" wrap="none" lIns="0" tIns="0" rIns="0" bIns="0" anchor="t" anchorCtr="0">
                          <a:spAutoFit/>
                        </wps:bodyPr>
                      </wps:wsp>
                      <wps:wsp>
                        <wps:cNvPr id="109" name="Rectangle 93"/>
                        <wps:cNvSpPr>
                          <a:spLocks noChangeArrowheads="1"/>
                        </wps:cNvSpPr>
                        <wps:spPr bwMode="auto">
                          <a:xfrm>
                            <a:off x="1769745" y="675640"/>
                            <a:ext cx="2787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COMPRA</w:t>
                              </w:r>
                            </w:p>
                          </w:txbxContent>
                        </wps:txbx>
                        <wps:bodyPr rot="0" vert="horz" wrap="none" lIns="0" tIns="0" rIns="0" bIns="0" anchor="t" anchorCtr="0">
                          <a:spAutoFit/>
                        </wps:bodyPr>
                      </wps:wsp>
                      <wps:wsp>
                        <wps:cNvPr id="110" name="Rectangle 94"/>
                        <wps:cNvSpPr>
                          <a:spLocks noChangeArrowheads="1"/>
                        </wps:cNvSpPr>
                        <wps:spPr bwMode="auto">
                          <a:xfrm>
                            <a:off x="2546985" y="359410"/>
                            <a:ext cx="6775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proofErr w:type="gramStart"/>
                              <w:r>
                                <w:rPr>
                                  <w:rFonts w:ascii="Small Fonts" w:hAnsi="Small Fonts" w:cs="Small Fonts"/>
                                  <w:color w:val="000000"/>
                                  <w:sz w:val="10"/>
                                  <w:szCs w:val="10"/>
                                  <w:lang w:val="en-US"/>
                                </w:rPr>
                                <w:t>OFERTAS  RECIBIDAS</w:t>
                              </w:r>
                              <w:proofErr w:type="gramEnd"/>
                            </w:p>
                          </w:txbxContent>
                        </wps:txbx>
                        <wps:bodyPr rot="0" vert="horz" wrap="none" lIns="0" tIns="0" rIns="0" bIns="0" anchor="t" anchorCtr="0">
                          <a:spAutoFit/>
                        </wps:bodyPr>
                      </wps:wsp>
                      <wps:wsp>
                        <wps:cNvPr id="111" name="Rectangle 95"/>
                        <wps:cNvSpPr>
                          <a:spLocks noChangeArrowheads="1"/>
                        </wps:cNvSpPr>
                        <wps:spPr bwMode="auto">
                          <a:xfrm>
                            <a:off x="3418205" y="517525"/>
                            <a:ext cx="6673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OFERTA ECONOMICA </w:t>
                              </w:r>
                            </w:p>
                          </w:txbxContent>
                        </wps:txbx>
                        <wps:bodyPr rot="0" vert="horz" wrap="none" lIns="0" tIns="0" rIns="0" bIns="0" anchor="t" anchorCtr="0">
                          <a:spAutoFit/>
                        </wps:bodyPr>
                      </wps:wsp>
                      <wps:wsp>
                        <wps:cNvPr id="112" name="Rectangle 96"/>
                        <wps:cNvSpPr>
                          <a:spLocks noChangeArrowheads="1"/>
                        </wps:cNvSpPr>
                        <wps:spPr bwMode="auto">
                          <a:xfrm>
                            <a:off x="3425190" y="596265"/>
                            <a:ext cx="656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RECOMENDADA POR </w:t>
                              </w:r>
                            </w:p>
                          </w:txbxContent>
                        </wps:txbx>
                        <wps:bodyPr rot="0" vert="horz" wrap="none" lIns="0" tIns="0" rIns="0" bIns="0" anchor="t" anchorCtr="0">
                          <a:spAutoFit/>
                        </wps:bodyPr>
                      </wps:wsp>
                      <wps:wsp>
                        <wps:cNvPr id="113" name="Rectangle 97"/>
                        <wps:cNvSpPr>
                          <a:spLocks noChangeArrowheads="1"/>
                        </wps:cNvSpPr>
                        <wps:spPr bwMode="auto">
                          <a:xfrm>
                            <a:off x="3569335" y="675640"/>
                            <a:ext cx="3390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LA UNIDAD </w:t>
                              </w:r>
                            </w:p>
                          </w:txbxContent>
                        </wps:txbx>
                        <wps:bodyPr rot="0" vert="horz" wrap="none" lIns="0" tIns="0" rIns="0" bIns="0" anchor="t" anchorCtr="0">
                          <a:spAutoFit/>
                        </wps:bodyPr>
                      </wps:wsp>
                      <wps:wsp>
                        <wps:cNvPr id="114" name="Rectangle 98"/>
                        <wps:cNvSpPr>
                          <a:spLocks noChangeArrowheads="1"/>
                        </wps:cNvSpPr>
                        <wps:spPr bwMode="auto">
                          <a:xfrm>
                            <a:off x="3540125" y="754380"/>
                            <a:ext cx="4165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SOLICITANTE</w:t>
                              </w:r>
                            </w:p>
                          </w:txbxContent>
                        </wps:txbx>
                        <wps:bodyPr rot="0" vert="horz" wrap="none" lIns="0" tIns="0" rIns="0" bIns="0" anchor="t" anchorCtr="0">
                          <a:spAutoFit/>
                        </wps:bodyPr>
                      </wps:wsp>
                      <wps:wsp>
                        <wps:cNvPr id="115" name="Rectangle 99"/>
                        <wps:cNvSpPr>
                          <a:spLocks noChangeArrowheads="1"/>
                        </wps:cNvSpPr>
                        <wps:spPr bwMode="auto">
                          <a:xfrm>
                            <a:off x="4116070" y="553085"/>
                            <a:ext cx="5861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JUSTIFICACION DE </w:t>
                              </w:r>
                            </w:p>
                          </w:txbxContent>
                        </wps:txbx>
                        <wps:bodyPr rot="0" vert="horz" wrap="none" lIns="0" tIns="0" rIns="0" bIns="0" anchor="t" anchorCtr="0">
                          <a:spAutoFit/>
                        </wps:bodyPr>
                      </wps:wsp>
                      <wps:wsp>
                        <wps:cNvPr id="116" name="Rectangle 100"/>
                        <wps:cNvSpPr>
                          <a:spLocks noChangeArrowheads="1"/>
                        </wps:cNvSpPr>
                        <wps:spPr bwMode="auto">
                          <a:xfrm>
                            <a:off x="4345940" y="632460"/>
                            <a:ext cx="781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LA </w:t>
                              </w:r>
                            </w:p>
                          </w:txbxContent>
                        </wps:txbx>
                        <wps:bodyPr rot="0" vert="horz" wrap="none" lIns="0" tIns="0" rIns="0" bIns="0" anchor="t" anchorCtr="0">
                          <a:spAutoFit/>
                        </wps:bodyPr>
                      </wps:wsp>
                      <wps:wsp>
                        <wps:cNvPr id="117" name="Rectangle 101"/>
                        <wps:cNvSpPr>
                          <a:spLocks noChangeArrowheads="1"/>
                        </wps:cNvSpPr>
                        <wps:spPr bwMode="auto">
                          <a:xfrm>
                            <a:off x="4116070" y="711200"/>
                            <a:ext cx="5721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RECOMENDACIÓN </w:t>
                              </w:r>
                            </w:p>
                          </w:txbxContent>
                        </wps:txbx>
                        <wps:bodyPr rot="0" vert="horz" wrap="none" lIns="0" tIns="0" rIns="0" bIns="0" anchor="t" anchorCtr="0">
                          <a:spAutoFit/>
                        </wps:bodyPr>
                      </wps:wsp>
                      <wps:wsp>
                        <wps:cNvPr id="118" name="Rectangle 102"/>
                        <wps:cNvSpPr>
                          <a:spLocks noChangeArrowheads="1"/>
                        </wps:cNvSpPr>
                        <wps:spPr bwMode="auto">
                          <a:xfrm>
                            <a:off x="4770755" y="632460"/>
                            <a:ext cx="5683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PRESUPUESTADO</w:t>
                              </w:r>
                            </w:p>
                          </w:txbxContent>
                        </wps:txbx>
                        <wps:bodyPr rot="0" vert="horz" wrap="none" lIns="0" tIns="0" rIns="0" bIns="0" anchor="t" anchorCtr="0">
                          <a:spAutoFit/>
                        </wps:bodyPr>
                      </wps:wsp>
                      <wps:wsp>
                        <wps:cNvPr id="119" name="Rectangle 103"/>
                        <wps:cNvSpPr>
                          <a:spLocks noChangeArrowheads="1"/>
                        </wps:cNvSpPr>
                        <wps:spPr bwMode="auto">
                          <a:xfrm>
                            <a:off x="5389880" y="596265"/>
                            <a:ext cx="3352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 xml:space="preserve">FORMA DE </w:t>
                              </w:r>
                            </w:p>
                          </w:txbxContent>
                        </wps:txbx>
                        <wps:bodyPr rot="0" vert="horz" wrap="none" lIns="0" tIns="0" rIns="0" bIns="0" anchor="t" anchorCtr="0">
                          <a:spAutoFit/>
                        </wps:bodyPr>
                      </wps:wsp>
                      <wps:wsp>
                        <wps:cNvPr id="120" name="Rectangle 104"/>
                        <wps:cNvSpPr>
                          <a:spLocks noChangeArrowheads="1"/>
                        </wps:cNvSpPr>
                        <wps:spPr bwMode="auto">
                          <a:xfrm>
                            <a:off x="5468620" y="675640"/>
                            <a:ext cx="18351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10"/>
                                  <w:szCs w:val="10"/>
                                  <w:lang w:val="en-US"/>
                                </w:rPr>
                                <w:t>PAGO</w:t>
                              </w:r>
                            </w:p>
                          </w:txbxContent>
                        </wps:txbx>
                        <wps:bodyPr rot="0" vert="horz" wrap="none" lIns="0" tIns="0" rIns="0" bIns="0" anchor="t" anchorCtr="0">
                          <a:spAutoFit/>
                        </wps:bodyPr>
                      </wps:wsp>
                      <wps:wsp>
                        <wps:cNvPr id="121" name="Rectangle 105"/>
                        <wps:cNvSpPr>
                          <a:spLocks noChangeArrowheads="1"/>
                        </wps:cNvSpPr>
                        <wps:spPr bwMode="auto">
                          <a:xfrm>
                            <a:off x="2374265" y="539115"/>
                            <a:ext cx="8750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10"/>
                                  <w:szCs w:val="10"/>
                                  <w:lang w:val="en-US"/>
                                </w:rPr>
                                <w:t xml:space="preserve">SERVICIOS Y LOGÍSTICA DE </w:t>
                              </w:r>
                            </w:p>
                          </w:txbxContent>
                        </wps:txbx>
                        <wps:bodyPr rot="0" vert="horz" wrap="none" lIns="0" tIns="0" rIns="0" bIns="0" anchor="t" anchorCtr="0">
                          <a:spAutoFit/>
                        </wps:bodyPr>
                      </wps:wsp>
                      <wps:wsp>
                        <wps:cNvPr id="122" name="Rectangle 106"/>
                        <wps:cNvSpPr>
                          <a:spLocks noChangeArrowheads="1"/>
                        </wps:cNvSpPr>
                        <wps:spPr bwMode="auto">
                          <a:xfrm>
                            <a:off x="2338705" y="617855"/>
                            <a:ext cx="9315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proofErr w:type="gramStart"/>
                              <w:r>
                                <w:rPr>
                                  <w:rFonts w:ascii="Small Fonts" w:hAnsi="Small Fonts" w:cs="Small Fonts"/>
                                  <w:b/>
                                  <w:bCs/>
                                  <w:color w:val="000000"/>
                                  <w:sz w:val="10"/>
                                  <w:szCs w:val="10"/>
                                  <w:lang w:val="en-US"/>
                                </w:rPr>
                                <w:t>CARGA WALNYS, S.A. DE C.V.</w:t>
                              </w:r>
                              <w:proofErr w:type="gramEnd"/>
                            </w:p>
                          </w:txbxContent>
                        </wps:txbx>
                        <wps:bodyPr rot="0" vert="horz" wrap="none" lIns="0" tIns="0" rIns="0" bIns="0" anchor="t" anchorCtr="0">
                          <a:spAutoFit/>
                        </wps:bodyPr>
                      </wps:wsp>
                      <wps:wsp>
                        <wps:cNvPr id="123" name="Rectangle 107"/>
                        <wps:cNvSpPr>
                          <a:spLocks noChangeArrowheads="1"/>
                        </wps:cNvSpPr>
                        <wps:spPr bwMode="auto">
                          <a:xfrm>
                            <a:off x="13970" y="0"/>
                            <a:ext cx="5749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08"/>
                        <wps:cNvCnPr>
                          <a:cxnSpLocks noChangeShapeType="1"/>
                        </wps:cNvCnPr>
                        <wps:spPr bwMode="auto">
                          <a:xfrm>
                            <a:off x="13970" y="86360"/>
                            <a:ext cx="57353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109"/>
                        <wps:cNvSpPr>
                          <a:spLocks noChangeArrowheads="1"/>
                        </wps:cNvSpPr>
                        <wps:spPr bwMode="auto">
                          <a:xfrm>
                            <a:off x="13970" y="86360"/>
                            <a:ext cx="57353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10"/>
                        <wps:cNvCnPr>
                          <a:cxnSpLocks noChangeShapeType="1"/>
                        </wps:cNvCnPr>
                        <wps:spPr bwMode="auto">
                          <a:xfrm>
                            <a:off x="13970" y="165100"/>
                            <a:ext cx="57353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111"/>
                        <wps:cNvSpPr>
                          <a:spLocks noChangeArrowheads="1"/>
                        </wps:cNvSpPr>
                        <wps:spPr bwMode="auto">
                          <a:xfrm>
                            <a:off x="13970" y="165100"/>
                            <a:ext cx="57353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12"/>
                        <wps:cNvCnPr>
                          <a:cxnSpLocks noChangeShapeType="1"/>
                        </wps:cNvCnPr>
                        <wps:spPr bwMode="auto">
                          <a:xfrm>
                            <a:off x="13970" y="244475"/>
                            <a:ext cx="57353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13"/>
                        <wps:cNvSpPr>
                          <a:spLocks noChangeArrowheads="1"/>
                        </wps:cNvSpPr>
                        <wps:spPr bwMode="auto">
                          <a:xfrm>
                            <a:off x="13970" y="244475"/>
                            <a:ext cx="57353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14"/>
                        <wps:cNvCnPr>
                          <a:cxnSpLocks noChangeShapeType="1"/>
                        </wps:cNvCnPr>
                        <wps:spPr bwMode="auto">
                          <a:xfrm>
                            <a:off x="13970" y="323215"/>
                            <a:ext cx="57353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15"/>
                        <wps:cNvSpPr>
                          <a:spLocks noChangeArrowheads="1"/>
                        </wps:cNvSpPr>
                        <wps:spPr bwMode="auto">
                          <a:xfrm>
                            <a:off x="13970" y="323215"/>
                            <a:ext cx="57353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16"/>
                        <wps:cNvCnPr>
                          <a:cxnSpLocks noChangeShapeType="1"/>
                        </wps:cNvCnPr>
                        <wps:spPr bwMode="auto">
                          <a:xfrm>
                            <a:off x="2324100" y="467360"/>
                            <a:ext cx="1072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117"/>
                        <wps:cNvSpPr>
                          <a:spLocks noChangeArrowheads="1"/>
                        </wps:cNvSpPr>
                        <wps:spPr bwMode="auto">
                          <a:xfrm>
                            <a:off x="2324100" y="467360"/>
                            <a:ext cx="10725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18"/>
                        <wps:cNvCnPr>
                          <a:cxnSpLocks noChangeShapeType="1"/>
                        </wps:cNvCnPr>
                        <wps:spPr bwMode="auto">
                          <a:xfrm>
                            <a:off x="2324100" y="768985"/>
                            <a:ext cx="1072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119"/>
                        <wps:cNvSpPr>
                          <a:spLocks noChangeArrowheads="1"/>
                        </wps:cNvSpPr>
                        <wps:spPr bwMode="auto">
                          <a:xfrm>
                            <a:off x="2324100" y="768985"/>
                            <a:ext cx="10725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20"/>
                        <wps:cNvCnPr>
                          <a:cxnSpLocks noChangeShapeType="1"/>
                        </wps:cNvCnPr>
                        <wps:spPr bwMode="auto">
                          <a:xfrm>
                            <a:off x="13970" y="1020445"/>
                            <a:ext cx="57353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121"/>
                        <wps:cNvSpPr>
                          <a:spLocks noChangeArrowheads="1"/>
                        </wps:cNvSpPr>
                        <wps:spPr bwMode="auto">
                          <a:xfrm>
                            <a:off x="13970" y="1020445"/>
                            <a:ext cx="57353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22"/>
                        <wps:cNvCnPr>
                          <a:cxnSpLocks noChangeShapeType="1"/>
                        </wps:cNvCnPr>
                        <wps:spPr bwMode="auto">
                          <a:xfrm>
                            <a:off x="469265" y="812800"/>
                            <a:ext cx="2871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23"/>
                        <wps:cNvSpPr>
                          <a:spLocks noChangeArrowheads="1"/>
                        </wps:cNvSpPr>
                        <wps:spPr bwMode="auto">
                          <a:xfrm>
                            <a:off x="525145" y="1286510"/>
                            <a:ext cx="287147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24"/>
                        <wps:cNvCnPr>
                          <a:cxnSpLocks noChangeShapeType="1"/>
                        </wps:cNvCnPr>
                        <wps:spPr bwMode="auto">
                          <a:xfrm>
                            <a:off x="525145" y="1552575"/>
                            <a:ext cx="2871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25"/>
                        <wps:cNvSpPr>
                          <a:spLocks noChangeArrowheads="1"/>
                        </wps:cNvSpPr>
                        <wps:spPr bwMode="auto">
                          <a:xfrm>
                            <a:off x="525145" y="1552575"/>
                            <a:ext cx="287147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26"/>
                        <wps:cNvCnPr>
                          <a:cxnSpLocks noChangeShapeType="1"/>
                        </wps:cNvCnPr>
                        <wps:spPr bwMode="auto">
                          <a:xfrm>
                            <a:off x="525145" y="1818640"/>
                            <a:ext cx="2871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27"/>
                        <wps:cNvSpPr>
                          <a:spLocks noChangeArrowheads="1"/>
                        </wps:cNvSpPr>
                        <wps:spPr bwMode="auto">
                          <a:xfrm>
                            <a:off x="525145" y="1818640"/>
                            <a:ext cx="287147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28"/>
                        <wps:cNvCnPr>
                          <a:cxnSpLocks noChangeShapeType="1"/>
                        </wps:cNvCnPr>
                        <wps:spPr bwMode="auto">
                          <a:xfrm>
                            <a:off x="525145" y="2084705"/>
                            <a:ext cx="2871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29"/>
                        <wps:cNvSpPr>
                          <a:spLocks noChangeArrowheads="1"/>
                        </wps:cNvSpPr>
                        <wps:spPr bwMode="auto">
                          <a:xfrm>
                            <a:off x="525145" y="2084705"/>
                            <a:ext cx="287147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30"/>
                        <wps:cNvCnPr>
                          <a:cxnSpLocks noChangeShapeType="1"/>
                        </wps:cNvCnPr>
                        <wps:spPr bwMode="auto">
                          <a:xfrm>
                            <a:off x="525145" y="2350770"/>
                            <a:ext cx="2871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31"/>
                        <wps:cNvSpPr>
                          <a:spLocks noChangeArrowheads="1"/>
                        </wps:cNvSpPr>
                        <wps:spPr bwMode="auto">
                          <a:xfrm>
                            <a:off x="525145" y="2350770"/>
                            <a:ext cx="287147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2"/>
                        <wps:cNvCnPr>
                          <a:cxnSpLocks noChangeShapeType="1"/>
                        </wps:cNvCnPr>
                        <wps:spPr bwMode="auto">
                          <a:xfrm>
                            <a:off x="525145" y="2616835"/>
                            <a:ext cx="2871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133"/>
                        <wps:cNvSpPr>
                          <a:spLocks noChangeArrowheads="1"/>
                        </wps:cNvSpPr>
                        <wps:spPr bwMode="auto">
                          <a:xfrm>
                            <a:off x="525145" y="2616835"/>
                            <a:ext cx="287147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34"/>
                        <wps:cNvCnPr>
                          <a:cxnSpLocks noChangeShapeType="1"/>
                        </wps:cNvCnPr>
                        <wps:spPr bwMode="auto">
                          <a:xfrm>
                            <a:off x="525145" y="2882265"/>
                            <a:ext cx="2871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35"/>
                        <wps:cNvSpPr>
                          <a:spLocks noChangeArrowheads="1"/>
                        </wps:cNvSpPr>
                        <wps:spPr bwMode="auto">
                          <a:xfrm>
                            <a:off x="525145" y="2882265"/>
                            <a:ext cx="28714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36"/>
                        <wps:cNvCnPr>
                          <a:cxnSpLocks noChangeShapeType="1"/>
                        </wps:cNvCnPr>
                        <wps:spPr bwMode="auto">
                          <a:xfrm>
                            <a:off x="13970" y="3148330"/>
                            <a:ext cx="33826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137"/>
                        <wps:cNvSpPr>
                          <a:spLocks noChangeArrowheads="1"/>
                        </wps:cNvSpPr>
                        <wps:spPr bwMode="auto">
                          <a:xfrm>
                            <a:off x="13970" y="3148330"/>
                            <a:ext cx="3382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8"/>
                        <wps:cNvSpPr>
                          <a:spLocks noChangeArrowheads="1"/>
                        </wps:cNvSpPr>
                        <wps:spPr bwMode="auto">
                          <a:xfrm>
                            <a:off x="0" y="0"/>
                            <a:ext cx="13970" cy="3241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39"/>
                        <wps:cNvCnPr>
                          <a:cxnSpLocks noChangeShapeType="1"/>
                        </wps:cNvCnPr>
                        <wps:spPr bwMode="auto">
                          <a:xfrm>
                            <a:off x="518160" y="330200"/>
                            <a:ext cx="0" cy="2825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Rectangle 140"/>
                        <wps:cNvSpPr>
                          <a:spLocks noChangeArrowheads="1"/>
                        </wps:cNvSpPr>
                        <wps:spPr bwMode="auto">
                          <a:xfrm>
                            <a:off x="518160" y="330200"/>
                            <a:ext cx="6985" cy="2825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41"/>
                        <wps:cNvCnPr>
                          <a:cxnSpLocks noChangeShapeType="1"/>
                        </wps:cNvCnPr>
                        <wps:spPr bwMode="auto">
                          <a:xfrm>
                            <a:off x="712470" y="330200"/>
                            <a:ext cx="0" cy="2825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Rectangle 142"/>
                        <wps:cNvSpPr>
                          <a:spLocks noChangeArrowheads="1"/>
                        </wps:cNvSpPr>
                        <wps:spPr bwMode="auto">
                          <a:xfrm>
                            <a:off x="712470" y="330200"/>
                            <a:ext cx="6985" cy="2825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43"/>
                        <wps:cNvCnPr>
                          <a:cxnSpLocks noChangeShapeType="1"/>
                        </wps:cNvCnPr>
                        <wps:spPr bwMode="auto">
                          <a:xfrm>
                            <a:off x="1115060" y="330200"/>
                            <a:ext cx="0" cy="2825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Rectangle 144"/>
                        <wps:cNvSpPr>
                          <a:spLocks noChangeArrowheads="1"/>
                        </wps:cNvSpPr>
                        <wps:spPr bwMode="auto">
                          <a:xfrm>
                            <a:off x="1115060" y="330200"/>
                            <a:ext cx="7620" cy="2825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45"/>
                        <wps:cNvCnPr>
                          <a:cxnSpLocks noChangeShapeType="1"/>
                        </wps:cNvCnPr>
                        <wps:spPr bwMode="auto">
                          <a:xfrm>
                            <a:off x="1475105" y="330200"/>
                            <a:ext cx="0" cy="2825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146"/>
                        <wps:cNvSpPr>
                          <a:spLocks noChangeArrowheads="1"/>
                        </wps:cNvSpPr>
                        <wps:spPr bwMode="auto">
                          <a:xfrm>
                            <a:off x="1475105" y="330200"/>
                            <a:ext cx="6985" cy="2825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47"/>
                        <wps:cNvCnPr>
                          <a:cxnSpLocks noChangeShapeType="1"/>
                        </wps:cNvCnPr>
                        <wps:spPr bwMode="auto">
                          <a:xfrm>
                            <a:off x="2317115" y="330200"/>
                            <a:ext cx="0" cy="28975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148"/>
                        <wps:cNvSpPr>
                          <a:spLocks noChangeArrowheads="1"/>
                        </wps:cNvSpPr>
                        <wps:spPr bwMode="auto">
                          <a:xfrm>
                            <a:off x="2317115" y="330200"/>
                            <a:ext cx="6985" cy="2897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49"/>
                        <wps:cNvCnPr>
                          <a:cxnSpLocks noChangeShapeType="1"/>
                        </wps:cNvCnPr>
                        <wps:spPr bwMode="auto">
                          <a:xfrm>
                            <a:off x="2640965" y="775970"/>
                            <a:ext cx="0" cy="23799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150"/>
                        <wps:cNvSpPr>
                          <a:spLocks noChangeArrowheads="1"/>
                        </wps:cNvSpPr>
                        <wps:spPr bwMode="auto">
                          <a:xfrm>
                            <a:off x="2640965" y="775970"/>
                            <a:ext cx="6985" cy="2379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51"/>
                        <wps:cNvCnPr>
                          <a:cxnSpLocks noChangeShapeType="1"/>
                        </wps:cNvCnPr>
                        <wps:spPr bwMode="auto">
                          <a:xfrm>
                            <a:off x="3000375" y="775970"/>
                            <a:ext cx="0" cy="23799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Rectangle 152"/>
                        <wps:cNvSpPr>
                          <a:spLocks noChangeArrowheads="1"/>
                        </wps:cNvSpPr>
                        <wps:spPr bwMode="auto">
                          <a:xfrm>
                            <a:off x="3000375" y="775970"/>
                            <a:ext cx="7620" cy="2379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53"/>
                        <wps:cNvCnPr>
                          <a:cxnSpLocks noChangeShapeType="1"/>
                        </wps:cNvCnPr>
                        <wps:spPr bwMode="auto">
                          <a:xfrm>
                            <a:off x="3388995" y="330200"/>
                            <a:ext cx="0" cy="28975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Rectangle 154"/>
                        <wps:cNvSpPr>
                          <a:spLocks noChangeArrowheads="1"/>
                        </wps:cNvSpPr>
                        <wps:spPr bwMode="auto">
                          <a:xfrm>
                            <a:off x="3388995" y="330200"/>
                            <a:ext cx="7620" cy="2897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55"/>
                        <wps:cNvCnPr>
                          <a:cxnSpLocks noChangeShapeType="1"/>
                        </wps:cNvCnPr>
                        <wps:spPr bwMode="auto">
                          <a:xfrm>
                            <a:off x="4058285" y="330200"/>
                            <a:ext cx="0" cy="28975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Rectangle 156"/>
                        <wps:cNvSpPr>
                          <a:spLocks noChangeArrowheads="1"/>
                        </wps:cNvSpPr>
                        <wps:spPr bwMode="auto">
                          <a:xfrm>
                            <a:off x="4058285" y="330200"/>
                            <a:ext cx="6985" cy="2897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57"/>
                        <wps:cNvCnPr>
                          <a:cxnSpLocks noChangeShapeType="1"/>
                        </wps:cNvCnPr>
                        <wps:spPr bwMode="auto">
                          <a:xfrm>
                            <a:off x="4705985" y="330200"/>
                            <a:ext cx="0" cy="28975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Rectangle 158"/>
                        <wps:cNvSpPr>
                          <a:spLocks noChangeArrowheads="1"/>
                        </wps:cNvSpPr>
                        <wps:spPr bwMode="auto">
                          <a:xfrm>
                            <a:off x="4705985" y="330200"/>
                            <a:ext cx="6985" cy="2897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59"/>
                        <wps:cNvCnPr>
                          <a:cxnSpLocks noChangeShapeType="1"/>
                        </wps:cNvCnPr>
                        <wps:spPr bwMode="auto">
                          <a:xfrm>
                            <a:off x="5339080" y="330200"/>
                            <a:ext cx="0" cy="28975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160"/>
                        <wps:cNvSpPr>
                          <a:spLocks noChangeArrowheads="1"/>
                        </wps:cNvSpPr>
                        <wps:spPr bwMode="auto">
                          <a:xfrm>
                            <a:off x="5339080" y="330200"/>
                            <a:ext cx="7620" cy="2897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1"/>
                        <wps:cNvSpPr>
                          <a:spLocks noChangeArrowheads="1"/>
                        </wps:cNvSpPr>
                        <wps:spPr bwMode="auto">
                          <a:xfrm>
                            <a:off x="13970" y="3227705"/>
                            <a:ext cx="5749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2"/>
                        <wps:cNvSpPr>
                          <a:spLocks noChangeArrowheads="1"/>
                        </wps:cNvSpPr>
                        <wps:spPr bwMode="auto">
                          <a:xfrm>
                            <a:off x="5749290" y="13970"/>
                            <a:ext cx="14605" cy="3227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5D22C1D1" id="Lienzo 179" o:spid="_x0000_s1026" editas="canvas" style="position:absolute;left:0;text-align:left;margin-left:.35pt;margin-top:1.4pt;width:499.15pt;height:269.45pt;z-index:251685888" coordsize="63392,3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392;height:34220;visibility:visible;mso-wrap-style:square">
                  <v:fill o:detectmouseclick="t"/>
                  <v:path o:connecttype="none"/>
                </v:shape>
                <v:rect id="Rectangle 5" o:spid="_x0000_s1028" style="position:absolute;top:285;width:63322;height:33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6" o:spid="_x0000_s1029" style="position:absolute;left:23672;top:8623;width:2299;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MARCA</w:t>
                        </w:r>
                      </w:p>
                    </w:txbxContent>
                  </v:textbox>
                </v:rect>
                <v:rect id="Rectangle 7" o:spid="_x0000_s1030" style="position:absolute;left:27127;top:8191;width:2616;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 xml:space="preserve"> PRECIO </w:t>
                        </w:r>
                      </w:p>
                    </w:txbxContent>
                  </v:textbox>
                </v:rect>
                <v:rect id="Rectangle 8" o:spid="_x0000_s1031" style="position:absolute;left:26841;top:8985;width:303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 xml:space="preserve">UNITARIO </w:t>
                        </w:r>
                      </w:p>
                    </w:txbxContent>
                  </v:textbox>
                </v:rect>
                <v:rect id="Rectangle 9" o:spid="_x0000_s1032" style="position:absolute;left:30435;top:8623;width:205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1D4E10" w:rsidRDefault="001D4E10">
                        <w:r>
                          <w:rPr>
                            <w:rFonts w:ascii="Small Fonts" w:hAnsi="Small Fonts" w:cs="Small Fonts"/>
                            <w:color w:val="000000"/>
                            <w:sz w:val="10"/>
                            <w:szCs w:val="10"/>
                            <w:lang w:val="en-US"/>
                          </w:rPr>
                          <w:t>TOTAL</w:t>
                        </w:r>
                      </w:p>
                    </w:txbxContent>
                  </v:textbox>
                </v:rect>
                <v:rect id="Rectangle 10" o:spid="_x0000_s1033" style="position:absolute;left:6045;top:11214;width:35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1</w:t>
                        </w:r>
                      </w:p>
                    </w:txbxContent>
                  </v:textbox>
                </v:rect>
                <v:rect id="Rectangle 11" o:spid="_x0000_s1034" style="position:absolute;left:8705;top:11214;width:106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500</w:t>
                        </w:r>
                      </w:p>
                    </w:txbxContent>
                  </v:textbox>
                </v:rect>
                <v:rect id="Rectangle 12" o:spid="_x0000_s1035" style="position:absolute;left:11798;top:11214;width:2438;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UNIDAD</w:t>
                        </w:r>
                      </w:p>
                    </w:txbxContent>
                  </v:textbox>
                </v:rect>
                <v:rect id="Rectangle 13" o:spid="_x0000_s1036" style="position:absolute;left:24250;top:11214;width:113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1D4E10" w:rsidRDefault="001D4E10">
                        <w:r>
                          <w:rPr>
                            <w:rFonts w:ascii="Small Fonts" w:hAnsi="Small Fonts" w:cs="Small Fonts"/>
                            <w:color w:val="000000"/>
                            <w:sz w:val="10"/>
                            <w:szCs w:val="10"/>
                            <w:lang w:val="en-US"/>
                          </w:rPr>
                          <w:t>S/M</w:t>
                        </w:r>
                      </w:p>
                    </w:txbxContent>
                  </v:textbox>
                </v:rect>
                <v:rect id="Rectangle 14" o:spid="_x0000_s1037" style="position:absolute;left:27489;top:11214;width:1594;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$5.00</w:t>
                        </w:r>
                      </w:p>
                    </w:txbxContent>
                  </v:textbox>
                </v:rect>
                <v:rect id="Rectangle 15" o:spid="_x0000_s1038" style="position:absolute;left:30651;top:11214;width:2826;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$2,500.00</w:t>
                        </w:r>
                      </w:p>
                    </w:txbxContent>
                  </v:textbox>
                </v:rect>
                <v:rect id="Rectangle 16" o:spid="_x0000_s1039" style="position:absolute;left:5969;top:13874;width:355;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2</w:t>
                        </w:r>
                      </w:p>
                    </w:txbxContent>
                  </v:textbox>
                </v:rect>
                <v:rect id="Rectangle 17" o:spid="_x0000_s1040" style="position:absolute;left:8636;top:13874;width:1060;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800</w:t>
                        </w:r>
                      </w:p>
                    </w:txbxContent>
                  </v:textbox>
                </v:rect>
                <v:rect id="Rectangle 18" o:spid="_x0000_s1041" style="position:absolute;left:11798;top:13874;width:2438;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UNIDAD</w:t>
                        </w:r>
                      </w:p>
                    </w:txbxContent>
                  </v:textbox>
                </v:rect>
                <v:rect id="Rectangle 19" o:spid="_x0000_s1042" style="position:absolute;left:24250;top:13874;width:1130;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S/M</w:t>
                        </w:r>
                      </w:p>
                    </w:txbxContent>
                  </v:textbox>
                </v:rect>
                <v:rect id="Rectangle 20" o:spid="_x0000_s1043" style="position:absolute;left:27343;top:13874;width:1943;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$10.00</w:t>
                        </w:r>
                      </w:p>
                    </w:txbxContent>
                  </v:textbox>
                </v:rect>
                <v:rect id="Rectangle 21" o:spid="_x0000_s1044" style="position:absolute;left:30581;top:13874;width:2826;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$8,000.00</w:t>
                        </w:r>
                      </w:p>
                    </w:txbxContent>
                  </v:textbox>
                </v:rect>
                <v:rect id="Rectangle 22" o:spid="_x0000_s1045" style="position:absolute;left:5969;top:16535;width:35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3</w:t>
                        </w:r>
                      </w:p>
                    </w:txbxContent>
                  </v:textbox>
                </v:rect>
                <v:rect id="Rectangle 23" o:spid="_x0000_s1046" style="position:absolute;left:8636;top:16535;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800</w:t>
                        </w:r>
                      </w:p>
                    </w:txbxContent>
                  </v:textbox>
                </v:rect>
                <v:rect id="Rectangle 24" o:spid="_x0000_s1047" style="position:absolute;left:11798;top:16535;width:2438;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UNIDAD</w:t>
                        </w:r>
                      </w:p>
                    </w:txbxContent>
                  </v:textbox>
                </v:rect>
                <v:rect id="Rectangle 25" o:spid="_x0000_s1048" style="position:absolute;left:24250;top:16535;width:113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S/M</w:t>
                        </w:r>
                      </w:p>
                    </w:txbxContent>
                  </v:textbox>
                </v:rect>
                <v:rect id="Rectangle 26" o:spid="_x0000_s1049" style="position:absolute;left:27273;top:16535;width:1943;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$20.00</w:t>
                        </w:r>
                      </w:p>
                    </w:txbxContent>
                  </v:textbox>
                </v:rect>
                <v:rect id="Rectangle 27" o:spid="_x0000_s1050" style="position:absolute;left:30511;top:16535;width:3182;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$16,000.00</w:t>
                        </w:r>
                      </w:p>
                    </w:txbxContent>
                  </v:textbox>
                </v:rect>
                <v:rect id="Rectangle 28" o:spid="_x0000_s1051" style="position:absolute;left:5969;top:19189;width:355;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4</w:t>
                        </w:r>
                      </w:p>
                    </w:txbxContent>
                  </v:textbox>
                </v:rect>
                <v:rect id="Rectangle 29" o:spid="_x0000_s1052" style="position:absolute;left:8636;top:19189;width:1060;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400</w:t>
                        </w:r>
                      </w:p>
                    </w:txbxContent>
                  </v:textbox>
                </v:rect>
                <v:rect id="Rectangle 30" o:spid="_x0000_s1053" style="position:absolute;left:11798;top:19189;width:2438;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UNIDAD</w:t>
                        </w:r>
                      </w:p>
                    </w:txbxContent>
                  </v:textbox>
                </v:rect>
                <v:rect id="Rectangle 31" o:spid="_x0000_s1054" style="position:absolute;left:24250;top:19189;width:1130;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S/M</w:t>
                        </w:r>
                      </w:p>
                    </w:txbxContent>
                  </v:textbox>
                </v:rect>
                <v:rect id="Rectangle 32" o:spid="_x0000_s1055" style="position:absolute;left:27273;top:19189;width:1943;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$60.00</w:t>
                        </w:r>
                      </w:p>
                    </w:txbxContent>
                  </v:textbox>
                </v:rect>
                <v:rect id="Rectangle 33" o:spid="_x0000_s1056" style="position:absolute;left:30435;top:19189;width:318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$24,000.00</w:t>
                        </w:r>
                      </w:p>
                    </w:txbxContent>
                  </v:textbox>
                </v:rect>
                <v:rect id="Rectangle 34" o:spid="_x0000_s1057" style="position:absolute;left:6045;top:21850;width:35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5</w:t>
                        </w:r>
                      </w:p>
                    </w:txbxContent>
                  </v:textbox>
                </v:rect>
                <v:rect id="Rectangle 35" o:spid="_x0000_s1058" style="position:absolute;left:8705;top:21850;width:106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100</w:t>
                        </w:r>
                      </w:p>
                    </w:txbxContent>
                  </v:textbox>
                </v:rect>
                <v:rect id="Rectangle 36" o:spid="_x0000_s1059" style="position:absolute;left:11798;top:21850;width:2438;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UNIDAD</w:t>
                        </w:r>
                      </w:p>
                    </w:txbxContent>
                  </v:textbox>
                </v:rect>
                <v:rect id="Rectangle 37" o:spid="_x0000_s1060" style="position:absolute;left:14966;top:21850;width:8122;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VALES DE REGULAR $5.00</w:t>
                        </w:r>
                      </w:p>
                    </w:txbxContent>
                  </v:textbox>
                </v:rect>
                <v:rect id="Rectangle 38" o:spid="_x0000_s1061" style="position:absolute;left:24250;top:21850;width:113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S/M</w:t>
                        </w:r>
                      </w:p>
                    </w:txbxContent>
                  </v:textbox>
                </v:rect>
                <v:rect id="Rectangle 39" o:spid="_x0000_s1062" style="position:absolute;left:27489;top:21850;width:1594;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$5.00</w:t>
                        </w:r>
                      </w:p>
                    </w:txbxContent>
                  </v:textbox>
                </v:rect>
                <v:rect id="Rectangle 40" o:spid="_x0000_s1063" style="position:absolute;left:30867;top:21850;width:2299;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$500.00</w:t>
                        </w:r>
                      </w:p>
                    </w:txbxContent>
                  </v:textbox>
                </v:rect>
                <v:rect id="Rectangle 41" o:spid="_x0000_s1064" style="position:absolute;left:5969;top:24511;width:35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6</w:t>
                        </w:r>
                      </w:p>
                    </w:txbxContent>
                  </v:textbox>
                </v:rect>
                <v:rect id="Rectangle 42" o:spid="_x0000_s1065" style="position:absolute;left:8705;top:24511;width:106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100</w:t>
                        </w:r>
                      </w:p>
                    </w:txbxContent>
                  </v:textbox>
                </v:rect>
                <v:rect id="Rectangle 43" o:spid="_x0000_s1066" style="position:absolute;left:11798;top:24511;width:2438;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UNIDAD</w:t>
                        </w:r>
                      </w:p>
                    </w:txbxContent>
                  </v:textbox>
                </v:rect>
                <v:rect id="Rectangle 44" o:spid="_x0000_s1067" style="position:absolute;left:14966;top:24511;width:847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1D4E10" w:rsidRDefault="001D4E10">
                        <w:r>
                          <w:rPr>
                            <w:rFonts w:ascii="Small Fonts" w:hAnsi="Small Fonts" w:cs="Small Fonts"/>
                            <w:color w:val="000000"/>
                            <w:sz w:val="10"/>
                            <w:szCs w:val="10"/>
                            <w:lang w:val="en-US"/>
                          </w:rPr>
                          <w:t>VALES DE REGULAR $10.00</w:t>
                        </w:r>
                      </w:p>
                    </w:txbxContent>
                  </v:textbox>
                </v:rect>
                <v:rect id="Rectangle 45" o:spid="_x0000_s1068" style="position:absolute;left:24250;top:24511;width:113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S/M</w:t>
                        </w:r>
                      </w:p>
                    </w:txbxContent>
                  </v:textbox>
                </v:rect>
                <v:rect id="Rectangle 46" o:spid="_x0000_s1069" style="position:absolute;left:27343;top:24511;width:1943;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$10.00</w:t>
                        </w:r>
                      </w:p>
                    </w:txbxContent>
                  </v:textbox>
                </v:rect>
                <v:rect id="Rectangle 47" o:spid="_x0000_s1070" style="position:absolute;left:30651;top:24511;width:2826;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$1,000.00</w:t>
                        </w:r>
                      </w:p>
                    </w:txbxContent>
                  </v:textbox>
                </v:rect>
                <v:rect id="Rectangle 48" o:spid="_x0000_s1071" style="position:absolute;left:6045;top:27171;width:355;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7</w:t>
                        </w:r>
                      </w:p>
                    </w:txbxContent>
                  </v:textbox>
                </v:rect>
                <v:rect id="Rectangle 49" o:spid="_x0000_s1072" style="position:absolute;left:8705;top:27171;width:106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100</w:t>
                        </w:r>
                      </w:p>
                    </w:txbxContent>
                  </v:textbox>
                </v:rect>
                <v:rect id="Rectangle 50" o:spid="_x0000_s1073" style="position:absolute;left:11798;top:27171;width:2438;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UNIDAD</w:t>
                        </w:r>
                      </w:p>
                    </w:txbxContent>
                  </v:textbox>
                </v:rect>
                <v:rect id="Rectangle 51" o:spid="_x0000_s1074" style="position:absolute;left:14966;top:27171;width:847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VALES DE REGULAR $20.00</w:t>
                        </w:r>
                      </w:p>
                    </w:txbxContent>
                  </v:textbox>
                </v:rect>
                <v:rect id="Rectangle 52" o:spid="_x0000_s1075" style="position:absolute;left:24250;top:27171;width:1130;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1D4E10" w:rsidRDefault="001D4E10">
                        <w:r>
                          <w:rPr>
                            <w:rFonts w:ascii="Small Fonts" w:hAnsi="Small Fonts" w:cs="Small Fonts"/>
                            <w:color w:val="000000"/>
                            <w:sz w:val="10"/>
                            <w:szCs w:val="10"/>
                            <w:lang w:val="en-US"/>
                          </w:rPr>
                          <w:t>S/M</w:t>
                        </w:r>
                      </w:p>
                    </w:txbxContent>
                  </v:textbox>
                </v:rect>
                <v:rect id="Rectangle 53" o:spid="_x0000_s1076" style="position:absolute;left:27273;top:27171;width:1943;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$20.00</w:t>
                        </w:r>
                      </w:p>
                    </w:txbxContent>
                  </v:textbox>
                </v:rect>
                <v:rect id="Rectangle 54" o:spid="_x0000_s1077" style="position:absolute;left:30581;top:27171;width:2826;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$2,000.00</w:t>
                        </w:r>
                      </w:p>
                    </w:txbxContent>
                  </v:textbox>
                </v:rect>
                <v:rect id="Rectangle 55" o:spid="_x0000_s1078" style="position:absolute;left:5969;top:29832;width:35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8</w:t>
                        </w:r>
                      </w:p>
                    </w:txbxContent>
                  </v:textbox>
                </v:rect>
                <v:rect id="Rectangle 56" o:spid="_x0000_s1079" style="position:absolute;left:8705;top:29832;width:106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100</w:t>
                        </w:r>
                      </w:p>
                    </w:txbxContent>
                  </v:textbox>
                </v:rect>
                <v:rect id="Rectangle 57" o:spid="_x0000_s1080" style="position:absolute;left:11798;top:29832;width:2438;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UNIDAD</w:t>
                        </w:r>
                      </w:p>
                    </w:txbxContent>
                  </v:textbox>
                </v:rect>
                <v:rect id="Rectangle 58" o:spid="_x0000_s1081" style="position:absolute;left:24250;top:29832;width:113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S/M</w:t>
                        </w:r>
                      </w:p>
                    </w:txbxContent>
                  </v:textbox>
                </v:rect>
                <v:rect id="Rectangle 59" o:spid="_x0000_s1082" style="position:absolute;left:27343;top:29832;width:1943;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$10.00</w:t>
                        </w:r>
                      </w:p>
                    </w:txbxContent>
                  </v:textbox>
                </v:rect>
                <v:rect id="Rectangle 60" o:spid="_x0000_s1083" style="position:absolute;left:30651;top:29832;width:2826;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$1,000.00</w:t>
                        </w:r>
                      </w:p>
                    </w:txbxContent>
                  </v:textbox>
                </v:rect>
                <v:rect id="Rectangle 61" o:spid="_x0000_s1084" style="position:absolute;left:285;top:32416;width:2251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1D4E10" w:rsidRDefault="001D4E10">
                        <w:r>
                          <w:rPr>
                            <w:rFonts w:ascii="Small Fonts" w:hAnsi="Small Fonts" w:cs="Small Fonts"/>
                            <w:b/>
                            <w:bCs/>
                            <w:color w:val="000000"/>
                            <w:sz w:val="10"/>
                            <w:szCs w:val="10"/>
                            <w:lang w:val="en-US"/>
                          </w:rPr>
                          <w:t>TOTAL ADJUDICADO PARA SUB GERENCIA ADMINISTRATIVA $55,000.00</w:t>
                        </w:r>
                      </w:p>
                    </w:txbxContent>
                  </v:textbox>
                </v:rect>
                <v:rect id="Rectangle 62" o:spid="_x0000_s1085" style="position:absolute;left:54038;top:20916;width:318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CONTADO</w:t>
                        </w:r>
                      </w:p>
                    </w:txbxContent>
                  </v:textbox>
                </v:rect>
                <v:rect id="Rectangle 63" o:spid="_x0000_s1086" style="position:absolute;left:14966;top:13798;width:766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VALES DE DIESEL $10.00</w:t>
                        </w:r>
                      </w:p>
                    </w:txbxContent>
                  </v:textbox>
                </v:rect>
                <v:rect id="Rectangle 64" o:spid="_x0000_s1087" style="position:absolute;left:14966;top:16459;width:766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VALES DE DIESEL $20.00</w:t>
                        </w:r>
                      </w:p>
                    </w:txbxContent>
                  </v:textbox>
                </v:rect>
                <v:rect id="Rectangle 65" o:spid="_x0000_s1088" style="position:absolute;left:14966;top:19119;width:7665;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VALES DE DIESEL $60.00</w:t>
                        </w:r>
                      </w:p>
                    </w:txbxContent>
                  </v:textbox>
                </v:rect>
                <v:rect id="Rectangle 66" o:spid="_x0000_s1089" style="position:absolute;left:14966;top:29762;width:8509;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VALES DE ESPECIAL $10.00</w:t>
                        </w:r>
                      </w:p>
                    </w:txbxContent>
                  </v:textbox>
                </v:rect>
                <v:rect id="Rectangle 67" o:spid="_x0000_s1090" style="position:absolute;left:7912;top:31559;width:698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10"/>
                            <w:szCs w:val="10"/>
                            <w:lang w:val="en-US"/>
                          </w:rPr>
                          <w:t>TOTAL DE LA OFERTA</w:t>
                        </w:r>
                      </w:p>
                    </w:txbxContent>
                  </v:textbox>
                </v:rect>
                <v:rect id="Rectangle 68" o:spid="_x0000_s1091" style="position:absolute;left:26695;top:31559;width:318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10"/>
                            <w:szCs w:val="10"/>
                            <w:lang w:val="en-US"/>
                          </w:rPr>
                          <w:t>$55,000.00</w:t>
                        </w:r>
                      </w:p>
                    </w:txbxContent>
                  </v:textbox>
                </v:rect>
                <v:rect id="Rectangle 72" o:spid="_x0000_s1092" style="position:absolute;left:14966;top:11137;width:7309;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VALES DE DIESEL $5.00</w:t>
                        </w:r>
                      </w:p>
                    </w:txbxContent>
                  </v:textbox>
                </v:rect>
                <v:rect id="Rectangle 73" o:spid="_x0000_s1093" style="position:absolute;left:35477;top:20129;width:4064;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 xml:space="preserve">SERVICIOS Y </w:t>
                        </w:r>
                      </w:p>
                    </w:txbxContent>
                  </v:textbox>
                </v:rect>
                <v:rect id="Rectangle 74" o:spid="_x0000_s1094" style="position:absolute;left:34105;top:20916;width:6884;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 xml:space="preserve">LOGÍSTICA DE CARGA </w:t>
                        </w:r>
                      </w:p>
                    </w:txbxContent>
                  </v:textbox>
                </v:rect>
                <v:rect id="Rectangle 75" o:spid="_x0000_s1095" style="position:absolute;left:34251;top:21710;width:6706;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WALNYS, S.A. DE C.V.</w:t>
                        </w:r>
                      </w:p>
                    </w:txbxContent>
                  </v:textbox>
                </v:rect>
                <v:rect id="Rectangle 76" o:spid="_x0000_s1096" style="position:absolute;left:41376;top:20129;width:5334;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 xml:space="preserve">SE RECOMIENDA </w:t>
                        </w:r>
                      </w:p>
                    </w:txbxContent>
                  </v:textbox>
                </v:rect>
                <v:rect id="Rectangle 77" o:spid="_x0000_s1097" style="position:absolute;left:40798;top:20916;width:6566;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 xml:space="preserve">COMPRA TOTAL POR </w:t>
                        </w:r>
                      </w:p>
                    </w:txbxContent>
                  </v:textbox>
                </v:rect>
                <v:rect id="Rectangle 78" o:spid="_x0000_s1098" style="position:absolute;left:41084;top:21710;width:6039;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SER UNCA OFERTA</w:t>
                        </w:r>
                      </w:p>
                    </w:txbxContent>
                  </v:textbox>
                </v:rect>
                <v:rect id="Rectangle 79" o:spid="_x0000_s1099" style="position:absolute;left:48355;top:20916;width:318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10"/>
                            <w:szCs w:val="10"/>
                            <w:lang w:val="en-US"/>
                          </w:rPr>
                          <w:t>$55,000.00</w:t>
                        </w:r>
                      </w:p>
                    </w:txbxContent>
                  </v:textbox>
                </v:rect>
                <v:rect id="Rectangle 80" o:spid="_x0000_s1100" style="position:absolute;left:25977;top:69;width:6427;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10"/>
                            <w:szCs w:val="10"/>
                            <w:lang w:val="en-US"/>
                          </w:rPr>
                          <w:t>REQUERIMIENTO: 10</w:t>
                        </w:r>
                      </w:p>
                    </w:txbxContent>
                  </v:textbox>
                </v:rect>
                <v:rect id="Rectangle 81" o:spid="_x0000_s1101" style="position:absolute;left:22377;top:933;width:13798;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10"/>
                            <w:szCs w:val="10"/>
                            <w:lang w:val="en-US"/>
                          </w:rPr>
                          <w:t>UNIDAD DE SUBGERENCIA ADMINISTRATIVA</w:t>
                        </w:r>
                      </w:p>
                    </w:txbxContent>
                  </v:textbox>
                </v:rect>
                <v:rect id="Rectangle 82" o:spid="_x0000_s1102" style="position:absolute;left:13023;top:1720;width:29179;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1D4E10" w:rsidRDefault="001D4E10">
                        <w:r>
                          <w:rPr>
                            <w:rFonts w:ascii="Small Fonts" w:hAnsi="Small Fonts" w:cs="Small Fonts"/>
                            <w:b/>
                            <w:bCs/>
                            <w:color w:val="000000"/>
                            <w:sz w:val="10"/>
                            <w:szCs w:val="10"/>
                            <w:lang w:val="en-US"/>
                          </w:rPr>
                          <w:t>COMPRA DE VALES DE COMBUSTIBLE PARA TODOS LOS VEHICULOS DE LA MUNICIPALIDAD</w:t>
                        </w:r>
                      </w:p>
                    </w:txbxContent>
                  </v:textbox>
                </v:rect>
                <v:rect id="Rectangle 83" o:spid="_x0000_s1103" style="position:absolute;left:16046;top:2514;width:2343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1D4E10" w:rsidRDefault="001D4E10">
                        <w:r>
                          <w:rPr>
                            <w:rFonts w:ascii="Small Fonts" w:hAnsi="Small Fonts" w:cs="Small Fonts"/>
                            <w:b/>
                            <w:bCs/>
                            <w:color w:val="000000"/>
                            <w:sz w:val="10"/>
                            <w:szCs w:val="10"/>
                            <w:lang w:val="en-US"/>
                          </w:rPr>
                          <w:t>FUENTE DE FINANCIAMIENTO: FONDOS FODES 120 LIBRE DISPONIBILIDAD</w:t>
                        </w:r>
                      </w:p>
                    </w:txbxContent>
                  </v:textbox>
                </v:rect>
                <v:rect id="Rectangle 84" o:spid="_x0000_s1104" style="position:absolute;left:355;top:5175;width:487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10"/>
                            <w:szCs w:val="10"/>
                            <w:lang w:val="en-US"/>
                          </w:rPr>
                          <w:t>ADMINISTRADO</w:t>
                        </w:r>
                      </w:p>
                    </w:txbxContent>
                  </v:textbox>
                </v:rect>
                <v:rect id="Rectangle 85" o:spid="_x0000_s1105" style="position:absolute;left:431;top:5962;width:5049;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 xml:space="preserve">R DE ORDEN DE </w:t>
                        </w:r>
                      </w:p>
                    </w:txbxContent>
                  </v:textbox>
                </v:rect>
                <v:rect id="Rectangle 86" o:spid="_x0000_s1106" style="position:absolute;left:1079;top:6756;width:346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 xml:space="preserve">COMPRA O </w:t>
                        </w:r>
                      </w:p>
                    </w:txbxContent>
                  </v:textbox>
                </v:rect>
                <v:rect id="Rectangle 87" o:spid="_x0000_s1107" style="position:absolute;left:1003;top:7543;width:3569;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CONTRATO</w:t>
                        </w:r>
                      </w:p>
                    </w:txbxContent>
                  </v:textbox>
                </v:rect>
                <v:rect id="Rectangle 88" o:spid="_x0000_s1108" style="position:absolute;left:5467;top:6324;width:1518;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ITEM</w:t>
                        </w:r>
                      </w:p>
                    </w:txbxContent>
                  </v:textbox>
                </v:rect>
                <v:rect id="Rectangle 89" o:spid="_x0000_s1109" style="position:absolute;left:7626;top:6324;width:325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CANTIDAD</w:t>
                        </w:r>
                      </w:p>
                    </w:txbxContent>
                  </v:textbox>
                </v:rect>
                <v:rect id="Rectangle 90" o:spid="_x0000_s1110" style="position:absolute;left:11366;top:5962;width:3499;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 xml:space="preserve">UNIDAD DE </w:t>
                        </w:r>
                      </w:p>
                    </w:txbxContent>
                  </v:textbox>
                </v:rect>
                <v:rect id="Rectangle 91" o:spid="_x0000_s1111" style="position:absolute;left:11798;top:6756;width:247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MEDIDA</w:t>
                        </w:r>
                      </w:p>
                    </w:txbxContent>
                  </v:textbox>
                </v:rect>
                <v:rect id="Rectangle 92" o:spid="_x0000_s1112" style="position:absolute;left:16116;top:5962;width:6426;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10"/>
                            <w:szCs w:val="10"/>
                            <w:lang w:val="en-US"/>
                          </w:rPr>
                          <w:t xml:space="preserve">DESCRIPCIÓN DE LA </w:t>
                        </w:r>
                      </w:p>
                    </w:txbxContent>
                  </v:textbox>
                </v:rect>
                <v:rect id="Rectangle 93" o:spid="_x0000_s1113" style="position:absolute;left:17697;top:6756;width:2788;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COMPRA</w:t>
                        </w:r>
                      </w:p>
                    </w:txbxContent>
                  </v:textbox>
                </v:rect>
                <v:rect id="Rectangle 94" o:spid="_x0000_s1114" style="position:absolute;left:25469;top:3594;width:6776;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10"/>
                            <w:szCs w:val="10"/>
                            <w:lang w:val="en-US"/>
                          </w:rPr>
                          <w:t>OFERTAS  RECIBIDAS</w:t>
                        </w:r>
                      </w:p>
                    </w:txbxContent>
                  </v:textbox>
                </v:rect>
                <v:rect id="Rectangle 95" o:spid="_x0000_s1115" style="position:absolute;left:34182;top:5175;width:6673;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 xml:space="preserve">OFERTA ECONOMICA </w:t>
                        </w:r>
                      </w:p>
                    </w:txbxContent>
                  </v:textbox>
                </v:rect>
                <v:rect id="Rectangle 96" o:spid="_x0000_s1116" style="position:absolute;left:34251;top:5962;width:6566;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 xml:space="preserve">RECOMENDADA POR </w:t>
                        </w:r>
                      </w:p>
                    </w:txbxContent>
                  </v:textbox>
                </v:rect>
                <v:rect id="Rectangle 97" o:spid="_x0000_s1117" style="position:absolute;left:35693;top:6756;width:3391;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 xml:space="preserve">LA UNIDAD </w:t>
                        </w:r>
                      </w:p>
                    </w:txbxContent>
                  </v:textbox>
                </v:rect>
                <v:rect id="Rectangle 98" o:spid="_x0000_s1118" style="position:absolute;left:35401;top:7543;width:4165;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SOLICITANTE</w:t>
                        </w:r>
                      </w:p>
                    </w:txbxContent>
                  </v:textbox>
                </v:rect>
                <v:rect id="Rectangle 99" o:spid="_x0000_s1119" style="position:absolute;left:41160;top:5530;width:586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 xml:space="preserve">JUSTIFICACION DE </w:t>
                        </w:r>
                      </w:p>
                    </w:txbxContent>
                  </v:textbox>
                </v:rect>
                <v:rect id="Rectangle 100" o:spid="_x0000_s1120" style="position:absolute;left:43459;top:6324;width:781;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10"/>
                            <w:szCs w:val="10"/>
                            <w:lang w:val="en-US"/>
                          </w:rPr>
                          <w:t xml:space="preserve">LA </w:t>
                        </w:r>
                      </w:p>
                    </w:txbxContent>
                  </v:textbox>
                </v:rect>
                <v:rect id="Rectangle 101" o:spid="_x0000_s1121" style="position:absolute;left:41160;top:7112;width:5722;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 xml:space="preserve">RECOMENDACIÓN </w:t>
                        </w:r>
                      </w:p>
                    </w:txbxContent>
                  </v:textbox>
                </v:rect>
                <v:rect id="Rectangle 102" o:spid="_x0000_s1122" style="position:absolute;left:47707;top:6324;width:5683;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10"/>
                            <w:szCs w:val="10"/>
                            <w:lang w:val="en-US"/>
                          </w:rPr>
                          <w:t>PRESUPUESTADO</w:t>
                        </w:r>
                      </w:p>
                    </w:txbxContent>
                  </v:textbox>
                </v:rect>
                <v:rect id="Rectangle 103" o:spid="_x0000_s1123" style="position:absolute;left:53898;top:5962;width:3353;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10"/>
                            <w:szCs w:val="10"/>
                            <w:lang w:val="en-US"/>
                          </w:rPr>
                          <w:t xml:space="preserve">FORMA DE </w:t>
                        </w:r>
                      </w:p>
                    </w:txbxContent>
                  </v:textbox>
                </v:rect>
                <v:rect id="Rectangle 104" o:spid="_x0000_s1124" style="position:absolute;left:54686;top:6756;width:183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1D4E10" w:rsidRDefault="001D4E10">
                        <w:r>
                          <w:rPr>
                            <w:rFonts w:ascii="Small Fonts" w:hAnsi="Small Fonts" w:cs="Small Fonts"/>
                            <w:color w:val="000000"/>
                            <w:sz w:val="10"/>
                            <w:szCs w:val="10"/>
                            <w:lang w:val="en-US"/>
                          </w:rPr>
                          <w:t>PAGO</w:t>
                        </w:r>
                      </w:p>
                    </w:txbxContent>
                  </v:textbox>
                </v:rect>
                <v:rect id="Rectangle 105" o:spid="_x0000_s1125" style="position:absolute;left:23742;top:5391;width:875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1D4E10" w:rsidRDefault="001D4E10">
                        <w:r>
                          <w:rPr>
                            <w:rFonts w:ascii="Small Fonts" w:hAnsi="Small Fonts" w:cs="Small Fonts"/>
                            <w:b/>
                            <w:bCs/>
                            <w:color w:val="000000"/>
                            <w:sz w:val="10"/>
                            <w:szCs w:val="10"/>
                            <w:lang w:val="en-US"/>
                          </w:rPr>
                          <w:t xml:space="preserve">SERVICIOS Y LOGÍSTICA DE </w:t>
                        </w:r>
                      </w:p>
                    </w:txbxContent>
                  </v:textbox>
                </v:rect>
                <v:rect id="Rectangle 106" o:spid="_x0000_s1126" style="position:absolute;left:23387;top:6178;width:9315;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1D4E10" w:rsidRDefault="001D4E10">
                        <w:r>
                          <w:rPr>
                            <w:rFonts w:ascii="Small Fonts" w:hAnsi="Small Fonts" w:cs="Small Fonts"/>
                            <w:b/>
                            <w:bCs/>
                            <w:color w:val="000000"/>
                            <w:sz w:val="10"/>
                            <w:szCs w:val="10"/>
                            <w:lang w:val="en-US"/>
                          </w:rPr>
                          <w:t>CARGA WALNYS, S.A. DE C.V.</w:t>
                        </w:r>
                      </w:p>
                    </w:txbxContent>
                  </v:textbox>
                </v:rect>
                <v:rect id="Rectangle 107" o:spid="_x0000_s1127" style="position:absolute;left:139;width:5749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108" o:spid="_x0000_s1128" style="position:absolute;visibility:visible;mso-wrap-style:square" from="139,863" to="5749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rect id="Rectangle 109" o:spid="_x0000_s1129" style="position:absolute;left:139;top:863;width:5735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110" o:spid="_x0000_s1130" style="position:absolute;visibility:visible;mso-wrap-style:square" from="139,1651" to="57492,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rect id="Rectangle 111" o:spid="_x0000_s1131" style="position:absolute;left:139;top:1651;width:5735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line id="Line 112" o:spid="_x0000_s1132" style="position:absolute;visibility:visible;mso-wrap-style:square" from="139,2444" to="57492,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rect id="Rectangle 113" o:spid="_x0000_s1133" style="position:absolute;left:139;top:2444;width:5735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114" o:spid="_x0000_s1134" style="position:absolute;visibility:visible;mso-wrap-style:square" from="139,3232" to="57492,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rect id="Rectangle 115" o:spid="_x0000_s1135" style="position:absolute;left:139;top:3232;width:5735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116" o:spid="_x0000_s1136" style="position:absolute;visibility:visible;mso-wrap-style:square" from="23241,4673" to="33966,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P0cIAAADcAAAADwAAAGRycy9kb3ducmV2LnhtbERPTYvCMBC9C/6HMAveNFVZ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SP0cIAAADcAAAADwAAAAAAAAAAAAAA&#10;AAChAgAAZHJzL2Rvd25yZXYueG1sUEsFBgAAAAAEAAQA+QAAAJADAAAAAA==&#10;" strokeweight="0"/>
                <v:rect id="Rectangle 117" o:spid="_x0000_s1137" style="position:absolute;left:23241;top:4673;width:1072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118" o:spid="_x0000_s1138" style="position:absolute;visibility:visible;mso-wrap-style:square" from="23241,7689" to="33966,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yPsIAAADcAAAADwAAAGRycy9kb3ducmV2LnhtbERPS2sCMRC+C/0PYQreNGu1ut0apRRF&#10;vdUXeBw2093gZrJsoq7/3giF3ubje8503tpKXKnxxrGCQT8BQZw7bbhQcNgveykIH5A1Vo5JwZ08&#10;zGcvnSlm2t14S9ddKEQMYZ+hgjKEOpPS5yVZ9H1XE0fu1zUWQ4RNIXWDtxhuK/mWJGNp0XBsKLGm&#10;75Ly8+5iFZif8ep9Mzl+HOViFQan9Jwae1Cq+9p+fYII1IZ/8Z97reP84Qi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GyPsIAAADcAAAADwAAAAAAAAAAAAAA&#10;AAChAgAAZHJzL2Rvd25yZXYueG1sUEsFBgAAAAAEAAQA+QAAAJADAAAAAA==&#10;" strokeweight="0"/>
                <v:rect id="Rectangle 119" o:spid="_x0000_s1139" style="position:absolute;left:23241;top:7689;width:1072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120" o:spid="_x0000_s1140" style="position:absolute;visibility:visible;mso-wrap-style:square" from="139,10204" to="57492,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0sMAAADcAAAADwAAAGRycy9kb3ducmV2LnhtbERPS2vCQBC+F/oflin0phst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idLDAAAA3AAAAA8AAAAAAAAAAAAA&#10;AAAAoQIAAGRycy9kb3ducmV2LnhtbFBLBQYAAAAABAAEAPkAAACRAwAAAAA=&#10;" strokeweight="0"/>
                <v:rect id="Rectangle 121" o:spid="_x0000_s1141" style="position:absolute;left:139;top:10204;width:573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122" o:spid="_x0000_s1142" style="position:absolute;visibility:visible;mso-wrap-style:square" from="4692,8128" to="33407,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rect id="Rectangle 123" o:spid="_x0000_s1143" style="position:absolute;left:5251;top:12865;width:2871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124" o:spid="_x0000_s1144" style="position:absolute;visibility:visible;mso-wrap-style:square" from="5251,15525" to="33966,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rect id="Rectangle 125" o:spid="_x0000_s1145" style="position:absolute;left:5251;top:15525;width:287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126" o:spid="_x0000_s1146" style="position:absolute;visibility:visible;mso-wrap-style:square" from="5251,18186" to="33966,1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rect id="Rectangle 127" o:spid="_x0000_s1147" style="position:absolute;left:5251;top:18186;width:287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line id="Line 128" o:spid="_x0000_s1148" style="position:absolute;visibility:visible;mso-wrap-style:square" from="5251,20847" to="33966,2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rect id="Rectangle 129" o:spid="_x0000_s1149" style="position:absolute;left:5251;top:20847;width:2871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line id="Line 130" o:spid="_x0000_s1150" style="position:absolute;visibility:visible;mso-wrap-style:square" from="5251,23507" to="33966,2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rect id="Rectangle 131" o:spid="_x0000_s1151" style="position:absolute;left:5251;top:23507;width:287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line id="Line 132" o:spid="_x0000_s1152" style="position:absolute;visibility:visible;mso-wrap-style:square" from="5251,26168" to="33966,2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LRsYAAADcAAAADwAAAGRycy9kb3ducmV2LnhtbESPT2/CMAzF75P2HSJP4jZSJv50hYCm&#10;CcR2AwYSR6vx2ojGqZoA3befD5N2s/We3/t5sep9o27URRfYwGiYgSIug3VcGTh+bZ5zUDEhW2wC&#10;k4EfirBaPj4ssLDhznu6HVKlJIRjgQbqlNpC61jW5DEOQ0ss2nfoPCZZu0rbDu8S7hv9kmVT7dGx&#10;NNTY0ntN5eVw9QbcbrqdfM5Orye93qbROb/kzh+NGTz1b3NQifr0b/67/rCCPxZ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ay0bGAAAA3AAAAA8AAAAAAAAA&#10;AAAAAAAAoQIAAGRycy9kb3ducmV2LnhtbFBLBQYAAAAABAAEAPkAAACUAwAAAAA=&#10;" strokeweight="0"/>
                <v:rect id="Rectangle 133" o:spid="_x0000_s1153" style="position:absolute;left:5251;top:26168;width:287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line id="Line 134" o:spid="_x0000_s1154" style="position:absolute;visibility:visible;mso-wrap-style:square" from="5251,28822" to="33966,2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rect id="Rectangle 135" o:spid="_x0000_s1155" style="position:absolute;left:5251;top:28822;width:287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line id="Line 136" o:spid="_x0000_s1156" style="position:absolute;visibility:visible;mso-wrap-style:square" from="139,31483" to="33966,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rect id="Rectangle 137" o:spid="_x0000_s1157" style="position:absolute;left:139;top:31483;width:3382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138" o:spid="_x0000_s1158" style="position:absolute;width:139;height:3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139" o:spid="_x0000_s1159" style="position:absolute;visibility:visible;mso-wrap-style:square" from="5181,3302" to="5181,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yBcMAAADcAAAADwAAAGRycy9kb3ducmV2LnhtbERPS2vCQBC+F/wPywje6kYhNkY3IlKx&#10;vbU+wOOQHZMl2dmQ3Wr677uFQm/z8T1nvRlsK+7Ue+NYwWyagCAunTZcKTif9s8ZCB+QNbaOScE3&#10;edgUo6c15to9+JPux1CJGMI+RwV1CF0upS9rsuinriOO3M31FkOEfSV1j48Ybls5T5KFtGg4NtTY&#10;0a6msjl+WQXmY3FI318uy4t8PYTZNWsyY89KTcb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8gXDAAAA3AAAAA8AAAAAAAAAAAAA&#10;AAAAoQIAAGRycy9kb3ducmV2LnhtbFBLBQYAAAAABAAEAPkAAACRAwAAAAA=&#10;" strokeweight="0"/>
                <v:rect id="Rectangle 140" o:spid="_x0000_s1160" style="position:absolute;left:5181;top:3302;width:70;height:2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141" o:spid="_x0000_s1161" style="position:absolute;visibility:visible;mso-wrap-style:square" from="7124,3302" to="7124,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J6cEAAADcAAAADwAAAGRycy9kb3ducmV2LnhtbERPS4vCMBC+L/gfwgje1tQFtVajiKzo&#10;3tYXeByasQ02k9JErf/eLCx4m4/vObNFaytxp8YbxwoG/QQEce604ULB8bD+TEH4gKyxckwKnuRh&#10;Me98zDDT7sE7uu9DIWII+wwVlCHUmZQ+L8mi77uaOHIX11gMETaF1A0+Yrit5FeSjKRFw7GhxJpW&#10;JeXX/c0qML+jzfBnfJqc5PcmDM7pNTX2qFSv2y6nIAK14S3+d291nD8cw9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MnpwQAAANwAAAAPAAAAAAAAAAAAAAAA&#10;AKECAABkcnMvZG93bnJldi54bWxQSwUGAAAAAAQABAD5AAAAjwMAAAAA&#10;" strokeweight="0"/>
                <v:rect id="Rectangle 142" o:spid="_x0000_s1162" style="position:absolute;left:7124;top:3302;width:70;height:2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143" o:spid="_x0000_s1163" style="position:absolute;visibility:visible;mso-wrap-style:square" from="11150,3302" to="11150,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rect id="Rectangle 144" o:spid="_x0000_s1164" style="position:absolute;left:11150;top:3302;width:76;height:2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145" o:spid="_x0000_s1165" style="position:absolute;visibility:visible;mso-wrap-style:square" from="14751,3302" to="14751,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rect id="Rectangle 146" o:spid="_x0000_s1166" style="position:absolute;left:14751;top:3302;width:69;height:2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147" o:spid="_x0000_s1167" style="position:absolute;visibility:visible;mso-wrap-style:square" from="23171,3302" to="23171,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rect id="Rectangle 148" o:spid="_x0000_s1168" style="position:absolute;left:23171;top:3302;width:70;height:2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149" o:spid="_x0000_s1169" style="position:absolute;visibility:visible;mso-wrap-style:square" from="26409,7759" to="26409,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rect id="Rectangle 150" o:spid="_x0000_s1170" style="position:absolute;left:26409;top:7759;width:70;height:2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151" o:spid="_x0000_s1171" style="position:absolute;visibility:visible;mso-wrap-style:square" from="30003,7759" to="30003,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152" o:spid="_x0000_s1172" style="position:absolute;left:30003;top:7759;width:76;height:2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line id="Line 153" o:spid="_x0000_s1173" style="position:absolute;visibility:visible;mso-wrap-style:square" from="33889,3302" to="33889,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rect id="Rectangle 154" o:spid="_x0000_s1174" style="position:absolute;left:33889;top:3302;width:77;height:2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155" o:spid="_x0000_s1175" style="position:absolute;visibility:visible;mso-wrap-style:square" from="40582,3302" to="40582,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rect id="Rectangle 156" o:spid="_x0000_s1176" style="position:absolute;left:40582;top:3302;width:70;height:2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line id="Line 157" o:spid="_x0000_s1177" style="position:absolute;visibility:visible;mso-wrap-style:square" from="47059,3302" to="47059,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rect id="Rectangle 158" o:spid="_x0000_s1178" style="position:absolute;left:47059;top:3302;width:70;height:2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line id="Line 159" o:spid="_x0000_s1179" style="position:absolute;visibility:visible;mso-wrap-style:square" from="53390,3302" to="53390,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rect id="Rectangle 160" o:spid="_x0000_s1180" style="position:absolute;left:53390;top:3302;width:77;height:2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rect id="Rectangle 161" o:spid="_x0000_s1181" style="position:absolute;left:139;top:32277;width:5749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rect id="Rectangle 162" o:spid="_x0000_s1182" style="position:absolute;left:57492;top:139;width:146;height:3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group>
            </w:pict>
          </mc:Fallback>
        </mc:AlternateContent>
      </w:r>
    </w:p>
    <w:p w:rsidR="000F7ACE" w:rsidRDefault="000F7ACE"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3C1A0B" w:rsidRDefault="003C1A0B" w:rsidP="006A3FCF">
      <w:pPr>
        <w:spacing w:after="200" w:line="276" w:lineRule="auto"/>
        <w:jc w:val="both"/>
        <w:rPr>
          <w:rFonts w:ascii="Times New Roman" w:eastAsia="Calibri" w:hAnsi="Times New Roman" w:cs="Times New Roman"/>
          <w:sz w:val="28"/>
          <w:szCs w:val="28"/>
        </w:rPr>
      </w:pPr>
    </w:p>
    <w:p w:rsidR="006A722A" w:rsidRPr="00F30BB0" w:rsidRDefault="006A722A" w:rsidP="006A3FCF">
      <w:pPr>
        <w:spacing w:after="200" w:line="276" w:lineRule="auto"/>
        <w:jc w:val="both"/>
        <w:rPr>
          <w:rFonts w:ascii="Times New Roman" w:eastAsia="Calibri" w:hAnsi="Times New Roman" w:cs="Times New Roman"/>
          <w:sz w:val="28"/>
          <w:szCs w:val="28"/>
        </w:rPr>
      </w:pPr>
    </w:p>
    <w:p w:rsidR="00720259" w:rsidRPr="00261762" w:rsidRDefault="000F7ACE" w:rsidP="00261762">
      <w:pPr>
        <w:spacing w:line="276" w:lineRule="auto"/>
        <w:jc w:val="both"/>
        <w:rPr>
          <w:rFonts w:ascii="Times New Roman" w:eastAsia="Calibri" w:hAnsi="Times New Roman" w:cs="Times New Roman"/>
          <w:sz w:val="28"/>
          <w:szCs w:val="28"/>
        </w:rPr>
      </w:pPr>
      <w:r w:rsidRPr="00F30BB0">
        <w:rPr>
          <w:rFonts w:ascii="Times New Roman" w:eastAsia="Calibri" w:hAnsi="Times New Roman" w:cs="Times New Roman"/>
          <w:b/>
          <w:color w:val="000000"/>
          <w:sz w:val="28"/>
          <w:szCs w:val="28"/>
          <w:u w:val="single"/>
        </w:rPr>
        <w:lastRenderedPageBreak/>
        <w:t>Tercero:</w:t>
      </w:r>
      <w:r w:rsidRPr="00F30BB0">
        <w:rPr>
          <w:rFonts w:ascii="Times New Roman" w:eastAsia="Calibri" w:hAnsi="Times New Roman" w:cs="Times New Roman"/>
          <w:color w:val="000000"/>
          <w:sz w:val="28"/>
          <w:szCs w:val="28"/>
        </w:rPr>
        <w:t xml:space="preserve"> Nombrar </w:t>
      </w:r>
      <w:r w:rsidRPr="00F30BB0">
        <w:rPr>
          <w:rFonts w:ascii="Times New Roman" w:eastAsia="Calibri" w:hAnsi="Times New Roman" w:cs="Times New Roman"/>
          <w:sz w:val="28"/>
          <w:szCs w:val="28"/>
        </w:rPr>
        <w:t xml:space="preserve">al administrador de las órdenes de compra o contrato: </w:t>
      </w:r>
      <w:r w:rsidR="00F9318B">
        <w:rPr>
          <w:rFonts w:ascii="Times New Roman" w:eastAsia="Calibri" w:hAnsi="Times New Roman" w:cs="Times New Roman"/>
          <w:b/>
          <w:sz w:val="28"/>
          <w:szCs w:val="28"/>
        </w:rPr>
        <w:t>XXXXXXX</w:t>
      </w:r>
      <w:r w:rsidRPr="00F30BB0">
        <w:rPr>
          <w:rFonts w:ascii="Times New Roman" w:eastAsia="Calibri" w:hAnsi="Times New Roman" w:cs="Times New Roman"/>
          <w:b/>
          <w:sz w:val="28"/>
          <w:szCs w:val="28"/>
        </w:rPr>
        <w:t>.</w:t>
      </w:r>
      <w:r w:rsidRPr="00F30BB0">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F30BB0">
        <w:rPr>
          <w:rFonts w:ascii="Times New Roman" w:eastAsia="Calibri" w:hAnsi="Times New Roman" w:cs="Times New Roman"/>
          <w:sz w:val="28"/>
          <w:szCs w:val="28"/>
          <w:shd w:val="clear" w:color="auto" w:fill="FFFFFF"/>
        </w:rPr>
        <w:t>cífico y expresión Presupuestaria Municipal vigente, que</w:t>
      </w:r>
      <w:r w:rsidRPr="00F30BB0">
        <w:rPr>
          <w:rFonts w:ascii="Times New Roman" w:eastAsia="Calibri" w:hAnsi="Times New Roman" w:cs="Times New Roman"/>
          <w:sz w:val="28"/>
          <w:szCs w:val="28"/>
        </w:rPr>
        <w:t xml:space="preserve"> se comprobara como lo establece el artículo 78 del Código Municipal. </w:t>
      </w:r>
      <w:r w:rsidRPr="00F30BB0">
        <w:rPr>
          <w:rFonts w:ascii="Times New Roman" w:eastAsia="Calibri" w:hAnsi="Times New Roman" w:cs="Times New Roman"/>
          <w:b/>
          <w:sz w:val="28"/>
          <w:szCs w:val="28"/>
        </w:rPr>
        <w:t>CERTIFÍQUESE Y COMUNÍQUESE.</w:t>
      </w:r>
      <w:r w:rsidR="00720259" w:rsidRPr="00F30BB0">
        <w:rPr>
          <w:rFonts w:ascii="Times New Roman" w:eastAsia="Calibri" w:hAnsi="Times New Roman" w:cs="Times New Roman"/>
          <w:b/>
          <w:bCs/>
          <w:sz w:val="28"/>
          <w:szCs w:val="28"/>
        </w:rPr>
        <w:t xml:space="preserve"> “ACUERDO MUNICIPAL NÚMERO </w:t>
      </w:r>
      <w:r w:rsidR="00720259" w:rsidRPr="00F30BB0">
        <w:rPr>
          <w:rFonts w:ascii="Times New Roman" w:eastAsia="Calibri" w:hAnsi="Times New Roman" w:cs="Times New Roman"/>
          <w:b/>
          <w:bCs/>
          <w:sz w:val="28"/>
          <w:szCs w:val="28"/>
          <w:shd w:val="clear" w:color="auto" w:fill="FFFFFF"/>
        </w:rPr>
        <w:t>ONCE</w:t>
      </w:r>
      <w:r w:rsidR="00720259" w:rsidRPr="00F30BB0">
        <w:rPr>
          <w:rFonts w:ascii="Times New Roman" w:eastAsia="Calibri" w:hAnsi="Times New Roman" w:cs="Times New Roman"/>
          <w:b/>
          <w:bCs/>
          <w:sz w:val="28"/>
          <w:szCs w:val="28"/>
        </w:rPr>
        <w:t xml:space="preserve">”. </w:t>
      </w:r>
      <w:r w:rsidR="00720259" w:rsidRPr="00F30BB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720259" w:rsidRPr="00F30BB0">
        <w:rPr>
          <w:rFonts w:ascii="Times New Roman" w:eastAsia="Calibri" w:hAnsi="Times New Roman" w:cs="Times New Roman"/>
          <w:b/>
          <w:sz w:val="28"/>
          <w:szCs w:val="28"/>
        </w:rPr>
        <w:t>doce</w:t>
      </w:r>
      <w:r w:rsidR="00720259" w:rsidRPr="00F30BB0">
        <w:rPr>
          <w:rFonts w:ascii="Times New Roman" w:eastAsia="Calibri" w:hAnsi="Times New Roman" w:cs="Times New Roman"/>
          <w:sz w:val="28"/>
          <w:szCs w:val="28"/>
        </w:rPr>
        <w:t xml:space="preserve"> de la Agenda de esta Sesión, el cual consiste en la participación del </w:t>
      </w:r>
      <w:r w:rsidR="0020117C">
        <w:rPr>
          <w:rFonts w:ascii="Times New Roman" w:eastAsia="Calibri" w:hAnsi="Times New Roman" w:cs="Times New Roman"/>
          <w:b/>
          <w:sz w:val="28"/>
          <w:szCs w:val="28"/>
        </w:rPr>
        <w:t>XXXXXXXXX</w:t>
      </w:r>
      <w:r w:rsidR="00720259" w:rsidRPr="00F30BB0">
        <w:rPr>
          <w:rFonts w:ascii="Times New Roman" w:eastAsia="Calibri" w:hAnsi="Times New Roman" w:cs="Times New Roman"/>
          <w:b/>
          <w:sz w:val="28"/>
          <w:szCs w:val="28"/>
        </w:rPr>
        <w:t xml:space="preserve">/Jefe de UACI, </w:t>
      </w:r>
      <w:r w:rsidR="00720259" w:rsidRPr="00F30BB0">
        <w:rPr>
          <w:rFonts w:ascii="Times New Roman" w:eastAsia="Calibri" w:hAnsi="Times New Roman" w:cs="Times New Roman"/>
          <w:sz w:val="28"/>
          <w:szCs w:val="28"/>
        </w:rPr>
        <w:t xml:space="preserve">solicitando al Honorable Concejo Municipal Plural, aprobación de adjudicación de requerimiento correspondiente al </w:t>
      </w:r>
      <w:r w:rsidR="00720259" w:rsidRPr="00F30BB0">
        <w:rPr>
          <w:rFonts w:ascii="Times New Roman" w:eastAsia="Calibri" w:hAnsi="Times New Roman" w:cs="Times New Roman"/>
          <w:b/>
          <w:sz w:val="28"/>
          <w:szCs w:val="28"/>
        </w:rPr>
        <w:t>DEPARTAMENTO DE PRESUPUESTO,</w:t>
      </w:r>
      <w:r w:rsidR="00720259" w:rsidRPr="00F30BB0">
        <w:rPr>
          <w:rFonts w:ascii="Times New Roman" w:eastAsia="Calibri" w:hAnsi="Times New Roman" w:cs="Times New Roman"/>
          <w:sz w:val="28"/>
          <w:szCs w:val="28"/>
        </w:rPr>
        <w:t xml:space="preserve"> </w:t>
      </w:r>
      <w:r w:rsidR="00720259" w:rsidRPr="00F30BB0">
        <w:rPr>
          <w:rFonts w:ascii="Times New Roman" w:eastAsia="Calibri" w:hAnsi="Times New Roman" w:cs="Times New Roman"/>
          <w:sz w:val="28"/>
          <w:szCs w:val="28"/>
          <w:shd w:val="clear" w:color="auto" w:fill="FFFFFF"/>
        </w:rPr>
        <w:t xml:space="preserve">por un monto total de </w:t>
      </w:r>
      <w:r w:rsidR="00720259" w:rsidRPr="00F30BB0">
        <w:rPr>
          <w:rFonts w:ascii="Times New Roman" w:eastAsia="Calibri" w:hAnsi="Times New Roman" w:cs="Times New Roman"/>
          <w:b/>
          <w:sz w:val="28"/>
          <w:szCs w:val="28"/>
          <w:shd w:val="clear" w:color="auto" w:fill="FFFFFF"/>
        </w:rPr>
        <w:t xml:space="preserve">$287.23, </w:t>
      </w:r>
      <w:r w:rsidR="00720259" w:rsidRPr="00F30BB0">
        <w:rPr>
          <w:rFonts w:ascii="Times New Roman" w:eastAsia="Calibri" w:hAnsi="Times New Roman" w:cs="Times New Roman"/>
          <w:sz w:val="28"/>
          <w:szCs w:val="28"/>
          <w:shd w:val="clear" w:color="auto" w:fill="FFFFFF"/>
        </w:rPr>
        <w:t>con FUENTE DE FINANCIAMIENTO:</w:t>
      </w:r>
      <w:r w:rsidR="00720259" w:rsidRPr="00F30BB0">
        <w:rPr>
          <w:rFonts w:ascii="Times New Roman" w:eastAsia="Calibri" w:hAnsi="Times New Roman" w:cs="Times New Roman"/>
          <w:b/>
          <w:sz w:val="28"/>
          <w:szCs w:val="28"/>
          <w:shd w:val="clear" w:color="auto" w:fill="FFFFFF"/>
        </w:rPr>
        <w:t xml:space="preserve"> FONDOS PROPIOS</w:t>
      </w:r>
      <w:r w:rsidR="003F0CC4" w:rsidRPr="00F30BB0">
        <w:rPr>
          <w:rFonts w:ascii="Times New Roman" w:eastAsia="Times New Roman" w:hAnsi="Times New Roman" w:cs="Times New Roman"/>
          <w:bCs/>
          <w:color w:val="000000"/>
          <w:sz w:val="28"/>
          <w:szCs w:val="28"/>
          <w:lang w:eastAsia="es-ES"/>
        </w:rPr>
        <w:t xml:space="preserve">, </w:t>
      </w:r>
      <w:r w:rsidR="003F0CC4" w:rsidRPr="00F30BB0">
        <w:rPr>
          <w:rFonts w:ascii="Times New Roman" w:eastAsia="Calibri" w:hAnsi="Times New Roman" w:cs="Times New Roman"/>
          <w:sz w:val="28"/>
          <w:szCs w:val="28"/>
          <w:shd w:val="clear" w:color="auto" w:fill="FFFFFF"/>
        </w:rPr>
        <w:t>y</w:t>
      </w:r>
      <w:r w:rsidR="00720259" w:rsidRPr="00F30BB0">
        <w:rPr>
          <w:rFonts w:ascii="Times New Roman" w:eastAsia="Calibri" w:hAnsi="Times New Roman" w:cs="Times New Roman"/>
          <w:sz w:val="28"/>
          <w:szCs w:val="28"/>
        </w:rPr>
        <w:t xml:space="preserve"> proponiendo al administrador de la orden de compra o contrato a </w:t>
      </w:r>
      <w:r w:rsidR="008926B6">
        <w:rPr>
          <w:rFonts w:ascii="Times New Roman" w:eastAsia="Calibri" w:hAnsi="Times New Roman" w:cs="Times New Roman"/>
          <w:b/>
          <w:sz w:val="28"/>
          <w:szCs w:val="28"/>
        </w:rPr>
        <w:t>X</w:t>
      </w:r>
      <w:r w:rsidR="00720259" w:rsidRPr="00F30BB0">
        <w:rPr>
          <w:rFonts w:ascii="Times New Roman" w:eastAsia="Calibri" w:hAnsi="Times New Roman" w:cs="Times New Roman"/>
          <w:b/>
          <w:sz w:val="28"/>
          <w:szCs w:val="28"/>
        </w:rPr>
        <w:t>.</w:t>
      </w:r>
      <w:r w:rsidR="00720259" w:rsidRPr="00F30BB0">
        <w:rPr>
          <w:rFonts w:ascii="Times New Roman" w:eastAsia="Calibri" w:hAnsi="Times New Roman" w:cs="Times New Roman"/>
          <w:bCs/>
          <w:sz w:val="28"/>
          <w:szCs w:val="28"/>
        </w:rPr>
        <w:t xml:space="preserve"> Por </w:t>
      </w:r>
      <w:r w:rsidR="003F0CC4" w:rsidRPr="00F30BB0">
        <w:rPr>
          <w:rFonts w:ascii="Times New Roman" w:eastAsia="Calibri" w:hAnsi="Times New Roman" w:cs="Times New Roman"/>
          <w:b/>
          <w:bCs/>
          <w:sz w:val="28"/>
          <w:szCs w:val="28"/>
        </w:rPr>
        <w:t xml:space="preserve">MAYORIA </w:t>
      </w:r>
      <w:r w:rsidR="003F0CC4" w:rsidRPr="00F30BB0">
        <w:rPr>
          <w:rFonts w:ascii="Times New Roman" w:eastAsia="Calibri" w:hAnsi="Times New Roman" w:cs="Times New Roman"/>
          <w:bCs/>
          <w:sz w:val="28"/>
          <w:szCs w:val="28"/>
        </w:rPr>
        <w:t>de</w:t>
      </w:r>
      <w:r w:rsidR="00720259" w:rsidRPr="00F30BB0">
        <w:rPr>
          <w:rFonts w:ascii="Times New Roman" w:eastAsia="Calibri" w:hAnsi="Times New Roman" w:cs="Times New Roman"/>
          <w:bCs/>
          <w:sz w:val="28"/>
          <w:szCs w:val="28"/>
        </w:rPr>
        <w:t xml:space="preserve"> </w:t>
      </w:r>
      <w:r w:rsidR="00720259" w:rsidRPr="00F30BB0">
        <w:rPr>
          <w:rFonts w:ascii="Times New Roman" w:eastAsia="Calibri" w:hAnsi="Times New Roman" w:cs="Times New Roman"/>
          <w:b/>
          <w:bCs/>
          <w:sz w:val="28"/>
          <w:szCs w:val="28"/>
        </w:rPr>
        <w:t xml:space="preserve">trece votos a favor </w:t>
      </w:r>
      <w:r w:rsidR="00720259" w:rsidRPr="00F30BB0">
        <w:rPr>
          <w:rFonts w:ascii="Times New Roman" w:eastAsia="Calibri" w:hAnsi="Times New Roman" w:cs="Times New Roman"/>
          <w:bCs/>
          <w:sz w:val="28"/>
          <w:szCs w:val="28"/>
        </w:rPr>
        <w:t xml:space="preserve">y </w:t>
      </w:r>
      <w:r w:rsidR="00720259" w:rsidRPr="00F30BB0">
        <w:rPr>
          <w:rFonts w:ascii="Times New Roman" w:eastAsia="Calibri" w:hAnsi="Times New Roman" w:cs="Times New Roman"/>
          <w:b/>
          <w:bCs/>
          <w:sz w:val="28"/>
          <w:szCs w:val="28"/>
        </w:rPr>
        <w:t>una abstención</w:t>
      </w:r>
      <w:r w:rsidR="00720259" w:rsidRPr="00F30BB0">
        <w:rPr>
          <w:rFonts w:ascii="Times New Roman" w:eastAsia="Calibri" w:hAnsi="Times New Roman" w:cs="Times New Roman"/>
          <w:bCs/>
          <w:sz w:val="28"/>
          <w:szCs w:val="28"/>
        </w:rPr>
        <w:t xml:space="preserve"> del señor Damián Cristóbal Serrano Ortiz; Segundo Regidor Propietario. </w:t>
      </w:r>
      <w:r w:rsidR="00720259" w:rsidRPr="00F30BB0">
        <w:rPr>
          <w:rFonts w:ascii="Times New Roman" w:eastAsia="Calibri" w:hAnsi="Times New Roman" w:cs="Times New Roman"/>
          <w:b/>
          <w:sz w:val="28"/>
          <w:szCs w:val="28"/>
        </w:rPr>
        <w:t xml:space="preserve">ACUERDA: </w:t>
      </w:r>
      <w:r w:rsidR="00720259" w:rsidRPr="00F30BB0">
        <w:rPr>
          <w:rFonts w:ascii="Times New Roman" w:eastAsia="Calibri" w:hAnsi="Times New Roman" w:cs="Times New Roman"/>
          <w:b/>
          <w:sz w:val="28"/>
          <w:szCs w:val="28"/>
          <w:u w:val="single"/>
        </w:rPr>
        <w:t>Primero:</w:t>
      </w:r>
      <w:r w:rsidR="00720259" w:rsidRPr="00F30BB0">
        <w:rPr>
          <w:rFonts w:ascii="Times New Roman" w:eastAsia="Calibri" w:hAnsi="Times New Roman" w:cs="Times New Roman"/>
          <w:sz w:val="28"/>
          <w:szCs w:val="28"/>
        </w:rPr>
        <w:t xml:space="preserve"> Aprobar adjudicación de requerimientos correspondiente al </w:t>
      </w:r>
      <w:r w:rsidR="00720259" w:rsidRPr="00F30BB0">
        <w:rPr>
          <w:rFonts w:ascii="Times New Roman" w:eastAsia="Calibri" w:hAnsi="Times New Roman" w:cs="Times New Roman"/>
          <w:b/>
          <w:sz w:val="28"/>
          <w:szCs w:val="28"/>
        </w:rPr>
        <w:t>DEPARTAMENTO DE PRESUPUESTO,</w:t>
      </w:r>
      <w:r w:rsidR="00720259" w:rsidRPr="00F30BB0">
        <w:rPr>
          <w:rFonts w:ascii="Times New Roman" w:eastAsia="Calibri" w:hAnsi="Times New Roman" w:cs="Times New Roman"/>
          <w:sz w:val="28"/>
          <w:szCs w:val="28"/>
        </w:rPr>
        <w:t xml:space="preserve"> </w:t>
      </w:r>
      <w:r w:rsidR="00720259" w:rsidRPr="00F30BB0">
        <w:rPr>
          <w:rFonts w:ascii="Times New Roman" w:eastAsia="Calibri" w:hAnsi="Times New Roman" w:cs="Times New Roman"/>
          <w:sz w:val="28"/>
          <w:szCs w:val="28"/>
          <w:shd w:val="clear" w:color="auto" w:fill="FFFFFF"/>
        </w:rPr>
        <w:t xml:space="preserve">por un monto total de </w:t>
      </w:r>
      <w:r w:rsidR="00720259" w:rsidRPr="00F30BB0">
        <w:rPr>
          <w:rFonts w:ascii="Times New Roman" w:eastAsia="Calibri" w:hAnsi="Times New Roman" w:cs="Times New Roman"/>
          <w:b/>
          <w:sz w:val="28"/>
          <w:szCs w:val="28"/>
          <w:shd w:val="clear" w:color="auto" w:fill="FFFFFF"/>
        </w:rPr>
        <w:t xml:space="preserve">$287.23, </w:t>
      </w:r>
      <w:r w:rsidR="00720259" w:rsidRPr="00F30BB0">
        <w:rPr>
          <w:rFonts w:ascii="Times New Roman" w:eastAsia="Calibri" w:hAnsi="Times New Roman" w:cs="Times New Roman"/>
          <w:sz w:val="28"/>
          <w:szCs w:val="28"/>
          <w:shd w:val="clear" w:color="auto" w:fill="FFFFFF"/>
        </w:rPr>
        <w:t>con FUENTE DE FINANCIAMIENTO:</w:t>
      </w:r>
      <w:r w:rsidR="00720259" w:rsidRPr="00F30BB0">
        <w:rPr>
          <w:rFonts w:ascii="Times New Roman" w:eastAsia="Calibri" w:hAnsi="Times New Roman" w:cs="Times New Roman"/>
          <w:b/>
          <w:sz w:val="28"/>
          <w:szCs w:val="28"/>
          <w:shd w:val="clear" w:color="auto" w:fill="FFFFFF"/>
        </w:rPr>
        <w:t xml:space="preserve"> FONDOS PROPIOS</w:t>
      </w:r>
      <w:r w:rsidR="00720259" w:rsidRPr="00F30BB0">
        <w:rPr>
          <w:rFonts w:ascii="Times New Roman" w:eastAsia="Calibri" w:hAnsi="Times New Roman" w:cs="Times New Roman"/>
          <w:b/>
          <w:sz w:val="28"/>
          <w:szCs w:val="28"/>
        </w:rPr>
        <w:t>.</w:t>
      </w:r>
      <w:r w:rsidR="00720259" w:rsidRPr="00F30BB0">
        <w:rPr>
          <w:rFonts w:ascii="Times New Roman" w:eastAsia="Calibri" w:hAnsi="Times New Roman" w:cs="Times New Roman"/>
          <w:b/>
          <w:sz w:val="28"/>
          <w:szCs w:val="28"/>
          <w:shd w:val="clear" w:color="auto" w:fill="FFFFFF"/>
        </w:rPr>
        <w:t xml:space="preserve"> </w:t>
      </w:r>
      <w:r w:rsidR="00720259" w:rsidRPr="00F30BB0">
        <w:rPr>
          <w:rFonts w:ascii="Times New Roman" w:eastAsia="Calibri" w:hAnsi="Times New Roman" w:cs="Times New Roman"/>
          <w:b/>
          <w:sz w:val="28"/>
          <w:szCs w:val="28"/>
          <w:u w:val="single"/>
        </w:rPr>
        <w:t>Segundo:</w:t>
      </w:r>
      <w:r w:rsidR="00720259" w:rsidRPr="00F30BB0">
        <w:rPr>
          <w:rFonts w:ascii="Times New Roman" w:eastAsia="Calibri" w:hAnsi="Times New Roman" w:cs="Times New Roman"/>
          <w:sz w:val="28"/>
          <w:szCs w:val="28"/>
        </w:rPr>
        <w:t xml:space="preserve"> Autorizar al Tesorero Municipal para que erogue la cantidad de: </w:t>
      </w:r>
      <w:r w:rsidR="00720259" w:rsidRPr="00F30BB0">
        <w:rPr>
          <w:rFonts w:ascii="Times New Roman" w:eastAsia="Calibri" w:hAnsi="Times New Roman" w:cs="Times New Roman"/>
          <w:b/>
          <w:sz w:val="28"/>
          <w:szCs w:val="28"/>
        </w:rPr>
        <w:t>DOSCIENTOS OCHENTA Y SIETE DOLARES CON VEINTITRES CENTAVOS DE LOS ESTADOS UNIDOS DE NORTEAMERICA (</w:t>
      </w:r>
      <w:r w:rsidR="00720259" w:rsidRPr="00F30BB0">
        <w:rPr>
          <w:rFonts w:ascii="Times New Roman" w:eastAsia="Calibri" w:hAnsi="Times New Roman" w:cs="Times New Roman"/>
          <w:b/>
          <w:sz w:val="28"/>
          <w:szCs w:val="28"/>
          <w:shd w:val="clear" w:color="auto" w:fill="FFFFFF"/>
        </w:rPr>
        <w:t>$287.23</w:t>
      </w:r>
      <w:r w:rsidR="00720259" w:rsidRPr="00F30BB0">
        <w:rPr>
          <w:rFonts w:ascii="Times New Roman" w:eastAsia="Calibri" w:hAnsi="Times New Roman" w:cs="Times New Roman"/>
          <w:b/>
          <w:sz w:val="28"/>
          <w:szCs w:val="28"/>
        </w:rPr>
        <w:t>),</w:t>
      </w:r>
      <w:r w:rsidR="00720259" w:rsidRPr="00F30BB0">
        <w:rPr>
          <w:rFonts w:ascii="Times New Roman" w:eastAsia="Calibri" w:hAnsi="Times New Roman" w:cs="Times New Roman"/>
          <w:b/>
          <w:sz w:val="28"/>
          <w:szCs w:val="28"/>
          <w:shd w:val="clear" w:color="auto" w:fill="FFFFFF"/>
        </w:rPr>
        <w:t xml:space="preserve"> </w:t>
      </w:r>
      <w:r w:rsidR="00720259" w:rsidRPr="00F30BB0">
        <w:rPr>
          <w:rFonts w:ascii="Times New Roman" w:eastAsia="Times New Roman" w:hAnsi="Times New Roman" w:cs="Times New Roman"/>
          <w:sz w:val="28"/>
          <w:szCs w:val="28"/>
          <w:lang w:val="en-US"/>
        </w:rPr>
        <w:t xml:space="preserve">de la cuenta corriente número </w:t>
      </w:r>
      <w:r w:rsidR="00720259" w:rsidRPr="00F30BB0">
        <w:rPr>
          <w:rFonts w:ascii="Times New Roman" w:eastAsia="Times New Roman" w:hAnsi="Times New Roman" w:cs="Times New Roman"/>
          <w:b/>
          <w:sz w:val="28"/>
          <w:szCs w:val="28"/>
          <w:lang w:val="en-US"/>
        </w:rPr>
        <w:t xml:space="preserve">480005924 MUNICIPALIDAD DE APOPA, RECURSOS PROPIOS, Banco Hipotecario de El Salvador S.A., </w:t>
      </w:r>
      <w:r w:rsidR="00720259" w:rsidRPr="00F30BB0">
        <w:rPr>
          <w:rFonts w:ascii="Times New Roman" w:eastAsia="Calibri" w:hAnsi="Times New Roman" w:cs="Times New Roman"/>
          <w:sz w:val="28"/>
          <w:szCs w:val="28"/>
          <w:lang w:val="es-SV"/>
        </w:rPr>
        <w:t>y</w:t>
      </w:r>
      <w:r w:rsidR="00720259" w:rsidRPr="00F30BB0">
        <w:rPr>
          <w:rFonts w:ascii="Times New Roman" w:eastAsia="Calibri" w:hAnsi="Times New Roman" w:cs="Times New Roman"/>
          <w:sz w:val="28"/>
          <w:szCs w:val="28"/>
        </w:rPr>
        <w:t xml:space="preserve"> emita cheque</w:t>
      </w:r>
      <w:r w:rsidR="00720259" w:rsidRPr="00F30BB0">
        <w:rPr>
          <w:rFonts w:ascii="Times New Roman" w:eastAsia="Calibri" w:hAnsi="Times New Roman" w:cs="Times New Roman"/>
          <w:b/>
          <w:sz w:val="28"/>
          <w:szCs w:val="28"/>
        </w:rPr>
        <w:t xml:space="preserve"> </w:t>
      </w:r>
      <w:r w:rsidR="00720259" w:rsidRPr="00F30BB0">
        <w:rPr>
          <w:rFonts w:ascii="Times New Roman" w:eastAsia="Calibri" w:hAnsi="Times New Roman" w:cs="Times New Roman"/>
          <w:sz w:val="28"/>
          <w:szCs w:val="28"/>
        </w:rPr>
        <w:t>a nombre de</w:t>
      </w:r>
      <w:r w:rsidR="00720259" w:rsidRPr="00261762">
        <w:rPr>
          <w:rFonts w:ascii="Times New Roman" w:eastAsia="Calibri" w:hAnsi="Times New Roman" w:cs="Times New Roman"/>
          <w:sz w:val="28"/>
          <w:szCs w:val="28"/>
        </w:rPr>
        <w:t xml:space="preserve"> del proveedor según el siguiente cuadro:</w:t>
      </w:r>
    </w:p>
    <w:p w:rsidR="00720259" w:rsidRPr="00720259" w:rsidRDefault="00720259" w:rsidP="00261762">
      <w:pPr>
        <w:spacing w:after="200" w:line="276" w:lineRule="auto"/>
        <w:jc w:val="both"/>
        <w:rPr>
          <w:rFonts w:ascii="Times New Roman" w:eastAsia="Calibri" w:hAnsi="Times New Roman" w:cs="Times New Roman"/>
          <w:sz w:val="28"/>
          <w:szCs w:val="28"/>
        </w:rPr>
      </w:pPr>
    </w:p>
    <w:p w:rsidR="00F6724C" w:rsidRDefault="00F6724C"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F6724C" w:rsidRDefault="00F6724C"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264D77" w:rsidRDefault="00264D77"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F6724C" w:rsidRDefault="00F6724C"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264D77" w:rsidRDefault="00264D77"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A46B68" w:rsidRDefault="00A46B68"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A46B68" w:rsidRDefault="00A46B68"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F6724C" w:rsidRDefault="00F6724C"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F6724C" w:rsidRDefault="00F6724C"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85282D" w:rsidP="00DB7214">
      <w:pPr>
        <w:shd w:val="clear" w:color="auto" w:fill="FFFFFF"/>
        <w:spacing w:line="276" w:lineRule="auto"/>
        <w:jc w:val="both"/>
        <w:rPr>
          <w:rFonts w:ascii="Times New Roman" w:eastAsia="Calibri" w:hAnsi="Times New Roman" w:cs="Times New Roman"/>
          <w:b/>
          <w:color w:val="000000"/>
          <w:sz w:val="28"/>
          <w:szCs w:val="28"/>
          <w:u w:val="single"/>
        </w:rPr>
      </w:pPr>
      <w:r>
        <w:rPr>
          <w:rFonts w:ascii="Times New Roman" w:eastAsia="Calibri" w:hAnsi="Times New Roman" w:cs="Times New Roman"/>
          <w:noProof/>
          <w:sz w:val="28"/>
          <w:szCs w:val="28"/>
          <w:lang w:val="es-SV" w:eastAsia="es-SV"/>
        </w:rPr>
        <mc:AlternateContent>
          <mc:Choice Requires="wpc">
            <w:drawing>
              <wp:anchor distT="0" distB="0" distL="114300" distR="114300" simplePos="0" relativeHeight="251688960" behindDoc="0" locked="0" layoutInCell="1" allowOverlap="1" wp14:anchorId="2CCD1B9D" wp14:editId="53A9198C">
                <wp:simplePos x="0" y="0"/>
                <wp:positionH relativeFrom="column">
                  <wp:posOffset>-602615</wp:posOffset>
                </wp:positionH>
                <wp:positionV relativeFrom="paragraph">
                  <wp:posOffset>-935990</wp:posOffset>
                </wp:positionV>
                <wp:extent cx="6162040" cy="4489450"/>
                <wp:effectExtent l="0" t="0" r="0" b="6350"/>
                <wp:wrapNone/>
                <wp:docPr id="560" name="Lienzo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0" name="Group 366"/>
                        <wpg:cNvGrpSpPr>
                          <a:grpSpLocks/>
                        </wpg:cNvGrpSpPr>
                        <wpg:grpSpPr bwMode="auto">
                          <a:xfrm>
                            <a:off x="0" y="4445"/>
                            <a:ext cx="6156325" cy="4485005"/>
                            <a:chOff x="0" y="3"/>
                            <a:chExt cx="9695" cy="7063"/>
                          </a:xfrm>
                        </wpg:grpSpPr>
                        <wps:wsp>
                          <wps:cNvPr id="181" name="Rectangle 166"/>
                          <wps:cNvSpPr>
                            <a:spLocks noChangeArrowheads="1"/>
                          </wps:cNvSpPr>
                          <wps:spPr bwMode="auto">
                            <a:xfrm>
                              <a:off x="0" y="3"/>
                              <a:ext cx="9695" cy="7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67"/>
                          <wps:cNvSpPr>
                            <a:spLocks noChangeArrowheads="1"/>
                          </wps:cNvSpPr>
                          <wps:spPr bwMode="auto">
                            <a:xfrm>
                              <a:off x="3214" y="1157"/>
                              <a:ext cx="2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MARCA</w:t>
                                </w:r>
                              </w:p>
                            </w:txbxContent>
                          </wps:txbx>
                          <wps:bodyPr rot="0" vert="horz" wrap="none" lIns="0" tIns="0" rIns="0" bIns="0" anchor="t" anchorCtr="0">
                            <a:spAutoFit/>
                          </wps:bodyPr>
                        </wps:wsp>
                        <wps:wsp>
                          <wps:cNvPr id="183" name="Rectangle 168"/>
                          <wps:cNvSpPr>
                            <a:spLocks noChangeArrowheads="1"/>
                          </wps:cNvSpPr>
                          <wps:spPr bwMode="auto">
                            <a:xfrm>
                              <a:off x="3826" y="1116"/>
                              <a:ext cx="23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PRECIO </w:t>
                                </w:r>
                              </w:p>
                            </w:txbxContent>
                          </wps:txbx>
                          <wps:bodyPr rot="0" vert="horz" wrap="none" lIns="0" tIns="0" rIns="0" bIns="0" anchor="t" anchorCtr="0">
                            <a:spAutoFit/>
                          </wps:bodyPr>
                        </wps:wsp>
                        <wps:wsp>
                          <wps:cNvPr id="184" name="Rectangle 169"/>
                          <wps:cNvSpPr>
                            <a:spLocks noChangeArrowheads="1"/>
                          </wps:cNvSpPr>
                          <wps:spPr bwMode="auto">
                            <a:xfrm>
                              <a:off x="3781" y="1191"/>
                              <a:ext cx="28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UNITARIO</w:t>
                                </w:r>
                              </w:p>
                            </w:txbxContent>
                          </wps:txbx>
                          <wps:bodyPr rot="0" vert="horz" wrap="none" lIns="0" tIns="0" rIns="0" bIns="0" anchor="t" anchorCtr="0">
                            <a:spAutoFit/>
                          </wps:bodyPr>
                        </wps:wsp>
                        <wps:wsp>
                          <wps:cNvPr id="185" name="Rectangle 170"/>
                          <wps:cNvSpPr>
                            <a:spLocks noChangeArrowheads="1"/>
                          </wps:cNvSpPr>
                          <wps:spPr bwMode="auto">
                            <a:xfrm>
                              <a:off x="4447" y="1157"/>
                              <a:ext cx="1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TOTAL</w:t>
                                </w:r>
                              </w:p>
                            </w:txbxContent>
                          </wps:txbx>
                          <wps:bodyPr rot="0" vert="horz" wrap="none" lIns="0" tIns="0" rIns="0" bIns="0" anchor="t" anchorCtr="0">
                            <a:spAutoFit/>
                          </wps:bodyPr>
                        </wps:wsp>
                        <wps:wsp>
                          <wps:cNvPr id="186" name="Rectangle 171"/>
                          <wps:cNvSpPr>
                            <a:spLocks noChangeArrowheads="1"/>
                          </wps:cNvSpPr>
                          <wps:spPr bwMode="auto">
                            <a:xfrm>
                              <a:off x="5023" y="1157"/>
                              <a:ext cx="2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MARCA</w:t>
                                </w:r>
                              </w:p>
                            </w:txbxContent>
                          </wps:txbx>
                          <wps:bodyPr rot="0" vert="horz" wrap="none" lIns="0" tIns="0" rIns="0" bIns="0" anchor="t" anchorCtr="0">
                            <a:spAutoFit/>
                          </wps:bodyPr>
                        </wps:wsp>
                        <wps:wsp>
                          <wps:cNvPr id="187" name="Rectangle 172"/>
                          <wps:cNvSpPr>
                            <a:spLocks noChangeArrowheads="1"/>
                          </wps:cNvSpPr>
                          <wps:spPr bwMode="auto">
                            <a:xfrm>
                              <a:off x="5635" y="1116"/>
                              <a:ext cx="23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PRECIO </w:t>
                                </w:r>
                              </w:p>
                            </w:txbxContent>
                          </wps:txbx>
                          <wps:bodyPr rot="0" vert="horz" wrap="none" lIns="0" tIns="0" rIns="0" bIns="0" anchor="t" anchorCtr="0">
                            <a:spAutoFit/>
                          </wps:bodyPr>
                        </wps:wsp>
                        <wps:wsp>
                          <wps:cNvPr id="188" name="Rectangle 173"/>
                          <wps:cNvSpPr>
                            <a:spLocks noChangeArrowheads="1"/>
                          </wps:cNvSpPr>
                          <wps:spPr bwMode="auto">
                            <a:xfrm>
                              <a:off x="5590" y="1191"/>
                              <a:ext cx="28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UNITARIO</w:t>
                                </w:r>
                              </w:p>
                            </w:txbxContent>
                          </wps:txbx>
                          <wps:bodyPr rot="0" vert="horz" wrap="none" lIns="0" tIns="0" rIns="0" bIns="0" anchor="t" anchorCtr="0">
                            <a:spAutoFit/>
                          </wps:bodyPr>
                        </wps:wsp>
                        <wps:wsp>
                          <wps:cNvPr id="189" name="Rectangle 174"/>
                          <wps:cNvSpPr>
                            <a:spLocks noChangeArrowheads="1"/>
                          </wps:cNvSpPr>
                          <wps:spPr bwMode="auto">
                            <a:xfrm>
                              <a:off x="6256" y="1157"/>
                              <a:ext cx="1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TOTAL</w:t>
                                </w:r>
                              </w:p>
                            </w:txbxContent>
                          </wps:txbx>
                          <wps:bodyPr rot="0" vert="horz" wrap="none" lIns="0" tIns="0" rIns="0" bIns="0" anchor="t" anchorCtr="0">
                            <a:spAutoFit/>
                          </wps:bodyPr>
                        </wps:wsp>
                        <wps:wsp>
                          <wps:cNvPr id="190" name="Rectangle 175"/>
                          <wps:cNvSpPr>
                            <a:spLocks noChangeArrowheads="1"/>
                          </wps:cNvSpPr>
                          <wps:spPr bwMode="auto">
                            <a:xfrm>
                              <a:off x="891" y="1394"/>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191" name="Rectangle 176"/>
                          <wps:cNvSpPr>
                            <a:spLocks noChangeArrowheads="1"/>
                          </wps:cNvSpPr>
                          <wps:spPr bwMode="auto">
                            <a:xfrm>
                              <a:off x="1467" y="1394"/>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50</w:t>
                                </w:r>
                              </w:p>
                            </w:txbxContent>
                          </wps:txbx>
                          <wps:bodyPr rot="0" vert="horz" wrap="none" lIns="0" tIns="0" rIns="0" bIns="0" anchor="t" anchorCtr="0">
                            <a:spAutoFit/>
                          </wps:bodyPr>
                        </wps:wsp>
                        <wps:wsp>
                          <wps:cNvPr id="192" name="Rectangle 177"/>
                          <wps:cNvSpPr>
                            <a:spLocks noChangeArrowheads="1"/>
                          </wps:cNvSpPr>
                          <wps:spPr bwMode="auto">
                            <a:xfrm>
                              <a:off x="1863" y="1394"/>
                              <a:ext cx="3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193" name="Rectangle 178"/>
                          <wps:cNvSpPr>
                            <a:spLocks noChangeArrowheads="1"/>
                          </wps:cNvSpPr>
                          <wps:spPr bwMode="auto">
                            <a:xfrm>
                              <a:off x="2313" y="1360"/>
                              <a:ext cx="55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FOLDERS TAMAÑO </w:t>
                                </w:r>
                              </w:p>
                            </w:txbxContent>
                          </wps:txbx>
                          <wps:bodyPr rot="0" vert="horz" wrap="none" lIns="0" tIns="0" rIns="0" bIns="0" anchor="t" anchorCtr="0">
                            <a:spAutoFit/>
                          </wps:bodyPr>
                        </wps:wsp>
                        <wps:wsp>
                          <wps:cNvPr id="194" name="Rectangle 179"/>
                          <wps:cNvSpPr>
                            <a:spLocks noChangeArrowheads="1"/>
                          </wps:cNvSpPr>
                          <wps:spPr bwMode="auto">
                            <a:xfrm>
                              <a:off x="2313" y="1434"/>
                              <a:ext cx="20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CARTA</w:t>
                                </w:r>
                              </w:p>
                            </w:txbxContent>
                          </wps:txbx>
                          <wps:bodyPr rot="0" vert="horz" wrap="none" lIns="0" tIns="0" rIns="0" bIns="0" anchor="t" anchorCtr="0">
                            <a:spAutoFit/>
                          </wps:bodyPr>
                        </wps:wsp>
                        <wps:wsp>
                          <wps:cNvPr id="195" name="Rectangle 180"/>
                          <wps:cNvSpPr>
                            <a:spLocks noChangeArrowheads="1"/>
                          </wps:cNvSpPr>
                          <wps:spPr bwMode="auto">
                            <a:xfrm>
                              <a:off x="3286" y="1394"/>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196" name="Rectangle 181"/>
                          <wps:cNvSpPr>
                            <a:spLocks noChangeArrowheads="1"/>
                          </wps:cNvSpPr>
                          <wps:spPr bwMode="auto">
                            <a:xfrm>
                              <a:off x="3862" y="1394"/>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$0.06</w:t>
                                </w:r>
                              </w:p>
                            </w:txbxContent>
                          </wps:txbx>
                          <wps:bodyPr rot="0" vert="horz" wrap="none" lIns="0" tIns="0" rIns="0" bIns="0" anchor="t" anchorCtr="0">
                            <a:spAutoFit/>
                          </wps:bodyPr>
                        </wps:wsp>
                        <wps:wsp>
                          <wps:cNvPr id="197" name="Rectangle 182"/>
                          <wps:cNvSpPr>
                            <a:spLocks noChangeArrowheads="1"/>
                          </wps:cNvSpPr>
                          <wps:spPr bwMode="auto">
                            <a:xfrm>
                              <a:off x="4465" y="1394"/>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$3.00</w:t>
                                </w:r>
                              </w:p>
                            </w:txbxContent>
                          </wps:txbx>
                          <wps:bodyPr rot="0" vert="horz" wrap="none" lIns="0" tIns="0" rIns="0" bIns="0" anchor="t" anchorCtr="0">
                            <a:spAutoFit/>
                          </wps:bodyPr>
                        </wps:wsp>
                        <wps:wsp>
                          <wps:cNvPr id="198" name="Rectangle 183"/>
                          <wps:cNvSpPr>
                            <a:spLocks noChangeArrowheads="1"/>
                          </wps:cNvSpPr>
                          <wps:spPr bwMode="auto">
                            <a:xfrm>
                              <a:off x="4987" y="1394"/>
                              <a:ext cx="2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CONCEPT</w:t>
                                </w:r>
                              </w:p>
                            </w:txbxContent>
                          </wps:txbx>
                          <wps:bodyPr rot="0" vert="horz" wrap="none" lIns="0" tIns="0" rIns="0" bIns="0" anchor="t" anchorCtr="0">
                            <a:spAutoFit/>
                          </wps:bodyPr>
                        </wps:wsp>
                        <wps:wsp>
                          <wps:cNvPr id="199" name="Rectangle 184"/>
                          <wps:cNvSpPr>
                            <a:spLocks noChangeArrowheads="1"/>
                          </wps:cNvSpPr>
                          <wps:spPr bwMode="auto">
                            <a:xfrm>
                              <a:off x="5680" y="1394"/>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$0.10</w:t>
                                </w:r>
                              </w:p>
                            </w:txbxContent>
                          </wps:txbx>
                          <wps:bodyPr rot="0" vert="horz" wrap="none" lIns="0" tIns="0" rIns="0" bIns="0" anchor="t" anchorCtr="0">
                            <a:spAutoFit/>
                          </wps:bodyPr>
                        </wps:wsp>
                        <wps:wsp>
                          <wps:cNvPr id="200" name="Rectangle 185"/>
                          <wps:cNvSpPr>
                            <a:spLocks noChangeArrowheads="1"/>
                          </wps:cNvSpPr>
                          <wps:spPr bwMode="auto">
                            <a:xfrm>
                              <a:off x="6283" y="1394"/>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$5.00</w:t>
                                </w:r>
                              </w:p>
                            </w:txbxContent>
                          </wps:txbx>
                          <wps:bodyPr rot="0" vert="horz" wrap="none" lIns="0" tIns="0" rIns="0" bIns="0" anchor="t" anchorCtr="0">
                            <a:spAutoFit/>
                          </wps:bodyPr>
                        </wps:wsp>
                        <wps:wsp>
                          <wps:cNvPr id="201" name="Rectangle 186"/>
                          <wps:cNvSpPr>
                            <a:spLocks noChangeArrowheads="1"/>
                          </wps:cNvSpPr>
                          <wps:spPr bwMode="auto">
                            <a:xfrm>
                              <a:off x="882" y="1684"/>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w:t>
                                </w:r>
                              </w:p>
                            </w:txbxContent>
                          </wps:txbx>
                          <wps:bodyPr rot="0" vert="horz" wrap="none" lIns="0" tIns="0" rIns="0" bIns="0" anchor="t" anchorCtr="0">
                            <a:spAutoFit/>
                          </wps:bodyPr>
                        </wps:wsp>
                        <wps:wsp>
                          <wps:cNvPr id="202" name="Rectangle 187"/>
                          <wps:cNvSpPr>
                            <a:spLocks noChangeArrowheads="1"/>
                          </wps:cNvSpPr>
                          <wps:spPr bwMode="auto">
                            <a:xfrm>
                              <a:off x="1476" y="1684"/>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10</w:t>
                                </w:r>
                              </w:p>
                            </w:txbxContent>
                          </wps:txbx>
                          <wps:bodyPr rot="0" vert="horz" wrap="none" lIns="0" tIns="0" rIns="0" bIns="0" anchor="t" anchorCtr="0">
                            <a:spAutoFit/>
                          </wps:bodyPr>
                        </wps:wsp>
                        <wps:wsp>
                          <wps:cNvPr id="203" name="Rectangle 188"/>
                          <wps:cNvSpPr>
                            <a:spLocks noChangeArrowheads="1"/>
                          </wps:cNvSpPr>
                          <wps:spPr bwMode="auto">
                            <a:xfrm>
                              <a:off x="1890" y="1684"/>
                              <a:ext cx="25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RESMAS</w:t>
                                </w:r>
                              </w:p>
                            </w:txbxContent>
                          </wps:txbx>
                          <wps:bodyPr rot="0" vert="horz" wrap="none" lIns="0" tIns="0" rIns="0" bIns="0" anchor="t" anchorCtr="0">
                            <a:spAutoFit/>
                          </wps:bodyPr>
                        </wps:wsp>
                        <wps:wsp>
                          <wps:cNvPr id="204" name="Rectangle 189"/>
                          <wps:cNvSpPr>
                            <a:spLocks noChangeArrowheads="1"/>
                          </wps:cNvSpPr>
                          <wps:spPr bwMode="auto">
                            <a:xfrm>
                              <a:off x="2313" y="1651"/>
                              <a:ext cx="4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PAPEL TAMAÑO </w:t>
                                </w:r>
                              </w:p>
                            </w:txbxContent>
                          </wps:txbx>
                          <wps:bodyPr rot="0" vert="horz" wrap="none" lIns="0" tIns="0" rIns="0" bIns="0" anchor="t" anchorCtr="0">
                            <a:spAutoFit/>
                          </wps:bodyPr>
                        </wps:wsp>
                        <wps:wsp>
                          <wps:cNvPr id="205" name="Rectangle 190"/>
                          <wps:cNvSpPr>
                            <a:spLocks noChangeArrowheads="1"/>
                          </wps:cNvSpPr>
                          <wps:spPr bwMode="auto">
                            <a:xfrm>
                              <a:off x="2313" y="1725"/>
                              <a:ext cx="20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CARTA</w:t>
                                </w:r>
                              </w:p>
                            </w:txbxContent>
                          </wps:txbx>
                          <wps:bodyPr rot="0" vert="horz" wrap="none" lIns="0" tIns="0" rIns="0" bIns="0" anchor="t" anchorCtr="0">
                            <a:spAutoFit/>
                          </wps:bodyPr>
                        </wps:wsp>
                        <wps:wsp>
                          <wps:cNvPr id="206" name="Rectangle 191"/>
                          <wps:cNvSpPr>
                            <a:spLocks noChangeArrowheads="1"/>
                          </wps:cNvSpPr>
                          <wps:spPr bwMode="auto">
                            <a:xfrm>
                              <a:off x="3286" y="1684"/>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207" name="Rectangle 192"/>
                          <wps:cNvSpPr>
                            <a:spLocks noChangeArrowheads="1"/>
                          </wps:cNvSpPr>
                          <wps:spPr bwMode="auto">
                            <a:xfrm>
                              <a:off x="3862" y="1684"/>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$3.39</w:t>
                                </w:r>
                              </w:p>
                            </w:txbxContent>
                          </wps:txbx>
                          <wps:bodyPr rot="0" vert="horz" wrap="none" lIns="0" tIns="0" rIns="0" bIns="0" anchor="t" anchorCtr="0">
                            <a:spAutoFit/>
                          </wps:bodyPr>
                        </wps:wsp>
                        <wps:wsp>
                          <wps:cNvPr id="208" name="Rectangle 193"/>
                          <wps:cNvSpPr>
                            <a:spLocks noChangeArrowheads="1"/>
                          </wps:cNvSpPr>
                          <wps:spPr bwMode="auto">
                            <a:xfrm>
                              <a:off x="4447" y="1684"/>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$33.90</w:t>
                                </w:r>
                              </w:p>
                            </w:txbxContent>
                          </wps:txbx>
                          <wps:bodyPr rot="0" vert="horz" wrap="none" lIns="0" tIns="0" rIns="0" bIns="0" anchor="t" anchorCtr="0">
                            <a:spAutoFit/>
                          </wps:bodyPr>
                        </wps:wsp>
                        <wps:wsp>
                          <wps:cNvPr id="209" name="Rectangle 194"/>
                          <wps:cNvSpPr>
                            <a:spLocks noChangeArrowheads="1"/>
                          </wps:cNvSpPr>
                          <wps:spPr bwMode="auto">
                            <a:xfrm>
                              <a:off x="4951" y="1684"/>
                              <a:ext cx="35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DISCOVERY</w:t>
                                </w:r>
                              </w:p>
                            </w:txbxContent>
                          </wps:txbx>
                          <wps:bodyPr rot="0" vert="horz" wrap="none" lIns="0" tIns="0" rIns="0" bIns="0" anchor="t" anchorCtr="0">
                            <a:spAutoFit/>
                          </wps:bodyPr>
                        </wps:wsp>
                        <wps:wsp>
                          <wps:cNvPr id="210" name="Rectangle 195"/>
                          <wps:cNvSpPr>
                            <a:spLocks noChangeArrowheads="1"/>
                          </wps:cNvSpPr>
                          <wps:spPr bwMode="auto">
                            <a:xfrm>
                              <a:off x="5671" y="1684"/>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$3.80</w:t>
                                </w:r>
                              </w:p>
                            </w:txbxContent>
                          </wps:txbx>
                          <wps:bodyPr rot="0" vert="horz" wrap="none" lIns="0" tIns="0" rIns="0" bIns="0" anchor="t" anchorCtr="0">
                            <a:spAutoFit/>
                          </wps:bodyPr>
                        </wps:wsp>
                        <wps:wsp>
                          <wps:cNvPr id="211" name="Rectangle 196"/>
                          <wps:cNvSpPr>
                            <a:spLocks noChangeArrowheads="1"/>
                          </wps:cNvSpPr>
                          <wps:spPr bwMode="auto">
                            <a:xfrm>
                              <a:off x="6256" y="1684"/>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$38.00</w:t>
                                </w:r>
                              </w:p>
                            </w:txbxContent>
                          </wps:txbx>
                          <wps:bodyPr rot="0" vert="horz" wrap="none" lIns="0" tIns="0" rIns="0" bIns="0" anchor="t" anchorCtr="0">
                            <a:spAutoFit/>
                          </wps:bodyPr>
                        </wps:wsp>
                        <wps:wsp>
                          <wps:cNvPr id="212" name="Rectangle 197"/>
                          <wps:cNvSpPr>
                            <a:spLocks noChangeArrowheads="1"/>
                          </wps:cNvSpPr>
                          <wps:spPr bwMode="auto">
                            <a:xfrm>
                              <a:off x="882" y="1996"/>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w:t>
                                </w:r>
                              </w:p>
                            </w:txbxContent>
                          </wps:txbx>
                          <wps:bodyPr rot="0" vert="horz" wrap="none" lIns="0" tIns="0" rIns="0" bIns="0" anchor="t" anchorCtr="0">
                            <a:spAutoFit/>
                          </wps:bodyPr>
                        </wps:wsp>
                        <wps:wsp>
                          <wps:cNvPr id="213" name="Rectangle 198"/>
                          <wps:cNvSpPr>
                            <a:spLocks noChangeArrowheads="1"/>
                          </wps:cNvSpPr>
                          <wps:spPr bwMode="auto">
                            <a:xfrm>
                              <a:off x="1485" y="1996"/>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w:t>
                                </w:r>
                              </w:p>
                            </w:txbxContent>
                          </wps:txbx>
                          <wps:bodyPr rot="0" vert="horz" wrap="none" lIns="0" tIns="0" rIns="0" bIns="0" anchor="t" anchorCtr="0">
                            <a:spAutoFit/>
                          </wps:bodyPr>
                        </wps:wsp>
                        <wps:wsp>
                          <wps:cNvPr id="214" name="Rectangle 199"/>
                          <wps:cNvSpPr>
                            <a:spLocks noChangeArrowheads="1"/>
                          </wps:cNvSpPr>
                          <wps:spPr bwMode="auto">
                            <a:xfrm>
                              <a:off x="1863" y="1996"/>
                              <a:ext cx="3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215" name="Rectangle 200"/>
                          <wps:cNvSpPr>
                            <a:spLocks noChangeArrowheads="1"/>
                          </wps:cNvSpPr>
                          <wps:spPr bwMode="auto">
                            <a:xfrm>
                              <a:off x="2313" y="1955"/>
                              <a:ext cx="29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LIBRETAS </w:t>
                                </w:r>
                              </w:p>
                            </w:txbxContent>
                          </wps:txbx>
                          <wps:bodyPr rot="0" vert="horz" wrap="none" lIns="0" tIns="0" rIns="0" bIns="0" anchor="t" anchorCtr="0">
                            <a:spAutoFit/>
                          </wps:bodyPr>
                        </wps:wsp>
                        <wps:wsp>
                          <wps:cNvPr id="216" name="Rectangle 201"/>
                          <wps:cNvSpPr>
                            <a:spLocks noChangeArrowheads="1"/>
                          </wps:cNvSpPr>
                          <wps:spPr bwMode="auto">
                            <a:xfrm>
                              <a:off x="2313" y="2030"/>
                              <a:ext cx="49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TAQUIGRAFICAS</w:t>
                                </w:r>
                              </w:p>
                            </w:txbxContent>
                          </wps:txbx>
                          <wps:bodyPr rot="0" vert="horz" wrap="none" lIns="0" tIns="0" rIns="0" bIns="0" anchor="t" anchorCtr="0">
                            <a:spAutoFit/>
                          </wps:bodyPr>
                        </wps:wsp>
                        <wps:wsp>
                          <wps:cNvPr id="217" name="Rectangle 202"/>
                          <wps:cNvSpPr>
                            <a:spLocks noChangeArrowheads="1"/>
                          </wps:cNvSpPr>
                          <wps:spPr bwMode="auto">
                            <a:xfrm>
                              <a:off x="3286" y="1996"/>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218" name="Rectangle 203"/>
                          <wps:cNvSpPr>
                            <a:spLocks noChangeArrowheads="1"/>
                          </wps:cNvSpPr>
                          <wps:spPr bwMode="auto">
                            <a:xfrm>
                              <a:off x="3862" y="1996"/>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$0.46</w:t>
                                </w:r>
                              </w:p>
                            </w:txbxContent>
                          </wps:txbx>
                          <wps:bodyPr rot="0" vert="horz" wrap="none" lIns="0" tIns="0" rIns="0" bIns="0" anchor="t" anchorCtr="0">
                            <a:spAutoFit/>
                          </wps:bodyPr>
                        </wps:wsp>
                        <wps:wsp>
                          <wps:cNvPr id="219" name="Rectangle 204"/>
                          <wps:cNvSpPr>
                            <a:spLocks noChangeArrowheads="1"/>
                          </wps:cNvSpPr>
                          <wps:spPr bwMode="auto">
                            <a:xfrm>
                              <a:off x="4474" y="1996"/>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$1.38</w:t>
                                </w:r>
                              </w:p>
                            </w:txbxContent>
                          </wps:txbx>
                          <wps:bodyPr rot="0" vert="horz" wrap="none" lIns="0" tIns="0" rIns="0" bIns="0" anchor="t" anchorCtr="0">
                            <a:spAutoFit/>
                          </wps:bodyPr>
                        </wps:wsp>
                        <wps:wsp>
                          <wps:cNvPr id="220" name="Rectangle 205"/>
                          <wps:cNvSpPr>
                            <a:spLocks noChangeArrowheads="1"/>
                          </wps:cNvSpPr>
                          <wps:spPr bwMode="auto">
                            <a:xfrm>
                              <a:off x="4987" y="1996"/>
                              <a:ext cx="2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CONCEPT</w:t>
                                </w:r>
                              </w:p>
                            </w:txbxContent>
                          </wps:txbx>
                          <wps:bodyPr rot="0" vert="horz" wrap="none" lIns="0" tIns="0" rIns="0" bIns="0" anchor="t" anchorCtr="0">
                            <a:spAutoFit/>
                          </wps:bodyPr>
                        </wps:wsp>
                        <wps:wsp>
                          <wps:cNvPr id="221" name="Rectangle 206"/>
                          <wps:cNvSpPr>
                            <a:spLocks noChangeArrowheads="1"/>
                          </wps:cNvSpPr>
                          <wps:spPr bwMode="auto">
                            <a:xfrm>
                              <a:off x="5671" y="1996"/>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$0.60</w:t>
                                </w:r>
                              </w:p>
                            </w:txbxContent>
                          </wps:txbx>
                          <wps:bodyPr rot="0" vert="horz" wrap="none" lIns="0" tIns="0" rIns="0" bIns="0" anchor="t" anchorCtr="0">
                            <a:spAutoFit/>
                          </wps:bodyPr>
                        </wps:wsp>
                        <wps:wsp>
                          <wps:cNvPr id="222" name="Rectangle 207"/>
                          <wps:cNvSpPr>
                            <a:spLocks noChangeArrowheads="1"/>
                          </wps:cNvSpPr>
                          <wps:spPr bwMode="auto">
                            <a:xfrm>
                              <a:off x="6283" y="1996"/>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$1.80</w:t>
                                </w:r>
                              </w:p>
                            </w:txbxContent>
                          </wps:txbx>
                          <wps:bodyPr rot="0" vert="horz" wrap="none" lIns="0" tIns="0" rIns="0" bIns="0" anchor="t" anchorCtr="0">
                            <a:spAutoFit/>
                          </wps:bodyPr>
                        </wps:wsp>
                        <wps:wsp>
                          <wps:cNvPr id="223" name="Rectangle 208"/>
                          <wps:cNvSpPr>
                            <a:spLocks noChangeArrowheads="1"/>
                          </wps:cNvSpPr>
                          <wps:spPr bwMode="auto">
                            <a:xfrm>
                              <a:off x="882" y="2253"/>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4</w:t>
                                </w:r>
                              </w:p>
                            </w:txbxContent>
                          </wps:txbx>
                          <wps:bodyPr rot="0" vert="horz" wrap="none" lIns="0" tIns="0" rIns="0" bIns="0" anchor="t" anchorCtr="0">
                            <a:spAutoFit/>
                          </wps:bodyPr>
                        </wps:wsp>
                        <wps:wsp>
                          <wps:cNvPr id="224" name="Rectangle 209"/>
                          <wps:cNvSpPr>
                            <a:spLocks noChangeArrowheads="1"/>
                          </wps:cNvSpPr>
                          <wps:spPr bwMode="auto">
                            <a:xfrm>
                              <a:off x="1494" y="2253"/>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w:t>
                                </w:r>
                              </w:p>
                            </w:txbxContent>
                          </wps:txbx>
                          <wps:bodyPr rot="0" vert="horz" wrap="none" lIns="0" tIns="0" rIns="0" bIns="0" anchor="t" anchorCtr="0">
                            <a:spAutoFit/>
                          </wps:bodyPr>
                        </wps:wsp>
                        <wps:wsp>
                          <wps:cNvPr id="225" name="Rectangle 210"/>
                          <wps:cNvSpPr>
                            <a:spLocks noChangeArrowheads="1"/>
                          </wps:cNvSpPr>
                          <wps:spPr bwMode="auto">
                            <a:xfrm>
                              <a:off x="1926" y="2253"/>
                              <a:ext cx="1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CAJAS</w:t>
                                </w:r>
                              </w:p>
                            </w:txbxContent>
                          </wps:txbx>
                          <wps:bodyPr rot="0" vert="horz" wrap="none" lIns="0" tIns="0" rIns="0" bIns="0" anchor="t" anchorCtr="0">
                            <a:spAutoFit/>
                          </wps:bodyPr>
                        </wps:wsp>
                        <wps:wsp>
                          <wps:cNvPr id="226" name="Rectangle 211"/>
                          <wps:cNvSpPr>
                            <a:spLocks noChangeArrowheads="1"/>
                          </wps:cNvSpPr>
                          <wps:spPr bwMode="auto">
                            <a:xfrm>
                              <a:off x="2313" y="2253"/>
                              <a:ext cx="40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CLIPS JUMBO </w:t>
                                </w:r>
                              </w:p>
                            </w:txbxContent>
                          </wps:txbx>
                          <wps:bodyPr rot="0" vert="horz" wrap="none" lIns="0" tIns="0" rIns="0" bIns="0" anchor="t" anchorCtr="0">
                            <a:spAutoFit/>
                          </wps:bodyPr>
                        </wps:wsp>
                        <wps:wsp>
                          <wps:cNvPr id="227" name="Rectangle 212"/>
                          <wps:cNvSpPr>
                            <a:spLocks noChangeArrowheads="1"/>
                          </wps:cNvSpPr>
                          <wps:spPr bwMode="auto">
                            <a:xfrm>
                              <a:off x="3286" y="2253"/>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228" name="Rectangle 213"/>
                          <wps:cNvSpPr>
                            <a:spLocks noChangeArrowheads="1"/>
                          </wps:cNvSpPr>
                          <wps:spPr bwMode="auto">
                            <a:xfrm>
                              <a:off x="3871" y="2253"/>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$0.75</w:t>
                                </w:r>
                              </w:p>
                            </w:txbxContent>
                          </wps:txbx>
                          <wps:bodyPr rot="0" vert="horz" wrap="none" lIns="0" tIns="0" rIns="0" bIns="0" anchor="t" anchorCtr="0">
                            <a:spAutoFit/>
                          </wps:bodyPr>
                        </wps:wsp>
                        <wps:wsp>
                          <wps:cNvPr id="229" name="Rectangle 214"/>
                          <wps:cNvSpPr>
                            <a:spLocks noChangeArrowheads="1"/>
                          </wps:cNvSpPr>
                          <wps:spPr bwMode="auto">
                            <a:xfrm>
                              <a:off x="4474" y="2253"/>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$2.25</w:t>
                                </w:r>
                              </w:p>
                            </w:txbxContent>
                          </wps:txbx>
                          <wps:bodyPr rot="0" vert="horz" wrap="none" lIns="0" tIns="0" rIns="0" bIns="0" anchor="t" anchorCtr="0">
                            <a:spAutoFit/>
                          </wps:bodyPr>
                        </wps:wsp>
                        <wps:wsp>
                          <wps:cNvPr id="230" name="Rectangle 215"/>
                          <wps:cNvSpPr>
                            <a:spLocks noChangeArrowheads="1"/>
                          </wps:cNvSpPr>
                          <wps:spPr bwMode="auto">
                            <a:xfrm>
                              <a:off x="5086" y="2253"/>
                              <a:ext cx="12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SRY</w:t>
                                </w:r>
                              </w:p>
                            </w:txbxContent>
                          </wps:txbx>
                          <wps:bodyPr rot="0" vert="horz" wrap="none" lIns="0" tIns="0" rIns="0" bIns="0" anchor="t" anchorCtr="0">
                            <a:spAutoFit/>
                          </wps:bodyPr>
                        </wps:wsp>
                        <wps:wsp>
                          <wps:cNvPr id="231" name="Rectangle 216"/>
                          <wps:cNvSpPr>
                            <a:spLocks noChangeArrowheads="1"/>
                          </wps:cNvSpPr>
                          <wps:spPr bwMode="auto">
                            <a:xfrm>
                              <a:off x="5680" y="2253"/>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$0.76</w:t>
                                </w:r>
                              </w:p>
                            </w:txbxContent>
                          </wps:txbx>
                          <wps:bodyPr rot="0" vert="horz" wrap="none" lIns="0" tIns="0" rIns="0" bIns="0" anchor="t" anchorCtr="0">
                            <a:spAutoFit/>
                          </wps:bodyPr>
                        </wps:wsp>
                        <wps:wsp>
                          <wps:cNvPr id="232" name="Rectangle 217"/>
                          <wps:cNvSpPr>
                            <a:spLocks noChangeArrowheads="1"/>
                          </wps:cNvSpPr>
                          <wps:spPr bwMode="auto">
                            <a:xfrm>
                              <a:off x="6274" y="2253"/>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$2.28</w:t>
                                </w:r>
                              </w:p>
                            </w:txbxContent>
                          </wps:txbx>
                          <wps:bodyPr rot="0" vert="horz" wrap="none" lIns="0" tIns="0" rIns="0" bIns="0" anchor="t" anchorCtr="0">
                            <a:spAutoFit/>
                          </wps:bodyPr>
                        </wps:wsp>
                        <wps:wsp>
                          <wps:cNvPr id="233" name="Rectangle 218"/>
                          <wps:cNvSpPr>
                            <a:spLocks noChangeArrowheads="1"/>
                          </wps:cNvSpPr>
                          <wps:spPr bwMode="auto">
                            <a:xfrm>
                              <a:off x="891" y="2435"/>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5</w:t>
                                </w:r>
                              </w:p>
                            </w:txbxContent>
                          </wps:txbx>
                          <wps:bodyPr rot="0" vert="horz" wrap="none" lIns="0" tIns="0" rIns="0" bIns="0" anchor="t" anchorCtr="0">
                            <a:spAutoFit/>
                          </wps:bodyPr>
                        </wps:wsp>
                        <wps:wsp>
                          <wps:cNvPr id="234" name="Rectangle 219"/>
                          <wps:cNvSpPr>
                            <a:spLocks noChangeArrowheads="1"/>
                          </wps:cNvSpPr>
                          <wps:spPr bwMode="auto">
                            <a:xfrm>
                              <a:off x="1485" y="2435"/>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w:t>
                                </w:r>
                              </w:p>
                            </w:txbxContent>
                          </wps:txbx>
                          <wps:bodyPr rot="0" vert="horz" wrap="none" lIns="0" tIns="0" rIns="0" bIns="0" anchor="t" anchorCtr="0">
                            <a:spAutoFit/>
                          </wps:bodyPr>
                        </wps:wsp>
                        <wps:wsp>
                          <wps:cNvPr id="235" name="Rectangle 220"/>
                          <wps:cNvSpPr>
                            <a:spLocks noChangeArrowheads="1"/>
                          </wps:cNvSpPr>
                          <wps:spPr bwMode="auto">
                            <a:xfrm>
                              <a:off x="1926" y="2435"/>
                              <a:ext cx="1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CAJAS</w:t>
                                </w:r>
                              </w:p>
                            </w:txbxContent>
                          </wps:txbx>
                          <wps:bodyPr rot="0" vert="horz" wrap="none" lIns="0" tIns="0" rIns="0" bIns="0" anchor="t" anchorCtr="0">
                            <a:spAutoFit/>
                          </wps:bodyPr>
                        </wps:wsp>
                        <wps:wsp>
                          <wps:cNvPr id="236" name="Rectangle 221"/>
                          <wps:cNvSpPr>
                            <a:spLocks noChangeArrowheads="1"/>
                          </wps:cNvSpPr>
                          <wps:spPr bwMode="auto">
                            <a:xfrm>
                              <a:off x="2313" y="2395"/>
                              <a:ext cx="2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GRAPAS </w:t>
                                </w:r>
                              </w:p>
                            </w:txbxContent>
                          </wps:txbx>
                          <wps:bodyPr rot="0" vert="horz" wrap="none" lIns="0" tIns="0" rIns="0" bIns="0" anchor="t" anchorCtr="0">
                            <a:spAutoFit/>
                          </wps:bodyPr>
                        </wps:wsp>
                        <wps:wsp>
                          <wps:cNvPr id="237" name="Rectangle 222"/>
                          <wps:cNvSpPr>
                            <a:spLocks noChangeArrowheads="1"/>
                          </wps:cNvSpPr>
                          <wps:spPr bwMode="auto">
                            <a:xfrm>
                              <a:off x="2313" y="2469"/>
                              <a:ext cx="32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ESTANDAR</w:t>
                                </w:r>
                              </w:p>
                            </w:txbxContent>
                          </wps:txbx>
                          <wps:bodyPr rot="0" vert="horz" wrap="none" lIns="0" tIns="0" rIns="0" bIns="0" anchor="t" anchorCtr="0">
                            <a:spAutoFit/>
                          </wps:bodyPr>
                        </wps:wsp>
                        <wps:wsp>
                          <wps:cNvPr id="238" name="Rectangle 223"/>
                          <wps:cNvSpPr>
                            <a:spLocks noChangeArrowheads="1"/>
                          </wps:cNvSpPr>
                          <wps:spPr bwMode="auto">
                            <a:xfrm>
                              <a:off x="3286" y="2435"/>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239" name="Rectangle 224"/>
                          <wps:cNvSpPr>
                            <a:spLocks noChangeArrowheads="1"/>
                          </wps:cNvSpPr>
                          <wps:spPr bwMode="auto">
                            <a:xfrm>
                              <a:off x="3862" y="243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$0.83</w:t>
                                </w:r>
                              </w:p>
                            </w:txbxContent>
                          </wps:txbx>
                          <wps:bodyPr rot="0" vert="horz" wrap="none" lIns="0" tIns="0" rIns="0" bIns="0" anchor="t" anchorCtr="0">
                            <a:spAutoFit/>
                          </wps:bodyPr>
                        </wps:wsp>
                        <wps:wsp>
                          <wps:cNvPr id="240" name="Rectangle 225"/>
                          <wps:cNvSpPr>
                            <a:spLocks noChangeArrowheads="1"/>
                          </wps:cNvSpPr>
                          <wps:spPr bwMode="auto">
                            <a:xfrm>
                              <a:off x="4474" y="243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$1.66</w:t>
                                </w:r>
                              </w:p>
                            </w:txbxContent>
                          </wps:txbx>
                          <wps:bodyPr rot="0" vert="horz" wrap="none" lIns="0" tIns="0" rIns="0" bIns="0" anchor="t" anchorCtr="0">
                            <a:spAutoFit/>
                          </wps:bodyPr>
                        </wps:wsp>
                        <wps:wsp>
                          <wps:cNvPr id="241" name="Rectangle 226"/>
                          <wps:cNvSpPr>
                            <a:spLocks noChangeArrowheads="1"/>
                          </wps:cNvSpPr>
                          <wps:spPr bwMode="auto">
                            <a:xfrm>
                              <a:off x="4987" y="2435"/>
                              <a:ext cx="30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BOSTITCH</w:t>
                                </w:r>
                              </w:p>
                            </w:txbxContent>
                          </wps:txbx>
                          <wps:bodyPr rot="0" vert="horz" wrap="none" lIns="0" tIns="0" rIns="0" bIns="0" anchor="t" anchorCtr="0">
                            <a:spAutoFit/>
                          </wps:bodyPr>
                        </wps:wsp>
                        <wps:wsp>
                          <wps:cNvPr id="242" name="Rectangle 227"/>
                          <wps:cNvSpPr>
                            <a:spLocks noChangeArrowheads="1"/>
                          </wps:cNvSpPr>
                          <wps:spPr bwMode="auto">
                            <a:xfrm>
                              <a:off x="5680" y="243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$2.35</w:t>
                                </w:r>
                              </w:p>
                            </w:txbxContent>
                          </wps:txbx>
                          <wps:bodyPr rot="0" vert="horz" wrap="none" lIns="0" tIns="0" rIns="0" bIns="0" anchor="t" anchorCtr="0">
                            <a:spAutoFit/>
                          </wps:bodyPr>
                        </wps:wsp>
                        <wps:wsp>
                          <wps:cNvPr id="243" name="Rectangle 228"/>
                          <wps:cNvSpPr>
                            <a:spLocks noChangeArrowheads="1"/>
                          </wps:cNvSpPr>
                          <wps:spPr bwMode="auto">
                            <a:xfrm>
                              <a:off x="6283" y="243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$4.70</w:t>
                                </w:r>
                              </w:p>
                            </w:txbxContent>
                          </wps:txbx>
                          <wps:bodyPr rot="0" vert="horz" wrap="none" lIns="0" tIns="0" rIns="0" bIns="0" anchor="t" anchorCtr="0">
                            <a:spAutoFit/>
                          </wps:bodyPr>
                        </wps:wsp>
                        <wps:wsp>
                          <wps:cNvPr id="244" name="Rectangle 229"/>
                          <wps:cNvSpPr>
                            <a:spLocks noChangeArrowheads="1"/>
                          </wps:cNvSpPr>
                          <wps:spPr bwMode="auto">
                            <a:xfrm>
                              <a:off x="882" y="2618"/>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6</w:t>
                                </w:r>
                              </w:p>
                            </w:txbxContent>
                          </wps:txbx>
                          <wps:bodyPr rot="0" vert="horz" wrap="none" lIns="0" tIns="0" rIns="0" bIns="0" anchor="t" anchorCtr="0">
                            <a:spAutoFit/>
                          </wps:bodyPr>
                        </wps:wsp>
                        <wps:wsp>
                          <wps:cNvPr id="245" name="Rectangle 230"/>
                          <wps:cNvSpPr>
                            <a:spLocks noChangeArrowheads="1"/>
                          </wps:cNvSpPr>
                          <wps:spPr bwMode="auto">
                            <a:xfrm>
                              <a:off x="1503" y="2618"/>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246" name="Rectangle 231"/>
                          <wps:cNvSpPr>
                            <a:spLocks noChangeArrowheads="1"/>
                          </wps:cNvSpPr>
                          <wps:spPr bwMode="auto">
                            <a:xfrm>
                              <a:off x="1926" y="2618"/>
                              <a:ext cx="1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CAJAS</w:t>
                                </w:r>
                              </w:p>
                            </w:txbxContent>
                          </wps:txbx>
                          <wps:bodyPr rot="0" vert="horz" wrap="none" lIns="0" tIns="0" rIns="0" bIns="0" anchor="t" anchorCtr="0">
                            <a:spAutoFit/>
                          </wps:bodyPr>
                        </wps:wsp>
                        <wps:wsp>
                          <wps:cNvPr id="247" name="Rectangle 232"/>
                          <wps:cNvSpPr>
                            <a:spLocks noChangeArrowheads="1"/>
                          </wps:cNvSpPr>
                          <wps:spPr bwMode="auto">
                            <a:xfrm>
                              <a:off x="2313" y="2618"/>
                              <a:ext cx="36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FASTENERS</w:t>
                                </w:r>
                              </w:p>
                            </w:txbxContent>
                          </wps:txbx>
                          <wps:bodyPr rot="0" vert="horz" wrap="none" lIns="0" tIns="0" rIns="0" bIns="0" anchor="t" anchorCtr="0">
                            <a:spAutoFit/>
                          </wps:bodyPr>
                        </wps:wsp>
                        <wps:wsp>
                          <wps:cNvPr id="248" name="Rectangle 233"/>
                          <wps:cNvSpPr>
                            <a:spLocks noChangeArrowheads="1"/>
                          </wps:cNvSpPr>
                          <wps:spPr bwMode="auto">
                            <a:xfrm>
                              <a:off x="3286" y="2618"/>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249" name="Rectangle 234"/>
                          <wps:cNvSpPr>
                            <a:spLocks noChangeArrowheads="1"/>
                          </wps:cNvSpPr>
                          <wps:spPr bwMode="auto">
                            <a:xfrm>
                              <a:off x="3880" y="2618"/>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$1.35</w:t>
                                </w:r>
                              </w:p>
                            </w:txbxContent>
                          </wps:txbx>
                          <wps:bodyPr rot="0" vert="horz" wrap="none" lIns="0" tIns="0" rIns="0" bIns="0" anchor="t" anchorCtr="0">
                            <a:spAutoFit/>
                          </wps:bodyPr>
                        </wps:wsp>
                        <wps:wsp>
                          <wps:cNvPr id="250" name="Rectangle 235"/>
                          <wps:cNvSpPr>
                            <a:spLocks noChangeArrowheads="1"/>
                          </wps:cNvSpPr>
                          <wps:spPr bwMode="auto">
                            <a:xfrm>
                              <a:off x="4483" y="2618"/>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$1.35</w:t>
                                </w:r>
                              </w:p>
                            </w:txbxContent>
                          </wps:txbx>
                          <wps:bodyPr rot="0" vert="horz" wrap="none" lIns="0" tIns="0" rIns="0" bIns="0" anchor="t" anchorCtr="0">
                            <a:spAutoFit/>
                          </wps:bodyPr>
                        </wps:wsp>
                        <wps:wsp>
                          <wps:cNvPr id="251" name="Rectangle 236"/>
                          <wps:cNvSpPr>
                            <a:spLocks noChangeArrowheads="1"/>
                          </wps:cNvSpPr>
                          <wps:spPr bwMode="auto">
                            <a:xfrm>
                              <a:off x="4897" y="2577"/>
                              <a:ext cx="44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CONQUISTADO</w:t>
                                </w:r>
                              </w:p>
                            </w:txbxContent>
                          </wps:txbx>
                          <wps:bodyPr rot="0" vert="horz" wrap="none" lIns="0" tIns="0" rIns="0" bIns="0" anchor="t" anchorCtr="0">
                            <a:spAutoFit/>
                          </wps:bodyPr>
                        </wps:wsp>
                        <wps:wsp>
                          <wps:cNvPr id="252" name="Rectangle 237"/>
                          <wps:cNvSpPr>
                            <a:spLocks noChangeArrowheads="1"/>
                          </wps:cNvSpPr>
                          <wps:spPr bwMode="auto">
                            <a:xfrm>
                              <a:off x="5140" y="2652"/>
                              <a:ext cx="4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R</w:t>
                                </w:r>
                              </w:p>
                            </w:txbxContent>
                          </wps:txbx>
                          <wps:bodyPr rot="0" vert="horz" wrap="none" lIns="0" tIns="0" rIns="0" bIns="0" anchor="t" anchorCtr="0">
                            <a:spAutoFit/>
                          </wps:bodyPr>
                        </wps:wsp>
                        <wps:wsp>
                          <wps:cNvPr id="253" name="Rectangle 238"/>
                          <wps:cNvSpPr>
                            <a:spLocks noChangeArrowheads="1"/>
                          </wps:cNvSpPr>
                          <wps:spPr bwMode="auto">
                            <a:xfrm>
                              <a:off x="5680" y="2618"/>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$2.05</w:t>
                                </w:r>
                              </w:p>
                            </w:txbxContent>
                          </wps:txbx>
                          <wps:bodyPr rot="0" vert="horz" wrap="none" lIns="0" tIns="0" rIns="0" bIns="0" anchor="t" anchorCtr="0">
                            <a:spAutoFit/>
                          </wps:bodyPr>
                        </wps:wsp>
                        <wps:wsp>
                          <wps:cNvPr id="254" name="Rectangle 239"/>
                          <wps:cNvSpPr>
                            <a:spLocks noChangeArrowheads="1"/>
                          </wps:cNvSpPr>
                          <wps:spPr bwMode="auto">
                            <a:xfrm>
                              <a:off x="6283" y="2618"/>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$2.05</w:t>
                                </w:r>
                              </w:p>
                            </w:txbxContent>
                          </wps:txbx>
                          <wps:bodyPr rot="0" vert="horz" wrap="none" lIns="0" tIns="0" rIns="0" bIns="0" anchor="t" anchorCtr="0">
                            <a:spAutoFit/>
                          </wps:bodyPr>
                        </wps:wsp>
                        <wps:wsp>
                          <wps:cNvPr id="255" name="Rectangle 240"/>
                          <wps:cNvSpPr>
                            <a:spLocks noChangeArrowheads="1"/>
                          </wps:cNvSpPr>
                          <wps:spPr bwMode="auto">
                            <a:xfrm>
                              <a:off x="891" y="2801"/>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7</w:t>
                                </w:r>
                              </w:p>
                            </w:txbxContent>
                          </wps:txbx>
                          <wps:bodyPr rot="0" vert="horz" wrap="none" lIns="0" tIns="0" rIns="0" bIns="0" anchor="t" anchorCtr="0">
                            <a:spAutoFit/>
                          </wps:bodyPr>
                        </wps:wsp>
                        <wps:wsp>
                          <wps:cNvPr id="256" name="Rectangle 241"/>
                          <wps:cNvSpPr>
                            <a:spLocks noChangeArrowheads="1"/>
                          </wps:cNvSpPr>
                          <wps:spPr bwMode="auto">
                            <a:xfrm>
                              <a:off x="1494" y="2801"/>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257" name="Rectangle 242"/>
                          <wps:cNvSpPr>
                            <a:spLocks noChangeArrowheads="1"/>
                          </wps:cNvSpPr>
                          <wps:spPr bwMode="auto">
                            <a:xfrm>
                              <a:off x="1926" y="2801"/>
                              <a:ext cx="1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CAJAS</w:t>
                                </w:r>
                              </w:p>
                            </w:txbxContent>
                          </wps:txbx>
                          <wps:bodyPr rot="0" vert="horz" wrap="none" lIns="0" tIns="0" rIns="0" bIns="0" anchor="t" anchorCtr="0">
                            <a:spAutoFit/>
                          </wps:bodyPr>
                        </wps:wsp>
                        <wps:wsp>
                          <wps:cNvPr id="258" name="Rectangle 243"/>
                          <wps:cNvSpPr>
                            <a:spLocks noChangeArrowheads="1"/>
                          </wps:cNvSpPr>
                          <wps:spPr bwMode="auto">
                            <a:xfrm>
                              <a:off x="2313" y="2801"/>
                              <a:ext cx="39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BOLÍGRAFOS</w:t>
                                </w:r>
                              </w:p>
                            </w:txbxContent>
                          </wps:txbx>
                          <wps:bodyPr rot="0" vert="horz" wrap="none" lIns="0" tIns="0" rIns="0" bIns="0" anchor="t" anchorCtr="0">
                            <a:spAutoFit/>
                          </wps:bodyPr>
                        </wps:wsp>
                        <wps:wsp>
                          <wps:cNvPr id="259" name="Rectangle 244"/>
                          <wps:cNvSpPr>
                            <a:spLocks noChangeArrowheads="1"/>
                          </wps:cNvSpPr>
                          <wps:spPr bwMode="auto">
                            <a:xfrm>
                              <a:off x="3295" y="2801"/>
                              <a:ext cx="10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BIC</w:t>
                                </w:r>
                              </w:p>
                            </w:txbxContent>
                          </wps:txbx>
                          <wps:bodyPr rot="0" vert="horz" wrap="none" lIns="0" tIns="0" rIns="0" bIns="0" anchor="t" anchorCtr="0">
                            <a:spAutoFit/>
                          </wps:bodyPr>
                        </wps:wsp>
                        <wps:wsp>
                          <wps:cNvPr id="260" name="Rectangle 245"/>
                          <wps:cNvSpPr>
                            <a:spLocks noChangeArrowheads="1"/>
                          </wps:cNvSpPr>
                          <wps:spPr bwMode="auto">
                            <a:xfrm>
                              <a:off x="3880" y="2801"/>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$0.17</w:t>
                                </w:r>
                              </w:p>
                            </w:txbxContent>
                          </wps:txbx>
                          <wps:bodyPr rot="0" vert="horz" wrap="none" lIns="0" tIns="0" rIns="0" bIns="0" anchor="t" anchorCtr="0">
                            <a:spAutoFit/>
                          </wps:bodyPr>
                        </wps:wsp>
                        <wps:wsp>
                          <wps:cNvPr id="261" name="Rectangle 246"/>
                          <wps:cNvSpPr>
                            <a:spLocks noChangeArrowheads="1"/>
                          </wps:cNvSpPr>
                          <wps:spPr bwMode="auto">
                            <a:xfrm>
                              <a:off x="4483" y="2801"/>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$0.17</w:t>
                                </w:r>
                              </w:p>
                            </w:txbxContent>
                          </wps:txbx>
                          <wps:bodyPr rot="0" vert="horz" wrap="none" lIns="0" tIns="0" rIns="0" bIns="0" anchor="t" anchorCtr="0">
                            <a:spAutoFit/>
                          </wps:bodyPr>
                        </wps:wsp>
                        <wps:wsp>
                          <wps:cNvPr id="262" name="Rectangle 247"/>
                          <wps:cNvSpPr>
                            <a:spLocks noChangeArrowheads="1"/>
                          </wps:cNvSpPr>
                          <wps:spPr bwMode="auto">
                            <a:xfrm>
                              <a:off x="5104" y="2801"/>
                              <a:ext cx="10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BIC</w:t>
                                </w:r>
                              </w:p>
                            </w:txbxContent>
                          </wps:txbx>
                          <wps:bodyPr rot="0" vert="horz" wrap="none" lIns="0" tIns="0" rIns="0" bIns="0" anchor="t" anchorCtr="0">
                            <a:spAutoFit/>
                          </wps:bodyPr>
                        </wps:wsp>
                        <wps:wsp>
                          <wps:cNvPr id="263" name="Rectangle 248"/>
                          <wps:cNvSpPr>
                            <a:spLocks noChangeArrowheads="1"/>
                          </wps:cNvSpPr>
                          <wps:spPr bwMode="auto">
                            <a:xfrm>
                              <a:off x="5680" y="2801"/>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$2.10</w:t>
                                </w:r>
                              </w:p>
                            </w:txbxContent>
                          </wps:txbx>
                          <wps:bodyPr rot="0" vert="horz" wrap="none" lIns="0" tIns="0" rIns="0" bIns="0" anchor="t" anchorCtr="0">
                            <a:spAutoFit/>
                          </wps:bodyPr>
                        </wps:wsp>
                        <wps:wsp>
                          <wps:cNvPr id="264" name="Rectangle 249"/>
                          <wps:cNvSpPr>
                            <a:spLocks noChangeArrowheads="1"/>
                          </wps:cNvSpPr>
                          <wps:spPr bwMode="auto">
                            <a:xfrm>
                              <a:off x="6283" y="2801"/>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$2.10</w:t>
                                </w:r>
                              </w:p>
                            </w:txbxContent>
                          </wps:txbx>
                          <wps:bodyPr rot="0" vert="horz" wrap="none" lIns="0" tIns="0" rIns="0" bIns="0" anchor="t" anchorCtr="0">
                            <a:spAutoFit/>
                          </wps:bodyPr>
                        </wps:wsp>
                        <wps:wsp>
                          <wps:cNvPr id="265" name="Rectangle 250"/>
                          <wps:cNvSpPr>
                            <a:spLocks noChangeArrowheads="1"/>
                          </wps:cNvSpPr>
                          <wps:spPr bwMode="auto">
                            <a:xfrm>
                              <a:off x="882" y="3017"/>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8</w:t>
                                </w:r>
                              </w:p>
                            </w:txbxContent>
                          </wps:txbx>
                          <wps:bodyPr rot="0" vert="horz" wrap="none" lIns="0" tIns="0" rIns="0" bIns="0" anchor="t" anchorCtr="0">
                            <a:spAutoFit/>
                          </wps:bodyPr>
                        </wps:wsp>
                        <wps:wsp>
                          <wps:cNvPr id="266" name="Rectangle 251"/>
                          <wps:cNvSpPr>
                            <a:spLocks noChangeArrowheads="1"/>
                          </wps:cNvSpPr>
                          <wps:spPr bwMode="auto">
                            <a:xfrm>
                              <a:off x="1485" y="3017"/>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w:t>
                                </w:r>
                              </w:p>
                            </w:txbxContent>
                          </wps:txbx>
                          <wps:bodyPr rot="0" vert="horz" wrap="none" lIns="0" tIns="0" rIns="0" bIns="0" anchor="t" anchorCtr="0">
                            <a:spAutoFit/>
                          </wps:bodyPr>
                        </wps:wsp>
                        <wps:wsp>
                          <wps:cNvPr id="267" name="Rectangle 252"/>
                          <wps:cNvSpPr>
                            <a:spLocks noChangeArrowheads="1"/>
                          </wps:cNvSpPr>
                          <wps:spPr bwMode="auto">
                            <a:xfrm>
                              <a:off x="1863" y="3017"/>
                              <a:ext cx="3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268" name="Rectangle 253"/>
                          <wps:cNvSpPr>
                            <a:spLocks noChangeArrowheads="1"/>
                          </wps:cNvSpPr>
                          <wps:spPr bwMode="auto">
                            <a:xfrm>
                              <a:off x="2313" y="2943"/>
                              <a:ext cx="42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PLUMONES 90 </w:t>
                                </w:r>
                              </w:p>
                            </w:txbxContent>
                          </wps:txbx>
                          <wps:bodyPr rot="0" vert="horz" wrap="none" lIns="0" tIns="0" rIns="0" bIns="0" anchor="t" anchorCtr="0">
                            <a:spAutoFit/>
                          </wps:bodyPr>
                        </wps:wsp>
                        <wps:wsp>
                          <wps:cNvPr id="269" name="Rectangle 254"/>
                          <wps:cNvSpPr>
                            <a:spLocks noChangeArrowheads="1"/>
                          </wps:cNvSpPr>
                          <wps:spPr bwMode="auto">
                            <a:xfrm>
                              <a:off x="2313" y="3017"/>
                              <a:ext cx="46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ARTLINE (AZUL, </w:t>
                                </w:r>
                              </w:p>
                            </w:txbxContent>
                          </wps:txbx>
                          <wps:bodyPr rot="0" vert="horz" wrap="none" lIns="0" tIns="0" rIns="0" bIns="0" anchor="t" anchorCtr="0">
                            <a:spAutoFit/>
                          </wps:bodyPr>
                        </wps:wsp>
                        <wps:wsp>
                          <wps:cNvPr id="270" name="Rectangle 255"/>
                          <wps:cNvSpPr>
                            <a:spLocks noChangeArrowheads="1"/>
                          </wps:cNvSpPr>
                          <wps:spPr bwMode="auto">
                            <a:xfrm>
                              <a:off x="2313" y="3092"/>
                              <a:ext cx="4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ROJO Y NEGRO)</w:t>
                                </w:r>
                              </w:p>
                            </w:txbxContent>
                          </wps:txbx>
                          <wps:bodyPr rot="0" vert="horz" wrap="none" lIns="0" tIns="0" rIns="0" bIns="0" anchor="t" anchorCtr="0">
                            <a:spAutoFit/>
                          </wps:bodyPr>
                        </wps:wsp>
                        <wps:wsp>
                          <wps:cNvPr id="271" name="Rectangle 256"/>
                          <wps:cNvSpPr>
                            <a:spLocks noChangeArrowheads="1"/>
                          </wps:cNvSpPr>
                          <wps:spPr bwMode="auto">
                            <a:xfrm>
                              <a:off x="3205" y="3017"/>
                              <a:ext cx="25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ARTLINE</w:t>
                                </w:r>
                              </w:p>
                            </w:txbxContent>
                          </wps:txbx>
                          <wps:bodyPr rot="0" vert="horz" wrap="none" lIns="0" tIns="0" rIns="0" bIns="0" anchor="t" anchorCtr="0">
                            <a:spAutoFit/>
                          </wps:bodyPr>
                        </wps:wsp>
                        <wps:wsp>
                          <wps:cNvPr id="272" name="Rectangle 257"/>
                          <wps:cNvSpPr>
                            <a:spLocks noChangeArrowheads="1"/>
                          </wps:cNvSpPr>
                          <wps:spPr bwMode="auto">
                            <a:xfrm>
                              <a:off x="3862" y="3017"/>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$0.98</w:t>
                                </w:r>
                              </w:p>
                            </w:txbxContent>
                          </wps:txbx>
                          <wps:bodyPr rot="0" vert="horz" wrap="none" lIns="0" tIns="0" rIns="0" bIns="0" anchor="t" anchorCtr="0">
                            <a:spAutoFit/>
                          </wps:bodyPr>
                        </wps:wsp>
                        <wps:wsp>
                          <wps:cNvPr id="273" name="Rectangle 258"/>
                          <wps:cNvSpPr>
                            <a:spLocks noChangeArrowheads="1"/>
                          </wps:cNvSpPr>
                          <wps:spPr bwMode="auto">
                            <a:xfrm>
                              <a:off x="4465" y="3017"/>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$2.94</w:t>
                                </w:r>
                              </w:p>
                            </w:txbxContent>
                          </wps:txbx>
                          <wps:bodyPr rot="0" vert="horz" wrap="none" lIns="0" tIns="0" rIns="0" bIns="0" anchor="t" anchorCtr="0">
                            <a:spAutoFit/>
                          </wps:bodyPr>
                        </wps:wsp>
                        <wps:wsp>
                          <wps:cNvPr id="274" name="Rectangle 259"/>
                          <wps:cNvSpPr>
                            <a:spLocks noChangeArrowheads="1"/>
                          </wps:cNvSpPr>
                          <wps:spPr bwMode="auto">
                            <a:xfrm>
                              <a:off x="5014" y="3017"/>
                              <a:ext cx="25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ARTLINE</w:t>
                                </w:r>
                              </w:p>
                            </w:txbxContent>
                          </wps:txbx>
                          <wps:bodyPr rot="0" vert="horz" wrap="none" lIns="0" tIns="0" rIns="0" bIns="0" anchor="t" anchorCtr="0">
                            <a:spAutoFit/>
                          </wps:bodyPr>
                        </wps:wsp>
                        <wps:wsp>
                          <wps:cNvPr id="275" name="Rectangle 260"/>
                          <wps:cNvSpPr>
                            <a:spLocks noChangeArrowheads="1"/>
                          </wps:cNvSpPr>
                          <wps:spPr bwMode="auto">
                            <a:xfrm>
                              <a:off x="5680" y="3017"/>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$0.97</w:t>
                                </w:r>
                              </w:p>
                            </w:txbxContent>
                          </wps:txbx>
                          <wps:bodyPr rot="0" vert="horz" wrap="none" lIns="0" tIns="0" rIns="0" bIns="0" anchor="t" anchorCtr="0">
                            <a:spAutoFit/>
                          </wps:bodyPr>
                        </wps:wsp>
                        <wps:wsp>
                          <wps:cNvPr id="276" name="Rectangle 261"/>
                          <wps:cNvSpPr>
                            <a:spLocks noChangeArrowheads="1"/>
                          </wps:cNvSpPr>
                          <wps:spPr bwMode="auto">
                            <a:xfrm>
                              <a:off x="6283" y="3017"/>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$2.91</w:t>
                                </w:r>
                              </w:p>
                            </w:txbxContent>
                          </wps:txbx>
                          <wps:bodyPr rot="0" vert="horz" wrap="none" lIns="0" tIns="0" rIns="0" bIns="0" anchor="t" anchorCtr="0">
                            <a:spAutoFit/>
                          </wps:bodyPr>
                        </wps:wsp>
                        <wps:wsp>
                          <wps:cNvPr id="277" name="Rectangle 262"/>
                          <wps:cNvSpPr>
                            <a:spLocks noChangeArrowheads="1"/>
                          </wps:cNvSpPr>
                          <wps:spPr bwMode="auto">
                            <a:xfrm>
                              <a:off x="882" y="3315"/>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9</w:t>
                                </w:r>
                              </w:p>
                            </w:txbxContent>
                          </wps:txbx>
                          <wps:bodyPr rot="0" vert="horz" wrap="none" lIns="0" tIns="0" rIns="0" bIns="0" anchor="t" anchorCtr="0">
                            <a:spAutoFit/>
                          </wps:bodyPr>
                        </wps:wsp>
                        <wps:wsp>
                          <wps:cNvPr id="278" name="Rectangle 263"/>
                          <wps:cNvSpPr>
                            <a:spLocks noChangeArrowheads="1"/>
                          </wps:cNvSpPr>
                          <wps:spPr bwMode="auto">
                            <a:xfrm>
                              <a:off x="1494" y="3315"/>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w:t>
                                </w:r>
                              </w:p>
                            </w:txbxContent>
                          </wps:txbx>
                          <wps:bodyPr rot="0" vert="horz" wrap="none" lIns="0" tIns="0" rIns="0" bIns="0" anchor="t" anchorCtr="0">
                            <a:spAutoFit/>
                          </wps:bodyPr>
                        </wps:wsp>
                        <wps:wsp>
                          <wps:cNvPr id="279" name="Rectangle 264"/>
                          <wps:cNvSpPr>
                            <a:spLocks noChangeArrowheads="1"/>
                          </wps:cNvSpPr>
                          <wps:spPr bwMode="auto">
                            <a:xfrm>
                              <a:off x="1863" y="3315"/>
                              <a:ext cx="3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280" name="Rectangle 265"/>
                          <wps:cNvSpPr>
                            <a:spLocks noChangeArrowheads="1"/>
                          </wps:cNvSpPr>
                          <wps:spPr bwMode="auto">
                            <a:xfrm>
                              <a:off x="2313" y="3240"/>
                              <a:ext cx="54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MARCADORES 660 </w:t>
                                </w:r>
                              </w:p>
                            </w:txbxContent>
                          </wps:txbx>
                          <wps:bodyPr rot="0" vert="horz" wrap="none" lIns="0" tIns="0" rIns="0" bIns="0" anchor="t" anchorCtr="0">
                            <a:spAutoFit/>
                          </wps:bodyPr>
                        </wps:wsp>
                        <wps:wsp>
                          <wps:cNvPr id="281" name="Rectangle 266"/>
                          <wps:cNvSpPr>
                            <a:spLocks noChangeArrowheads="1"/>
                          </wps:cNvSpPr>
                          <wps:spPr bwMode="auto">
                            <a:xfrm>
                              <a:off x="2313" y="3315"/>
                              <a:ext cx="58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(ROSADO, CELESTE </w:t>
                                </w:r>
                              </w:p>
                            </w:txbxContent>
                          </wps:txbx>
                          <wps:bodyPr rot="0" vert="horz" wrap="none" lIns="0" tIns="0" rIns="0" bIns="0" anchor="t" anchorCtr="0">
                            <a:spAutoFit/>
                          </wps:bodyPr>
                        </wps:wsp>
                        <wps:wsp>
                          <wps:cNvPr id="282" name="Rectangle 267"/>
                          <wps:cNvSpPr>
                            <a:spLocks noChangeArrowheads="1"/>
                          </wps:cNvSpPr>
                          <wps:spPr bwMode="auto">
                            <a:xfrm>
                              <a:off x="2313" y="3389"/>
                              <a:ext cx="3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Y AMARILLO)</w:t>
                                </w:r>
                              </w:p>
                            </w:txbxContent>
                          </wps:txbx>
                          <wps:bodyPr rot="0" vert="horz" wrap="none" lIns="0" tIns="0" rIns="0" bIns="0" anchor="t" anchorCtr="0">
                            <a:spAutoFit/>
                          </wps:bodyPr>
                        </wps:wsp>
                        <wps:wsp>
                          <wps:cNvPr id="283" name="Rectangle 268"/>
                          <wps:cNvSpPr>
                            <a:spLocks noChangeArrowheads="1"/>
                          </wps:cNvSpPr>
                          <wps:spPr bwMode="auto">
                            <a:xfrm>
                              <a:off x="3286" y="3315"/>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284" name="Rectangle 269"/>
                          <wps:cNvSpPr>
                            <a:spLocks noChangeArrowheads="1"/>
                          </wps:cNvSpPr>
                          <wps:spPr bwMode="auto">
                            <a:xfrm>
                              <a:off x="3862" y="331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$0.96</w:t>
                                </w:r>
                              </w:p>
                            </w:txbxContent>
                          </wps:txbx>
                          <wps:bodyPr rot="0" vert="horz" wrap="none" lIns="0" tIns="0" rIns="0" bIns="0" anchor="t" anchorCtr="0">
                            <a:spAutoFit/>
                          </wps:bodyPr>
                        </wps:wsp>
                        <wps:wsp>
                          <wps:cNvPr id="285" name="Rectangle 270"/>
                          <wps:cNvSpPr>
                            <a:spLocks noChangeArrowheads="1"/>
                          </wps:cNvSpPr>
                          <wps:spPr bwMode="auto">
                            <a:xfrm>
                              <a:off x="4465" y="331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$2.88</w:t>
                                </w:r>
                              </w:p>
                            </w:txbxContent>
                          </wps:txbx>
                          <wps:bodyPr rot="0" vert="horz" wrap="none" lIns="0" tIns="0" rIns="0" bIns="0" anchor="t" anchorCtr="0">
                            <a:spAutoFit/>
                          </wps:bodyPr>
                        </wps:wsp>
                        <wps:wsp>
                          <wps:cNvPr id="286" name="Rectangle 271"/>
                          <wps:cNvSpPr>
                            <a:spLocks noChangeArrowheads="1"/>
                          </wps:cNvSpPr>
                          <wps:spPr bwMode="auto">
                            <a:xfrm>
                              <a:off x="4987" y="3315"/>
                              <a:ext cx="29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ARTESCO</w:t>
                                </w:r>
                              </w:p>
                            </w:txbxContent>
                          </wps:txbx>
                          <wps:bodyPr rot="0" vert="horz" wrap="none" lIns="0" tIns="0" rIns="0" bIns="0" anchor="t" anchorCtr="0">
                            <a:spAutoFit/>
                          </wps:bodyPr>
                        </wps:wsp>
                        <wps:wsp>
                          <wps:cNvPr id="287" name="Rectangle 272"/>
                          <wps:cNvSpPr>
                            <a:spLocks noChangeArrowheads="1"/>
                          </wps:cNvSpPr>
                          <wps:spPr bwMode="auto">
                            <a:xfrm>
                              <a:off x="5680" y="331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$0.45</w:t>
                                </w:r>
                              </w:p>
                            </w:txbxContent>
                          </wps:txbx>
                          <wps:bodyPr rot="0" vert="horz" wrap="none" lIns="0" tIns="0" rIns="0" bIns="0" anchor="t" anchorCtr="0">
                            <a:spAutoFit/>
                          </wps:bodyPr>
                        </wps:wsp>
                        <wps:wsp>
                          <wps:cNvPr id="288" name="Rectangle 273"/>
                          <wps:cNvSpPr>
                            <a:spLocks noChangeArrowheads="1"/>
                          </wps:cNvSpPr>
                          <wps:spPr bwMode="auto">
                            <a:xfrm>
                              <a:off x="6292" y="331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$1.35</w:t>
                                </w:r>
                              </w:p>
                            </w:txbxContent>
                          </wps:txbx>
                          <wps:bodyPr rot="0" vert="horz" wrap="none" lIns="0" tIns="0" rIns="0" bIns="0" anchor="t" anchorCtr="0">
                            <a:spAutoFit/>
                          </wps:bodyPr>
                        </wps:wsp>
                        <wps:wsp>
                          <wps:cNvPr id="289" name="Rectangle 274"/>
                          <wps:cNvSpPr>
                            <a:spLocks noChangeArrowheads="1"/>
                          </wps:cNvSpPr>
                          <wps:spPr bwMode="auto">
                            <a:xfrm>
                              <a:off x="873" y="3572"/>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10</w:t>
                                </w:r>
                              </w:p>
                            </w:txbxContent>
                          </wps:txbx>
                          <wps:bodyPr rot="0" vert="horz" wrap="none" lIns="0" tIns="0" rIns="0" bIns="0" anchor="t" anchorCtr="0">
                            <a:spAutoFit/>
                          </wps:bodyPr>
                        </wps:wsp>
                        <wps:wsp>
                          <wps:cNvPr id="290" name="Rectangle 275"/>
                          <wps:cNvSpPr>
                            <a:spLocks noChangeArrowheads="1"/>
                          </wps:cNvSpPr>
                          <wps:spPr bwMode="auto">
                            <a:xfrm>
                              <a:off x="1494" y="3572"/>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291" name="Rectangle 276"/>
                          <wps:cNvSpPr>
                            <a:spLocks noChangeArrowheads="1"/>
                          </wps:cNvSpPr>
                          <wps:spPr bwMode="auto">
                            <a:xfrm>
                              <a:off x="1863" y="3572"/>
                              <a:ext cx="3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292" name="Rectangle 277"/>
                          <wps:cNvSpPr>
                            <a:spLocks noChangeArrowheads="1"/>
                          </wps:cNvSpPr>
                          <wps:spPr bwMode="auto">
                            <a:xfrm>
                              <a:off x="2313" y="3531"/>
                              <a:ext cx="4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CORRECTORES </w:t>
                                </w:r>
                              </w:p>
                            </w:txbxContent>
                          </wps:txbx>
                          <wps:bodyPr rot="0" vert="horz" wrap="none" lIns="0" tIns="0" rIns="0" bIns="0" anchor="t" anchorCtr="0">
                            <a:spAutoFit/>
                          </wps:bodyPr>
                        </wps:wsp>
                        <wps:wsp>
                          <wps:cNvPr id="293" name="Rectangle 278"/>
                          <wps:cNvSpPr>
                            <a:spLocks noChangeArrowheads="1"/>
                          </wps:cNvSpPr>
                          <wps:spPr bwMode="auto">
                            <a:xfrm>
                              <a:off x="2313" y="3606"/>
                              <a:ext cx="58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LIQUIDO TIPO LAPIZ</w:t>
                                </w:r>
                              </w:p>
                            </w:txbxContent>
                          </wps:txbx>
                          <wps:bodyPr rot="0" vert="horz" wrap="none" lIns="0" tIns="0" rIns="0" bIns="0" anchor="t" anchorCtr="0">
                            <a:spAutoFit/>
                          </wps:bodyPr>
                        </wps:wsp>
                        <wps:wsp>
                          <wps:cNvPr id="294" name="Rectangle 279"/>
                          <wps:cNvSpPr>
                            <a:spLocks noChangeArrowheads="1"/>
                          </wps:cNvSpPr>
                          <wps:spPr bwMode="auto">
                            <a:xfrm>
                              <a:off x="3286" y="3572"/>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295" name="Rectangle 280"/>
                          <wps:cNvSpPr>
                            <a:spLocks noChangeArrowheads="1"/>
                          </wps:cNvSpPr>
                          <wps:spPr bwMode="auto">
                            <a:xfrm>
                              <a:off x="3871" y="3572"/>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$1.00</w:t>
                                </w:r>
                              </w:p>
                            </w:txbxContent>
                          </wps:txbx>
                          <wps:bodyPr rot="0" vert="horz" wrap="none" lIns="0" tIns="0" rIns="0" bIns="0" anchor="t" anchorCtr="0">
                            <a:spAutoFit/>
                          </wps:bodyPr>
                        </wps:wsp>
                        <wps:wsp>
                          <wps:cNvPr id="296" name="Rectangle 281"/>
                          <wps:cNvSpPr>
                            <a:spLocks noChangeArrowheads="1"/>
                          </wps:cNvSpPr>
                          <wps:spPr bwMode="auto">
                            <a:xfrm>
                              <a:off x="4474" y="3572"/>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$1.00</w:t>
                                </w:r>
                              </w:p>
                            </w:txbxContent>
                          </wps:txbx>
                          <wps:bodyPr rot="0" vert="horz" wrap="none" lIns="0" tIns="0" rIns="0" bIns="0" anchor="t" anchorCtr="0">
                            <a:spAutoFit/>
                          </wps:bodyPr>
                        </wps:wsp>
                        <wps:wsp>
                          <wps:cNvPr id="297" name="Rectangle 282"/>
                          <wps:cNvSpPr>
                            <a:spLocks noChangeArrowheads="1"/>
                          </wps:cNvSpPr>
                          <wps:spPr bwMode="auto">
                            <a:xfrm>
                              <a:off x="4987" y="3572"/>
                              <a:ext cx="29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ARTESCO</w:t>
                                </w:r>
                              </w:p>
                            </w:txbxContent>
                          </wps:txbx>
                          <wps:bodyPr rot="0" vert="horz" wrap="none" lIns="0" tIns="0" rIns="0" bIns="0" anchor="t" anchorCtr="0">
                            <a:spAutoFit/>
                          </wps:bodyPr>
                        </wps:wsp>
                        <wps:wsp>
                          <wps:cNvPr id="298" name="Rectangle 283"/>
                          <wps:cNvSpPr>
                            <a:spLocks noChangeArrowheads="1"/>
                          </wps:cNvSpPr>
                          <wps:spPr bwMode="auto">
                            <a:xfrm>
                              <a:off x="5680" y="3572"/>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$0.55</w:t>
                                </w:r>
                              </w:p>
                            </w:txbxContent>
                          </wps:txbx>
                          <wps:bodyPr rot="0" vert="horz" wrap="none" lIns="0" tIns="0" rIns="0" bIns="0" anchor="t" anchorCtr="0">
                            <a:spAutoFit/>
                          </wps:bodyPr>
                        </wps:wsp>
                        <wps:wsp>
                          <wps:cNvPr id="299" name="Rectangle 284"/>
                          <wps:cNvSpPr>
                            <a:spLocks noChangeArrowheads="1"/>
                          </wps:cNvSpPr>
                          <wps:spPr bwMode="auto">
                            <a:xfrm>
                              <a:off x="6283" y="3572"/>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$0.55</w:t>
                                </w:r>
                              </w:p>
                            </w:txbxContent>
                          </wps:txbx>
                          <wps:bodyPr rot="0" vert="horz" wrap="none" lIns="0" tIns="0" rIns="0" bIns="0" anchor="t" anchorCtr="0">
                            <a:spAutoFit/>
                          </wps:bodyPr>
                        </wps:wsp>
                        <wps:wsp>
                          <wps:cNvPr id="300" name="Rectangle 285"/>
                          <wps:cNvSpPr>
                            <a:spLocks noChangeArrowheads="1"/>
                          </wps:cNvSpPr>
                          <wps:spPr bwMode="auto">
                            <a:xfrm>
                              <a:off x="882" y="3755"/>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w:t>
                                </w:r>
                              </w:p>
                            </w:txbxContent>
                          </wps:txbx>
                          <wps:bodyPr rot="0" vert="horz" wrap="none" lIns="0" tIns="0" rIns="0" bIns="0" anchor="t" anchorCtr="0">
                            <a:spAutoFit/>
                          </wps:bodyPr>
                        </wps:wsp>
                        <wps:wsp>
                          <wps:cNvPr id="301" name="Rectangle 286"/>
                          <wps:cNvSpPr>
                            <a:spLocks noChangeArrowheads="1"/>
                          </wps:cNvSpPr>
                          <wps:spPr bwMode="auto">
                            <a:xfrm>
                              <a:off x="1503" y="3755"/>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302" name="Rectangle 287"/>
                          <wps:cNvSpPr>
                            <a:spLocks noChangeArrowheads="1"/>
                          </wps:cNvSpPr>
                          <wps:spPr bwMode="auto">
                            <a:xfrm>
                              <a:off x="1863" y="3755"/>
                              <a:ext cx="3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303" name="Rectangle 288"/>
                          <wps:cNvSpPr>
                            <a:spLocks noChangeArrowheads="1"/>
                          </wps:cNvSpPr>
                          <wps:spPr bwMode="auto">
                            <a:xfrm>
                              <a:off x="2313" y="3714"/>
                              <a:ext cx="5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CINTAS ADHESIVAS </w:t>
                                </w:r>
                              </w:p>
                            </w:txbxContent>
                          </wps:txbx>
                          <wps:bodyPr rot="0" vert="horz" wrap="none" lIns="0" tIns="0" rIns="0" bIns="0" anchor="t" anchorCtr="0">
                            <a:spAutoFit/>
                          </wps:bodyPr>
                        </wps:wsp>
                        <wps:wsp>
                          <wps:cNvPr id="304" name="Rectangle 289"/>
                          <wps:cNvSpPr>
                            <a:spLocks noChangeArrowheads="1"/>
                          </wps:cNvSpPr>
                          <wps:spPr bwMode="auto">
                            <a:xfrm>
                              <a:off x="2313" y="3788"/>
                              <a:ext cx="58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TAMAÑO DE 2 PULG</w:t>
                                </w:r>
                              </w:p>
                            </w:txbxContent>
                          </wps:txbx>
                          <wps:bodyPr rot="0" vert="horz" wrap="none" lIns="0" tIns="0" rIns="0" bIns="0" anchor="t" anchorCtr="0">
                            <a:spAutoFit/>
                          </wps:bodyPr>
                        </wps:wsp>
                        <wps:wsp>
                          <wps:cNvPr id="305" name="Rectangle 290"/>
                          <wps:cNvSpPr>
                            <a:spLocks noChangeArrowheads="1"/>
                          </wps:cNvSpPr>
                          <wps:spPr bwMode="auto">
                            <a:xfrm>
                              <a:off x="3286" y="3755"/>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306" name="Rectangle 291"/>
                          <wps:cNvSpPr>
                            <a:spLocks noChangeArrowheads="1"/>
                          </wps:cNvSpPr>
                          <wps:spPr bwMode="auto">
                            <a:xfrm>
                              <a:off x="3871" y="375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$0.81</w:t>
                                </w:r>
                              </w:p>
                            </w:txbxContent>
                          </wps:txbx>
                          <wps:bodyPr rot="0" vert="horz" wrap="none" lIns="0" tIns="0" rIns="0" bIns="0" anchor="t" anchorCtr="0">
                            <a:spAutoFit/>
                          </wps:bodyPr>
                        </wps:wsp>
                        <wps:wsp>
                          <wps:cNvPr id="307" name="Rectangle 292"/>
                          <wps:cNvSpPr>
                            <a:spLocks noChangeArrowheads="1"/>
                          </wps:cNvSpPr>
                          <wps:spPr bwMode="auto">
                            <a:xfrm>
                              <a:off x="4474" y="375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$0.81</w:t>
                                </w:r>
                              </w:p>
                            </w:txbxContent>
                          </wps:txbx>
                          <wps:bodyPr rot="0" vert="horz" wrap="none" lIns="0" tIns="0" rIns="0" bIns="0" anchor="t" anchorCtr="0">
                            <a:spAutoFit/>
                          </wps:bodyPr>
                        </wps:wsp>
                        <wps:wsp>
                          <wps:cNvPr id="308" name="Rectangle 293"/>
                          <wps:cNvSpPr>
                            <a:spLocks noChangeArrowheads="1"/>
                          </wps:cNvSpPr>
                          <wps:spPr bwMode="auto">
                            <a:xfrm>
                              <a:off x="4951" y="3755"/>
                              <a:ext cx="35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PRINT TAPE</w:t>
                                </w:r>
                              </w:p>
                            </w:txbxContent>
                          </wps:txbx>
                          <wps:bodyPr rot="0" vert="horz" wrap="none" lIns="0" tIns="0" rIns="0" bIns="0" anchor="t" anchorCtr="0">
                            <a:spAutoFit/>
                          </wps:bodyPr>
                        </wps:wsp>
                        <wps:wsp>
                          <wps:cNvPr id="309" name="Rectangle 294"/>
                          <wps:cNvSpPr>
                            <a:spLocks noChangeArrowheads="1"/>
                          </wps:cNvSpPr>
                          <wps:spPr bwMode="auto">
                            <a:xfrm>
                              <a:off x="5680" y="375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$1.20</w:t>
                                </w:r>
                              </w:p>
                            </w:txbxContent>
                          </wps:txbx>
                          <wps:bodyPr rot="0" vert="horz" wrap="none" lIns="0" tIns="0" rIns="0" bIns="0" anchor="t" anchorCtr="0">
                            <a:spAutoFit/>
                          </wps:bodyPr>
                        </wps:wsp>
                        <wps:wsp>
                          <wps:cNvPr id="310" name="Rectangle 295"/>
                          <wps:cNvSpPr>
                            <a:spLocks noChangeArrowheads="1"/>
                          </wps:cNvSpPr>
                          <wps:spPr bwMode="auto">
                            <a:xfrm>
                              <a:off x="6283" y="3755"/>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$1.20</w:t>
                                </w:r>
                              </w:p>
                            </w:txbxContent>
                          </wps:txbx>
                          <wps:bodyPr rot="0" vert="horz" wrap="none" lIns="0" tIns="0" rIns="0" bIns="0" anchor="t" anchorCtr="0">
                            <a:spAutoFit/>
                          </wps:bodyPr>
                        </wps:wsp>
                        <wps:wsp>
                          <wps:cNvPr id="311" name="Rectangle 296"/>
                          <wps:cNvSpPr>
                            <a:spLocks noChangeArrowheads="1"/>
                          </wps:cNvSpPr>
                          <wps:spPr bwMode="auto">
                            <a:xfrm>
                              <a:off x="873" y="3937"/>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12</w:t>
                                </w:r>
                              </w:p>
                            </w:txbxContent>
                          </wps:txbx>
                          <wps:bodyPr rot="0" vert="horz" wrap="none" lIns="0" tIns="0" rIns="0" bIns="0" anchor="t" anchorCtr="0">
                            <a:spAutoFit/>
                          </wps:bodyPr>
                        </wps:wsp>
                        <wps:wsp>
                          <wps:cNvPr id="312" name="Rectangle 297"/>
                          <wps:cNvSpPr>
                            <a:spLocks noChangeArrowheads="1"/>
                          </wps:cNvSpPr>
                          <wps:spPr bwMode="auto">
                            <a:xfrm>
                              <a:off x="1494" y="3937"/>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5</w:t>
                                </w:r>
                              </w:p>
                            </w:txbxContent>
                          </wps:txbx>
                          <wps:bodyPr rot="0" vert="horz" wrap="none" lIns="0" tIns="0" rIns="0" bIns="0" anchor="t" anchorCtr="0">
                            <a:spAutoFit/>
                          </wps:bodyPr>
                        </wps:wsp>
                        <wps:wsp>
                          <wps:cNvPr id="313" name="Rectangle 298"/>
                          <wps:cNvSpPr>
                            <a:spLocks noChangeArrowheads="1"/>
                          </wps:cNvSpPr>
                          <wps:spPr bwMode="auto">
                            <a:xfrm>
                              <a:off x="1863" y="3937"/>
                              <a:ext cx="3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314" name="Rectangle 299"/>
                          <wps:cNvSpPr>
                            <a:spLocks noChangeArrowheads="1"/>
                          </wps:cNvSpPr>
                          <wps:spPr bwMode="auto">
                            <a:xfrm>
                              <a:off x="2313" y="3897"/>
                              <a:ext cx="5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TIRRO TAMAÑO 1 </w:t>
                                </w:r>
                              </w:p>
                            </w:txbxContent>
                          </wps:txbx>
                          <wps:bodyPr rot="0" vert="horz" wrap="none" lIns="0" tIns="0" rIns="0" bIns="0" anchor="t" anchorCtr="0">
                            <a:spAutoFit/>
                          </wps:bodyPr>
                        </wps:wsp>
                        <wps:wsp>
                          <wps:cNvPr id="315" name="Rectangle 300"/>
                          <wps:cNvSpPr>
                            <a:spLocks noChangeArrowheads="1"/>
                          </wps:cNvSpPr>
                          <wps:spPr bwMode="auto">
                            <a:xfrm>
                              <a:off x="2313" y="3971"/>
                              <a:ext cx="16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PULG</w:t>
                                </w:r>
                              </w:p>
                            </w:txbxContent>
                          </wps:txbx>
                          <wps:bodyPr rot="0" vert="horz" wrap="none" lIns="0" tIns="0" rIns="0" bIns="0" anchor="t" anchorCtr="0">
                            <a:spAutoFit/>
                          </wps:bodyPr>
                        </wps:wsp>
                        <wps:wsp>
                          <wps:cNvPr id="316" name="Rectangle 301"/>
                          <wps:cNvSpPr>
                            <a:spLocks noChangeArrowheads="1"/>
                          </wps:cNvSpPr>
                          <wps:spPr bwMode="auto">
                            <a:xfrm>
                              <a:off x="3286" y="3937"/>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317" name="Rectangle 302"/>
                          <wps:cNvSpPr>
                            <a:spLocks noChangeArrowheads="1"/>
                          </wps:cNvSpPr>
                          <wps:spPr bwMode="auto">
                            <a:xfrm>
                              <a:off x="3871" y="3937"/>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$0.56</w:t>
                                </w:r>
                              </w:p>
                            </w:txbxContent>
                          </wps:txbx>
                          <wps:bodyPr rot="0" vert="horz" wrap="none" lIns="0" tIns="0" rIns="0" bIns="0" anchor="t" anchorCtr="0">
                            <a:spAutoFit/>
                          </wps:bodyPr>
                        </wps:wsp>
                        <wps:wsp>
                          <wps:cNvPr id="318" name="Rectangle 303"/>
                          <wps:cNvSpPr>
                            <a:spLocks noChangeArrowheads="1"/>
                          </wps:cNvSpPr>
                          <wps:spPr bwMode="auto">
                            <a:xfrm>
                              <a:off x="4465" y="3937"/>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$2.80</w:t>
                                </w:r>
                              </w:p>
                            </w:txbxContent>
                          </wps:txbx>
                          <wps:bodyPr rot="0" vert="horz" wrap="none" lIns="0" tIns="0" rIns="0" bIns="0" anchor="t" anchorCtr="0">
                            <a:spAutoFit/>
                          </wps:bodyPr>
                        </wps:wsp>
                        <wps:wsp>
                          <wps:cNvPr id="319" name="Rectangle 304"/>
                          <wps:cNvSpPr>
                            <a:spLocks noChangeArrowheads="1"/>
                          </wps:cNvSpPr>
                          <wps:spPr bwMode="auto">
                            <a:xfrm>
                              <a:off x="5032" y="3937"/>
                              <a:ext cx="2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RUBALI</w:t>
                                </w:r>
                              </w:p>
                            </w:txbxContent>
                          </wps:txbx>
                          <wps:bodyPr rot="0" vert="horz" wrap="none" lIns="0" tIns="0" rIns="0" bIns="0" anchor="t" anchorCtr="0">
                            <a:spAutoFit/>
                          </wps:bodyPr>
                        </wps:wsp>
                        <wps:wsp>
                          <wps:cNvPr id="320" name="Rectangle 305"/>
                          <wps:cNvSpPr>
                            <a:spLocks noChangeArrowheads="1"/>
                          </wps:cNvSpPr>
                          <wps:spPr bwMode="auto">
                            <a:xfrm>
                              <a:off x="5671" y="3937"/>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$0.64</w:t>
                                </w:r>
                              </w:p>
                            </w:txbxContent>
                          </wps:txbx>
                          <wps:bodyPr rot="0" vert="horz" wrap="none" lIns="0" tIns="0" rIns="0" bIns="0" anchor="t" anchorCtr="0">
                            <a:spAutoFit/>
                          </wps:bodyPr>
                        </wps:wsp>
                        <wps:wsp>
                          <wps:cNvPr id="321" name="Rectangle 306"/>
                          <wps:cNvSpPr>
                            <a:spLocks noChangeArrowheads="1"/>
                          </wps:cNvSpPr>
                          <wps:spPr bwMode="auto">
                            <a:xfrm>
                              <a:off x="6274" y="3937"/>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$3.20</w:t>
                                </w:r>
                              </w:p>
                            </w:txbxContent>
                          </wps:txbx>
                          <wps:bodyPr rot="0" vert="horz" wrap="none" lIns="0" tIns="0" rIns="0" bIns="0" anchor="t" anchorCtr="0">
                            <a:spAutoFit/>
                          </wps:bodyPr>
                        </wps:wsp>
                        <wps:wsp>
                          <wps:cNvPr id="322" name="Rectangle 307"/>
                          <wps:cNvSpPr>
                            <a:spLocks noChangeArrowheads="1"/>
                          </wps:cNvSpPr>
                          <wps:spPr bwMode="auto">
                            <a:xfrm>
                              <a:off x="873" y="4120"/>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w:t>
                                </w:r>
                              </w:p>
                            </w:txbxContent>
                          </wps:txbx>
                          <wps:bodyPr rot="0" vert="horz" wrap="none" lIns="0" tIns="0" rIns="0" bIns="0" anchor="t" anchorCtr="0">
                            <a:spAutoFit/>
                          </wps:bodyPr>
                        </wps:wsp>
                        <wps:wsp>
                          <wps:cNvPr id="323" name="Rectangle 308"/>
                          <wps:cNvSpPr>
                            <a:spLocks noChangeArrowheads="1"/>
                          </wps:cNvSpPr>
                          <wps:spPr bwMode="auto">
                            <a:xfrm>
                              <a:off x="1494" y="4120"/>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w:t>
                                </w:r>
                              </w:p>
                            </w:txbxContent>
                          </wps:txbx>
                          <wps:bodyPr rot="0" vert="horz" wrap="none" lIns="0" tIns="0" rIns="0" bIns="0" anchor="t" anchorCtr="0">
                            <a:spAutoFit/>
                          </wps:bodyPr>
                        </wps:wsp>
                        <wps:wsp>
                          <wps:cNvPr id="324" name="Rectangle 309"/>
                          <wps:cNvSpPr>
                            <a:spLocks noChangeArrowheads="1"/>
                          </wps:cNvSpPr>
                          <wps:spPr bwMode="auto">
                            <a:xfrm>
                              <a:off x="1863" y="4120"/>
                              <a:ext cx="3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325" name="Rectangle 310"/>
                          <wps:cNvSpPr>
                            <a:spLocks noChangeArrowheads="1"/>
                          </wps:cNvSpPr>
                          <wps:spPr bwMode="auto">
                            <a:xfrm>
                              <a:off x="2313" y="4120"/>
                              <a:ext cx="43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SACA GRAPAS</w:t>
                                </w:r>
                              </w:p>
                            </w:txbxContent>
                          </wps:txbx>
                          <wps:bodyPr rot="0" vert="horz" wrap="none" lIns="0" tIns="0" rIns="0" bIns="0" anchor="t" anchorCtr="0">
                            <a:spAutoFit/>
                          </wps:bodyPr>
                        </wps:wsp>
                        <wps:wsp>
                          <wps:cNvPr id="326" name="Rectangle 311"/>
                          <wps:cNvSpPr>
                            <a:spLocks noChangeArrowheads="1"/>
                          </wps:cNvSpPr>
                          <wps:spPr bwMode="auto">
                            <a:xfrm>
                              <a:off x="3286" y="4120"/>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327" name="Rectangle 312"/>
                          <wps:cNvSpPr>
                            <a:spLocks noChangeArrowheads="1"/>
                          </wps:cNvSpPr>
                          <wps:spPr bwMode="auto">
                            <a:xfrm>
                              <a:off x="3862" y="4120"/>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$0.46</w:t>
                                </w:r>
                              </w:p>
                            </w:txbxContent>
                          </wps:txbx>
                          <wps:bodyPr rot="0" vert="horz" wrap="none" lIns="0" tIns="0" rIns="0" bIns="0" anchor="t" anchorCtr="0">
                            <a:spAutoFit/>
                          </wps:bodyPr>
                        </wps:wsp>
                        <wps:wsp>
                          <wps:cNvPr id="328" name="Rectangle 313"/>
                          <wps:cNvSpPr>
                            <a:spLocks noChangeArrowheads="1"/>
                          </wps:cNvSpPr>
                          <wps:spPr bwMode="auto">
                            <a:xfrm>
                              <a:off x="4474" y="4120"/>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$1.38</w:t>
                                </w:r>
                              </w:p>
                            </w:txbxContent>
                          </wps:txbx>
                          <wps:bodyPr rot="0" vert="horz" wrap="none" lIns="0" tIns="0" rIns="0" bIns="0" anchor="t" anchorCtr="0">
                            <a:spAutoFit/>
                          </wps:bodyPr>
                        </wps:wsp>
                        <wps:wsp>
                          <wps:cNvPr id="329" name="Rectangle 314"/>
                          <wps:cNvSpPr>
                            <a:spLocks noChangeArrowheads="1"/>
                          </wps:cNvSpPr>
                          <wps:spPr bwMode="auto">
                            <a:xfrm>
                              <a:off x="5014" y="4120"/>
                              <a:ext cx="2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HUAPUA</w:t>
                                </w:r>
                              </w:p>
                            </w:txbxContent>
                          </wps:txbx>
                          <wps:bodyPr rot="0" vert="horz" wrap="none" lIns="0" tIns="0" rIns="0" bIns="0" anchor="t" anchorCtr="0">
                            <a:spAutoFit/>
                          </wps:bodyPr>
                        </wps:wsp>
                        <wps:wsp>
                          <wps:cNvPr id="330" name="Rectangle 315"/>
                          <wps:cNvSpPr>
                            <a:spLocks noChangeArrowheads="1"/>
                          </wps:cNvSpPr>
                          <wps:spPr bwMode="auto">
                            <a:xfrm>
                              <a:off x="5680" y="4120"/>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$0.50</w:t>
                                </w:r>
                              </w:p>
                            </w:txbxContent>
                          </wps:txbx>
                          <wps:bodyPr rot="0" vert="horz" wrap="none" lIns="0" tIns="0" rIns="0" bIns="0" anchor="t" anchorCtr="0">
                            <a:spAutoFit/>
                          </wps:bodyPr>
                        </wps:wsp>
                        <wps:wsp>
                          <wps:cNvPr id="331" name="Rectangle 316"/>
                          <wps:cNvSpPr>
                            <a:spLocks noChangeArrowheads="1"/>
                          </wps:cNvSpPr>
                          <wps:spPr bwMode="auto">
                            <a:xfrm>
                              <a:off x="6292" y="4120"/>
                              <a:ext cx="1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$1.50</w:t>
                                </w:r>
                              </w:p>
                            </w:txbxContent>
                          </wps:txbx>
                          <wps:bodyPr rot="0" vert="horz" wrap="none" lIns="0" tIns="0" rIns="0" bIns="0" anchor="t" anchorCtr="0">
                            <a:spAutoFit/>
                          </wps:bodyPr>
                        </wps:wsp>
                        <wps:wsp>
                          <wps:cNvPr id="332" name="Rectangle 317"/>
                          <wps:cNvSpPr>
                            <a:spLocks noChangeArrowheads="1"/>
                          </wps:cNvSpPr>
                          <wps:spPr bwMode="auto">
                            <a:xfrm>
                              <a:off x="873" y="4377"/>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14</w:t>
                                </w:r>
                              </w:p>
                            </w:txbxContent>
                          </wps:txbx>
                          <wps:bodyPr rot="0" vert="horz" wrap="none" lIns="0" tIns="0" rIns="0" bIns="0" anchor="t" anchorCtr="0">
                            <a:spAutoFit/>
                          </wps:bodyPr>
                        </wps:wsp>
                        <wps:wsp>
                          <wps:cNvPr id="333" name="Rectangle 318"/>
                          <wps:cNvSpPr>
                            <a:spLocks noChangeArrowheads="1"/>
                          </wps:cNvSpPr>
                          <wps:spPr bwMode="auto">
                            <a:xfrm>
                              <a:off x="1494" y="4377"/>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334" name="Rectangle 319"/>
                          <wps:cNvSpPr>
                            <a:spLocks noChangeArrowheads="1"/>
                          </wps:cNvSpPr>
                          <wps:spPr bwMode="auto">
                            <a:xfrm>
                              <a:off x="1863" y="4377"/>
                              <a:ext cx="3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335" name="Rectangle 320"/>
                          <wps:cNvSpPr>
                            <a:spLocks noChangeArrowheads="1"/>
                          </wps:cNvSpPr>
                          <wps:spPr bwMode="auto">
                            <a:xfrm>
                              <a:off x="2313" y="4303"/>
                              <a:ext cx="39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TONER PARA </w:t>
                                </w:r>
                              </w:p>
                            </w:txbxContent>
                          </wps:txbx>
                          <wps:bodyPr rot="0" vert="horz" wrap="none" lIns="0" tIns="0" rIns="0" bIns="0" anchor="t" anchorCtr="0">
                            <a:spAutoFit/>
                          </wps:bodyPr>
                        </wps:wsp>
                        <wps:wsp>
                          <wps:cNvPr id="336" name="Rectangle 321"/>
                          <wps:cNvSpPr>
                            <a:spLocks noChangeArrowheads="1"/>
                          </wps:cNvSpPr>
                          <wps:spPr bwMode="auto">
                            <a:xfrm>
                              <a:off x="2313" y="4377"/>
                              <a:ext cx="46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IMPRESORA HP </w:t>
                                </w:r>
                              </w:p>
                            </w:txbxContent>
                          </wps:txbx>
                          <wps:bodyPr rot="0" vert="horz" wrap="none" lIns="0" tIns="0" rIns="0" bIns="0" anchor="t" anchorCtr="0">
                            <a:spAutoFit/>
                          </wps:bodyPr>
                        </wps:wsp>
                        <wps:wsp>
                          <wps:cNvPr id="337" name="Rectangle 322"/>
                          <wps:cNvSpPr>
                            <a:spLocks noChangeArrowheads="1"/>
                          </wps:cNvSpPr>
                          <wps:spPr bwMode="auto">
                            <a:xfrm>
                              <a:off x="2313" y="4451"/>
                              <a:ext cx="5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LASSER JET P2035</w:t>
                                </w:r>
                              </w:p>
                            </w:txbxContent>
                          </wps:txbx>
                          <wps:bodyPr rot="0" vert="horz" wrap="none" lIns="0" tIns="0" rIns="0" bIns="0" anchor="t" anchorCtr="0">
                            <a:spAutoFit/>
                          </wps:bodyPr>
                        </wps:wsp>
                        <wps:wsp>
                          <wps:cNvPr id="338" name="Rectangle 323"/>
                          <wps:cNvSpPr>
                            <a:spLocks noChangeArrowheads="1"/>
                          </wps:cNvSpPr>
                          <wps:spPr bwMode="auto">
                            <a:xfrm>
                              <a:off x="3313" y="4377"/>
                              <a:ext cx="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HP</w:t>
                                </w:r>
                              </w:p>
                            </w:txbxContent>
                          </wps:txbx>
                          <wps:bodyPr rot="0" vert="horz" wrap="none" lIns="0" tIns="0" rIns="0" bIns="0" anchor="t" anchorCtr="0">
                            <a:spAutoFit/>
                          </wps:bodyPr>
                        </wps:wsp>
                        <wps:wsp>
                          <wps:cNvPr id="339" name="Rectangle 324"/>
                          <wps:cNvSpPr>
                            <a:spLocks noChangeArrowheads="1"/>
                          </wps:cNvSpPr>
                          <wps:spPr bwMode="auto">
                            <a:xfrm>
                              <a:off x="3826" y="4377"/>
                              <a:ext cx="2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$130.28</w:t>
                                </w:r>
                              </w:p>
                            </w:txbxContent>
                          </wps:txbx>
                          <wps:bodyPr rot="0" vert="horz" wrap="none" lIns="0" tIns="0" rIns="0" bIns="0" anchor="t" anchorCtr="0">
                            <a:spAutoFit/>
                          </wps:bodyPr>
                        </wps:wsp>
                        <wps:wsp>
                          <wps:cNvPr id="340" name="Rectangle 325"/>
                          <wps:cNvSpPr>
                            <a:spLocks noChangeArrowheads="1"/>
                          </wps:cNvSpPr>
                          <wps:spPr bwMode="auto">
                            <a:xfrm>
                              <a:off x="4429" y="4377"/>
                              <a:ext cx="2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$130.28</w:t>
                                </w:r>
                              </w:p>
                            </w:txbxContent>
                          </wps:txbx>
                          <wps:bodyPr rot="0" vert="horz" wrap="none" lIns="0" tIns="0" rIns="0" bIns="0" anchor="t" anchorCtr="0">
                            <a:spAutoFit/>
                          </wps:bodyPr>
                        </wps:wsp>
                        <wps:wsp>
                          <wps:cNvPr id="341" name="Rectangle 326"/>
                          <wps:cNvSpPr>
                            <a:spLocks noChangeArrowheads="1"/>
                          </wps:cNvSpPr>
                          <wps:spPr bwMode="auto">
                            <a:xfrm>
                              <a:off x="5041" y="4377"/>
                              <a:ext cx="2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HP 05A</w:t>
                                </w:r>
                              </w:p>
                            </w:txbxContent>
                          </wps:txbx>
                          <wps:bodyPr rot="0" vert="horz" wrap="none" lIns="0" tIns="0" rIns="0" bIns="0" anchor="t" anchorCtr="0">
                            <a:spAutoFit/>
                          </wps:bodyPr>
                        </wps:wsp>
                        <wps:wsp>
                          <wps:cNvPr id="342" name="Rectangle 327"/>
                          <wps:cNvSpPr>
                            <a:spLocks noChangeArrowheads="1"/>
                          </wps:cNvSpPr>
                          <wps:spPr bwMode="auto">
                            <a:xfrm>
                              <a:off x="5635" y="4377"/>
                              <a:ext cx="2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$124.00</w:t>
                                </w:r>
                              </w:p>
                            </w:txbxContent>
                          </wps:txbx>
                          <wps:bodyPr rot="0" vert="horz" wrap="none" lIns="0" tIns="0" rIns="0" bIns="0" anchor="t" anchorCtr="0">
                            <a:spAutoFit/>
                          </wps:bodyPr>
                        </wps:wsp>
                        <wps:wsp>
                          <wps:cNvPr id="343" name="Rectangle 328"/>
                          <wps:cNvSpPr>
                            <a:spLocks noChangeArrowheads="1"/>
                          </wps:cNvSpPr>
                          <wps:spPr bwMode="auto">
                            <a:xfrm>
                              <a:off x="6238" y="4377"/>
                              <a:ext cx="21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$124.00</w:t>
                                </w:r>
                              </w:p>
                            </w:txbxContent>
                          </wps:txbx>
                          <wps:bodyPr rot="0" vert="horz" wrap="none" lIns="0" tIns="0" rIns="0" bIns="0" anchor="t" anchorCtr="0">
                            <a:spAutoFit/>
                          </wps:bodyPr>
                        </wps:wsp>
                        <wps:wsp>
                          <wps:cNvPr id="344" name="Rectangle 329"/>
                          <wps:cNvSpPr>
                            <a:spLocks noChangeArrowheads="1"/>
                          </wps:cNvSpPr>
                          <wps:spPr bwMode="auto">
                            <a:xfrm>
                              <a:off x="873" y="4702"/>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15</w:t>
                                </w:r>
                              </w:p>
                            </w:txbxContent>
                          </wps:txbx>
                          <wps:bodyPr rot="0" vert="horz" wrap="none" lIns="0" tIns="0" rIns="0" bIns="0" anchor="t" anchorCtr="0">
                            <a:spAutoFit/>
                          </wps:bodyPr>
                        </wps:wsp>
                        <wps:wsp>
                          <wps:cNvPr id="345" name="Rectangle 330"/>
                          <wps:cNvSpPr>
                            <a:spLocks noChangeArrowheads="1"/>
                          </wps:cNvSpPr>
                          <wps:spPr bwMode="auto">
                            <a:xfrm>
                              <a:off x="1503" y="4702"/>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346" name="Rectangle 331"/>
                          <wps:cNvSpPr>
                            <a:spLocks noChangeArrowheads="1"/>
                          </wps:cNvSpPr>
                          <wps:spPr bwMode="auto">
                            <a:xfrm>
                              <a:off x="1953" y="4702"/>
                              <a:ext cx="16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BOTE</w:t>
                                </w:r>
                              </w:p>
                            </w:txbxContent>
                          </wps:txbx>
                          <wps:bodyPr rot="0" vert="horz" wrap="none" lIns="0" tIns="0" rIns="0" bIns="0" anchor="t" anchorCtr="0">
                            <a:spAutoFit/>
                          </wps:bodyPr>
                        </wps:wsp>
                        <wps:wsp>
                          <wps:cNvPr id="347" name="Rectangle 332"/>
                          <wps:cNvSpPr>
                            <a:spLocks noChangeArrowheads="1"/>
                          </wps:cNvSpPr>
                          <wps:spPr bwMode="auto">
                            <a:xfrm>
                              <a:off x="2313" y="4627"/>
                              <a:ext cx="53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TINTAS DE 500 ML </w:t>
                                </w:r>
                              </w:p>
                            </w:txbxContent>
                          </wps:txbx>
                          <wps:bodyPr rot="0" vert="horz" wrap="none" lIns="0" tIns="0" rIns="0" bIns="0" anchor="t" anchorCtr="0">
                            <a:spAutoFit/>
                          </wps:bodyPr>
                        </wps:wsp>
                        <wps:wsp>
                          <wps:cNvPr id="348" name="Rectangle 333"/>
                          <wps:cNvSpPr>
                            <a:spLocks noChangeArrowheads="1"/>
                          </wps:cNvSpPr>
                          <wps:spPr bwMode="auto">
                            <a:xfrm>
                              <a:off x="2313" y="4702"/>
                              <a:ext cx="5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P/EPSON MAGENTA </w:t>
                                </w:r>
                              </w:p>
                            </w:txbxContent>
                          </wps:txbx>
                          <wps:bodyPr rot="0" vert="horz" wrap="none" lIns="0" tIns="0" rIns="0" bIns="0" anchor="t" anchorCtr="0">
                            <a:spAutoFit/>
                          </wps:bodyPr>
                        </wps:wsp>
                        <wps:wsp>
                          <wps:cNvPr id="349" name="Rectangle 334"/>
                          <wps:cNvSpPr>
                            <a:spLocks noChangeArrowheads="1"/>
                          </wps:cNvSpPr>
                          <wps:spPr bwMode="auto">
                            <a:xfrm>
                              <a:off x="2313" y="4776"/>
                              <a:ext cx="27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1/2 LITRO</w:t>
                                </w:r>
                              </w:p>
                            </w:txbxContent>
                          </wps:txbx>
                          <wps:bodyPr rot="0" vert="horz" wrap="none" lIns="0" tIns="0" rIns="0" bIns="0" anchor="t" anchorCtr="0">
                            <a:spAutoFit/>
                          </wps:bodyPr>
                        </wps:wsp>
                        <wps:wsp>
                          <wps:cNvPr id="350" name="Rectangle 335"/>
                          <wps:cNvSpPr>
                            <a:spLocks noChangeArrowheads="1"/>
                          </wps:cNvSpPr>
                          <wps:spPr bwMode="auto">
                            <a:xfrm>
                              <a:off x="3286" y="4702"/>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351" name="Rectangle 336"/>
                          <wps:cNvSpPr>
                            <a:spLocks noChangeArrowheads="1"/>
                          </wps:cNvSpPr>
                          <wps:spPr bwMode="auto">
                            <a:xfrm>
                              <a:off x="3862" y="4702"/>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$11.60</w:t>
                                </w:r>
                              </w:p>
                            </w:txbxContent>
                          </wps:txbx>
                          <wps:bodyPr rot="0" vert="horz" wrap="none" lIns="0" tIns="0" rIns="0" bIns="0" anchor="t" anchorCtr="0">
                            <a:spAutoFit/>
                          </wps:bodyPr>
                        </wps:wsp>
                        <wps:wsp>
                          <wps:cNvPr id="352" name="Rectangle 337"/>
                          <wps:cNvSpPr>
                            <a:spLocks noChangeArrowheads="1"/>
                          </wps:cNvSpPr>
                          <wps:spPr bwMode="auto">
                            <a:xfrm>
                              <a:off x="4465" y="4702"/>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$11.60</w:t>
                                </w:r>
                              </w:p>
                            </w:txbxContent>
                          </wps:txbx>
                          <wps:bodyPr rot="0" vert="horz" wrap="none" lIns="0" tIns="0" rIns="0" bIns="0" anchor="t" anchorCtr="0">
                            <a:spAutoFit/>
                          </wps:bodyPr>
                        </wps:wsp>
                        <wps:wsp>
                          <wps:cNvPr id="353" name="Rectangle 338"/>
                          <wps:cNvSpPr>
                            <a:spLocks noChangeArrowheads="1"/>
                          </wps:cNvSpPr>
                          <wps:spPr bwMode="auto">
                            <a:xfrm>
                              <a:off x="5005" y="4702"/>
                              <a:ext cx="27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E TOUCH</w:t>
                                </w:r>
                              </w:p>
                            </w:txbxContent>
                          </wps:txbx>
                          <wps:bodyPr rot="0" vert="horz" wrap="none" lIns="0" tIns="0" rIns="0" bIns="0" anchor="t" anchorCtr="0">
                            <a:spAutoFit/>
                          </wps:bodyPr>
                        </wps:wsp>
                        <wps:wsp>
                          <wps:cNvPr id="354" name="Rectangle 339"/>
                          <wps:cNvSpPr>
                            <a:spLocks noChangeArrowheads="1"/>
                          </wps:cNvSpPr>
                          <wps:spPr bwMode="auto">
                            <a:xfrm>
                              <a:off x="5662" y="4702"/>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$18.30</w:t>
                                </w:r>
                              </w:p>
                            </w:txbxContent>
                          </wps:txbx>
                          <wps:bodyPr rot="0" vert="horz" wrap="none" lIns="0" tIns="0" rIns="0" bIns="0" anchor="t" anchorCtr="0">
                            <a:spAutoFit/>
                          </wps:bodyPr>
                        </wps:wsp>
                        <wps:wsp>
                          <wps:cNvPr id="355" name="Rectangle 340"/>
                          <wps:cNvSpPr>
                            <a:spLocks noChangeArrowheads="1"/>
                          </wps:cNvSpPr>
                          <wps:spPr bwMode="auto">
                            <a:xfrm>
                              <a:off x="6265" y="4702"/>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$18.30</w:t>
                                </w:r>
                              </w:p>
                            </w:txbxContent>
                          </wps:txbx>
                          <wps:bodyPr rot="0" vert="horz" wrap="none" lIns="0" tIns="0" rIns="0" bIns="0" anchor="t" anchorCtr="0">
                            <a:spAutoFit/>
                          </wps:bodyPr>
                        </wps:wsp>
                        <wps:wsp>
                          <wps:cNvPr id="356" name="Rectangle 341"/>
                          <wps:cNvSpPr>
                            <a:spLocks noChangeArrowheads="1"/>
                          </wps:cNvSpPr>
                          <wps:spPr bwMode="auto">
                            <a:xfrm>
                              <a:off x="873" y="4993"/>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16</w:t>
                                </w:r>
                              </w:p>
                            </w:txbxContent>
                          </wps:txbx>
                          <wps:bodyPr rot="0" vert="horz" wrap="none" lIns="0" tIns="0" rIns="0" bIns="0" anchor="t" anchorCtr="0">
                            <a:spAutoFit/>
                          </wps:bodyPr>
                        </wps:wsp>
                        <wps:wsp>
                          <wps:cNvPr id="357" name="Rectangle 342"/>
                          <wps:cNvSpPr>
                            <a:spLocks noChangeArrowheads="1"/>
                          </wps:cNvSpPr>
                          <wps:spPr bwMode="auto">
                            <a:xfrm>
                              <a:off x="1494" y="4993"/>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358" name="Rectangle 343"/>
                          <wps:cNvSpPr>
                            <a:spLocks noChangeArrowheads="1"/>
                          </wps:cNvSpPr>
                          <wps:spPr bwMode="auto">
                            <a:xfrm>
                              <a:off x="1953" y="4993"/>
                              <a:ext cx="16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BOTE</w:t>
                                </w:r>
                              </w:p>
                            </w:txbxContent>
                          </wps:txbx>
                          <wps:bodyPr rot="0" vert="horz" wrap="none" lIns="0" tIns="0" rIns="0" bIns="0" anchor="t" anchorCtr="0">
                            <a:spAutoFit/>
                          </wps:bodyPr>
                        </wps:wsp>
                        <wps:wsp>
                          <wps:cNvPr id="359" name="Rectangle 344"/>
                          <wps:cNvSpPr>
                            <a:spLocks noChangeArrowheads="1"/>
                          </wps:cNvSpPr>
                          <wps:spPr bwMode="auto">
                            <a:xfrm>
                              <a:off x="2313" y="4918"/>
                              <a:ext cx="53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TINTAS DE 500 ML </w:t>
                                </w:r>
                              </w:p>
                            </w:txbxContent>
                          </wps:txbx>
                          <wps:bodyPr rot="0" vert="horz" wrap="none" lIns="0" tIns="0" rIns="0" bIns="0" anchor="t" anchorCtr="0">
                            <a:spAutoFit/>
                          </wps:bodyPr>
                        </wps:wsp>
                        <wps:wsp>
                          <wps:cNvPr id="360" name="Rectangle 345"/>
                          <wps:cNvSpPr>
                            <a:spLocks noChangeArrowheads="1"/>
                          </wps:cNvSpPr>
                          <wps:spPr bwMode="auto">
                            <a:xfrm>
                              <a:off x="2313" y="4993"/>
                              <a:ext cx="5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P/EPSON CYAN 1/2 </w:t>
                                </w:r>
                              </w:p>
                            </w:txbxContent>
                          </wps:txbx>
                          <wps:bodyPr rot="0" vert="horz" wrap="none" lIns="0" tIns="0" rIns="0" bIns="0" anchor="t" anchorCtr="0">
                            <a:spAutoFit/>
                          </wps:bodyPr>
                        </wps:wsp>
                        <wps:wsp>
                          <wps:cNvPr id="361" name="Rectangle 346"/>
                          <wps:cNvSpPr>
                            <a:spLocks noChangeArrowheads="1"/>
                          </wps:cNvSpPr>
                          <wps:spPr bwMode="auto">
                            <a:xfrm>
                              <a:off x="2313" y="5067"/>
                              <a:ext cx="17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LITRO</w:t>
                                </w:r>
                              </w:p>
                            </w:txbxContent>
                          </wps:txbx>
                          <wps:bodyPr rot="0" vert="horz" wrap="none" lIns="0" tIns="0" rIns="0" bIns="0" anchor="t" anchorCtr="0">
                            <a:spAutoFit/>
                          </wps:bodyPr>
                        </wps:wsp>
                        <wps:wsp>
                          <wps:cNvPr id="362" name="Rectangle 347"/>
                          <wps:cNvSpPr>
                            <a:spLocks noChangeArrowheads="1"/>
                          </wps:cNvSpPr>
                          <wps:spPr bwMode="auto">
                            <a:xfrm>
                              <a:off x="3286" y="4993"/>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363" name="Rectangle 348"/>
                          <wps:cNvSpPr>
                            <a:spLocks noChangeArrowheads="1"/>
                          </wps:cNvSpPr>
                          <wps:spPr bwMode="auto">
                            <a:xfrm>
                              <a:off x="3862" y="4993"/>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$11.60</w:t>
                                </w:r>
                              </w:p>
                            </w:txbxContent>
                          </wps:txbx>
                          <wps:bodyPr rot="0" vert="horz" wrap="none" lIns="0" tIns="0" rIns="0" bIns="0" anchor="t" anchorCtr="0">
                            <a:spAutoFit/>
                          </wps:bodyPr>
                        </wps:wsp>
                        <wps:wsp>
                          <wps:cNvPr id="364" name="Rectangle 349"/>
                          <wps:cNvSpPr>
                            <a:spLocks noChangeArrowheads="1"/>
                          </wps:cNvSpPr>
                          <wps:spPr bwMode="auto">
                            <a:xfrm>
                              <a:off x="4465" y="4993"/>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$11.60</w:t>
                                </w:r>
                              </w:p>
                            </w:txbxContent>
                          </wps:txbx>
                          <wps:bodyPr rot="0" vert="horz" wrap="none" lIns="0" tIns="0" rIns="0" bIns="0" anchor="t" anchorCtr="0">
                            <a:spAutoFit/>
                          </wps:bodyPr>
                        </wps:wsp>
                        <wps:wsp>
                          <wps:cNvPr id="365" name="Rectangle 350"/>
                          <wps:cNvSpPr>
                            <a:spLocks noChangeArrowheads="1"/>
                          </wps:cNvSpPr>
                          <wps:spPr bwMode="auto">
                            <a:xfrm>
                              <a:off x="5005" y="4993"/>
                              <a:ext cx="27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E TOUCH</w:t>
                                </w:r>
                              </w:p>
                            </w:txbxContent>
                          </wps:txbx>
                          <wps:bodyPr rot="0" vert="horz" wrap="none" lIns="0" tIns="0" rIns="0" bIns="0" anchor="t" anchorCtr="0">
                            <a:spAutoFit/>
                          </wps:bodyPr>
                        </wps:wsp>
                        <wps:wsp>
                          <wps:cNvPr id="366" name="Rectangle 351"/>
                          <wps:cNvSpPr>
                            <a:spLocks noChangeArrowheads="1"/>
                          </wps:cNvSpPr>
                          <wps:spPr bwMode="auto">
                            <a:xfrm>
                              <a:off x="5662" y="4993"/>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$18.30</w:t>
                                </w:r>
                              </w:p>
                            </w:txbxContent>
                          </wps:txbx>
                          <wps:bodyPr rot="0" vert="horz" wrap="none" lIns="0" tIns="0" rIns="0" bIns="0" anchor="t" anchorCtr="0">
                            <a:spAutoFit/>
                          </wps:bodyPr>
                        </wps:wsp>
                        <wps:wsp>
                          <wps:cNvPr id="367" name="Rectangle 352"/>
                          <wps:cNvSpPr>
                            <a:spLocks noChangeArrowheads="1"/>
                          </wps:cNvSpPr>
                          <wps:spPr bwMode="auto">
                            <a:xfrm>
                              <a:off x="6265" y="4993"/>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$18.30</w:t>
                                </w:r>
                              </w:p>
                            </w:txbxContent>
                          </wps:txbx>
                          <wps:bodyPr rot="0" vert="horz" wrap="none" lIns="0" tIns="0" rIns="0" bIns="0" anchor="t" anchorCtr="0">
                            <a:spAutoFit/>
                          </wps:bodyPr>
                        </wps:wsp>
                        <wps:wsp>
                          <wps:cNvPr id="368" name="Rectangle 353"/>
                          <wps:cNvSpPr>
                            <a:spLocks noChangeArrowheads="1"/>
                          </wps:cNvSpPr>
                          <wps:spPr bwMode="auto">
                            <a:xfrm>
                              <a:off x="873" y="5283"/>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17</w:t>
                                </w:r>
                              </w:p>
                            </w:txbxContent>
                          </wps:txbx>
                          <wps:bodyPr rot="0" vert="horz" wrap="none" lIns="0" tIns="0" rIns="0" bIns="0" anchor="t" anchorCtr="0">
                            <a:spAutoFit/>
                          </wps:bodyPr>
                        </wps:wsp>
                        <wps:wsp>
                          <wps:cNvPr id="369" name="Rectangle 354"/>
                          <wps:cNvSpPr>
                            <a:spLocks noChangeArrowheads="1"/>
                          </wps:cNvSpPr>
                          <wps:spPr bwMode="auto">
                            <a:xfrm>
                              <a:off x="1494" y="5283"/>
                              <a:ext cx="3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370" name="Rectangle 355"/>
                          <wps:cNvSpPr>
                            <a:spLocks noChangeArrowheads="1"/>
                          </wps:cNvSpPr>
                          <wps:spPr bwMode="auto">
                            <a:xfrm>
                              <a:off x="1953" y="5283"/>
                              <a:ext cx="16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BOTE</w:t>
                                </w:r>
                              </w:p>
                            </w:txbxContent>
                          </wps:txbx>
                          <wps:bodyPr rot="0" vert="horz" wrap="none" lIns="0" tIns="0" rIns="0" bIns="0" anchor="t" anchorCtr="0">
                            <a:spAutoFit/>
                          </wps:bodyPr>
                        </wps:wsp>
                        <wps:wsp>
                          <wps:cNvPr id="371" name="Rectangle 356"/>
                          <wps:cNvSpPr>
                            <a:spLocks noChangeArrowheads="1"/>
                          </wps:cNvSpPr>
                          <wps:spPr bwMode="auto">
                            <a:xfrm>
                              <a:off x="2313" y="5209"/>
                              <a:ext cx="53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TINTAS DE 500 ML </w:t>
                                </w:r>
                              </w:p>
                            </w:txbxContent>
                          </wps:txbx>
                          <wps:bodyPr rot="0" vert="horz" wrap="none" lIns="0" tIns="0" rIns="0" bIns="0" anchor="t" anchorCtr="0">
                            <a:spAutoFit/>
                          </wps:bodyPr>
                        </wps:wsp>
                        <wps:wsp>
                          <wps:cNvPr id="372" name="Rectangle 357"/>
                          <wps:cNvSpPr>
                            <a:spLocks noChangeArrowheads="1"/>
                          </wps:cNvSpPr>
                          <wps:spPr bwMode="auto">
                            <a:xfrm>
                              <a:off x="2313" y="5283"/>
                              <a:ext cx="58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P/EPSON AMARILLO </w:t>
                                </w:r>
                              </w:p>
                            </w:txbxContent>
                          </wps:txbx>
                          <wps:bodyPr rot="0" vert="horz" wrap="none" lIns="0" tIns="0" rIns="0" bIns="0" anchor="t" anchorCtr="0">
                            <a:spAutoFit/>
                          </wps:bodyPr>
                        </wps:wsp>
                        <wps:wsp>
                          <wps:cNvPr id="373" name="Rectangle 358"/>
                          <wps:cNvSpPr>
                            <a:spLocks noChangeArrowheads="1"/>
                          </wps:cNvSpPr>
                          <wps:spPr bwMode="auto">
                            <a:xfrm>
                              <a:off x="2313" y="5358"/>
                              <a:ext cx="27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1/2 LITRO</w:t>
                                </w:r>
                              </w:p>
                            </w:txbxContent>
                          </wps:txbx>
                          <wps:bodyPr rot="0" vert="horz" wrap="none" lIns="0" tIns="0" rIns="0" bIns="0" anchor="t" anchorCtr="0">
                            <a:spAutoFit/>
                          </wps:bodyPr>
                        </wps:wsp>
                        <wps:wsp>
                          <wps:cNvPr id="374" name="Rectangle 359"/>
                          <wps:cNvSpPr>
                            <a:spLocks noChangeArrowheads="1"/>
                          </wps:cNvSpPr>
                          <wps:spPr bwMode="auto">
                            <a:xfrm>
                              <a:off x="3286" y="5283"/>
                              <a:ext cx="1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375" name="Rectangle 360"/>
                          <wps:cNvSpPr>
                            <a:spLocks noChangeArrowheads="1"/>
                          </wps:cNvSpPr>
                          <wps:spPr bwMode="auto">
                            <a:xfrm>
                              <a:off x="3862" y="5283"/>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$11.60</w:t>
                                </w:r>
                              </w:p>
                            </w:txbxContent>
                          </wps:txbx>
                          <wps:bodyPr rot="0" vert="horz" wrap="none" lIns="0" tIns="0" rIns="0" bIns="0" anchor="t" anchorCtr="0">
                            <a:spAutoFit/>
                          </wps:bodyPr>
                        </wps:wsp>
                        <wps:wsp>
                          <wps:cNvPr id="376" name="Rectangle 361"/>
                          <wps:cNvSpPr>
                            <a:spLocks noChangeArrowheads="1"/>
                          </wps:cNvSpPr>
                          <wps:spPr bwMode="auto">
                            <a:xfrm>
                              <a:off x="4465" y="5283"/>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$11.60</w:t>
                                </w:r>
                              </w:p>
                            </w:txbxContent>
                          </wps:txbx>
                          <wps:bodyPr rot="0" vert="horz" wrap="none" lIns="0" tIns="0" rIns="0" bIns="0" anchor="t" anchorCtr="0">
                            <a:spAutoFit/>
                          </wps:bodyPr>
                        </wps:wsp>
                        <wps:wsp>
                          <wps:cNvPr id="377" name="Rectangle 362"/>
                          <wps:cNvSpPr>
                            <a:spLocks noChangeArrowheads="1"/>
                          </wps:cNvSpPr>
                          <wps:spPr bwMode="auto">
                            <a:xfrm>
                              <a:off x="5005" y="5283"/>
                              <a:ext cx="27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E TOUCH</w:t>
                                </w:r>
                              </w:p>
                            </w:txbxContent>
                          </wps:txbx>
                          <wps:bodyPr rot="0" vert="horz" wrap="none" lIns="0" tIns="0" rIns="0" bIns="0" anchor="t" anchorCtr="0">
                            <a:spAutoFit/>
                          </wps:bodyPr>
                        </wps:wsp>
                        <wps:wsp>
                          <wps:cNvPr id="378" name="Rectangle 363"/>
                          <wps:cNvSpPr>
                            <a:spLocks noChangeArrowheads="1"/>
                          </wps:cNvSpPr>
                          <wps:spPr bwMode="auto">
                            <a:xfrm>
                              <a:off x="5662" y="5283"/>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$18.30</w:t>
                                </w:r>
                              </w:p>
                            </w:txbxContent>
                          </wps:txbx>
                          <wps:bodyPr rot="0" vert="horz" wrap="none" lIns="0" tIns="0" rIns="0" bIns="0" anchor="t" anchorCtr="0">
                            <a:spAutoFit/>
                          </wps:bodyPr>
                        </wps:wsp>
                        <wps:wsp>
                          <wps:cNvPr id="379" name="Rectangle 364"/>
                          <wps:cNvSpPr>
                            <a:spLocks noChangeArrowheads="1"/>
                          </wps:cNvSpPr>
                          <wps:spPr bwMode="auto">
                            <a:xfrm>
                              <a:off x="6265" y="5283"/>
                              <a:ext cx="1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$18.30</w:t>
                                </w:r>
                              </w:p>
                            </w:txbxContent>
                          </wps:txbx>
                          <wps:bodyPr rot="0" vert="horz" wrap="none" lIns="0" tIns="0" rIns="0" bIns="0" anchor="t" anchorCtr="0">
                            <a:spAutoFit/>
                          </wps:bodyPr>
                        </wps:wsp>
                        <wps:wsp>
                          <wps:cNvPr id="380" name="Rectangle 365"/>
                          <wps:cNvSpPr>
                            <a:spLocks noChangeArrowheads="1"/>
                          </wps:cNvSpPr>
                          <wps:spPr bwMode="auto">
                            <a:xfrm>
                              <a:off x="873" y="5595"/>
                              <a:ext cx="6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w:t>
                                </w:r>
                              </w:p>
                            </w:txbxContent>
                          </wps:txbx>
                          <wps:bodyPr rot="0" vert="horz" wrap="none" lIns="0" tIns="0" rIns="0" bIns="0" anchor="t" anchorCtr="0">
                            <a:spAutoFit/>
                          </wps:bodyPr>
                        </wps:wsp>
                      </wpg:wgp>
                      <wps:wsp>
                        <wps:cNvPr id="381" name="Rectangle 367"/>
                        <wps:cNvSpPr>
                          <a:spLocks noChangeArrowheads="1"/>
                        </wps:cNvSpPr>
                        <wps:spPr bwMode="auto">
                          <a:xfrm>
                            <a:off x="960120" y="3557270"/>
                            <a:ext cx="21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382" name="Rectangle 368"/>
                        <wps:cNvSpPr>
                          <a:spLocks noChangeArrowheads="1"/>
                        </wps:cNvSpPr>
                        <wps:spPr bwMode="auto">
                          <a:xfrm>
                            <a:off x="1245870" y="3557270"/>
                            <a:ext cx="1041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BOTE</w:t>
                              </w:r>
                            </w:p>
                          </w:txbxContent>
                        </wps:txbx>
                        <wps:bodyPr rot="0" vert="horz" wrap="none" lIns="0" tIns="0" rIns="0" bIns="0" anchor="t" anchorCtr="0">
                          <a:spAutoFit/>
                        </wps:bodyPr>
                      </wps:wsp>
                      <wps:wsp>
                        <wps:cNvPr id="383" name="Rectangle 369"/>
                        <wps:cNvSpPr>
                          <a:spLocks noChangeArrowheads="1"/>
                        </wps:cNvSpPr>
                        <wps:spPr bwMode="auto">
                          <a:xfrm>
                            <a:off x="1474470" y="3509645"/>
                            <a:ext cx="3371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TINTAS DE 500 ML </w:t>
                              </w:r>
                            </w:p>
                          </w:txbxContent>
                        </wps:txbx>
                        <wps:bodyPr rot="0" vert="horz" wrap="none" lIns="0" tIns="0" rIns="0" bIns="0" anchor="t" anchorCtr="0">
                          <a:spAutoFit/>
                        </wps:bodyPr>
                      </wps:wsp>
                      <wps:wsp>
                        <wps:cNvPr id="384" name="Rectangle 370"/>
                        <wps:cNvSpPr>
                          <a:spLocks noChangeArrowheads="1"/>
                        </wps:cNvSpPr>
                        <wps:spPr bwMode="auto">
                          <a:xfrm>
                            <a:off x="1474470" y="3557270"/>
                            <a:ext cx="3689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P/EPSON BLACK 1/2 </w:t>
                              </w:r>
                            </w:p>
                          </w:txbxContent>
                        </wps:txbx>
                        <wps:bodyPr rot="0" vert="horz" wrap="none" lIns="0" tIns="0" rIns="0" bIns="0" anchor="t" anchorCtr="0">
                          <a:spAutoFit/>
                        </wps:bodyPr>
                      </wps:wsp>
                      <wps:wsp>
                        <wps:cNvPr id="385" name="Rectangle 371"/>
                        <wps:cNvSpPr>
                          <a:spLocks noChangeArrowheads="1"/>
                        </wps:cNvSpPr>
                        <wps:spPr bwMode="auto">
                          <a:xfrm>
                            <a:off x="1474470" y="3604260"/>
                            <a:ext cx="1123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LITRO</w:t>
                              </w:r>
                            </w:p>
                          </w:txbxContent>
                        </wps:txbx>
                        <wps:bodyPr rot="0" vert="horz" wrap="none" lIns="0" tIns="0" rIns="0" bIns="0" anchor="t" anchorCtr="0">
                          <a:spAutoFit/>
                        </wps:bodyPr>
                      </wps:wsp>
                      <wps:wsp>
                        <wps:cNvPr id="386" name="Rectangle 372"/>
                        <wps:cNvSpPr>
                          <a:spLocks noChangeArrowheads="1"/>
                        </wps:cNvSpPr>
                        <wps:spPr bwMode="auto">
                          <a:xfrm>
                            <a:off x="2092325" y="3557270"/>
                            <a:ext cx="67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387" name="Rectangle 373"/>
                        <wps:cNvSpPr>
                          <a:spLocks noChangeArrowheads="1"/>
                        </wps:cNvSpPr>
                        <wps:spPr bwMode="auto">
                          <a:xfrm>
                            <a:off x="2458085" y="3557270"/>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$11.60</w:t>
                              </w:r>
                            </w:p>
                          </w:txbxContent>
                        </wps:txbx>
                        <wps:bodyPr rot="0" vert="horz" wrap="none" lIns="0" tIns="0" rIns="0" bIns="0" anchor="t" anchorCtr="0">
                          <a:spAutoFit/>
                        </wps:bodyPr>
                      </wps:wsp>
                      <wps:wsp>
                        <wps:cNvPr id="388" name="Rectangle 374"/>
                        <wps:cNvSpPr>
                          <a:spLocks noChangeArrowheads="1"/>
                        </wps:cNvSpPr>
                        <wps:spPr bwMode="auto">
                          <a:xfrm>
                            <a:off x="2840990" y="3557270"/>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$11.60</w:t>
                              </w:r>
                            </w:p>
                          </w:txbxContent>
                        </wps:txbx>
                        <wps:bodyPr rot="0" vert="horz" wrap="none" lIns="0" tIns="0" rIns="0" bIns="0" anchor="t" anchorCtr="0">
                          <a:spAutoFit/>
                        </wps:bodyPr>
                      </wps:wsp>
                      <wps:wsp>
                        <wps:cNvPr id="389" name="Rectangle 375"/>
                        <wps:cNvSpPr>
                          <a:spLocks noChangeArrowheads="1"/>
                        </wps:cNvSpPr>
                        <wps:spPr bwMode="auto">
                          <a:xfrm>
                            <a:off x="3183890" y="3557270"/>
                            <a:ext cx="1720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E TOUCH</w:t>
                              </w:r>
                            </w:p>
                          </w:txbxContent>
                        </wps:txbx>
                        <wps:bodyPr rot="0" vert="horz" wrap="none" lIns="0" tIns="0" rIns="0" bIns="0" anchor="t" anchorCtr="0">
                          <a:spAutoFit/>
                        </wps:bodyPr>
                      </wps:wsp>
                      <wps:wsp>
                        <wps:cNvPr id="390" name="Rectangle 376"/>
                        <wps:cNvSpPr>
                          <a:spLocks noChangeArrowheads="1"/>
                        </wps:cNvSpPr>
                        <wps:spPr bwMode="auto">
                          <a:xfrm>
                            <a:off x="3601085" y="3557270"/>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$18.30</w:t>
                              </w:r>
                            </w:p>
                          </w:txbxContent>
                        </wps:txbx>
                        <wps:bodyPr rot="0" vert="horz" wrap="none" lIns="0" tIns="0" rIns="0" bIns="0" anchor="t" anchorCtr="0">
                          <a:spAutoFit/>
                        </wps:bodyPr>
                      </wps:wsp>
                      <wps:wsp>
                        <wps:cNvPr id="391" name="Rectangle 377"/>
                        <wps:cNvSpPr>
                          <a:spLocks noChangeArrowheads="1"/>
                        </wps:cNvSpPr>
                        <wps:spPr bwMode="auto">
                          <a:xfrm>
                            <a:off x="3983990" y="3557270"/>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$18.30</w:t>
                              </w:r>
                            </w:p>
                          </w:txbxContent>
                        </wps:txbx>
                        <wps:bodyPr rot="0" vert="horz" wrap="none" lIns="0" tIns="0" rIns="0" bIns="0" anchor="t" anchorCtr="0">
                          <a:spAutoFit/>
                        </wps:bodyPr>
                      </wps:wsp>
                      <wps:wsp>
                        <wps:cNvPr id="392" name="Rectangle 378"/>
                        <wps:cNvSpPr>
                          <a:spLocks noChangeArrowheads="1"/>
                        </wps:cNvSpPr>
                        <wps:spPr bwMode="auto">
                          <a:xfrm>
                            <a:off x="560070" y="3711575"/>
                            <a:ext cx="42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19</w:t>
                              </w:r>
                            </w:p>
                          </w:txbxContent>
                        </wps:txbx>
                        <wps:bodyPr rot="0" vert="horz" wrap="none" lIns="0" tIns="0" rIns="0" bIns="0" anchor="t" anchorCtr="0">
                          <a:spAutoFit/>
                        </wps:bodyPr>
                      </wps:wsp>
                      <wps:wsp>
                        <wps:cNvPr id="393" name="Rectangle 379"/>
                        <wps:cNvSpPr>
                          <a:spLocks noChangeArrowheads="1"/>
                        </wps:cNvSpPr>
                        <wps:spPr bwMode="auto">
                          <a:xfrm>
                            <a:off x="948690" y="3711575"/>
                            <a:ext cx="21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w:t>
                              </w:r>
                            </w:p>
                          </w:txbxContent>
                        </wps:txbx>
                        <wps:bodyPr rot="0" vert="horz" wrap="none" lIns="0" tIns="0" rIns="0" bIns="0" anchor="t" anchorCtr="0">
                          <a:spAutoFit/>
                        </wps:bodyPr>
                      </wps:wsp>
                      <wps:wsp>
                        <wps:cNvPr id="394" name="Rectangle 380"/>
                        <wps:cNvSpPr>
                          <a:spLocks noChangeArrowheads="1"/>
                        </wps:cNvSpPr>
                        <wps:spPr bwMode="auto">
                          <a:xfrm>
                            <a:off x="1188720" y="3711575"/>
                            <a:ext cx="1974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395" name="Rectangle 381"/>
                        <wps:cNvSpPr>
                          <a:spLocks noChangeArrowheads="1"/>
                        </wps:cNvSpPr>
                        <wps:spPr bwMode="auto">
                          <a:xfrm>
                            <a:off x="1474470" y="3686175"/>
                            <a:ext cx="3244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MEMORIA USB 64 </w:t>
                              </w:r>
                            </w:p>
                          </w:txbxContent>
                        </wps:txbx>
                        <wps:bodyPr rot="0" vert="horz" wrap="none" lIns="0" tIns="0" rIns="0" bIns="0" anchor="t" anchorCtr="0">
                          <a:spAutoFit/>
                        </wps:bodyPr>
                      </wps:wsp>
                      <wps:wsp>
                        <wps:cNvPr id="396" name="Rectangle 382"/>
                        <wps:cNvSpPr>
                          <a:spLocks noChangeArrowheads="1"/>
                        </wps:cNvSpPr>
                        <wps:spPr bwMode="auto">
                          <a:xfrm>
                            <a:off x="1474470" y="3733165"/>
                            <a:ext cx="552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GB</w:t>
                              </w:r>
                            </w:p>
                          </w:txbxContent>
                        </wps:txbx>
                        <wps:bodyPr rot="0" vert="horz" wrap="none" lIns="0" tIns="0" rIns="0" bIns="0" anchor="t" anchorCtr="0">
                          <a:spAutoFit/>
                        </wps:bodyPr>
                      </wps:wsp>
                      <wps:wsp>
                        <wps:cNvPr id="397" name="Rectangle 383"/>
                        <wps:cNvSpPr>
                          <a:spLocks noChangeArrowheads="1"/>
                        </wps:cNvSpPr>
                        <wps:spPr bwMode="auto">
                          <a:xfrm>
                            <a:off x="2092325" y="3711575"/>
                            <a:ext cx="67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398" name="Rectangle 384"/>
                        <wps:cNvSpPr>
                          <a:spLocks noChangeArrowheads="1"/>
                        </wps:cNvSpPr>
                        <wps:spPr bwMode="auto">
                          <a:xfrm>
                            <a:off x="2458085" y="3711575"/>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$11.00</w:t>
                              </w:r>
                            </w:p>
                          </w:txbxContent>
                        </wps:txbx>
                        <wps:bodyPr rot="0" vert="horz" wrap="none" lIns="0" tIns="0" rIns="0" bIns="0" anchor="t" anchorCtr="0">
                          <a:spAutoFit/>
                        </wps:bodyPr>
                      </wps:wsp>
                      <wps:wsp>
                        <wps:cNvPr id="399" name="Rectangle 385"/>
                        <wps:cNvSpPr>
                          <a:spLocks noChangeArrowheads="1"/>
                        </wps:cNvSpPr>
                        <wps:spPr bwMode="auto">
                          <a:xfrm>
                            <a:off x="2829560" y="3711575"/>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$22.00</w:t>
                              </w:r>
                            </w:p>
                          </w:txbxContent>
                        </wps:txbx>
                        <wps:bodyPr rot="0" vert="horz" wrap="none" lIns="0" tIns="0" rIns="0" bIns="0" anchor="t" anchorCtr="0">
                          <a:spAutoFit/>
                        </wps:bodyPr>
                      </wps:wsp>
                      <wps:wsp>
                        <wps:cNvPr id="400" name="Rectangle 386"/>
                        <wps:cNvSpPr>
                          <a:spLocks noChangeArrowheads="1"/>
                        </wps:cNvSpPr>
                        <wps:spPr bwMode="auto">
                          <a:xfrm>
                            <a:off x="3183890" y="3686175"/>
                            <a:ext cx="1676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SANDISK </w:t>
                              </w:r>
                            </w:p>
                          </w:txbxContent>
                        </wps:txbx>
                        <wps:bodyPr rot="0" vert="horz" wrap="none" lIns="0" tIns="0" rIns="0" bIns="0" anchor="t" anchorCtr="0">
                          <a:spAutoFit/>
                        </wps:bodyPr>
                      </wps:wsp>
                      <wps:wsp>
                        <wps:cNvPr id="401" name="Rectangle 387"/>
                        <wps:cNvSpPr>
                          <a:spLocks noChangeArrowheads="1"/>
                        </wps:cNvSpPr>
                        <wps:spPr bwMode="auto">
                          <a:xfrm>
                            <a:off x="3206750" y="3733165"/>
                            <a:ext cx="1250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ULTRA</w:t>
                              </w:r>
                            </w:p>
                          </w:txbxContent>
                        </wps:txbx>
                        <wps:bodyPr rot="0" vert="horz" wrap="none" lIns="0" tIns="0" rIns="0" bIns="0" anchor="t" anchorCtr="0">
                          <a:spAutoFit/>
                        </wps:bodyPr>
                      </wps:wsp>
                      <wps:wsp>
                        <wps:cNvPr id="402" name="Rectangle 388"/>
                        <wps:cNvSpPr>
                          <a:spLocks noChangeArrowheads="1"/>
                        </wps:cNvSpPr>
                        <wps:spPr bwMode="auto">
                          <a:xfrm>
                            <a:off x="3606800" y="3711575"/>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$15.70</w:t>
                              </w:r>
                            </w:p>
                          </w:txbxContent>
                        </wps:txbx>
                        <wps:bodyPr rot="0" vert="horz" wrap="none" lIns="0" tIns="0" rIns="0" bIns="0" anchor="t" anchorCtr="0">
                          <a:spAutoFit/>
                        </wps:bodyPr>
                      </wps:wsp>
                      <wps:wsp>
                        <wps:cNvPr id="403" name="Rectangle 389"/>
                        <wps:cNvSpPr>
                          <a:spLocks noChangeArrowheads="1"/>
                        </wps:cNvSpPr>
                        <wps:spPr bwMode="auto">
                          <a:xfrm>
                            <a:off x="3983990" y="3711575"/>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$31.40</w:t>
                              </w:r>
                            </w:p>
                          </w:txbxContent>
                        </wps:txbx>
                        <wps:bodyPr rot="0" vert="horz" wrap="none" lIns="0" tIns="0" rIns="0" bIns="0" anchor="t" anchorCtr="0">
                          <a:spAutoFit/>
                        </wps:bodyPr>
                      </wps:wsp>
                      <wps:wsp>
                        <wps:cNvPr id="404" name="Rectangle 390"/>
                        <wps:cNvSpPr>
                          <a:spLocks noChangeArrowheads="1"/>
                        </wps:cNvSpPr>
                        <wps:spPr bwMode="auto">
                          <a:xfrm>
                            <a:off x="554355" y="3827780"/>
                            <a:ext cx="42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20</w:t>
                              </w:r>
                            </w:p>
                          </w:txbxContent>
                        </wps:txbx>
                        <wps:bodyPr rot="0" vert="horz" wrap="none" lIns="0" tIns="0" rIns="0" bIns="0" anchor="t" anchorCtr="0">
                          <a:spAutoFit/>
                        </wps:bodyPr>
                      </wps:wsp>
                      <wps:wsp>
                        <wps:cNvPr id="405" name="Rectangle 391"/>
                        <wps:cNvSpPr>
                          <a:spLocks noChangeArrowheads="1"/>
                        </wps:cNvSpPr>
                        <wps:spPr bwMode="auto">
                          <a:xfrm>
                            <a:off x="948690" y="3827780"/>
                            <a:ext cx="21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w:t>
                              </w:r>
                            </w:p>
                          </w:txbxContent>
                        </wps:txbx>
                        <wps:bodyPr rot="0" vert="horz" wrap="none" lIns="0" tIns="0" rIns="0" bIns="0" anchor="t" anchorCtr="0">
                          <a:spAutoFit/>
                        </wps:bodyPr>
                      </wps:wsp>
                      <wps:wsp>
                        <wps:cNvPr id="406" name="Rectangle 392"/>
                        <wps:cNvSpPr>
                          <a:spLocks noChangeArrowheads="1"/>
                        </wps:cNvSpPr>
                        <wps:spPr bwMode="auto">
                          <a:xfrm>
                            <a:off x="1188720" y="3827780"/>
                            <a:ext cx="1974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407" name="Rectangle 393"/>
                        <wps:cNvSpPr>
                          <a:spLocks noChangeArrowheads="1"/>
                        </wps:cNvSpPr>
                        <wps:spPr bwMode="auto">
                          <a:xfrm>
                            <a:off x="1474470" y="3827780"/>
                            <a:ext cx="1403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MOUSE</w:t>
                              </w:r>
                            </w:p>
                          </w:txbxContent>
                        </wps:txbx>
                        <wps:bodyPr rot="0" vert="horz" wrap="none" lIns="0" tIns="0" rIns="0" bIns="0" anchor="t" anchorCtr="0">
                          <a:spAutoFit/>
                        </wps:bodyPr>
                      </wps:wsp>
                      <wps:wsp>
                        <wps:cNvPr id="408" name="Rectangle 394"/>
                        <wps:cNvSpPr>
                          <a:spLocks noChangeArrowheads="1"/>
                        </wps:cNvSpPr>
                        <wps:spPr bwMode="auto">
                          <a:xfrm>
                            <a:off x="2052320" y="3827780"/>
                            <a:ext cx="1403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X TECH</w:t>
                              </w:r>
                            </w:p>
                          </w:txbxContent>
                        </wps:txbx>
                        <wps:bodyPr rot="0" vert="horz" wrap="none" lIns="0" tIns="0" rIns="0" bIns="0" anchor="t" anchorCtr="0">
                          <a:spAutoFit/>
                        </wps:bodyPr>
                      </wps:wsp>
                      <wps:wsp>
                        <wps:cNvPr id="409" name="Rectangle 395"/>
                        <wps:cNvSpPr>
                          <a:spLocks noChangeArrowheads="1"/>
                        </wps:cNvSpPr>
                        <wps:spPr bwMode="auto">
                          <a:xfrm>
                            <a:off x="2463800" y="3827780"/>
                            <a:ext cx="95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$4.77</w:t>
                              </w:r>
                            </w:p>
                          </w:txbxContent>
                        </wps:txbx>
                        <wps:bodyPr rot="0" vert="horz" wrap="none" lIns="0" tIns="0" rIns="0" bIns="0" anchor="t" anchorCtr="0">
                          <a:spAutoFit/>
                        </wps:bodyPr>
                      </wps:wsp>
                      <wps:wsp>
                        <wps:cNvPr id="410" name="Rectangle 396"/>
                        <wps:cNvSpPr>
                          <a:spLocks noChangeArrowheads="1"/>
                        </wps:cNvSpPr>
                        <wps:spPr bwMode="auto">
                          <a:xfrm>
                            <a:off x="2840990" y="3827780"/>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$14.31</w:t>
                              </w:r>
                            </w:p>
                          </w:txbxContent>
                        </wps:txbx>
                        <wps:bodyPr rot="0" vert="horz" wrap="none" lIns="0" tIns="0" rIns="0" bIns="0" anchor="t" anchorCtr="0">
                          <a:spAutoFit/>
                        </wps:bodyPr>
                      </wps:wsp>
                      <wps:wsp>
                        <wps:cNvPr id="411" name="Rectangle 397"/>
                        <wps:cNvSpPr>
                          <a:spLocks noChangeArrowheads="1"/>
                        </wps:cNvSpPr>
                        <wps:spPr bwMode="auto">
                          <a:xfrm>
                            <a:off x="3201035" y="3827780"/>
                            <a:ext cx="1466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OPTICO</w:t>
                              </w:r>
                            </w:p>
                          </w:txbxContent>
                        </wps:txbx>
                        <wps:bodyPr rot="0" vert="horz" wrap="none" lIns="0" tIns="0" rIns="0" bIns="0" anchor="t" anchorCtr="0">
                          <a:spAutoFit/>
                        </wps:bodyPr>
                      </wps:wsp>
                      <wps:wsp>
                        <wps:cNvPr id="412" name="Rectangle 398"/>
                        <wps:cNvSpPr>
                          <a:spLocks noChangeArrowheads="1"/>
                        </wps:cNvSpPr>
                        <wps:spPr bwMode="auto">
                          <a:xfrm>
                            <a:off x="3612515" y="3827780"/>
                            <a:ext cx="95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$4.50</w:t>
                              </w:r>
                            </w:p>
                          </w:txbxContent>
                        </wps:txbx>
                        <wps:bodyPr rot="0" vert="horz" wrap="none" lIns="0" tIns="0" rIns="0" bIns="0" anchor="t" anchorCtr="0">
                          <a:spAutoFit/>
                        </wps:bodyPr>
                      </wps:wsp>
                      <wps:wsp>
                        <wps:cNvPr id="413" name="Rectangle 399"/>
                        <wps:cNvSpPr>
                          <a:spLocks noChangeArrowheads="1"/>
                        </wps:cNvSpPr>
                        <wps:spPr bwMode="auto">
                          <a:xfrm>
                            <a:off x="3983990" y="3827780"/>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$13.50</w:t>
                              </w:r>
                            </w:p>
                          </w:txbxContent>
                        </wps:txbx>
                        <wps:bodyPr rot="0" vert="horz" wrap="none" lIns="0" tIns="0" rIns="0" bIns="0" anchor="t" anchorCtr="0">
                          <a:spAutoFit/>
                        </wps:bodyPr>
                      </wps:wsp>
                      <wps:wsp>
                        <wps:cNvPr id="414" name="Rectangle 400"/>
                        <wps:cNvSpPr>
                          <a:spLocks noChangeArrowheads="1"/>
                        </wps:cNvSpPr>
                        <wps:spPr bwMode="auto">
                          <a:xfrm>
                            <a:off x="560070" y="3943985"/>
                            <a:ext cx="42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21</w:t>
                              </w:r>
                            </w:p>
                          </w:txbxContent>
                        </wps:txbx>
                        <wps:bodyPr rot="0" vert="horz" wrap="none" lIns="0" tIns="0" rIns="0" bIns="0" anchor="t" anchorCtr="0">
                          <a:spAutoFit/>
                        </wps:bodyPr>
                      </wps:wsp>
                      <wps:wsp>
                        <wps:cNvPr id="415" name="Rectangle 401"/>
                        <wps:cNvSpPr>
                          <a:spLocks noChangeArrowheads="1"/>
                        </wps:cNvSpPr>
                        <wps:spPr bwMode="auto">
                          <a:xfrm>
                            <a:off x="954405" y="3943985"/>
                            <a:ext cx="21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w:t>
                              </w:r>
                            </w:p>
                          </w:txbxContent>
                        </wps:txbx>
                        <wps:bodyPr rot="0" vert="horz" wrap="none" lIns="0" tIns="0" rIns="0" bIns="0" anchor="t" anchorCtr="0">
                          <a:spAutoFit/>
                        </wps:bodyPr>
                      </wps:wsp>
                      <wps:wsp>
                        <wps:cNvPr id="416" name="Rectangle 402"/>
                        <wps:cNvSpPr>
                          <a:spLocks noChangeArrowheads="1"/>
                        </wps:cNvSpPr>
                        <wps:spPr bwMode="auto">
                          <a:xfrm>
                            <a:off x="1188720" y="3943985"/>
                            <a:ext cx="1974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UNIDADES</w:t>
                              </w:r>
                            </w:p>
                          </w:txbxContent>
                        </wps:txbx>
                        <wps:bodyPr rot="0" vert="horz" wrap="none" lIns="0" tIns="0" rIns="0" bIns="0" anchor="t" anchorCtr="0">
                          <a:spAutoFit/>
                        </wps:bodyPr>
                      </wps:wsp>
                      <wps:wsp>
                        <wps:cNvPr id="417" name="Rectangle 403"/>
                        <wps:cNvSpPr>
                          <a:spLocks noChangeArrowheads="1"/>
                        </wps:cNvSpPr>
                        <wps:spPr bwMode="auto">
                          <a:xfrm>
                            <a:off x="1474470" y="3943985"/>
                            <a:ext cx="2057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TECLADOS</w:t>
                              </w:r>
                            </w:p>
                          </w:txbxContent>
                        </wps:txbx>
                        <wps:bodyPr rot="0" vert="horz" wrap="none" lIns="0" tIns="0" rIns="0" bIns="0" anchor="t" anchorCtr="0">
                          <a:spAutoFit/>
                        </wps:bodyPr>
                      </wps:wsp>
                      <wps:wsp>
                        <wps:cNvPr id="418" name="Rectangle 404"/>
                        <wps:cNvSpPr>
                          <a:spLocks noChangeArrowheads="1"/>
                        </wps:cNvSpPr>
                        <wps:spPr bwMode="auto">
                          <a:xfrm>
                            <a:off x="2046605" y="3943985"/>
                            <a:ext cx="1441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ARGOM</w:t>
                              </w:r>
                            </w:p>
                          </w:txbxContent>
                        </wps:txbx>
                        <wps:bodyPr rot="0" vert="horz" wrap="none" lIns="0" tIns="0" rIns="0" bIns="0" anchor="t" anchorCtr="0">
                          <a:spAutoFit/>
                        </wps:bodyPr>
                      </wps:wsp>
                      <wps:wsp>
                        <wps:cNvPr id="419" name="Rectangle 405"/>
                        <wps:cNvSpPr>
                          <a:spLocks noChangeArrowheads="1"/>
                        </wps:cNvSpPr>
                        <wps:spPr bwMode="auto">
                          <a:xfrm>
                            <a:off x="2458085" y="3943985"/>
                            <a:ext cx="95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$9.36</w:t>
                              </w:r>
                            </w:p>
                          </w:txbxContent>
                        </wps:txbx>
                        <wps:bodyPr rot="0" vert="horz" wrap="none" lIns="0" tIns="0" rIns="0" bIns="0" anchor="t" anchorCtr="0">
                          <a:spAutoFit/>
                        </wps:bodyPr>
                      </wps:wsp>
                      <wps:wsp>
                        <wps:cNvPr id="420" name="Rectangle 406"/>
                        <wps:cNvSpPr>
                          <a:spLocks noChangeArrowheads="1"/>
                        </wps:cNvSpPr>
                        <wps:spPr bwMode="auto">
                          <a:xfrm>
                            <a:off x="2835275" y="3943985"/>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$18.72</w:t>
                              </w:r>
                            </w:p>
                          </w:txbxContent>
                        </wps:txbx>
                        <wps:bodyPr rot="0" vert="horz" wrap="none" lIns="0" tIns="0" rIns="0" bIns="0" anchor="t" anchorCtr="0">
                          <a:spAutoFit/>
                        </wps:bodyPr>
                      </wps:wsp>
                      <wps:wsp>
                        <wps:cNvPr id="421" name="Rectangle 407"/>
                        <wps:cNvSpPr>
                          <a:spLocks noChangeArrowheads="1"/>
                        </wps:cNvSpPr>
                        <wps:spPr bwMode="auto">
                          <a:xfrm>
                            <a:off x="3206750" y="3943985"/>
                            <a:ext cx="1270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WIRED</w:t>
                              </w:r>
                            </w:p>
                          </w:txbxContent>
                        </wps:txbx>
                        <wps:bodyPr rot="0" vert="horz" wrap="none" lIns="0" tIns="0" rIns="0" bIns="0" anchor="t" anchorCtr="0">
                          <a:spAutoFit/>
                        </wps:bodyPr>
                      </wps:wsp>
                      <wps:wsp>
                        <wps:cNvPr id="422" name="Rectangle 408"/>
                        <wps:cNvSpPr>
                          <a:spLocks noChangeArrowheads="1"/>
                        </wps:cNvSpPr>
                        <wps:spPr bwMode="auto">
                          <a:xfrm>
                            <a:off x="3601085" y="3943985"/>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$10.35</w:t>
                              </w:r>
                            </w:p>
                          </w:txbxContent>
                        </wps:txbx>
                        <wps:bodyPr rot="0" vert="horz" wrap="none" lIns="0" tIns="0" rIns="0" bIns="0" anchor="t" anchorCtr="0">
                          <a:spAutoFit/>
                        </wps:bodyPr>
                      </wps:wsp>
                      <wps:wsp>
                        <wps:cNvPr id="423" name="Rectangle 409"/>
                        <wps:cNvSpPr>
                          <a:spLocks noChangeArrowheads="1"/>
                        </wps:cNvSpPr>
                        <wps:spPr bwMode="auto">
                          <a:xfrm>
                            <a:off x="3978275" y="3943985"/>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$20.70</w:t>
                              </w:r>
                            </w:p>
                          </w:txbxContent>
                        </wps:txbx>
                        <wps:bodyPr rot="0" vert="horz" wrap="none" lIns="0" tIns="0" rIns="0" bIns="0" anchor="t" anchorCtr="0">
                          <a:spAutoFit/>
                        </wps:bodyPr>
                      </wps:wsp>
                      <wps:wsp>
                        <wps:cNvPr id="424" name="Rectangle 410"/>
                        <wps:cNvSpPr>
                          <a:spLocks noChangeArrowheads="1"/>
                        </wps:cNvSpPr>
                        <wps:spPr bwMode="auto">
                          <a:xfrm>
                            <a:off x="22860" y="4326255"/>
                            <a:ext cx="956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TOTAL ADJUDICADO PARA PRESUPUESTO $287.23</w:t>
                              </w:r>
                            </w:p>
                          </w:txbxContent>
                        </wps:txbx>
                        <wps:bodyPr rot="0" vert="horz" wrap="none" lIns="0" tIns="0" rIns="0" bIns="0" anchor="t" anchorCtr="0">
                          <a:spAutoFit/>
                        </wps:bodyPr>
                      </wps:wsp>
                      <wps:wsp>
                        <wps:cNvPr id="425" name="Rectangle 411"/>
                        <wps:cNvSpPr>
                          <a:spLocks noChangeArrowheads="1"/>
                        </wps:cNvSpPr>
                        <wps:spPr bwMode="auto">
                          <a:xfrm>
                            <a:off x="3241040" y="618490"/>
                            <a:ext cx="603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JOSELYN SELENIA ALAS GIRON</w:t>
                              </w:r>
                            </w:p>
                          </w:txbxContent>
                        </wps:txbx>
                        <wps:bodyPr rot="0" vert="horz" wrap="none" lIns="0" tIns="0" rIns="0" bIns="0" anchor="t" anchorCtr="0">
                          <a:spAutoFit/>
                        </wps:bodyPr>
                      </wps:wsp>
                      <wps:wsp>
                        <wps:cNvPr id="426" name="Rectangle 412"/>
                        <wps:cNvSpPr>
                          <a:spLocks noChangeArrowheads="1"/>
                        </wps:cNvSpPr>
                        <wps:spPr bwMode="auto">
                          <a:xfrm>
                            <a:off x="22860" y="4205605"/>
                            <a:ext cx="227203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OBSERVACIONES: AUTORIZAR A JEFA DE PRESUPUESTO A HACER REFORMA PRESUPUESTARIA SI FUESE NECESARIO.</w:t>
                              </w:r>
                            </w:p>
                          </w:txbxContent>
                        </wps:txbx>
                        <wps:bodyPr rot="0" vert="horz" wrap="none" lIns="0" tIns="0" rIns="0" bIns="0" anchor="t" anchorCtr="0">
                          <a:spAutoFit/>
                        </wps:bodyPr>
                      </wps:wsp>
                      <wps:wsp>
                        <wps:cNvPr id="427" name="Rectangle 413"/>
                        <wps:cNvSpPr>
                          <a:spLocks noChangeArrowheads="1"/>
                        </wps:cNvSpPr>
                        <wps:spPr bwMode="auto">
                          <a:xfrm>
                            <a:off x="4286885" y="2350135"/>
                            <a:ext cx="2076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 xml:space="preserve">PAPELERA </w:t>
                              </w:r>
                            </w:p>
                          </w:txbxContent>
                        </wps:txbx>
                        <wps:bodyPr rot="0" vert="horz" wrap="none" lIns="0" tIns="0" rIns="0" bIns="0" anchor="t" anchorCtr="0">
                          <a:spAutoFit/>
                        </wps:bodyPr>
                      </wps:wsp>
                      <wps:wsp>
                        <wps:cNvPr id="428" name="Rectangle 414"/>
                        <wps:cNvSpPr>
                          <a:spLocks noChangeArrowheads="1"/>
                        </wps:cNvSpPr>
                        <wps:spPr bwMode="auto">
                          <a:xfrm>
                            <a:off x="4304030" y="2397125"/>
                            <a:ext cx="1803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 xml:space="preserve">EL PITAL, </w:t>
                              </w:r>
                            </w:p>
                          </w:txbxContent>
                        </wps:txbx>
                        <wps:bodyPr rot="0" vert="horz" wrap="none" lIns="0" tIns="0" rIns="0" bIns="0" anchor="t" anchorCtr="0">
                          <a:spAutoFit/>
                        </wps:bodyPr>
                      </wps:wsp>
                      <wps:wsp>
                        <wps:cNvPr id="429" name="Rectangle 415"/>
                        <wps:cNvSpPr>
                          <a:spLocks noChangeArrowheads="1"/>
                        </wps:cNvSpPr>
                        <wps:spPr bwMode="auto">
                          <a:xfrm>
                            <a:off x="4264025" y="2444750"/>
                            <a:ext cx="222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S.A. DE C.V.</w:t>
                              </w:r>
                            </w:p>
                          </w:txbxContent>
                        </wps:txbx>
                        <wps:bodyPr rot="0" vert="horz" wrap="none" lIns="0" tIns="0" rIns="0" bIns="0" anchor="t" anchorCtr="0">
                          <a:spAutoFit/>
                        </wps:bodyPr>
                      </wps:wsp>
                      <wps:wsp>
                        <wps:cNvPr id="430" name="Rectangle 416"/>
                        <wps:cNvSpPr>
                          <a:spLocks noChangeArrowheads="1"/>
                        </wps:cNvSpPr>
                        <wps:spPr bwMode="auto">
                          <a:xfrm>
                            <a:off x="4687570" y="2350135"/>
                            <a:ext cx="222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POR TENER </w:t>
                              </w:r>
                            </w:p>
                          </w:txbxContent>
                        </wps:txbx>
                        <wps:bodyPr rot="0" vert="horz" wrap="none" lIns="0" tIns="0" rIns="0" bIns="0" anchor="t" anchorCtr="0">
                          <a:spAutoFit/>
                        </wps:bodyPr>
                      </wps:wsp>
                      <wps:wsp>
                        <wps:cNvPr id="431" name="Rectangle 417"/>
                        <wps:cNvSpPr>
                          <a:spLocks noChangeArrowheads="1"/>
                        </wps:cNvSpPr>
                        <wps:spPr bwMode="auto">
                          <a:xfrm>
                            <a:off x="4710430" y="2397125"/>
                            <a:ext cx="1847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MEJORES </w:t>
                              </w:r>
                            </w:p>
                          </w:txbxContent>
                        </wps:txbx>
                        <wps:bodyPr rot="0" vert="horz" wrap="none" lIns="0" tIns="0" rIns="0" bIns="0" anchor="t" anchorCtr="0">
                          <a:spAutoFit/>
                        </wps:bodyPr>
                      </wps:wsp>
                      <wps:wsp>
                        <wps:cNvPr id="432" name="Rectangle 418"/>
                        <wps:cNvSpPr>
                          <a:spLocks noChangeArrowheads="1"/>
                        </wps:cNvSpPr>
                        <wps:spPr bwMode="auto">
                          <a:xfrm>
                            <a:off x="4721860" y="2444750"/>
                            <a:ext cx="1720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PRECIOS</w:t>
                              </w:r>
                            </w:p>
                          </w:txbxContent>
                        </wps:txbx>
                        <wps:bodyPr rot="0" vert="horz" wrap="none" lIns="0" tIns="0" rIns="0" bIns="0" anchor="t" anchorCtr="0">
                          <a:spAutoFit/>
                        </wps:bodyPr>
                      </wps:wsp>
                      <wps:wsp>
                        <wps:cNvPr id="433" name="Rectangle 419"/>
                        <wps:cNvSpPr>
                          <a:spLocks noChangeArrowheads="1"/>
                        </wps:cNvSpPr>
                        <wps:spPr bwMode="auto">
                          <a:xfrm>
                            <a:off x="5093335" y="2397125"/>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$398.25</w:t>
                              </w:r>
                            </w:p>
                          </w:txbxContent>
                        </wps:txbx>
                        <wps:bodyPr rot="0" vert="horz" wrap="none" lIns="0" tIns="0" rIns="0" bIns="0" anchor="t" anchorCtr="0">
                          <a:spAutoFit/>
                        </wps:bodyPr>
                      </wps:wsp>
                      <wps:wsp>
                        <wps:cNvPr id="434" name="Rectangle 420"/>
                        <wps:cNvSpPr>
                          <a:spLocks noChangeArrowheads="1"/>
                        </wps:cNvSpPr>
                        <wps:spPr bwMode="auto">
                          <a:xfrm>
                            <a:off x="5464810" y="2397125"/>
                            <a:ext cx="1911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CONTADO</w:t>
                              </w:r>
                            </w:p>
                          </w:txbxContent>
                        </wps:txbx>
                        <wps:bodyPr rot="0" vert="horz" wrap="none" lIns="0" tIns="0" rIns="0" bIns="0" anchor="t" anchorCtr="0">
                          <a:spAutoFit/>
                        </wps:bodyPr>
                      </wps:wsp>
                      <wps:wsp>
                        <wps:cNvPr id="438" name="Rectangle 424"/>
                        <wps:cNvSpPr>
                          <a:spLocks noChangeArrowheads="1"/>
                        </wps:cNvSpPr>
                        <wps:spPr bwMode="auto">
                          <a:xfrm>
                            <a:off x="680085" y="4055110"/>
                            <a:ext cx="4191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TOTAL DE LA OFERTA</w:t>
                              </w:r>
                            </w:p>
                          </w:txbxContent>
                        </wps:txbx>
                        <wps:bodyPr rot="0" vert="horz" wrap="none" lIns="0" tIns="0" rIns="0" bIns="0" anchor="t" anchorCtr="0">
                          <a:spAutoFit/>
                        </wps:bodyPr>
                      </wps:wsp>
                      <wps:wsp>
                        <wps:cNvPr id="439" name="Rectangle 425"/>
                        <wps:cNvSpPr>
                          <a:spLocks noChangeArrowheads="1"/>
                        </wps:cNvSpPr>
                        <wps:spPr bwMode="auto">
                          <a:xfrm>
                            <a:off x="2412365" y="4055110"/>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$287.23</w:t>
                              </w:r>
                            </w:p>
                          </w:txbxContent>
                        </wps:txbx>
                        <wps:bodyPr rot="0" vert="horz" wrap="none" lIns="0" tIns="0" rIns="0" bIns="0" anchor="t" anchorCtr="0">
                          <a:spAutoFit/>
                        </wps:bodyPr>
                      </wps:wsp>
                      <wps:wsp>
                        <wps:cNvPr id="440" name="Rectangle 426"/>
                        <wps:cNvSpPr>
                          <a:spLocks noChangeArrowheads="1"/>
                        </wps:cNvSpPr>
                        <wps:spPr bwMode="auto">
                          <a:xfrm>
                            <a:off x="3561080" y="4055110"/>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$329.44</w:t>
                              </w:r>
                            </w:p>
                          </w:txbxContent>
                        </wps:txbx>
                        <wps:bodyPr rot="0" vert="horz" wrap="none" lIns="0" tIns="0" rIns="0" bIns="0" anchor="t" anchorCtr="0">
                          <a:spAutoFit/>
                        </wps:bodyPr>
                      </wps:wsp>
                      <wps:wsp>
                        <wps:cNvPr id="441" name="Rectangle 427"/>
                        <wps:cNvSpPr>
                          <a:spLocks noChangeArrowheads="1"/>
                        </wps:cNvSpPr>
                        <wps:spPr bwMode="auto">
                          <a:xfrm>
                            <a:off x="2663825" y="38735"/>
                            <a:ext cx="3752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REQUERIMIENTO 02</w:t>
                              </w:r>
                            </w:p>
                          </w:txbxContent>
                        </wps:txbx>
                        <wps:bodyPr rot="0" vert="horz" wrap="none" lIns="0" tIns="0" rIns="0" bIns="0" anchor="t" anchorCtr="0">
                          <a:spAutoFit/>
                        </wps:bodyPr>
                      </wps:wsp>
                      <wps:wsp>
                        <wps:cNvPr id="442" name="Rectangle 428"/>
                        <wps:cNvSpPr>
                          <a:spLocks noChangeArrowheads="1"/>
                        </wps:cNvSpPr>
                        <wps:spPr bwMode="auto">
                          <a:xfrm>
                            <a:off x="2486660" y="154940"/>
                            <a:ext cx="6800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DEPARTAMENTO DE PRESUPUESTO</w:t>
                              </w:r>
                            </w:p>
                          </w:txbxContent>
                        </wps:txbx>
                        <wps:bodyPr rot="0" vert="horz" wrap="none" lIns="0" tIns="0" rIns="0" bIns="0" anchor="t" anchorCtr="0">
                          <a:spAutoFit/>
                        </wps:bodyPr>
                      </wps:wsp>
                      <wps:wsp>
                        <wps:cNvPr id="443" name="Rectangle 429"/>
                        <wps:cNvSpPr>
                          <a:spLocks noChangeArrowheads="1"/>
                        </wps:cNvSpPr>
                        <wps:spPr bwMode="auto">
                          <a:xfrm>
                            <a:off x="2223770" y="270510"/>
                            <a:ext cx="9277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FUENTE DE FINANCIAMIENTO: FONDOS PROPIOS</w:t>
                              </w:r>
                            </w:p>
                          </w:txbxContent>
                        </wps:txbx>
                        <wps:bodyPr rot="0" vert="horz" wrap="none" lIns="0" tIns="0" rIns="0" bIns="0" anchor="t" anchorCtr="0">
                          <a:spAutoFit/>
                        </wps:bodyPr>
                      </wps:wsp>
                      <wps:wsp>
                        <wps:cNvPr id="444" name="Rectangle 430"/>
                        <wps:cNvSpPr>
                          <a:spLocks noChangeArrowheads="1"/>
                        </wps:cNvSpPr>
                        <wps:spPr bwMode="auto">
                          <a:xfrm>
                            <a:off x="1263015" y="386715"/>
                            <a:ext cx="22567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PAPELERIA Y MATERIAL DE OFICINA DIVERSOS, PARA ACITIVIDADES DIARIAS DEL DEPARTAMENTO DE PRESUPUESTO</w:t>
                              </w:r>
                            </w:p>
                          </w:txbxContent>
                        </wps:txbx>
                        <wps:bodyPr rot="0" vert="horz" wrap="none" lIns="0" tIns="0" rIns="0" bIns="0" anchor="t" anchorCtr="0">
                          <a:spAutoFit/>
                        </wps:bodyPr>
                      </wps:wsp>
                      <wps:wsp>
                        <wps:cNvPr id="445" name="Rectangle 431"/>
                        <wps:cNvSpPr>
                          <a:spLocks noChangeArrowheads="1"/>
                        </wps:cNvSpPr>
                        <wps:spPr bwMode="auto">
                          <a:xfrm>
                            <a:off x="34290" y="549910"/>
                            <a:ext cx="2628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ADMINISTRAD</w:t>
                              </w:r>
                            </w:p>
                          </w:txbxContent>
                        </wps:txbx>
                        <wps:bodyPr rot="0" vert="horz" wrap="none" lIns="0" tIns="0" rIns="0" bIns="0" anchor="t" anchorCtr="0">
                          <a:spAutoFit/>
                        </wps:bodyPr>
                      </wps:wsp>
                      <wps:wsp>
                        <wps:cNvPr id="446" name="Rectangle 432"/>
                        <wps:cNvSpPr>
                          <a:spLocks noChangeArrowheads="1"/>
                        </wps:cNvSpPr>
                        <wps:spPr bwMode="auto">
                          <a:xfrm>
                            <a:off x="40005" y="597535"/>
                            <a:ext cx="2692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OR DE ORDEN </w:t>
                              </w:r>
                            </w:p>
                          </w:txbxContent>
                        </wps:txbx>
                        <wps:bodyPr rot="0" vert="horz" wrap="none" lIns="0" tIns="0" rIns="0" bIns="0" anchor="t" anchorCtr="0">
                          <a:spAutoFit/>
                        </wps:bodyPr>
                      </wps:wsp>
                      <wps:wsp>
                        <wps:cNvPr id="447" name="Rectangle 433"/>
                        <wps:cNvSpPr>
                          <a:spLocks noChangeArrowheads="1"/>
                        </wps:cNvSpPr>
                        <wps:spPr bwMode="auto">
                          <a:xfrm>
                            <a:off x="34290" y="644525"/>
                            <a:ext cx="2711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DE COMPRA O </w:t>
                              </w:r>
                            </w:p>
                          </w:txbxContent>
                        </wps:txbx>
                        <wps:bodyPr rot="0" vert="horz" wrap="none" lIns="0" tIns="0" rIns="0" bIns="0" anchor="t" anchorCtr="0">
                          <a:spAutoFit/>
                        </wps:bodyPr>
                      </wps:wsp>
                      <wps:wsp>
                        <wps:cNvPr id="448" name="Rectangle 434"/>
                        <wps:cNvSpPr>
                          <a:spLocks noChangeArrowheads="1"/>
                        </wps:cNvSpPr>
                        <wps:spPr bwMode="auto">
                          <a:xfrm>
                            <a:off x="68580" y="691515"/>
                            <a:ext cx="2139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CONTRATO</w:t>
                              </w:r>
                            </w:p>
                          </w:txbxContent>
                        </wps:txbx>
                        <wps:bodyPr rot="0" vert="horz" wrap="none" lIns="0" tIns="0" rIns="0" bIns="0" anchor="t" anchorCtr="0">
                          <a:spAutoFit/>
                        </wps:bodyPr>
                      </wps:wsp>
                      <wps:wsp>
                        <wps:cNvPr id="449" name="Rectangle 435"/>
                        <wps:cNvSpPr>
                          <a:spLocks noChangeArrowheads="1"/>
                        </wps:cNvSpPr>
                        <wps:spPr bwMode="auto">
                          <a:xfrm>
                            <a:off x="525780" y="618490"/>
                            <a:ext cx="914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ITEM</w:t>
                              </w:r>
                            </w:p>
                          </w:txbxContent>
                        </wps:txbx>
                        <wps:bodyPr rot="0" vert="horz" wrap="none" lIns="0" tIns="0" rIns="0" bIns="0" anchor="t" anchorCtr="0">
                          <a:spAutoFit/>
                        </wps:bodyPr>
                      </wps:wsp>
                      <wps:wsp>
                        <wps:cNvPr id="450" name="Rectangle 436"/>
                        <wps:cNvSpPr>
                          <a:spLocks noChangeArrowheads="1"/>
                        </wps:cNvSpPr>
                        <wps:spPr bwMode="auto">
                          <a:xfrm>
                            <a:off x="840105" y="618490"/>
                            <a:ext cx="194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CANTIDAD</w:t>
                              </w:r>
                            </w:p>
                          </w:txbxContent>
                        </wps:txbx>
                        <wps:bodyPr rot="0" vert="horz" wrap="none" lIns="0" tIns="0" rIns="0" bIns="0" anchor="t" anchorCtr="0">
                          <a:spAutoFit/>
                        </wps:bodyPr>
                      </wps:wsp>
                      <wps:wsp>
                        <wps:cNvPr id="451" name="Rectangle 437"/>
                        <wps:cNvSpPr>
                          <a:spLocks noChangeArrowheads="1"/>
                        </wps:cNvSpPr>
                        <wps:spPr bwMode="auto">
                          <a:xfrm>
                            <a:off x="1177290" y="597535"/>
                            <a:ext cx="2101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UNIDAD DE </w:t>
                              </w:r>
                            </w:p>
                          </w:txbxContent>
                        </wps:txbx>
                        <wps:bodyPr rot="0" vert="horz" wrap="none" lIns="0" tIns="0" rIns="0" bIns="0" anchor="t" anchorCtr="0">
                          <a:spAutoFit/>
                        </wps:bodyPr>
                      </wps:wsp>
                      <wps:wsp>
                        <wps:cNvPr id="452" name="Rectangle 438"/>
                        <wps:cNvSpPr>
                          <a:spLocks noChangeArrowheads="1"/>
                        </wps:cNvSpPr>
                        <wps:spPr bwMode="auto">
                          <a:xfrm>
                            <a:off x="1211580" y="644525"/>
                            <a:ext cx="148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MEDIDA</w:t>
                              </w:r>
                            </w:p>
                          </w:txbxContent>
                        </wps:txbx>
                        <wps:bodyPr rot="0" vert="horz" wrap="none" lIns="0" tIns="0" rIns="0" bIns="0" anchor="t" anchorCtr="0">
                          <a:spAutoFit/>
                        </wps:bodyPr>
                      </wps:wsp>
                      <wps:wsp>
                        <wps:cNvPr id="453" name="Rectangle 439"/>
                        <wps:cNvSpPr>
                          <a:spLocks noChangeArrowheads="1"/>
                        </wps:cNvSpPr>
                        <wps:spPr bwMode="auto">
                          <a:xfrm>
                            <a:off x="1474470" y="597535"/>
                            <a:ext cx="3854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DESCRIPCIÓN DE LA </w:t>
                              </w:r>
                            </w:p>
                          </w:txbxContent>
                        </wps:txbx>
                        <wps:bodyPr rot="0" vert="horz" wrap="none" lIns="0" tIns="0" rIns="0" bIns="0" anchor="t" anchorCtr="0">
                          <a:spAutoFit/>
                        </wps:bodyPr>
                      </wps:wsp>
                      <wps:wsp>
                        <wps:cNvPr id="454" name="Rectangle 440"/>
                        <wps:cNvSpPr>
                          <a:spLocks noChangeArrowheads="1"/>
                        </wps:cNvSpPr>
                        <wps:spPr bwMode="auto">
                          <a:xfrm>
                            <a:off x="1474470" y="644525"/>
                            <a:ext cx="1676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COMPRA</w:t>
                              </w:r>
                            </w:p>
                          </w:txbxContent>
                        </wps:txbx>
                        <wps:bodyPr rot="0" vert="horz" wrap="none" lIns="0" tIns="0" rIns="0" bIns="0" anchor="t" anchorCtr="0">
                          <a:spAutoFit/>
                        </wps:bodyPr>
                      </wps:wsp>
                      <wps:wsp>
                        <wps:cNvPr id="455" name="Rectangle 441"/>
                        <wps:cNvSpPr>
                          <a:spLocks noChangeArrowheads="1"/>
                        </wps:cNvSpPr>
                        <wps:spPr bwMode="auto">
                          <a:xfrm>
                            <a:off x="2229485" y="502920"/>
                            <a:ext cx="402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OFERTAS RECIBIDAS</w:t>
                              </w:r>
                            </w:p>
                          </w:txbxContent>
                        </wps:txbx>
                        <wps:bodyPr rot="0" vert="horz" wrap="none" lIns="0" tIns="0" rIns="0" bIns="0" anchor="t" anchorCtr="0">
                          <a:spAutoFit/>
                        </wps:bodyPr>
                      </wps:wsp>
                      <wps:wsp>
                        <wps:cNvPr id="456" name="Rectangle 442"/>
                        <wps:cNvSpPr>
                          <a:spLocks noChangeArrowheads="1"/>
                        </wps:cNvSpPr>
                        <wps:spPr bwMode="auto">
                          <a:xfrm>
                            <a:off x="3378200" y="502920"/>
                            <a:ext cx="402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OFERTAS RECIBIDAS</w:t>
                              </w:r>
                            </w:p>
                          </w:txbxContent>
                        </wps:txbx>
                        <wps:bodyPr rot="0" vert="horz" wrap="none" lIns="0" tIns="0" rIns="0" bIns="0" anchor="t" anchorCtr="0">
                          <a:spAutoFit/>
                        </wps:bodyPr>
                      </wps:wsp>
                      <wps:wsp>
                        <wps:cNvPr id="457" name="Rectangle 443"/>
                        <wps:cNvSpPr>
                          <a:spLocks noChangeArrowheads="1"/>
                        </wps:cNvSpPr>
                        <wps:spPr bwMode="auto">
                          <a:xfrm>
                            <a:off x="4344035" y="468630"/>
                            <a:ext cx="1549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OFERTA </w:t>
                              </w:r>
                            </w:p>
                          </w:txbxContent>
                        </wps:txbx>
                        <wps:bodyPr rot="0" vert="horz" wrap="none" lIns="0" tIns="0" rIns="0" bIns="0" anchor="t" anchorCtr="0">
                          <a:spAutoFit/>
                        </wps:bodyPr>
                      </wps:wsp>
                      <wps:wsp>
                        <wps:cNvPr id="458" name="Rectangle 444"/>
                        <wps:cNvSpPr>
                          <a:spLocks noChangeArrowheads="1"/>
                        </wps:cNvSpPr>
                        <wps:spPr bwMode="auto">
                          <a:xfrm>
                            <a:off x="4292600" y="515620"/>
                            <a:ext cx="2355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ECONOMICA </w:t>
                              </w:r>
                            </w:p>
                          </w:txbxContent>
                        </wps:txbx>
                        <wps:bodyPr rot="0" vert="horz" wrap="none" lIns="0" tIns="0" rIns="0" bIns="0" anchor="t" anchorCtr="0">
                          <a:spAutoFit/>
                        </wps:bodyPr>
                      </wps:wsp>
                      <wps:wsp>
                        <wps:cNvPr id="459" name="Rectangle 445"/>
                        <wps:cNvSpPr>
                          <a:spLocks noChangeArrowheads="1"/>
                        </wps:cNvSpPr>
                        <wps:spPr bwMode="auto">
                          <a:xfrm>
                            <a:off x="4264025" y="562610"/>
                            <a:ext cx="275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RECOMENDAD</w:t>
                              </w:r>
                            </w:p>
                          </w:txbxContent>
                        </wps:txbx>
                        <wps:bodyPr rot="0" vert="horz" wrap="none" lIns="0" tIns="0" rIns="0" bIns="0" anchor="t" anchorCtr="0">
                          <a:spAutoFit/>
                        </wps:bodyPr>
                      </wps:wsp>
                      <wps:wsp>
                        <wps:cNvPr id="460" name="Rectangle 446"/>
                        <wps:cNvSpPr>
                          <a:spLocks noChangeArrowheads="1"/>
                        </wps:cNvSpPr>
                        <wps:spPr bwMode="auto">
                          <a:xfrm>
                            <a:off x="4332605" y="610235"/>
                            <a:ext cx="1758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A POR LA </w:t>
                              </w:r>
                            </w:p>
                          </w:txbxContent>
                        </wps:txbx>
                        <wps:bodyPr rot="0" vert="horz" wrap="none" lIns="0" tIns="0" rIns="0" bIns="0" anchor="t" anchorCtr="0">
                          <a:spAutoFit/>
                        </wps:bodyPr>
                      </wps:wsp>
                      <wps:wsp>
                        <wps:cNvPr id="461" name="Rectangle 447"/>
                        <wps:cNvSpPr>
                          <a:spLocks noChangeArrowheads="1"/>
                        </wps:cNvSpPr>
                        <wps:spPr bwMode="auto">
                          <a:xfrm>
                            <a:off x="4344035" y="657225"/>
                            <a:ext cx="1466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UNIDAD </w:t>
                              </w:r>
                            </w:p>
                          </w:txbxContent>
                        </wps:txbx>
                        <wps:bodyPr rot="0" vert="horz" wrap="none" lIns="0" tIns="0" rIns="0" bIns="0" anchor="t" anchorCtr="0">
                          <a:spAutoFit/>
                        </wps:bodyPr>
                      </wps:wsp>
                      <wps:wsp>
                        <wps:cNvPr id="462" name="Rectangle 448"/>
                        <wps:cNvSpPr>
                          <a:spLocks noChangeArrowheads="1"/>
                        </wps:cNvSpPr>
                        <wps:spPr bwMode="auto">
                          <a:xfrm>
                            <a:off x="4647565" y="489585"/>
                            <a:ext cx="2882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JUSTIFICACION </w:t>
                              </w:r>
                            </w:p>
                          </w:txbxContent>
                        </wps:txbx>
                        <wps:bodyPr rot="0" vert="horz" wrap="none" lIns="0" tIns="0" rIns="0" bIns="0" anchor="t" anchorCtr="0">
                          <a:spAutoFit/>
                        </wps:bodyPr>
                      </wps:wsp>
                      <wps:wsp>
                        <wps:cNvPr id="463" name="Rectangle 449"/>
                        <wps:cNvSpPr>
                          <a:spLocks noChangeArrowheads="1"/>
                        </wps:cNvSpPr>
                        <wps:spPr bwMode="auto">
                          <a:xfrm>
                            <a:off x="4756150" y="537210"/>
                            <a:ext cx="1104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DE LA </w:t>
                              </w:r>
                            </w:p>
                          </w:txbxContent>
                        </wps:txbx>
                        <wps:bodyPr rot="0" vert="horz" wrap="none" lIns="0" tIns="0" rIns="0" bIns="0" anchor="t" anchorCtr="0">
                          <a:spAutoFit/>
                        </wps:bodyPr>
                      </wps:wsp>
                      <wps:wsp>
                        <wps:cNvPr id="464" name="Rectangle 450"/>
                        <wps:cNvSpPr>
                          <a:spLocks noChangeArrowheads="1"/>
                        </wps:cNvSpPr>
                        <wps:spPr bwMode="auto">
                          <a:xfrm>
                            <a:off x="4641850" y="584200"/>
                            <a:ext cx="2863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RECOMENDACI</w:t>
                              </w:r>
                            </w:p>
                          </w:txbxContent>
                        </wps:txbx>
                        <wps:bodyPr rot="0" vert="horz" wrap="none" lIns="0" tIns="0" rIns="0" bIns="0" anchor="t" anchorCtr="0">
                          <a:spAutoFit/>
                        </wps:bodyPr>
                      </wps:wsp>
                      <wps:wsp>
                        <wps:cNvPr id="465" name="Rectangle 451"/>
                        <wps:cNvSpPr>
                          <a:spLocks noChangeArrowheads="1"/>
                        </wps:cNvSpPr>
                        <wps:spPr bwMode="auto">
                          <a:xfrm>
                            <a:off x="4784725" y="631825"/>
                            <a:ext cx="577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ÓN </w:t>
                              </w:r>
                            </w:p>
                          </w:txbxContent>
                        </wps:txbx>
                        <wps:bodyPr rot="0" vert="horz" wrap="none" lIns="0" tIns="0" rIns="0" bIns="0" anchor="t" anchorCtr="0">
                          <a:spAutoFit/>
                        </wps:bodyPr>
                      </wps:wsp>
                      <wps:wsp>
                        <wps:cNvPr id="466" name="Rectangle 452"/>
                        <wps:cNvSpPr>
                          <a:spLocks noChangeArrowheads="1"/>
                        </wps:cNvSpPr>
                        <wps:spPr bwMode="auto">
                          <a:xfrm>
                            <a:off x="5001895" y="562610"/>
                            <a:ext cx="3409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PRESUPUESTADO</w:t>
                              </w:r>
                            </w:p>
                          </w:txbxContent>
                        </wps:txbx>
                        <wps:bodyPr rot="0" vert="horz" wrap="none" lIns="0" tIns="0" rIns="0" bIns="0" anchor="t" anchorCtr="0">
                          <a:spAutoFit/>
                        </wps:bodyPr>
                      </wps:wsp>
                      <wps:wsp>
                        <wps:cNvPr id="467" name="Rectangle 453"/>
                        <wps:cNvSpPr>
                          <a:spLocks noChangeArrowheads="1"/>
                        </wps:cNvSpPr>
                        <wps:spPr bwMode="auto">
                          <a:xfrm>
                            <a:off x="5459095" y="537210"/>
                            <a:ext cx="2012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FORMA DE </w:t>
                              </w:r>
                            </w:p>
                          </w:txbxContent>
                        </wps:txbx>
                        <wps:bodyPr rot="0" vert="horz" wrap="none" lIns="0" tIns="0" rIns="0" bIns="0" anchor="t" anchorCtr="0">
                          <a:spAutoFit/>
                        </wps:bodyPr>
                      </wps:wsp>
                      <wps:wsp>
                        <wps:cNvPr id="468" name="Rectangle 454"/>
                        <wps:cNvSpPr>
                          <a:spLocks noChangeArrowheads="1"/>
                        </wps:cNvSpPr>
                        <wps:spPr bwMode="auto">
                          <a:xfrm>
                            <a:off x="5521960" y="584200"/>
                            <a:ext cx="1104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PAGO</w:t>
                              </w:r>
                            </w:p>
                          </w:txbxContent>
                        </wps:txbx>
                        <wps:bodyPr rot="0" vert="horz" wrap="none" lIns="0" tIns="0" rIns="0" bIns="0" anchor="t" anchorCtr="0">
                          <a:spAutoFit/>
                        </wps:bodyPr>
                      </wps:wsp>
                      <wps:wsp>
                        <wps:cNvPr id="469" name="Rectangle 455"/>
                        <wps:cNvSpPr>
                          <a:spLocks noChangeArrowheads="1"/>
                        </wps:cNvSpPr>
                        <wps:spPr bwMode="auto">
                          <a:xfrm>
                            <a:off x="2063750" y="618490"/>
                            <a:ext cx="631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proofErr w:type="gramStart"/>
                              <w:r>
                                <w:rPr>
                                  <w:rFonts w:ascii="Small Fonts" w:hAnsi="Small Fonts" w:cs="Small Fonts"/>
                                  <w:b/>
                                  <w:bCs/>
                                  <w:color w:val="000000"/>
                                  <w:sz w:val="6"/>
                                  <w:szCs w:val="6"/>
                                  <w:lang w:val="en-US"/>
                                </w:rPr>
                                <w:t>PAPELERA EL PITAL, S.A. DE C.V.</w:t>
                              </w:r>
                              <w:proofErr w:type="gramEnd"/>
                            </w:p>
                          </w:txbxContent>
                        </wps:txbx>
                        <wps:bodyPr rot="0" vert="horz" wrap="none" lIns="0" tIns="0" rIns="0" bIns="0" anchor="t" anchorCtr="0">
                          <a:spAutoFit/>
                        </wps:bodyPr>
                      </wps:wsp>
                      <wps:wsp>
                        <wps:cNvPr id="470" name="Rectangle 456"/>
                        <wps:cNvSpPr>
                          <a:spLocks noChangeArrowheads="1"/>
                        </wps:cNvSpPr>
                        <wps:spPr bwMode="auto">
                          <a:xfrm>
                            <a:off x="11430" y="0"/>
                            <a:ext cx="57677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457"/>
                        <wps:cNvCnPr>
                          <a:cxnSpLocks noChangeShapeType="1"/>
                        </wps:cNvCnPr>
                        <wps:spPr bwMode="auto">
                          <a:xfrm>
                            <a:off x="11430" y="120650"/>
                            <a:ext cx="5756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Rectangle 458"/>
                        <wps:cNvSpPr>
                          <a:spLocks noChangeArrowheads="1"/>
                        </wps:cNvSpPr>
                        <wps:spPr bwMode="auto">
                          <a:xfrm>
                            <a:off x="11430" y="120650"/>
                            <a:ext cx="575627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459"/>
                        <wps:cNvCnPr>
                          <a:cxnSpLocks noChangeShapeType="1"/>
                        </wps:cNvCnPr>
                        <wps:spPr bwMode="auto">
                          <a:xfrm>
                            <a:off x="11430" y="236220"/>
                            <a:ext cx="5756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Rectangle 460"/>
                        <wps:cNvSpPr>
                          <a:spLocks noChangeArrowheads="1"/>
                        </wps:cNvSpPr>
                        <wps:spPr bwMode="auto">
                          <a:xfrm>
                            <a:off x="11430" y="236220"/>
                            <a:ext cx="57562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461"/>
                        <wps:cNvCnPr>
                          <a:cxnSpLocks noChangeShapeType="1"/>
                        </wps:cNvCnPr>
                        <wps:spPr bwMode="auto">
                          <a:xfrm>
                            <a:off x="11430" y="352425"/>
                            <a:ext cx="5756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Rectangle 462"/>
                        <wps:cNvSpPr>
                          <a:spLocks noChangeArrowheads="1"/>
                        </wps:cNvSpPr>
                        <wps:spPr bwMode="auto">
                          <a:xfrm>
                            <a:off x="11430" y="352425"/>
                            <a:ext cx="57562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463"/>
                        <wps:cNvCnPr>
                          <a:cxnSpLocks noChangeShapeType="1"/>
                        </wps:cNvCnPr>
                        <wps:spPr bwMode="auto">
                          <a:xfrm>
                            <a:off x="11430" y="468630"/>
                            <a:ext cx="5756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Rectangle 464"/>
                        <wps:cNvSpPr>
                          <a:spLocks noChangeArrowheads="1"/>
                        </wps:cNvSpPr>
                        <wps:spPr bwMode="auto">
                          <a:xfrm>
                            <a:off x="11430" y="468630"/>
                            <a:ext cx="575627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465"/>
                        <wps:cNvCnPr>
                          <a:cxnSpLocks noChangeShapeType="1"/>
                        </wps:cNvCnPr>
                        <wps:spPr bwMode="auto">
                          <a:xfrm>
                            <a:off x="1949450" y="584200"/>
                            <a:ext cx="2297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Rectangle 466"/>
                        <wps:cNvSpPr>
                          <a:spLocks noChangeArrowheads="1"/>
                        </wps:cNvSpPr>
                        <wps:spPr bwMode="auto">
                          <a:xfrm>
                            <a:off x="1949450" y="584200"/>
                            <a:ext cx="229743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67"/>
                        <wps:cNvCnPr>
                          <a:cxnSpLocks noChangeShapeType="1"/>
                        </wps:cNvCnPr>
                        <wps:spPr bwMode="auto">
                          <a:xfrm>
                            <a:off x="1949450" y="700405"/>
                            <a:ext cx="3818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Rectangle 468"/>
                        <wps:cNvSpPr>
                          <a:spLocks noChangeArrowheads="1"/>
                        </wps:cNvSpPr>
                        <wps:spPr bwMode="auto">
                          <a:xfrm>
                            <a:off x="1949450" y="700405"/>
                            <a:ext cx="381825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469"/>
                        <wps:cNvCnPr>
                          <a:cxnSpLocks noChangeShapeType="1"/>
                        </wps:cNvCnPr>
                        <wps:spPr bwMode="auto">
                          <a:xfrm>
                            <a:off x="11430" y="816610"/>
                            <a:ext cx="42354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Rectangle 470"/>
                        <wps:cNvSpPr>
                          <a:spLocks noChangeArrowheads="1"/>
                        </wps:cNvSpPr>
                        <wps:spPr bwMode="auto">
                          <a:xfrm>
                            <a:off x="11430" y="816610"/>
                            <a:ext cx="423545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471"/>
                        <wps:cNvCnPr>
                          <a:cxnSpLocks noChangeShapeType="1"/>
                        </wps:cNvCnPr>
                        <wps:spPr bwMode="auto">
                          <a:xfrm>
                            <a:off x="394335" y="100520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Rectangle 472"/>
                        <wps:cNvSpPr>
                          <a:spLocks noChangeArrowheads="1"/>
                        </wps:cNvSpPr>
                        <wps:spPr bwMode="auto">
                          <a:xfrm>
                            <a:off x="394335" y="1005205"/>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73"/>
                        <wps:cNvCnPr>
                          <a:cxnSpLocks noChangeShapeType="1"/>
                        </wps:cNvCnPr>
                        <wps:spPr bwMode="auto">
                          <a:xfrm>
                            <a:off x="394335" y="118554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Rectangle 474"/>
                        <wps:cNvSpPr>
                          <a:spLocks noChangeArrowheads="1"/>
                        </wps:cNvSpPr>
                        <wps:spPr bwMode="auto">
                          <a:xfrm>
                            <a:off x="394335" y="1185545"/>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75"/>
                        <wps:cNvCnPr>
                          <a:cxnSpLocks noChangeShapeType="1"/>
                        </wps:cNvCnPr>
                        <wps:spPr bwMode="auto">
                          <a:xfrm>
                            <a:off x="394335" y="139636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Rectangle 476"/>
                        <wps:cNvSpPr>
                          <a:spLocks noChangeArrowheads="1"/>
                        </wps:cNvSpPr>
                        <wps:spPr bwMode="auto">
                          <a:xfrm>
                            <a:off x="394335" y="1396365"/>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477"/>
                        <wps:cNvCnPr>
                          <a:cxnSpLocks noChangeShapeType="1"/>
                        </wps:cNvCnPr>
                        <wps:spPr bwMode="auto">
                          <a:xfrm>
                            <a:off x="394335" y="1512570"/>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Rectangle 478"/>
                        <wps:cNvSpPr>
                          <a:spLocks noChangeArrowheads="1"/>
                        </wps:cNvSpPr>
                        <wps:spPr bwMode="auto">
                          <a:xfrm>
                            <a:off x="394335" y="1512570"/>
                            <a:ext cx="385254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79"/>
                        <wps:cNvCnPr>
                          <a:cxnSpLocks noChangeShapeType="1"/>
                        </wps:cNvCnPr>
                        <wps:spPr bwMode="auto">
                          <a:xfrm>
                            <a:off x="394335" y="1628140"/>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Rectangle 480"/>
                        <wps:cNvSpPr>
                          <a:spLocks noChangeArrowheads="1"/>
                        </wps:cNvSpPr>
                        <wps:spPr bwMode="auto">
                          <a:xfrm>
                            <a:off x="394335" y="1628140"/>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Line 481"/>
                        <wps:cNvCnPr>
                          <a:cxnSpLocks noChangeShapeType="1"/>
                        </wps:cNvCnPr>
                        <wps:spPr bwMode="auto">
                          <a:xfrm>
                            <a:off x="394335" y="174434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Rectangle 482"/>
                        <wps:cNvSpPr>
                          <a:spLocks noChangeArrowheads="1"/>
                        </wps:cNvSpPr>
                        <wps:spPr bwMode="auto">
                          <a:xfrm>
                            <a:off x="394335" y="1744345"/>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483"/>
                        <wps:cNvCnPr>
                          <a:cxnSpLocks noChangeShapeType="1"/>
                        </wps:cNvCnPr>
                        <wps:spPr bwMode="auto">
                          <a:xfrm>
                            <a:off x="394335" y="185991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Rectangle 484"/>
                        <wps:cNvSpPr>
                          <a:spLocks noChangeArrowheads="1"/>
                        </wps:cNvSpPr>
                        <wps:spPr bwMode="auto">
                          <a:xfrm>
                            <a:off x="394335" y="1859915"/>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Line 485"/>
                        <wps:cNvCnPr>
                          <a:cxnSpLocks noChangeShapeType="1"/>
                        </wps:cNvCnPr>
                        <wps:spPr bwMode="auto">
                          <a:xfrm>
                            <a:off x="394335" y="202374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Rectangle 486"/>
                        <wps:cNvSpPr>
                          <a:spLocks noChangeArrowheads="1"/>
                        </wps:cNvSpPr>
                        <wps:spPr bwMode="auto">
                          <a:xfrm>
                            <a:off x="394335" y="2023745"/>
                            <a:ext cx="385254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Line 487"/>
                        <wps:cNvCnPr>
                          <a:cxnSpLocks noChangeShapeType="1"/>
                        </wps:cNvCnPr>
                        <wps:spPr bwMode="auto">
                          <a:xfrm>
                            <a:off x="394335" y="2233930"/>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Rectangle 488"/>
                        <wps:cNvSpPr>
                          <a:spLocks noChangeArrowheads="1"/>
                        </wps:cNvSpPr>
                        <wps:spPr bwMode="auto">
                          <a:xfrm>
                            <a:off x="394335" y="2233930"/>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489"/>
                        <wps:cNvCnPr>
                          <a:cxnSpLocks noChangeShapeType="1"/>
                        </wps:cNvCnPr>
                        <wps:spPr bwMode="auto">
                          <a:xfrm>
                            <a:off x="394335" y="235013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Rectangle 490"/>
                        <wps:cNvSpPr>
                          <a:spLocks noChangeArrowheads="1"/>
                        </wps:cNvSpPr>
                        <wps:spPr bwMode="auto">
                          <a:xfrm>
                            <a:off x="394335" y="2350135"/>
                            <a:ext cx="385254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491"/>
                        <wps:cNvCnPr>
                          <a:cxnSpLocks noChangeShapeType="1"/>
                        </wps:cNvCnPr>
                        <wps:spPr bwMode="auto">
                          <a:xfrm>
                            <a:off x="394335" y="246570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Rectangle 492"/>
                        <wps:cNvSpPr>
                          <a:spLocks noChangeArrowheads="1"/>
                        </wps:cNvSpPr>
                        <wps:spPr bwMode="auto">
                          <a:xfrm>
                            <a:off x="394335" y="2465705"/>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493"/>
                        <wps:cNvCnPr>
                          <a:cxnSpLocks noChangeShapeType="1"/>
                        </wps:cNvCnPr>
                        <wps:spPr bwMode="auto">
                          <a:xfrm>
                            <a:off x="394335" y="2581910"/>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494"/>
                        <wps:cNvSpPr>
                          <a:spLocks noChangeArrowheads="1"/>
                        </wps:cNvSpPr>
                        <wps:spPr bwMode="auto">
                          <a:xfrm>
                            <a:off x="394335" y="2581910"/>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95"/>
                        <wps:cNvCnPr>
                          <a:cxnSpLocks noChangeShapeType="1"/>
                        </wps:cNvCnPr>
                        <wps:spPr bwMode="auto">
                          <a:xfrm>
                            <a:off x="394335" y="269811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Rectangle 496"/>
                        <wps:cNvSpPr>
                          <a:spLocks noChangeArrowheads="1"/>
                        </wps:cNvSpPr>
                        <wps:spPr bwMode="auto">
                          <a:xfrm>
                            <a:off x="394335" y="2698115"/>
                            <a:ext cx="385254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497"/>
                        <wps:cNvCnPr>
                          <a:cxnSpLocks noChangeShapeType="1"/>
                        </wps:cNvCnPr>
                        <wps:spPr bwMode="auto">
                          <a:xfrm>
                            <a:off x="394335" y="2908300"/>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Rectangle 498"/>
                        <wps:cNvSpPr>
                          <a:spLocks noChangeArrowheads="1"/>
                        </wps:cNvSpPr>
                        <wps:spPr bwMode="auto">
                          <a:xfrm>
                            <a:off x="394335" y="2908300"/>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499"/>
                        <wps:cNvCnPr>
                          <a:cxnSpLocks noChangeShapeType="1"/>
                        </wps:cNvCnPr>
                        <wps:spPr bwMode="auto">
                          <a:xfrm>
                            <a:off x="394335" y="3110230"/>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Rectangle 500"/>
                        <wps:cNvSpPr>
                          <a:spLocks noChangeArrowheads="1"/>
                        </wps:cNvSpPr>
                        <wps:spPr bwMode="auto">
                          <a:xfrm>
                            <a:off x="394335" y="3110230"/>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501"/>
                        <wps:cNvCnPr>
                          <a:cxnSpLocks noChangeShapeType="1"/>
                        </wps:cNvCnPr>
                        <wps:spPr bwMode="auto">
                          <a:xfrm>
                            <a:off x="394335" y="3277870"/>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Rectangle 502"/>
                        <wps:cNvSpPr>
                          <a:spLocks noChangeArrowheads="1"/>
                        </wps:cNvSpPr>
                        <wps:spPr bwMode="auto">
                          <a:xfrm>
                            <a:off x="394335" y="3277870"/>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503"/>
                        <wps:cNvCnPr>
                          <a:cxnSpLocks noChangeShapeType="1"/>
                        </wps:cNvCnPr>
                        <wps:spPr bwMode="auto">
                          <a:xfrm>
                            <a:off x="394335" y="348424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Rectangle 504"/>
                        <wps:cNvSpPr>
                          <a:spLocks noChangeArrowheads="1"/>
                        </wps:cNvSpPr>
                        <wps:spPr bwMode="auto">
                          <a:xfrm>
                            <a:off x="394335" y="3484245"/>
                            <a:ext cx="385254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505"/>
                        <wps:cNvCnPr>
                          <a:cxnSpLocks noChangeShapeType="1"/>
                        </wps:cNvCnPr>
                        <wps:spPr bwMode="auto">
                          <a:xfrm>
                            <a:off x="394335" y="3672840"/>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Rectangle 506"/>
                        <wps:cNvSpPr>
                          <a:spLocks noChangeArrowheads="1"/>
                        </wps:cNvSpPr>
                        <wps:spPr bwMode="auto">
                          <a:xfrm>
                            <a:off x="394335" y="3672840"/>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507"/>
                        <wps:cNvCnPr>
                          <a:cxnSpLocks noChangeShapeType="1"/>
                        </wps:cNvCnPr>
                        <wps:spPr bwMode="auto">
                          <a:xfrm>
                            <a:off x="394335" y="3789045"/>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Rectangle 508"/>
                        <wps:cNvSpPr>
                          <a:spLocks noChangeArrowheads="1"/>
                        </wps:cNvSpPr>
                        <wps:spPr bwMode="auto">
                          <a:xfrm>
                            <a:off x="394335" y="3789045"/>
                            <a:ext cx="385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509"/>
                        <wps:cNvCnPr>
                          <a:cxnSpLocks noChangeShapeType="1"/>
                        </wps:cNvCnPr>
                        <wps:spPr bwMode="auto">
                          <a:xfrm>
                            <a:off x="394335" y="3905250"/>
                            <a:ext cx="38525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Rectangle 510"/>
                        <wps:cNvSpPr>
                          <a:spLocks noChangeArrowheads="1"/>
                        </wps:cNvSpPr>
                        <wps:spPr bwMode="auto">
                          <a:xfrm>
                            <a:off x="394335" y="3905250"/>
                            <a:ext cx="385254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511"/>
                        <wps:cNvCnPr>
                          <a:cxnSpLocks noChangeShapeType="1"/>
                        </wps:cNvCnPr>
                        <wps:spPr bwMode="auto">
                          <a:xfrm>
                            <a:off x="11430" y="4020820"/>
                            <a:ext cx="42354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Rectangle 512"/>
                        <wps:cNvSpPr>
                          <a:spLocks noChangeArrowheads="1"/>
                        </wps:cNvSpPr>
                        <wps:spPr bwMode="auto">
                          <a:xfrm>
                            <a:off x="11430" y="4020820"/>
                            <a:ext cx="423545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513"/>
                        <wps:cNvCnPr>
                          <a:cxnSpLocks noChangeShapeType="1"/>
                        </wps:cNvCnPr>
                        <wps:spPr bwMode="auto">
                          <a:xfrm>
                            <a:off x="154305" y="0"/>
                            <a:ext cx="5756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Rectangle 514"/>
                        <wps:cNvSpPr>
                          <a:spLocks noChangeArrowheads="1"/>
                        </wps:cNvSpPr>
                        <wps:spPr bwMode="auto">
                          <a:xfrm>
                            <a:off x="11430" y="4137025"/>
                            <a:ext cx="57562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5"/>
                        <wps:cNvSpPr>
                          <a:spLocks noChangeArrowheads="1"/>
                        </wps:cNvSpPr>
                        <wps:spPr bwMode="auto">
                          <a:xfrm>
                            <a:off x="0" y="0"/>
                            <a:ext cx="11430" cy="4257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516"/>
                        <wps:cNvCnPr>
                          <a:cxnSpLocks noChangeShapeType="1"/>
                        </wps:cNvCnPr>
                        <wps:spPr bwMode="auto">
                          <a:xfrm>
                            <a:off x="388620" y="472440"/>
                            <a:ext cx="0" cy="35528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Rectangle 517"/>
                        <wps:cNvSpPr>
                          <a:spLocks noChangeArrowheads="1"/>
                        </wps:cNvSpPr>
                        <wps:spPr bwMode="auto">
                          <a:xfrm>
                            <a:off x="388620" y="472440"/>
                            <a:ext cx="5715" cy="3552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518"/>
                        <wps:cNvCnPr>
                          <a:cxnSpLocks noChangeShapeType="1"/>
                        </wps:cNvCnPr>
                        <wps:spPr bwMode="auto">
                          <a:xfrm>
                            <a:off x="771525" y="472440"/>
                            <a:ext cx="0" cy="35528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Rectangle 519"/>
                        <wps:cNvSpPr>
                          <a:spLocks noChangeArrowheads="1"/>
                        </wps:cNvSpPr>
                        <wps:spPr bwMode="auto">
                          <a:xfrm>
                            <a:off x="771525" y="472440"/>
                            <a:ext cx="5715" cy="3552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520"/>
                        <wps:cNvCnPr>
                          <a:cxnSpLocks noChangeShapeType="1"/>
                        </wps:cNvCnPr>
                        <wps:spPr bwMode="auto">
                          <a:xfrm>
                            <a:off x="1154430" y="472440"/>
                            <a:ext cx="0" cy="35528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Rectangle 521"/>
                        <wps:cNvSpPr>
                          <a:spLocks noChangeArrowheads="1"/>
                        </wps:cNvSpPr>
                        <wps:spPr bwMode="auto">
                          <a:xfrm>
                            <a:off x="1154430" y="472440"/>
                            <a:ext cx="5715" cy="3552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522"/>
                        <wps:cNvCnPr>
                          <a:cxnSpLocks noChangeShapeType="1"/>
                        </wps:cNvCnPr>
                        <wps:spPr bwMode="auto">
                          <a:xfrm>
                            <a:off x="1457325" y="472440"/>
                            <a:ext cx="0" cy="35528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Rectangle 523"/>
                        <wps:cNvSpPr>
                          <a:spLocks noChangeArrowheads="1"/>
                        </wps:cNvSpPr>
                        <wps:spPr bwMode="auto">
                          <a:xfrm>
                            <a:off x="1457325" y="472440"/>
                            <a:ext cx="5715" cy="3552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524"/>
                        <wps:cNvCnPr>
                          <a:cxnSpLocks noChangeShapeType="1"/>
                        </wps:cNvCnPr>
                        <wps:spPr bwMode="auto">
                          <a:xfrm>
                            <a:off x="1943735" y="472440"/>
                            <a:ext cx="0" cy="366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Rectangle 525"/>
                        <wps:cNvSpPr>
                          <a:spLocks noChangeArrowheads="1"/>
                        </wps:cNvSpPr>
                        <wps:spPr bwMode="auto">
                          <a:xfrm>
                            <a:off x="1943735" y="472440"/>
                            <a:ext cx="5715" cy="366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526"/>
                        <wps:cNvCnPr>
                          <a:cxnSpLocks noChangeShapeType="1"/>
                        </wps:cNvCnPr>
                        <wps:spPr bwMode="auto">
                          <a:xfrm>
                            <a:off x="2326640" y="704850"/>
                            <a:ext cx="0" cy="33204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Rectangle 527"/>
                        <wps:cNvSpPr>
                          <a:spLocks noChangeArrowheads="1"/>
                        </wps:cNvSpPr>
                        <wps:spPr bwMode="auto">
                          <a:xfrm>
                            <a:off x="2326640" y="704850"/>
                            <a:ext cx="5715" cy="3320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528"/>
                        <wps:cNvCnPr>
                          <a:cxnSpLocks noChangeShapeType="1"/>
                        </wps:cNvCnPr>
                        <wps:spPr bwMode="auto">
                          <a:xfrm>
                            <a:off x="2709545" y="704850"/>
                            <a:ext cx="0" cy="33204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Rectangle 529"/>
                        <wps:cNvSpPr>
                          <a:spLocks noChangeArrowheads="1"/>
                        </wps:cNvSpPr>
                        <wps:spPr bwMode="auto">
                          <a:xfrm>
                            <a:off x="2709545" y="704850"/>
                            <a:ext cx="5715" cy="3320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530"/>
                        <wps:cNvCnPr>
                          <a:cxnSpLocks noChangeShapeType="1"/>
                        </wps:cNvCnPr>
                        <wps:spPr bwMode="auto">
                          <a:xfrm>
                            <a:off x="3092450" y="472440"/>
                            <a:ext cx="0" cy="366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Rectangle 531"/>
                        <wps:cNvSpPr>
                          <a:spLocks noChangeArrowheads="1"/>
                        </wps:cNvSpPr>
                        <wps:spPr bwMode="auto">
                          <a:xfrm>
                            <a:off x="3092450" y="472440"/>
                            <a:ext cx="5715" cy="366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532"/>
                        <wps:cNvCnPr>
                          <a:cxnSpLocks noChangeShapeType="1"/>
                        </wps:cNvCnPr>
                        <wps:spPr bwMode="auto">
                          <a:xfrm>
                            <a:off x="3475355" y="704850"/>
                            <a:ext cx="0" cy="33204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Rectangle 533"/>
                        <wps:cNvSpPr>
                          <a:spLocks noChangeArrowheads="1"/>
                        </wps:cNvSpPr>
                        <wps:spPr bwMode="auto">
                          <a:xfrm>
                            <a:off x="3475355" y="704850"/>
                            <a:ext cx="5715" cy="3320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534"/>
                        <wps:cNvCnPr>
                          <a:cxnSpLocks noChangeShapeType="1"/>
                        </wps:cNvCnPr>
                        <wps:spPr bwMode="auto">
                          <a:xfrm>
                            <a:off x="3858260" y="704850"/>
                            <a:ext cx="0" cy="33204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Rectangle 535"/>
                        <wps:cNvSpPr>
                          <a:spLocks noChangeArrowheads="1"/>
                        </wps:cNvSpPr>
                        <wps:spPr bwMode="auto">
                          <a:xfrm>
                            <a:off x="3858260" y="704850"/>
                            <a:ext cx="5715" cy="3320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536"/>
                        <wps:cNvCnPr>
                          <a:cxnSpLocks noChangeShapeType="1"/>
                        </wps:cNvCnPr>
                        <wps:spPr bwMode="auto">
                          <a:xfrm>
                            <a:off x="4241165" y="472440"/>
                            <a:ext cx="0" cy="366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Rectangle 537"/>
                        <wps:cNvSpPr>
                          <a:spLocks noChangeArrowheads="1"/>
                        </wps:cNvSpPr>
                        <wps:spPr bwMode="auto">
                          <a:xfrm>
                            <a:off x="4241165" y="472440"/>
                            <a:ext cx="5715" cy="366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538"/>
                        <wps:cNvCnPr>
                          <a:cxnSpLocks noChangeShapeType="1"/>
                        </wps:cNvCnPr>
                        <wps:spPr bwMode="auto">
                          <a:xfrm>
                            <a:off x="4624705" y="472440"/>
                            <a:ext cx="0" cy="366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Rectangle 539"/>
                        <wps:cNvSpPr>
                          <a:spLocks noChangeArrowheads="1"/>
                        </wps:cNvSpPr>
                        <wps:spPr bwMode="auto">
                          <a:xfrm>
                            <a:off x="4624705" y="472440"/>
                            <a:ext cx="5715" cy="366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540"/>
                        <wps:cNvCnPr>
                          <a:cxnSpLocks noChangeShapeType="1"/>
                        </wps:cNvCnPr>
                        <wps:spPr bwMode="auto">
                          <a:xfrm>
                            <a:off x="5007610" y="472440"/>
                            <a:ext cx="0" cy="366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Rectangle 541"/>
                        <wps:cNvSpPr>
                          <a:spLocks noChangeArrowheads="1"/>
                        </wps:cNvSpPr>
                        <wps:spPr bwMode="auto">
                          <a:xfrm>
                            <a:off x="5007610" y="472440"/>
                            <a:ext cx="5715" cy="366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42"/>
                        <wps:cNvCnPr>
                          <a:cxnSpLocks noChangeShapeType="1"/>
                        </wps:cNvCnPr>
                        <wps:spPr bwMode="auto">
                          <a:xfrm>
                            <a:off x="5390515" y="472440"/>
                            <a:ext cx="0" cy="366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Rectangle 543"/>
                        <wps:cNvSpPr>
                          <a:spLocks noChangeArrowheads="1"/>
                        </wps:cNvSpPr>
                        <wps:spPr bwMode="auto">
                          <a:xfrm>
                            <a:off x="5390515" y="472440"/>
                            <a:ext cx="5715" cy="366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4"/>
                        <wps:cNvSpPr>
                          <a:spLocks noChangeArrowheads="1"/>
                        </wps:cNvSpPr>
                        <wps:spPr bwMode="auto">
                          <a:xfrm>
                            <a:off x="0" y="4248785"/>
                            <a:ext cx="5767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5"/>
                        <wps:cNvSpPr>
                          <a:spLocks noChangeArrowheads="1"/>
                        </wps:cNvSpPr>
                        <wps:spPr bwMode="auto">
                          <a:xfrm>
                            <a:off x="5767705" y="8890"/>
                            <a:ext cx="11430" cy="424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CCD1B9D" id="Lienzo 560" o:spid="_x0000_s1183" editas="canvas" style="position:absolute;left:0;text-align:left;margin-left:-47.45pt;margin-top:-73.7pt;width:485.2pt;height:353.5pt;z-index:251688960" coordsize="61620,4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">
                <v:shape id="_x0000_s1184" type="#_x0000_t75" style="position:absolute;width:61620;height:44894;visibility:visible;mso-wrap-style:square">
                  <v:fill o:detectmouseclick="t"/>
                  <v:path o:connecttype="none"/>
                </v:shape>
                <v:group id="Group 366" o:spid="_x0000_s1185" style="position:absolute;top:44;width:61563;height:44850" coordorigin=",3" coordsize="9695,7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66" o:spid="_x0000_s1186" style="position:absolute;top:3;width:9695;height:7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G8cEA&#10;AADcAAAADwAAAGRycy9kb3ducmV2LnhtbERPS4vCMBC+C/sfwix408RX0WqURRAE18PqgtehGdti&#10;M+k2Ueu/3wiCt/n4nrNYtbYSN2p86VjDoK9AEGfOlJxr+D1uelMQPiAbrByThgd5WC0/OgtMjbvz&#10;D90OIRcxhH2KGooQ6lRKnxVk0fddTRy5s2sshgibXJoG7zHcVnKoVCItlhwbCqxpXVB2OVytBkzG&#10;5m9/Hn0fd9cEZ3mrNpOT0rr72X7NQQRqw1v8cm9NnD8d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BvHBAAAA3AAAAA8AAAAAAAAAAAAAAAAAmAIAAGRycy9kb3du&#10;cmV2LnhtbFBLBQYAAAAABAAEAPUAAACGAwAAAAA=&#10;" stroked="f"/>
                  <v:rect id="Rectangle 167" o:spid="_x0000_s1187" style="position:absolute;left:3214;top:1157;width:21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MARCA</w:t>
                          </w:r>
                        </w:p>
                      </w:txbxContent>
                    </v:textbox>
                  </v:rect>
                  <v:rect id="Rectangle 168" o:spid="_x0000_s1188" style="position:absolute;left:3826;top:1116;width:23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PRECIO </w:t>
                          </w:r>
                        </w:p>
                      </w:txbxContent>
                    </v:textbox>
                  </v:rect>
                  <v:rect id="Rectangle 169" o:spid="_x0000_s1189" style="position:absolute;left:3781;top:1191;width:28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UNITARIO</w:t>
                          </w:r>
                        </w:p>
                      </w:txbxContent>
                    </v:textbox>
                  </v:rect>
                  <v:rect id="Rectangle 170" o:spid="_x0000_s1190" style="position:absolute;left:4447;top:1157;width:19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TOTAL</w:t>
                          </w:r>
                        </w:p>
                      </w:txbxContent>
                    </v:textbox>
                  </v:rect>
                  <v:rect id="Rectangle 171" o:spid="_x0000_s1191" style="position:absolute;left:5023;top:1157;width:21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MARCA</w:t>
                          </w:r>
                        </w:p>
                      </w:txbxContent>
                    </v:textbox>
                  </v:rect>
                  <v:rect id="Rectangle 172" o:spid="_x0000_s1192" style="position:absolute;left:5635;top:1116;width:23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PRECIO </w:t>
                          </w:r>
                        </w:p>
                      </w:txbxContent>
                    </v:textbox>
                  </v:rect>
                  <v:rect id="Rectangle 173" o:spid="_x0000_s1193" style="position:absolute;left:5590;top:1191;width:28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1D4E10" w:rsidRDefault="001D4E10">
                          <w:r>
                            <w:rPr>
                              <w:rFonts w:ascii="Small Fonts" w:hAnsi="Small Fonts" w:cs="Small Fonts"/>
                              <w:color w:val="000000"/>
                              <w:sz w:val="6"/>
                              <w:szCs w:val="6"/>
                              <w:lang w:val="en-US"/>
                            </w:rPr>
                            <w:t>UNITARIO</w:t>
                          </w:r>
                        </w:p>
                      </w:txbxContent>
                    </v:textbox>
                  </v:rect>
                  <v:rect id="Rectangle 174" o:spid="_x0000_s1194" style="position:absolute;left:6256;top:1157;width:19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TOTAL</w:t>
                          </w:r>
                        </w:p>
                      </w:txbxContent>
                    </v:textbox>
                  </v:rect>
                  <v:rect id="Rectangle 175" o:spid="_x0000_s1195" style="position:absolute;left:891;top:1394;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176" o:spid="_x0000_s1196" style="position:absolute;left:1467;top:1394;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50</w:t>
                          </w:r>
                        </w:p>
                      </w:txbxContent>
                    </v:textbox>
                  </v:rect>
                  <v:rect id="Rectangle 177" o:spid="_x0000_s1197" style="position:absolute;left:1863;top:1394;width:3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178" o:spid="_x0000_s1198" style="position:absolute;left:2313;top:1360;width:55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FOLDERS TAMAÑO </w:t>
                          </w:r>
                        </w:p>
                      </w:txbxContent>
                    </v:textbox>
                  </v:rect>
                  <v:rect id="Rectangle 179" o:spid="_x0000_s1199" style="position:absolute;left:2313;top:1434;width:20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CARTA</w:t>
                          </w:r>
                        </w:p>
                      </w:txbxContent>
                    </v:textbox>
                  </v:rect>
                  <v:rect id="Rectangle 180" o:spid="_x0000_s1200" style="position:absolute;left:3286;top:1394;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181" o:spid="_x0000_s1201" style="position:absolute;left:3862;top:1394;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$0.06</w:t>
                          </w:r>
                        </w:p>
                      </w:txbxContent>
                    </v:textbox>
                  </v:rect>
                  <v:rect id="Rectangle 182" o:spid="_x0000_s1202" style="position:absolute;left:4465;top:1394;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$3.00</w:t>
                          </w:r>
                        </w:p>
                      </w:txbxContent>
                    </v:textbox>
                  </v:rect>
                  <v:rect id="Rectangle 183" o:spid="_x0000_s1203" style="position:absolute;left:4987;top:1394;width:29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1D4E10" w:rsidRDefault="001D4E10">
                          <w:r>
                            <w:rPr>
                              <w:rFonts w:ascii="Small Fonts" w:hAnsi="Small Fonts" w:cs="Small Fonts"/>
                              <w:color w:val="000000"/>
                              <w:sz w:val="6"/>
                              <w:szCs w:val="6"/>
                              <w:lang w:val="en-US"/>
                            </w:rPr>
                            <w:t>CONCEPT</w:t>
                          </w:r>
                        </w:p>
                      </w:txbxContent>
                    </v:textbox>
                  </v:rect>
                  <v:rect id="Rectangle 184" o:spid="_x0000_s1204" style="position:absolute;left:5680;top:1394;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$0.10</w:t>
                          </w:r>
                        </w:p>
                      </w:txbxContent>
                    </v:textbox>
                  </v:rect>
                  <v:rect id="Rectangle 185" o:spid="_x0000_s1205" style="position:absolute;left:6283;top:1394;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$5.00</w:t>
                          </w:r>
                        </w:p>
                      </w:txbxContent>
                    </v:textbox>
                  </v:rect>
                  <v:rect id="Rectangle 186" o:spid="_x0000_s1206" style="position:absolute;left:882;top:1684;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2</w:t>
                          </w:r>
                        </w:p>
                      </w:txbxContent>
                    </v:textbox>
                  </v:rect>
                  <v:rect id="Rectangle 187" o:spid="_x0000_s1207" style="position:absolute;left:1476;top:1684;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10</w:t>
                          </w:r>
                        </w:p>
                      </w:txbxContent>
                    </v:textbox>
                  </v:rect>
                  <v:rect id="Rectangle 188" o:spid="_x0000_s1208" style="position:absolute;left:1890;top:1684;width:25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RESMAS</w:t>
                          </w:r>
                        </w:p>
                      </w:txbxContent>
                    </v:textbox>
                  </v:rect>
                  <v:rect id="Rectangle 189" o:spid="_x0000_s1209" style="position:absolute;left:2313;top:1651;width:4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PAPEL TAMAÑO </w:t>
                          </w:r>
                        </w:p>
                      </w:txbxContent>
                    </v:textbox>
                  </v:rect>
                  <v:rect id="Rectangle 190" o:spid="_x0000_s1210" style="position:absolute;left:2313;top:1725;width:20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CARTA</w:t>
                          </w:r>
                        </w:p>
                      </w:txbxContent>
                    </v:textbox>
                  </v:rect>
                  <v:rect id="Rectangle 191" o:spid="_x0000_s1211" style="position:absolute;left:3286;top:1684;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192" o:spid="_x0000_s1212" style="position:absolute;left:3862;top:1684;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$3.39</w:t>
                          </w:r>
                        </w:p>
                      </w:txbxContent>
                    </v:textbox>
                  </v:rect>
                  <v:rect id="Rectangle 193" o:spid="_x0000_s1213" style="position:absolute;left:4447;top:1684;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$33.90</w:t>
                          </w:r>
                        </w:p>
                      </w:txbxContent>
                    </v:textbox>
                  </v:rect>
                  <v:rect id="Rectangle 194" o:spid="_x0000_s1214" style="position:absolute;left:4951;top:1684;width:35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DISCOVERY</w:t>
                          </w:r>
                        </w:p>
                      </w:txbxContent>
                    </v:textbox>
                  </v:rect>
                  <v:rect id="Rectangle 195" o:spid="_x0000_s1215" style="position:absolute;left:5671;top:1684;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$3.80</w:t>
                          </w:r>
                        </w:p>
                      </w:txbxContent>
                    </v:textbox>
                  </v:rect>
                  <v:rect id="Rectangle 196" o:spid="_x0000_s1216" style="position:absolute;left:6256;top:1684;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$38.00</w:t>
                          </w:r>
                        </w:p>
                      </w:txbxContent>
                    </v:textbox>
                  </v:rect>
                  <v:rect id="Rectangle 197" o:spid="_x0000_s1217" style="position:absolute;left:882;top:1996;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3</w:t>
                          </w:r>
                        </w:p>
                      </w:txbxContent>
                    </v:textbox>
                  </v:rect>
                  <v:rect id="Rectangle 198" o:spid="_x0000_s1218" style="position:absolute;left:1485;top:1996;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3</w:t>
                          </w:r>
                        </w:p>
                      </w:txbxContent>
                    </v:textbox>
                  </v:rect>
                  <v:rect id="Rectangle 199" o:spid="_x0000_s1219" style="position:absolute;left:1863;top:1996;width:3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200" o:spid="_x0000_s1220" style="position:absolute;left:2313;top:1955;width:29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LIBRETAS </w:t>
                          </w:r>
                        </w:p>
                      </w:txbxContent>
                    </v:textbox>
                  </v:rect>
                  <v:rect id="Rectangle 201" o:spid="_x0000_s1221" style="position:absolute;left:2313;top:2030;width:49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TAQUIGRAFICAS</w:t>
                          </w:r>
                        </w:p>
                      </w:txbxContent>
                    </v:textbox>
                  </v:rect>
                  <v:rect id="Rectangle 202" o:spid="_x0000_s1222" style="position:absolute;left:3286;top:1996;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203" o:spid="_x0000_s1223" style="position:absolute;left:3862;top:1996;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$0.46</w:t>
                          </w:r>
                        </w:p>
                      </w:txbxContent>
                    </v:textbox>
                  </v:rect>
                  <v:rect id="Rectangle 204" o:spid="_x0000_s1224" style="position:absolute;left:4474;top:1996;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$1.38</w:t>
                          </w:r>
                        </w:p>
                      </w:txbxContent>
                    </v:textbox>
                  </v:rect>
                  <v:rect id="Rectangle 205" o:spid="_x0000_s1225" style="position:absolute;left:4987;top:1996;width:29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CONCEPT</w:t>
                          </w:r>
                        </w:p>
                      </w:txbxContent>
                    </v:textbox>
                  </v:rect>
                  <v:rect id="Rectangle 206" o:spid="_x0000_s1226" style="position:absolute;left:5671;top:1996;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$0.60</w:t>
                          </w:r>
                        </w:p>
                      </w:txbxContent>
                    </v:textbox>
                  </v:rect>
                  <v:rect id="Rectangle 207" o:spid="_x0000_s1227" style="position:absolute;left:6283;top:1996;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$1.80</w:t>
                          </w:r>
                        </w:p>
                      </w:txbxContent>
                    </v:textbox>
                  </v:rect>
                  <v:rect id="Rectangle 208" o:spid="_x0000_s1228" style="position:absolute;left:882;top:2253;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4</w:t>
                          </w:r>
                        </w:p>
                      </w:txbxContent>
                    </v:textbox>
                  </v:rect>
                  <v:rect id="Rectangle 209" o:spid="_x0000_s1229" style="position:absolute;left:1494;top:2253;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3</w:t>
                          </w:r>
                        </w:p>
                      </w:txbxContent>
                    </v:textbox>
                  </v:rect>
                  <v:rect id="Rectangle 210" o:spid="_x0000_s1230" style="position:absolute;left:1926;top:2253;width:19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CAJAS</w:t>
                          </w:r>
                        </w:p>
                      </w:txbxContent>
                    </v:textbox>
                  </v:rect>
                  <v:rect id="Rectangle 211" o:spid="_x0000_s1231" style="position:absolute;left:2313;top:2253;width:40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CLIPS JUMBO </w:t>
                          </w:r>
                        </w:p>
                      </w:txbxContent>
                    </v:textbox>
                  </v:rect>
                  <v:rect id="Rectangle 212" o:spid="_x0000_s1232" style="position:absolute;left:3286;top:2253;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213" o:spid="_x0000_s1233" style="position:absolute;left:3871;top:2253;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$0.75</w:t>
                          </w:r>
                        </w:p>
                      </w:txbxContent>
                    </v:textbox>
                  </v:rect>
                  <v:rect id="Rectangle 214" o:spid="_x0000_s1234" style="position:absolute;left:4474;top:2253;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$2.25</w:t>
                          </w:r>
                        </w:p>
                      </w:txbxContent>
                    </v:textbox>
                  </v:rect>
                  <v:rect id="Rectangle 215" o:spid="_x0000_s1235" style="position:absolute;left:5086;top:2253;width:12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SRY</w:t>
                          </w:r>
                        </w:p>
                      </w:txbxContent>
                    </v:textbox>
                  </v:rect>
                  <v:rect id="Rectangle 216" o:spid="_x0000_s1236" style="position:absolute;left:5680;top:2253;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$0.76</w:t>
                          </w:r>
                        </w:p>
                      </w:txbxContent>
                    </v:textbox>
                  </v:rect>
                  <v:rect id="Rectangle 217" o:spid="_x0000_s1237" style="position:absolute;left:6274;top:2253;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$2.28</w:t>
                          </w:r>
                        </w:p>
                      </w:txbxContent>
                    </v:textbox>
                  </v:rect>
                  <v:rect id="Rectangle 218" o:spid="_x0000_s1238" style="position:absolute;left:891;top:2435;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5</w:t>
                          </w:r>
                        </w:p>
                      </w:txbxContent>
                    </v:textbox>
                  </v:rect>
                  <v:rect id="Rectangle 219" o:spid="_x0000_s1239" style="position:absolute;left:1485;top:2435;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w:t>
                          </w:r>
                        </w:p>
                      </w:txbxContent>
                    </v:textbox>
                  </v:rect>
                  <v:rect id="Rectangle 220" o:spid="_x0000_s1240" style="position:absolute;left:1926;top:2435;width:19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CAJAS</w:t>
                          </w:r>
                        </w:p>
                      </w:txbxContent>
                    </v:textbox>
                  </v:rect>
                  <v:rect id="Rectangle 221" o:spid="_x0000_s1241" style="position:absolute;left:2313;top:2395;width:2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GRAPAS </w:t>
                          </w:r>
                        </w:p>
                      </w:txbxContent>
                    </v:textbox>
                  </v:rect>
                  <v:rect id="Rectangle 222" o:spid="_x0000_s1242" style="position:absolute;left:2313;top:2469;width:32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ESTANDAR</w:t>
                          </w:r>
                        </w:p>
                      </w:txbxContent>
                    </v:textbox>
                  </v:rect>
                  <v:rect id="Rectangle 223" o:spid="_x0000_s1243" style="position:absolute;left:3286;top:2435;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224" o:spid="_x0000_s1244" style="position:absolute;left:3862;top:243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$0.83</w:t>
                          </w:r>
                        </w:p>
                      </w:txbxContent>
                    </v:textbox>
                  </v:rect>
                  <v:rect id="Rectangle 225" o:spid="_x0000_s1245" style="position:absolute;left:4474;top:243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$1.66</w:t>
                          </w:r>
                        </w:p>
                      </w:txbxContent>
                    </v:textbox>
                  </v:rect>
                  <v:rect id="Rectangle 226" o:spid="_x0000_s1246" style="position:absolute;left:4987;top:2435;width:30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BOSTITCH</w:t>
                          </w:r>
                        </w:p>
                      </w:txbxContent>
                    </v:textbox>
                  </v:rect>
                  <v:rect id="Rectangle 227" o:spid="_x0000_s1247" style="position:absolute;left:5680;top:243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$2.35</w:t>
                          </w:r>
                        </w:p>
                      </w:txbxContent>
                    </v:textbox>
                  </v:rect>
                  <v:rect id="Rectangle 228" o:spid="_x0000_s1248" style="position:absolute;left:6283;top:243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$4.70</w:t>
                          </w:r>
                        </w:p>
                      </w:txbxContent>
                    </v:textbox>
                  </v:rect>
                  <v:rect id="Rectangle 229" o:spid="_x0000_s1249" style="position:absolute;left:882;top:2618;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6</w:t>
                          </w:r>
                        </w:p>
                      </w:txbxContent>
                    </v:textbox>
                  </v:rect>
                  <v:rect id="Rectangle 230" o:spid="_x0000_s1250" style="position:absolute;left:1503;top:2618;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231" o:spid="_x0000_s1251" style="position:absolute;left:1926;top:2618;width:19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CAJAS</w:t>
                          </w:r>
                        </w:p>
                      </w:txbxContent>
                    </v:textbox>
                  </v:rect>
                  <v:rect id="Rectangle 232" o:spid="_x0000_s1252" style="position:absolute;left:2313;top:2618;width:36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FASTENERS</w:t>
                          </w:r>
                        </w:p>
                      </w:txbxContent>
                    </v:textbox>
                  </v:rect>
                  <v:rect id="Rectangle 233" o:spid="_x0000_s1253" style="position:absolute;left:3286;top:2618;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234" o:spid="_x0000_s1254" style="position:absolute;left:3880;top:2618;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$1.35</w:t>
                          </w:r>
                        </w:p>
                      </w:txbxContent>
                    </v:textbox>
                  </v:rect>
                  <v:rect id="Rectangle 235" o:spid="_x0000_s1255" style="position:absolute;left:4483;top:2618;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$1.35</w:t>
                          </w:r>
                        </w:p>
                      </w:txbxContent>
                    </v:textbox>
                  </v:rect>
                  <v:rect id="Rectangle 236" o:spid="_x0000_s1256" style="position:absolute;left:4897;top:2577;width:44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CONQUISTADO</w:t>
                          </w:r>
                        </w:p>
                      </w:txbxContent>
                    </v:textbox>
                  </v:rect>
                  <v:rect id="Rectangle 237" o:spid="_x0000_s1257" style="position:absolute;left:5140;top:2652;width:4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R</w:t>
                          </w:r>
                        </w:p>
                      </w:txbxContent>
                    </v:textbox>
                  </v:rect>
                  <v:rect id="Rectangle 238" o:spid="_x0000_s1258" style="position:absolute;left:5680;top:2618;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$2.05</w:t>
                          </w:r>
                        </w:p>
                      </w:txbxContent>
                    </v:textbox>
                  </v:rect>
                  <v:rect id="Rectangle 239" o:spid="_x0000_s1259" style="position:absolute;left:6283;top:2618;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$2.05</w:t>
                          </w:r>
                        </w:p>
                      </w:txbxContent>
                    </v:textbox>
                  </v:rect>
                  <v:rect id="Rectangle 240" o:spid="_x0000_s1260" style="position:absolute;left:891;top:2801;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7</w:t>
                          </w:r>
                        </w:p>
                      </w:txbxContent>
                    </v:textbox>
                  </v:rect>
                  <v:rect id="Rectangle 241" o:spid="_x0000_s1261" style="position:absolute;left:1494;top:2801;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242" o:spid="_x0000_s1262" style="position:absolute;left:1926;top:2801;width:19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CAJAS</w:t>
                          </w:r>
                        </w:p>
                      </w:txbxContent>
                    </v:textbox>
                  </v:rect>
                  <v:rect id="Rectangle 243" o:spid="_x0000_s1263" style="position:absolute;left:2313;top:2801;width:39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BOLÍGRAFOS</w:t>
                          </w:r>
                        </w:p>
                      </w:txbxContent>
                    </v:textbox>
                  </v:rect>
                  <v:rect id="Rectangle 244" o:spid="_x0000_s1264" style="position:absolute;left:3295;top:2801;width:10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BIC</w:t>
                          </w:r>
                        </w:p>
                      </w:txbxContent>
                    </v:textbox>
                  </v:rect>
                  <v:rect id="Rectangle 245" o:spid="_x0000_s1265" style="position:absolute;left:3880;top:2801;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$0.17</w:t>
                          </w:r>
                        </w:p>
                      </w:txbxContent>
                    </v:textbox>
                  </v:rect>
                  <v:rect id="Rectangle 246" o:spid="_x0000_s1266" style="position:absolute;left:4483;top:2801;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$0.17</w:t>
                          </w:r>
                        </w:p>
                      </w:txbxContent>
                    </v:textbox>
                  </v:rect>
                  <v:rect id="Rectangle 247" o:spid="_x0000_s1267" style="position:absolute;left:5104;top:2801;width:10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BIC</w:t>
                          </w:r>
                        </w:p>
                      </w:txbxContent>
                    </v:textbox>
                  </v:rect>
                  <v:rect id="Rectangle 248" o:spid="_x0000_s1268" style="position:absolute;left:5680;top:2801;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$2.10</w:t>
                          </w:r>
                        </w:p>
                      </w:txbxContent>
                    </v:textbox>
                  </v:rect>
                  <v:rect id="Rectangle 249" o:spid="_x0000_s1269" style="position:absolute;left:6283;top:2801;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$2.10</w:t>
                          </w:r>
                        </w:p>
                      </w:txbxContent>
                    </v:textbox>
                  </v:rect>
                  <v:rect id="Rectangle 250" o:spid="_x0000_s1270" style="position:absolute;left:882;top:3017;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8</w:t>
                          </w:r>
                        </w:p>
                      </w:txbxContent>
                    </v:textbox>
                  </v:rect>
                  <v:rect id="Rectangle 251" o:spid="_x0000_s1271" style="position:absolute;left:1485;top:3017;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3</w:t>
                          </w:r>
                        </w:p>
                      </w:txbxContent>
                    </v:textbox>
                  </v:rect>
                  <v:rect id="Rectangle 252" o:spid="_x0000_s1272" style="position:absolute;left:1863;top:3017;width:3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253" o:spid="_x0000_s1273" style="position:absolute;left:2313;top:2943;width:42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PLUMONES 90 </w:t>
                          </w:r>
                        </w:p>
                      </w:txbxContent>
                    </v:textbox>
                  </v:rect>
                  <v:rect id="Rectangle 254" o:spid="_x0000_s1274" style="position:absolute;left:2313;top:3017;width:46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ARTLINE (AZUL, </w:t>
                          </w:r>
                        </w:p>
                      </w:txbxContent>
                    </v:textbox>
                  </v:rect>
                  <v:rect id="Rectangle 255" o:spid="_x0000_s1275" style="position:absolute;left:2313;top:3092;width:48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ROJO Y NEGRO)</w:t>
                          </w:r>
                        </w:p>
                      </w:txbxContent>
                    </v:textbox>
                  </v:rect>
                  <v:rect id="Rectangle 256" o:spid="_x0000_s1276" style="position:absolute;left:3205;top:3017;width:25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ARTLINE</w:t>
                          </w:r>
                        </w:p>
                      </w:txbxContent>
                    </v:textbox>
                  </v:rect>
                  <v:rect id="Rectangle 257" o:spid="_x0000_s1277" style="position:absolute;left:3862;top:3017;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$0.98</w:t>
                          </w:r>
                        </w:p>
                      </w:txbxContent>
                    </v:textbox>
                  </v:rect>
                  <v:rect id="Rectangle 258" o:spid="_x0000_s1278" style="position:absolute;left:4465;top:3017;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$2.94</w:t>
                          </w:r>
                        </w:p>
                      </w:txbxContent>
                    </v:textbox>
                  </v:rect>
                  <v:rect id="Rectangle 259" o:spid="_x0000_s1279" style="position:absolute;left:5014;top:3017;width:25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ARTLINE</w:t>
                          </w:r>
                        </w:p>
                      </w:txbxContent>
                    </v:textbox>
                  </v:rect>
                  <v:rect id="Rectangle 260" o:spid="_x0000_s1280" style="position:absolute;left:5680;top:3017;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$0.97</w:t>
                          </w:r>
                        </w:p>
                      </w:txbxContent>
                    </v:textbox>
                  </v:rect>
                  <v:rect id="Rectangle 261" o:spid="_x0000_s1281" style="position:absolute;left:6283;top:3017;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$2.91</w:t>
                          </w:r>
                        </w:p>
                      </w:txbxContent>
                    </v:textbox>
                  </v:rect>
                  <v:rect id="Rectangle 262" o:spid="_x0000_s1282" style="position:absolute;left:882;top:3315;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9</w:t>
                          </w:r>
                        </w:p>
                      </w:txbxContent>
                    </v:textbox>
                  </v:rect>
                  <v:rect id="Rectangle 263" o:spid="_x0000_s1283" style="position:absolute;left:1494;top:3315;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3</w:t>
                          </w:r>
                        </w:p>
                      </w:txbxContent>
                    </v:textbox>
                  </v:rect>
                  <v:rect id="Rectangle 264" o:spid="_x0000_s1284" style="position:absolute;left:1863;top:3315;width:3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265" o:spid="_x0000_s1285" style="position:absolute;left:2313;top:3240;width:54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 xml:space="preserve">MARCADORES 660 </w:t>
                          </w:r>
                        </w:p>
                      </w:txbxContent>
                    </v:textbox>
                  </v:rect>
                  <v:rect id="Rectangle 266" o:spid="_x0000_s1286" style="position:absolute;left:2313;top:3315;width:58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(ROSADO, CELESTE </w:t>
                          </w:r>
                        </w:p>
                      </w:txbxContent>
                    </v:textbox>
                  </v:rect>
                  <v:rect id="Rectangle 267" o:spid="_x0000_s1287" style="position:absolute;left:2313;top:3389;width:38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Y AMARILLO)</w:t>
                          </w:r>
                        </w:p>
                      </w:txbxContent>
                    </v:textbox>
                  </v:rect>
                  <v:rect id="Rectangle 268" o:spid="_x0000_s1288" style="position:absolute;left:3286;top:3315;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269" o:spid="_x0000_s1289" style="position:absolute;left:3862;top:331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$0.96</w:t>
                          </w:r>
                        </w:p>
                      </w:txbxContent>
                    </v:textbox>
                  </v:rect>
                  <v:rect id="Rectangle 270" o:spid="_x0000_s1290" style="position:absolute;left:4465;top:331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$2.88</w:t>
                          </w:r>
                        </w:p>
                      </w:txbxContent>
                    </v:textbox>
                  </v:rect>
                  <v:rect id="Rectangle 271" o:spid="_x0000_s1291" style="position:absolute;left:4987;top:3315;width:29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ARTESCO</w:t>
                          </w:r>
                        </w:p>
                      </w:txbxContent>
                    </v:textbox>
                  </v:rect>
                  <v:rect id="Rectangle 272" o:spid="_x0000_s1292" style="position:absolute;left:5680;top:331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$0.45</w:t>
                          </w:r>
                        </w:p>
                      </w:txbxContent>
                    </v:textbox>
                  </v:rect>
                  <v:rect id="Rectangle 273" o:spid="_x0000_s1293" style="position:absolute;left:6292;top:331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$1.35</w:t>
                          </w:r>
                        </w:p>
                      </w:txbxContent>
                    </v:textbox>
                  </v:rect>
                  <v:rect id="Rectangle 274" o:spid="_x0000_s1294" style="position:absolute;left:873;top:3572;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10</w:t>
                          </w:r>
                        </w:p>
                      </w:txbxContent>
                    </v:textbox>
                  </v:rect>
                  <v:rect id="Rectangle 275" o:spid="_x0000_s1295" style="position:absolute;left:1494;top:3572;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276" o:spid="_x0000_s1296" style="position:absolute;left:1863;top:3572;width:3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277" o:spid="_x0000_s1297" style="position:absolute;left:2313;top:3531;width:4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CORRECTORES </w:t>
                          </w:r>
                        </w:p>
                      </w:txbxContent>
                    </v:textbox>
                  </v:rect>
                  <v:rect id="Rectangle 278" o:spid="_x0000_s1298" style="position:absolute;left:2313;top:3606;width:58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LIQUIDO TIPO LAPIZ</w:t>
                          </w:r>
                        </w:p>
                      </w:txbxContent>
                    </v:textbox>
                  </v:rect>
                  <v:rect id="Rectangle 279" o:spid="_x0000_s1299" style="position:absolute;left:3286;top:3572;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280" o:spid="_x0000_s1300" style="position:absolute;left:3871;top:3572;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$1.00</w:t>
                          </w:r>
                        </w:p>
                      </w:txbxContent>
                    </v:textbox>
                  </v:rect>
                  <v:rect id="Rectangle 281" o:spid="_x0000_s1301" style="position:absolute;left:4474;top:3572;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$1.00</w:t>
                          </w:r>
                        </w:p>
                      </w:txbxContent>
                    </v:textbox>
                  </v:rect>
                  <v:rect id="Rectangle 282" o:spid="_x0000_s1302" style="position:absolute;left:4987;top:3572;width:29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ARTESCO</w:t>
                          </w:r>
                        </w:p>
                      </w:txbxContent>
                    </v:textbox>
                  </v:rect>
                  <v:rect id="Rectangle 283" o:spid="_x0000_s1303" style="position:absolute;left:5680;top:3572;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$0.55</w:t>
                          </w:r>
                        </w:p>
                      </w:txbxContent>
                    </v:textbox>
                  </v:rect>
                  <v:rect id="Rectangle 284" o:spid="_x0000_s1304" style="position:absolute;left:6283;top:3572;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$0.55</w:t>
                          </w:r>
                        </w:p>
                      </w:txbxContent>
                    </v:textbox>
                  </v:rect>
                  <v:rect id="Rectangle 285" o:spid="_x0000_s1305" style="position:absolute;left:882;top:3755;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11</w:t>
                          </w:r>
                        </w:p>
                      </w:txbxContent>
                    </v:textbox>
                  </v:rect>
                  <v:rect id="Rectangle 286" o:spid="_x0000_s1306" style="position:absolute;left:1503;top:3755;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287" o:spid="_x0000_s1307" style="position:absolute;left:1863;top:3755;width:3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288" o:spid="_x0000_s1308" style="position:absolute;left:2313;top:3714;width:58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CINTAS ADHESIVAS </w:t>
                          </w:r>
                        </w:p>
                      </w:txbxContent>
                    </v:textbox>
                  </v:rect>
                  <v:rect id="Rectangle 289" o:spid="_x0000_s1309" style="position:absolute;left:2313;top:3788;width:58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TAMAÑO DE 2 PULG</w:t>
                          </w:r>
                        </w:p>
                      </w:txbxContent>
                    </v:textbox>
                  </v:rect>
                  <v:rect id="Rectangle 290" o:spid="_x0000_s1310" style="position:absolute;left:3286;top:3755;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291" o:spid="_x0000_s1311" style="position:absolute;left:3871;top:375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$0.81</w:t>
                          </w:r>
                        </w:p>
                      </w:txbxContent>
                    </v:textbox>
                  </v:rect>
                  <v:rect id="Rectangle 292" o:spid="_x0000_s1312" style="position:absolute;left:4474;top:375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$0.81</w:t>
                          </w:r>
                        </w:p>
                      </w:txbxContent>
                    </v:textbox>
                  </v:rect>
                  <v:rect id="Rectangle 293" o:spid="_x0000_s1313" style="position:absolute;left:4951;top:3755;width:35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PRINT TAPE</w:t>
                          </w:r>
                        </w:p>
                      </w:txbxContent>
                    </v:textbox>
                  </v:rect>
                  <v:rect id="Rectangle 294" o:spid="_x0000_s1314" style="position:absolute;left:5680;top:375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$1.20</w:t>
                          </w:r>
                        </w:p>
                      </w:txbxContent>
                    </v:textbox>
                  </v:rect>
                  <v:rect id="Rectangle 295" o:spid="_x0000_s1315" style="position:absolute;left:6283;top:3755;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$1.20</w:t>
                          </w:r>
                        </w:p>
                      </w:txbxContent>
                    </v:textbox>
                  </v:rect>
                  <v:rect id="Rectangle 296" o:spid="_x0000_s1316" style="position:absolute;left:873;top:3937;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12</w:t>
                          </w:r>
                        </w:p>
                      </w:txbxContent>
                    </v:textbox>
                  </v:rect>
                  <v:rect id="Rectangle 297" o:spid="_x0000_s1317" style="position:absolute;left:1494;top:3937;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5</w:t>
                          </w:r>
                        </w:p>
                      </w:txbxContent>
                    </v:textbox>
                  </v:rect>
                  <v:rect id="Rectangle 298" o:spid="_x0000_s1318" style="position:absolute;left:1863;top:3937;width:3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299" o:spid="_x0000_s1319" style="position:absolute;left:2313;top:3897;width:5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TIRRO TAMAÑO 1 </w:t>
                          </w:r>
                        </w:p>
                      </w:txbxContent>
                    </v:textbox>
                  </v:rect>
                  <v:rect id="Rectangle 300" o:spid="_x0000_s1320" style="position:absolute;left:2313;top:3971;width:16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PULG</w:t>
                          </w:r>
                        </w:p>
                      </w:txbxContent>
                    </v:textbox>
                  </v:rect>
                  <v:rect id="Rectangle 301" o:spid="_x0000_s1321" style="position:absolute;left:3286;top:3937;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302" o:spid="_x0000_s1322" style="position:absolute;left:3871;top:3937;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$0.56</w:t>
                          </w:r>
                        </w:p>
                      </w:txbxContent>
                    </v:textbox>
                  </v:rect>
                  <v:rect id="Rectangle 303" o:spid="_x0000_s1323" style="position:absolute;left:4465;top:3937;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$2.80</w:t>
                          </w:r>
                        </w:p>
                      </w:txbxContent>
                    </v:textbox>
                  </v:rect>
                  <v:rect id="Rectangle 304" o:spid="_x0000_s1324" style="position:absolute;left:5032;top:3937;width:21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RUBALI</w:t>
                          </w:r>
                        </w:p>
                      </w:txbxContent>
                    </v:textbox>
                  </v:rect>
                  <v:rect id="Rectangle 305" o:spid="_x0000_s1325" style="position:absolute;left:5671;top:3937;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$0.64</w:t>
                          </w:r>
                        </w:p>
                      </w:txbxContent>
                    </v:textbox>
                  </v:rect>
                  <v:rect id="Rectangle 306" o:spid="_x0000_s1326" style="position:absolute;left:6274;top:3937;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$3.20</w:t>
                          </w:r>
                        </w:p>
                      </w:txbxContent>
                    </v:textbox>
                  </v:rect>
                  <v:rect id="Rectangle 307" o:spid="_x0000_s1327" style="position:absolute;left:873;top:4120;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13</w:t>
                          </w:r>
                        </w:p>
                      </w:txbxContent>
                    </v:textbox>
                  </v:rect>
                  <v:rect id="Rectangle 308" o:spid="_x0000_s1328" style="position:absolute;left:1494;top:4120;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3</w:t>
                          </w:r>
                        </w:p>
                      </w:txbxContent>
                    </v:textbox>
                  </v:rect>
                  <v:rect id="Rectangle 309" o:spid="_x0000_s1329" style="position:absolute;left:1863;top:4120;width:3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310" o:spid="_x0000_s1330" style="position:absolute;left:2313;top:4120;width:43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SACA GRAPAS</w:t>
                          </w:r>
                        </w:p>
                      </w:txbxContent>
                    </v:textbox>
                  </v:rect>
                  <v:rect id="Rectangle 311" o:spid="_x0000_s1331" style="position:absolute;left:3286;top:4120;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312" o:spid="_x0000_s1332" style="position:absolute;left:3862;top:4120;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$0.46</w:t>
                          </w:r>
                        </w:p>
                      </w:txbxContent>
                    </v:textbox>
                  </v:rect>
                  <v:rect id="Rectangle 313" o:spid="_x0000_s1333" style="position:absolute;left:4474;top:4120;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$1.38</w:t>
                          </w:r>
                        </w:p>
                      </w:txbxContent>
                    </v:textbox>
                  </v:rect>
                  <v:rect id="Rectangle 314" o:spid="_x0000_s1334" style="position:absolute;left:5014;top:4120;width:2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HUAPUA</w:t>
                          </w:r>
                        </w:p>
                      </w:txbxContent>
                    </v:textbox>
                  </v:rect>
                  <v:rect id="Rectangle 315" o:spid="_x0000_s1335" style="position:absolute;left:5680;top:4120;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$0.50</w:t>
                          </w:r>
                        </w:p>
                      </w:txbxContent>
                    </v:textbox>
                  </v:rect>
                  <v:rect id="Rectangle 316" o:spid="_x0000_s1336" style="position:absolute;left:6292;top:4120;width:1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$1.50</w:t>
                          </w:r>
                        </w:p>
                      </w:txbxContent>
                    </v:textbox>
                  </v:rect>
                  <v:rect id="Rectangle 317" o:spid="_x0000_s1337" style="position:absolute;left:873;top:4377;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14</w:t>
                          </w:r>
                        </w:p>
                      </w:txbxContent>
                    </v:textbox>
                  </v:rect>
                  <v:rect id="Rectangle 318" o:spid="_x0000_s1338" style="position:absolute;left:1494;top:4377;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319" o:spid="_x0000_s1339" style="position:absolute;left:1863;top:4377;width:31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320" o:spid="_x0000_s1340" style="position:absolute;left:2313;top:4303;width:39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TONER PARA </w:t>
                          </w:r>
                        </w:p>
                      </w:txbxContent>
                    </v:textbox>
                  </v:rect>
                  <v:rect id="Rectangle 321" o:spid="_x0000_s1341" style="position:absolute;left:2313;top:4377;width:46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IMPRESORA HP </w:t>
                          </w:r>
                        </w:p>
                      </w:txbxContent>
                    </v:textbox>
                  </v:rect>
                  <v:rect id="Rectangle 322" o:spid="_x0000_s1342" style="position:absolute;left:2313;top:4451;width:5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LASSER JET P2035</w:t>
                          </w:r>
                        </w:p>
                      </w:txbxContent>
                    </v:textbox>
                  </v:rect>
                  <v:rect id="Rectangle 323" o:spid="_x0000_s1343" style="position:absolute;left:3313;top:4377;width: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HP</w:t>
                          </w:r>
                        </w:p>
                      </w:txbxContent>
                    </v:textbox>
                  </v:rect>
                  <v:rect id="Rectangle 324" o:spid="_x0000_s1344" style="position:absolute;left:3826;top:4377;width:21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$130.28</w:t>
                          </w:r>
                        </w:p>
                      </w:txbxContent>
                    </v:textbox>
                  </v:rect>
                  <v:rect id="Rectangle 325" o:spid="_x0000_s1345" style="position:absolute;left:4429;top:4377;width:21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$130.28</w:t>
                          </w:r>
                        </w:p>
                      </w:txbxContent>
                    </v:textbox>
                  </v:rect>
                  <v:rect id="Rectangle 326" o:spid="_x0000_s1346" style="position:absolute;left:5041;top:4377;width:2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HP 05A</w:t>
                          </w:r>
                        </w:p>
                      </w:txbxContent>
                    </v:textbox>
                  </v:rect>
                  <v:rect id="Rectangle 327" o:spid="_x0000_s1347" style="position:absolute;left:5635;top:4377;width:21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$124.00</w:t>
                          </w:r>
                        </w:p>
                      </w:txbxContent>
                    </v:textbox>
                  </v:rect>
                  <v:rect id="Rectangle 328" o:spid="_x0000_s1348" style="position:absolute;left:6238;top:4377;width:21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$124.00</w:t>
                          </w:r>
                        </w:p>
                      </w:txbxContent>
                    </v:textbox>
                  </v:rect>
                  <v:rect id="Rectangle 329" o:spid="_x0000_s1349" style="position:absolute;left:873;top:4702;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15</w:t>
                          </w:r>
                        </w:p>
                      </w:txbxContent>
                    </v:textbox>
                  </v:rect>
                  <v:rect id="Rectangle 330" o:spid="_x0000_s1350" style="position:absolute;left:1503;top:4702;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331" o:spid="_x0000_s1351" style="position:absolute;left:1953;top:4702;width:16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BOTE</w:t>
                          </w:r>
                        </w:p>
                      </w:txbxContent>
                    </v:textbox>
                  </v:rect>
                  <v:rect id="Rectangle 332" o:spid="_x0000_s1352" style="position:absolute;left:2313;top:4627;width:53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TINTAS DE 500 ML </w:t>
                          </w:r>
                        </w:p>
                      </w:txbxContent>
                    </v:textbox>
                  </v:rect>
                  <v:rect id="Rectangle 333" o:spid="_x0000_s1353" style="position:absolute;left:2313;top:4702;width:58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P/EPSON MAGENTA </w:t>
                          </w:r>
                        </w:p>
                      </w:txbxContent>
                    </v:textbox>
                  </v:rect>
                  <v:rect id="Rectangle 334" o:spid="_x0000_s1354" style="position:absolute;left:2313;top:4776;width:27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1/2 LITRO</w:t>
                          </w:r>
                        </w:p>
                      </w:txbxContent>
                    </v:textbox>
                  </v:rect>
                  <v:rect id="Rectangle 335" o:spid="_x0000_s1355" style="position:absolute;left:3286;top:4702;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336" o:spid="_x0000_s1356" style="position:absolute;left:3862;top:4702;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$11.60</w:t>
                          </w:r>
                        </w:p>
                      </w:txbxContent>
                    </v:textbox>
                  </v:rect>
                  <v:rect id="Rectangle 337" o:spid="_x0000_s1357" style="position:absolute;left:4465;top:4702;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$11.60</w:t>
                          </w:r>
                        </w:p>
                      </w:txbxContent>
                    </v:textbox>
                  </v:rect>
                  <v:rect id="Rectangle 338" o:spid="_x0000_s1358" style="position:absolute;left:5005;top:4702;width:27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E TOUCH</w:t>
                          </w:r>
                        </w:p>
                      </w:txbxContent>
                    </v:textbox>
                  </v:rect>
                  <v:rect id="Rectangle 339" o:spid="_x0000_s1359" style="position:absolute;left:5662;top:4702;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$18.30</w:t>
                          </w:r>
                        </w:p>
                      </w:txbxContent>
                    </v:textbox>
                  </v:rect>
                  <v:rect id="Rectangle 340" o:spid="_x0000_s1360" style="position:absolute;left:6265;top:4702;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$18.30</w:t>
                          </w:r>
                        </w:p>
                      </w:txbxContent>
                    </v:textbox>
                  </v:rect>
                  <v:rect id="Rectangle 341" o:spid="_x0000_s1361" style="position:absolute;left:873;top:4993;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16</w:t>
                          </w:r>
                        </w:p>
                      </w:txbxContent>
                    </v:textbox>
                  </v:rect>
                  <v:rect id="Rectangle 342" o:spid="_x0000_s1362" style="position:absolute;left:1494;top:4993;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343" o:spid="_x0000_s1363" style="position:absolute;left:1953;top:4993;width:16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BOTE</w:t>
                          </w:r>
                        </w:p>
                      </w:txbxContent>
                    </v:textbox>
                  </v:rect>
                  <v:rect id="Rectangle 344" o:spid="_x0000_s1364" style="position:absolute;left:2313;top:4918;width:53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TINTAS DE 500 ML </w:t>
                          </w:r>
                        </w:p>
                      </w:txbxContent>
                    </v:textbox>
                  </v:rect>
                  <v:rect id="Rectangle 345" o:spid="_x0000_s1365" style="position:absolute;left:2313;top:4993;width:55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 xml:space="preserve">P/EPSON CYAN 1/2 </w:t>
                          </w:r>
                        </w:p>
                      </w:txbxContent>
                    </v:textbox>
                  </v:rect>
                  <v:rect id="Rectangle 346" o:spid="_x0000_s1366" style="position:absolute;left:2313;top:5067;width:17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LITRO</w:t>
                          </w:r>
                        </w:p>
                      </w:txbxContent>
                    </v:textbox>
                  </v:rect>
                  <v:rect id="Rectangle 347" o:spid="_x0000_s1367" style="position:absolute;left:3286;top:4993;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348" o:spid="_x0000_s1368" style="position:absolute;left:3862;top:4993;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$11.60</w:t>
                          </w:r>
                        </w:p>
                      </w:txbxContent>
                    </v:textbox>
                  </v:rect>
                  <v:rect id="Rectangle 349" o:spid="_x0000_s1369" style="position:absolute;left:4465;top:4993;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$11.60</w:t>
                          </w:r>
                        </w:p>
                      </w:txbxContent>
                    </v:textbox>
                  </v:rect>
                  <v:rect id="Rectangle 350" o:spid="_x0000_s1370" style="position:absolute;left:5005;top:4993;width:27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E TOUCH</w:t>
                          </w:r>
                        </w:p>
                      </w:txbxContent>
                    </v:textbox>
                  </v:rect>
                  <v:rect id="Rectangle 351" o:spid="_x0000_s1371" style="position:absolute;left:5662;top:4993;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$18.30</w:t>
                          </w:r>
                        </w:p>
                      </w:txbxContent>
                    </v:textbox>
                  </v:rect>
                  <v:rect id="Rectangle 352" o:spid="_x0000_s1372" style="position:absolute;left:6265;top:4993;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$18.30</w:t>
                          </w:r>
                        </w:p>
                      </w:txbxContent>
                    </v:textbox>
                  </v:rect>
                  <v:rect id="Rectangle 353" o:spid="_x0000_s1373" style="position:absolute;left:873;top:5283;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17</w:t>
                          </w:r>
                        </w:p>
                      </w:txbxContent>
                    </v:textbox>
                  </v:rect>
                  <v:rect id="Rectangle 354" o:spid="_x0000_s1374" style="position:absolute;left:1494;top:5283;width:3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355" o:spid="_x0000_s1375" style="position:absolute;left:1953;top:5283;width:16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BOTE</w:t>
                          </w:r>
                        </w:p>
                      </w:txbxContent>
                    </v:textbox>
                  </v:rect>
                  <v:rect id="Rectangle 356" o:spid="_x0000_s1376" style="position:absolute;left:2313;top:5209;width:53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TINTAS DE 500 ML </w:t>
                          </w:r>
                        </w:p>
                      </w:txbxContent>
                    </v:textbox>
                  </v:rect>
                  <v:rect id="Rectangle 357" o:spid="_x0000_s1377" style="position:absolute;left:2313;top:5283;width:58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P/EPSON AMARILLO </w:t>
                          </w:r>
                        </w:p>
                      </w:txbxContent>
                    </v:textbox>
                  </v:rect>
                  <v:rect id="Rectangle 358" o:spid="_x0000_s1378" style="position:absolute;left:2313;top:5358;width:27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1/2 LITRO</w:t>
                          </w:r>
                        </w:p>
                      </w:txbxContent>
                    </v:textbox>
                  </v:rect>
                  <v:rect id="Rectangle 359" o:spid="_x0000_s1379" style="position:absolute;left:3286;top:5283;width:10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360" o:spid="_x0000_s1380" style="position:absolute;left:3862;top:5283;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$11.60</w:t>
                          </w:r>
                        </w:p>
                      </w:txbxContent>
                    </v:textbox>
                  </v:rect>
                  <v:rect id="Rectangle 361" o:spid="_x0000_s1381" style="position:absolute;left:4465;top:5283;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$11.60</w:t>
                          </w:r>
                        </w:p>
                      </w:txbxContent>
                    </v:textbox>
                  </v:rect>
                  <v:rect id="Rectangle 362" o:spid="_x0000_s1382" style="position:absolute;left:5005;top:5283;width:271;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E TOUCH</w:t>
                          </w:r>
                        </w:p>
                      </w:txbxContent>
                    </v:textbox>
                  </v:rect>
                  <v:rect id="Rectangle 363" o:spid="_x0000_s1383" style="position:absolute;left:5662;top:5283;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$18.30</w:t>
                          </w:r>
                        </w:p>
                      </w:txbxContent>
                    </v:textbox>
                  </v:rect>
                  <v:rect id="Rectangle 364" o:spid="_x0000_s1384" style="position:absolute;left:6265;top:5283;width:184;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$18.30</w:t>
                          </w:r>
                        </w:p>
                      </w:txbxContent>
                    </v:textbox>
                  </v:rect>
                  <v:rect id="Rectangle 365" o:spid="_x0000_s1385" style="position:absolute;left:873;top:5595;width:67;height:2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18</w:t>
                          </w:r>
                        </w:p>
                      </w:txbxContent>
                    </v:textbox>
                  </v:rect>
                </v:group>
                <v:rect id="Rectangle 367" o:spid="_x0000_s1386" style="position:absolute;left:9601;top:35572;width:21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368" o:spid="_x0000_s1387" style="position:absolute;left:12458;top:35572;width:104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BOTE</w:t>
                        </w:r>
                      </w:p>
                    </w:txbxContent>
                  </v:textbox>
                </v:rect>
                <v:rect id="Rectangle 369" o:spid="_x0000_s1388" style="position:absolute;left:14744;top:35096;width:337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TINTAS DE 500 ML </w:t>
                        </w:r>
                      </w:p>
                    </w:txbxContent>
                  </v:textbox>
                </v:rect>
                <v:rect id="Rectangle 370" o:spid="_x0000_s1389" style="position:absolute;left:14744;top:35572;width:369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P/EPSON BLACK 1/2 </w:t>
                        </w:r>
                      </w:p>
                    </w:txbxContent>
                  </v:textbox>
                </v:rect>
                <v:rect id="Rectangle 371" o:spid="_x0000_s1390" style="position:absolute;left:14744;top:36042;width:112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LITRO</w:t>
                        </w:r>
                      </w:p>
                    </w:txbxContent>
                  </v:textbox>
                </v:rect>
                <v:rect id="Rectangle 372" o:spid="_x0000_s1391" style="position:absolute;left:20923;top:35572;width:67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373" o:spid="_x0000_s1392" style="position:absolute;left:24580;top:35572;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$11.60</w:t>
                        </w:r>
                      </w:p>
                    </w:txbxContent>
                  </v:textbox>
                </v:rect>
                <v:rect id="Rectangle 374" o:spid="_x0000_s1393" style="position:absolute;left:28409;top:35572;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$11.60</w:t>
                        </w:r>
                      </w:p>
                    </w:txbxContent>
                  </v:textbox>
                </v:rect>
                <v:rect id="Rectangle 375" o:spid="_x0000_s1394" style="position:absolute;left:31838;top:35572;width:172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E TOUCH</w:t>
                        </w:r>
                      </w:p>
                    </w:txbxContent>
                  </v:textbox>
                </v:rect>
                <v:rect id="Rectangle 376" o:spid="_x0000_s1395" style="position:absolute;left:36010;top:35572;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$18.30</w:t>
                        </w:r>
                      </w:p>
                    </w:txbxContent>
                  </v:textbox>
                </v:rect>
                <v:rect id="Rectangle 377" o:spid="_x0000_s1396" style="position:absolute;left:39839;top:35572;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$18.30</w:t>
                        </w:r>
                      </w:p>
                    </w:txbxContent>
                  </v:textbox>
                </v:rect>
                <v:rect id="Rectangle 378" o:spid="_x0000_s1397" style="position:absolute;left:5600;top:37115;width:42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19</w:t>
                        </w:r>
                      </w:p>
                    </w:txbxContent>
                  </v:textbox>
                </v:rect>
                <v:rect id="Rectangle 379" o:spid="_x0000_s1398" style="position:absolute;left:9486;top:37115;width:21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w:t>
                        </w:r>
                      </w:p>
                    </w:txbxContent>
                  </v:textbox>
                </v:rect>
                <v:rect id="Rectangle 380" o:spid="_x0000_s1399" style="position:absolute;left:11887;top:37115;width:197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381" o:spid="_x0000_s1400" style="position:absolute;left:14744;top:36861;width:324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MEMORIA USB 64 </w:t>
                        </w:r>
                      </w:p>
                    </w:txbxContent>
                  </v:textbox>
                </v:rect>
                <v:rect id="Rectangle 382" o:spid="_x0000_s1401" style="position:absolute;left:14744;top:37331;width:55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GB</w:t>
                        </w:r>
                      </w:p>
                    </w:txbxContent>
                  </v:textbox>
                </v:rect>
                <v:rect id="Rectangle 383" o:spid="_x0000_s1402" style="position:absolute;left:20923;top:37115;width:67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384" o:spid="_x0000_s1403" style="position:absolute;left:24580;top:37115;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$11.00</w:t>
                        </w:r>
                      </w:p>
                    </w:txbxContent>
                  </v:textbox>
                </v:rect>
                <v:rect id="Rectangle 385" o:spid="_x0000_s1404" style="position:absolute;left:28295;top:37115;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$22.00</w:t>
                        </w:r>
                      </w:p>
                    </w:txbxContent>
                  </v:textbox>
                </v:rect>
                <v:rect id="Rectangle 386" o:spid="_x0000_s1405" style="position:absolute;left:31838;top:36861;width:167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 xml:space="preserve">SANDISK </w:t>
                        </w:r>
                      </w:p>
                    </w:txbxContent>
                  </v:textbox>
                </v:rect>
                <v:rect id="Rectangle 387" o:spid="_x0000_s1406" style="position:absolute;left:32067;top:37331;width:125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ULTRA</w:t>
                        </w:r>
                      </w:p>
                    </w:txbxContent>
                  </v:textbox>
                </v:rect>
                <v:rect id="Rectangle 388" o:spid="_x0000_s1407" style="position:absolute;left:36068;top:37115;width:116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$15.70</w:t>
                        </w:r>
                      </w:p>
                    </w:txbxContent>
                  </v:textbox>
                </v:rect>
                <v:rect id="Rectangle 389" o:spid="_x0000_s1408" style="position:absolute;left:39839;top:37115;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$31.40</w:t>
                        </w:r>
                      </w:p>
                    </w:txbxContent>
                  </v:textbox>
                </v:rect>
                <v:rect id="Rectangle 390" o:spid="_x0000_s1409" style="position:absolute;left:5543;top:38277;width:42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20</w:t>
                        </w:r>
                      </w:p>
                    </w:txbxContent>
                  </v:textbox>
                </v:rect>
                <v:rect id="Rectangle 391" o:spid="_x0000_s1410" style="position:absolute;left:9486;top:38277;width:21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3</w:t>
                        </w:r>
                      </w:p>
                    </w:txbxContent>
                  </v:textbox>
                </v:rect>
                <v:rect id="Rectangle 392" o:spid="_x0000_s1411" style="position:absolute;left:11887;top:38277;width:197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393" o:spid="_x0000_s1412" style="position:absolute;left:14744;top:38277;width:140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MOUSE</w:t>
                        </w:r>
                      </w:p>
                    </w:txbxContent>
                  </v:textbox>
                </v:rect>
                <v:rect id="Rectangle 394" o:spid="_x0000_s1413" style="position:absolute;left:20523;top:38277;width:140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X TECH</w:t>
                        </w:r>
                      </w:p>
                    </w:txbxContent>
                  </v:textbox>
                </v:rect>
                <v:rect id="Rectangle 395" o:spid="_x0000_s1414" style="position:absolute;left:24638;top:38277;width:95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$4.77</w:t>
                        </w:r>
                      </w:p>
                    </w:txbxContent>
                  </v:textbox>
                </v:rect>
                <v:rect id="Rectangle 396" o:spid="_x0000_s1415" style="position:absolute;left:28409;top:38277;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$14.31</w:t>
                        </w:r>
                      </w:p>
                    </w:txbxContent>
                  </v:textbox>
                </v:rect>
                <v:rect id="Rectangle 397" o:spid="_x0000_s1416" style="position:absolute;left:32010;top:38277;width:146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OPTICO</w:t>
                        </w:r>
                      </w:p>
                    </w:txbxContent>
                  </v:textbox>
                </v:rect>
                <v:rect id="Rectangle 398" o:spid="_x0000_s1417" style="position:absolute;left:36125;top:38277;width:95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$4.50</w:t>
                        </w:r>
                      </w:p>
                    </w:txbxContent>
                  </v:textbox>
                </v:rect>
                <v:rect id="Rectangle 399" o:spid="_x0000_s1418" style="position:absolute;left:39839;top:38277;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$13.50</w:t>
                        </w:r>
                      </w:p>
                    </w:txbxContent>
                  </v:textbox>
                </v:rect>
                <v:rect id="Rectangle 400" o:spid="_x0000_s1419" style="position:absolute;left:5600;top:39439;width:42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21</w:t>
                        </w:r>
                      </w:p>
                    </w:txbxContent>
                  </v:textbox>
                </v:rect>
                <v:rect id="Rectangle 401" o:spid="_x0000_s1420" style="position:absolute;left:9544;top:39439;width:21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w:t>
                        </w:r>
                      </w:p>
                    </w:txbxContent>
                  </v:textbox>
                </v:rect>
                <v:rect id="Rectangle 402" o:spid="_x0000_s1421" style="position:absolute;left:11887;top:39439;width:197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UNIDADES</w:t>
                        </w:r>
                      </w:p>
                    </w:txbxContent>
                  </v:textbox>
                </v:rect>
                <v:rect id="Rectangle 403" o:spid="_x0000_s1422" style="position:absolute;left:14744;top:39439;width:205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TECLADOS</w:t>
                        </w:r>
                      </w:p>
                    </w:txbxContent>
                  </v:textbox>
                </v:rect>
                <v:rect id="Rectangle 404" o:spid="_x0000_s1423" style="position:absolute;left:20466;top:39439;width:144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ARGOM</w:t>
                        </w:r>
                      </w:p>
                    </w:txbxContent>
                  </v:textbox>
                </v:rect>
                <v:rect id="Rectangle 405" o:spid="_x0000_s1424" style="position:absolute;left:24580;top:39439;width:95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$9.36</w:t>
                        </w:r>
                      </w:p>
                    </w:txbxContent>
                  </v:textbox>
                </v:rect>
                <v:rect id="Rectangle 406" o:spid="_x0000_s1425" style="position:absolute;left:28352;top:39439;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$18.72</w:t>
                        </w:r>
                      </w:p>
                    </w:txbxContent>
                  </v:textbox>
                </v:rect>
                <v:rect id="Rectangle 407" o:spid="_x0000_s1426" style="position:absolute;left:32067;top:39439;width:127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WIRED</w:t>
                        </w:r>
                      </w:p>
                    </w:txbxContent>
                  </v:textbox>
                </v:rect>
                <v:rect id="Rectangle 408" o:spid="_x0000_s1427" style="position:absolute;left:36010;top:39439;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$10.35</w:t>
                        </w:r>
                      </w:p>
                    </w:txbxContent>
                  </v:textbox>
                </v:rect>
                <v:rect id="Rectangle 409" o:spid="_x0000_s1428" style="position:absolute;left:39782;top:39439;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$20.70</w:t>
                        </w:r>
                      </w:p>
                    </w:txbxContent>
                  </v:textbox>
                </v:rect>
                <v:rect id="Rectangle 410" o:spid="_x0000_s1429" style="position:absolute;left:228;top:43262;width:957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TOTAL ADJUDICADO PARA PRESUPUESTO $287.23</w:t>
                        </w:r>
                      </w:p>
                    </w:txbxContent>
                  </v:textbox>
                </v:rect>
                <v:rect id="Rectangle 411" o:spid="_x0000_s1430" style="position:absolute;left:32410;top:6184;width:603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JOSELYN SELENIA ALAS GIRON</w:t>
                        </w:r>
                      </w:p>
                    </w:txbxContent>
                  </v:textbox>
                </v:rect>
                <v:rect id="Rectangle 412" o:spid="_x0000_s1431" style="position:absolute;left:228;top:42056;width:22720;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OBSERVACIONES: AUTORIZAR A JEFA DE PRESUPUESTO A HACER REFORMA PRESUPUESTARIA SI FUESE NECESARIO.</w:t>
                        </w:r>
                      </w:p>
                    </w:txbxContent>
                  </v:textbox>
                </v:rect>
                <v:rect id="Rectangle 413" o:spid="_x0000_s1432" style="position:absolute;left:42868;top:23501;width:207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 xml:space="preserve">PAPELERA </w:t>
                        </w:r>
                      </w:p>
                    </w:txbxContent>
                  </v:textbox>
                </v:rect>
                <v:rect id="Rectangle 414" o:spid="_x0000_s1433" style="position:absolute;left:43040;top:23971;width:180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1D4E10" w:rsidRDefault="001D4E10">
                        <w:r>
                          <w:rPr>
                            <w:rFonts w:ascii="Small Fonts" w:hAnsi="Small Fonts" w:cs="Small Fonts"/>
                            <w:b/>
                            <w:bCs/>
                            <w:color w:val="000000"/>
                            <w:sz w:val="6"/>
                            <w:szCs w:val="6"/>
                            <w:lang w:val="en-US"/>
                          </w:rPr>
                          <w:t xml:space="preserve">EL PITAL, </w:t>
                        </w:r>
                      </w:p>
                    </w:txbxContent>
                  </v:textbox>
                </v:rect>
                <v:rect id="Rectangle 415" o:spid="_x0000_s1434" style="position:absolute;left:42640;top:24447;width:222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S.A. DE C.V.</w:t>
                        </w:r>
                      </w:p>
                    </w:txbxContent>
                  </v:textbox>
                </v:rect>
                <v:rect id="Rectangle 416" o:spid="_x0000_s1435" style="position:absolute;left:46875;top:23501;width:222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POR TENER </w:t>
                        </w:r>
                      </w:p>
                    </w:txbxContent>
                  </v:textbox>
                </v:rect>
                <v:rect id="Rectangle 417" o:spid="_x0000_s1436" style="position:absolute;left:47104;top:23971;width:184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MEJORES </w:t>
                        </w:r>
                      </w:p>
                    </w:txbxContent>
                  </v:textbox>
                </v:rect>
                <v:rect id="Rectangle 418" o:spid="_x0000_s1437" style="position:absolute;left:47218;top:24447;width:172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PRECIOS</w:t>
                        </w:r>
                      </w:p>
                    </w:txbxContent>
                  </v:textbox>
                </v:rect>
                <v:rect id="Rectangle 419" o:spid="_x0000_s1438" style="position:absolute;left:50933;top:23971;width:13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$398.25</w:t>
                        </w:r>
                      </w:p>
                    </w:txbxContent>
                  </v:textbox>
                </v:rect>
                <v:rect id="Rectangle 420" o:spid="_x0000_s1439" style="position:absolute;left:54648;top:23971;width:19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CONTADO</w:t>
                        </w:r>
                      </w:p>
                    </w:txbxContent>
                  </v:textbox>
                </v:rect>
                <v:rect id="Rectangle 424" o:spid="_x0000_s1440" style="position:absolute;left:6800;top:40551;width:41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1D4E10" w:rsidRDefault="001D4E10">
                        <w:r>
                          <w:rPr>
                            <w:rFonts w:ascii="Small Fonts" w:hAnsi="Small Fonts" w:cs="Small Fonts"/>
                            <w:b/>
                            <w:bCs/>
                            <w:color w:val="000000"/>
                            <w:sz w:val="6"/>
                            <w:szCs w:val="6"/>
                            <w:lang w:val="en-US"/>
                          </w:rPr>
                          <w:t>TOTAL DE LA OFERTA</w:t>
                        </w:r>
                      </w:p>
                    </w:txbxContent>
                  </v:textbox>
                </v:rect>
                <v:rect id="Rectangle 425" o:spid="_x0000_s1441" style="position:absolute;left:24123;top:40551;width:13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$287.23</w:t>
                        </w:r>
                      </w:p>
                    </w:txbxContent>
                  </v:textbox>
                </v:rect>
                <v:rect id="Rectangle 426" o:spid="_x0000_s1442" style="position:absolute;left:35610;top:40551;width:13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1D4E10" w:rsidRDefault="001D4E10">
                        <w:r>
                          <w:rPr>
                            <w:rFonts w:ascii="Small Fonts" w:hAnsi="Small Fonts" w:cs="Small Fonts"/>
                            <w:b/>
                            <w:bCs/>
                            <w:color w:val="000000"/>
                            <w:sz w:val="6"/>
                            <w:szCs w:val="6"/>
                            <w:lang w:val="en-US"/>
                          </w:rPr>
                          <w:t>$329.44</w:t>
                        </w:r>
                      </w:p>
                    </w:txbxContent>
                  </v:textbox>
                </v:rect>
                <v:rect id="Rectangle 427" o:spid="_x0000_s1443" style="position:absolute;left:26638;top:387;width:375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REQUERIMIENTO 02</w:t>
                        </w:r>
                      </w:p>
                    </w:txbxContent>
                  </v:textbox>
                </v:rect>
                <v:rect id="Rectangle 428" o:spid="_x0000_s1444" style="position:absolute;left:24866;top:1549;width:680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DEPARTAMENTO DE PRESUPUESTO</w:t>
                        </w:r>
                      </w:p>
                    </w:txbxContent>
                  </v:textbox>
                </v:rect>
                <v:rect id="Rectangle 429" o:spid="_x0000_s1445" style="position:absolute;left:22237;top:2705;width:92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FUENTE DE FINANCIAMIENTO: FONDOS PROPIOS</w:t>
                        </w:r>
                      </w:p>
                    </w:txbxContent>
                  </v:textbox>
                </v:rect>
                <v:rect id="Rectangle 430" o:spid="_x0000_s1446" style="position:absolute;left:12630;top:3867;width:2256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PAPELERIA Y MATERIAL DE OFICINA DIVERSOS, PARA ACITIVIDADES DIARIAS DEL DEPARTAMENTO DE PRESUPUESTO</w:t>
                        </w:r>
                      </w:p>
                    </w:txbxContent>
                  </v:textbox>
                </v:rect>
                <v:rect id="Rectangle 431" o:spid="_x0000_s1447" style="position:absolute;left:342;top:5499;width:262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ADMINISTRAD</w:t>
                        </w:r>
                      </w:p>
                    </w:txbxContent>
                  </v:textbox>
                </v:rect>
                <v:rect id="Rectangle 432" o:spid="_x0000_s1448" style="position:absolute;left:400;top:5975;width:269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OR DE ORDEN </w:t>
                        </w:r>
                      </w:p>
                    </w:txbxContent>
                  </v:textbox>
                </v:rect>
                <v:rect id="Rectangle 433" o:spid="_x0000_s1449" style="position:absolute;left:342;top:6445;width:2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DE COMPRA O </w:t>
                        </w:r>
                      </w:p>
                    </w:txbxContent>
                  </v:textbox>
                </v:rect>
                <v:rect id="Rectangle 434" o:spid="_x0000_s1450" style="position:absolute;left:685;top:6915;width:214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CONTRATO</w:t>
                        </w:r>
                      </w:p>
                    </w:txbxContent>
                  </v:textbox>
                </v:rect>
                <v:rect id="Rectangle 435" o:spid="_x0000_s1451" style="position:absolute;left:5257;top:6184;width:91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ITEM</w:t>
                        </w:r>
                      </w:p>
                    </w:txbxContent>
                  </v:textbox>
                </v:rect>
                <v:rect id="Rectangle 436" o:spid="_x0000_s1452" style="position:absolute;left:8401;top:6184;width:19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CANTIDAD</w:t>
                        </w:r>
                      </w:p>
                    </w:txbxContent>
                  </v:textbox>
                </v:rect>
                <v:rect id="Rectangle 437" o:spid="_x0000_s1453" style="position:absolute;left:11772;top:5975;width:210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UNIDAD DE </w:t>
                        </w:r>
                      </w:p>
                    </w:txbxContent>
                  </v:textbox>
                </v:rect>
                <v:rect id="Rectangle 438" o:spid="_x0000_s1454" style="position:absolute;left:12115;top:6445;width:148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MEDIDA</w:t>
                        </w:r>
                      </w:p>
                    </w:txbxContent>
                  </v:textbox>
                </v:rect>
                <v:rect id="Rectangle 439" o:spid="_x0000_s1455" style="position:absolute;left:14744;top:5975;width:385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DESCRIPCIÓN DE LA </w:t>
                        </w:r>
                      </w:p>
                    </w:txbxContent>
                  </v:textbox>
                </v:rect>
                <v:rect id="Rectangle 440" o:spid="_x0000_s1456" style="position:absolute;left:14744;top:6445;width:167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COMPRA</w:t>
                        </w:r>
                      </w:p>
                    </w:txbxContent>
                  </v:textbox>
                </v:rect>
                <v:rect id="Rectangle 441" o:spid="_x0000_s1457" style="position:absolute;left:22294;top:5029;width:402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OFERTAS RECIBIDAS</w:t>
                        </w:r>
                      </w:p>
                    </w:txbxContent>
                  </v:textbox>
                </v:rect>
                <v:rect id="Rectangle 442" o:spid="_x0000_s1458" style="position:absolute;left:33782;top:5029;width:402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OFERTAS RECIBIDAS</w:t>
                        </w:r>
                      </w:p>
                    </w:txbxContent>
                  </v:textbox>
                </v:rect>
                <v:rect id="Rectangle 443" o:spid="_x0000_s1459" style="position:absolute;left:43440;top:4686;width:15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OFERTA </w:t>
                        </w:r>
                      </w:p>
                    </w:txbxContent>
                  </v:textbox>
                </v:rect>
                <v:rect id="Rectangle 444" o:spid="_x0000_s1460" style="position:absolute;left:42926;top:5156;width:235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ECONOMICA </w:t>
                        </w:r>
                      </w:p>
                    </w:txbxContent>
                  </v:textbox>
                </v:rect>
                <v:rect id="Rectangle 445" o:spid="_x0000_s1461" style="position:absolute;left:42640;top:5626;width:275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RECOMENDAD</w:t>
                        </w:r>
                      </w:p>
                    </w:txbxContent>
                  </v:textbox>
                </v:rect>
                <v:rect id="Rectangle 446" o:spid="_x0000_s1462" style="position:absolute;left:43326;top:6102;width:175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 xml:space="preserve">A POR LA </w:t>
                        </w:r>
                      </w:p>
                    </w:txbxContent>
                  </v:textbox>
                </v:rect>
                <v:rect id="Rectangle 447" o:spid="_x0000_s1463" style="position:absolute;left:43440;top:6572;width:146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UNIDAD </w:t>
                        </w:r>
                      </w:p>
                    </w:txbxContent>
                  </v:textbox>
                </v:rect>
                <v:rect id="Rectangle 448" o:spid="_x0000_s1464" style="position:absolute;left:46475;top:4895;width:288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JUSTIFICACION </w:t>
                        </w:r>
                      </w:p>
                    </w:txbxContent>
                  </v:textbox>
                </v:rect>
                <v:rect id="Rectangle 449" o:spid="_x0000_s1465" style="position:absolute;left:47561;top:5372;width:110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DE LA </w:t>
                        </w:r>
                      </w:p>
                    </w:txbxContent>
                  </v:textbox>
                </v:rect>
                <v:rect id="Rectangle 450" o:spid="_x0000_s1466" style="position:absolute;left:46418;top:5842;width:2864;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RECOMENDACI</w:t>
                        </w:r>
                      </w:p>
                    </w:txbxContent>
                  </v:textbox>
                </v:rect>
                <v:rect id="Rectangle 451" o:spid="_x0000_s1467" style="position:absolute;left:47847;top:6318;width:5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ÓN </w:t>
                        </w:r>
                      </w:p>
                    </w:txbxContent>
                  </v:textbox>
                </v:rect>
                <v:rect id="Rectangle 452" o:spid="_x0000_s1468" style="position:absolute;left:50018;top:5626;width:341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PRESUPUESTADO</w:t>
                        </w:r>
                      </w:p>
                    </w:txbxContent>
                  </v:textbox>
                </v:rect>
                <v:rect id="Rectangle 453" o:spid="_x0000_s1469" style="position:absolute;left:54590;top:5372;width:201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FORMA DE </w:t>
                        </w:r>
                      </w:p>
                    </w:txbxContent>
                  </v:textbox>
                </v:rect>
                <v:rect id="Rectangle 454" o:spid="_x0000_s1470" style="position:absolute;left:55219;top:5842;width:1105;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PAGO</w:t>
                        </w:r>
                      </w:p>
                    </w:txbxContent>
                  </v:textbox>
                </v:rect>
                <v:rect id="Rectangle 455" o:spid="_x0000_s1471" style="position:absolute;left:20637;top:6184;width:63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PAPELERA EL PITAL, S.A. DE C.V.</w:t>
                        </w:r>
                      </w:p>
                    </w:txbxContent>
                  </v:textbox>
                </v:rect>
                <v:rect id="Rectangle 456" o:spid="_x0000_s1472" style="position:absolute;left:114;width:5767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1MQA&#10;AADcAAAADwAAAGRycy9kb3ducmV2LnhtbERPz2vCMBS+C/4P4Qm7aaqo09ooOhh4GajbYd5em2db&#10;bF5qkmm3v345DHb8+H5nm8404k7O15YVjEcJCOLC6ppLBR/vr8MFCB+QNTaWScE3edis+70MU20f&#10;fKT7KZQihrBPUUEVQptK6YuKDPqRbYkjd7HOYIjQlVI7fMRw08hJksylwZpjQ4UtvVRUXE9fRsFu&#10;udjdDlN++znmZzp/5tfZxCVKPQ267QpEoC78i//ce61g+hz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g9TEAAAA3AAAAA8AAAAAAAAAAAAAAAAAmAIAAGRycy9k&#10;b3ducmV2LnhtbFBLBQYAAAAABAAEAPUAAACJAwAAAAA=&#10;" fillcolor="black" stroked="f"/>
                <v:line id="Line 457" o:spid="_x0000_s1473" style="position:absolute;visibility:visible;mso-wrap-style:square" from="114,1206" to="57677,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L4sQAAADcAAAADwAAAGRycy9kb3ducmV2LnhtbESPT2vCQBTE74LfYXlCb7pJaT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gvixAAAANwAAAAPAAAAAAAAAAAA&#10;AAAAAKECAABkcnMvZG93bnJldi54bWxQSwUGAAAAAAQABAD5AAAAkgMAAAAA&#10;" strokeweight="0"/>
                <v:rect id="Rectangle 458" o:spid="_x0000_s1474" style="position:absolute;left:114;top:1206;width:5756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OMcA&#10;AADcAAAADwAAAGRycy9kb3ducmV2LnhtbESPQWvCQBSE74L/YXmF3symQVtNXUWFQi8FtT3o7Zl9&#10;TYLZt3F3q7G/3hUKPQ4z8w0znXemEWdyvras4ClJQRAXVtdcKvj6fBuMQfiArLGxTAqu5GE+6/em&#10;mGt74Q2dt6EUEcI+RwVVCG0upS8qMugT2xJH79s6gyFKV0rt8BLhppFZmj5LgzXHhQpbWlVUHLc/&#10;RsFyMl6e1kP++N0c9rTfHY6jzKVKPT50i1cQgbrwH/5rv2sFw5c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uDjHAAAA3AAAAA8AAAAAAAAAAAAAAAAAmAIAAGRy&#10;cy9kb3ducmV2LnhtbFBLBQYAAAAABAAEAPUAAACMAwAAAAA=&#10;" fillcolor="black" stroked="f"/>
                <v:line id="Line 459" o:spid="_x0000_s1475" style="position:absolute;visibility:visible;mso-wrap-style:square" from="114,2362" to="57677,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DsUAAADcAAAADwAAAGRycy9kb3ducmV2LnhtbESPQWsCMRSE74L/ITzBm2bVVrdbo5Ri&#10;0d7UKvT42Dx3g5uXZRN1/fdGKPQ4zMw3zHzZ2kpcqfHGsYLRMAFBnDttuFBw+PkapCB8QNZYOSYF&#10;d/KwXHQ7c8y0u/GOrvtQiAhhn6GCMoQ6k9LnJVn0Q1cTR+/kGoshyqaQusFbhNtKjpNkKi0ajgsl&#10;1vRZUn7eX6wCs52uX79nx7e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wDsUAAADcAAAADwAAAAAAAAAA&#10;AAAAAAChAgAAZHJzL2Rvd25yZXYueG1sUEsFBgAAAAAEAAQA+QAAAJMDAAAAAA==&#10;" strokeweight="0"/>
                <v:rect id="Rectangle 460" o:spid="_x0000_s1476" style="position:absolute;left:114;top:2362;width:5756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F18cA&#10;AADcAAAADwAAAGRycy9kb3ducmV2LnhtbESPT2sCMRTE74V+h/AEbzWrbKuuRqkFwUuh/jno7bl5&#10;7i5uXrZJ1G0/fSMUPA4z8xtmOm9NLa7kfGVZQb+XgCDOra64ULDbLl9GIHxA1lhbJgU/5GE+e36a&#10;Yqbtjdd03YRCRAj7DBWUITSZlD4vyaDv2YY4eifrDIYoXSG1w1uEm1oOkuRNGqw4LpTY0EdJ+Xlz&#10;MQoW49Hi+yvlz9/18UCH/fH8OnCJUt1O+z4BEagNj/B/e6UVpM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dfHAAAA3AAAAA8AAAAAAAAAAAAAAAAAmAIAAGRy&#10;cy9kb3ducmV2LnhtbFBLBQYAAAAABAAEAPUAAACMAwAAAAA=&#10;" fillcolor="black" stroked="f"/>
                <v:line id="Line 461" o:spid="_x0000_s1477" style="position:absolute;visibility:visible;mso-wrap-style:square" from="114,3524" to="5767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kN4cUAAADcAAAADwAAAGRycy9kb3ducmV2LnhtbESPQWvCQBSE74X+h+UVvOnGU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kN4cUAAADcAAAADwAAAAAAAAAA&#10;AAAAAAChAgAAZHJzL2Rvd25yZXYueG1sUEsFBgAAAAAEAAQA+QAAAJMDAAAAAA==&#10;" strokeweight="0"/>
                <v:rect id="Rectangle 462" o:spid="_x0000_s1478" style="position:absolute;left:114;top:3524;width:5756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line id="Line 463" o:spid="_x0000_s1479" style="position:absolute;visibility:visible;mso-wrap-style:square" from="114,4686" to="5767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2DcUAAADcAAAADwAAAGRycy9kb3ducmV2LnhtbESPQWvCQBSE74X+h+UVeqsbp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c2DcUAAADcAAAADwAAAAAAAAAA&#10;AAAAAAChAgAAZHJzL2Rvd25yZXYueG1sUEsFBgAAAAAEAAQA+QAAAJMDAAAAAA==&#10;" strokeweight="0"/>
                <v:rect id="Rectangle 464" o:spid="_x0000_s1480" style="position:absolute;left:114;top:4686;width:5756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v:line id="Line 465" o:spid="_x0000_s1481" style="position:absolute;visibility:visible;mso-wrap-style:square" from="19494,5842" to="42468,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H5MUAAADcAAAADwAAAGRycy9kb3ducmV2LnhtbESPQWvCQBSE74L/YXmCt7pRrM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QH5MUAAADcAAAADwAAAAAAAAAA&#10;AAAAAAChAgAAZHJzL2Rvd25yZXYueG1sUEsFBgAAAAAEAAQA+QAAAJMDAAAAAA==&#10;" strokeweight="0"/>
                <v:rect id="Rectangle 466" o:spid="_x0000_s1482" style="position:absolute;left:19494;top:5842;width:2297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line id="Line 467" o:spid="_x0000_s1483" style="position:absolute;visibility:visible;mso-wrap-style:square" from="19494,7004" to="5767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7xcUAAADcAAAADwAAAGRycy9kb3ducmV2LnhtbESPQWvCQBSE70L/w/IKvdVNSrU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d7xcUAAADcAAAADwAAAAAAAAAA&#10;AAAAAAChAgAAZHJzL2Rvd25yZXYueG1sUEsFBgAAAAAEAAQA+QAAAJMDAAAAAA==&#10;" strokeweight="0"/>
                <v:rect id="Rectangle 468" o:spid="_x0000_s1484" style="position:absolute;left:19494;top:7004;width:3818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line id="Line 469" o:spid="_x0000_s1485" style="position:absolute;visibility:visible;mso-wrap-style:square" from="114,8166" to="42468,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AKcUAAADcAAAADwAAAGRycy9kb3ducmV2LnhtbESPQWvCQBSE7wX/w/KE3uomttoYs4pI&#10;i/VmrUKPj+wzWcy+Ddmtpv++WxA8DjPzDVMse9uIC3XeOFaQjhIQxKXThisFh6/3pwyED8gaG8ek&#10;4Jc8LBeDhwJz7a78SZd9qESEsM9RQR1Cm0vpy5os+pFriaN3cp3FEGVXSd3hNcJtI8dJMpUWDceF&#10;Glta11Se9z9WgdlNN5Pt63F2lG+bkH5n58zYg1KPw341BxGoD/fwrf2hFbxk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lAKcUAAADcAAAADwAAAAAAAAAA&#10;AAAAAAChAgAAZHJzL2Rvd25yZXYueG1sUEsFBgAAAAAEAAQA+QAAAJMDAAAAAA==&#10;" strokeweight="0"/>
                <v:rect id="Rectangle 470" o:spid="_x0000_s1486" style="position:absolute;left:114;top:8166;width:4235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line id="Line 471" o:spid="_x0000_s1487" style="position:absolute;visibility:visible;mso-wrap-style:square" from="3943,10052" to="42468,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9xsQAAADcAAAADwAAAGRycy9kb3ducmV2LnhtbESPW4vCMBSE3xf8D+EI+6api5dajSKL&#10;i+6bV/Dx0BzbYHNSmqx2/71ZEPZxmJlvmPmytZW4U+ONYwWDfgKCOHfacKHgdPzqpSB8QNZYOSYF&#10;v+Rhuei8zTHT7sF7uh9CISKEfYYKyhDqTEqfl2TR911NHL2rayyGKJtC6gYfEW4r+ZEkY2nRcFwo&#10;sabPkvLb4ccqMLvxZvQ9OU/Pcr0Jg0t6S409KfXebVczEIHa8B9+tbdawTAd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3GxAAAANwAAAAPAAAAAAAAAAAA&#10;AAAAAKECAABkcnMvZG93bnJldi54bWxQSwUGAAAAAAQABAD5AAAAkgMAAAAA&#10;" strokeweight="0"/>
                <v:rect id="Rectangle 472" o:spid="_x0000_s1488" style="position:absolute;left:3943;top:10052;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line id="Line 473" o:spid="_x0000_s1489" style="position:absolute;visibility:visible;mso-wrap-style:square" from="3943,11855" to="42468,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GKsUAAADcAAAADwAAAGRycy9kb3ducmV2LnhtbESPQWvCQBSE70L/w/IKvdWNp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GKsUAAADcAAAADwAAAAAAAAAA&#10;AAAAAAChAgAAZHJzL2Rvd25yZXYueG1sUEsFBgAAAAAEAAQA+QAAAJMDAAAAAA==&#10;" strokeweight="0"/>
                <v:rect id="Rectangle 474" o:spid="_x0000_s1490" style="position:absolute;left:3943;top:11855;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line id="Line 475" o:spid="_x0000_s1491" style="position:absolute;visibility:visible;mso-wrap-style:square" from="3943,13963" to="42468,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3w8QAAADcAAAADwAAAGRycy9kb3ducmV2LnhtbESPT4vCMBTE7wt+h/AEb5oqrt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XfDxAAAANwAAAAPAAAAAAAAAAAA&#10;AAAAAKECAABkcnMvZG93bnJldi54bWxQSwUGAAAAAAQABAD5AAAAkgMAAAAA&#10;" strokeweight="0"/>
                <v:rect id="Rectangle 476" o:spid="_x0000_s1492" style="position:absolute;left:3943;top:13963;width:3852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line id="Line 477" o:spid="_x0000_s1493" style="position:absolute;visibility:visible;mso-wrap-style:square" from="3943,15125" to="42468,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tGMUAAADcAAAADwAAAGRycy9kb3ducmV2LnhtbESPT2vCQBTE70K/w/IK3uomY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7tGMUAAADcAAAADwAAAAAAAAAA&#10;AAAAAAChAgAAZHJzL2Rvd25yZXYueG1sUEsFBgAAAAAEAAQA+QAAAJMDAAAAAA==&#10;" strokeweight="0"/>
                <v:rect id="Rectangle 478" o:spid="_x0000_s1494" style="position:absolute;left:3943;top:15125;width:3852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v:line id="Line 479" o:spid="_x0000_s1495" style="position:absolute;visibility:visible;mso-wrap-style:square" from="3943,16281" to="42468,1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W9MUAAADcAAAADwAAAGRycy9kb3ducmV2LnhtbESPQWsCMRSE74L/ITzBm2bV1q5bo5Ri&#10;0d7UKvT42Dx3g5uXZRN1/fdGKPQ4zMw3zHzZ2kpcqfHGsYLRMAFBnDttuFBw+PkapCB8QNZYOSYF&#10;d/KwXHQ7c8y0u/GOrvtQiAhhn6GCMoQ6k9LnJVn0Q1cTR+/kGoshyqaQusFbhNtKjpNkKi0ajgsl&#10;1vRZUn7eX6wCs52uX7/fjrO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DW9MUAAADcAAAADwAAAAAAAAAA&#10;AAAAAAChAgAAZHJzL2Rvd25yZXYueG1sUEsFBgAAAAAEAAQA+QAAAJMDAAAAAA==&#10;" strokeweight="0"/>
                <v:rect id="Rectangle 480" o:spid="_x0000_s1496" style="position:absolute;left:3943;top:16281;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line id="Line 481" o:spid="_x0000_s1497" style="position:absolute;visibility:visible;mso-wrap-style:square" from="3943,17443" to="42468,1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rG8UAAADcAAAADwAAAGRycy9kb3ducmV2LnhtbESPW4vCMBSE3wX/QzjCvq2p4qVWo4i4&#10;6L7tegEfD82xDTYnpclq99+bhQUfh5n5hlmsWluJOzXeOFYw6CcgiHOnDRcKTseP9xSED8gaK8ek&#10;4Jc8rJbdzgIz7R78TfdDKESEsM9QQRlCnUnp85Is+r6riaN3dY3FEGVTSN3gI8JtJYdJMpEWDceF&#10;EmvalJTfDj9Wgfma7Maf0/PsLLe7MLikt9TYk1JvvXY9BxGoDa/wf3uvFYxm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XrG8UAAADcAAAADwAAAAAAAAAA&#10;AAAAAAChAgAAZHJzL2Rvd25yZXYueG1sUEsFBgAAAAAEAAQA+QAAAJMDAAAAAA==&#10;" strokeweight="0"/>
                <v:rect id="Rectangle 482" o:spid="_x0000_s1498" style="position:absolute;left:3943;top:17443;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line id="Line 483" o:spid="_x0000_s1499" style="position:absolute;visibility:visible;mso-wrap-style:square" from="3943,18599" to="42468,1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Q98UAAADcAAAADwAAAGRycy9kb3ducmV2LnhtbESPQWvCQBSE74L/YXmCt7pRrM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Q98UAAADcAAAADwAAAAAAAAAA&#10;AAAAAAChAgAAZHJzL2Rvd25yZXYueG1sUEsFBgAAAAAEAAQA+QAAAJMDAAAAAA==&#10;" strokeweight="0"/>
                <v:rect id="Rectangle 484" o:spid="_x0000_s1500" style="position:absolute;left:3943;top:18599;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line id="Line 485" o:spid="_x0000_s1501" style="position:absolute;visibility:visible;mso-wrap-style:square" from="3943,20237" to="42468,2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hHsUAAADcAAAADwAAAGRycy9kb3ducmV2LnhtbESPT2vCQBTE70K/w/IKvelGaW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hHsUAAADcAAAADwAAAAAAAAAA&#10;AAAAAAChAgAAZHJzL2Rvd25yZXYueG1sUEsFBgAAAAAEAAQA+QAAAJMDAAAAAA==&#10;" strokeweight="0"/>
                <v:rect id="Rectangle 486" o:spid="_x0000_s1502" style="position:absolute;left:3943;top:20237;width:3852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line id="Line 487" o:spid="_x0000_s1503" style="position:absolute;visibility:visible;mso-wrap-style:square" from="3943,22339" to="42468,2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3AsQAAADcAAAADwAAAGRycy9kb3ducmV2LnhtbESPT4vCMBTE7wt+h/AWvK1pBbV2jSKy&#10;4nrzL+zx0bxtg81LabLa/fZGEDwOM/MbZrbobC2u1HrjWEE6SEAQF04bLhWcjuuPDIQPyBprx6Tg&#10;nzws5r23Geba3XhP10MoRYSwz1FBFUKTS+mLiiz6gWuIo/frWoshyraUusVbhNtaDpNkLC0ajgsV&#10;NrSqqLgc/qwCsxtvRtvJeXqWX5uQ/mSXzNiTUv33bvkJIlAXXuFn+1srGC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XcCxAAAANwAAAAPAAAAAAAAAAAA&#10;AAAAAKECAABkcnMvZG93bnJldi54bWxQSwUGAAAAAAQABAD5AAAAkgMAAAAA&#10;" strokeweight="0"/>
                <v:rect id="Rectangle 488" o:spid="_x0000_s1504" style="position:absolute;left:3943;top:22339;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line id="Line 489" o:spid="_x0000_s1505" style="position:absolute;visibility:visible;mso-wrap-style:square" from="3943,23501" to="42468,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M7sQAAADcAAAADwAAAGRycy9kb3ducmV2LnhtbESPT4vCMBTE7wt+h/CEvWnqilqrUWRx&#10;0b35Fzw+mmcbbF5Kk9XutzcLwh6HmfkNM1+2thJ3arxxrGDQT0AQ504bLhScjl+9FIQPyBorx6Tg&#10;lzwsF523OWbaPXhP90MoRISwz1BBGUKdSenzkiz6vquJo3d1jcUQZVNI3eAjwm0lP5JkLC0ajgsl&#10;1vRZUn47/FgFZjfejL4n5+lZrjdhcElvqbEnpd677WoGIlAb/sOv9lYrGC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0zuxAAAANwAAAAPAAAAAAAAAAAA&#10;AAAAAKECAABkcnMvZG93bnJldi54bWxQSwUGAAAAAAQABAD5AAAAkgMAAAAA&#10;" strokeweight="0"/>
                <v:rect id="Rectangle 490" o:spid="_x0000_s1506" style="position:absolute;left:3943;top:23501;width:3852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line id="Line 491" o:spid="_x0000_s1507" style="position:absolute;visibility:visible;mso-wrap-style:square" from="3943,24657" to="42468,2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xAcQAAADcAAAADwAAAGRycy9kb3ducmV2LnhtbESPQWvCQBSE70L/w/IKvenGQjRNXaUU&#10;i3rTVKHHR/Y1Wcy+DdlV4793BcHjMDPfMLNFbxtxps4bxwrGowQEcem04UrB/vdnmIHwAVlj45gU&#10;XMnDYv4ymGGu3YV3dC5CJSKEfY4K6hDaXEpf1mTRj1xLHL1/11kMUXaV1B1eItw28j1JJtKi4bhQ&#10;Y0vfNZXH4mQVmO1klW6mh4+DXK7C+C87ZsbulXp77b8+QQTqwzP8aK+1gj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nEBxAAAANwAAAAPAAAAAAAAAAAA&#10;AAAAAKECAABkcnMvZG93bnJldi54bWxQSwUGAAAAAAQABAD5AAAAkgMAAAAA&#10;" strokeweight="0"/>
                <v:rect id="Rectangle 492" o:spid="_x0000_s1508" style="position:absolute;left:3943;top:24657;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line id="Line 493" o:spid="_x0000_s1509" style="position:absolute;visibility:visible;mso-wrap-style:square" from="3943,25819" to="42468,2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K7cMAAADcAAAADwAAAGRycy9kb3ducmV2LnhtbESPT4vCMBTE7wt+h/AEb2vqglqrUURW&#10;dG/rP/D4aJ5tsHkpTdT67c3CgsdhZn7DzBatrcSdGm8cKxj0ExDEudOGCwXHw/ozBeEDssbKMSl4&#10;kofFvPMxw0y7B+/ovg+FiBD2GSooQ6gzKX1ekkXfdzVx9C6usRiibAqpG3xEuK3kV5KMpEXDcaHE&#10;mlYl5df9zSowv6PN8Gd8mpzk9yYMzuk1NfaoVK/bLqcgArXhHf5vb7WCYTK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Su3DAAAA3AAAAA8AAAAAAAAAAAAA&#10;AAAAoQIAAGRycy9kb3ducmV2LnhtbFBLBQYAAAAABAAEAPkAAACRAwAAAAA=&#10;" strokeweight="0"/>
                <v:rect id="Rectangle 494" o:spid="_x0000_s1510" style="position:absolute;left:3943;top:25819;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495" o:spid="_x0000_s1511" style="position:absolute;visibility:visible;mso-wrap-style:square" from="3943,26981" to="42468,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7BMUAAADcAAAADwAAAGRycy9kb3ducmV2LnhtbESPQWvCQBSE7wX/w/IK3upGQZukriJS&#10;SXurUaHHR/Y1Wcy+DdmtSf99t1DwOMzMN8x6O9pW3Kj3xrGC+SwBQVw5bbhWcD4dnlIQPiBrbB2T&#10;gh/ysN1MHtaYazfwkW5lqEWEsM9RQRNCl0vpq4Ys+pnriKP35XqLIcq+lrrHIcJtKxdJspIWDceF&#10;BjvaN1Rdy2+rwHysiuX78yW7yNcizD/Ta2rsWanp47h7ARFoDPfwf/tNK1gmG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7BMUAAADcAAAADwAAAAAAAAAA&#10;AAAAAAChAgAAZHJzL2Rvd25yZXYueG1sUEsFBgAAAAAEAAQA+QAAAJMDAAAAAA==&#10;" strokeweight="0"/>
                <v:rect id="Rectangle 496" o:spid="_x0000_s1512" style="position:absolute;left:3943;top:26981;width:3852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line id="Line 497" o:spid="_x0000_s1513" style="position:absolute;visibility:visible;mso-wrap-style:square" from="3943,29083" to="42468,2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h38QAAADcAAAADwAAAGRycy9kb3ducmV2LnhtbESPT4vCMBTE7wt+h/AWvK1pBbV2jSKy&#10;4nrzL+zx0bxtg81LabLa/fZGEDwOM/MbZrbobC2u1HrjWEE6SEAQF04bLhWcjuuPDIQPyBprx6Tg&#10;nzws5r23Geba3XhP10MoRYSwz1FBFUKTS+mLiiz6gWuIo/frWoshyraUusVbhNtaDpNkLC0ajgsV&#10;NrSqqLgc/qwCsxtvRtvJeXqWX5uQ/mSXzNiTUv33bvkJIlAXXuFn+1srGK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HfxAAAANwAAAAPAAAAAAAAAAAA&#10;AAAAAKECAABkcnMvZG93bnJldi54bWxQSwUGAAAAAAQABAD5AAAAkgMAAAAA&#10;" strokeweight="0"/>
                <v:rect id="Rectangle 498" o:spid="_x0000_s1514" style="position:absolute;left:3943;top:29083;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line id="Line 499" o:spid="_x0000_s1515" style="position:absolute;visibility:visible;mso-wrap-style:square" from="3943,31102" to="42468,3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aM8QAAADcAAAADwAAAGRycy9kb3ducmV2LnhtbESPT2vCQBTE7wW/w/KE3uomFTVGV5Fi&#10;0d78Cx4f2WeymH0bsltNv71bKPQ4zMxvmPmys7W4U+uNYwXpIAFBXDhtuFRwOn6+ZSB8QNZYOyYF&#10;P+Rhuei9zDHX7sF7uh9CKSKEfY4KqhCaXEpfVGTRD1xDHL2ray2GKNtS6hYfEW5r+Z4kY2nRcFyo&#10;sKGPiorb4dsqMLvxZvQ1OU/Pcr0J6SW7ZcaelHrtd6sZiEBd+A//tbdawSgd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tozxAAAANwAAAAPAAAAAAAAAAAA&#10;AAAAAKECAABkcnMvZG93bnJldi54bWxQSwUGAAAAAAQABAD5AAAAkgMAAAAA&#10;" strokeweight="0"/>
                <v:rect id="Rectangle 500" o:spid="_x0000_s1516" style="position:absolute;left:3943;top:31102;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line id="Line 501" o:spid="_x0000_s1517" style="position:absolute;visibility:visible;mso-wrap-style:square" from="3943,32778" to="42468,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rect id="Rectangle 502" o:spid="_x0000_s1518" style="position:absolute;left:3943;top:32778;width:3852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503" o:spid="_x0000_s1519" style="position:absolute;visibility:visible;mso-wrap-style:square" from="3943,34842" to="42468,3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rect id="Rectangle 504" o:spid="_x0000_s1520" style="position:absolute;left:3943;top:34842;width:3852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505" o:spid="_x0000_s1521" style="position:absolute;visibility:visible;mso-wrap-style:square" from="3943,36728" to="42468,3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rect id="Rectangle 506" o:spid="_x0000_s1522" style="position:absolute;left:3943;top:36728;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507" o:spid="_x0000_s1523" style="position:absolute;visibility:visible;mso-wrap-style:square" from="3943,37890" to="42468,3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rYsQAAADcAAAADwAAAGRycy9kb3ducmV2LnhtbESPT4vCMBTE7wt+h/AEb2taQbdWo4is&#10;uN7Wf+Dx0TzbYPNSmqx2v71ZWPA4zMxvmPmys7W4U+uNYwXpMAFBXDhtuFRwOm7eMxA+IGusHZOC&#10;X/KwXPTe5phr9+A93Q+hFBHCPkcFVQhNLqUvKrLoh64hjt7VtRZDlG0pdYuPCLe1HCXJRFo0HBcq&#10;bGhdUXE7/FgF5nuyHe8+ztOz/NyG9JLdMmNPSg363WoGIlAXXuH/9pdWMB6l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CtixAAAANwAAAAPAAAAAAAAAAAA&#10;AAAAAKECAABkcnMvZG93bnJldi54bWxQSwUGAAAAAAQABAD5AAAAkgMAAAAA&#10;" strokeweight="0"/>
                <v:rect id="Rectangle 508" o:spid="_x0000_s1524" style="position:absolute;left:3943;top:37890;width:3852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509" o:spid="_x0000_s1525" style="position:absolute;visibility:visible;mso-wrap-style:square" from="3943,39052" to="42468,3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QjsUAAADcAAAADwAAAGRycy9kb3ducmV2LnhtbESPT2vCQBTE74V+h+UVvOlGSz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QjsUAAADcAAAADwAAAAAAAAAA&#10;AAAAAAChAgAAZHJzL2Rvd25yZXYueG1sUEsFBgAAAAAEAAQA+QAAAJMDAAAAAA==&#10;" strokeweight="0"/>
                <v:rect id="Rectangle 510" o:spid="_x0000_s1526" style="position:absolute;left:3943;top:39052;width:3852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511" o:spid="_x0000_s1527" style="position:absolute;visibility:visible;mso-wrap-style:square" from="114,40208" to="42468,4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tYcUAAADcAAAADwAAAGRycy9kb3ducmV2LnhtbESPQWvCQBSE74X+h+UVeqsbhdg0uhER&#10;i3prrUKPj+wzWZJ9G7Krxn/vFgoeh5n5hpkvBtuKC/XeOFYwHiUgiEunDVcKDj+fbxkIH5A1to5J&#10;wY08LIrnpznm2l35my77UIkIYZ+jgjqELpfSlzVZ9CPXEUfv5HqLIcq+krrHa4TbVk6SZCotGo4L&#10;NXa0qqls9merwHxNN+nu/fhxlOtNGP9mTWbsQanXl2E5AxFoCI/wf3urFaST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stYcUAAADcAAAADwAAAAAAAAAA&#10;AAAAAAChAgAAZHJzL2Rvd25yZXYueG1sUEsFBgAAAAAEAAQA+QAAAJMDAAAAAA==&#10;" strokeweight="0"/>
                <v:rect id="Rectangle 512" o:spid="_x0000_s1528" style="position:absolute;left:114;top:40208;width:4235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513" o:spid="_x0000_s1529" style="position:absolute;visibility:visible;mso-wrap-style:square" from="1543,0" to="59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WjcMAAADcAAAADwAAAGRycy9kb3ducmV2LnhtbESPQYvCMBSE78L+h/AEb5oqqN1qlGXZ&#10;Rb2pq+Dx0TzbYPNSmqzWf28EweMwM98w82VrK3GlxhvHCoaDBARx7rThQsHh77efgvABWWPlmBTc&#10;ycNy8dGZY6bdjXd03YdCRAj7DBWUIdSZlD4vyaIfuJo4emfXWAxRNoXUDd4i3FZylCQTadFwXCix&#10;pu+S8sv+3yow28lqvJkeP4/yZxWGp/SSGntQqtdtv2YgArXhHX6111rBeD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Fo3DAAAA3AAAAA8AAAAAAAAAAAAA&#10;AAAAoQIAAGRycy9kb3ducmV2LnhtbFBLBQYAAAAABAAEAPkAAACRAwAAAAA=&#10;" strokeweight="0"/>
                <v:rect id="Rectangle 514" o:spid="_x0000_s1530" style="position:absolute;left:114;top:41370;width:5756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rect id="Rectangle 515" o:spid="_x0000_s1531" style="position:absolute;width:114;height:4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516" o:spid="_x0000_s1532" style="position:absolute;visibility:visible;mso-wrap-style:square" from="3886,4724" to="3886,4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517" o:spid="_x0000_s1533" style="position:absolute;left:3886;top:4724;width:57;height: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518" o:spid="_x0000_s1534" style="position:absolute;visibility:visible;mso-wrap-style:square" from="7715,4724" to="7715,4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519" o:spid="_x0000_s1535" style="position:absolute;left:7715;top:4724;width:57;height: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520" o:spid="_x0000_s1536" style="position:absolute;visibility:visible;mso-wrap-style:square" from="11544,4724" to="11544,4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521" o:spid="_x0000_s1537" style="position:absolute;left:11544;top:4724;width:57;height: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522" o:spid="_x0000_s1538" style="position:absolute;visibility:visible;mso-wrap-style:square" from="14573,4724" to="14573,4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523" o:spid="_x0000_s1539" style="position:absolute;left:14573;top:4724;width:57;height: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524" o:spid="_x0000_s1540" style="position:absolute;visibility:visible;mso-wrap-style:square" from="19437,4724" to="19437,4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525" o:spid="_x0000_s1541" style="position:absolute;left:19437;top:4724;width:57;height:36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526" o:spid="_x0000_s1542" style="position:absolute;visibility:visible;mso-wrap-style:square" from="23266,7048" to="23266,4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527" o:spid="_x0000_s1543" style="position:absolute;left:23266;top:7048;width:57;height:3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line id="Line 528" o:spid="_x0000_s1544" style="position:absolute;visibility:visible;mso-wrap-style:square" from="27095,7048" to="27095,4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rect id="Rectangle 529" o:spid="_x0000_s1545" style="position:absolute;left:27095;top:7048;width:57;height:3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line id="Line 530" o:spid="_x0000_s1546" style="position:absolute;visibility:visible;mso-wrap-style:square" from="30924,4724" to="30924,4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tWsUAAADcAAAADwAAAGRycy9kb3ducmV2LnhtbESPT2vCQBTE74V+h+UVetONY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tWsUAAADcAAAADwAAAAAAAAAA&#10;AAAAAAChAgAAZHJzL2Rvd25yZXYueG1sUEsFBgAAAAAEAAQA+QAAAJMDAAAAAA==&#10;" strokeweight="0"/>
                <v:rect id="Rectangle 531" o:spid="_x0000_s1547" style="position:absolute;left:30924;top:4724;width:57;height:36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v:line id="Line 532" o:spid="_x0000_s1548" style="position:absolute;visibility:visible;mso-wrap-style:square" from="34753,7048" to="34753,4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ZWtsQAAADcAAAADwAAAGRycy9kb3ducmV2LnhtbESPT2vCQBTE7wW/w/KE3upG0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la2xAAAANwAAAAPAAAAAAAAAAAA&#10;AAAAAKECAABkcnMvZG93bnJldi54bWxQSwUGAAAAAAQABAD5AAAAkgMAAAAA&#10;" strokeweight="0"/>
                <v:rect id="Rectangle 533" o:spid="_x0000_s1549" style="position:absolute;left:34753;top:7048;width:57;height:3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egMYA&#10;AADcAAAADwAAAGRycy9kb3ducmV2LnhtbESPQWsCMRSE70L/Q3gFb5qtqNXVKFUQehGq9aC35+Z1&#10;d3Hzsk2ibv31jSB4HGbmG2Y6b0wlLuR8aVnBWzcBQZxZXXKuYPe96oxA+ICssbJMCv7Iw3z20ppi&#10;qu2VN3TZhlxECPsUFRQh1KmUPivIoO/amjh6P9YZDFG6XGqH1wg3lewlyVAaLDkuFFjTsqDstD0b&#10;BYvxaPH71ef1bXM80GF/PA16LlGq/dp8TEAEasIz/Gh/agWD/j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egMYAAADcAAAADwAAAAAAAAAAAAAAAACYAgAAZHJz&#10;L2Rvd25yZXYueG1sUEsFBgAAAAAEAAQA9QAAAIsDAAAAAA==&#10;" fillcolor="black" stroked="f"/>
                <v:line id="Line 534" o:spid="_x0000_s1550" style="position:absolute;visibility:visible;mso-wrap-style:square" from="38582,7048" to="38582,4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nX8EAAADcAAAADwAAAGRycy9kb3ducmV2LnhtbERPy4rCMBTdD8w/hDswO00dRq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WdfwQAAANwAAAAPAAAAAAAAAAAAAAAA&#10;AKECAABkcnMvZG93bnJldi54bWxQSwUGAAAAAAQABAD5AAAAjwMAAAAA&#10;" strokeweight="0"/>
                <v:rect id="Rectangle 535" o:spid="_x0000_s1551" style="position:absolute;left:38582;top:7048;width:57;height:3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va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Rz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vacYAAADcAAAADwAAAAAAAAAAAAAAAACYAgAAZHJz&#10;L2Rvd25yZXYueG1sUEsFBgAAAAAEAAQA9QAAAIsDAAAAAA==&#10;" fillcolor="black" stroked="f"/>
                <v:line id="Line 536" o:spid="_x0000_s1552" style="position:absolute;visibility:visible;mso-wrap-style:square" from="42411,4724" to="42411,4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9hMIAAADcAAAADwAAAGRycy9kb3ducmV2LnhtbERPz2vCMBS+D/wfwht4W1MHdbUzioyJ&#10;8zZrCzs+mrc22LyUJtPuvzeHwY4f3+/1drK9uNLojWMFiyQFQdw4bbhVUJ33TzkIH5A19o5JwS95&#10;2G5mD2sstLvxia5laEUMYV+ggi6EoZDSNx1Z9IkbiCP37UaLIcKxlXrEWwy3vXxO06W0aDg2dDjQ&#10;W0fNpfyxCszn8pAdX+pVLd8PYfGVX3JjK6Xmj9PuFUSgKfyL/9wfWkGWxfn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r9hMIAAADcAAAADwAAAAAAAAAAAAAA&#10;AAChAgAAZHJzL2Rvd25yZXYueG1sUEsFBgAAAAAEAAQA+QAAAJADAAAAAA==&#10;" strokeweight="0"/>
                <v:rect id="Rectangle 537" o:spid="_x0000_s1553" style="position:absolute;left:42411;top:4724;width:57;height:36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1ssYA&#10;AADcAAAADwAAAGRycy9kb3ducmV2LnhtbESPQWsCMRSE70L/Q3gFb5pV3KKrUWpB8CJU7aHenpvX&#10;3cXNyzaJuvrrm4LgcZiZb5jZojW1uJDzlWUFg34Cgji3uuJCwdd+1RuD8AFZY22ZFNzIw2L+0plh&#10;pu2Vt3TZhUJECPsMFZQhNJmUPi/JoO/bhjh6P9YZDFG6QmqH1wg3tRwmyZs0WHFcKLGhj5Ly0+5s&#10;FCwn4+Xv54g39+3xQIfv4ykdukSp7mv7PgURqA3P8KO91grSdAD/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1ssYAAADcAAAADwAAAAAAAAAAAAAAAACYAgAAZHJz&#10;L2Rvd25yZXYueG1sUEsFBgAAAAAEAAQA9QAAAIsDAAAAAA==&#10;" fillcolor="black" stroked="f"/>
                <v:line id="Line 538" o:spid="_x0000_s1554" style="position:absolute;visibility:visible;mso-wrap-style:square" from="46247,4724" to="46247,4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GaMUAAADcAAAADwAAAGRycy9kb3ducmV2LnhtbESPQWvCQBSE74X+h+UVeqsbhdg0uhER&#10;i3prrUKPj+wzWZJ9G7Krxn/vFgoeh5n5hpkvBtuKC/XeOFYwHiUgiEunDVcKDj+fbxkIH5A1to5J&#10;wY08LIrnpznm2l35my77UIkIYZ+jgjqELpfSlzVZ9CPXEUfv5HqLIcq+krrHa4TbVk6SZCotGo4L&#10;NXa0qqls9merwHxNN+nu/fhxlOtNGP9mTWbsQanXl2E5AxFoCI/wf3urFaTpB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TGaMUAAADcAAAADwAAAAAAAAAA&#10;AAAAAAChAgAAZHJzL2Rvd25yZXYueG1sUEsFBgAAAAAEAAQA+QAAAJMDAAAAAA==&#10;" strokeweight="0"/>
                <v:rect id="Rectangle 539" o:spid="_x0000_s1555" style="position:absolute;left:46247;top:4724;width:57;height:36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XscA&#10;AADcAAAADwAAAGRycy9kb3ducmV2LnhtbESPT2sCMRTE74V+h/AEbzWrdkVXo9SC0Euh/jno7bl5&#10;7i5uXrZJ1G0/fSMUPA4z8xtmtmhNLa7kfGVZQb+XgCDOra64ULDbrl7GIHxA1lhbJgU/5GExf36a&#10;Yabtjdd03YRCRAj7DBWUITSZlD4vyaDv2YY4eifrDIYoXSG1w1uEm1oOkmQkDVYcF0ps6L2k/Ly5&#10;GAXLyXj5/fXKn7/r44EO++M5HbhEqW6nfZuCCNSGR/i//aEVpO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Tl7HAAAA3AAAAA8AAAAAAAAAAAAAAAAAmAIAAGRy&#10;cy9kb3ducmV2LnhtbFBLBQYAAAAABAAEAPUAAACMAwAAAAA=&#10;" fillcolor="black" stroked="f"/>
                <v:line id="Line 540" o:spid="_x0000_s1556" style="position:absolute;visibility:visible;mso-wrap-style:square" from="50076,4724" to="50076,4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7h8QAAADcAAAADwAAAGRycy9kb3ducmV2LnhtbESPT2vCQBTE7wW/w/KE3urGY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fuHxAAAANwAAAAPAAAAAAAAAAAA&#10;AAAAAKECAABkcnMvZG93bnJldi54bWxQSwUGAAAAAAQABAD5AAAAkgMAAAAA&#10;" strokeweight="0"/>
                <v:rect id="Rectangle 541" o:spid="_x0000_s1557" style="position:absolute;left:50076;top:4724;width:57;height:36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line id="Line 542" o:spid="_x0000_s1558" style="position:absolute;visibility:visible;mso-wrap-style:square" from="53905,4724" to="53905,4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Aa8QAAADcAAAADwAAAGRycy9kb3ducmV2LnhtbESPQWvCQBSE7wX/w/IKvdWNQtI0uopI&#10;i3qrVsHjI/uaLGbfhuxW4793BcHjMDPfMNN5bxtxps4bxwpGwwQEcem04UrB/vf7PQfhA7LGxjEp&#10;uJKH+WzwMsVCuwtv6bwLlYgQ9gUqqENoCyl9WZNFP3QtcfT+XGcxRNlVUnd4iXDbyHGSZNKi4bhQ&#10;Y0vLmsrT7t8qMD/ZKt18HD4P8msVRsf8lBu7V+rttV9MQATqwzP8aK+1gjT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8BrxAAAANwAAAAPAAAAAAAAAAAA&#10;AAAAAKECAABkcnMvZG93bnJldi54bWxQSwUGAAAAAAQABAD5AAAAkgMAAAAA&#10;" strokeweight="0"/>
                <v:rect id="Rectangle 543" o:spid="_x0000_s1559" style="position:absolute;left:53905;top:4724;width:57;height:36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rect id="Rectangle 544" o:spid="_x0000_s1560" style="position:absolute;top:42487;width:5767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rect id="Rectangle 545" o:spid="_x0000_s1561" style="position:absolute;left:57677;top:88;width:114;height:4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group>
            </w:pict>
          </mc:Fallback>
        </mc:AlternateContent>
      </w: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B13B33" w:rsidRDefault="00B13B33"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264D77" w:rsidRDefault="00264D77" w:rsidP="00DB7214">
      <w:pPr>
        <w:shd w:val="clear" w:color="auto" w:fill="FFFFFF"/>
        <w:spacing w:line="276" w:lineRule="auto"/>
        <w:jc w:val="both"/>
        <w:rPr>
          <w:rFonts w:ascii="Times New Roman" w:eastAsia="Calibri" w:hAnsi="Times New Roman" w:cs="Times New Roman"/>
          <w:b/>
          <w:color w:val="000000"/>
          <w:sz w:val="28"/>
          <w:szCs w:val="28"/>
          <w:u w:val="single"/>
        </w:rPr>
      </w:pPr>
    </w:p>
    <w:p w:rsidR="009D6829" w:rsidRPr="009B05D2" w:rsidRDefault="00720259" w:rsidP="00DB7214">
      <w:pPr>
        <w:shd w:val="clear" w:color="auto" w:fill="FFFFFF"/>
        <w:spacing w:line="276" w:lineRule="auto"/>
        <w:jc w:val="both"/>
        <w:rPr>
          <w:rFonts w:ascii="Times New Roman" w:eastAsia="Calibri" w:hAnsi="Times New Roman" w:cs="Times New Roman"/>
          <w:sz w:val="28"/>
          <w:szCs w:val="28"/>
        </w:rPr>
      </w:pPr>
      <w:r w:rsidRPr="009B05D2">
        <w:rPr>
          <w:rFonts w:ascii="Times New Roman" w:eastAsia="Calibri" w:hAnsi="Times New Roman" w:cs="Times New Roman"/>
          <w:b/>
          <w:color w:val="000000"/>
          <w:sz w:val="28"/>
          <w:szCs w:val="28"/>
          <w:u w:val="single"/>
        </w:rPr>
        <w:t>Tercero:</w:t>
      </w:r>
      <w:r w:rsidRPr="009B05D2">
        <w:rPr>
          <w:rFonts w:ascii="Times New Roman" w:eastAsia="Calibri" w:hAnsi="Times New Roman" w:cs="Times New Roman"/>
          <w:color w:val="000000"/>
          <w:sz w:val="28"/>
          <w:szCs w:val="28"/>
        </w:rPr>
        <w:t xml:space="preserve"> Nombrar </w:t>
      </w:r>
      <w:r w:rsidRPr="009B05D2">
        <w:rPr>
          <w:rFonts w:ascii="Times New Roman" w:eastAsia="Calibri" w:hAnsi="Times New Roman" w:cs="Times New Roman"/>
          <w:sz w:val="28"/>
          <w:szCs w:val="28"/>
        </w:rPr>
        <w:t xml:space="preserve">al administrador de las órdenes de compra o contrato: </w:t>
      </w:r>
      <w:r w:rsidR="00A46B68">
        <w:rPr>
          <w:rFonts w:ascii="Times New Roman" w:eastAsia="Calibri" w:hAnsi="Times New Roman" w:cs="Times New Roman"/>
          <w:b/>
          <w:sz w:val="28"/>
          <w:szCs w:val="28"/>
        </w:rPr>
        <w:t>XXXXXXXX</w:t>
      </w:r>
      <w:r w:rsidRPr="009B05D2">
        <w:rPr>
          <w:rFonts w:ascii="Times New Roman" w:eastAsia="Calibri" w:hAnsi="Times New Roman" w:cs="Times New Roman"/>
          <w:b/>
          <w:sz w:val="28"/>
          <w:szCs w:val="28"/>
        </w:rPr>
        <w:t>.</w:t>
      </w:r>
      <w:r w:rsidRPr="009B05D2">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9B05D2">
        <w:rPr>
          <w:rFonts w:ascii="Times New Roman" w:eastAsia="Calibri" w:hAnsi="Times New Roman" w:cs="Times New Roman"/>
          <w:sz w:val="28"/>
          <w:szCs w:val="28"/>
          <w:shd w:val="clear" w:color="auto" w:fill="FFFFFF"/>
        </w:rPr>
        <w:t>cífico y expresión Presupuestaria Municipal vigente, que</w:t>
      </w:r>
      <w:r w:rsidRPr="009B05D2">
        <w:rPr>
          <w:rFonts w:ascii="Times New Roman" w:eastAsia="Calibri" w:hAnsi="Times New Roman" w:cs="Times New Roman"/>
          <w:sz w:val="28"/>
          <w:szCs w:val="28"/>
        </w:rPr>
        <w:t xml:space="preserve"> se comprobara como lo establece el artículo 78 del Código Municipal. </w:t>
      </w:r>
      <w:r w:rsidRPr="009B05D2">
        <w:rPr>
          <w:rFonts w:ascii="Times New Roman" w:eastAsia="Calibri" w:hAnsi="Times New Roman" w:cs="Times New Roman"/>
          <w:b/>
          <w:sz w:val="28"/>
          <w:szCs w:val="28"/>
        </w:rPr>
        <w:t xml:space="preserve">CERTIFÍQUESE Y COMUNÍQUESE. </w:t>
      </w:r>
      <w:r w:rsidR="009D6829" w:rsidRPr="009B05D2">
        <w:rPr>
          <w:rFonts w:ascii="Times New Roman" w:eastAsia="Calibri" w:hAnsi="Times New Roman" w:cs="Times New Roman"/>
          <w:b/>
          <w:bCs/>
          <w:sz w:val="28"/>
          <w:szCs w:val="28"/>
          <w:shd w:val="clear" w:color="auto" w:fill="FFFFFF"/>
        </w:rPr>
        <w:t xml:space="preserve">“ACUERDO MUNICIPAL NÚMERO DOCE”. </w:t>
      </w:r>
      <w:r w:rsidR="009D6829" w:rsidRPr="009B05D2">
        <w:rPr>
          <w:rFonts w:ascii="Times New Roman" w:eastAsia="Calibri" w:hAnsi="Times New Roman" w:cs="Times New Roman"/>
          <w:sz w:val="28"/>
          <w:szCs w:val="28"/>
          <w:shd w:val="clear" w:color="auto" w:fill="FFFFFF"/>
        </w:rPr>
        <w:t>El Concejo Municipal en uso de sus facultades legales, de conformidad al art. 86 inciso final, 203, 204 y 235 de la Constitución de la República, art. 30 numeral 4) 14) correspondiente</w:t>
      </w:r>
      <w:r w:rsidR="009D6829" w:rsidRPr="009B05D2">
        <w:rPr>
          <w:rFonts w:ascii="Times New Roman" w:eastAsia="Calibri" w:hAnsi="Times New Roman" w:cs="Times New Roman"/>
          <w:sz w:val="28"/>
          <w:szCs w:val="28"/>
        </w:rPr>
        <w:t xml:space="preserve"> al </w:t>
      </w:r>
      <w:r w:rsidR="009D6829" w:rsidRPr="009B05D2">
        <w:rPr>
          <w:rFonts w:ascii="Times New Roman" w:eastAsia="Calibri" w:hAnsi="Times New Roman" w:cs="Times New Roman"/>
          <w:b/>
          <w:sz w:val="28"/>
          <w:szCs w:val="28"/>
        </w:rPr>
        <w:t xml:space="preserve">DEPARTAMENTO DE SERVICIOS GENERALES Y MANTENIMIENTO </w:t>
      </w:r>
      <w:r w:rsidR="009D6829" w:rsidRPr="009B05D2">
        <w:rPr>
          <w:rFonts w:ascii="Times New Roman" w:eastAsia="Calibri" w:hAnsi="Times New Roman" w:cs="Times New Roman"/>
          <w:sz w:val="28"/>
          <w:szCs w:val="28"/>
          <w:shd w:val="clear" w:color="auto" w:fill="FFFFFF"/>
        </w:rPr>
        <w:t xml:space="preserve">art. 31 numeral 4) y el art. 91 del Código Municipal. Expuesto en el punto número </w:t>
      </w:r>
      <w:r w:rsidR="009D6829" w:rsidRPr="009B05D2">
        <w:rPr>
          <w:rFonts w:ascii="Times New Roman" w:eastAsia="Calibri" w:hAnsi="Times New Roman" w:cs="Times New Roman"/>
          <w:b/>
          <w:sz w:val="28"/>
          <w:szCs w:val="28"/>
          <w:shd w:val="clear" w:color="auto" w:fill="FFFFFF"/>
        </w:rPr>
        <w:t>doce</w:t>
      </w:r>
      <w:r w:rsidR="009D6829" w:rsidRPr="009B05D2">
        <w:rPr>
          <w:rFonts w:ascii="Times New Roman" w:eastAsia="Calibri" w:hAnsi="Times New Roman" w:cs="Times New Roman"/>
          <w:sz w:val="28"/>
          <w:szCs w:val="28"/>
          <w:shd w:val="clear" w:color="auto" w:fill="FFFFFF"/>
        </w:rPr>
        <w:t xml:space="preserve"> de la Agenda de esta Sesión, el cual consiste en la participación del </w:t>
      </w:r>
      <w:r w:rsidR="00F87192">
        <w:rPr>
          <w:rFonts w:ascii="Times New Roman" w:eastAsia="Calibri" w:hAnsi="Times New Roman" w:cs="Times New Roman"/>
          <w:b/>
          <w:sz w:val="28"/>
          <w:szCs w:val="28"/>
          <w:shd w:val="clear" w:color="auto" w:fill="FFFFFF"/>
        </w:rPr>
        <w:t>XXXXXXXXX</w:t>
      </w:r>
      <w:r w:rsidR="009D6829" w:rsidRPr="009B05D2">
        <w:rPr>
          <w:rFonts w:ascii="Times New Roman" w:eastAsia="Calibri" w:hAnsi="Times New Roman" w:cs="Times New Roman"/>
          <w:b/>
          <w:sz w:val="28"/>
          <w:szCs w:val="28"/>
          <w:shd w:val="clear" w:color="auto" w:fill="FFFFFF"/>
        </w:rPr>
        <w:t xml:space="preserve">/Jefe de UACI, </w:t>
      </w:r>
      <w:r w:rsidR="009D6829" w:rsidRPr="009B05D2">
        <w:rPr>
          <w:rFonts w:ascii="Times New Roman" w:eastAsia="Calibri" w:hAnsi="Times New Roman" w:cs="Times New Roman"/>
          <w:sz w:val="28"/>
          <w:szCs w:val="28"/>
          <w:shd w:val="clear" w:color="auto" w:fill="FFFFFF"/>
        </w:rPr>
        <w:lastRenderedPageBreak/>
        <w:t xml:space="preserve">solicitando al Honorable Concejo Municipal Plural, aprobación de adjudicación de requerimiento </w:t>
      </w:r>
      <w:r w:rsidR="009D6829" w:rsidRPr="009B05D2">
        <w:rPr>
          <w:rFonts w:ascii="Times New Roman" w:eastAsia="Calibri" w:hAnsi="Times New Roman" w:cs="Times New Roman"/>
          <w:b/>
          <w:sz w:val="28"/>
          <w:szCs w:val="28"/>
        </w:rPr>
        <w:t>DE PARQUES Y ZONAS VERDES,</w:t>
      </w:r>
      <w:r w:rsidR="009D6829" w:rsidRPr="009B05D2">
        <w:rPr>
          <w:rFonts w:ascii="Times New Roman" w:eastAsia="Calibri" w:hAnsi="Times New Roman" w:cs="Times New Roman"/>
          <w:sz w:val="28"/>
          <w:szCs w:val="28"/>
        </w:rPr>
        <w:t xml:space="preserve"> </w:t>
      </w:r>
      <w:r w:rsidR="009D6829" w:rsidRPr="009B05D2">
        <w:rPr>
          <w:rFonts w:ascii="Times New Roman" w:eastAsia="Calibri" w:hAnsi="Times New Roman" w:cs="Times New Roman"/>
          <w:sz w:val="28"/>
          <w:szCs w:val="28"/>
          <w:shd w:val="clear" w:color="auto" w:fill="FFFFFF"/>
        </w:rPr>
        <w:t xml:space="preserve">por un monto total de </w:t>
      </w:r>
      <w:r w:rsidR="009D6829" w:rsidRPr="009B05D2">
        <w:rPr>
          <w:rFonts w:ascii="Times New Roman" w:eastAsia="Calibri" w:hAnsi="Times New Roman" w:cs="Times New Roman"/>
          <w:b/>
          <w:sz w:val="28"/>
          <w:szCs w:val="28"/>
          <w:shd w:val="clear" w:color="auto" w:fill="FFFFFF"/>
        </w:rPr>
        <w:t xml:space="preserve">$108.50, </w:t>
      </w:r>
      <w:r w:rsidR="009D6829" w:rsidRPr="009B05D2">
        <w:rPr>
          <w:rFonts w:ascii="Times New Roman" w:eastAsia="Calibri" w:hAnsi="Times New Roman" w:cs="Times New Roman"/>
          <w:sz w:val="28"/>
          <w:szCs w:val="28"/>
          <w:shd w:val="clear" w:color="auto" w:fill="FFFFFF"/>
        </w:rPr>
        <w:t>con FUENTE DE FINANCIAMIENTO:</w:t>
      </w:r>
      <w:r w:rsidR="009D6829" w:rsidRPr="009B05D2">
        <w:rPr>
          <w:rFonts w:ascii="Times New Roman" w:eastAsia="Calibri" w:hAnsi="Times New Roman" w:cs="Times New Roman"/>
          <w:b/>
          <w:sz w:val="28"/>
          <w:szCs w:val="28"/>
          <w:shd w:val="clear" w:color="auto" w:fill="FFFFFF"/>
        </w:rPr>
        <w:t xml:space="preserve"> FONDOS PROPIOS</w:t>
      </w:r>
      <w:r w:rsidR="00DB7214" w:rsidRPr="009B05D2">
        <w:rPr>
          <w:rFonts w:ascii="Times New Roman" w:eastAsia="Times New Roman" w:hAnsi="Times New Roman" w:cs="Times New Roman"/>
          <w:bCs/>
          <w:color w:val="000000"/>
          <w:sz w:val="28"/>
          <w:szCs w:val="28"/>
          <w:lang w:eastAsia="es-ES"/>
        </w:rPr>
        <w:t xml:space="preserve">, </w:t>
      </w:r>
      <w:r w:rsidR="00DB7214" w:rsidRPr="009B05D2">
        <w:rPr>
          <w:rFonts w:ascii="Times New Roman" w:eastAsia="Calibri" w:hAnsi="Times New Roman" w:cs="Times New Roman"/>
          <w:sz w:val="28"/>
          <w:szCs w:val="28"/>
          <w:shd w:val="clear" w:color="auto" w:fill="FFFFFF"/>
        </w:rPr>
        <w:t>y</w:t>
      </w:r>
      <w:r w:rsidR="009D6829" w:rsidRPr="009B05D2">
        <w:rPr>
          <w:rFonts w:ascii="Times New Roman" w:eastAsia="Calibri" w:hAnsi="Times New Roman" w:cs="Times New Roman"/>
          <w:sz w:val="28"/>
          <w:szCs w:val="28"/>
        </w:rPr>
        <w:t xml:space="preserve"> proponiendo al administrador de la orden de compra o contrato a </w:t>
      </w:r>
      <w:r w:rsidR="009362FA">
        <w:rPr>
          <w:rFonts w:ascii="Times New Roman" w:eastAsia="Calibri" w:hAnsi="Times New Roman" w:cs="Times New Roman"/>
          <w:b/>
          <w:sz w:val="28"/>
          <w:szCs w:val="28"/>
        </w:rPr>
        <w:t>XXXXXXXXXXX</w:t>
      </w:r>
      <w:r w:rsidR="009D6829" w:rsidRPr="009B05D2">
        <w:rPr>
          <w:rFonts w:ascii="Times New Roman" w:eastAsia="Calibri" w:hAnsi="Times New Roman" w:cs="Times New Roman"/>
          <w:b/>
          <w:sz w:val="28"/>
          <w:szCs w:val="28"/>
        </w:rPr>
        <w:t>.</w:t>
      </w:r>
      <w:r w:rsidR="009D6829" w:rsidRPr="009B05D2">
        <w:rPr>
          <w:rFonts w:ascii="Times New Roman" w:eastAsia="Calibri" w:hAnsi="Times New Roman" w:cs="Times New Roman"/>
          <w:bCs/>
          <w:sz w:val="28"/>
          <w:szCs w:val="28"/>
        </w:rPr>
        <w:t xml:space="preserve"> Por </w:t>
      </w:r>
      <w:r w:rsidR="00DB7214" w:rsidRPr="009B05D2">
        <w:rPr>
          <w:rFonts w:ascii="Times New Roman" w:eastAsia="Calibri" w:hAnsi="Times New Roman" w:cs="Times New Roman"/>
          <w:b/>
          <w:bCs/>
          <w:sz w:val="28"/>
          <w:szCs w:val="28"/>
        </w:rPr>
        <w:t xml:space="preserve">MAYORIA </w:t>
      </w:r>
      <w:r w:rsidR="00DB7214" w:rsidRPr="009B05D2">
        <w:rPr>
          <w:rFonts w:ascii="Times New Roman" w:eastAsia="Calibri" w:hAnsi="Times New Roman" w:cs="Times New Roman"/>
          <w:bCs/>
          <w:sz w:val="28"/>
          <w:szCs w:val="28"/>
        </w:rPr>
        <w:t>de</w:t>
      </w:r>
      <w:r w:rsidR="009D6829" w:rsidRPr="009B05D2">
        <w:rPr>
          <w:rFonts w:ascii="Times New Roman" w:eastAsia="Calibri" w:hAnsi="Times New Roman" w:cs="Times New Roman"/>
          <w:bCs/>
          <w:sz w:val="28"/>
          <w:szCs w:val="28"/>
        </w:rPr>
        <w:t xml:space="preserve"> </w:t>
      </w:r>
      <w:r w:rsidR="009D6829" w:rsidRPr="009B05D2">
        <w:rPr>
          <w:rFonts w:ascii="Times New Roman" w:eastAsia="Calibri" w:hAnsi="Times New Roman" w:cs="Times New Roman"/>
          <w:b/>
          <w:bCs/>
          <w:sz w:val="28"/>
          <w:szCs w:val="28"/>
        </w:rPr>
        <w:t xml:space="preserve">trece votos a favor </w:t>
      </w:r>
      <w:r w:rsidR="009D6829" w:rsidRPr="009B05D2">
        <w:rPr>
          <w:rFonts w:ascii="Times New Roman" w:eastAsia="Calibri" w:hAnsi="Times New Roman" w:cs="Times New Roman"/>
          <w:bCs/>
          <w:sz w:val="28"/>
          <w:szCs w:val="28"/>
        </w:rPr>
        <w:t xml:space="preserve">y </w:t>
      </w:r>
      <w:r w:rsidR="009D6829" w:rsidRPr="009B05D2">
        <w:rPr>
          <w:rFonts w:ascii="Times New Roman" w:eastAsia="Calibri" w:hAnsi="Times New Roman" w:cs="Times New Roman"/>
          <w:b/>
          <w:bCs/>
          <w:sz w:val="28"/>
          <w:szCs w:val="28"/>
        </w:rPr>
        <w:t>una abstención</w:t>
      </w:r>
      <w:r w:rsidR="009D6829" w:rsidRPr="009B05D2">
        <w:rPr>
          <w:rFonts w:ascii="Times New Roman" w:eastAsia="Calibri" w:hAnsi="Times New Roman" w:cs="Times New Roman"/>
          <w:bCs/>
          <w:sz w:val="28"/>
          <w:szCs w:val="28"/>
        </w:rPr>
        <w:t xml:space="preserve"> del señor Damián Cristóbal Serrano Ortiz; Segundo Regidor Propietario. </w:t>
      </w:r>
      <w:r w:rsidR="009D6829" w:rsidRPr="009B05D2">
        <w:rPr>
          <w:rFonts w:ascii="Times New Roman" w:eastAsia="Calibri" w:hAnsi="Times New Roman" w:cs="Times New Roman"/>
          <w:b/>
          <w:sz w:val="28"/>
          <w:szCs w:val="28"/>
        </w:rPr>
        <w:t xml:space="preserve">ACUERDA: </w:t>
      </w:r>
      <w:r w:rsidR="009D6829" w:rsidRPr="009B05D2">
        <w:rPr>
          <w:rFonts w:ascii="Times New Roman" w:eastAsia="Calibri" w:hAnsi="Times New Roman" w:cs="Times New Roman"/>
          <w:b/>
          <w:sz w:val="28"/>
          <w:szCs w:val="28"/>
          <w:u w:val="single"/>
        </w:rPr>
        <w:t>Primero:</w:t>
      </w:r>
      <w:r w:rsidR="009D6829" w:rsidRPr="009B05D2">
        <w:rPr>
          <w:rFonts w:ascii="Times New Roman" w:eastAsia="Calibri" w:hAnsi="Times New Roman" w:cs="Times New Roman"/>
          <w:sz w:val="28"/>
          <w:szCs w:val="28"/>
        </w:rPr>
        <w:t xml:space="preserve"> Aprobar adjudicación de requerimientos correspondiente al DEPARTAMENTO DE SERVICIOS GENERALES Y MANTENIMIENTO DE PARQUES Y ZONAS VERDES, por un monto total de </w:t>
      </w:r>
      <w:r w:rsidR="009D6829" w:rsidRPr="009B05D2">
        <w:rPr>
          <w:rFonts w:ascii="Times New Roman" w:eastAsia="Calibri" w:hAnsi="Times New Roman" w:cs="Times New Roman"/>
          <w:b/>
          <w:sz w:val="28"/>
          <w:szCs w:val="28"/>
        </w:rPr>
        <w:t>$108.50</w:t>
      </w:r>
      <w:r w:rsidR="009D6829" w:rsidRPr="009B05D2">
        <w:rPr>
          <w:rFonts w:ascii="Times New Roman" w:eastAsia="Calibri" w:hAnsi="Times New Roman" w:cs="Times New Roman"/>
          <w:sz w:val="28"/>
          <w:szCs w:val="28"/>
        </w:rPr>
        <w:t>, con FUENTE DE FINANCIAMIENTO: FONDOS PROPIOS</w:t>
      </w:r>
      <w:r w:rsidR="009D6829" w:rsidRPr="009B05D2">
        <w:rPr>
          <w:rFonts w:ascii="Times New Roman" w:eastAsia="Calibri" w:hAnsi="Times New Roman" w:cs="Times New Roman"/>
          <w:b/>
          <w:sz w:val="28"/>
          <w:szCs w:val="28"/>
        </w:rPr>
        <w:t>.</w:t>
      </w:r>
      <w:r w:rsidR="009D6829" w:rsidRPr="009B05D2">
        <w:rPr>
          <w:rFonts w:ascii="Times New Roman" w:eastAsia="Calibri" w:hAnsi="Times New Roman" w:cs="Times New Roman"/>
          <w:b/>
          <w:sz w:val="28"/>
          <w:szCs w:val="28"/>
          <w:shd w:val="clear" w:color="auto" w:fill="FFFFFF"/>
        </w:rPr>
        <w:t xml:space="preserve"> </w:t>
      </w:r>
      <w:r w:rsidR="009D6829" w:rsidRPr="009B05D2">
        <w:rPr>
          <w:rFonts w:ascii="Times New Roman" w:eastAsia="Calibri" w:hAnsi="Times New Roman" w:cs="Times New Roman"/>
          <w:b/>
          <w:sz w:val="28"/>
          <w:szCs w:val="28"/>
          <w:u w:val="single"/>
        </w:rPr>
        <w:t>Segundo:</w:t>
      </w:r>
      <w:r w:rsidR="009D6829" w:rsidRPr="009B05D2">
        <w:rPr>
          <w:rFonts w:ascii="Times New Roman" w:eastAsia="Calibri" w:hAnsi="Times New Roman" w:cs="Times New Roman"/>
          <w:sz w:val="28"/>
          <w:szCs w:val="28"/>
        </w:rPr>
        <w:t xml:space="preserve"> Autorizar al Tesorero Municipal para que erogue la cantidad de: </w:t>
      </w:r>
      <w:r w:rsidR="009D6829" w:rsidRPr="009B05D2">
        <w:rPr>
          <w:rFonts w:ascii="Times New Roman" w:eastAsia="Calibri" w:hAnsi="Times New Roman" w:cs="Times New Roman"/>
          <w:b/>
          <w:sz w:val="28"/>
          <w:szCs w:val="28"/>
        </w:rPr>
        <w:t>CIENTO OCHO DÓLARES CON CINCUENTA CENTAVOS DE LOS ESTADOS UNIDOS DE NORTEAMERICA (</w:t>
      </w:r>
      <w:r w:rsidR="009D6829" w:rsidRPr="009B05D2">
        <w:rPr>
          <w:rFonts w:ascii="Times New Roman" w:eastAsia="Calibri" w:hAnsi="Times New Roman" w:cs="Times New Roman"/>
          <w:b/>
          <w:sz w:val="28"/>
          <w:szCs w:val="28"/>
          <w:shd w:val="clear" w:color="auto" w:fill="FFFFFF"/>
        </w:rPr>
        <w:t>$</w:t>
      </w:r>
      <w:r w:rsidR="009D6829" w:rsidRPr="009B05D2">
        <w:rPr>
          <w:rFonts w:ascii="Times New Roman" w:eastAsia="Calibri" w:hAnsi="Times New Roman" w:cs="Times New Roman"/>
          <w:b/>
          <w:sz w:val="28"/>
          <w:szCs w:val="28"/>
        </w:rPr>
        <w:t>108.50),</w:t>
      </w:r>
      <w:r w:rsidR="009D6829" w:rsidRPr="009B05D2">
        <w:rPr>
          <w:rFonts w:ascii="Times New Roman" w:eastAsia="Calibri" w:hAnsi="Times New Roman" w:cs="Times New Roman"/>
          <w:b/>
          <w:sz w:val="28"/>
          <w:szCs w:val="28"/>
          <w:shd w:val="clear" w:color="auto" w:fill="FFFFFF"/>
        </w:rPr>
        <w:t xml:space="preserve"> </w:t>
      </w:r>
      <w:r w:rsidR="009D6829" w:rsidRPr="009B05D2">
        <w:rPr>
          <w:rFonts w:ascii="Times New Roman" w:eastAsia="Times New Roman" w:hAnsi="Times New Roman" w:cs="Times New Roman"/>
          <w:sz w:val="28"/>
          <w:szCs w:val="28"/>
          <w:lang w:val="en-US"/>
        </w:rPr>
        <w:t xml:space="preserve">de la cuenta corriente número </w:t>
      </w:r>
      <w:r w:rsidR="009D6829" w:rsidRPr="009B05D2">
        <w:rPr>
          <w:rFonts w:ascii="Times New Roman" w:eastAsia="Times New Roman" w:hAnsi="Times New Roman" w:cs="Times New Roman"/>
          <w:b/>
          <w:sz w:val="28"/>
          <w:szCs w:val="28"/>
          <w:lang w:val="en-US"/>
        </w:rPr>
        <w:t xml:space="preserve">480005924 MUNICIPALIDAD DE APOPA, RECURSOS PROPIOS, Banco Hipotecario de El Salvador S.A., </w:t>
      </w:r>
      <w:r w:rsidR="009D6829" w:rsidRPr="009B05D2">
        <w:rPr>
          <w:rFonts w:ascii="Times New Roman" w:eastAsia="Calibri" w:hAnsi="Times New Roman" w:cs="Times New Roman"/>
          <w:sz w:val="28"/>
          <w:szCs w:val="28"/>
          <w:lang w:val="es-SV"/>
        </w:rPr>
        <w:t>y</w:t>
      </w:r>
      <w:r w:rsidR="009D6829" w:rsidRPr="009B05D2">
        <w:rPr>
          <w:rFonts w:ascii="Times New Roman" w:eastAsia="Calibri" w:hAnsi="Times New Roman" w:cs="Times New Roman"/>
          <w:sz w:val="28"/>
          <w:szCs w:val="28"/>
        </w:rPr>
        <w:t xml:space="preserve"> emita cheque</w:t>
      </w:r>
      <w:r w:rsidR="009D6829" w:rsidRPr="009B05D2">
        <w:rPr>
          <w:rFonts w:ascii="Times New Roman" w:eastAsia="Calibri" w:hAnsi="Times New Roman" w:cs="Times New Roman"/>
          <w:b/>
          <w:sz w:val="28"/>
          <w:szCs w:val="28"/>
        </w:rPr>
        <w:t xml:space="preserve"> </w:t>
      </w:r>
      <w:r w:rsidR="009D6829" w:rsidRPr="009B05D2">
        <w:rPr>
          <w:rFonts w:ascii="Times New Roman" w:eastAsia="Calibri" w:hAnsi="Times New Roman" w:cs="Times New Roman"/>
          <w:sz w:val="28"/>
          <w:szCs w:val="28"/>
        </w:rPr>
        <w:t xml:space="preserve">a nombre del proveedor según el siguiente cuadro: </w:t>
      </w:r>
    </w:p>
    <w:p w:rsidR="00C62EC9" w:rsidRDefault="002B11E1" w:rsidP="00DB7214">
      <w:pPr>
        <w:spacing w:after="200" w:line="276" w:lineRule="auto"/>
        <w:jc w:val="both"/>
        <w:rPr>
          <w:rFonts w:ascii="Times New Roman" w:eastAsia="Calibri" w:hAnsi="Times New Roman" w:cs="Times New Roman"/>
          <w:noProof/>
          <w:sz w:val="24"/>
          <w:szCs w:val="24"/>
          <w:lang w:eastAsia="es-ES"/>
        </w:rPr>
      </w:pPr>
      <w:r>
        <w:rPr>
          <w:noProof/>
          <w:lang w:val="es-SV" w:eastAsia="es-SV"/>
        </w:rPr>
        <w:drawing>
          <wp:inline distT="0" distB="0" distL="0" distR="0" wp14:anchorId="5F84EF20" wp14:editId="15CB1FC5">
            <wp:extent cx="5762625" cy="20574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133" t="31790" r="24702" b="43779"/>
                    <a:stretch/>
                  </pic:blipFill>
                  <pic:spPr bwMode="auto">
                    <a:xfrm>
                      <a:off x="0" y="0"/>
                      <a:ext cx="5762625" cy="2057400"/>
                    </a:xfrm>
                    <a:prstGeom prst="rect">
                      <a:avLst/>
                    </a:prstGeom>
                    <a:ln>
                      <a:noFill/>
                    </a:ln>
                    <a:extLst>
                      <a:ext uri="{53640926-AAD7-44D8-BBD7-CCE9431645EC}">
                        <a14:shadowObscured xmlns:a14="http://schemas.microsoft.com/office/drawing/2010/main"/>
                      </a:ext>
                    </a:extLst>
                  </pic:spPr>
                </pic:pic>
              </a:graphicData>
            </a:graphic>
          </wp:inline>
        </w:drawing>
      </w:r>
    </w:p>
    <w:p w:rsidR="00DB7214" w:rsidRPr="000B1F38" w:rsidRDefault="009D6829" w:rsidP="000B1F38">
      <w:pPr>
        <w:spacing w:line="276" w:lineRule="auto"/>
        <w:jc w:val="both"/>
        <w:rPr>
          <w:rFonts w:ascii="Times New Roman" w:eastAsia="Calibri" w:hAnsi="Times New Roman" w:cs="Times New Roman"/>
          <w:sz w:val="28"/>
          <w:szCs w:val="28"/>
        </w:rPr>
      </w:pPr>
      <w:r w:rsidRPr="000B1F38">
        <w:rPr>
          <w:rFonts w:ascii="Times New Roman" w:eastAsia="Calibri" w:hAnsi="Times New Roman" w:cs="Times New Roman"/>
          <w:b/>
          <w:color w:val="000000"/>
          <w:sz w:val="28"/>
          <w:szCs w:val="28"/>
          <w:u w:val="single"/>
        </w:rPr>
        <w:t>Tercero:</w:t>
      </w:r>
      <w:r w:rsidRPr="000B1F38">
        <w:rPr>
          <w:rFonts w:ascii="Times New Roman" w:eastAsia="Calibri" w:hAnsi="Times New Roman" w:cs="Times New Roman"/>
          <w:color w:val="000000"/>
          <w:sz w:val="28"/>
          <w:szCs w:val="28"/>
        </w:rPr>
        <w:t xml:space="preserve"> Nombrar </w:t>
      </w:r>
      <w:r w:rsidRPr="000B1F38">
        <w:rPr>
          <w:rFonts w:ascii="Times New Roman" w:eastAsia="Calibri" w:hAnsi="Times New Roman" w:cs="Times New Roman"/>
          <w:sz w:val="28"/>
          <w:szCs w:val="28"/>
        </w:rPr>
        <w:t xml:space="preserve">al administrador de las órdenes de compra o contrato: </w:t>
      </w:r>
      <w:r w:rsidR="002067CC">
        <w:rPr>
          <w:rFonts w:ascii="Times New Roman" w:eastAsia="Calibri" w:hAnsi="Times New Roman" w:cs="Times New Roman"/>
          <w:b/>
          <w:sz w:val="28"/>
          <w:szCs w:val="28"/>
        </w:rPr>
        <w:t>XXXXXXX</w:t>
      </w:r>
      <w:r w:rsidRPr="000B1F38">
        <w:rPr>
          <w:rFonts w:ascii="Times New Roman" w:eastAsia="Calibri" w:hAnsi="Times New Roman" w:cs="Times New Roman"/>
          <w:b/>
          <w:sz w:val="28"/>
          <w:szCs w:val="28"/>
        </w:rPr>
        <w:t>.</w:t>
      </w:r>
      <w:r w:rsidRPr="000B1F38">
        <w:rPr>
          <w:rFonts w:ascii="Times New Roman" w:eastAsia="Calibri" w:hAnsi="Times New Roman" w:cs="Times New Roman"/>
          <w:sz w:val="28"/>
          <w:szCs w:val="28"/>
        </w:rPr>
        <w:t xml:space="preserve"> Quedando autorizada la Jefa del </w:t>
      </w:r>
      <w:r w:rsidR="000B1F38" w:rsidRPr="000B1F38">
        <w:rPr>
          <w:rFonts w:ascii="Times New Roman" w:eastAsia="Calibri" w:hAnsi="Times New Roman" w:cs="Times New Roman"/>
          <w:sz w:val="28"/>
          <w:szCs w:val="28"/>
        </w:rPr>
        <w:t>Departamento de</w:t>
      </w:r>
      <w:r w:rsidRPr="000B1F38">
        <w:rPr>
          <w:rFonts w:ascii="Times New Roman" w:eastAsia="Calibri" w:hAnsi="Times New Roman" w:cs="Times New Roman"/>
          <w:sz w:val="28"/>
          <w:szCs w:val="28"/>
        </w:rPr>
        <w:t xml:space="preserve"> Presupuesto elabore reprogramación presupuestaria si fuera necesaria. Fondos con aplicación al espe</w:t>
      </w:r>
      <w:r w:rsidRPr="000B1F38">
        <w:rPr>
          <w:rFonts w:ascii="Times New Roman" w:eastAsia="Calibri" w:hAnsi="Times New Roman" w:cs="Times New Roman"/>
          <w:sz w:val="28"/>
          <w:szCs w:val="28"/>
          <w:shd w:val="clear" w:color="auto" w:fill="FFFFFF"/>
        </w:rPr>
        <w:t>cífico y expresión Presupuestaria Municipal vigente, que</w:t>
      </w:r>
      <w:r w:rsidRPr="000B1F38">
        <w:rPr>
          <w:rFonts w:ascii="Times New Roman" w:eastAsia="Calibri" w:hAnsi="Times New Roman" w:cs="Times New Roman"/>
          <w:sz w:val="28"/>
          <w:szCs w:val="28"/>
        </w:rPr>
        <w:t xml:space="preserve"> se comprobara como lo establece el artículo 78 del Código Municipal. </w:t>
      </w:r>
      <w:r w:rsidRPr="000B1F38">
        <w:rPr>
          <w:rFonts w:ascii="Times New Roman" w:eastAsia="Calibri" w:hAnsi="Times New Roman" w:cs="Times New Roman"/>
          <w:b/>
          <w:sz w:val="28"/>
          <w:szCs w:val="28"/>
        </w:rPr>
        <w:t xml:space="preserve">CERTIFÍQUESE Y </w:t>
      </w:r>
      <w:r w:rsidR="000B1F38" w:rsidRPr="000B1F38">
        <w:rPr>
          <w:rFonts w:ascii="Times New Roman" w:eastAsia="Calibri" w:hAnsi="Times New Roman" w:cs="Times New Roman"/>
          <w:b/>
          <w:sz w:val="28"/>
          <w:szCs w:val="28"/>
        </w:rPr>
        <w:t>COMUNÍQUESE</w:t>
      </w:r>
      <w:r w:rsidR="000B1F38" w:rsidRPr="000B1F38">
        <w:rPr>
          <w:rFonts w:ascii="Times New Roman" w:eastAsia="Calibri" w:hAnsi="Times New Roman" w:cs="Times New Roman"/>
          <w:b/>
          <w:bCs/>
          <w:sz w:val="28"/>
          <w:szCs w:val="28"/>
        </w:rPr>
        <w:t xml:space="preserve">. </w:t>
      </w:r>
      <w:r w:rsidR="00DB7214" w:rsidRPr="000B1F38">
        <w:rPr>
          <w:rFonts w:ascii="Times New Roman" w:eastAsia="Calibri" w:hAnsi="Times New Roman" w:cs="Times New Roman"/>
          <w:b/>
          <w:bCs/>
          <w:sz w:val="28"/>
          <w:szCs w:val="28"/>
        </w:rPr>
        <w:t xml:space="preserve">“ACUERDO MUNICIPAL NÚMERO </w:t>
      </w:r>
      <w:r w:rsidR="00DB7214" w:rsidRPr="000B1F38">
        <w:rPr>
          <w:rFonts w:ascii="Times New Roman" w:eastAsia="Calibri" w:hAnsi="Times New Roman" w:cs="Times New Roman"/>
          <w:b/>
          <w:bCs/>
          <w:sz w:val="28"/>
          <w:szCs w:val="28"/>
          <w:shd w:val="clear" w:color="auto" w:fill="FFFFFF"/>
        </w:rPr>
        <w:t>TRECE</w:t>
      </w:r>
      <w:r w:rsidR="00DB7214" w:rsidRPr="000B1F38">
        <w:rPr>
          <w:rFonts w:ascii="Times New Roman" w:eastAsia="Calibri" w:hAnsi="Times New Roman" w:cs="Times New Roman"/>
          <w:b/>
          <w:bCs/>
          <w:sz w:val="28"/>
          <w:szCs w:val="28"/>
        </w:rPr>
        <w:t xml:space="preserve">”. </w:t>
      </w:r>
      <w:r w:rsidR="00DB7214" w:rsidRPr="000B1F3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w:t>
      </w:r>
      <w:r w:rsidR="00DB7214" w:rsidRPr="000B1F38">
        <w:rPr>
          <w:rFonts w:ascii="Times New Roman" w:eastAsia="Calibri" w:hAnsi="Times New Roman" w:cs="Times New Roman"/>
          <w:sz w:val="28"/>
          <w:szCs w:val="28"/>
        </w:rPr>
        <w:lastRenderedPageBreak/>
        <w:t xml:space="preserve">número </w:t>
      </w:r>
      <w:r w:rsidR="00DB7214" w:rsidRPr="000B1F38">
        <w:rPr>
          <w:rFonts w:ascii="Times New Roman" w:eastAsia="Calibri" w:hAnsi="Times New Roman" w:cs="Times New Roman"/>
          <w:b/>
          <w:sz w:val="28"/>
          <w:szCs w:val="28"/>
        </w:rPr>
        <w:t>doce</w:t>
      </w:r>
      <w:r w:rsidR="00DB7214" w:rsidRPr="000B1F38">
        <w:rPr>
          <w:rFonts w:ascii="Times New Roman" w:eastAsia="Calibri" w:hAnsi="Times New Roman" w:cs="Times New Roman"/>
          <w:sz w:val="28"/>
          <w:szCs w:val="28"/>
        </w:rPr>
        <w:t xml:space="preserve"> de la Agenda de esta Sesión, el cual consiste en la participación del </w:t>
      </w:r>
      <w:proofErr w:type="spellStart"/>
      <w:r w:rsidR="00954555">
        <w:rPr>
          <w:rFonts w:ascii="Times New Roman" w:eastAsia="Calibri" w:hAnsi="Times New Roman" w:cs="Times New Roman"/>
          <w:b/>
          <w:sz w:val="28"/>
          <w:szCs w:val="28"/>
        </w:rPr>
        <w:t>xxxxxxxxxxxx</w:t>
      </w:r>
      <w:proofErr w:type="spellEnd"/>
      <w:r w:rsidR="00DB7214" w:rsidRPr="000B1F38">
        <w:rPr>
          <w:rFonts w:ascii="Times New Roman" w:eastAsia="Calibri" w:hAnsi="Times New Roman" w:cs="Times New Roman"/>
          <w:b/>
          <w:sz w:val="28"/>
          <w:szCs w:val="28"/>
        </w:rPr>
        <w:t xml:space="preserve">/Jefe de UACI, </w:t>
      </w:r>
      <w:r w:rsidR="00DB7214" w:rsidRPr="000B1F38">
        <w:rPr>
          <w:rFonts w:ascii="Times New Roman" w:eastAsia="Calibri" w:hAnsi="Times New Roman" w:cs="Times New Roman"/>
          <w:sz w:val="28"/>
          <w:szCs w:val="28"/>
        </w:rPr>
        <w:t xml:space="preserve">solicitando al Honorable Concejo Municipal Plural, aprobación de adjudicación de requerimiento correspondiente al </w:t>
      </w:r>
      <w:r w:rsidR="00DB7214" w:rsidRPr="000B1F38">
        <w:rPr>
          <w:rFonts w:ascii="Times New Roman" w:eastAsia="Calibri" w:hAnsi="Times New Roman" w:cs="Times New Roman"/>
          <w:b/>
          <w:sz w:val="28"/>
          <w:szCs w:val="28"/>
        </w:rPr>
        <w:t>DEPARTAMENTO DE CEMENTERIOS,</w:t>
      </w:r>
      <w:r w:rsidR="00DB7214" w:rsidRPr="000B1F38">
        <w:rPr>
          <w:rFonts w:ascii="Times New Roman" w:eastAsia="Calibri" w:hAnsi="Times New Roman" w:cs="Times New Roman"/>
          <w:sz w:val="28"/>
          <w:szCs w:val="28"/>
        </w:rPr>
        <w:t xml:space="preserve"> </w:t>
      </w:r>
      <w:r w:rsidR="00DB7214" w:rsidRPr="000B1F38">
        <w:rPr>
          <w:rFonts w:ascii="Times New Roman" w:eastAsia="Calibri" w:hAnsi="Times New Roman" w:cs="Times New Roman"/>
          <w:sz w:val="28"/>
          <w:szCs w:val="28"/>
          <w:shd w:val="clear" w:color="auto" w:fill="FFFFFF"/>
        </w:rPr>
        <w:t xml:space="preserve">por un monto total de </w:t>
      </w:r>
      <w:r w:rsidR="00DB7214" w:rsidRPr="000B1F38">
        <w:rPr>
          <w:rFonts w:ascii="Times New Roman" w:eastAsia="Calibri" w:hAnsi="Times New Roman" w:cs="Times New Roman"/>
          <w:b/>
          <w:sz w:val="28"/>
          <w:szCs w:val="28"/>
          <w:shd w:val="clear" w:color="auto" w:fill="FFFFFF"/>
        </w:rPr>
        <w:t xml:space="preserve">$9,222.84, </w:t>
      </w:r>
      <w:r w:rsidR="00DB7214" w:rsidRPr="000B1F38">
        <w:rPr>
          <w:rFonts w:ascii="Times New Roman" w:eastAsia="Calibri" w:hAnsi="Times New Roman" w:cs="Times New Roman"/>
          <w:sz w:val="28"/>
          <w:szCs w:val="28"/>
          <w:shd w:val="clear" w:color="auto" w:fill="FFFFFF"/>
        </w:rPr>
        <w:t>con FUENTE DE FINANCIAMIENTO:</w:t>
      </w:r>
      <w:r w:rsidR="00DB7214" w:rsidRPr="000B1F38">
        <w:rPr>
          <w:rFonts w:ascii="Times New Roman" w:eastAsia="Calibri" w:hAnsi="Times New Roman" w:cs="Times New Roman"/>
          <w:b/>
          <w:sz w:val="28"/>
          <w:szCs w:val="28"/>
          <w:shd w:val="clear" w:color="auto" w:fill="FFFFFF"/>
        </w:rPr>
        <w:t xml:space="preserve"> FONDOS PROPIOS</w:t>
      </w:r>
      <w:r w:rsidR="00DB7214" w:rsidRPr="000B1F38">
        <w:rPr>
          <w:rFonts w:ascii="Times New Roman" w:eastAsia="Times New Roman" w:hAnsi="Times New Roman" w:cs="Times New Roman"/>
          <w:bCs/>
          <w:color w:val="000000"/>
          <w:sz w:val="28"/>
          <w:szCs w:val="28"/>
          <w:lang w:eastAsia="es-ES"/>
        </w:rPr>
        <w:t xml:space="preserve">, </w:t>
      </w:r>
      <w:r w:rsidR="00DB7214" w:rsidRPr="000B1F38">
        <w:rPr>
          <w:rFonts w:ascii="Times New Roman" w:eastAsia="Calibri" w:hAnsi="Times New Roman" w:cs="Times New Roman"/>
          <w:sz w:val="28"/>
          <w:szCs w:val="28"/>
          <w:shd w:val="clear" w:color="auto" w:fill="FFFFFF"/>
        </w:rPr>
        <w:t xml:space="preserve"> </w:t>
      </w:r>
      <w:r w:rsidR="00DB7214" w:rsidRPr="000B1F38">
        <w:rPr>
          <w:rFonts w:ascii="Times New Roman" w:eastAsia="Calibri" w:hAnsi="Times New Roman" w:cs="Times New Roman"/>
          <w:sz w:val="28"/>
          <w:szCs w:val="28"/>
        </w:rPr>
        <w:t xml:space="preserve">y proponiendo a los administradores de las órdenes de compra o contrato a: </w:t>
      </w:r>
      <w:proofErr w:type="spellStart"/>
      <w:r w:rsidR="00954555">
        <w:rPr>
          <w:rFonts w:ascii="Times New Roman" w:eastAsia="Calibri" w:hAnsi="Times New Roman" w:cs="Times New Roman"/>
          <w:b/>
          <w:sz w:val="28"/>
          <w:szCs w:val="28"/>
        </w:rPr>
        <w:t>xxxxxxxx</w:t>
      </w:r>
      <w:proofErr w:type="spellEnd"/>
      <w:r w:rsidR="00DB7214" w:rsidRPr="000B1F38">
        <w:rPr>
          <w:rFonts w:ascii="Times New Roman" w:eastAsia="Calibri" w:hAnsi="Times New Roman" w:cs="Times New Roman"/>
          <w:sz w:val="28"/>
          <w:szCs w:val="28"/>
        </w:rPr>
        <w:t xml:space="preserve"> (requerimientos 13 y 01), </w:t>
      </w:r>
      <w:proofErr w:type="spellStart"/>
      <w:r w:rsidR="00954555">
        <w:rPr>
          <w:rFonts w:ascii="Times New Roman" w:eastAsia="Calibri" w:hAnsi="Times New Roman" w:cs="Times New Roman"/>
          <w:b/>
          <w:sz w:val="28"/>
          <w:szCs w:val="28"/>
        </w:rPr>
        <w:t>xxxxxxx</w:t>
      </w:r>
      <w:proofErr w:type="spellEnd"/>
      <w:r w:rsidR="00DB7214" w:rsidRPr="000B1F38">
        <w:rPr>
          <w:rFonts w:ascii="Times New Roman" w:eastAsia="Calibri" w:hAnsi="Times New Roman" w:cs="Times New Roman"/>
          <w:sz w:val="28"/>
          <w:szCs w:val="28"/>
        </w:rPr>
        <w:t xml:space="preserve"> (requerimiento 03), </w:t>
      </w:r>
      <w:proofErr w:type="spellStart"/>
      <w:r w:rsidR="00954555">
        <w:rPr>
          <w:rFonts w:ascii="Times New Roman" w:eastAsia="Calibri" w:hAnsi="Times New Roman" w:cs="Times New Roman"/>
          <w:b/>
          <w:sz w:val="28"/>
          <w:szCs w:val="28"/>
        </w:rPr>
        <w:t>xxxxxxxxx</w:t>
      </w:r>
      <w:proofErr w:type="spellEnd"/>
      <w:r w:rsidR="00DB7214" w:rsidRPr="000B1F38">
        <w:rPr>
          <w:rFonts w:ascii="Times New Roman" w:eastAsia="Calibri" w:hAnsi="Times New Roman" w:cs="Times New Roman"/>
          <w:sz w:val="28"/>
          <w:szCs w:val="28"/>
        </w:rPr>
        <w:t xml:space="preserve"> (requerimiento 05), </w:t>
      </w:r>
      <w:r w:rsidR="00954555">
        <w:rPr>
          <w:rFonts w:ascii="Times New Roman" w:eastAsia="Calibri" w:hAnsi="Times New Roman" w:cs="Times New Roman"/>
          <w:b/>
          <w:sz w:val="28"/>
          <w:szCs w:val="28"/>
        </w:rPr>
        <w:t>XXXXXX</w:t>
      </w:r>
      <w:r w:rsidR="00DB7214" w:rsidRPr="000B1F38">
        <w:rPr>
          <w:rFonts w:ascii="Times New Roman" w:eastAsia="Calibri" w:hAnsi="Times New Roman" w:cs="Times New Roman"/>
          <w:b/>
          <w:sz w:val="28"/>
          <w:szCs w:val="28"/>
        </w:rPr>
        <w:t xml:space="preserve"> / SERVICIOS VARIOS</w:t>
      </w:r>
      <w:r w:rsidR="00DB7214" w:rsidRPr="000B1F38">
        <w:rPr>
          <w:rFonts w:ascii="Times New Roman" w:eastAsia="Calibri" w:hAnsi="Times New Roman" w:cs="Times New Roman"/>
          <w:sz w:val="28"/>
          <w:szCs w:val="28"/>
        </w:rPr>
        <w:t xml:space="preserve"> (requerimiento 02), y  </w:t>
      </w:r>
      <w:r w:rsidR="00954555">
        <w:rPr>
          <w:rFonts w:ascii="Times New Roman" w:eastAsia="Calibri" w:hAnsi="Times New Roman" w:cs="Times New Roman"/>
          <w:b/>
          <w:sz w:val="28"/>
          <w:szCs w:val="28"/>
        </w:rPr>
        <w:t>XXXXXX</w:t>
      </w:r>
      <w:r w:rsidR="00DB7214" w:rsidRPr="000B1F38">
        <w:rPr>
          <w:rFonts w:ascii="Times New Roman" w:eastAsia="Calibri" w:hAnsi="Times New Roman" w:cs="Times New Roman"/>
          <w:sz w:val="28"/>
          <w:szCs w:val="28"/>
        </w:rPr>
        <w:t xml:space="preserve"> (requerimiento 04). </w:t>
      </w:r>
      <w:r w:rsidR="00DB7214" w:rsidRPr="000B1F38">
        <w:rPr>
          <w:rFonts w:ascii="Times New Roman" w:eastAsia="Calibri" w:hAnsi="Times New Roman" w:cs="Times New Roman"/>
          <w:bCs/>
          <w:sz w:val="28"/>
          <w:szCs w:val="28"/>
        </w:rPr>
        <w:t xml:space="preserve">Por </w:t>
      </w:r>
      <w:r w:rsidR="001132EE" w:rsidRPr="000B1F38">
        <w:rPr>
          <w:rFonts w:ascii="Times New Roman" w:eastAsia="Calibri" w:hAnsi="Times New Roman" w:cs="Times New Roman"/>
          <w:b/>
          <w:bCs/>
          <w:sz w:val="28"/>
          <w:szCs w:val="28"/>
        </w:rPr>
        <w:t xml:space="preserve">MAYORIA </w:t>
      </w:r>
      <w:r w:rsidR="001132EE" w:rsidRPr="000B1F38">
        <w:rPr>
          <w:rFonts w:ascii="Times New Roman" w:eastAsia="Calibri" w:hAnsi="Times New Roman" w:cs="Times New Roman"/>
          <w:bCs/>
          <w:sz w:val="28"/>
          <w:szCs w:val="28"/>
        </w:rPr>
        <w:t>de</w:t>
      </w:r>
      <w:r w:rsidR="00DB7214" w:rsidRPr="000B1F38">
        <w:rPr>
          <w:rFonts w:ascii="Times New Roman" w:eastAsia="Calibri" w:hAnsi="Times New Roman" w:cs="Times New Roman"/>
          <w:bCs/>
          <w:sz w:val="28"/>
          <w:szCs w:val="28"/>
        </w:rPr>
        <w:t xml:space="preserve"> </w:t>
      </w:r>
      <w:r w:rsidR="00DB7214" w:rsidRPr="000B1F38">
        <w:rPr>
          <w:rFonts w:ascii="Times New Roman" w:eastAsia="Calibri" w:hAnsi="Times New Roman" w:cs="Times New Roman"/>
          <w:b/>
          <w:bCs/>
          <w:sz w:val="28"/>
          <w:szCs w:val="28"/>
        </w:rPr>
        <w:t xml:space="preserve">trece votos a favor </w:t>
      </w:r>
      <w:r w:rsidR="00DB7214" w:rsidRPr="000B1F38">
        <w:rPr>
          <w:rFonts w:ascii="Times New Roman" w:eastAsia="Calibri" w:hAnsi="Times New Roman" w:cs="Times New Roman"/>
          <w:bCs/>
          <w:sz w:val="28"/>
          <w:szCs w:val="28"/>
        </w:rPr>
        <w:t xml:space="preserve">y </w:t>
      </w:r>
      <w:r w:rsidR="00DB7214" w:rsidRPr="000B1F38">
        <w:rPr>
          <w:rFonts w:ascii="Times New Roman" w:eastAsia="Calibri" w:hAnsi="Times New Roman" w:cs="Times New Roman"/>
          <w:b/>
          <w:bCs/>
          <w:sz w:val="28"/>
          <w:szCs w:val="28"/>
        </w:rPr>
        <w:t>una abstención</w:t>
      </w:r>
      <w:r w:rsidR="00DB7214" w:rsidRPr="000B1F38">
        <w:rPr>
          <w:rFonts w:ascii="Times New Roman" w:eastAsia="Calibri" w:hAnsi="Times New Roman" w:cs="Times New Roman"/>
          <w:bCs/>
          <w:sz w:val="28"/>
          <w:szCs w:val="28"/>
        </w:rPr>
        <w:t xml:space="preserve"> del señor Damián Cristóbal Serrano Ortiz; Segundo Regidor Propietario. </w:t>
      </w:r>
      <w:r w:rsidR="00DB7214" w:rsidRPr="000B1F38">
        <w:rPr>
          <w:rFonts w:ascii="Times New Roman" w:eastAsia="Calibri" w:hAnsi="Times New Roman" w:cs="Times New Roman"/>
          <w:b/>
          <w:sz w:val="28"/>
          <w:szCs w:val="28"/>
        </w:rPr>
        <w:t xml:space="preserve">ACUERDA: </w:t>
      </w:r>
      <w:r w:rsidR="00DB7214" w:rsidRPr="000B1F38">
        <w:rPr>
          <w:rFonts w:ascii="Times New Roman" w:eastAsia="Calibri" w:hAnsi="Times New Roman" w:cs="Times New Roman"/>
          <w:b/>
          <w:sz w:val="28"/>
          <w:szCs w:val="28"/>
          <w:u w:val="single"/>
        </w:rPr>
        <w:t>Primero:</w:t>
      </w:r>
      <w:r w:rsidR="00DB7214" w:rsidRPr="000B1F38">
        <w:rPr>
          <w:rFonts w:ascii="Times New Roman" w:eastAsia="Calibri" w:hAnsi="Times New Roman" w:cs="Times New Roman"/>
          <w:sz w:val="28"/>
          <w:szCs w:val="28"/>
        </w:rPr>
        <w:t xml:space="preserve"> Aprobar adjudicaciones de requerimientos correspondiente </w:t>
      </w:r>
      <w:r w:rsidR="00DB7214" w:rsidRPr="000B1F38">
        <w:rPr>
          <w:rFonts w:ascii="Times New Roman" w:eastAsia="Calibri" w:hAnsi="Times New Roman" w:cs="Times New Roman"/>
          <w:b/>
          <w:sz w:val="28"/>
          <w:szCs w:val="28"/>
        </w:rPr>
        <w:t>CEMENTERIOS,</w:t>
      </w:r>
      <w:r w:rsidR="00DB7214" w:rsidRPr="000B1F38">
        <w:rPr>
          <w:rFonts w:ascii="Times New Roman" w:eastAsia="Calibri" w:hAnsi="Times New Roman" w:cs="Times New Roman"/>
          <w:sz w:val="28"/>
          <w:szCs w:val="28"/>
        </w:rPr>
        <w:t xml:space="preserve"> </w:t>
      </w:r>
      <w:r w:rsidR="00DB7214" w:rsidRPr="000B1F38">
        <w:rPr>
          <w:rFonts w:ascii="Times New Roman" w:eastAsia="Calibri" w:hAnsi="Times New Roman" w:cs="Times New Roman"/>
          <w:sz w:val="28"/>
          <w:szCs w:val="28"/>
          <w:shd w:val="clear" w:color="auto" w:fill="FFFFFF"/>
        </w:rPr>
        <w:t xml:space="preserve">por un monto total de </w:t>
      </w:r>
      <w:r w:rsidR="00DB7214" w:rsidRPr="000B1F38">
        <w:rPr>
          <w:rFonts w:ascii="Times New Roman" w:eastAsia="Calibri" w:hAnsi="Times New Roman" w:cs="Times New Roman"/>
          <w:b/>
          <w:sz w:val="28"/>
          <w:szCs w:val="28"/>
          <w:shd w:val="clear" w:color="auto" w:fill="FFFFFF"/>
        </w:rPr>
        <w:t xml:space="preserve">$9,222.84, </w:t>
      </w:r>
      <w:r w:rsidR="00DB7214" w:rsidRPr="000B1F38">
        <w:rPr>
          <w:rFonts w:ascii="Times New Roman" w:eastAsia="Calibri" w:hAnsi="Times New Roman" w:cs="Times New Roman"/>
          <w:sz w:val="28"/>
          <w:szCs w:val="28"/>
          <w:shd w:val="clear" w:color="auto" w:fill="FFFFFF"/>
        </w:rPr>
        <w:t>con FUENTE DE FINANCIAMIENTO:</w:t>
      </w:r>
      <w:r w:rsidR="00DB7214" w:rsidRPr="000B1F38">
        <w:rPr>
          <w:rFonts w:ascii="Times New Roman" w:eastAsia="Calibri" w:hAnsi="Times New Roman" w:cs="Times New Roman"/>
          <w:b/>
          <w:sz w:val="28"/>
          <w:szCs w:val="28"/>
          <w:shd w:val="clear" w:color="auto" w:fill="FFFFFF"/>
        </w:rPr>
        <w:t xml:space="preserve"> FONDOS PROPIOS</w:t>
      </w:r>
      <w:r w:rsidR="00DB7214" w:rsidRPr="000B1F38">
        <w:rPr>
          <w:rFonts w:ascii="Times New Roman" w:eastAsia="Calibri" w:hAnsi="Times New Roman" w:cs="Times New Roman"/>
          <w:b/>
          <w:sz w:val="28"/>
          <w:szCs w:val="28"/>
        </w:rPr>
        <w:t>.</w:t>
      </w:r>
      <w:r w:rsidR="00DB7214" w:rsidRPr="000B1F38">
        <w:rPr>
          <w:rFonts w:ascii="Times New Roman" w:eastAsia="Calibri" w:hAnsi="Times New Roman" w:cs="Times New Roman"/>
          <w:b/>
          <w:sz w:val="28"/>
          <w:szCs w:val="28"/>
          <w:shd w:val="clear" w:color="auto" w:fill="FFFFFF"/>
        </w:rPr>
        <w:t xml:space="preserve"> </w:t>
      </w:r>
      <w:r w:rsidR="00DB7214" w:rsidRPr="000B1F38">
        <w:rPr>
          <w:rFonts w:ascii="Times New Roman" w:eastAsia="Calibri" w:hAnsi="Times New Roman" w:cs="Times New Roman"/>
          <w:b/>
          <w:sz w:val="28"/>
          <w:szCs w:val="28"/>
          <w:u w:val="single"/>
        </w:rPr>
        <w:t>Segundo:</w:t>
      </w:r>
      <w:r w:rsidR="00DB7214" w:rsidRPr="000B1F38">
        <w:rPr>
          <w:rFonts w:ascii="Times New Roman" w:eastAsia="Calibri" w:hAnsi="Times New Roman" w:cs="Times New Roman"/>
          <w:sz w:val="28"/>
          <w:szCs w:val="28"/>
        </w:rPr>
        <w:t xml:space="preserve"> Autorizar al Tesorero Municipal para que erogue la cantidad de: </w:t>
      </w:r>
      <w:r w:rsidR="00DB7214" w:rsidRPr="000B1F38">
        <w:rPr>
          <w:rFonts w:ascii="Times New Roman" w:eastAsia="Calibri" w:hAnsi="Times New Roman" w:cs="Times New Roman"/>
          <w:b/>
          <w:sz w:val="28"/>
          <w:szCs w:val="28"/>
        </w:rPr>
        <w:t>NUEVE MIL DOSCIENTOS VEINTIDÓS DÓLARES CON OCHENTA Y CUATRO CENTAVOS DE LOS ESTADOS UNIDOS DE NORTEAMERICA (</w:t>
      </w:r>
      <w:r w:rsidR="00DB7214" w:rsidRPr="000B1F38">
        <w:rPr>
          <w:rFonts w:ascii="Times New Roman" w:eastAsia="Calibri" w:hAnsi="Times New Roman" w:cs="Times New Roman"/>
          <w:b/>
          <w:sz w:val="28"/>
          <w:szCs w:val="28"/>
          <w:shd w:val="clear" w:color="auto" w:fill="FFFFFF"/>
        </w:rPr>
        <w:t>$9,222.84</w:t>
      </w:r>
      <w:r w:rsidR="00DB7214" w:rsidRPr="000B1F38">
        <w:rPr>
          <w:rFonts w:ascii="Times New Roman" w:eastAsia="Calibri" w:hAnsi="Times New Roman" w:cs="Times New Roman"/>
          <w:b/>
          <w:sz w:val="28"/>
          <w:szCs w:val="28"/>
        </w:rPr>
        <w:t>),</w:t>
      </w:r>
      <w:r w:rsidR="00DB7214" w:rsidRPr="000B1F38">
        <w:rPr>
          <w:rFonts w:ascii="Times New Roman" w:eastAsia="Calibri" w:hAnsi="Times New Roman" w:cs="Times New Roman"/>
          <w:b/>
          <w:sz w:val="28"/>
          <w:szCs w:val="28"/>
          <w:shd w:val="clear" w:color="auto" w:fill="FFFFFF"/>
        </w:rPr>
        <w:t xml:space="preserve"> </w:t>
      </w:r>
      <w:r w:rsidR="00DB7214" w:rsidRPr="000B1F38">
        <w:rPr>
          <w:rFonts w:ascii="Times New Roman" w:eastAsia="Times New Roman" w:hAnsi="Times New Roman" w:cs="Times New Roman"/>
          <w:sz w:val="28"/>
          <w:szCs w:val="28"/>
          <w:lang w:val="en-US"/>
        </w:rPr>
        <w:t xml:space="preserve">de la cuenta corriente número </w:t>
      </w:r>
      <w:r w:rsidR="00DB7214" w:rsidRPr="000B1F38">
        <w:rPr>
          <w:rFonts w:ascii="Times New Roman" w:eastAsia="Times New Roman" w:hAnsi="Times New Roman" w:cs="Times New Roman"/>
          <w:b/>
          <w:sz w:val="28"/>
          <w:szCs w:val="28"/>
          <w:lang w:val="en-US"/>
        </w:rPr>
        <w:t xml:space="preserve">480005924 MUNICIPALIDAD DE APOPA, RECURSOS PROPIOS, Banco Hipotecario de El Salvador S.A., </w:t>
      </w:r>
      <w:r w:rsidR="00DB7214" w:rsidRPr="000B1F38">
        <w:rPr>
          <w:rFonts w:ascii="Times New Roman" w:eastAsia="Calibri" w:hAnsi="Times New Roman" w:cs="Times New Roman"/>
          <w:sz w:val="28"/>
          <w:szCs w:val="28"/>
          <w:lang w:val="es-SV"/>
        </w:rPr>
        <w:t>y</w:t>
      </w:r>
      <w:r w:rsidR="00DB7214" w:rsidRPr="000B1F38">
        <w:rPr>
          <w:rFonts w:ascii="Times New Roman" w:eastAsia="Calibri" w:hAnsi="Times New Roman" w:cs="Times New Roman"/>
          <w:sz w:val="28"/>
          <w:szCs w:val="28"/>
        </w:rPr>
        <w:t xml:space="preserve"> emita cheque</w:t>
      </w:r>
      <w:r w:rsidR="00DB7214" w:rsidRPr="000B1F38">
        <w:rPr>
          <w:rFonts w:ascii="Times New Roman" w:eastAsia="Calibri" w:hAnsi="Times New Roman" w:cs="Times New Roman"/>
          <w:b/>
          <w:sz w:val="28"/>
          <w:szCs w:val="28"/>
        </w:rPr>
        <w:t xml:space="preserve"> </w:t>
      </w:r>
      <w:r w:rsidR="00DB7214" w:rsidRPr="000B1F38">
        <w:rPr>
          <w:rFonts w:ascii="Times New Roman" w:eastAsia="Calibri" w:hAnsi="Times New Roman" w:cs="Times New Roman"/>
          <w:sz w:val="28"/>
          <w:szCs w:val="28"/>
        </w:rPr>
        <w:t xml:space="preserve">a nombre de los proveedores según los siguientes cuadros: </w:t>
      </w:r>
    </w:p>
    <w:p w:rsidR="00DB7214" w:rsidRDefault="008C3A99" w:rsidP="000B1F38">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es-SV" w:eastAsia="es-SV"/>
        </w:rPr>
        <mc:AlternateContent>
          <mc:Choice Requires="wpc">
            <w:drawing>
              <wp:anchor distT="0" distB="0" distL="114300" distR="114300" simplePos="0" relativeHeight="251652096" behindDoc="0" locked="0" layoutInCell="1" allowOverlap="1" wp14:anchorId="7DDFDA66" wp14:editId="0FCA7497">
                <wp:simplePos x="0" y="0"/>
                <wp:positionH relativeFrom="column">
                  <wp:posOffset>-2540</wp:posOffset>
                </wp:positionH>
                <wp:positionV relativeFrom="paragraph">
                  <wp:posOffset>17145</wp:posOffset>
                </wp:positionV>
                <wp:extent cx="6115050" cy="2368988"/>
                <wp:effectExtent l="0" t="0" r="19050" b="0"/>
                <wp:wrapNone/>
                <wp:docPr id="701" name="Lienzo 7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 name="Rectangle 5"/>
                        <wps:cNvSpPr>
                          <a:spLocks noChangeArrowheads="1"/>
                        </wps:cNvSpPr>
                        <wps:spPr bwMode="auto">
                          <a:xfrm>
                            <a:off x="0" y="90170"/>
                            <a:ext cx="6111875" cy="2242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
                        <wps:cNvSpPr>
                          <a:spLocks noChangeArrowheads="1"/>
                        </wps:cNvSpPr>
                        <wps:spPr bwMode="auto">
                          <a:xfrm>
                            <a:off x="1875155" y="732155"/>
                            <a:ext cx="264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DESCRIPCION</w:t>
                              </w:r>
                            </w:p>
                          </w:txbxContent>
                        </wps:txbx>
                        <wps:bodyPr rot="0" vert="horz" wrap="none" lIns="0" tIns="0" rIns="0" bIns="0" anchor="t" anchorCtr="0">
                          <a:spAutoFit/>
                        </wps:bodyPr>
                      </wps:wsp>
                      <wps:wsp>
                        <wps:cNvPr id="87" name="Rectangle 7"/>
                        <wps:cNvSpPr>
                          <a:spLocks noChangeArrowheads="1"/>
                        </wps:cNvSpPr>
                        <wps:spPr bwMode="auto">
                          <a:xfrm>
                            <a:off x="2470785" y="732155"/>
                            <a:ext cx="3390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PRECIO UNITARIO</w:t>
                              </w:r>
                            </w:p>
                          </w:txbxContent>
                        </wps:txbx>
                        <wps:bodyPr rot="0" vert="horz" wrap="none" lIns="0" tIns="0" rIns="0" bIns="0" anchor="t" anchorCtr="0">
                          <a:spAutoFit/>
                        </wps:bodyPr>
                      </wps:wsp>
                      <wps:wsp>
                        <wps:cNvPr id="435" name="Rectangle 8"/>
                        <wps:cNvSpPr>
                          <a:spLocks noChangeArrowheads="1"/>
                        </wps:cNvSpPr>
                        <wps:spPr bwMode="auto">
                          <a:xfrm>
                            <a:off x="2796540" y="732155"/>
                            <a:ext cx="123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TOTAL</w:t>
                              </w:r>
                            </w:p>
                          </w:txbxContent>
                        </wps:txbx>
                        <wps:bodyPr rot="0" vert="horz" wrap="none" lIns="0" tIns="0" rIns="0" bIns="0" anchor="t" anchorCtr="0">
                          <a:spAutoFit/>
                        </wps:bodyPr>
                      </wps:wsp>
                      <wps:wsp>
                        <wps:cNvPr id="436" name="Rectangle 9"/>
                        <wps:cNvSpPr>
                          <a:spLocks noChangeArrowheads="1"/>
                        </wps:cNvSpPr>
                        <wps:spPr bwMode="auto">
                          <a:xfrm>
                            <a:off x="3208655" y="732155"/>
                            <a:ext cx="264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DESCRIPCION</w:t>
                              </w:r>
                            </w:p>
                          </w:txbxContent>
                        </wps:txbx>
                        <wps:bodyPr rot="0" vert="horz" wrap="none" lIns="0" tIns="0" rIns="0" bIns="0" anchor="t" anchorCtr="0">
                          <a:spAutoFit/>
                        </wps:bodyPr>
                      </wps:wsp>
                      <wps:wsp>
                        <wps:cNvPr id="437" name="Rectangle 10"/>
                        <wps:cNvSpPr>
                          <a:spLocks noChangeArrowheads="1"/>
                        </wps:cNvSpPr>
                        <wps:spPr bwMode="auto">
                          <a:xfrm>
                            <a:off x="3701415" y="732155"/>
                            <a:ext cx="3390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PRECIO UNITARIO</w:t>
                              </w:r>
                            </w:p>
                          </w:txbxContent>
                        </wps:txbx>
                        <wps:bodyPr rot="0" vert="horz" wrap="none" lIns="0" tIns="0" rIns="0" bIns="0" anchor="t" anchorCtr="0">
                          <a:spAutoFit/>
                        </wps:bodyPr>
                      </wps:wsp>
                      <wps:wsp>
                        <wps:cNvPr id="561" name="Rectangle 11"/>
                        <wps:cNvSpPr>
                          <a:spLocks noChangeArrowheads="1"/>
                        </wps:cNvSpPr>
                        <wps:spPr bwMode="auto">
                          <a:xfrm>
                            <a:off x="4120515" y="732155"/>
                            <a:ext cx="123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TOTAL</w:t>
                              </w:r>
                            </w:p>
                          </w:txbxContent>
                        </wps:txbx>
                        <wps:bodyPr rot="0" vert="horz" wrap="none" lIns="0" tIns="0" rIns="0" bIns="0" anchor="t" anchorCtr="0">
                          <a:spAutoFit/>
                        </wps:bodyPr>
                      </wps:wsp>
                      <wps:wsp>
                        <wps:cNvPr id="562" name="Rectangle 12"/>
                        <wps:cNvSpPr>
                          <a:spLocks noChangeArrowheads="1"/>
                        </wps:cNvSpPr>
                        <wps:spPr bwMode="auto">
                          <a:xfrm>
                            <a:off x="370205" y="1242060"/>
                            <a:ext cx="21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563" name="Rectangle 13"/>
                        <wps:cNvSpPr>
                          <a:spLocks noChangeArrowheads="1"/>
                        </wps:cNvSpPr>
                        <wps:spPr bwMode="auto">
                          <a:xfrm>
                            <a:off x="537845" y="1242060"/>
                            <a:ext cx="21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564" name="Rectangle 14"/>
                        <wps:cNvSpPr>
                          <a:spLocks noChangeArrowheads="1"/>
                        </wps:cNvSpPr>
                        <wps:spPr bwMode="auto">
                          <a:xfrm>
                            <a:off x="708660" y="1242060"/>
                            <a:ext cx="1466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w:t>
                              </w:r>
                            </w:p>
                          </w:txbxContent>
                        </wps:txbx>
                        <wps:bodyPr rot="0" vert="horz" wrap="none" lIns="0" tIns="0" rIns="0" bIns="0" anchor="t" anchorCtr="0">
                          <a:spAutoFit/>
                        </wps:bodyPr>
                      </wps:wsp>
                      <wps:wsp>
                        <wps:cNvPr id="565" name="Rectangle 15"/>
                        <wps:cNvSpPr>
                          <a:spLocks noChangeArrowheads="1"/>
                        </wps:cNvSpPr>
                        <wps:spPr bwMode="auto">
                          <a:xfrm>
                            <a:off x="879475" y="1114425"/>
                            <a:ext cx="7899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BOMBA TERMONEBULIZADORA PORTÁTIL, </w:t>
                              </w:r>
                            </w:p>
                          </w:txbxContent>
                        </wps:txbx>
                        <wps:bodyPr rot="0" vert="horz" wrap="none" lIns="0" tIns="0" rIns="0" bIns="0" anchor="t" anchorCtr="0">
                          <a:spAutoFit/>
                        </wps:bodyPr>
                      </wps:wsp>
                      <wps:wsp>
                        <wps:cNvPr id="566" name="Rectangle 16"/>
                        <wps:cNvSpPr>
                          <a:spLocks noChangeArrowheads="1"/>
                        </wps:cNvSpPr>
                        <wps:spPr bwMode="auto">
                          <a:xfrm>
                            <a:off x="879475" y="1164590"/>
                            <a:ext cx="8026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TANQUE QUÍMICO: 6.5 LITROS, PESO NETO </w:t>
                              </w:r>
                            </w:p>
                          </w:txbxContent>
                        </wps:txbx>
                        <wps:bodyPr rot="0" vert="horz" wrap="none" lIns="0" tIns="0" rIns="0" bIns="0" anchor="t" anchorCtr="0">
                          <a:spAutoFit/>
                        </wps:bodyPr>
                      </wps:wsp>
                      <wps:wsp>
                        <wps:cNvPr id="567" name="Rectangle 17"/>
                        <wps:cNvSpPr>
                          <a:spLocks noChangeArrowheads="1"/>
                        </wps:cNvSpPr>
                        <wps:spPr bwMode="auto">
                          <a:xfrm>
                            <a:off x="879475" y="1214755"/>
                            <a:ext cx="8489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10.8KG, DIMENSIONES: DIMENSIONES LARGO </w:t>
                              </w:r>
                            </w:p>
                          </w:txbxContent>
                        </wps:txbx>
                        <wps:bodyPr rot="0" vert="horz" wrap="none" lIns="0" tIns="0" rIns="0" bIns="0" anchor="t" anchorCtr="0">
                          <a:spAutoFit/>
                        </wps:bodyPr>
                      </wps:wsp>
                      <wps:wsp>
                        <wps:cNvPr id="568" name="Rectangle 18"/>
                        <wps:cNvSpPr>
                          <a:spLocks noChangeArrowheads="1"/>
                        </wps:cNvSpPr>
                        <wps:spPr bwMode="auto">
                          <a:xfrm>
                            <a:off x="879475" y="1264285"/>
                            <a:ext cx="7054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X ANCHO X ALTO EN CM 135X 29 X 39, </w:t>
                              </w:r>
                            </w:p>
                          </w:txbxContent>
                        </wps:txbx>
                        <wps:bodyPr rot="0" vert="horz" wrap="none" lIns="0" tIns="0" rIns="0" bIns="0" anchor="t" anchorCtr="0">
                          <a:spAutoFit/>
                        </wps:bodyPr>
                      </wps:wsp>
                      <wps:wsp>
                        <wps:cNvPr id="569" name="Rectangle 19"/>
                        <wps:cNvSpPr>
                          <a:spLocks noChangeArrowheads="1"/>
                        </wps:cNvSpPr>
                        <wps:spPr bwMode="auto">
                          <a:xfrm>
                            <a:off x="879475" y="1314450"/>
                            <a:ext cx="624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RENDIMIENTO DE LA CÁMARA DE </w:t>
                              </w:r>
                            </w:p>
                          </w:txbxContent>
                        </wps:txbx>
                        <wps:bodyPr rot="0" vert="horz" wrap="none" lIns="0" tIns="0" rIns="0" bIns="0" anchor="t" anchorCtr="0">
                          <a:spAutoFit/>
                        </wps:bodyPr>
                      </wps:wsp>
                      <wps:wsp>
                        <wps:cNvPr id="570" name="Rectangle 20"/>
                        <wps:cNvSpPr>
                          <a:spLocks noChangeArrowheads="1"/>
                        </wps:cNvSpPr>
                        <wps:spPr bwMode="auto">
                          <a:xfrm>
                            <a:off x="879475" y="1364615"/>
                            <a:ext cx="6692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COMBUSTIÓN EN KW / CV 18.7 / 25.4</w:t>
                              </w:r>
                            </w:p>
                          </w:txbxContent>
                        </wps:txbx>
                        <wps:bodyPr rot="0" vert="horz" wrap="none" lIns="0" tIns="0" rIns="0" bIns="0" anchor="t" anchorCtr="0">
                          <a:spAutoFit/>
                        </wps:bodyPr>
                      </wps:wsp>
                      <wps:wsp>
                        <wps:cNvPr id="571" name="Rectangle 21"/>
                        <wps:cNvSpPr>
                          <a:spLocks noChangeArrowheads="1"/>
                        </wps:cNvSpPr>
                        <wps:spPr bwMode="auto">
                          <a:xfrm>
                            <a:off x="1475740" y="941705"/>
                            <a:ext cx="5822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BOMBA TERMONEBULIZADORA</w:t>
                              </w:r>
                            </w:p>
                          </w:txbxContent>
                        </wps:txbx>
                        <wps:bodyPr rot="0" vert="horz" wrap="none" lIns="0" tIns="0" rIns="0" bIns="0" anchor="t" anchorCtr="0">
                          <a:spAutoFit/>
                        </wps:bodyPr>
                      </wps:wsp>
                      <wps:wsp>
                        <wps:cNvPr id="572" name="Rectangle 22"/>
                        <wps:cNvSpPr>
                          <a:spLocks noChangeArrowheads="1"/>
                        </wps:cNvSpPr>
                        <wps:spPr bwMode="auto">
                          <a:xfrm>
                            <a:off x="1475740" y="991870"/>
                            <a:ext cx="3244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MARCA: FOGGER</w:t>
                              </w:r>
                            </w:p>
                          </w:txbxContent>
                        </wps:txbx>
                        <wps:bodyPr rot="0" vert="horz" wrap="none" lIns="0" tIns="0" rIns="0" bIns="0" anchor="t" anchorCtr="0">
                          <a:spAutoFit/>
                        </wps:bodyPr>
                      </wps:wsp>
                      <wps:wsp>
                        <wps:cNvPr id="573" name="Rectangle 23"/>
                        <wps:cNvSpPr>
                          <a:spLocks noChangeArrowheads="1"/>
                        </wps:cNvSpPr>
                        <wps:spPr bwMode="auto">
                          <a:xfrm>
                            <a:off x="1475740" y="1041400"/>
                            <a:ext cx="3435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MODELO: SGH 150</w:t>
                              </w:r>
                            </w:p>
                          </w:txbxContent>
                        </wps:txbx>
                        <wps:bodyPr rot="0" vert="horz" wrap="none" lIns="0" tIns="0" rIns="0" bIns="0" anchor="t" anchorCtr="0">
                          <a:spAutoFit/>
                        </wps:bodyPr>
                      </wps:wsp>
                      <wps:wsp>
                        <wps:cNvPr id="574" name="Rectangle 24"/>
                        <wps:cNvSpPr>
                          <a:spLocks noChangeArrowheads="1"/>
                        </wps:cNvSpPr>
                        <wps:spPr bwMode="auto">
                          <a:xfrm>
                            <a:off x="1475740" y="1091565"/>
                            <a:ext cx="829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MÉTODO DE ARRANQUE BOMBEO (MANUAL)</w:t>
                              </w:r>
                            </w:p>
                          </w:txbxContent>
                        </wps:txbx>
                        <wps:bodyPr rot="0" vert="horz" wrap="none" lIns="0" tIns="0" rIns="0" bIns="0" anchor="t" anchorCtr="0">
                          <a:spAutoFit/>
                        </wps:bodyPr>
                      </wps:wsp>
                      <wps:wsp>
                        <wps:cNvPr id="575" name="Rectangle 25"/>
                        <wps:cNvSpPr>
                          <a:spLocks noChangeArrowheads="1"/>
                        </wps:cNvSpPr>
                        <wps:spPr bwMode="auto">
                          <a:xfrm>
                            <a:off x="1475740" y="1141730"/>
                            <a:ext cx="857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FUENTE DE ALIMENTACIÓN 6 BATERÍAS (1.5V)</w:t>
                              </w:r>
                            </w:p>
                          </w:txbxContent>
                        </wps:txbx>
                        <wps:bodyPr rot="0" vert="horz" wrap="none" lIns="0" tIns="0" rIns="0" bIns="0" anchor="t" anchorCtr="0">
                          <a:spAutoFit/>
                        </wps:bodyPr>
                      </wps:wsp>
                      <wps:wsp>
                        <wps:cNvPr id="576" name="Rectangle 26"/>
                        <wps:cNvSpPr>
                          <a:spLocks noChangeArrowheads="1"/>
                        </wps:cNvSpPr>
                        <wps:spPr bwMode="auto">
                          <a:xfrm>
                            <a:off x="1475740" y="1191895"/>
                            <a:ext cx="6356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DIMENSIONES 230 X 830 X 340 MM</w:t>
                              </w:r>
                            </w:p>
                          </w:txbxContent>
                        </wps:txbx>
                        <wps:bodyPr rot="0" vert="horz" wrap="none" lIns="0" tIns="0" rIns="0" bIns="0" anchor="t" anchorCtr="0">
                          <a:spAutoFit/>
                        </wps:bodyPr>
                      </wps:wsp>
                      <wps:wsp>
                        <wps:cNvPr id="577" name="Rectangle 27"/>
                        <wps:cNvSpPr>
                          <a:spLocks noChangeArrowheads="1"/>
                        </wps:cNvSpPr>
                        <wps:spPr bwMode="auto">
                          <a:xfrm>
                            <a:off x="1475740" y="1242060"/>
                            <a:ext cx="2038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PESO 9 KG</w:t>
                              </w:r>
                            </w:p>
                          </w:txbxContent>
                        </wps:txbx>
                        <wps:bodyPr rot="0" vert="horz" wrap="none" lIns="0" tIns="0" rIns="0" bIns="0" anchor="t" anchorCtr="0">
                          <a:spAutoFit/>
                        </wps:bodyPr>
                      </wps:wsp>
                      <wps:wsp>
                        <wps:cNvPr id="578" name="Rectangle 28"/>
                        <wps:cNvSpPr>
                          <a:spLocks noChangeArrowheads="1"/>
                        </wps:cNvSpPr>
                        <wps:spPr bwMode="auto">
                          <a:xfrm>
                            <a:off x="1475740" y="1291590"/>
                            <a:ext cx="9613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CAPACIDAD TANQUE DE COMBUSTIBLE: 1.2 LITROS</w:t>
                              </w:r>
                            </w:p>
                          </w:txbxContent>
                        </wps:txbx>
                        <wps:bodyPr rot="0" vert="horz" wrap="none" lIns="0" tIns="0" rIns="0" bIns="0" anchor="t" anchorCtr="0">
                          <a:spAutoFit/>
                        </wps:bodyPr>
                      </wps:wsp>
                      <wps:wsp>
                        <wps:cNvPr id="579" name="Rectangle 29"/>
                        <wps:cNvSpPr>
                          <a:spLocks noChangeArrowheads="1"/>
                        </wps:cNvSpPr>
                        <wps:spPr bwMode="auto">
                          <a:xfrm>
                            <a:off x="1475740" y="1341755"/>
                            <a:ext cx="9505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CAPACIDAD DE TANQUE DE SOLUCIÓN: 6.5 LITROS</w:t>
                              </w:r>
                            </w:p>
                          </w:txbxContent>
                        </wps:txbx>
                        <wps:bodyPr rot="0" vert="horz" wrap="none" lIns="0" tIns="0" rIns="0" bIns="0" anchor="t" anchorCtr="0">
                          <a:spAutoFit/>
                        </wps:bodyPr>
                      </wps:wsp>
                      <wps:wsp>
                        <wps:cNvPr id="580" name="Rectangle 30"/>
                        <wps:cNvSpPr>
                          <a:spLocks noChangeArrowheads="1"/>
                        </wps:cNvSpPr>
                        <wps:spPr bwMode="auto">
                          <a:xfrm>
                            <a:off x="1475740" y="1391920"/>
                            <a:ext cx="9213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MATERIAL DE FABRICACIÓN: ACERO INOXIDABLE</w:t>
                              </w:r>
                            </w:p>
                          </w:txbxContent>
                        </wps:txbx>
                        <wps:bodyPr rot="0" vert="horz" wrap="none" lIns="0" tIns="0" rIns="0" bIns="0" anchor="t" anchorCtr="0">
                          <a:spAutoFit/>
                        </wps:bodyPr>
                      </wps:wsp>
                      <wps:wsp>
                        <wps:cNvPr id="581" name="Rectangle 31"/>
                        <wps:cNvSpPr>
                          <a:spLocks noChangeArrowheads="1"/>
                        </wps:cNvSpPr>
                        <wps:spPr bwMode="auto">
                          <a:xfrm>
                            <a:off x="1475740" y="1442085"/>
                            <a:ext cx="11220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TIPO EN ENFRIAMIENTO: REFRIGERACIÓN POR AIRE DOBLE</w:t>
                              </w:r>
                            </w:p>
                          </w:txbxContent>
                        </wps:txbx>
                        <wps:bodyPr rot="0" vert="horz" wrap="none" lIns="0" tIns="0" rIns="0" bIns="0" anchor="t" anchorCtr="0">
                          <a:spAutoFit/>
                        </wps:bodyPr>
                      </wps:wsp>
                      <wps:wsp>
                        <wps:cNvPr id="582" name="Rectangle 32"/>
                        <wps:cNvSpPr>
                          <a:spLocks noChangeArrowheads="1"/>
                        </wps:cNvSpPr>
                        <wps:spPr bwMode="auto">
                          <a:xfrm>
                            <a:off x="1475740" y="1492250"/>
                            <a:ext cx="899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CONSUMO DE COMBUSTIBLE 1.3 LITROS / HORA</w:t>
                              </w:r>
                            </w:p>
                          </w:txbxContent>
                        </wps:txbx>
                        <wps:bodyPr rot="0" vert="horz" wrap="none" lIns="0" tIns="0" rIns="0" bIns="0" anchor="t" anchorCtr="0">
                          <a:spAutoFit/>
                        </wps:bodyPr>
                      </wps:wsp>
                      <wps:wsp>
                        <wps:cNvPr id="583" name="Rectangle 33"/>
                        <wps:cNvSpPr>
                          <a:spLocks noChangeArrowheads="1"/>
                        </wps:cNvSpPr>
                        <wps:spPr bwMode="auto">
                          <a:xfrm>
                            <a:off x="1475740" y="1541780"/>
                            <a:ext cx="751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SALIDA DE SOLUCIÓN 50 LITROS / HORA</w:t>
                              </w:r>
                            </w:p>
                          </w:txbxContent>
                        </wps:txbx>
                        <wps:bodyPr rot="0" vert="horz" wrap="none" lIns="0" tIns="0" rIns="0" bIns="0" anchor="t" anchorCtr="0">
                          <a:spAutoFit/>
                        </wps:bodyPr>
                      </wps:wsp>
                      <wps:wsp>
                        <wps:cNvPr id="584" name="Rectangle 34"/>
                        <wps:cNvSpPr>
                          <a:spLocks noChangeArrowheads="1"/>
                        </wps:cNvSpPr>
                        <wps:spPr bwMode="auto">
                          <a:xfrm>
                            <a:off x="2529205" y="1242060"/>
                            <a:ext cx="169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$1,388.90</w:t>
                              </w:r>
                            </w:p>
                          </w:txbxContent>
                        </wps:txbx>
                        <wps:bodyPr rot="0" vert="horz" wrap="none" lIns="0" tIns="0" rIns="0" bIns="0" anchor="t" anchorCtr="0">
                          <a:spAutoFit/>
                        </wps:bodyPr>
                      </wps:wsp>
                      <wps:wsp>
                        <wps:cNvPr id="585" name="Rectangle 35"/>
                        <wps:cNvSpPr>
                          <a:spLocks noChangeArrowheads="1"/>
                        </wps:cNvSpPr>
                        <wps:spPr bwMode="auto">
                          <a:xfrm>
                            <a:off x="2783840" y="1242060"/>
                            <a:ext cx="169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$1,388.90</w:t>
                              </w:r>
                            </w:p>
                          </w:txbxContent>
                        </wps:txbx>
                        <wps:bodyPr rot="0" vert="horz" wrap="none" lIns="0" tIns="0" rIns="0" bIns="0" anchor="t" anchorCtr="0">
                          <a:spAutoFit/>
                        </wps:bodyPr>
                      </wps:wsp>
                      <wps:wsp>
                        <wps:cNvPr id="586" name="Rectangle 36"/>
                        <wps:cNvSpPr>
                          <a:spLocks noChangeArrowheads="1"/>
                        </wps:cNvSpPr>
                        <wps:spPr bwMode="auto">
                          <a:xfrm>
                            <a:off x="2973705" y="1014095"/>
                            <a:ext cx="9194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BOMBA TERMONEBULIZADORA, PESO VACÍA 10.8 </w:t>
                              </w:r>
                            </w:p>
                          </w:txbxContent>
                        </wps:txbx>
                        <wps:bodyPr rot="0" vert="horz" wrap="none" lIns="0" tIns="0" rIns="0" bIns="0" anchor="t" anchorCtr="0">
                          <a:spAutoFit/>
                        </wps:bodyPr>
                      </wps:wsp>
                      <wps:wsp>
                        <wps:cNvPr id="587" name="Rectangle 37"/>
                        <wps:cNvSpPr>
                          <a:spLocks noChangeArrowheads="1"/>
                        </wps:cNvSpPr>
                        <wps:spPr bwMode="auto">
                          <a:xfrm>
                            <a:off x="2973705" y="1064260"/>
                            <a:ext cx="804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KG, CAPACIDAD TANQUE DE QUÍMICO 6.5 L</w:t>
                              </w:r>
                            </w:p>
                          </w:txbxContent>
                        </wps:txbx>
                        <wps:bodyPr rot="0" vert="horz" wrap="none" lIns="0" tIns="0" rIns="0" bIns="0" anchor="t" anchorCtr="0">
                          <a:spAutoFit/>
                        </wps:bodyPr>
                      </wps:wsp>
                      <wps:wsp>
                        <wps:cNvPr id="588" name="Rectangle 38"/>
                        <wps:cNvSpPr>
                          <a:spLocks noChangeArrowheads="1"/>
                        </wps:cNvSpPr>
                        <wps:spPr bwMode="auto">
                          <a:xfrm>
                            <a:off x="2973705" y="1114425"/>
                            <a:ext cx="9486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TANQUE DE COMBUSTIBLE DE 1.2 L, CONSUMO DE </w:t>
                              </w:r>
                            </w:p>
                          </w:txbxContent>
                        </wps:txbx>
                        <wps:bodyPr rot="0" vert="horz" wrap="none" lIns="0" tIns="0" rIns="0" bIns="0" anchor="t" anchorCtr="0">
                          <a:spAutoFit/>
                        </wps:bodyPr>
                      </wps:wsp>
                      <wps:wsp>
                        <wps:cNvPr id="589" name="Rectangle 39"/>
                        <wps:cNvSpPr>
                          <a:spLocks noChangeArrowheads="1"/>
                        </wps:cNvSpPr>
                        <wps:spPr bwMode="auto">
                          <a:xfrm>
                            <a:off x="2973705" y="1164590"/>
                            <a:ext cx="804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COMBUSTIBLE 1.2 L/H RENDIMIENTO DE LA </w:t>
                              </w:r>
                            </w:p>
                          </w:txbxContent>
                        </wps:txbx>
                        <wps:bodyPr rot="0" vert="horz" wrap="none" lIns="0" tIns="0" rIns="0" bIns="0" anchor="t" anchorCtr="0">
                          <a:spAutoFit/>
                        </wps:bodyPr>
                      </wps:wsp>
                      <wps:wsp>
                        <wps:cNvPr id="590" name="Rectangle 40"/>
                        <wps:cNvSpPr>
                          <a:spLocks noChangeArrowheads="1"/>
                        </wps:cNvSpPr>
                        <wps:spPr bwMode="auto">
                          <a:xfrm>
                            <a:off x="2973705" y="1214755"/>
                            <a:ext cx="910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CÁMARA DE COMBUSTIÓN 19/25.5 KW/HP, FLUJO </w:t>
                              </w:r>
                            </w:p>
                          </w:txbxContent>
                        </wps:txbx>
                        <wps:bodyPr rot="0" vert="horz" wrap="none" lIns="0" tIns="0" rIns="0" bIns="0" anchor="t" anchorCtr="0">
                          <a:spAutoFit/>
                        </wps:bodyPr>
                      </wps:wsp>
                      <wps:wsp>
                        <wps:cNvPr id="591" name="Rectangle 41"/>
                        <wps:cNvSpPr>
                          <a:spLocks noChangeArrowheads="1"/>
                        </wps:cNvSpPr>
                        <wps:spPr bwMode="auto">
                          <a:xfrm>
                            <a:off x="2973705" y="1264285"/>
                            <a:ext cx="88773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MÁXIMO BASADO EN SOLUCIÓN OLEOSA 50 L/H </w:t>
                              </w:r>
                            </w:p>
                          </w:txbxContent>
                        </wps:txbx>
                        <wps:bodyPr rot="0" vert="horz" wrap="none" lIns="0" tIns="0" rIns="0" bIns="0" anchor="t" anchorCtr="0">
                          <a:spAutoFit/>
                        </wps:bodyPr>
                      </wps:wsp>
                      <wps:wsp>
                        <wps:cNvPr id="592" name="Rectangle 42"/>
                        <wps:cNvSpPr>
                          <a:spLocks noChangeArrowheads="1"/>
                        </wps:cNvSpPr>
                        <wps:spPr bwMode="auto">
                          <a:xfrm>
                            <a:off x="2973705" y="1314450"/>
                            <a:ext cx="8515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ENERGÍA BATERÍAS INTERNA RECARGABLE 6 </w:t>
                              </w:r>
                            </w:p>
                          </w:txbxContent>
                        </wps:txbx>
                        <wps:bodyPr rot="0" vert="horz" wrap="none" lIns="0" tIns="0" rIns="0" bIns="0" anchor="t" anchorCtr="0">
                          <a:spAutoFit/>
                        </wps:bodyPr>
                      </wps:wsp>
                      <wps:wsp>
                        <wps:cNvPr id="593" name="Rectangle 43"/>
                        <wps:cNvSpPr>
                          <a:spLocks noChangeArrowheads="1"/>
                        </wps:cNvSpPr>
                        <wps:spPr bwMode="auto">
                          <a:xfrm>
                            <a:off x="2973705" y="1364615"/>
                            <a:ext cx="8642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VOLTIOS, PRESIÓN DE TANQUE DE SOLUCIÓN </w:t>
                              </w:r>
                            </w:p>
                          </w:txbxContent>
                        </wps:txbx>
                        <wps:bodyPr rot="0" vert="horz" wrap="none" lIns="0" tIns="0" rIns="0" bIns="0" anchor="t" anchorCtr="0">
                          <a:spAutoFit/>
                        </wps:bodyPr>
                      </wps:wsp>
                      <wps:wsp>
                        <wps:cNvPr id="594" name="Rectangle 44"/>
                        <wps:cNvSpPr>
                          <a:spLocks noChangeArrowheads="1"/>
                        </wps:cNvSpPr>
                        <wps:spPr bwMode="auto">
                          <a:xfrm>
                            <a:off x="2973705" y="1414780"/>
                            <a:ext cx="9359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QUÍMICA 0.147 BAR, DIMENSIONES: 135X29X39 CM</w:t>
                              </w:r>
                            </w:p>
                          </w:txbxContent>
                        </wps:txbx>
                        <wps:bodyPr rot="0" vert="horz" wrap="none" lIns="0" tIns="0" rIns="0" bIns="0" anchor="t" anchorCtr="0">
                          <a:spAutoFit/>
                        </wps:bodyPr>
                      </wps:wsp>
                      <wps:wsp>
                        <wps:cNvPr id="595" name="Rectangle 45"/>
                        <wps:cNvSpPr>
                          <a:spLocks noChangeArrowheads="1"/>
                        </wps:cNvSpPr>
                        <wps:spPr bwMode="auto">
                          <a:xfrm>
                            <a:off x="2973705" y="1464945"/>
                            <a:ext cx="4108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MARCA: VECTOR FOG</w:t>
                              </w:r>
                            </w:p>
                          </w:txbxContent>
                        </wps:txbx>
                        <wps:bodyPr rot="0" vert="horz" wrap="none" lIns="0" tIns="0" rIns="0" bIns="0" anchor="t" anchorCtr="0">
                          <a:spAutoFit/>
                        </wps:bodyPr>
                      </wps:wsp>
                      <wps:wsp>
                        <wps:cNvPr id="596" name="Rectangle 46"/>
                        <wps:cNvSpPr>
                          <a:spLocks noChangeArrowheads="1"/>
                        </wps:cNvSpPr>
                        <wps:spPr bwMode="auto">
                          <a:xfrm>
                            <a:off x="3759835" y="1242060"/>
                            <a:ext cx="169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$1,250.00</w:t>
                              </w:r>
                            </w:p>
                          </w:txbxContent>
                        </wps:txbx>
                        <wps:bodyPr rot="0" vert="horz" wrap="none" lIns="0" tIns="0" rIns="0" bIns="0" anchor="t" anchorCtr="0">
                          <a:spAutoFit/>
                        </wps:bodyPr>
                      </wps:wsp>
                      <wps:wsp>
                        <wps:cNvPr id="597" name="Rectangle 47"/>
                        <wps:cNvSpPr>
                          <a:spLocks noChangeArrowheads="1"/>
                        </wps:cNvSpPr>
                        <wps:spPr bwMode="auto">
                          <a:xfrm>
                            <a:off x="4107815" y="1242060"/>
                            <a:ext cx="169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$1,250.00</w:t>
                              </w:r>
                            </w:p>
                          </w:txbxContent>
                        </wps:txbx>
                        <wps:bodyPr rot="0" vert="horz" wrap="none" lIns="0" tIns="0" rIns="0" bIns="0" anchor="t" anchorCtr="0">
                          <a:spAutoFit/>
                        </wps:bodyPr>
                      </wps:wsp>
                      <wps:wsp>
                        <wps:cNvPr id="598" name="Rectangle 48"/>
                        <wps:cNvSpPr>
                          <a:spLocks noChangeArrowheads="1"/>
                        </wps:cNvSpPr>
                        <wps:spPr bwMode="auto">
                          <a:xfrm>
                            <a:off x="367030" y="1851660"/>
                            <a:ext cx="21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w:t>
                              </w:r>
                            </w:p>
                          </w:txbxContent>
                        </wps:txbx>
                        <wps:bodyPr rot="0" vert="horz" wrap="none" lIns="0" tIns="0" rIns="0" bIns="0" anchor="t" anchorCtr="0">
                          <a:spAutoFit/>
                        </wps:bodyPr>
                      </wps:wsp>
                      <wps:wsp>
                        <wps:cNvPr id="599" name="Rectangle 49"/>
                        <wps:cNvSpPr>
                          <a:spLocks noChangeArrowheads="1"/>
                        </wps:cNvSpPr>
                        <wps:spPr bwMode="auto">
                          <a:xfrm>
                            <a:off x="528320" y="1851660"/>
                            <a:ext cx="42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30</w:t>
                              </w:r>
                            </w:p>
                          </w:txbxContent>
                        </wps:txbx>
                        <wps:bodyPr rot="0" vert="horz" wrap="none" lIns="0" tIns="0" rIns="0" bIns="0" anchor="t" anchorCtr="0">
                          <a:spAutoFit/>
                        </wps:bodyPr>
                      </wps:wsp>
                      <wps:wsp>
                        <wps:cNvPr id="600" name="Rectangle 50"/>
                        <wps:cNvSpPr>
                          <a:spLocks noChangeArrowheads="1"/>
                        </wps:cNvSpPr>
                        <wps:spPr bwMode="auto">
                          <a:xfrm>
                            <a:off x="715010" y="1851660"/>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LITROS</w:t>
                              </w:r>
                            </w:p>
                          </w:txbxContent>
                        </wps:txbx>
                        <wps:bodyPr rot="0" vert="horz" wrap="none" lIns="0" tIns="0" rIns="0" bIns="0" anchor="t" anchorCtr="0">
                          <a:spAutoFit/>
                        </wps:bodyPr>
                      </wps:wsp>
                      <wps:wsp>
                        <wps:cNvPr id="601" name="Rectangle 51"/>
                        <wps:cNvSpPr>
                          <a:spLocks noChangeArrowheads="1"/>
                        </wps:cNvSpPr>
                        <wps:spPr bwMode="auto">
                          <a:xfrm>
                            <a:off x="879475" y="1824355"/>
                            <a:ext cx="7410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DELTAMETRINA (VENENO PARA BOMBA </w:t>
                              </w:r>
                            </w:p>
                          </w:txbxContent>
                        </wps:txbx>
                        <wps:bodyPr rot="0" vert="horz" wrap="none" lIns="0" tIns="0" rIns="0" bIns="0" anchor="t" anchorCtr="0">
                          <a:spAutoFit/>
                        </wps:bodyPr>
                      </wps:wsp>
                      <wps:wsp>
                        <wps:cNvPr id="602" name="Rectangle 52"/>
                        <wps:cNvSpPr>
                          <a:spLocks noChangeArrowheads="1"/>
                        </wps:cNvSpPr>
                        <wps:spPr bwMode="auto">
                          <a:xfrm>
                            <a:off x="879475" y="1873885"/>
                            <a:ext cx="4343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TERMONEBULIZADORA</w:t>
                              </w:r>
                            </w:p>
                          </w:txbxContent>
                        </wps:txbx>
                        <wps:bodyPr rot="0" vert="horz" wrap="none" lIns="0" tIns="0" rIns="0" bIns="0" anchor="t" anchorCtr="0">
                          <a:spAutoFit/>
                        </wps:bodyPr>
                      </wps:wsp>
                      <wps:wsp>
                        <wps:cNvPr id="603" name="Rectangle 53"/>
                        <wps:cNvSpPr>
                          <a:spLocks noChangeArrowheads="1"/>
                        </wps:cNvSpPr>
                        <wps:spPr bwMode="auto">
                          <a:xfrm>
                            <a:off x="1475740" y="1801495"/>
                            <a:ext cx="11944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DELTAMETRINA: VENENO PARA BOMBA TERMONEBULIZADORA.</w:t>
                              </w:r>
                            </w:p>
                          </w:txbxContent>
                        </wps:txbx>
                        <wps:bodyPr rot="0" vert="horz" wrap="none" lIns="0" tIns="0" rIns="0" bIns="0" anchor="t" anchorCtr="0">
                          <a:spAutoFit/>
                        </wps:bodyPr>
                      </wps:wsp>
                      <wps:wsp>
                        <wps:cNvPr id="604" name="Rectangle 54"/>
                        <wps:cNvSpPr>
                          <a:spLocks noChangeArrowheads="1"/>
                        </wps:cNvSpPr>
                        <wps:spPr bwMode="auto">
                          <a:xfrm>
                            <a:off x="1475740" y="1851660"/>
                            <a:ext cx="13214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INSECTICIDA PARA EL CONTROL DE PLAGAS, DELTAMETRINA 1.75 ULV </w:t>
                              </w:r>
                            </w:p>
                          </w:txbxContent>
                        </wps:txbx>
                        <wps:bodyPr rot="0" vert="horz" wrap="none" lIns="0" tIns="0" rIns="0" bIns="0" anchor="t" anchorCtr="0">
                          <a:spAutoFit/>
                        </wps:bodyPr>
                      </wps:wsp>
                      <wps:wsp>
                        <wps:cNvPr id="605" name="Rectangle 55"/>
                        <wps:cNvSpPr>
                          <a:spLocks noChangeArrowheads="1"/>
                        </wps:cNvSpPr>
                        <wps:spPr bwMode="auto">
                          <a:xfrm>
                            <a:off x="1475740" y="1901190"/>
                            <a:ext cx="3346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MARCA: PALI FOG</w:t>
                              </w:r>
                            </w:p>
                          </w:txbxContent>
                        </wps:txbx>
                        <wps:bodyPr rot="0" vert="horz" wrap="none" lIns="0" tIns="0" rIns="0" bIns="0" anchor="t" anchorCtr="0">
                          <a:spAutoFit/>
                        </wps:bodyPr>
                      </wps:wsp>
                      <wps:wsp>
                        <wps:cNvPr id="606" name="Rectangle 56"/>
                        <wps:cNvSpPr>
                          <a:spLocks noChangeArrowheads="1"/>
                        </wps:cNvSpPr>
                        <wps:spPr bwMode="auto">
                          <a:xfrm>
                            <a:off x="2548255" y="1851660"/>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$15.40</w:t>
                              </w:r>
                            </w:p>
                          </w:txbxContent>
                        </wps:txbx>
                        <wps:bodyPr rot="0" vert="horz" wrap="none" lIns="0" tIns="0" rIns="0" bIns="0" anchor="t" anchorCtr="0">
                          <a:spAutoFit/>
                        </wps:bodyPr>
                      </wps:wsp>
                      <wps:wsp>
                        <wps:cNvPr id="607" name="Rectangle 57"/>
                        <wps:cNvSpPr>
                          <a:spLocks noChangeArrowheads="1"/>
                        </wps:cNvSpPr>
                        <wps:spPr bwMode="auto">
                          <a:xfrm>
                            <a:off x="2790190" y="1851660"/>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$462.00</w:t>
                              </w:r>
                            </w:p>
                          </w:txbxContent>
                        </wps:txbx>
                        <wps:bodyPr rot="0" vert="horz" wrap="none" lIns="0" tIns="0" rIns="0" bIns="0" anchor="t" anchorCtr="0">
                          <a:spAutoFit/>
                        </wps:bodyPr>
                      </wps:wsp>
                      <wps:wsp>
                        <wps:cNvPr id="608" name="Rectangle 58"/>
                        <wps:cNvSpPr>
                          <a:spLocks noChangeArrowheads="1"/>
                        </wps:cNvSpPr>
                        <wps:spPr bwMode="auto">
                          <a:xfrm>
                            <a:off x="3292475" y="1851660"/>
                            <a:ext cx="127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w:t>
                              </w:r>
                            </w:p>
                          </w:txbxContent>
                        </wps:txbx>
                        <wps:bodyPr rot="0" vert="horz" wrap="none" lIns="0" tIns="0" rIns="0" bIns="0" anchor="t" anchorCtr="0">
                          <a:spAutoFit/>
                        </wps:bodyPr>
                      </wps:wsp>
                      <wps:wsp>
                        <wps:cNvPr id="609" name="Rectangle 59"/>
                        <wps:cNvSpPr>
                          <a:spLocks noChangeArrowheads="1"/>
                        </wps:cNvSpPr>
                        <wps:spPr bwMode="auto">
                          <a:xfrm>
                            <a:off x="3811270" y="1851660"/>
                            <a:ext cx="127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w:t>
                              </w:r>
                            </w:p>
                          </w:txbxContent>
                        </wps:txbx>
                        <wps:bodyPr rot="0" vert="horz" wrap="none" lIns="0" tIns="0" rIns="0" bIns="0" anchor="t" anchorCtr="0">
                          <a:spAutoFit/>
                        </wps:bodyPr>
                      </wps:wsp>
                      <wps:wsp>
                        <wps:cNvPr id="610" name="Rectangle 60"/>
                        <wps:cNvSpPr>
                          <a:spLocks noChangeArrowheads="1"/>
                        </wps:cNvSpPr>
                        <wps:spPr bwMode="auto">
                          <a:xfrm>
                            <a:off x="4159250" y="1851660"/>
                            <a:ext cx="127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w:t>
                              </w:r>
                            </w:p>
                          </w:txbxContent>
                        </wps:txbx>
                        <wps:bodyPr rot="0" vert="horz" wrap="none" lIns="0" tIns="0" rIns="0" bIns="0" anchor="t" anchorCtr="0">
                          <a:spAutoFit/>
                        </wps:bodyPr>
                      </wps:wsp>
                      <wps:wsp>
                        <wps:cNvPr id="611" name="Rectangle 61"/>
                        <wps:cNvSpPr>
                          <a:spLocks noChangeArrowheads="1"/>
                        </wps:cNvSpPr>
                        <wps:spPr bwMode="auto">
                          <a:xfrm>
                            <a:off x="4723130" y="204724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txbxContent>
                        </wps:txbx>
                        <wps:bodyPr rot="0" vert="horz" wrap="none" lIns="0" tIns="0" rIns="0" bIns="0" anchor="t" anchorCtr="0">
                          <a:spAutoFit/>
                        </wps:bodyPr>
                      </wps:wsp>
                      <wps:wsp>
                        <wps:cNvPr id="612" name="Rectangle 62"/>
                        <wps:cNvSpPr>
                          <a:spLocks noChangeArrowheads="1"/>
                        </wps:cNvSpPr>
                        <wps:spPr bwMode="auto">
                          <a:xfrm>
                            <a:off x="5148580" y="1364615"/>
                            <a:ext cx="169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$3,500.00</w:t>
                              </w:r>
                            </w:p>
                          </w:txbxContent>
                        </wps:txbx>
                        <wps:bodyPr rot="0" vert="horz" wrap="none" lIns="0" tIns="0" rIns="0" bIns="0" anchor="t" anchorCtr="0">
                          <a:spAutoFit/>
                        </wps:bodyPr>
                      </wps:wsp>
                      <wps:wsp>
                        <wps:cNvPr id="613" name="Rectangle 63"/>
                        <wps:cNvSpPr>
                          <a:spLocks noChangeArrowheads="1"/>
                        </wps:cNvSpPr>
                        <wps:spPr bwMode="auto">
                          <a:xfrm>
                            <a:off x="2599690" y="2119630"/>
                            <a:ext cx="7264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TOTAL DEL REQUERIMIENTO $1,712.00</w:t>
                              </w:r>
                            </w:p>
                          </w:txbxContent>
                        </wps:txbx>
                        <wps:bodyPr rot="0" vert="horz" wrap="none" lIns="0" tIns="0" rIns="0" bIns="0" anchor="t" anchorCtr="0">
                          <a:spAutoFit/>
                        </wps:bodyPr>
                      </wps:wsp>
                      <wps:wsp>
                        <wps:cNvPr id="614" name="Rectangle 64"/>
                        <wps:cNvSpPr>
                          <a:spLocks noChangeArrowheads="1"/>
                        </wps:cNvSpPr>
                        <wps:spPr bwMode="auto">
                          <a:xfrm>
                            <a:off x="2767330" y="27305"/>
                            <a:ext cx="3752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REQUERIMIENTO 13</w:t>
                              </w:r>
                            </w:p>
                          </w:txbxContent>
                        </wps:txbx>
                        <wps:bodyPr rot="0" vert="horz" wrap="none" lIns="0" tIns="0" rIns="0" bIns="0" anchor="t" anchorCtr="0">
                          <a:spAutoFit/>
                        </wps:bodyPr>
                      </wps:wsp>
                      <wps:wsp>
                        <wps:cNvPr id="615" name="Rectangle 65"/>
                        <wps:cNvSpPr>
                          <a:spLocks noChangeArrowheads="1"/>
                        </wps:cNvSpPr>
                        <wps:spPr bwMode="auto">
                          <a:xfrm>
                            <a:off x="2664460" y="122555"/>
                            <a:ext cx="6711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DEPARTAMENTO DE CEMENTERIOS</w:t>
                              </w:r>
                            </w:p>
                          </w:txbxContent>
                        </wps:txbx>
                        <wps:bodyPr rot="0" vert="horz" wrap="none" lIns="0" tIns="0" rIns="0" bIns="0" anchor="t" anchorCtr="0">
                          <a:spAutoFit/>
                        </wps:bodyPr>
                      </wps:wsp>
                      <wps:wsp>
                        <wps:cNvPr id="616" name="Rectangle 66"/>
                        <wps:cNvSpPr>
                          <a:spLocks noChangeArrowheads="1"/>
                        </wps:cNvSpPr>
                        <wps:spPr bwMode="auto">
                          <a:xfrm>
                            <a:off x="2515870" y="218440"/>
                            <a:ext cx="9277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FUENTE DE FINANCIAMIENTO: FONDOS PROPIOS</w:t>
                              </w:r>
                            </w:p>
                          </w:txbxContent>
                        </wps:txbx>
                        <wps:bodyPr rot="0" vert="horz" wrap="none" lIns="0" tIns="0" rIns="0" bIns="0" anchor="t" anchorCtr="0">
                          <a:spAutoFit/>
                        </wps:bodyPr>
                      </wps:wsp>
                      <wps:wsp>
                        <wps:cNvPr id="617" name="Rectangle 67"/>
                        <wps:cNvSpPr>
                          <a:spLocks noChangeArrowheads="1"/>
                        </wps:cNvSpPr>
                        <wps:spPr bwMode="auto">
                          <a:xfrm>
                            <a:off x="1440180" y="313690"/>
                            <a:ext cx="35947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PARA SER UTILIZADOS EN EL PLAN DE ACCIÓN PARA LA PREVENCIÓN CONTROL Y DESTRUCCIÓN DE VECTORES (INSECTOS Y ROEDORES) EN LOS CEMENTERIOS DEL MUNICIPIO DE APOPA</w:t>
                              </w:r>
                            </w:p>
                          </w:txbxContent>
                        </wps:txbx>
                        <wps:bodyPr rot="0" vert="horz" wrap="none" lIns="0" tIns="0" rIns="0" bIns="0" anchor="t" anchorCtr="0">
                          <a:spAutoFit/>
                        </wps:bodyPr>
                      </wps:wsp>
                      <wps:wsp>
                        <wps:cNvPr id="618" name="Rectangle 68"/>
                        <wps:cNvSpPr>
                          <a:spLocks noChangeArrowheads="1"/>
                        </wps:cNvSpPr>
                        <wps:spPr bwMode="auto">
                          <a:xfrm>
                            <a:off x="26035" y="532130"/>
                            <a:ext cx="3835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ADMINISTRADOR DE </w:t>
                              </w:r>
                            </w:p>
                          </w:txbxContent>
                        </wps:txbx>
                        <wps:bodyPr rot="0" vert="horz" wrap="none" lIns="0" tIns="0" rIns="0" bIns="0" anchor="t" anchorCtr="0">
                          <a:spAutoFit/>
                        </wps:bodyPr>
                      </wps:wsp>
                      <wps:wsp>
                        <wps:cNvPr id="619" name="Rectangle 69"/>
                        <wps:cNvSpPr>
                          <a:spLocks noChangeArrowheads="1"/>
                        </wps:cNvSpPr>
                        <wps:spPr bwMode="auto">
                          <a:xfrm>
                            <a:off x="15875" y="582295"/>
                            <a:ext cx="4197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ORDEN DE COMPRA O </w:t>
                              </w:r>
                            </w:p>
                          </w:txbxContent>
                        </wps:txbx>
                        <wps:bodyPr rot="0" vert="horz" wrap="none" lIns="0" tIns="0" rIns="0" bIns="0" anchor="t" anchorCtr="0">
                          <a:spAutoFit/>
                        </wps:bodyPr>
                      </wps:wsp>
                      <wps:wsp>
                        <wps:cNvPr id="620" name="Rectangle 70"/>
                        <wps:cNvSpPr>
                          <a:spLocks noChangeArrowheads="1"/>
                        </wps:cNvSpPr>
                        <wps:spPr bwMode="auto">
                          <a:xfrm>
                            <a:off x="86995" y="632460"/>
                            <a:ext cx="2139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CONTRATO</w:t>
                              </w:r>
                            </w:p>
                          </w:txbxContent>
                        </wps:txbx>
                        <wps:bodyPr rot="0" vert="horz" wrap="none" lIns="0" tIns="0" rIns="0" bIns="0" anchor="t" anchorCtr="0">
                          <a:spAutoFit/>
                        </wps:bodyPr>
                      </wps:wsp>
                      <wps:wsp>
                        <wps:cNvPr id="621" name="Rectangle 71"/>
                        <wps:cNvSpPr>
                          <a:spLocks noChangeArrowheads="1"/>
                        </wps:cNvSpPr>
                        <wps:spPr bwMode="auto">
                          <a:xfrm>
                            <a:off x="341630" y="582295"/>
                            <a:ext cx="914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ITEM</w:t>
                              </w:r>
                            </w:p>
                          </w:txbxContent>
                        </wps:txbx>
                        <wps:bodyPr rot="0" vert="horz" wrap="none" lIns="0" tIns="0" rIns="0" bIns="0" anchor="t" anchorCtr="0">
                          <a:spAutoFit/>
                        </wps:bodyPr>
                      </wps:wsp>
                      <wps:wsp>
                        <wps:cNvPr id="622" name="Rectangle 72"/>
                        <wps:cNvSpPr>
                          <a:spLocks noChangeArrowheads="1"/>
                        </wps:cNvSpPr>
                        <wps:spPr bwMode="auto">
                          <a:xfrm>
                            <a:off x="473710" y="582295"/>
                            <a:ext cx="194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CANTIDAD</w:t>
                              </w:r>
                            </w:p>
                          </w:txbxContent>
                        </wps:txbx>
                        <wps:bodyPr rot="0" vert="horz" wrap="none" lIns="0" tIns="0" rIns="0" bIns="0" anchor="t" anchorCtr="0">
                          <a:spAutoFit/>
                        </wps:bodyPr>
                      </wps:wsp>
                      <wps:wsp>
                        <wps:cNvPr id="623" name="Rectangle 73"/>
                        <wps:cNvSpPr>
                          <a:spLocks noChangeArrowheads="1"/>
                        </wps:cNvSpPr>
                        <wps:spPr bwMode="auto">
                          <a:xfrm>
                            <a:off x="686435" y="554990"/>
                            <a:ext cx="2101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UNIDAD DE </w:t>
                              </w:r>
                            </w:p>
                          </w:txbxContent>
                        </wps:txbx>
                        <wps:bodyPr rot="0" vert="horz" wrap="none" lIns="0" tIns="0" rIns="0" bIns="0" anchor="t" anchorCtr="0">
                          <a:spAutoFit/>
                        </wps:bodyPr>
                      </wps:wsp>
                      <wps:wsp>
                        <wps:cNvPr id="624" name="Rectangle 74"/>
                        <wps:cNvSpPr>
                          <a:spLocks noChangeArrowheads="1"/>
                        </wps:cNvSpPr>
                        <wps:spPr bwMode="auto">
                          <a:xfrm>
                            <a:off x="705485" y="605155"/>
                            <a:ext cx="148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MEDIDA</w:t>
                              </w:r>
                            </w:p>
                          </w:txbxContent>
                        </wps:txbx>
                        <wps:bodyPr rot="0" vert="horz" wrap="none" lIns="0" tIns="0" rIns="0" bIns="0" anchor="t" anchorCtr="0">
                          <a:spAutoFit/>
                        </wps:bodyPr>
                      </wps:wsp>
                      <wps:wsp>
                        <wps:cNvPr id="625" name="Rectangle 75"/>
                        <wps:cNvSpPr>
                          <a:spLocks noChangeArrowheads="1"/>
                        </wps:cNvSpPr>
                        <wps:spPr bwMode="auto">
                          <a:xfrm>
                            <a:off x="1079500" y="582295"/>
                            <a:ext cx="264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DESCRIPCIÓN </w:t>
                              </w:r>
                            </w:p>
                          </w:txbxContent>
                        </wps:txbx>
                        <wps:bodyPr rot="0" vert="horz" wrap="none" lIns="0" tIns="0" rIns="0" bIns="0" anchor="t" anchorCtr="0">
                          <a:spAutoFit/>
                        </wps:bodyPr>
                      </wps:wsp>
                      <wps:wsp>
                        <wps:cNvPr id="626" name="Rectangle 76"/>
                        <wps:cNvSpPr>
                          <a:spLocks noChangeArrowheads="1"/>
                        </wps:cNvSpPr>
                        <wps:spPr bwMode="auto">
                          <a:xfrm>
                            <a:off x="2731770" y="441325"/>
                            <a:ext cx="402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OFERTAS RECIBIDAS</w:t>
                              </w:r>
                            </w:p>
                          </w:txbxContent>
                        </wps:txbx>
                        <wps:bodyPr rot="0" vert="horz" wrap="none" lIns="0" tIns="0" rIns="0" bIns="0" anchor="t" anchorCtr="0">
                          <a:spAutoFit/>
                        </wps:bodyPr>
                      </wps:wsp>
                      <wps:wsp>
                        <wps:cNvPr id="627" name="Rectangle 77"/>
                        <wps:cNvSpPr>
                          <a:spLocks noChangeArrowheads="1"/>
                        </wps:cNvSpPr>
                        <wps:spPr bwMode="auto">
                          <a:xfrm>
                            <a:off x="4381500" y="464185"/>
                            <a:ext cx="4006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OFERTA ECONOMICA </w:t>
                              </w:r>
                            </w:p>
                          </w:txbxContent>
                        </wps:txbx>
                        <wps:bodyPr rot="0" vert="horz" wrap="none" lIns="0" tIns="0" rIns="0" bIns="0" anchor="t" anchorCtr="0">
                          <a:spAutoFit/>
                        </wps:bodyPr>
                      </wps:wsp>
                      <wps:wsp>
                        <wps:cNvPr id="628" name="Rectangle 78"/>
                        <wps:cNvSpPr>
                          <a:spLocks noChangeArrowheads="1"/>
                        </wps:cNvSpPr>
                        <wps:spPr bwMode="auto">
                          <a:xfrm>
                            <a:off x="4362450" y="513715"/>
                            <a:ext cx="4514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RECOMENDADA POR LA </w:t>
                              </w:r>
                            </w:p>
                          </w:txbxContent>
                        </wps:txbx>
                        <wps:bodyPr rot="0" vert="horz" wrap="none" lIns="0" tIns="0" rIns="0" bIns="0" anchor="t" anchorCtr="0">
                          <a:spAutoFit/>
                        </wps:bodyPr>
                      </wps:wsp>
                      <wps:wsp>
                        <wps:cNvPr id="629" name="Rectangle 79"/>
                        <wps:cNvSpPr>
                          <a:spLocks noChangeArrowheads="1"/>
                        </wps:cNvSpPr>
                        <wps:spPr bwMode="auto">
                          <a:xfrm>
                            <a:off x="4381500" y="563880"/>
                            <a:ext cx="4070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UNIDAD SOLICITANTE </w:t>
                              </w:r>
                            </w:p>
                          </w:txbxContent>
                        </wps:txbx>
                        <wps:bodyPr rot="0" vert="horz" wrap="none" lIns="0" tIns="0" rIns="0" bIns="0" anchor="t" anchorCtr="0">
                          <a:spAutoFit/>
                        </wps:bodyPr>
                      </wps:wsp>
                      <wps:wsp>
                        <wps:cNvPr id="630" name="Rectangle 80"/>
                        <wps:cNvSpPr>
                          <a:spLocks noChangeArrowheads="1"/>
                        </wps:cNvSpPr>
                        <wps:spPr bwMode="auto">
                          <a:xfrm>
                            <a:off x="4748530" y="486410"/>
                            <a:ext cx="4089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JUSTIFICACION DE LA </w:t>
                              </w:r>
                            </w:p>
                          </w:txbxContent>
                        </wps:txbx>
                        <wps:bodyPr rot="0" vert="horz" wrap="none" lIns="0" tIns="0" rIns="0" bIns="0" anchor="t" anchorCtr="0">
                          <a:spAutoFit/>
                        </wps:bodyPr>
                      </wps:wsp>
                      <wps:wsp>
                        <wps:cNvPr id="631" name="Rectangle 81"/>
                        <wps:cNvSpPr>
                          <a:spLocks noChangeArrowheads="1"/>
                        </wps:cNvSpPr>
                        <wps:spPr bwMode="auto">
                          <a:xfrm>
                            <a:off x="4768215" y="536575"/>
                            <a:ext cx="3435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RECOMENDACIÓN </w:t>
                              </w:r>
                            </w:p>
                          </w:txbxContent>
                        </wps:txbx>
                        <wps:bodyPr rot="0" vert="horz" wrap="none" lIns="0" tIns="0" rIns="0" bIns="0" anchor="t" anchorCtr="0">
                          <a:spAutoFit/>
                        </wps:bodyPr>
                      </wps:wsp>
                      <wps:wsp>
                        <wps:cNvPr id="632" name="Rectangle 82"/>
                        <wps:cNvSpPr>
                          <a:spLocks noChangeArrowheads="1"/>
                        </wps:cNvSpPr>
                        <wps:spPr bwMode="auto">
                          <a:xfrm>
                            <a:off x="5109845" y="513715"/>
                            <a:ext cx="3409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PRESUPUESTADO</w:t>
                              </w:r>
                            </w:p>
                          </w:txbxContent>
                        </wps:txbx>
                        <wps:bodyPr rot="0" vert="horz" wrap="none" lIns="0" tIns="0" rIns="0" bIns="0" anchor="t" anchorCtr="0">
                          <a:spAutoFit/>
                        </wps:bodyPr>
                      </wps:wsp>
                      <wps:wsp>
                        <wps:cNvPr id="633" name="Rectangle 83"/>
                        <wps:cNvSpPr>
                          <a:spLocks noChangeArrowheads="1"/>
                        </wps:cNvSpPr>
                        <wps:spPr bwMode="auto">
                          <a:xfrm>
                            <a:off x="5470525" y="513715"/>
                            <a:ext cx="321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FORMA DE PAGO</w:t>
                              </w:r>
                            </w:p>
                          </w:txbxContent>
                        </wps:txbx>
                        <wps:bodyPr rot="0" vert="horz" wrap="none" lIns="0" tIns="0" rIns="0" bIns="0" anchor="t" anchorCtr="0">
                          <a:spAutoFit/>
                        </wps:bodyPr>
                      </wps:wsp>
                      <wps:wsp>
                        <wps:cNvPr id="634" name="Rectangle 84"/>
                        <wps:cNvSpPr>
                          <a:spLocks noChangeArrowheads="1"/>
                        </wps:cNvSpPr>
                        <wps:spPr bwMode="auto">
                          <a:xfrm>
                            <a:off x="1823720" y="591185"/>
                            <a:ext cx="9467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TECNOLOGÍA COMERCIO Y SERVICIO, S.A. DE C.V.</w:t>
                              </w:r>
                            </w:p>
                          </w:txbxContent>
                        </wps:txbx>
                        <wps:bodyPr rot="0" vert="horz" wrap="none" lIns="0" tIns="0" rIns="0" bIns="0" anchor="t" anchorCtr="0">
                          <a:spAutoFit/>
                        </wps:bodyPr>
                      </wps:wsp>
                      <wps:wsp>
                        <wps:cNvPr id="635" name="Rectangle 85"/>
                        <wps:cNvSpPr>
                          <a:spLocks noChangeArrowheads="1"/>
                        </wps:cNvSpPr>
                        <wps:spPr bwMode="auto">
                          <a:xfrm>
                            <a:off x="3354070" y="591185"/>
                            <a:ext cx="7073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proofErr w:type="gramStart"/>
                              <w:r>
                                <w:rPr>
                                  <w:rFonts w:ascii="Small Fonts" w:hAnsi="Small Fonts" w:cs="Small Fonts"/>
                                  <w:b/>
                                  <w:bCs/>
                                  <w:color w:val="000000"/>
                                  <w:sz w:val="6"/>
                                  <w:szCs w:val="6"/>
                                  <w:lang w:val="en-US"/>
                                </w:rPr>
                                <w:t>INFRA DE EL SALVADOR, S.A. DE C.V.</w:t>
                              </w:r>
                              <w:proofErr w:type="gramEnd"/>
                            </w:p>
                          </w:txbxContent>
                        </wps:txbx>
                        <wps:bodyPr rot="0" vert="horz" wrap="none" lIns="0" tIns="0" rIns="0" bIns="0" anchor="t" anchorCtr="0">
                          <a:spAutoFit/>
                        </wps:bodyPr>
                      </wps:wsp>
                      <wps:wsp>
                        <wps:cNvPr id="636" name="Rectangle 86"/>
                        <wps:cNvSpPr>
                          <a:spLocks noChangeArrowheads="1"/>
                        </wps:cNvSpPr>
                        <wps:spPr bwMode="auto">
                          <a:xfrm>
                            <a:off x="5515610" y="1364615"/>
                            <a:ext cx="1911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CONTADO</w:t>
                              </w:r>
                            </w:p>
                          </w:txbxContent>
                        </wps:txbx>
                        <wps:bodyPr rot="0" vert="horz" wrap="none" lIns="0" tIns="0" rIns="0" bIns="0" anchor="t" anchorCtr="0">
                          <a:spAutoFit/>
                        </wps:bodyPr>
                      </wps:wsp>
                      <wps:wsp>
                        <wps:cNvPr id="639" name="Rectangle 89"/>
                        <wps:cNvSpPr>
                          <a:spLocks noChangeArrowheads="1"/>
                        </wps:cNvSpPr>
                        <wps:spPr bwMode="auto">
                          <a:xfrm>
                            <a:off x="567055" y="2042160"/>
                            <a:ext cx="4191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TOTAL DE LA OFERTA</w:t>
                              </w:r>
                            </w:p>
                          </w:txbxContent>
                        </wps:txbx>
                        <wps:bodyPr rot="0" vert="horz" wrap="none" lIns="0" tIns="0" rIns="0" bIns="0" anchor="t" anchorCtr="0">
                          <a:spAutoFit/>
                        </wps:bodyPr>
                      </wps:wsp>
                      <wps:wsp>
                        <wps:cNvPr id="640" name="Rectangle 90"/>
                        <wps:cNvSpPr>
                          <a:spLocks noChangeArrowheads="1"/>
                        </wps:cNvSpPr>
                        <wps:spPr bwMode="auto">
                          <a:xfrm>
                            <a:off x="2145665" y="2042160"/>
                            <a:ext cx="169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$1,850.90</w:t>
                              </w:r>
                            </w:p>
                          </w:txbxContent>
                        </wps:txbx>
                        <wps:bodyPr rot="0" vert="horz" wrap="none" lIns="0" tIns="0" rIns="0" bIns="0" anchor="t" anchorCtr="0">
                          <a:spAutoFit/>
                        </wps:bodyPr>
                      </wps:wsp>
                      <wps:wsp>
                        <wps:cNvPr id="641" name="Rectangle 91"/>
                        <wps:cNvSpPr>
                          <a:spLocks noChangeArrowheads="1"/>
                        </wps:cNvSpPr>
                        <wps:spPr bwMode="auto">
                          <a:xfrm>
                            <a:off x="3573145" y="2042160"/>
                            <a:ext cx="169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$1,250.00</w:t>
                              </w:r>
                            </w:p>
                          </w:txbxContent>
                        </wps:txbx>
                        <wps:bodyPr rot="0" vert="horz" wrap="none" lIns="0" tIns="0" rIns="0" bIns="0" anchor="t" anchorCtr="0">
                          <a:spAutoFit/>
                        </wps:bodyPr>
                      </wps:wsp>
                      <wps:wsp>
                        <wps:cNvPr id="642" name="Rectangle 92"/>
                        <wps:cNvSpPr>
                          <a:spLocks noChangeArrowheads="1"/>
                        </wps:cNvSpPr>
                        <wps:spPr bwMode="auto">
                          <a:xfrm>
                            <a:off x="4417060" y="1118870"/>
                            <a:ext cx="2540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 xml:space="preserve">TECNOLOGÍA </w:t>
                              </w:r>
                            </w:p>
                          </w:txbxContent>
                        </wps:txbx>
                        <wps:bodyPr rot="0" vert="horz" wrap="none" lIns="0" tIns="0" rIns="0" bIns="0" anchor="t" anchorCtr="0">
                          <a:spAutoFit/>
                        </wps:bodyPr>
                      </wps:wsp>
                      <wps:wsp>
                        <wps:cNvPr id="643" name="Rectangle 93"/>
                        <wps:cNvSpPr>
                          <a:spLocks noChangeArrowheads="1"/>
                        </wps:cNvSpPr>
                        <wps:spPr bwMode="auto">
                          <a:xfrm>
                            <a:off x="4333240" y="1169035"/>
                            <a:ext cx="448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 xml:space="preserve">COMERCIO Y SERVICIO, </w:t>
                              </w:r>
                            </w:p>
                          </w:txbxContent>
                        </wps:txbx>
                        <wps:bodyPr rot="0" vert="horz" wrap="none" lIns="0" tIns="0" rIns="0" bIns="0" anchor="t" anchorCtr="0">
                          <a:spAutoFit/>
                        </wps:bodyPr>
                      </wps:wsp>
                      <wps:wsp>
                        <wps:cNvPr id="644" name="Rectangle 94"/>
                        <wps:cNvSpPr>
                          <a:spLocks noChangeArrowheads="1"/>
                        </wps:cNvSpPr>
                        <wps:spPr bwMode="auto">
                          <a:xfrm>
                            <a:off x="4426585" y="1219200"/>
                            <a:ext cx="222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S.A. DE C.V.</w:t>
                              </w:r>
                            </w:p>
                          </w:txbxContent>
                        </wps:txbx>
                        <wps:bodyPr rot="0" vert="horz" wrap="none" lIns="0" tIns="0" rIns="0" bIns="0" anchor="t" anchorCtr="0">
                          <a:spAutoFit/>
                        </wps:bodyPr>
                      </wps:wsp>
                      <wps:wsp>
                        <wps:cNvPr id="645" name="Rectangle 95"/>
                        <wps:cNvSpPr>
                          <a:spLocks noChangeArrowheads="1"/>
                        </wps:cNvSpPr>
                        <wps:spPr bwMode="auto">
                          <a:xfrm>
                            <a:off x="4420235" y="1824355"/>
                            <a:ext cx="2393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 xml:space="preserve">INFRA DE EL </w:t>
                              </w:r>
                            </w:p>
                          </w:txbxContent>
                        </wps:txbx>
                        <wps:bodyPr rot="0" vert="horz" wrap="none" lIns="0" tIns="0" rIns="0" bIns="0" anchor="t" anchorCtr="0">
                          <a:spAutoFit/>
                        </wps:bodyPr>
                      </wps:wsp>
                      <wps:wsp>
                        <wps:cNvPr id="646" name="Rectangle 96"/>
                        <wps:cNvSpPr>
                          <a:spLocks noChangeArrowheads="1"/>
                        </wps:cNvSpPr>
                        <wps:spPr bwMode="auto">
                          <a:xfrm>
                            <a:off x="4365625" y="1873885"/>
                            <a:ext cx="3727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 xml:space="preserve">SALVADOR, S.A. DE </w:t>
                              </w:r>
                            </w:p>
                          </w:txbxContent>
                        </wps:txbx>
                        <wps:bodyPr rot="0" vert="horz" wrap="none" lIns="0" tIns="0" rIns="0" bIns="0" anchor="t" anchorCtr="0">
                          <a:spAutoFit/>
                        </wps:bodyPr>
                      </wps:wsp>
                      <wps:wsp>
                        <wps:cNvPr id="647" name="Rectangle 97"/>
                        <wps:cNvSpPr>
                          <a:spLocks noChangeArrowheads="1"/>
                        </wps:cNvSpPr>
                        <wps:spPr bwMode="auto">
                          <a:xfrm>
                            <a:off x="4484370" y="1924050"/>
                            <a:ext cx="742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proofErr w:type="gramStart"/>
                              <w:r>
                                <w:rPr>
                                  <w:rFonts w:ascii="Small Fonts" w:hAnsi="Small Fonts" w:cs="Small Fonts"/>
                                  <w:b/>
                                  <w:bCs/>
                                  <w:color w:val="000000"/>
                                  <w:sz w:val="6"/>
                                  <w:szCs w:val="6"/>
                                  <w:lang w:val="en-US"/>
                                </w:rPr>
                                <w:t>C.V.</w:t>
                              </w:r>
                              <w:proofErr w:type="gramEnd"/>
                            </w:p>
                          </w:txbxContent>
                        </wps:txbx>
                        <wps:bodyPr rot="0" vert="horz" wrap="none" lIns="0" tIns="0" rIns="0" bIns="0" anchor="t" anchorCtr="0">
                          <a:spAutoFit/>
                        </wps:bodyPr>
                      </wps:wsp>
                      <wps:wsp>
                        <wps:cNvPr id="648" name="Rectangle 98"/>
                        <wps:cNvSpPr>
                          <a:spLocks noChangeArrowheads="1"/>
                        </wps:cNvSpPr>
                        <wps:spPr bwMode="auto">
                          <a:xfrm>
                            <a:off x="4723130" y="165544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txbxContent>
                        </wps:txbx>
                        <wps:bodyPr rot="0" vert="horz" wrap="none" lIns="0" tIns="0" rIns="0" bIns="0" anchor="t" anchorCtr="0">
                          <a:spAutoFit/>
                        </wps:bodyPr>
                      </wps:wsp>
                      <wps:wsp>
                        <wps:cNvPr id="649" name="Rectangle 99"/>
                        <wps:cNvSpPr>
                          <a:spLocks noChangeArrowheads="1"/>
                        </wps:cNvSpPr>
                        <wps:spPr bwMode="auto">
                          <a:xfrm>
                            <a:off x="6350" y="0"/>
                            <a:ext cx="57765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100"/>
                        <wps:cNvCnPr>
                          <a:cxnSpLocks noChangeShapeType="1"/>
                        </wps:cNvCnPr>
                        <wps:spPr bwMode="auto">
                          <a:xfrm>
                            <a:off x="6350" y="99695"/>
                            <a:ext cx="5770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Rectangle 101"/>
                        <wps:cNvSpPr>
                          <a:spLocks noChangeArrowheads="1"/>
                        </wps:cNvSpPr>
                        <wps:spPr bwMode="auto">
                          <a:xfrm>
                            <a:off x="6350" y="99695"/>
                            <a:ext cx="577024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102"/>
                        <wps:cNvCnPr>
                          <a:cxnSpLocks noChangeShapeType="1"/>
                        </wps:cNvCnPr>
                        <wps:spPr bwMode="auto">
                          <a:xfrm>
                            <a:off x="6350" y="195580"/>
                            <a:ext cx="5770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Rectangle 103"/>
                        <wps:cNvSpPr>
                          <a:spLocks noChangeArrowheads="1"/>
                        </wps:cNvSpPr>
                        <wps:spPr bwMode="auto">
                          <a:xfrm>
                            <a:off x="6350" y="195580"/>
                            <a:ext cx="57702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104"/>
                        <wps:cNvCnPr>
                          <a:cxnSpLocks noChangeShapeType="1"/>
                        </wps:cNvCnPr>
                        <wps:spPr bwMode="auto">
                          <a:xfrm>
                            <a:off x="6350" y="290830"/>
                            <a:ext cx="5770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Rectangle 105"/>
                        <wps:cNvSpPr>
                          <a:spLocks noChangeArrowheads="1"/>
                        </wps:cNvSpPr>
                        <wps:spPr bwMode="auto">
                          <a:xfrm>
                            <a:off x="6350" y="290830"/>
                            <a:ext cx="57702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106"/>
                        <wps:cNvCnPr>
                          <a:cxnSpLocks noChangeShapeType="1"/>
                        </wps:cNvCnPr>
                        <wps:spPr bwMode="auto">
                          <a:xfrm>
                            <a:off x="6350" y="386715"/>
                            <a:ext cx="5770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Rectangle 107"/>
                        <wps:cNvSpPr>
                          <a:spLocks noChangeArrowheads="1"/>
                        </wps:cNvSpPr>
                        <wps:spPr bwMode="auto">
                          <a:xfrm>
                            <a:off x="6350" y="386715"/>
                            <a:ext cx="57702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108"/>
                        <wps:cNvCnPr>
                          <a:cxnSpLocks noChangeShapeType="1"/>
                        </wps:cNvCnPr>
                        <wps:spPr bwMode="auto">
                          <a:xfrm>
                            <a:off x="1468755" y="541020"/>
                            <a:ext cx="28581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Rectangle 109"/>
                        <wps:cNvSpPr>
                          <a:spLocks noChangeArrowheads="1"/>
                        </wps:cNvSpPr>
                        <wps:spPr bwMode="auto">
                          <a:xfrm>
                            <a:off x="1468755" y="541020"/>
                            <a:ext cx="285813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110"/>
                        <wps:cNvCnPr>
                          <a:cxnSpLocks noChangeShapeType="1"/>
                        </wps:cNvCnPr>
                        <wps:spPr bwMode="auto">
                          <a:xfrm>
                            <a:off x="1468755" y="687070"/>
                            <a:ext cx="4307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Rectangle 111"/>
                        <wps:cNvSpPr>
                          <a:spLocks noChangeArrowheads="1"/>
                        </wps:cNvSpPr>
                        <wps:spPr bwMode="auto">
                          <a:xfrm>
                            <a:off x="1468755" y="687070"/>
                            <a:ext cx="430784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112"/>
                        <wps:cNvCnPr>
                          <a:cxnSpLocks noChangeShapeType="1"/>
                        </wps:cNvCnPr>
                        <wps:spPr bwMode="auto">
                          <a:xfrm>
                            <a:off x="6350" y="822960"/>
                            <a:ext cx="4320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Rectangle 113"/>
                        <wps:cNvSpPr>
                          <a:spLocks noChangeArrowheads="1"/>
                        </wps:cNvSpPr>
                        <wps:spPr bwMode="auto">
                          <a:xfrm>
                            <a:off x="6350" y="822960"/>
                            <a:ext cx="432054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114"/>
                        <wps:cNvCnPr>
                          <a:cxnSpLocks noChangeShapeType="1"/>
                        </wps:cNvCnPr>
                        <wps:spPr bwMode="auto">
                          <a:xfrm>
                            <a:off x="315595" y="1701165"/>
                            <a:ext cx="47491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Rectangle 115"/>
                        <wps:cNvSpPr>
                          <a:spLocks noChangeArrowheads="1"/>
                        </wps:cNvSpPr>
                        <wps:spPr bwMode="auto">
                          <a:xfrm>
                            <a:off x="315595" y="1701165"/>
                            <a:ext cx="4749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116"/>
                        <wps:cNvCnPr>
                          <a:cxnSpLocks noChangeShapeType="1"/>
                        </wps:cNvCnPr>
                        <wps:spPr bwMode="auto">
                          <a:xfrm>
                            <a:off x="6350" y="2042160"/>
                            <a:ext cx="4320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Rectangle 117"/>
                        <wps:cNvSpPr>
                          <a:spLocks noChangeArrowheads="1"/>
                        </wps:cNvSpPr>
                        <wps:spPr bwMode="auto">
                          <a:xfrm>
                            <a:off x="6350" y="2042160"/>
                            <a:ext cx="432054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118"/>
                        <wps:cNvCnPr>
                          <a:cxnSpLocks noChangeShapeType="1"/>
                        </wps:cNvCnPr>
                        <wps:spPr bwMode="auto">
                          <a:xfrm>
                            <a:off x="341630" y="2268220"/>
                            <a:ext cx="5770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Rectangle 119"/>
                        <wps:cNvSpPr>
                          <a:spLocks noChangeArrowheads="1"/>
                        </wps:cNvSpPr>
                        <wps:spPr bwMode="auto">
                          <a:xfrm>
                            <a:off x="6350" y="2092325"/>
                            <a:ext cx="57702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120"/>
                        <wps:cNvSpPr>
                          <a:spLocks noChangeArrowheads="1"/>
                        </wps:cNvSpPr>
                        <wps:spPr bwMode="auto">
                          <a:xfrm>
                            <a:off x="0" y="0"/>
                            <a:ext cx="6350" cy="2197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121"/>
                        <wps:cNvCnPr>
                          <a:cxnSpLocks noChangeShapeType="1"/>
                        </wps:cNvCnPr>
                        <wps:spPr bwMode="auto">
                          <a:xfrm>
                            <a:off x="312420" y="391160"/>
                            <a:ext cx="0" cy="1656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Rectangle 122"/>
                        <wps:cNvSpPr>
                          <a:spLocks noChangeArrowheads="1"/>
                        </wps:cNvSpPr>
                        <wps:spPr bwMode="auto">
                          <a:xfrm>
                            <a:off x="312420" y="391160"/>
                            <a:ext cx="3175" cy="1656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Line 123"/>
                        <wps:cNvCnPr>
                          <a:cxnSpLocks noChangeShapeType="1"/>
                        </wps:cNvCnPr>
                        <wps:spPr bwMode="auto">
                          <a:xfrm>
                            <a:off x="434975" y="391160"/>
                            <a:ext cx="0" cy="1656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Rectangle 124"/>
                        <wps:cNvSpPr>
                          <a:spLocks noChangeArrowheads="1"/>
                        </wps:cNvSpPr>
                        <wps:spPr bwMode="auto">
                          <a:xfrm>
                            <a:off x="434975" y="391160"/>
                            <a:ext cx="3175" cy="1656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125"/>
                        <wps:cNvCnPr>
                          <a:cxnSpLocks noChangeShapeType="1"/>
                        </wps:cNvCnPr>
                        <wps:spPr bwMode="auto">
                          <a:xfrm>
                            <a:off x="647700" y="391160"/>
                            <a:ext cx="0" cy="1656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Rectangle 126"/>
                        <wps:cNvSpPr>
                          <a:spLocks noChangeArrowheads="1"/>
                        </wps:cNvSpPr>
                        <wps:spPr bwMode="auto">
                          <a:xfrm>
                            <a:off x="647700" y="391160"/>
                            <a:ext cx="3175" cy="1656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127"/>
                        <wps:cNvCnPr>
                          <a:cxnSpLocks noChangeShapeType="1"/>
                        </wps:cNvCnPr>
                        <wps:spPr bwMode="auto">
                          <a:xfrm>
                            <a:off x="869950" y="391160"/>
                            <a:ext cx="0" cy="1656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Rectangle 128"/>
                        <wps:cNvSpPr>
                          <a:spLocks noChangeArrowheads="1"/>
                        </wps:cNvSpPr>
                        <wps:spPr bwMode="auto">
                          <a:xfrm>
                            <a:off x="869950" y="391160"/>
                            <a:ext cx="3175" cy="1656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129"/>
                        <wps:cNvCnPr>
                          <a:cxnSpLocks noChangeShapeType="1"/>
                        </wps:cNvCnPr>
                        <wps:spPr bwMode="auto">
                          <a:xfrm>
                            <a:off x="1465580" y="391160"/>
                            <a:ext cx="0" cy="1705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Rectangle 130"/>
                        <wps:cNvSpPr>
                          <a:spLocks noChangeArrowheads="1"/>
                        </wps:cNvSpPr>
                        <wps:spPr bwMode="auto">
                          <a:xfrm>
                            <a:off x="1465580" y="391160"/>
                            <a:ext cx="3175" cy="1705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131"/>
                        <wps:cNvCnPr>
                          <a:cxnSpLocks noChangeShapeType="1"/>
                        </wps:cNvCnPr>
                        <wps:spPr bwMode="auto">
                          <a:xfrm>
                            <a:off x="2458085" y="691515"/>
                            <a:ext cx="0" cy="13557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132"/>
                        <wps:cNvSpPr>
                          <a:spLocks noChangeArrowheads="1"/>
                        </wps:cNvSpPr>
                        <wps:spPr bwMode="auto">
                          <a:xfrm>
                            <a:off x="2458085" y="691515"/>
                            <a:ext cx="3175" cy="1355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133"/>
                        <wps:cNvCnPr>
                          <a:cxnSpLocks noChangeShapeType="1"/>
                        </wps:cNvCnPr>
                        <wps:spPr bwMode="auto">
                          <a:xfrm>
                            <a:off x="2712720" y="691515"/>
                            <a:ext cx="0" cy="13557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Rectangle 134"/>
                        <wps:cNvSpPr>
                          <a:spLocks noChangeArrowheads="1"/>
                        </wps:cNvSpPr>
                        <wps:spPr bwMode="auto">
                          <a:xfrm>
                            <a:off x="2712720" y="691515"/>
                            <a:ext cx="3175" cy="1355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Line 135"/>
                        <wps:cNvCnPr>
                          <a:cxnSpLocks noChangeShapeType="1"/>
                        </wps:cNvCnPr>
                        <wps:spPr bwMode="auto">
                          <a:xfrm>
                            <a:off x="2964180" y="545465"/>
                            <a:ext cx="0" cy="15513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Rectangle 136"/>
                        <wps:cNvSpPr>
                          <a:spLocks noChangeArrowheads="1"/>
                        </wps:cNvSpPr>
                        <wps:spPr bwMode="auto">
                          <a:xfrm>
                            <a:off x="2964180" y="545465"/>
                            <a:ext cx="3175" cy="1551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137"/>
                        <wps:cNvCnPr>
                          <a:cxnSpLocks noChangeShapeType="1"/>
                        </wps:cNvCnPr>
                        <wps:spPr bwMode="auto">
                          <a:xfrm>
                            <a:off x="3630930" y="691515"/>
                            <a:ext cx="0" cy="13557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Rectangle 138"/>
                        <wps:cNvSpPr>
                          <a:spLocks noChangeArrowheads="1"/>
                        </wps:cNvSpPr>
                        <wps:spPr bwMode="auto">
                          <a:xfrm>
                            <a:off x="3630930" y="691515"/>
                            <a:ext cx="3175" cy="1355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139"/>
                        <wps:cNvCnPr>
                          <a:cxnSpLocks noChangeShapeType="1"/>
                        </wps:cNvCnPr>
                        <wps:spPr bwMode="auto">
                          <a:xfrm>
                            <a:off x="4001135" y="691515"/>
                            <a:ext cx="0" cy="13557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140"/>
                        <wps:cNvSpPr>
                          <a:spLocks noChangeArrowheads="1"/>
                        </wps:cNvSpPr>
                        <wps:spPr bwMode="auto">
                          <a:xfrm>
                            <a:off x="4001135" y="691515"/>
                            <a:ext cx="3175" cy="1355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141"/>
                        <wps:cNvCnPr>
                          <a:cxnSpLocks noChangeShapeType="1"/>
                        </wps:cNvCnPr>
                        <wps:spPr bwMode="auto">
                          <a:xfrm>
                            <a:off x="4323715" y="391160"/>
                            <a:ext cx="0" cy="1705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Rectangle 142"/>
                        <wps:cNvSpPr>
                          <a:spLocks noChangeArrowheads="1"/>
                        </wps:cNvSpPr>
                        <wps:spPr bwMode="auto">
                          <a:xfrm>
                            <a:off x="4323715" y="391160"/>
                            <a:ext cx="3175" cy="1705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143"/>
                        <wps:cNvCnPr>
                          <a:cxnSpLocks noChangeShapeType="1"/>
                        </wps:cNvCnPr>
                        <wps:spPr bwMode="auto">
                          <a:xfrm>
                            <a:off x="4713605" y="391160"/>
                            <a:ext cx="0" cy="1705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Rectangle 144"/>
                        <wps:cNvSpPr>
                          <a:spLocks noChangeArrowheads="1"/>
                        </wps:cNvSpPr>
                        <wps:spPr bwMode="auto">
                          <a:xfrm>
                            <a:off x="4713605" y="391160"/>
                            <a:ext cx="3175" cy="1705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Line 145"/>
                        <wps:cNvCnPr>
                          <a:cxnSpLocks noChangeShapeType="1"/>
                        </wps:cNvCnPr>
                        <wps:spPr bwMode="auto">
                          <a:xfrm>
                            <a:off x="5061585" y="391160"/>
                            <a:ext cx="0" cy="1705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Rectangle 146"/>
                        <wps:cNvSpPr>
                          <a:spLocks noChangeArrowheads="1"/>
                        </wps:cNvSpPr>
                        <wps:spPr bwMode="auto">
                          <a:xfrm>
                            <a:off x="5061585" y="391160"/>
                            <a:ext cx="3175" cy="1705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147"/>
                        <wps:cNvCnPr>
                          <a:cxnSpLocks noChangeShapeType="1"/>
                        </wps:cNvCnPr>
                        <wps:spPr bwMode="auto">
                          <a:xfrm>
                            <a:off x="5383530" y="391160"/>
                            <a:ext cx="0" cy="1705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Rectangle 148"/>
                        <wps:cNvSpPr>
                          <a:spLocks noChangeArrowheads="1"/>
                        </wps:cNvSpPr>
                        <wps:spPr bwMode="auto">
                          <a:xfrm>
                            <a:off x="5383530" y="391160"/>
                            <a:ext cx="3175" cy="1705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149"/>
                        <wps:cNvSpPr>
                          <a:spLocks noChangeArrowheads="1"/>
                        </wps:cNvSpPr>
                        <wps:spPr bwMode="auto">
                          <a:xfrm>
                            <a:off x="6350" y="2188210"/>
                            <a:ext cx="57765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150"/>
                        <wps:cNvSpPr>
                          <a:spLocks noChangeArrowheads="1"/>
                        </wps:cNvSpPr>
                        <wps:spPr bwMode="auto">
                          <a:xfrm>
                            <a:off x="5776595" y="8890"/>
                            <a:ext cx="6350" cy="2188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DDFDA66" id="Lienzo 701" o:spid="_x0000_s1562" editas="canvas" style="position:absolute;left:0;text-align:left;margin-left:-.2pt;margin-top:1.35pt;width:481.5pt;height:186.55pt;z-index:251652096" coordsize="61150,2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">
                <v:shape id="_x0000_s1563" type="#_x0000_t75" style="position:absolute;width:61150;height:23685;visibility:visible;mso-wrap-style:square">
                  <v:fill o:detectmouseclick="t"/>
                  <v:path o:connecttype="none"/>
                </v:shape>
                <v:rect id="Rectangle 5" o:spid="_x0000_s1564" style="position:absolute;top:901;width:61118;height:2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rect id="Rectangle 6" o:spid="_x0000_s1565" style="position:absolute;left:18751;top:7321;width:264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DESCRIPCION</w:t>
                        </w:r>
                      </w:p>
                    </w:txbxContent>
                  </v:textbox>
                </v:rect>
                <v:rect id="Rectangle 7" o:spid="_x0000_s1566" style="position:absolute;left:24707;top:7321;width:33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PRECIO UNITARIO</w:t>
                        </w:r>
                      </w:p>
                    </w:txbxContent>
                  </v:textbox>
                </v:rect>
                <v:rect id="Rectangle 8" o:spid="_x0000_s1567" style="position:absolute;left:27965;top:7321;width:123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TOTAL</w:t>
                        </w:r>
                      </w:p>
                    </w:txbxContent>
                  </v:textbox>
                </v:rect>
                <v:rect id="Rectangle 9" o:spid="_x0000_s1568" style="position:absolute;left:32086;top:7321;width:264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DESCRIPCION</w:t>
                        </w:r>
                      </w:p>
                    </w:txbxContent>
                  </v:textbox>
                </v:rect>
                <v:rect id="Rectangle 10" o:spid="_x0000_s1569" style="position:absolute;left:37014;top:7321;width:33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PRECIO UNITARIO</w:t>
                        </w:r>
                      </w:p>
                    </w:txbxContent>
                  </v:textbox>
                </v:rect>
                <v:rect id="Rectangle 11" o:spid="_x0000_s1570" style="position:absolute;left:41205;top:7321;width:123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TOTAL</w:t>
                        </w:r>
                      </w:p>
                    </w:txbxContent>
                  </v:textbox>
                </v:rect>
                <v:rect id="Rectangle 12" o:spid="_x0000_s1571" style="position:absolute;left:3702;top:12420;width:21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13" o:spid="_x0000_s1572" style="position:absolute;left:5378;top:12420;width:21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14" o:spid="_x0000_s1573" style="position:absolute;left:7086;top:12420;width:146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w:t>
                        </w:r>
                      </w:p>
                    </w:txbxContent>
                  </v:textbox>
                </v:rect>
                <v:rect id="Rectangle 15" o:spid="_x0000_s1574" style="position:absolute;left:8794;top:11144;width:790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BOMBA TERMONEBULIZADORA PORTÁTIL, </w:t>
                        </w:r>
                      </w:p>
                    </w:txbxContent>
                  </v:textbox>
                </v:rect>
                <v:rect id="Rectangle 16" o:spid="_x0000_s1575" style="position:absolute;left:8794;top:11645;width:802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TANQUE QUÍMICO: 6.5 LITROS, PESO NETO </w:t>
                        </w:r>
                      </w:p>
                    </w:txbxContent>
                  </v:textbox>
                </v:rect>
                <v:rect id="Rectangle 17" o:spid="_x0000_s1576" style="position:absolute;left:8794;top:12147;width:849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10.8KG, DIMENSIONES: DIMENSIONES LARGO </w:t>
                        </w:r>
                      </w:p>
                    </w:txbxContent>
                  </v:textbox>
                </v:rect>
                <v:rect id="Rectangle 18" o:spid="_x0000_s1577" style="position:absolute;left:8794;top:12642;width:705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 xml:space="preserve">X ANCHO X ALTO EN CM 135X 29 X 39, </w:t>
                        </w:r>
                      </w:p>
                    </w:txbxContent>
                  </v:textbox>
                </v:rect>
                <v:rect id="Rectangle 19" o:spid="_x0000_s1578" style="position:absolute;left:8794;top:13144;width:62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RENDIMIENTO DE LA CÁMARA DE </w:t>
                        </w:r>
                      </w:p>
                    </w:txbxContent>
                  </v:textbox>
                </v:rect>
                <v:rect id="Rectangle 20" o:spid="_x0000_s1579" style="position:absolute;left:8794;top:13646;width:669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COMBUSTIÓN EN KW / CV 18.7 / 25.4</w:t>
                        </w:r>
                      </w:p>
                    </w:txbxContent>
                  </v:textbox>
                </v:rect>
                <v:rect id="Rectangle 21" o:spid="_x0000_s1580" style="position:absolute;left:14757;top:9417;width:5823;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BOMBA TERMONEBULIZADORA</w:t>
                        </w:r>
                      </w:p>
                    </w:txbxContent>
                  </v:textbox>
                </v:rect>
                <v:rect id="Rectangle 22" o:spid="_x0000_s1581" style="position:absolute;left:14757;top:9918;width:324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MARCA: FOGGER</w:t>
                        </w:r>
                      </w:p>
                    </w:txbxContent>
                  </v:textbox>
                </v:rect>
                <v:rect id="Rectangle 23" o:spid="_x0000_s1582" style="position:absolute;left:14757;top:10414;width:3435;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MODELO: SGH 150</w:t>
                        </w:r>
                      </w:p>
                    </w:txbxContent>
                  </v:textbox>
                </v:rect>
                <v:rect id="Rectangle 24" o:spid="_x0000_s1583" style="position:absolute;left:14757;top:10915;width:829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MÉTODO DE ARRANQUE BOMBEO (MANUAL)</w:t>
                        </w:r>
                      </w:p>
                    </w:txbxContent>
                  </v:textbox>
                </v:rect>
                <v:rect id="Rectangle 25" o:spid="_x0000_s1584" style="position:absolute;left:14757;top:11417;width:857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FUENTE DE ALIMENTACIÓN 6 BATERÍAS (1.5V)</w:t>
                        </w:r>
                      </w:p>
                    </w:txbxContent>
                  </v:textbox>
                </v:rect>
                <v:rect id="Rectangle 26" o:spid="_x0000_s1585" style="position:absolute;left:14757;top:11918;width:635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DIMENSIONES 230 X 830 X 340 MM</w:t>
                        </w:r>
                      </w:p>
                    </w:txbxContent>
                  </v:textbox>
                </v:rect>
                <v:rect id="Rectangle 27" o:spid="_x0000_s1586" style="position:absolute;left:14757;top:12420;width:203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PESO 9 KG</w:t>
                        </w:r>
                      </w:p>
                    </w:txbxContent>
                  </v:textbox>
                </v:rect>
                <v:rect id="Rectangle 28" o:spid="_x0000_s1587" style="position:absolute;left:14757;top:12915;width:961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CAPACIDAD TANQUE DE COMBUSTIBLE: 1.2 LITROS</w:t>
                        </w:r>
                      </w:p>
                    </w:txbxContent>
                  </v:textbox>
                </v:rect>
                <v:rect id="Rectangle 29" o:spid="_x0000_s1588" style="position:absolute;left:14757;top:13417;width:950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CAPACIDAD DE TANQUE DE SOLUCIÓN: 6.5 LITROS</w:t>
                        </w:r>
                      </w:p>
                    </w:txbxContent>
                  </v:textbox>
                </v:rect>
                <v:rect id="Rectangle 30" o:spid="_x0000_s1589" style="position:absolute;left:14757;top:13919;width:921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MATERIAL DE FABRICACIÓN: ACERO INOXIDABLE</w:t>
                        </w:r>
                      </w:p>
                    </w:txbxContent>
                  </v:textbox>
                </v:rect>
                <v:rect id="Rectangle 31" o:spid="_x0000_s1590" style="position:absolute;left:14757;top:14420;width:1122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TIPO EN ENFRIAMIENTO: REFRIGERACIÓN POR AIRE DOBLE</w:t>
                        </w:r>
                      </w:p>
                    </w:txbxContent>
                  </v:textbox>
                </v:rect>
                <v:rect id="Rectangle 32" o:spid="_x0000_s1591" style="position:absolute;left:14757;top:14922;width:899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CONSUMO DE COMBUSTIBLE 1.3 LITROS / HORA</w:t>
                        </w:r>
                      </w:p>
                    </w:txbxContent>
                  </v:textbox>
                </v:rect>
                <v:rect id="Rectangle 33" o:spid="_x0000_s1592" style="position:absolute;left:14757;top:15417;width:751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SALIDA DE SOLUCIÓN 50 LITROS / HORA</w:t>
                        </w:r>
                      </w:p>
                    </w:txbxContent>
                  </v:textbox>
                </v:rect>
                <v:rect id="Rectangle 34" o:spid="_x0000_s1593" style="position:absolute;left:25292;top:12420;width:169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$1,388.90</w:t>
                        </w:r>
                      </w:p>
                    </w:txbxContent>
                  </v:textbox>
                </v:rect>
                <v:rect id="Rectangle 35" o:spid="_x0000_s1594" style="position:absolute;left:27838;top:12420;width:169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$1,388.90</w:t>
                        </w:r>
                      </w:p>
                    </w:txbxContent>
                  </v:textbox>
                </v:rect>
                <v:rect id="Rectangle 36" o:spid="_x0000_s1595" style="position:absolute;left:29737;top:10140;width:919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BOMBA TERMONEBULIZADORA, PESO VACÍA 10.8 </w:t>
                        </w:r>
                      </w:p>
                    </w:txbxContent>
                  </v:textbox>
                </v:rect>
                <v:rect id="Rectangle 37" o:spid="_x0000_s1596" style="position:absolute;left:29737;top:10642;width:804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KG, CAPACIDAD TANQUE DE QUÍMICO 6.5 L</w:t>
                        </w:r>
                      </w:p>
                    </w:txbxContent>
                  </v:textbox>
                </v:rect>
                <v:rect id="Rectangle 38" o:spid="_x0000_s1597" style="position:absolute;left:29737;top:11144;width:948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 xml:space="preserve">TANQUE DE COMBUSTIBLE DE 1.2 L, CONSUMO DE </w:t>
                        </w:r>
                      </w:p>
                    </w:txbxContent>
                  </v:textbox>
                </v:rect>
                <v:rect id="Rectangle 39" o:spid="_x0000_s1598" style="position:absolute;left:29737;top:11645;width:804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COMBUSTIBLE 1.2 L/H RENDIMIENTO DE LA </w:t>
                        </w:r>
                      </w:p>
                    </w:txbxContent>
                  </v:textbox>
                </v:rect>
                <v:rect id="Rectangle 40" o:spid="_x0000_s1599" style="position:absolute;left:29737;top:12147;width:910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 xml:space="preserve">CÁMARA DE COMBUSTIÓN 19/25.5 KW/HP, FLUJO </w:t>
                        </w:r>
                      </w:p>
                    </w:txbxContent>
                  </v:textbox>
                </v:rect>
                <v:rect id="Rectangle 41" o:spid="_x0000_s1600" style="position:absolute;left:29737;top:12642;width:887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MÁXIMO BASADO EN SOLUCIÓN OLEOSA 50 L/H </w:t>
                        </w:r>
                      </w:p>
                    </w:txbxContent>
                  </v:textbox>
                </v:rect>
                <v:rect id="Rectangle 42" o:spid="_x0000_s1601" style="position:absolute;left:29737;top:13144;width:851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ENERGÍA BATERÍAS INTERNA RECARGABLE 6 </w:t>
                        </w:r>
                      </w:p>
                    </w:txbxContent>
                  </v:textbox>
                </v:rect>
                <v:rect id="Rectangle 43" o:spid="_x0000_s1602" style="position:absolute;left:29737;top:13646;width:864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VOLTIOS, PRESIÓN DE TANQUE DE SOLUCIÓN </w:t>
                        </w:r>
                      </w:p>
                    </w:txbxContent>
                  </v:textbox>
                </v:rect>
                <v:rect id="Rectangle 44" o:spid="_x0000_s1603" style="position:absolute;left:29737;top:14147;width:935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QUÍMICA 0.147 BAR, DIMENSIONES: 135X29X39 CM</w:t>
                        </w:r>
                      </w:p>
                    </w:txbxContent>
                  </v:textbox>
                </v:rect>
                <v:rect id="Rectangle 45" o:spid="_x0000_s1604" style="position:absolute;left:29737;top:14649;width:410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MARCA: VECTOR FOG</w:t>
                        </w:r>
                      </w:p>
                    </w:txbxContent>
                  </v:textbox>
                </v:rect>
                <v:rect id="Rectangle 46" o:spid="_x0000_s1605" style="position:absolute;left:37598;top:12420;width:169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$1,250.00</w:t>
                        </w:r>
                      </w:p>
                    </w:txbxContent>
                  </v:textbox>
                </v:rect>
                <v:rect id="Rectangle 47" o:spid="_x0000_s1606" style="position:absolute;left:41078;top:12420;width:169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$1,250.00</w:t>
                        </w:r>
                      </w:p>
                    </w:txbxContent>
                  </v:textbox>
                </v:rect>
                <v:rect id="Rectangle 48" o:spid="_x0000_s1607" style="position:absolute;left:3670;top:18516;width:21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2</w:t>
                        </w:r>
                      </w:p>
                    </w:txbxContent>
                  </v:textbox>
                </v:rect>
                <v:rect id="Rectangle 49" o:spid="_x0000_s1608" style="position:absolute;left:5283;top:18516;width:42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30</w:t>
                        </w:r>
                      </w:p>
                    </w:txbxContent>
                  </v:textbox>
                </v:rect>
                <v:rect id="Rectangle 50" o:spid="_x0000_s1609" style="position:absolute;left:7150;top:18516;width:13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LITROS</w:t>
                        </w:r>
                      </w:p>
                    </w:txbxContent>
                  </v:textbox>
                </v:rect>
                <v:rect id="Rectangle 51" o:spid="_x0000_s1610" style="position:absolute;left:8794;top:18243;width:74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DELTAMETRINA (VENENO PARA BOMBA </w:t>
                        </w:r>
                      </w:p>
                    </w:txbxContent>
                  </v:textbox>
                </v:rect>
                <v:rect id="Rectangle 52" o:spid="_x0000_s1611" style="position:absolute;left:8794;top:18738;width:434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TERMONEBULIZADORA</w:t>
                        </w:r>
                      </w:p>
                    </w:txbxContent>
                  </v:textbox>
                </v:rect>
                <v:rect id="Rectangle 53" o:spid="_x0000_s1612" style="position:absolute;left:14757;top:18014;width:1194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DELTAMETRINA: VENENO PARA BOMBA TERMONEBULIZADORA.</w:t>
                        </w:r>
                      </w:p>
                    </w:txbxContent>
                  </v:textbox>
                </v:rect>
                <v:rect id="Rectangle 54" o:spid="_x0000_s1613" style="position:absolute;left:14757;top:18516;width:1321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INSECTICIDA PARA EL CONTROL DE PLAGAS, DELTAMETRINA 1.75 ULV </w:t>
                        </w:r>
                      </w:p>
                    </w:txbxContent>
                  </v:textbox>
                </v:rect>
                <v:rect id="Rectangle 55" o:spid="_x0000_s1614" style="position:absolute;left:14757;top:19011;width:334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MARCA: PALI FOG</w:t>
                        </w:r>
                      </w:p>
                    </w:txbxContent>
                  </v:textbox>
                </v:rect>
                <v:rect id="Rectangle 56" o:spid="_x0000_s1615" style="position:absolute;left:25482;top:18516;width:116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$15.40</w:t>
                        </w:r>
                      </w:p>
                    </w:txbxContent>
                  </v:textbox>
                </v:rect>
                <v:rect id="Rectangle 57" o:spid="_x0000_s1616" style="position:absolute;left:27901;top:18516;width:13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$462.00</w:t>
                        </w:r>
                      </w:p>
                    </w:txbxContent>
                  </v:textbox>
                </v:rect>
                <v:rect id="Rectangle 58" o:spid="_x0000_s1617" style="position:absolute;left:32924;top:18516;width:12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w:t>
                        </w:r>
                      </w:p>
                    </w:txbxContent>
                  </v:textbox>
                </v:rect>
                <v:rect id="Rectangle 59" o:spid="_x0000_s1618" style="position:absolute;left:38112;top:18516;width:12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w:t>
                        </w:r>
                      </w:p>
                    </w:txbxContent>
                  </v:textbox>
                </v:rect>
                <v:rect id="Rectangle 60" o:spid="_x0000_s1619" style="position:absolute;left:41592;top:18516;width:12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w:t>
                        </w:r>
                      </w:p>
                    </w:txbxContent>
                  </v:textbox>
                </v:rect>
                <v:rect id="Rectangle 61" o:spid="_x0000_s1620" style="position:absolute;left:47231;top:2047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1D4E10" w:rsidRDefault="001D4E10"/>
                    </w:txbxContent>
                  </v:textbox>
                </v:rect>
                <v:rect id="Rectangle 62" o:spid="_x0000_s1621" style="position:absolute;left:51485;top:13646;width:169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$3,500.00</w:t>
                        </w:r>
                      </w:p>
                    </w:txbxContent>
                  </v:textbox>
                </v:rect>
                <v:rect id="Rectangle 63" o:spid="_x0000_s1622" style="position:absolute;left:25996;top:21196;width:726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TOTAL DEL REQUERIMIENTO $1,712.00</w:t>
                        </w:r>
                      </w:p>
                    </w:txbxContent>
                  </v:textbox>
                </v:rect>
                <v:rect id="Rectangle 64" o:spid="_x0000_s1623" style="position:absolute;left:27673;top:273;width:3753;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REQUERIMIENTO 13</w:t>
                        </w:r>
                      </w:p>
                    </w:txbxContent>
                  </v:textbox>
                </v:rect>
                <v:rect id="Rectangle 65" o:spid="_x0000_s1624" style="position:absolute;left:26644;top:1225;width:6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DEPARTAMENTO DE CEMENTERIOS</w:t>
                        </w:r>
                      </w:p>
                    </w:txbxContent>
                  </v:textbox>
                </v:rect>
                <v:rect id="Rectangle 66" o:spid="_x0000_s1625" style="position:absolute;left:25158;top:2184;width:92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FUENTE DE FINANCIAMIENTO: FONDOS PROPIOS</w:t>
                        </w:r>
                      </w:p>
                    </w:txbxContent>
                  </v:textbox>
                </v:rect>
                <v:rect id="Rectangle 67" o:spid="_x0000_s1626" style="position:absolute;left:14401;top:3136;width:3594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PARA SER UTILIZADOS EN EL PLAN DE ACCIÓN PARA LA PREVENCIÓN CONTROL Y DESTRUCCIÓN DE VECTORES (INSECTOS Y ROEDORES) EN LOS CEMENTERIOS DEL MUNICIPIO DE APOPA</w:t>
                        </w:r>
                      </w:p>
                    </w:txbxContent>
                  </v:textbox>
                </v:rect>
                <v:rect id="Rectangle 68" o:spid="_x0000_s1627" style="position:absolute;left:260;top:5321;width:383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ADMINISTRADOR DE </w:t>
                        </w:r>
                      </w:p>
                    </w:txbxContent>
                  </v:textbox>
                </v:rect>
                <v:rect id="Rectangle 69" o:spid="_x0000_s1628" style="position:absolute;left:158;top:5822;width:419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ORDEN DE COMPRA O </w:t>
                        </w:r>
                      </w:p>
                    </w:txbxContent>
                  </v:textbox>
                </v:rect>
                <v:rect id="Rectangle 70" o:spid="_x0000_s1629" style="position:absolute;left:869;top:6324;width:214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CONTRATO</w:t>
                        </w:r>
                      </w:p>
                    </w:txbxContent>
                  </v:textbox>
                </v:rect>
                <v:rect id="Rectangle 71" o:spid="_x0000_s1630" style="position:absolute;left:3416;top:5822;width:91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ITEM</w:t>
                        </w:r>
                      </w:p>
                    </w:txbxContent>
                  </v:textbox>
                </v:rect>
                <v:rect id="Rectangle 72" o:spid="_x0000_s1631" style="position:absolute;left:4737;top:5822;width:19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CANTIDAD</w:t>
                        </w:r>
                      </w:p>
                    </w:txbxContent>
                  </v:textbox>
                </v:rect>
                <v:rect id="Rectangle 73" o:spid="_x0000_s1632" style="position:absolute;left:6864;top:5549;width:210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UNIDAD DE </w:t>
                        </w:r>
                      </w:p>
                    </w:txbxContent>
                  </v:textbox>
                </v:rect>
                <v:rect id="Rectangle 74" o:spid="_x0000_s1633" style="position:absolute;left:7054;top:6051;width:148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MEDIDA</w:t>
                        </w:r>
                      </w:p>
                    </w:txbxContent>
                  </v:textbox>
                </v:rect>
                <v:rect id="Rectangle 75" o:spid="_x0000_s1634" style="position:absolute;left:10795;top:5822;width:264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DESCRIPCIÓN </w:t>
                        </w:r>
                      </w:p>
                    </w:txbxContent>
                  </v:textbox>
                </v:rect>
                <v:rect id="Rectangle 76" o:spid="_x0000_s1635" style="position:absolute;left:27317;top:4413;width:402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OFERTAS RECIBIDAS</w:t>
                        </w:r>
                      </w:p>
                    </w:txbxContent>
                  </v:textbox>
                </v:rect>
                <v:rect id="Rectangle 77" o:spid="_x0000_s1636" style="position:absolute;left:43815;top:4641;width:400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OFERTA ECONOMICA </w:t>
                        </w:r>
                      </w:p>
                    </w:txbxContent>
                  </v:textbox>
                </v:rect>
                <v:rect id="Rectangle 78" o:spid="_x0000_s1637" style="position:absolute;left:43624;top:5137;width:451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RECOMENDADA POR LA </w:t>
                        </w:r>
                      </w:p>
                    </w:txbxContent>
                  </v:textbox>
                </v:rect>
                <v:rect id="Rectangle 79" o:spid="_x0000_s1638" style="position:absolute;left:43815;top:5638;width:407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UNIDAD SOLICITANTE </w:t>
                        </w:r>
                      </w:p>
                    </w:txbxContent>
                  </v:textbox>
                </v:rect>
                <v:rect id="Rectangle 80" o:spid="_x0000_s1639" style="position:absolute;left:47485;top:4864;width:408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 xml:space="preserve">JUSTIFICACION DE LA </w:t>
                        </w:r>
                      </w:p>
                    </w:txbxContent>
                  </v:textbox>
                </v:rect>
                <v:rect id="Rectangle 81" o:spid="_x0000_s1640" style="position:absolute;left:47682;top:5365;width:343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RECOMENDACIÓN </w:t>
                        </w:r>
                      </w:p>
                    </w:txbxContent>
                  </v:textbox>
                </v:rect>
                <v:rect id="Rectangle 82" o:spid="_x0000_s1641" style="position:absolute;left:51098;top:5137;width:341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PRESUPUESTADO</w:t>
                        </w:r>
                      </w:p>
                    </w:txbxContent>
                  </v:textbox>
                </v:rect>
                <v:rect id="Rectangle 83" o:spid="_x0000_s1642" style="position:absolute;left:54705;top:5137;width:321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FORMA DE PAGO</w:t>
                        </w:r>
                      </w:p>
                    </w:txbxContent>
                  </v:textbox>
                </v:rect>
                <v:rect id="Rectangle 84" o:spid="_x0000_s1643" style="position:absolute;left:18237;top:5911;width:946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TECNOLOGÍA COMERCIO Y SERVICIO, S.A. DE C.V.</w:t>
                        </w:r>
                      </w:p>
                    </w:txbxContent>
                  </v:textbox>
                </v:rect>
                <v:rect id="Rectangle 85" o:spid="_x0000_s1644" style="position:absolute;left:33540;top:5911;width:707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INFRA DE EL SALVADOR, S.A. DE C.V.</w:t>
                        </w:r>
                      </w:p>
                    </w:txbxContent>
                  </v:textbox>
                </v:rect>
                <v:rect id="Rectangle 86" o:spid="_x0000_s1645" style="position:absolute;left:55156;top:13646;width:19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CONTADO</w:t>
                        </w:r>
                      </w:p>
                    </w:txbxContent>
                  </v:textbox>
                </v:rect>
                <v:rect id="Rectangle 89" o:spid="_x0000_s1646" style="position:absolute;left:5670;top:20421;width:41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TOTAL DE LA OFERTA</w:t>
                        </w:r>
                      </w:p>
                    </w:txbxContent>
                  </v:textbox>
                </v:rect>
                <v:rect id="Rectangle 90" o:spid="_x0000_s1647" style="position:absolute;left:21456;top:20421;width:169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1D4E10" w:rsidRDefault="001D4E10">
                        <w:r>
                          <w:rPr>
                            <w:rFonts w:ascii="Small Fonts" w:hAnsi="Small Fonts" w:cs="Small Fonts"/>
                            <w:b/>
                            <w:bCs/>
                            <w:color w:val="000000"/>
                            <w:sz w:val="6"/>
                            <w:szCs w:val="6"/>
                            <w:lang w:val="en-US"/>
                          </w:rPr>
                          <w:t>$1,850.90</w:t>
                        </w:r>
                      </w:p>
                    </w:txbxContent>
                  </v:textbox>
                </v:rect>
                <v:rect id="Rectangle 91" o:spid="_x0000_s1648" style="position:absolute;left:35731;top:20421;width:169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$1,250.00</w:t>
                        </w:r>
                      </w:p>
                    </w:txbxContent>
                  </v:textbox>
                </v:rect>
                <v:rect id="Rectangle 92" o:spid="_x0000_s1649" style="position:absolute;left:44170;top:11188;width:254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 xml:space="preserve">TECNOLOGÍA </w:t>
                        </w:r>
                      </w:p>
                    </w:txbxContent>
                  </v:textbox>
                </v:rect>
                <v:rect id="Rectangle 93" o:spid="_x0000_s1650" style="position:absolute;left:43332;top:11690;width:448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 xml:space="preserve">COMERCIO Y SERVICIO, </w:t>
                        </w:r>
                      </w:p>
                    </w:txbxContent>
                  </v:textbox>
                </v:rect>
                <v:rect id="Rectangle 94" o:spid="_x0000_s1651" style="position:absolute;left:44265;top:12192;width:2229;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S.A. DE C.V.</w:t>
                        </w:r>
                      </w:p>
                    </w:txbxContent>
                  </v:textbox>
                </v:rect>
                <v:rect id="Rectangle 95" o:spid="_x0000_s1652" style="position:absolute;left:44202;top:18243;width:239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 xml:space="preserve">INFRA DE EL </w:t>
                        </w:r>
                      </w:p>
                    </w:txbxContent>
                  </v:textbox>
                </v:rect>
                <v:rect id="Rectangle 96" o:spid="_x0000_s1653" style="position:absolute;left:43656;top:18738;width:372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1D4E10" w:rsidRDefault="001D4E10">
                        <w:r>
                          <w:rPr>
                            <w:rFonts w:ascii="Small Fonts" w:hAnsi="Small Fonts" w:cs="Small Fonts"/>
                            <w:b/>
                            <w:bCs/>
                            <w:color w:val="000000"/>
                            <w:sz w:val="6"/>
                            <w:szCs w:val="6"/>
                            <w:lang w:val="en-US"/>
                          </w:rPr>
                          <w:t xml:space="preserve">SALVADOR, S.A. DE </w:t>
                        </w:r>
                      </w:p>
                    </w:txbxContent>
                  </v:textbox>
                </v:rect>
                <v:rect id="Rectangle 97" o:spid="_x0000_s1654" style="position:absolute;left:44843;top:19240;width:74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C.V.</w:t>
                        </w:r>
                      </w:p>
                    </w:txbxContent>
                  </v:textbox>
                </v:rect>
                <v:rect id="Rectangle 98" o:spid="_x0000_s1655" style="position:absolute;left:47231;top:16554;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1D4E10" w:rsidRDefault="001D4E10"/>
                    </w:txbxContent>
                  </v:textbox>
                </v:rect>
                <v:rect id="Rectangle 99" o:spid="_x0000_s1656" style="position:absolute;left:63;width:5776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100" o:spid="_x0000_s1657" style="position:absolute;visibility:visible;mso-wrap-style:square" from="63,996" to="5776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101" o:spid="_x0000_s1658" style="position:absolute;left:63;top:996;width:5770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102" o:spid="_x0000_s1659" style="position:absolute;visibility:visible;mso-wrap-style:square" from="63,1955" to="5776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103" o:spid="_x0000_s1660" style="position:absolute;left:63;top:1955;width:57702;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104" o:spid="_x0000_s1661" style="position:absolute;visibility:visible;mso-wrap-style:square" from="63,2908" to="57765,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105" o:spid="_x0000_s1662" style="position:absolute;left:63;top:2908;width:5770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106" o:spid="_x0000_s1663" style="position:absolute;visibility:visible;mso-wrap-style:square" from="63,3867" to="57765,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107" o:spid="_x0000_s1664" style="position:absolute;left:63;top:3867;width:5770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108" o:spid="_x0000_s1665" style="position:absolute;visibility:visible;mso-wrap-style:square" from="14687,5410" to="4326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109" o:spid="_x0000_s1666" style="position:absolute;left:14687;top:5410;width:28581;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110" o:spid="_x0000_s1667" style="position:absolute;visibility:visible;mso-wrap-style:square" from="14687,6870" to="57765,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111" o:spid="_x0000_s1668" style="position:absolute;left:14687;top:6870;width:4307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112" o:spid="_x0000_s1669" style="position:absolute;visibility:visible;mso-wrap-style:square" from="63,8229" to="43268,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113" o:spid="_x0000_s1670" style="position:absolute;left:63;top:8229;width:4320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114" o:spid="_x0000_s1671" style="position:absolute;visibility:visible;mso-wrap-style:square" from="3155,17011" to="50647,1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115" o:spid="_x0000_s1672" style="position:absolute;left:3155;top:17011;width:47492;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116" o:spid="_x0000_s1673" style="position:absolute;visibility:visible;mso-wrap-style:square" from="63,20421" to="43268,2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117" o:spid="_x0000_s1674" style="position:absolute;left:63;top:20421;width:43205;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118" o:spid="_x0000_s1675" style="position:absolute;visibility:visible;mso-wrap-style:square" from="3416,22682" to="61118,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119" o:spid="_x0000_s1676" style="position:absolute;left:63;top:20923;width:5770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rect id="Rectangle 120" o:spid="_x0000_s1677" style="position:absolute;width:63;height:2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tNcQA&#10;AADcAAAADwAAAGRycy9kb3ducmV2LnhtbERPz2vCMBS+D/wfwhN2W1NlOq2NooPBLoPpdpi31+bZ&#10;FpuXmmRa99cvB8Hjx/c7X/WmFWdyvrGsYJSkIIhLqxuuFHx/vT3NQPiArLG1TAqu5GG1HDzkmGl7&#10;4S2dd6ESMYR9hgrqELpMSl/WZNAntiOO3ME6gyFCV0nt8BLDTSvHaTqVBhuODTV29FpTedz9GgWb&#10;+Wxz+nzmj79tsaf9T3GcjF2q1OOwXy9ABOrDXXxzv2sF05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7TXEAAAA3AAAAA8AAAAAAAAAAAAAAAAAmAIAAGRycy9k&#10;b3ducmV2LnhtbFBLBQYAAAAABAAEAPUAAACJAwAAAAA=&#10;" fillcolor="black" stroked="f"/>
                <v:line id="Line 121" o:spid="_x0000_s1678" style="position:absolute;visibility:visible;mso-wrap-style:square" from="3124,3911" to="3124,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lA8QAAADcAAAADwAAAGRycy9kb3ducmV2LnhtbESPQWvCQBSE74L/YXmF3nQToTGNriLS&#10;Yr2pVfD4yL4mi9m3IbvV9N93BcHjMDPfMPNlbxtxpc4bxwrScQKCuHTacKXg+P05ykH4gKyxcUwK&#10;/sjDcjEczLHQ7sZ7uh5CJSKEfYEK6hDaQkpf1mTRj11LHL0f11kMUXaV1B3eItw2cpIkmbRoOC7U&#10;2NK6pvJy+LUKzC7bvG2np/eT/NiE9JxfcmOPSr2+9KsZiEB9eIYf7S+tIJum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mUDxAAAANwAAAAPAAAAAAAAAAAA&#10;AAAAAKECAABkcnMvZG93bnJldi54bWxQSwUGAAAAAAQABAD5AAAAkgMAAAAA&#10;" strokeweight="0"/>
                <v:rect id="Rectangle 122" o:spid="_x0000_s1679" style="position:absolute;left:3124;top:3911;width:31;height:16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2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yl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1tnHAAAA3AAAAA8AAAAAAAAAAAAAAAAAmAIAAGRy&#10;cy9kb3ducmV2LnhtbFBLBQYAAAAABAAEAPUAAACMAwAAAAA=&#10;" fillcolor="black" stroked="f"/>
                <v:line id="Line 123" o:spid="_x0000_s1680" style="position:absolute;visibility:visible;mso-wrap-style:square" from="4349,3911" to="4349,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e78QAAADcAAAADwAAAGRycy9kb3ducmV2LnhtbESPT2vCQBTE7wW/w/KE3nRjiz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7vxAAAANwAAAAPAAAAAAAAAAAA&#10;AAAAAKECAABkcnMvZG93bnJldi54bWxQSwUGAAAAAAQABAD5AAAAkgMAAAAA&#10;" strokeweight="0"/>
                <v:rect id="Rectangle 124" o:spid="_x0000_s1681" style="position:absolute;left:4349;top:3911;width:32;height:16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NscA&#10;AADcAAAADwAAAGRycy9kb3ducmV2LnhtbESPzWsCMRTE7wX/h/AEbzWrWD9Wo1RB6KVQPw56e26e&#10;u4ubl20SdetfbwqFHoeZ+Q0zWzSmEjdyvrSsoNdNQBBnVpecK9jv1q9jED4ga6wsk4If8rCYt15m&#10;mGp75w3dtiEXEcI+RQVFCHUqpc8KMui7tiaO3tk6gyFKl0vt8B7hppL9JBlKgyXHhQJrWhWUXbZX&#10;o2A5GS+/vwb8+dicjnQ8nC5vfZco1Wk371MQgZrwH/5rf2gFw9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6zbHAAAA3AAAAA8AAAAAAAAAAAAAAAAAmAIAAGRy&#10;cy9kb3ducmV2LnhtbFBLBQYAAAAABAAEAPUAAACMAwAAAAA=&#10;" fillcolor="black" stroked="f"/>
                <v:line id="Line 125" o:spid="_x0000_s1682" style="position:absolute;visibility:visible;mso-wrap-style:square" from="6477,3911" to="6477,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1jAMQAAADcAAAADwAAAGRycy9kb3ducmV2LnhtbESPT4vCMBTE7wv7HcJb8LamLlhrNcqy&#10;rKi39R94fDTPNti8lCZq/fZGWPA4zMxvmOm8s7W4UuuNYwWDfgKCuHDacKlgv1t8ZiB8QNZYOyYF&#10;d/Iwn72/TTHX7sYbum5DKSKEfY4KqhCaXEpfVGTR911DHL2Tay2GKNtS6hZvEW5r+ZUkqbRoOC5U&#10;2NBPRcV5e7EKzF+6HK5Hh/FB/i7D4JidM2P3SvU+uu8JiEBdeIX/2yutIB0N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WMAxAAAANwAAAAPAAAAAAAAAAAA&#10;AAAAAKECAABkcnMvZG93bnJldi54bWxQSwUGAAAAAAQABAD5AAAAkgMAAAAA&#10;" strokeweight="0"/>
                <v:rect id="Rectangle 126" o:spid="_x0000_s1683" style="position:absolute;left:6477;top:3911;width:31;height:16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Q2scA&#10;AADcAAAADwAAAGRycy9kb3ducmV2LnhtbESPT2sCMRTE74V+h/AEbzWr2FVXo9SC0Euh/jno7bl5&#10;7i5uXrZJ1G0/fSMUPA4z8xtmtmhNLa7kfGVZQb+XgCDOra64ULDbrl7GIHxA1lhbJgU/5GExf36a&#10;Yabtjdd03YRCRAj7DBWUITSZlD4vyaDv2YY4eifrDIYoXSG1w1uEm1oOkiSVBiuOCyU29F5Sft5c&#10;jILlZLz8/hry5+/6eKDD/nh+HbhEqW6nfZuCCNSGR/i//aEVpK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0NrHAAAA3AAAAA8AAAAAAAAAAAAAAAAAmAIAAGRy&#10;cy9kb3ducmV2LnhtbFBLBQYAAAAABAAEAPUAAACMAwAAAAA=&#10;" fillcolor="black" stroked="f"/>
                <v:line id="Line 127" o:spid="_x0000_s1684" style="position:absolute;visibility:visible;mso-wrap-style:square" from="8699,3911" to="8699,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Y7MUAAADcAAAADwAAAGRycy9kb3ducmV2LnhtbESPT2vCQBTE7wW/w/KE3urGgkmMriKl&#10;ot5a/4DHR/aZLGbfhuxW02/vCoUeh5n5DTNf9rYRN+q8caxgPEpAEJdOG64UHA/rtxyED8gaG8ek&#10;4Jc8LBeDlzkW2t35m277UIkIYV+ggjqEtpDSlzVZ9CPXEkfv4jqLIcqukrrDe4TbRr4nSSotGo4L&#10;Nbb0UVN53f9YBeYr3Ux22Wl6kp+bMD7n19zYo1Kvw341AxGoD//hv/ZWK0iz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Y7MUAAADcAAAADwAAAAAAAAAA&#10;AAAAAAChAgAAZHJzL2Rvd25yZXYueG1sUEsFBgAAAAAEAAQA+QAAAJMDAAAAAA==&#10;" strokeweight="0"/>
                <v:rect id="Rectangle 128" o:spid="_x0000_s1685" style="position:absolute;left:8699;top:3911;width:32;height:16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hM8QA&#10;AADcAAAADwAAAGRycy9kb3ducmV2LnhtbERPz2vCMBS+D/wfwhN2W1NlOq2NooPBLoPpdpi31+bZ&#10;FpuXmmRa99cvB8Hjx/c7X/WmFWdyvrGsYJSkIIhLqxuuFHx/vT3NQPiArLG1TAqu5GG1HDzkmGl7&#10;4S2dd6ESMYR9hgrqELpMSl/WZNAntiOO3ME6gyFCV0nt8BLDTSvHaTqVBhuODTV29FpTedz9GgWb&#10;+Wxz+nzmj79tsaf9T3GcjF2q1OOwXy9ABOrDXXxzv2sF05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4TPEAAAA3AAAAA8AAAAAAAAAAAAAAAAAmAIAAGRycy9k&#10;b3ducmV2LnhtbFBLBQYAAAAABAAEAPUAAACJAwAAAAA=&#10;" fillcolor="black" stroked="f"/>
                <v:line id="Line 129" o:spid="_x0000_s1686" style="position:absolute;visibility:visible;mso-wrap-style:square" from="14655,3911" to="14655,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pBcQAAADcAAAADwAAAGRycy9kb3ducmV2LnhtbESPQWvCQBSE74L/YXlCb7qx0BhTV5HS&#10;Yr1pVOjxkX0mi9m3IbvV9N93BcHjMDPfMItVbxtxpc4bxwqmkwQEcem04UrB8fA1zkD4gKyxcUwK&#10;/sjDajkcLDDX7sZ7uhahEhHCPkcFdQhtLqUva7LoJ64ljt7ZdRZDlF0ldYe3CLeNfE2SVFo0HBdq&#10;bOmjpvJS/FoFZpdu3raz0/wkPzdh+pNdMmOPSr2M+vU7iEB9eIYf7W+tIJ3N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GkFxAAAANwAAAAPAAAAAAAAAAAA&#10;AAAAAKECAABkcnMvZG93bnJldi54bWxQSwUGAAAAAAQABAD5AAAAkgMAAAAA&#10;" strokeweight="0"/>
                <v:rect id="Rectangle 130" o:spid="_x0000_s1687" style="position:absolute;left:14655;top:3911;width:32;height:1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sMA&#10;AADcAAAADwAAAGRycy9kb3ducmV2LnhtbERPz2vCMBS+C/sfwhN2s6mi0lWjTEHYZaBuh3l7Ns+2&#10;2LzUJNPqX78cBh4/vt/zZWcacSXna8sKhkkKgriwuuZSwffXZpCB8AFZY2OZFNzJw3Lx0ptjru2N&#10;d3Tdh1LEEPY5KqhCaHMpfVGRQZ/YljhyJ+sMhghdKbXDWww3jRyl6VQarDk2VNjSuqLivP81ClZv&#10;2eqyHfPnY3c80OHneJ6MXKrUa797n4EI1IWn+N/9oRV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EsMAAADcAAAADwAAAAAAAAAAAAAAAACYAgAAZHJzL2Rv&#10;d25yZXYueG1sUEsFBgAAAAAEAAQA9QAAAIgDAAAAAA==&#10;" fillcolor="black" stroked="f"/>
                <v:line id="Line 131" o:spid="_x0000_s1688" style="position:absolute;visibility:visible;mso-wrap-style:square" from="24580,6915" to="24580,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JMQAAADcAAAADwAAAGRycy9kb3ducmV2LnhtbESPT2vCQBTE7wW/w/KE3uomhaYxuopI&#10;RXur/8DjI/tMFrNvQ3bV+O27hYLHYWZ+w0znvW3EjTpvHCtIRwkI4tJpw5WCw371loPwAVlj45gU&#10;PMjDfDZ4mWKh3Z23dNuFSkQI+wIV1CG0hZS+rMmiH7mWOHpn11kMUXaV1B3eI9w28j1JMmnRcFyo&#10;saVlTeVld7UKzE+2/vj+PI6P8msd0lN+yY09KPU67BcTEIH68Az/tzdaQZan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xUkxAAAANwAAAAPAAAAAAAAAAAA&#10;AAAAAKECAABkcnMvZG93bnJldi54bWxQSwUGAAAAAAQABAD5AAAAkgMAAAAA&#10;" strokeweight="0"/>
                <v:rect id="Rectangle 132" o:spid="_x0000_s1689" style="position:absolute;left:24580;top:6915;width:32;height:1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line id="Line 133" o:spid="_x0000_s1690" style="position:absolute;visibility:visible;mso-wrap-style:square" from="27127,6915" to="27127,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uyMUAAADcAAAADwAAAGRycy9kb3ducmV2LnhtbESPT2vCQBTE74LfYXmCN92oNK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0uyMUAAADcAAAADwAAAAAAAAAA&#10;AAAAAAChAgAAZHJzL2Rvd25yZXYueG1sUEsFBgAAAAAEAAQA+QAAAJMDAAAAAA==&#10;" strokeweight="0"/>
                <v:rect id="Rectangle 134" o:spid="_x0000_s1691" style="position:absolute;left:27127;top:6915;width:31;height:1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EcYA&#10;AADcAAAADwAAAGRycy9kb3ducmV2LnhtbESPQWsCMRSE70L/Q3iF3jSrqKyrUbRQ6KVQtYd6e26e&#10;u4ublzVJdfXXN4LgcZiZb5jZojW1OJPzlWUF/V4Cgji3uuJCwc/2o5uC8AFZY22ZFFzJw2L+0plh&#10;pu2F13TehEJECPsMFZQhNJmUPi/JoO/Zhjh6B+sMhihdIbXDS4SbWg6SZCwNVhwXSmzovaT8uPkz&#10;ClaTdHX6HvLXbb3f0e53fxwNXKLU22u7nIII1IZn+NH+1Ar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EcYAAADcAAAADwAAAAAAAAAAAAAAAACYAgAAZHJz&#10;L2Rvd25yZXYueG1sUEsFBgAAAAAEAAQA9QAAAIsDAAAAAA==&#10;" fillcolor="black" stroked="f"/>
                <v:line id="Line 135" o:spid="_x0000_s1692" style="position:absolute;visibility:visible;mso-wrap-style:square" from="29641,5454" to="29641,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TJ8UAAADcAAAADwAAAGRycy9kb3ducmV2LnhtbESPT2vCQBTE7wW/w/IK3urGgmlM3YgU&#10;Rb21/oEeH9nXZEn2bciuGr+9Wyj0OMzMb5jFcrCtuFLvjWMF00kCgrh02nCl4HTcvGQgfEDW2Dom&#10;BXfysCxGTwvMtbvxF10PoRIRwj5HBXUIXS6lL2uy6CeuI47ej+sthij7SuoebxFuW/maJKm0aDgu&#10;1NjRR01lc7hYBeYz3c72b+f5Wa63YfqdNZmxJ6XGz8PqHUSgIfyH/9o7rSDNZv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gTJ8UAAADcAAAADwAAAAAAAAAA&#10;AAAAAAChAgAAZHJzL2Rvd25yZXYueG1sUEsFBgAAAAAEAAQA+QAAAJMDAAAAAA==&#10;" strokeweight="0"/>
                <v:rect id="Rectangle 136" o:spid="_x0000_s1693" style="position:absolute;left:29641;top:5454;width:32;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g/cYA&#10;AADcAAAADwAAAGRycy9kb3ducmV2LnhtbESPQWvCQBSE7wX/w/KE3upGaUOMrqKFghdBbQ96e2af&#10;STD7Nt3datpf7xYEj8PMfMNM551pxIWcry0rGA4SEMSF1TWXCr4+P14yED4ga2wsk4Jf8jCf9Z6m&#10;mGt75S1ddqEUEcI+RwVVCG0upS8qMugHtiWO3sk6gyFKV0rt8BrhppGjJEmlwZrjQoUtvVdUnHc/&#10;RsFynC2/N6+8/tseD3TYH89vI5co9dzvFhMQgbrwCN/bK60gzVL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g/cYAAADcAAAADwAAAAAAAAAAAAAAAACYAgAAZHJz&#10;L2Rvd25yZXYueG1sUEsFBgAAAAAEAAQA9QAAAIsDAAAAAA==&#10;" fillcolor="black" stroked="f"/>
                <v:line id="Line 137" o:spid="_x0000_s1694" style="position:absolute;visibility:visible;mso-wrap-style:square" from="36309,6915" to="36309,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oy8UAAADcAAAADwAAAGRycy9kb3ducmV2LnhtbESPT2vCQBTE7wW/w/KE3upGwRijGxGp&#10;2N5a/4DHR/aZLMm+Ddmtpt++Wyj0OMzMb5j1ZrCtuFPvjWMF00kCgrh02nCl4Hzav2QgfEDW2Dom&#10;Bd/kYVOMntaYa/fgT7ofQyUihH2OCuoQulxKX9Zk0U9cRxy9m+sthij7SuoeHxFuWzlLklRaNBwX&#10;auxoV1PZHL+sAvORHubvi8vyIl8PYXrNmszYs1LP42G7AhFoCP/hv/abVpBmC/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oy8UAAADcAAAADwAAAAAAAAAA&#10;AAAAAAChAgAAZHJzL2Rvd25yZXYueG1sUEsFBgAAAAAEAAQA+QAAAJMDAAAAAA==&#10;" strokeweight="0"/>
                <v:rect id="Rectangle 138" o:spid="_x0000_s1695" style="position:absolute;left:36309;top:6915;width:32;height:1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line id="Line 139" o:spid="_x0000_s1696" style="position:absolute;visibility:visible;mso-wrap-style:square" from="40011,6915" to="40011,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IsQAAADcAAAADwAAAGRycy9kb3ducmV2LnhtbESPQWvCQBSE70L/w/IK3nSjYBpTVxFR&#10;tLc2Knh8ZF+TxezbkF01/vtuodDjMDPfMItVbxtxp84bxwom4wQEcem04UrB6bgbZSB8QNbYOCYF&#10;T/KwWr4MFphr9+AvuhehEhHCPkcFdQhtLqUva7Lox64ljt636yyGKLtK6g4fEW4bOU2SVFo0HBdq&#10;bGlTU3ktblaB+Uz3s4+38/wst/swuWTXzNiTUsPXfv0OIlAf/sN/7YNWkGZz+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RkixAAAANwAAAAPAAAAAAAAAAAA&#10;AAAAAKECAABkcnMvZG93bnJldi54bWxQSwUGAAAAAAQABAD5AAAAkgMAAAAA&#10;" strokeweight="0"/>
                <v:rect id="Rectangle 140" o:spid="_x0000_s1697" style="position:absolute;left:40011;top:6915;width:32;height:1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line id="Line 141" o:spid="_x0000_s1698" style="position:absolute;visibility:visible;mso-wrap-style:square" from="43237,3911" to="43237,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D+cQAAADcAAAADwAAAGRycy9kb3ducmV2LnhtbESPQWvCQBSE70L/w/IKvekmhcYYXUWk&#10;YntTq9DjI/tMFrNvQ3bV9N93BcHjMDPfMLNFbxtxpc4bxwrSUQKCuHTacKXg8LMe5iB8QNbYOCYF&#10;f+RhMX8ZzLDQ7sY7uu5DJSKEfYEK6hDaQkpf1mTRj1xLHL2T6yyGKLtK6g5vEW4b+Z4kmbRoOC7U&#10;2NKqpvK8v1gFZpttPr7Hx8lRfm5C+pufc2MPSr299sspiEB9eIYf7S+tIJuk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oP5xAAAANwAAAAPAAAAAAAAAAAA&#10;AAAAAKECAABkcnMvZG93bnJldi54bWxQSwUGAAAAAAQABAD5AAAAkgMAAAAA&#10;" strokeweight="0"/>
                <v:rect id="Rectangle 142" o:spid="_x0000_s1699" style="position:absolute;left:43237;top:3911;width:31;height:1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line id="Line 143" o:spid="_x0000_s1700" style="position:absolute;visibility:visible;mso-wrap-style:square" from="47136,3911" to="47136,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4FcQAAADcAAAADwAAAGRycy9kb3ducmV2LnhtbESPQWvCQBSE7wX/w/KE3nRjizFGVyml&#10;or2pVejxkX0mi9m3Ibtq/PduQehxmJlvmPmys7W4UuuNYwWjYQKCuHDacKng8LMaZCB8QNZYOyYF&#10;d/KwXPRe5phrd+MdXfehFBHCPkcFVQhNLqUvKrLoh64hjt7JtRZDlG0pdYu3CLe1fEuSVFo0HBcq&#10;bOizouK8v1gFZpuux9+T4/Qov9Zh9JudM2MPSr32u48ZiEBd+A8/2xutIJ2+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9LgVxAAAANwAAAAPAAAAAAAAAAAA&#10;AAAAAKECAABkcnMvZG93bnJldi54bWxQSwUGAAAAAAQABAD5AAAAkgMAAAAA&#10;" strokeweight="0"/>
                <v:rect id="Rectangle 144" o:spid="_x0000_s1701" style="position:absolute;left:47136;top:3911;width:31;height:1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line id="Line 145" o:spid="_x0000_s1702" style="position:absolute;visibility:visible;mso-wrap-style:square" from="50615,3911" to="50615,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F+sQAAADcAAAADwAAAGRycy9kb3ducmV2LnhtbESPT4vCMBTE7wt+h/CEva2pgrV2jSKy&#10;i+7Nv7DHR/Nsg81LabJav/1GEDwOM/MbZrbobC2u1HrjWMFwkIAgLpw2XCo4Hr4/MhA+IGusHZOC&#10;O3lYzHtvM8y1u/GOrvtQighhn6OCKoQml9IXFVn0A9cQR+/sWoshyraUusVbhNtajpIklRYNx4UK&#10;G1pVVFz2f1aB2abr8c/kND3Jr3UY/maXzNijUu/9bvkJIlAXXuFne6MVpNMx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YX6xAAAANwAAAAPAAAAAAAAAAAA&#10;AAAAAKECAABkcnMvZG93bnJldi54bWxQSwUGAAAAAAQABAD5AAAAkgMAAAAA&#10;" strokeweight="0"/>
                <v:rect id="Rectangle 146" o:spid="_x0000_s1703" style="position:absolute;left:50615;top:3911;width:32;height:1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2IMYA&#10;AADcAAAADwAAAGRycy9kb3ducmV2LnhtbESPT2sCMRTE70K/Q3iF3jRbaRddjVILBS+C/w56e26e&#10;u4ubl22S6tZPbwTB4zAzv2HG09bU4kzOV5YVvPcSEMS51RUXCrabn+4AhA/IGmvLpOCfPEwnL50x&#10;ZtpeeEXndShEhLDPUEEZQpNJ6fOSDPqebYijd7TOYIjSFVI7vES4qWU/SVJpsOK4UGJD3yXlp/Wf&#10;UTAbDma/yw9eXFeHPe13h9Nn3yVKvb22XyMQgdrwDD/ac60gHa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2IMYAAADcAAAADwAAAAAAAAAAAAAAAACYAgAAZHJz&#10;L2Rvd25yZXYueG1sUEsFBgAAAAAEAAQA9QAAAIsDAAAAAA==&#10;" fillcolor="black" stroked="f"/>
                <v:line id="Line 147" o:spid="_x0000_s1704" style="position:absolute;visibility:visible;mso-wrap-style:square" from="53835,3911" to="53835,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sQAAADcAAAADwAAAGRycy9kb3ducmV2LnhtbESPQWvCQBSE74L/YXlCb7qx0BhTV5HS&#10;Yr1pVOjxkX0mi9m3IbvV9N93BcHjMDPfMItVbxtxpc4bxwqmkwQEcem04UrB8fA1zkD4gKyxcUwK&#10;/sjDajkcLDDX7sZ7uhahEhHCPkcFdQhtLqUva7LoJ64ljt7ZdRZDlF0ldYe3CLeNfE2SVFo0HBdq&#10;bOmjpvJS/FoFZpdu3raz0/wkPzdh+pNdMmOPSr2M+vU7iEB9eIYf7W+tIJ3P4H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74WxAAAANwAAAAPAAAAAAAAAAAA&#10;AAAAAKECAABkcnMvZG93bnJldi54bWxQSwUGAAAAAAQABAD5AAAAkgMAAAAA&#10;" strokeweight="0"/>
                <v:rect id="Rectangle 148" o:spid="_x0000_s1705" style="position:absolute;left:53835;top:3911;width:32;height:1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HycIA&#10;AADcAAAADwAAAGRycy9kb3ducmV2LnhtbERPTYvCMBC9C/6HMMLeNFVUtBpFF4S9LKjrQW9jM7bF&#10;ZtJNslr99eYg7PHxvufLxlTiRs6XlhX0ewkI4szqknMFh59NdwLCB2SNlWVS8CAPy0W7NcdU2zvv&#10;6LYPuYgh7FNUUIRQp1L6rCCDvmdr4shdrDMYInS51A7vMdxUcpAkY2mw5NhQYE2fBWXX/Z9RsJ5O&#10;1r/bIX8/d+cTnY7n62jgEqU+Os1qBiJQE/7Fb/eXVjCexr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wfJwgAAANwAAAAPAAAAAAAAAAAAAAAAAJgCAABkcnMvZG93&#10;bnJldi54bWxQSwUGAAAAAAQABAD1AAAAhwMAAAAA&#10;" fillcolor="black" stroked="f"/>
                <v:rect id="Rectangle 149" o:spid="_x0000_s1706" style="position:absolute;left:63;top:21882;width:5776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iUsYA&#10;AADcAAAADwAAAGRycy9kb3ducmV2LnhtbESPT2sCMRTE70K/Q3hCb5pVWnFXo9RCwYvgnx7q7bl5&#10;7i5uXrZJqls/vREEj8PM/IaZzltTizM5X1lWMOgnIIhzqysuFHzvvnpjED4ga6wtk4J/8jCfvXSm&#10;mGl74Q2dt6EQEcI+QwVlCE0mpc9LMuj7tiGO3tE6gyFKV0jt8BLhppbDJBlJgxXHhRIb+iwpP23/&#10;jIJFOl78rt94dd0c9rT/OZzehy5R6rXbfkxABGrDM/xoL7WCU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iUsYAAADcAAAADwAAAAAAAAAAAAAAAACYAgAAZHJz&#10;L2Rvd25yZXYueG1sUEsFBgAAAAAEAAQA9QAAAIsDAAAAAA==&#10;" fillcolor="black" stroked="f"/>
                <v:rect id="Rectangle 150" o:spid="_x0000_s1707" style="position:absolute;left:57765;top:88;width:64;height:2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R1cMA&#10;AADcAAAADwAAAGRycy9kb3ducmV2LnhtbERPy2oCMRTdF/oP4Rbc1aRiq45GqYVCN0J9LHR3nVxn&#10;Bic30yTV0a83C8Hl4bwns9bW4kQ+VI41vHUVCOLcmYoLDZv19+sQRIjIBmvHpOFCAWbT56cJZsad&#10;eUmnVSxECuGQoYYyxiaTMuQlWQxd1xAn7uC8xZigL6TxeE7htpY9pT6kxYpTQ4kNfZWUH1f/VsN8&#10;NJz//fZ5cV3ud7Tb7o/vPa+07ry0n2MQkdr4EN/dP0bDQK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aR1cMAAADcAAAADwAAAAAAAAAAAAAAAACYAgAAZHJzL2Rv&#10;d25yZXYueG1sUEsFBgAAAAAEAAQA9QAAAIgDAAAAAA==&#10;" fillcolor="black" stroked="f"/>
              </v:group>
            </w:pict>
          </mc:Fallback>
        </mc:AlternateContent>
      </w:r>
    </w:p>
    <w:p w:rsidR="008C3A99" w:rsidRDefault="008C3A99" w:rsidP="000B1F38">
      <w:pPr>
        <w:spacing w:after="200" w:line="276" w:lineRule="auto"/>
        <w:jc w:val="both"/>
        <w:rPr>
          <w:rFonts w:ascii="Times New Roman" w:eastAsia="Calibri" w:hAnsi="Times New Roman" w:cs="Times New Roman"/>
          <w:sz w:val="28"/>
          <w:szCs w:val="28"/>
        </w:rPr>
      </w:pPr>
    </w:p>
    <w:p w:rsidR="008C3A99" w:rsidRDefault="008C3A99" w:rsidP="000B1F38">
      <w:pPr>
        <w:spacing w:after="200" w:line="276" w:lineRule="auto"/>
        <w:jc w:val="both"/>
        <w:rPr>
          <w:rFonts w:ascii="Times New Roman" w:eastAsia="Calibri" w:hAnsi="Times New Roman" w:cs="Times New Roman"/>
          <w:sz w:val="28"/>
          <w:szCs w:val="28"/>
        </w:rPr>
      </w:pPr>
    </w:p>
    <w:p w:rsidR="008C3A99" w:rsidRDefault="008C3A99" w:rsidP="000B1F38">
      <w:pPr>
        <w:spacing w:after="200" w:line="276" w:lineRule="auto"/>
        <w:jc w:val="both"/>
        <w:rPr>
          <w:rFonts w:ascii="Times New Roman" w:eastAsia="Calibri" w:hAnsi="Times New Roman" w:cs="Times New Roman"/>
          <w:sz w:val="28"/>
          <w:szCs w:val="28"/>
        </w:rPr>
      </w:pPr>
    </w:p>
    <w:p w:rsidR="008C3A99" w:rsidRDefault="008C3A99" w:rsidP="000B1F38">
      <w:pPr>
        <w:spacing w:after="200" w:line="276" w:lineRule="auto"/>
        <w:jc w:val="both"/>
        <w:rPr>
          <w:rFonts w:ascii="Times New Roman" w:eastAsia="Calibri" w:hAnsi="Times New Roman" w:cs="Times New Roman"/>
          <w:sz w:val="28"/>
          <w:szCs w:val="28"/>
        </w:rPr>
      </w:pPr>
    </w:p>
    <w:p w:rsidR="008C3A99" w:rsidRDefault="008C3A99" w:rsidP="000B1F38">
      <w:pPr>
        <w:spacing w:after="200" w:line="276" w:lineRule="auto"/>
        <w:jc w:val="both"/>
        <w:rPr>
          <w:rFonts w:ascii="Times New Roman" w:eastAsia="Calibri" w:hAnsi="Times New Roman" w:cs="Times New Roman"/>
          <w:sz w:val="28"/>
          <w:szCs w:val="28"/>
        </w:rPr>
      </w:pPr>
    </w:p>
    <w:p w:rsidR="008C3A99" w:rsidRDefault="008C3A99" w:rsidP="000B1F38">
      <w:pPr>
        <w:spacing w:after="200" w:line="276" w:lineRule="auto"/>
        <w:jc w:val="both"/>
        <w:rPr>
          <w:rFonts w:ascii="Times New Roman" w:eastAsia="Calibri" w:hAnsi="Times New Roman" w:cs="Times New Roman"/>
          <w:sz w:val="28"/>
          <w:szCs w:val="28"/>
        </w:rPr>
      </w:pPr>
    </w:p>
    <w:p w:rsidR="008C3A99" w:rsidRDefault="00786F06" w:rsidP="000B1F38">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es-SV" w:eastAsia="es-SV"/>
        </w:rPr>
        <mc:AlternateContent>
          <mc:Choice Requires="wpc">
            <w:drawing>
              <wp:anchor distT="0" distB="0" distL="114300" distR="114300" simplePos="0" relativeHeight="251664384" behindDoc="0" locked="0" layoutInCell="1" allowOverlap="1" wp14:anchorId="73C99F81" wp14:editId="18F8FEF8">
                <wp:simplePos x="0" y="0"/>
                <wp:positionH relativeFrom="column">
                  <wp:posOffset>-244705</wp:posOffset>
                </wp:positionH>
                <wp:positionV relativeFrom="paragraph">
                  <wp:posOffset>145038</wp:posOffset>
                </wp:positionV>
                <wp:extent cx="6451041" cy="1388745"/>
                <wp:effectExtent l="0" t="0" r="0" b="40005"/>
                <wp:wrapNone/>
                <wp:docPr id="801" name="Lienzo 8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Rectangle 5"/>
                        <wps:cNvSpPr>
                          <a:spLocks noChangeArrowheads="1"/>
                        </wps:cNvSpPr>
                        <wps:spPr bwMode="auto">
                          <a:xfrm>
                            <a:off x="4445" y="4445"/>
                            <a:ext cx="6249670"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6"/>
                        <wps:cNvSpPr>
                          <a:spLocks noChangeArrowheads="1"/>
                        </wps:cNvSpPr>
                        <wps:spPr bwMode="auto">
                          <a:xfrm>
                            <a:off x="1974215" y="687705"/>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MARCA</w:t>
                              </w:r>
                            </w:p>
                          </w:txbxContent>
                        </wps:txbx>
                        <wps:bodyPr rot="0" vert="horz" wrap="none" lIns="0" tIns="0" rIns="0" bIns="0" anchor="t" anchorCtr="0">
                          <a:spAutoFit/>
                        </wps:bodyPr>
                      </wps:wsp>
                      <wps:wsp>
                        <wps:cNvPr id="43" name="Rectangle 7"/>
                        <wps:cNvSpPr>
                          <a:spLocks noChangeArrowheads="1"/>
                        </wps:cNvSpPr>
                        <wps:spPr bwMode="auto">
                          <a:xfrm>
                            <a:off x="2389505" y="687705"/>
                            <a:ext cx="349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 PRECIO UNITARIO </w:t>
                              </w:r>
                            </w:p>
                          </w:txbxContent>
                        </wps:txbx>
                        <wps:bodyPr rot="0" vert="horz" wrap="none" lIns="0" tIns="0" rIns="0" bIns="0" anchor="t" anchorCtr="0">
                          <a:spAutoFit/>
                        </wps:bodyPr>
                      </wps:wsp>
                      <wps:wsp>
                        <wps:cNvPr id="637" name="Rectangle 8"/>
                        <wps:cNvSpPr>
                          <a:spLocks noChangeArrowheads="1"/>
                        </wps:cNvSpPr>
                        <wps:spPr bwMode="auto">
                          <a:xfrm>
                            <a:off x="2782570" y="687705"/>
                            <a:ext cx="123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TOTAL</w:t>
                              </w:r>
                            </w:p>
                          </w:txbxContent>
                        </wps:txbx>
                        <wps:bodyPr rot="0" vert="horz" wrap="none" lIns="0" tIns="0" rIns="0" bIns="0" anchor="t" anchorCtr="0">
                          <a:spAutoFit/>
                        </wps:bodyPr>
                      </wps:wsp>
                      <wps:wsp>
                        <wps:cNvPr id="638" name="Rectangle 9"/>
                        <wps:cNvSpPr>
                          <a:spLocks noChangeArrowheads="1"/>
                        </wps:cNvSpPr>
                        <wps:spPr bwMode="auto">
                          <a:xfrm>
                            <a:off x="3105150" y="687705"/>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MARCA</w:t>
                              </w:r>
                            </w:p>
                          </w:txbxContent>
                        </wps:txbx>
                        <wps:bodyPr rot="0" vert="horz" wrap="none" lIns="0" tIns="0" rIns="0" bIns="0" anchor="t" anchorCtr="0">
                          <a:spAutoFit/>
                        </wps:bodyPr>
                      </wps:wsp>
                      <wps:wsp>
                        <wps:cNvPr id="702" name="Rectangle 10"/>
                        <wps:cNvSpPr>
                          <a:spLocks noChangeArrowheads="1"/>
                        </wps:cNvSpPr>
                        <wps:spPr bwMode="auto">
                          <a:xfrm>
                            <a:off x="3475990" y="660400"/>
                            <a:ext cx="1568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 PRECIO </w:t>
                              </w:r>
                            </w:p>
                          </w:txbxContent>
                        </wps:txbx>
                        <wps:bodyPr rot="0" vert="horz" wrap="none" lIns="0" tIns="0" rIns="0" bIns="0" anchor="t" anchorCtr="0">
                          <a:spAutoFit/>
                        </wps:bodyPr>
                      </wps:wsp>
                      <wps:wsp>
                        <wps:cNvPr id="703" name="Rectangle 11"/>
                        <wps:cNvSpPr>
                          <a:spLocks noChangeArrowheads="1"/>
                        </wps:cNvSpPr>
                        <wps:spPr bwMode="auto">
                          <a:xfrm>
                            <a:off x="3458210" y="720090"/>
                            <a:ext cx="1822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UNITARIO </w:t>
                              </w:r>
                            </w:p>
                          </w:txbxContent>
                        </wps:txbx>
                        <wps:bodyPr rot="0" vert="horz" wrap="none" lIns="0" tIns="0" rIns="0" bIns="0" anchor="t" anchorCtr="0">
                          <a:spAutoFit/>
                        </wps:bodyPr>
                      </wps:wsp>
                      <wps:wsp>
                        <wps:cNvPr id="704" name="Rectangle 12"/>
                        <wps:cNvSpPr>
                          <a:spLocks noChangeArrowheads="1"/>
                        </wps:cNvSpPr>
                        <wps:spPr bwMode="auto">
                          <a:xfrm>
                            <a:off x="3794125" y="687705"/>
                            <a:ext cx="123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TOTAL</w:t>
                              </w:r>
                            </w:p>
                          </w:txbxContent>
                        </wps:txbx>
                        <wps:bodyPr rot="0" vert="horz" wrap="none" lIns="0" tIns="0" rIns="0" bIns="0" anchor="t" anchorCtr="0">
                          <a:spAutoFit/>
                        </wps:bodyPr>
                      </wps:wsp>
                      <wps:wsp>
                        <wps:cNvPr id="707" name="Rectangle 15"/>
                        <wps:cNvSpPr>
                          <a:spLocks noChangeArrowheads="1"/>
                        </wps:cNvSpPr>
                        <wps:spPr bwMode="auto">
                          <a:xfrm>
                            <a:off x="508000" y="1002030"/>
                            <a:ext cx="21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w:t>
                              </w:r>
                            </w:p>
                          </w:txbxContent>
                        </wps:txbx>
                        <wps:bodyPr rot="0" vert="horz" wrap="none" lIns="0" tIns="0" rIns="0" bIns="0" anchor="t" anchorCtr="0">
                          <a:spAutoFit/>
                        </wps:bodyPr>
                      </wps:wsp>
                      <wps:wsp>
                        <wps:cNvPr id="708" name="Rectangle 16"/>
                        <wps:cNvSpPr>
                          <a:spLocks noChangeArrowheads="1"/>
                        </wps:cNvSpPr>
                        <wps:spPr bwMode="auto">
                          <a:xfrm>
                            <a:off x="724535" y="1002030"/>
                            <a:ext cx="425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30</w:t>
                              </w:r>
                            </w:p>
                          </w:txbxContent>
                        </wps:txbx>
                        <wps:bodyPr rot="0" vert="horz" wrap="none" lIns="0" tIns="0" rIns="0" bIns="0" anchor="t" anchorCtr="0">
                          <a:spAutoFit/>
                        </wps:bodyPr>
                      </wps:wsp>
                      <wps:wsp>
                        <wps:cNvPr id="709" name="Rectangle 17"/>
                        <wps:cNvSpPr>
                          <a:spLocks noChangeArrowheads="1"/>
                        </wps:cNvSpPr>
                        <wps:spPr bwMode="auto">
                          <a:xfrm>
                            <a:off x="927735" y="1002030"/>
                            <a:ext cx="1466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UNIDAD</w:t>
                              </w:r>
                            </w:p>
                          </w:txbxContent>
                        </wps:txbx>
                        <wps:bodyPr rot="0" vert="horz" wrap="none" lIns="0" tIns="0" rIns="0" bIns="0" anchor="t" anchorCtr="0">
                          <a:spAutoFit/>
                        </wps:bodyPr>
                      </wps:wsp>
                      <wps:wsp>
                        <wps:cNvPr id="710" name="Rectangle 18"/>
                        <wps:cNvSpPr>
                          <a:spLocks noChangeArrowheads="1"/>
                        </wps:cNvSpPr>
                        <wps:spPr bwMode="auto">
                          <a:xfrm>
                            <a:off x="1117600" y="942340"/>
                            <a:ext cx="5359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ROTULOS IMPRESOS A FULL </w:t>
                              </w:r>
                            </w:p>
                          </w:txbxContent>
                        </wps:txbx>
                        <wps:bodyPr rot="0" vert="horz" wrap="none" lIns="0" tIns="0" rIns="0" bIns="0" anchor="t" anchorCtr="0">
                          <a:spAutoFit/>
                        </wps:bodyPr>
                      </wps:wsp>
                      <wps:wsp>
                        <wps:cNvPr id="711" name="Rectangle 19"/>
                        <wps:cNvSpPr>
                          <a:spLocks noChangeArrowheads="1"/>
                        </wps:cNvSpPr>
                        <wps:spPr bwMode="auto">
                          <a:xfrm>
                            <a:off x="1117600" y="1002030"/>
                            <a:ext cx="6013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COLOR EN VINIL SOBRE PVC DE </w:t>
                              </w:r>
                            </w:p>
                          </w:txbxContent>
                        </wps:txbx>
                        <wps:bodyPr rot="0" vert="horz" wrap="none" lIns="0" tIns="0" rIns="0" bIns="0" anchor="t" anchorCtr="0">
                          <a:spAutoFit/>
                        </wps:bodyPr>
                      </wps:wsp>
                      <wps:wsp>
                        <wps:cNvPr id="712" name="Rectangle 20"/>
                        <wps:cNvSpPr>
                          <a:spLocks noChangeArrowheads="1"/>
                        </wps:cNvSpPr>
                        <wps:spPr bwMode="auto">
                          <a:xfrm>
                            <a:off x="1117600" y="1061720"/>
                            <a:ext cx="3346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21.6 CM X 27.9 CM</w:t>
                              </w:r>
                            </w:p>
                          </w:txbxContent>
                        </wps:txbx>
                        <wps:bodyPr rot="0" vert="horz" wrap="none" lIns="0" tIns="0" rIns="0" bIns="0" anchor="t" anchorCtr="0">
                          <a:spAutoFit/>
                        </wps:bodyPr>
                      </wps:wsp>
                      <wps:wsp>
                        <wps:cNvPr id="713" name="Rectangle 21"/>
                        <wps:cNvSpPr>
                          <a:spLocks noChangeArrowheads="1"/>
                        </wps:cNvSpPr>
                        <wps:spPr bwMode="auto">
                          <a:xfrm>
                            <a:off x="2009775" y="1002030"/>
                            <a:ext cx="67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714" name="Rectangle 22"/>
                        <wps:cNvSpPr>
                          <a:spLocks noChangeArrowheads="1"/>
                        </wps:cNvSpPr>
                        <wps:spPr bwMode="auto">
                          <a:xfrm>
                            <a:off x="2508885" y="1002030"/>
                            <a:ext cx="95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$2.75</w:t>
                              </w:r>
                            </w:p>
                          </w:txbxContent>
                        </wps:txbx>
                        <wps:bodyPr rot="0" vert="horz" wrap="none" lIns="0" tIns="0" rIns="0" bIns="0" anchor="t" anchorCtr="0">
                          <a:spAutoFit/>
                        </wps:bodyPr>
                      </wps:wsp>
                      <wps:wsp>
                        <wps:cNvPr id="715" name="Rectangle 23"/>
                        <wps:cNvSpPr>
                          <a:spLocks noChangeArrowheads="1"/>
                        </wps:cNvSpPr>
                        <wps:spPr bwMode="auto">
                          <a:xfrm>
                            <a:off x="2782570" y="1002030"/>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$82.50</w:t>
                              </w:r>
                            </w:p>
                          </w:txbxContent>
                        </wps:txbx>
                        <wps:bodyPr rot="0" vert="horz" wrap="none" lIns="0" tIns="0" rIns="0" bIns="0" anchor="t" anchorCtr="0">
                          <a:spAutoFit/>
                        </wps:bodyPr>
                      </wps:wsp>
                      <wps:wsp>
                        <wps:cNvPr id="716" name="Rectangle 24"/>
                        <wps:cNvSpPr>
                          <a:spLocks noChangeArrowheads="1"/>
                        </wps:cNvSpPr>
                        <wps:spPr bwMode="auto">
                          <a:xfrm>
                            <a:off x="3140710" y="1002030"/>
                            <a:ext cx="67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S/M</w:t>
                              </w:r>
                            </w:p>
                          </w:txbxContent>
                        </wps:txbx>
                        <wps:bodyPr rot="0" vert="horz" wrap="none" lIns="0" tIns="0" rIns="0" bIns="0" anchor="t" anchorCtr="0">
                          <a:spAutoFit/>
                        </wps:bodyPr>
                      </wps:wsp>
                      <wps:wsp>
                        <wps:cNvPr id="717" name="Rectangle 25"/>
                        <wps:cNvSpPr>
                          <a:spLocks noChangeArrowheads="1"/>
                        </wps:cNvSpPr>
                        <wps:spPr bwMode="auto">
                          <a:xfrm>
                            <a:off x="3502660" y="1002030"/>
                            <a:ext cx="95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$3.50</w:t>
                              </w:r>
                            </w:p>
                          </w:txbxContent>
                        </wps:txbx>
                        <wps:bodyPr rot="0" vert="horz" wrap="none" lIns="0" tIns="0" rIns="0" bIns="0" anchor="t" anchorCtr="0">
                          <a:spAutoFit/>
                        </wps:bodyPr>
                      </wps:wsp>
                      <wps:wsp>
                        <wps:cNvPr id="718" name="Rectangle 26"/>
                        <wps:cNvSpPr>
                          <a:spLocks noChangeArrowheads="1"/>
                        </wps:cNvSpPr>
                        <wps:spPr bwMode="auto">
                          <a:xfrm>
                            <a:off x="3789680" y="1002030"/>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$105.00</w:t>
                              </w:r>
                            </w:p>
                          </w:txbxContent>
                        </wps:txbx>
                        <wps:bodyPr rot="0" vert="horz" wrap="none" lIns="0" tIns="0" rIns="0" bIns="0" anchor="t" anchorCtr="0">
                          <a:spAutoFit/>
                        </wps:bodyPr>
                      </wps:wsp>
                      <wps:wsp>
                        <wps:cNvPr id="719" name="Rectangle 27"/>
                        <wps:cNvSpPr>
                          <a:spLocks noChangeArrowheads="1"/>
                        </wps:cNvSpPr>
                        <wps:spPr bwMode="auto">
                          <a:xfrm>
                            <a:off x="4465320" y="520065"/>
                            <a:ext cx="3517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JUSTIFICACION DE </w:t>
                              </w:r>
                            </w:p>
                          </w:txbxContent>
                        </wps:txbx>
                        <wps:bodyPr rot="0" vert="horz" wrap="none" lIns="0" tIns="0" rIns="0" bIns="0" anchor="t" anchorCtr="0">
                          <a:spAutoFit/>
                        </wps:bodyPr>
                      </wps:wsp>
                      <wps:wsp>
                        <wps:cNvPr id="720" name="Rectangle 28"/>
                        <wps:cNvSpPr>
                          <a:spLocks noChangeArrowheads="1"/>
                        </wps:cNvSpPr>
                        <wps:spPr bwMode="auto">
                          <a:xfrm>
                            <a:off x="4606925" y="579120"/>
                            <a:ext cx="469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LA </w:t>
                              </w:r>
                            </w:p>
                          </w:txbxContent>
                        </wps:txbx>
                        <wps:bodyPr rot="0" vert="horz" wrap="none" lIns="0" tIns="0" rIns="0" bIns="0" anchor="t" anchorCtr="0">
                          <a:spAutoFit/>
                        </wps:bodyPr>
                      </wps:wsp>
                      <wps:wsp>
                        <wps:cNvPr id="721" name="Rectangle 29"/>
                        <wps:cNvSpPr>
                          <a:spLocks noChangeArrowheads="1"/>
                        </wps:cNvSpPr>
                        <wps:spPr bwMode="auto">
                          <a:xfrm>
                            <a:off x="4465320" y="638810"/>
                            <a:ext cx="3435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RECOMENDACIÓN  </w:t>
                              </w:r>
                            </w:p>
                          </w:txbxContent>
                        </wps:txbx>
                        <wps:bodyPr rot="0" vert="horz" wrap="none" lIns="0" tIns="0" rIns="0" bIns="0" anchor="t" anchorCtr="0">
                          <a:spAutoFit/>
                        </wps:bodyPr>
                      </wps:wsp>
                      <wps:wsp>
                        <wps:cNvPr id="722" name="Rectangle 30"/>
                        <wps:cNvSpPr>
                          <a:spLocks noChangeArrowheads="1"/>
                        </wps:cNvSpPr>
                        <wps:spPr bwMode="auto">
                          <a:xfrm>
                            <a:off x="4885055" y="579120"/>
                            <a:ext cx="3409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PRESUPUESTADO</w:t>
                              </w:r>
                            </w:p>
                          </w:txbxContent>
                        </wps:txbx>
                        <wps:bodyPr rot="0" vert="horz" wrap="none" lIns="0" tIns="0" rIns="0" bIns="0" anchor="t" anchorCtr="0">
                          <a:spAutoFit/>
                        </wps:bodyPr>
                      </wps:wsp>
                      <wps:wsp>
                        <wps:cNvPr id="723" name="Rectangle 31"/>
                        <wps:cNvSpPr>
                          <a:spLocks noChangeArrowheads="1"/>
                        </wps:cNvSpPr>
                        <wps:spPr bwMode="auto">
                          <a:xfrm>
                            <a:off x="649605" y="579120"/>
                            <a:ext cx="194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CANTIDAD</w:t>
                              </w:r>
                            </w:p>
                          </w:txbxContent>
                        </wps:txbx>
                        <wps:bodyPr rot="0" vert="horz" wrap="none" lIns="0" tIns="0" rIns="0" bIns="0" anchor="t" anchorCtr="0">
                          <a:spAutoFit/>
                        </wps:bodyPr>
                      </wps:wsp>
                      <wps:wsp>
                        <wps:cNvPr id="724" name="Rectangle 32"/>
                        <wps:cNvSpPr>
                          <a:spLocks noChangeArrowheads="1"/>
                        </wps:cNvSpPr>
                        <wps:spPr bwMode="auto">
                          <a:xfrm>
                            <a:off x="927735" y="520065"/>
                            <a:ext cx="1466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UNIDAD </w:t>
                              </w:r>
                            </w:p>
                          </w:txbxContent>
                        </wps:txbx>
                        <wps:bodyPr rot="0" vert="horz" wrap="none" lIns="0" tIns="0" rIns="0" bIns="0" anchor="t" anchorCtr="0">
                          <a:spAutoFit/>
                        </wps:bodyPr>
                      </wps:wsp>
                      <wps:wsp>
                        <wps:cNvPr id="725" name="Rectangle 33"/>
                        <wps:cNvSpPr>
                          <a:spLocks noChangeArrowheads="1"/>
                        </wps:cNvSpPr>
                        <wps:spPr bwMode="auto">
                          <a:xfrm>
                            <a:off x="971550" y="579120"/>
                            <a:ext cx="533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DE </w:t>
                              </w:r>
                            </w:p>
                          </w:txbxContent>
                        </wps:txbx>
                        <wps:bodyPr rot="0" vert="horz" wrap="none" lIns="0" tIns="0" rIns="0" bIns="0" anchor="t" anchorCtr="0">
                          <a:spAutoFit/>
                        </wps:bodyPr>
                      </wps:wsp>
                      <wps:wsp>
                        <wps:cNvPr id="726" name="Rectangle 34"/>
                        <wps:cNvSpPr>
                          <a:spLocks noChangeArrowheads="1"/>
                        </wps:cNvSpPr>
                        <wps:spPr bwMode="auto">
                          <a:xfrm>
                            <a:off x="923290" y="638810"/>
                            <a:ext cx="1485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MEDIDA</w:t>
                              </w:r>
                            </w:p>
                          </w:txbxContent>
                        </wps:txbx>
                        <wps:bodyPr rot="0" vert="horz" wrap="none" lIns="0" tIns="0" rIns="0" bIns="0" anchor="t" anchorCtr="0">
                          <a:spAutoFit/>
                        </wps:bodyPr>
                      </wps:wsp>
                      <wps:wsp>
                        <wps:cNvPr id="727" name="Rectangle 35"/>
                        <wps:cNvSpPr>
                          <a:spLocks noChangeArrowheads="1"/>
                        </wps:cNvSpPr>
                        <wps:spPr bwMode="auto">
                          <a:xfrm>
                            <a:off x="1148715" y="579120"/>
                            <a:ext cx="5632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DESCRIPCIÓN DE LA COMPRA</w:t>
                              </w:r>
                            </w:p>
                          </w:txbxContent>
                        </wps:txbx>
                        <wps:bodyPr rot="0" vert="horz" wrap="none" lIns="0" tIns="0" rIns="0" bIns="0" anchor="t" anchorCtr="0">
                          <a:spAutoFit/>
                        </wps:bodyPr>
                      </wps:wsp>
                      <wps:wsp>
                        <wps:cNvPr id="728" name="Rectangle 36"/>
                        <wps:cNvSpPr>
                          <a:spLocks noChangeArrowheads="1"/>
                        </wps:cNvSpPr>
                        <wps:spPr bwMode="auto">
                          <a:xfrm>
                            <a:off x="2641600" y="416560"/>
                            <a:ext cx="4006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OFERTAS RECIVIDAS</w:t>
                              </w:r>
                            </w:p>
                          </w:txbxContent>
                        </wps:txbx>
                        <wps:bodyPr rot="0" vert="horz" wrap="none" lIns="0" tIns="0" rIns="0" bIns="0" anchor="t" anchorCtr="0">
                          <a:spAutoFit/>
                        </wps:bodyPr>
                      </wps:wsp>
                      <wps:wsp>
                        <wps:cNvPr id="729" name="Rectangle 37"/>
                        <wps:cNvSpPr>
                          <a:spLocks noChangeArrowheads="1"/>
                        </wps:cNvSpPr>
                        <wps:spPr bwMode="auto">
                          <a:xfrm>
                            <a:off x="4032885" y="487045"/>
                            <a:ext cx="4006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OFERTA ECONOMICA </w:t>
                              </w:r>
                            </w:p>
                          </w:txbxContent>
                        </wps:txbx>
                        <wps:bodyPr rot="0" vert="horz" wrap="none" lIns="0" tIns="0" rIns="0" bIns="0" anchor="t" anchorCtr="0">
                          <a:spAutoFit/>
                        </wps:bodyPr>
                      </wps:wsp>
                      <wps:wsp>
                        <wps:cNvPr id="730" name="Rectangle 38"/>
                        <wps:cNvSpPr>
                          <a:spLocks noChangeArrowheads="1"/>
                        </wps:cNvSpPr>
                        <wps:spPr bwMode="auto">
                          <a:xfrm>
                            <a:off x="4037330" y="546735"/>
                            <a:ext cx="3943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RECOMENDADA POR </w:t>
                              </w:r>
                            </w:p>
                          </w:txbxContent>
                        </wps:txbx>
                        <wps:bodyPr rot="0" vert="horz" wrap="none" lIns="0" tIns="0" rIns="0" bIns="0" anchor="t" anchorCtr="0">
                          <a:spAutoFit/>
                        </wps:bodyPr>
                      </wps:wsp>
                      <wps:wsp>
                        <wps:cNvPr id="731" name="Rectangle 39"/>
                        <wps:cNvSpPr>
                          <a:spLocks noChangeArrowheads="1"/>
                        </wps:cNvSpPr>
                        <wps:spPr bwMode="auto">
                          <a:xfrm>
                            <a:off x="4125595" y="606425"/>
                            <a:ext cx="2038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LA UNIDAD </w:t>
                              </w:r>
                            </w:p>
                          </w:txbxContent>
                        </wps:txbx>
                        <wps:bodyPr rot="0" vert="horz" wrap="none" lIns="0" tIns="0" rIns="0" bIns="0" anchor="t" anchorCtr="0">
                          <a:spAutoFit/>
                        </wps:bodyPr>
                      </wps:wsp>
                      <wps:wsp>
                        <wps:cNvPr id="732" name="Rectangle 40"/>
                        <wps:cNvSpPr>
                          <a:spLocks noChangeArrowheads="1"/>
                        </wps:cNvSpPr>
                        <wps:spPr bwMode="auto">
                          <a:xfrm>
                            <a:off x="4107815" y="666115"/>
                            <a:ext cx="250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SOLICITANTE</w:t>
                              </w:r>
                            </w:p>
                          </w:txbxContent>
                        </wps:txbx>
                        <wps:bodyPr rot="0" vert="horz" wrap="none" lIns="0" tIns="0" rIns="0" bIns="0" anchor="t" anchorCtr="0">
                          <a:spAutoFit/>
                        </wps:bodyPr>
                      </wps:wsp>
                      <wps:wsp>
                        <wps:cNvPr id="733" name="Rectangle 41"/>
                        <wps:cNvSpPr>
                          <a:spLocks noChangeArrowheads="1"/>
                        </wps:cNvSpPr>
                        <wps:spPr bwMode="auto">
                          <a:xfrm>
                            <a:off x="631825" y="1240155"/>
                            <a:ext cx="4191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TOTAL DE LA OFERTA</w:t>
                              </w:r>
                            </w:p>
                          </w:txbxContent>
                        </wps:txbx>
                        <wps:bodyPr rot="0" vert="horz" wrap="none" lIns="0" tIns="0" rIns="0" bIns="0" anchor="t" anchorCtr="0">
                          <a:spAutoFit/>
                        </wps:bodyPr>
                      </wps:wsp>
                      <wps:wsp>
                        <wps:cNvPr id="734" name="Rectangle 42"/>
                        <wps:cNvSpPr>
                          <a:spLocks noChangeArrowheads="1"/>
                        </wps:cNvSpPr>
                        <wps:spPr bwMode="auto">
                          <a:xfrm>
                            <a:off x="2261235" y="1240155"/>
                            <a:ext cx="116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$82.50</w:t>
                              </w:r>
                            </w:p>
                          </w:txbxContent>
                        </wps:txbx>
                        <wps:bodyPr rot="0" vert="horz" wrap="none" lIns="0" tIns="0" rIns="0" bIns="0" anchor="t" anchorCtr="0">
                          <a:spAutoFit/>
                        </wps:bodyPr>
                      </wps:wsp>
                      <wps:wsp>
                        <wps:cNvPr id="735" name="Rectangle 43"/>
                        <wps:cNvSpPr>
                          <a:spLocks noChangeArrowheads="1"/>
                        </wps:cNvSpPr>
                        <wps:spPr bwMode="auto">
                          <a:xfrm>
                            <a:off x="3405505" y="1240155"/>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$105.00</w:t>
                              </w:r>
                            </w:p>
                          </w:txbxContent>
                        </wps:txbx>
                        <wps:bodyPr rot="0" vert="horz" wrap="none" lIns="0" tIns="0" rIns="0" bIns="0" anchor="t" anchorCtr="0">
                          <a:spAutoFit/>
                        </wps:bodyPr>
                      </wps:wsp>
                      <wps:wsp>
                        <wps:cNvPr id="736" name="Rectangle 44"/>
                        <wps:cNvSpPr>
                          <a:spLocks noChangeArrowheads="1"/>
                        </wps:cNvSpPr>
                        <wps:spPr bwMode="auto">
                          <a:xfrm>
                            <a:off x="2720975" y="5080"/>
                            <a:ext cx="3854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REQUERIMIENTO: 03</w:t>
                              </w:r>
                            </w:p>
                          </w:txbxContent>
                        </wps:txbx>
                        <wps:bodyPr rot="0" vert="horz" wrap="none" lIns="0" tIns="0" rIns="0" bIns="0" anchor="t" anchorCtr="0">
                          <a:spAutoFit/>
                        </wps:bodyPr>
                      </wps:wsp>
                      <wps:wsp>
                        <wps:cNvPr id="737" name="Rectangle 45"/>
                        <wps:cNvSpPr>
                          <a:spLocks noChangeArrowheads="1"/>
                        </wps:cNvSpPr>
                        <wps:spPr bwMode="auto">
                          <a:xfrm>
                            <a:off x="2583815" y="118745"/>
                            <a:ext cx="6711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DEPARTAMENTO DE CEMENTERIOS</w:t>
                              </w:r>
                            </w:p>
                          </w:txbxContent>
                        </wps:txbx>
                        <wps:bodyPr rot="0" vert="horz" wrap="none" lIns="0" tIns="0" rIns="0" bIns="0" anchor="t" anchorCtr="0">
                          <a:spAutoFit/>
                        </wps:bodyPr>
                      </wps:wsp>
                      <wps:wsp>
                        <wps:cNvPr id="738" name="Rectangle 46"/>
                        <wps:cNvSpPr>
                          <a:spLocks noChangeArrowheads="1"/>
                        </wps:cNvSpPr>
                        <wps:spPr bwMode="auto">
                          <a:xfrm>
                            <a:off x="887730" y="227330"/>
                            <a:ext cx="36328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PARA SER UTILIZADOS EN EL PLAN DE ACCCION PARA LA PREVENCION CONTROL Y DESTRUCCIÒN DE VECTORES (INSECTOS Y ROEDORES) EN LOS CEMENTERIOS DEL MUNICIPIO DE APOPA.</w:t>
                              </w:r>
                            </w:p>
                          </w:txbxContent>
                        </wps:txbx>
                        <wps:bodyPr rot="0" vert="horz" wrap="none" lIns="0" tIns="0" rIns="0" bIns="0" anchor="t" anchorCtr="0">
                          <a:spAutoFit/>
                        </wps:bodyPr>
                      </wps:wsp>
                      <wps:wsp>
                        <wps:cNvPr id="739" name="Rectangle 47"/>
                        <wps:cNvSpPr>
                          <a:spLocks noChangeArrowheads="1"/>
                        </wps:cNvSpPr>
                        <wps:spPr bwMode="auto">
                          <a:xfrm>
                            <a:off x="5370830" y="579120"/>
                            <a:ext cx="321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FORMA DE PAGO</w:t>
                              </w:r>
                            </w:p>
                          </w:txbxContent>
                        </wps:txbx>
                        <wps:bodyPr rot="0" vert="horz" wrap="none" lIns="0" tIns="0" rIns="0" bIns="0" anchor="t" anchorCtr="0">
                          <a:spAutoFit/>
                        </wps:bodyPr>
                      </wps:wsp>
                      <wps:wsp>
                        <wps:cNvPr id="740" name="Rectangle 48"/>
                        <wps:cNvSpPr>
                          <a:spLocks noChangeArrowheads="1"/>
                        </wps:cNvSpPr>
                        <wps:spPr bwMode="auto">
                          <a:xfrm>
                            <a:off x="1917065" y="525145"/>
                            <a:ext cx="7346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NANCY MARICELA SERRANO BARRIOS</w:t>
                              </w:r>
                            </w:p>
                          </w:txbxContent>
                        </wps:txbx>
                        <wps:bodyPr rot="0" vert="horz" wrap="none" lIns="0" tIns="0" rIns="0" bIns="0" anchor="t" anchorCtr="0">
                          <a:spAutoFit/>
                        </wps:bodyPr>
                      </wps:wsp>
                      <wps:wsp>
                        <wps:cNvPr id="741" name="Rectangle 49"/>
                        <wps:cNvSpPr>
                          <a:spLocks noChangeArrowheads="1"/>
                        </wps:cNvSpPr>
                        <wps:spPr bwMode="auto">
                          <a:xfrm>
                            <a:off x="3039110" y="525145"/>
                            <a:ext cx="7854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 xml:space="preserve">CONSTRCCIONES Y DISEÑOS S.A DE. </w:t>
                              </w:r>
                              <w:proofErr w:type="gramStart"/>
                              <w:r>
                                <w:rPr>
                                  <w:rFonts w:ascii="Small Fonts" w:hAnsi="Small Fonts" w:cs="Small Fonts"/>
                                  <w:b/>
                                  <w:bCs/>
                                  <w:color w:val="000000"/>
                                  <w:sz w:val="6"/>
                                  <w:szCs w:val="6"/>
                                  <w:lang w:val="en-US"/>
                                </w:rPr>
                                <w:t>C.V.</w:t>
                              </w:r>
                              <w:proofErr w:type="gramEnd"/>
                            </w:p>
                          </w:txbxContent>
                        </wps:txbx>
                        <wps:bodyPr rot="0" vert="horz" wrap="none" lIns="0" tIns="0" rIns="0" bIns="0" anchor="t" anchorCtr="0">
                          <a:spAutoFit/>
                        </wps:bodyPr>
                      </wps:wsp>
                      <wps:wsp>
                        <wps:cNvPr id="742" name="Rectangle 50"/>
                        <wps:cNvSpPr>
                          <a:spLocks noChangeArrowheads="1"/>
                        </wps:cNvSpPr>
                        <wps:spPr bwMode="auto">
                          <a:xfrm>
                            <a:off x="4058920" y="1002030"/>
                            <a:ext cx="3390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NANCY MARICELA </w:t>
                              </w:r>
                            </w:p>
                          </w:txbxContent>
                        </wps:txbx>
                        <wps:bodyPr rot="0" vert="horz" wrap="none" lIns="0" tIns="0" rIns="0" bIns="0" anchor="t" anchorCtr="0">
                          <a:spAutoFit/>
                        </wps:bodyPr>
                      </wps:wsp>
                      <wps:wsp>
                        <wps:cNvPr id="743" name="Rectangle 51"/>
                        <wps:cNvSpPr>
                          <a:spLocks noChangeArrowheads="1"/>
                        </wps:cNvSpPr>
                        <wps:spPr bwMode="auto">
                          <a:xfrm>
                            <a:off x="4050665" y="1061720"/>
                            <a:ext cx="3708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SERRANO BARRIOS</w:t>
                              </w:r>
                            </w:p>
                          </w:txbxContent>
                        </wps:txbx>
                        <wps:bodyPr rot="0" vert="horz" wrap="none" lIns="0" tIns="0" rIns="0" bIns="0" anchor="t" anchorCtr="0">
                          <a:spAutoFit/>
                        </wps:bodyPr>
                      </wps:wsp>
                      <wps:wsp>
                        <wps:cNvPr id="744" name="Rectangle 52"/>
                        <wps:cNvSpPr>
                          <a:spLocks noChangeArrowheads="1"/>
                        </wps:cNvSpPr>
                        <wps:spPr bwMode="auto">
                          <a:xfrm>
                            <a:off x="4478655" y="1002030"/>
                            <a:ext cx="321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POR DARNOS UN </w:t>
                              </w:r>
                            </w:p>
                          </w:txbxContent>
                        </wps:txbx>
                        <wps:bodyPr rot="0" vert="horz" wrap="none" lIns="0" tIns="0" rIns="0" bIns="0" anchor="t" anchorCtr="0">
                          <a:spAutoFit/>
                        </wps:bodyPr>
                      </wps:wsp>
                      <wps:wsp>
                        <wps:cNvPr id="745" name="Rectangle 53"/>
                        <wps:cNvSpPr>
                          <a:spLocks noChangeArrowheads="1"/>
                        </wps:cNvSpPr>
                        <wps:spPr bwMode="auto">
                          <a:xfrm>
                            <a:off x="4496435" y="1061720"/>
                            <a:ext cx="2901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MEJOR PRECIO</w:t>
                              </w:r>
                            </w:p>
                          </w:txbxContent>
                        </wps:txbx>
                        <wps:bodyPr rot="0" vert="horz" wrap="none" lIns="0" tIns="0" rIns="0" bIns="0" anchor="t" anchorCtr="0">
                          <a:spAutoFit/>
                        </wps:bodyPr>
                      </wps:wsp>
                      <wps:wsp>
                        <wps:cNvPr id="746" name="Rectangle 54"/>
                        <wps:cNvSpPr>
                          <a:spLocks noChangeArrowheads="1"/>
                        </wps:cNvSpPr>
                        <wps:spPr bwMode="auto">
                          <a:xfrm>
                            <a:off x="4959985" y="1034415"/>
                            <a:ext cx="1377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$150.00</w:t>
                              </w:r>
                            </w:p>
                          </w:txbxContent>
                        </wps:txbx>
                        <wps:bodyPr rot="0" vert="horz" wrap="none" lIns="0" tIns="0" rIns="0" bIns="0" anchor="t" anchorCtr="0">
                          <a:spAutoFit/>
                        </wps:bodyPr>
                      </wps:wsp>
                      <wps:wsp>
                        <wps:cNvPr id="747" name="Rectangle 55"/>
                        <wps:cNvSpPr>
                          <a:spLocks noChangeArrowheads="1"/>
                        </wps:cNvSpPr>
                        <wps:spPr bwMode="auto">
                          <a:xfrm>
                            <a:off x="5437505" y="1034415"/>
                            <a:ext cx="1911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CONTADO</w:t>
                              </w:r>
                            </w:p>
                          </w:txbxContent>
                        </wps:txbx>
                        <wps:bodyPr rot="0" vert="horz" wrap="none" lIns="0" tIns="0" rIns="0" bIns="0" anchor="t" anchorCtr="0">
                          <a:spAutoFit/>
                        </wps:bodyPr>
                      </wps:wsp>
                      <wps:wsp>
                        <wps:cNvPr id="748" name="Rectangle 56"/>
                        <wps:cNvSpPr>
                          <a:spLocks noChangeArrowheads="1"/>
                        </wps:cNvSpPr>
                        <wps:spPr bwMode="auto">
                          <a:xfrm>
                            <a:off x="2385060" y="308610"/>
                            <a:ext cx="9277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b/>
                                  <w:bCs/>
                                  <w:color w:val="000000"/>
                                  <w:sz w:val="6"/>
                                  <w:szCs w:val="6"/>
                                  <w:lang w:val="en-US"/>
                                </w:rPr>
                                <w:t>FUENTE DE FINANCIAMIENTO: FONDOS PROPIOS</w:t>
                              </w:r>
                            </w:p>
                          </w:txbxContent>
                        </wps:txbx>
                        <wps:bodyPr rot="0" vert="horz" wrap="none" lIns="0" tIns="0" rIns="0" bIns="0" anchor="t" anchorCtr="0">
                          <a:spAutoFit/>
                        </wps:bodyPr>
                      </wps:wsp>
                      <wps:wsp>
                        <wps:cNvPr id="749" name="Rectangle 57"/>
                        <wps:cNvSpPr>
                          <a:spLocks noChangeArrowheads="1"/>
                        </wps:cNvSpPr>
                        <wps:spPr bwMode="auto">
                          <a:xfrm>
                            <a:off x="35560" y="520065"/>
                            <a:ext cx="3835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ADMINISTRADOR DE </w:t>
                              </w:r>
                            </w:p>
                          </w:txbxContent>
                        </wps:txbx>
                        <wps:bodyPr rot="0" vert="horz" wrap="none" lIns="0" tIns="0" rIns="0" bIns="0" anchor="t" anchorCtr="0">
                          <a:spAutoFit/>
                        </wps:bodyPr>
                      </wps:wsp>
                      <wps:wsp>
                        <wps:cNvPr id="750" name="Rectangle 58"/>
                        <wps:cNvSpPr>
                          <a:spLocks noChangeArrowheads="1"/>
                        </wps:cNvSpPr>
                        <wps:spPr bwMode="auto">
                          <a:xfrm>
                            <a:off x="22225" y="579120"/>
                            <a:ext cx="4197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 xml:space="preserve">ORDEN DE COMPRA O </w:t>
                              </w:r>
                            </w:p>
                          </w:txbxContent>
                        </wps:txbx>
                        <wps:bodyPr rot="0" vert="horz" wrap="none" lIns="0" tIns="0" rIns="0" bIns="0" anchor="t" anchorCtr="0">
                          <a:spAutoFit/>
                        </wps:bodyPr>
                      </wps:wsp>
                      <wps:wsp>
                        <wps:cNvPr id="751" name="Rectangle 59"/>
                        <wps:cNvSpPr>
                          <a:spLocks noChangeArrowheads="1"/>
                        </wps:cNvSpPr>
                        <wps:spPr bwMode="auto">
                          <a:xfrm>
                            <a:off x="119380" y="638810"/>
                            <a:ext cx="21399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CONTRATO</w:t>
                              </w:r>
                            </w:p>
                          </w:txbxContent>
                        </wps:txbx>
                        <wps:bodyPr rot="0" vert="horz" wrap="none" lIns="0" tIns="0" rIns="0" bIns="0" anchor="t" anchorCtr="0">
                          <a:spAutoFit/>
                        </wps:bodyPr>
                      </wps:wsp>
                      <wps:wsp>
                        <wps:cNvPr id="752" name="Rectangle 60"/>
                        <wps:cNvSpPr>
                          <a:spLocks noChangeArrowheads="1"/>
                        </wps:cNvSpPr>
                        <wps:spPr bwMode="auto">
                          <a:xfrm>
                            <a:off x="467995" y="579120"/>
                            <a:ext cx="914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E10" w:rsidRDefault="001D4E10">
                              <w:r>
                                <w:rPr>
                                  <w:rFonts w:ascii="Small Fonts" w:hAnsi="Small Fonts" w:cs="Small Fonts"/>
                                  <w:color w:val="000000"/>
                                  <w:sz w:val="6"/>
                                  <w:szCs w:val="6"/>
                                  <w:lang w:val="en-US"/>
                                </w:rPr>
                                <w:t>ITEM</w:t>
                              </w:r>
                            </w:p>
                          </w:txbxContent>
                        </wps:txbx>
                        <wps:bodyPr rot="0" vert="horz" wrap="none" lIns="0" tIns="0" rIns="0" bIns="0" anchor="t" anchorCtr="0">
                          <a:spAutoFit/>
                        </wps:bodyPr>
                      </wps:wsp>
                      <wps:wsp>
                        <wps:cNvPr id="753" name="Rectangle 61"/>
                        <wps:cNvSpPr>
                          <a:spLocks noChangeArrowheads="1"/>
                        </wps:cNvSpPr>
                        <wps:spPr bwMode="auto">
                          <a:xfrm>
                            <a:off x="8890" y="0"/>
                            <a:ext cx="579056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62"/>
                        <wps:cNvCnPr>
                          <a:cxnSpLocks noChangeShapeType="1"/>
                        </wps:cNvCnPr>
                        <wps:spPr bwMode="auto">
                          <a:xfrm>
                            <a:off x="8890" y="64770"/>
                            <a:ext cx="5781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Rectangle 63"/>
                        <wps:cNvSpPr>
                          <a:spLocks noChangeArrowheads="1"/>
                        </wps:cNvSpPr>
                        <wps:spPr bwMode="auto">
                          <a:xfrm>
                            <a:off x="8890" y="64770"/>
                            <a:ext cx="578167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64"/>
                        <wps:cNvCnPr>
                          <a:cxnSpLocks noChangeShapeType="1"/>
                        </wps:cNvCnPr>
                        <wps:spPr bwMode="auto">
                          <a:xfrm>
                            <a:off x="8890" y="173355"/>
                            <a:ext cx="5781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Rectangle 65"/>
                        <wps:cNvSpPr>
                          <a:spLocks noChangeArrowheads="1"/>
                        </wps:cNvSpPr>
                        <wps:spPr bwMode="auto">
                          <a:xfrm>
                            <a:off x="8890" y="173355"/>
                            <a:ext cx="578167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66"/>
                        <wps:cNvCnPr>
                          <a:cxnSpLocks noChangeShapeType="1"/>
                        </wps:cNvCnPr>
                        <wps:spPr bwMode="auto">
                          <a:xfrm>
                            <a:off x="8890" y="281305"/>
                            <a:ext cx="5781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Rectangle 67"/>
                        <wps:cNvSpPr>
                          <a:spLocks noChangeArrowheads="1"/>
                        </wps:cNvSpPr>
                        <wps:spPr bwMode="auto">
                          <a:xfrm>
                            <a:off x="8890" y="281305"/>
                            <a:ext cx="578167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68"/>
                        <wps:cNvCnPr>
                          <a:cxnSpLocks noChangeShapeType="1"/>
                        </wps:cNvCnPr>
                        <wps:spPr bwMode="auto">
                          <a:xfrm>
                            <a:off x="8890" y="389890"/>
                            <a:ext cx="5781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Rectangle 69"/>
                        <wps:cNvSpPr>
                          <a:spLocks noChangeArrowheads="1"/>
                        </wps:cNvSpPr>
                        <wps:spPr bwMode="auto">
                          <a:xfrm>
                            <a:off x="8890" y="389890"/>
                            <a:ext cx="578167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70"/>
                        <wps:cNvCnPr>
                          <a:cxnSpLocks noChangeShapeType="1"/>
                        </wps:cNvCnPr>
                        <wps:spPr bwMode="auto">
                          <a:xfrm>
                            <a:off x="1718310" y="497840"/>
                            <a:ext cx="23012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Rectangle 71"/>
                        <wps:cNvSpPr>
                          <a:spLocks noChangeArrowheads="1"/>
                        </wps:cNvSpPr>
                        <wps:spPr bwMode="auto">
                          <a:xfrm>
                            <a:off x="1718310" y="497840"/>
                            <a:ext cx="23012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72"/>
                        <wps:cNvCnPr>
                          <a:cxnSpLocks noChangeShapeType="1"/>
                        </wps:cNvCnPr>
                        <wps:spPr bwMode="auto">
                          <a:xfrm>
                            <a:off x="1718310" y="606425"/>
                            <a:ext cx="23012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Rectangle 73"/>
                        <wps:cNvSpPr>
                          <a:spLocks noChangeArrowheads="1"/>
                        </wps:cNvSpPr>
                        <wps:spPr bwMode="auto">
                          <a:xfrm>
                            <a:off x="1718310" y="606425"/>
                            <a:ext cx="23012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74"/>
                        <wps:cNvCnPr>
                          <a:cxnSpLocks noChangeShapeType="1"/>
                        </wps:cNvCnPr>
                        <wps:spPr bwMode="auto">
                          <a:xfrm>
                            <a:off x="8890" y="822960"/>
                            <a:ext cx="5781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Rectangle 75"/>
                        <wps:cNvSpPr>
                          <a:spLocks noChangeArrowheads="1"/>
                        </wps:cNvSpPr>
                        <wps:spPr bwMode="auto">
                          <a:xfrm>
                            <a:off x="8890" y="822960"/>
                            <a:ext cx="578167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76"/>
                        <wps:cNvCnPr>
                          <a:cxnSpLocks noChangeShapeType="1"/>
                        </wps:cNvCnPr>
                        <wps:spPr bwMode="auto">
                          <a:xfrm>
                            <a:off x="8890" y="1235075"/>
                            <a:ext cx="40106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Rectangle 77"/>
                        <wps:cNvSpPr>
                          <a:spLocks noChangeArrowheads="1"/>
                        </wps:cNvSpPr>
                        <wps:spPr bwMode="auto">
                          <a:xfrm>
                            <a:off x="8890" y="1235075"/>
                            <a:ext cx="401066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8"/>
                        <wps:cNvSpPr>
                          <a:spLocks noChangeArrowheads="1"/>
                        </wps:cNvSpPr>
                        <wps:spPr bwMode="auto">
                          <a:xfrm>
                            <a:off x="0" y="0"/>
                            <a:ext cx="8890" cy="1305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Line 79"/>
                        <wps:cNvCnPr>
                          <a:cxnSpLocks noChangeShapeType="1"/>
                        </wps:cNvCnPr>
                        <wps:spPr bwMode="auto">
                          <a:xfrm>
                            <a:off x="428625" y="394970"/>
                            <a:ext cx="0" cy="845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Rectangle 80"/>
                        <wps:cNvSpPr>
                          <a:spLocks noChangeArrowheads="1"/>
                        </wps:cNvSpPr>
                        <wps:spPr bwMode="auto">
                          <a:xfrm>
                            <a:off x="428625" y="394970"/>
                            <a:ext cx="4445" cy="845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81"/>
                        <wps:cNvCnPr>
                          <a:cxnSpLocks noChangeShapeType="1"/>
                        </wps:cNvCnPr>
                        <wps:spPr bwMode="auto">
                          <a:xfrm>
                            <a:off x="596265" y="394970"/>
                            <a:ext cx="0" cy="845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Rectangle 82"/>
                        <wps:cNvSpPr>
                          <a:spLocks noChangeArrowheads="1"/>
                        </wps:cNvSpPr>
                        <wps:spPr bwMode="auto">
                          <a:xfrm>
                            <a:off x="596265" y="394970"/>
                            <a:ext cx="4445" cy="845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Line 83"/>
                        <wps:cNvCnPr>
                          <a:cxnSpLocks noChangeShapeType="1"/>
                        </wps:cNvCnPr>
                        <wps:spPr bwMode="auto">
                          <a:xfrm>
                            <a:off x="887730" y="394970"/>
                            <a:ext cx="0" cy="845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Rectangle 84"/>
                        <wps:cNvSpPr>
                          <a:spLocks noChangeArrowheads="1"/>
                        </wps:cNvSpPr>
                        <wps:spPr bwMode="auto">
                          <a:xfrm>
                            <a:off x="887730" y="394970"/>
                            <a:ext cx="4445" cy="845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85"/>
                        <wps:cNvCnPr>
                          <a:cxnSpLocks noChangeShapeType="1"/>
                        </wps:cNvCnPr>
                        <wps:spPr bwMode="auto">
                          <a:xfrm>
                            <a:off x="1104265" y="394970"/>
                            <a:ext cx="0" cy="845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Rectangle 86"/>
                        <wps:cNvSpPr>
                          <a:spLocks noChangeArrowheads="1"/>
                        </wps:cNvSpPr>
                        <wps:spPr bwMode="auto">
                          <a:xfrm>
                            <a:off x="1104265" y="394970"/>
                            <a:ext cx="4445" cy="845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87"/>
                        <wps:cNvCnPr>
                          <a:cxnSpLocks noChangeShapeType="1"/>
                        </wps:cNvCnPr>
                        <wps:spPr bwMode="auto">
                          <a:xfrm>
                            <a:off x="1713865" y="394970"/>
                            <a:ext cx="0" cy="899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Rectangle 88"/>
                        <wps:cNvSpPr>
                          <a:spLocks noChangeArrowheads="1"/>
                        </wps:cNvSpPr>
                        <wps:spPr bwMode="auto">
                          <a:xfrm>
                            <a:off x="1713865" y="394970"/>
                            <a:ext cx="4445" cy="899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89"/>
                        <wps:cNvCnPr>
                          <a:cxnSpLocks noChangeShapeType="1"/>
                        </wps:cNvCnPr>
                        <wps:spPr bwMode="auto">
                          <a:xfrm>
                            <a:off x="2376170" y="612140"/>
                            <a:ext cx="0" cy="628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Rectangle 90"/>
                        <wps:cNvSpPr>
                          <a:spLocks noChangeArrowheads="1"/>
                        </wps:cNvSpPr>
                        <wps:spPr bwMode="auto">
                          <a:xfrm>
                            <a:off x="2376170" y="612140"/>
                            <a:ext cx="4445" cy="628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91"/>
                        <wps:cNvCnPr>
                          <a:cxnSpLocks noChangeShapeType="1"/>
                        </wps:cNvCnPr>
                        <wps:spPr bwMode="auto">
                          <a:xfrm>
                            <a:off x="2725420" y="612140"/>
                            <a:ext cx="0" cy="628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Rectangle 92"/>
                        <wps:cNvSpPr>
                          <a:spLocks noChangeArrowheads="1"/>
                        </wps:cNvSpPr>
                        <wps:spPr bwMode="auto">
                          <a:xfrm>
                            <a:off x="2725420" y="612140"/>
                            <a:ext cx="4445" cy="628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Line 93"/>
                        <wps:cNvCnPr>
                          <a:cxnSpLocks noChangeShapeType="1"/>
                        </wps:cNvCnPr>
                        <wps:spPr bwMode="auto">
                          <a:xfrm>
                            <a:off x="2946400" y="503555"/>
                            <a:ext cx="0" cy="791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Rectangle 94"/>
                        <wps:cNvSpPr>
                          <a:spLocks noChangeArrowheads="1"/>
                        </wps:cNvSpPr>
                        <wps:spPr bwMode="auto">
                          <a:xfrm>
                            <a:off x="2946400" y="503555"/>
                            <a:ext cx="4445" cy="791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95"/>
                        <wps:cNvCnPr>
                          <a:cxnSpLocks noChangeShapeType="1"/>
                        </wps:cNvCnPr>
                        <wps:spPr bwMode="auto">
                          <a:xfrm>
                            <a:off x="3405505" y="612140"/>
                            <a:ext cx="0" cy="628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Rectangle 96"/>
                        <wps:cNvSpPr>
                          <a:spLocks noChangeArrowheads="1"/>
                        </wps:cNvSpPr>
                        <wps:spPr bwMode="auto">
                          <a:xfrm>
                            <a:off x="3405505" y="612140"/>
                            <a:ext cx="4445" cy="628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97"/>
                        <wps:cNvCnPr>
                          <a:cxnSpLocks noChangeShapeType="1"/>
                        </wps:cNvCnPr>
                        <wps:spPr bwMode="auto">
                          <a:xfrm>
                            <a:off x="3683635" y="612140"/>
                            <a:ext cx="0" cy="6280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Rectangle 98"/>
                        <wps:cNvSpPr>
                          <a:spLocks noChangeArrowheads="1"/>
                        </wps:cNvSpPr>
                        <wps:spPr bwMode="auto">
                          <a:xfrm>
                            <a:off x="3683635" y="612140"/>
                            <a:ext cx="4445" cy="628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99"/>
                        <wps:cNvCnPr>
                          <a:cxnSpLocks noChangeShapeType="1"/>
                        </wps:cNvCnPr>
                        <wps:spPr bwMode="auto">
                          <a:xfrm>
                            <a:off x="4015105" y="394970"/>
                            <a:ext cx="0" cy="899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Rectangle 100"/>
                        <wps:cNvSpPr>
                          <a:spLocks noChangeArrowheads="1"/>
                        </wps:cNvSpPr>
                        <wps:spPr bwMode="auto">
                          <a:xfrm>
                            <a:off x="4015105" y="394970"/>
                            <a:ext cx="4445" cy="899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101"/>
                        <wps:cNvCnPr>
                          <a:cxnSpLocks noChangeShapeType="1"/>
                        </wps:cNvCnPr>
                        <wps:spPr bwMode="auto">
                          <a:xfrm>
                            <a:off x="4415155" y="488950"/>
                            <a:ext cx="0" cy="899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Rectangle 102"/>
                        <wps:cNvSpPr>
                          <a:spLocks noChangeArrowheads="1"/>
                        </wps:cNvSpPr>
                        <wps:spPr bwMode="auto">
                          <a:xfrm>
                            <a:off x="4430395" y="394970"/>
                            <a:ext cx="4445" cy="899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103"/>
                        <wps:cNvCnPr>
                          <a:cxnSpLocks noChangeShapeType="1"/>
                        </wps:cNvCnPr>
                        <wps:spPr bwMode="auto">
                          <a:xfrm>
                            <a:off x="4827905" y="394970"/>
                            <a:ext cx="0" cy="899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Rectangle 104"/>
                        <wps:cNvSpPr>
                          <a:spLocks noChangeArrowheads="1"/>
                        </wps:cNvSpPr>
                        <wps:spPr bwMode="auto">
                          <a:xfrm>
                            <a:off x="4827905" y="394970"/>
                            <a:ext cx="4445" cy="899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105"/>
                        <wps:cNvCnPr>
                          <a:cxnSpLocks noChangeShapeType="1"/>
                        </wps:cNvCnPr>
                        <wps:spPr bwMode="auto">
                          <a:xfrm>
                            <a:off x="5252085" y="394970"/>
                            <a:ext cx="0" cy="899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Rectangle 106"/>
                        <wps:cNvSpPr>
                          <a:spLocks noChangeArrowheads="1"/>
                        </wps:cNvSpPr>
                        <wps:spPr bwMode="auto">
                          <a:xfrm>
                            <a:off x="5252085" y="394970"/>
                            <a:ext cx="3810" cy="899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107"/>
                        <wps:cNvSpPr>
                          <a:spLocks noChangeArrowheads="1"/>
                        </wps:cNvSpPr>
                        <wps:spPr bwMode="auto">
                          <a:xfrm>
                            <a:off x="8890" y="1294765"/>
                            <a:ext cx="579056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108"/>
                        <wps:cNvSpPr>
                          <a:spLocks noChangeArrowheads="1"/>
                        </wps:cNvSpPr>
                        <wps:spPr bwMode="auto">
                          <a:xfrm>
                            <a:off x="5790565" y="10795"/>
                            <a:ext cx="8890" cy="129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3C99F81" id="Lienzo 801" o:spid="_x0000_s1708" editas="canvas" style="position:absolute;left:0;text-align:left;margin-left:-19.25pt;margin-top:11.4pt;width:507.95pt;height:109.35pt;z-index:251664384" coordsize="64509,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">
                <v:shape id="_x0000_s1709" type="#_x0000_t75" style="position:absolute;width:64509;height:13887;visibility:visible;mso-wrap-style:square">
                  <v:fill o:detectmouseclick="t"/>
                  <v:path o:connecttype="none"/>
                </v:shape>
                <v:rect id="Rectangle 5" o:spid="_x0000_s1710" style="position:absolute;left:44;top:44;width:62497;height:1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6" o:spid="_x0000_s1711" style="position:absolute;left:19742;top:6877;width:1378;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MARCA</w:t>
                        </w:r>
                      </w:p>
                    </w:txbxContent>
                  </v:textbox>
                </v:rect>
                <v:rect id="Rectangle 7" o:spid="_x0000_s1712" style="position:absolute;left:23895;top:6877;width:3498;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 xml:space="preserve"> PRECIO UNITARIO </w:t>
                        </w:r>
                      </w:p>
                    </w:txbxContent>
                  </v:textbox>
                </v:rect>
                <v:rect id="Rectangle 8" o:spid="_x0000_s1713" style="position:absolute;left:27825;top:6877;width:1232;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TOTAL</w:t>
                        </w:r>
                      </w:p>
                    </w:txbxContent>
                  </v:textbox>
                </v:rect>
                <v:rect id="Rectangle 9" o:spid="_x0000_s1714" style="position:absolute;left:31051;top:6877;width:1378;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MARCA</w:t>
                        </w:r>
                      </w:p>
                    </w:txbxContent>
                  </v:textbox>
                </v:rect>
                <v:rect id="Rectangle 10" o:spid="_x0000_s1715" style="position:absolute;left:34759;top:6604;width:1569;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 PRECIO </w:t>
                        </w:r>
                      </w:p>
                    </w:txbxContent>
                  </v:textbox>
                </v:rect>
                <v:rect id="Rectangle 11" o:spid="_x0000_s1716" style="position:absolute;left:34582;top:7200;width:182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UNITARIO </w:t>
                        </w:r>
                      </w:p>
                    </w:txbxContent>
                  </v:textbox>
                </v:rect>
                <v:rect id="Rectangle 12" o:spid="_x0000_s1717" style="position:absolute;left:37941;top:6877;width:1232;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TOTAL</w:t>
                        </w:r>
                      </w:p>
                    </w:txbxContent>
                  </v:textbox>
                </v:rect>
                <v:rect id="Rectangle 15" o:spid="_x0000_s1718" style="position:absolute;left:5080;top:10020;width:21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1</w:t>
                        </w:r>
                      </w:p>
                    </w:txbxContent>
                  </v:textbox>
                </v:rect>
                <v:rect id="Rectangle 16" o:spid="_x0000_s1719" style="position:absolute;left:7245;top:10020;width:42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30</w:t>
                        </w:r>
                      </w:p>
                    </w:txbxContent>
                  </v:textbox>
                </v:rect>
                <v:rect id="Rectangle 17" o:spid="_x0000_s1720" style="position:absolute;left:9277;top:10020;width:146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UNIDAD</w:t>
                        </w:r>
                      </w:p>
                    </w:txbxContent>
                  </v:textbox>
                </v:rect>
                <v:rect id="Rectangle 18" o:spid="_x0000_s1721" style="position:absolute;left:11176;top:9423;width:535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 xml:space="preserve">ROTULOS IMPRESOS A FULL </w:t>
                        </w:r>
                      </w:p>
                    </w:txbxContent>
                  </v:textbox>
                </v:rect>
                <v:rect id="Rectangle 19" o:spid="_x0000_s1722" style="position:absolute;left:11176;top:10020;width:601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COLOR EN VINIL SOBRE PVC DE </w:t>
                        </w:r>
                      </w:p>
                    </w:txbxContent>
                  </v:textbox>
                </v:rect>
                <v:rect id="Rectangle 20" o:spid="_x0000_s1723" style="position:absolute;left:11176;top:10617;width:334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21.6 CM X 27.9 CM</w:t>
                        </w:r>
                      </w:p>
                    </w:txbxContent>
                  </v:textbox>
                </v:rect>
                <v:rect id="Rectangle 21" o:spid="_x0000_s1724" style="position:absolute;left:20097;top:10020;width:68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22" o:spid="_x0000_s1725" style="position:absolute;left:25088;top:10020;width:95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$2.75</w:t>
                        </w:r>
                      </w:p>
                    </w:txbxContent>
                  </v:textbox>
                </v:rect>
                <v:rect id="Rectangle 23" o:spid="_x0000_s1726" style="position:absolute;left:27825;top:10020;width:116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$82.50</w:t>
                        </w:r>
                      </w:p>
                    </w:txbxContent>
                  </v:textbox>
                </v:rect>
                <v:rect id="Rectangle 24" o:spid="_x0000_s1727" style="position:absolute;left:31407;top:10020;width:67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S/M</w:t>
                        </w:r>
                      </w:p>
                    </w:txbxContent>
                  </v:textbox>
                </v:rect>
                <v:rect id="Rectangle 25" o:spid="_x0000_s1728" style="position:absolute;left:35026;top:10020;width:95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1D4E10" w:rsidRDefault="001D4E10">
                        <w:r>
                          <w:rPr>
                            <w:rFonts w:ascii="Small Fonts" w:hAnsi="Small Fonts" w:cs="Small Fonts"/>
                            <w:color w:val="000000"/>
                            <w:sz w:val="6"/>
                            <w:szCs w:val="6"/>
                            <w:lang w:val="en-US"/>
                          </w:rPr>
                          <w:t>$3.50</w:t>
                        </w:r>
                      </w:p>
                    </w:txbxContent>
                  </v:textbox>
                </v:rect>
                <v:rect id="Rectangle 26" o:spid="_x0000_s1729" style="position:absolute;left:37896;top:10020;width:13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1D4E10" w:rsidRDefault="001D4E10">
                        <w:r>
                          <w:rPr>
                            <w:rFonts w:ascii="Small Fonts" w:hAnsi="Small Fonts" w:cs="Small Fonts"/>
                            <w:color w:val="000000"/>
                            <w:sz w:val="6"/>
                            <w:szCs w:val="6"/>
                            <w:lang w:val="en-US"/>
                          </w:rPr>
                          <w:t>$105.00</w:t>
                        </w:r>
                      </w:p>
                    </w:txbxContent>
                  </v:textbox>
                </v:rect>
                <v:rect id="Rectangle 27" o:spid="_x0000_s1730" style="position:absolute;left:44653;top:5200;width:351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JUSTIFICACION DE </w:t>
                        </w:r>
                      </w:p>
                    </w:txbxContent>
                  </v:textbox>
                </v:rect>
                <v:rect id="Rectangle 28" o:spid="_x0000_s1731" style="position:absolute;left:46069;top:5791;width:47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1D4E10" w:rsidRDefault="001D4E10">
                        <w:r>
                          <w:rPr>
                            <w:rFonts w:ascii="Small Fonts" w:hAnsi="Small Fonts" w:cs="Small Fonts"/>
                            <w:color w:val="000000"/>
                            <w:sz w:val="6"/>
                            <w:szCs w:val="6"/>
                            <w:lang w:val="en-US"/>
                          </w:rPr>
                          <w:t xml:space="preserve">LA </w:t>
                        </w:r>
                      </w:p>
                    </w:txbxContent>
                  </v:textbox>
                </v:rect>
                <v:rect id="Rectangle 29" o:spid="_x0000_s1732" style="position:absolute;left:44653;top:6388;width:343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RECOMENDACIÓN  </w:t>
                        </w:r>
                      </w:p>
                    </w:txbxContent>
                  </v:textbox>
                </v:rect>
                <v:rect id="Rectangle 30" o:spid="_x0000_s1733" style="position:absolute;left:48850;top:5791;width:341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PRESUPUESTADO</w:t>
                        </w:r>
                      </w:p>
                    </w:txbxContent>
                  </v:textbox>
                </v:rect>
                <v:rect id="Rectangle 31" o:spid="_x0000_s1734" style="position:absolute;left:6496;top:5791;width:194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CANTIDAD</w:t>
                        </w:r>
                      </w:p>
                    </w:txbxContent>
                  </v:textbox>
                </v:rect>
                <v:rect id="Rectangle 32" o:spid="_x0000_s1735" style="position:absolute;left:9277;top:5200;width:146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UNIDAD </w:t>
                        </w:r>
                      </w:p>
                    </w:txbxContent>
                  </v:textbox>
                </v:rect>
                <v:rect id="Rectangle 33" o:spid="_x0000_s1736" style="position:absolute;left:9715;top:5791;width:53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DE </w:t>
                        </w:r>
                      </w:p>
                    </w:txbxContent>
                  </v:textbox>
                </v:rect>
                <v:rect id="Rectangle 34" o:spid="_x0000_s1737" style="position:absolute;left:9232;top:6388;width:148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MEDIDA</w:t>
                        </w:r>
                      </w:p>
                    </w:txbxContent>
                  </v:textbox>
                </v:rect>
                <v:rect id="Rectangle 35" o:spid="_x0000_s1738" style="position:absolute;left:11487;top:5791;width:563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DESCRIPCIÓN DE LA COMPRA</w:t>
                        </w:r>
                      </w:p>
                    </w:txbxContent>
                  </v:textbox>
                </v:rect>
                <v:rect id="Rectangle 36" o:spid="_x0000_s1739" style="position:absolute;left:26416;top:4165;width:400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1D4E10" w:rsidRDefault="001D4E10">
                        <w:r>
                          <w:rPr>
                            <w:rFonts w:ascii="Small Fonts" w:hAnsi="Small Fonts" w:cs="Small Fonts"/>
                            <w:b/>
                            <w:bCs/>
                            <w:color w:val="000000"/>
                            <w:sz w:val="6"/>
                            <w:szCs w:val="6"/>
                            <w:lang w:val="en-US"/>
                          </w:rPr>
                          <w:t>OFERTAS RECIVIDAS</w:t>
                        </w:r>
                      </w:p>
                    </w:txbxContent>
                  </v:textbox>
                </v:rect>
                <v:rect id="Rectangle 37" o:spid="_x0000_s1740" style="position:absolute;left:40328;top:4870;width:400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OFERTA ECONOMICA </w:t>
                        </w:r>
                      </w:p>
                    </w:txbxContent>
                  </v:textbox>
                </v:rect>
                <v:rect id="Rectangle 38" o:spid="_x0000_s1741" style="position:absolute;left:40373;top:5467;width:394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RECOMENDADA POR </w:t>
                        </w:r>
                      </w:p>
                    </w:txbxContent>
                  </v:textbox>
                </v:rect>
                <v:rect id="Rectangle 39" o:spid="_x0000_s1742" style="position:absolute;left:41255;top:6064;width:203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LA UNIDAD </w:t>
                        </w:r>
                      </w:p>
                    </w:txbxContent>
                  </v:textbox>
                </v:rect>
                <v:rect id="Rectangle 40" o:spid="_x0000_s1743" style="position:absolute;left:41078;top:6661;width:250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SOLICITANTE</w:t>
                        </w:r>
                      </w:p>
                    </w:txbxContent>
                  </v:textbox>
                </v:rect>
                <v:rect id="Rectangle 41" o:spid="_x0000_s1744" style="position:absolute;left:6318;top:12401;width:41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TOTAL DE LA OFERTA</w:t>
                        </w:r>
                      </w:p>
                    </w:txbxContent>
                  </v:textbox>
                </v:rect>
                <v:rect id="Rectangle 42" o:spid="_x0000_s1745" style="position:absolute;left:22612;top:12401;width:116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$82.50</w:t>
                        </w:r>
                      </w:p>
                    </w:txbxContent>
                  </v:textbox>
                </v:rect>
                <v:rect id="Rectangle 43" o:spid="_x0000_s1746" style="position:absolute;left:34055;top:12401;width:13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$105.00</w:t>
                        </w:r>
                      </w:p>
                    </w:txbxContent>
                  </v:textbox>
                </v:rect>
                <v:rect id="Rectangle 44" o:spid="_x0000_s1747" style="position:absolute;left:27209;top:50;width:385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REQUERIMIENTO: 03</w:t>
                        </w:r>
                      </w:p>
                    </w:txbxContent>
                  </v:textbox>
                </v:rect>
                <v:rect id="Rectangle 45" o:spid="_x0000_s1748" style="position:absolute;left:25838;top:1187;width:6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DEPARTAMENTO DE CEMENTERIOS</w:t>
                        </w:r>
                      </w:p>
                    </w:txbxContent>
                  </v:textbox>
                </v:rect>
                <v:rect id="Rectangle 46" o:spid="_x0000_s1749" style="position:absolute;left:8877;top:2273;width:3632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1D4E10" w:rsidRDefault="001D4E10">
                        <w:r>
                          <w:rPr>
                            <w:rFonts w:ascii="Small Fonts" w:hAnsi="Small Fonts" w:cs="Small Fonts"/>
                            <w:b/>
                            <w:bCs/>
                            <w:color w:val="000000"/>
                            <w:sz w:val="6"/>
                            <w:szCs w:val="6"/>
                            <w:lang w:val="en-US"/>
                          </w:rPr>
                          <w:t>PARA SER UTILIZADOS EN EL PLAN DE ACCCION PARA LA PREVENCION CONTROL Y DESTRUCCIÒN DE VECTORES (INSECTOS Y ROEDORES) EN LOS CEMENTERIOS DEL MUNICIPIO DE APOPA.</w:t>
                        </w:r>
                      </w:p>
                    </w:txbxContent>
                  </v:textbox>
                </v:rect>
                <v:rect id="Rectangle 47" o:spid="_x0000_s1750" style="position:absolute;left:53708;top:5791;width:321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FORMA DE PAGO</w:t>
                        </w:r>
                      </w:p>
                    </w:txbxContent>
                  </v:textbox>
                </v:rect>
                <v:rect id="Rectangle 48" o:spid="_x0000_s1751" style="position:absolute;left:19170;top:5251;width:734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1D4E10" w:rsidRDefault="001D4E10">
                        <w:r>
                          <w:rPr>
                            <w:rFonts w:ascii="Small Fonts" w:hAnsi="Small Fonts" w:cs="Small Fonts"/>
                            <w:b/>
                            <w:bCs/>
                            <w:color w:val="000000"/>
                            <w:sz w:val="6"/>
                            <w:szCs w:val="6"/>
                            <w:lang w:val="en-US"/>
                          </w:rPr>
                          <w:t>NANCY MARICELA SERRANO BARRIOS</w:t>
                        </w:r>
                      </w:p>
                    </w:txbxContent>
                  </v:textbox>
                </v:rect>
                <v:rect id="Rectangle 49" o:spid="_x0000_s1752" style="position:absolute;left:30391;top:5251;width:785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CONSTRCCIONES Y DISEÑOS S.A DE. C.V.</w:t>
                        </w:r>
                      </w:p>
                    </w:txbxContent>
                  </v:textbox>
                </v:rect>
                <v:rect id="Rectangle 50" o:spid="_x0000_s1753" style="position:absolute;left:40589;top:10020;width:339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NANCY MARICELA </w:t>
                        </w:r>
                      </w:p>
                    </w:txbxContent>
                  </v:textbox>
                </v:rect>
                <v:rect id="Rectangle 51" o:spid="_x0000_s1754" style="position:absolute;left:40506;top:10617;width:3709;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SERRANO BARRIOS</w:t>
                        </w:r>
                      </w:p>
                    </w:txbxContent>
                  </v:textbox>
                </v:rect>
                <v:rect id="Rectangle 52" o:spid="_x0000_s1755" style="position:absolute;left:44786;top:10020;width:322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POR DARNOS UN </w:t>
                        </w:r>
                      </w:p>
                    </w:txbxContent>
                  </v:textbox>
                </v:rect>
                <v:rect id="Rectangle 53" o:spid="_x0000_s1756" style="position:absolute;left:44964;top:10617;width:290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MEJOR PRECIO</w:t>
                        </w:r>
                      </w:p>
                    </w:txbxContent>
                  </v:textbox>
                </v:rect>
                <v:rect id="Rectangle 54" o:spid="_x0000_s1757" style="position:absolute;left:49599;top:10344;width:1378;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1D4E10" w:rsidRDefault="001D4E10">
                        <w:r>
                          <w:rPr>
                            <w:rFonts w:ascii="Small Fonts" w:hAnsi="Small Fonts" w:cs="Small Fonts"/>
                            <w:b/>
                            <w:bCs/>
                            <w:color w:val="000000"/>
                            <w:sz w:val="6"/>
                            <w:szCs w:val="6"/>
                            <w:lang w:val="en-US"/>
                          </w:rPr>
                          <w:t>$150.00</w:t>
                        </w:r>
                      </w:p>
                    </w:txbxContent>
                  </v:textbox>
                </v:rect>
                <v:rect id="Rectangle 55" o:spid="_x0000_s1758" style="position:absolute;left:54375;top:10344;width:19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CONTADO</w:t>
                        </w:r>
                      </w:p>
                    </w:txbxContent>
                  </v:textbox>
                </v:rect>
                <v:rect id="Rectangle 56" o:spid="_x0000_s1759" style="position:absolute;left:23850;top:3086;width:927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1D4E10" w:rsidRDefault="001D4E10">
                        <w:r>
                          <w:rPr>
                            <w:rFonts w:ascii="Small Fonts" w:hAnsi="Small Fonts" w:cs="Small Fonts"/>
                            <w:b/>
                            <w:bCs/>
                            <w:color w:val="000000"/>
                            <w:sz w:val="6"/>
                            <w:szCs w:val="6"/>
                            <w:lang w:val="en-US"/>
                          </w:rPr>
                          <w:t>FUENTE DE FINANCIAMIENTO: FONDOS PROPIOS</w:t>
                        </w:r>
                      </w:p>
                    </w:txbxContent>
                  </v:textbox>
                </v:rect>
                <v:rect id="Rectangle 57" o:spid="_x0000_s1760" style="position:absolute;left:355;top:5200;width:3836;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 xml:space="preserve">ADMINISTRADOR DE </w:t>
                        </w:r>
                      </w:p>
                    </w:txbxContent>
                  </v:textbox>
                </v:rect>
                <v:rect id="Rectangle 58" o:spid="_x0000_s1761" style="position:absolute;left:222;top:5791;width:4197;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1D4E10" w:rsidRDefault="001D4E10">
                        <w:r>
                          <w:rPr>
                            <w:rFonts w:ascii="Small Fonts" w:hAnsi="Small Fonts" w:cs="Small Fonts"/>
                            <w:color w:val="000000"/>
                            <w:sz w:val="6"/>
                            <w:szCs w:val="6"/>
                            <w:lang w:val="en-US"/>
                          </w:rPr>
                          <w:t xml:space="preserve">ORDEN DE COMPRA O </w:t>
                        </w:r>
                      </w:p>
                    </w:txbxContent>
                  </v:textbox>
                </v:rect>
                <v:rect id="Rectangle 59" o:spid="_x0000_s1762" style="position:absolute;left:1193;top:6388;width:2140;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CONTRATO</w:t>
                        </w:r>
                      </w:p>
                    </w:txbxContent>
                  </v:textbox>
                </v:rect>
                <v:rect id="Rectangle 60" o:spid="_x0000_s1763" style="position:absolute;left:4679;top:5791;width:915;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p58IA&#10;AADcAAAADwAAAGRycy9kb3ducmV2LnhtbESP3WoCMRSE7wXfIRzBO826Y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WnnwgAAANwAAAAPAAAAAAAAAAAAAAAAAJgCAABkcnMvZG93&#10;bnJldi54bWxQSwUGAAAAAAQABAD1AAAAhwMAAAAA&#10;" filled="f" stroked="f">
                  <v:textbox style="mso-fit-shape-to-text:t" inset="0,0,0,0">
                    <w:txbxContent>
                      <w:p w:rsidR="001D4E10" w:rsidRDefault="001D4E10">
                        <w:r>
                          <w:rPr>
                            <w:rFonts w:ascii="Small Fonts" w:hAnsi="Small Fonts" w:cs="Small Fonts"/>
                            <w:color w:val="000000"/>
                            <w:sz w:val="6"/>
                            <w:szCs w:val="6"/>
                            <w:lang w:val="en-US"/>
                          </w:rPr>
                          <w:t>ITEM</w:t>
                        </w:r>
                      </w:p>
                    </w:txbxContent>
                  </v:textbox>
                </v:rect>
                <v:rect id="Rectangle 61" o:spid="_x0000_s1764" style="position:absolute;left:88;width:57906;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gv8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XDQ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IL/HAAAA3AAAAA8AAAAAAAAAAAAAAAAAmAIAAGRy&#10;cy9kb3ducmV2LnhtbFBLBQYAAAAABAAEAPUAAACMAwAAAAA=&#10;" fillcolor="black" stroked="f"/>
                <v:line id="Line 62" o:spid="_x0000_s1765" style="position:absolute;visibility:visible;mso-wrap-style:square" from="88,647" to="5790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VZsUAAADcAAAADwAAAGRycy9kb3ducmV2LnhtbESPQWvCQBSE74X+h+UVvOnGUk2aukop&#10;FetNbQI9PrKvyWL2bciuGv99VxB6HGbmG2axGmwrztR741jBdJKAIK6cNlwrKL7X4wyED8gaW8ek&#10;4EoeVsvHhwXm2l14T+dDqEWEsM9RQRNCl0vpq4Ys+onriKP363qLIcq+lrrHS4TbVj4nyVxaNBwX&#10;Guzoo6HqeDhZBWY338y2aflays9NmP5kx8zYQqnR0/D+BiLQEP7D9/aXVpDOX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VZsUAAADcAAAADwAAAAAAAAAA&#10;AAAAAAChAgAAZHJzL2Rvd25yZXYueG1sUEsFBgAAAAAEAAQA+QAAAJMDAAAAAA==&#10;" strokeweight="0"/>
                <v:rect id="Rectangle 63" o:spid="_x0000_s1766" style="position:absolute;left:88;top:647;width:5781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dUMcA&#10;AADcAAAADwAAAGRycy9kb3ducmV2LnhtbESPT2sCMRTE7wW/Q3iCt5pV3KqrUbRQ6KVQ/xz09tw8&#10;dxc3L9sk1W0/fSMUPA4z8xtmvmxNLa7kfGVZwaCfgCDOra64ULDfvT1PQPiArLG2TAp+yMNy0Xma&#10;Y6btjTd03YZCRAj7DBWUITSZlD4vyaDv24Y4emfrDIYoXSG1w1uEm1oOk+RFGqw4LpTY0GtJ+WX7&#10;bRSsp5P11+eIP343pyMdD6dLOnSJUr1uu5qBCNSGR/i//a4VjN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HVDHAAAA3AAAAA8AAAAAAAAAAAAAAAAAmAIAAGRy&#10;cy9kb3ducmV2LnhtbFBLBQYAAAAABAAEAPUAAACMAwAAAAA=&#10;" fillcolor="black" stroked="f"/>
                <v:line id="Line 64" o:spid="_x0000_s1767" style="position:absolute;visibility:visible;mso-wrap-style:square" from="88,1733" to="57905,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uisQAAADcAAAADwAAAGRycy9kb3ducmV2LnhtbESPT4vCMBTE7wv7HcJb8LamLlhrNcqy&#10;rKi39R94fDTPNti8lCZq/fZGWPA4zMxvmOm8s7W4UuuNYwWDfgKCuHDacKlgv1t8ZiB8QNZYOyYF&#10;d/Iwn72/TTHX7sYbum5DKSKEfY4KqhCaXEpfVGTR911DHL2Tay2GKNtS6hZvEW5r+ZUkqbRoOC5U&#10;2NBPRcV5e7EKzF+6HK5Hh/FB/i7D4JidM2P3SvU+uu8JiEBdeIX/2yutYDRM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66KxAAAANwAAAAPAAAAAAAAAAAA&#10;AAAAAKECAABkcnMvZG93bnJldi54bWxQSwUGAAAAAAQABAD5AAAAkgMAAAAA&#10;" strokeweight="0"/>
                <v:rect id="Rectangle 65" o:spid="_x0000_s1768" style="position:absolute;left:88;top:1733;width:5781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v:line id="Line 66" o:spid="_x0000_s1769" style="position:absolute;visibility:visible;mso-wrap-style:square" from="88,2813" to="57905,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fY8EAAADcAAAADwAAAGRycy9kb3ducmV2LnhtbERPTYvCMBC9C/sfwix401RB7VajLIvi&#10;etOqsMehGdtgMylN1PrvNwfB4+N9L1adrcWdWm8cKxgNExDEhdOGSwWn42aQgvABWWPtmBQ8ycNq&#10;+dFbYKbdgw90z0MpYgj7DBVUITSZlL6oyKIfuoY4chfXWgwRtqXULT5iuK3lOEmm0qLh2FBhQz8V&#10;Fdf8ZhWY/XQ72c3OX2e53obRX3pNjT0p1f/svucgAnXhLX65f7WC2SS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J9jwQAAANwAAAAPAAAAAAAAAAAAAAAA&#10;AKECAABkcnMvZG93bnJldi54bWxQSwUGAAAAAAQABAD5AAAAjwMAAAAA&#10;" strokeweight="0"/>
                <v:rect id="Rectangle 67" o:spid="_x0000_s1770" style="position:absolute;left:88;top:2813;width:578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line id="Line 68" o:spid="_x0000_s1771" style="position:absolute;visibility:visible;mso-wrap-style:square" from="88,3898" to="57905,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Z2MEAAADcAAAADwAAAGRycy9kb3ducmV2LnhtbERPTYvCMBC9C/sfwgjeNFXY2q1GWcRF&#10;96augsehGdtgMylN1PrvzWHB4+N9z5edrcWdWm8cKxiPEhDEhdOGSwXHv59hBsIHZI21Y1LwJA/L&#10;xUdvjrl2D97T/RBKEUPY56igCqHJpfRFRRb9yDXEkbu41mKIsC2lbvERw20tJ0mSSouGY0OFDa0q&#10;Kq6Hm1Vgdunm83d6+jrJ9SaMz9k1M/ao1KDffc9ABOrCW/zv3moF0z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lnYwQAAANwAAAAPAAAAAAAAAAAAAAAA&#10;AKECAABkcnMvZG93bnJldi54bWxQSwUGAAAAAAQABAD5AAAAjwMAAAAA&#10;" strokeweight="0"/>
                <v:rect id="Rectangle 69" o:spid="_x0000_s1772" style="position:absolute;left:88;top:3898;width:5781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R7scA&#10;AADcAAAADwAAAGRycy9kb3ducmV2LnhtbESPQWvCQBSE70L/w/IK3nSjqLVpVqmC4EWotod6e2Zf&#10;k5Ds27i7auyv7xYKPQ4z8w2TLTvTiCs5X1lWMBomIIhzqysuFHy8bwZzED4ga2wsk4I7eVguHnoZ&#10;ptreeE/XQyhEhLBPUUEZQptK6fOSDPqhbYmj92WdwRClK6R2eItw08hxksykwYrjQoktrUvK68PF&#10;KFg9z1fntwnvvvenIx0/T/V07BKl+o/d6wuIQF34D/+1t1rB02w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0e7HAAAA3AAAAA8AAAAAAAAAAAAAAAAAmAIAAGRy&#10;cy9kb3ducmV2LnhtbFBLBQYAAAAABAAEAPUAAACMAwAAAAA=&#10;" fillcolor="black" stroked="f"/>
                <v:line id="Line 70" o:spid="_x0000_s1773" style="position:absolute;visibility:visible;mso-wrap-style:square" from="17183,4978" to="40195,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iNMQAAADcAAAADwAAAGRycy9kb3ducmV2LnhtbESPT4vCMBTE7wt+h/CEva2pgrVWo4is&#10;uN7Wf+Dx0TzbYPNSmqx2v/1GWPA4zMxvmPmys7W4U+uNYwXDQQKCuHDacKngdNx8ZCB8QNZYOyYF&#10;v+Rhuei9zTHX7sF7uh9CKSKEfY4KqhCaXEpfVGTRD1xDHL2ray2GKNtS6hYfEW5rOUqSVFo0HBcq&#10;bGhdUXE7/FgF5jvdjneT8/QsP7dheMlumbEnpd773WoGIlAXXuH/9pdWMElH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GI0xAAAANwAAAAPAAAAAAAAAAAA&#10;AAAAAKECAABkcnMvZG93bnJldi54bWxQSwUGAAAAAAQABAD5AAAAkgMAAAAA&#10;" strokeweight="0"/>
                <v:rect id="Rectangle 71" o:spid="_x0000_s1774" style="position:absolute;left:17183;top:4978;width:230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AscA&#10;AADcAAAADwAAAGRycy9kb3ducmV2LnhtbESPzWsCMRTE7wX/h/CE3mq2tn50axQVhF6E+nHQ23Pz&#10;uru4eVmTqKt/vSkUehxm5jfMaNKYSlzI+dKygtdOAoI4s7rkXMF2s3gZgvABWWNlmRTcyMNk3Hoa&#10;YartlVd0WYdcRAj7FBUUIdSplD4ryKDv2Jo4ej/WGQxRulxqh9cIN5XsJklfGiw5LhRY07yg7Lg+&#10;GwWzj+Hs9P3Oy/vqsKf97nDsdV2i1HO7mX6CCNSE//Bf+0srGPTf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6gLHAAAA3AAAAA8AAAAAAAAAAAAAAAAAmAIAAGRy&#10;cy9kb3ducmV2LnhtbFBLBQYAAAAABAAEAPUAAACMAwAAAAA=&#10;" fillcolor="black" stroked="f"/>
                <v:line id="Line 72" o:spid="_x0000_s1775" style="position:absolute;visibility:visible;mso-wrap-style:square" from="17183,6064" to="40195,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f28QAAADcAAAADwAAAGRycy9kb3ducmV2LnhtbESPT2vCQBTE7wW/w/KE3nRjqTGNrlJK&#10;RXvzL/T4yD6TxezbkF01fnu3IPQ4zMxvmNmis7W4UuuNYwWjYQKCuHDacKngsF8OMhA+IGusHZOC&#10;O3lYzHsvM8y1u/GWrrtQighhn6OCKoQml9IXFVn0Q9cQR+/kWoshyraUusVbhNtaviVJKi0ajgsV&#10;NvRVUXHeXawCs0lX45/J8eMov1dh9JudM2MPSr32u88piEBd+A8/22utYJK+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V/bxAAAANwAAAAPAAAAAAAAAAAA&#10;AAAAAKECAABkcnMvZG93bnJldi54bWxQSwUGAAAAAAQABAD5AAAAkgMAAAAA&#10;" strokeweight="0"/>
                <v:rect id="Rectangle 73" o:spid="_x0000_s1776" style="position:absolute;left:17183;top:6064;width:230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X7cYA&#10;AADcAAAADwAAAGRycy9kb3ducmV2LnhtbESPQWsCMRSE70L/Q3gFb5qtqLVbo6ggeCmo7aHenpvX&#10;3cXNy5pE3frrjSB4HGbmG2Y8bUwlzuR8aVnBWzcBQZxZXXKu4Od72RmB8AFZY2WZFPyTh+nkpTXG&#10;VNsLb+i8DbmIEPYpKihCqFMpfVaQQd+1NXH0/qwzGKJ0udQOLxFuKtlLkqE0WHJcKLCmRUHZYXsy&#10;CuYfo/lx3eev62a/o93v/jDouUSp9msz+wQRqAnP8KO90greh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7X7cYAAADcAAAADwAAAAAAAAAAAAAAAACYAgAAZHJz&#10;L2Rvd25yZXYueG1sUEsFBgAAAAAEAAQA9QAAAIsDAAAAAA==&#10;" fillcolor="black" stroked="f"/>
                <v:line id="Line 74" o:spid="_x0000_s1777" style="position:absolute;visibility:visible;mso-wrap-style:square" from="88,8229" to="57905,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kN8QAAADcAAAADwAAAGRycy9kb3ducmV2LnhtbESPQWvCQBSE70L/w/KE3nRjoTGNbqSU&#10;FvVWrYLHR/aZLMm+Ddmtpv/eFQoeh5n5hlmuBtuKC/XeOFYwmyYgiEunDVcKDj9fkwyED8gaW8ek&#10;4I88rIqn0RJz7a68o8s+VCJC2OeooA6hy6X0ZU0W/dR1xNE7u95iiLKvpO7xGuG2lS9JkkqLhuNC&#10;jR191FQ2+1+rwHyn69ft/Ph2lJ/rMDtlTWbsQann8fC+ABFoCI/wf3ujFczT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2Q3xAAAANwAAAAPAAAAAAAAAAAA&#10;AAAAAKECAABkcnMvZG93bnJldi54bWxQSwUGAAAAAAQABAD5AAAAkgMAAAAA&#10;" strokeweight="0"/>
                <v:rect id="Rectangle 75" o:spid="_x0000_s1778" style="position:absolute;left:88;top:8229;width:578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line id="Line 76" o:spid="_x0000_s1779" style="position:absolute;visibility:visible;mso-wrap-style:square" from="88,12350" to="40195,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V3sEAAADcAAAADwAAAGRycy9kb3ducmV2LnhtbERPTYvCMBC9C/sfwgjeNFXY2q1GWcRF&#10;96augsehGdtgMylN1PrvzWHB4+N9z5edrcWdWm8cKxiPEhDEhdOGSwXHv59hBsIHZI21Y1LwJA/L&#10;xUdvjrl2D97T/RBKEUPY56igCqHJpfRFRRb9yDXEkbu41mKIsC2lbvERw20tJ0mSSouGY0OFDa0q&#10;Kq6Hm1Vgdunm83d6+jrJ9SaMz9k1M/ao1KDffc9ABOrCW/zv3moF0z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FXewQAAANwAAAAPAAAAAAAAAAAAAAAA&#10;AKECAABkcnMvZG93bnJldi54bWxQSwUGAAAAAAQABAD5AAAAjwMAAAAA&#10;" strokeweight="0"/>
                <v:rect id="Rectangle 77" o:spid="_x0000_s1780" style="position:absolute;left:88;top:12350;width:4010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rect id="Rectangle 78" o:spid="_x0000_s1781" style="position:absolute;width:88;height:1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iqMMA&#10;AADcAAAADwAAAGRycy9kb3ducmV2LnhtbERPu27CMBTdkfoP1q3EBk4RzzQGlUpILJWAdoDtEt8m&#10;UeLr1DaQ8vV4qNTx6LyzVWcacSXnK8sKXoYJCOLc6ooLBV+fm8EchA/IGhvLpOCXPKyWT70MU21v&#10;vKfrIRQihrBPUUEZQptK6fOSDPqhbYkj922dwRChK6R2eIvhppGjJJlKgxXHhhJbei8prw8Xo2C9&#10;mK9/dmP+uO/PJzodz/Vk5BKl+s/d2yuIQF34F/+5t1rBbBbnx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DiqMMAAADcAAAADwAAAAAAAAAAAAAAAACYAgAAZHJzL2Rv&#10;d25yZXYueG1sUEsFBgAAAAAEAAQA9QAAAIgDAAAAAA==&#10;" fillcolor="black" stroked="f"/>
                <v:line id="Line 79" o:spid="_x0000_s1782" style="position:absolute;visibility:visible;mso-wrap-style:square" from="4286,3949" to="4286,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dqnsQAAADcAAAADwAAAGRycy9kb3ducmV2LnhtbESPQWvCQBSE7wX/w/IK3uomQk0aXUWk&#10;Rb1Vq+DxkX1NFrNvQ3ar8d+7QsHjMDPfMLNFbxtxoc4bxwrSUQKCuHTacKXg8PP1loPwAVlj45gU&#10;3MjDYj54mWGh3ZV3dNmHSkQI+wIV1CG0hZS+rMmiH7mWOHq/rrMYouwqqTu8Rrht5DhJJtKi4bhQ&#10;Y0urmsrz/s8qMN+T9fs2O34c5ec6pKf8nBt7UGr42i+nIAL14Rn+b2+0gixL4X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qexAAAANwAAAAPAAAAAAAAAAAA&#10;AAAAAKECAABkcnMvZG93bnJldi54bWxQSwUGAAAAAAQABAD5AAAAkgMAAAAA&#10;" strokeweight="0"/>
                <v:rect id="Rectangle 80" o:spid="_x0000_s1783" style="position:absolute;left:4286;top:3949;width:44;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ZR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M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UTHAAAA3AAAAA8AAAAAAAAAAAAAAAAAmAIAAGRy&#10;cy9kb3ducmV2LnhtbFBLBQYAAAAABAAEAPUAAACMAwAAAAA=&#10;" fillcolor="black" stroked="f"/>
                <v:line id="Line 81" o:spid="_x0000_s1784" style="position:absolute;visibility:visible;mso-wrap-style:square" from="5962,3949" to="5962,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RcsUAAADcAAAADwAAAGRycy9kb3ducmV2LnhtbESPQWvCQBSE74X+h+UVeqsbLZoYXUVK&#10;i/VmbQIeH9lnsph9G7Jbjf++KxR6HGbmG2a5HmwrLtR741jBeJSAIK6cNlwrKL4/XjIQPiBrbB2T&#10;ght5WK8eH5aYa3flL7ocQi0ihH2OCpoQulxKXzVk0Y9cRxy9k+sthij7WuoerxFuWzlJkpm0aDgu&#10;NNjRW0PV+fBjFZj9bDvdpeW8lO/bMD5m58zYQqnnp2GzABFoCP/hv/anVpCmr3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lRcsUAAADcAAAADwAAAAAAAAAA&#10;AAAAAAChAgAAZHJzL2Rvd25yZXYueG1sUEsFBgAAAAAEAAQA+QAAAJMDAAAAAA==&#10;" strokeweight="0"/>
                <v:rect id="Rectangle 82" o:spid="_x0000_s1785" style="position:absolute;left:5962;top:3949;width:45;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kq8cA&#10;AADcAAAADwAAAGRycy9kb3ducmV2LnhtbESPQWvCQBSE70L/w/IK3nRTsWrTrKKC0Iugtod6e2Zf&#10;k5Ds27i7auyv7xYKPQ4z8w2TLTrTiCs5X1lW8DRMQBDnVldcKPh43wxmIHxA1thYJgV38rCYP/Qy&#10;TLW98Z6uh1CICGGfooIyhDaV0uclGfRD2xJH78s6gyFKV0jt8BbhppGjJJlIgxXHhRJbWpeU14eL&#10;UbB6ma3OuzFvv/enIx0/T/XzyCVK9R+75SuIQF34D/+137SC6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b5KvHAAAA3AAAAA8AAAAAAAAAAAAAAAAAmAIAAGRy&#10;cy9kb3ducmV2LnhtbFBLBQYAAAAABAAEAPUAAACMAwAAAAA=&#10;" fillcolor="black" stroked="f"/>
                <v:line id="Line 83" o:spid="_x0000_s1786" style="position:absolute;visibility:visible;mso-wrap-style:square" from="8877,3949" to="8877,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sncQAAADcAAAADwAAAGRycy9kb3ducmV2LnhtbESPT4vCMBTE78J+h/AW9qapC9pajbIs&#10;K+pt/QceH82zDTYvpYna/fZGWPA4zMxvmNmis7W4UeuNYwXDQQKCuHDacKngsF/2MxA+IGusHZOC&#10;P/KwmL/1Zphrd+ct3XahFBHCPkcFVQhNLqUvKrLoB64hjt7ZtRZDlG0pdYv3CLe1/EySsbRoOC5U&#10;2NB3RcVld7UKzO94Ndqkx8lR/qzC8JRdMmMPSn28d19TEIG68Ar/t9daQZqO4H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GydxAAAANwAAAAPAAAAAAAAAAAA&#10;AAAAAKECAABkcnMvZG93bnJldi54bWxQSwUGAAAAAAQABAD5AAAAkgMAAAAA&#10;" strokeweight="0"/>
                <v:rect id="Rectangle 84" o:spid="_x0000_s1787" style="position:absolute;left:8877;top:3949;width:44;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fR8YA&#10;AADcAAAADwAAAGRycy9kb3ducmV2LnhtbESPQWsCMRSE70L/Q3gFb5qtWLVbo6ggeBHU9lBvz83r&#10;7uLmZU2ibv31RhB6HGbmG2Y8bUwlLuR8aVnBWzcBQZxZXXKu4Ptr2RmB8AFZY2WZFPyRh+nkpTXG&#10;VNsrb+myC7mIEPYpKihCqFMpfVaQQd+1NXH0fq0zGKJ0udQOrxFuKtlLkoE0WHJcKLCmRUHZcXc2&#10;CuYfo/lp0+f1bXvY0/7ncHzvuUSp9msz+wQRqAn/4Wd7pRUM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XfR8YAAADcAAAADwAAAAAAAAAAAAAAAACYAgAAZHJz&#10;L2Rvd25yZXYueG1sUEsFBgAAAAAEAAQA9QAAAIsDAAAAAA==&#10;" fillcolor="black" stroked="f"/>
                <v:line id="Line 85" o:spid="_x0000_s1788" style="position:absolute;visibility:visible;mso-wrap-style:square" from="11042,3949" to="11042,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XccUAAADcAAAADwAAAGRycy9kb3ducmV2LnhtbESPT2vCQBTE7wW/w/KE3upGQROjGxGp&#10;2N5a/4DHR/aZLMm+Ddmtpt++Wyj0OMzMb5j1ZrCtuFPvjWMF00kCgrh02nCl4Hzav2QgfEDW2Dom&#10;Bd/kYVOMntaYa/fgT7ofQyUihH2OCuoQulxKX9Zk0U9cRxy9m+sthij7SuoeHxFuWzlLkoW0aDgu&#10;1NjRrqayOX5ZBeZjcZi/p5flRb4ewvSaNZmxZ6Wex8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JXccUAAADcAAAADwAAAAAAAAAA&#10;AAAAAAChAgAAZHJzL2Rvd25yZXYueG1sUEsFBgAAAAAEAAQA+QAAAJMDAAAAAA==&#10;" strokeweight="0"/>
                <v:rect id="Rectangle 86" o:spid="_x0000_s1789" style="position:absolute;left:11042;top:3949;width:45;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ursMA&#10;AADcAAAADwAAAGRycy9kb3ducmV2LnhtbERPu27CMBTdkfoP1q3EBk4RzzQGlUpILJWAdoDtEt8m&#10;UeLr1DaQ8vV4qNTx6LyzVWcacSXnK8sKXoYJCOLc6ooLBV+fm8EchA/IGhvLpOCXPKyWT70MU21v&#10;vKfrIRQihrBPUUEZQptK6fOSDPqhbYkj922dwRChK6R2eIvhppGjJJlKgxXHhhJbei8prw8Xo2C9&#10;mK9/dmP+uO/PJzodz/Vk5BKl+s/d2yuIQF34F/+5t1rBbBbXxj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bursMAAADcAAAADwAAAAAAAAAAAAAAAACYAgAAZHJzL2Rv&#10;d25yZXYueG1sUEsFBgAAAAAEAAQA9QAAAIgDAAAAAA==&#10;" fillcolor="black" stroked="f"/>
                <v:line id="Line 87" o:spid="_x0000_s1790" style="position:absolute;visibility:visible;mso-wrap-style:square" from="17138,3949" to="17138,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mmMQAAADcAAAADwAAAGRycy9kb3ducmV2LnhtbESPT4vCMBTE74LfITzBm6YurK1do8iy&#10;i3pb/8EeH82zDTYvpclq/fZGWPA4zMxvmPmys7W4UuuNYwWTcQKCuHDacKngePgeZSB8QNZYOyYF&#10;d/KwXPR7c8y1u/GOrvtQighhn6OCKoQml9IXFVn0Y9cQR+/sWoshyraUusVbhNtaviXJVFo0HBcq&#10;bOizouKy/7MKzM90/b5NT7OT/FqHyW92yYw9KjUcdKsPEIG68Ar/tzdaQZr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WaYxAAAANwAAAAPAAAAAAAAAAAA&#10;AAAAAKECAABkcnMvZG93bnJldi54bWxQSwUGAAAAAAQABAD5AAAAkgMAAAAA&#10;" strokeweight="0"/>
                <v:rect id="Rectangle 88" o:spid="_x0000_s1791" style="position:absolute;left:17138;top:3949;width:45;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j8QA&#10;AADcAAAADwAAAGRycy9kb3ducmV2LnhtbERPz2vCMBS+C/sfwhO8aaq42XWNMgVhl8F0O8zba/PW&#10;FpuXmkTt9tcvB8Hjx/c7X/WmFRdyvrGsYDpJQBCXVjdcKfj63I5TED4ga2wtk4Jf8rBaPgxyzLS9&#10;8o4u+1CJGMI+QwV1CF0mpS9rMugntiOO3I91BkOErpLa4TWGm1bOkuRJGmw4NtTY0aam8rg/GwXr&#10;53R9+pjz+9+uONDhuzg+zlyi1GjYv76ACNSHu/jmftMKF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ko/EAAAA3AAAAA8AAAAAAAAAAAAAAAAAmAIAAGRycy9k&#10;b3ducmV2LnhtbFBLBQYAAAAABAAEAPUAAACJAwAAAAA=&#10;" fillcolor="black" stroked="f"/>
                <v:line id="Line 89" o:spid="_x0000_s1792" style="position:absolute;visibility:visible;mso-wrap-style:square" from="23761,6121" to="23761,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aucQAAADcAAAADwAAAGRycy9kb3ducmV2LnhtbESPQWvCQBSE7wX/w/KE3uomghqjq4hU&#10;bG82Knh8ZJ/JYvZtyG41/ffdgtDjMDPfMMt1bxtxp84bxwrSUQKCuHTacKXgdNy9ZSB8QNbYOCYF&#10;P+RhvRq8LDHX7sFfdC9CJSKEfY4K6hDaXEpf1mTRj1xLHL2r6yyGKLtK6g4fEW4bOU6SqbRoOC7U&#10;2NK2pvJWfFsF5jDdTz5n5/lZvu9DeslumbEnpV6H/WYBIlAf/sPP9odWMMtS+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hq5xAAAANwAAAAPAAAAAAAAAAAA&#10;AAAAAKECAABkcnMvZG93bnJldi54bWxQSwUGAAAAAAQABAD5AAAAkgMAAAAA&#10;" strokeweight="0"/>
                <v:rect id="Rectangle 90" o:spid="_x0000_s1793" style="position:absolute;left:23761;top:6121;width:45;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pY8YA&#10;AADcAAAADwAAAGRycy9kb3ducmV2LnhtbESPQWvCQBSE70L/w/IKvenGoG2MrlIFwUtBbQ/19sw+&#10;k2D2bbq71dhf7xYKPQ4z8w0zW3SmERdyvrasYDhIQBAXVtdcKvh4X/czED4ga2wsk4IbeVjMH3oz&#10;zLW98o4u+1CKCGGfo4IqhDaX0hcVGfQD2xJH72SdwRClK6V2eI1w08g0SZ6lwZrjQoUtrSoqzvtv&#10;o2A5yZZf2xG//eyOBzp8Hs/j1CVKPT12r1MQgbrwH/5rb7SCl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pY8YAAADcAAAADwAAAAAAAAAAAAAAAACYAgAAZHJz&#10;L2Rvd25yZXYueG1sUEsFBgAAAAAEAAQA9QAAAIsDAAAAAA==&#10;" fillcolor="black" stroked="f"/>
                <v:line id="Line 91" o:spid="_x0000_s1794" style="position:absolute;visibility:visible;mso-wrap-style:square" from="27254,6121" to="27254,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hVcUAAADcAAAADwAAAGRycy9kb3ducmV2LnhtbESPQWvCQBSE70L/w/IKvdWNLZo0dQ1F&#10;FOvNWoUeH9nXZDH7NmTXGP99Vyh4HGbmG2ZeDLYRPXXeOFYwGScgiEunDVcKDt/r5wyED8gaG8ek&#10;4EoeisXDaI65dhf+on4fKhEh7HNUUIfQ5lL6siaLfuxa4uj9us5iiLKrpO7wEuG2kS9JMpMWDceF&#10;Glta1lSe9merwOxmm+k2Pb4d5WoTJj/ZKTP2oNTT4/DxDiLQEO7h//anVpB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whVcUAAADcAAAADwAAAAAAAAAA&#10;AAAAAAChAgAAZHJzL2Rvd25yZXYueG1sUEsFBgAAAAAEAAQA+QAAAJMDAAAAAA==&#10;" strokeweight="0"/>
                <v:rect id="Rectangle 92" o:spid="_x0000_s1795" style="position:absolute;left:27254;top:6121;width:44;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UjM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L9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OlIzHAAAA3AAAAA8AAAAAAAAAAAAAAAAAmAIAAGRy&#10;cy9kb3ducmV2LnhtbFBLBQYAAAAABAAEAPUAAACMAwAAAAA=&#10;" fillcolor="black" stroked="f"/>
                <v:line id="Line 93" o:spid="_x0000_s1796" style="position:absolute;visibility:visible;mso-wrap-style:square" from="29464,5035" to="29464,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cusMAAADcAAAADwAAAGRycy9kb3ducmV2LnhtbESPQYvCMBSE78L+h/AWvGmqoNZqlGVR&#10;XG+uq+Dx0TzbYPNSmqj1328EweMwM98w82VrK3GjxhvHCgb9BARx7rThQsHhb91LQfiArLFyTAoe&#10;5GG5+OjMMdPuzr9024dCRAj7DBWUIdSZlD4vyaLvu5o4emfXWAxRNoXUDd4j3FZymCRjadFwXCix&#10;pu+S8sv+ahWY3Xgz2k6O06NcbcLglF5SYw9KdT/brxmIQG14h1/tH61gko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pHLrDAAAA3AAAAA8AAAAAAAAAAAAA&#10;AAAAoQIAAGRycy9kb3ducmV2LnhtbFBLBQYAAAAABAAEAPkAAACRAwAAAAA=&#10;" strokeweight="0"/>
                <v:rect id="Rectangle 94" o:spid="_x0000_s1797" style="position:absolute;left:29464;top:5035;width:44;height:7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vYMcA&#10;AADcAAAADwAAAGRycy9kb3ducmV2LnhtbESPQWvCQBSE7wX/w/KE3pqN0mpMXUWFQi+FanvQ2zP7&#10;mgSzb+PuVlN/vSsUPA4z8w0znXemESdyvrasYJCkIIgLq2suFXx/vT1lIHxA1thYJgV/5GE+6z1M&#10;Mdf2zGs6bUIpIoR9jgqqENpcSl9UZNAntiWO3o91BkOUrpTa4TnCTSOHaTqSBmuOCxW2tKqoOGx+&#10;jYLlJFseP5/547Le72i33R9ehi5V6rHfLV5BBOrCPfzfftcKxt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r2DHAAAA3AAAAA8AAAAAAAAAAAAAAAAAmAIAAGRy&#10;cy9kb3ducmV2LnhtbFBLBQYAAAAABAAEAPUAAACMAwAAAAA=&#10;" fillcolor="black" stroked="f"/>
                <v:line id="Line 95" o:spid="_x0000_s1798" style="position:absolute;visibility:visible;mso-wrap-style:square" from="34055,6121" to="34055,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nVsUAAADcAAAADwAAAGRycy9kb3ducmV2LnhtbESPT2vCQBTE7wW/w/KE3upGQROjGxGp&#10;2N5a/4DHR/aZLMm+Ddmtpt++Wyj0OMzMb5j1ZrCtuFPvjWMF00kCgrh02nCl4Hzav2QgfEDW2Dom&#10;Bd/kYVOMntaYa/fgT7ofQyUihH2OCuoQulxKX9Zk0U9cRxy9m+sthij7SuoeHxFuWzlLkoW0aDgu&#10;1NjRrqayOX5ZBeZjcZi/p5flRb4ewvSaNZmxZ6Wex8N2BSLQEP7Df+03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cnVsUAAADcAAAADwAAAAAAAAAA&#10;AAAAAAChAgAAZHJzL2Rvd25yZXYueG1sUEsFBgAAAAAEAAQA+QAAAJMDAAAAAA==&#10;" strokeweight="0"/>
                <v:rect id="Rectangle 96" o:spid="_x0000_s1799" style="position:absolute;left:34055;top:6121;width:44;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eicQA&#10;AADcAAAADwAAAGRycy9kb3ducmV2LnhtbERPz2vCMBS+C/sfwhO8aaq42XWNMgVhl8F0O8zba/PW&#10;FpuXmkTt9tcvB8Hjx/c7X/WmFRdyvrGsYDpJQBCXVjdcKfj63I5TED4ga2wtk4Jf8rBaPgxyzLS9&#10;8o4u+1CJGMI+QwV1CF0mpS9rMugntiOO3I91BkOErpLa4TWGm1bOkuRJGmw4NtTY0aam8rg/GwXr&#10;53R9+pjz+9+uONDhuzg+zlyi1GjYv76ACNSHu/jmftMKF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nonEAAAA3AAAAA8AAAAAAAAAAAAAAAAAmAIAAGRycy9k&#10;b3ducmV2LnhtbFBLBQYAAAAABAAEAPUAAACJAwAAAAA=&#10;" fillcolor="black" stroked="f"/>
                <v:line id="Line 97" o:spid="_x0000_s1800" style="position:absolute;visibility:visible;mso-wrap-style:square" from="36836,6121" to="36836,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Wv8UAAADcAAAADwAAAGRycy9kb3ducmV2LnhtbESPQWvCQBSE7wX/w/IKvdWNgjFJXUWk&#10;kvZWo0KPj+xrsph9G7JbTf99t1DwOMzMN8xqM9pOXGnwxrGC2TQBQVw7bbhRcDrunzMQPiBr7ByT&#10;gh/ysFlPHlZYaHfjA12r0IgIYV+ggjaEvpDS1y1Z9FPXE0fvyw0WQ5RDI/WAtwi3nZwnSSotGo4L&#10;Lfa0a6m+VN9WgflIy8X78pyf5WsZZp/ZJTP2pNTT47h9ARFoDPfwf/tNK1hmO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Wv8UAAADcAAAADwAAAAAAAAAA&#10;AAAAAAChAgAAZHJzL2Rvd25yZXYueG1sUEsFBgAAAAAEAAQA+QAAAJMDAAAAAA==&#10;" strokeweight="0"/>
                <v:rect id="Rectangle 98" o:spid="_x0000_s1801" style="position:absolute;left:36836;top:6121;width:44;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EUsQA&#10;AADcAAAADwAAAGRycy9kb3ducmV2LnhtbERPz2vCMBS+C/sfwht403SiTqtR5kDwMlC3w3p7bZ5t&#10;sXnpkqidf705DHb8+H4v151pxJWcry0reBkmIIgLq2suFXx9bgczED4ga2wsk4Jf8rBePfWWmGp7&#10;4wNdj6EUMYR9igqqENpUSl9UZNAPbUscuZN1BkOErpTa4S2Gm0aOkmQqDdYcGyps6b2i4ny8GAWb&#10;+Wzzsx/zx/2QZ5R95+fJyCVK9Z+7twWIQF34F/+5d1rB6zz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BFLEAAAA3AAAAA8AAAAAAAAAAAAAAAAAmAIAAGRycy9k&#10;b3ducmV2LnhtbFBLBQYAAAAABAAEAPUAAACJAwAAAAA=&#10;" fillcolor="black" stroked="f"/>
                <v:line id="Line 99" o:spid="_x0000_s1802" style="position:absolute;visibility:visible;mso-wrap-style:square" from="40151,3949" to="40151,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MZMQAAADcAAAADwAAAGRycy9kb3ducmV2LnhtbESPT4vCMBTE7wt+h/CEva1pBbVWo4go&#10;7t7Wf+Dx0TzbYPNSmqjdb79ZWPA4zMxvmPmys7V4UOuNYwXpIAFBXDhtuFRwOm4/MhA+IGusHZOC&#10;H/KwXPTe5phr9+Q9PQ6hFBHCPkcFVQhNLqUvKrLoB64hjt7VtRZDlG0pdYvPCLe1HCbJWFo0HBcq&#10;bGhdUXE73K0C8z3ejb4m5+lZbnYhvWS3zNiTUu/9bjUDEagLr/B/+1MrmE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4xkxAAAANwAAAAPAAAAAAAAAAAA&#10;AAAAAKECAABkcnMvZG93bnJldi54bWxQSwUGAAAAAAQABAD5AAAAkgMAAAAA&#10;" strokeweight="0"/>
                <v:rect id="Rectangle 100" o:spid="_x0000_s1803" style="position:absolute;left:40151;top:3949;width:44;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OE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vsYAAADcAAAADwAAAAAAAAAAAAAAAACYAgAAZHJz&#10;L2Rvd25yZXYueG1sUEsFBgAAAAAEAAQA9QAAAIsDAAAAAA==&#10;" fillcolor="black" stroked="f"/>
                <v:line id="Line 101" o:spid="_x0000_s1804" style="position:absolute;visibility:visible;mso-wrap-style:square" from="44151,4889" to="44151,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3iMUAAADcAAAADwAAAGRycy9kb3ducmV2LnhtbESPQWvCQBSE74L/YXmCt7pRqcbUVUQs&#10;1ltrE+jxkX1NFrNvQ3ar6b/vCgWPw8x8w6y3vW3ElTpvHCuYThIQxKXThisF+efrUwrCB2SNjWNS&#10;8EsetpvhYI2Zdjf+oOs5VCJC2GeooA6hzaT0ZU0W/cS1xNH7dp3FEGVXSd3hLcJtI2dJspAWDceF&#10;Glva11Rezj9WgXlfHJ9Py2JVyMMxTL/SS2psrtR41O9eQATqwyP8337TCpar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W3iMUAAADcAAAADwAAAAAAAAAA&#10;AAAAAAChAgAAZHJzL2Rvd25yZXYueG1sUEsFBgAAAAAEAAQA+QAAAJMDAAAAAA==&#10;" strokeweight="0"/>
                <v:rect id="Rectangle 102" o:spid="_x0000_s1805" style="position:absolute;left:44303;top:3949;width:45;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UccA&#10;AADcAAAADwAAAGRycy9kb3ducmV2LnhtbESPT2vCQBTE7wW/w/KE3upG0appVlGh0EvBPz3U20v2&#10;NQlm38bdrcZ+erdQ6HGYmd8w2bIzjbiQ87VlBcNBAoK4sLrmUsHH4fVpBsIHZI2NZVJwIw/LRe8h&#10;w1TbK+/osg+liBD2KSqoQmhTKX1RkUE/sC1x9L6sMxiidKXUDq8Rbho5SpJnabDmuFBhS5uKitP+&#10;2yhYz2fr83bM7z+7/EjHz/w0GblEqcd+t3oBEagL/+G/9ptWMJ2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AlHHAAAA3AAAAA8AAAAAAAAAAAAAAAAAmAIAAGRy&#10;cy9kb3ducmV2LnhtbFBLBQYAAAAABAAEAPUAAACMAwAAAAA=&#10;" fillcolor="black" stroked="f"/>
                <v:line id="Line 103" o:spid="_x0000_s1806" style="position:absolute;visibility:visible;mso-wrap-style:square" from="48279,3949" to="48279,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KZ8UAAADcAAAADwAAAGRycy9kb3ducmV2LnhtbESPQWvCQBSE74X+h+UVeqsbC9Ekukop&#10;Leqtpgo9PrLPZDH7NmS3Mf33rlDwOMzMN8xyPdpWDNR741jBdJKAIK6cNlwrOHx/vmQgfEDW2Dom&#10;BX/kYb16fFhiod2F9zSUoRYRwr5ABU0IXSGlrxqy6CeuI47eyfUWQ5R9LXWPlwi3rXxNkpm0aDgu&#10;NNjRe0PVufy1CszXbJPu5sf8KD82YfqTnTNjD0o9P41vCxCBxnAP/7e3WsE8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CKZ8UAAADcAAAADwAAAAAAAAAA&#10;AAAAAAChAgAAZHJzL2Rvd25yZXYueG1sUEsFBgAAAAAEAAQA+QAAAJMDAAAAAA==&#10;" strokeweight="0"/>
                <v:rect id="Rectangle 104" o:spid="_x0000_s1807" style="position:absolute;left:48279;top:3949;width:44;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5vc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JOb3HAAAA3AAAAA8AAAAAAAAAAAAAAAAAmAIAAGRy&#10;cy9kb3ducmV2LnhtbFBLBQYAAAAABAAEAPUAAACMAwAAAAA=&#10;" fillcolor="black" stroked="f"/>
                <v:line id="Line 105" o:spid="_x0000_s1808" style="position:absolute;visibility:visible;mso-wrap-style:square" from="52520,3949" to="52520,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6xi8QAAADcAAAADwAAAGRycy9kb3ducmV2LnhtbESPT4vCMBTE74LfITzBm6YurK1do8iy&#10;i3pb/8EeH82zDTYvpclq/fZGWPA4zMxvmPmys7W4UuuNYwWTcQKCuHDacKngePgeZSB8QNZYOyYF&#10;d/KwXPR7c8y1u/GOrvtQighhn6OCKoQml9IXFVn0Y9cQR+/sWoshyraUusVbhNtaviXJVFo0HBcq&#10;bOizouKy/7MKzM90/b5NT7OT/FqHyW92yYw9KjUcdKsPEIG68Ar/tzdaQTpL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rGLxAAAANwAAAAPAAAAAAAAAAAA&#10;AAAAAKECAABkcnMvZG93bnJldi54bWxQSwUGAAAAAAQABAD5AAAAkgMAAAAA&#10;" strokeweight="0"/>
                <v:rect id="Rectangle 106" o:spid="_x0000_s1809" style="position:absolute;left:52520;top:3949;width:38;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IVMQA&#10;AADcAAAADwAAAGRycy9kb3ducmV2LnhtbERPz2vCMBS+C/sfwht403SiTqtR5kDwMlC3w3p7bZ5t&#10;sXnpkqidf705DHb8+H4v151pxJWcry0reBkmIIgLq2suFXx9bgczED4ga2wsk4Jf8rBePfWWmGp7&#10;4wNdj6EUMYR9igqqENpUSl9UZNAPbUscuZN1BkOErpTa4S2Gm0aOkmQqDdYcGyps6b2i4ny8GAWb&#10;+Wzzsx/zx/2QZ5R95+fJyCVK9Z+7twWIQF34F/+5d1rB6zy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CFTEAAAA3AAAAA8AAAAAAAAAAAAAAAAAmAIAAGRycy9k&#10;b3ducmV2LnhtbFBLBQYAAAAABAAEAPUAAACJAwAAAAA=&#10;" fillcolor="black" stroked="f"/>
                <v:rect id="Rectangle 107" o:spid="_x0000_s1810" style="position:absolute;left:88;top:12947;width:5790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rect id="Rectangle 108" o:spid="_x0000_s1811" style="position:absolute;left:57905;top:107;width:89;height:1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Fg8MA&#10;AADcAAAADwAAAGRycy9kb3ducmV2LnhtbERPz2vCMBS+C/4P4Qm72WSyjVqNooOBl8F0O8zbs3lr&#10;i81LTaJW//rlMNjx4/s9X/a2FRfyoXGs4TFTIIhLZxquNHx9vo1zECEiG2wdk4YbBVguhoM5FsZd&#10;eUuXXaxECuFQoIY6xq6QMpQ1WQyZ64gT9+O8xZigr6TxeE3htpUTpV6kxYZTQ40dvdZUHndnq2E9&#10;zdenjyd+v28Pe9p/H47PE6+0fhj1qxmISH38F/+5N0ZDrtL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Fg8MAAADcAAAADwAAAAAAAAAAAAAAAACYAgAAZHJzL2Rv&#10;d25yZXYueG1sUEsFBgAAAAAEAAQA9QAAAIgDAAAAAA==&#10;" fillcolor="black" stroked="f"/>
              </v:group>
            </w:pict>
          </mc:Fallback>
        </mc:AlternateContent>
      </w:r>
    </w:p>
    <w:p w:rsidR="008C3A99" w:rsidRPr="00DB7214" w:rsidRDefault="008C3A99" w:rsidP="000B1F38">
      <w:pPr>
        <w:spacing w:after="200" w:line="276" w:lineRule="auto"/>
        <w:jc w:val="both"/>
        <w:rPr>
          <w:rFonts w:ascii="Times New Roman" w:eastAsia="Calibri" w:hAnsi="Times New Roman" w:cs="Times New Roman"/>
          <w:sz w:val="28"/>
          <w:szCs w:val="28"/>
        </w:rPr>
      </w:pPr>
    </w:p>
    <w:p w:rsidR="00DB7214" w:rsidRPr="00DB7214" w:rsidRDefault="00DB7214" w:rsidP="000B1F38">
      <w:pPr>
        <w:spacing w:after="200" w:line="276" w:lineRule="auto"/>
        <w:jc w:val="both"/>
        <w:rPr>
          <w:rFonts w:ascii="Times New Roman" w:eastAsia="Calibri" w:hAnsi="Times New Roman" w:cs="Times New Roman"/>
          <w:sz w:val="28"/>
          <w:szCs w:val="28"/>
        </w:rPr>
      </w:pPr>
    </w:p>
    <w:p w:rsidR="00DB7214" w:rsidRDefault="001D4E10" w:rsidP="000B1F38">
      <w:pPr>
        <w:spacing w:after="200" w:line="276" w:lineRule="auto"/>
        <w:jc w:val="both"/>
        <w:rPr>
          <w:rFonts w:ascii="Times New Roman" w:eastAsia="Calibri" w:hAnsi="Times New Roman" w:cs="Times New Roman"/>
          <w:sz w:val="28"/>
          <w:szCs w:val="28"/>
        </w:rPr>
      </w:pPr>
      <w:r w:rsidRPr="001D4E10">
        <w:rPr>
          <w:noProof/>
          <w:lang w:val="es-SV" w:eastAsia="es-SV"/>
        </w:rPr>
        <w:lastRenderedPageBreak/>
        <w:drawing>
          <wp:inline distT="0" distB="0" distL="0" distR="0">
            <wp:extent cx="5753017" cy="1527349"/>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5190" cy="1533236"/>
                    </a:xfrm>
                    <a:prstGeom prst="rect">
                      <a:avLst/>
                    </a:prstGeom>
                    <a:noFill/>
                    <a:ln>
                      <a:noFill/>
                    </a:ln>
                  </pic:spPr>
                </pic:pic>
              </a:graphicData>
            </a:graphic>
          </wp:inline>
        </w:drawing>
      </w:r>
    </w:p>
    <w:p w:rsidR="001D4E10" w:rsidRDefault="001D4E10" w:rsidP="000B1F38">
      <w:pPr>
        <w:spacing w:after="200" w:line="276" w:lineRule="auto"/>
        <w:jc w:val="both"/>
        <w:rPr>
          <w:rFonts w:ascii="Times New Roman" w:eastAsia="Calibri" w:hAnsi="Times New Roman" w:cs="Times New Roman"/>
          <w:sz w:val="28"/>
          <w:szCs w:val="28"/>
        </w:rPr>
      </w:pPr>
    </w:p>
    <w:p w:rsidR="001D4E10" w:rsidRDefault="001D4E10" w:rsidP="000B1F38">
      <w:pPr>
        <w:spacing w:after="200" w:line="276" w:lineRule="auto"/>
        <w:jc w:val="both"/>
        <w:rPr>
          <w:rFonts w:ascii="Times New Roman" w:eastAsia="Calibri" w:hAnsi="Times New Roman" w:cs="Times New Roman"/>
          <w:sz w:val="28"/>
          <w:szCs w:val="28"/>
        </w:rPr>
      </w:pPr>
      <w:r w:rsidRPr="001D4E10">
        <w:rPr>
          <w:noProof/>
          <w:lang w:val="es-SV" w:eastAsia="es-SV"/>
        </w:rPr>
        <w:drawing>
          <wp:inline distT="0" distB="0" distL="0" distR="0">
            <wp:extent cx="5754605" cy="3205424"/>
            <wp:effectExtent l="0" t="0" r="0" b="0"/>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611" cy="3209327"/>
                    </a:xfrm>
                    <a:prstGeom prst="rect">
                      <a:avLst/>
                    </a:prstGeom>
                    <a:noFill/>
                    <a:ln>
                      <a:noFill/>
                    </a:ln>
                  </pic:spPr>
                </pic:pic>
              </a:graphicData>
            </a:graphic>
          </wp:inline>
        </w:drawing>
      </w:r>
    </w:p>
    <w:p w:rsidR="001D4E10" w:rsidRDefault="00126136" w:rsidP="000B1F38">
      <w:pPr>
        <w:spacing w:after="200" w:line="276" w:lineRule="auto"/>
        <w:jc w:val="both"/>
        <w:rPr>
          <w:rFonts w:ascii="Times New Roman" w:eastAsia="Calibri" w:hAnsi="Times New Roman" w:cs="Times New Roman"/>
          <w:sz w:val="28"/>
          <w:szCs w:val="28"/>
        </w:rPr>
      </w:pPr>
      <w:r w:rsidRPr="00126136">
        <w:rPr>
          <w:noProof/>
          <w:lang w:val="es-SV" w:eastAsia="es-SV"/>
        </w:rPr>
        <w:drawing>
          <wp:inline distT="0" distB="0" distL="0" distR="0">
            <wp:extent cx="5753685" cy="1986053"/>
            <wp:effectExtent l="0" t="0" r="0" b="0"/>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0123" cy="1991727"/>
                    </a:xfrm>
                    <a:prstGeom prst="rect">
                      <a:avLst/>
                    </a:prstGeom>
                    <a:noFill/>
                    <a:ln>
                      <a:noFill/>
                    </a:ln>
                  </pic:spPr>
                </pic:pic>
              </a:graphicData>
            </a:graphic>
          </wp:inline>
        </w:drawing>
      </w:r>
    </w:p>
    <w:p w:rsidR="00126136" w:rsidRDefault="00126136" w:rsidP="000B1F38">
      <w:pPr>
        <w:spacing w:after="200" w:line="276" w:lineRule="auto"/>
        <w:jc w:val="both"/>
        <w:rPr>
          <w:rFonts w:ascii="Times New Roman" w:eastAsia="Calibri" w:hAnsi="Times New Roman" w:cs="Times New Roman"/>
          <w:sz w:val="28"/>
          <w:szCs w:val="28"/>
        </w:rPr>
      </w:pPr>
      <w:r w:rsidRPr="00126136">
        <w:rPr>
          <w:noProof/>
          <w:lang w:val="es-SV" w:eastAsia="es-SV"/>
        </w:rPr>
        <w:lastRenderedPageBreak/>
        <w:drawing>
          <wp:inline distT="0" distB="0" distL="0" distR="0">
            <wp:extent cx="5754702" cy="1753085"/>
            <wp:effectExtent l="0" t="0" r="0" b="0"/>
            <wp:docPr id="802" name="Imagen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4663" cy="1759166"/>
                    </a:xfrm>
                    <a:prstGeom prst="rect">
                      <a:avLst/>
                    </a:prstGeom>
                    <a:noFill/>
                    <a:ln>
                      <a:noFill/>
                    </a:ln>
                  </pic:spPr>
                </pic:pic>
              </a:graphicData>
            </a:graphic>
          </wp:inline>
        </w:drawing>
      </w:r>
    </w:p>
    <w:p w:rsidR="000B1F38" w:rsidRDefault="00DB7214" w:rsidP="0057346D">
      <w:pPr>
        <w:spacing w:line="276" w:lineRule="auto"/>
        <w:jc w:val="both"/>
        <w:rPr>
          <w:rFonts w:ascii="Times New Roman" w:eastAsia="Calibri" w:hAnsi="Times New Roman" w:cs="Times New Roman"/>
          <w:sz w:val="28"/>
          <w:szCs w:val="28"/>
        </w:rPr>
      </w:pPr>
      <w:r w:rsidRPr="000B1F38">
        <w:rPr>
          <w:rFonts w:ascii="Times New Roman" w:eastAsia="Calibri" w:hAnsi="Times New Roman" w:cs="Times New Roman"/>
          <w:b/>
          <w:color w:val="000000"/>
          <w:sz w:val="28"/>
          <w:szCs w:val="28"/>
          <w:u w:val="single"/>
        </w:rPr>
        <w:t>Tercero:</w:t>
      </w:r>
      <w:r w:rsidRPr="000B1F38">
        <w:rPr>
          <w:rFonts w:ascii="Times New Roman" w:eastAsia="Calibri" w:hAnsi="Times New Roman" w:cs="Times New Roman"/>
          <w:color w:val="000000"/>
          <w:sz w:val="28"/>
          <w:szCs w:val="28"/>
        </w:rPr>
        <w:t xml:space="preserve"> Nombrar </w:t>
      </w:r>
      <w:r w:rsidRPr="000B1F38">
        <w:rPr>
          <w:rFonts w:ascii="Times New Roman" w:eastAsia="Calibri" w:hAnsi="Times New Roman" w:cs="Times New Roman"/>
          <w:sz w:val="28"/>
          <w:szCs w:val="28"/>
        </w:rPr>
        <w:t xml:space="preserve">a los administradores de las órdenes de compra o contrato a: </w:t>
      </w:r>
      <w:r w:rsidR="005816EA">
        <w:rPr>
          <w:rFonts w:ascii="Times New Roman" w:eastAsia="Calibri" w:hAnsi="Times New Roman" w:cs="Times New Roman"/>
          <w:b/>
          <w:sz w:val="28"/>
          <w:szCs w:val="28"/>
        </w:rPr>
        <w:t>XXXXXXX</w:t>
      </w:r>
      <w:r w:rsidRPr="000B1F38">
        <w:rPr>
          <w:rFonts w:ascii="Times New Roman" w:eastAsia="Calibri" w:hAnsi="Times New Roman" w:cs="Times New Roman"/>
          <w:b/>
          <w:sz w:val="28"/>
          <w:szCs w:val="28"/>
        </w:rPr>
        <w:t xml:space="preserve"> (requerimientos 13 y 01), </w:t>
      </w:r>
      <w:r w:rsidR="005816EA">
        <w:rPr>
          <w:rFonts w:ascii="Times New Roman" w:eastAsia="Calibri" w:hAnsi="Times New Roman" w:cs="Times New Roman"/>
          <w:b/>
          <w:sz w:val="28"/>
          <w:szCs w:val="28"/>
        </w:rPr>
        <w:t>XXXXXXXX</w:t>
      </w:r>
      <w:r w:rsidRPr="000B1F38">
        <w:rPr>
          <w:rFonts w:ascii="Times New Roman" w:eastAsia="Calibri" w:hAnsi="Times New Roman" w:cs="Times New Roman"/>
          <w:b/>
          <w:sz w:val="28"/>
          <w:szCs w:val="28"/>
        </w:rPr>
        <w:t xml:space="preserve"> (requerimiento 03), </w:t>
      </w:r>
      <w:r w:rsidR="005816EA">
        <w:rPr>
          <w:rFonts w:ascii="Times New Roman" w:eastAsia="Calibri" w:hAnsi="Times New Roman" w:cs="Times New Roman"/>
          <w:b/>
          <w:sz w:val="28"/>
          <w:szCs w:val="28"/>
        </w:rPr>
        <w:t>XXXXXXXX</w:t>
      </w:r>
      <w:r w:rsidRPr="0057346D">
        <w:rPr>
          <w:rFonts w:ascii="Times New Roman" w:eastAsia="Calibri" w:hAnsi="Times New Roman" w:cs="Times New Roman"/>
          <w:b/>
          <w:sz w:val="28"/>
          <w:szCs w:val="28"/>
        </w:rPr>
        <w:t xml:space="preserve"> (requerimiento 05), </w:t>
      </w:r>
      <w:r w:rsidR="005816EA">
        <w:rPr>
          <w:rFonts w:ascii="Times New Roman" w:eastAsia="Calibri" w:hAnsi="Times New Roman" w:cs="Times New Roman"/>
          <w:b/>
          <w:sz w:val="28"/>
          <w:szCs w:val="28"/>
        </w:rPr>
        <w:t>XXXXXXXXXXX</w:t>
      </w:r>
      <w:r w:rsidRPr="0057346D">
        <w:rPr>
          <w:rFonts w:ascii="Times New Roman" w:eastAsia="Calibri" w:hAnsi="Times New Roman" w:cs="Times New Roman"/>
          <w:b/>
          <w:sz w:val="28"/>
          <w:szCs w:val="28"/>
        </w:rPr>
        <w:t xml:space="preserve"> / SERVICIOS VARIOS (requerimiento 02), y </w:t>
      </w:r>
      <w:r w:rsidR="005816EA">
        <w:rPr>
          <w:rFonts w:ascii="Times New Roman" w:eastAsia="Calibri" w:hAnsi="Times New Roman" w:cs="Times New Roman"/>
          <w:b/>
          <w:sz w:val="28"/>
          <w:szCs w:val="28"/>
        </w:rPr>
        <w:t>XXXXXXXX</w:t>
      </w:r>
      <w:r w:rsidRPr="0057346D">
        <w:rPr>
          <w:rFonts w:ascii="Times New Roman" w:eastAsia="Calibri" w:hAnsi="Times New Roman" w:cs="Times New Roman"/>
          <w:b/>
          <w:sz w:val="28"/>
          <w:szCs w:val="28"/>
        </w:rPr>
        <w:t xml:space="preserve"> (requerimiento 04).</w:t>
      </w:r>
      <w:r w:rsidRPr="0057346D">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57346D">
        <w:rPr>
          <w:rFonts w:ascii="Times New Roman" w:eastAsia="Calibri" w:hAnsi="Times New Roman" w:cs="Times New Roman"/>
          <w:sz w:val="28"/>
          <w:szCs w:val="28"/>
          <w:shd w:val="clear" w:color="auto" w:fill="FFFFFF"/>
        </w:rPr>
        <w:t>cífico y expresión Presupuestaria Municipal vigente, que</w:t>
      </w:r>
      <w:r w:rsidRPr="0057346D">
        <w:rPr>
          <w:rFonts w:ascii="Times New Roman" w:eastAsia="Calibri" w:hAnsi="Times New Roman" w:cs="Times New Roman"/>
          <w:sz w:val="28"/>
          <w:szCs w:val="28"/>
        </w:rPr>
        <w:t xml:space="preserve"> se comprobara como lo establece el artículo 78 del Código Municipal. </w:t>
      </w:r>
      <w:r w:rsidRPr="0057346D">
        <w:rPr>
          <w:rFonts w:ascii="Times New Roman" w:eastAsia="Calibri" w:hAnsi="Times New Roman" w:cs="Times New Roman"/>
          <w:b/>
          <w:sz w:val="28"/>
          <w:szCs w:val="28"/>
        </w:rPr>
        <w:t>CERTIFÍQUESE Y COMUNÍQUESE.</w:t>
      </w:r>
      <w:r w:rsidR="000B1F38" w:rsidRPr="0057346D">
        <w:rPr>
          <w:rFonts w:ascii="Times New Roman" w:eastAsia="Calibri" w:hAnsi="Times New Roman" w:cs="Times New Roman"/>
          <w:b/>
          <w:bCs/>
          <w:sz w:val="28"/>
          <w:szCs w:val="28"/>
        </w:rPr>
        <w:t xml:space="preserve"> “ACUERDO MUNICIPAL NÚMERO </w:t>
      </w:r>
      <w:r w:rsidR="000B1F38" w:rsidRPr="0057346D">
        <w:rPr>
          <w:rFonts w:ascii="Times New Roman" w:eastAsia="Calibri" w:hAnsi="Times New Roman" w:cs="Times New Roman"/>
          <w:b/>
          <w:bCs/>
          <w:sz w:val="28"/>
          <w:szCs w:val="28"/>
          <w:shd w:val="clear" w:color="auto" w:fill="FFFFFF"/>
        </w:rPr>
        <w:t>CATORCE</w:t>
      </w:r>
      <w:r w:rsidR="000B1F38" w:rsidRPr="0057346D">
        <w:rPr>
          <w:rFonts w:ascii="Times New Roman" w:eastAsia="Calibri" w:hAnsi="Times New Roman" w:cs="Times New Roman"/>
          <w:b/>
          <w:bCs/>
          <w:sz w:val="28"/>
          <w:szCs w:val="28"/>
        </w:rPr>
        <w:t xml:space="preserve">”. </w:t>
      </w:r>
      <w:r w:rsidR="000B1F38" w:rsidRPr="0057346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0B1F38" w:rsidRPr="0057346D">
        <w:rPr>
          <w:rFonts w:ascii="Times New Roman" w:eastAsia="Calibri" w:hAnsi="Times New Roman" w:cs="Times New Roman"/>
          <w:b/>
          <w:sz w:val="28"/>
          <w:szCs w:val="28"/>
        </w:rPr>
        <w:t>doce</w:t>
      </w:r>
      <w:r w:rsidR="000B1F38" w:rsidRPr="0057346D">
        <w:rPr>
          <w:rFonts w:ascii="Times New Roman" w:eastAsia="Calibri" w:hAnsi="Times New Roman" w:cs="Times New Roman"/>
          <w:sz w:val="28"/>
          <w:szCs w:val="28"/>
        </w:rPr>
        <w:t xml:space="preserve"> de la Agenda de esta Sesión, el cual consiste en la participación del </w:t>
      </w:r>
      <w:r w:rsidR="000B1F38" w:rsidRPr="0057346D">
        <w:rPr>
          <w:rFonts w:ascii="Times New Roman" w:eastAsia="Calibri" w:hAnsi="Times New Roman" w:cs="Times New Roman"/>
          <w:b/>
          <w:sz w:val="28"/>
          <w:szCs w:val="28"/>
        </w:rPr>
        <w:t xml:space="preserve">Licenciado </w:t>
      </w:r>
      <w:r w:rsidR="00CB24B7">
        <w:rPr>
          <w:rFonts w:ascii="Times New Roman" w:eastAsia="Calibri" w:hAnsi="Times New Roman" w:cs="Times New Roman"/>
          <w:b/>
          <w:sz w:val="28"/>
          <w:szCs w:val="28"/>
        </w:rPr>
        <w:t>XXXXXXX</w:t>
      </w:r>
      <w:r w:rsidR="000B1F38" w:rsidRPr="0057346D">
        <w:rPr>
          <w:rFonts w:ascii="Times New Roman" w:eastAsia="Calibri" w:hAnsi="Times New Roman" w:cs="Times New Roman"/>
          <w:b/>
          <w:sz w:val="28"/>
          <w:szCs w:val="28"/>
        </w:rPr>
        <w:t xml:space="preserve">/Jefe de UACI, </w:t>
      </w:r>
      <w:r w:rsidR="000B1F38" w:rsidRPr="0057346D">
        <w:rPr>
          <w:rFonts w:ascii="Times New Roman" w:eastAsia="Calibri" w:hAnsi="Times New Roman" w:cs="Times New Roman"/>
          <w:sz w:val="28"/>
          <w:szCs w:val="28"/>
        </w:rPr>
        <w:t xml:space="preserve">solicitando al Honorable Concejo Municipal Plural, aprobación de adjudicación de requerimiento correspondiente a la </w:t>
      </w:r>
      <w:r w:rsidR="000B1F38" w:rsidRPr="0057346D">
        <w:rPr>
          <w:rFonts w:ascii="Times New Roman" w:eastAsia="Calibri" w:hAnsi="Times New Roman" w:cs="Times New Roman"/>
          <w:b/>
          <w:sz w:val="28"/>
          <w:szCs w:val="28"/>
        </w:rPr>
        <w:t>UNIDAD DE CEMENTERIOS,</w:t>
      </w:r>
      <w:r w:rsidR="000B1F38" w:rsidRPr="0057346D">
        <w:rPr>
          <w:rFonts w:ascii="Times New Roman" w:eastAsia="Calibri" w:hAnsi="Times New Roman" w:cs="Times New Roman"/>
          <w:sz w:val="28"/>
          <w:szCs w:val="28"/>
        </w:rPr>
        <w:t xml:space="preserve"> </w:t>
      </w:r>
      <w:r w:rsidR="000B1F38" w:rsidRPr="0057346D">
        <w:rPr>
          <w:rFonts w:ascii="Times New Roman" w:eastAsia="Calibri" w:hAnsi="Times New Roman" w:cs="Times New Roman"/>
          <w:sz w:val="28"/>
          <w:szCs w:val="28"/>
          <w:shd w:val="clear" w:color="auto" w:fill="FFFFFF"/>
        </w:rPr>
        <w:t xml:space="preserve">por un monto total de </w:t>
      </w:r>
      <w:r w:rsidR="000B1F38" w:rsidRPr="0057346D">
        <w:rPr>
          <w:rFonts w:ascii="Times New Roman" w:eastAsia="Times New Roman" w:hAnsi="Times New Roman" w:cs="Times New Roman"/>
          <w:b/>
          <w:bCs/>
          <w:color w:val="000000"/>
          <w:sz w:val="28"/>
          <w:szCs w:val="28"/>
          <w:lang w:eastAsia="es-ES"/>
        </w:rPr>
        <w:t>$123.98</w:t>
      </w:r>
      <w:r w:rsidR="000B1F38" w:rsidRPr="0057346D">
        <w:rPr>
          <w:rFonts w:ascii="Times New Roman" w:eastAsia="Calibri" w:hAnsi="Times New Roman" w:cs="Times New Roman"/>
          <w:b/>
          <w:sz w:val="28"/>
          <w:szCs w:val="28"/>
          <w:shd w:val="clear" w:color="auto" w:fill="FFFFFF"/>
        </w:rPr>
        <w:t xml:space="preserve">, </w:t>
      </w:r>
      <w:r w:rsidR="000B1F38" w:rsidRPr="0057346D">
        <w:rPr>
          <w:rFonts w:ascii="Times New Roman" w:eastAsia="Calibri" w:hAnsi="Times New Roman" w:cs="Times New Roman"/>
          <w:sz w:val="28"/>
          <w:szCs w:val="28"/>
          <w:shd w:val="clear" w:color="auto" w:fill="FFFFFF"/>
        </w:rPr>
        <w:t>con FUENTE DE FINANCIAMIENTO:</w:t>
      </w:r>
      <w:r w:rsidR="000B1F38" w:rsidRPr="0057346D">
        <w:rPr>
          <w:rFonts w:ascii="Times New Roman" w:eastAsia="Calibri" w:hAnsi="Times New Roman" w:cs="Times New Roman"/>
          <w:b/>
          <w:sz w:val="28"/>
          <w:szCs w:val="28"/>
          <w:shd w:val="clear" w:color="auto" w:fill="FFFFFF"/>
        </w:rPr>
        <w:t xml:space="preserve"> FONDOS PROPIOS</w:t>
      </w:r>
      <w:r w:rsidR="000B1F38" w:rsidRPr="0057346D">
        <w:rPr>
          <w:rFonts w:ascii="Times New Roman" w:eastAsia="Times New Roman" w:hAnsi="Times New Roman" w:cs="Times New Roman"/>
          <w:bCs/>
          <w:color w:val="000000"/>
          <w:sz w:val="28"/>
          <w:szCs w:val="28"/>
          <w:lang w:eastAsia="es-ES"/>
        </w:rPr>
        <w:t xml:space="preserve">, </w:t>
      </w:r>
      <w:r w:rsidR="000B1F38" w:rsidRPr="0057346D">
        <w:rPr>
          <w:rFonts w:ascii="Times New Roman" w:eastAsia="Calibri" w:hAnsi="Times New Roman" w:cs="Times New Roman"/>
          <w:sz w:val="28"/>
          <w:szCs w:val="28"/>
          <w:shd w:val="clear" w:color="auto" w:fill="FFFFFF"/>
        </w:rPr>
        <w:t>y</w:t>
      </w:r>
      <w:r w:rsidR="000B1F38" w:rsidRPr="0057346D">
        <w:rPr>
          <w:rFonts w:ascii="Times New Roman" w:eastAsia="Calibri" w:hAnsi="Times New Roman" w:cs="Times New Roman"/>
          <w:sz w:val="28"/>
          <w:szCs w:val="28"/>
        </w:rPr>
        <w:t xml:space="preserve"> proponiendo al administrador de la orden de compra o contrato a: </w:t>
      </w:r>
      <w:r w:rsidR="007B5EFA">
        <w:rPr>
          <w:rFonts w:ascii="Times New Roman" w:eastAsia="Calibri" w:hAnsi="Times New Roman" w:cs="Times New Roman"/>
          <w:b/>
          <w:sz w:val="28"/>
          <w:szCs w:val="28"/>
        </w:rPr>
        <w:t>XXXXXXXXX</w:t>
      </w:r>
      <w:r w:rsidR="000B1F38" w:rsidRPr="0057346D">
        <w:rPr>
          <w:rFonts w:ascii="Times New Roman" w:eastAsia="Calibri" w:hAnsi="Times New Roman" w:cs="Times New Roman"/>
          <w:b/>
          <w:sz w:val="28"/>
          <w:szCs w:val="28"/>
        </w:rPr>
        <w:t>.</w:t>
      </w:r>
      <w:r w:rsidR="000B1F38" w:rsidRPr="0057346D">
        <w:rPr>
          <w:rFonts w:ascii="Times New Roman" w:eastAsia="Calibri" w:hAnsi="Times New Roman" w:cs="Times New Roman"/>
          <w:bCs/>
          <w:sz w:val="28"/>
          <w:szCs w:val="28"/>
        </w:rPr>
        <w:t xml:space="preserve"> Por </w:t>
      </w:r>
      <w:r w:rsidR="000B1F38" w:rsidRPr="0057346D">
        <w:rPr>
          <w:rFonts w:ascii="Times New Roman" w:eastAsia="Calibri" w:hAnsi="Times New Roman" w:cs="Times New Roman"/>
          <w:b/>
          <w:bCs/>
          <w:sz w:val="28"/>
          <w:szCs w:val="28"/>
        </w:rPr>
        <w:t xml:space="preserve">MAYORIA </w:t>
      </w:r>
      <w:r w:rsidR="000B1F38" w:rsidRPr="0057346D">
        <w:rPr>
          <w:rFonts w:ascii="Times New Roman" w:eastAsia="Calibri" w:hAnsi="Times New Roman" w:cs="Times New Roman"/>
          <w:bCs/>
          <w:sz w:val="28"/>
          <w:szCs w:val="28"/>
        </w:rPr>
        <w:t xml:space="preserve">de </w:t>
      </w:r>
      <w:r w:rsidR="000B1F38" w:rsidRPr="0057346D">
        <w:rPr>
          <w:rFonts w:ascii="Times New Roman" w:eastAsia="Calibri" w:hAnsi="Times New Roman" w:cs="Times New Roman"/>
          <w:b/>
          <w:bCs/>
          <w:sz w:val="28"/>
          <w:szCs w:val="28"/>
        </w:rPr>
        <w:t xml:space="preserve">trece votos a favor </w:t>
      </w:r>
      <w:r w:rsidR="000B1F38" w:rsidRPr="0057346D">
        <w:rPr>
          <w:rFonts w:ascii="Times New Roman" w:eastAsia="Calibri" w:hAnsi="Times New Roman" w:cs="Times New Roman"/>
          <w:bCs/>
          <w:sz w:val="28"/>
          <w:szCs w:val="28"/>
        </w:rPr>
        <w:t xml:space="preserve">y </w:t>
      </w:r>
      <w:r w:rsidR="000B1F38" w:rsidRPr="0057346D">
        <w:rPr>
          <w:rFonts w:ascii="Times New Roman" w:eastAsia="Calibri" w:hAnsi="Times New Roman" w:cs="Times New Roman"/>
          <w:b/>
          <w:bCs/>
          <w:sz w:val="28"/>
          <w:szCs w:val="28"/>
        </w:rPr>
        <w:t>una abstención</w:t>
      </w:r>
      <w:r w:rsidR="000B1F38" w:rsidRPr="0057346D">
        <w:rPr>
          <w:rFonts w:ascii="Times New Roman" w:eastAsia="Calibri" w:hAnsi="Times New Roman" w:cs="Times New Roman"/>
          <w:bCs/>
          <w:sz w:val="28"/>
          <w:szCs w:val="28"/>
        </w:rPr>
        <w:t xml:space="preserve"> del señor Damián Cristóbal Serrano Ortiz; Segundo Regidor Propietario. </w:t>
      </w:r>
      <w:r w:rsidR="000B1F38" w:rsidRPr="0057346D">
        <w:rPr>
          <w:rFonts w:ascii="Times New Roman" w:eastAsia="Calibri" w:hAnsi="Times New Roman" w:cs="Times New Roman"/>
          <w:b/>
          <w:sz w:val="28"/>
          <w:szCs w:val="28"/>
        </w:rPr>
        <w:t xml:space="preserve">ACUERDA: </w:t>
      </w:r>
      <w:r w:rsidR="000B1F38" w:rsidRPr="0057346D">
        <w:rPr>
          <w:rFonts w:ascii="Times New Roman" w:eastAsia="Calibri" w:hAnsi="Times New Roman" w:cs="Times New Roman"/>
          <w:b/>
          <w:sz w:val="28"/>
          <w:szCs w:val="28"/>
          <w:u w:val="single"/>
        </w:rPr>
        <w:t>Primero:</w:t>
      </w:r>
      <w:r w:rsidR="000B1F38" w:rsidRPr="0057346D">
        <w:rPr>
          <w:rFonts w:ascii="Times New Roman" w:eastAsia="Calibri" w:hAnsi="Times New Roman" w:cs="Times New Roman"/>
          <w:sz w:val="28"/>
          <w:szCs w:val="28"/>
        </w:rPr>
        <w:t xml:space="preserve"> Aprobar adjudicación de requerimientos correspondiente a la </w:t>
      </w:r>
      <w:r w:rsidR="000B1F38" w:rsidRPr="0057346D">
        <w:rPr>
          <w:rFonts w:ascii="Times New Roman" w:eastAsia="Calibri" w:hAnsi="Times New Roman" w:cs="Times New Roman"/>
          <w:b/>
          <w:sz w:val="28"/>
          <w:szCs w:val="28"/>
        </w:rPr>
        <w:t>UNIDAD DE CEMENTERIOS,</w:t>
      </w:r>
      <w:r w:rsidR="000B1F38" w:rsidRPr="0057346D">
        <w:rPr>
          <w:rFonts w:ascii="Times New Roman" w:eastAsia="Calibri" w:hAnsi="Times New Roman" w:cs="Times New Roman"/>
          <w:sz w:val="28"/>
          <w:szCs w:val="28"/>
        </w:rPr>
        <w:t xml:space="preserve"> </w:t>
      </w:r>
      <w:r w:rsidR="000B1F38" w:rsidRPr="0057346D">
        <w:rPr>
          <w:rFonts w:ascii="Times New Roman" w:eastAsia="Calibri" w:hAnsi="Times New Roman" w:cs="Times New Roman"/>
          <w:sz w:val="28"/>
          <w:szCs w:val="28"/>
          <w:shd w:val="clear" w:color="auto" w:fill="FFFFFF"/>
        </w:rPr>
        <w:t xml:space="preserve">por un monto total de </w:t>
      </w:r>
      <w:r w:rsidR="000B1F38" w:rsidRPr="0057346D">
        <w:rPr>
          <w:rFonts w:ascii="Times New Roman" w:eastAsia="Times New Roman" w:hAnsi="Times New Roman" w:cs="Times New Roman"/>
          <w:b/>
          <w:bCs/>
          <w:color w:val="000000"/>
          <w:sz w:val="28"/>
          <w:szCs w:val="28"/>
          <w:lang w:eastAsia="es-ES"/>
        </w:rPr>
        <w:t>$123.98</w:t>
      </w:r>
      <w:r w:rsidR="000B1F38" w:rsidRPr="0057346D">
        <w:rPr>
          <w:rFonts w:ascii="Times New Roman" w:eastAsia="Calibri" w:hAnsi="Times New Roman" w:cs="Times New Roman"/>
          <w:sz w:val="28"/>
          <w:szCs w:val="28"/>
        </w:rPr>
        <w:t>, con FUENTE DE FINANCIAMIENTO: FONDOS PROPIOS</w:t>
      </w:r>
      <w:r w:rsidR="000B1F38" w:rsidRPr="0057346D">
        <w:rPr>
          <w:rFonts w:ascii="Times New Roman" w:eastAsia="Calibri" w:hAnsi="Times New Roman" w:cs="Times New Roman"/>
          <w:b/>
          <w:sz w:val="28"/>
          <w:szCs w:val="28"/>
        </w:rPr>
        <w:t>.</w:t>
      </w:r>
      <w:r w:rsidR="000B1F38" w:rsidRPr="0057346D">
        <w:rPr>
          <w:rFonts w:ascii="Times New Roman" w:eastAsia="Calibri" w:hAnsi="Times New Roman" w:cs="Times New Roman"/>
          <w:b/>
          <w:sz w:val="28"/>
          <w:szCs w:val="28"/>
          <w:shd w:val="clear" w:color="auto" w:fill="FFFFFF"/>
        </w:rPr>
        <w:t xml:space="preserve"> </w:t>
      </w:r>
      <w:r w:rsidR="000B1F38" w:rsidRPr="0057346D">
        <w:rPr>
          <w:rFonts w:ascii="Times New Roman" w:eastAsia="Calibri" w:hAnsi="Times New Roman" w:cs="Times New Roman"/>
          <w:b/>
          <w:sz w:val="28"/>
          <w:szCs w:val="28"/>
          <w:u w:val="single"/>
        </w:rPr>
        <w:t>Segundo:</w:t>
      </w:r>
      <w:r w:rsidR="000B1F38" w:rsidRPr="0057346D">
        <w:rPr>
          <w:rFonts w:ascii="Times New Roman" w:eastAsia="Calibri" w:hAnsi="Times New Roman" w:cs="Times New Roman"/>
          <w:sz w:val="28"/>
          <w:szCs w:val="28"/>
        </w:rPr>
        <w:t xml:space="preserve"> Autorizar al Tesorero Municipal para que erogue la cantidad de: </w:t>
      </w:r>
      <w:r w:rsidR="000B1F38" w:rsidRPr="0057346D">
        <w:rPr>
          <w:rFonts w:ascii="Times New Roman" w:eastAsia="Calibri" w:hAnsi="Times New Roman" w:cs="Times New Roman"/>
          <w:b/>
          <w:sz w:val="28"/>
          <w:szCs w:val="28"/>
        </w:rPr>
        <w:t>CIENTO VEINTITRÉS DÓLARES CON NOVENTA Y OCHO CENTAVOS DE LOS ESTADOS UNIDOS DE NORTEAMERICA (</w:t>
      </w:r>
      <w:r w:rsidR="000B1F38" w:rsidRPr="0057346D">
        <w:rPr>
          <w:rFonts w:ascii="Times New Roman" w:eastAsia="Calibri" w:hAnsi="Times New Roman" w:cs="Times New Roman"/>
          <w:b/>
          <w:sz w:val="28"/>
          <w:szCs w:val="28"/>
          <w:shd w:val="clear" w:color="auto" w:fill="FFFFFF"/>
        </w:rPr>
        <w:t>$</w:t>
      </w:r>
      <w:r w:rsidR="000B1F38" w:rsidRPr="0057346D">
        <w:rPr>
          <w:rFonts w:ascii="Times New Roman" w:eastAsia="Times New Roman" w:hAnsi="Times New Roman" w:cs="Times New Roman"/>
          <w:b/>
          <w:bCs/>
          <w:color w:val="000000"/>
          <w:sz w:val="28"/>
          <w:szCs w:val="28"/>
          <w:lang w:eastAsia="es-ES"/>
        </w:rPr>
        <w:t>123.98</w:t>
      </w:r>
      <w:r w:rsidR="000B1F38" w:rsidRPr="0057346D">
        <w:rPr>
          <w:rFonts w:ascii="Times New Roman" w:eastAsia="Calibri" w:hAnsi="Times New Roman" w:cs="Times New Roman"/>
          <w:b/>
          <w:sz w:val="28"/>
          <w:szCs w:val="28"/>
        </w:rPr>
        <w:t>),</w:t>
      </w:r>
      <w:r w:rsidR="000B1F38" w:rsidRPr="0057346D">
        <w:rPr>
          <w:rFonts w:ascii="Times New Roman" w:eastAsia="Calibri" w:hAnsi="Times New Roman" w:cs="Times New Roman"/>
          <w:b/>
          <w:sz w:val="28"/>
          <w:szCs w:val="28"/>
          <w:shd w:val="clear" w:color="auto" w:fill="FFFFFF"/>
        </w:rPr>
        <w:t xml:space="preserve"> </w:t>
      </w:r>
      <w:r w:rsidR="000B1F38" w:rsidRPr="0057346D">
        <w:rPr>
          <w:rFonts w:ascii="Times New Roman" w:eastAsia="Times New Roman" w:hAnsi="Times New Roman" w:cs="Times New Roman"/>
          <w:sz w:val="28"/>
          <w:szCs w:val="28"/>
          <w:lang w:val="en-US"/>
        </w:rPr>
        <w:t xml:space="preserve">de la cuenta corriente número </w:t>
      </w:r>
      <w:r w:rsidR="000B1F38" w:rsidRPr="0057346D">
        <w:rPr>
          <w:rFonts w:ascii="Times New Roman" w:eastAsia="Times New Roman" w:hAnsi="Times New Roman" w:cs="Times New Roman"/>
          <w:b/>
          <w:sz w:val="28"/>
          <w:szCs w:val="28"/>
          <w:lang w:val="en-US"/>
        </w:rPr>
        <w:t xml:space="preserve">480005924 MUNICIPALIDAD DE APOPA, RECURSOS PROPIOS, Banco </w:t>
      </w:r>
      <w:r w:rsidR="000B1F38" w:rsidRPr="0057346D">
        <w:rPr>
          <w:rFonts w:ascii="Times New Roman" w:eastAsia="Times New Roman" w:hAnsi="Times New Roman" w:cs="Times New Roman"/>
          <w:b/>
          <w:sz w:val="28"/>
          <w:szCs w:val="28"/>
          <w:lang w:val="en-US"/>
        </w:rPr>
        <w:lastRenderedPageBreak/>
        <w:t xml:space="preserve">Hipotecario de El Salvador S.A., </w:t>
      </w:r>
      <w:r w:rsidR="000B1F38" w:rsidRPr="0057346D">
        <w:rPr>
          <w:rFonts w:ascii="Times New Roman" w:eastAsia="Calibri" w:hAnsi="Times New Roman" w:cs="Times New Roman"/>
          <w:sz w:val="28"/>
          <w:szCs w:val="28"/>
          <w:lang w:val="es-SV"/>
        </w:rPr>
        <w:t>y</w:t>
      </w:r>
      <w:r w:rsidR="000B1F38" w:rsidRPr="0057346D">
        <w:rPr>
          <w:rFonts w:ascii="Times New Roman" w:eastAsia="Calibri" w:hAnsi="Times New Roman" w:cs="Times New Roman"/>
          <w:sz w:val="28"/>
          <w:szCs w:val="28"/>
        </w:rPr>
        <w:t xml:space="preserve"> emita cheque</w:t>
      </w:r>
      <w:r w:rsidR="000B1F38" w:rsidRPr="0057346D">
        <w:rPr>
          <w:rFonts w:ascii="Times New Roman" w:eastAsia="Calibri" w:hAnsi="Times New Roman" w:cs="Times New Roman"/>
          <w:b/>
          <w:sz w:val="28"/>
          <w:szCs w:val="28"/>
        </w:rPr>
        <w:t xml:space="preserve"> </w:t>
      </w:r>
      <w:r w:rsidR="000B1F38" w:rsidRPr="0057346D">
        <w:rPr>
          <w:rFonts w:ascii="Times New Roman" w:eastAsia="Calibri" w:hAnsi="Times New Roman" w:cs="Times New Roman"/>
          <w:sz w:val="28"/>
          <w:szCs w:val="28"/>
        </w:rPr>
        <w:t xml:space="preserve">a nombre del proveedor según el siguiente cuadro: </w:t>
      </w:r>
    </w:p>
    <w:p w:rsidR="00524EFB" w:rsidRDefault="00524EFB" w:rsidP="00524EFB">
      <w:pPr>
        <w:spacing w:line="276" w:lineRule="auto"/>
        <w:jc w:val="center"/>
        <w:rPr>
          <w:rFonts w:ascii="Times New Roman" w:eastAsia="Calibri" w:hAnsi="Times New Roman" w:cs="Times New Roman"/>
          <w:sz w:val="28"/>
          <w:szCs w:val="28"/>
        </w:rPr>
      </w:pPr>
      <w:r>
        <w:rPr>
          <w:noProof/>
          <w:lang w:val="es-SV" w:eastAsia="es-SV"/>
        </w:rPr>
        <w:drawing>
          <wp:inline distT="0" distB="0" distL="0" distR="0" wp14:anchorId="6FB92C3D" wp14:editId="34F0B861">
            <wp:extent cx="5428158" cy="1851660"/>
            <wp:effectExtent l="0" t="0" r="1270" b="0"/>
            <wp:docPr id="805" name="Imagen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168" t="27543" r="14392" b="15222"/>
                    <a:stretch/>
                  </pic:blipFill>
                  <pic:spPr bwMode="auto">
                    <a:xfrm>
                      <a:off x="0" y="0"/>
                      <a:ext cx="5434847" cy="1853942"/>
                    </a:xfrm>
                    <a:prstGeom prst="rect">
                      <a:avLst/>
                    </a:prstGeom>
                    <a:ln>
                      <a:noFill/>
                    </a:ln>
                    <a:extLst>
                      <a:ext uri="{53640926-AAD7-44D8-BBD7-CCE9431645EC}">
                        <a14:shadowObscured xmlns:a14="http://schemas.microsoft.com/office/drawing/2010/main"/>
                      </a:ext>
                    </a:extLst>
                  </pic:spPr>
                </pic:pic>
              </a:graphicData>
            </a:graphic>
          </wp:inline>
        </w:drawing>
      </w:r>
    </w:p>
    <w:p w:rsidR="0057346D" w:rsidRPr="002442A2" w:rsidRDefault="000B1F38" w:rsidP="002442A2">
      <w:pPr>
        <w:spacing w:line="276" w:lineRule="auto"/>
        <w:jc w:val="both"/>
        <w:rPr>
          <w:rFonts w:ascii="Times New Roman" w:eastAsia="Calibri" w:hAnsi="Times New Roman" w:cs="Times New Roman"/>
          <w:sz w:val="28"/>
          <w:szCs w:val="28"/>
        </w:rPr>
      </w:pPr>
      <w:r w:rsidRPr="002442A2">
        <w:rPr>
          <w:rFonts w:ascii="Times New Roman" w:eastAsia="Calibri" w:hAnsi="Times New Roman" w:cs="Times New Roman"/>
          <w:b/>
          <w:color w:val="000000"/>
          <w:sz w:val="28"/>
          <w:szCs w:val="28"/>
          <w:u w:val="single"/>
        </w:rPr>
        <w:t>Tercero:</w:t>
      </w:r>
      <w:r w:rsidRPr="002442A2">
        <w:rPr>
          <w:rFonts w:ascii="Times New Roman" w:eastAsia="Calibri" w:hAnsi="Times New Roman" w:cs="Times New Roman"/>
          <w:color w:val="000000"/>
          <w:sz w:val="28"/>
          <w:szCs w:val="28"/>
        </w:rPr>
        <w:t xml:space="preserve"> Nombrar </w:t>
      </w:r>
      <w:r w:rsidRPr="002442A2">
        <w:rPr>
          <w:rFonts w:ascii="Times New Roman" w:eastAsia="Calibri" w:hAnsi="Times New Roman" w:cs="Times New Roman"/>
          <w:sz w:val="28"/>
          <w:szCs w:val="28"/>
        </w:rPr>
        <w:t xml:space="preserve">a los administradores de las órdenes de compra o contrato a: </w:t>
      </w:r>
      <w:r w:rsidR="00F4693E">
        <w:rPr>
          <w:rFonts w:ascii="Times New Roman" w:eastAsia="Calibri" w:hAnsi="Times New Roman" w:cs="Times New Roman"/>
          <w:b/>
          <w:sz w:val="28"/>
          <w:szCs w:val="28"/>
        </w:rPr>
        <w:t>XXXXXXXXXXXX</w:t>
      </w:r>
      <w:r w:rsidRPr="002442A2">
        <w:rPr>
          <w:rFonts w:ascii="Times New Roman" w:eastAsia="Calibri" w:hAnsi="Times New Roman" w:cs="Times New Roman"/>
          <w:b/>
          <w:sz w:val="28"/>
          <w:szCs w:val="28"/>
        </w:rPr>
        <w:t>.</w:t>
      </w:r>
      <w:r w:rsidRPr="002442A2">
        <w:rPr>
          <w:rFonts w:ascii="Times New Roman" w:eastAsia="Calibri" w:hAnsi="Times New Roman" w:cs="Times New Roman"/>
          <w:sz w:val="28"/>
          <w:szCs w:val="28"/>
        </w:rPr>
        <w:t xml:space="preserve"> Quedando autorizada la Jefa del </w:t>
      </w:r>
      <w:r w:rsidR="00420D5D" w:rsidRPr="002442A2">
        <w:rPr>
          <w:rFonts w:ascii="Times New Roman" w:eastAsia="Calibri" w:hAnsi="Times New Roman" w:cs="Times New Roman"/>
          <w:sz w:val="28"/>
          <w:szCs w:val="28"/>
        </w:rPr>
        <w:t>Departamento de</w:t>
      </w:r>
      <w:r w:rsidRPr="002442A2">
        <w:rPr>
          <w:rFonts w:ascii="Times New Roman" w:eastAsia="Calibri" w:hAnsi="Times New Roman" w:cs="Times New Roman"/>
          <w:sz w:val="28"/>
          <w:szCs w:val="28"/>
        </w:rPr>
        <w:t xml:space="preserve"> Presupuesto elabore reprogramación presupuestaria si fuera necesaria. Fondos con aplicación al espe</w:t>
      </w:r>
      <w:r w:rsidRPr="002442A2">
        <w:rPr>
          <w:rFonts w:ascii="Times New Roman" w:eastAsia="Calibri" w:hAnsi="Times New Roman" w:cs="Times New Roman"/>
          <w:sz w:val="28"/>
          <w:szCs w:val="28"/>
          <w:shd w:val="clear" w:color="auto" w:fill="FFFFFF"/>
        </w:rPr>
        <w:t>cífico y expresión Presupuestaria Municipal vigente, que</w:t>
      </w:r>
      <w:r w:rsidRPr="002442A2">
        <w:rPr>
          <w:rFonts w:ascii="Times New Roman" w:eastAsia="Calibri" w:hAnsi="Times New Roman" w:cs="Times New Roman"/>
          <w:sz w:val="28"/>
          <w:szCs w:val="28"/>
        </w:rPr>
        <w:t xml:space="preserve"> se comprobara como lo establece el artículo 78 del Código Municipal. </w:t>
      </w:r>
      <w:r w:rsidRPr="002442A2">
        <w:rPr>
          <w:rFonts w:ascii="Times New Roman" w:eastAsia="Calibri" w:hAnsi="Times New Roman" w:cs="Times New Roman"/>
          <w:b/>
          <w:sz w:val="28"/>
          <w:szCs w:val="28"/>
        </w:rPr>
        <w:t xml:space="preserve">CERTIFÍQUESE Y COMUNÍQUESE. </w:t>
      </w:r>
      <w:r w:rsidR="0057346D" w:rsidRPr="002442A2">
        <w:rPr>
          <w:rFonts w:ascii="Times New Roman" w:eastAsia="Calibri" w:hAnsi="Times New Roman" w:cs="Times New Roman"/>
          <w:b/>
          <w:bCs/>
          <w:sz w:val="28"/>
          <w:szCs w:val="28"/>
          <w:shd w:val="clear" w:color="auto" w:fill="FFFFFF"/>
        </w:rPr>
        <w:t xml:space="preserve">“ACUERDO MUNICIPAL NÚMERO QUINCE”. </w:t>
      </w:r>
      <w:r w:rsidR="0057346D" w:rsidRPr="002442A2">
        <w:rPr>
          <w:rFonts w:ascii="Times New Roman" w:eastAsia="Calibri" w:hAnsi="Times New Roman" w:cs="Times New Roman"/>
          <w:sz w:val="28"/>
          <w:szCs w:val="28"/>
          <w:shd w:val="clear" w:color="auto" w:fill="FFFFFF"/>
        </w:rPr>
        <w:t>El Concejo Municipal en uso de sus facultades legales, de conformidad al art. 86 inciso final, 203</w:t>
      </w:r>
      <w:r w:rsidR="0057346D" w:rsidRPr="002442A2">
        <w:rPr>
          <w:rFonts w:ascii="Times New Roman" w:eastAsia="Calibri" w:hAnsi="Times New Roman" w:cs="Times New Roman"/>
          <w:sz w:val="28"/>
          <w:szCs w:val="28"/>
        </w:rPr>
        <w:t xml:space="preserve">, 204 y 235 de la Constitución de la República, art. 30 numeral 4) 14) art. 31 numeral 4) y el art. 91 del Código Municipal. Expuesto en el punto número </w:t>
      </w:r>
      <w:r w:rsidR="0057346D" w:rsidRPr="002442A2">
        <w:rPr>
          <w:rFonts w:ascii="Times New Roman" w:eastAsia="Calibri" w:hAnsi="Times New Roman" w:cs="Times New Roman"/>
          <w:b/>
          <w:sz w:val="28"/>
          <w:szCs w:val="28"/>
        </w:rPr>
        <w:t>doce</w:t>
      </w:r>
      <w:r w:rsidR="0057346D" w:rsidRPr="002442A2">
        <w:rPr>
          <w:rFonts w:ascii="Times New Roman" w:eastAsia="Calibri" w:hAnsi="Times New Roman" w:cs="Times New Roman"/>
          <w:sz w:val="28"/>
          <w:szCs w:val="28"/>
        </w:rPr>
        <w:t xml:space="preserve"> de la Agenda de esta Sesión, el cual consiste en la participación del </w:t>
      </w:r>
      <w:r w:rsidR="0057346D" w:rsidRPr="002442A2">
        <w:rPr>
          <w:rFonts w:ascii="Times New Roman" w:eastAsia="Calibri" w:hAnsi="Times New Roman" w:cs="Times New Roman"/>
          <w:b/>
          <w:sz w:val="28"/>
          <w:szCs w:val="28"/>
        </w:rPr>
        <w:t xml:space="preserve">Licenciado </w:t>
      </w:r>
      <w:r w:rsidR="003846C2">
        <w:rPr>
          <w:rFonts w:ascii="Times New Roman" w:eastAsia="Calibri" w:hAnsi="Times New Roman" w:cs="Times New Roman"/>
          <w:b/>
          <w:sz w:val="28"/>
          <w:szCs w:val="28"/>
        </w:rPr>
        <w:t>XXXXXXXXXX</w:t>
      </w:r>
      <w:r w:rsidR="0057346D" w:rsidRPr="002442A2">
        <w:rPr>
          <w:rFonts w:ascii="Times New Roman" w:eastAsia="Calibri" w:hAnsi="Times New Roman" w:cs="Times New Roman"/>
          <w:b/>
          <w:sz w:val="28"/>
          <w:szCs w:val="28"/>
        </w:rPr>
        <w:t xml:space="preserve">/Jefe de UACI, </w:t>
      </w:r>
      <w:r w:rsidR="0057346D" w:rsidRPr="002442A2">
        <w:rPr>
          <w:rFonts w:ascii="Times New Roman" w:eastAsia="Calibri" w:hAnsi="Times New Roman" w:cs="Times New Roman"/>
          <w:sz w:val="28"/>
          <w:szCs w:val="28"/>
        </w:rPr>
        <w:t xml:space="preserve">solicitando al Honorable Concejo Municipal Plural, aprobación de adjudicación de requerimiento correspondiente al </w:t>
      </w:r>
      <w:r w:rsidR="0057346D" w:rsidRPr="002442A2">
        <w:rPr>
          <w:rFonts w:ascii="Times New Roman" w:eastAsia="Calibri" w:hAnsi="Times New Roman" w:cs="Times New Roman"/>
          <w:b/>
          <w:sz w:val="28"/>
          <w:szCs w:val="28"/>
        </w:rPr>
        <w:t>DEPARTAMENTO DE TALLERES,</w:t>
      </w:r>
      <w:r w:rsidR="0057346D" w:rsidRPr="002442A2">
        <w:rPr>
          <w:rFonts w:ascii="Times New Roman" w:eastAsia="Calibri" w:hAnsi="Times New Roman" w:cs="Times New Roman"/>
          <w:sz w:val="28"/>
          <w:szCs w:val="28"/>
        </w:rPr>
        <w:t xml:space="preserve"> </w:t>
      </w:r>
      <w:r w:rsidR="0057346D" w:rsidRPr="002442A2">
        <w:rPr>
          <w:rFonts w:ascii="Times New Roman" w:eastAsia="Calibri" w:hAnsi="Times New Roman" w:cs="Times New Roman"/>
          <w:sz w:val="28"/>
          <w:szCs w:val="28"/>
          <w:shd w:val="clear" w:color="auto" w:fill="FFFFFF"/>
        </w:rPr>
        <w:t xml:space="preserve">por un monto total de </w:t>
      </w:r>
      <w:r w:rsidR="0057346D" w:rsidRPr="002442A2">
        <w:rPr>
          <w:rFonts w:ascii="Times New Roman" w:eastAsia="Times New Roman" w:hAnsi="Times New Roman" w:cs="Times New Roman"/>
          <w:b/>
          <w:bCs/>
          <w:color w:val="000000"/>
          <w:sz w:val="28"/>
          <w:szCs w:val="28"/>
          <w:lang w:eastAsia="es-ES"/>
        </w:rPr>
        <w:t>$116.00</w:t>
      </w:r>
      <w:r w:rsidR="0057346D" w:rsidRPr="002442A2">
        <w:rPr>
          <w:rFonts w:ascii="Times New Roman" w:eastAsia="Calibri" w:hAnsi="Times New Roman" w:cs="Times New Roman"/>
          <w:b/>
          <w:sz w:val="28"/>
          <w:szCs w:val="28"/>
          <w:shd w:val="clear" w:color="auto" w:fill="FFFFFF"/>
        </w:rPr>
        <w:t xml:space="preserve">, </w:t>
      </w:r>
      <w:r w:rsidR="0057346D" w:rsidRPr="002442A2">
        <w:rPr>
          <w:rFonts w:ascii="Times New Roman" w:eastAsia="Calibri" w:hAnsi="Times New Roman" w:cs="Times New Roman"/>
          <w:sz w:val="28"/>
          <w:szCs w:val="28"/>
          <w:shd w:val="clear" w:color="auto" w:fill="FFFFFF"/>
        </w:rPr>
        <w:t>con FUENTE DE FINANCIAMIENTO:</w:t>
      </w:r>
      <w:r w:rsidR="0057346D" w:rsidRPr="002442A2">
        <w:rPr>
          <w:rFonts w:ascii="Times New Roman" w:eastAsia="Calibri" w:hAnsi="Times New Roman" w:cs="Times New Roman"/>
          <w:b/>
          <w:sz w:val="28"/>
          <w:szCs w:val="28"/>
          <w:shd w:val="clear" w:color="auto" w:fill="FFFFFF"/>
        </w:rPr>
        <w:t xml:space="preserve"> FONDOS PROPIOS</w:t>
      </w:r>
      <w:r w:rsidR="0057346D" w:rsidRPr="002442A2">
        <w:rPr>
          <w:rFonts w:ascii="Times New Roman" w:eastAsia="Times New Roman" w:hAnsi="Times New Roman" w:cs="Times New Roman"/>
          <w:bCs/>
          <w:color w:val="000000"/>
          <w:sz w:val="28"/>
          <w:szCs w:val="28"/>
          <w:lang w:eastAsia="es-ES"/>
        </w:rPr>
        <w:t xml:space="preserve">, </w:t>
      </w:r>
      <w:r w:rsidR="0057346D" w:rsidRPr="002442A2">
        <w:rPr>
          <w:rFonts w:ascii="Times New Roman" w:eastAsia="Calibri" w:hAnsi="Times New Roman" w:cs="Times New Roman"/>
          <w:sz w:val="28"/>
          <w:szCs w:val="28"/>
          <w:shd w:val="clear" w:color="auto" w:fill="FFFFFF"/>
        </w:rPr>
        <w:t>y</w:t>
      </w:r>
      <w:r w:rsidR="0057346D" w:rsidRPr="002442A2">
        <w:rPr>
          <w:rFonts w:ascii="Times New Roman" w:eastAsia="Calibri" w:hAnsi="Times New Roman" w:cs="Times New Roman"/>
          <w:sz w:val="28"/>
          <w:szCs w:val="28"/>
        </w:rPr>
        <w:t xml:space="preserve"> proponiendo al administrador de la orden de compra o contrato a: </w:t>
      </w:r>
      <w:r w:rsidR="003846C2">
        <w:rPr>
          <w:rFonts w:ascii="Times New Roman" w:eastAsia="Calibri" w:hAnsi="Times New Roman" w:cs="Times New Roman"/>
          <w:b/>
          <w:sz w:val="28"/>
          <w:szCs w:val="28"/>
        </w:rPr>
        <w:t>XXXXXXX</w:t>
      </w:r>
      <w:r w:rsidR="0057346D" w:rsidRPr="002442A2">
        <w:rPr>
          <w:rFonts w:ascii="Times New Roman" w:eastAsia="Calibri" w:hAnsi="Times New Roman" w:cs="Times New Roman"/>
          <w:b/>
          <w:sz w:val="28"/>
          <w:szCs w:val="28"/>
        </w:rPr>
        <w:t>.</w:t>
      </w:r>
      <w:r w:rsidR="0057346D" w:rsidRPr="002442A2">
        <w:rPr>
          <w:rFonts w:ascii="Times New Roman" w:eastAsia="Calibri" w:hAnsi="Times New Roman" w:cs="Times New Roman"/>
          <w:bCs/>
          <w:sz w:val="28"/>
          <w:szCs w:val="28"/>
        </w:rPr>
        <w:t xml:space="preserve"> Por </w:t>
      </w:r>
      <w:r w:rsidR="0057346D" w:rsidRPr="002442A2">
        <w:rPr>
          <w:rFonts w:ascii="Times New Roman" w:eastAsia="Calibri" w:hAnsi="Times New Roman" w:cs="Times New Roman"/>
          <w:b/>
          <w:bCs/>
          <w:sz w:val="28"/>
          <w:szCs w:val="28"/>
        </w:rPr>
        <w:t xml:space="preserve">MAYORIA </w:t>
      </w:r>
      <w:r w:rsidR="0057346D" w:rsidRPr="002442A2">
        <w:rPr>
          <w:rFonts w:ascii="Times New Roman" w:eastAsia="Calibri" w:hAnsi="Times New Roman" w:cs="Times New Roman"/>
          <w:bCs/>
          <w:sz w:val="28"/>
          <w:szCs w:val="28"/>
        </w:rPr>
        <w:t xml:space="preserve">de </w:t>
      </w:r>
      <w:r w:rsidR="0057346D" w:rsidRPr="002442A2">
        <w:rPr>
          <w:rFonts w:ascii="Times New Roman" w:eastAsia="Calibri" w:hAnsi="Times New Roman" w:cs="Times New Roman"/>
          <w:b/>
          <w:bCs/>
          <w:sz w:val="28"/>
          <w:szCs w:val="28"/>
        </w:rPr>
        <w:t xml:space="preserve">trece votos a favor </w:t>
      </w:r>
      <w:r w:rsidR="0057346D" w:rsidRPr="002442A2">
        <w:rPr>
          <w:rFonts w:ascii="Times New Roman" w:eastAsia="Calibri" w:hAnsi="Times New Roman" w:cs="Times New Roman"/>
          <w:bCs/>
          <w:sz w:val="28"/>
          <w:szCs w:val="28"/>
        </w:rPr>
        <w:t xml:space="preserve">y </w:t>
      </w:r>
      <w:r w:rsidR="0057346D" w:rsidRPr="002442A2">
        <w:rPr>
          <w:rFonts w:ascii="Times New Roman" w:eastAsia="Calibri" w:hAnsi="Times New Roman" w:cs="Times New Roman"/>
          <w:b/>
          <w:bCs/>
          <w:sz w:val="28"/>
          <w:szCs w:val="28"/>
        </w:rPr>
        <w:t>una abstención</w:t>
      </w:r>
      <w:r w:rsidR="0057346D" w:rsidRPr="002442A2">
        <w:rPr>
          <w:rFonts w:ascii="Times New Roman" w:eastAsia="Calibri" w:hAnsi="Times New Roman" w:cs="Times New Roman"/>
          <w:bCs/>
          <w:sz w:val="28"/>
          <w:szCs w:val="28"/>
        </w:rPr>
        <w:t xml:space="preserve"> del señor Damián Cristóbal Serrano Ortiz; Segundo Regidor Propietario. </w:t>
      </w:r>
      <w:r w:rsidR="0057346D" w:rsidRPr="002442A2">
        <w:rPr>
          <w:rFonts w:ascii="Times New Roman" w:eastAsia="Calibri" w:hAnsi="Times New Roman" w:cs="Times New Roman"/>
          <w:b/>
          <w:sz w:val="28"/>
          <w:szCs w:val="28"/>
        </w:rPr>
        <w:t xml:space="preserve">ACUERDA: </w:t>
      </w:r>
      <w:r w:rsidR="0057346D" w:rsidRPr="002442A2">
        <w:rPr>
          <w:rFonts w:ascii="Times New Roman" w:eastAsia="Calibri" w:hAnsi="Times New Roman" w:cs="Times New Roman"/>
          <w:b/>
          <w:sz w:val="28"/>
          <w:szCs w:val="28"/>
          <w:u w:val="single"/>
        </w:rPr>
        <w:t>Primero:</w:t>
      </w:r>
      <w:r w:rsidR="0057346D" w:rsidRPr="002442A2">
        <w:rPr>
          <w:rFonts w:ascii="Times New Roman" w:eastAsia="Calibri" w:hAnsi="Times New Roman" w:cs="Times New Roman"/>
          <w:sz w:val="28"/>
          <w:szCs w:val="28"/>
        </w:rPr>
        <w:t xml:space="preserve"> Aprobar adjudicación de requerimientos correspondiente al </w:t>
      </w:r>
      <w:r w:rsidR="0057346D" w:rsidRPr="002442A2">
        <w:rPr>
          <w:rFonts w:ascii="Times New Roman" w:eastAsia="Calibri" w:hAnsi="Times New Roman" w:cs="Times New Roman"/>
          <w:b/>
          <w:sz w:val="28"/>
          <w:szCs w:val="28"/>
        </w:rPr>
        <w:t>DEPARTAMENTO DE TALLERES,</w:t>
      </w:r>
      <w:r w:rsidR="0057346D" w:rsidRPr="002442A2">
        <w:rPr>
          <w:rFonts w:ascii="Times New Roman" w:eastAsia="Calibri" w:hAnsi="Times New Roman" w:cs="Times New Roman"/>
          <w:sz w:val="28"/>
          <w:szCs w:val="28"/>
        </w:rPr>
        <w:t xml:space="preserve"> </w:t>
      </w:r>
      <w:r w:rsidR="0057346D" w:rsidRPr="002442A2">
        <w:rPr>
          <w:rFonts w:ascii="Times New Roman" w:eastAsia="Calibri" w:hAnsi="Times New Roman" w:cs="Times New Roman"/>
          <w:sz w:val="28"/>
          <w:szCs w:val="28"/>
          <w:shd w:val="clear" w:color="auto" w:fill="FFFFFF"/>
        </w:rPr>
        <w:t xml:space="preserve">por un monto total de </w:t>
      </w:r>
      <w:r w:rsidR="0057346D" w:rsidRPr="002442A2">
        <w:rPr>
          <w:rFonts w:ascii="Times New Roman" w:eastAsia="Times New Roman" w:hAnsi="Times New Roman" w:cs="Times New Roman"/>
          <w:b/>
          <w:bCs/>
          <w:color w:val="000000"/>
          <w:sz w:val="28"/>
          <w:szCs w:val="28"/>
          <w:lang w:eastAsia="es-ES"/>
        </w:rPr>
        <w:t>$116.00</w:t>
      </w:r>
      <w:r w:rsidR="0057346D" w:rsidRPr="002442A2">
        <w:rPr>
          <w:rFonts w:ascii="Times New Roman" w:eastAsia="Calibri" w:hAnsi="Times New Roman" w:cs="Times New Roman"/>
          <w:b/>
          <w:sz w:val="28"/>
          <w:szCs w:val="28"/>
          <w:shd w:val="clear" w:color="auto" w:fill="FFFFFF"/>
        </w:rPr>
        <w:t>,</w:t>
      </w:r>
      <w:r w:rsidR="0057346D" w:rsidRPr="002442A2">
        <w:rPr>
          <w:rFonts w:ascii="Times New Roman" w:eastAsia="Calibri" w:hAnsi="Times New Roman" w:cs="Times New Roman"/>
          <w:sz w:val="28"/>
          <w:szCs w:val="28"/>
        </w:rPr>
        <w:t xml:space="preserve"> con FUENTE DE FINANCIAMIENTO: FONDOS PROPIOS</w:t>
      </w:r>
      <w:r w:rsidR="0057346D" w:rsidRPr="002442A2">
        <w:rPr>
          <w:rFonts w:ascii="Times New Roman" w:eastAsia="Calibri" w:hAnsi="Times New Roman" w:cs="Times New Roman"/>
          <w:b/>
          <w:sz w:val="28"/>
          <w:szCs w:val="28"/>
        </w:rPr>
        <w:t>.</w:t>
      </w:r>
      <w:r w:rsidR="0057346D" w:rsidRPr="002442A2">
        <w:rPr>
          <w:rFonts w:ascii="Times New Roman" w:eastAsia="Calibri" w:hAnsi="Times New Roman" w:cs="Times New Roman"/>
          <w:b/>
          <w:sz w:val="28"/>
          <w:szCs w:val="28"/>
          <w:shd w:val="clear" w:color="auto" w:fill="FFFFFF"/>
        </w:rPr>
        <w:t xml:space="preserve"> </w:t>
      </w:r>
      <w:r w:rsidR="0057346D" w:rsidRPr="002442A2">
        <w:rPr>
          <w:rFonts w:ascii="Times New Roman" w:eastAsia="Calibri" w:hAnsi="Times New Roman" w:cs="Times New Roman"/>
          <w:b/>
          <w:sz w:val="28"/>
          <w:szCs w:val="28"/>
          <w:u w:val="single"/>
        </w:rPr>
        <w:t>Segundo:</w:t>
      </w:r>
      <w:r w:rsidR="0057346D" w:rsidRPr="002442A2">
        <w:rPr>
          <w:rFonts w:ascii="Times New Roman" w:eastAsia="Calibri" w:hAnsi="Times New Roman" w:cs="Times New Roman"/>
          <w:sz w:val="28"/>
          <w:szCs w:val="28"/>
        </w:rPr>
        <w:t xml:space="preserve"> Autorizar al Tesorero Municipal para que erogue la cantidad de: </w:t>
      </w:r>
      <w:r w:rsidR="0057346D" w:rsidRPr="002442A2">
        <w:rPr>
          <w:rFonts w:ascii="Times New Roman" w:eastAsia="Calibri" w:hAnsi="Times New Roman" w:cs="Times New Roman"/>
          <w:b/>
          <w:sz w:val="28"/>
          <w:szCs w:val="28"/>
        </w:rPr>
        <w:t>CIENTO DIECISÉIS DÓLARES EXACTOS DE LOS ESTADOS UNIDOS DE NORTEAMÉRICA (</w:t>
      </w:r>
      <w:r w:rsidR="0057346D" w:rsidRPr="002442A2">
        <w:rPr>
          <w:rFonts w:ascii="Times New Roman" w:eastAsia="Calibri" w:hAnsi="Times New Roman" w:cs="Times New Roman"/>
          <w:b/>
          <w:sz w:val="28"/>
          <w:szCs w:val="28"/>
          <w:shd w:val="clear" w:color="auto" w:fill="FFFFFF"/>
        </w:rPr>
        <w:t>$</w:t>
      </w:r>
      <w:r w:rsidR="0057346D" w:rsidRPr="002442A2">
        <w:rPr>
          <w:rFonts w:ascii="Times New Roman" w:eastAsia="Times New Roman" w:hAnsi="Times New Roman" w:cs="Times New Roman"/>
          <w:b/>
          <w:bCs/>
          <w:color w:val="000000"/>
          <w:sz w:val="28"/>
          <w:szCs w:val="28"/>
          <w:lang w:eastAsia="es-ES"/>
        </w:rPr>
        <w:t>116.00</w:t>
      </w:r>
      <w:r w:rsidR="0057346D" w:rsidRPr="002442A2">
        <w:rPr>
          <w:rFonts w:ascii="Times New Roman" w:eastAsia="Calibri" w:hAnsi="Times New Roman" w:cs="Times New Roman"/>
          <w:b/>
          <w:sz w:val="28"/>
          <w:szCs w:val="28"/>
        </w:rPr>
        <w:t>),</w:t>
      </w:r>
      <w:r w:rsidR="0057346D" w:rsidRPr="002442A2">
        <w:rPr>
          <w:rFonts w:ascii="Times New Roman" w:eastAsia="Calibri" w:hAnsi="Times New Roman" w:cs="Times New Roman"/>
          <w:b/>
          <w:sz w:val="28"/>
          <w:szCs w:val="28"/>
          <w:shd w:val="clear" w:color="auto" w:fill="FFFFFF"/>
        </w:rPr>
        <w:t xml:space="preserve"> </w:t>
      </w:r>
      <w:r w:rsidR="0057346D" w:rsidRPr="002442A2">
        <w:rPr>
          <w:rFonts w:ascii="Times New Roman" w:eastAsia="Times New Roman" w:hAnsi="Times New Roman" w:cs="Times New Roman"/>
          <w:sz w:val="28"/>
          <w:szCs w:val="28"/>
          <w:lang w:val="en-US"/>
        </w:rPr>
        <w:t xml:space="preserve">de la cuenta corriente número </w:t>
      </w:r>
      <w:r w:rsidR="0057346D" w:rsidRPr="002442A2">
        <w:rPr>
          <w:rFonts w:ascii="Times New Roman" w:eastAsia="Times New Roman" w:hAnsi="Times New Roman" w:cs="Times New Roman"/>
          <w:b/>
          <w:sz w:val="28"/>
          <w:szCs w:val="28"/>
          <w:lang w:val="en-US"/>
        </w:rPr>
        <w:t xml:space="preserve">480005924 MUNICIPALIDAD DE APOPA, RECURSOS </w:t>
      </w:r>
      <w:r w:rsidR="0057346D" w:rsidRPr="002442A2">
        <w:rPr>
          <w:rFonts w:ascii="Times New Roman" w:eastAsia="Times New Roman" w:hAnsi="Times New Roman" w:cs="Times New Roman"/>
          <w:b/>
          <w:sz w:val="28"/>
          <w:szCs w:val="28"/>
          <w:lang w:val="en-US"/>
        </w:rPr>
        <w:lastRenderedPageBreak/>
        <w:t xml:space="preserve">PROPIOS, Banco Hipotecario de El Salvador S.A., </w:t>
      </w:r>
      <w:r w:rsidR="0057346D" w:rsidRPr="002442A2">
        <w:rPr>
          <w:rFonts w:ascii="Times New Roman" w:eastAsia="Calibri" w:hAnsi="Times New Roman" w:cs="Times New Roman"/>
          <w:sz w:val="28"/>
          <w:szCs w:val="28"/>
          <w:lang w:val="es-SV"/>
        </w:rPr>
        <w:t>y</w:t>
      </w:r>
      <w:r w:rsidR="0057346D" w:rsidRPr="002442A2">
        <w:rPr>
          <w:rFonts w:ascii="Times New Roman" w:eastAsia="Calibri" w:hAnsi="Times New Roman" w:cs="Times New Roman"/>
          <w:sz w:val="28"/>
          <w:szCs w:val="28"/>
        </w:rPr>
        <w:t xml:space="preserve"> emita cheque</w:t>
      </w:r>
      <w:r w:rsidR="0057346D" w:rsidRPr="002442A2">
        <w:rPr>
          <w:rFonts w:ascii="Times New Roman" w:eastAsia="Calibri" w:hAnsi="Times New Roman" w:cs="Times New Roman"/>
          <w:b/>
          <w:sz w:val="28"/>
          <w:szCs w:val="28"/>
        </w:rPr>
        <w:t xml:space="preserve"> </w:t>
      </w:r>
      <w:r w:rsidR="0057346D" w:rsidRPr="002442A2">
        <w:rPr>
          <w:rFonts w:ascii="Times New Roman" w:eastAsia="Calibri" w:hAnsi="Times New Roman" w:cs="Times New Roman"/>
          <w:sz w:val="28"/>
          <w:szCs w:val="28"/>
        </w:rPr>
        <w:t xml:space="preserve">a nombre del proveedor según el siguiente cuadro: </w:t>
      </w:r>
    </w:p>
    <w:p w:rsidR="0057346D" w:rsidRPr="0057346D" w:rsidRDefault="003F3B3D" w:rsidP="002442A2">
      <w:pPr>
        <w:spacing w:after="200" w:line="276" w:lineRule="auto"/>
        <w:jc w:val="both"/>
        <w:rPr>
          <w:rFonts w:ascii="Times New Roman" w:eastAsia="Calibri" w:hAnsi="Times New Roman" w:cs="Times New Roman"/>
          <w:sz w:val="28"/>
          <w:szCs w:val="28"/>
        </w:rPr>
      </w:pPr>
      <w:r>
        <w:rPr>
          <w:noProof/>
          <w:lang w:val="es-SV" w:eastAsia="es-SV"/>
        </w:rPr>
        <w:drawing>
          <wp:inline distT="0" distB="0" distL="0" distR="0" wp14:anchorId="39B5B913" wp14:editId="5072B4B0">
            <wp:extent cx="5837836" cy="1540476"/>
            <wp:effectExtent l="0" t="0" r="0" b="3175"/>
            <wp:docPr id="807" name="Imagen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21" t="26730" r="24403" b="37367"/>
                    <a:stretch/>
                  </pic:blipFill>
                  <pic:spPr bwMode="auto">
                    <a:xfrm>
                      <a:off x="0" y="0"/>
                      <a:ext cx="5924869" cy="1563442"/>
                    </a:xfrm>
                    <a:prstGeom prst="rect">
                      <a:avLst/>
                    </a:prstGeom>
                    <a:ln>
                      <a:noFill/>
                    </a:ln>
                    <a:extLst>
                      <a:ext uri="{53640926-AAD7-44D8-BBD7-CCE9431645EC}">
                        <a14:shadowObscured xmlns:a14="http://schemas.microsoft.com/office/drawing/2010/main"/>
                      </a:ext>
                    </a:extLst>
                  </pic:spPr>
                </pic:pic>
              </a:graphicData>
            </a:graphic>
          </wp:inline>
        </w:drawing>
      </w:r>
    </w:p>
    <w:p w:rsidR="002442A2" w:rsidRPr="00132196" w:rsidRDefault="0057346D" w:rsidP="00F52A97">
      <w:pPr>
        <w:spacing w:line="276" w:lineRule="auto"/>
        <w:jc w:val="both"/>
        <w:rPr>
          <w:rFonts w:ascii="Times New Roman" w:eastAsia="Calibri" w:hAnsi="Times New Roman" w:cs="Times New Roman"/>
          <w:sz w:val="28"/>
          <w:szCs w:val="28"/>
        </w:rPr>
      </w:pPr>
      <w:r w:rsidRPr="00D757ED">
        <w:rPr>
          <w:rFonts w:ascii="Times New Roman" w:eastAsia="Calibri" w:hAnsi="Times New Roman" w:cs="Times New Roman"/>
          <w:b/>
          <w:color w:val="000000"/>
          <w:sz w:val="28"/>
          <w:szCs w:val="28"/>
          <w:u w:val="single"/>
        </w:rPr>
        <w:t>Tercero:</w:t>
      </w:r>
      <w:r w:rsidRPr="00D757ED">
        <w:rPr>
          <w:rFonts w:ascii="Times New Roman" w:eastAsia="Calibri" w:hAnsi="Times New Roman" w:cs="Times New Roman"/>
          <w:color w:val="000000"/>
          <w:sz w:val="28"/>
          <w:szCs w:val="28"/>
        </w:rPr>
        <w:t xml:space="preserve"> Nombrar </w:t>
      </w:r>
      <w:r w:rsidRPr="00D757ED">
        <w:rPr>
          <w:rFonts w:ascii="Times New Roman" w:eastAsia="Calibri" w:hAnsi="Times New Roman" w:cs="Times New Roman"/>
          <w:sz w:val="28"/>
          <w:szCs w:val="28"/>
        </w:rPr>
        <w:t xml:space="preserve">a los administradores de las órdenes de compra o contrato a: </w:t>
      </w:r>
      <w:r w:rsidR="000D2EFC">
        <w:rPr>
          <w:rFonts w:ascii="Times New Roman" w:eastAsia="Calibri" w:hAnsi="Times New Roman" w:cs="Times New Roman"/>
          <w:b/>
          <w:sz w:val="28"/>
          <w:szCs w:val="28"/>
        </w:rPr>
        <w:t>XXXXXXXXX</w:t>
      </w:r>
      <w:r w:rsidRPr="00D757ED">
        <w:rPr>
          <w:rFonts w:ascii="Times New Roman" w:eastAsia="Calibri" w:hAnsi="Times New Roman" w:cs="Times New Roman"/>
          <w:b/>
          <w:sz w:val="28"/>
          <w:szCs w:val="28"/>
        </w:rPr>
        <w:t>.</w:t>
      </w:r>
      <w:r w:rsidRPr="00D757ED">
        <w:rPr>
          <w:rFonts w:ascii="Times New Roman" w:eastAsia="Calibri" w:hAnsi="Times New Roman" w:cs="Times New Roman"/>
          <w:sz w:val="28"/>
          <w:szCs w:val="28"/>
        </w:rPr>
        <w:t xml:space="preserve"> Quedando autorizada la Jefa del </w:t>
      </w:r>
      <w:r w:rsidR="00F74915" w:rsidRPr="00D757ED">
        <w:rPr>
          <w:rFonts w:ascii="Times New Roman" w:eastAsia="Calibri" w:hAnsi="Times New Roman" w:cs="Times New Roman"/>
          <w:sz w:val="28"/>
          <w:szCs w:val="28"/>
        </w:rPr>
        <w:t>Departamento de</w:t>
      </w:r>
      <w:r w:rsidRPr="00D757ED">
        <w:rPr>
          <w:rFonts w:ascii="Times New Roman" w:eastAsia="Calibri" w:hAnsi="Times New Roman" w:cs="Times New Roman"/>
          <w:sz w:val="28"/>
          <w:szCs w:val="28"/>
        </w:rPr>
        <w:t xml:space="preserve"> Presupuesto elabore reprogramación presupuestaria si fuera necesaria. Fondos con aplicación al espe</w:t>
      </w:r>
      <w:r w:rsidRPr="00D757ED">
        <w:rPr>
          <w:rFonts w:ascii="Times New Roman" w:eastAsia="Calibri" w:hAnsi="Times New Roman" w:cs="Times New Roman"/>
          <w:sz w:val="28"/>
          <w:szCs w:val="28"/>
          <w:shd w:val="clear" w:color="auto" w:fill="FFFFFF"/>
        </w:rPr>
        <w:t xml:space="preserve">cífico y expresión Presupuestaria Municipal </w:t>
      </w:r>
      <w:r w:rsidRPr="00132196">
        <w:rPr>
          <w:rFonts w:ascii="Times New Roman" w:eastAsia="Calibri" w:hAnsi="Times New Roman" w:cs="Times New Roman"/>
          <w:sz w:val="28"/>
          <w:szCs w:val="28"/>
          <w:shd w:val="clear" w:color="auto" w:fill="FFFFFF"/>
        </w:rPr>
        <w:t>vigente, que</w:t>
      </w:r>
      <w:r w:rsidRPr="00132196">
        <w:rPr>
          <w:rFonts w:ascii="Times New Roman" w:eastAsia="Calibri" w:hAnsi="Times New Roman" w:cs="Times New Roman"/>
          <w:sz w:val="28"/>
          <w:szCs w:val="28"/>
        </w:rPr>
        <w:t xml:space="preserve"> se comprobara como lo establece el artículo 78 del Código Municipal. </w:t>
      </w:r>
      <w:r w:rsidRPr="00132196">
        <w:rPr>
          <w:rFonts w:ascii="Times New Roman" w:eastAsia="Calibri" w:hAnsi="Times New Roman" w:cs="Times New Roman"/>
          <w:b/>
          <w:sz w:val="28"/>
          <w:szCs w:val="28"/>
        </w:rPr>
        <w:t>CERTIFÍQUESE Y COMUNÍQUESE.</w:t>
      </w:r>
      <w:r w:rsidR="002442A2" w:rsidRPr="00132196">
        <w:rPr>
          <w:rFonts w:ascii="Times New Roman" w:eastAsia="Calibri" w:hAnsi="Times New Roman" w:cs="Times New Roman"/>
          <w:b/>
          <w:bCs/>
          <w:sz w:val="28"/>
          <w:szCs w:val="28"/>
          <w:shd w:val="clear" w:color="auto" w:fill="FFFFFF"/>
        </w:rPr>
        <w:t xml:space="preserve"> “ACUERDO MUNICIPAL NÚMERO DIECISEIS”. </w:t>
      </w:r>
      <w:r w:rsidR="002442A2" w:rsidRPr="00132196">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2442A2" w:rsidRPr="00132196">
        <w:rPr>
          <w:rFonts w:ascii="Times New Roman" w:eastAsia="Calibri" w:hAnsi="Times New Roman" w:cs="Times New Roman"/>
          <w:b/>
          <w:sz w:val="28"/>
          <w:szCs w:val="28"/>
          <w:shd w:val="clear" w:color="auto" w:fill="FFFFFF"/>
        </w:rPr>
        <w:t>doce</w:t>
      </w:r>
      <w:r w:rsidR="002442A2" w:rsidRPr="00132196">
        <w:rPr>
          <w:rFonts w:ascii="Times New Roman" w:eastAsia="Calibri" w:hAnsi="Times New Roman" w:cs="Times New Roman"/>
          <w:sz w:val="28"/>
          <w:szCs w:val="28"/>
          <w:shd w:val="clear" w:color="auto" w:fill="FFFFFF"/>
        </w:rPr>
        <w:t xml:space="preserve"> de la</w:t>
      </w:r>
      <w:r w:rsidR="002442A2" w:rsidRPr="00132196">
        <w:rPr>
          <w:rFonts w:ascii="Times New Roman" w:eastAsia="Calibri" w:hAnsi="Times New Roman" w:cs="Times New Roman"/>
          <w:sz w:val="28"/>
          <w:szCs w:val="28"/>
        </w:rPr>
        <w:t xml:space="preserve"> Agenda de esta Sesión, el cual consiste en la participación del </w:t>
      </w:r>
      <w:r w:rsidR="002442A2" w:rsidRPr="00132196">
        <w:rPr>
          <w:rFonts w:ascii="Times New Roman" w:eastAsia="Calibri" w:hAnsi="Times New Roman" w:cs="Times New Roman"/>
          <w:b/>
          <w:sz w:val="28"/>
          <w:szCs w:val="28"/>
        </w:rPr>
        <w:t xml:space="preserve">Licenciado </w:t>
      </w:r>
      <w:r w:rsidR="000D2EFC">
        <w:rPr>
          <w:rFonts w:ascii="Times New Roman" w:eastAsia="Calibri" w:hAnsi="Times New Roman" w:cs="Times New Roman"/>
          <w:b/>
          <w:sz w:val="28"/>
          <w:szCs w:val="28"/>
        </w:rPr>
        <w:t>XXXXXXXXXX</w:t>
      </w:r>
      <w:r w:rsidR="002442A2" w:rsidRPr="00132196">
        <w:rPr>
          <w:rFonts w:ascii="Times New Roman" w:eastAsia="Calibri" w:hAnsi="Times New Roman" w:cs="Times New Roman"/>
          <w:b/>
          <w:sz w:val="28"/>
          <w:szCs w:val="28"/>
        </w:rPr>
        <w:t xml:space="preserve">/Jefe de UACI, </w:t>
      </w:r>
      <w:r w:rsidR="002442A2" w:rsidRPr="00132196">
        <w:rPr>
          <w:rFonts w:ascii="Times New Roman" w:eastAsia="Calibri" w:hAnsi="Times New Roman" w:cs="Times New Roman"/>
          <w:sz w:val="28"/>
          <w:szCs w:val="28"/>
        </w:rPr>
        <w:t xml:space="preserve">solicitando al Honorable Concejo Municipal Plural, aprobación de adjudicación de requerimiento correspondiente al </w:t>
      </w:r>
      <w:r w:rsidR="002442A2" w:rsidRPr="00132196">
        <w:rPr>
          <w:rFonts w:ascii="Times New Roman" w:eastAsia="Calibri" w:hAnsi="Times New Roman" w:cs="Times New Roman"/>
          <w:b/>
          <w:sz w:val="28"/>
          <w:szCs w:val="28"/>
        </w:rPr>
        <w:t>DEPARTAMENTO RASTRO MUNICIPAL,</w:t>
      </w:r>
      <w:r w:rsidR="002442A2" w:rsidRPr="00132196">
        <w:rPr>
          <w:rFonts w:ascii="Times New Roman" w:eastAsia="Calibri" w:hAnsi="Times New Roman" w:cs="Times New Roman"/>
          <w:sz w:val="28"/>
          <w:szCs w:val="28"/>
        </w:rPr>
        <w:t xml:space="preserve"> </w:t>
      </w:r>
      <w:r w:rsidR="002442A2" w:rsidRPr="00132196">
        <w:rPr>
          <w:rFonts w:ascii="Times New Roman" w:eastAsia="Calibri" w:hAnsi="Times New Roman" w:cs="Times New Roman"/>
          <w:sz w:val="28"/>
          <w:szCs w:val="28"/>
          <w:shd w:val="clear" w:color="auto" w:fill="FFFFFF"/>
        </w:rPr>
        <w:t xml:space="preserve">por un monto total de </w:t>
      </w:r>
      <w:r w:rsidR="002442A2" w:rsidRPr="00132196">
        <w:rPr>
          <w:rFonts w:ascii="Times New Roman" w:eastAsia="Times New Roman" w:hAnsi="Times New Roman" w:cs="Times New Roman"/>
          <w:b/>
          <w:bCs/>
          <w:color w:val="000000"/>
          <w:sz w:val="28"/>
          <w:szCs w:val="28"/>
          <w:lang w:eastAsia="es-ES"/>
        </w:rPr>
        <w:t>$331.65</w:t>
      </w:r>
      <w:r w:rsidR="002442A2" w:rsidRPr="00132196">
        <w:rPr>
          <w:rFonts w:ascii="Times New Roman" w:eastAsia="Calibri" w:hAnsi="Times New Roman" w:cs="Times New Roman"/>
          <w:b/>
          <w:sz w:val="28"/>
          <w:szCs w:val="28"/>
          <w:shd w:val="clear" w:color="auto" w:fill="FFFFFF"/>
        </w:rPr>
        <w:t xml:space="preserve">, </w:t>
      </w:r>
      <w:r w:rsidR="002442A2" w:rsidRPr="00132196">
        <w:rPr>
          <w:rFonts w:ascii="Times New Roman" w:eastAsia="Calibri" w:hAnsi="Times New Roman" w:cs="Times New Roman"/>
          <w:sz w:val="28"/>
          <w:szCs w:val="28"/>
          <w:shd w:val="clear" w:color="auto" w:fill="FFFFFF"/>
        </w:rPr>
        <w:t>con FUENTE DE FINANCIAMIENTO:</w:t>
      </w:r>
      <w:r w:rsidR="002442A2" w:rsidRPr="00132196">
        <w:rPr>
          <w:rFonts w:ascii="Times New Roman" w:eastAsia="Calibri" w:hAnsi="Times New Roman" w:cs="Times New Roman"/>
          <w:b/>
          <w:sz w:val="28"/>
          <w:szCs w:val="28"/>
          <w:shd w:val="clear" w:color="auto" w:fill="FFFFFF"/>
        </w:rPr>
        <w:t xml:space="preserve"> FONDOS PROPIOS</w:t>
      </w:r>
      <w:r w:rsidR="00C77AB4" w:rsidRPr="00132196">
        <w:rPr>
          <w:rFonts w:ascii="Times New Roman" w:eastAsia="Times New Roman" w:hAnsi="Times New Roman" w:cs="Times New Roman"/>
          <w:bCs/>
          <w:color w:val="000000"/>
          <w:sz w:val="28"/>
          <w:szCs w:val="28"/>
          <w:lang w:eastAsia="es-ES"/>
        </w:rPr>
        <w:t xml:space="preserve">, </w:t>
      </w:r>
      <w:r w:rsidR="00C77AB4" w:rsidRPr="00132196">
        <w:rPr>
          <w:rFonts w:ascii="Times New Roman" w:eastAsia="Calibri" w:hAnsi="Times New Roman" w:cs="Times New Roman"/>
          <w:sz w:val="28"/>
          <w:szCs w:val="28"/>
          <w:shd w:val="clear" w:color="auto" w:fill="FFFFFF"/>
        </w:rPr>
        <w:t>y</w:t>
      </w:r>
      <w:r w:rsidR="002442A2" w:rsidRPr="00132196">
        <w:rPr>
          <w:rFonts w:ascii="Times New Roman" w:eastAsia="Calibri" w:hAnsi="Times New Roman" w:cs="Times New Roman"/>
          <w:sz w:val="28"/>
          <w:szCs w:val="28"/>
        </w:rPr>
        <w:t xml:space="preserve"> proponiendo al administrador de la orden de compra o contrato a: </w:t>
      </w:r>
      <w:r w:rsidR="002442A2" w:rsidRPr="00132196">
        <w:rPr>
          <w:rFonts w:ascii="Times New Roman" w:eastAsia="Calibri" w:hAnsi="Times New Roman" w:cs="Times New Roman"/>
          <w:b/>
          <w:sz w:val="28"/>
          <w:szCs w:val="28"/>
        </w:rPr>
        <w:t>GERSON DANIEL ALFARO BARRERA/ OPERADOR DE PLANTA.</w:t>
      </w:r>
      <w:r w:rsidR="002442A2" w:rsidRPr="00132196">
        <w:rPr>
          <w:rFonts w:ascii="Times New Roman" w:eastAsia="Calibri" w:hAnsi="Times New Roman" w:cs="Times New Roman"/>
          <w:bCs/>
          <w:sz w:val="28"/>
          <w:szCs w:val="28"/>
        </w:rPr>
        <w:t xml:space="preserve"> Por </w:t>
      </w:r>
      <w:r w:rsidR="00C77AB4" w:rsidRPr="00132196">
        <w:rPr>
          <w:rFonts w:ascii="Times New Roman" w:eastAsia="Calibri" w:hAnsi="Times New Roman" w:cs="Times New Roman"/>
          <w:b/>
          <w:bCs/>
          <w:sz w:val="28"/>
          <w:szCs w:val="28"/>
        </w:rPr>
        <w:t xml:space="preserve">MAYORIA </w:t>
      </w:r>
      <w:r w:rsidR="00C77AB4" w:rsidRPr="00132196">
        <w:rPr>
          <w:rFonts w:ascii="Times New Roman" w:eastAsia="Calibri" w:hAnsi="Times New Roman" w:cs="Times New Roman"/>
          <w:bCs/>
          <w:sz w:val="28"/>
          <w:szCs w:val="28"/>
        </w:rPr>
        <w:t>de</w:t>
      </w:r>
      <w:r w:rsidR="002442A2" w:rsidRPr="00132196">
        <w:rPr>
          <w:rFonts w:ascii="Times New Roman" w:eastAsia="Calibri" w:hAnsi="Times New Roman" w:cs="Times New Roman"/>
          <w:bCs/>
          <w:sz w:val="28"/>
          <w:szCs w:val="28"/>
        </w:rPr>
        <w:t xml:space="preserve"> </w:t>
      </w:r>
      <w:r w:rsidR="002442A2" w:rsidRPr="00132196">
        <w:rPr>
          <w:rFonts w:ascii="Times New Roman" w:eastAsia="Calibri" w:hAnsi="Times New Roman" w:cs="Times New Roman"/>
          <w:b/>
          <w:bCs/>
          <w:sz w:val="28"/>
          <w:szCs w:val="28"/>
        </w:rPr>
        <w:t xml:space="preserve">trece votos a favor </w:t>
      </w:r>
      <w:r w:rsidR="002442A2" w:rsidRPr="00132196">
        <w:rPr>
          <w:rFonts w:ascii="Times New Roman" w:eastAsia="Calibri" w:hAnsi="Times New Roman" w:cs="Times New Roman"/>
          <w:bCs/>
          <w:sz w:val="28"/>
          <w:szCs w:val="28"/>
        </w:rPr>
        <w:t xml:space="preserve">y </w:t>
      </w:r>
      <w:r w:rsidR="002442A2" w:rsidRPr="00132196">
        <w:rPr>
          <w:rFonts w:ascii="Times New Roman" w:eastAsia="Calibri" w:hAnsi="Times New Roman" w:cs="Times New Roman"/>
          <w:b/>
          <w:bCs/>
          <w:sz w:val="28"/>
          <w:szCs w:val="28"/>
        </w:rPr>
        <w:t>una abstención</w:t>
      </w:r>
      <w:r w:rsidR="002442A2" w:rsidRPr="00132196">
        <w:rPr>
          <w:rFonts w:ascii="Times New Roman" w:eastAsia="Calibri" w:hAnsi="Times New Roman" w:cs="Times New Roman"/>
          <w:bCs/>
          <w:sz w:val="28"/>
          <w:szCs w:val="28"/>
        </w:rPr>
        <w:t xml:space="preserve"> del señor Damián Cristóbal Serrano Ortiz; Segundo Regidor Propietario. </w:t>
      </w:r>
      <w:r w:rsidR="002442A2" w:rsidRPr="00132196">
        <w:rPr>
          <w:rFonts w:ascii="Times New Roman" w:eastAsia="Calibri" w:hAnsi="Times New Roman" w:cs="Times New Roman"/>
          <w:b/>
          <w:sz w:val="28"/>
          <w:szCs w:val="28"/>
        </w:rPr>
        <w:t xml:space="preserve">ACUERDA: </w:t>
      </w:r>
      <w:r w:rsidR="002442A2" w:rsidRPr="00132196">
        <w:rPr>
          <w:rFonts w:ascii="Times New Roman" w:eastAsia="Calibri" w:hAnsi="Times New Roman" w:cs="Times New Roman"/>
          <w:b/>
          <w:sz w:val="28"/>
          <w:szCs w:val="28"/>
          <w:u w:val="single"/>
        </w:rPr>
        <w:t>Primero:</w:t>
      </w:r>
      <w:r w:rsidR="002442A2" w:rsidRPr="00132196">
        <w:rPr>
          <w:rFonts w:ascii="Times New Roman" w:eastAsia="Calibri" w:hAnsi="Times New Roman" w:cs="Times New Roman"/>
          <w:sz w:val="28"/>
          <w:szCs w:val="28"/>
        </w:rPr>
        <w:t xml:space="preserve"> Aprobar adjudicación de requerimientos correspondiente al </w:t>
      </w:r>
      <w:r w:rsidR="002442A2" w:rsidRPr="00132196">
        <w:rPr>
          <w:rFonts w:ascii="Times New Roman" w:eastAsia="Calibri" w:hAnsi="Times New Roman" w:cs="Times New Roman"/>
          <w:b/>
          <w:sz w:val="28"/>
          <w:szCs w:val="28"/>
        </w:rPr>
        <w:t>DEPARTAMENTO RASTRO MUNICIPAL,</w:t>
      </w:r>
      <w:r w:rsidR="002442A2" w:rsidRPr="00132196">
        <w:rPr>
          <w:rFonts w:ascii="Times New Roman" w:eastAsia="Calibri" w:hAnsi="Times New Roman" w:cs="Times New Roman"/>
          <w:sz w:val="28"/>
          <w:szCs w:val="28"/>
        </w:rPr>
        <w:t xml:space="preserve"> </w:t>
      </w:r>
      <w:r w:rsidR="002442A2" w:rsidRPr="00132196">
        <w:rPr>
          <w:rFonts w:ascii="Times New Roman" w:eastAsia="Calibri" w:hAnsi="Times New Roman" w:cs="Times New Roman"/>
          <w:sz w:val="28"/>
          <w:szCs w:val="28"/>
          <w:shd w:val="clear" w:color="auto" w:fill="FFFFFF"/>
        </w:rPr>
        <w:t xml:space="preserve">por un monto total de </w:t>
      </w:r>
      <w:r w:rsidR="002442A2" w:rsidRPr="00132196">
        <w:rPr>
          <w:rFonts w:ascii="Times New Roman" w:eastAsia="Times New Roman" w:hAnsi="Times New Roman" w:cs="Times New Roman"/>
          <w:b/>
          <w:bCs/>
          <w:color w:val="000000"/>
          <w:sz w:val="28"/>
          <w:szCs w:val="28"/>
          <w:lang w:eastAsia="es-ES"/>
        </w:rPr>
        <w:t>$331.65</w:t>
      </w:r>
      <w:r w:rsidR="002442A2" w:rsidRPr="00132196">
        <w:rPr>
          <w:rFonts w:ascii="Times New Roman" w:eastAsia="Calibri" w:hAnsi="Times New Roman" w:cs="Times New Roman"/>
          <w:b/>
          <w:sz w:val="28"/>
          <w:szCs w:val="28"/>
          <w:shd w:val="clear" w:color="auto" w:fill="FFFFFF"/>
        </w:rPr>
        <w:t xml:space="preserve">, </w:t>
      </w:r>
      <w:r w:rsidR="002442A2" w:rsidRPr="00132196">
        <w:rPr>
          <w:rFonts w:ascii="Times New Roman" w:eastAsia="Calibri" w:hAnsi="Times New Roman" w:cs="Times New Roman"/>
          <w:sz w:val="28"/>
          <w:szCs w:val="28"/>
        </w:rPr>
        <w:t>con FUENTE DE FINANCIAMIENTO: FONDOS PROPIOS</w:t>
      </w:r>
      <w:r w:rsidR="002442A2" w:rsidRPr="00132196">
        <w:rPr>
          <w:rFonts w:ascii="Times New Roman" w:eastAsia="Calibri" w:hAnsi="Times New Roman" w:cs="Times New Roman"/>
          <w:b/>
          <w:sz w:val="28"/>
          <w:szCs w:val="28"/>
        </w:rPr>
        <w:t>.</w:t>
      </w:r>
      <w:r w:rsidR="002442A2" w:rsidRPr="00132196">
        <w:rPr>
          <w:rFonts w:ascii="Times New Roman" w:eastAsia="Calibri" w:hAnsi="Times New Roman" w:cs="Times New Roman"/>
          <w:b/>
          <w:sz w:val="28"/>
          <w:szCs w:val="28"/>
          <w:shd w:val="clear" w:color="auto" w:fill="FFFFFF"/>
        </w:rPr>
        <w:t xml:space="preserve"> </w:t>
      </w:r>
      <w:r w:rsidR="002442A2" w:rsidRPr="00132196">
        <w:rPr>
          <w:rFonts w:ascii="Times New Roman" w:eastAsia="Calibri" w:hAnsi="Times New Roman" w:cs="Times New Roman"/>
          <w:b/>
          <w:sz w:val="28"/>
          <w:szCs w:val="28"/>
          <w:u w:val="single"/>
        </w:rPr>
        <w:t>Segundo:</w:t>
      </w:r>
      <w:r w:rsidR="002442A2" w:rsidRPr="00132196">
        <w:rPr>
          <w:rFonts w:ascii="Times New Roman" w:eastAsia="Calibri" w:hAnsi="Times New Roman" w:cs="Times New Roman"/>
          <w:sz w:val="28"/>
          <w:szCs w:val="28"/>
        </w:rPr>
        <w:t xml:space="preserve"> Autorizar al Tesorero Municipal para que erogue la cantidad de: </w:t>
      </w:r>
      <w:r w:rsidR="002442A2" w:rsidRPr="00132196">
        <w:rPr>
          <w:rFonts w:ascii="Times New Roman" w:eastAsia="Calibri" w:hAnsi="Times New Roman" w:cs="Times New Roman"/>
          <w:b/>
          <w:sz w:val="28"/>
          <w:szCs w:val="28"/>
        </w:rPr>
        <w:t>TRESCIENTOS TREINTA Y UN DOLARES CON SESENTA Y CINCO CENTAVOS DE LOS ESTADOS UNIDOS DE NORTEAMERICA (</w:t>
      </w:r>
      <w:r w:rsidR="002442A2" w:rsidRPr="00132196">
        <w:rPr>
          <w:rFonts w:ascii="Times New Roman" w:eastAsia="Times New Roman" w:hAnsi="Times New Roman" w:cs="Times New Roman"/>
          <w:b/>
          <w:bCs/>
          <w:color w:val="000000"/>
          <w:sz w:val="28"/>
          <w:szCs w:val="28"/>
          <w:lang w:eastAsia="es-ES"/>
        </w:rPr>
        <w:t>$331.65</w:t>
      </w:r>
      <w:r w:rsidR="002442A2" w:rsidRPr="00132196">
        <w:rPr>
          <w:rFonts w:ascii="Times New Roman" w:eastAsia="Calibri" w:hAnsi="Times New Roman" w:cs="Times New Roman"/>
          <w:b/>
          <w:sz w:val="28"/>
          <w:szCs w:val="28"/>
        </w:rPr>
        <w:t>),</w:t>
      </w:r>
      <w:r w:rsidR="002442A2" w:rsidRPr="00132196">
        <w:rPr>
          <w:rFonts w:ascii="Times New Roman" w:eastAsia="Calibri" w:hAnsi="Times New Roman" w:cs="Times New Roman"/>
          <w:b/>
          <w:sz w:val="28"/>
          <w:szCs w:val="28"/>
          <w:shd w:val="clear" w:color="auto" w:fill="FFFFFF"/>
        </w:rPr>
        <w:t xml:space="preserve"> </w:t>
      </w:r>
      <w:r w:rsidR="002442A2" w:rsidRPr="00132196">
        <w:rPr>
          <w:rFonts w:ascii="Times New Roman" w:eastAsia="Times New Roman" w:hAnsi="Times New Roman" w:cs="Times New Roman"/>
          <w:sz w:val="28"/>
          <w:szCs w:val="28"/>
          <w:lang w:val="en-US"/>
        </w:rPr>
        <w:t xml:space="preserve">de la cuenta corriente número </w:t>
      </w:r>
      <w:r w:rsidR="002442A2" w:rsidRPr="00132196">
        <w:rPr>
          <w:rFonts w:ascii="Times New Roman" w:eastAsia="Times New Roman" w:hAnsi="Times New Roman" w:cs="Times New Roman"/>
          <w:b/>
          <w:sz w:val="28"/>
          <w:szCs w:val="28"/>
          <w:lang w:val="en-US"/>
        </w:rPr>
        <w:t xml:space="preserve">480005924 MUNICIPALIDAD DE </w:t>
      </w:r>
      <w:r w:rsidR="002442A2" w:rsidRPr="00132196">
        <w:rPr>
          <w:rFonts w:ascii="Times New Roman" w:eastAsia="Times New Roman" w:hAnsi="Times New Roman" w:cs="Times New Roman"/>
          <w:b/>
          <w:sz w:val="28"/>
          <w:szCs w:val="28"/>
          <w:lang w:val="en-US"/>
        </w:rPr>
        <w:lastRenderedPageBreak/>
        <w:t xml:space="preserve">APOPA, RECURSOS PROPIOS, Banco Hipotecario de El Salvador S.A., </w:t>
      </w:r>
      <w:r w:rsidR="002442A2" w:rsidRPr="00132196">
        <w:rPr>
          <w:rFonts w:ascii="Times New Roman" w:eastAsia="Calibri" w:hAnsi="Times New Roman" w:cs="Times New Roman"/>
          <w:sz w:val="28"/>
          <w:szCs w:val="28"/>
          <w:lang w:val="es-SV"/>
        </w:rPr>
        <w:t>y</w:t>
      </w:r>
      <w:r w:rsidR="002442A2" w:rsidRPr="00132196">
        <w:rPr>
          <w:rFonts w:ascii="Times New Roman" w:eastAsia="Calibri" w:hAnsi="Times New Roman" w:cs="Times New Roman"/>
          <w:sz w:val="28"/>
          <w:szCs w:val="28"/>
        </w:rPr>
        <w:t xml:space="preserve"> emita cheque</w:t>
      </w:r>
      <w:r w:rsidR="002442A2" w:rsidRPr="00132196">
        <w:rPr>
          <w:rFonts w:ascii="Times New Roman" w:eastAsia="Calibri" w:hAnsi="Times New Roman" w:cs="Times New Roman"/>
          <w:b/>
          <w:sz w:val="28"/>
          <w:szCs w:val="28"/>
        </w:rPr>
        <w:t xml:space="preserve"> </w:t>
      </w:r>
      <w:r w:rsidR="002442A2" w:rsidRPr="00132196">
        <w:rPr>
          <w:rFonts w:ascii="Times New Roman" w:eastAsia="Calibri" w:hAnsi="Times New Roman" w:cs="Times New Roman"/>
          <w:sz w:val="28"/>
          <w:szCs w:val="28"/>
        </w:rPr>
        <w:t xml:space="preserve">a nombre del proveedor según el siguiente cuadro: </w:t>
      </w:r>
    </w:p>
    <w:p w:rsidR="002442A2" w:rsidRPr="002442A2" w:rsidRDefault="00254FC2" w:rsidP="00F52A97">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S"/>
        </w:rPr>
        <w:object w:dxaOrig="27790" w:dyaOrig="11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15pt;height:356.05pt" o:ole="">
            <v:imagedata r:id="rId17" o:title=""/>
          </v:shape>
          <o:OLEObject Type="Embed" ProgID="Excel.Sheet.12" ShapeID="_x0000_i1025" DrawAspect="Content" ObjectID="_1707120132" r:id="rId18"/>
        </w:object>
      </w:r>
    </w:p>
    <w:p w:rsidR="00773A60" w:rsidRDefault="002442A2" w:rsidP="00773A60">
      <w:pPr>
        <w:shd w:val="clear" w:color="auto" w:fill="FFFFFF"/>
        <w:spacing w:line="276" w:lineRule="auto"/>
        <w:jc w:val="both"/>
        <w:rPr>
          <w:rFonts w:ascii="Times New Roman" w:eastAsia="Calibri" w:hAnsi="Times New Roman" w:cs="Times New Roman"/>
          <w:sz w:val="28"/>
          <w:szCs w:val="28"/>
        </w:rPr>
      </w:pPr>
      <w:r w:rsidRPr="00132196">
        <w:rPr>
          <w:rFonts w:ascii="Times New Roman" w:eastAsia="Calibri" w:hAnsi="Times New Roman" w:cs="Times New Roman"/>
          <w:b/>
          <w:color w:val="000000"/>
          <w:sz w:val="28"/>
          <w:szCs w:val="28"/>
          <w:u w:val="single"/>
        </w:rPr>
        <w:t>Tercero:</w:t>
      </w:r>
      <w:r w:rsidRPr="00132196">
        <w:rPr>
          <w:rFonts w:ascii="Times New Roman" w:eastAsia="Calibri" w:hAnsi="Times New Roman" w:cs="Times New Roman"/>
          <w:color w:val="000000"/>
          <w:sz w:val="28"/>
          <w:szCs w:val="28"/>
        </w:rPr>
        <w:t xml:space="preserve"> Nombrar </w:t>
      </w:r>
      <w:r w:rsidRPr="00132196">
        <w:rPr>
          <w:rFonts w:ascii="Times New Roman" w:eastAsia="Calibri" w:hAnsi="Times New Roman" w:cs="Times New Roman"/>
          <w:sz w:val="28"/>
          <w:szCs w:val="28"/>
        </w:rPr>
        <w:t xml:space="preserve">a los administradores de las órdenes de compra o contrato a: </w:t>
      </w:r>
      <w:r w:rsidR="00BF5B27">
        <w:rPr>
          <w:rFonts w:ascii="Times New Roman" w:eastAsia="Calibri" w:hAnsi="Times New Roman" w:cs="Times New Roman"/>
          <w:b/>
          <w:sz w:val="28"/>
          <w:szCs w:val="28"/>
        </w:rPr>
        <w:t>XXXXXXXXXX</w:t>
      </w:r>
      <w:r w:rsidRPr="00600B05">
        <w:rPr>
          <w:rFonts w:ascii="Times New Roman" w:eastAsia="Calibri" w:hAnsi="Times New Roman" w:cs="Times New Roman"/>
          <w:b/>
          <w:sz w:val="28"/>
          <w:szCs w:val="28"/>
        </w:rPr>
        <w:t>/ OPERADOR DE PLANTA.</w:t>
      </w:r>
      <w:r w:rsidRPr="00600B05">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600B05">
        <w:rPr>
          <w:rFonts w:ascii="Times New Roman" w:eastAsia="Calibri" w:hAnsi="Times New Roman" w:cs="Times New Roman"/>
          <w:sz w:val="28"/>
          <w:szCs w:val="28"/>
          <w:shd w:val="clear" w:color="auto" w:fill="FFFFFF"/>
        </w:rPr>
        <w:t>cífico y expresión Presupuestaria Municipal vigente, que</w:t>
      </w:r>
      <w:r w:rsidRPr="00600B05">
        <w:rPr>
          <w:rFonts w:ascii="Times New Roman" w:eastAsia="Calibri" w:hAnsi="Times New Roman" w:cs="Times New Roman"/>
          <w:sz w:val="28"/>
          <w:szCs w:val="28"/>
        </w:rPr>
        <w:t xml:space="preserve"> se comprobara como lo establece el artículo 78 del Código Municipal. </w:t>
      </w:r>
      <w:r w:rsidRPr="00600B05">
        <w:rPr>
          <w:rFonts w:ascii="Times New Roman" w:eastAsia="Calibri" w:hAnsi="Times New Roman" w:cs="Times New Roman"/>
          <w:b/>
          <w:sz w:val="28"/>
          <w:szCs w:val="28"/>
        </w:rPr>
        <w:t xml:space="preserve">CERTIFÍQUESE Y COMUNÍQUESE. </w:t>
      </w:r>
      <w:r w:rsidR="00D757ED" w:rsidRPr="00600B05">
        <w:rPr>
          <w:rFonts w:ascii="Times New Roman" w:eastAsia="Calibri" w:hAnsi="Times New Roman" w:cs="Times New Roman"/>
          <w:b/>
          <w:bCs/>
          <w:sz w:val="28"/>
          <w:szCs w:val="28"/>
        </w:rPr>
        <w:t xml:space="preserve">“ACUERDO MUNICIPAL </w:t>
      </w:r>
      <w:r w:rsidR="00D757ED" w:rsidRPr="00600B05">
        <w:rPr>
          <w:rFonts w:ascii="Times New Roman" w:eastAsia="Calibri" w:hAnsi="Times New Roman" w:cs="Times New Roman"/>
          <w:b/>
          <w:bCs/>
          <w:sz w:val="28"/>
          <w:szCs w:val="28"/>
          <w:shd w:val="clear" w:color="auto" w:fill="FFFFFF"/>
        </w:rPr>
        <w:t xml:space="preserve">NÚMERO DIECISIETE”. </w:t>
      </w:r>
      <w:r w:rsidR="00D757ED" w:rsidRPr="00600B05">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D757ED" w:rsidRPr="00600B05">
        <w:rPr>
          <w:rFonts w:ascii="Times New Roman" w:eastAsia="Calibri" w:hAnsi="Times New Roman" w:cs="Times New Roman"/>
          <w:b/>
          <w:sz w:val="28"/>
          <w:szCs w:val="28"/>
          <w:shd w:val="clear" w:color="auto" w:fill="FFFFFF"/>
        </w:rPr>
        <w:t>doce</w:t>
      </w:r>
      <w:r w:rsidR="00D757ED" w:rsidRPr="00600B05">
        <w:rPr>
          <w:rFonts w:ascii="Times New Roman" w:eastAsia="Calibri" w:hAnsi="Times New Roman" w:cs="Times New Roman"/>
          <w:sz w:val="28"/>
          <w:szCs w:val="28"/>
          <w:shd w:val="clear" w:color="auto" w:fill="FFFFFF"/>
        </w:rPr>
        <w:t xml:space="preserve"> de la Agenda de esta Sesión, el cual consiste en la participación del </w:t>
      </w:r>
      <w:r w:rsidR="00D757ED" w:rsidRPr="00600B05">
        <w:rPr>
          <w:rFonts w:ascii="Times New Roman" w:eastAsia="Calibri" w:hAnsi="Times New Roman" w:cs="Times New Roman"/>
          <w:b/>
          <w:sz w:val="28"/>
          <w:szCs w:val="28"/>
          <w:shd w:val="clear" w:color="auto" w:fill="FFFFFF"/>
        </w:rPr>
        <w:t xml:space="preserve">Licenciado </w:t>
      </w:r>
      <w:r w:rsidR="00BF5B27">
        <w:rPr>
          <w:rFonts w:ascii="Times New Roman" w:eastAsia="Calibri" w:hAnsi="Times New Roman" w:cs="Times New Roman"/>
          <w:b/>
          <w:sz w:val="28"/>
          <w:szCs w:val="28"/>
          <w:shd w:val="clear" w:color="auto" w:fill="FFFFFF"/>
        </w:rPr>
        <w:t>XXXXXXXXXX</w:t>
      </w:r>
      <w:r w:rsidR="00D757ED" w:rsidRPr="00600B05">
        <w:rPr>
          <w:rFonts w:ascii="Times New Roman" w:eastAsia="Calibri" w:hAnsi="Times New Roman" w:cs="Times New Roman"/>
          <w:b/>
          <w:sz w:val="28"/>
          <w:szCs w:val="28"/>
          <w:shd w:val="clear" w:color="auto" w:fill="FFFFFF"/>
        </w:rPr>
        <w:t xml:space="preserve">/Jefe de UACI, </w:t>
      </w:r>
      <w:r w:rsidR="00D757ED" w:rsidRPr="00600B05">
        <w:rPr>
          <w:rFonts w:ascii="Times New Roman" w:eastAsia="Calibri" w:hAnsi="Times New Roman" w:cs="Times New Roman"/>
          <w:sz w:val="28"/>
          <w:szCs w:val="28"/>
          <w:shd w:val="clear" w:color="auto" w:fill="FFFFFF"/>
        </w:rPr>
        <w:t>solicitando al Honorable Concejo Municipal</w:t>
      </w:r>
      <w:r w:rsidR="00D757ED" w:rsidRPr="00600B05">
        <w:rPr>
          <w:rFonts w:ascii="Times New Roman" w:eastAsia="Calibri" w:hAnsi="Times New Roman" w:cs="Times New Roman"/>
          <w:sz w:val="28"/>
          <w:szCs w:val="28"/>
        </w:rPr>
        <w:t xml:space="preserve"> </w:t>
      </w:r>
      <w:r w:rsidR="00D757ED" w:rsidRPr="00600B05">
        <w:rPr>
          <w:rFonts w:ascii="Times New Roman" w:eastAsia="Calibri" w:hAnsi="Times New Roman" w:cs="Times New Roman"/>
          <w:sz w:val="28"/>
          <w:szCs w:val="28"/>
        </w:rPr>
        <w:lastRenderedPageBreak/>
        <w:t xml:space="preserve">Plural, aprobación de adjudicación de requerimiento correspondiente al </w:t>
      </w:r>
      <w:r w:rsidR="00D757ED" w:rsidRPr="00600B05">
        <w:rPr>
          <w:rFonts w:ascii="Times New Roman" w:eastAsia="Calibri" w:hAnsi="Times New Roman" w:cs="Times New Roman"/>
          <w:b/>
          <w:sz w:val="28"/>
          <w:szCs w:val="28"/>
        </w:rPr>
        <w:t xml:space="preserve">DEPARTAMENTO </w:t>
      </w:r>
      <w:r w:rsidR="00D757ED" w:rsidRPr="00E77D1C">
        <w:rPr>
          <w:rFonts w:ascii="Times New Roman" w:eastAsia="Calibri" w:hAnsi="Times New Roman" w:cs="Times New Roman"/>
          <w:b/>
          <w:sz w:val="28"/>
          <w:szCs w:val="28"/>
        </w:rPr>
        <w:t xml:space="preserve">AMBIENTAL Y AGROPECUARIO, </w:t>
      </w:r>
      <w:r w:rsidR="00D757ED" w:rsidRPr="00E77D1C">
        <w:rPr>
          <w:rFonts w:ascii="Times New Roman" w:eastAsia="Calibri" w:hAnsi="Times New Roman" w:cs="Times New Roman"/>
          <w:sz w:val="28"/>
          <w:szCs w:val="28"/>
          <w:shd w:val="clear" w:color="auto" w:fill="FFFFFF"/>
        </w:rPr>
        <w:t xml:space="preserve">por un monto total de </w:t>
      </w:r>
      <w:r w:rsidR="00D757ED" w:rsidRPr="00E77D1C">
        <w:rPr>
          <w:rFonts w:ascii="Times New Roman" w:eastAsia="Times New Roman" w:hAnsi="Times New Roman" w:cs="Times New Roman"/>
          <w:b/>
          <w:bCs/>
          <w:color w:val="000000"/>
          <w:sz w:val="28"/>
          <w:szCs w:val="28"/>
          <w:lang w:eastAsia="es-ES"/>
        </w:rPr>
        <w:t>$</w:t>
      </w:r>
      <w:bdo w:val="ltr">
        <w:r w:rsidR="00D757ED" w:rsidRPr="00E77D1C">
          <w:rPr>
            <w:rFonts w:ascii="Times New Roman" w:eastAsia="Times New Roman" w:hAnsi="Times New Roman" w:cs="Times New Roman"/>
            <w:b/>
            <w:bCs/>
            <w:color w:val="000000"/>
            <w:sz w:val="28"/>
            <w:szCs w:val="28"/>
            <w:lang w:eastAsia="es-ES"/>
          </w:rPr>
          <w:t>2,063.40</w:t>
        </w:r>
        <w:r w:rsidR="00D757ED" w:rsidRPr="00E77D1C">
          <w:rPr>
            <w:rFonts w:ascii="Times New Roman" w:eastAsia="Times New Roman" w:hAnsi="Times New Roman" w:cs="Times New Roman"/>
            <w:b/>
            <w:bCs/>
            <w:color w:val="000000"/>
            <w:sz w:val="28"/>
            <w:szCs w:val="28"/>
            <w:lang w:eastAsia="es-ES"/>
          </w:rPr>
          <w:tab/>
        </w:r>
        <w:r w:rsidR="00D757ED" w:rsidRPr="00E77D1C">
          <w:rPr>
            <w:rFonts w:ascii="Times New Roman" w:eastAsia="Times New Roman" w:hAnsi="Times New Roman" w:cs="Times New Roman"/>
            <w:b/>
            <w:bCs/>
            <w:color w:val="000000"/>
            <w:sz w:val="28"/>
            <w:szCs w:val="28"/>
            <w:lang w:eastAsia="es-ES"/>
          </w:rPr>
          <w:tab/>
        </w:r>
        <w:r w:rsidR="00D757ED" w:rsidRPr="00E77D1C">
          <w:rPr>
            <w:rFonts w:ascii="Times New Roman" w:eastAsia="Times New Roman" w:hAnsi="Times New Roman" w:cs="Times New Roman"/>
            <w:b/>
            <w:bCs/>
            <w:color w:val="000000"/>
            <w:sz w:val="28"/>
            <w:szCs w:val="28"/>
            <w:lang w:eastAsia="es-ES"/>
          </w:rPr>
          <w:tab/>
        </w:r>
        <w:r w:rsidR="00D757ED" w:rsidRPr="00E77D1C">
          <w:rPr>
            <w:rFonts w:ascii="Times New Roman" w:eastAsia="Times New Roman" w:hAnsi="Times New Roman" w:cs="Times New Roman"/>
            <w:b/>
            <w:bCs/>
            <w:color w:val="000000"/>
            <w:sz w:val="28"/>
            <w:szCs w:val="28"/>
            <w:lang w:eastAsia="es-ES"/>
          </w:rPr>
          <w:tab/>
        </w:r>
        <w:r w:rsidR="00D757ED" w:rsidRPr="00E77D1C">
          <w:rPr>
            <w:rFonts w:ascii="Times New Roman" w:eastAsia="Times New Roman" w:hAnsi="Times New Roman" w:cs="Times New Roman"/>
            <w:b/>
            <w:bCs/>
            <w:color w:val="000000"/>
            <w:sz w:val="28"/>
            <w:szCs w:val="28"/>
            <w:lang w:eastAsia="es-ES"/>
          </w:rPr>
          <w:tab/>
        </w:r>
        <w:r w:rsidR="00D757ED" w:rsidRPr="00E77D1C">
          <w:rPr>
            <w:rFonts w:ascii="Times New Roman" w:eastAsia="Times New Roman" w:hAnsi="Times New Roman" w:cs="Times New Roman"/>
            <w:b/>
            <w:bCs/>
            <w:color w:val="000000"/>
            <w:sz w:val="28"/>
            <w:szCs w:val="28"/>
            <w:lang w:eastAsia="es-ES"/>
          </w:rPr>
          <w:tab/>
        </w:r>
        <w:r w:rsidR="00D757ED" w:rsidRPr="00E77D1C">
          <w:rPr>
            <w:rFonts w:ascii="Times New Roman" w:eastAsia="Times New Roman" w:hAnsi="Times New Roman" w:cs="Times New Roman"/>
            <w:b/>
            <w:bCs/>
            <w:color w:val="000000"/>
            <w:sz w:val="28"/>
            <w:szCs w:val="28"/>
            <w:lang w:eastAsia="es-ES"/>
          </w:rPr>
          <w:tab/>
        </w:r>
        <w:r w:rsidR="00D757ED" w:rsidRPr="00E77D1C">
          <w:rPr>
            <w:rFonts w:ascii="Times New Roman" w:eastAsia="Calibri" w:hAnsi="Times New Roman" w:cs="Times New Roman"/>
            <w:b/>
            <w:sz w:val="28"/>
            <w:szCs w:val="28"/>
            <w:shd w:val="clear" w:color="auto" w:fill="FFFFFF"/>
          </w:rPr>
          <w:t xml:space="preserve">, </w:t>
        </w:r>
        <w:r w:rsidR="00D757ED" w:rsidRPr="00E77D1C">
          <w:rPr>
            <w:rFonts w:ascii="Times New Roman" w:eastAsia="Calibri" w:hAnsi="Times New Roman" w:cs="Times New Roman"/>
            <w:sz w:val="28"/>
            <w:szCs w:val="28"/>
            <w:shd w:val="clear" w:color="auto" w:fill="FFFFFF"/>
          </w:rPr>
          <w:t>con FUENTE DE FINANCIAMIENTO:</w:t>
        </w:r>
        <w:r w:rsidR="00D757ED" w:rsidRPr="00E77D1C">
          <w:rPr>
            <w:rFonts w:ascii="Times New Roman" w:eastAsia="Calibri" w:hAnsi="Times New Roman" w:cs="Times New Roman"/>
            <w:b/>
            <w:sz w:val="28"/>
            <w:szCs w:val="28"/>
            <w:shd w:val="clear" w:color="auto" w:fill="FFFFFF"/>
          </w:rPr>
          <w:t xml:space="preserve"> FONDOS PROPIOS</w:t>
        </w:r>
        <w:r w:rsidR="00514074" w:rsidRPr="00E77D1C">
          <w:rPr>
            <w:rFonts w:ascii="Times New Roman" w:eastAsia="Times New Roman" w:hAnsi="Times New Roman" w:cs="Times New Roman"/>
            <w:bCs/>
            <w:color w:val="000000"/>
            <w:sz w:val="28"/>
            <w:szCs w:val="28"/>
            <w:lang w:eastAsia="es-ES"/>
          </w:rPr>
          <w:t xml:space="preserve">, </w:t>
        </w:r>
        <w:r w:rsidR="00514074" w:rsidRPr="00E77D1C">
          <w:rPr>
            <w:rFonts w:ascii="Times New Roman" w:eastAsia="Calibri" w:hAnsi="Times New Roman" w:cs="Times New Roman"/>
            <w:sz w:val="28"/>
            <w:szCs w:val="28"/>
            <w:shd w:val="clear" w:color="auto" w:fill="FFFFFF"/>
          </w:rPr>
          <w:t>y</w:t>
        </w:r>
        <w:r w:rsidR="00D757ED" w:rsidRPr="00E77D1C">
          <w:rPr>
            <w:rFonts w:ascii="Times New Roman" w:eastAsia="Calibri" w:hAnsi="Times New Roman" w:cs="Times New Roman"/>
            <w:sz w:val="28"/>
            <w:szCs w:val="28"/>
          </w:rPr>
          <w:t xml:space="preserve"> proponiendo al administrador de la orden de compra o contrato a: </w:t>
        </w:r>
        <w:r w:rsidR="00021C8F" w:rsidRPr="00E77D1C">
          <w:rPr>
            <w:rFonts w:ascii="Times New Roman" w:eastAsia="Calibri" w:hAnsi="Times New Roman" w:cs="Times New Roman"/>
            <w:b/>
            <w:sz w:val="28"/>
            <w:szCs w:val="28"/>
          </w:rPr>
          <w:t>XXXXXXXXXXX</w:t>
        </w:r>
        <w:r w:rsidR="00D757ED" w:rsidRPr="00E77D1C">
          <w:rPr>
            <w:rFonts w:ascii="Times New Roman" w:eastAsia="Calibri" w:hAnsi="Times New Roman" w:cs="Times New Roman"/>
            <w:b/>
            <w:sz w:val="28"/>
            <w:szCs w:val="28"/>
          </w:rPr>
          <w:t>.</w:t>
        </w:r>
        <w:r w:rsidR="00D757ED" w:rsidRPr="00E77D1C">
          <w:rPr>
            <w:rFonts w:ascii="Times New Roman" w:eastAsia="Calibri" w:hAnsi="Times New Roman" w:cs="Times New Roman"/>
            <w:bCs/>
            <w:sz w:val="28"/>
            <w:szCs w:val="28"/>
          </w:rPr>
          <w:t xml:space="preserve"> Por </w:t>
        </w:r>
        <w:r w:rsidR="00514074" w:rsidRPr="00E77D1C">
          <w:rPr>
            <w:rFonts w:ascii="Times New Roman" w:eastAsia="Calibri" w:hAnsi="Times New Roman" w:cs="Times New Roman"/>
            <w:b/>
            <w:bCs/>
            <w:sz w:val="28"/>
            <w:szCs w:val="28"/>
          </w:rPr>
          <w:t xml:space="preserve">MAYORIA </w:t>
        </w:r>
        <w:r w:rsidR="00514074" w:rsidRPr="00E77D1C">
          <w:rPr>
            <w:rFonts w:ascii="Times New Roman" w:eastAsia="Calibri" w:hAnsi="Times New Roman" w:cs="Times New Roman"/>
            <w:bCs/>
            <w:sz w:val="28"/>
            <w:szCs w:val="28"/>
          </w:rPr>
          <w:t>de</w:t>
        </w:r>
        <w:r w:rsidR="00D757ED" w:rsidRPr="00E77D1C">
          <w:rPr>
            <w:rFonts w:ascii="Times New Roman" w:eastAsia="Calibri" w:hAnsi="Times New Roman" w:cs="Times New Roman"/>
            <w:bCs/>
            <w:sz w:val="28"/>
            <w:szCs w:val="28"/>
          </w:rPr>
          <w:t xml:space="preserve"> </w:t>
        </w:r>
        <w:r w:rsidR="00D757ED" w:rsidRPr="00E77D1C">
          <w:rPr>
            <w:rFonts w:ascii="Times New Roman" w:eastAsia="Calibri" w:hAnsi="Times New Roman" w:cs="Times New Roman"/>
            <w:b/>
            <w:bCs/>
            <w:sz w:val="28"/>
            <w:szCs w:val="28"/>
          </w:rPr>
          <w:t xml:space="preserve">trece votos a favor </w:t>
        </w:r>
        <w:r w:rsidR="00D757ED" w:rsidRPr="00E77D1C">
          <w:rPr>
            <w:rFonts w:ascii="Times New Roman" w:eastAsia="Calibri" w:hAnsi="Times New Roman" w:cs="Times New Roman"/>
            <w:bCs/>
            <w:sz w:val="28"/>
            <w:szCs w:val="28"/>
          </w:rPr>
          <w:t xml:space="preserve">y </w:t>
        </w:r>
        <w:r w:rsidR="00D757ED" w:rsidRPr="00E77D1C">
          <w:rPr>
            <w:rFonts w:ascii="Times New Roman" w:eastAsia="Calibri" w:hAnsi="Times New Roman" w:cs="Times New Roman"/>
            <w:b/>
            <w:bCs/>
            <w:sz w:val="28"/>
            <w:szCs w:val="28"/>
          </w:rPr>
          <w:t>una abstención</w:t>
        </w:r>
        <w:r w:rsidR="00D757ED" w:rsidRPr="00E77D1C">
          <w:rPr>
            <w:rFonts w:ascii="Times New Roman" w:eastAsia="Calibri" w:hAnsi="Times New Roman" w:cs="Times New Roman"/>
            <w:bCs/>
            <w:sz w:val="28"/>
            <w:szCs w:val="28"/>
          </w:rPr>
          <w:t xml:space="preserve"> del señor Damián Cristóbal Serrano Ortiz; Segundo Regidor Propietario.</w:t>
        </w:r>
        <w:r w:rsidR="00E77D1C">
          <w:rPr>
            <w:rFonts w:ascii="Times New Roman" w:eastAsia="Calibri" w:hAnsi="Times New Roman" w:cs="Times New Roman"/>
            <w:bCs/>
            <w:sz w:val="28"/>
            <w:szCs w:val="28"/>
          </w:rPr>
          <w:t xml:space="preserve"> </w:t>
        </w:r>
        <w:r w:rsidR="00D757ED" w:rsidRPr="00E77D1C">
          <w:rPr>
            <w:rFonts w:ascii="Times New Roman" w:eastAsia="Calibri" w:hAnsi="Times New Roman" w:cs="Times New Roman"/>
            <w:b/>
            <w:sz w:val="28"/>
            <w:szCs w:val="28"/>
          </w:rPr>
          <w:t xml:space="preserve">ACUERDA: </w:t>
        </w:r>
        <w:r w:rsidR="00D757ED" w:rsidRPr="00E77D1C">
          <w:rPr>
            <w:rFonts w:ascii="Times New Roman" w:eastAsia="Calibri" w:hAnsi="Times New Roman" w:cs="Times New Roman"/>
            <w:b/>
            <w:sz w:val="28"/>
            <w:szCs w:val="28"/>
            <w:u w:val="single"/>
          </w:rPr>
          <w:t>Primero:</w:t>
        </w:r>
        <w:r w:rsidR="00E77D1C">
          <w:rPr>
            <w:rFonts w:ascii="Times New Roman" w:eastAsia="Calibri" w:hAnsi="Times New Roman" w:cs="Times New Roman"/>
            <w:sz w:val="28"/>
            <w:szCs w:val="28"/>
          </w:rPr>
          <w:t xml:space="preserve"> </w:t>
        </w:r>
        <w:r w:rsidR="00D757ED" w:rsidRPr="00E77D1C">
          <w:rPr>
            <w:rFonts w:ascii="Times New Roman" w:eastAsia="Calibri" w:hAnsi="Times New Roman" w:cs="Times New Roman"/>
            <w:sz w:val="28"/>
            <w:szCs w:val="28"/>
          </w:rPr>
          <w:t xml:space="preserve">Aprobar </w:t>
        </w:r>
        <w:r w:rsidR="00773A60" w:rsidRPr="00E77D1C">
          <w:rPr>
            <w:rFonts w:ascii="Times New Roman" w:eastAsia="Calibri" w:hAnsi="Times New Roman" w:cs="Times New Roman"/>
            <w:sz w:val="28"/>
            <w:szCs w:val="28"/>
          </w:rPr>
          <w:t>adjudicación de</w:t>
        </w:r>
        <w:r w:rsidR="00D757ED" w:rsidRPr="00E77D1C">
          <w:rPr>
            <w:rFonts w:ascii="Times New Roman" w:eastAsia="Calibri" w:hAnsi="Times New Roman" w:cs="Times New Roman"/>
            <w:sz w:val="28"/>
            <w:szCs w:val="28"/>
          </w:rPr>
          <w:t xml:space="preserve"> requerimientos correspondiente al</w:t>
        </w:r>
        <w:r w:rsidR="00514074" w:rsidRPr="00E77D1C">
          <w:rPr>
            <w:rFonts w:ascii="Times New Roman" w:eastAsia="Calibri" w:hAnsi="Times New Roman" w:cs="Times New Roman"/>
            <w:sz w:val="28"/>
            <w:szCs w:val="28"/>
          </w:rPr>
          <w:t xml:space="preserve"> </w:t>
        </w:r>
        <w:r w:rsidR="00D757ED" w:rsidRPr="00E77D1C">
          <w:rPr>
            <w:rFonts w:ascii="Times New Roman" w:eastAsia="Calibri" w:hAnsi="Times New Roman" w:cs="Times New Roman"/>
            <w:b/>
            <w:sz w:val="28"/>
            <w:szCs w:val="28"/>
          </w:rPr>
          <w:t xml:space="preserve">DEPARTAMENTO AMBIENTAL Y AGROPECUARIO, </w:t>
        </w:r>
        <w:r w:rsidR="00D757ED" w:rsidRPr="00E77D1C">
          <w:rPr>
            <w:rFonts w:ascii="Times New Roman" w:eastAsia="Calibri" w:hAnsi="Times New Roman" w:cs="Times New Roman"/>
            <w:sz w:val="28"/>
            <w:szCs w:val="28"/>
            <w:shd w:val="clear" w:color="auto" w:fill="FFFFFF"/>
          </w:rPr>
          <w:t xml:space="preserve">por un monto total de </w:t>
        </w:r>
        <w:r w:rsidR="00D757ED" w:rsidRPr="00E77D1C">
          <w:rPr>
            <w:rFonts w:ascii="Times New Roman" w:eastAsia="Times New Roman" w:hAnsi="Times New Roman" w:cs="Times New Roman"/>
            <w:b/>
            <w:bCs/>
            <w:color w:val="000000"/>
            <w:sz w:val="28"/>
            <w:szCs w:val="28"/>
            <w:lang w:eastAsia="es-ES"/>
          </w:rPr>
          <w:t>$</w:t>
        </w:r>
        <w:bdo w:val="ltr">
          <w:r w:rsidR="00D757ED" w:rsidRPr="00E77D1C">
            <w:rPr>
              <w:rFonts w:ascii="Times New Roman" w:eastAsia="Times New Roman" w:hAnsi="Times New Roman" w:cs="Times New Roman"/>
              <w:b/>
              <w:bCs/>
              <w:color w:val="000000"/>
              <w:sz w:val="28"/>
              <w:szCs w:val="28"/>
              <w:lang w:eastAsia="es-ES"/>
            </w:rPr>
            <w:t>2,063.40</w:t>
          </w:r>
          <w:r w:rsidR="00D757ED" w:rsidRPr="00E77D1C">
            <w:rPr>
              <w:rFonts w:ascii="Times New Roman" w:eastAsia="Calibri" w:hAnsi="Times New Roman" w:cs="Times New Roman"/>
              <w:b/>
              <w:sz w:val="28"/>
              <w:szCs w:val="28"/>
              <w:shd w:val="clear" w:color="auto" w:fill="FFFFFF"/>
            </w:rPr>
            <w:t xml:space="preserve">, </w:t>
          </w:r>
          <w:r w:rsidR="00D757ED" w:rsidRPr="00E77D1C">
            <w:rPr>
              <w:rFonts w:ascii="Times New Roman" w:eastAsia="Calibri" w:hAnsi="Times New Roman" w:cs="Times New Roman"/>
              <w:sz w:val="28"/>
              <w:szCs w:val="28"/>
            </w:rPr>
            <w:t>con FUENTE DE FINANCIAMIENTO: FONDOS PROPIOS</w:t>
          </w:r>
          <w:r w:rsidR="00D757ED" w:rsidRPr="00E77D1C">
            <w:rPr>
              <w:rFonts w:ascii="Times New Roman" w:eastAsia="Calibri" w:hAnsi="Times New Roman" w:cs="Times New Roman"/>
              <w:b/>
              <w:sz w:val="28"/>
              <w:szCs w:val="28"/>
            </w:rPr>
            <w:t>.</w:t>
          </w:r>
          <w:r w:rsidR="00D757ED" w:rsidRPr="00E77D1C">
            <w:rPr>
              <w:rFonts w:ascii="Times New Roman" w:eastAsia="Calibri" w:hAnsi="Times New Roman" w:cs="Times New Roman"/>
              <w:b/>
              <w:sz w:val="28"/>
              <w:szCs w:val="28"/>
              <w:shd w:val="clear" w:color="auto" w:fill="FFFFFF"/>
            </w:rPr>
            <w:t xml:space="preserve"> </w:t>
          </w:r>
          <w:r w:rsidR="00D757ED" w:rsidRPr="00E77D1C">
            <w:rPr>
              <w:rFonts w:ascii="Times New Roman" w:eastAsia="Calibri" w:hAnsi="Times New Roman" w:cs="Times New Roman"/>
              <w:b/>
              <w:sz w:val="28"/>
              <w:szCs w:val="28"/>
              <w:u w:val="single"/>
            </w:rPr>
            <w:t>Segundo:</w:t>
          </w:r>
          <w:r w:rsidR="00D757ED" w:rsidRPr="00E77D1C">
            <w:rPr>
              <w:rFonts w:ascii="Times New Roman" w:eastAsia="Calibri" w:hAnsi="Times New Roman" w:cs="Times New Roman"/>
              <w:sz w:val="28"/>
              <w:szCs w:val="28"/>
            </w:rPr>
            <w:t xml:space="preserve"> Autorizar al Tesorero Municipal para que erogue la cantidad de: </w:t>
          </w:r>
          <w:r w:rsidR="00D757ED" w:rsidRPr="00E77D1C">
            <w:rPr>
              <w:rFonts w:ascii="Times New Roman" w:eastAsia="Calibri" w:hAnsi="Times New Roman" w:cs="Times New Roman"/>
              <w:b/>
              <w:sz w:val="28"/>
              <w:szCs w:val="28"/>
            </w:rPr>
            <w:t>DOS MIL SESENTA Y TRES DOLARES CON CUARENTA CENTAVOS DE LOS ESTADOS UNIDOS DE NORTEAMERICA (</w:t>
          </w:r>
          <w:r w:rsidR="00D757ED" w:rsidRPr="00E77D1C">
            <w:rPr>
              <w:rFonts w:ascii="Times New Roman" w:eastAsia="Times New Roman" w:hAnsi="Times New Roman" w:cs="Times New Roman"/>
              <w:b/>
              <w:bCs/>
              <w:color w:val="000000"/>
              <w:sz w:val="28"/>
              <w:szCs w:val="28"/>
              <w:lang w:eastAsia="es-ES"/>
            </w:rPr>
            <w:t>$</w:t>
          </w:r>
          <w:bdo w:val="ltr">
            <w:r w:rsidR="00D757ED" w:rsidRPr="00E77D1C">
              <w:rPr>
                <w:rFonts w:ascii="Times New Roman" w:eastAsia="Times New Roman" w:hAnsi="Times New Roman" w:cs="Times New Roman"/>
                <w:b/>
                <w:bCs/>
                <w:color w:val="000000"/>
                <w:sz w:val="28"/>
                <w:szCs w:val="28"/>
                <w:lang w:eastAsia="es-ES"/>
              </w:rPr>
              <w:t>2,063.40</w:t>
            </w:r>
            <w:r w:rsidR="00D757ED" w:rsidRPr="00E77D1C">
              <w:rPr>
                <w:rFonts w:ascii="Times New Roman" w:eastAsia="Calibri" w:hAnsi="Times New Roman" w:cs="Times New Roman"/>
                <w:b/>
                <w:sz w:val="28"/>
                <w:szCs w:val="28"/>
              </w:rPr>
              <w:t>),</w:t>
            </w:r>
            <w:r w:rsidR="00D757ED" w:rsidRPr="00E77D1C">
              <w:rPr>
                <w:rFonts w:ascii="Times New Roman" w:eastAsia="Calibri" w:hAnsi="Times New Roman" w:cs="Times New Roman"/>
                <w:b/>
                <w:sz w:val="28"/>
                <w:szCs w:val="28"/>
                <w:shd w:val="clear" w:color="auto" w:fill="FFFFFF"/>
              </w:rPr>
              <w:t xml:space="preserve"> </w:t>
            </w:r>
            <w:r w:rsidR="00D757ED" w:rsidRPr="00E77D1C">
              <w:rPr>
                <w:rFonts w:ascii="Times New Roman" w:eastAsia="Times New Roman" w:hAnsi="Times New Roman" w:cs="Times New Roman"/>
                <w:sz w:val="28"/>
                <w:szCs w:val="28"/>
                <w:lang w:val="en-US"/>
              </w:rPr>
              <w:t xml:space="preserve">de la cuenta corriente número </w:t>
            </w:r>
            <w:r w:rsidR="00D757ED" w:rsidRPr="00E77D1C">
              <w:rPr>
                <w:rFonts w:ascii="Times New Roman" w:eastAsia="Times New Roman" w:hAnsi="Times New Roman" w:cs="Times New Roman"/>
                <w:b/>
                <w:sz w:val="28"/>
                <w:szCs w:val="28"/>
                <w:lang w:val="en-US"/>
              </w:rPr>
              <w:t xml:space="preserve">480005924 MUNICIPALIDAD DE APOPA, RECURSOS PROPIOS, Banco Hipotecario de El Salvador S.A., </w:t>
            </w:r>
            <w:r w:rsidR="00D757ED" w:rsidRPr="00E77D1C">
              <w:rPr>
                <w:rFonts w:ascii="Times New Roman" w:eastAsia="Calibri" w:hAnsi="Times New Roman" w:cs="Times New Roman"/>
                <w:sz w:val="28"/>
                <w:szCs w:val="28"/>
                <w:lang w:val="es-SV"/>
              </w:rPr>
              <w:t>y</w:t>
            </w:r>
            <w:r w:rsidR="00D757ED" w:rsidRPr="00E77D1C">
              <w:rPr>
                <w:rFonts w:ascii="Times New Roman" w:eastAsia="Calibri" w:hAnsi="Times New Roman" w:cs="Times New Roman"/>
                <w:sz w:val="28"/>
                <w:szCs w:val="28"/>
              </w:rPr>
              <w:t xml:space="preserve"> emita cheque</w:t>
            </w:r>
            <w:r w:rsidR="00D757ED" w:rsidRPr="00E77D1C">
              <w:rPr>
                <w:rFonts w:ascii="Times New Roman" w:eastAsia="Calibri" w:hAnsi="Times New Roman" w:cs="Times New Roman"/>
                <w:b/>
                <w:sz w:val="28"/>
                <w:szCs w:val="28"/>
              </w:rPr>
              <w:t xml:space="preserve"> </w:t>
            </w:r>
            <w:r w:rsidR="00D757ED" w:rsidRPr="00E77D1C">
              <w:rPr>
                <w:rFonts w:ascii="Times New Roman" w:eastAsia="Calibri" w:hAnsi="Times New Roman" w:cs="Times New Roman"/>
                <w:sz w:val="28"/>
                <w:szCs w:val="28"/>
              </w:rPr>
              <w:t>a nombre de los proveedores según</w:t>
            </w:r>
            <w:r w:rsidR="00773A60">
              <w:rPr>
                <w:rFonts w:ascii="Times New Roman" w:eastAsia="Calibri" w:hAnsi="Times New Roman" w:cs="Times New Roman"/>
                <w:sz w:val="28"/>
                <w:szCs w:val="28"/>
              </w:rPr>
              <w:t xml:space="preserve"> </w:t>
            </w:r>
            <w:r w:rsidR="00D757ED" w:rsidRPr="00E77D1C">
              <w:rPr>
                <w:rFonts w:ascii="Times New Roman" w:eastAsia="Calibri" w:hAnsi="Times New Roman" w:cs="Times New Roman"/>
                <w:sz w:val="28"/>
                <w:szCs w:val="28"/>
              </w:rPr>
              <w:t>los siguientes cuadros:</w:t>
            </w:r>
            <w:r w:rsidR="00AF0E9B">
              <w:t>‬</w:t>
            </w:r>
            <w:r w:rsidR="00AF0E9B">
              <w:t>‬</w:t>
            </w:r>
            <w:r w:rsidR="00AF0E9B">
              <w:t>‬</w:t>
            </w:r>
          </w:bdo>
        </w:bdo>
      </w:bdo>
    </w:p>
    <w:p w:rsidR="00773A60" w:rsidRDefault="00872930" w:rsidP="00773A60">
      <w:pPr>
        <w:shd w:val="clear" w:color="auto" w:fill="FFFFFF"/>
        <w:spacing w:line="276" w:lineRule="auto"/>
        <w:jc w:val="both"/>
        <w:rPr>
          <w:rFonts w:ascii="Times New Roman" w:eastAsia="Calibri" w:hAnsi="Times New Roman" w:cs="Times New Roman"/>
          <w:sz w:val="28"/>
          <w:szCs w:val="28"/>
        </w:rPr>
      </w:pPr>
      <w:r w:rsidRPr="00872930">
        <w:rPr>
          <w:noProof/>
          <w:lang w:val="es-SV" w:eastAsia="es-SV"/>
        </w:rPr>
        <w:drawing>
          <wp:inline distT="0" distB="0" distL="0" distR="0">
            <wp:extent cx="5755640" cy="4014261"/>
            <wp:effectExtent l="0" t="0" r="0" b="5715"/>
            <wp:docPr id="808" name="Imagen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640" cy="4014261"/>
                    </a:xfrm>
                    <a:prstGeom prst="rect">
                      <a:avLst/>
                    </a:prstGeom>
                    <a:noFill/>
                    <a:ln>
                      <a:noFill/>
                    </a:ln>
                  </pic:spPr>
                </pic:pic>
              </a:graphicData>
            </a:graphic>
          </wp:inline>
        </w:drawing>
      </w:r>
    </w:p>
    <w:p w:rsidR="00872930" w:rsidRDefault="00872930" w:rsidP="00773A60">
      <w:pPr>
        <w:shd w:val="clear" w:color="auto" w:fill="FFFFFF"/>
        <w:spacing w:line="276" w:lineRule="auto"/>
        <w:jc w:val="both"/>
        <w:rPr>
          <w:rFonts w:ascii="Times New Roman" w:eastAsia="Calibri" w:hAnsi="Times New Roman" w:cs="Times New Roman"/>
          <w:sz w:val="28"/>
          <w:szCs w:val="28"/>
        </w:rPr>
      </w:pPr>
      <w:r w:rsidRPr="00872930">
        <w:rPr>
          <w:noProof/>
          <w:lang w:val="es-SV" w:eastAsia="es-SV"/>
        </w:rPr>
        <w:lastRenderedPageBreak/>
        <w:drawing>
          <wp:inline distT="0" distB="0" distL="0" distR="0">
            <wp:extent cx="5755640" cy="1669306"/>
            <wp:effectExtent l="0" t="0" r="0" b="7620"/>
            <wp:docPr id="809" name="Imagen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5640" cy="1669306"/>
                    </a:xfrm>
                    <a:prstGeom prst="rect">
                      <a:avLst/>
                    </a:prstGeom>
                    <a:noFill/>
                    <a:ln>
                      <a:noFill/>
                    </a:ln>
                  </pic:spPr>
                </pic:pic>
              </a:graphicData>
            </a:graphic>
          </wp:inline>
        </w:drawing>
      </w:r>
    </w:p>
    <w:p w:rsidR="00F52A97" w:rsidRPr="00793793" w:rsidRDefault="00872930" w:rsidP="00600B05">
      <w:pPr>
        <w:shd w:val="clear" w:color="auto" w:fill="FFFFFF"/>
        <w:spacing w:line="276" w:lineRule="auto"/>
        <w:jc w:val="both"/>
        <w:rPr>
          <w:rFonts w:ascii="Times New Roman" w:eastAsia="Calibri" w:hAnsi="Times New Roman" w:cs="Times New Roman"/>
          <w:sz w:val="28"/>
          <w:szCs w:val="28"/>
        </w:rPr>
      </w:pPr>
      <w:r w:rsidRPr="00872930">
        <w:rPr>
          <w:noProof/>
          <w:lang w:val="es-SV" w:eastAsia="es-SV"/>
        </w:rPr>
        <w:drawing>
          <wp:inline distT="0" distB="0" distL="0" distR="0">
            <wp:extent cx="5755640" cy="1276867"/>
            <wp:effectExtent l="0" t="0" r="0" b="0"/>
            <wp:docPr id="810" name="Imagen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1276867"/>
                    </a:xfrm>
                    <a:prstGeom prst="rect">
                      <a:avLst/>
                    </a:prstGeom>
                    <a:noFill/>
                    <a:ln>
                      <a:noFill/>
                    </a:ln>
                  </pic:spPr>
                </pic:pic>
              </a:graphicData>
            </a:graphic>
          </wp:inline>
        </w:drawing>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D757ED" w:rsidRPr="00E77D1C">
        <w:rPr>
          <w:rFonts w:ascii="Times New Roman" w:eastAsia="Calibri" w:hAnsi="Times New Roman" w:cs="Times New Roman"/>
          <w:sz w:val="28"/>
          <w:szCs w:val="28"/>
        </w:rPr>
        <w:t>‬</w:t>
      </w:r>
      <w:r w:rsidR="008F39BB" w:rsidRPr="00E77D1C">
        <w:rPr>
          <w:rFonts w:ascii="Times New Roman" w:hAnsi="Times New Roman" w:cs="Times New Roman"/>
          <w:sz w:val="28"/>
          <w:szCs w:val="28"/>
        </w:rPr>
        <w:t>‬</w:t>
      </w:r>
      <w:r w:rsidR="008F39BB" w:rsidRPr="00E77D1C">
        <w:rPr>
          <w:rFonts w:ascii="Times New Roman" w:hAnsi="Times New Roman" w:cs="Times New Roman"/>
          <w:sz w:val="28"/>
          <w:szCs w:val="28"/>
        </w:rPr>
        <w:t>‬</w:t>
      </w:r>
      <w:r w:rsidR="008F39BB" w:rsidRPr="00E77D1C">
        <w:rPr>
          <w:rFonts w:ascii="Times New Roman" w:hAnsi="Times New Roman" w:cs="Times New Roman"/>
          <w:sz w:val="28"/>
          <w:szCs w:val="28"/>
        </w:rPr>
        <w:t>‬</w:t>
      </w:r>
      <w:r w:rsidR="00887305" w:rsidRPr="00E77D1C">
        <w:rPr>
          <w:rFonts w:ascii="Times New Roman" w:hAnsi="Times New Roman" w:cs="Times New Roman"/>
          <w:sz w:val="28"/>
          <w:szCs w:val="28"/>
        </w:rPr>
        <w:t>‬</w:t>
      </w:r>
      <w:r w:rsidR="00887305" w:rsidRPr="00E77D1C">
        <w:rPr>
          <w:rFonts w:ascii="Times New Roman" w:hAnsi="Times New Roman" w:cs="Times New Roman"/>
          <w:sz w:val="28"/>
          <w:szCs w:val="28"/>
        </w:rPr>
        <w:t>‬</w:t>
      </w:r>
      <w:r w:rsidR="00887305" w:rsidRPr="00E77D1C">
        <w:rPr>
          <w:rFonts w:ascii="Times New Roman" w:hAnsi="Times New Roman" w:cs="Times New Roman"/>
          <w:sz w:val="28"/>
          <w:szCs w:val="28"/>
        </w:rPr>
        <w:t>‬</w:t>
      </w:r>
      <w:r w:rsidR="009B70E2" w:rsidRPr="00E77D1C">
        <w:rPr>
          <w:rFonts w:ascii="Times New Roman" w:hAnsi="Times New Roman" w:cs="Times New Roman"/>
          <w:sz w:val="28"/>
          <w:szCs w:val="28"/>
        </w:rPr>
        <w:t>‬</w:t>
      </w:r>
      <w:r w:rsidR="009B70E2" w:rsidRPr="00E77D1C">
        <w:rPr>
          <w:rFonts w:ascii="Times New Roman" w:hAnsi="Times New Roman" w:cs="Times New Roman"/>
          <w:sz w:val="28"/>
          <w:szCs w:val="28"/>
        </w:rPr>
        <w:t>‬</w:t>
      </w:r>
      <w:r w:rsidR="009B70E2" w:rsidRPr="00E77D1C">
        <w:rPr>
          <w:rFonts w:ascii="Times New Roman" w:hAnsi="Times New Roman" w:cs="Times New Roman"/>
          <w:sz w:val="28"/>
          <w:szCs w:val="28"/>
        </w:rPr>
        <w:t>‬</w:t>
      </w:r>
      <w:r w:rsidR="000D1B76" w:rsidRPr="00E77D1C">
        <w:rPr>
          <w:rFonts w:ascii="Times New Roman" w:hAnsi="Times New Roman" w:cs="Times New Roman"/>
          <w:sz w:val="28"/>
          <w:szCs w:val="28"/>
        </w:rPr>
        <w:t>‬</w:t>
      </w:r>
      <w:r w:rsidR="000D1B76" w:rsidRPr="00E77D1C">
        <w:rPr>
          <w:rFonts w:ascii="Times New Roman" w:hAnsi="Times New Roman" w:cs="Times New Roman"/>
          <w:sz w:val="28"/>
          <w:szCs w:val="28"/>
        </w:rPr>
        <w:t>‬</w:t>
      </w:r>
      <w:r w:rsidR="000D1B76" w:rsidRPr="00E77D1C">
        <w:rPr>
          <w:rFonts w:ascii="Times New Roman" w:hAnsi="Times New Roman" w:cs="Times New Roman"/>
          <w:sz w:val="28"/>
          <w:szCs w:val="28"/>
        </w:rPr>
        <w:t>‬</w:t>
      </w:r>
      <w:r w:rsidR="00511A50" w:rsidRPr="00E77D1C">
        <w:rPr>
          <w:rFonts w:ascii="Times New Roman" w:hAnsi="Times New Roman" w:cs="Times New Roman"/>
          <w:sz w:val="28"/>
          <w:szCs w:val="28"/>
        </w:rPr>
        <w:t>‬</w:t>
      </w:r>
      <w:r w:rsidR="00511A50" w:rsidRPr="00E77D1C">
        <w:rPr>
          <w:rFonts w:ascii="Times New Roman" w:hAnsi="Times New Roman" w:cs="Times New Roman"/>
          <w:sz w:val="28"/>
          <w:szCs w:val="28"/>
        </w:rPr>
        <w:t>‬</w:t>
      </w:r>
      <w:r w:rsidR="00511A50" w:rsidRPr="00E77D1C">
        <w:rPr>
          <w:rFonts w:ascii="Times New Roman" w:hAnsi="Times New Roman" w:cs="Times New Roman"/>
          <w:sz w:val="28"/>
          <w:szCs w:val="28"/>
        </w:rPr>
        <w:t>‬</w:t>
      </w:r>
      <w:r w:rsidR="00396499" w:rsidRPr="00E77D1C">
        <w:rPr>
          <w:rFonts w:ascii="Times New Roman" w:hAnsi="Times New Roman" w:cs="Times New Roman"/>
          <w:sz w:val="28"/>
          <w:szCs w:val="28"/>
        </w:rPr>
        <w:t>‬</w:t>
      </w:r>
      <w:r w:rsidR="00396499" w:rsidRPr="00E77D1C">
        <w:rPr>
          <w:rFonts w:ascii="Times New Roman" w:hAnsi="Times New Roman" w:cs="Times New Roman"/>
          <w:sz w:val="28"/>
          <w:szCs w:val="28"/>
        </w:rPr>
        <w:t>‬</w:t>
      </w:r>
      <w:r w:rsidR="00396499" w:rsidRPr="00E77D1C">
        <w:rPr>
          <w:rFonts w:ascii="Times New Roman" w:hAnsi="Times New Roman" w:cs="Times New Roman"/>
          <w:sz w:val="28"/>
          <w:szCs w:val="28"/>
        </w:rPr>
        <w:t>‬</w:t>
      </w:r>
      <w:r w:rsidR="00DD4E59" w:rsidRPr="00E77D1C">
        <w:rPr>
          <w:rFonts w:ascii="Times New Roman" w:hAnsi="Times New Roman" w:cs="Times New Roman"/>
          <w:sz w:val="28"/>
          <w:szCs w:val="28"/>
        </w:rPr>
        <w:t>‬</w:t>
      </w:r>
      <w:r w:rsidR="00DD4E59" w:rsidRPr="00E77D1C">
        <w:rPr>
          <w:rFonts w:ascii="Times New Roman" w:hAnsi="Times New Roman" w:cs="Times New Roman"/>
          <w:sz w:val="28"/>
          <w:szCs w:val="28"/>
        </w:rPr>
        <w:t>‬</w:t>
      </w:r>
      <w:r w:rsidR="00DD4E59" w:rsidRPr="00E77D1C">
        <w:rPr>
          <w:rFonts w:ascii="Times New Roman" w:hAnsi="Times New Roman" w:cs="Times New Roman"/>
          <w:sz w:val="28"/>
          <w:szCs w:val="28"/>
        </w:rPr>
        <w:t>‬</w:t>
      </w:r>
      <w:r w:rsidR="00D55A9C" w:rsidRPr="00E77D1C">
        <w:rPr>
          <w:rFonts w:ascii="Times New Roman" w:hAnsi="Times New Roman" w:cs="Times New Roman"/>
          <w:sz w:val="28"/>
          <w:szCs w:val="28"/>
        </w:rPr>
        <w:t>‬</w:t>
      </w:r>
      <w:r w:rsidR="00D55A9C" w:rsidRPr="00E77D1C">
        <w:rPr>
          <w:rFonts w:ascii="Times New Roman" w:hAnsi="Times New Roman" w:cs="Times New Roman"/>
          <w:sz w:val="28"/>
          <w:szCs w:val="28"/>
        </w:rPr>
        <w:t>‬</w:t>
      </w:r>
      <w:r w:rsidR="00D55A9C" w:rsidRPr="00E77D1C">
        <w:rPr>
          <w:rFonts w:ascii="Times New Roman" w:hAnsi="Times New Roman" w:cs="Times New Roman"/>
          <w:sz w:val="28"/>
          <w:szCs w:val="28"/>
        </w:rPr>
        <w:t>‬</w:t>
      </w:r>
      <w:r w:rsidR="00C62EC9" w:rsidRPr="00E77D1C">
        <w:rPr>
          <w:rFonts w:ascii="Times New Roman" w:hAnsi="Times New Roman" w:cs="Times New Roman"/>
          <w:sz w:val="28"/>
          <w:szCs w:val="28"/>
        </w:rPr>
        <w:t>‬</w:t>
      </w:r>
      <w:r w:rsidR="00C62EC9" w:rsidRPr="00E77D1C">
        <w:rPr>
          <w:rFonts w:ascii="Times New Roman" w:hAnsi="Times New Roman" w:cs="Times New Roman"/>
          <w:sz w:val="28"/>
          <w:szCs w:val="28"/>
        </w:rPr>
        <w:t>‬</w:t>
      </w:r>
      <w:r w:rsidR="00C62EC9" w:rsidRPr="00E77D1C">
        <w:rPr>
          <w:rFonts w:ascii="Times New Roman" w:hAnsi="Times New Roman" w:cs="Times New Roman"/>
          <w:sz w:val="28"/>
          <w:szCs w:val="28"/>
        </w:rPr>
        <w:t>‬</w:t>
      </w:r>
      <w:r w:rsidR="00954555" w:rsidRPr="00E77D1C">
        <w:rPr>
          <w:rFonts w:ascii="Times New Roman" w:hAnsi="Times New Roman" w:cs="Times New Roman"/>
          <w:sz w:val="28"/>
          <w:szCs w:val="28"/>
        </w:rPr>
        <w:t>‬</w:t>
      </w:r>
      <w:r w:rsidR="00954555" w:rsidRPr="00E77D1C">
        <w:rPr>
          <w:rFonts w:ascii="Times New Roman" w:hAnsi="Times New Roman" w:cs="Times New Roman"/>
          <w:sz w:val="28"/>
          <w:szCs w:val="28"/>
        </w:rPr>
        <w:t>‬</w:t>
      </w:r>
      <w:r w:rsidR="00954555" w:rsidRPr="00E77D1C">
        <w:rPr>
          <w:rFonts w:ascii="Times New Roman" w:hAnsi="Times New Roman" w:cs="Times New Roman"/>
          <w:sz w:val="28"/>
          <w:szCs w:val="28"/>
        </w:rPr>
        <w:t>‬</w:t>
      </w:r>
      <w:r w:rsidR="00D757ED" w:rsidRPr="00793793">
        <w:rPr>
          <w:rFonts w:ascii="Times New Roman" w:eastAsia="Calibri" w:hAnsi="Times New Roman" w:cs="Times New Roman"/>
          <w:b/>
          <w:color w:val="000000"/>
          <w:sz w:val="28"/>
          <w:szCs w:val="28"/>
          <w:u w:val="single"/>
        </w:rPr>
        <w:t>Tercero:</w:t>
      </w:r>
      <w:r w:rsidR="00D757ED" w:rsidRPr="00793793">
        <w:rPr>
          <w:rFonts w:ascii="Times New Roman" w:eastAsia="Calibri" w:hAnsi="Times New Roman" w:cs="Times New Roman"/>
          <w:color w:val="000000"/>
          <w:sz w:val="28"/>
          <w:szCs w:val="28"/>
        </w:rPr>
        <w:t xml:space="preserve"> Nombrar </w:t>
      </w:r>
      <w:r w:rsidR="00D757ED" w:rsidRPr="00793793">
        <w:rPr>
          <w:rFonts w:ascii="Times New Roman" w:eastAsia="Calibri" w:hAnsi="Times New Roman" w:cs="Times New Roman"/>
          <w:sz w:val="28"/>
          <w:szCs w:val="28"/>
        </w:rPr>
        <w:t xml:space="preserve">a los administradores de las órdenes de compra o contrato a: </w:t>
      </w:r>
      <w:r w:rsidR="00603458">
        <w:rPr>
          <w:rFonts w:ascii="Times New Roman" w:eastAsia="Calibri" w:hAnsi="Times New Roman" w:cs="Times New Roman"/>
          <w:b/>
          <w:sz w:val="28"/>
          <w:szCs w:val="28"/>
        </w:rPr>
        <w:t>XXXXXXXXXXX</w:t>
      </w:r>
      <w:r w:rsidR="00D757ED" w:rsidRPr="00793793">
        <w:rPr>
          <w:rFonts w:ascii="Times New Roman" w:eastAsia="Calibri" w:hAnsi="Times New Roman" w:cs="Times New Roman"/>
          <w:b/>
          <w:sz w:val="28"/>
          <w:szCs w:val="28"/>
        </w:rPr>
        <w:t>.</w:t>
      </w:r>
      <w:r w:rsidR="00D757ED" w:rsidRPr="00793793">
        <w:rPr>
          <w:rFonts w:ascii="Times New Roman" w:eastAsia="Calibri" w:hAnsi="Times New Roman" w:cs="Times New Roman"/>
          <w:sz w:val="28"/>
          <w:szCs w:val="28"/>
        </w:rPr>
        <w:t xml:space="preserve"> Quedando autorizada la Jefa del </w:t>
      </w:r>
      <w:r w:rsidR="00F52A97" w:rsidRPr="00793793">
        <w:rPr>
          <w:rFonts w:ascii="Times New Roman" w:eastAsia="Calibri" w:hAnsi="Times New Roman" w:cs="Times New Roman"/>
          <w:sz w:val="28"/>
          <w:szCs w:val="28"/>
        </w:rPr>
        <w:t>Departamento de</w:t>
      </w:r>
      <w:r w:rsidR="00D757ED" w:rsidRPr="00793793">
        <w:rPr>
          <w:rFonts w:ascii="Times New Roman" w:eastAsia="Calibri" w:hAnsi="Times New Roman" w:cs="Times New Roman"/>
          <w:sz w:val="28"/>
          <w:szCs w:val="28"/>
        </w:rPr>
        <w:t xml:space="preserve"> Presupuesto elabore reprogramación presupuestaria si fuera necesaria. Fondos con aplicación al espe</w:t>
      </w:r>
      <w:r w:rsidR="00D757ED" w:rsidRPr="00793793">
        <w:rPr>
          <w:rFonts w:ascii="Times New Roman" w:eastAsia="Calibri" w:hAnsi="Times New Roman" w:cs="Times New Roman"/>
          <w:sz w:val="28"/>
          <w:szCs w:val="28"/>
          <w:shd w:val="clear" w:color="auto" w:fill="FFFFFF"/>
        </w:rPr>
        <w:t>cífico y expresión Presupuestaria Municipal vigente, que</w:t>
      </w:r>
      <w:r w:rsidR="00D757ED" w:rsidRPr="00793793">
        <w:rPr>
          <w:rFonts w:ascii="Times New Roman" w:eastAsia="Calibri" w:hAnsi="Times New Roman" w:cs="Times New Roman"/>
          <w:sz w:val="28"/>
          <w:szCs w:val="28"/>
        </w:rPr>
        <w:t xml:space="preserve"> se comprobara como lo establece el artículo 78 del Código Municipal. </w:t>
      </w:r>
      <w:r w:rsidR="00D757ED" w:rsidRPr="00793793">
        <w:rPr>
          <w:rFonts w:ascii="Times New Roman" w:eastAsia="Calibri" w:hAnsi="Times New Roman" w:cs="Times New Roman"/>
          <w:b/>
          <w:sz w:val="28"/>
          <w:szCs w:val="28"/>
        </w:rPr>
        <w:t>CERTIFÍQUESE Y COMUNÍQUESE.</w:t>
      </w:r>
      <w:r w:rsidR="00F52A97" w:rsidRPr="00793793">
        <w:rPr>
          <w:rFonts w:ascii="Times New Roman" w:eastAsia="Calibri" w:hAnsi="Times New Roman" w:cs="Times New Roman"/>
          <w:b/>
          <w:bCs/>
          <w:sz w:val="28"/>
          <w:szCs w:val="28"/>
          <w:shd w:val="clear" w:color="auto" w:fill="FFFFFF"/>
        </w:rPr>
        <w:t xml:space="preserve"> “ACUERDO MUNICIPAL NÚMERO DIECIOCHO”. </w:t>
      </w:r>
      <w:r w:rsidR="00F52A97" w:rsidRPr="00793793">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52A97" w:rsidRPr="00793793">
        <w:rPr>
          <w:rFonts w:ascii="Times New Roman" w:eastAsia="Calibri" w:hAnsi="Times New Roman" w:cs="Times New Roman"/>
          <w:b/>
          <w:sz w:val="28"/>
          <w:szCs w:val="28"/>
          <w:shd w:val="clear" w:color="auto" w:fill="FFFFFF"/>
        </w:rPr>
        <w:t>doce</w:t>
      </w:r>
      <w:r w:rsidR="00F52A97" w:rsidRPr="00793793">
        <w:rPr>
          <w:rFonts w:ascii="Times New Roman" w:eastAsia="Calibri" w:hAnsi="Times New Roman" w:cs="Times New Roman"/>
          <w:sz w:val="28"/>
          <w:szCs w:val="28"/>
          <w:shd w:val="clear" w:color="auto" w:fill="FFFFFF"/>
        </w:rPr>
        <w:t xml:space="preserve"> de la Agenda de esta Sesión, el cual consiste en la participación del </w:t>
      </w:r>
      <w:r w:rsidR="00F52A97" w:rsidRPr="00793793">
        <w:rPr>
          <w:rFonts w:ascii="Times New Roman" w:eastAsia="Calibri" w:hAnsi="Times New Roman" w:cs="Times New Roman"/>
          <w:b/>
          <w:sz w:val="28"/>
          <w:szCs w:val="28"/>
          <w:shd w:val="clear" w:color="auto" w:fill="FFFFFF"/>
        </w:rPr>
        <w:t xml:space="preserve">Licenciado </w:t>
      </w:r>
      <w:r w:rsidR="00FA198C">
        <w:rPr>
          <w:rFonts w:ascii="Times New Roman" w:eastAsia="Calibri" w:hAnsi="Times New Roman" w:cs="Times New Roman"/>
          <w:b/>
          <w:sz w:val="28"/>
          <w:szCs w:val="28"/>
          <w:shd w:val="clear" w:color="auto" w:fill="FFFFFF"/>
        </w:rPr>
        <w:t>XXXXXXXXXXX</w:t>
      </w:r>
      <w:r w:rsidR="00F52A97" w:rsidRPr="00793793">
        <w:rPr>
          <w:rFonts w:ascii="Times New Roman" w:eastAsia="Calibri" w:hAnsi="Times New Roman" w:cs="Times New Roman"/>
          <w:b/>
          <w:sz w:val="28"/>
          <w:szCs w:val="28"/>
          <w:shd w:val="clear" w:color="auto" w:fill="FFFFFF"/>
        </w:rPr>
        <w:t xml:space="preserve">/Jefe de UACI, </w:t>
      </w:r>
      <w:r w:rsidR="00F52A97" w:rsidRPr="00793793">
        <w:rPr>
          <w:rFonts w:ascii="Times New Roman" w:eastAsia="Calibri" w:hAnsi="Times New Roman" w:cs="Times New Roman"/>
          <w:sz w:val="28"/>
          <w:szCs w:val="28"/>
          <w:shd w:val="clear" w:color="auto" w:fill="FFFFFF"/>
        </w:rPr>
        <w:t xml:space="preserve">solicitando al Honorable Concejo Municipal Plural, aprobación de adjudicación de requerimiento correspondiente al </w:t>
      </w:r>
      <w:r w:rsidR="00F52A97" w:rsidRPr="00793793">
        <w:rPr>
          <w:rFonts w:ascii="Times New Roman" w:eastAsia="Calibri" w:hAnsi="Times New Roman" w:cs="Times New Roman"/>
          <w:b/>
          <w:sz w:val="28"/>
          <w:szCs w:val="28"/>
          <w:shd w:val="clear" w:color="auto" w:fill="FFFFFF"/>
        </w:rPr>
        <w:t>DEPARTAMENTO</w:t>
      </w:r>
      <w:r w:rsidR="00F52A97" w:rsidRPr="00793793">
        <w:rPr>
          <w:rFonts w:ascii="Times New Roman" w:eastAsia="Calibri" w:hAnsi="Times New Roman" w:cs="Times New Roman"/>
          <w:b/>
          <w:sz w:val="28"/>
          <w:szCs w:val="28"/>
        </w:rPr>
        <w:t xml:space="preserve"> DE ALUMBRADO PUBLICO, </w:t>
      </w:r>
      <w:r w:rsidR="00F52A97" w:rsidRPr="00793793">
        <w:rPr>
          <w:rFonts w:ascii="Times New Roman" w:eastAsia="Calibri" w:hAnsi="Times New Roman" w:cs="Times New Roman"/>
          <w:sz w:val="28"/>
          <w:szCs w:val="28"/>
          <w:shd w:val="clear" w:color="auto" w:fill="FFFFFF"/>
        </w:rPr>
        <w:t xml:space="preserve">por un monto total de </w:t>
      </w:r>
      <w:r w:rsidR="00F52A97" w:rsidRPr="00793793">
        <w:rPr>
          <w:rFonts w:ascii="Times New Roman" w:eastAsia="Times New Roman" w:hAnsi="Times New Roman" w:cs="Times New Roman"/>
          <w:b/>
          <w:bCs/>
          <w:color w:val="000000"/>
          <w:sz w:val="28"/>
          <w:szCs w:val="28"/>
          <w:lang w:eastAsia="es-ES"/>
        </w:rPr>
        <w:t>$3,823.46</w:t>
      </w:r>
      <w:r w:rsidR="00F52A97" w:rsidRPr="00793793">
        <w:rPr>
          <w:rFonts w:ascii="Times New Roman" w:eastAsia="Calibri" w:hAnsi="Times New Roman" w:cs="Times New Roman"/>
          <w:b/>
          <w:sz w:val="28"/>
          <w:szCs w:val="28"/>
          <w:shd w:val="clear" w:color="auto" w:fill="FFFFFF"/>
        </w:rPr>
        <w:t xml:space="preserve">, </w:t>
      </w:r>
      <w:r w:rsidR="00F52A97" w:rsidRPr="00793793">
        <w:rPr>
          <w:rFonts w:ascii="Times New Roman" w:eastAsia="Calibri" w:hAnsi="Times New Roman" w:cs="Times New Roman"/>
          <w:sz w:val="28"/>
          <w:szCs w:val="28"/>
          <w:shd w:val="clear" w:color="auto" w:fill="FFFFFF"/>
        </w:rPr>
        <w:t>con FUENTE DE FINANCIAMIENTO:</w:t>
      </w:r>
      <w:r w:rsidR="00F52A97" w:rsidRPr="00793793">
        <w:rPr>
          <w:rFonts w:ascii="Times New Roman" w:eastAsia="Calibri" w:hAnsi="Times New Roman" w:cs="Times New Roman"/>
          <w:b/>
          <w:sz w:val="28"/>
          <w:szCs w:val="28"/>
          <w:shd w:val="clear" w:color="auto" w:fill="FFFFFF"/>
        </w:rPr>
        <w:t xml:space="preserve"> FONDOS PROPIOS</w:t>
      </w:r>
      <w:r w:rsidR="007E5E14" w:rsidRPr="00793793">
        <w:rPr>
          <w:rFonts w:ascii="Times New Roman" w:eastAsia="Times New Roman" w:hAnsi="Times New Roman" w:cs="Times New Roman"/>
          <w:bCs/>
          <w:color w:val="000000"/>
          <w:sz w:val="28"/>
          <w:szCs w:val="28"/>
          <w:lang w:eastAsia="es-ES"/>
        </w:rPr>
        <w:t xml:space="preserve">, </w:t>
      </w:r>
      <w:r w:rsidR="007E5E14" w:rsidRPr="00793793">
        <w:rPr>
          <w:rFonts w:ascii="Times New Roman" w:eastAsia="Calibri" w:hAnsi="Times New Roman" w:cs="Times New Roman"/>
          <w:sz w:val="28"/>
          <w:szCs w:val="28"/>
          <w:shd w:val="clear" w:color="auto" w:fill="FFFFFF"/>
        </w:rPr>
        <w:t>y</w:t>
      </w:r>
      <w:r w:rsidR="00F52A97" w:rsidRPr="00793793">
        <w:rPr>
          <w:rFonts w:ascii="Times New Roman" w:eastAsia="Calibri" w:hAnsi="Times New Roman" w:cs="Times New Roman"/>
          <w:sz w:val="28"/>
          <w:szCs w:val="28"/>
        </w:rPr>
        <w:t xml:space="preserve"> proponiendo al administrador de la orden de compra o contrato a: </w:t>
      </w:r>
      <w:r w:rsidR="00FA198C">
        <w:rPr>
          <w:rFonts w:ascii="Times New Roman" w:eastAsia="Calibri" w:hAnsi="Times New Roman" w:cs="Times New Roman"/>
          <w:b/>
          <w:sz w:val="28"/>
          <w:szCs w:val="28"/>
        </w:rPr>
        <w:t>XXXXXXXXX</w:t>
      </w:r>
      <w:r w:rsidR="00F52A97" w:rsidRPr="00793793">
        <w:rPr>
          <w:rFonts w:ascii="Times New Roman" w:eastAsia="Calibri" w:hAnsi="Times New Roman" w:cs="Times New Roman"/>
          <w:b/>
          <w:sz w:val="28"/>
          <w:szCs w:val="28"/>
        </w:rPr>
        <w:t>.</w:t>
      </w:r>
      <w:r w:rsidR="00F52A97" w:rsidRPr="00793793">
        <w:rPr>
          <w:rFonts w:ascii="Times New Roman" w:eastAsia="Calibri" w:hAnsi="Times New Roman" w:cs="Times New Roman"/>
          <w:bCs/>
          <w:sz w:val="28"/>
          <w:szCs w:val="28"/>
        </w:rPr>
        <w:t xml:space="preserve"> Por </w:t>
      </w:r>
      <w:r w:rsidR="007E5E14" w:rsidRPr="00793793">
        <w:rPr>
          <w:rFonts w:ascii="Times New Roman" w:eastAsia="Calibri" w:hAnsi="Times New Roman" w:cs="Times New Roman"/>
          <w:b/>
          <w:bCs/>
          <w:sz w:val="28"/>
          <w:szCs w:val="28"/>
        </w:rPr>
        <w:t xml:space="preserve">MAYORIA </w:t>
      </w:r>
      <w:r w:rsidR="007E5E14" w:rsidRPr="00793793">
        <w:rPr>
          <w:rFonts w:ascii="Times New Roman" w:eastAsia="Calibri" w:hAnsi="Times New Roman" w:cs="Times New Roman"/>
          <w:bCs/>
          <w:sz w:val="28"/>
          <w:szCs w:val="28"/>
        </w:rPr>
        <w:t>de</w:t>
      </w:r>
      <w:r w:rsidR="00F52A97" w:rsidRPr="00793793">
        <w:rPr>
          <w:rFonts w:ascii="Times New Roman" w:eastAsia="Calibri" w:hAnsi="Times New Roman" w:cs="Times New Roman"/>
          <w:bCs/>
          <w:sz w:val="28"/>
          <w:szCs w:val="28"/>
        </w:rPr>
        <w:t xml:space="preserve"> </w:t>
      </w:r>
      <w:r w:rsidR="00F52A97" w:rsidRPr="00793793">
        <w:rPr>
          <w:rFonts w:ascii="Times New Roman" w:eastAsia="Calibri" w:hAnsi="Times New Roman" w:cs="Times New Roman"/>
          <w:b/>
          <w:bCs/>
          <w:sz w:val="28"/>
          <w:szCs w:val="28"/>
        </w:rPr>
        <w:t xml:space="preserve">trece votos a favor </w:t>
      </w:r>
      <w:r w:rsidR="00F52A97" w:rsidRPr="00793793">
        <w:rPr>
          <w:rFonts w:ascii="Times New Roman" w:eastAsia="Calibri" w:hAnsi="Times New Roman" w:cs="Times New Roman"/>
          <w:bCs/>
          <w:sz w:val="28"/>
          <w:szCs w:val="28"/>
        </w:rPr>
        <w:t xml:space="preserve">y </w:t>
      </w:r>
      <w:r w:rsidR="00F52A97" w:rsidRPr="00793793">
        <w:rPr>
          <w:rFonts w:ascii="Times New Roman" w:eastAsia="Calibri" w:hAnsi="Times New Roman" w:cs="Times New Roman"/>
          <w:b/>
          <w:bCs/>
          <w:sz w:val="28"/>
          <w:szCs w:val="28"/>
        </w:rPr>
        <w:t>una abstención</w:t>
      </w:r>
      <w:r w:rsidR="00F52A97" w:rsidRPr="00793793">
        <w:rPr>
          <w:rFonts w:ascii="Times New Roman" w:eastAsia="Calibri" w:hAnsi="Times New Roman" w:cs="Times New Roman"/>
          <w:bCs/>
          <w:sz w:val="28"/>
          <w:szCs w:val="28"/>
        </w:rPr>
        <w:t xml:space="preserve"> del señor Damián Cristóbal Serrano Ortiz; Segundo Regidor Propietario. </w:t>
      </w:r>
      <w:r w:rsidR="00F52A97" w:rsidRPr="00793793">
        <w:rPr>
          <w:rFonts w:ascii="Times New Roman" w:eastAsia="Calibri" w:hAnsi="Times New Roman" w:cs="Times New Roman"/>
          <w:b/>
          <w:sz w:val="28"/>
          <w:szCs w:val="28"/>
        </w:rPr>
        <w:t xml:space="preserve">ACUERDA: </w:t>
      </w:r>
      <w:r w:rsidR="00F52A97" w:rsidRPr="00793793">
        <w:rPr>
          <w:rFonts w:ascii="Times New Roman" w:eastAsia="Calibri" w:hAnsi="Times New Roman" w:cs="Times New Roman"/>
          <w:b/>
          <w:sz w:val="28"/>
          <w:szCs w:val="28"/>
          <w:u w:val="single"/>
        </w:rPr>
        <w:t>Primero:</w:t>
      </w:r>
      <w:r w:rsidR="00F52A97" w:rsidRPr="00793793">
        <w:rPr>
          <w:rFonts w:ascii="Times New Roman" w:eastAsia="Calibri" w:hAnsi="Times New Roman" w:cs="Times New Roman"/>
          <w:sz w:val="28"/>
          <w:szCs w:val="28"/>
        </w:rPr>
        <w:t xml:space="preserve"> Aprobar adjudicación de requerimientos correspondiente al </w:t>
      </w:r>
      <w:r w:rsidR="00F52A97" w:rsidRPr="00793793">
        <w:rPr>
          <w:rFonts w:ascii="Times New Roman" w:eastAsia="Calibri" w:hAnsi="Times New Roman" w:cs="Times New Roman"/>
          <w:b/>
          <w:sz w:val="28"/>
          <w:szCs w:val="28"/>
        </w:rPr>
        <w:t xml:space="preserve">DEPARTAMENTO DE ALUMBRADO PUBLICO, </w:t>
      </w:r>
      <w:r w:rsidR="00F52A97" w:rsidRPr="00793793">
        <w:rPr>
          <w:rFonts w:ascii="Times New Roman" w:eastAsia="Calibri" w:hAnsi="Times New Roman" w:cs="Times New Roman"/>
          <w:sz w:val="28"/>
          <w:szCs w:val="28"/>
          <w:shd w:val="clear" w:color="auto" w:fill="FFFFFF"/>
        </w:rPr>
        <w:t xml:space="preserve">por un monto total de </w:t>
      </w:r>
      <w:r w:rsidR="00F52A97" w:rsidRPr="00793793">
        <w:rPr>
          <w:rFonts w:ascii="Times New Roman" w:eastAsia="Times New Roman" w:hAnsi="Times New Roman" w:cs="Times New Roman"/>
          <w:b/>
          <w:bCs/>
          <w:color w:val="000000"/>
          <w:sz w:val="28"/>
          <w:szCs w:val="28"/>
          <w:lang w:eastAsia="es-ES"/>
        </w:rPr>
        <w:t>$3,823.46</w:t>
      </w:r>
      <w:r w:rsidR="00F52A97" w:rsidRPr="00793793">
        <w:rPr>
          <w:rFonts w:ascii="Times New Roman" w:eastAsia="Calibri" w:hAnsi="Times New Roman" w:cs="Times New Roman"/>
          <w:b/>
          <w:sz w:val="28"/>
          <w:szCs w:val="28"/>
          <w:shd w:val="clear" w:color="auto" w:fill="FFFFFF"/>
        </w:rPr>
        <w:t xml:space="preserve">, </w:t>
      </w:r>
      <w:r w:rsidR="00F52A97" w:rsidRPr="00793793">
        <w:rPr>
          <w:rFonts w:ascii="Times New Roman" w:eastAsia="Calibri" w:hAnsi="Times New Roman" w:cs="Times New Roman"/>
          <w:sz w:val="28"/>
          <w:szCs w:val="28"/>
        </w:rPr>
        <w:t>con FUENTE DE FINANCIAMIENTO: FONDOS PROPIOS</w:t>
      </w:r>
      <w:r w:rsidR="00F52A97" w:rsidRPr="00793793">
        <w:rPr>
          <w:rFonts w:ascii="Times New Roman" w:eastAsia="Calibri" w:hAnsi="Times New Roman" w:cs="Times New Roman"/>
          <w:b/>
          <w:sz w:val="28"/>
          <w:szCs w:val="28"/>
        </w:rPr>
        <w:t>.</w:t>
      </w:r>
      <w:r w:rsidR="00F52A97" w:rsidRPr="00793793">
        <w:rPr>
          <w:rFonts w:ascii="Times New Roman" w:eastAsia="Calibri" w:hAnsi="Times New Roman" w:cs="Times New Roman"/>
          <w:b/>
          <w:sz w:val="28"/>
          <w:szCs w:val="28"/>
          <w:shd w:val="clear" w:color="auto" w:fill="FFFFFF"/>
        </w:rPr>
        <w:t xml:space="preserve"> </w:t>
      </w:r>
      <w:r w:rsidR="00F52A97" w:rsidRPr="00793793">
        <w:rPr>
          <w:rFonts w:ascii="Times New Roman" w:eastAsia="Calibri" w:hAnsi="Times New Roman" w:cs="Times New Roman"/>
          <w:b/>
          <w:sz w:val="28"/>
          <w:szCs w:val="28"/>
          <w:u w:val="single"/>
        </w:rPr>
        <w:t>Segundo:</w:t>
      </w:r>
      <w:r w:rsidR="00F52A97" w:rsidRPr="00793793">
        <w:rPr>
          <w:rFonts w:ascii="Times New Roman" w:eastAsia="Calibri" w:hAnsi="Times New Roman" w:cs="Times New Roman"/>
          <w:sz w:val="28"/>
          <w:szCs w:val="28"/>
        </w:rPr>
        <w:t xml:space="preserve"> Autorizar al Tesorero Municipal para que erogue la cantidad de: </w:t>
      </w:r>
      <w:r w:rsidR="00F52A97" w:rsidRPr="00793793">
        <w:rPr>
          <w:rFonts w:ascii="Times New Roman" w:eastAsia="Calibri" w:hAnsi="Times New Roman" w:cs="Times New Roman"/>
          <w:b/>
          <w:sz w:val="28"/>
          <w:szCs w:val="28"/>
        </w:rPr>
        <w:lastRenderedPageBreak/>
        <w:t>TRES MIL OCHOCIENTOS VEINTITRÉS DÓLARES CON CUARENTA Y SEIS CENTAVOS DE LOS ESTADOS UNIDOS DE NORTEAMERICA (</w:t>
      </w:r>
      <w:r w:rsidR="00F52A97" w:rsidRPr="00793793">
        <w:rPr>
          <w:rFonts w:ascii="Times New Roman" w:eastAsia="Times New Roman" w:hAnsi="Times New Roman" w:cs="Times New Roman"/>
          <w:b/>
          <w:bCs/>
          <w:color w:val="000000"/>
          <w:sz w:val="28"/>
          <w:szCs w:val="28"/>
          <w:lang w:eastAsia="es-ES"/>
        </w:rPr>
        <w:t>$3,823.46</w:t>
      </w:r>
      <w:r w:rsidR="00F52A97" w:rsidRPr="00793793">
        <w:rPr>
          <w:rFonts w:ascii="Times New Roman" w:eastAsia="Calibri" w:hAnsi="Times New Roman" w:cs="Times New Roman"/>
          <w:b/>
          <w:sz w:val="28"/>
          <w:szCs w:val="28"/>
        </w:rPr>
        <w:t>),</w:t>
      </w:r>
      <w:r w:rsidR="00F52A97" w:rsidRPr="00793793">
        <w:rPr>
          <w:rFonts w:ascii="Times New Roman" w:eastAsia="Calibri" w:hAnsi="Times New Roman" w:cs="Times New Roman"/>
          <w:b/>
          <w:sz w:val="28"/>
          <w:szCs w:val="28"/>
          <w:shd w:val="clear" w:color="auto" w:fill="FFFFFF"/>
        </w:rPr>
        <w:t xml:space="preserve"> </w:t>
      </w:r>
      <w:r w:rsidR="00F52A97" w:rsidRPr="00793793">
        <w:rPr>
          <w:rFonts w:ascii="Times New Roman" w:eastAsia="Times New Roman" w:hAnsi="Times New Roman" w:cs="Times New Roman"/>
          <w:sz w:val="28"/>
          <w:szCs w:val="28"/>
          <w:lang w:val="en-US"/>
        </w:rPr>
        <w:t xml:space="preserve">de la cuenta corriente número </w:t>
      </w:r>
      <w:r w:rsidR="00F52A97" w:rsidRPr="00793793">
        <w:rPr>
          <w:rFonts w:ascii="Times New Roman" w:eastAsia="Times New Roman" w:hAnsi="Times New Roman" w:cs="Times New Roman"/>
          <w:b/>
          <w:sz w:val="28"/>
          <w:szCs w:val="28"/>
          <w:lang w:val="en-US"/>
        </w:rPr>
        <w:t xml:space="preserve">480005924 MUNICIPALIDAD DE APOPA, RECURSOS PROPIOS, Banco Hipotecario de El Salvador S.A., </w:t>
      </w:r>
      <w:r w:rsidR="00F52A97" w:rsidRPr="00793793">
        <w:rPr>
          <w:rFonts w:ascii="Times New Roman" w:eastAsia="Calibri" w:hAnsi="Times New Roman" w:cs="Times New Roman"/>
          <w:sz w:val="28"/>
          <w:szCs w:val="28"/>
          <w:lang w:val="es-SV"/>
        </w:rPr>
        <w:t>y</w:t>
      </w:r>
      <w:r w:rsidR="00F52A97" w:rsidRPr="00793793">
        <w:rPr>
          <w:rFonts w:ascii="Times New Roman" w:eastAsia="Calibri" w:hAnsi="Times New Roman" w:cs="Times New Roman"/>
          <w:sz w:val="28"/>
          <w:szCs w:val="28"/>
        </w:rPr>
        <w:t xml:space="preserve"> emita cheque</w:t>
      </w:r>
      <w:r w:rsidR="00F52A97" w:rsidRPr="00793793">
        <w:rPr>
          <w:rFonts w:ascii="Times New Roman" w:eastAsia="Calibri" w:hAnsi="Times New Roman" w:cs="Times New Roman"/>
          <w:b/>
          <w:sz w:val="28"/>
          <w:szCs w:val="28"/>
        </w:rPr>
        <w:t xml:space="preserve"> </w:t>
      </w:r>
      <w:r w:rsidR="00F52A97" w:rsidRPr="00793793">
        <w:rPr>
          <w:rFonts w:ascii="Times New Roman" w:eastAsia="Calibri" w:hAnsi="Times New Roman" w:cs="Times New Roman"/>
          <w:sz w:val="28"/>
          <w:szCs w:val="28"/>
        </w:rPr>
        <w:t xml:space="preserve">a nombre de los proveedores según los siguientes cuadros: </w:t>
      </w:r>
    </w:p>
    <w:p w:rsidR="00F52A97" w:rsidRPr="00F52A97" w:rsidRDefault="00CA7A8F" w:rsidP="00793793">
      <w:pPr>
        <w:spacing w:after="200" w:line="276" w:lineRule="auto"/>
        <w:jc w:val="both"/>
        <w:rPr>
          <w:rFonts w:ascii="Times New Roman" w:eastAsia="Calibri" w:hAnsi="Times New Roman" w:cs="Times New Roman"/>
          <w:sz w:val="28"/>
          <w:szCs w:val="28"/>
        </w:rPr>
      </w:pPr>
      <w:r w:rsidRPr="00CA7A8F">
        <w:rPr>
          <w:noProof/>
          <w:lang w:val="es-SV" w:eastAsia="es-SV"/>
        </w:rPr>
        <w:drawing>
          <wp:inline distT="0" distB="0" distL="0" distR="0">
            <wp:extent cx="5752732" cy="2947595"/>
            <wp:effectExtent l="0" t="0" r="635" b="5715"/>
            <wp:docPr id="811" name="Imagen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5294" cy="2959155"/>
                    </a:xfrm>
                    <a:prstGeom prst="rect">
                      <a:avLst/>
                    </a:prstGeom>
                    <a:noFill/>
                    <a:ln>
                      <a:noFill/>
                    </a:ln>
                  </pic:spPr>
                </pic:pic>
              </a:graphicData>
            </a:graphic>
          </wp:inline>
        </w:drawing>
      </w:r>
    </w:p>
    <w:p w:rsidR="00F52A97" w:rsidRPr="00F52A97" w:rsidRDefault="00CA7A8F" w:rsidP="00793793">
      <w:pPr>
        <w:spacing w:after="200" w:line="276" w:lineRule="auto"/>
        <w:jc w:val="both"/>
        <w:rPr>
          <w:rFonts w:ascii="Times New Roman" w:eastAsia="Calibri" w:hAnsi="Times New Roman" w:cs="Times New Roman"/>
          <w:sz w:val="28"/>
          <w:szCs w:val="28"/>
        </w:rPr>
      </w:pPr>
      <w:r w:rsidRPr="00CA7A8F">
        <w:rPr>
          <w:noProof/>
          <w:lang w:val="es-SV" w:eastAsia="es-SV"/>
        </w:rPr>
        <w:drawing>
          <wp:inline distT="0" distB="0" distL="0" distR="0">
            <wp:extent cx="5755145" cy="3313356"/>
            <wp:effectExtent l="0" t="0" r="0" b="1905"/>
            <wp:docPr id="812" name="Imagen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686" cy="3315394"/>
                    </a:xfrm>
                    <a:prstGeom prst="rect">
                      <a:avLst/>
                    </a:prstGeom>
                    <a:noFill/>
                    <a:ln>
                      <a:noFill/>
                    </a:ln>
                  </pic:spPr>
                </pic:pic>
              </a:graphicData>
            </a:graphic>
          </wp:inline>
        </w:drawing>
      </w:r>
    </w:p>
    <w:p w:rsidR="00F52A97" w:rsidRPr="00F52A97" w:rsidRDefault="00F52A97" w:rsidP="00793793">
      <w:pPr>
        <w:spacing w:after="200" w:line="276" w:lineRule="auto"/>
        <w:jc w:val="both"/>
        <w:rPr>
          <w:rFonts w:ascii="Times New Roman" w:eastAsia="Calibri" w:hAnsi="Times New Roman" w:cs="Times New Roman"/>
          <w:sz w:val="28"/>
          <w:szCs w:val="28"/>
        </w:rPr>
      </w:pPr>
    </w:p>
    <w:p w:rsidR="0091116E" w:rsidRPr="0091116E" w:rsidRDefault="00F52A97" w:rsidP="0091116E">
      <w:pPr>
        <w:spacing w:line="276" w:lineRule="auto"/>
        <w:jc w:val="both"/>
        <w:rPr>
          <w:rFonts w:ascii="Times New Roman" w:eastAsia="Times New Roman" w:hAnsi="Times New Roman" w:cs="Times New Roman"/>
          <w:sz w:val="28"/>
          <w:szCs w:val="28"/>
          <w:lang w:eastAsia="es-ES"/>
        </w:rPr>
      </w:pPr>
      <w:r w:rsidRPr="00793793">
        <w:rPr>
          <w:rFonts w:ascii="Times New Roman" w:eastAsia="Calibri" w:hAnsi="Times New Roman" w:cs="Times New Roman"/>
          <w:b/>
          <w:color w:val="000000"/>
          <w:sz w:val="28"/>
          <w:szCs w:val="28"/>
          <w:u w:val="single"/>
        </w:rPr>
        <w:t>Tercero:</w:t>
      </w:r>
      <w:r w:rsidRPr="00793793">
        <w:rPr>
          <w:rFonts w:ascii="Times New Roman" w:eastAsia="Calibri" w:hAnsi="Times New Roman" w:cs="Times New Roman"/>
          <w:color w:val="000000"/>
          <w:sz w:val="28"/>
          <w:szCs w:val="28"/>
        </w:rPr>
        <w:t xml:space="preserve"> Nombrar </w:t>
      </w:r>
      <w:r w:rsidRPr="00793793">
        <w:rPr>
          <w:rFonts w:ascii="Times New Roman" w:eastAsia="Calibri" w:hAnsi="Times New Roman" w:cs="Times New Roman"/>
          <w:sz w:val="28"/>
          <w:szCs w:val="28"/>
        </w:rPr>
        <w:t xml:space="preserve">a los administradores de las órdenes de compra o contrato a: </w:t>
      </w:r>
      <w:r w:rsidR="00CA7A8F">
        <w:rPr>
          <w:rFonts w:ascii="Times New Roman" w:eastAsia="Calibri" w:hAnsi="Times New Roman" w:cs="Times New Roman"/>
          <w:b/>
          <w:sz w:val="28"/>
          <w:szCs w:val="28"/>
        </w:rPr>
        <w:t>XXXXXXXXXXXXXX</w:t>
      </w:r>
      <w:r w:rsidRPr="00793793">
        <w:rPr>
          <w:rFonts w:ascii="Times New Roman" w:eastAsia="Calibri" w:hAnsi="Times New Roman" w:cs="Times New Roman"/>
          <w:b/>
          <w:sz w:val="28"/>
          <w:szCs w:val="28"/>
        </w:rPr>
        <w:t>.</w:t>
      </w:r>
      <w:r w:rsidRPr="00793793">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793793">
        <w:rPr>
          <w:rFonts w:ascii="Times New Roman" w:eastAsia="Calibri" w:hAnsi="Times New Roman" w:cs="Times New Roman"/>
          <w:sz w:val="28"/>
          <w:szCs w:val="28"/>
          <w:shd w:val="clear" w:color="auto" w:fill="FFFFFF"/>
        </w:rPr>
        <w:t>cífico y expresión Presupuestaria Municipal vigente, que</w:t>
      </w:r>
      <w:r w:rsidRPr="00793793">
        <w:rPr>
          <w:rFonts w:ascii="Times New Roman" w:eastAsia="Calibri" w:hAnsi="Times New Roman" w:cs="Times New Roman"/>
          <w:sz w:val="28"/>
          <w:szCs w:val="28"/>
        </w:rPr>
        <w:t xml:space="preserve"> se comprobara como lo establece el artículo 78 del Código Municipal. </w:t>
      </w:r>
      <w:r w:rsidRPr="00793793">
        <w:rPr>
          <w:rFonts w:ascii="Times New Roman" w:eastAsia="Calibri" w:hAnsi="Times New Roman" w:cs="Times New Roman"/>
          <w:b/>
          <w:sz w:val="28"/>
          <w:szCs w:val="28"/>
        </w:rPr>
        <w:t>CERTIFÍQUESE Y COMUNÍQUESE.</w:t>
      </w:r>
      <w:r w:rsidR="005E4B7A" w:rsidRPr="00793793">
        <w:rPr>
          <w:rFonts w:ascii="Times New Roman" w:eastAsia="Calibri" w:hAnsi="Times New Roman" w:cs="Times New Roman"/>
          <w:b/>
          <w:bCs/>
          <w:sz w:val="28"/>
          <w:szCs w:val="28"/>
        </w:rPr>
        <w:t xml:space="preserve"> “ACUERDO MUNICIPAL NÚMERO </w:t>
      </w:r>
      <w:r w:rsidR="005E4B7A" w:rsidRPr="00793793">
        <w:rPr>
          <w:rFonts w:ascii="Times New Roman" w:eastAsia="Calibri" w:hAnsi="Times New Roman" w:cs="Times New Roman"/>
          <w:b/>
          <w:bCs/>
          <w:sz w:val="28"/>
          <w:szCs w:val="28"/>
          <w:shd w:val="clear" w:color="auto" w:fill="FFFFFF"/>
        </w:rPr>
        <w:t>DIECINUEVE</w:t>
      </w:r>
      <w:r w:rsidR="005E4B7A" w:rsidRPr="00793793">
        <w:rPr>
          <w:rFonts w:ascii="Times New Roman" w:eastAsia="Calibri" w:hAnsi="Times New Roman" w:cs="Times New Roman"/>
          <w:b/>
          <w:bCs/>
          <w:sz w:val="28"/>
          <w:szCs w:val="28"/>
        </w:rPr>
        <w:t xml:space="preserve">”. </w:t>
      </w:r>
      <w:r w:rsidR="005E4B7A" w:rsidRPr="0079379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E4B7A" w:rsidRPr="00793793">
        <w:rPr>
          <w:rFonts w:ascii="Times New Roman" w:eastAsia="Calibri" w:hAnsi="Times New Roman" w:cs="Times New Roman"/>
          <w:b/>
          <w:sz w:val="28"/>
          <w:szCs w:val="28"/>
        </w:rPr>
        <w:t>doce</w:t>
      </w:r>
      <w:r w:rsidR="005E4B7A" w:rsidRPr="00793793">
        <w:rPr>
          <w:rFonts w:ascii="Times New Roman" w:eastAsia="Calibri" w:hAnsi="Times New Roman" w:cs="Times New Roman"/>
          <w:sz w:val="28"/>
          <w:szCs w:val="28"/>
        </w:rPr>
        <w:t xml:space="preserve"> de la Agenda de esta Sesión, el cual consiste en la participación del </w:t>
      </w:r>
      <w:r w:rsidR="005E4B7A" w:rsidRPr="00793793">
        <w:rPr>
          <w:rFonts w:ascii="Times New Roman" w:eastAsia="Calibri" w:hAnsi="Times New Roman" w:cs="Times New Roman"/>
          <w:b/>
          <w:sz w:val="28"/>
          <w:szCs w:val="28"/>
        </w:rPr>
        <w:t xml:space="preserve">Licenciado </w:t>
      </w:r>
      <w:r w:rsidR="002A3093">
        <w:rPr>
          <w:rFonts w:ascii="Times New Roman" w:eastAsia="Calibri" w:hAnsi="Times New Roman" w:cs="Times New Roman"/>
          <w:b/>
          <w:sz w:val="28"/>
          <w:szCs w:val="28"/>
        </w:rPr>
        <w:t>XXXXXXXXX</w:t>
      </w:r>
      <w:r w:rsidR="005E4B7A" w:rsidRPr="00793793">
        <w:rPr>
          <w:rFonts w:ascii="Times New Roman" w:eastAsia="Calibri" w:hAnsi="Times New Roman" w:cs="Times New Roman"/>
          <w:b/>
          <w:sz w:val="28"/>
          <w:szCs w:val="28"/>
        </w:rPr>
        <w:t xml:space="preserve">/Jefe de UACI, </w:t>
      </w:r>
      <w:r w:rsidR="005E4B7A" w:rsidRPr="00793793">
        <w:rPr>
          <w:rFonts w:ascii="Times New Roman" w:eastAsia="Calibri" w:hAnsi="Times New Roman" w:cs="Times New Roman"/>
          <w:sz w:val="28"/>
          <w:szCs w:val="28"/>
        </w:rPr>
        <w:t xml:space="preserve">solicitando al Honorable Concejo Municipal Plural, aprobación para  los siguientes puntos: </w:t>
      </w:r>
      <w:r w:rsidR="005E4B7A" w:rsidRPr="00793793">
        <w:rPr>
          <w:rFonts w:ascii="Times New Roman" w:eastAsia="Calibri" w:hAnsi="Times New Roman" w:cs="Times New Roman"/>
          <w:b/>
          <w:sz w:val="28"/>
          <w:szCs w:val="28"/>
        </w:rPr>
        <w:t>a)</w:t>
      </w:r>
      <w:r w:rsidR="005E4B7A" w:rsidRPr="00793793">
        <w:rPr>
          <w:rFonts w:ascii="Times New Roman" w:eastAsia="Calibri" w:hAnsi="Times New Roman" w:cs="Times New Roman"/>
          <w:sz w:val="28"/>
          <w:szCs w:val="28"/>
        </w:rPr>
        <w:t xml:space="preserve"> Se le autorice la anulación y el respectivo descargo presupuestario de la Orden de compra Nº  </w:t>
      </w:r>
      <w:r w:rsidR="005E4B7A" w:rsidRPr="00793793">
        <w:rPr>
          <w:rFonts w:ascii="Times New Roman" w:eastAsia="Calibri" w:hAnsi="Times New Roman" w:cs="Times New Roman"/>
          <w:b/>
          <w:sz w:val="28"/>
          <w:szCs w:val="28"/>
        </w:rPr>
        <w:t xml:space="preserve">001-755, </w:t>
      </w:r>
      <w:r w:rsidR="005E4B7A" w:rsidRPr="00793793">
        <w:rPr>
          <w:rFonts w:ascii="Times New Roman" w:eastAsia="Calibri" w:hAnsi="Times New Roman" w:cs="Times New Roman"/>
          <w:sz w:val="28"/>
          <w:szCs w:val="28"/>
        </w:rPr>
        <w:t xml:space="preserve"> de la adjudicaciones aprobadas en el Acuerdo Municipal Numero </w:t>
      </w:r>
      <w:r w:rsidR="005E4B7A" w:rsidRPr="00793793">
        <w:rPr>
          <w:rFonts w:ascii="Times New Roman" w:eastAsia="Calibri" w:hAnsi="Times New Roman" w:cs="Times New Roman"/>
          <w:b/>
          <w:sz w:val="28"/>
          <w:szCs w:val="28"/>
        </w:rPr>
        <w:t>DIECISIETE DEL ACTA NUMERO VEINTIDÓS DE FECHA 01/10/2021</w:t>
      </w:r>
      <w:r w:rsidR="005E4B7A" w:rsidRPr="00793793">
        <w:rPr>
          <w:rFonts w:ascii="Times New Roman" w:eastAsia="Calibri" w:hAnsi="Times New Roman" w:cs="Times New Roman"/>
          <w:sz w:val="28"/>
          <w:szCs w:val="28"/>
        </w:rPr>
        <w:t xml:space="preserve">, en el requerimiento </w:t>
      </w:r>
      <w:r w:rsidR="005E4B7A" w:rsidRPr="00793793">
        <w:rPr>
          <w:rFonts w:ascii="Times New Roman" w:eastAsia="Calibri" w:hAnsi="Times New Roman" w:cs="Times New Roman"/>
          <w:b/>
          <w:sz w:val="28"/>
          <w:szCs w:val="28"/>
        </w:rPr>
        <w:t>Nº 15/2021</w:t>
      </w:r>
      <w:r w:rsidR="005E4B7A" w:rsidRPr="00793793">
        <w:rPr>
          <w:rFonts w:ascii="Times New Roman" w:eastAsia="Calibri" w:hAnsi="Times New Roman" w:cs="Times New Roman"/>
          <w:sz w:val="28"/>
          <w:szCs w:val="28"/>
        </w:rPr>
        <w:t xml:space="preserve">, que corresponde a la Unidad de Planificación y Seguimiento Municipal, a favor de la empresa </w:t>
      </w:r>
      <w:r w:rsidR="005E4B7A" w:rsidRPr="00793793">
        <w:rPr>
          <w:rFonts w:ascii="Times New Roman" w:eastAsia="Calibri" w:hAnsi="Times New Roman" w:cs="Times New Roman"/>
          <w:b/>
          <w:sz w:val="28"/>
          <w:szCs w:val="28"/>
        </w:rPr>
        <w:t>CENTRAL AMERICANA DE DISTRIBUCIÓN S.A. DE C.V</w:t>
      </w:r>
      <w:r w:rsidR="005E4B7A" w:rsidRPr="00793793">
        <w:rPr>
          <w:rFonts w:ascii="Times New Roman" w:eastAsia="Calibri" w:hAnsi="Times New Roman" w:cs="Times New Roman"/>
          <w:sz w:val="28"/>
          <w:szCs w:val="28"/>
        </w:rPr>
        <w:t xml:space="preserve">., por un monto de </w:t>
      </w:r>
      <w:r w:rsidR="005E4B7A" w:rsidRPr="00793793">
        <w:rPr>
          <w:rFonts w:ascii="Times New Roman" w:eastAsia="Calibri" w:hAnsi="Times New Roman" w:cs="Times New Roman"/>
          <w:b/>
          <w:sz w:val="28"/>
          <w:szCs w:val="28"/>
        </w:rPr>
        <w:t>$1,599.00</w:t>
      </w:r>
      <w:r w:rsidR="005E4B7A" w:rsidRPr="00793793">
        <w:rPr>
          <w:rFonts w:ascii="Times New Roman" w:eastAsia="Calibri" w:hAnsi="Times New Roman" w:cs="Times New Roman"/>
          <w:sz w:val="28"/>
          <w:szCs w:val="28"/>
        </w:rPr>
        <w:t xml:space="preserve">, debido a que la sociedad en mención se encuentra inhabilitada para ofertar con la administración pública, en virtud de lo establecido en el art. 26 literal d) de la LACAP, lo cual se pudo constatar a la hora de registrar la adjudicación en el portal de COMPRASAL, cabe señalar que previo a la recomendación de adjudicación se desconocía dicha circunstancia. En cumplimiento de lo establecido en el art. 158, romano V, literal c) de la LACAP, se recomienda al Concejo Municipal, delegar a la Unidad Jurídica a fin de que inicie un segundo proceso sancionatorio a dicha sociedad, </w:t>
      </w:r>
      <w:r w:rsidR="005E4B7A" w:rsidRPr="00793793">
        <w:rPr>
          <w:rFonts w:ascii="Times New Roman" w:eastAsia="Calibri" w:hAnsi="Times New Roman" w:cs="Times New Roman"/>
          <w:b/>
          <w:sz w:val="28"/>
          <w:szCs w:val="28"/>
        </w:rPr>
        <w:t xml:space="preserve">b) </w:t>
      </w:r>
      <w:r w:rsidR="005E4B7A" w:rsidRPr="00793793">
        <w:rPr>
          <w:rFonts w:ascii="Times New Roman" w:eastAsia="Calibri" w:hAnsi="Times New Roman" w:cs="Times New Roman"/>
          <w:sz w:val="28"/>
          <w:szCs w:val="28"/>
        </w:rPr>
        <w:t xml:space="preserve"> Ampliación  al </w:t>
      </w:r>
      <w:r w:rsidR="005E4B7A" w:rsidRPr="00793793">
        <w:rPr>
          <w:rFonts w:ascii="Times New Roman" w:eastAsia="Calibri" w:hAnsi="Times New Roman" w:cs="Times New Roman"/>
          <w:b/>
          <w:sz w:val="28"/>
          <w:szCs w:val="28"/>
        </w:rPr>
        <w:t>Acuerdo Municipal Numero</w:t>
      </w:r>
      <w:r w:rsidR="005E4B7A" w:rsidRPr="00793793">
        <w:rPr>
          <w:rFonts w:ascii="Times New Roman" w:eastAsia="Calibri" w:hAnsi="Times New Roman" w:cs="Times New Roman"/>
          <w:sz w:val="28"/>
          <w:szCs w:val="28"/>
        </w:rPr>
        <w:t xml:space="preserve"> </w:t>
      </w:r>
      <w:r w:rsidR="005E4B7A" w:rsidRPr="00793793">
        <w:rPr>
          <w:rFonts w:ascii="Times New Roman" w:eastAsia="Calibri" w:hAnsi="Times New Roman" w:cs="Times New Roman"/>
          <w:b/>
          <w:sz w:val="28"/>
          <w:szCs w:val="28"/>
        </w:rPr>
        <w:t>Diecisiete del Acta Numero Veintidós de fecha 01/10/2021</w:t>
      </w:r>
      <w:r w:rsidR="005E4B7A" w:rsidRPr="00793793">
        <w:rPr>
          <w:rFonts w:ascii="Times New Roman" w:eastAsia="Calibri" w:hAnsi="Times New Roman" w:cs="Times New Roman"/>
          <w:sz w:val="28"/>
          <w:szCs w:val="28"/>
        </w:rPr>
        <w:t xml:space="preserve">, </w:t>
      </w:r>
      <w:r w:rsidR="005E4B7A" w:rsidRPr="00793793">
        <w:rPr>
          <w:rFonts w:ascii="Times New Roman" w:eastAsia="Calibri" w:hAnsi="Times New Roman" w:cs="Times New Roman"/>
          <w:b/>
          <w:sz w:val="28"/>
          <w:szCs w:val="28"/>
        </w:rPr>
        <w:t>en el sentido de</w:t>
      </w:r>
      <w:r w:rsidR="005E4B7A" w:rsidRPr="00793793">
        <w:rPr>
          <w:rFonts w:ascii="Times New Roman" w:eastAsia="Calibri" w:hAnsi="Times New Roman" w:cs="Times New Roman"/>
          <w:sz w:val="28"/>
          <w:szCs w:val="28"/>
        </w:rPr>
        <w:t xml:space="preserve"> aumentar el monto total adjudicado, específicamente para el requerimiento Numero </w:t>
      </w:r>
      <w:r w:rsidR="005E4B7A" w:rsidRPr="00793793">
        <w:rPr>
          <w:rFonts w:ascii="Times New Roman" w:eastAsia="Calibri" w:hAnsi="Times New Roman" w:cs="Times New Roman"/>
          <w:b/>
          <w:sz w:val="28"/>
          <w:szCs w:val="28"/>
        </w:rPr>
        <w:t>19/2021</w:t>
      </w:r>
      <w:r w:rsidR="005E4B7A" w:rsidRPr="00793793">
        <w:rPr>
          <w:rFonts w:ascii="Times New Roman" w:eastAsia="Calibri" w:hAnsi="Times New Roman" w:cs="Times New Roman"/>
          <w:sz w:val="28"/>
          <w:szCs w:val="28"/>
        </w:rPr>
        <w:t xml:space="preserve"> que corresponde a la Unidad de Planificación  y Seguimiento Municipal, debido a que se adjudicó un monto de $419.40 al proveedor Distribuidora de </w:t>
      </w:r>
      <w:r w:rsidR="005E4B7A" w:rsidRPr="00793793">
        <w:rPr>
          <w:rFonts w:ascii="Times New Roman" w:eastAsia="Calibri" w:hAnsi="Times New Roman" w:cs="Times New Roman"/>
          <w:sz w:val="28"/>
          <w:szCs w:val="28"/>
        </w:rPr>
        <w:tab/>
        <w:t xml:space="preserve">Alimentos Básicos, S.A. DE C.V.,  sin embargo debido a la fluctuación de precios de mercados de los productos básicos ha </w:t>
      </w:r>
      <w:r w:rsidR="005E4B7A" w:rsidRPr="00793793">
        <w:rPr>
          <w:rFonts w:ascii="Times New Roman" w:eastAsia="Calibri" w:hAnsi="Times New Roman" w:cs="Times New Roman"/>
          <w:sz w:val="28"/>
          <w:szCs w:val="28"/>
        </w:rPr>
        <w:lastRenderedPageBreak/>
        <w:t xml:space="preserve">sufrido una alza, siendo ahora el precio actual  correcto de </w:t>
      </w:r>
      <w:r w:rsidR="005E4B7A" w:rsidRPr="00793793">
        <w:rPr>
          <w:rFonts w:ascii="Times New Roman" w:eastAsia="Calibri" w:hAnsi="Times New Roman" w:cs="Times New Roman"/>
          <w:b/>
          <w:sz w:val="28"/>
          <w:szCs w:val="28"/>
        </w:rPr>
        <w:t>$436.50,</w:t>
      </w:r>
      <w:r w:rsidR="005E4B7A" w:rsidRPr="00793793">
        <w:rPr>
          <w:rFonts w:ascii="Times New Roman" w:eastAsia="Calibri" w:hAnsi="Times New Roman" w:cs="Times New Roman"/>
          <w:sz w:val="28"/>
          <w:szCs w:val="28"/>
        </w:rPr>
        <w:t xml:space="preserve">  y </w:t>
      </w:r>
      <w:r w:rsidR="005E4B7A" w:rsidRPr="00793793">
        <w:rPr>
          <w:rFonts w:ascii="Times New Roman" w:eastAsia="Calibri" w:hAnsi="Times New Roman" w:cs="Times New Roman"/>
          <w:b/>
          <w:sz w:val="28"/>
          <w:szCs w:val="28"/>
        </w:rPr>
        <w:t xml:space="preserve">c) </w:t>
      </w:r>
      <w:r w:rsidR="005E4B7A" w:rsidRPr="00793793">
        <w:rPr>
          <w:rFonts w:ascii="Times New Roman" w:eastAsia="Calibri" w:hAnsi="Times New Roman" w:cs="Times New Roman"/>
          <w:sz w:val="28"/>
          <w:szCs w:val="28"/>
        </w:rPr>
        <w:t xml:space="preserve">Ampliar  el Acuerdo Municipal Numero Veinticinco del Acta Numero Veinticinco de fecha veintinueve de octubre del año dos mil veintiuno,  correspondiente a la adjudicaciones del Proyecto 755: COMPRAS Y CONTRATACIONES PARA DAR RESPUESTA A EMERGENCIAS Y EQUIPAMIENTO DE ALBERGUES EN EL MUNICIPIO DE APOPA, MES DE NOVIEMBRE DE 2020, en el sentido de aumentar el monto total adjudicado en $0.90, debido a que por error involuntario se dejó con la sumatoria de $21,954.27 </w:t>
      </w:r>
      <w:r w:rsidR="005E4B7A" w:rsidRPr="00793793">
        <w:rPr>
          <w:rFonts w:ascii="Times New Roman" w:eastAsia="Calibri" w:hAnsi="Times New Roman" w:cs="Times New Roman"/>
          <w:b/>
          <w:sz w:val="28"/>
          <w:szCs w:val="28"/>
        </w:rPr>
        <w:t>siendo el monto correcto  de $21,955.17.</w:t>
      </w:r>
      <w:r w:rsidR="005E4B7A" w:rsidRPr="00793793">
        <w:rPr>
          <w:rFonts w:ascii="Times New Roman" w:eastAsia="Calibri" w:hAnsi="Times New Roman" w:cs="Times New Roman"/>
          <w:bCs/>
          <w:sz w:val="28"/>
          <w:szCs w:val="28"/>
        </w:rPr>
        <w:t xml:space="preserve"> por tanto, este Concejo Municipal habiendo deliberado el punto, Por </w:t>
      </w:r>
      <w:r w:rsidR="005E4B7A" w:rsidRPr="00793793">
        <w:rPr>
          <w:rFonts w:ascii="Times New Roman" w:eastAsia="Calibri" w:hAnsi="Times New Roman" w:cs="Times New Roman"/>
          <w:b/>
          <w:bCs/>
          <w:sz w:val="28"/>
          <w:szCs w:val="28"/>
        </w:rPr>
        <w:t xml:space="preserve">UNANIMIDAD </w:t>
      </w:r>
      <w:r w:rsidR="005E4B7A" w:rsidRPr="00793793">
        <w:rPr>
          <w:rFonts w:ascii="Times New Roman" w:eastAsia="Calibri" w:hAnsi="Times New Roman" w:cs="Times New Roman"/>
          <w:bCs/>
          <w:sz w:val="28"/>
          <w:szCs w:val="28"/>
        </w:rPr>
        <w:t xml:space="preserve">de votos. </w:t>
      </w:r>
      <w:r w:rsidR="005E4B7A" w:rsidRPr="00793793">
        <w:rPr>
          <w:rFonts w:ascii="Times New Roman" w:eastAsia="Calibri" w:hAnsi="Times New Roman" w:cs="Times New Roman"/>
          <w:b/>
          <w:bCs/>
          <w:sz w:val="28"/>
          <w:szCs w:val="28"/>
        </w:rPr>
        <w:t xml:space="preserve"> </w:t>
      </w:r>
      <w:r w:rsidR="005E4B7A" w:rsidRPr="00793793">
        <w:rPr>
          <w:rFonts w:ascii="Times New Roman" w:eastAsia="Calibri" w:hAnsi="Times New Roman" w:cs="Times New Roman"/>
          <w:bCs/>
          <w:sz w:val="28"/>
          <w:szCs w:val="28"/>
        </w:rPr>
        <w:t xml:space="preserve"> </w:t>
      </w:r>
      <w:r w:rsidR="005E4B7A" w:rsidRPr="00793793">
        <w:rPr>
          <w:rFonts w:ascii="Times New Roman" w:eastAsia="Calibri" w:hAnsi="Times New Roman" w:cs="Times New Roman"/>
          <w:b/>
          <w:sz w:val="28"/>
          <w:szCs w:val="28"/>
        </w:rPr>
        <w:t xml:space="preserve">ACUERDA: </w:t>
      </w:r>
      <w:r w:rsidR="005E4B7A" w:rsidRPr="00793793">
        <w:rPr>
          <w:rFonts w:ascii="Times New Roman" w:eastAsia="Calibri" w:hAnsi="Times New Roman" w:cs="Times New Roman"/>
          <w:b/>
          <w:sz w:val="28"/>
          <w:szCs w:val="28"/>
          <w:u w:val="single"/>
        </w:rPr>
        <w:t>Primero:</w:t>
      </w:r>
      <w:r w:rsidR="005E4B7A" w:rsidRPr="00793793">
        <w:rPr>
          <w:rFonts w:ascii="Times New Roman" w:eastAsia="Calibri" w:hAnsi="Times New Roman" w:cs="Times New Roman"/>
          <w:sz w:val="28"/>
          <w:szCs w:val="28"/>
        </w:rPr>
        <w:t xml:space="preserve">  </w:t>
      </w:r>
      <w:r w:rsidR="005E4B7A" w:rsidRPr="00793793">
        <w:rPr>
          <w:rFonts w:ascii="Times New Roman" w:eastAsia="Calibri" w:hAnsi="Times New Roman" w:cs="Times New Roman"/>
          <w:b/>
          <w:sz w:val="28"/>
          <w:szCs w:val="28"/>
        </w:rPr>
        <w:t>a)</w:t>
      </w:r>
      <w:r w:rsidR="005E4B7A" w:rsidRPr="00793793">
        <w:rPr>
          <w:rFonts w:ascii="Times New Roman" w:eastAsia="Calibri" w:hAnsi="Times New Roman" w:cs="Times New Roman"/>
          <w:sz w:val="28"/>
          <w:szCs w:val="28"/>
        </w:rPr>
        <w:t xml:space="preserve"> Queda autorizado el Jefe de la UACI, para que realice el proceso correspondiente para anular la Orden de compra Nº </w:t>
      </w:r>
      <w:r w:rsidR="005E4B7A" w:rsidRPr="00793793">
        <w:rPr>
          <w:rFonts w:ascii="Times New Roman" w:eastAsia="Calibri" w:hAnsi="Times New Roman" w:cs="Times New Roman"/>
          <w:b/>
          <w:sz w:val="28"/>
          <w:szCs w:val="28"/>
        </w:rPr>
        <w:t xml:space="preserve">001-755, </w:t>
      </w:r>
      <w:r w:rsidR="005E4B7A" w:rsidRPr="00793793">
        <w:rPr>
          <w:rFonts w:ascii="Times New Roman" w:eastAsia="Calibri" w:hAnsi="Times New Roman" w:cs="Times New Roman"/>
          <w:sz w:val="28"/>
          <w:szCs w:val="28"/>
        </w:rPr>
        <w:t xml:space="preserve"> de las adjudicaciones aprobadas en el Acuerdo Municipal Numero </w:t>
      </w:r>
      <w:r w:rsidR="005E4B7A" w:rsidRPr="00793793">
        <w:rPr>
          <w:rFonts w:ascii="Times New Roman" w:eastAsia="Calibri" w:hAnsi="Times New Roman" w:cs="Times New Roman"/>
          <w:b/>
          <w:sz w:val="28"/>
          <w:szCs w:val="28"/>
        </w:rPr>
        <w:t>DIECISIETE DEL ACTA NUMERO VEINTIDÓS DE FECHA 01/10/2021</w:t>
      </w:r>
      <w:r w:rsidR="005E4B7A" w:rsidRPr="00793793">
        <w:rPr>
          <w:rFonts w:ascii="Times New Roman" w:eastAsia="Calibri" w:hAnsi="Times New Roman" w:cs="Times New Roman"/>
          <w:sz w:val="28"/>
          <w:szCs w:val="28"/>
        </w:rPr>
        <w:t xml:space="preserve">, en el requerimiento </w:t>
      </w:r>
      <w:r w:rsidR="005E4B7A" w:rsidRPr="00793793">
        <w:rPr>
          <w:rFonts w:ascii="Times New Roman" w:eastAsia="Calibri" w:hAnsi="Times New Roman" w:cs="Times New Roman"/>
          <w:b/>
          <w:sz w:val="28"/>
          <w:szCs w:val="28"/>
        </w:rPr>
        <w:t>Nº15/2021</w:t>
      </w:r>
      <w:r w:rsidR="005E4B7A" w:rsidRPr="00793793">
        <w:rPr>
          <w:rFonts w:ascii="Times New Roman" w:eastAsia="Calibri" w:hAnsi="Times New Roman" w:cs="Times New Roman"/>
          <w:sz w:val="28"/>
          <w:szCs w:val="28"/>
        </w:rPr>
        <w:t xml:space="preserve">, que corresponde a la Unidad de Planificación y Seguimiento Municipal, a favor de la empresa </w:t>
      </w:r>
      <w:r w:rsidR="005E4B7A" w:rsidRPr="00793793">
        <w:rPr>
          <w:rFonts w:ascii="Times New Roman" w:eastAsia="Calibri" w:hAnsi="Times New Roman" w:cs="Times New Roman"/>
          <w:b/>
          <w:sz w:val="28"/>
          <w:szCs w:val="28"/>
        </w:rPr>
        <w:t>CENTRAL AMERICANA DE DISTRIBUCIÓN S.A. DE C.V</w:t>
      </w:r>
      <w:r w:rsidR="005E4B7A" w:rsidRPr="00793793">
        <w:rPr>
          <w:rFonts w:ascii="Times New Roman" w:eastAsia="Calibri" w:hAnsi="Times New Roman" w:cs="Times New Roman"/>
          <w:sz w:val="28"/>
          <w:szCs w:val="28"/>
        </w:rPr>
        <w:t xml:space="preserve">., por un monto de </w:t>
      </w:r>
      <w:r w:rsidR="005E4B7A" w:rsidRPr="00793793">
        <w:rPr>
          <w:rFonts w:ascii="Times New Roman" w:eastAsia="Calibri" w:hAnsi="Times New Roman" w:cs="Times New Roman"/>
          <w:b/>
          <w:sz w:val="28"/>
          <w:szCs w:val="28"/>
        </w:rPr>
        <w:t>$1,599.00</w:t>
      </w:r>
      <w:r w:rsidR="005E4B7A" w:rsidRPr="00793793">
        <w:rPr>
          <w:rFonts w:ascii="Times New Roman" w:eastAsia="Calibri" w:hAnsi="Times New Roman" w:cs="Times New Roman"/>
          <w:sz w:val="28"/>
          <w:szCs w:val="28"/>
        </w:rPr>
        <w:t xml:space="preserve">, debido a que la sociedad en mención se encuentra inhabilitada para ofertar con la administración pública, en virtud de lo establecido en el art. 26 literal d) de la LACAP, lo cual se pudo constatar a la hora de registrar la adjudicación en el portal de COMPRASAL y cabe señalar que previo a la recomendación de adjudicación se desconocía dicha circunstancia. </w:t>
      </w:r>
      <w:r w:rsidR="005E4B7A" w:rsidRPr="00793793">
        <w:rPr>
          <w:rFonts w:ascii="Times New Roman" w:eastAsia="Calibri" w:hAnsi="Times New Roman" w:cs="Times New Roman"/>
          <w:b/>
          <w:sz w:val="28"/>
          <w:szCs w:val="28"/>
        </w:rPr>
        <w:t>b) Delegar a la Unidad Jurídica</w:t>
      </w:r>
      <w:r w:rsidR="005E4B7A" w:rsidRPr="00793793">
        <w:rPr>
          <w:rFonts w:ascii="Times New Roman" w:eastAsia="Calibri" w:hAnsi="Times New Roman" w:cs="Times New Roman"/>
          <w:sz w:val="28"/>
          <w:szCs w:val="28"/>
        </w:rPr>
        <w:t xml:space="preserve">, para que inicie </w:t>
      </w:r>
      <w:r w:rsidR="005E4B7A" w:rsidRPr="00793793">
        <w:rPr>
          <w:rFonts w:ascii="Times New Roman" w:eastAsia="Calibri" w:hAnsi="Times New Roman" w:cs="Times New Roman"/>
          <w:b/>
          <w:sz w:val="28"/>
          <w:szCs w:val="28"/>
        </w:rPr>
        <w:t>UN SEGUNDO PROCESO SANCIONATORIO</w:t>
      </w:r>
      <w:r w:rsidR="005E4B7A" w:rsidRPr="00793793">
        <w:rPr>
          <w:rFonts w:ascii="Times New Roman" w:eastAsia="Calibri" w:hAnsi="Times New Roman" w:cs="Times New Roman"/>
          <w:sz w:val="28"/>
          <w:szCs w:val="28"/>
        </w:rPr>
        <w:t xml:space="preserve"> a la empresa antes mencionada, según lo establecido en el art. 158, romano V, literal c) de la LACAP,  y </w:t>
      </w:r>
      <w:r w:rsidR="005E4B7A" w:rsidRPr="00793793">
        <w:rPr>
          <w:rFonts w:ascii="Times New Roman" w:eastAsia="Calibri" w:hAnsi="Times New Roman" w:cs="Times New Roman"/>
          <w:b/>
          <w:sz w:val="28"/>
          <w:szCs w:val="28"/>
        </w:rPr>
        <w:t xml:space="preserve">c) </w:t>
      </w:r>
      <w:r w:rsidR="005E4B7A" w:rsidRPr="00793793">
        <w:rPr>
          <w:rFonts w:ascii="Times New Roman" w:eastAsia="Calibri" w:hAnsi="Times New Roman" w:cs="Times New Roman"/>
          <w:sz w:val="28"/>
          <w:szCs w:val="28"/>
        </w:rPr>
        <w:t xml:space="preserve"> </w:t>
      </w:r>
      <w:r w:rsidR="005E4B7A" w:rsidRPr="00793793">
        <w:rPr>
          <w:rFonts w:ascii="Times New Roman" w:eastAsia="Calibri" w:hAnsi="Times New Roman" w:cs="Times New Roman"/>
          <w:b/>
          <w:sz w:val="28"/>
          <w:szCs w:val="28"/>
        </w:rPr>
        <w:t>Se le autoriza a la Jefa de Presupuesto</w:t>
      </w:r>
      <w:r w:rsidR="005E4B7A" w:rsidRPr="00793793">
        <w:rPr>
          <w:rFonts w:ascii="Times New Roman" w:eastAsia="Calibri" w:hAnsi="Times New Roman" w:cs="Times New Roman"/>
          <w:sz w:val="28"/>
          <w:szCs w:val="28"/>
        </w:rPr>
        <w:t xml:space="preserve"> para que realice el descargo  presupuestario  de la Orden de compra  antes mencionada. </w:t>
      </w:r>
      <w:r w:rsidR="005E4B7A" w:rsidRPr="00793793">
        <w:rPr>
          <w:rFonts w:ascii="Times New Roman" w:eastAsia="Calibri" w:hAnsi="Times New Roman" w:cs="Times New Roman"/>
          <w:b/>
          <w:sz w:val="28"/>
          <w:szCs w:val="28"/>
          <w:u w:val="single"/>
        </w:rPr>
        <w:t>Segundo</w:t>
      </w:r>
      <w:r w:rsidR="005E4B7A" w:rsidRPr="00793793">
        <w:rPr>
          <w:rFonts w:ascii="Times New Roman" w:eastAsia="Calibri" w:hAnsi="Times New Roman" w:cs="Times New Roman"/>
          <w:sz w:val="28"/>
          <w:szCs w:val="28"/>
        </w:rPr>
        <w:t xml:space="preserve">: </w:t>
      </w:r>
      <w:r w:rsidR="005E4B7A" w:rsidRPr="00793793">
        <w:rPr>
          <w:rFonts w:ascii="Times New Roman" w:eastAsia="Calibri" w:hAnsi="Times New Roman" w:cs="Times New Roman"/>
          <w:b/>
          <w:sz w:val="28"/>
          <w:szCs w:val="28"/>
        </w:rPr>
        <w:t>a)</w:t>
      </w:r>
      <w:r w:rsidR="005E4B7A" w:rsidRPr="00793793">
        <w:rPr>
          <w:rFonts w:ascii="Times New Roman" w:eastAsia="Calibri" w:hAnsi="Times New Roman" w:cs="Times New Roman"/>
          <w:sz w:val="28"/>
          <w:szCs w:val="28"/>
        </w:rPr>
        <w:t xml:space="preserve"> Ampliar el </w:t>
      </w:r>
      <w:r w:rsidR="005E4B7A" w:rsidRPr="00793793">
        <w:rPr>
          <w:rFonts w:ascii="Times New Roman" w:eastAsia="Calibri" w:hAnsi="Times New Roman" w:cs="Times New Roman"/>
          <w:b/>
          <w:sz w:val="28"/>
          <w:szCs w:val="28"/>
        </w:rPr>
        <w:t>ACUERDO MUNICIPAL NUMERO</w:t>
      </w:r>
      <w:r w:rsidR="005E4B7A" w:rsidRPr="00793793">
        <w:rPr>
          <w:rFonts w:ascii="Times New Roman" w:eastAsia="Calibri" w:hAnsi="Times New Roman" w:cs="Times New Roman"/>
          <w:sz w:val="28"/>
          <w:szCs w:val="28"/>
        </w:rPr>
        <w:t xml:space="preserve"> </w:t>
      </w:r>
      <w:r w:rsidR="005E4B7A" w:rsidRPr="00793793">
        <w:rPr>
          <w:rFonts w:ascii="Times New Roman" w:eastAsia="Calibri" w:hAnsi="Times New Roman" w:cs="Times New Roman"/>
          <w:b/>
          <w:sz w:val="28"/>
          <w:szCs w:val="28"/>
        </w:rPr>
        <w:t xml:space="preserve">DIECISIETE DEL ACTA NUMERO VEINTIDÓS </w:t>
      </w:r>
      <w:r w:rsidR="005E4B7A" w:rsidRPr="00793793">
        <w:rPr>
          <w:rFonts w:ascii="Times New Roman" w:eastAsia="Calibri" w:hAnsi="Times New Roman" w:cs="Times New Roman"/>
          <w:sz w:val="28"/>
          <w:szCs w:val="28"/>
        </w:rPr>
        <w:t xml:space="preserve">de fecha </w:t>
      </w:r>
      <w:r w:rsidR="005E4B7A" w:rsidRPr="00793793">
        <w:rPr>
          <w:rFonts w:ascii="Times New Roman" w:eastAsia="Calibri" w:hAnsi="Times New Roman" w:cs="Times New Roman"/>
          <w:b/>
          <w:sz w:val="28"/>
          <w:szCs w:val="28"/>
        </w:rPr>
        <w:t>01/10/2021</w:t>
      </w:r>
      <w:r w:rsidR="005E4B7A" w:rsidRPr="00793793">
        <w:rPr>
          <w:rFonts w:ascii="Times New Roman" w:eastAsia="Calibri" w:hAnsi="Times New Roman" w:cs="Times New Roman"/>
          <w:sz w:val="28"/>
          <w:szCs w:val="28"/>
        </w:rPr>
        <w:t xml:space="preserve">, </w:t>
      </w:r>
      <w:r w:rsidR="005E4B7A" w:rsidRPr="00793793">
        <w:rPr>
          <w:rFonts w:ascii="Times New Roman" w:eastAsia="Calibri" w:hAnsi="Times New Roman" w:cs="Times New Roman"/>
          <w:b/>
          <w:sz w:val="28"/>
          <w:szCs w:val="28"/>
          <w:u w:val="single"/>
        </w:rPr>
        <w:t>EN EL SENTIDO</w:t>
      </w:r>
      <w:r w:rsidR="005E4B7A" w:rsidRPr="00793793">
        <w:rPr>
          <w:rFonts w:ascii="Times New Roman" w:eastAsia="Calibri" w:hAnsi="Times New Roman" w:cs="Times New Roman"/>
          <w:sz w:val="28"/>
          <w:szCs w:val="28"/>
        </w:rPr>
        <w:t xml:space="preserve"> de aumentar el monto total adjudicado, específicamente para el requerimiento Numero </w:t>
      </w:r>
      <w:r w:rsidR="005E4B7A" w:rsidRPr="00793793">
        <w:rPr>
          <w:rFonts w:ascii="Times New Roman" w:eastAsia="Calibri" w:hAnsi="Times New Roman" w:cs="Times New Roman"/>
          <w:b/>
          <w:sz w:val="28"/>
          <w:szCs w:val="28"/>
        </w:rPr>
        <w:t>19/2021</w:t>
      </w:r>
      <w:r w:rsidR="005E4B7A" w:rsidRPr="00793793">
        <w:rPr>
          <w:rFonts w:ascii="Times New Roman" w:eastAsia="Calibri" w:hAnsi="Times New Roman" w:cs="Times New Roman"/>
          <w:sz w:val="28"/>
          <w:szCs w:val="28"/>
        </w:rPr>
        <w:t xml:space="preserve"> que corresponde a la Unidad de Planificación  y Seguimiento Municipal, debido a que se adjudicó un monto de $419.40 al proveedor Distribuidora de Alimentos Básicos, S.A. DE C.V.,  sin embargo debido a la fluctuación de precios de mercados de los productos básicos ha sufrido una alza, siendo ahora el </w:t>
      </w:r>
      <w:r w:rsidR="005E4B7A" w:rsidRPr="00793793">
        <w:rPr>
          <w:rFonts w:ascii="Times New Roman" w:eastAsia="Calibri" w:hAnsi="Times New Roman" w:cs="Times New Roman"/>
          <w:b/>
          <w:sz w:val="28"/>
          <w:szCs w:val="28"/>
        </w:rPr>
        <w:t xml:space="preserve">precio actual  correcto de $436.50 </w:t>
      </w:r>
      <w:r w:rsidR="005E4B7A" w:rsidRPr="00793793">
        <w:rPr>
          <w:rFonts w:ascii="Times New Roman" w:eastAsia="Calibri" w:hAnsi="Times New Roman" w:cs="Times New Roman"/>
          <w:sz w:val="28"/>
          <w:szCs w:val="28"/>
        </w:rPr>
        <w:t xml:space="preserve"> y </w:t>
      </w:r>
      <w:r w:rsidR="005E4B7A" w:rsidRPr="00793793">
        <w:rPr>
          <w:rFonts w:ascii="Times New Roman" w:eastAsia="Calibri" w:hAnsi="Times New Roman" w:cs="Times New Roman"/>
          <w:b/>
          <w:sz w:val="28"/>
          <w:szCs w:val="28"/>
        </w:rPr>
        <w:t xml:space="preserve">b) </w:t>
      </w:r>
      <w:r w:rsidR="005E4B7A" w:rsidRPr="00793793">
        <w:rPr>
          <w:rFonts w:ascii="Times New Roman" w:eastAsia="Calibri" w:hAnsi="Times New Roman" w:cs="Times New Roman"/>
          <w:sz w:val="28"/>
          <w:szCs w:val="28"/>
          <w:u w:val="single"/>
        </w:rPr>
        <w:t>SE RATIFICA</w:t>
      </w:r>
      <w:r w:rsidR="005E4B7A" w:rsidRPr="00793793">
        <w:rPr>
          <w:rFonts w:ascii="Times New Roman" w:eastAsia="Calibri" w:hAnsi="Times New Roman" w:cs="Times New Roman"/>
          <w:sz w:val="28"/>
          <w:szCs w:val="28"/>
        </w:rPr>
        <w:t xml:space="preserve"> EL  ACUERDO MUNICIPAL NUMERO DIECISIETE DEL ACTA NUMERO </w:t>
      </w:r>
      <w:r w:rsidR="005E4B7A" w:rsidRPr="00793793">
        <w:rPr>
          <w:rFonts w:ascii="Times New Roman" w:eastAsia="Calibri" w:hAnsi="Times New Roman" w:cs="Times New Roman"/>
          <w:sz w:val="28"/>
          <w:szCs w:val="28"/>
        </w:rPr>
        <w:lastRenderedPageBreak/>
        <w:t>VEINTIDÓS de fecha 01/10/2021</w:t>
      </w:r>
      <w:r w:rsidR="005E4B7A" w:rsidRPr="00793793">
        <w:rPr>
          <w:rFonts w:ascii="Times New Roman" w:eastAsia="Calibri" w:hAnsi="Times New Roman" w:cs="Times New Roman"/>
          <w:b/>
          <w:sz w:val="28"/>
          <w:szCs w:val="28"/>
        </w:rPr>
        <w:t xml:space="preserve">, </w:t>
      </w:r>
      <w:r w:rsidR="005E4B7A" w:rsidRPr="00793793">
        <w:rPr>
          <w:rFonts w:ascii="Times New Roman" w:eastAsia="Calibri" w:hAnsi="Times New Roman" w:cs="Times New Roman"/>
          <w:sz w:val="28"/>
          <w:szCs w:val="28"/>
        </w:rPr>
        <w:t xml:space="preserve">en sus demás partes. </w:t>
      </w:r>
      <w:r w:rsidR="005E4B7A" w:rsidRPr="00793793">
        <w:rPr>
          <w:rFonts w:ascii="Times New Roman" w:eastAsia="Calibri" w:hAnsi="Times New Roman" w:cs="Times New Roman"/>
          <w:b/>
          <w:sz w:val="28"/>
          <w:szCs w:val="28"/>
          <w:u w:val="single"/>
        </w:rPr>
        <w:t>Tercero</w:t>
      </w:r>
      <w:r w:rsidR="005E4B7A" w:rsidRPr="00793793">
        <w:rPr>
          <w:rFonts w:ascii="Times New Roman" w:eastAsia="Calibri" w:hAnsi="Times New Roman" w:cs="Times New Roman"/>
          <w:b/>
          <w:sz w:val="28"/>
          <w:szCs w:val="28"/>
        </w:rPr>
        <w:t xml:space="preserve">: a) </w:t>
      </w:r>
      <w:r w:rsidR="005E4B7A" w:rsidRPr="00793793">
        <w:rPr>
          <w:rFonts w:ascii="Times New Roman" w:eastAsia="Calibri" w:hAnsi="Times New Roman" w:cs="Times New Roman"/>
          <w:sz w:val="28"/>
          <w:szCs w:val="28"/>
        </w:rPr>
        <w:t xml:space="preserve">Ampliar  el </w:t>
      </w:r>
      <w:r w:rsidR="005E4B7A" w:rsidRPr="00793793">
        <w:rPr>
          <w:rFonts w:ascii="Times New Roman" w:eastAsia="Calibri" w:hAnsi="Times New Roman" w:cs="Times New Roman"/>
          <w:b/>
          <w:sz w:val="28"/>
          <w:szCs w:val="28"/>
        </w:rPr>
        <w:t>ACUERDO MUNICIPAL NUMERO VEINTICINCO DEL ACTA NUMERO VEINTICINCO</w:t>
      </w:r>
      <w:r w:rsidR="005E4B7A" w:rsidRPr="00793793">
        <w:rPr>
          <w:rFonts w:ascii="Times New Roman" w:eastAsia="Calibri" w:hAnsi="Times New Roman" w:cs="Times New Roman"/>
          <w:sz w:val="28"/>
          <w:szCs w:val="28"/>
        </w:rPr>
        <w:t xml:space="preserve"> de fecha </w:t>
      </w:r>
      <w:r w:rsidR="005E4B7A" w:rsidRPr="00793793">
        <w:rPr>
          <w:rFonts w:ascii="Times New Roman" w:eastAsia="Calibri" w:hAnsi="Times New Roman" w:cs="Times New Roman"/>
          <w:b/>
          <w:sz w:val="28"/>
          <w:szCs w:val="28"/>
        </w:rPr>
        <w:t>veintinueve de octubre del año dos mil veintiuno</w:t>
      </w:r>
      <w:r w:rsidR="005E4B7A" w:rsidRPr="00793793">
        <w:rPr>
          <w:rFonts w:ascii="Times New Roman" w:eastAsia="Calibri" w:hAnsi="Times New Roman" w:cs="Times New Roman"/>
          <w:sz w:val="28"/>
          <w:szCs w:val="28"/>
        </w:rPr>
        <w:t xml:space="preserve">, correspondiente a la adjudicaciones del Proyecto 755: COMPRAS Y CONTRATACIONES PARA DAR RESPUESTA A EMERGENCIAS Y EQUIPAMIENTO DE ALBERGUES EN EL MUNICIPIO DE APOPA, MES DE NOVIEMBRE DE 2020, </w:t>
      </w:r>
      <w:r w:rsidR="005E4B7A" w:rsidRPr="00793793">
        <w:rPr>
          <w:rFonts w:ascii="Times New Roman" w:eastAsia="Calibri" w:hAnsi="Times New Roman" w:cs="Times New Roman"/>
          <w:b/>
          <w:sz w:val="28"/>
          <w:szCs w:val="28"/>
        </w:rPr>
        <w:t>en el sentido</w:t>
      </w:r>
      <w:r w:rsidR="005E4B7A" w:rsidRPr="00793793">
        <w:rPr>
          <w:rFonts w:ascii="Times New Roman" w:eastAsia="Calibri" w:hAnsi="Times New Roman" w:cs="Times New Roman"/>
          <w:sz w:val="28"/>
          <w:szCs w:val="28"/>
        </w:rPr>
        <w:t xml:space="preserve"> de aumentar el monto total adjudicado en $0.90, debido a que por error involuntario se dejó con la sumatoria de $21,954.27 </w:t>
      </w:r>
      <w:r w:rsidR="005E4B7A" w:rsidRPr="00793793">
        <w:rPr>
          <w:rFonts w:ascii="Times New Roman" w:eastAsia="Calibri" w:hAnsi="Times New Roman" w:cs="Times New Roman"/>
          <w:b/>
          <w:sz w:val="28"/>
          <w:szCs w:val="28"/>
        </w:rPr>
        <w:t xml:space="preserve">siendo el monto correcto  de $21,955.17 </w:t>
      </w:r>
      <w:r w:rsidR="005E4B7A" w:rsidRPr="00793793">
        <w:rPr>
          <w:rFonts w:ascii="Times New Roman" w:eastAsia="Calibri" w:hAnsi="Times New Roman" w:cs="Times New Roman"/>
          <w:sz w:val="28"/>
          <w:szCs w:val="28"/>
        </w:rPr>
        <w:t xml:space="preserve">y </w:t>
      </w:r>
      <w:r w:rsidR="005E4B7A" w:rsidRPr="00793793">
        <w:rPr>
          <w:rFonts w:ascii="Times New Roman" w:eastAsia="Calibri" w:hAnsi="Times New Roman" w:cs="Times New Roman"/>
          <w:b/>
          <w:sz w:val="28"/>
          <w:szCs w:val="28"/>
        </w:rPr>
        <w:t xml:space="preserve">b) </w:t>
      </w:r>
      <w:r w:rsidR="005E4B7A" w:rsidRPr="00793793">
        <w:rPr>
          <w:rFonts w:ascii="Times New Roman" w:eastAsia="Calibri" w:hAnsi="Times New Roman" w:cs="Times New Roman"/>
          <w:b/>
          <w:sz w:val="28"/>
          <w:szCs w:val="28"/>
          <w:u w:val="single"/>
        </w:rPr>
        <w:t>SE RATIFICA</w:t>
      </w:r>
      <w:r w:rsidR="005E4B7A" w:rsidRPr="00793793">
        <w:rPr>
          <w:rFonts w:ascii="Times New Roman" w:eastAsia="Calibri" w:hAnsi="Times New Roman" w:cs="Times New Roman"/>
          <w:b/>
          <w:sz w:val="28"/>
          <w:szCs w:val="28"/>
        </w:rPr>
        <w:t xml:space="preserve"> </w:t>
      </w:r>
      <w:r w:rsidR="005E4B7A" w:rsidRPr="00793793">
        <w:rPr>
          <w:rFonts w:ascii="Times New Roman" w:eastAsia="Calibri" w:hAnsi="Times New Roman" w:cs="Times New Roman"/>
          <w:sz w:val="28"/>
          <w:szCs w:val="28"/>
        </w:rPr>
        <w:t>ACUERDO MUNICIPAL NUMERO VEINTICINCO DEL ACTA NUMERO VEINTICINCO de fecha veintinueve de octubre del año dos mil veintiuno.</w:t>
      </w:r>
      <w:r w:rsidR="005E4B7A" w:rsidRPr="00793793">
        <w:rPr>
          <w:rFonts w:ascii="Times New Roman" w:eastAsia="Calibri" w:hAnsi="Times New Roman" w:cs="Times New Roman"/>
          <w:b/>
          <w:sz w:val="28"/>
          <w:szCs w:val="28"/>
        </w:rPr>
        <w:t xml:space="preserve"> CERTIFÍQUESE Y COMUNÍQUESE. </w:t>
      </w:r>
      <w:r w:rsidR="0091116E" w:rsidRPr="0091116E">
        <w:rPr>
          <w:rFonts w:ascii="Times New Roman" w:eastAsia="Calibri" w:hAnsi="Times New Roman" w:cs="Times New Roman"/>
          <w:b/>
          <w:sz w:val="28"/>
          <w:szCs w:val="28"/>
        </w:rPr>
        <w:t>“</w:t>
      </w:r>
      <w:r w:rsidR="0091116E" w:rsidRPr="0091116E">
        <w:rPr>
          <w:rFonts w:ascii="Times New Roman" w:eastAsia="Calibri" w:hAnsi="Times New Roman" w:cs="Times New Roman"/>
          <w:b/>
          <w:bCs/>
          <w:sz w:val="28"/>
          <w:szCs w:val="28"/>
        </w:rPr>
        <w:t xml:space="preserve">ACUERDO MUNICIPAL NUMERO VEINTE”. </w:t>
      </w:r>
      <w:r w:rsidR="0091116E" w:rsidRPr="0091116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1116E" w:rsidRPr="0091116E">
        <w:rPr>
          <w:rFonts w:ascii="Times New Roman" w:eastAsia="Calibri" w:hAnsi="Times New Roman" w:cs="Times New Roman"/>
          <w:b/>
          <w:sz w:val="28"/>
          <w:szCs w:val="28"/>
        </w:rPr>
        <w:t xml:space="preserve">trece </w:t>
      </w:r>
      <w:r w:rsidR="0091116E" w:rsidRPr="0091116E">
        <w:rPr>
          <w:rFonts w:ascii="Times New Roman" w:eastAsia="Calibri" w:hAnsi="Times New Roman" w:cs="Times New Roman"/>
          <w:sz w:val="28"/>
          <w:szCs w:val="28"/>
        </w:rPr>
        <w:t xml:space="preserve">de la agenda de esta sesión, el cual corresponde a </w:t>
      </w:r>
      <w:r w:rsidR="0091116E" w:rsidRPr="0091116E">
        <w:rPr>
          <w:rFonts w:ascii="Times New Roman" w:eastAsia="Calibri" w:hAnsi="Times New Roman" w:cs="Times New Roman"/>
          <w:b/>
          <w:sz w:val="28"/>
          <w:szCs w:val="28"/>
        </w:rPr>
        <w:t>Participación del Señor Damián Cristóbal Serrano Ortiz, Gerente general Ad Honorem,</w:t>
      </w:r>
      <w:r w:rsidR="0091116E" w:rsidRPr="0091116E">
        <w:rPr>
          <w:rFonts w:ascii="Times New Roman" w:eastAsia="Calibri" w:hAnsi="Times New Roman" w:cs="Times New Roman"/>
          <w:sz w:val="28"/>
          <w:szCs w:val="28"/>
        </w:rPr>
        <w:t xml:space="preserve"> por medio de la cual remite </w:t>
      </w:r>
      <w:r w:rsidR="0091116E" w:rsidRPr="0091116E">
        <w:rPr>
          <w:rFonts w:ascii="Times New Roman" w:eastAsia="Calibri" w:hAnsi="Times New Roman" w:cs="Times New Roman"/>
          <w:b/>
          <w:sz w:val="28"/>
          <w:szCs w:val="28"/>
        </w:rPr>
        <w:t xml:space="preserve">Memorándum de fecha 05/11/2021; </w:t>
      </w:r>
      <w:r w:rsidR="0091116E" w:rsidRPr="0091116E">
        <w:rPr>
          <w:rFonts w:ascii="Times New Roman" w:eastAsia="Calibri" w:hAnsi="Times New Roman" w:cs="Times New Roman"/>
          <w:sz w:val="28"/>
          <w:szCs w:val="28"/>
        </w:rPr>
        <w:t xml:space="preserve">por medio de la cual solicita al Honorable Concejo Municipal Plural, aprobación de presupuesto denominado: </w:t>
      </w:r>
      <w:r w:rsidR="0091116E" w:rsidRPr="0091116E">
        <w:rPr>
          <w:rFonts w:ascii="Times New Roman" w:eastAsia="Calibri" w:hAnsi="Times New Roman" w:cs="Times New Roman"/>
          <w:b/>
          <w:sz w:val="28"/>
          <w:szCs w:val="28"/>
        </w:rPr>
        <w:t xml:space="preserve">“ENTREGA DE ALMUERZOS A PERSONAL TÉCNICO Y OPERATIVO DE FOVIAL”, </w:t>
      </w:r>
      <w:r w:rsidR="0091116E" w:rsidRPr="0091116E">
        <w:rPr>
          <w:rFonts w:ascii="Times New Roman" w:eastAsia="Calibri" w:hAnsi="Times New Roman" w:cs="Times New Roman"/>
          <w:sz w:val="28"/>
          <w:szCs w:val="28"/>
        </w:rPr>
        <w:t xml:space="preserve">que se encuentran en trabajos de bacheo realizados a través del Gobierno Central en diferentes Col. Del Municipio de Apopa, año 2021; el cual asciende a un monto de </w:t>
      </w:r>
      <w:r w:rsidR="0091116E" w:rsidRPr="0091116E">
        <w:rPr>
          <w:rFonts w:ascii="Times New Roman" w:eastAsia="Calibri" w:hAnsi="Times New Roman" w:cs="Times New Roman"/>
          <w:b/>
          <w:sz w:val="28"/>
          <w:szCs w:val="28"/>
        </w:rPr>
        <w:t>$1,890.00,</w:t>
      </w:r>
      <w:r w:rsidR="0091116E" w:rsidRPr="0091116E">
        <w:rPr>
          <w:rFonts w:ascii="Times New Roman" w:eastAsia="Calibri" w:hAnsi="Times New Roman" w:cs="Times New Roman"/>
          <w:sz w:val="28"/>
          <w:szCs w:val="28"/>
        </w:rPr>
        <w:t xml:space="preserve"> con Fuente de financiamiento de Recursos Propios, cargado a la partida presupuestaria de Gerencia General.- Por lo tanto, este Concejo Municipal Plural por </w:t>
      </w:r>
      <w:r w:rsidR="0091116E" w:rsidRPr="0091116E">
        <w:rPr>
          <w:rFonts w:ascii="Times New Roman" w:eastAsia="Calibri" w:hAnsi="Times New Roman" w:cs="Times New Roman"/>
          <w:b/>
          <w:sz w:val="28"/>
          <w:szCs w:val="28"/>
        </w:rPr>
        <w:t>UNANIMIDAD</w:t>
      </w:r>
      <w:r w:rsidR="0091116E" w:rsidRPr="0091116E">
        <w:rPr>
          <w:rFonts w:ascii="Times New Roman" w:eastAsia="Calibri" w:hAnsi="Times New Roman" w:cs="Times New Roman"/>
          <w:sz w:val="28"/>
          <w:szCs w:val="28"/>
        </w:rPr>
        <w:t xml:space="preserve"> de votos </w:t>
      </w:r>
      <w:r w:rsidR="0091116E" w:rsidRPr="0091116E">
        <w:rPr>
          <w:rFonts w:ascii="Times New Roman" w:eastAsia="Calibri" w:hAnsi="Times New Roman" w:cs="Times New Roman"/>
          <w:b/>
          <w:sz w:val="28"/>
          <w:szCs w:val="28"/>
        </w:rPr>
        <w:t>ACUERDA:</w:t>
      </w:r>
      <w:r w:rsidR="0091116E" w:rsidRPr="0091116E">
        <w:rPr>
          <w:rFonts w:ascii="Times New Roman" w:eastAsia="Calibri" w:hAnsi="Times New Roman" w:cs="Times New Roman"/>
          <w:sz w:val="28"/>
          <w:szCs w:val="28"/>
        </w:rPr>
        <w:t xml:space="preserve"> </w:t>
      </w:r>
      <w:r w:rsidR="0091116E" w:rsidRPr="0091116E">
        <w:rPr>
          <w:rFonts w:ascii="Times New Roman" w:eastAsia="Calibri" w:hAnsi="Times New Roman" w:cs="Times New Roman"/>
          <w:b/>
          <w:sz w:val="28"/>
          <w:szCs w:val="28"/>
          <w:u w:val="single"/>
        </w:rPr>
        <w:t>Primero:</w:t>
      </w:r>
      <w:r w:rsidR="0091116E" w:rsidRPr="0091116E">
        <w:rPr>
          <w:rFonts w:ascii="Times New Roman" w:eastAsia="Calibri" w:hAnsi="Times New Roman" w:cs="Times New Roman"/>
          <w:sz w:val="28"/>
          <w:szCs w:val="28"/>
        </w:rPr>
        <w:t xml:space="preserve"> </w:t>
      </w:r>
      <w:r w:rsidR="0091116E" w:rsidRPr="0091116E">
        <w:rPr>
          <w:rFonts w:ascii="Times New Roman" w:eastAsia="Calibri" w:hAnsi="Times New Roman" w:cs="Times New Roman"/>
          <w:b/>
          <w:sz w:val="28"/>
          <w:szCs w:val="28"/>
        </w:rPr>
        <w:t>APRUÉBESE</w:t>
      </w:r>
      <w:r w:rsidR="0091116E" w:rsidRPr="0091116E">
        <w:rPr>
          <w:rFonts w:ascii="Times New Roman" w:eastAsia="Calibri" w:hAnsi="Times New Roman" w:cs="Times New Roman"/>
          <w:sz w:val="28"/>
          <w:szCs w:val="28"/>
        </w:rPr>
        <w:t xml:space="preserve"> presupuesto denominado: </w:t>
      </w:r>
      <w:r w:rsidR="0091116E" w:rsidRPr="0091116E">
        <w:rPr>
          <w:rFonts w:ascii="Times New Roman" w:eastAsia="Calibri" w:hAnsi="Times New Roman" w:cs="Times New Roman"/>
          <w:b/>
          <w:sz w:val="28"/>
          <w:szCs w:val="28"/>
        </w:rPr>
        <w:t xml:space="preserve">“ENTREGA DE ALMUERZOS A PERSONAL TÉCNICO Y OPERATIVO DE FOVIAL”, </w:t>
      </w:r>
      <w:r w:rsidR="0091116E" w:rsidRPr="0091116E">
        <w:rPr>
          <w:rFonts w:ascii="Times New Roman" w:eastAsia="Calibri" w:hAnsi="Times New Roman" w:cs="Times New Roman"/>
          <w:sz w:val="28"/>
          <w:szCs w:val="28"/>
        </w:rPr>
        <w:t xml:space="preserve">que se encuentran en trabajos de bacheo realizados a través del Gobierno Central en diferentes Col. Del Municipio de Apopa, año 2021; el cual asciende a un monto de </w:t>
      </w:r>
      <w:r w:rsidR="0091116E" w:rsidRPr="0091116E">
        <w:rPr>
          <w:rFonts w:ascii="Times New Roman" w:eastAsia="Calibri" w:hAnsi="Times New Roman" w:cs="Times New Roman"/>
          <w:b/>
          <w:sz w:val="28"/>
          <w:szCs w:val="28"/>
        </w:rPr>
        <w:t>$1,890.00,</w:t>
      </w:r>
      <w:r w:rsidR="0091116E" w:rsidRPr="0091116E">
        <w:rPr>
          <w:rFonts w:ascii="Times New Roman" w:eastAsia="Calibri" w:hAnsi="Times New Roman" w:cs="Times New Roman"/>
          <w:sz w:val="28"/>
          <w:szCs w:val="28"/>
        </w:rPr>
        <w:t xml:space="preserve"> con Fuente de financiamiento de Recursos Propios, cargado a la partida presupuestaria de Gerencia General. </w:t>
      </w:r>
      <w:r w:rsidR="0091116E" w:rsidRPr="0091116E">
        <w:rPr>
          <w:rFonts w:ascii="Times New Roman" w:eastAsia="Calibri" w:hAnsi="Times New Roman" w:cs="Times New Roman"/>
          <w:b/>
          <w:sz w:val="28"/>
          <w:szCs w:val="28"/>
          <w:u w:val="single"/>
        </w:rPr>
        <w:t>Segundo:</w:t>
      </w:r>
      <w:r w:rsidR="0091116E" w:rsidRPr="0091116E">
        <w:rPr>
          <w:rFonts w:ascii="Times New Roman" w:eastAsia="Calibri" w:hAnsi="Times New Roman" w:cs="Times New Roman"/>
          <w:sz w:val="28"/>
          <w:szCs w:val="28"/>
        </w:rPr>
        <w:t xml:space="preserve"> </w:t>
      </w:r>
      <w:r w:rsidR="0091116E" w:rsidRPr="0091116E">
        <w:rPr>
          <w:rFonts w:ascii="Times New Roman" w:eastAsia="Calibri" w:hAnsi="Times New Roman" w:cs="Times New Roman"/>
          <w:b/>
          <w:sz w:val="28"/>
          <w:szCs w:val="28"/>
        </w:rPr>
        <w:t>AUTORÍCESE</w:t>
      </w:r>
      <w:r w:rsidR="0091116E" w:rsidRPr="0091116E">
        <w:rPr>
          <w:rFonts w:ascii="Times New Roman" w:eastAsia="Calibri" w:hAnsi="Times New Roman" w:cs="Times New Roman"/>
          <w:sz w:val="28"/>
          <w:szCs w:val="28"/>
        </w:rPr>
        <w:t xml:space="preserve"> al Departamento de Gerencia General, para que realice los requerimientos correspondientes, para llevar a feliz término el presupuesto antes aprobado, debiendo de incluir recomendación de </w:t>
      </w:r>
      <w:r w:rsidR="0091116E" w:rsidRPr="0091116E">
        <w:rPr>
          <w:rFonts w:ascii="Times New Roman" w:eastAsia="Calibri" w:hAnsi="Times New Roman" w:cs="Times New Roman"/>
          <w:sz w:val="28"/>
          <w:szCs w:val="28"/>
        </w:rPr>
        <w:lastRenderedPageBreak/>
        <w:t xml:space="preserve">nombramiento de Administrador de Orden de Compra o Contrato. </w:t>
      </w:r>
      <w:r w:rsidR="0091116E" w:rsidRPr="0091116E">
        <w:rPr>
          <w:rFonts w:ascii="Times New Roman" w:eastAsia="Calibri" w:hAnsi="Times New Roman" w:cs="Times New Roman"/>
          <w:b/>
          <w:sz w:val="28"/>
          <w:szCs w:val="28"/>
          <w:u w:val="single"/>
        </w:rPr>
        <w:t>Tercero:</w:t>
      </w:r>
      <w:r w:rsidR="0091116E" w:rsidRPr="0091116E">
        <w:rPr>
          <w:rFonts w:ascii="Times New Roman" w:eastAsia="Calibri" w:hAnsi="Times New Roman" w:cs="Times New Roman"/>
          <w:sz w:val="28"/>
          <w:szCs w:val="28"/>
        </w:rPr>
        <w:t xml:space="preserve"> </w:t>
      </w:r>
      <w:r w:rsidR="0091116E" w:rsidRPr="0091116E">
        <w:rPr>
          <w:rFonts w:ascii="Times New Roman" w:eastAsia="Calibri" w:hAnsi="Times New Roman" w:cs="Times New Roman"/>
          <w:b/>
          <w:sz w:val="28"/>
          <w:szCs w:val="28"/>
        </w:rPr>
        <w:t xml:space="preserve">AUTORÍCESE </w:t>
      </w:r>
      <w:r w:rsidR="0091116E" w:rsidRPr="0091116E">
        <w:rPr>
          <w:rFonts w:ascii="Times New Roman" w:eastAsia="Calibri" w:hAnsi="Times New Roman" w:cs="Times New Roman"/>
          <w:sz w:val="28"/>
          <w:szCs w:val="28"/>
        </w:rPr>
        <w:t xml:space="preserve">a la </w:t>
      </w:r>
      <w:r w:rsidR="0091116E" w:rsidRPr="0091116E">
        <w:rPr>
          <w:rFonts w:ascii="Times New Roman" w:eastAsia="Calibri" w:hAnsi="Times New Roman" w:cs="Times New Roman"/>
          <w:b/>
          <w:sz w:val="28"/>
          <w:szCs w:val="28"/>
        </w:rPr>
        <w:t>Unidad de Adquisiciones y Contrataciones Institucionales (UACI),</w:t>
      </w:r>
      <w:r w:rsidR="0091116E" w:rsidRPr="0091116E">
        <w:rPr>
          <w:rFonts w:ascii="Times New Roman" w:eastAsia="Calibri" w:hAnsi="Times New Roman" w:cs="Times New Roman"/>
          <w:sz w:val="28"/>
          <w:szCs w:val="28"/>
        </w:rPr>
        <w:t xml:space="preserve"> para que realice los procedimientos de compra o contrato de conformidad a la Ley de </w:t>
      </w:r>
      <w:r w:rsidR="0091116E" w:rsidRPr="0091116E">
        <w:rPr>
          <w:rFonts w:ascii="Times New Roman" w:eastAsia="Calibri" w:hAnsi="Times New Roman" w:cs="Times New Roman"/>
          <w:b/>
          <w:sz w:val="28"/>
          <w:szCs w:val="28"/>
        </w:rPr>
        <w:t xml:space="preserve">Adquisiciones y Contrataciones de la Administracion Publica (LACAP), </w:t>
      </w:r>
      <w:r w:rsidR="0091116E" w:rsidRPr="0091116E">
        <w:rPr>
          <w:rFonts w:ascii="Times New Roman" w:eastAsia="Calibri" w:hAnsi="Times New Roman" w:cs="Times New Roman"/>
          <w:sz w:val="28"/>
          <w:szCs w:val="28"/>
        </w:rPr>
        <w:t xml:space="preserve">para la ejecución del presupuesto en mención. </w:t>
      </w:r>
      <w:r w:rsidR="0091116E" w:rsidRPr="0091116E">
        <w:rPr>
          <w:rFonts w:ascii="Times New Roman" w:eastAsia="Calibri" w:hAnsi="Times New Roman" w:cs="Times New Roman"/>
          <w:b/>
          <w:sz w:val="28"/>
          <w:szCs w:val="28"/>
          <w:u w:val="single"/>
        </w:rPr>
        <w:t>Cuarto:</w:t>
      </w:r>
      <w:r w:rsidR="0091116E" w:rsidRPr="0091116E">
        <w:rPr>
          <w:rFonts w:ascii="Times New Roman" w:eastAsia="Calibri" w:hAnsi="Times New Roman" w:cs="Times New Roman"/>
          <w:b/>
          <w:sz w:val="28"/>
          <w:szCs w:val="28"/>
        </w:rPr>
        <w:t xml:space="preserve"> AUTORÍCESE </w:t>
      </w:r>
      <w:r w:rsidR="0091116E" w:rsidRPr="0091116E">
        <w:rPr>
          <w:rFonts w:ascii="Times New Roman" w:eastAsia="Calibri" w:hAnsi="Times New Roman" w:cs="Times New Roman"/>
          <w:sz w:val="28"/>
          <w:szCs w:val="28"/>
        </w:rPr>
        <w:t>a</w:t>
      </w:r>
      <w:r w:rsidR="0091116E" w:rsidRPr="0091116E">
        <w:rPr>
          <w:rFonts w:ascii="Times New Roman" w:eastAsia="Calibri" w:hAnsi="Times New Roman" w:cs="Times New Roman"/>
          <w:b/>
          <w:sz w:val="28"/>
          <w:szCs w:val="28"/>
        </w:rPr>
        <w:t xml:space="preserve"> </w:t>
      </w:r>
      <w:r w:rsidR="0091116E" w:rsidRPr="0091116E">
        <w:rPr>
          <w:rFonts w:ascii="Times New Roman" w:eastAsia="Calibri" w:hAnsi="Times New Roman" w:cs="Times New Roman"/>
          <w:sz w:val="28"/>
          <w:szCs w:val="28"/>
        </w:rPr>
        <w:t xml:space="preserve">la Jefa de Presupuesto para que realice la Reforma Presupuestaria si fuere necesaria.- Fondos con aplicación al específico y expresión presupuestaria vigente, que se comprobara como lo establece el art. 78 del Código Municipal. </w:t>
      </w:r>
      <w:r w:rsidR="0091116E" w:rsidRPr="0091116E">
        <w:rPr>
          <w:rFonts w:ascii="Times New Roman" w:eastAsia="Calibri" w:hAnsi="Times New Roman" w:cs="Times New Roman"/>
          <w:b/>
          <w:sz w:val="28"/>
          <w:szCs w:val="28"/>
        </w:rPr>
        <w:t xml:space="preserve">CERTIFÍQUESE Y COMUNIQUESE. </w:t>
      </w:r>
      <w:r w:rsidR="0091116E" w:rsidRPr="0091116E">
        <w:rPr>
          <w:rFonts w:ascii="Times New Roman" w:eastAsia="Times New Roman" w:hAnsi="Times New Roman" w:cs="Times New Roman"/>
          <w:b/>
          <w:sz w:val="28"/>
          <w:szCs w:val="28"/>
          <w:lang w:eastAsia="es-ES"/>
        </w:rPr>
        <w:t>“</w:t>
      </w:r>
      <w:r w:rsidR="0091116E" w:rsidRPr="0091116E">
        <w:rPr>
          <w:rFonts w:ascii="Times New Roman" w:eastAsia="Calibri" w:hAnsi="Times New Roman" w:cs="Times New Roman"/>
          <w:b/>
          <w:bCs/>
          <w:sz w:val="28"/>
          <w:szCs w:val="28"/>
          <w:lang w:eastAsia="es-ES"/>
        </w:rPr>
        <w:t xml:space="preserve">ACUERDO MUNICIPAL NUMERO VEINTIUNO”. </w:t>
      </w:r>
      <w:r w:rsidR="0091116E" w:rsidRPr="0091116E">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del Código Municipal. Expuesto en el punto número </w:t>
      </w:r>
      <w:r w:rsidR="0091116E" w:rsidRPr="0091116E">
        <w:rPr>
          <w:rFonts w:ascii="Times New Roman" w:eastAsia="Times New Roman" w:hAnsi="Times New Roman" w:cs="Times New Roman"/>
          <w:b/>
          <w:sz w:val="28"/>
          <w:szCs w:val="28"/>
          <w:lang w:eastAsia="es-ES"/>
        </w:rPr>
        <w:t xml:space="preserve">trece </w:t>
      </w:r>
      <w:r w:rsidR="0091116E" w:rsidRPr="0091116E">
        <w:rPr>
          <w:rFonts w:ascii="Times New Roman" w:eastAsia="Times New Roman" w:hAnsi="Times New Roman" w:cs="Times New Roman"/>
          <w:sz w:val="28"/>
          <w:szCs w:val="28"/>
          <w:lang w:eastAsia="es-ES"/>
        </w:rPr>
        <w:t xml:space="preserve">de la agenda de esta sesión, el cual corresponde a </w:t>
      </w:r>
      <w:r w:rsidR="0091116E" w:rsidRPr="0091116E">
        <w:rPr>
          <w:rFonts w:ascii="Times New Roman" w:eastAsia="Times New Roman" w:hAnsi="Times New Roman" w:cs="Times New Roman"/>
          <w:b/>
          <w:sz w:val="28"/>
          <w:szCs w:val="28"/>
          <w:lang w:eastAsia="es-ES"/>
        </w:rPr>
        <w:t>Participación del Señor Damián Cristóbal Serrano Ortiz, Gerente general Ad Honorem,</w:t>
      </w:r>
      <w:r w:rsidR="0091116E" w:rsidRPr="0091116E">
        <w:rPr>
          <w:rFonts w:ascii="Times New Roman" w:eastAsia="Times New Roman" w:hAnsi="Times New Roman" w:cs="Times New Roman"/>
          <w:sz w:val="28"/>
          <w:szCs w:val="28"/>
          <w:lang w:eastAsia="es-ES"/>
        </w:rPr>
        <w:t xml:space="preserve"> por medio de la cual remite </w:t>
      </w:r>
      <w:r w:rsidR="0091116E" w:rsidRPr="0091116E">
        <w:rPr>
          <w:rFonts w:ascii="Times New Roman" w:eastAsia="Times New Roman" w:hAnsi="Times New Roman" w:cs="Times New Roman"/>
          <w:b/>
          <w:sz w:val="28"/>
          <w:szCs w:val="28"/>
          <w:lang w:eastAsia="es-ES"/>
        </w:rPr>
        <w:t xml:space="preserve">Memorándum de fecha 04/11/2021; </w:t>
      </w:r>
      <w:r w:rsidR="0091116E" w:rsidRPr="0091116E">
        <w:rPr>
          <w:rFonts w:ascii="Times New Roman" w:eastAsia="Times New Roman" w:hAnsi="Times New Roman" w:cs="Times New Roman"/>
          <w:sz w:val="28"/>
          <w:szCs w:val="28"/>
          <w:lang w:eastAsia="es-ES"/>
        </w:rPr>
        <w:t xml:space="preserve">suscrito por la </w:t>
      </w:r>
      <w:r w:rsidR="0091116E" w:rsidRPr="0091116E">
        <w:rPr>
          <w:rFonts w:ascii="Times New Roman" w:eastAsia="Times New Roman" w:hAnsi="Times New Roman" w:cs="Times New Roman"/>
          <w:b/>
          <w:sz w:val="28"/>
          <w:szCs w:val="28"/>
          <w:lang w:eastAsia="es-ES"/>
        </w:rPr>
        <w:t xml:space="preserve">Señora Sandra Guadalupe Hernández de Vaquero, Administradora de Contrato del suministro de agua de la Alcaldía Municipal de Apopa, </w:t>
      </w:r>
      <w:r w:rsidR="0091116E" w:rsidRPr="0091116E">
        <w:rPr>
          <w:rFonts w:ascii="Times New Roman" w:eastAsia="Times New Roman" w:hAnsi="Times New Roman" w:cs="Times New Roman"/>
          <w:sz w:val="28"/>
          <w:szCs w:val="28"/>
          <w:lang w:eastAsia="es-ES"/>
        </w:rPr>
        <w:t>por medio de la cual remite Informe General de la Prórroga del Contrato de Suministro de Trece Mil Ochocientos Garrafones de Agua embotellada año 2021, correspondiente de enero a octubre del 2021 y el disponible a la fecha, según el siguiente detalle correspondiente:</w:t>
      </w:r>
    </w:p>
    <w:p w:rsidR="0091116E" w:rsidRPr="0091116E"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r w:rsidRPr="0091116E">
        <w:rPr>
          <w:rFonts w:ascii="Times New Roman" w:eastAsia="Times New Roman" w:hAnsi="Times New Roman" w:cs="Times New Roman"/>
          <w:noProof/>
          <w:sz w:val="28"/>
          <w:szCs w:val="28"/>
          <w:lang w:val="es-SV" w:eastAsia="es-SV"/>
        </w:rPr>
        <w:drawing>
          <wp:anchor distT="0" distB="0" distL="114300" distR="114300" simplePos="0" relativeHeight="251662336" behindDoc="0" locked="0" layoutInCell="1" allowOverlap="1" wp14:anchorId="103C5C4A" wp14:editId="76AD3468">
            <wp:simplePos x="0" y="0"/>
            <wp:positionH relativeFrom="column">
              <wp:posOffset>845820</wp:posOffset>
            </wp:positionH>
            <wp:positionV relativeFrom="paragraph">
              <wp:posOffset>95885</wp:posOffset>
            </wp:positionV>
            <wp:extent cx="3846830" cy="1845945"/>
            <wp:effectExtent l="0" t="0" r="127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8351" t="17786" r="29584" b="30967"/>
                    <a:stretch/>
                  </pic:blipFill>
                  <pic:spPr bwMode="auto">
                    <a:xfrm>
                      <a:off x="0" y="0"/>
                      <a:ext cx="3846830"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16E" w:rsidRPr="0091116E"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p>
    <w:p w:rsidR="0091116E" w:rsidRPr="0091116E" w:rsidRDefault="0091116E" w:rsidP="0091116E">
      <w:pPr>
        <w:spacing w:after="0" w:line="276" w:lineRule="auto"/>
        <w:jc w:val="both"/>
        <w:textAlignment w:val="baseline"/>
        <w:rPr>
          <w:rFonts w:ascii="Times New Roman" w:eastAsia="Times New Roman" w:hAnsi="Times New Roman" w:cs="Times New Roman"/>
          <w:noProof/>
          <w:sz w:val="28"/>
          <w:szCs w:val="28"/>
          <w:lang w:val="es-SV" w:eastAsia="es-SV"/>
        </w:rPr>
      </w:pPr>
    </w:p>
    <w:p w:rsidR="0091116E" w:rsidRPr="0091116E"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p>
    <w:p w:rsidR="0091116E" w:rsidRPr="0091116E"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p>
    <w:p w:rsidR="0091116E" w:rsidRPr="0091116E"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p>
    <w:p w:rsidR="0091116E" w:rsidRPr="0091116E"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p>
    <w:p w:rsidR="0091116E" w:rsidRPr="0091116E"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p>
    <w:p w:rsidR="0091116E" w:rsidRPr="0091116E"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p>
    <w:p w:rsidR="0091116E" w:rsidRPr="0091116E"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p>
    <w:p w:rsidR="008F39BB" w:rsidRPr="008F39BB" w:rsidRDefault="0091116E" w:rsidP="0091116E">
      <w:pPr>
        <w:spacing w:after="0" w:line="276" w:lineRule="auto"/>
        <w:jc w:val="both"/>
        <w:textAlignment w:val="baseline"/>
        <w:rPr>
          <w:rFonts w:ascii="Times New Roman" w:eastAsia="Times New Roman" w:hAnsi="Times New Roman" w:cs="Times New Roman"/>
          <w:sz w:val="28"/>
          <w:szCs w:val="28"/>
          <w:lang w:eastAsia="es-ES"/>
        </w:rPr>
      </w:pPr>
      <w:r w:rsidRPr="0091116E">
        <w:rPr>
          <w:rFonts w:ascii="Times New Roman" w:eastAsia="Calibri" w:hAnsi="Times New Roman" w:cs="Times New Roman"/>
          <w:sz w:val="28"/>
          <w:szCs w:val="28"/>
        </w:rPr>
        <w:t xml:space="preserve">Manifestando que la prórroga del contrato entre la Alcaldía de Apopa, y la empresa </w:t>
      </w:r>
      <w:r w:rsidRPr="0091116E">
        <w:rPr>
          <w:rFonts w:ascii="Times New Roman" w:eastAsia="Calibri" w:hAnsi="Times New Roman" w:cs="Times New Roman"/>
          <w:b/>
          <w:sz w:val="28"/>
          <w:szCs w:val="28"/>
        </w:rPr>
        <w:t>INVERSIONES VIDA, S.A. de C.V.,</w:t>
      </w:r>
      <w:r w:rsidRPr="0091116E">
        <w:rPr>
          <w:rFonts w:ascii="Times New Roman" w:eastAsia="Calibri" w:hAnsi="Times New Roman" w:cs="Times New Roman"/>
          <w:sz w:val="28"/>
          <w:szCs w:val="28"/>
        </w:rPr>
        <w:t xml:space="preserve"> vence el 30 de Noviembre del </w:t>
      </w:r>
      <w:r w:rsidRPr="0091116E">
        <w:rPr>
          <w:rFonts w:ascii="Times New Roman" w:eastAsia="Calibri" w:hAnsi="Times New Roman" w:cs="Times New Roman"/>
          <w:sz w:val="28"/>
          <w:szCs w:val="28"/>
        </w:rPr>
        <w:lastRenderedPageBreak/>
        <w:t xml:space="preserve">2021, informando que no habría disponibilidad suficiente para cubrir el mes de diciembre del año 2021, para suministrarles a las 44 dependencias de la Municipalidad, para ser utilizado por el personal y los contribuyentes que nos visitan diario, por lo que es de urgencia contratar el servicio para evitar el desabastecimiento según la demanda; expresa que en conclusión, es de urgencia la adquisición de 3,000 garrafones de agua, hasta por un monto de $1.45 c/u haciendo un monto total de $4,350.00, para ser utilizado en el periodo del mes de diciembre 2021 y enero 2022, y así poder evitar el desabastecimiento en ese periodo y poder solventar la necesidad, así mismo solicita se realice reforma presupuestaria al presupuesto asignado a la Gerencia General para realizar dicha compra.-  Por lo tanto, este Concejo Municipal Plural, en uso de sus facultades legales y habiendo deliberado el punto, por </w:t>
      </w:r>
      <w:r w:rsidRPr="0091116E">
        <w:rPr>
          <w:rFonts w:ascii="Times New Roman" w:eastAsia="Calibri" w:hAnsi="Times New Roman" w:cs="Times New Roman"/>
          <w:b/>
          <w:sz w:val="28"/>
          <w:szCs w:val="28"/>
        </w:rPr>
        <w:t>UNANIMIDAD</w:t>
      </w:r>
      <w:r w:rsidRPr="0091116E">
        <w:rPr>
          <w:rFonts w:ascii="Times New Roman" w:eastAsia="Calibri" w:hAnsi="Times New Roman" w:cs="Times New Roman"/>
          <w:sz w:val="28"/>
          <w:szCs w:val="28"/>
        </w:rPr>
        <w:t xml:space="preserve"> de votos </w:t>
      </w:r>
      <w:r w:rsidRPr="0091116E">
        <w:rPr>
          <w:rFonts w:ascii="Times New Roman" w:eastAsia="Calibri" w:hAnsi="Times New Roman" w:cs="Times New Roman"/>
          <w:b/>
          <w:sz w:val="28"/>
          <w:szCs w:val="28"/>
        </w:rPr>
        <w:t>ACUERDA:</w:t>
      </w:r>
      <w:r w:rsidRPr="0091116E">
        <w:rPr>
          <w:rFonts w:ascii="Times New Roman" w:eastAsia="Calibri" w:hAnsi="Times New Roman" w:cs="Times New Roman"/>
          <w:sz w:val="28"/>
          <w:szCs w:val="28"/>
        </w:rPr>
        <w:t xml:space="preserve"> </w:t>
      </w:r>
      <w:r w:rsidRPr="0091116E">
        <w:rPr>
          <w:rFonts w:ascii="Times New Roman" w:eastAsia="Calibri" w:hAnsi="Times New Roman" w:cs="Times New Roman"/>
          <w:b/>
          <w:sz w:val="28"/>
          <w:szCs w:val="28"/>
          <w:u w:val="single"/>
        </w:rPr>
        <w:t>Primero:</w:t>
      </w:r>
      <w:r w:rsidRPr="0091116E">
        <w:rPr>
          <w:rFonts w:ascii="Times New Roman" w:eastAsia="Calibri" w:hAnsi="Times New Roman" w:cs="Times New Roman"/>
          <w:sz w:val="28"/>
          <w:szCs w:val="28"/>
        </w:rPr>
        <w:t xml:space="preserve"> </w:t>
      </w:r>
      <w:r w:rsidRPr="0091116E">
        <w:rPr>
          <w:rFonts w:ascii="Times New Roman" w:eastAsia="Calibri" w:hAnsi="Times New Roman" w:cs="Times New Roman"/>
          <w:b/>
          <w:sz w:val="28"/>
          <w:szCs w:val="28"/>
        </w:rPr>
        <w:t xml:space="preserve">AUTORÍCESE </w:t>
      </w:r>
      <w:r w:rsidRPr="0091116E">
        <w:rPr>
          <w:rFonts w:ascii="Times New Roman" w:eastAsia="Calibri" w:hAnsi="Times New Roman" w:cs="Times New Roman"/>
          <w:sz w:val="28"/>
          <w:szCs w:val="28"/>
        </w:rPr>
        <w:t xml:space="preserve">a la </w:t>
      </w:r>
      <w:r w:rsidRPr="0091116E">
        <w:rPr>
          <w:rFonts w:ascii="Times New Roman" w:eastAsia="Calibri" w:hAnsi="Times New Roman" w:cs="Times New Roman"/>
          <w:b/>
          <w:sz w:val="28"/>
          <w:szCs w:val="28"/>
        </w:rPr>
        <w:t>Unidad de Adquisiciones y Contrataciones Institucionales (UACI),</w:t>
      </w:r>
      <w:r w:rsidRPr="0091116E">
        <w:rPr>
          <w:rFonts w:ascii="Times New Roman" w:eastAsia="Calibri" w:hAnsi="Times New Roman" w:cs="Times New Roman"/>
          <w:sz w:val="28"/>
          <w:szCs w:val="28"/>
        </w:rPr>
        <w:t xml:space="preserve"> para que realice los procedimientos de compra o contrato de conformidad a la Ley de </w:t>
      </w:r>
      <w:r w:rsidRPr="0091116E">
        <w:rPr>
          <w:rFonts w:ascii="Times New Roman" w:eastAsia="Calibri" w:hAnsi="Times New Roman" w:cs="Times New Roman"/>
          <w:b/>
          <w:sz w:val="28"/>
          <w:szCs w:val="28"/>
        </w:rPr>
        <w:t xml:space="preserve">Adquisiciones y Contrataciones de la Administracion Publica (LACAP), </w:t>
      </w:r>
      <w:r w:rsidRPr="0091116E">
        <w:rPr>
          <w:rFonts w:ascii="Times New Roman" w:eastAsia="Calibri" w:hAnsi="Times New Roman" w:cs="Times New Roman"/>
          <w:sz w:val="28"/>
          <w:szCs w:val="28"/>
        </w:rPr>
        <w:t xml:space="preserve">para la adquisición de </w:t>
      </w:r>
      <w:r w:rsidRPr="0091116E">
        <w:rPr>
          <w:rFonts w:ascii="Times New Roman" w:eastAsia="Calibri" w:hAnsi="Times New Roman" w:cs="Times New Roman"/>
          <w:b/>
          <w:sz w:val="28"/>
          <w:szCs w:val="28"/>
        </w:rPr>
        <w:t>3,000 GARRAFONES DE AGUA,</w:t>
      </w:r>
      <w:r w:rsidRPr="0091116E">
        <w:rPr>
          <w:rFonts w:ascii="Times New Roman" w:eastAsia="Calibri" w:hAnsi="Times New Roman" w:cs="Times New Roman"/>
          <w:sz w:val="28"/>
          <w:szCs w:val="28"/>
        </w:rPr>
        <w:t xml:space="preserve"> hasta por un monto de</w:t>
      </w:r>
      <w:r w:rsidRPr="0091116E">
        <w:rPr>
          <w:rFonts w:ascii="Times New Roman" w:eastAsia="Calibri" w:hAnsi="Times New Roman" w:cs="Times New Roman"/>
          <w:b/>
          <w:sz w:val="28"/>
          <w:szCs w:val="28"/>
        </w:rPr>
        <w:t xml:space="preserve"> $1.45 c/u haciendo un monto total de $4,350.00,</w:t>
      </w:r>
      <w:r w:rsidRPr="0091116E">
        <w:rPr>
          <w:rFonts w:ascii="Times New Roman" w:eastAsia="Calibri" w:hAnsi="Times New Roman" w:cs="Times New Roman"/>
          <w:sz w:val="28"/>
          <w:szCs w:val="28"/>
        </w:rPr>
        <w:t xml:space="preserve"> con </w:t>
      </w:r>
      <w:r w:rsidRPr="0091116E">
        <w:rPr>
          <w:rFonts w:ascii="Times New Roman" w:eastAsia="Calibri" w:hAnsi="Times New Roman" w:cs="Times New Roman"/>
          <w:b/>
          <w:sz w:val="28"/>
          <w:szCs w:val="28"/>
        </w:rPr>
        <w:t>FUENTE DE FINANCIAMIENTO DE RECURSOS PROPIOS,</w:t>
      </w:r>
      <w:r w:rsidRPr="0091116E">
        <w:rPr>
          <w:rFonts w:ascii="Times New Roman" w:eastAsia="Calibri" w:hAnsi="Times New Roman" w:cs="Times New Roman"/>
          <w:sz w:val="28"/>
          <w:szCs w:val="28"/>
        </w:rPr>
        <w:t xml:space="preserve"> cargado a la partida presupuestaria de Gerencia General. </w:t>
      </w:r>
      <w:r w:rsidRPr="0091116E">
        <w:rPr>
          <w:rFonts w:ascii="Times New Roman" w:eastAsia="Calibri" w:hAnsi="Times New Roman" w:cs="Times New Roman"/>
          <w:b/>
          <w:sz w:val="28"/>
          <w:szCs w:val="28"/>
          <w:u w:val="single"/>
        </w:rPr>
        <w:t>Segundo:</w:t>
      </w:r>
      <w:r w:rsidRPr="0091116E">
        <w:rPr>
          <w:rFonts w:ascii="Times New Roman" w:eastAsia="Calibri" w:hAnsi="Times New Roman" w:cs="Times New Roman"/>
          <w:sz w:val="28"/>
          <w:szCs w:val="28"/>
        </w:rPr>
        <w:t xml:space="preserve"> </w:t>
      </w:r>
      <w:r w:rsidRPr="0091116E">
        <w:rPr>
          <w:rFonts w:ascii="Times New Roman" w:eastAsia="Calibri" w:hAnsi="Times New Roman" w:cs="Times New Roman"/>
          <w:b/>
          <w:sz w:val="28"/>
          <w:szCs w:val="28"/>
        </w:rPr>
        <w:t>AUTORÍCESE</w:t>
      </w:r>
      <w:r w:rsidRPr="0091116E">
        <w:rPr>
          <w:rFonts w:ascii="Times New Roman" w:eastAsia="Calibri" w:hAnsi="Times New Roman" w:cs="Times New Roman"/>
          <w:sz w:val="28"/>
          <w:szCs w:val="28"/>
        </w:rPr>
        <w:t xml:space="preserve"> al Departamento de Gerencia General, para que realice los requerimientos correspondientes, para llevar a feliz término lo aprobado en el numeral primero de este Acuerdo Municipal, debiendo de incluir recomendación de nombramiento de Administrador de Orden de Compra o Contrato. </w:t>
      </w:r>
      <w:r w:rsidRPr="0091116E">
        <w:rPr>
          <w:rFonts w:ascii="Times New Roman" w:eastAsia="Calibri" w:hAnsi="Times New Roman" w:cs="Times New Roman"/>
          <w:b/>
          <w:sz w:val="28"/>
          <w:szCs w:val="28"/>
          <w:u w:val="single"/>
        </w:rPr>
        <w:t>Tercero:</w:t>
      </w:r>
      <w:r w:rsidRPr="0091116E">
        <w:rPr>
          <w:rFonts w:ascii="Times New Roman" w:eastAsia="Calibri" w:hAnsi="Times New Roman" w:cs="Times New Roman"/>
          <w:sz w:val="28"/>
          <w:szCs w:val="28"/>
        </w:rPr>
        <w:t xml:space="preserve"> </w:t>
      </w:r>
      <w:r w:rsidRPr="0091116E">
        <w:rPr>
          <w:rFonts w:ascii="Times New Roman" w:eastAsia="Calibri" w:hAnsi="Times New Roman" w:cs="Times New Roman"/>
          <w:b/>
          <w:sz w:val="28"/>
          <w:szCs w:val="28"/>
        </w:rPr>
        <w:t xml:space="preserve">AUTORÍCESE </w:t>
      </w:r>
      <w:r w:rsidRPr="0091116E">
        <w:rPr>
          <w:rFonts w:ascii="Times New Roman" w:eastAsia="Calibri" w:hAnsi="Times New Roman" w:cs="Times New Roman"/>
          <w:sz w:val="28"/>
          <w:szCs w:val="28"/>
        </w:rPr>
        <w:t>a</w:t>
      </w:r>
      <w:r w:rsidRPr="0091116E">
        <w:rPr>
          <w:rFonts w:ascii="Times New Roman" w:eastAsia="Calibri" w:hAnsi="Times New Roman" w:cs="Times New Roman"/>
          <w:b/>
          <w:sz w:val="28"/>
          <w:szCs w:val="28"/>
        </w:rPr>
        <w:t xml:space="preserve"> </w:t>
      </w:r>
      <w:r w:rsidRPr="0091116E">
        <w:rPr>
          <w:rFonts w:ascii="Times New Roman" w:eastAsia="Calibri" w:hAnsi="Times New Roman" w:cs="Times New Roman"/>
          <w:sz w:val="28"/>
          <w:szCs w:val="28"/>
        </w:rPr>
        <w:t xml:space="preserve">la Jefa de Presupuesto para que realice la Reforma Presupuestaria si fuere necesaria.- Fondos con aplicación al específico y expresión presupuestaria vigente, que se comprobara como lo establece el art. 78 del Código Municipal. </w:t>
      </w:r>
      <w:r w:rsidRPr="0091116E">
        <w:rPr>
          <w:rFonts w:ascii="Times New Roman" w:eastAsia="Calibri" w:hAnsi="Times New Roman" w:cs="Times New Roman"/>
          <w:b/>
          <w:sz w:val="28"/>
          <w:szCs w:val="28"/>
        </w:rPr>
        <w:t>CERTIFÍQUESE Y COMUNIQUESE.</w:t>
      </w:r>
      <w:r w:rsidRPr="0091116E">
        <w:rPr>
          <w:rFonts w:ascii="Arial" w:eastAsia="Calibri" w:hAnsi="Arial" w:cs="Arial"/>
          <w:b/>
          <w:sz w:val="23"/>
          <w:szCs w:val="23"/>
        </w:rPr>
        <w:t xml:space="preserve"> </w:t>
      </w:r>
      <w:r w:rsidR="008F39BB" w:rsidRPr="008F39BB">
        <w:rPr>
          <w:rFonts w:ascii="Times New Roman" w:eastAsia="Times New Roman" w:hAnsi="Times New Roman" w:cs="Times New Roman"/>
          <w:b/>
          <w:sz w:val="28"/>
          <w:szCs w:val="28"/>
          <w:lang w:eastAsia="es-ES"/>
        </w:rPr>
        <w:t>“</w:t>
      </w:r>
      <w:r w:rsidR="008F39BB" w:rsidRPr="008F39BB">
        <w:rPr>
          <w:rFonts w:ascii="Times New Roman" w:eastAsia="Calibri" w:hAnsi="Times New Roman" w:cs="Times New Roman"/>
          <w:b/>
          <w:bCs/>
          <w:sz w:val="28"/>
          <w:szCs w:val="28"/>
          <w:lang w:eastAsia="es-ES"/>
        </w:rPr>
        <w:t xml:space="preserve">ACUERDO MUNICIPAL NUMERO VEINTIDÓS”. </w:t>
      </w:r>
      <w:r w:rsidR="008F39BB" w:rsidRPr="008F39BB">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Expuesto dentro del punto de agenda número once literal a) el cual corresponde a participación de la </w:t>
      </w:r>
      <w:r w:rsidR="008F39BB" w:rsidRPr="008F39BB">
        <w:rPr>
          <w:rFonts w:ascii="Times New Roman" w:eastAsia="Times New Roman" w:hAnsi="Times New Roman" w:cs="Times New Roman"/>
          <w:b/>
          <w:sz w:val="28"/>
          <w:szCs w:val="28"/>
          <w:lang w:eastAsia="es-ES"/>
        </w:rPr>
        <w:t xml:space="preserve">Licenciada </w:t>
      </w:r>
      <w:r w:rsidR="002E1B26">
        <w:rPr>
          <w:rFonts w:ascii="Times New Roman" w:eastAsia="Times New Roman" w:hAnsi="Times New Roman" w:cs="Times New Roman"/>
          <w:b/>
          <w:sz w:val="28"/>
          <w:szCs w:val="28"/>
          <w:lang w:eastAsia="es-ES"/>
        </w:rPr>
        <w:t>XXXXXXXXXX</w:t>
      </w:r>
      <w:r w:rsidR="008F39BB" w:rsidRPr="008F39BB">
        <w:rPr>
          <w:rFonts w:ascii="Times New Roman" w:eastAsia="Times New Roman" w:hAnsi="Times New Roman" w:cs="Times New Roman"/>
          <w:b/>
          <w:sz w:val="28"/>
          <w:szCs w:val="28"/>
          <w:lang w:eastAsia="es-ES"/>
        </w:rPr>
        <w:t xml:space="preserve">, Apoderada General y Judicial Interina, </w:t>
      </w:r>
      <w:r w:rsidR="008F39BB" w:rsidRPr="008F39BB">
        <w:rPr>
          <w:rFonts w:ascii="Times New Roman" w:eastAsia="Times New Roman" w:hAnsi="Times New Roman" w:cs="Times New Roman"/>
          <w:sz w:val="28"/>
          <w:szCs w:val="28"/>
          <w:lang w:eastAsia="es-ES"/>
        </w:rPr>
        <w:t xml:space="preserve">en donde presenta al Honorable Concejo Municipal Plural, Opinión Jurídica sobre Recurso de Apelación por parte de la </w:t>
      </w:r>
      <w:r w:rsidR="008F39BB" w:rsidRPr="008F39BB">
        <w:rPr>
          <w:rFonts w:ascii="Times New Roman" w:eastAsia="Times New Roman" w:hAnsi="Times New Roman" w:cs="Times New Roman"/>
          <w:b/>
          <w:sz w:val="28"/>
          <w:szCs w:val="28"/>
          <w:lang w:eastAsia="es-ES"/>
        </w:rPr>
        <w:t xml:space="preserve">SOCIEDAD </w:t>
      </w:r>
      <w:r w:rsidR="008F39BB" w:rsidRPr="008F39BB">
        <w:rPr>
          <w:rFonts w:ascii="Times New Roman" w:eastAsia="Times New Roman" w:hAnsi="Times New Roman" w:cs="Times New Roman"/>
          <w:b/>
          <w:sz w:val="28"/>
          <w:szCs w:val="28"/>
          <w:lang w:eastAsia="es-ES"/>
        </w:rPr>
        <w:lastRenderedPageBreak/>
        <w:t>GRUPO TLA EL SALVADOR,</w:t>
      </w:r>
      <w:r w:rsidR="008F39BB" w:rsidRPr="008F39BB">
        <w:rPr>
          <w:rFonts w:ascii="Times New Roman" w:eastAsia="Times New Roman" w:hAnsi="Times New Roman" w:cs="Times New Roman"/>
          <w:sz w:val="28"/>
          <w:szCs w:val="28"/>
          <w:lang w:eastAsia="es-ES"/>
        </w:rPr>
        <w:t xml:space="preserve"> la cual se inserta al Cuerpo de este Acuerdo Municipal, de la siguiente manera:</w:t>
      </w:r>
    </w:p>
    <w:p w:rsidR="008F39BB" w:rsidRPr="008F39BB" w:rsidRDefault="008F39BB" w:rsidP="008F39BB">
      <w:pPr>
        <w:spacing w:after="0" w:line="276" w:lineRule="auto"/>
        <w:jc w:val="both"/>
        <w:textAlignment w:val="baseline"/>
        <w:rPr>
          <w:rFonts w:ascii="Times New Roman" w:eastAsia="Times New Roman" w:hAnsi="Times New Roman" w:cs="Times New Roman"/>
          <w:sz w:val="28"/>
          <w:szCs w:val="28"/>
          <w:lang w:eastAsia="es-ES"/>
        </w:rPr>
      </w:pPr>
    </w:p>
    <w:p w:rsidR="008F39BB" w:rsidRPr="008F39BB" w:rsidRDefault="008F39BB" w:rsidP="008F39BB">
      <w:pPr>
        <w:spacing w:after="200" w:line="276" w:lineRule="auto"/>
        <w:jc w:val="both"/>
        <w:rPr>
          <w:rFonts w:ascii="Times New Roman" w:eastAsia="Times New Roman" w:hAnsi="Times New Roman" w:cs="Times New Roman"/>
          <w:sz w:val="28"/>
          <w:szCs w:val="28"/>
          <w:lang w:val="es-SV"/>
        </w:rPr>
      </w:pPr>
      <w:r w:rsidRPr="008F39BB">
        <w:rPr>
          <w:rFonts w:ascii="Times New Roman" w:eastAsia="Times New Roman" w:hAnsi="Times New Roman" w:cs="Times New Roman"/>
          <w:b/>
          <w:sz w:val="28"/>
          <w:szCs w:val="28"/>
          <w:lang w:val="es-SV"/>
        </w:rPr>
        <w:t>UNIDAD JURIDICA</w:t>
      </w:r>
      <w:r w:rsidRPr="008F39BB">
        <w:rPr>
          <w:rFonts w:ascii="Times New Roman" w:eastAsia="Times New Roman" w:hAnsi="Times New Roman" w:cs="Times New Roman"/>
          <w:sz w:val="28"/>
          <w:szCs w:val="28"/>
          <w:lang w:val="es-SV"/>
        </w:rPr>
        <w:t>; Alcaldía Municipal de Apopa, a los 5 días del mes de noviembre del año dos mil veintiuno.</w:t>
      </w:r>
    </w:p>
    <w:p w:rsidR="008F39BB" w:rsidRPr="008F39BB" w:rsidRDefault="008F39BB" w:rsidP="008F39BB">
      <w:pPr>
        <w:spacing w:after="200" w:line="276" w:lineRule="auto"/>
        <w:jc w:val="both"/>
        <w:rPr>
          <w:rFonts w:ascii="Times New Roman" w:eastAsia="Times New Roman" w:hAnsi="Times New Roman" w:cs="Times New Roman"/>
          <w:sz w:val="28"/>
          <w:szCs w:val="28"/>
          <w:lang w:val="es-SV"/>
        </w:rPr>
      </w:pPr>
      <w:r w:rsidRPr="008F39BB">
        <w:rPr>
          <w:rFonts w:ascii="Times New Roman" w:eastAsia="Times New Roman" w:hAnsi="Times New Roman" w:cs="Times New Roman"/>
          <w:sz w:val="28"/>
          <w:szCs w:val="28"/>
          <w:lang w:val="es-SV"/>
        </w:rPr>
        <w:t xml:space="preserve">En atención a solicitud emanada por el Honorable Concejo Municipal, de formular opinión jurídica respecto al Recurso de Apelación por parte de la Sociedad </w:t>
      </w:r>
      <w:r w:rsidRPr="008F39BB">
        <w:rPr>
          <w:rFonts w:ascii="Times New Roman" w:eastAsia="Times New Roman" w:hAnsi="Times New Roman" w:cs="Times New Roman"/>
          <w:b/>
          <w:bCs/>
          <w:sz w:val="28"/>
          <w:szCs w:val="28"/>
          <w:lang w:val="es-SV"/>
        </w:rPr>
        <w:t>GRUPO TLA EL SALVADOR</w:t>
      </w:r>
      <w:r w:rsidRPr="008F39BB">
        <w:rPr>
          <w:rFonts w:ascii="Times New Roman" w:eastAsia="Times New Roman" w:hAnsi="Times New Roman" w:cs="Times New Roman"/>
          <w:sz w:val="28"/>
          <w:szCs w:val="28"/>
          <w:lang w:val="es-SV"/>
        </w:rPr>
        <w:t xml:space="preserve"> se tomaron los siguientes considerandos: </w:t>
      </w:r>
    </w:p>
    <w:p w:rsidR="008F39BB" w:rsidRPr="008F39BB" w:rsidRDefault="008F39BB" w:rsidP="008F39BB">
      <w:pPr>
        <w:numPr>
          <w:ilvl w:val="0"/>
          <w:numId w:val="1"/>
        </w:numPr>
        <w:spacing w:after="200" w:line="276" w:lineRule="auto"/>
        <w:ind w:left="644"/>
        <w:contextualSpacing/>
        <w:jc w:val="both"/>
        <w:rPr>
          <w:rFonts w:ascii="Times New Roman" w:eastAsia="Times New Roman" w:hAnsi="Times New Roman" w:cs="Times New Roman"/>
          <w:b/>
          <w:sz w:val="28"/>
          <w:szCs w:val="28"/>
          <w:u w:val="single"/>
          <w:lang w:val="es-SV"/>
        </w:rPr>
      </w:pPr>
      <w:r w:rsidRPr="008F39BB">
        <w:rPr>
          <w:rFonts w:ascii="Times New Roman" w:eastAsia="Times New Roman" w:hAnsi="Times New Roman" w:cs="Times New Roman"/>
          <w:b/>
          <w:sz w:val="28"/>
          <w:szCs w:val="28"/>
          <w:u w:val="single"/>
          <w:lang w:val="es-SV"/>
        </w:rPr>
        <w:t xml:space="preserve">ANTECEDENTE: </w:t>
      </w:r>
    </w:p>
    <w:p w:rsidR="008F39BB" w:rsidRPr="008F39BB" w:rsidRDefault="008F39BB" w:rsidP="008F39BB">
      <w:pPr>
        <w:numPr>
          <w:ilvl w:val="0"/>
          <w:numId w:val="18"/>
        </w:numPr>
        <w:spacing w:after="200" w:line="276" w:lineRule="auto"/>
        <w:contextualSpacing/>
        <w:jc w:val="both"/>
        <w:rPr>
          <w:rFonts w:ascii="Times New Roman" w:eastAsia="Times New Roman" w:hAnsi="Times New Roman" w:cs="Times New Roman"/>
          <w:b/>
          <w:bCs/>
          <w:sz w:val="28"/>
          <w:szCs w:val="28"/>
          <w:lang w:val="es-SV"/>
        </w:rPr>
      </w:pPr>
      <w:r w:rsidRPr="008F39BB">
        <w:rPr>
          <w:rFonts w:ascii="Times New Roman" w:eastAsia="Times New Roman" w:hAnsi="Times New Roman" w:cs="Times New Roman"/>
          <w:sz w:val="28"/>
          <w:szCs w:val="28"/>
          <w:lang w:val="es-SV"/>
        </w:rPr>
        <w:t xml:space="preserve">Se envió un memorándum de fecha 23 de agosto del año 2021 al Departamento Jurídico por parte del Ingeniero </w:t>
      </w:r>
      <w:r w:rsidR="002E1B26">
        <w:rPr>
          <w:rFonts w:ascii="Times New Roman" w:eastAsia="Times New Roman" w:hAnsi="Times New Roman" w:cs="Times New Roman"/>
          <w:b/>
          <w:bCs/>
          <w:sz w:val="28"/>
          <w:szCs w:val="28"/>
          <w:lang w:val="es-SV"/>
        </w:rPr>
        <w:t>XXXXXXXXXX</w:t>
      </w:r>
      <w:r w:rsidRPr="008F39BB">
        <w:rPr>
          <w:rFonts w:ascii="Times New Roman" w:eastAsia="Times New Roman" w:hAnsi="Times New Roman" w:cs="Times New Roman"/>
          <w:sz w:val="28"/>
          <w:szCs w:val="28"/>
          <w:lang w:val="es-SV"/>
        </w:rPr>
        <w:t xml:space="preserve"> quien fungía como Sub-Gerente Financiero Tributario, en cual menciona que a la Sección de Catastro y Registro Tributario llega el Licenciado </w:t>
      </w:r>
      <w:r w:rsidR="002E1B26">
        <w:rPr>
          <w:rFonts w:ascii="Times New Roman" w:eastAsia="Times New Roman" w:hAnsi="Times New Roman" w:cs="Times New Roman"/>
          <w:b/>
          <w:bCs/>
          <w:sz w:val="28"/>
          <w:szCs w:val="28"/>
          <w:lang w:val="es-SV"/>
        </w:rPr>
        <w:t>XXXXXXXXXXX</w:t>
      </w:r>
      <w:r w:rsidRPr="008F39BB">
        <w:rPr>
          <w:rFonts w:ascii="Times New Roman" w:eastAsia="Times New Roman" w:hAnsi="Times New Roman" w:cs="Times New Roman"/>
          <w:sz w:val="28"/>
          <w:szCs w:val="28"/>
          <w:lang w:val="es-SV"/>
        </w:rPr>
        <w:t xml:space="preserve">, actuando en calidad de Apoderado General Judicial de la Sociedad </w:t>
      </w:r>
      <w:r w:rsidRPr="008F39BB">
        <w:rPr>
          <w:rFonts w:ascii="Times New Roman" w:eastAsia="Times New Roman" w:hAnsi="Times New Roman" w:cs="Times New Roman"/>
          <w:b/>
          <w:bCs/>
          <w:sz w:val="28"/>
          <w:szCs w:val="28"/>
          <w:lang w:val="es-SV"/>
        </w:rPr>
        <w:t xml:space="preserve">GRUPO TLA EL SALVADOR </w:t>
      </w:r>
      <w:r w:rsidRPr="008F39BB">
        <w:rPr>
          <w:rFonts w:ascii="Times New Roman" w:eastAsia="Times New Roman" w:hAnsi="Times New Roman" w:cs="Times New Roman"/>
          <w:sz w:val="28"/>
          <w:szCs w:val="28"/>
          <w:lang w:val="es-SV"/>
        </w:rPr>
        <w:t>a interponer Recurso de Apelación contra el acto administrativo denominado ‘’ESTADO DE CUENTA’’ de fecha once de agosto del año dos mil veintiuno, emitido por parte de la Unidad de Cuentas Corrientes, en el cual se determinó la obligación para GRUPO TLA EL SALVADOR S.A de C.V.; del pago equivalente a la cantidad de Cincuenta y Ocho Mil Novecientos Veintidós Dólares con 91/100 den los Estados Unidos de América($58,922.91).</w:t>
      </w:r>
      <w:r w:rsidRPr="008F39BB">
        <w:rPr>
          <w:rFonts w:ascii="Times New Roman" w:eastAsia="Times New Roman" w:hAnsi="Times New Roman" w:cs="Times New Roman"/>
          <w:bCs/>
          <w:sz w:val="28"/>
          <w:szCs w:val="28"/>
          <w:lang w:val="es-SV"/>
        </w:rPr>
        <w:t>En concepto de 1- Impuestos, 2- Multas de presentación extemporánea, 3- En conceptos de fiestas y 4- En concepto de Intereses, a lo cual mencionan que en virtud de no estar apegado a Derecho previo los trámites legales y vistas las probanzas de mérito menciono que aportaría las pruebas que fuesen necesarias para que se revoque el ‘’Estado de Cuenta’’.</w:t>
      </w:r>
    </w:p>
    <w:p w:rsidR="008F39BB" w:rsidRPr="008F39BB" w:rsidRDefault="008F39BB" w:rsidP="008F39BB">
      <w:pPr>
        <w:numPr>
          <w:ilvl w:val="0"/>
          <w:numId w:val="18"/>
        </w:numPr>
        <w:spacing w:after="200" w:line="276" w:lineRule="auto"/>
        <w:jc w:val="both"/>
        <w:rPr>
          <w:rFonts w:ascii="Times New Roman" w:eastAsia="Times New Roman" w:hAnsi="Times New Roman" w:cs="Times New Roman"/>
          <w:b/>
          <w:sz w:val="28"/>
          <w:szCs w:val="28"/>
          <w:lang w:val="es-SV"/>
        </w:rPr>
      </w:pPr>
      <w:r w:rsidRPr="008F39BB">
        <w:rPr>
          <w:rFonts w:ascii="Times New Roman" w:eastAsia="Times New Roman" w:hAnsi="Times New Roman" w:cs="Times New Roman"/>
          <w:bCs/>
          <w:sz w:val="28"/>
          <w:szCs w:val="28"/>
          <w:lang w:val="es-SV"/>
        </w:rPr>
        <w:t xml:space="preserve"> Que en fecha veintiséis de agosto del año dos mil veintiuno se emite Acuerdo Municipal Número Catorce de Acta Numero Diecisiete, de la Sesión Extraordinaria del día veintiséis de agosto del presente año, en la cual se establece lo siguiente: </w:t>
      </w:r>
      <w:r w:rsidRPr="008F39BB">
        <w:rPr>
          <w:rFonts w:ascii="Times New Roman" w:eastAsia="Times New Roman" w:hAnsi="Times New Roman" w:cs="Times New Roman"/>
          <w:b/>
          <w:sz w:val="28"/>
          <w:szCs w:val="28"/>
          <w:u w:val="single"/>
          <w:lang w:val="es-SV"/>
        </w:rPr>
        <w:t>Primero:</w:t>
      </w:r>
      <w:r w:rsidRPr="008F39BB">
        <w:rPr>
          <w:rFonts w:ascii="Times New Roman" w:eastAsia="Times New Roman" w:hAnsi="Times New Roman" w:cs="Times New Roman"/>
          <w:bCs/>
          <w:sz w:val="28"/>
          <w:szCs w:val="28"/>
          <w:lang w:val="es-SV"/>
        </w:rPr>
        <w:t xml:space="preserve"> Admítase el recurso de apelación interpuesto por parte del Licenciado Romeo Orlando Martínez Deras, apoderado general judicial de la sociedad </w:t>
      </w:r>
      <w:r w:rsidRPr="008F39BB">
        <w:rPr>
          <w:rFonts w:ascii="Times New Roman" w:eastAsia="Times New Roman" w:hAnsi="Times New Roman" w:cs="Times New Roman"/>
          <w:b/>
          <w:sz w:val="28"/>
          <w:szCs w:val="28"/>
          <w:lang w:val="es-SV"/>
        </w:rPr>
        <w:t xml:space="preserve">Grupo TLA EL SALVADOR, S.A DE C.V., </w:t>
      </w:r>
      <w:r w:rsidRPr="008F39BB">
        <w:rPr>
          <w:rFonts w:ascii="Times New Roman" w:eastAsia="Times New Roman" w:hAnsi="Times New Roman" w:cs="Times New Roman"/>
          <w:bCs/>
          <w:sz w:val="28"/>
          <w:szCs w:val="28"/>
          <w:lang w:val="es-SV"/>
        </w:rPr>
        <w:t xml:space="preserve">por haber superado todos los requisitos de Admisibilidad </w:t>
      </w:r>
      <w:r w:rsidRPr="008F39BB">
        <w:rPr>
          <w:rFonts w:ascii="Times New Roman" w:eastAsia="Times New Roman" w:hAnsi="Times New Roman" w:cs="Times New Roman"/>
          <w:bCs/>
          <w:sz w:val="28"/>
          <w:szCs w:val="28"/>
          <w:lang w:val="es-SV"/>
        </w:rPr>
        <w:lastRenderedPageBreak/>
        <w:t xml:space="preserve">contemplados en la Ley General Tributaria y el Derecho Común. </w:t>
      </w:r>
      <w:r w:rsidRPr="008F39BB">
        <w:rPr>
          <w:rFonts w:ascii="Times New Roman" w:eastAsia="Times New Roman" w:hAnsi="Times New Roman" w:cs="Times New Roman"/>
          <w:b/>
          <w:sz w:val="28"/>
          <w:szCs w:val="28"/>
          <w:u w:val="single"/>
          <w:lang w:val="es-SV"/>
        </w:rPr>
        <w:t>Segundo:</w:t>
      </w:r>
      <w:r w:rsidRPr="008F39BB">
        <w:rPr>
          <w:rFonts w:ascii="Times New Roman" w:eastAsia="Times New Roman" w:hAnsi="Times New Roman" w:cs="Times New Roman"/>
          <w:bCs/>
          <w:sz w:val="28"/>
          <w:szCs w:val="28"/>
          <w:lang w:val="es-SV"/>
        </w:rPr>
        <w:t xml:space="preserve"> Téngase por parte en el carácter que comparece el Licenciado </w:t>
      </w:r>
      <w:r w:rsidR="002E1B26">
        <w:rPr>
          <w:rFonts w:ascii="Times New Roman" w:eastAsia="Times New Roman" w:hAnsi="Times New Roman" w:cs="Times New Roman"/>
          <w:bCs/>
          <w:sz w:val="28"/>
          <w:szCs w:val="28"/>
          <w:lang w:val="es-SV"/>
        </w:rPr>
        <w:t>XXXXXXXXXXXXXXXXXX</w:t>
      </w:r>
      <w:r w:rsidRPr="008F39BB">
        <w:rPr>
          <w:rFonts w:ascii="Times New Roman" w:eastAsia="Times New Roman" w:hAnsi="Times New Roman" w:cs="Times New Roman"/>
          <w:bCs/>
          <w:sz w:val="28"/>
          <w:szCs w:val="28"/>
          <w:lang w:val="es-SV"/>
        </w:rPr>
        <w:t xml:space="preserve">. </w:t>
      </w:r>
      <w:r w:rsidRPr="008F39BB">
        <w:rPr>
          <w:rFonts w:ascii="Times New Roman" w:eastAsia="Times New Roman" w:hAnsi="Times New Roman" w:cs="Times New Roman"/>
          <w:b/>
          <w:sz w:val="28"/>
          <w:szCs w:val="28"/>
          <w:u w:val="single"/>
          <w:lang w:val="es-SV"/>
        </w:rPr>
        <w:t>Tercero:</w:t>
      </w:r>
      <w:r w:rsidRPr="008F39BB">
        <w:rPr>
          <w:rFonts w:ascii="Times New Roman" w:eastAsia="Times New Roman" w:hAnsi="Times New Roman" w:cs="Times New Roman"/>
          <w:bCs/>
          <w:sz w:val="28"/>
          <w:szCs w:val="28"/>
          <w:lang w:val="es-SV"/>
        </w:rPr>
        <w:t xml:space="preserve"> Deléguese al Departamento Jurídico para que NOTIFIQUE, al interesado para que en el término de tres días, se compareciera ante el Concejo Municipal Plural de Apopa, para hacer uso de sus Derechos de conformidad al Artículo 123 de la Ley General Tributaria Municipal.</w:t>
      </w:r>
    </w:p>
    <w:p w:rsidR="008F39BB" w:rsidRPr="008F39BB" w:rsidRDefault="008F39BB" w:rsidP="008F39BB">
      <w:pPr>
        <w:numPr>
          <w:ilvl w:val="0"/>
          <w:numId w:val="18"/>
        </w:numPr>
        <w:spacing w:after="200" w:line="276" w:lineRule="auto"/>
        <w:jc w:val="both"/>
        <w:rPr>
          <w:rFonts w:ascii="Times New Roman" w:eastAsia="Times New Roman" w:hAnsi="Times New Roman" w:cs="Times New Roman"/>
          <w:sz w:val="28"/>
          <w:szCs w:val="28"/>
          <w:lang w:val="es-SV"/>
        </w:rPr>
      </w:pPr>
      <w:r w:rsidRPr="008F39BB">
        <w:rPr>
          <w:rFonts w:ascii="Times New Roman" w:eastAsia="Times New Roman" w:hAnsi="Times New Roman" w:cs="Times New Roman"/>
          <w:sz w:val="28"/>
          <w:szCs w:val="28"/>
          <w:lang w:val="es-SV"/>
        </w:rPr>
        <w:t xml:space="preserve">En fecha 24 de Septiembre del año 2021, se realiza notificación del Acuerdo Municipal Número Catorce de Acta Número Diecisiete, al señor Alexander Martínez, el cual al momento de la notificación manifestó coordinador. </w:t>
      </w:r>
    </w:p>
    <w:p w:rsidR="008F39BB" w:rsidRPr="008F39BB" w:rsidRDefault="008F39BB" w:rsidP="008F39BB">
      <w:pPr>
        <w:numPr>
          <w:ilvl w:val="0"/>
          <w:numId w:val="18"/>
        </w:numPr>
        <w:spacing w:after="200" w:line="276" w:lineRule="auto"/>
        <w:jc w:val="both"/>
        <w:rPr>
          <w:rFonts w:ascii="Times New Roman" w:eastAsia="Times New Roman" w:hAnsi="Times New Roman" w:cs="Times New Roman"/>
          <w:b/>
          <w:sz w:val="28"/>
          <w:szCs w:val="28"/>
          <w:lang w:val="es-SV"/>
        </w:rPr>
      </w:pPr>
      <w:r w:rsidRPr="008F39BB">
        <w:rPr>
          <w:rFonts w:ascii="Times New Roman" w:eastAsia="Times New Roman" w:hAnsi="Times New Roman" w:cs="Times New Roman"/>
          <w:bCs/>
          <w:sz w:val="28"/>
          <w:szCs w:val="28"/>
          <w:lang w:val="es-SV"/>
        </w:rPr>
        <w:t xml:space="preserve">En fecha 5 de Octubre del año dos mil veintiuno se recibe escrito denominado nulidad notificación en el cual solicita la nulidad de la notificación del Acuerdo Municipal Número CATORCE de Acta Numero DIECISIETE por haber sido notificado en un lugar distinto del autorizado  en el recurso de apelación interpuesto. </w:t>
      </w:r>
    </w:p>
    <w:p w:rsidR="008F39BB" w:rsidRPr="008F39BB" w:rsidRDefault="008F39BB" w:rsidP="008F39BB">
      <w:pPr>
        <w:numPr>
          <w:ilvl w:val="0"/>
          <w:numId w:val="18"/>
        </w:numPr>
        <w:spacing w:after="200" w:line="276" w:lineRule="auto"/>
        <w:jc w:val="both"/>
        <w:rPr>
          <w:rFonts w:ascii="Times New Roman" w:eastAsia="Times New Roman" w:hAnsi="Times New Roman" w:cs="Times New Roman"/>
          <w:b/>
          <w:sz w:val="28"/>
          <w:szCs w:val="28"/>
          <w:lang w:val="es-SV"/>
        </w:rPr>
      </w:pPr>
      <w:r w:rsidRPr="008F39BB">
        <w:rPr>
          <w:rFonts w:ascii="Times New Roman" w:eastAsia="Times New Roman" w:hAnsi="Times New Roman" w:cs="Times New Roman"/>
          <w:bCs/>
          <w:sz w:val="28"/>
          <w:szCs w:val="28"/>
          <w:lang w:val="es-SV"/>
        </w:rPr>
        <w:t xml:space="preserve"> Que en fecha 11 de octubre del año dos mil veintiuno se notificó mediante correo electrónico </w:t>
      </w:r>
      <w:r w:rsidR="0025700A">
        <w:rPr>
          <w:rFonts w:ascii="Times New Roman" w:eastAsia="Times New Roman" w:hAnsi="Times New Roman" w:cs="Times New Roman"/>
          <w:bCs/>
          <w:sz w:val="28"/>
          <w:szCs w:val="28"/>
          <w:lang w:val="es-SV"/>
        </w:rPr>
        <w:t>XXXXXXXX</w:t>
      </w:r>
      <w:hyperlink r:id="rId25" w:history="1"/>
      <w:r w:rsidRPr="008F39BB">
        <w:rPr>
          <w:rFonts w:ascii="Times New Roman" w:eastAsia="Times New Roman" w:hAnsi="Times New Roman" w:cs="Times New Roman"/>
          <w:b/>
          <w:bCs/>
          <w:sz w:val="28"/>
          <w:szCs w:val="28"/>
          <w:u w:val="single"/>
          <w:lang w:val="es-SV"/>
        </w:rPr>
        <w:t xml:space="preserve"> </w:t>
      </w:r>
      <w:r w:rsidRPr="008F39BB">
        <w:rPr>
          <w:rFonts w:ascii="Times New Roman" w:eastAsia="Times New Roman" w:hAnsi="Times New Roman" w:cs="Times New Roman"/>
          <w:bCs/>
          <w:sz w:val="28"/>
          <w:szCs w:val="28"/>
          <w:lang w:val="es-SV"/>
        </w:rPr>
        <w:t xml:space="preserve">, a la señora </w:t>
      </w:r>
      <w:r w:rsidR="0025700A">
        <w:rPr>
          <w:rFonts w:ascii="Times New Roman" w:eastAsia="Times New Roman" w:hAnsi="Times New Roman" w:cs="Times New Roman"/>
          <w:bCs/>
          <w:sz w:val="28"/>
          <w:szCs w:val="28"/>
          <w:lang w:val="es-SV"/>
        </w:rPr>
        <w:t>XXXXXX</w:t>
      </w:r>
      <w:r w:rsidRPr="008F39BB">
        <w:rPr>
          <w:rFonts w:ascii="Times New Roman" w:eastAsia="Times New Roman" w:hAnsi="Times New Roman" w:cs="Times New Roman"/>
          <w:bCs/>
          <w:sz w:val="28"/>
          <w:szCs w:val="28"/>
          <w:lang w:val="es-SV"/>
        </w:rPr>
        <w:t xml:space="preserve">, acuerdo en el cual se le da por admitido el recurso de apelación, teniendo la sociedad </w:t>
      </w:r>
      <w:r w:rsidRPr="008F39BB">
        <w:rPr>
          <w:rFonts w:ascii="Times New Roman" w:eastAsia="Times New Roman" w:hAnsi="Times New Roman" w:cs="Times New Roman"/>
          <w:b/>
          <w:sz w:val="28"/>
          <w:szCs w:val="28"/>
          <w:lang w:val="es-SV"/>
        </w:rPr>
        <w:t>Grupo TLA EL SALVADOR, S.A DE C.V</w:t>
      </w:r>
      <w:r w:rsidRPr="008F39BB">
        <w:rPr>
          <w:rFonts w:ascii="Times New Roman" w:eastAsia="Times New Roman" w:hAnsi="Times New Roman" w:cs="Times New Roman"/>
          <w:bCs/>
          <w:sz w:val="28"/>
          <w:szCs w:val="28"/>
          <w:lang w:val="es-SV"/>
        </w:rPr>
        <w:t xml:space="preserve"> un periodo de prueba de tres días hábiles para presentar las pruebas que consideren pertinentes para respalda el recurso presentado por parte del licenciado </w:t>
      </w:r>
      <w:r w:rsidR="0025700A">
        <w:rPr>
          <w:rFonts w:ascii="Times New Roman" w:eastAsia="Times New Roman" w:hAnsi="Times New Roman" w:cs="Times New Roman"/>
          <w:bCs/>
          <w:sz w:val="28"/>
          <w:szCs w:val="28"/>
          <w:lang w:val="es-SV"/>
        </w:rPr>
        <w:t>XXXXXXXXXXXX</w:t>
      </w:r>
      <w:r w:rsidRPr="008F39BB">
        <w:rPr>
          <w:rFonts w:ascii="Times New Roman" w:eastAsia="Times New Roman" w:hAnsi="Times New Roman" w:cs="Times New Roman"/>
          <w:bCs/>
          <w:sz w:val="28"/>
          <w:szCs w:val="28"/>
          <w:lang w:val="es-SV"/>
        </w:rPr>
        <w:t>.</w:t>
      </w:r>
    </w:p>
    <w:p w:rsidR="008F39BB" w:rsidRPr="008F39BB" w:rsidRDefault="008F39BB" w:rsidP="008F39BB">
      <w:pPr>
        <w:numPr>
          <w:ilvl w:val="0"/>
          <w:numId w:val="18"/>
        </w:numPr>
        <w:spacing w:after="200" w:line="276" w:lineRule="auto"/>
        <w:jc w:val="both"/>
        <w:rPr>
          <w:rFonts w:ascii="Times New Roman" w:eastAsia="Times New Roman" w:hAnsi="Times New Roman" w:cs="Times New Roman"/>
          <w:bCs/>
          <w:sz w:val="28"/>
          <w:szCs w:val="28"/>
          <w:lang w:val="es-SV"/>
        </w:rPr>
      </w:pPr>
      <w:r w:rsidRPr="008F39BB">
        <w:rPr>
          <w:rFonts w:ascii="Times New Roman" w:eastAsia="Times New Roman" w:hAnsi="Times New Roman" w:cs="Times New Roman"/>
          <w:sz w:val="28"/>
          <w:szCs w:val="28"/>
          <w:lang w:val="es-SV"/>
        </w:rPr>
        <w:t xml:space="preserve">Que en fecha 19 de octubre del presente año se notifica por segunda ocasión a la </w:t>
      </w:r>
      <w:r w:rsidRPr="008F39BB">
        <w:rPr>
          <w:rFonts w:ascii="Times New Roman" w:eastAsia="Times New Roman" w:hAnsi="Times New Roman" w:cs="Times New Roman"/>
          <w:bCs/>
          <w:sz w:val="28"/>
          <w:szCs w:val="28"/>
          <w:lang w:val="es-SV"/>
        </w:rPr>
        <w:t xml:space="preserve">señora Gabriela Valdivieso, por medio del correo electrónico </w:t>
      </w:r>
      <w:r w:rsidR="0025700A">
        <w:t xml:space="preserve">XXXXXXXXXX </w:t>
      </w:r>
      <w:r w:rsidRPr="008F39BB">
        <w:rPr>
          <w:rFonts w:ascii="Times New Roman" w:eastAsia="Times New Roman" w:hAnsi="Times New Roman" w:cs="Times New Roman"/>
          <w:bCs/>
          <w:sz w:val="28"/>
          <w:szCs w:val="28"/>
          <w:lang w:val="es-SV"/>
        </w:rPr>
        <w:t>en el cual se reitera el derecho al apelante de la admisión del recurso de apelación.</w:t>
      </w:r>
    </w:p>
    <w:p w:rsidR="008F39BB" w:rsidRPr="008F39BB" w:rsidRDefault="008F39BB" w:rsidP="008F39BB">
      <w:pPr>
        <w:numPr>
          <w:ilvl w:val="0"/>
          <w:numId w:val="18"/>
        </w:numPr>
        <w:spacing w:after="200" w:line="276" w:lineRule="auto"/>
        <w:jc w:val="both"/>
        <w:rPr>
          <w:rFonts w:ascii="Times New Roman" w:eastAsia="Times New Roman" w:hAnsi="Times New Roman" w:cs="Times New Roman"/>
          <w:bCs/>
          <w:sz w:val="28"/>
          <w:szCs w:val="28"/>
          <w:lang w:val="es-SV"/>
        </w:rPr>
      </w:pPr>
      <w:r w:rsidRPr="008F39BB">
        <w:rPr>
          <w:rFonts w:ascii="Times New Roman" w:eastAsia="Times New Roman" w:hAnsi="Times New Roman" w:cs="Times New Roman"/>
          <w:bCs/>
          <w:sz w:val="28"/>
          <w:szCs w:val="28"/>
          <w:lang w:val="es-SV"/>
        </w:rPr>
        <w:t xml:space="preserve">En fecha 15 de octubre del presente año se remite nota por parte del Apoderado General y Judicial de la Municipalidad, en la cual establece que recibió el escrito presentado por el Licenciado </w:t>
      </w:r>
      <w:r w:rsidR="0025700A">
        <w:rPr>
          <w:rFonts w:ascii="Times New Roman" w:eastAsia="Times New Roman" w:hAnsi="Times New Roman" w:cs="Times New Roman"/>
          <w:b/>
          <w:sz w:val="28"/>
          <w:szCs w:val="28"/>
          <w:lang w:val="es-SV"/>
        </w:rPr>
        <w:t>XXXXXXXXXXX</w:t>
      </w:r>
      <w:r w:rsidRPr="008F39BB">
        <w:rPr>
          <w:rFonts w:ascii="Times New Roman" w:eastAsia="Times New Roman" w:hAnsi="Times New Roman" w:cs="Times New Roman"/>
          <w:b/>
          <w:sz w:val="28"/>
          <w:szCs w:val="28"/>
          <w:lang w:val="es-SV"/>
        </w:rPr>
        <w:t>,</w:t>
      </w:r>
      <w:r w:rsidRPr="008F39BB">
        <w:rPr>
          <w:rFonts w:ascii="Times New Roman" w:eastAsia="Times New Roman" w:hAnsi="Times New Roman" w:cs="Times New Roman"/>
          <w:bCs/>
          <w:sz w:val="28"/>
          <w:szCs w:val="28"/>
          <w:lang w:val="es-SV"/>
        </w:rPr>
        <w:t xml:space="preserve"> el </w:t>
      </w:r>
      <w:r w:rsidRPr="008F39BB">
        <w:rPr>
          <w:rFonts w:ascii="Times New Roman" w:eastAsia="Times New Roman" w:hAnsi="Times New Roman" w:cs="Times New Roman"/>
          <w:b/>
          <w:sz w:val="28"/>
          <w:szCs w:val="28"/>
          <w:lang w:val="es-SV"/>
        </w:rPr>
        <w:t>día catorce de octubre del año dos mil veintiuno</w:t>
      </w:r>
      <w:r w:rsidRPr="008F39BB">
        <w:rPr>
          <w:rFonts w:ascii="Times New Roman" w:eastAsia="Times New Roman" w:hAnsi="Times New Roman" w:cs="Times New Roman"/>
          <w:bCs/>
          <w:sz w:val="28"/>
          <w:szCs w:val="28"/>
          <w:lang w:val="es-SV"/>
        </w:rPr>
        <w:t xml:space="preserve"> de Nema: Mostramos Parte, en el cual solicita se le admita el presente escrito y se le tenga como parte apelante del referido recurso y se continúe con el trámite de ley notificando la respectiva etapa de expresión de agravios establecida en el inciso sexto del </w:t>
      </w:r>
      <w:r w:rsidRPr="008F39BB">
        <w:rPr>
          <w:rFonts w:ascii="Times New Roman" w:eastAsia="Times New Roman" w:hAnsi="Times New Roman" w:cs="Times New Roman"/>
          <w:bCs/>
          <w:sz w:val="28"/>
          <w:szCs w:val="28"/>
          <w:lang w:val="es-SV"/>
        </w:rPr>
        <w:lastRenderedPageBreak/>
        <w:t>artículo 123 de la Ley General Tributaria Municipal. En el acuerdo antes mencionado el cual expresa que se le Notifico y se tenía por parte apelante en cual se le dio un plazo de 3 días para presentar toda la prueba instrumental de descargo y cualquier otra que ofrezca debido a que no se obtuvo respuesta se le brindo el plazo de 3 días para que en esta ocasión y de conformidad a lo establecido en el artículo 123 de la Ley general Tributaria Municipal exprese sus agravios.</w:t>
      </w:r>
    </w:p>
    <w:p w:rsidR="008F39BB" w:rsidRPr="008F39BB" w:rsidRDefault="008F39BB" w:rsidP="008F39BB">
      <w:pPr>
        <w:numPr>
          <w:ilvl w:val="0"/>
          <w:numId w:val="1"/>
        </w:numPr>
        <w:spacing w:after="200" w:line="276" w:lineRule="auto"/>
        <w:ind w:left="644"/>
        <w:jc w:val="both"/>
        <w:rPr>
          <w:rFonts w:ascii="Times New Roman" w:eastAsia="Times New Roman" w:hAnsi="Times New Roman" w:cs="Times New Roman"/>
          <w:b/>
          <w:bCs/>
          <w:sz w:val="28"/>
          <w:szCs w:val="28"/>
          <w:lang w:val="es-SV" w:eastAsia="es-SV"/>
        </w:rPr>
      </w:pPr>
      <w:r w:rsidRPr="008F39BB">
        <w:rPr>
          <w:rFonts w:ascii="Times New Roman" w:eastAsia="Times New Roman" w:hAnsi="Times New Roman" w:cs="Times New Roman"/>
          <w:b/>
          <w:bCs/>
          <w:sz w:val="28"/>
          <w:szCs w:val="28"/>
          <w:lang w:val="es-SV" w:eastAsia="es-SV"/>
        </w:rPr>
        <w:t>FUNDAMENTO LEGAL</w:t>
      </w:r>
    </w:p>
    <w:p w:rsidR="008F39BB" w:rsidRPr="008F39BB" w:rsidRDefault="008F39BB" w:rsidP="008F39BB">
      <w:pPr>
        <w:numPr>
          <w:ilvl w:val="0"/>
          <w:numId w:val="20"/>
        </w:numPr>
        <w:spacing w:after="200" w:line="276" w:lineRule="auto"/>
        <w:jc w:val="both"/>
        <w:rPr>
          <w:rFonts w:ascii="Times New Roman" w:eastAsia="Times New Roman" w:hAnsi="Times New Roman" w:cs="Times New Roman"/>
          <w:b/>
          <w:bCs/>
          <w:sz w:val="28"/>
          <w:szCs w:val="28"/>
          <w:lang w:val="es-SV" w:eastAsia="es-SV"/>
        </w:rPr>
      </w:pPr>
      <w:r w:rsidRPr="008F39BB">
        <w:rPr>
          <w:rFonts w:ascii="Times New Roman" w:eastAsia="Times New Roman" w:hAnsi="Times New Roman" w:cs="Times New Roman"/>
          <w:sz w:val="28"/>
          <w:szCs w:val="28"/>
          <w:lang w:val="es-SV" w:eastAsia="es-SV"/>
        </w:rPr>
        <w:t xml:space="preserve">Que el artículo </w:t>
      </w:r>
      <w:r w:rsidRPr="008F39BB">
        <w:rPr>
          <w:rFonts w:ascii="Times New Roman" w:eastAsia="Times New Roman" w:hAnsi="Times New Roman" w:cs="Times New Roman"/>
          <w:b/>
          <w:sz w:val="28"/>
          <w:szCs w:val="28"/>
          <w:lang w:val="es-SV" w:eastAsia="es-SV"/>
        </w:rPr>
        <w:t>18 de la Constitución de la Republica</w:t>
      </w:r>
      <w:r w:rsidRPr="008F39BB">
        <w:rPr>
          <w:rFonts w:ascii="Times New Roman" w:eastAsia="Times New Roman" w:hAnsi="Times New Roman" w:cs="Times New Roman"/>
          <w:sz w:val="28"/>
          <w:szCs w:val="28"/>
          <w:lang w:val="es-SV" w:eastAsia="es-SV"/>
        </w:rPr>
        <w:t xml:space="preserve"> toda persona tiene derecho a dirigir sus peticiones por escrito, de manera decorosa, a las autoridades legalmente establecidas; a que se le resuelvan, y a que se le haga saber lo resuelto, derecho que adquiere la sociedad antes descrita desde el momento en que interpone el recurso antes descrito ante esta municipalidad, así como la obligación por parte de la municipalidad de resolver dicho recursos de forma escrita y de hacerle saber lo resulto.</w:t>
      </w:r>
    </w:p>
    <w:p w:rsidR="008F39BB" w:rsidRPr="008F39BB" w:rsidRDefault="008F39BB" w:rsidP="008F39BB">
      <w:pPr>
        <w:numPr>
          <w:ilvl w:val="0"/>
          <w:numId w:val="20"/>
        </w:numPr>
        <w:spacing w:after="200" w:line="276" w:lineRule="auto"/>
        <w:jc w:val="both"/>
        <w:rPr>
          <w:rFonts w:ascii="Times New Roman" w:eastAsia="Times New Roman" w:hAnsi="Times New Roman" w:cs="Times New Roman"/>
          <w:b/>
          <w:sz w:val="28"/>
          <w:szCs w:val="28"/>
          <w:lang w:val="es-SV" w:eastAsia="es-SV"/>
        </w:rPr>
      </w:pPr>
      <w:r w:rsidRPr="008F39BB">
        <w:rPr>
          <w:rFonts w:ascii="Times New Roman" w:eastAsia="Times New Roman" w:hAnsi="Times New Roman" w:cs="Times New Roman"/>
          <w:bCs/>
          <w:sz w:val="28"/>
          <w:szCs w:val="28"/>
          <w:lang w:val="es-SV" w:eastAsia="es-SV"/>
        </w:rPr>
        <w:t>Que el artículo</w:t>
      </w:r>
      <w:r w:rsidRPr="008F39BB">
        <w:rPr>
          <w:rFonts w:ascii="Times New Roman" w:eastAsia="Times New Roman" w:hAnsi="Times New Roman" w:cs="Times New Roman"/>
          <w:b/>
          <w:bCs/>
          <w:sz w:val="28"/>
          <w:szCs w:val="28"/>
          <w:lang w:val="es-SV" w:eastAsia="es-SV"/>
        </w:rPr>
        <w:t xml:space="preserve"> 203 de la Constitución de la Republica</w:t>
      </w:r>
      <w:r w:rsidRPr="008F39BB">
        <w:rPr>
          <w:rFonts w:ascii="Times New Roman" w:eastAsia="Times New Roman" w:hAnsi="Times New Roman" w:cs="Times New Roman"/>
          <w:sz w:val="28"/>
          <w:szCs w:val="28"/>
          <w:lang w:val="es-SV" w:eastAsia="es-SV"/>
        </w:rPr>
        <w:t xml:space="preserve"> establece que la autonomía de los municipios comprende lo económico, lo técnico y administrativo, rigiéndose por un Código Municipal, que sienta los principios generales de su organización, funcionamiento y ejercicio de sus facultades autónomas</w:t>
      </w:r>
      <w:r w:rsidRPr="008F39BB">
        <w:rPr>
          <w:rFonts w:ascii="Times New Roman" w:eastAsia="Times New Roman" w:hAnsi="Times New Roman" w:cs="Times New Roman"/>
          <w:b/>
          <w:sz w:val="28"/>
          <w:szCs w:val="28"/>
          <w:lang w:val="es-SV" w:eastAsia="es-SV"/>
        </w:rPr>
        <w:t xml:space="preserve">, </w:t>
      </w:r>
      <w:r w:rsidRPr="008F39BB">
        <w:rPr>
          <w:rFonts w:ascii="Times New Roman" w:eastAsia="Times New Roman" w:hAnsi="Times New Roman" w:cs="Times New Roman"/>
          <w:sz w:val="28"/>
          <w:szCs w:val="28"/>
          <w:lang w:val="es-SV" w:eastAsia="es-SV"/>
        </w:rPr>
        <w:t>en ese  mismo orden de idea es de resaltar que la constitución de la república, faculta a la municipalidad en cuanto a lo económico y administrativo dando la faculta de emitir los actos que considere pertinentes para una mejor administración.</w:t>
      </w:r>
      <w:r w:rsidRPr="008F39BB">
        <w:rPr>
          <w:rFonts w:ascii="Times New Roman" w:eastAsia="Times New Roman" w:hAnsi="Times New Roman" w:cs="Times New Roman"/>
          <w:b/>
          <w:sz w:val="28"/>
          <w:szCs w:val="28"/>
          <w:lang w:val="es-SV" w:eastAsia="es-SV"/>
        </w:rPr>
        <w:t xml:space="preserve">  </w:t>
      </w:r>
    </w:p>
    <w:p w:rsidR="008F39BB" w:rsidRPr="008F39BB" w:rsidRDefault="008F39BB" w:rsidP="008F39BB">
      <w:pPr>
        <w:numPr>
          <w:ilvl w:val="0"/>
          <w:numId w:val="20"/>
        </w:numPr>
        <w:spacing w:after="200" w:line="276" w:lineRule="auto"/>
        <w:jc w:val="both"/>
        <w:rPr>
          <w:rFonts w:ascii="Times New Roman" w:eastAsia="Times New Roman" w:hAnsi="Times New Roman" w:cs="Times New Roman"/>
          <w:sz w:val="28"/>
          <w:szCs w:val="28"/>
          <w:lang w:val="es-SV" w:eastAsia="es-SV"/>
        </w:rPr>
      </w:pPr>
      <w:r w:rsidRPr="008F39BB">
        <w:rPr>
          <w:rFonts w:ascii="Times New Roman" w:eastAsia="Times New Roman" w:hAnsi="Times New Roman" w:cs="Times New Roman"/>
          <w:b/>
          <w:sz w:val="28"/>
          <w:szCs w:val="28"/>
          <w:lang w:val="es-SV" w:eastAsia="es-SV"/>
        </w:rPr>
        <w:t xml:space="preserve">Que el Artículo 123 de Ley Tributaria Municipal </w:t>
      </w:r>
      <w:r w:rsidRPr="008F39BB">
        <w:rPr>
          <w:rFonts w:ascii="Times New Roman" w:eastAsia="Times New Roman" w:hAnsi="Times New Roman" w:cs="Times New Roman"/>
          <w:sz w:val="28"/>
          <w:szCs w:val="28"/>
          <w:lang w:val="es-SV" w:eastAsia="es-SV"/>
        </w:rPr>
        <w:t xml:space="preserve">establece que de la calificación de contribuyentes, de la determinación de tributos, de la resolución del Alcalde en el procedimiento de repetición del pago de lo no debido, y de la aplicación de sanciones hecha por la administración tributaria municipal, se admitirá recurso de apelación para ante el Concejo Municipal respectivo, el cual deberá interponerse ante el funcionario que haya hecho la calificación o pronunciada la resolución correspondiente, en el plazo de tres días después de su notificación, en ese orden de ideas es de resaltar que la SOCIEDAD TLA S.A de C.V. hizo uso de su derecho para interponer el respectivo Recurso de Apelación, el cual fue </w:t>
      </w:r>
      <w:r w:rsidRPr="008F39BB">
        <w:rPr>
          <w:rFonts w:ascii="Times New Roman" w:eastAsia="Times New Roman" w:hAnsi="Times New Roman" w:cs="Times New Roman"/>
          <w:sz w:val="28"/>
          <w:szCs w:val="28"/>
          <w:lang w:val="es-SV" w:eastAsia="es-SV"/>
        </w:rPr>
        <w:lastRenderedPageBreak/>
        <w:t xml:space="preserve">interpuesto ante la Licda. </w:t>
      </w:r>
      <w:r w:rsidR="007D4A52">
        <w:rPr>
          <w:rFonts w:ascii="Times New Roman" w:eastAsia="Times New Roman" w:hAnsi="Times New Roman" w:cs="Times New Roman"/>
          <w:sz w:val="28"/>
          <w:szCs w:val="28"/>
          <w:lang w:val="es-SV" w:eastAsia="es-SV"/>
        </w:rPr>
        <w:t>XXXXXXXXXX</w:t>
      </w:r>
      <w:r w:rsidRPr="008F39BB">
        <w:rPr>
          <w:rFonts w:ascii="Times New Roman" w:eastAsia="Times New Roman" w:hAnsi="Times New Roman" w:cs="Times New Roman"/>
          <w:sz w:val="28"/>
          <w:szCs w:val="28"/>
          <w:lang w:val="es-SV" w:eastAsia="es-SV"/>
        </w:rPr>
        <w:t xml:space="preserve"> Jafa de La Unidad De Catastro y Registro Tributario en fecha dieciséis de agosto del presente año.</w:t>
      </w:r>
    </w:p>
    <w:p w:rsidR="008F39BB" w:rsidRPr="008F39BB" w:rsidRDefault="008F39BB" w:rsidP="008F39BB">
      <w:pPr>
        <w:spacing w:line="276" w:lineRule="auto"/>
        <w:jc w:val="both"/>
        <w:rPr>
          <w:rFonts w:ascii="Times New Roman" w:eastAsia="Times New Roman" w:hAnsi="Times New Roman" w:cs="Times New Roman"/>
          <w:sz w:val="28"/>
          <w:szCs w:val="28"/>
          <w:lang w:val="es-SV" w:eastAsia="es-SV"/>
        </w:rPr>
      </w:pPr>
      <w:r w:rsidRPr="008F39BB">
        <w:rPr>
          <w:rFonts w:ascii="Times New Roman" w:eastAsia="Times New Roman" w:hAnsi="Times New Roman" w:cs="Times New Roman"/>
          <w:sz w:val="28"/>
          <w:szCs w:val="28"/>
          <w:lang w:val="es-SV" w:eastAsia="es-SV"/>
        </w:rPr>
        <w:t xml:space="preserve">El artículo en mención establece el procedimiento a seguir, por parte de esta municipalidad para dar trámite al recurso de apelación interpuesto por parte del Apoderada Legal de la Sociedad TLA S.A de C.V, por lo cual esta municipalidad emitió Acuerdo Municipal Número CATORCE de Acta Numero DIECISÉIS, en el cual se establece PRIMERO: La admisión del recurso de apelación, SEGUNDO se tiene como parte al licenciado </w:t>
      </w:r>
      <w:r w:rsidR="007D4A52">
        <w:rPr>
          <w:rFonts w:ascii="Times New Roman" w:eastAsia="Times New Roman" w:hAnsi="Times New Roman" w:cs="Times New Roman"/>
          <w:sz w:val="28"/>
          <w:szCs w:val="28"/>
          <w:lang w:val="es-SV" w:eastAsia="es-SV"/>
        </w:rPr>
        <w:t xml:space="preserve">XXXXXXXXXX </w:t>
      </w:r>
      <w:r w:rsidRPr="008F39BB">
        <w:rPr>
          <w:rFonts w:ascii="Times New Roman" w:eastAsia="Times New Roman" w:hAnsi="Times New Roman" w:cs="Times New Roman"/>
          <w:sz w:val="28"/>
          <w:szCs w:val="28"/>
          <w:lang w:val="es-SV" w:eastAsia="es-SV"/>
        </w:rPr>
        <w:t xml:space="preserve">Ponderado Legal de la Sociedad TLA S.A de C.V, TERCERO delega al Departamento Jurídico para que notifique.  </w:t>
      </w:r>
    </w:p>
    <w:p w:rsidR="008F39BB" w:rsidRPr="008F39BB" w:rsidRDefault="008F39BB" w:rsidP="008F39BB">
      <w:pPr>
        <w:spacing w:line="276" w:lineRule="auto"/>
        <w:jc w:val="both"/>
        <w:rPr>
          <w:rFonts w:ascii="Times New Roman" w:eastAsia="Times New Roman" w:hAnsi="Times New Roman" w:cs="Times New Roman"/>
          <w:sz w:val="28"/>
          <w:szCs w:val="28"/>
          <w:lang w:val="es-SV" w:eastAsia="es-SV"/>
        </w:rPr>
      </w:pPr>
      <w:r w:rsidRPr="008F39BB">
        <w:rPr>
          <w:rFonts w:ascii="Times New Roman" w:eastAsia="Times New Roman" w:hAnsi="Times New Roman" w:cs="Times New Roman"/>
          <w:sz w:val="28"/>
          <w:szCs w:val="28"/>
          <w:lang w:val="es-SV" w:eastAsia="es-SV"/>
        </w:rPr>
        <w:t xml:space="preserve">Así mismo el artículo nos establece que posterior a la admisión del recurso por parte de la municipalidad, el apelante tendrá un plazo de tres días para presentar los agravios y pruebas que fundamenten su el recurso, de no ser presentada en el periodo establecido dicho recuso será declarado desierto, situación que se ve presente en el recurso presentado por parte del Lic. </w:t>
      </w:r>
      <w:r w:rsidR="007D4A52">
        <w:rPr>
          <w:rFonts w:ascii="Times New Roman" w:eastAsia="Times New Roman" w:hAnsi="Times New Roman" w:cs="Times New Roman"/>
          <w:sz w:val="28"/>
          <w:szCs w:val="28"/>
          <w:lang w:val="es-SV" w:eastAsia="es-SV"/>
        </w:rPr>
        <w:t>XXXXXXXX</w:t>
      </w:r>
      <w:r w:rsidRPr="008F39BB">
        <w:rPr>
          <w:rFonts w:ascii="Times New Roman" w:eastAsia="Times New Roman" w:hAnsi="Times New Roman" w:cs="Times New Roman"/>
          <w:sz w:val="28"/>
          <w:szCs w:val="28"/>
          <w:lang w:val="es-SV" w:eastAsia="es-SV"/>
        </w:rPr>
        <w:t>, en fecha dieciséis de agosto del presente año, En razón que el Concejo Municipal Plural, mediante el Acuerdo Municipal Número CATORCE De Acata Número DIECISÉIS, admite el recurso y comienza el plazo para la presentación de pruebas y agravios por parte del apelante, periodo que fue otorgado por parte de esta municipalidad, a efecto de respetar el debido proceso.</w:t>
      </w:r>
    </w:p>
    <w:p w:rsidR="008F39BB" w:rsidRDefault="008F39BB" w:rsidP="008F39BB">
      <w:pPr>
        <w:spacing w:line="276" w:lineRule="auto"/>
        <w:jc w:val="both"/>
        <w:rPr>
          <w:rFonts w:ascii="Times New Roman" w:eastAsia="Times New Roman" w:hAnsi="Times New Roman" w:cs="Times New Roman"/>
          <w:sz w:val="28"/>
          <w:szCs w:val="28"/>
          <w:lang w:val="es-SV" w:eastAsia="es-SV"/>
        </w:rPr>
      </w:pPr>
      <w:r w:rsidRPr="008F39BB">
        <w:rPr>
          <w:rFonts w:ascii="Times New Roman" w:eastAsia="Times New Roman" w:hAnsi="Times New Roman" w:cs="Times New Roman"/>
          <w:sz w:val="28"/>
          <w:szCs w:val="28"/>
          <w:lang w:val="es-SV" w:eastAsia="es-SV"/>
        </w:rPr>
        <w:t xml:space="preserve">De lo antes descrito es de resaltar que la falta de presentación de pruebas durante el desarrollo del proceso otorga la facultad a la municipalidad de poder declarar de desierto el recursos interpuesto, situación que se ve plasmada en el presente proceso por parte del apoderado de la sociedad antes descrita, en razón que en las fechas 11 de octubre del presente año fue notificado mediante correo electrónico la decisión tomada por parte del Concejo Municipal Plural y en fecha 19 de noviembre del presente año, se hacer una segunda notificación en la cual se reitera el derecho del apelante a presentar las pruebas y agravios pertinentes; así mismo el artículo en mención da la faculta a la municipalidad de declarar desierto el recurso interpuesto.  </w:t>
      </w:r>
    </w:p>
    <w:p w:rsidR="007D4A52" w:rsidRPr="008F39BB" w:rsidRDefault="007D4A52" w:rsidP="008F39BB">
      <w:pPr>
        <w:spacing w:line="276" w:lineRule="auto"/>
        <w:jc w:val="both"/>
        <w:rPr>
          <w:rFonts w:ascii="Times New Roman" w:eastAsia="Times New Roman" w:hAnsi="Times New Roman" w:cs="Times New Roman"/>
          <w:sz w:val="28"/>
          <w:szCs w:val="28"/>
          <w:lang w:val="es-SV" w:eastAsia="es-SV"/>
        </w:rPr>
      </w:pPr>
    </w:p>
    <w:p w:rsidR="008F39BB" w:rsidRPr="008F39BB" w:rsidRDefault="008F39BB" w:rsidP="008F39BB">
      <w:pPr>
        <w:numPr>
          <w:ilvl w:val="0"/>
          <w:numId w:val="1"/>
        </w:numPr>
        <w:spacing w:after="200" w:line="276" w:lineRule="auto"/>
        <w:ind w:left="644"/>
        <w:jc w:val="both"/>
        <w:rPr>
          <w:rFonts w:ascii="Times New Roman" w:eastAsia="Times New Roman" w:hAnsi="Times New Roman" w:cs="Times New Roman"/>
          <w:b/>
          <w:color w:val="000000"/>
          <w:sz w:val="28"/>
          <w:szCs w:val="28"/>
          <w:u w:val="single"/>
        </w:rPr>
      </w:pPr>
      <w:r w:rsidRPr="008F39BB">
        <w:rPr>
          <w:rFonts w:ascii="Times New Roman" w:eastAsia="Times New Roman" w:hAnsi="Times New Roman" w:cs="Times New Roman"/>
          <w:b/>
          <w:color w:val="000000"/>
          <w:sz w:val="28"/>
          <w:szCs w:val="28"/>
          <w:u w:val="single"/>
        </w:rPr>
        <w:lastRenderedPageBreak/>
        <w:t xml:space="preserve">RECOMENDACIONES:  </w:t>
      </w:r>
    </w:p>
    <w:p w:rsidR="008F39BB" w:rsidRPr="008F39BB" w:rsidRDefault="008F39BB" w:rsidP="008F39BB">
      <w:pPr>
        <w:numPr>
          <w:ilvl w:val="0"/>
          <w:numId w:val="19"/>
        </w:numPr>
        <w:spacing w:after="0" w:line="276" w:lineRule="auto"/>
        <w:ind w:right="-1"/>
        <w:jc w:val="both"/>
        <w:rPr>
          <w:rFonts w:ascii="Times New Roman" w:eastAsia="Times New Roman" w:hAnsi="Times New Roman" w:cs="Times New Roman"/>
          <w:bCs/>
          <w:sz w:val="28"/>
          <w:szCs w:val="28"/>
          <w:lang w:val="es-SV"/>
        </w:rPr>
      </w:pPr>
      <w:r w:rsidRPr="008F39BB">
        <w:rPr>
          <w:rFonts w:ascii="Times New Roman" w:eastAsia="Times New Roman" w:hAnsi="Times New Roman" w:cs="Times New Roman"/>
          <w:color w:val="000000"/>
          <w:sz w:val="28"/>
          <w:szCs w:val="28"/>
          <w:lang w:val="es-SV"/>
        </w:rPr>
        <w:t xml:space="preserve">Que en base al Artículo 123 de la Ley General Tributaria Municipal, esta unidad encuentra suficientes fundamentos para poder ser declarado desierto el Recurso de Apelación, interpuesto por parte del Lic. </w:t>
      </w:r>
      <w:r w:rsidR="0032123E">
        <w:rPr>
          <w:rFonts w:ascii="Times New Roman" w:eastAsia="Times New Roman" w:hAnsi="Times New Roman" w:cs="Times New Roman"/>
          <w:color w:val="000000"/>
          <w:sz w:val="28"/>
          <w:szCs w:val="28"/>
          <w:lang w:val="es-SV"/>
        </w:rPr>
        <w:t xml:space="preserve">XXXXXXXX </w:t>
      </w:r>
      <w:r w:rsidRPr="008F39BB">
        <w:rPr>
          <w:rFonts w:ascii="Times New Roman" w:eastAsia="Times New Roman" w:hAnsi="Times New Roman" w:cs="Times New Roman"/>
          <w:color w:val="000000"/>
          <w:sz w:val="28"/>
          <w:szCs w:val="28"/>
          <w:lang w:val="es-SV"/>
        </w:rPr>
        <w:t xml:space="preserve">Apoderado General y Judicial de la </w:t>
      </w:r>
      <w:r w:rsidRPr="008F39BB">
        <w:rPr>
          <w:rFonts w:ascii="Times New Roman" w:eastAsia="Times New Roman" w:hAnsi="Times New Roman" w:cs="Times New Roman"/>
          <w:sz w:val="28"/>
          <w:szCs w:val="28"/>
          <w:lang w:val="es-SV"/>
        </w:rPr>
        <w:t xml:space="preserve">Sociedad </w:t>
      </w:r>
      <w:r w:rsidRPr="008F39BB">
        <w:rPr>
          <w:rFonts w:ascii="Times New Roman" w:eastAsia="Times New Roman" w:hAnsi="Times New Roman" w:cs="Times New Roman"/>
          <w:b/>
          <w:bCs/>
          <w:sz w:val="28"/>
          <w:szCs w:val="28"/>
          <w:lang w:val="es-SV"/>
        </w:rPr>
        <w:t xml:space="preserve">GRUPO TLA EL SALVADOR S.A de C.V, </w:t>
      </w:r>
      <w:r w:rsidRPr="008F39BB">
        <w:rPr>
          <w:rFonts w:ascii="Times New Roman" w:eastAsia="Times New Roman" w:hAnsi="Times New Roman" w:cs="Times New Roman"/>
          <w:bCs/>
          <w:sz w:val="28"/>
          <w:szCs w:val="28"/>
          <w:lang w:val="es-SV"/>
        </w:rPr>
        <w:t xml:space="preserve">por no haber presentado en el plazo establecido de ley los agravios y pruebas con las cuales fundamenta el recurso antes descrito. </w:t>
      </w:r>
    </w:p>
    <w:p w:rsidR="008F39BB" w:rsidRPr="008F39BB" w:rsidRDefault="008F39BB" w:rsidP="008F39BB">
      <w:pPr>
        <w:spacing w:after="0" w:line="276" w:lineRule="auto"/>
        <w:ind w:left="360" w:right="-1"/>
        <w:jc w:val="both"/>
        <w:rPr>
          <w:rFonts w:ascii="Times New Roman" w:eastAsia="Times New Roman" w:hAnsi="Times New Roman" w:cs="Times New Roman"/>
          <w:bCs/>
          <w:sz w:val="28"/>
          <w:szCs w:val="28"/>
          <w:lang w:val="es-SV"/>
        </w:rPr>
      </w:pPr>
    </w:p>
    <w:p w:rsidR="008F39BB" w:rsidRPr="008F39BB" w:rsidRDefault="008F39BB" w:rsidP="008F39BB">
      <w:pPr>
        <w:numPr>
          <w:ilvl w:val="0"/>
          <w:numId w:val="19"/>
        </w:numPr>
        <w:spacing w:after="0" w:line="276" w:lineRule="auto"/>
        <w:ind w:right="-1"/>
        <w:jc w:val="both"/>
        <w:rPr>
          <w:rFonts w:ascii="Times New Roman" w:eastAsia="Times New Roman" w:hAnsi="Times New Roman" w:cs="Times New Roman"/>
          <w:b/>
          <w:iCs/>
          <w:color w:val="000000"/>
          <w:sz w:val="28"/>
          <w:szCs w:val="28"/>
        </w:rPr>
      </w:pPr>
      <w:r w:rsidRPr="008F39BB">
        <w:rPr>
          <w:rFonts w:ascii="Times New Roman" w:eastAsia="Times New Roman" w:hAnsi="Times New Roman" w:cs="Times New Roman"/>
          <w:sz w:val="28"/>
          <w:szCs w:val="28"/>
          <w:lang w:val="es-SV"/>
        </w:rPr>
        <w:t xml:space="preserve">Notificarle al licenciado </w:t>
      </w:r>
      <w:r w:rsidR="0032123E">
        <w:rPr>
          <w:rFonts w:ascii="Times New Roman" w:eastAsia="Times New Roman" w:hAnsi="Times New Roman" w:cs="Times New Roman"/>
          <w:color w:val="000000"/>
          <w:sz w:val="28"/>
          <w:szCs w:val="28"/>
          <w:lang w:val="es-SV"/>
        </w:rPr>
        <w:t>XXXXXXXXX</w:t>
      </w:r>
      <w:r w:rsidRPr="008F39BB">
        <w:rPr>
          <w:rFonts w:ascii="Times New Roman" w:eastAsia="Times New Roman" w:hAnsi="Times New Roman" w:cs="Times New Roman"/>
          <w:color w:val="000000"/>
          <w:sz w:val="28"/>
          <w:szCs w:val="28"/>
          <w:lang w:val="es-SV"/>
        </w:rPr>
        <w:t>, sobre la resolución tomada por parte del Concejo Municipal Plural, a efecto de hacer cumplir el derecho de respuesta establecido en el artículo 18 de la Constitución De La República.</w:t>
      </w:r>
    </w:p>
    <w:p w:rsidR="008F39BB" w:rsidRPr="008F39BB" w:rsidRDefault="008F39BB" w:rsidP="008F39BB">
      <w:pPr>
        <w:spacing w:after="0" w:line="276" w:lineRule="auto"/>
        <w:ind w:right="-1"/>
        <w:jc w:val="both"/>
        <w:rPr>
          <w:rFonts w:ascii="Times New Roman" w:eastAsia="Times New Roman" w:hAnsi="Times New Roman" w:cs="Times New Roman"/>
          <w:b/>
          <w:iCs/>
          <w:color w:val="000000"/>
          <w:sz w:val="28"/>
          <w:szCs w:val="28"/>
        </w:rPr>
      </w:pPr>
    </w:p>
    <w:p w:rsidR="008F39BB" w:rsidRPr="008F39BB" w:rsidRDefault="008F39BB" w:rsidP="008F39BB">
      <w:pPr>
        <w:spacing w:after="0" w:line="276" w:lineRule="auto"/>
        <w:jc w:val="both"/>
        <w:textAlignment w:val="baseline"/>
        <w:rPr>
          <w:rFonts w:ascii="Times New Roman" w:eastAsia="Times New Roman" w:hAnsi="Times New Roman" w:cs="Times New Roman"/>
          <w:sz w:val="28"/>
          <w:szCs w:val="28"/>
          <w:lang w:eastAsia="es-ES"/>
        </w:rPr>
      </w:pPr>
      <w:r w:rsidRPr="008F39BB">
        <w:rPr>
          <w:rFonts w:ascii="Times New Roman" w:eastAsia="+mn-ea" w:hAnsi="Times New Roman" w:cs="Times New Roman"/>
          <w:color w:val="000000"/>
          <w:kern w:val="24"/>
          <w:sz w:val="28"/>
          <w:szCs w:val="28"/>
          <w:lang w:val="es-SV" w:eastAsia="es-SV"/>
        </w:rPr>
        <w:t xml:space="preserve">El Concejo Municipal Plural, en uso de sus facultades legales </w:t>
      </w:r>
      <w:r w:rsidRPr="008F39BB">
        <w:rPr>
          <w:rFonts w:ascii="Times New Roman" w:eastAsia="Calibri" w:hAnsi="Times New Roman" w:cs="Times New Roman"/>
          <w:sz w:val="28"/>
          <w:szCs w:val="28"/>
        </w:rPr>
        <w:t xml:space="preserve">y habiendo deliberado el punto, por </w:t>
      </w:r>
      <w:r w:rsidRPr="008F39BB">
        <w:rPr>
          <w:rFonts w:ascii="Times New Roman" w:eastAsia="Calibri" w:hAnsi="Times New Roman" w:cs="Times New Roman"/>
          <w:b/>
          <w:sz w:val="28"/>
          <w:szCs w:val="28"/>
        </w:rPr>
        <w:t xml:space="preserve">UNANIMIDAD </w:t>
      </w:r>
      <w:r w:rsidRPr="008F39BB">
        <w:rPr>
          <w:rFonts w:ascii="Times New Roman" w:eastAsia="Calibri" w:hAnsi="Times New Roman" w:cs="Times New Roman"/>
          <w:sz w:val="28"/>
          <w:szCs w:val="28"/>
        </w:rPr>
        <w:t xml:space="preserve">de </w:t>
      </w:r>
      <w:r w:rsidRPr="008F39BB">
        <w:rPr>
          <w:rFonts w:ascii="Times New Roman" w:eastAsia="Calibri" w:hAnsi="Times New Roman" w:cs="Times New Roman"/>
          <w:b/>
          <w:sz w:val="28"/>
          <w:szCs w:val="28"/>
        </w:rPr>
        <w:t>votos</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 xml:space="preserve">ACUERDA: </w:t>
      </w:r>
      <w:r w:rsidRPr="008F39BB">
        <w:rPr>
          <w:rFonts w:ascii="Times New Roman" w:eastAsia="Calibri" w:hAnsi="Times New Roman" w:cs="Times New Roman"/>
          <w:b/>
          <w:sz w:val="28"/>
          <w:szCs w:val="28"/>
          <w:u w:val="single"/>
        </w:rPr>
        <w:t>Primero:</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Según </w:t>
      </w:r>
      <w:r w:rsidRPr="008F39BB">
        <w:rPr>
          <w:rFonts w:ascii="Times New Roman" w:eastAsia="Calibri" w:hAnsi="Times New Roman" w:cs="Times New Roman"/>
          <w:b/>
          <w:sz w:val="28"/>
          <w:szCs w:val="28"/>
        </w:rPr>
        <w:t>OPINIÓN JURÍDICA</w:t>
      </w:r>
      <w:r w:rsidRPr="008F39BB">
        <w:rPr>
          <w:rFonts w:ascii="Times New Roman" w:eastAsia="Calibri" w:hAnsi="Times New Roman" w:cs="Times New Roman"/>
          <w:sz w:val="28"/>
          <w:szCs w:val="28"/>
        </w:rPr>
        <w:t xml:space="preserve"> suscrita por la Apoderada General Judicial Interina de la Municipalidad, </w:t>
      </w:r>
      <w:r w:rsidRPr="008F39BB">
        <w:rPr>
          <w:rFonts w:ascii="Times New Roman" w:eastAsia="Calibri" w:hAnsi="Times New Roman" w:cs="Times New Roman"/>
          <w:b/>
          <w:sz w:val="28"/>
          <w:szCs w:val="28"/>
        </w:rPr>
        <w:t>Licenciada</w:t>
      </w:r>
      <w:r w:rsidRPr="008F39BB">
        <w:rPr>
          <w:rFonts w:ascii="Times New Roman" w:eastAsia="Calibri" w:hAnsi="Times New Roman" w:cs="Times New Roman"/>
          <w:sz w:val="28"/>
          <w:szCs w:val="28"/>
        </w:rPr>
        <w:t xml:space="preserve"> </w:t>
      </w:r>
      <w:r w:rsidR="0032123E">
        <w:rPr>
          <w:rFonts w:ascii="Times New Roman" w:eastAsia="Calibri" w:hAnsi="Times New Roman" w:cs="Times New Roman"/>
          <w:b/>
          <w:sz w:val="28"/>
          <w:szCs w:val="28"/>
        </w:rPr>
        <w:t>XXXXXXX</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en relación a las recomendaciones establecidas </w:t>
      </w:r>
      <w:r w:rsidRPr="008F39BB">
        <w:rPr>
          <w:rFonts w:ascii="Times New Roman" w:eastAsia="Calibri" w:hAnsi="Times New Roman" w:cs="Times New Roman"/>
          <w:b/>
          <w:sz w:val="28"/>
          <w:szCs w:val="28"/>
          <w:u w:val="single"/>
        </w:rPr>
        <w:t>en el sentido de:</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color w:val="000000"/>
          <w:sz w:val="28"/>
          <w:szCs w:val="28"/>
          <w:lang w:val="es-SV"/>
        </w:rPr>
        <w:t>I.</w:t>
      </w:r>
      <w:r w:rsidRPr="008F39BB">
        <w:rPr>
          <w:rFonts w:ascii="Times New Roman" w:eastAsia="Calibri" w:hAnsi="Times New Roman" w:cs="Times New Roman"/>
          <w:color w:val="000000"/>
          <w:sz w:val="28"/>
          <w:szCs w:val="28"/>
          <w:lang w:val="es-SV"/>
        </w:rPr>
        <w:t xml:space="preserve"> Que en base al Artículo 123 de la Ley General Tributaria Municipal, esta unidad encuentra suficientes fundamentos para poder ser declarado desierto el Recurso de Apelación, interpuesto por parte del Lic. </w:t>
      </w:r>
      <w:r w:rsidR="0032123E">
        <w:rPr>
          <w:rFonts w:ascii="Times New Roman" w:eastAsia="Calibri" w:hAnsi="Times New Roman" w:cs="Times New Roman"/>
          <w:color w:val="000000"/>
          <w:sz w:val="28"/>
          <w:szCs w:val="28"/>
          <w:lang w:val="es-SV"/>
        </w:rPr>
        <w:t>XXXXXXXX</w:t>
      </w:r>
      <w:r w:rsidRPr="008F39BB">
        <w:rPr>
          <w:rFonts w:ascii="Times New Roman" w:eastAsia="Calibri" w:hAnsi="Times New Roman" w:cs="Times New Roman"/>
          <w:color w:val="000000"/>
          <w:sz w:val="28"/>
          <w:szCs w:val="28"/>
          <w:lang w:val="es-SV"/>
        </w:rPr>
        <w:t xml:space="preserve"> Apoderado General y Judicial de la </w:t>
      </w:r>
      <w:r w:rsidRPr="008F39BB">
        <w:rPr>
          <w:rFonts w:ascii="Times New Roman" w:eastAsia="Calibri" w:hAnsi="Times New Roman" w:cs="Times New Roman"/>
          <w:sz w:val="28"/>
          <w:szCs w:val="28"/>
          <w:lang w:val="es-SV"/>
        </w:rPr>
        <w:t xml:space="preserve">Sociedad </w:t>
      </w:r>
      <w:r w:rsidRPr="008F39BB">
        <w:rPr>
          <w:rFonts w:ascii="Times New Roman" w:eastAsia="Calibri" w:hAnsi="Times New Roman" w:cs="Times New Roman"/>
          <w:b/>
          <w:bCs/>
          <w:sz w:val="28"/>
          <w:szCs w:val="28"/>
          <w:lang w:val="es-SV"/>
        </w:rPr>
        <w:t xml:space="preserve">GRUPO TLA EL SALVADOR S.A de C.V, </w:t>
      </w:r>
      <w:r w:rsidRPr="008F39BB">
        <w:rPr>
          <w:rFonts w:ascii="Times New Roman" w:eastAsia="Calibri" w:hAnsi="Times New Roman" w:cs="Times New Roman"/>
          <w:bCs/>
          <w:sz w:val="28"/>
          <w:szCs w:val="28"/>
          <w:lang w:val="es-SV"/>
        </w:rPr>
        <w:t xml:space="preserve">por no haber presentado en el plazo establecido de ley los agravios y pruebas con las cuales fundamenta el recurso antes descrito y </w:t>
      </w:r>
      <w:r w:rsidRPr="008F39BB">
        <w:rPr>
          <w:rFonts w:ascii="Times New Roman" w:eastAsia="Calibri" w:hAnsi="Times New Roman" w:cs="Times New Roman"/>
          <w:b/>
          <w:bCs/>
          <w:sz w:val="28"/>
          <w:szCs w:val="28"/>
          <w:lang w:val="es-SV"/>
        </w:rPr>
        <w:t>II.</w:t>
      </w:r>
      <w:r w:rsidRPr="008F39BB">
        <w:rPr>
          <w:rFonts w:ascii="Times New Roman" w:eastAsia="Calibri" w:hAnsi="Times New Roman" w:cs="Times New Roman"/>
          <w:bCs/>
          <w:sz w:val="28"/>
          <w:szCs w:val="28"/>
          <w:lang w:val="es-SV"/>
        </w:rPr>
        <w:t xml:space="preserve"> </w:t>
      </w:r>
      <w:r w:rsidRPr="008F39BB">
        <w:rPr>
          <w:rFonts w:ascii="Times New Roman" w:eastAsia="Calibri" w:hAnsi="Times New Roman" w:cs="Times New Roman"/>
          <w:sz w:val="28"/>
          <w:szCs w:val="28"/>
          <w:lang w:val="es-SV"/>
        </w:rPr>
        <w:t xml:space="preserve">Notificarle al licenciado </w:t>
      </w:r>
      <w:r w:rsidR="00215E65">
        <w:rPr>
          <w:rFonts w:ascii="Times New Roman" w:eastAsia="Calibri" w:hAnsi="Times New Roman" w:cs="Times New Roman"/>
          <w:color w:val="000000"/>
          <w:sz w:val="28"/>
          <w:szCs w:val="28"/>
          <w:lang w:val="es-SV"/>
        </w:rPr>
        <w:t>XXXXXXXXXX</w:t>
      </w:r>
      <w:r w:rsidRPr="008F39BB">
        <w:rPr>
          <w:rFonts w:ascii="Times New Roman" w:eastAsia="Calibri" w:hAnsi="Times New Roman" w:cs="Times New Roman"/>
          <w:color w:val="000000"/>
          <w:sz w:val="28"/>
          <w:szCs w:val="28"/>
          <w:lang w:val="es-SV"/>
        </w:rPr>
        <w:t>, sobre la resolución tomada por parte del Concejo Municipal Plural, a efecto de hacer cumplir el derecho de respuesta establecido en el artículo 18 de la Constitución De La República.</w:t>
      </w:r>
      <w:r w:rsidRPr="008F39BB">
        <w:rPr>
          <w:rFonts w:ascii="Times New Roman" w:eastAsia="Calibri" w:hAnsi="Times New Roman" w:cs="Times New Roman"/>
          <w:b/>
          <w:color w:val="000000"/>
          <w:sz w:val="28"/>
          <w:szCs w:val="28"/>
          <w:u w:val="single"/>
        </w:rPr>
        <w:t xml:space="preserve"> Segundo:</w:t>
      </w:r>
      <w:r w:rsidRPr="008F39BB">
        <w:rPr>
          <w:rFonts w:ascii="Times New Roman" w:eastAsia="Calibri" w:hAnsi="Times New Roman" w:cs="Times New Roman"/>
          <w:color w:val="000000"/>
          <w:sz w:val="28"/>
          <w:szCs w:val="28"/>
        </w:rPr>
        <w:t xml:space="preserve"> </w:t>
      </w:r>
      <w:r w:rsidRPr="008F39BB">
        <w:rPr>
          <w:rFonts w:ascii="Times New Roman" w:eastAsia="Calibri" w:hAnsi="Times New Roman" w:cs="Times New Roman"/>
          <w:b/>
          <w:sz w:val="28"/>
          <w:szCs w:val="28"/>
        </w:rPr>
        <w:t xml:space="preserve">DELEGUESE </w:t>
      </w:r>
      <w:r w:rsidRPr="008F39BB">
        <w:rPr>
          <w:rFonts w:ascii="Times New Roman" w:eastAsia="Calibri" w:hAnsi="Times New Roman" w:cs="Times New Roman"/>
          <w:sz w:val="28"/>
          <w:szCs w:val="28"/>
        </w:rPr>
        <w:t xml:space="preserve">a la Apoderada General Judicial Interina de la Municipalidad para que </w:t>
      </w:r>
      <w:r w:rsidRPr="008F39BB">
        <w:rPr>
          <w:rFonts w:ascii="Times New Roman" w:eastAsia="Calibri" w:hAnsi="Times New Roman" w:cs="Times New Roman"/>
          <w:b/>
          <w:sz w:val="28"/>
          <w:szCs w:val="28"/>
        </w:rPr>
        <w:t>NOTIFIQUE</w:t>
      </w:r>
      <w:r w:rsidRPr="008F39BB">
        <w:rPr>
          <w:rFonts w:ascii="Times New Roman" w:eastAsia="Calibri" w:hAnsi="Times New Roman" w:cs="Times New Roman"/>
          <w:sz w:val="28"/>
          <w:szCs w:val="28"/>
        </w:rPr>
        <w:t xml:space="preserve"> al interesado de la presente resolución.- </w:t>
      </w:r>
      <w:r w:rsidRPr="008F39BB">
        <w:rPr>
          <w:rFonts w:ascii="Times New Roman" w:eastAsia="Calibri" w:hAnsi="Times New Roman" w:cs="Times New Roman"/>
          <w:b/>
          <w:sz w:val="28"/>
          <w:szCs w:val="28"/>
        </w:rPr>
        <w:t>CERTIFIQUESE Y COMUNIQUESE.</w:t>
      </w:r>
      <w:r w:rsidRPr="008F39BB">
        <w:rPr>
          <w:rFonts w:ascii="Times New Roman" w:eastAsia="Calibri" w:hAnsi="Times New Roman" w:cs="Times New Roman"/>
          <w:sz w:val="28"/>
          <w:szCs w:val="28"/>
        </w:rPr>
        <w:t>-</w:t>
      </w:r>
      <w:r w:rsidRPr="008F39BB">
        <w:rPr>
          <w:rFonts w:ascii="Arial" w:eastAsia="Calibri" w:hAnsi="Arial" w:cs="Arial"/>
          <w:sz w:val="20"/>
          <w:szCs w:val="20"/>
        </w:rPr>
        <w:t xml:space="preserve"> </w:t>
      </w:r>
      <w:r w:rsidRPr="008F39BB">
        <w:rPr>
          <w:rFonts w:ascii="Times New Roman" w:eastAsia="Times New Roman" w:hAnsi="Times New Roman" w:cs="Times New Roman"/>
          <w:b/>
          <w:sz w:val="28"/>
          <w:szCs w:val="28"/>
          <w:lang w:eastAsia="es-ES"/>
        </w:rPr>
        <w:t>“</w:t>
      </w:r>
      <w:r w:rsidRPr="008F39BB">
        <w:rPr>
          <w:rFonts w:ascii="Times New Roman" w:eastAsia="Calibri" w:hAnsi="Times New Roman" w:cs="Times New Roman"/>
          <w:b/>
          <w:bCs/>
          <w:sz w:val="28"/>
          <w:szCs w:val="28"/>
          <w:lang w:eastAsia="es-ES"/>
        </w:rPr>
        <w:t xml:space="preserve">ACUERDO MUNICIPAL NUMERO VEINTITRÉS”. </w:t>
      </w:r>
      <w:r w:rsidRPr="008F39BB">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del Código Municipal. Expuesto dentro del punto de agenda número once literal b) el cual corresponde a participación de la </w:t>
      </w:r>
      <w:r w:rsidRPr="008F39BB">
        <w:rPr>
          <w:rFonts w:ascii="Times New Roman" w:eastAsia="Times New Roman" w:hAnsi="Times New Roman" w:cs="Times New Roman"/>
          <w:b/>
          <w:sz w:val="28"/>
          <w:szCs w:val="28"/>
          <w:lang w:eastAsia="es-ES"/>
        </w:rPr>
        <w:t xml:space="preserve">Licenciada </w:t>
      </w:r>
      <w:r w:rsidR="001D1D02">
        <w:rPr>
          <w:rFonts w:ascii="Times New Roman" w:eastAsia="Times New Roman" w:hAnsi="Times New Roman" w:cs="Times New Roman"/>
          <w:b/>
          <w:sz w:val="28"/>
          <w:szCs w:val="28"/>
          <w:lang w:eastAsia="es-ES"/>
        </w:rPr>
        <w:lastRenderedPageBreak/>
        <w:t>XXXXXXXXXXX</w:t>
      </w:r>
      <w:r w:rsidRPr="008F39BB">
        <w:rPr>
          <w:rFonts w:ascii="Times New Roman" w:eastAsia="Times New Roman" w:hAnsi="Times New Roman" w:cs="Times New Roman"/>
          <w:b/>
          <w:sz w:val="28"/>
          <w:szCs w:val="28"/>
          <w:lang w:eastAsia="es-ES"/>
        </w:rPr>
        <w:t xml:space="preserve">, Apoderada General y Judicial Interina, </w:t>
      </w:r>
      <w:r w:rsidRPr="008F39BB">
        <w:rPr>
          <w:rFonts w:ascii="Times New Roman" w:eastAsia="Times New Roman" w:hAnsi="Times New Roman" w:cs="Times New Roman"/>
          <w:sz w:val="28"/>
          <w:szCs w:val="28"/>
          <w:lang w:eastAsia="es-ES"/>
        </w:rPr>
        <w:t xml:space="preserve">en donde presenta al Honorable Concejo Municipal Plural, Opinión Jurídica sobre legalización de Escrituras Públicas del </w:t>
      </w:r>
      <w:r w:rsidRPr="008F39BB">
        <w:rPr>
          <w:rFonts w:ascii="Times New Roman" w:eastAsia="Times New Roman" w:hAnsi="Times New Roman" w:cs="Times New Roman"/>
          <w:b/>
          <w:sz w:val="28"/>
          <w:szCs w:val="28"/>
          <w:lang w:eastAsia="es-ES"/>
        </w:rPr>
        <w:t>Instituto de Legalización de la Propiedad (ILP),</w:t>
      </w:r>
      <w:r w:rsidRPr="008F39BB">
        <w:rPr>
          <w:rFonts w:ascii="Times New Roman" w:eastAsia="Times New Roman" w:hAnsi="Times New Roman" w:cs="Times New Roman"/>
          <w:sz w:val="28"/>
          <w:szCs w:val="28"/>
          <w:lang w:eastAsia="es-ES"/>
        </w:rPr>
        <w:t xml:space="preserve"> de inmuebles de la Comunidad El Sartén, de esta jurisdicción, la cual se inserta al Cuerpo de este Acuerdo Municipal, </w:t>
      </w:r>
    </w:p>
    <w:p w:rsidR="008F39BB" w:rsidRPr="008F39BB" w:rsidRDefault="008F39BB" w:rsidP="008F39BB">
      <w:pPr>
        <w:spacing w:after="0" w:line="276" w:lineRule="auto"/>
        <w:jc w:val="both"/>
        <w:textAlignment w:val="baseline"/>
        <w:rPr>
          <w:rFonts w:ascii="Times New Roman" w:eastAsia="Times New Roman" w:hAnsi="Times New Roman" w:cs="Times New Roman"/>
          <w:sz w:val="28"/>
          <w:szCs w:val="28"/>
          <w:lang w:eastAsia="es-ES"/>
        </w:rPr>
      </w:pPr>
    </w:p>
    <w:p w:rsidR="008F39BB" w:rsidRPr="008F39BB" w:rsidRDefault="008F39BB" w:rsidP="008F39BB">
      <w:pPr>
        <w:spacing w:after="200" w:line="276" w:lineRule="auto"/>
        <w:jc w:val="both"/>
        <w:rPr>
          <w:rFonts w:ascii="Times New Roman" w:eastAsia="Times New Roman" w:hAnsi="Times New Roman" w:cs="Times New Roman"/>
          <w:sz w:val="28"/>
          <w:szCs w:val="28"/>
          <w:lang w:val="es-SV"/>
        </w:rPr>
      </w:pPr>
      <w:r w:rsidRPr="008F39BB">
        <w:rPr>
          <w:rFonts w:ascii="Times New Roman" w:eastAsia="Times New Roman" w:hAnsi="Times New Roman" w:cs="Times New Roman"/>
          <w:b/>
          <w:sz w:val="28"/>
          <w:szCs w:val="28"/>
          <w:lang w:val="es-SV"/>
        </w:rPr>
        <w:t>UNIDAD JURIDICA</w:t>
      </w:r>
      <w:r w:rsidRPr="008F39BB">
        <w:rPr>
          <w:rFonts w:ascii="Times New Roman" w:eastAsia="Times New Roman" w:hAnsi="Times New Roman" w:cs="Times New Roman"/>
          <w:sz w:val="28"/>
          <w:szCs w:val="28"/>
          <w:lang w:val="es-SV"/>
        </w:rPr>
        <w:t>; Alcaldía Municipal de Apopa, a los 5 días del mes de noviembre de los dos mil veintiuno.</w:t>
      </w:r>
    </w:p>
    <w:p w:rsidR="008F39BB" w:rsidRPr="008F39BB" w:rsidRDefault="008F39BB" w:rsidP="008F39BB">
      <w:pPr>
        <w:spacing w:line="276" w:lineRule="auto"/>
        <w:jc w:val="both"/>
        <w:rPr>
          <w:rFonts w:ascii="Times New Roman" w:eastAsia="Times New Roman" w:hAnsi="Times New Roman" w:cs="Times New Roman"/>
          <w:sz w:val="28"/>
          <w:szCs w:val="28"/>
          <w:lang w:eastAsia="es-ES"/>
        </w:rPr>
      </w:pPr>
      <w:r w:rsidRPr="008F39BB">
        <w:rPr>
          <w:rFonts w:ascii="Times New Roman" w:eastAsia="Times New Roman" w:hAnsi="Times New Roman" w:cs="Times New Roman"/>
          <w:sz w:val="28"/>
          <w:szCs w:val="28"/>
          <w:lang w:val="es-SV"/>
        </w:rPr>
        <w:t xml:space="preserve">Respetuosamente y atendiendo a la necesidad de los habitantes de la Comunidad El Sartén, de esta jurisdicción, ya que se legalizo sus correspondientes Escrituras Públicas del Instituto de legalización de la Propiedad (ILP), pero es el caso que las personas no habían cancelado en su totalmente cada inmueble por lo que de Ley LA MUNICIPALIDAD DE APOPA, formalizo la Hipoteca a su favor para que cada habitante cancelara lo adeudado a esta MUNICIPALIDAD, pero es el caso que muchos de ellos ya comenzaron a cancelar totalmente el inmueble, por lo que han requerido desgravar el inmueble, y la Ley establece que para desgravar en CNR, cada inmueble se necesita que cada propietario de la COMUNIDAD EL SARTEN realice el </w:t>
      </w:r>
      <w:r w:rsidRPr="008F39BB">
        <w:rPr>
          <w:rFonts w:ascii="Times New Roman" w:eastAsia="Times New Roman" w:hAnsi="Times New Roman" w:cs="Times New Roman"/>
          <w:b/>
          <w:bCs/>
          <w:sz w:val="28"/>
          <w:szCs w:val="28"/>
          <w:lang w:val="es-SV"/>
        </w:rPr>
        <w:t>ACTA NOTARIAL DE CANCELACION DE HIPOTECA</w:t>
      </w:r>
      <w:r w:rsidRPr="008F39BB">
        <w:rPr>
          <w:rFonts w:ascii="Times New Roman" w:eastAsia="Times New Roman" w:hAnsi="Times New Roman" w:cs="Times New Roman"/>
          <w:sz w:val="28"/>
          <w:szCs w:val="28"/>
          <w:lang w:val="es-SV"/>
        </w:rPr>
        <w:t xml:space="preserve">, para que lo cual en este caso se solicita la Personería del representante de LA MUNICIPALIDAD DE APOPA, así mismo el CONCEJO PLURAL MUNICIPAL deberá </w:t>
      </w:r>
      <w:r w:rsidRPr="008F39BB">
        <w:rPr>
          <w:rFonts w:ascii="Times New Roman" w:eastAsia="Times New Roman" w:hAnsi="Times New Roman" w:cs="Times New Roman"/>
          <w:b/>
          <w:bCs/>
          <w:sz w:val="28"/>
          <w:szCs w:val="28"/>
          <w:lang w:val="es-SV"/>
        </w:rPr>
        <w:t xml:space="preserve">AUTORIZAR </w:t>
      </w:r>
      <w:r w:rsidRPr="008F39BB">
        <w:rPr>
          <w:rFonts w:ascii="Times New Roman" w:eastAsia="Times New Roman" w:hAnsi="Times New Roman" w:cs="Times New Roman"/>
          <w:sz w:val="28"/>
          <w:szCs w:val="28"/>
          <w:lang w:val="es-SV"/>
        </w:rPr>
        <w:t xml:space="preserve">a la Alcaldesa </w:t>
      </w:r>
      <w:r w:rsidRPr="008F39BB">
        <w:rPr>
          <w:rFonts w:ascii="Times New Roman" w:eastAsia="Times New Roman" w:hAnsi="Times New Roman" w:cs="Times New Roman"/>
          <w:b/>
          <w:bCs/>
          <w:sz w:val="28"/>
          <w:szCs w:val="28"/>
          <w:lang w:val="es-SV"/>
        </w:rPr>
        <w:t>Dra. Jennifer Esmeralda Juárez García</w:t>
      </w:r>
      <w:r w:rsidRPr="008F39BB">
        <w:rPr>
          <w:rFonts w:ascii="Times New Roman" w:eastAsia="Times New Roman" w:hAnsi="Times New Roman" w:cs="Times New Roman"/>
          <w:sz w:val="28"/>
          <w:szCs w:val="28"/>
          <w:lang w:val="es-SV"/>
        </w:rPr>
        <w:t xml:space="preserve"> para que comparezca a firmar las Respectivas Actas de cancelación de hipoteca del solicitante señora </w:t>
      </w:r>
      <w:r w:rsidR="001D1D02">
        <w:rPr>
          <w:rFonts w:ascii="Times New Roman" w:eastAsia="Times New Roman" w:hAnsi="Times New Roman" w:cs="Times New Roman"/>
          <w:b/>
          <w:bCs/>
          <w:sz w:val="28"/>
          <w:szCs w:val="28"/>
          <w:lang w:val="es-SV"/>
        </w:rPr>
        <w:t>XXXXXXXXXXX</w:t>
      </w:r>
      <w:r w:rsidRPr="008F39BB">
        <w:rPr>
          <w:rFonts w:ascii="Times New Roman" w:eastAsia="Times New Roman" w:hAnsi="Times New Roman" w:cs="Times New Roman"/>
          <w:sz w:val="28"/>
          <w:szCs w:val="28"/>
          <w:lang w:val="es-SV"/>
        </w:rPr>
        <w:t xml:space="preserve">, habitante que cancelo la totalidad del inmueble el día 19 de enero del año 2017, totalmente la deuda adquirida con la Municipalidad de Apopa, sobre el inmueble ubicado en </w:t>
      </w:r>
      <w:r w:rsidR="001D1D02">
        <w:rPr>
          <w:rFonts w:ascii="Times New Roman" w:eastAsia="Times New Roman" w:hAnsi="Times New Roman" w:cs="Times New Roman"/>
          <w:b/>
          <w:bCs/>
          <w:sz w:val="28"/>
          <w:szCs w:val="28"/>
          <w:lang w:val="es-SV"/>
        </w:rPr>
        <w:t>XXXXXXXXXXXX</w:t>
      </w:r>
      <w:r w:rsidRPr="008F39BB">
        <w:rPr>
          <w:rFonts w:ascii="Times New Roman" w:eastAsia="Times New Roman" w:hAnsi="Times New Roman" w:cs="Times New Roman"/>
          <w:b/>
          <w:bCs/>
          <w:sz w:val="28"/>
          <w:szCs w:val="28"/>
          <w:lang w:val="es-SV"/>
        </w:rPr>
        <w:t xml:space="preserve">, DE ESTA JURISDICCION. </w:t>
      </w:r>
      <w:r w:rsidRPr="008F39BB">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8F39BB">
        <w:rPr>
          <w:rFonts w:ascii="Times New Roman" w:eastAsia="Calibri" w:hAnsi="Times New Roman" w:cs="Times New Roman"/>
          <w:sz w:val="28"/>
          <w:szCs w:val="28"/>
        </w:rPr>
        <w:t xml:space="preserve">y habiendo deliberado el punto, por </w:t>
      </w:r>
      <w:r w:rsidRPr="008F39BB">
        <w:rPr>
          <w:rFonts w:ascii="Times New Roman" w:eastAsia="Calibri" w:hAnsi="Times New Roman" w:cs="Times New Roman"/>
          <w:b/>
          <w:sz w:val="28"/>
          <w:szCs w:val="28"/>
        </w:rPr>
        <w:t xml:space="preserve">UNANIMIDAD </w:t>
      </w:r>
      <w:r w:rsidRPr="008F39BB">
        <w:rPr>
          <w:rFonts w:ascii="Times New Roman" w:eastAsia="Calibri" w:hAnsi="Times New Roman" w:cs="Times New Roman"/>
          <w:sz w:val="28"/>
          <w:szCs w:val="28"/>
        </w:rPr>
        <w:t xml:space="preserve">de </w:t>
      </w:r>
      <w:r w:rsidRPr="008F39BB">
        <w:rPr>
          <w:rFonts w:ascii="Times New Roman" w:eastAsia="Calibri" w:hAnsi="Times New Roman" w:cs="Times New Roman"/>
          <w:b/>
          <w:sz w:val="28"/>
          <w:szCs w:val="28"/>
        </w:rPr>
        <w:t>votos</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 xml:space="preserve">ACUERDA: </w:t>
      </w:r>
      <w:r w:rsidRPr="008F39BB">
        <w:rPr>
          <w:rFonts w:ascii="Times New Roman" w:eastAsia="Calibri" w:hAnsi="Times New Roman" w:cs="Times New Roman"/>
          <w:b/>
          <w:sz w:val="28"/>
          <w:szCs w:val="28"/>
          <w:u w:val="single"/>
        </w:rPr>
        <w:t>Primero:</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Según </w:t>
      </w:r>
      <w:r w:rsidRPr="008F39BB">
        <w:rPr>
          <w:rFonts w:ascii="Times New Roman" w:eastAsia="Calibri" w:hAnsi="Times New Roman" w:cs="Times New Roman"/>
          <w:b/>
          <w:sz w:val="28"/>
          <w:szCs w:val="28"/>
        </w:rPr>
        <w:t>OPINIÓN JURÍDICA</w:t>
      </w:r>
      <w:r w:rsidRPr="008F39BB">
        <w:rPr>
          <w:rFonts w:ascii="Times New Roman" w:eastAsia="Calibri" w:hAnsi="Times New Roman" w:cs="Times New Roman"/>
          <w:sz w:val="28"/>
          <w:szCs w:val="28"/>
        </w:rPr>
        <w:t xml:space="preserve"> suscrita por la Apoderada General Judicial Interina de la Municipalidad, </w:t>
      </w:r>
      <w:r w:rsidRPr="008F39BB">
        <w:rPr>
          <w:rFonts w:ascii="Times New Roman" w:eastAsia="Calibri" w:hAnsi="Times New Roman" w:cs="Times New Roman"/>
          <w:b/>
          <w:sz w:val="28"/>
          <w:szCs w:val="28"/>
        </w:rPr>
        <w:t>Licenciada</w:t>
      </w:r>
      <w:r w:rsidRPr="008F39BB">
        <w:rPr>
          <w:rFonts w:ascii="Times New Roman" w:eastAsia="Calibri" w:hAnsi="Times New Roman" w:cs="Times New Roman"/>
          <w:sz w:val="28"/>
          <w:szCs w:val="28"/>
        </w:rPr>
        <w:t xml:space="preserve"> </w:t>
      </w:r>
      <w:r w:rsidR="003C1928">
        <w:rPr>
          <w:rFonts w:ascii="Times New Roman" w:eastAsia="Calibri" w:hAnsi="Times New Roman" w:cs="Times New Roman"/>
          <w:b/>
          <w:sz w:val="28"/>
          <w:szCs w:val="28"/>
        </w:rPr>
        <w:t>XXXXXXXXX</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en relación a las recomendaciones establecidas </w:t>
      </w:r>
      <w:r w:rsidRPr="008F39BB">
        <w:rPr>
          <w:rFonts w:ascii="Times New Roman" w:eastAsia="Calibri" w:hAnsi="Times New Roman" w:cs="Times New Roman"/>
          <w:b/>
          <w:sz w:val="28"/>
          <w:szCs w:val="28"/>
          <w:u w:val="single"/>
        </w:rPr>
        <w:t>en el sentido de:</w:t>
      </w:r>
      <w:r w:rsidRPr="008F39BB">
        <w:rPr>
          <w:rFonts w:ascii="Times New Roman" w:eastAsia="Calibri" w:hAnsi="Times New Roman" w:cs="Times New Roman"/>
          <w:b/>
          <w:sz w:val="28"/>
          <w:szCs w:val="28"/>
        </w:rPr>
        <w:t xml:space="preserve"> </w:t>
      </w:r>
      <w:r w:rsidRPr="008F39BB">
        <w:rPr>
          <w:rFonts w:ascii="Times New Roman" w:eastAsia="Times New Roman" w:hAnsi="Times New Roman" w:cs="Times New Roman"/>
          <w:b/>
          <w:bCs/>
          <w:sz w:val="28"/>
          <w:szCs w:val="28"/>
          <w:lang w:val="es-SV"/>
        </w:rPr>
        <w:t xml:space="preserve">AUTORIZAR </w:t>
      </w:r>
      <w:r w:rsidRPr="008F39BB">
        <w:rPr>
          <w:rFonts w:ascii="Times New Roman" w:eastAsia="Times New Roman" w:hAnsi="Times New Roman" w:cs="Times New Roman"/>
          <w:sz w:val="28"/>
          <w:szCs w:val="28"/>
          <w:lang w:val="es-SV"/>
        </w:rPr>
        <w:t xml:space="preserve">a la Alcaldesa </w:t>
      </w:r>
      <w:r w:rsidRPr="008F39BB">
        <w:rPr>
          <w:rFonts w:ascii="Times New Roman" w:eastAsia="Times New Roman" w:hAnsi="Times New Roman" w:cs="Times New Roman"/>
          <w:b/>
          <w:bCs/>
          <w:sz w:val="28"/>
          <w:szCs w:val="28"/>
          <w:lang w:val="es-SV"/>
        </w:rPr>
        <w:t>DRA. JENNIFER ESMERALDA JUÁREZ GARCÍA</w:t>
      </w:r>
      <w:r w:rsidRPr="008F39BB">
        <w:rPr>
          <w:rFonts w:ascii="Times New Roman" w:eastAsia="Times New Roman" w:hAnsi="Times New Roman" w:cs="Times New Roman"/>
          <w:sz w:val="28"/>
          <w:szCs w:val="28"/>
          <w:lang w:val="es-SV"/>
        </w:rPr>
        <w:t xml:space="preserve"> para que comparezca a firmar las Respectivas </w:t>
      </w:r>
      <w:r w:rsidRPr="008F39BB">
        <w:rPr>
          <w:rFonts w:ascii="Times New Roman" w:eastAsia="Times New Roman" w:hAnsi="Times New Roman" w:cs="Times New Roman"/>
          <w:b/>
          <w:sz w:val="28"/>
          <w:szCs w:val="28"/>
          <w:lang w:val="es-SV"/>
        </w:rPr>
        <w:t>ACTAS DE CANCELACIÓN DE HIPOTECA</w:t>
      </w:r>
      <w:r w:rsidRPr="008F39BB">
        <w:rPr>
          <w:rFonts w:ascii="Times New Roman" w:eastAsia="Times New Roman" w:hAnsi="Times New Roman" w:cs="Times New Roman"/>
          <w:sz w:val="28"/>
          <w:szCs w:val="28"/>
          <w:lang w:val="es-SV"/>
        </w:rPr>
        <w:t xml:space="preserve"> del solicitante señora </w:t>
      </w:r>
      <w:r w:rsidR="003C1928">
        <w:rPr>
          <w:rFonts w:ascii="Times New Roman" w:eastAsia="Times New Roman" w:hAnsi="Times New Roman" w:cs="Times New Roman"/>
          <w:b/>
          <w:bCs/>
          <w:sz w:val="28"/>
          <w:szCs w:val="28"/>
          <w:lang w:val="es-SV"/>
        </w:rPr>
        <w:t>XXXXXXXXXX</w:t>
      </w:r>
      <w:r w:rsidRPr="008F39BB">
        <w:rPr>
          <w:rFonts w:ascii="Times New Roman" w:eastAsia="Times New Roman" w:hAnsi="Times New Roman" w:cs="Times New Roman"/>
          <w:sz w:val="28"/>
          <w:szCs w:val="28"/>
          <w:lang w:val="es-SV"/>
        </w:rPr>
        <w:t xml:space="preserve"> </w:t>
      </w:r>
      <w:r w:rsidRPr="008F39BB">
        <w:rPr>
          <w:rFonts w:ascii="Times New Roman" w:eastAsia="Times New Roman" w:hAnsi="Times New Roman" w:cs="Times New Roman"/>
          <w:sz w:val="28"/>
          <w:szCs w:val="28"/>
          <w:lang w:val="es-SV"/>
        </w:rPr>
        <w:lastRenderedPageBreak/>
        <w:t xml:space="preserve">habitante que cancelo la totalidad del inmueble el día 19 de enero del año 2017, totalmente la deuda adquirida con la Municipalidad de Apopa, sobre el inmueble ubicado en </w:t>
      </w:r>
      <w:r w:rsidR="000E6ADD">
        <w:rPr>
          <w:rFonts w:ascii="Times New Roman" w:eastAsia="Times New Roman" w:hAnsi="Times New Roman" w:cs="Times New Roman"/>
          <w:b/>
          <w:bCs/>
          <w:sz w:val="28"/>
          <w:szCs w:val="28"/>
          <w:lang w:val="es-SV"/>
        </w:rPr>
        <w:t>XXXXXXXXX</w:t>
      </w:r>
      <w:r w:rsidRPr="008F39BB">
        <w:rPr>
          <w:rFonts w:ascii="Times New Roman" w:eastAsia="Times New Roman" w:hAnsi="Times New Roman" w:cs="Times New Roman"/>
          <w:b/>
          <w:bCs/>
          <w:sz w:val="28"/>
          <w:szCs w:val="28"/>
          <w:lang w:val="es-SV"/>
        </w:rPr>
        <w:t xml:space="preserve">, DE ESTA JURISDICCION. </w:t>
      </w:r>
      <w:r w:rsidRPr="008F39BB">
        <w:rPr>
          <w:rFonts w:ascii="Times New Roman" w:eastAsia="Calibri" w:hAnsi="Times New Roman" w:cs="Times New Roman"/>
          <w:b/>
          <w:color w:val="000000"/>
          <w:sz w:val="28"/>
          <w:szCs w:val="28"/>
          <w:u w:val="single"/>
        </w:rPr>
        <w:t>Segundo:</w:t>
      </w:r>
      <w:r w:rsidRPr="008F39BB">
        <w:rPr>
          <w:rFonts w:ascii="Times New Roman" w:eastAsia="Calibri" w:hAnsi="Times New Roman" w:cs="Times New Roman"/>
          <w:color w:val="000000"/>
          <w:sz w:val="28"/>
          <w:szCs w:val="28"/>
        </w:rPr>
        <w:t xml:space="preserve"> </w:t>
      </w:r>
      <w:r w:rsidRPr="008F39BB">
        <w:rPr>
          <w:rFonts w:ascii="Times New Roman" w:eastAsia="Calibri" w:hAnsi="Times New Roman" w:cs="Times New Roman"/>
          <w:b/>
          <w:sz w:val="28"/>
          <w:szCs w:val="28"/>
        </w:rPr>
        <w:t xml:space="preserve">DELEGUESE </w:t>
      </w:r>
      <w:r w:rsidRPr="008F39BB">
        <w:rPr>
          <w:rFonts w:ascii="Times New Roman" w:eastAsia="Calibri" w:hAnsi="Times New Roman" w:cs="Times New Roman"/>
          <w:sz w:val="28"/>
          <w:szCs w:val="28"/>
        </w:rPr>
        <w:t xml:space="preserve">a la Apoderada General Judicial Interina de la Municipalidad para que </w:t>
      </w:r>
      <w:r w:rsidRPr="008F39BB">
        <w:rPr>
          <w:rFonts w:ascii="Times New Roman" w:eastAsia="Calibri" w:hAnsi="Times New Roman" w:cs="Times New Roman"/>
          <w:b/>
          <w:sz w:val="28"/>
          <w:szCs w:val="28"/>
        </w:rPr>
        <w:t>NOTIFIQUE</w:t>
      </w:r>
      <w:r w:rsidRPr="008F39BB">
        <w:rPr>
          <w:rFonts w:ascii="Times New Roman" w:eastAsia="Calibri" w:hAnsi="Times New Roman" w:cs="Times New Roman"/>
          <w:sz w:val="28"/>
          <w:szCs w:val="28"/>
        </w:rPr>
        <w:t xml:space="preserve"> a la interesada de la presente resolución.- </w:t>
      </w:r>
      <w:r w:rsidRPr="008F39BB">
        <w:rPr>
          <w:rFonts w:ascii="Times New Roman" w:eastAsia="Calibri" w:hAnsi="Times New Roman" w:cs="Times New Roman"/>
          <w:b/>
          <w:sz w:val="28"/>
          <w:szCs w:val="28"/>
        </w:rPr>
        <w:t>CERTIFIQUESE Y COMUNIQUESE.</w:t>
      </w:r>
      <w:r w:rsidRPr="008F39BB">
        <w:rPr>
          <w:rFonts w:ascii="Times New Roman" w:eastAsia="Calibri" w:hAnsi="Times New Roman" w:cs="Times New Roman"/>
          <w:sz w:val="28"/>
          <w:szCs w:val="28"/>
        </w:rPr>
        <w:t xml:space="preserve">- </w:t>
      </w:r>
      <w:r w:rsidRPr="008F39BB">
        <w:rPr>
          <w:rFonts w:ascii="Times New Roman" w:eastAsia="Times New Roman" w:hAnsi="Times New Roman" w:cs="Times New Roman"/>
          <w:b/>
          <w:sz w:val="28"/>
          <w:szCs w:val="28"/>
          <w:lang w:eastAsia="es-ES"/>
        </w:rPr>
        <w:t>“</w:t>
      </w:r>
      <w:r w:rsidRPr="008F39BB">
        <w:rPr>
          <w:rFonts w:ascii="Times New Roman" w:eastAsia="Calibri" w:hAnsi="Times New Roman" w:cs="Times New Roman"/>
          <w:b/>
          <w:bCs/>
          <w:sz w:val="28"/>
          <w:szCs w:val="28"/>
          <w:lang w:eastAsia="es-ES"/>
        </w:rPr>
        <w:t xml:space="preserve">ACUERDO MUNICIPAL NUMERO VEINTICUATRO”. </w:t>
      </w:r>
      <w:r w:rsidRPr="008F39BB">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y Art. 91) del Código Municipal. Expuesto dentro del punto de agenda número once literal c) el cual corresponde a participación de la </w:t>
      </w:r>
      <w:r w:rsidRPr="008F39BB">
        <w:rPr>
          <w:rFonts w:ascii="Times New Roman" w:eastAsia="Times New Roman" w:hAnsi="Times New Roman" w:cs="Times New Roman"/>
          <w:b/>
          <w:sz w:val="28"/>
          <w:szCs w:val="28"/>
          <w:lang w:eastAsia="es-ES"/>
        </w:rPr>
        <w:t xml:space="preserve">Licenciada </w:t>
      </w:r>
      <w:r w:rsidR="008F22F3">
        <w:rPr>
          <w:rFonts w:ascii="Times New Roman" w:eastAsia="Times New Roman" w:hAnsi="Times New Roman" w:cs="Times New Roman"/>
          <w:b/>
          <w:sz w:val="28"/>
          <w:szCs w:val="28"/>
          <w:lang w:eastAsia="es-ES"/>
        </w:rPr>
        <w:t>XXXXXXXXX</w:t>
      </w:r>
      <w:r w:rsidRPr="008F39BB">
        <w:rPr>
          <w:rFonts w:ascii="Times New Roman" w:eastAsia="Times New Roman" w:hAnsi="Times New Roman" w:cs="Times New Roman"/>
          <w:b/>
          <w:sz w:val="28"/>
          <w:szCs w:val="28"/>
          <w:lang w:eastAsia="es-ES"/>
        </w:rPr>
        <w:t xml:space="preserve">, Apoderada General y Judicial Interina, </w:t>
      </w:r>
      <w:r w:rsidRPr="008F39BB">
        <w:rPr>
          <w:rFonts w:ascii="Times New Roman" w:eastAsia="Times New Roman" w:hAnsi="Times New Roman" w:cs="Times New Roman"/>
          <w:sz w:val="28"/>
          <w:szCs w:val="28"/>
          <w:lang w:eastAsia="es-ES"/>
        </w:rPr>
        <w:t>en donde presenta al Honorable Concejo Municipal Plural, Opinión Jurídica sobre Pago de una factura de Cementerio por la cantidad de $75.00</w:t>
      </w:r>
      <w:r w:rsidRPr="008F39BB">
        <w:rPr>
          <w:rFonts w:ascii="Times New Roman" w:eastAsia="Times New Roman" w:hAnsi="Times New Roman" w:cs="Times New Roman"/>
          <w:b/>
          <w:sz w:val="28"/>
          <w:szCs w:val="28"/>
          <w:lang w:eastAsia="es-ES"/>
        </w:rPr>
        <w:t>,</w:t>
      </w:r>
      <w:r w:rsidRPr="008F39BB">
        <w:rPr>
          <w:rFonts w:ascii="Times New Roman" w:eastAsia="Times New Roman" w:hAnsi="Times New Roman" w:cs="Times New Roman"/>
          <w:sz w:val="28"/>
          <w:szCs w:val="28"/>
          <w:lang w:eastAsia="es-ES"/>
        </w:rPr>
        <w:t xml:space="preserve"> la cual se inserta al Cuerpo de este Acuerdo Municipal, de la siguiente manera:</w:t>
      </w:r>
    </w:p>
    <w:p w:rsidR="008F39BB" w:rsidRPr="008F39BB" w:rsidRDefault="008F39BB" w:rsidP="008F39BB">
      <w:pPr>
        <w:autoSpaceDE w:val="0"/>
        <w:autoSpaceDN w:val="0"/>
        <w:adjustRightInd w:val="0"/>
        <w:spacing w:after="0" w:line="276" w:lineRule="auto"/>
        <w:ind w:firstLine="708"/>
        <w:jc w:val="both"/>
        <w:rPr>
          <w:rFonts w:ascii="Times New Roman" w:eastAsia="Calibri" w:hAnsi="Times New Roman" w:cs="Times New Roman"/>
          <w:color w:val="000000"/>
          <w:sz w:val="28"/>
          <w:szCs w:val="28"/>
        </w:rPr>
      </w:pPr>
      <w:r w:rsidRPr="008F39BB">
        <w:rPr>
          <w:rFonts w:ascii="Times New Roman" w:eastAsia="Calibri" w:hAnsi="Times New Roman" w:cs="Times New Roman"/>
          <w:color w:val="000000"/>
          <w:sz w:val="28"/>
          <w:szCs w:val="28"/>
        </w:rPr>
        <w:t xml:space="preserve">Atentamente por este medio, informo que en vista al actual procedimiento que se está realizando para El Dictamen Técnico Para la Instalación y Funcionamiento de Cementerio Privado y Economía Mixta de Región Metropolitana, informo lo siguiente: </w:t>
      </w:r>
    </w:p>
    <w:p w:rsidR="008F39BB" w:rsidRPr="008F39BB" w:rsidRDefault="008F39BB" w:rsidP="008F39BB">
      <w:pPr>
        <w:autoSpaceDE w:val="0"/>
        <w:autoSpaceDN w:val="0"/>
        <w:adjustRightInd w:val="0"/>
        <w:spacing w:after="0" w:line="276" w:lineRule="auto"/>
        <w:ind w:firstLine="708"/>
        <w:jc w:val="both"/>
        <w:rPr>
          <w:rFonts w:ascii="Times New Roman" w:eastAsia="Calibri" w:hAnsi="Times New Roman" w:cs="Times New Roman"/>
          <w:color w:val="000000"/>
          <w:sz w:val="28"/>
          <w:szCs w:val="28"/>
        </w:rPr>
      </w:pPr>
    </w:p>
    <w:p w:rsidR="008F39BB" w:rsidRPr="008F39BB" w:rsidRDefault="008F39BB" w:rsidP="008F39BB">
      <w:pPr>
        <w:numPr>
          <w:ilvl w:val="0"/>
          <w:numId w:val="25"/>
        </w:numPr>
        <w:autoSpaceDE w:val="0"/>
        <w:autoSpaceDN w:val="0"/>
        <w:adjustRightInd w:val="0"/>
        <w:spacing w:after="0" w:line="276" w:lineRule="auto"/>
        <w:contextualSpacing/>
        <w:jc w:val="both"/>
        <w:rPr>
          <w:rFonts w:ascii="Times New Roman" w:eastAsia="Calibri" w:hAnsi="Times New Roman" w:cs="Times New Roman"/>
          <w:b/>
          <w:bCs/>
          <w:color w:val="000000"/>
          <w:sz w:val="28"/>
          <w:szCs w:val="28"/>
        </w:rPr>
      </w:pPr>
      <w:r w:rsidRPr="008F39BB">
        <w:rPr>
          <w:rFonts w:ascii="Times New Roman" w:eastAsia="Calibri" w:hAnsi="Times New Roman" w:cs="Times New Roman"/>
          <w:b/>
          <w:bCs/>
          <w:color w:val="000000"/>
          <w:sz w:val="28"/>
          <w:szCs w:val="28"/>
        </w:rPr>
        <w:t xml:space="preserve">Que en fecha 11 de octubre del año 2021, se emite factura comercial por parte del Fondo de Actividades Especiales del Ministerio de Salud, factura número 00771 con número de NRC: 154543-7 NIT: 0614-291190-105-7, en el cual establece como cliente a Jennifer Esmeralda Juárez García por el monto de Setenta y Cinco Dólares De Los Estados Unidos De América ($75.00). lo cual establece a la alcaldesa municipal como el cliente y no la municipalidad, lo cual demuestra un claro error, siendo lo correcto Alcaldía Municipal De Apopa por ser el ente encargada de adquirir los servicios. </w:t>
      </w:r>
    </w:p>
    <w:p w:rsidR="008F39BB" w:rsidRPr="008F39BB" w:rsidRDefault="008F39BB" w:rsidP="008F39BB">
      <w:pPr>
        <w:autoSpaceDE w:val="0"/>
        <w:autoSpaceDN w:val="0"/>
        <w:adjustRightInd w:val="0"/>
        <w:spacing w:after="0" w:line="276" w:lineRule="auto"/>
        <w:ind w:left="1068"/>
        <w:contextualSpacing/>
        <w:jc w:val="both"/>
        <w:rPr>
          <w:rFonts w:ascii="Times New Roman" w:eastAsia="Calibri" w:hAnsi="Times New Roman" w:cs="Times New Roman"/>
          <w:b/>
          <w:bCs/>
          <w:color w:val="000000"/>
          <w:sz w:val="28"/>
          <w:szCs w:val="28"/>
        </w:rPr>
      </w:pPr>
    </w:p>
    <w:p w:rsidR="008F39BB" w:rsidRPr="008F39BB" w:rsidRDefault="008F39BB" w:rsidP="008F39BB">
      <w:pPr>
        <w:numPr>
          <w:ilvl w:val="0"/>
          <w:numId w:val="25"/>
        </w:numPr>
        <w:autoSpaceDE w:val="0"/>
        <w:autoSpaceDN w:val="0"/>
        <w:adjustRightInd w:val="0"/>
        <w:spacing w:after="0" w:line="276" w:lineRule="auto"/>
        <w:contextualSpacing/>
        <w:jc w:val="both"/>
        <w:rPr>
          <w:rFonts w:ascii="Times New Roman" w:eastAsia="Calibri" w:hAnsi="Times New Roman" w:cs="Times New Roman"/>
          <w:b/>
          <w:bCs/>
          <w:color w:val="000000"/>
          <w:sz w:val="28"/>
          <w:szCs w:val="28"/>
        </w:rPr>
      </w:pPr>
      <w:r w:rsidRPr="008F39BB">
        <w:rPr>
          <w:rFonts w:ascii="Times New Roman" w:eastAsia="Calibri" w:hAnsi="Times New Roman" w:cs="Times New Roman"/>
          <w:b/>
          <w:bCs/>
          <w:color w:val="000000"/>
          <w:sz w:val="28"/>
          <w:szCs w:val="28"/>
        </w:rPr>
        <w:t xml:space="preserve">En fecha 4 de noviembre del presente año, se realiza por parte del Ministerio de Salud la respectiva rectificación de la factura antes descrita, estableciendo como nombre del cliente  Alcaldía Municipal de Apopa.  </w:t>
      </w:r>
    </w:p>
    <w:p w:rsidR="008F39BB" w:rsidRPr="008F39BB" w:rsidRDefault="008F39BB" w:rsidP="008F39BB">
      <w:pPr>
        <w:spacing w:line="276" w:lineRule="auto"/>
        <w:ind w:left="720"/>
        <w:contextualSpacing/>
        <w:rPr>
          <w:rFonts w:ascii="Times New Roman" w:eastAsia="Calibri" w:hAnsi="Times New Roman" w:cs="Times New Roman"/>
          <w:b/>
          <w:bCs/>
          <w:color w:val="000000"/>
          <w:sz w:val="28"/>
          <w:szCs w:val="28"/>
        </w:rPr>
      </w:pPr>
    </w:p>
    <w:p w:rsidR="008F39BB" w:rsidRPr="008F39BB" w:rsidRDefault="008F39BB" w:rsidP="008F39BB">
      <w:pPr>
        <w:numPr>
          <w:ilvl w:val="0"/>
          <w:numId w:val="25"/>
        </w:numPr>
        <w:autoSpaceDE w:val="0"/>
        <w:autoSpaceDN w:val="0"/>
        <w:adjustRightInd w:val="0"/>
        <w:spacing w:after="0" w:line="276" w:lineRule="auto"/>
        <w:contextualSpacing/>
        <w:jc w:val="both"/>
        <w:rPr>
          <w:rFonts w:ascii="Times New Roman" w:eastAsia="Calibri" w:hAnsi="Times New Roman" w:cs="Times New Roman"/>
          <w:b/>
          <w:bCs/>
          <w:color w:val="000000"/>
          <w:sz w:val="28"/>
          <w:szCs w:val="28"/>
        </w:rPr>
      </w:pPr>
      <w:r w:rsidRPr="008F39BB">
        <w:rPr>
          <w:rFonts w:ascii="Times New Roman" w:eastAsia="Calibri" w:hAnsi="Times New Roman" w:cs="Times New Roman"/>
          <w:b/>
          <w:bCs/>
          <w:color w:val="000000"/>
          <w:sz w:val="28"/>
          <w:szCs w:val="28"/>
        </w:rPr>
        <w:t xml:space="preserve">En fecha 5 de noviembre del año 2021 se presenta nota, por parte del señor </w:t>
      </w:r>
      <w:r w:rsidR="00BE28D6">
        <w:rPr>
          <w:rFonts w:ascii="Times New Roman" w:eastAsia="Calibri" w:hAnsi="Times New Roman" w:cs="Times New Roman"/>
          <w:b/>
          <w:bCs/>
          <w:color w:val="000000"/>
          <w:sz w:val="28"/>
          <w:szCs w:val="28"/>
        </w:rPr>
        <w:t xml:space="preserve">XXXXXXXXXXX </w:t>
      </w:r>
      <w:r w:rsidRPr="008F39BB">
        <w:rPr>
          <w:rFonts w:ascii="Times New Roman" w:eastAsia="Calibri" w:hAnsi="Times New Roman" w:cs="Times New Roman"/>
          <w:b/>
          <w:bCs/>
          <w:color w:val="000000"/>
          <w:sz w:val="28"/>
          <w:szCs w:val="28"/>
        </w:rPr>
        <w:t xml:space="preserve">jefe de la Unidad de Cementerio, en la cual manifiesta que en fecha 4 de octubre del presente año,  realizó el pago de los servicios solicitados al Ministerio de Salud, por lo cual solicita el reintegro de los setenta y cinco dólares de los estados unidos de américa los cuales fueron cancelados en concepto </w:t>
      </w:r>
      <w:r w:rsidRPr="008F39BB">
        <w:rPr>
          <w:rFonts w:ascii="Times New Roman" w:eastAsia="Calibri" w:hAnsi="Times New Roman" w:cs="Times New Roman"/>
          <w:b/>
          <w:color w:val="000000"/>
          <w:sz w:val="28"/>
          <w:szCs w:val="28"/>
        </w:rPr>
        <w:t>DICTAMEN TÉCNICO PARA INSTALACIÓN Y FUNCIONAMIENTO CEMENTERIOS PRIVADOS Y DE ECONOMÍA MIXTA REGIONAL METROPOLITANA.</w:t>
      </w:r>
    </w:p>
    <w:p w:rsidR="008F39BB" w:rsidRPr="008F39BB" w:rsidRDefault="008F39BB" w:rsidP="008F39BB">
      <w:pPr>
        <w:spacing w:line="276" w:lineRule="auto"/>
        <w:ind w:left="720"/>
        <w:contextualSpacing/>
        <w:rPr>
          <w:rFonts w:ascii="Times New Roman" w:eastAsia="Calibri" w:hAnsi="Times New Roman" w:cs="Times New Roman"/>
          <w:b/>
          <w:bCs/>
          <w:color w:val="000000"/>
          <w:sz w:val="28"/>
          <w:szCs w:val="28"/>
        </w:rPr>
      </w:pPr>
    </w:p>
    <w:p w:rsidR="008F39BB" w:rsidRPr="008F39BB" w:rsidRDefault="008F39BB" w:rsidP="008F39BB">
      <w:pPr>
        <w:numPr>
          <w:ilvl w:val="0"/>
          <w:numId w:val="25"/>
        </w:numPr>
        <w:autoSpaceDE w:val="0"/>
        <w:autoSpaceDN w:val="0"/>
        <w:adjustRightInd w:val="0"/>
        <w:spacing w:after="0" w:line="276" w:lineRule="auto"/>
        <w:contextualSpacing/>
        <w:jc w:val="both"/>
        <w:rPr>
          <w:rFonts w:ascii="Times New Roman" w:eastAsia="Calibri" w:hAnsi="Times New Roman" w:cs="Times New Roman"/>
          <w:b/>
          <w:color w:val="000000"/>
          <w:sz w:val="28"/>
          <w:szCs w:val="28"/>
        </w:rPr>
      </w:pPr>
      <w:r w:rsidRPr="008F39BB">
        <w:rPr>
          <w:rFonts w:ascii="Times New Roman" w:eastAsia="Calibri" w:hAnsi="Times New Roman" w:cs="Times New Roman"/>
          <w:b/>
          <w:color w:val="000000"/>
          <w:sz w:val="28"/>
          <w:szCs w:val="28"/>
        </w:rPr>
        <w:t>Cabe resaltar que la factura con número 00771 expuesta en el numeral 1 fue cancelada  por el jefe de la Unidad de Cementerio, en razón que es un requisito indispensable solicitado por parte del Ministerio De Salud para los permisos de funcionamiento del cementerio, y teniendo en consideración el corto plazo otorgado para realizar el pago y la falta de un Acuerdo Municipal en el cual se autorizara al tesorero municipal la erogación de los fondos necesarios para el pago de dichos servicios.</w:t>
      </w:r>
    </w:p>
    <w:p w:rsidR="008F39BB" w:rsidRPr="008F39BB" w:rsidRDefault="008F39BB" w:rsidP="008F39BB">
      <w:pPr>
        <w:autoSpaceDE w:val="0"/>
        <w:autoSpaceDN w:val="0"/>
        <w:adjustRightInd w:val="0"/>
        <w:spacing w:after="0" w:line="276" w:lineRule="auto"/>
        <w:jc w:val="both"/>
        <w:rPr>
          <w:rFonts w:ascii="Times New Roman" w:eastAsia="Calibri" w:hAnsi="Times New Roman" w:cs="Times New Roman"/>
          <w:bCs/>
          <w:color w:val="000000"/>
          <w:sz w:val="28"/>
          <w:szCs w:val="28"/>
        </w:rPr>
      </w:pPr>
    </w:p>
    <w:p w:rsidR="008F39BB" w:rsidRPr="008F39BB" w:rsidRDefault="008F39BB" w:rsidP="008F39BB">
      <w:pPr>
        <w:autoSpaceDE w:val="0"/>
        <w:autoSpaceDN w:val="0"/>
        <w:adjustRightInd w:val="0"/>
        <w:spacing w:after="0" w:line="276" w:lineRule="auto"/>
        <w:jc w:val="both"/>
        <w:rPr>
          <w:rFonts w:ascii="Times New Roman" w:eastAsia="Calibri" w:hAnsi="Times New Roman" w:cs="Times New Roman"/>
          <w:bCs/>
          <w:color w:val="000000"/>
          <w:sz w:val="28"/>
          <w:szCs w:val="28"/>
        </w:rPr>
      </w:pPr>
      <w:r w:rsidRPr="008F39BB">
        <w:rPr>
          <w:rFonts w:ascii="Times New Roman" w:eastAsia="Calibri" w:hAnsi="Times New Roman" w:cs="Times New Roman"/>
          <w:bCs/>
          <w:color w:val="000000"/>
          <w:sz w:val="28"/>
          <w:szCs w:val="28"/>
        </w:rPr>
        <w:t xml:space="preserve">Por lo antes expuesto se recomienda emitir por parte del Concejo Municipal Plural Acuerdo Municipal, en el cual autorice al Tesorero Municipal la erogación de la cantidad de setenta y cinco dólares de los Estados Unidos de América  ($75.00) en concepto de reintegro por el pago realizado por parte del jefe de la Unidad de Cementerio por los servicios de DICTAMEN TÉCNICO PARA INSTALACIÓN Y FUNCIONAMIENTO CEMENTERIOS PRIVADOS Y DE ECONOMÍA MIXTA REGIONAL METROPOLITANA. Prestados por parte del Ministerio de Salud,  en atención a lo antes manifestado remito copia simple de factura comercial denominada Fondo de Actividades Especiales Ministerio de Salud, No.00771 NRC: 154543-7, NIT: 0614-291190-105-7 De fecha 11 de Octubre del año 2021, así mismo anexo Comprobante de Ingreso de Formulario de Formulario para Solicitar Permiso de Instalación y Funcionamiento de Establecimientos, nota presentada por parte del jefe de la Unidad de Cementerio y Resolución de Admisibilidad de lo solicitado; con el objeto de ser incorporado como respaldo para la elaboración del Acuerdo Municipal. </w:t>
      </w:r>
    </w:p>
    <w:p w:rsidR="008F39BB" w:rsidRPr="008F39BB" w:rsidRDefault="008F39BB" w:rsidP="008F39BB">
      <w:pPr>
        <w:spacing w:after="0" w:line="276" w:lineRule="auto"/>
        <w:ind w:right="-1"/>
        <w:jc w:val="both"/>
        <w:rPr>
          <w:rFonts w:ascii="Times New Roman" w:eastAsia="Times New Roman" w:hAnsi="Times New Roman" w:cs="Times New Roman"/>
          <w:b/>
          <w:iCs/>
          <w:color w:val="000000"/>
          <w:sz w:val="28"/>
          <w:szCs w:val="28"/>
        </w:rPr>
      </w:pPr>
    </w:p>
    <w:p w:rsidR="002E7A9E" w:rsidRPr="002E7A9E" w:rsidRDefault="008F39BB" w:rsidP="002E7A9E">
      <w:pPr>
        <w:tabs>
          <w:tab w:val="left" w:pos="2347"/>
        </w:tabs>
        <w:jc w:val="both"/>
        <w:rPr>
          <w:rFonts w:ascii="Times New Roman" w:eastAsia="Times New Roman" w:hAnsi="Times New Roman" w:cs="Times New Roman"/>
          <w:color w:val="000000"/>
          <w:sz w:val="28"/>
          <w:szCs w:val="28"/>
          <w:lang w:eastAsia="es-ES"/>
        </w:rPr>
      </w:pPr>
      <w:r w:rsidRPr="008F39BB">
        <w:rPr>
          <w:rFonts w:ascii="Times New Roman" w:eastAsia="+mn-ea" w:hAnsi="Times New Roman" w:cs="Times New Roman"/>
          <w:color w:val="000000"/>
          <w:kern w:val="24"/>
          <w:sz w:val="28"/>
          <w:szCs w:val="28"/>
          <w:lang w:val="es-SV" w:eastAsia="es-SV"/>
        </w:rPr>
        <w:lastRenderedPageBreak/>
        <w:t xml:space="preserve">El Concejo Municipal Plural, en uso de sus facultades legales </w:t>
      </w:r>
      <w:r w:rsidRPr="008F39BB">
        <w:rPr>
          <w:rFonts w:ascii="Times New Roman" w:eastAsia="Calibri" w:hAnsi="Times New Roman" w:cs="Times New Roman"/>
          <w:sz w:val="28"/>
          <w:szCs w:val="28"/>
        </w:rPr>
        <w:t xml:space="preserve">y habiendo deliberado el punto, por </w:t>
      </w:r>
      <w:r w:rsidRPr="008F39BB">
        <w:rPr>
          <w:rFonts w:ascii="Times New Roman" w:eastAsia="Calibri" w:hAnsi="Times New Roman" w:cs="Times New Roman"/>
          <w:b/>
          <w:sz w:val="28"/>
          <w:szCs w:val="28"/>
        </w:rPr>
        <w:t xml:space="preserve">UNANIMIDAD </w:t>
      </w:r>
      <w:r w:rsidRPr="008F39BB">
        <w:rPr>
          <w:rFonts w:ascii="Times New Roman" w:eastAsia="Calibri" w:hAnsi="Times New Roman" w:cs="Times New Roman"/>
          <w:sz w:val="28"/>
          <w:szCs w:val="28"/>
        </w:rPr>
        <w:t xml:space="preserve">de </w:t>
      </w:r>
      <w:r w:rsidRPr="008F39BB">
        <w:rPr>
          <w:rFonts w:ascii="Times New Roman" w:eastAsia="Calibri" w:hAnsi="Times New Roman" w:cs="Times New Roman"/>
          <w:b/>
          <w:sz w:val="28"/>
          <w:szCs w:val="28"/>
        </w:rPr>
        <w:t>votos</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 xml:space="preserve">ACUERDA: </w:t>
      </w:r>
      <w:r w:rsidRPr="008F39BB">
        <w:rPr>
          <w:rFonts w:ascii="Times New Roman" w:eastAsia="Calibri" w:hAnsi="Times New Roman" w:cs="Times New Roman"/>
          <w:b/>
          <w:sz w:val="28"/>
          <w:szCs w:val="28"/>
          <w:u w:val="single"/>
        </w:rPr>
        <w:t>Primero:</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Según </w:t>
      </w:r>
      <w:r w:rsidRPr="008F39BB">
        <w:rPr>
          <w:rFonts w:ascii="Times New Roman" w:eastAsia="Calibri" w:hAnsi="Times New Roman" w:cs="Times New Roman"/>
          <w:b/>
          <w:sz w:val="28"/>
          <w:szCs w:val="28"/>
        </w:rPr>
        <w:t>OPINIÓN JURÍDICA</w:t>
      </w:r>
      <w:r w:rsidRPr="008F39BB">
        <w:rPr>
          <w:rFonts w:ascii="Times New Roman" w:eastAsia="Calibri" w:hAnsi="Times New Roman" w:cs="Times New Roman"/>
          <w:sz w:val="28"/>
          <w:szCs w:val="28"/>
        </w:rPr>
        <w:t xml:space="preserve"> suscrita por la Apoderada General Judicial Interina de la Municipalidad, </w:t>
      </w:r>
      <w:r w:rsidRPr="008F39BB">
        <w:rPr>
          <w:rFonts w:ascii="Times New Roman" w:eastAsia="Calibri" w:hAnsi="Times New Roman" w:cs="Times New Roman"/>
          <w:b/>
          <w:sz w:val="28"/>
          <w:szCs w:val="28"/>
        </w:rPr>
        <w:t>Licenciada</w:t>
      </w:r>
      <w:r w:rsidRPr="008F39BB">
        <w:rPr>
          <w:rFonts w:ascii="Times New Roman" w:eastAsia="Calibri" w:hAnsi="Times New Roman" w:cs="Times New Roman"/>
          <w:sz w:val="28"/>
          <w:szCs w:val="28"/>
        </w:rPr>
        <w:t xml:space="preserve"> </w:t>
      </w:r>
      <w:r w:rsidR="0058327A">
        <w:rPr>
          <w:rFonts w:ascii="Times New Roman" w:eastAsia="Calibri" w:hAnsi="Times New Roman" w:cs="Times New Roman"/>
          <w:b/>
          <w:sz w:val="28"/>
          <w:szCs w:val="28"/>
        </w:rPr>
        <w:t>XXXXXXXXXXX</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en relación a las recomendaciones establecidas </w:t>
      </w:r>
      <w:r w:rsidRPr="008F39BB">
        <w:rPr>
          <w:rFonts w:ascii="Times New Roman" w:eastAsia="Calibri" w:hAnsi="Times New Roman" w:cs="Times New Roman"/>
          <w:b/>
          <w:sz w:val="28"/>
          <w:szCs w:val="28"/>
          <w:u w:val="single"/>
        </w:rPr>
        <w:t>en el sentido de:</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AUTORÍCESE</w:t>
      </w:r>
      <w:r w:rsidRPr="008F39BB">
        <w:rPr>
          <w:rFonts w:ascii="Times New Roman" w:eastAsia="Calibri" w:hAnsi="Times New Roman" w:cs="Times New Roman"/>
          <w:sz w:val="28"/>
          <w:szCs w:val="28"/>
        </w:rPr>
        <w:t xml:space="preserve"> al Tesorero Municipal para que erogue de cuenta corriente </w:t>
      </w:r>
      <w:r w:rsidRPr="008F39BB">
        <w:rPr>
          <w:rFonts w:ascii="Times New Roman" w:eastAsia="Calibri" w:hAnsi="Times New Roman" w:cs="Times New Roman"/>
          <w:b/>
          <w:sz w:val="28"/>
          <w:szCs w:val="28"/>
        </w:rPr>
        <w:t>480005924 MUNICIPALIDAD DE APOPA, RECURSOS PROPIOS, Banco Hipotecario de El Salvador, S.A.,</w:t>
      </w:r>
      <w:r w:rsidRPr="008F39BB">
        <w:rPr>
          <w:rFonts w:ascii="Times New Roman" w:eastAsia="Calibri" w:hAnsi="Times New Roman" w:cs="Times New Roman"/>
          <w:sz w:val="28"/>
          <w:szCs w:val="28"/>
        </w:rPr>
        <w:t xml:space="preserve"> la cantidad de: </w:t>
      </w:r>
      <w:r w:rsidRPr="008F39BB">
        <w:rPr>
          <w:rFonts w:ascii="Times New Roman" w:eastAsia="Calibri" w:hAnsi="Times New Roman" w:cs="Times New Roman"/>
          <w:b/>
          <w:sz w:val="28"/>
          <w:szCs w:val="28"/>
        </w:rPr>
        <w:t>SETENTA Y CINCO DÓLARES DE LOS ESTADOS UNIDOS DE AMÉRICA ($75.00)</w:t>
      </w:r>
      <w:r w:rsidRPr="008F39BB">
        <w:rPr>
          <w:rFonts w:ascii="Times New Roman" w:eastAsia="Calibri" w:hAnsi="Times New Roman" w:cs="Times New Roman"/>
          <w:sz w:val="28"/>
          <w:szCs w:val="28"/>
        </w:rPr>
        <w:t xml:space="preserve">, y emita cheque a nombre de </w:t>
      </w:r>
      <w:r w:rsidR="005933BC">
        <w:rPr>
          <w:rFonts w:ascii="Times New Roman" w:eastAsia="Calibri" w:hAnsi="Times New Roman" w:cs="Times New Roman"/>
          <w:b/>
          <w:sz w:val="28"/>
          <w:szCs w:val="28"/>
        </w:rPr>
        <w:t>XXXXXXXX</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portadora de Documento Único de Identidad personal número </w:t>
      </w:r>
      <w:r w:rsidR="005933BC">
        <w:rPr>
          <w:rFonts w:ascii="Times New Roman" w:eastAsia="Calibri" w:hAnsi="Times New Roman" w:cs="Times New Roman"/>
          <w:b/>
          <w:sz w:val="28"/>
          <w:szCs w:val="28"/>
        </w:rPr>
        <w:t>XXXXXX</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y Número de Identificación Tributaria </w:t>
      </w:r>
      <w:r w:rsidR="005933BC">
        <w:rPr>
          <w:rFonts w:ascii="Times New Roman" w:eastAsia="Calibri" w:hAnsi="Times New Roman" w:cs="Times New Roman"/>
          <w:b/>
          <w:sz w:val="28"/>
          <w:szCs w:val="28"/>
        </w:rPr>
        <w:t>XXXXXXXXX</w:t>
      </w:r>
      <w:r w:rsidRPr="008F39BB">
        <w:rPr>
          <w:rFonts w:ascii="Times New Roman" w:eastAsia="Calibri" w:hAnsi="Times New Roman" w:cs="Times New Roman"/>
          <w:b/>
          <w:sz w:val="28"/>
          <w:szCs w:val="28"/>
        </w:rPr>
        <w:t>,</w:t>
      </w:r>
      <w:r w:rsidRPr="008F39BB">
        <w:rPr>
          <w:rFonts w:ascii="Times New Roman" w:eastAsia="Calibri" w:hAnsi="Times New Roman" w:cs="Times New Roman"/>
          <w:sz w:val="28"/>
          <w:szCs w:val="28"/>
        </w:rPr>
        <w:t xml:space="preserve"> en concepto de </w:t>
      </w:r>
      <w:r w:rsidRPr="008F39BB">
        <w:rPr>
          <w:rFonts w:ascii="Times New Roman" w:eastAsia="Calibri" w:hAnsi="Times New Roman" w:cs="Times New Roman"/>
          <w:bCs/>
          <w:color w:val="000000"/>
          <w:sz w:val="28"/>
          <w:szCs w:val="28"/>
        </w:rPr>
        <w:t xml:space="preserve">reintegro por el pago realizado por parte del jefe de la Unidad de Cementerio por los servicios de DICTAMEN TÉCNICO PARA INSTALACIÓN Y FUNCIONAMIENTO CEMENTERIOS PRIVADOS Y DE ECONOMÍA MIXTA REGIONAL METROPOLITANA, prestados por parte del Ministerio de Salud,  en atención a factura comercial denominada Fondo de Actividades Especiales Ministerio de Salud, No.00771 NRC: 154543-7, NIT: 0614-291190-105-7, de fecha 11 de Octubre del año 2021, y Comprobante de Ingreso de Formulario de Formulario para Solicitar Permiso de Instalación y Funcionamiento de Establecimientos.- </w:t>
      </w:r>
      <w:r w:rsidRPr="008F39BB">
        <w:rPr>
          <w:rFonts w:ascii="Times New Roman" w:eastAsia="Calibri" w:hAnsi="Times New Roman" w:cs="Times New Roman"/>
          <w:sz w:val="28"/>
          <w:szCs w:val="28"/>
        </w:rPr>
        <w:t xml:space="preserve">Fondos con aplicación al específico y expresión Presupuestaria Municipal vigente, que se comprobara Como lo establece el artículo 78 del Código Municipal. </w:t>
      </w:r>
      <w:r w:rsidRPr="008F39BB">
        <w:rPr>
          <w:rFonts w:ascii="Times New Roman" w:eastAsia="Calibri" w:hAnsi="Times New Roman" w:cs="Times New Roman"/>
          <w:sz w:val="28"/>
          <w:szCs w:val="28"/>
          <w:lang w:val="en-US"/>
        </w:rPr>
        <w:t>Quedando autorizada la Jefa de Presupuesto realizar reforma presupuestaria, si fuere necesaria.-</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CERTIFÍQUESE Y COMUNÍQUESE.-</w:t>
      </w:r>
      <w:r w:rsidR="008F015F">
        <w:rPr>
          <w:rFonts w:ascii="Times New Roman" w:eastAsia="Calibri" w:hAnsi="Times New Roman" w:cs="Times New Roman"/>
          <w:b/>
          <w:sz w:val="28"/>
          <w:szCs w:val="28"/>
        </w:rPr>
        <w:t xml:space="preserve"> </w:t>
      </w:r>
      <w:r w:rsidR="008F015F" w:rsidRPr="008F015F">
        <w:rPr>
          <w:rFonts w:ascii="Times New Roman" w:eastAsia="Calibri" w:hAnsi="Times New Roman" w:cs="Times New Roman"/>
          <w:b/>
          <w:sz w:val="28"/>
          <w:szCs w:val="28"/>
        </w:rPr>
        <w:t>“</w:t>
      </w:r>
      <w:r w:rsidR="008F015F" w:rsidRPr="008F015F">
        <w:rPr>
          <w:rFonts w:ascii="Times New Roman" w:eastAsia="Calibri" w:hAnsi="Times New Roman" w:cs="Times New Roman"/>
          <w:b/>
          <w:bCs/>
          <w:sz w:val="28"/>
          <w:szCs w:val="28"/>
        </w:rPr>
        <w:t xml:space="preserve">ACUERDO MUNICIPAL NUMERO VEINTICINCO”. </w:t>
      </w:r>
      <w:r w:rsidR="008F015F" w:rsidRPr="008F015F">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8F015F" w:rsidRPr="008F015F">
        <w:rPr>
          <w:rFonts w:ascii="Times New Roman" w:eastAsia="Calibri" w:hAnsi="Times New Roman" w:cs="Times New Roman"/>
          <w:b/>
          <w:sz w:val="28"/>
          <w:szCs w:val="28"/>
        </w:rPr>
        <w:t xml:space="preserve">nueve literal b) </w:t>
      </w:r>
      <w:r w:rsidR="008F015F" w:rsidRPr="008F015F">
        <w:rPr>
          <w:rFonts w:ascii="Times New Roman" w:eastAsia="Calibri" w:hAnsi="Times New Roman" w:cs="Times New Roman"/>
          <w:sz w:val="28"/>
          <w:szCs w:val="28"/>
        </w:rPr>
        <w:t xml:space="preserve">de la agenda de esta sesión, correspondiente a la </w:t>
      </w:r>
      <w:r w:rsidR="008F015F" w:rsidRPr="008F015F">
        <w:rPr>
          <w:rFonts w:ascii="Times New Roman" w:eastAsia="Calibri" w:hAnsi="Times New Roman" w:cs="Times New Roman"/>
          <w:b/>
          <w:sz w:val="28"/>
          <w:szCs w:val="28"/>
        </w:rPr>
        <w:t xml:space="preserve">Participación de la Alcaldesa Municipal, Dra. Jennifer Esmeralda Juárez García, </w:t>
      </w:r>
      <w:r w:rsidR="008F015F" w:rsidRPr="008F015F">
        <w:rPr>
          <w:rFonts w:ascii="Times New Roman" w:eastAsia="Calibri" w:hAnsi="Times New Roman" w:cs="Times New Roman"/>
          <w:sz w:val="28"/>
          <w:szCs w:val="28"/>
        </w:rPr>
        <w:t xml:space="preserve">por medio de la cual manifiesta al Honorable Concejo Municipal Plural, que a raíz que existe solicitud de prórroga de 15 días al </w:t>
      </w:r>
      <w:r w:rsidR="008F015F" w:rsidRPr="008F015F">
        <w:rPr>
          <w:rFonts w:ascii="Times New Roman" w:eastAsia="Calibri" w:hAnsi="Times New Roman" w:cs="Times New Roman"/>
          <w:b/>
          <w:iCs/>
          <w:color w:val="000000"/>
          <w:sz w:val="28"/>
          <w:szCs w:val="28"/>
        </w:rPr>
        <w:t xml:space="preserve">MINISTERIO DE MEDIO AMBIENTE Y RECURSOS NATURALES, </w:t>
      </w:r>
      <w:r w:rsidR="008F015F" w:rsidRPr="008F015F">
        <w:rPr>
          <w:rFonts w:ascii="Times New Roman" w:eastAsia="Calibri" w:hAnsi="Times New Roman" w:cs="Times New Roman"/>
          <w:iCs/>
          <w:color w:val="000000"/>
          <w:sz w:val="28"/>
          <w:szCs w:val="28"/>
        </w:rPr>
        <w:t xml:space="preserve">para presentar la fianza, por lo antes expuesto solicita </w:t>
      </w:r>
      <w:r w:rsidR="008F015F" w:rsidRPr="008F015F">
        <w:rPr>
          <w:rFonts w:ascii="Times New Roman" w:eastAsia="Calibri" w:hAnsi="Times New Roman" w:cs="Times New Roman"/>
          <w:sz w:val="28"/>
          <w:szCs w:val="28"/>
        </w:rPr>
        <w:t xml:space="preserve">modificación del </w:t>
      </w:r>
      <w:r w:rsidR="008F015F" w:rsidRPr="008F015F">
        <w:rPr>
          <w:rFonts w:ascii="Times New Roman" w:eastAsia="Calibri" w:hAnsi="Times New Roman" w:cs="Times New Roman"/>
          <w:b/>
          <w:sz w:val="28"/>
          <w:szCs w:val="28"/>
        </w:rPr>
        <w:t xml:space="preserve">ACUERDO MUNICIPAL NUMERO TREINTA Y SIETE DEL ACTA NUMERO VEINTICINCO DE FECHA 29/10/2021, </w:t>
      </w:r>
      <w:r w:rsidR="008F015F" w:rsidRPr="008F015F">
        <w:rPr>
          <w:rFonts w:ascii="Times New Roman" w:eastAsia="Calibri" w:hAnsi="Times New Roman" w:cs="Times New Roman"/>
          <w:sz w:val="28"/>
          <w:szCs w:val="28"/>
        </w:rPr>
        <w:t xml:space="preserve">en el sentido de incluir lo siguiente: que las Unidades Involucradas para llevar a feliz término el Acuerdo en mención, realicen las acciones correspondientes con el objeto de </w:t>
      </w:r>
      <w:r w:rsidR="008F015F" w:rsidRPr="008F015F">
        <w:rPr>
          <w:rFonts w:ascii="Times New Roman" w:eastAsia="Calibri" w:hAnsi="Times New Roman" w:cs="Times New Roman"/>
          <w:sz w:val="28"/>
          <w:szCs w:val="28"/>
        </w:rPr>
        <w:lastRenderedPageBreak/>
        <w:t xml:space="preserve">cumplir con lo establecido en dicho Acuerdo según les corresponda, en el tiempo apropiado, para cumplir </w:t>
      </w:r>
      <w:r w:rsidR="008F015F" w:rsidRPr="008F015F">
        <w:rPr>
          <w:rFonts w:ascii="Times New Roman" w:eastAsia="Calibri" w:hAnsi="Times New Roman" w:cs="Times New Roman"/>
          <w:iCs/>
          <w:color w:val="000000"/>
          <w:sz w:val="28"/>
          <w:szCs w:val="28"/>
        </w:rPr>
        <w:t xml:space="preserve">con los requisitos para la remodelación del Rastro Municipal, y no caer en multa. </w:t>
      </w:r>
      <w:r w:rsidR="008F015F" w:rsidRPr="008F015F">
        <w:rPr>
          <w:rFonts w:ascii="Times New Roman" w:eastAsia="Calibri" w:hAnsi="Times New Roman" w:cs="Times New Roman"/>
          <w:sz w:val="28"/>
          <w:szCs w:val="28"/>
        </w:rPr>
        <w:t xml:space="preserve">Por lo tanto, este Concejo Municipal Plural, en uso de sus facultades legales y habiendo deliberado el punto por </w:t>
      </w:r>
      <w:r w:rsidR="008F015F" w:rsidRPr="008F015F">
        <w:rPr>
          <w:rFonts w:ascii="Times New Roman" w:eastAsia="Calibri" w:hAnsi="Times New Roman" w:cs="Times New Roman"/>
          <w:b/>
          <w:sz w:val="28"/>
          <w:szCs w:val="28"/>
        </w:rPr>
        <w:t>UNANIMIDAD</w:t>
      </w:r>
      <w:r w:rsidR="008F015F" w:rsidRPr="008F015F">
        <w:rPr>
          <w:rFonts w:ascii="Times New Roman" w:eastAsia="Calibri" w:hAnsi="Times New Roman" w:cs="Times New Roman"/>
          <w:sz w:val="28"/>
          <w:szCs w:val="28"/>
        </w:rPr>
        <w:t xml:space="preserve"> de votos </w:t>
      </w:r>
      <w:r w:rsidR="008F015F" w:rsidRPr="008F015F">
        <w:rPr>
          <w:rFonts w:ascii="Times New Roman" w:eastAsia="Calibri" w:hAnsi="Times New Roman" w:cs="Times New Roman"/>
          <w:b/>
          <w:sz w:val="28"/>
          <w:szCs w:val="28"/>
        </w:rPr>
        <w:t>ACUERDA:</w:t>
      </w:r>
      <w:r w:rsidR="008F015F" w:rsidRPr="008F015F">
        <w:rPr>
          <w:rFonts w:ascii="Times New Roman" w:eastAsia="Calibri" w:hAnsi="Times New Roman" w:cs="Times New Roman"/>
          <w:sz w:val="28"/>
          <w:szCs w:val="28"/>
        </w:rPr>
        <w:t xml:space="preserve"> </w:t>
      </w:r>
      <w:r w:rsidR="008F015F" w:rsidRPr="008F015F">
        <w:rPr>
          <w:rFonts w:ascii="Times New Roman" w:eastAsia="Calibri" w:hAnsi="Times New Roman" w:cs="Times New Roman"/>
          <w:b/>
          <w:sz w:val="28"/>
          <w:szCs w:val="28"/>
          <w:u w:val="single"/>
        </w:rPr>
        <w:t>Primero:</w:t>
      </w:r>
      <w:r w:rsidR="008F015F" w:rsidRPr="008F015F">
        <w:rPr>
          <w:rFonts w:ascii="Times New Roman" w:eastAsia="Calibri" w:hAnsi="Times New Roman" w:cs="Times New Roman"/>
          <w:sz w:val="28"/>
          <w:szCs w:val="28"/>
        </w:rPr>
        <w:t xml:space="preserve"> Modificar el </w:t>
      </w:r>
      <w:r w:rsidR="008F015F" w:rsidRPr="008F015F">
        <w:rPr>
          <w:rFonts w:ascii="Times New Roman" w:eastAsia="Calibri" w:hAnsi="Times New Roman" w:cs="Times New Roman"/>
          <w:b/>
          <w:sz w:val="28"/>
          <w:szCs w:val="28"/>
        </w:rPr>
        <w:t xml:space="preserve">ACUERDO MUNICIPAL NUMERO TREINTA Y SIETE DEL ACTA NUMERO VEINTICINCO DE FECHA 29/10/2021, </w:t>
      </w:r>
      <w:r w:rsidR="008F015F" w:rsidRPr="008F015F">
        <w:rPr>
          <w:rFonts w:ascii="Times New Roman" w:eastAsia="Calibri" w:hAnsi="Times New Roman" w:cs="Times New Roman"/>
          <w:sz w:val="28"/>
          <w:szCs w:val="28"/>
        </w:rPr>
        <w:t xml:space="preserve">el cual hace referencia a la </w:t>
      </w:r>
      <w:r w:rsidR="008F015F" w:rsidRPr="008F015F">
        <w:rPr>
          <w:rFonts w:ascii="Times New Roman" w:eastAsia="Calibri" w:hAnsi="Times New Roman" w:cs="Times New Roman"/>
          <w:b/>
          <w:iCs/>
          <w:color w:val="000000"/>
          <w:sz w:val="28"/>
          <w:szCs w:val="28"/>
        </w:rPr>
        <w:t>FIANZA DE FIEL CUMPLIMIENTO AMBIENTAL</w:t>
      </w:r>
      <w:r w:rsidR="008F015F" w:rsidRPr="008F015F">
        <w:rPr>
          <w:rFonts w:ascii="Times New Roman" w:eastAsia="Calibri" w:hAnsi="Times New Roman" w:cs="Times New Roman"/>
          <w:iCs/>
          <w:color w:val="000000"/>
          <w:sz w:val="28"/>
          <w:szCs w:val="28"/>
        </w:rPr>
        <w:t xml:space="preserve"> a favor del </w:t>
      </w:r>
      <w:r w:rsidR="008F015F" w:rsidRPr="008F015F">
        <w:rPr>
          <w:rFonts w:ascii="Times New Roman" w:eastAsia="Calibri" w:hAnsi="Times New Roman" w:cs="Times New Roman"/>
          <w:b/>
          <w:iCs/>
          <w:color w:val="000000"/>
          <w:sz w:val="28"/>
          <w:szCs w:val="28"/>
        </w:rPr>
        <w:t xml:space="preserve">MINISTERIO DE MEDIO AMBIENTE Y RECURSOS NATURALES, </w:t>
      </w:r>
      <w:r w:rsidR="008F015F" w:rsidRPr="008F015F">
        <w:rPr>
          <w:rFonts w:ascii="Times New Roman" w:eastAsia="Calibri" w:hAnsi="Times New Roman" w:cs="Times New Roman"/>
          <w:b/>
          <w:sz w:val="28"/>
          <w:szCs w:val="28"/>
          <w:u w:val="single"/>
        </w:rPr>
        <w:t>EN EL SENTIDO DE</w:t>
      </w:r>
      <w:r w:rsidR="008F015F" w:rsidRPr="008F015F">
        <w:rPr>
          <w:rFonts w:ascii="Times New Roman" w:eastAsia="Calibri" w:hAnsi="Times New Roman" w:cs="Times New Roman"/>
          <w:sz w:val="28"/>
          <w:szCs w:val="28"/>
        </w:rPr>
        <w:t xml:space="preserve"> incluir lo siguiente: que las Unidades Involucradas para llevar a feliz término el Acuerdo en mención, realicen las acciones correspondientes con el objeto de cumplir con lo establecido en dicho Acuerdo según les corresponda, en el tiempo apropiado, para cumplir </w:t>
      </w:r>
      <w:r w:rsidR="008F015F" w:rsidRPr="008F015F">
        <w:rPr>
          <w:rFonts w:ascii="Times New Roman" w:eastAsia="Calibri" w:hAnsi="Times New Roman" w:cs="Times New Roman"/>
          <w:iCs/>
          <w:color w:val="000000"/>
          <w:sz w:val="28"/>
          <w:szCs w:val="28"/>
        </w:rPr>
        <w:t xml:space="preserve">con los requisitos para la remodelación del Rastro Municipal, y no caer en multa.- </w:t>
      </w:r>
      <w:r w:rsidR="008F015F" w:rsidRPr="008F015F">
        <w:rPr>
          <w:rFonts w:ascii="Times New Roman" w:eastAsia="Calibri" w:hAnsi="Times New Roman" w:cs="Times New Roman"/>
          <w:b/>
          <w:sz w:val="28"/>
          <w:szCs w:val="28"/>
          <w:u w:val="single"/>
        </w:rPr>
        <w:t>Segundo:</w:t>
      </w:r>
      <w:r w:rsidR="008F015F" w:rsidRPr="008F015F">
        <w:rPr>
          <w:rFonts w:ascii="Times New Roman" w:eastAsia="Calibri" w:hAnsi="Times New Roman" w:cs="Times New Roman"/>
          <w:sz w:val="28"/>
          <w:szCs w:val="28"/>
        </w:rPr>
        <w:t xml:space="preserve"> Ratificar en todas sus partes el </w:t>
      </w:r>
      <w:r w:rsidR="008F015F" w:rsidRPr="008F015F">
        <w:rPr>
          <w:rFonts w:ascii="Times New Roman" w:eastAsia="Calibri" w:hAnsi="Times New Roman" w:cs="Times New Roman"/>
          <w:b/>
          <w:sz w:val="28"/>
          <w:szCs w:val="28"/>
        </w:rPr>
        <w:t xml:space="preserve">ACUERDO MUNICIPAL NUMERO TREINTA Y SIETE DEL ACTA NUMERO VEINTICINCO DE FECHA 29/10/2021. CERTIFÍQUESE Y COMUNIQUESE. </w:t>
      </w:r>
      <w:r w:rsidRPr="008F39BB">
        <w:rPr>
          <w:rFonts w:ascii="Times New Roman" w:eastAsia="Calibri" w:hAnsi="Times New Roman" w:cs="Times New Roman"/>
          <w:b/>
          <w:sz w:val="28"/>
          <w:szCs w:val="28"/>
        </w:rPr>
        <w:t>“</w:t>
      </w:r>
      <w:r w:rsidRPr="008F39BB">
        <w:rPr>
          <w:rFonts w:ascii="Times New Roman" w:eastAsia="Calibri" w:hAnsi="Times New Roman" w:cs="Times New Roman"/>
          <w:b/>
          <w:bCs/>
          <w:sz w:val="28"/>
          <w:szCs w:val="28"/>
        </w:rPr>
        <w:t xml:space="preserve">ACUERDO MUNICIPAL NUMERO VEINTISEIS”. </w:t>
      </w:r>
      <w:r w:rsidRPr="008F39B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Pr="008F39BB">
        <w:rPr>
          <w:rFonts w:ascii="Times New Roman" w:eastAsia="Calibri" w:hAnsi="Times New Roman" w:cs="Times New Roman"/>
          <w:b/>
          <w:sz w:val="28"/>
          <w:szCs w:val="28"/>
        </w:rPr>
        <w:t xml:space="preserve">nueve literal c) </w:t>
      </w:r>
      <w:r w:rsidRPr="008F39BB">
        <w:rPr>
          <w:rFonts w:ascii="Times New Roman" w:eastAsia="Calibri" w:hAnsi="Times New Roman" w:cs="Times New Roman"/>
          <w:sz w:val="28"/>
          <w:szCs w:val="28"/>
        </w:rPr>
        <w:t xml:space="preserve">de la agenda de esta sesión, correspondiente a la </w:t>
      </w:r>
      <w:r w:rsidRPr="008F39BB">
        <w:rPr>
          <w:rFonts w:ascii="Times New Roman" w:eastAsia="Calibri" w:hAnsi="Times New Roman" w:cs="Times New Roman"/>
          <w:b/>
          <w:sz w:val="28"/>
          <w:szCs w:val="28"/>
        </w:rPr>
        <w:t xml:space="preserve">Participación de la Alcaldesa Municipal, Dra. Jennifer Esmeralda Juárez García, </w:t>
      </w:r>
      <w:r w:rsidRPr="008F39BB">
        <w:rPr>
          <w:rFonts w:ascii="Times New Roman" w:eastAsia="Calibri" w:hAnsi="Times New Roman" w:cs="Times New Roman"/>
          <w:sz w:val="28"/>
          <w:szCs w:val="28"/>
        </w:rPr>
        <w:t xml:space="preserve">por medio de la cual solicita al Honorable Concejo Municipal Plural, ampliación del Acuerdo Municipal donde se aprobó el plan  </w:t>
      </w:r>
      <w:r w:rsidRPr="008F39BB">
        <w:rPr>
          <w:rFonts w:ascii="Times New Roman" w:eastAsia="Calibri" w:hAnsi="Times New Roman" w:cs="Times New Roman"/>
          <w:b/>
          <w:sz w:val="28"/>
          <w:szCs w:val="28"/>
        </w:rPr>
        <w:t xml:space="preserve">MANTENIMIENTO, REPARACIÓN Y COMPRA DE REPUESTOS PARA UNIDADES DE RECOLECCIÓN. </w:t>
      </w:r>
      <w:r w:rsidRPr="008F39BB">
        <w:rPr>
          <w:rFonts w:ascii="Times New Roman" w:eastAsia="Calibri" w:hAnsi="Times New Roman" w:cs="Times New Roman"/>
          <w:sz w:val="28"/>
          <w:szCs w:val="28"/>
        </w:rPr>
        <w:t xml:space="preserve">Teniendo a la vista memorándum de fecha 05/11/2021, suscrito por el </w:t>
      </w:r>
      <w:r w:rsidRPr="008F39BB">
        <w:rPr>
          <w:rFonts w:ascii="Times New Roman" w:eastAsia="Calibri" w:hAnsi="Times New Roman" w:cs="Times New Roman"/>
          <w:b/>
          <w:sz w:val="28"/>
          <w:szCs w:val="28"/>
        </w:rPr>
        <w:t xml:space="preserve">Tec. </w:t>
      </w:r>
      <w:r w:rsidR="005357C2">
        <w:rPr>
          <w:rFonts w:ascii="Times New Roman" w:eastAsia="Calibri" w:hAnsi="Times New Roman" w:cs="Times New Roman"/>
          <w:b/>
          <w:sz w:val="28"/>
          <w:szCs w:val="28"/>
        </w:rPr>
        <w:t>XXXXXXXXXXX</w:t>
      </w:r>
      <w:r w:rsidRPr="008F39BB">
        <w:rPr>
          <w:rFonts w:ascii="Times New Roman" w:eastAsia="Calibri" w:hAnsi="Times New Roman" w:cs="Times New Roman"/>
          <w:b/>
          <w:sz w:val="28"/>
          <w:szCs w:val="28"/>
        </w:rPr>
        <w:t xml:space="preserve">, Sub Gerente Ambiental, </w:t>
      </w:r>
      <w:r w:rsidRPr="008F39BB">
        <w:rPr>
          <w:rFonts w:ascii="Times New Roman" w:eastAsia="Calibri" w:hAnsi="Times New Roman" w:cs="Times New Roman"/>
          <w:sz w:val="28"/>
          <w:szCs w:val="28"/>
        </w:rPr>
        <w:t xml:space="preserve">por medio del cual   solicita Ampliación del Acuerdo Municipal número ocho del Acta número once de fecha 13/07/2021, por medio del cual se incluyó la aprobación siguiente: </w:t>
      </w:r>
      <w:r w:rsidRPr="008F39BB">
        <w:rPr>
          <w:rFonts w:ascii="Times New Roman" w:eastAsia="Calibri" w:hAnsi="Times New Roman" w:cs="Times New Roman"/>
          <w:b/>
          <w:sz w:val="28"/>
          <w:szCs w:val="28"/>
        </w:rPr>
        <w:t>I.</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RECTIFICAR</w:t>
      </w:r>
      <w:r w:rsidRPr="008F39BB">
        <w:rPr>
          <w:rFonts w:ascii="Times New Roman" w:eastAsia="Calibri" w:hAnsi="Times New Roman" w:cs="Times New Roman"/>
          <w:sz w:val="28"/>
          <w:szCs w:val="28"/>
        </w:rPr>
        <w:t xml:space="preserve"> el </w:t>
      </w:r>
      <w:r w:rsidRPr="008F39BB">
        <w:rPr>
          <w:rFonts w:ascii="Times New Roman" w:eastAsia="Calibri" w:hAnsi="Times New Roman" w:cs="Times New Roman"/>
          <w:b/>
          <w:sz w:val="28"/>
          <w:szCs w:val="28"/>
        </w:rPr>
        <w:t>Acuerdo Municipal número once del Acta número siete de fecha 11/06/2021,</w:t>
      </w:r>
      <w:r w:rsidRPr="008F39BB">
        <w:rPr>
          <w:rFonts w:ascii="Times New Roman" w:eastAsia="Calibri" w:hAnsi="Times New Roman" w:cs="Times New Roman"/>
          <w:sz w:val="28"/>
          <w:szCs w:val="28"/>
        </w:rPr>
        <w:t xml:space="preserve"> donde se aprobó el Plan denominado </w:t>
      </w:r>
      <w:r w:rsidRPr="008F39BB">
        <w:rPr>
          <w:rFonts w:ascii="Times New Roman" w:eastAsia="Calibri" w:hAnsi="Times New Roman" w:cs="Times New Roman"/>
          <w:b/>
          <w:sz w:val="28"/>
          <w:szCs w:val="28"/>
        </w:rPr>
        <w:t xml:space="preserve">“Compra de Repuesto para Unidad de Recolección Fase II”, </w:t>
      </w:r>
      <w:r w:rsidRPr="008F39BB">
        <w:rPr>
          <w:rFonts w:ascii="Times New Roman" w:eastAsia="Calibri" w:hAnsi="Times New Roman" w:cs="Times New Roman"/>
          <w:sz w:val="28"/>
          <w:szCs w:val="28"/>
        </w:rPr>
        <w:t xml:space="preserve">EN EL SENTIDO DE: Modificar el nombre del Plan, </w:t>
      </w:r>
      <w:r w:rsidRPr="008F39BB">
        <w:rPr>
          <w:rFonts w:ascii="Times New Roman" w:eastAsia="Calibri" w:hAnsi="Times New Roman" w:cs="Times New Roman"/>
          <w:b/>
          <w:sz w:val="28"/>
          <w:szCs w:val="28"/>
        </w:rPr>
        <w:t>SIENDO LO CORRECTO:</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 xml:space="preserve">MANTENIMIENTO, REPARACIÓN Y COMPRA DE REPUESTOS PARA UNIDADES DE RECOLECCIÓN </w:t>
      </w:r>
      <w:r w:rsidRPr="008F39BB">
        <w:rPr>
          <w:rFonts w:ascii="Times New Roman" w:eastAsia="Calibri" w:hAnsi="Times New Roman" w:cs="Times New Roman"/>
          <w:sz w:val="28"/>
          <w:szCs w:val="28"/>
        </w:rPr>
        <w:t>y</w:t>
      </w:r>
      <w:r w:rsidRPr="008F39BB">
        <w:rPr>
          <w:rFonts w:ascii="Times New Roman" w:eastAsia="Calibri" w:hAnsi="Times New Roman" w:cs="Times New Roman"/>
          <w:b/>
          <w:sz w:val="28"/>
          <w:szCs w:val="28"/>
        </w:rPr>
        <w:t xml:space="preserve"> II. </w:t>
      </w:r>
      <w:r w:rsidRPr="008F39BB">
        <w:rPr>
          <w:rFonts w:ascii="Times New Roman" w:eastAsia="Calibri" w:hAnsi="Times New Roman" w:cs="Times New Roman"/>
          <w:sz w:val="28"/>
          <w:szCs w:val="28"/>
        </w:rPr>
        <w:t xml:space="preserve">Modificar el numeral TERCERO del Acuerdo Municipal en mención, </w:t>
      </w:r>
      <w:r w:rsidRPr="008F39BB">
        <w:rPr>
          <w:rFonts w:ascii="Times New Roman" w:eastAsia="Calibri" w:hAnsi="Times New Roman" w:cs="Times New Roman"/>
          <w:b/>
          <w:sz w:val="28"/>
          <w:szCs w:val="28"/>
        </w:rPr>
        <w:t>QUEDANDO DE LA SIGUIENTE MANERA:</w:t>
      </w:r>
      <w:r w:rsidRPr="008F39BB">
        <w:rPr>
          <w:rFonts w:ascii="Times New Roman" w:eastAsia="Calibri" w:hAnsi="Times New Roman" w:cs="Times New Roman"/>
          <w:sz w:val="28"/>
          <w:szCs w:val="28"/>
        </w:rPr>
        <w:t xml:space="preserve"> Autorizar al Tesorero Municipal para que transfiera </w:t>
      </w:r>
      <w:r w:rsidRPr="008F39BB">
        <w:rPr>
          <w:rFonts w:ascii="Times New Roman" w:eastAsia="Calibri" w:hAnsi="Times New Roman" w:cs="Times New Roman"/>
          <w:sz w:val="28"/>
          <w:szCs w:val="28"/>
        </w:rPr>
        <w:lastRenderedPageBreak/>
        <w:t xml:space="preserve">Fondos de la Cuenta bancaria denominada </w:t>
      </w:r>
      <w:r w:rsidRPr="008F39BB">
        <w:rPr>
          <w:rFonts w:ascii="Times New Roman" w:eastAsia="Calibri" w:hAnsi="Times New Roman" w:cs="Times New Roman"/>
          <w:b/>
          <w:sz w:val="28"/>
          <w:szCs w:val="28"/>
        </w:rPr>
        <w:t>FONDO DECRETO LEGISLATIVO 687/GOES/EMERGENCIA 2020</w:t>
      </w:r>
      <w:r w:rsidRPr="008F39BB">
        <w:rPr>
          <w:rFonts w:ascii="Times New Roman" w:eastAsia="Calibri" w:hAnsi="Times New Roman" w:cs="Times New Roman"/>
          <w:sz w:val="28"/>
          <w:szCs w:val="28"/>
        </w:rPr>
        <w:t xml:space="preserve">, y aperture cuenta corriente por la cantidad de </w:t>
      </w:r>
      <w:r w:rsidRPr="008F39BB">
        <w:rPr>
          <w:rFonts w:ascii="Times New Roman" w:eastAsia="Calibri" w:hAnsi="Times New Roman" w:cs="Times New Roman"/>
          <w:b/>
          <w:sz w:val="28"/>
          <w:szCs w:val="28"/>
        </w:rPr>
        <w:t>$28,266.00</w:t>
      </w:r>
      <w:r w:rsidRPr="008F39BB">
        <w:rPr>
          <w:rFonts w:ascii="Times New Roman" w:eastAsia="Calibri" w:hAnsi="Times New Roman" w:cs="Times New Roman"/>
          <w:sz w:val="28"/>
          <w:szCs w:val="28"/>
        </w:rPr>
        <w:t xml:space="preserve"> para la ejecución del Plan denominado </w:t>
      </w:r>
      <w:r w:rsidRPr="008F39BB">
        <w:rPr>
          <w:rFonts w:ascii="Times New Roman" w:eastAsia="Calibri" w:hAnsi="Times New Roman" w:cs="Times New Roman"/>
          <w:b/>
          <w:sz w:val="28"/>
          <w:szCs w:val="28"/>
        </w:rPr>
        <w:t>“MANTENIMIENTO, REPARACIÓN Y COMPRA DE REPUESTOS PARA UNIDADES DE RECOLECCIÓN”,</w:t>
      </w:r>
      <w:r w:rsidRPr="008F39BB">
        <w:rPr>
          <w:rFonts w:ascii="Times New Roman" w:eastAsia="Calibri" w:hAnsi="Times New Roman" w:cs="Times New Roman"/>
          <w:sz w:val="28"/>
          <w:szCs w:val="28"/>
        </w:rPr>
        <w:t xml:space="preserve"> quedando para tales efectos el registro de firma de refrendarios de cheque de la siguiente manera: Necesarias dos firmas: Firma Indispensable: la del Tesorero Municipal </w:t>
      </w:r>
      <w:r w:rsidRPr="008F39BB">
        <w:rPr>
          <w:rFonts w:ascii="Times New Roman" w:eastAsia="Calibri" w:hAnsi="Times New Roman" w:cs="Times New Roman"/>
          <w:b/>
          <w:sz w:val="28"/>
          <w:szCs w:val="28"/>
        </w:rPr>
        <w:t xml:space="preserve">Bryan Daniel Cabrera Aguilar </w:t>
      </w:r>
      <w:r w:rsidRPr="008F39BB">
        <w:rPr>
          <w:rFonts w:ascii="Times New Roman" w:eastAsia="Calibri" w:hAnsi="Times New Roman" w:cs="Times New Roman"/>
          <w:sz w:val="28"/>
          <w:szCs w:val="28"/>
        </w:rPr>
        <w:t xml:space="preserve">y como refrendarios de cheques: </w:t>
      </w:r>
      <w:r w:rsidRPr="008F39BB">
        <w:rPr>
          <w:rFonts w:ascii="Times New Roman" w:eastAsia="Calibri" w:hAnsi="Times New Roman" w:cs="Times New Roman"/>
          <w:b/>
          <w:sz w:val="28"/>
          <w:szCs w:val="28"/>
        </w:rPr>
        <w:t>Doctora Jennifer Esmeralda Juárez García, Alcaldesa Municipal,</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Dra. Yani Xiomara Fuentes Rivas, Cuarta Regidora Propietaria y la Señora Susana Yamileth Hernández Cardoza, Séptima Regidora Propietaria, p</w:t>
      </w:r>
      <w:r w:rsidRPr="008F39BB">
        <w:rPr>
          <w:rFonts w:ascii="Times New Roman" w:eastAsia="Calibri" w:hAnsi="Times New Roman" w:cs="Times New Roman"/>
          <w:sz w:val="28"/>
          <w:szCs w:val="28"/>
        </w:rPr>
        <w:t xml:space="preserve">or lo tanto solicito ampliación en el sentido de incluir en la parte de la modificación del numeral tercero del Acuerdo Municipal número once del Acta número siete de fecha 11/06/2021, </w:t>
      </w:r>
      <w:r w:rsidRPr="008F39BB">
        <w:rPr>
          <w:rFonts w:ascii="Times New Roman" w:eastAsia="Calibri" w:hAnsi="Times New Roman" w:cs="Times New Roman"/>
          <w:b/>
          <w:sz w:val="28"/>
          <w:szCs w:val="28"/>
        </w:rPr>
        <w:t xml:space="preserve">AUTORIZAR </w:t>
      </w:r>
      <w:r w:rsidRPr="008F39BB">
        <w:rPr>
          <w:rFonts w:ascii="Times New Roman" w:eastAsia="Calibri" w:hAnsi="Times New Roman" w:cs="Times New Roman"/>
          <w:sz w:val="28"/>
          <w:szCs w:val="28"/>
        </w:rPr>
        <w:t xml:space="preserve">al Tesorero Municipal para que erogue de la cuenta aperturada hasta la cantidad de $28,266.00, y pague conforme a los gastos realizados con factura o comprobante correspondiente, presentados por el Sub Gerente Ambiental, para llevar a cabo la ejecución inmediata de la FASE II de la declaratoria de la emergencia ambiental. Por lo tanto, este Concejo Municipal Plural por </w:t>
      </w:r>
      <w:r w:rsidRPr="008F39BB">
        <w:rPr>
          <w:rFonts w:ascii="Times New Roman" w:eastAsia="Calibri" w:hAnsi="Times New Roman" w:cs="Times New Roman"/>
          <w:b/>
          <w:sz w:val="28"/>
          <w:szCs w:val="28"/>
        </w:rPr>
        <w:t>MAYORÍA</w:t>
      </w:r>
      <w:r w:rsidRPr="008F39BB">
        <w:rPr>
          <w:rFonts w:ascii="Times New Roman" w:eastAsia="Calibri" w:hAnsi="Times New Roman" w:cs="Times New Roman"/>
          <w:sz w:val="28"/>
          <w:szCs w:val="28"/>
        </w:rPr>
        <w:t xml:space="preserve"> de trec</w:t>
      </w:r>
      <w:r w:rsidRPr="00887305">
        <w:rPr>
          <w:rFonts w:ascii="Times New Roman" w:eastAsia="Calibri" w:hAnsi="Times New Roman" w:cs="Times New Roman"/>
          <w:sz w:val="28"/>
          <w:szCs w:val="28"/>
        </w:rPr>
        <w:t xml:space="preserve">e votos a favor y </w:t>
      </w:r>
      <w:r w:rsidR="00887305" w:rsidRPr="00887305">
        <w:rPr>
          <w:rFonts w:ascii="Times New Roman" w:eastAsia="Calibri" w:hAnsi="Times New Roman" w:cs="Times New Roman"/>
          <w:sz w:val="28"/>
          <w:szCs w:val="28"/>
        </w:rPr>
        <w:t xml:space="preserve">una abstención al momento de esta votación por parte de la </w:t>
      </w:r>
      <w:r w:rsidR="00887305" w:rsidRPr="00887305">
        <w:rPr>
          <w:rFonts w:ascii="Times New Roman" w:eastAsia="Calibri" w:hAnsi="Times New Roman" w:cs="Times New Roman"/>
          <w:b/>
          <w:sz w:val="28"/>
          <w:szCs w:val="28"/>
        </w:rPr>
        <w:t>Señora María del Carmen García, Cuarta Regidora Suplente.</w:t>
      </w:r>
      <w:r w:rsidR="00887305" w:rsidRPr="00887305">
        <w:rPr>
          <w:rFonts w:ascii="Arial" w:eastAsia="Calibri" w:hAnsi="Arial" w:cs="Arial"/>
          <w:sz w:val="24"/>
          <w:szCs w:val="24"/>
        </w:rPr>
        <w:t xml:space="preserve"> </w:t>
      </w:r>
      <w:r w:rsidRPr="008F39BB">
        <w:rPr>
          <w:rFonts w:ascii="Times New Roman" w:eastAsia="Calibri" w:hAnsi="Times New Roman" w:cs="Times New Roman"/>
          <w:b/>
          <w:sz w:val="28"/>
          <w:szCs w:val="28"/>
        </w:rPr>
        <w:t>ACUERDA:</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u w:val="single"/>
        </w:rPr>
        <w:t>Primero:</w:t>
      </w:r>
      <w:r w:rsidRPr="008F39BB">
        <w:rPr>
          <w:rFonts w:ascii="Times New Roman" w:eastAsia="Calibri" w:hAnsi="Times New Roman" w:cs="Times New Roman"/>
          <w:sz w:val="28"/>
          <w:szCs w:val="28"/>
        </w:rPr>
        <w:t xml:space="preserve"> Ampliar el </w:t>
      </w:r>
      <w:r w:rsidRPr="008F39BB">
        <w:rPr>
          <w:rFonts w:ascii="Times New Roman" w:eastAsia="Calibri" w:hAnsi="Times New Roman" w:cs="Times New Roman"/>
          <w:b/>
          <w:sz w:val="28"/>
          <w:szCs w:val="28"/>
        </w:rPr>
        <w:t>ACUERDO MUNICIPAL NÚMERO OCHO DEL ACTA NÚMERO ONCE</w:t>
      </w:r>
      <w:r w:rsidRPr="008F39BB">
        <w:rPr>
          <w:rFonts w:ascii="Times New Roman" w:eastAsia="Calibri" w:hAnsi="Times New Roman" w:cs="Times New Roman"/>
          <w:sz w:val="28"/>
          <w:szCs w:val="28"/>
        </w:rPr>
        <w:t xml:space="preserve"> de fecha </w:t>
      </w:r>
      <w:r w:rsidRPr="008F39BB">
        <w:rPr>
          <w:rFonts w:ascii="Times New Roman" w:eastAsia="Calibri" w:hAnsi="Times New Roman" w:cs="Times New Roman"/>
          <w:b/>
          <w:sz w:val="28"/>
          <w:szCs w:val="28"/>
        </w:rPr>
        <w:t>13/07/2021,</w:t>
      </w:r>
      <w:r w:rsidRPr="008F39BB">
        <w:rPr>
          <w:rFonts w:ascii="Times New Roman" w:eastAsia="Calibri" w:hAnsi="Times New Roman" w:cs="Times New Roman"/>
          <w:sz w:val="28"/>
          <w:szCs w:val="28"/>
        </w:rPr>
        <w:t xml:space="preserve"> por medio del cual se incluyó la aprobación siguiente: </w:t>
      </w:r>
      <w:r w:rsidRPr="008F39BB">
        <w:rPr>
          <w:rFonts w:ascii="Times New Roman" w:eastAsia="Calibri" w:hAnsi="Times New Roman" w:cs="Times New Roman"/>
          <w:b/>
          <w:sz w:val="28"/>
          <w:szCs w:val="28"/>
        </w:rPr>
        <w:t>I.</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RECTIFICAR</w:t>
      </w:r>
      <w:r w:rsidRPr="008F39BB">
        <w:rPr>
          <w:rFonts w:ascii="Times New Roman" w:eastAsia="Calibri" w:hAnsi="Times New Roman" w:cs="Times New Roman"/>
          <w:sz w:val="28"/>
          <w:szCs w:val="28"/>
        </w:rPr>
        <w:t xml:space="preserve"> el </w:t>
      </w:r>
      <w:r w:rsidRPr="008F39BB">
        <w:rPr>
          <w:rFonts w:ascii="Times New Roman" w:eastAsia="Calibri" w:hAnsi="Times New Roman" w:cs="Times New Roman"/>
          <w:b/>
          <w:sz w:val="28"/>
          <w:szCs w:val="28"/>
        </w:rPr>
        <w:t>Acuerdo Municipal número once del Acta número siete de fecha 11/06/2021,</w:t>
      </w:r>
      <w:r w:rsidRPr="008F39BB">
        <w:rPr>
          <w:rFonts w:ascii="Times New Roman" w:eastAsia="Calibri" w:hAnsi="Times New Roman" w:cs="Times New Roman"/>
          <w:sz w:val="28"/>
          <w:szCs w:val="28"/>
        </w:rPr>
        <w:t xml:space="preserve"> donde se aprobó el Plan denominado </w:t>
      </w:r>
      <w:r w:rsidRPr="008F39BB">
        <w:rPr>
          <w:rFonts w:ascii="Times New Roman" w:eastAsia="Calibri" w:hAnsi="Times New Roman" w:cs="Times New Roman"/>
          <w:b/>
          <w:sz w:val="28"/>
          <w:szCs w:val="28"/>
        </w:rPr>
        <w:t xml:space="preserve">“Compra de Repuesto para Unidad de Recolección Fase II”, </w:t>
      </w:r>
      <w:r w:rsidRPr="008F39BB">
        <w:rPr>
          <w:rFonts w:ascii="Times New Roman" w:eastAsia="Calibri" w:hAnsi="Times New Roman" w:cs="Times New Roman"/>
          <w:sz w:val="28"/>
          <w:szCs w:val="28"/>
        </w:rPr>
        <w:t xml:space="preserve">EN EL SENTIDO DE: Modificar el nombre del Plan, </w:t>
      </w:r>
      <w:r w:rsidRPr="008F39BB">
        <w:rPr>
          <w:rFonts w:ascii="Times New Roman" w:eastAsia="Calibri" w:hAnsi="Times New Roman" w:cs="Times New Roman"/>
          <w:b/>
          <w:sz w:val="28"/>
          <w:szCs w:val="28"/>
        </w:rPr>
        <w:t>SIENDO LO CORRECTO:</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 xml:space="preserve">MANTENIMIENTO, REPARACIÓN Y COMPRA DE REPUESTOS PARA UNIDADES DE RECOLECCIÓN </w:t>
      </w:r>
      <w:r w:rsidRPr="008F39BB">
        <w:rPr>
          <w:rFonts w:ascii="Times New Roman" w:eastAsia="Calibri" w:hAnsi="Times New Roman" w:cs="Times New Roman"/>
          <w:sz w:val="28"/>
          <w:szCs w:val="28"/>
        </w:rPr>
        <w:t>y</w:t>
      </w:r>
      <w:r w:rsidRPr="008F39BB">
        <w:rPr>
          <w:rFonts w:ascii="Times New Roman" w:eastAsia="Calibri" w:hAnsi="Times New Roman" w:cs="Times New Roman"/>
          <w:b/>
          <w:sz w:val="28"/>
          <w:szCs w:val="28"/>
        </w:rPr>
        <w:t xml:space="preserve"> II. </w:t>
      </w:r>
      <w:r w:rsidRPr="008F39BB">
        <w:rPr>
          <w:rFonts w:ascii="Times New Roman" w:eastAsia="Calibri" w:hAnsi="Times New Roman" w:cs="Times New Roman"/>
          <w:sz w:val="28"/>
          <w:szCs w:val="28"/>
        </w:rPr>
        <w:t xml:space="preserve">Modificar el numeral TERCERO del Acuerdo Municipal en mención, </w:t>
      </w:r>
      <w:r w:rsidRPr="008F39BB">
        <w:rPr>
          <w:rFonts w:ascii="Times New Roman" w:eastAsia="Calibri" w:hAnsi="Times New Roman" w:cs="Times New Roman"/>
          <w:b/>
          <w:sz w:val="28"/>
          <w:szCs w:val="28"/>
        </w:rPr>
        <w:t>QUEDANDO DE LA SIGUIENTE MANERA:</w:t>
      </w:r>
      <w:r w:rsidRPr="008F39BB">
        <w:rPr>
          <w:rFonts w:ascii="Times New Roman" w:eastAsia="Calibri" w:hAnsi="Times New Roman" w:cs="Times New Roman"/>
          <w:sz w:val="28"/>
          <w:szCs w:val="28"/>
        </w:rPr>
        <w:t xml:space="preserve"> Autorizar al Tesorero Municipal para que transfiera Fondos de la Cuenta bancaria denominada </w:t>
      </w:r>
      <w:r w:rsidRPr="008F39BB">
        <w:rPr>
          <w:rFonts w:ascii="Times New Roman" w:eastAsia="Calibri" w:hAnsi="Times New Roman" w:cs="Times New Roman"/>
          <w:b/>
          <w:sz w:val="28"/>
          <w:szCs w:val="28"/>
        </w:rPr>
        <w:t>FONDO DECRETO LEGISLATIVO 687/GOES/EMERGENCIA 2020</w:t>
      </w:r>
      <w:r w:rsidRPr="008F39BB">
        <w:rPr>
          <w:rFonts w:ascii="Times New Roman" w:eastAsia="Calibri" w:hAnsi="Times New Roman" w:cs="Times New Roman"/>
          <w:sz w:val="28"/>
          <w:szCs w:val="28"/>
        </w:rPr>
        <w:t xml:space="preserve">, y aperture cuenta corriente por la cantidad de </w:t>
      </w:r>
      <w:r w:rsidRPr="008F39BB">
        <w:rPr>
          <w:rFonts w:ascii="Times New Roman" w:eastAsia="Calibri" w:hAnsi="Times New Roman" w:cs="Times New Roman"/>
          <w:b/>
          <w:sz w:val="28"/>
          <w:szCs w:val="28"/>
        </w:rPr>
        <w:t>$28,266.00</w:t>
      </w:r>
      <w:r w:rsidRPr="008F39BB">
        <w:rPr>
          <w:rFonts w:ascii="Times New Roman" w:eastAsia="Calibri" w:hAnsi="Times New Roman" w:cs="Times New Roman"/>
          <w:sz w:val="28"/>
          <w:szCs w:val="28"/>
        </w:rPr>
        <w:t xml:space="preserve"> para la ejecución del Plan denominado </w:t>
      </w:r>
      <w:r w:rsidRPr="008F39BB">
        <w:rPr>
          <w:rFonts w:ascii="Times New Roman" w:eastAsia="Calibri" w:hAnsi="Times New Roman" w:cs="Times New Roman"/>
          <w:b/>
          <w:sz w:val="28"/>
          <w:szCs w:val="28"/>
        </w:rPr>
        <w:t>“MANTENIMIENTO, REPARACIÓN Y COMPRA DE REPUESTOS PARA UNIDADES DE RECOLECCIÓN”,</w:t>
      </w:r>
      <w:r w:rsidRPr="008F39BB">
        <w:rPr>
          <w:rFonts w:ascii="Times New Roman" w:eastAsia="Calibri" w:hAnsi="Times New Roman" w:cs="Times New Roman"/>
          <w:sz w:val="28"/>
          <w:szCs w:val="28"/>
        </w:rPr>
        <w:t xml:space="preserve"> quedando para tales efectos el registro de firma de refrendarios de cheque de la siguiente manera: Necesarias </w:t>
      </w:r>
      <w:r w:rsidRPr="008F39BB">
        <w:rPr>
          <w:rFonts w:ascii="Times New Roman" w:eastAsia="Calibri" w:hAnsi="Times New Roman" w:cs="Times New Roman"/>
          <w:sz w:val="28"/>
          <w:szCs w:val="28"/>
        </w:rPr>
        <w:lastRenderedPageBreak/>
        <w:t xml:space="preserve">dos firmas: Firma Indispensable: la del Tesorero Municipal </w:t>
      </w:r>
      <w:r w:rsidR="000A5E5B">
        <w:rPr>
          <w:rFonts w:ascii="Times New Roman" w:eastAsia="Calibri" w:hAnsi="Times New Roman" w:cs="Times New Roman"/>
          <w:b/>
          <w:sz w:val="28"/>
          <w:szCs w:val="28"/>
        </w:rPr>
        <w:t>XXXXXXXXXX</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y como refrendarios de cheques: </w:t>
      </w:r>
      <w:r w:rsidRPr="008F39BB">
        <w:rPr>
          <w:rFonts w:ascii="Times New Roman" w:eastAsia="Calibri" w:hAnsi="Times New Roman" w:cs="Times New Roman"/>
          <w:b/>
          <w:sz w:val="28"/>
          <w:szCs w:val="28"/>
        </w:rPr>
        <w:t>Doctora Jennifer Esmeralda Juárez García, Alcaldesa Municipal,</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b/>
          <w:sz w:val="28"/>
          <w:szCs w:val="28"/>
        </w:rPr>
        <w:t>Dra. Yani Xiomara Fuentes Rivas, Cuarta Regidora Propietaria y la Señora Susana Yamileth Hernández Cardoza, Séptima Regidora Propietaria. EN EL SENTIDO DE:</w:t>
      </w:r>
      <w:r w:rsidRPr="008F39BB">
        <w:rPr>
          <w:rFonts w:ascii="Times New Roman" w:eastAsia="Calibri" w:hAnsi="Times New Roman" w:cs="Times New Roman"/>
          <w:sz w:val="28"/>
          <w:szCs w:val="28"/>
        </w:rPr>
        <w:t xml:space="preserve"> incluir en la parte de la modificación del numeral tercero del Acuerdo Municipal número once del Acta número siete de fecha 11/06/2021, lo siguiente: </w:t>
      </w:r>
      <w:r w:rsidRPr="008F39BB">
        <w:rPr>
          <w:rFonts w:ascii="Times New Roman" w:eastAsia="Calibri" w:hAnsi="Times New Roman" w:cs="Times New Roman"/>
          <w:b/>
          <w:sz w:val="28"/>
          <w:szCs w:val="28"/>
        </w:rPr>
        <w:t xml:space="preserve">AUTORIZAR </w:t>
      </w:r>
      <w:r w:rsidRPr="008F39BB">
        <w:rPr>
          <w:rFonts w:ascii="Times New Roman" w:eastAsia="Calibri" w:hAnsi="Times New Roman" w:cs="Times New Roman"/>
          <w:sz w:val="28"/>
          <w:szCs w:val="28"/>
        </w:rPr>
        <w:t xml:space="preserve">al Tesorero Municipal para que erogue de la cuenta aperturada hasta la cantidad de $28,266.00, y pague conforme a los gastos realizados con factura o comprobante correspondiente, presentados por el Sub Gerente Ambiental, para llevar a cabo la ejecución inmediata de la FASE II de la declaratoria de la emergencia ambiental. </w:t>
      </w:r>
      <w:r w:rsidRPr="008F39BB">
        <w:rPr>
          <w:rFonts w:ascii="Times New Roman" w:eastAsia="Calibri" w:hAnsi="Times New Roman" w:cs="Times New Roman"/>
          <w:b/>
          <w:sz w:val="28"/>
          <w:szCs w:val="28"/>
          <w:u w:val="single"/>
        </w:rPr>
        <w:t>Segundo:</w:t>
      </w:r>
      <w:r w:rsidRPr="008F39BB">
        <w:rPr>
          <w:rFonts w:ascii="Times New Roman" w:eastAsia="Calibri" w:hAnsi="Times New Roman" w:cs="Times New Roman"/>
          <w:sz w:val="28"/>
          <w:szCs w:val="28"/>
        </w:rPr>
        <w:t xml:space="preserve"> Ratificar en sus demás partes el </w:t>
      </w:r>
      <w:r w:rsidRPr="008F39BB">
        <w:rPr>
          <w:rFonts w:ascii="Times New Roman" w:eastAsia="Calibri" w:hAnsi="Times New Roman" w:cs="Times New Roman"/>
          <w:b/>
          <w:sz w:val="28"/>
          <w:szCs w:val="28"/>
        </w:rPr>
        <w:t>ACUERDO MUNICIPAL NÚMERO OCHO DEL ACTA NÚMERO ONCE</w:t>
      </w:r>
      <w:r w:rsidRPr="008F39BB">
        <w:rPr>
          <w:rFonts w:ascii="Times New Roman" w:eastAsia="Calibri" w:hAnsi="Times New Roman" w:cs="Times New Roman"/>
          <w:sz w:val="28"/>
          <w:szCs w:val="28"/>
        </w:rPr>
        <w:t xml:space="preserve"> de fecha </w:t>
      </w:r>
      <w:r w:rsidRPr="008F39BB">
        <w:rPr>
          <w:rFonts w:ascii="Times New Roman" w:eastAsia="Calibri" w:hAnsi="Times New Roman" w:cs="Times New Roman"/>
          <w:b/>
          <w:sz w:val="28"/>
          <w:szCs w:val="28"/>
        </w:rPr>
        <w:t xml:space="preserve">13/07/2021.- </w:t>
      </w:r>
      <w:r w:rsidRPr="008F39BB">
        <w:rPr>
          <w:rFonts w:ascii="Times New Roman" w:eastAsia="Calibri" w:hAnsi="Times New Roman" w:cs="Times New Roman"/>
          <w:sz w:val="28"/>
          <w:szCs w:val="28"/>
        </w:rPr>
        <w:t xml:space="preserve">Fondos con aplicación al específico y expresión presupuestaria vigente, que se comprobara como lo establece el art. 78 del Código Municipal. Quedando autorizada la Jefa de Presupuesto para que realice la Reforma Presupuestaria si fuere necesaria.- </w:t>
      </w:r>
      <w:r w:rsidRPr="008F39BB">
        <w:rPr>
          <w:rFonts w:ascii="Times New Roman" w:eastAsia="Calibri" w:hAnsi="Times New Roman" w:cs="Times New Roman"/>
          <w:b/>
          <w:sz w:val="28"/>
          <w:szCs w:val="28"/>
        </w:rPr>
        <w:t>CERTIFÍQUESE Y COMUNIQUESE.</w:t>
      </w:r>
      <w:r w:rsidR="0091116E">
        <w:rPr>
          <w:rFonts w:ascii="Times New Roman" w:eastAsia="Calibri" w:hAnsi="Times New Roman" w:cs="Times New Roman"/>
          <w:b/>
          <w:sz w:val="28"/>
          <w:szCs w:val="28"/>
        </w:rPr>
        <w:t xml:space="preserve"> </w:t>
      </w:r>
      <w:r w:rsidR="0091116E" w:rsidRPr="0091116E">
        <w:rPr>
          <w:rFonts w:ascii="Times New Roman" w:eastAsia="Calibri" w:hAnsi="Times New Roman" w:cs="Times New Roman"/>
          <w:b/>
          <w:sz w:val="28"/>
          <w:szCs w:val="28"/>
        </w:rPr>
        <w:t>“</w:t>
      </w:r>
      <w:r w:rsidR="0091116E" w:rsidRPr="0091116E">
        <w:rPr>
          <w:rFonts w:ascii="Times New Roman" w:eastAsia="Calibri" w:hAnsi="Times New Roman" w:cs="Times New Roman"/>
          <w:b/>
          <w:bCs/>
          <w:sz w:val="28"/>
          <w:szCs w:val="28"/>
        </w:rPr>
        <w:t xml:space="preserve">ACUERDO MUNICIPAL NUMERO VEINTISIETE”. </w:t>
      </w:r>
      <w:r w:rsidR="0091116E" w:rsidRPr="0091116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1116E" w:rsidRPr="0091116E">
        <w:rPr>
          <w:rFonts w:ascii="Times New Roman" w:eastAsia="Calibri" w:hAnsi="Times New Roman" w:cs="Times New Roman"/>
          <w:b/>
          <w:sz w:val="28"/>
          <w:szCs w:val="28"/>
        </w:rPr>
        <w:t xml:space="preserve">quince </w:t>
      </w:r>
      <w:r w:rsidR="0091116E" w:rsidRPr="0091116E">
        <w:rPr>
          <w:rFonts w:ascii="Times New Roman" w:eastAsia="Calibri" w:hAnsi="Times New Roman" w:cs="Times New Roman"/>
          <w:sz w:val="28"/>
          <w:szCs w:val="28"/>
        </w:rPr>
        <w:t xml:space="preserve">de la agenda de esta sesión, el cual corresponde a </w:t>
      </w:r>
      <w:r w:rsidR="0091116E" w:rsidRPr="0091116E">
        <w:rPr>
          <w:rFonts w:ascii="Times New Roman" w:eastAsia="Calibri" w:hAnsi="Times New Roman" w:cs="Times New Roman"/>
          <w:b/>
          <w:sz w:val="28"/>
          <w:szCs w:val="28"/>
        </w:rPr>
        <w:t xml:space="preserve">Memorándum de fecha 28/10/2021, suscrito por el Tec. </w:t>
      </w:r>
      <w:r w:rsidR="00AA7F6A">
        <w:rPr>
          <w:rFonts w:ascii="Times New Roman" w:eastAsia="Calibri" w:hAnsi="Times New Roman" w:cs="Times New Roman"/>
          <w:b/>
          <w:sz w:val="28"/>
          <w:szCs w:val="28"/>
        </w:rPr>
        <w:t>XXXXXXXXXX</w:t>
      </w:r>
      <w:r w:rsidR="0091116E" w:rsidRPr="0091116E">
        <w:rPr>
          <w:rFonts w:ascii="Times New Roman" w:eastAsia="Calibri" w:hAnsi="Times New Roman" w:cs="Times New Roman"/>
          <w:b/>
          <w:sz w:val="28"/>
          <w:szCs w:val="28"/>
        </w:rPr>
        <w:t xml:space="preserve">, Jefe del Departamento de Servicios Generales y Mantenimiento de Parques y Zonas Verdes; </w:t>
      </w:r>
      <w:r w:rsidR="0091116E" w:rsidRPr="0091116E">
        <w:rPr>
          <w:rFonts w:ascii="Times New Roman" w:eastAsia="Calibri" w:hAnsi="Times New Roman" w:cs="Times New Roman"/>
          <w:sz w:val="28"/>
          <w:szCs w:val="28"/>
        </w:rPr>
        <w:t xml:space="preserve">por medio de la cual solicita al Honorable Concejo Municipal Plural, aprobación de presupuesto denominado: </w:t>
      </w:r>
      <w:r w:rsidR="0091116E" w:rsidRPr="0091116E">
        <w:rPr>
          <w:rFonts w:ascii="Times New Roman" w:eastAsia="Calibri" w:hAnsi="Times New Roman" w:cs="Times New Roman"/>
          <w:b/>
          <w:sz w:val="28"/>
          <w:szCs w:val="28"/>
        </w:rPr>
        <w:t xml:space="preserve">“División en Oficinas de Niñez y Adolescencia ubicado en el Complejo Municipal”.- </w:t>
      </w:r>
      <w:r w:rsidR="0091116E" w:rsidRPr="0091116E">
        <w:rPr>
          <w:rFonts w:ascii="Times New Roman" w:eastAsia="Calibri" w:hAnsi="Times New Roman" w:cs="Times New Roman"/>
          <w:sz w:val="28"/>
          <w:szCs w:val="28"/>
        </w:rPr>
        <w:t xml:space="preserve">Por lo tanto, este Concejo Municipal Plural por </w:t>
      </w:r>
      <w:r w:rsidR="0091116E" w:rsidRPr="0091116E">
        <w:rPr>
          <w:rFonts w:ascii="Times New Roman" w:eastAsia="Calibri" w:hAnsi="Times New Roman" w:cs="Times New Roman"/>
          <w:b/>
          <w:sz w:val="28"/>
          <w:szCs w:val="28"/>
        </w:rPr>
        <w:t>UNANIMIDAD</w:t>
      </w:r>
      <w:r w:rsidR="0091116E" w:rsidRPr="0091116E">
        <w:rPr>
          <w:rFonts w:ascii="Times New Roman" w:eastAsia="Calibri" w:hAnsi="Times New Roman" w:cs="Times New Roman"/>
          <w:sz w:val="28"/>
          <w:szCs w:val="28"/>
        </w:rPr>
        <w:t xml:space="preserve"> de votos </w:t>
      </w:r>
      <w:r w:rsidR="0091116E" w:rsidRPr="0091116E">
        <w:rPr>
          <w:rFonts w:ascii="Times New Roman" w:eastAsia="Calibri" w:hAnsi="Times New Roman" w:cs="Times New Roman"/>
          <w:b/>
          <w:sz w:val="28"/>
          <w:szCs w:val="28"/>
        </w:rPr>
        <w:t>ACUERDA:</w:t>
      </w:r>
      <w:r w:rsidR="0091116E" w:rsidRPr="0091116E">
        <w:rPr>
          <w:rFonts w:ascii="Times New Roman" w:eastAsia="Calibri" w:hAnsi="Times New Roman" w:cs="Times New Roman"/>
          <w:sz w:val="28"/>
          <w:szCs w:val="28"/>
        </w:rPr>
        <w:t xml:space="preserve"> </w:t>
      </w:r>
      <w:r w:rsidR="0091116E" w:rsidRPr="0091116E">
        <w:rPr>
          <w:rFonts w:ascii="Times New Roman" w:eastAsia="Calibri" w:hAnsi="Times New Roman" w:cs="Times New Roman"/>
          <w:b/>
          <w:sz w:val="28"/>
          <w:szCs w:val="28"/>
          <w:u w:val="single"/>
        </w:rPr>
        <w:t>Primero:</w:t>
      </w:r>
      <w:r w:rsidR="0091116E" w:rsidRPr="0091116E">
        <w:rPr>
          <w:rFonts w:ascii="Times New Roman" w:eastAsia="Calibri" w:hAnsi="Times New Roman" w:cs="Times New Roman"/>
          <w:sz w:val="28"/>
          <w:szCs w:val="28"/>
        </w:rPr>
        <w:t xml:space="preserve"> </w:t>
      </w:r>
      <w:r w:rsidR="0091116E" w:rsidRPr="0091116E">
        <w:rPr>
          <w:rFonts w:ascii="Times New Roman" w:eastAsia="Calibri" w:hAnsi="Times New Roman" w:cs="Times New Roman"/>
          <w:b/>
          <w:sz w:val="28"/>
          <w:szCs w:val="28"/>
        </w:rPr>
        <w:t>APRUÉBESE</w:t>
      </w:r>
      <w:r w:rsidR="0091116E" w:rsidRPr="0091116E">
        <w:rPr>
          <w:rFonts w:ascii="Times New Roman" w:eastAsia="Calibri" w:hAnsi="Times New Roman" w:cs="Times New Roman"/>
          <w:sz w:val="28"/>
          <w:szCs w:val="28"/>
        </w:rPr>
        <w:t xml:space="preserve"> presupuesto denominado: </w:t>
      </w:r>
      <w:r w:rsidR="0091116E" w:rsidRPr="0091116E">
        <w:rPr>
          <w:rFonts w:ascii="Times New Roman" w:eastAsia="Calibri" w:hAnsi="Times New Roman" w:cs="Times New Roman"/>
          <w:b/>
          <w:sz w:val="28"/>
          <w:szCs w:val="28"/>
        </w:rPr>
        <w:t xml:space="preserve">“División en Oficinas de Niñez y Adolescencia ubicado en el Complejo Municipal”, </w:t>
      </w:r>
      <w:r w:rsidR="0091116E" w:rsidRPr="0091116E">
        <w:rPr>
          <w:rFonts w:ascii="Times New Roman" w:eastAsia="Calibri" w:hAnsi="Times New Roman" w:cs="Times New Roman"/>
          <w:sz w:val="28"/>
          <w:szCs w:val="28"/>
        </w:rPr>
        <w:t xml:space="preserve">por un monto de </w:t>
      </w:r>
      <w:r w:rsidR="0091116E" w:rsidRPr="0091116E">
        <w:rPr>
          <w:rFonts w:ascii="Times New Roman" w:eastAsia="Calibri" w:hAnsi="Times New Roman" w:cs="Times New Roman"/>
          <w:b/>
          <w:sz w:val="28"/>
          <w:szCs w:val="28"/>
        </w:rPr>
        <w:t>$565.10,</w:t>
      </w:r>
      <w:r w:rsidR="0091116E" w:rsidRPr="0091116E">
        <w:rPr>
          <w:rFonts w:ascii="Times New Roman" w:eastAsia="Calibri" w:hAnsi="Times New Roman" w:cs="Times New Roman"/>
          <w:sz w:val="28"/>
          <w:szCs w:val="28"/>
        </w:rPr>
        <w:t xml:space="preserve"> según hoja de presupuesto presentada por el Tec. </w:t>
      </w:r>
      <w:r w:rsidR="00AA7F6A">
        <w:rPr>
          <w:rFonts w:ascii="Times New Roman" w:eastAsia="Calibri" w:hAnsi="Times New Roman" w:cs="Times New Roman"/>
          <w:sz w:val="28"/>
          <w:szCs w:val="28"/>
        </w:rPr>
        <w:t>XXXXXXXX</w:t>
      </w:r>
      <w:r w:rsidR="0091116E" w:rsidRPr="0091116E">
        <w:rPr>
          <w:rFonts w:ascii="Times New Roman" w:eastAsia="Calibri" w:hAnsi="Times New Roman" w:cs="Times New Roman"/>
          <w:sz w:val="28"/>
          <w:szCs w:val="28"/>
        </w:rPr>
        <w:t xml:space="preserve">, Jefe del Departamento de Servicios Generales y Mantenimiento de Parques y Zonas Verdes; con Fuente de Financiamiento de Recursos Propios, cargado a la partida presupuestaria del Concejo Municipal. </w:t>
      </w:r>
      <w:r w:rsidR="0091116E" w:rsidRPr="0091116E">
        <w:rPr>
          <w:rFonts w:ascii="Times New Roman" w:eastAsia="Calibri" w:hAnsi="Times New Roman" w:cs="Times New Roman"/>
          <w:b/>
          <w:sz w:val="28"/>
          <w:szCs w:val="28"/>
          <w:u w:val="single"/>
        </w:rPr>
        <w:t>Segundo:</w:t>
      </w:r>
      <w:r w:rsidR="0091116E" w:rsidRPr="0091116E">
        <w:rPr>
          <w:rFonts w:ascii="Times New Roman" w:eastAsia="Calibri" w:hAnsi="Times New Roman" w:cs="Times New Roman"/>
          <w:sz w:val="28"/>
          <w:szCs w:val="28"/>
        </w:rPr>
        <w:t xml:space="preserve"> </w:t>
      </w:r>
      <w:r w:rsidR="0091116E" w:rsidRPr="0091116E">
        <w:rPr>
          <w:rFonts w:ascii="Times New Roman" w:eastAsia="Calibri" w:hAnsi="Times New Roman" w:cs="Times New Roman"/>
          <w:b/>
          <w:sz w:val="28"/>
          <w:szCs w:val="28"/>
        </w:rPr>
        <w:t>AUTORÍCESE</w:t>
      </w:r>
      <w:r w:rsidR="0091116E" w:rsidRPr="0091116E">
        <w:rPr>
          <w:rFonts w:ascii="Times New Roman" w:eastAsia="Calibri" w:hAnsi="Times New Roman" w:cs="Times New Roman"/>
          <w:sz w:val="28"/>
          <w:szCs w:val="28"/>
        </w:rPr>
        <w:t xml:space="preserve"> al Jefe del Departamento de Servicios Generales y Mantenimiento de Parques y Zonas Verdes, para que realice los requerimientos correspondientes, para llevar a feliz término el presupuesto antes aprobado, debiendo de incluir recomendación de </w:t>
      </w:r>
      <w:r w:rsidR="0091116E" w:rsidRPr="0091116E">
        <w:rPr>
          <w:rFonts w:ascii="Times New Roman" w:eastAsia="Calibri" w:hAnsi="Times New Roman" w:cs="Times New Roman"/>
          <w:sz w:val="28"/>
          <w:szCs w:val="28"/>
        </w:rPr>
        <w:lastRenderedPageBreak/>
        <w:t xml:space="preserve">nombramiento de Administrador de Orden de Compra o Contrato. </w:t>
      </w:r>
      <w:r w:rsidR="0091116E" w:rsidRPr="0091116E">
        <w:rPr>
          <w:rFonts w:ascii="Times New Roman" w:eastAsia="Calibri" w:hAnsi="Times New Roman" w:cs="Times New Roman"/>
          <w:b/>
          <w:sz w:val="28"/>
          <w:szCs w:val="28"/>
          <w:u w:val="single"/>
        </w:rPr>
        <w:t>Tercero:</w:t>
      </w:r>
      <w:r w:rsidR="0091116E" w:rsidRPr="0091116E">
        <w:rPr>
          <w:rFonts w:ascii="Times New Roman" w:eastAsia="Calibri" w:hAnsi="Times New Roman" w:cs="Times New Roman"/>
          <w:sz w:val="28"/>
          <w:szCs w:val="28"/>
        </w:rPr>
        <w:t xml:space="preserve"> </w:t>
      </w:r>
      <w:r w:rsidR="0091116E" w:rsidRPr="0091116E">
        <w:rPr>
          <w:rFonts w:ascii="Times New Roman" w:eastAsia="Calibri" w:hAnsi="Times New Roman" w:cs="Times New Roman"/>
          <w:b/>
          <w:sz w:val="28"/>
          <w:szCs w:val="28"/>
        </w:rPr>
        <w:t xml:space="preserve">AUTORÍCESE </w:t>
      </w:r>
      <w:r w:rsidR="0091116E" w:rsidRPr="0091116E">
        <w:rPr>
          <w:rFonts w:ascii="Times New Roman" w:eastAsia="Calibri" w:hAnsi="Times New Roman" w:cs="Times New Roman"/>
          <w:sz w:val="28"/>
          <w:szCs w:val="28"/>
        </w:rPr>
        <w:t xml:space="preserve">a la </w:t>
      </w:r>
      <w:r w:rsidR="0091116E" w:rsidRPr="0091116E">
        <w:rPr>
          <w:rFonts w:ascii="Times New Roman" w:eastAsia="Calibri" w:hAnsi="Times New Roman" w:cs="Times New Roman"/>
          <w:b/>
          <w:sz w:val="28"/>
          <w:szCs w:val="28"/>
        </w:rPr>
        <w:t>Unidad de Adquisiciones y Contrataciones Institucionales (UACI),</w:t>
      </w:r>
      <w:r w:rsidR="0091116E" w:rsidRPr="0091116E">
        <w:rPr>
          <w:rFonts w:ascii="Times New Roman" w:eastAsia="Calibri" w:hAnsi="Times New Roman" w:cs="Times New Roman"/>
          <w:sz w:val="28"/>
          <w:szCs w:val="28"/>
        </w:rPr>
        <w:t xml:space="preserve"> para que realice los procedimientos de compra o contrato de conformidad a la Ley de </w:t>
      </w:r>
      <w:r w:rsidR="0091116E" w:rsidRPr="0091116E">
        <w:rPr>
          <w:rFonts w:ascii="Times New Roman" w:eastAsia="Calibri" w:hAnsi="Times New Roman" w:cs="Times New Roman"/>
          <w:b/>
          <w:sz w:val="28"/>
          <w:szCs w:val="28"/>
        </w:rPr>
        <w:t xml:space="preserve">Adquisiciones y Contrataciones de la Administracion Publica (LACAP), </w:t>
      </w:r>
      <w:r w:rsidR="0091116E" w:rsidRPr="0091116E">
        <w:rPr>
          <w:rFonts w:ascii="Times New Roman" w:eastAsia="Calibri" w:hAnsi="Times New Roman" w:cs="Times New Roman"/>
          <w:sz w:val="28"/>
          <w:szCs w:val="28"/>
        </w:rPr>
        <w:t xml:space="preserve">para la ejecución del presupuesto en mención. </w:t>
      </w:r>
      <w:r w:rsidR="0091116E" w:rsidRPr="0091116E">
        <w:rPr>
          <w:rFonts w:ascii="Times New Roman" w:eastAsia="Calibri" w:hAnsi="Times New Roman" w:cs="Times New Roman"/>
          <w:b/>
          <w:sz w:val="28"/>
          <w:szCs w:val="28"/>
          <w:u w:val="single"/>
        </w:rPr>
        <w:t>Cuarto:</w:t>
      </w:r>
      <w:r w:rsidR="0091116E" w:rsidRPr="0091116E">
        <w:rPr>
          <w:rFonts w:ascii="Times New Roman" w:eastAsia="Calibri" w:hAnsi="Times New Roman" w:cs="Times New Roman"/>
          <w:b/>
          <w:sz w:val="28"/>
          <w:szCs w:val="28"/>
        </w:rPr>
        <w:t xml:space="preserve"> AUTORÍCESE </w:t>
      </w:r>
      <w:r w:rsidR="0091116E" w:rsidRPr="0091116E">
        <w:rPr>
          <w:rFonts w:ascii="Times New Roman" w:eastAsia="Calibri" w:hAnsi="Times New Roman" w:cs="Times New Roman"/>
          <w:sz w:val="28"/>
          <w:szCs w:val="28"/>
        </w:rPr>
        <w:t>a</w:t>
      </w:r>
      <w:r w:rsidR="0091116E" w:rsidRPr="0091116E">
        <w:rPr>
          <w:rFonts w:ascii="Times New Roman" w:eastAsia="Calibri" w:hAnsi="Times New Roman" w:cs="Times New Roman"/>
          <w:b/>
          <w:sz w:val="28"/>
          <w:szCs w:val="28"/>
        </w:rPr>
        <w:t xml:space="preserve"> </w:t>
      </w:r>
      <w:r w:rsidR="0091116E" w:rsidRPr="0091116E">
        <w:rPr>
          <w:rFonts w:ascii="Times New Roman" w:eastAsia="Calibri" w:hAnsi="Times New Roman" w:cs="Times New Roman"/>
          <w:sz w:val="28"/>
          <w:szCs w:val="28"/>
        </w:rPr>
        <w:t xml:space="preserve">la Jefa de Presupuesto para que realice la Reforma Presupuestaria si fuere necesaria.- Fondos con aplicación al específico y expresión presupuestaria vigente, que se comprobara como lo establece el art. 78 del Código Municipal. </w:t>
      </w:r>
      <w:r w:rsidR="0091116E" w:rsidRPr="0091116E">
        <w:rPr>
          <w:rFonts w:ascii="Times New Roman" w:eastAsia="Calibri" w:hAnsi="Times New Roman" w:cs="Times New Roman"/>
          <w:b/>
          <w:sz w:val="28"/>
          <w:szCs w:val="28"/>
        </w:rPr>
        <w:t>CERTIFÍQUESE Y COMUNIQUESE.</w:t>
      </w:r>
      <w:r w:rsidR="0091116E" w:rsidRPr="0091116E">
        <w:rPr>
          <w:rFonts w:ascii="Arial" w:eastAsia="Calibri" w:hAnsi="Arial" w:cs="Arial"/>
          <w:b/>
        </w:rPr>
        <w:t xml:space="preserve"> </w:t>
      </w:r>
      <w:r w:rsidRPr="008F39BB">
        <w:rPr>
          <w:rFonts w:ascii="Times New Roman" w:eastAsia="Calibri" w:hAnsi="Times New Roman" w:cs="Times New Roman"/>
          <w:b/>
          <w:sz w:val="28"/>
          <w:szCs w:val="28"/>
        </w:rPr>
        <w:t>“</w:t>
      </w:r>
      <w:r w:rsidRPr="008F39BB">
        <w:rPr>
          <w:rFonts w:ascii="Times New Roman" w:eastAsia="Calibri" w:hAnsi="Times New Roman" w:cs="Times New Roman"/>
          <w:b/>
          <w:bCs/>
          <w:sz w:val="28"/>
          <w:szCs w:val="28"/>
        </w:rPr>
        <w:t xml:space="preserve">ACUERDO MUNICIPAL NUMERO VEINTIOCHO”. </w:t>
      </w:r>
      <w:r w:rsidRPr="008F39B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Pr="008F39BB">
        <w:rPr>
          <w:rFonts w:ascii="Times New Roman" w:eastAsia="Calibri" w:hAnsi="Times New Roman" w:cs="Times New Roman"/>
          <w:b/>
          <w:sz w:val="28"/>
          <w:szCs w:val="28"/>
        </w:rPr>
        <w:t xml:space="preserve">seis </w:t>
      </w:r>
      <w:r w:rsidRPr="008F39BB">
        <w:rPr>
          <w:rFonts w:ascii="Times New Roman" w:eastAsia="Calibri" w:hAnsi="Times New Roman" w:cs="Times New Roman"/>
          <w:sz w:val="28"/>
          <w:szCs w:val="28"/>
        </w:rPr>
        <w:t xml:space="preserve">de la agenda de esta sesión, el cual corresponde a </w:t>
      </w:r>
      <w:r w:rsidRPr="008F39BB">
        <w:rPr>
          <w:rFonts w:ascii="Times New Roman" w:eastAsia="Calibri" w:hAnsi="Times New Roman" w:cs="Times New Roman"/>
          <w:b/>
          <w:sz w:val="28"/>
          <w:szCs w:val="28"/>
        </w:rPr>
        <w:t xml:space="preserve">Notas a Conocimiento; </w:t>
      </w:r>
      <w:r w:rsidRPr="008F39BB">
        <w:rPr>
          <w:rFonts w:ascii="Times New Roman" w:eastAsia="Calibri" w:hAnsi="Times New Roman" w:cs="Times New Roman"/>
          <w:sz w:val="28"/>
          <w:szCs w:val="28"/>
        </w:rPr>
        <w:t xml:space="preserve">para lo cual se da lectura a Memorándum de fecha 01/11/2021, suscrito por el </w:t>
      </w:r>
      <w:r w:rsidRPr="008F39BB">
        <w:rPr>
          <w:rFonts w:ascii="Times New Roman" w:eastAsia="Calibri" w:hAnsi="Times New Roman" w:cs="Times New Roman"/>
          <w:b/>
          <w:sz w:val="28"/>
          <w:szCs w:val="28"/>
        </w:rPr>
        <w:t xml:space="preserve">Tec. </w:t>
      </w:r>
      <w:r w:rsidR="004009BE">
        <w:rPr>
          <w:rFonts w:ascii="Times New Roman" w:eastAsia="Calibri" w:hAnsi="Times New Roman" w:cs="Times New Roman"/>
          <w:b/>
          <w:sz w:val="28"/>
          <w:szCs w:val="28"/>
        </w:rPr>
        <w:t>XXXXXXXXX</w:t>
      </w:r>
      <w:r w:rsidRPr="008F39BB">
        <w:rPr>
          <w:rFonts w:ascii="Times New Roman" w:eastAsia="Calibri" w:hAnsi="Times New Roman" w:cs="Times New Roman"/>
          <w:b/>
          <w:sz w:val="28"/>
          <w:szCs w:val="28"/>
        </w:rPr>
        <w:t xml:space="preserve">, Jefe de Recursos Humanos, </w:t>
      </w:r>
      <w:r w:rsidRPr="008F39BB">
        <w:rPr>
          <w:rFonts w:ascii="Times New Roman" w:eastAsia="Calibri" w:hAnsi="Times New Roman" w:cs="Times New Roman"/>
          <w:sz w:val="28"/>
          <w:szCs w:val="28"/>
        </w:rPr>
        <w:t xml:space="preserve">por medio del cual hace referencia a nota recibida con fecha 01/11/2021, en la cual el señor </w:t>
      </w:r>
      <w:r w:rsidR="004009BE">
        <w:rPr>
          <w:rFonts w:ascii="Times New Roman" w:eastAsia="Calibri" w:hAnsi="Times New Roman" w:cs="Times New Roman"/>
          <w:b/>
          <w:sz w:val="28"/>
          <w:szCs w:val="28"/>
        </w:rPr>
        <w:t>XXXXXXX</w:t>
      </w:r>
      <w:r w:rsidRPr="008F39BB">
        <w:rPr>
          <w:rFonts w:ascii="Times New Roman" w:eastAsia="Calibri" w:hAnsi="Times New Roman" w:cs="Times New Roman"/>
          <w:b/>
          <w:sz w:val="28"/>
          <w:szCs w:val="28"/>
        </w:rPr>
        <w:t>,</w:t>
      </w:r>
      <w:r w:rsidRPr="008F39BB">
        <w:rPr>
          <w:rFonts w:ascii="Times New Roman" w:eastAsia="Calibri" w:hAnsi="Times New Roman" w:cs="Times New Roman"/>
          <w:sz w:val="28"/>
          <w:szCs w:val="28"/>
        </w:rPr>
        <w:t xml:space="preserve"> hijo del empleado </w:t>
      </w:r>
      <w:r w:rsidR="004009BE">
        <w:rPr>
          <w:rFonts w:ascii="Times New Roman" w:eastAsia="Calibri" w:hAnsi="Times New Roman" w:cs="Times New Roman"/>
          <w:b/>
          <w:sz w:val="28"/>
          <w:szCs w:val="28"/>
        </w:rPr>
        <w:t>XXXXXXXX</w:t>
      </w:r>
      <w:r w:rsidRPr="008F39BB">
        <w:rPr>
          <w:rFonts w:ascii="Times New Roman" w:eastAsia="Calibri" w:hAnsi="Times New Roman" w:cs="Times New Roman"/>
          <w:b/>
          <w:sz w:val="28"/>
          <w:szCs w:val="28"/>
        </w:rPr>
        <w:t>,</w:t>
      </w:r>
      <w:r w:rsidRPr="008F39BB">
        <w:rPr>
          <w:rFonts w:ascii="Times New Roman" w:eastAsia="Calibri" w:hAnsi="Times New Roman" w:cs="Times New Roman"/>
          <w:sz w:val="28"/>
          <w:szCs w:val="28"/>
        </w:rPr>
        <w:t xml:space="preserve"> del </w:t>
      </w:r>
      <w:r w:rsidRPr="008F39BB">
        <w:rPr>
          <w:rFonts w:ascii="Times New Roman" w:eastAsia="Calibri" w:hAnsi="Times New Roman" w:cs="Times New Roman"/>
          <w:b/>
          <w:sz w:val="28"/>
          <w:szCs w:val="28"/>
        </w:rPr>
        <w:t>DEPARTAMENTO DE PROYECTOS,</w:t>
      </w:r>
      <w:r w:rsidRPr="008F39BB">
        <w:rPr>
          <w:rFonts w:ascii="Times New Roman" w:eastAsia="Calibri" w:hAnsi="Times New Roman" w:cs="Times New Roman"/>
          <w:sz w:val="28"/>
          <w:szCs w:val="28"/>
        </w:rPr>
        <w:t xml:space="preserve"> quien falleció el día 30 de octubre de 2021, a consecuencia de </w:t>
      </w:r>
      <w:r w:rsidR="004009BE">
        <w:rPr>
          <w:rFonts w:ascii="Times New Roman" w:eastAsia="Calibri" w:hAnsi="Times New Roman" w:cs="Times New Roman"/>
          <w:sz w:val="28"/>
          <w:szCs w:val="28"/>
        </w:rPr>
        <w:t>XXXXXXX</w:t>
      </w:r>
      <w:r w:rsidRPr="008F39BB">
        <w:rPr>
          <w:rFonts w:ascii="Times New Roman" w:eastAsia="Calibri" w:hAnsi="Times New Roman" w:cs="Times New Roman"/>
          <w:sz w:val="28"/>
          <w:szCs w:val="28"/>
        </w:rPr>
        <w:t xml:space="preserve">, </w:t>
      </w:r>
      <w:r w:rsidR="004009BE">
        <w:rPr>
          <w:rFonts w:ascii="Times New Roman" w:eastAsia="Calibri" w:hAnsi="Times New Roman" w:cs="Times New Roman"/>
          <w:sz w:val="28"/>
          <w:szCs w:val="28"/>
        </w:rPr>
        <w:t>XXXXXXX</w:t>
      </w:r>
      <w:r w:rsidRPr="008F39BB">
        <w:rPr>
          <w:rFonts w:ascii="Times New Roman" w:eastAsia="Calibri" w:hAnsi="Times New Roman" w:cs="Times New Roman"/>
          <w:sz w:val="28"/>
          <w:szCs w:val="28"/>
        </w:rPr>
        <w:t xml:space="preserve">, solicita se le apoye con la prestación económica a la que hace referencia el Art. 59 numeral 10 de la Ley de la Carrera Administrativa Municipal, la cual reza “DE PRESTACIÓN ECONÓMICA PARA GASTOS FUNERARIOS EQUIVALENTE A DOS MESES DE SALARIO QUE DEVENGABA EL FALLECIDO, LA QUE SE ENTREGARA DE MANERA INMEDIATA A LOS BENEFICIARIOS”, lo cual establece procedente por ser hijo del empleado fallecido. El monto que le corresponde según lo establece la Ley de la Carrera Administrativa es de </w:t>
      </w:r>
      <w:r w:rsidRPr="008F39BB">
        <w:rPr>
          <w:rFonts w:ascii="Times New Roman" w:eastAsia="Calibri" w:hAnsi="Times New Roman" w:cs="Times New Roman"/>
          <w:b/>
          <w:sz w:val="28"/>
          <w:szCs w:val="28"/>
        </w:rPr>
        <w:t xml:space="preserve">$800.00.- </w:t>
      </w:r>
      <w:r w:rsidRPr="008F39BB">
        <w:rPr>
          <w:rFonts w:ascii="Times New Roman" w:eastAsia="Calibri" w:hAnsi="Times New Roman" w:cs="Times New Roman"/>
          <w:sz w:val="28"/>
          <w:szCs w:val="28"/>
        </w:rPr>
        <w:t xml:space="preserve"> </w:t>
      </w:r>
      <w:r w:rsidRPr="008F39BB">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8F39BB">
        <w:rPr>
          <w:rFonts w:ascii="Times New Roman" w:eastAsia="Calibri" w:hAnsi="Times New Roman" w:cs="Times New Roman"/>
          <w:sz w:val="28"/>
          <w:szCs w:val="28"/>
        </w:rPr>
        <w:t xml:space="preserve">y habiendo deliberado el punto, por </w:t>
      </w:r>
      <w:r w:rsidRPr="008F39BB">
        <w:rPr>
          <w:rFonts w:ascii="Times New Roman" w:eastAsia="Calibri" w:hAnsi="Times New Roman" w:cs="Times New Roman"/>
          <w:b/>
          <w:sz w:val="28"/>
          <w:szCs w:val="28"/>
        </w:rPr>
        <w:t xml:space="preserve">UNANIMIDAD </w:t>
      </w:r>
      <w:r w:rsidRPr="008F39BB">
        <w:rPr>
          <w:rFonts w:ascii="Times New Roman" w:eastAsia="Calibri" w:hAnsi="Times New Roman" w:cs="Times New Roman"/>
          <w:sz w:val="28"/>
          <w:szCs w:val="28"/>
        </w:rPr>
        <w:t>de votos</w:t>
      </w:r>
      <w:r w:rsidRPr="008F39BB">
        <w:rPr>
          <w:rFonts w:ascii="Times New Roman" w:eastAsia="Calibri" w:hAnsi="Times New Roman" w:cs="Times New Roman"/>
          <w:b/>
          <w:sz w:val="28"/>
          <w:szCs w:val="28"/>
        </w:rPr>
        <w:t xml:space="preserve"> ACUERDA: AUTORÍCESE </w:t>
      </w:r>
      <w:r w:rsidRPr="008F39BB">
        <w:rPr>
          <w:rFonts w:ascii="Times New Roman" w:eastAsia="Calibri" w:hAnsi="Times New Roman" w:cs="Times New Roman"/>
          <w:sz w:val="28"/>
          <w:szCs w:val="28"/>
        </w:rPr>
        <w:t xml:space="preserve">al Tesorero Municipal, para que erogue de la Cuenta Corriente </w:t>
      </w:r>
      <w:r w:rsidRPr="008F39BB">
        <w:rPr>
          <w:rFonts w:ascii="Times New Roman" w:eastAsia="Calibri" w:hAnsi="Times New Roman" w:cs="Times New Roman"/>
          <w:sz w:val="28"/>
          <w:szCs w:val="28"/>
          <w:shd w:val="clear" w:color="auto" w:fill="FFFFFF"/>
          <w:lang w:val="es-SV"/>
        </w:rPr>
        <w:t xml:space="preserve">número </w:t>
      </w:r>
      <w:r w:rsidRPr="008F39BB">
        <w:rPr>
          <w:rFonts w:ascii="Times New Roman" w:eastAsia="Calibri" w:hAnsi="Times New Roman" w:cs="Times New Roman"/>
          <w:b/>
          <w:sz w:val="28"/>
          <w:szCs w:val="28"/>
          <w:shd w:val="clear" w:color="auto" w:fill="FFFFFF"/>
          <w:lang w:val="es-SV"/>
        </w:rPr>
        <w:t xml:space="preserve">480005924 MUNICIPALIDAD DE APOPA, RECURSOS PROPIOS, Banco Hipotecario de El Salvador S.A., la cantidad de OCHOCIENTOS DÓLARES DE LOS ESTADOS UNIDOS DE NORTEAMÉRICA ($800.00) </w:t>
      </w:r>
      <w:r w:rsidRPr="008F39BB">
        <w:rPr>
          <w:rFonts w:ascii="Times New Roman" w:eastAsia="Calibri" w:hAnsi="Times New Roman" w:cs="Times New Roman"/>
          <w:sz w:val="28"/>
          <w:szCs w:val="28"/>
          <w:lang w:val="es-SV"/>
        </w:rPr>
        <w:t>y</w:t>
      </w:r>
      <w:r w:rsidRPr="008F39BB">
        <w:rPr>
          <w:rFonts w:ascii="Times New Roman" w:eastAsia="Calibri" w:hAnsi="Times New Roman" w:cs="Times New Roman"/>
          <w:sz w:val="28"/>
          <w:szCs w:val="28"/>
        </w:rPr>
        <w:t xml:space="preserve"> emita cheque</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a nombre de </w:t>
      </w:r>
      <w:r w:rsidR="005E7DA6">
        <w:rPr>
          <w:rFonts w:ascii="Times New Roman" w:eastAsia="Calibri" w:hAnsi="Times New Roman" w:cs="Times New Roman"/>
          <w:b/>
          <w:sz w:val="28"/>
          <w:szCs w:val="28"/>
        </w:rPr>
        <w:t>XXXXXXXX</w:t>
      </w:r>
      <w:r w:rsidRPr="008F39BB">
        <w:rPr>
          <w:rFonts w:ascii="Times New Roman" w:eastAsia="Calibri" w:hAnsi="Times New Roman" w:cs="Times New Roman"/>
          <w:b/>
          <w:sz w:val="28"/>
          <w:szCs w:val="28"/>
        </w:rPr>
        <w:t>,</w:t>
      </w:r>
      <w:r w:rsidRPr="008F39BB">
        <w:rPr>
          <w:rFonts w:ascii="Times New Roman" w:eastAsia="Calibri" w:hAnsi="Times New Roman" w:cs="Times New Roman"/>
          <w:sz w:val="28"/>
          <w:szCs w:val="28"/>
        </w:rPr>
        <w:t xml:space="preserve"> portador de Documento Único de Identidad Número </w:t>
      </w:r>
      <w:r w:rsidR="005E7DA6">
        <w:rPr>
          <w:rFonts w:ascii="Times New Roman" w:eastAsia="Calibri" w:hAnsi="Times New Roman" w:cs="Times New Roman"/>
          <w:b/>
          <w:sz w:val="28"/>
          <w:szCs w:val="28"/>
        </w:rPr>
        <w:t>XXXXXX</w:t>
      </w:r>
      <w:r w:rsidRPr="008F39BB">
        <w:rPr>
          <w:rFonts w:ascii="Times New Roman" w:eastAsia="Calibri" w:hAnsi="Times New Roman" w:cs="Times New Roman"/>
          <w:sz w:val="28"/>
          <w:szCs w:val="28"/>
        </w:rPr>
        <w:t xml:space="preserve"> y Número de Identificación Tributaria </w:t>
      </w:r>
      <w:r w:rsidR="005E7DA6">
        <w:rPr>
          <w:rFonts w:ascii="Times New Roman" w:eastAsia="Calibri" w:hAnsi="Times New Roman" w:cs="Times New Roman"/>
          <w:b/>
          <w:sz w:val="28"/>
          <w:szCs w:val="28"/>
        </w:rPr>
        <w:t>XXXXXXX</w:t>
      </w:r>
      <w:r w:rsidRPr="008F39BB">
        <w:rPr>
          <w:rFonts w:ascii="Times New Roman" w:eastAsia="Calibri" w:hAnsi="Times New Roman" w:cs="Times New Roman"/>
          <w:b/>
          <w:sz w:val="28"/>
          <w:szCs w:val="28"/>
        </w:rPr>
        <w:t xml:space="preserve">, </w:t>
      </w:r>
      <w:r w:rsidRPr="008F39BB">
        <w:rPr>
          <w:rFonts w:ascii="Times New Roman" w:eastAsia="Calibri" w:hAnsi="Times New Roman" w:cs="Times New Roman"/>
          <w:sz w:val="28"/>
          <w:szCs w:val="28"/>
        </w:rPr>
        <w:t xml:space="preserve">en concepto de prestación económica para sufragar gastos funerarios por la muerte de su padre </w:t>
      </w:r>
      <w:r w:rsidR="005E7DA6">
        <w:rPr>
          <w:rFonts w:ascii="Times New Roman" w:eastAsia="Calibri" w:hAnsi="Times New Roman" w:cs="Times New Roman"/>
          <w:b/>
          <w:sz w:val="28"/>
          <w:szCs w:val="28"/>
        </w:rPr>
        <w:t>XXXXXXXX</w:t>
      </w:r>
      <w:r w:rsidRPr="008F39BB">
        <w:rPr>
          <w:rFonts w:ascii="Times New Roman" w:eastAsia="Calibri" w:hAnsi="Times New Roman" w:cs="Times New Roman"/>
          <w:sz w:val="28"/>
          <w:szCs w:val="28"/>
        </w:rPr>
        <w:t xml:space="preserve">, empleado de esta </w:t>
      </w:r>
      <w:r w:rsidRPr="008F39BB">
        <w:rPr>
          <w:rFonts w:ascii="Times New Roman" w:eastAsia="Calibri" w:hAnsi="Times New Roman" w:cs="Times New Roman"/>
          <w:sz w:val="28"/>
          <w:szCs w:val="28"/>
        </w:rPr>
        <w:lastRenderedPageBreak/>
        <w:t xml:space="preserve">municipalidad, quien falleció el 30/10/2021, a consecuencia de </w:t>
      </w:r>
      <w:r w:rsidR="005E7DA6">
        <w:rPr>
          <w:rFonts w:ascii="Times New Roman" w:eastAsia="Calibri" w:hAnsi="Times New Roman" w:cs="Times New Roman"/>
          <w:sz w:val="28"/>
          <w:szCs w:val="28"/>
        </w:rPr>
        <w:t>XXXXXXXX</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sz w:val="28"/>
          <w:szCs w:val="28"/>
          <w:shd w:val="clear" w:color="auto" w:fill="FFFFFF"/>
          <w:lang w:val="es-SV"/>
        </w:rPr>
        <w:t>de conformidad al Art. 59 Numeral 10 de la Ley de la Carrera Administrativa Municipal.</w:t>
      </w:r>
      <w:r w:rsidRPr="008F39BB">
        <w:rPr>
          <w:rFonts w:ascii="Times New Roman" w:eastAsia="Calibri" w:hAnsi="Times New Roman" w:cs="Times New Roman"/>
          <w:sz w:val="28"/>
          <w:szCs w:val="28"/>
        </w:rPr>
        <w:t xml:space="preserve"> </w:t>
      </w:r>
      <w:r w:rsidRPr="008F39BB">
        <w:rPr>
          <w:rFonts w:ascii="Times New Roman" w:eastAsia="Calibri" w:hAnsi="Times New Roman" w:cs="Times New Roman"/>
          <w:sz w:val="28"/>
          <w:szCs w:val="28"/>
          <w:lang w:val="en-US"/>
        </w:rPr>
        <w:t>Fondos con aplicación al específico y expresión Presupuestaria Municipal vigente, que se comprobara como lo establece el artículo 78 del Código Municipal. Quedando autorizada la Jefa de Presupuesto realizar reforma presupuestaria, si fuere necesaria</w:t>
      </w:r>
      <w:proofErr w:type="gramStart"/>
      <w:r w:rsidRPr="008F39BB">
        <w:rPr>
          <w:rFonts w:ascii="Times New Roman" w:eastAsia="Calibri" w:hAnsi="Times New Roman" w:cs="Times New Roman"/>
          <w:sz w:val="28"/>
          <w:szCs w:val="28"/>
          <w:lang w:val="en-US"/>
        </w:rPr>
        <w:t>.-</w:t>
      </w:r>
      <w:proofErr w:type="gramEnd"/>
      <w:r w:rsidRPr="008F39BB">
        <w:rPr>
          <w:rFonts w:ascii="Times New Roman" w:eastAsia="Calibri" w:hAnsi="Times New Roman" w:cs="Times New Roman"/>
          <w:sz w:val="28"/>
          <w:szCs w:val="28"/>
          <w:lang w:val="en-US"/>
        </w:rPr>
        <w:t xml:space="preserve"> </w:t>
      </w:r>
      <w:r w:rsidRPr="008F39BB">
        <w:rPr>
          <w:rFonts w:ascii="Times New Roman" w:eastAsia="Calibri" w:hAnsi="Times New Roman" w:cs="Times New Roman"/>
          <w:b/>
          <w:sz w:val="28"/>
          <w:szCs w:val="28"/>
        </w:rPr>
        <w:t>CERTIFÍQUESE Y COMUNIQUESE.-</w:t>
      </w:r>
      <w:r w:rsidR="009B70E2">
        <w:rPr>
          <w:rFonts w:ascii="Times New Roman" w:eastAsia="Calibri" w:hAnsi="Times New Roman" w:cs="Times New Roman"/>
          <w:b/>
          <w:sz w:val="28"/>
          <w:szCs w:val="28"/>
        </w:rPr>
        <w:t xml:space="preserve"> </w:t>
      </w:r>
      <w:r w:rsidR="002E7A9E" w:rsidRPr="002E7A9E">
        <w:rPr>
          <w:rFonts w:ascii="Times New Roman" w:eastAsia="Calibri" w:hAnsi="Times New Roman" w:cs="Times New Roman"/>
          <w:b/>
          <w:sz w:val="28"/>
          <w:szCs w:val="28"/>
        </w:rPr>
        <w:t xml:space="preserve">HAGO CONSTAR: I). </w:t>
      </w:r>
      <w:r w:rsidR="002E7A9E" w:rsidRPr="002E7A9E">
        <w:rPr>
          <w:rFonts w:ascii="Times New Roman" w:eastAsia="Calibri" w:hAnsi="Times New Roman" w:cs="Times New Roman"/>
          <w:sz w:val="28"/>
          <w:szCs w:val="28"/>
        </w:rPr>
        <w:t xml:space="preserve">Nota de fecha 13/10/2021, suscrita  Lic. </w:t>
      </w:r>
      <w:r w:rsidR="002E7A9E">
        <w:rPr>
          <w:rFonts w:ascii="Times New Roman" w:eastAsia="Calibri" w:hAnsi="Times New Roman" w:cs="Times New Roman"/>
          <w:sz w:val="28"/>
          <w:szCs w:val="28"/>
        </w:rPr>
        <w:t xml:space="preserve">XXXX </w:t>
      </w:r>
      <w:proofErr w:type="spellStart"/>
      <w:r w:rsidR="002E7A9E">
        <w:rPr>
          <w:rFonts w:ascii="Times New Roman" w:eastAsia="Calibri" w:hAnsi="Times New Roman" w:cs="Times New Roman"/>
          <w:sz w:val="28"/>
          <w:szCs w:val="28"/>
        </w:rPr>
        <w:t>XXXX</w:t>
      </w:r>
      <w:proofErr w:type="spellEnd"/>
      <w:r w:rsidR="002E7A9E">
        <w:rPr>
          <w:rFonts w:ascii="Times New Roman" w:eastAsia="Calibri" w:hAnsi="Times New Roman" w:cs="Times New Roman"/>
          <w:sz w:val="28"/>
          <w:szCs w:val="28"/>
        </w:rPr>
        <w:t xml:space="preserve"> XXXX</w:t>
      </w:r>
      <w:r w:rsidR="002E7A9E" w:rsidRPr="002E7A9E">
        <w:rPr>
          <w:rFonts w:ascii="Times New Roman" w:eastAsia="Calibri" w:hAnsi="Times New Roman" w:cs="Times New Roman"/>
          <w:sz w:val="28"/>
          <w:szCs w:val="28"/>
        </w:rPr>
        <w:t>/Representante Legal de Grupo Tremat S.A de C. V, por medio  de la cual manifiesta que como representante legal de la empresa Grupo TREMAT de Centroamérica S. A de C. V. manifiesta ser propietario de un circuito de vallas ubicadas en diferentes sitios,  el principal objetivo de mi persona es realizar los trámites de legalización de dichos puntos de vallas, ya que estamos en toda la disposición y buena voluntad de apegarnos a los reglamentos y formalidades que tienen en la municipalidad.</w:t>
      </w:r>
      <w:r w:rsidR="002E7A9E" w:rsidRPr="002E7A9E">
        <w:rPr>
          <w:rFonts w:ascii="Times New Roman" w:eastAsia="Calibri" w:hAnsi="Times New Roman" w:cs="Times New Roman"/>
          <w:sz w:val="28"/>
          <w:szCs w:val="28"/>
          <w:lang w:val="es-SV"/>
        </w:rPr>
        <w:t xml:space="preserve"> </w:t>
      </w:r>
      <w:r w:rsidR="002E7A9E" w:rsidRPr="002E7A9E">
        <w:rPr>
          <w:rFonts w:ascii="Times New Roman" w:eastAsia="Calibri" w:hAnsi="Times New Roman" w:cs="Times New Roman"/>
          <w:bCs/>
          <w:sz w:val="28"/>
          <w:szCs w:val="28"/>
          <w:lang w:val="es-SV"/>
        </w:rPr>
        <w:t>Por tanto el Honorable Concejo Municipal Plural, solicita que se remita la nota antes mencionada, a la Unidad  Jurídica</w:t>
      </w:r>
      <w:r w:rsidR="002E7A9E" w:rsidRPr="002E7A9E">
        <w:rPr>
          <w:rFonts w:ascii="Times New Roman" w:eastAsia="Calibri" w:hAnsi="Times New Roman" w:cs="Times New Roman"/>
          <w:sz w:val="28"/>
          <w:szCs w:val="28"/>
          <w:lang w:val="es-SV"/>
        </w:rPr>
        <w:t>,</w:t>
      </w:r>
      <w:r w:rsidR="002E7A9E" w:rsidRPr="002E7A9E">
        <w:rPr>
          <w:rFonts w:ascii="Times New Roman" w:eastAsia="Calibri" w:hAnsi="Times New Roman" w:cs="Times New Roman"/>
          <w:bCs/>
          <w:sz w:val="28"/>
          <w:szCs w:val="28"/>
          <w:lang w:val="es-SV"/>
        </w:rPr>
        <w:t xml:space="preserve"> con el objeto que se pueda brindar una opinión jurídica. En relación a lo antes expuesto, e informe al Pleno en una Próxima Sesión</w:t>
      </w:r>
      <w:r w:rsidR="002E7A9E" w:rsidRPr="002E7A9E">
        <w:rPr>
          <w:rFonts w:ascii="Times New Roman" w:eastAsia="Calibri" w:hAnsi="Times New Roman" w:cs="Times New Roman"/>
          <w:b/>
          <w:bCs/>
          <w:sz w:val="28"/>
          <w:szCs w:val="28"/>
          <w:lang w:val="es-SV"/>
        </w:rPr>
        <w:t>. II)</w:t>
      </w:r>
      <w:r w:rsidR="002E7A9E" w:rsidRPr="002E7A9E">
        <w:rPr>
          <w:rFonts w:ascii="Times New Roman" w:eastAsia="Calibri" w:hAnsi="Times New Roman" w:cs="Times New Roman"/>
          <w:sz w:val="28"/>
          <w:szCs w:val="28"/>
        </w:rPr>
        <w:t xml:space="preserve"> Nota de fecha 27/10/2021, suscrita  Sr. </w:t>
      </w:r>
      <w:r w:rsidR="002E7A9E">
        <w:rPr>
          <w:rFonts w:ascii="Times New Roman" w:eastAsia="Calibri" w:hAnsi="Times New Roman" w:cs="Times New Roman"/>
          <w:sz w:val="28"/>
          <w:szCs w:val="28"/>
        </w:rPr>
        <w:t xml:space="preserve">XXXX </w:t>
      </w:r>
      <w:proofErr w:type="spellStart"/>
      <w:r w:rsidR="002E7A9E">
        <w:rPr>
          <w:rFonts w:ascii="Times New Roman" w:eastAsia="Calibri" w:hAnsi="Times New Roman" w:cs="Times New Roman"/>
          <w:sz w:val="28"/>
          <w:szCs w:val="28"/>
        </w:rPr>
        <w:t>XXXX</w:t>
      </w:r>
      <w:proofErr w:type="spellEnd"/>
      <w:r w:rsidR="002E7A9E">
        <w:rPr>
          <w:rFonts w:ascii="Times New Roman" w:eastAsia="Calibri" w:hAnsi="Times New Roman" w:cs="Times New Roman"/>
          <w:sz w:val="28"/>
          <w:szCs w:val="28"/>
        </w:rPr>
        <w:t xml:space="preserve"> </w:t>
      </w:r>
      <w:proofErr w:type="spellStart"/>
      <w:r w:rsidR="002E7A9E">
        <w:rPr>
          <w:rFonts w:ascii="Times New Roman" w:eastAsia="Calibri" w:hAnsi="Times New Roman" w:cs="Times New Roman"/>
          <w:sz w:val="28"/>
          <w:szCs w:val="28"/>
        </w:rPr>
        <w:t>XXXX</w:t>
      </w:r>
      <w:proofErr w:type="spellEnd"/>
      <w:r w:rsidR="002E7A9E">
        <w:rPr>
          <w:rFonts w:ascii="Times New Roman" w:eastAsia="Calibri" w:hAnsi="Times New Roman" w:cs="Times New Roman"/>
          <w:sz w:val="28"/>
          <w:szCs w:val="28"/>
        </w:rPr>
        <w:t xml:space="preserve"> XXXXX</w:t>
      </w:r>
      <w:r w:rsidR="002E7A9E" w:rsidRPr="002E7A9E">
        <w:rPr>
          <w:rFonts w:ascii="Times New Roman" w:eastAsia="Calibri" w:hAnsi="Times New Roman" w:cs="Times New Roman"/>
          <w:sz w:val="28"/>
          <w:szCs w:val="28"/>
        </w:rPr>
        <w:t xml:space="preserve">/presidente de Asociación Comunal Urbanización San José Vista Bella 1. Manifestando que después de haber agotado todo un proceso, el cual dio inicio en el mes de julio del presente años en el cual exponían la problemática de retiro de un basurero en la entrada del pasaje A de nuestra colonia por  un vecino que adjunto que no quería ese depósito en su propiedad. Ante tal situación esta junta directiva  ha   tenido a bien donar ese depósito para la basura mucho agradeceríamos aceptaran este donativo y demás que nos señalan el día de la instalación del mismo.  (Se anexa en la nota las medidas del depósito y la dirección de para la instalación). </w:t>
      </w:r>
      <w:r w:rsidR="002E7A9E" w:rsidRPr="002E7A9E">
        <w:rPr>
          <w:rFonts w:ascii="Times New Roman" w:eastAsia="Calibri" w:hAnsi="Times New Roman" w:cs="Times New Roman"/>
          <w:bCs/>
          <w:sz w:val="28"/>
          <w:szCs w:val="28"/>
          <w:lang w:val="es-SV"/>
        </w:rPr>
        <w:t>Por tanto el Honorable Concejo Municipal Plural, solicita que se remita la nota antes mencionada, a la Unidad  Contravencional</w:t>
      </w:r>
      <w:r w:rsidR="002E7A9E" w:rsidRPr="002E7A9E">
        <w:rPr>
          <w:rFonts w:ascii="Times New Roman" w:eastAsia="Calibri" w:hAnsi="Times New Roman" w:cs="Times New Roman"/>
          <w:sz w:val="28"/>
          <w:szCs w:val="28"/>
          <w:lang w:val="es-SV"/>
        </w:rPr>
        <w:t>,</w:t>
      </w:r>
      <w:r w:rsidR="002E7A9E" w:rsidRPr="002E7A9E">
        <w:rPr>
          <w:rFonts w:ascii="Times New Roman" w:eastAsia="Calibri" w:hAnsi="Times New Roman" w:cs="Times New Roman"/>
          <w:bCs/>
          <w:sz w:val="28"/>
          <w:szCs w:val="28"/>
          <w:lang w:val="es-SV"/>
        </w:rPr>
        <w:t xml:space="preserve"> con el objeto que se pueda brindar las diligencias correspondientes. En relación a lo antes expuesto, e informe al Pleno en una Próxima Sesión</w:t>
      </w:r>
      <w:r w:rsidR="002E7A9E" w:rsidRPr="002E7A9E">
        <w:rPr>
          <w:rFonts w:ascii="Times New Roman" w:eastAsia="Calibri" w:hAnsi="Times New Roman" w:cs="Times New Roman"/>
          <w:b/>
          <w:bCs/>
          <w:sz w:val="28"/>
          <w:szCs w:val="28"/>
          <w:lang w:val="es-SV"/>
        </w:rPr>
        <w:t>. III)</w:t>
      </w:r>
      <w:r w:rsidR="002E7A9E" w:rsidRPr="002E7A9E">
        <w:rPr>
          <w:rFonts w:ascii="Times New Roman" w:eastAsia="Calibri" w:hAnsi="Times New Roman" w:cs="Times New Roman"/>
          <w:sz w:val="28"/>
          <w:szCs w:val="28"/>
        </w:rPr>
        <w:t xml:space="preserve"> Nota de fecha 28/10/2021, suscrita  </w:t>
      </w:r>
      <w:r w:rsidR="002E7A9E" w:rsidRPr="002E7A9E">
        <w:rPr>
          <w:rFonts w:ascii="Times New Roman" w:eastAsia="Calibri" w:hAnsi="Times New Roman" w:cs="Times New Roman"/>
          <w:sz w:val="28"/>
          <w:szCs w:val="28"/>
          <w:lang w:val="es-SV"/>
        </w:rPr>
        <w:t xml:space="preserve">Arq. </w:t>
      </w:r>
      <w:r w:rsidR="002E7A9E">
        <w:rPr>
          <w:rFonts w:ascii="Times New Roman" w:eastAsia="Calibri" w:hAnsi="Times New Roman" w:cs="Times New Roman"/>
          <w:sz w:val="28"/>
          <w:szCs w:val="28"/>
          <w:lang w:val="es-SV"/>
        </w:rPr>
        <w:t xml:space="preserve">XXXX </w:t>
      </w:r>
      <w:proofErr w:type="spellStart"/>
      <w:r w:rsidR="002E7A9E">
        <w:rPr>
          <w:rFonts w:ascii="Times New Roman" w:eastAsia="Calibri" w:hAnsi="Times New Roman" w:cs="Times New Roman"/>
          <w:sz w:val="28"/>
          <w:szCs w:val="28"/>
          <w:lang w:val="es-SV"/>
        </w:rPr>
        <w:t>XXXX</w:t>
      </w:r>
      <w:proofErr w:type="spellEnd"/>
      <w:r w:rsidR="002E7A9E">
        <w:rPr>
          <w:rFonts w:ascii="Times New Roman" w:eastAsia="Calibri" w:hAnsi="Times New Roman" w:cs="Times New Roman"/>
          <w:sz w:val="28"/>
          <w:szCs w:val="28"/>
          <w:lang w:val="es-SV"/>
        </w:rPr>
        <w:t xml:space="preserve"> </w:t>
      </w:r>
      <w:proofErr w:type="spellStart"/>
      <w:r w:rsidR="002E7A9E">
        <w:rPr>
          <w:rFonts w:ascii="Times New Roman" w:eastAsia="Calibri" w:hAnsi="Times New Roman" w:cs="Times New Roman"/>
          <w:sz w:val="28"/>
          <w:szCs w:val="28"/>
          <w:lang w:val="es-SV"/>
        </w:rPr>
        <w:t>XXXX</w:t>
      </w:r>
      <w:proofErr w:type="spellEnd"/>
      <w:r w:rsidR="002E7A9E">
        <w:rPr>
          <w:rFonts w:ascii="Times New Roman" w:eastAsia="Calibri" w:hAnsi="Times New Roman" w:cs="Times New Roman"/>
          <w:sz w:val="28"/>
          <w:szCs w:val="28"/>
          <w:lang w:val="es-SV"/>
        </w:rPr>
        <w:t xml:space="preserve"> XXXX</w:t>
      </w:r>
      <w:r w:rsidR="002E7A9E" w:rsidRPr="002E7A9E">
        <w:rPr>
          <w:rFonts w:ascii="Times New Roman" w:eastAsia="Calibri" w:hAnsi="Times New Roman" w:cs="Times New Roman"/>
          <w:sz w:val="28"/>
          <w:szCs w:val="28"/>
          <w:lang w:val="es-SV"/>
        </w:rPr>
        <w:t>/Administrador de Contrato</w:t>
      </w:r>
      <w:r w:rsidR="002E7A9E" w:rsidRPr="002E7A9E">
        <w:rPr>
          <w:rFonts w:ascii="Times New Roman" w:eastAsia="Calibri" w:hAnsi="Times New Roman" w:cs="Times New Roman"/>
          <w:sz w:val="28"/>
          <w:szCs w:val="28"/>
        </w:rPr>
        <w:t>el motivo es para informar referente al proyecto ADECUASIONES REMODELACIONES DE GESTION DOCUMENTAL Y ARCHIVO POR RECOMENDACIONES DEL INSTITUTO DE LA LEY DE ACCESO A LA INFORMACIN,UBICADA EN PROLONGACION 4 AV. NORTE DE LA COLONICA MADRE</w:t>
      </w:r>
      <w:r w:rsidR="002E7A9E">
        <w:rPr>
          <w:rFonts w:ascii="Times New Roman" w:eastAsia="Calibri" w:hAnsi="Times New Roman" w:cs="Times New Roman"/>
          <w:sz w:val="28"/>
          <w:szCs w:val="28"/>
        </w:rPr>
        <w:t xml:space="preserve"> TIERRA II MUNICIPIO DE APOPA (</w:t>
      </w:r>
      <w:r w:rsidR="002E7A9E" w:rsidRPr="002E7A9E">
        <w:rPr>
          <w:rFonts w:ascii="Times New Roman" w:eastAsia="Calibri" w:hAnsi="Times New Roman" w:cs="Times New Roman"/>
          <w:sz w:val="28"/>
          <w:szCs w:val="28"/>
        </w:rPr>
        <w:t xml:space="preserve">DE LA REFORMULACION). Que el día lunes 25 de octubre del presente año se retomaron nuevamente los trabajos en dicho </w:t>
      </w:r>
      <w:r w:rsidR="002E7A9E" w:rsidRPr="002E7A9E">
        <w:rPr>
          <w:rFonts w:ascii="Times New Roman" w:eastAsia="Calibri" w:hAnsi="Times New Roman" w:cs="Times New Roman"/>
          <w:sz w:val="28"/>
          <w:szCs w:val="28"/>
        </w:rPr>
        <w:lastRenderedPageBreak/>
        <w:t xml:space="preserve">proyecto, se ha iniciado con las actividades de las excavaciones para la construcción de las zapatas y los pedestales, con hierro corrugado de ½. . El día 20/04/21 realizo un  levantamiento de todos los materiales que sobraron en dicho proyecto los cuales serán utilizados para darle continuidad debido a que la nueva administración tomaría posesión y que todos procesos de compras se habían paralizado por lo que los materiales de construcción quedaron resguardados en el archivo incluso realice un informe y fue entregado al concejo municipal plural al ex gerente general Lic. </w:t>
      </w:r>
      <w:r w:rsidR="002E7A9E">
        <w:rPr>
          <w:rFonts w:ascii="Times New Roman" w:eastAsia="Calibri" w:hAnsi="Times New Roman" w:cs="Times New Roman"/>
          <w:sz w:val="28"/>
          <w:szCs w:val="28"/>
        </w:rPr>
        <w:t xml:space="preserve">XXXXX </w:t>
      </w:r>
      <w:proofErr w:type="spellStart"/>
      <w:r w:rsidR="002E7A9E">
        <w:rPr>
          <w:rFonts w:ascii="Times New Roman" w:eastAsia="Calibri" w:hAnsi="Times New Roman" w:cs="Times New Roman"/>
          <w:sz w:val="28"/>
          <w:szCs w:val="28"/>
        </w:rPr>
        <w:t>XXXXX</w:t>
      </w:r>
      <w:proofErr w:type="spellEnd"/>
      <w:r w:rsidR="002E7A9E" w:rsidRPr="002E7A9E">
        <w:rPr>
          <w:rFonts w:ascii="Times New Roman" w:eastAsia="Calibri" w:hAnsi="Times New Roman" w:cs="Times New Roman"/>
          <w:sz w:val="28"/>
          <w:szCs w:val="28"/>
        </w:rPr>
        <w:t xml:space="preserve"> e incluso al jefe del CAM, dicho material desapareció me genera atrasos en la ejecución de dicho proyecto debido a que el informe que fue presentado por el Ing. Civil estructurista forense </w:t>
      </w:r>
      <w:r w:rsidR="002E7A9E">
        <w:rPr>
          <w:rFonts w:ascii="Times New Roman" w:eastAsia="Calibri" w:hAnsi="Times New Roman" w:cs="Times New Roman"/>
          <w:sz w:val="28"/>
          <w:szCs w:val="28"/>
        </w:rPr>
        <w:t xml:space="preserve">XXXXX XXXX </w:t>
      </w:r>
      <w:proofErr w:type="spellStart"/>
      <w:r w:rsidR="002E7A9E">
        <w:rPr>
          <w:rFonts w:ascii="Times New Roman" w:eastAsia="Calibri" w:hAnsi="Times New Roman" w:cs="Times New Roman"/>
          <w:sz w:val="28"/>
          <w:szCs w:val="28"/>
        </w:rPr>
        <w:t>XXXX</w:t>
      </w:r>
      <w:proofErr w:type="spellEnd"/>
      <w:r w:rsidR="002E7A9E">
        <w:rPr>
          <w:rFonts w:ascii="Times New Roman" w:eastAsia="Calibri" w:hAnsi="Times New Roman" w:cs="Times New Roman"/>
          <w:sz w:val="28"/>
          <w:szCs w:val="28"/>
        </w:rPr>
        <w:t xml:space="preserve"> </w:t>
      </w:r>
      <w:proofErr w:type="spellStart"/>
      <w:r w:rsidR="002E7A9E">
        <w:rPr>
          <w:rFonts w:ascii="Times New Roman" w:eastAsia="Calibri" w:hAnsi="Times New Roman" w:cs="Times New Roman"/>
          <w:sz w:val="28"/>
          <w:szCs w:val="28"/>
        </w:rPr>
        <w:t>XXXX</w:t>
      </w:r>
      <w:proofErr w:type="spellEnd"/>
      <w:r w:rsidR="002E7A9E" w:rsidRPr="002E7A9E">
        <w:rPr>
          <w:rFonts w:ascii="Times New Roman" w:eastAsia="Calibri" w:hAnsi="Times New Roman" w:cs="Times New Roman"/>
          <w:sz w:val="28"/>
          <w:szCs w:val="28"/>
        </w:rPr>
        <w:t xml:space="preserve"> expuso dentro del listado de todos materiales a utilizar también se encuentran 15 qq de hierro corrugado de ½ para la realización de la armaduría de las zapatas y los pedestales, de lo cual no se colocó en el nuevo presupuesto de la reformulación para no generar más gastos a la municipalidad debido a que ya se contaba con dicho material, del cual se elaboraron 21 zapatas quedando pendiente 3 zapatas y pedestales y estos se elaborarían de los 2 qq sobrantes. Por lo cual como administrador de contrato me eximo de responsabilidades futuras ya sea de observaciones de parte de la corte de cuentas por el material  de construcción faltante y porque dicho proyecto ha sufrido retrasos.</w:t>
      </w:r>
      <w:r w:rsidR="002E7A9E" w:rsidRPr="002E7A9E">
        <w:rPr>
          <w:rFonts w:ascii="Times New Roman" w:eastAsia="Calibri" w:hAnsi="Times New Roman" w:cs="Times New Roman"/>
          <w:sz w:val="28"/>
          <w:szCs w:val="28"/>
          <w:lang w:val="es-SV"/>
        </w:rPr>
        <w:t xml:space="preserve"> </w:t>
      </w:r>
      <w:r w:rsidR="002E7A9E" w:rsidRPr="002E7A9E">
        <w:rPr>
          <w:rFonts w:ascii="Times New Roman" w:eastAsia="Calibri" w:hAnsi="Times New Roman" w:cs="Times New Roman"/>
          <w:bCs/>
          <w:sz w:val="28"/>
          <w:szCs w:val="28"/>
          <w:lang w:val="es-SV"/>
        </w:rPr>
        <w:t>Por tanto el Honorable Concejo Municipal Plural, solicita que se remita la nota antes mencionada, a la Unidad  Jurídica</w:t>
      </w:r>
      <w:r w:rsidR="002E7A9E" w:rsidRPr="002E7A9E">
        <w:rPr>
          <w:rFonts w:ascii="Times New Roman" w:eastAsia="Calibri" w:hAnsi="Times New Roman" w:cs="Times New Roman"/>
          <w:sz w:val="28"/>
          <w:szCs w:val="28"/>
          <w:lang w:val="es-SV"/>
        </w:rPr>
        <w:t>,</w:t>
      </w:r>
      <w:r w:rsidR="002E7A9E" w:rsidRPr="002E7A9E">
        <w:rPr>
          <w:rFonts w:ascii="Times New Roman" w:eastAsia="Calibri" w:hAnsi="Times New Roman" w:cs="Times New Roman"/>
          <w:bCs/>
          <w:sz w:val="28"/>
          <w:szCs w:val="28"/>
          <w:lang w:val="es-SV"/>
        </w:rPr>
        <w:t xml:space="preserve"> con el objeto que se puedan hacer las diligencias en las instancias correspondientes. En relación a lo antes expuesto, e informe al Pleno en una Próxima Sesión. </w:t>
      </w:r>
      <w:r w:rsidR="002E7A9E" w:rsidRPr="002E7A9E">
        <w:rPr>
          <w:rFonts w:ascii="Times New Roman" w:eastAsia="Calibri" w:hAnsi="Times New Roman" w:cs="Times New Roman"/>
          <w:b/>
          <w:bCs/>
          <w:sz w:val="28"/>
          <w:szCs w:val="28"/>
          <w:lang w:val="es-SV"/>
        </w:rPr>
        <w:t>IV)</w:t>
      </w:r>
      <w:r w:rsidR="002E7A9E" w:rsidRPr="002E7A9E">
        <w:rPr>
          <w:rFonts w:ascii="Times New Roman" w:eastAsia="Calibri" w:hAnsi="Times New Roman" w:cs="Times New Roman"/>
          <w:sz w:val="28"/>
          <w:szCs w:val="28"/>
        </w:rPr>
        <w:t xml:space="preserve"> Nota de fecha 05/11/2021, suscrita  Licdo. </w:t>
      </w:r>
      <w:r w:rsidR="004D3BF9">
        <w:rPr>
          <w:rFonts w:ascii="Times New Roman" w:eastAsia="Calibri" w:hAnsi="Times New Roman" w:cs="Times New Roman"/>
          <w:sz w:val="28"/>
          <w:szCs w:val="28"/>
        </w:rPr>
        <w:t xml:space="preserve">XXXX </w:t>
      </w:r>
      <w:proofErr w:type="spellStart"/>
      <w:r w:rsidR="004D3BF9">
        <w:rPr>
          <w:rFonts w:ascii="Times New Roman" w:eastAsia="Calibri" w:hAnsi="Times New Roman" w:cs="Times New Roman"/>
          <w:sz w:val="28"/>
          <w:szCs w:val="28"/>
        </w:rPr>
        <w:t>XXXX</w:t>
      </w:r>
      <w:proofErr w:type="spellEnd"/>
      <w:r w:rsidR="004D3BF9">
        <w:rPr>
          <w:rFonts w:ascii="Times New Roman" w:eastAsia="Calibri" w:hAnsi="Times New Roman" w:cs="Times New Roman"/>
          <w:sz w:val="28"/>
          <w:szCs w:val="28"/>
        </w:rPr>
        <w:t xml:space="preserve"> </w:t>
      </w:r>
      <w:proofErr w:type="spellStart"/>
      <w:r w:rsidR="004D3BF9">
        <w:rPr>
          <w:rFonts w:ascii="Times New Roman" w:eastAsia="Calibri" w:hAnsi="Times New Roman" w:cs="Times New Roman"/>
          <w:sz w:val="28"/>
          <w:szCs w:val="28"/>
        </w:rPr>
        <w:t>XXXX</w:t>
      </w:r>
      <w:proofErr w:type="spellEnd"/>
      <w:r w:rsidR="004D3BF9">
        <w:rPr>
          <w:rFonts w:ascii="Times New Roman" w:eastAsia="Calibri" w:hAnsi="Times New Roman" w:cs="Times New Roman"/>
          <w:sz w:val="28"/>
          <w:szCs w:val="28"/>
        </w:rPr>
        <w:t xml:space="preserve"> XXXXX</w:t>
      </w:r>
      <w:r w:rsidR="002E7A9E" w:rsidRPr="002E7A9E">
        <w:rPr>
          <w:rFonts w:ascii="Times New Roman" w:eastAsia="Calibri" w:hAnsi="Times New Roman" w:cs="Times New Roman"/>
          <w:sz w:val="28"/>
          <w:szCs w:val="28"/>
        </w:rPr>
        <w:t>/Subgerente Financiero Ad Honorem, donde el honorable consejo Municipal Plural que en acta Numero “6 de fecha cinco de noviembre de 2021, se delega a la Secretaria Municipal, Para que pueda notificar al Jefe de Cuentas Corrientes que el pleno en uso de sus facultades legales autoriza con el visto bueno para entregar solvencias Municipal a las empresas inversiones e inmobiliaria Fénix y Salazar Romero</w:t>
      </w:r>
      <w:r w:rsidR="002E7A9E" w:rsidRPr="002E7A9E">
        <w:rPr>
          <w:rFonts w:ascii="Times New Roman" w:eastAsia="Calibri" w:hAnsi="Times New Roman" w:cs="Times New Roman"/>
          <w:bCs/>
          <w:sz w:val="28"/>
          <w:szCs w:val="28"/>
          <w:lang w:val="es-SV"/>
        </w:rPr>
        <w:t xml:space="preserve">. Por tanto el Honorable Concejo Municipal Plural, delega la secretaria Municipal emita recomendable a jefe de Cuentas Corrientes para que pueda emitir solvencias </w:t>
      </w:r>
      <w:r w:rsidR="002E7A9E" w:rsidRPr="002E7A9E">
        <w:rPr>
          <w:rFonts w:ascii="Times New Roman" w:eastAsia="Calibri" w:hAnsi="Times New Roman" w:cs="Times New Roman"/>
          <w:b/>
          <w:bCs/>
          <w:sz w:val="28"/>
          <w:szCs w:val="28"/>
          <w:lang w:val="es-SV"/>
        </w:rPr>
        <w:t>V)</w:t>
      </w:r>
      <w:r w:rsidR="002E7A9E" w:rsidRPr="002E7A9E">
        <w:rPr>
          <w:rFonts w:ascii="Times New Roman" w:eastAsia="Calibri" w:hAnsi="Times New Roman" w:cs="Times New Roman"/>
          <w:sz w:val="28"/>
          <w:szCs w:val="28"/>
        </w:rPr>
        <w:t xml:space="preserve"> Que</w:t>
      </w:r>
      <w:r w:rsidR="002E7A9E" w:rsidRPr="002E7A9E">
        <w:rPr>
          <w:rFonts w:ascii="Times New Roman" w:eastAsia="Calibri" w:hAnsi="Times New Roman" w:cs="Times New Roman"/>
          <w:b/>
          <w:sz w:val="28"/>
          <w:szCs w:val="28"/>
        </w:rPr>
        <w:t xml:space="preserve"> </w:t>
      </w:r>
      <w:r w:rsidR="002E7A9E" w:rsidRPr="002E7A9E">
        <w:rPr>
          <w:rFonts w:ascii="Times New Roman" w:eastAsia="Calibri" w:hAnsi="Times New Roman" w:cs="Times New Roman"/>
          <w:sz w:val="28"/>
          <w:szCs w:val="28"/>
          <w:lang w:val="es-SV"/>
        </w:rPr>
        <w:t xml:space="preserve">expuesto en el punto número </w:t>
      </w:r>
      <w:r w:rsidR="002E7A9E" w:rsidRPr="002E7A9E">
        <w:rPr>
          <w:rFonts w:ascii="Times New Roman" w:eastAsia="Calibri" w:hAnsi="Times New Roman" w:cs="Times New Roman"/>
          <w:b/>
          <w:sz w:val="28"/>
          <w:szCs w:val="28"/>
          <w:lang w:val="es-SV"/>
        </w:rPr>
        <w:t xml:space="preserve">ocho </w:t>
      </w:r>
      <w:r w:rsidR="002E7A9E" w:rsidRPr="002E7A9E">
        <w:rPr>
          <w:rFonts w:ascii="Times New Roman" w:eastAsia="Calibri" w:hAnsi="Times New Roman" w:cs="Times New Roman"/>
          <w:sz w:val="28"/>
          <w:szCs w:val="28"/>
          <w:lang w:val="es-SV"/>
        </w:rPr>
        <w:t xml:space="preserve">de la agenda de esta Sesión, denominado </w:t>
      </w:r>
      <w:r w:rsidR="002E7A9E" w:rsidRPr="002E7A9E">
        <w:rPr>
          <w:rFonts w:ascii="Times New Roman" w:eastAsia="Calibri" w:hAnsi="Times New Roman" w:cs="Times New Roman"/>
          <w:b/>
          <w:sz w:val="28"/>
          <w:szCs w:val="28"/>
          <w:lang w:val="es-SV"/>
        </w:rPr>
        <w:t xml:space="preserve">Notas a Conocimiento, </w:t>
      </w:r>
      <w:r w:rsidR="002E7A9E" w:rsidRPr="002E7A9E">
        <w:rPr>
          <w:rFonts w:ascii="Times New Roman" w:eastAsia="Calibri" w:hAnsi="Times New Roman" w:cs="Times New Roman"/>
          <w:sz w:val="28"/>
          <w:szCs w:val="28"/>
          <w:lang w:val="es-SV"/>
        </w:rPr>
        <w:t xml:space="preserve">se dio lectura a lo siguiente: Escrito recibido en Secretaría Municipal en fecha 04 de noviembre del año 2021, presentado por el </w:t>
      </w:r>
      <w:r w:rsidR="002E7A9E" w:rsidRPr="002E7A9E">
        <w:rPr>
          <w:rFonts w:ascii="Times New Roman" w:eastAsia="Calibri" w:hAnsi="Times New Roman" w:cs="Times New Roman"/>
          <w:b/>
          <w:sz w:val="28"/>
          <w:szCs w:val="28"/>
          <w:lang w:val="es-SV"/>
        </w:rPr>
        <w:t>Licenciado</w:t>
      </w:r>
      <w:r w:rsidR="002E7A9E" w:rsidRPr="002E7A9E">
        <w:rPr>
          <w:rFonts w:ascii="Times New Roman" w:eastAsia="Calibri" w:hAnsi="Times New Roman" w:cs="Times New Roman"/>
          <w:sz w:val="28"/>
          <w:szCs w:val="28"/>
          <w:lang w:val="es-SV"/>
        </w:rPr>
        <w:t xml:space="preserve"> </w:t>
      </w:r>
      <w:r w:rsidR="004D3BF9">
        <w:rPr>
          <w:rFonts w:ascii="Times New Roman" w:eastAsia="Calibri" w:hAnsi="Times New Roman" w:cs="Times New Roman"/>
          <w:b/>
          <w:sz w:val="28"/>
          <w:szCs w:val="28"/>
          <w:lang w:val="es-SV"/>
        </w:rPr>
        <w:t xml:space="preserve">XXXX </w:t>
      </w:r>
      <w:proofErr w:type="spellStart"/>
      <w:r w:rsidR="004D3BF9">
        <w:rPr>
          <w:rFonts w:ascii="Times New Roman" w:eastAsia="Calibri" w:hAnsi="Times New Roman" w:cs="Times New Roman"/>
          <w:b/>
          <w:sz w:val="28"/>
          <w:szCs w:val="28"/>
          <w:lang w:val="es-SV"/>
        </w:rPr>
        <w:t>XXXX</w:t>
      </w:r>
      <w:proofErr w:type="spellEnd"/>
      <w:r w:rsidR="004D3BF9">
        <w:rPr>
          <w:rFonts w:ascii="Times New Roman" w:eastAsia="Calibri" w:hAnsi="Times New Roman" w:cs="Times New Roman"/>
          <w:b/>
          <w:sz w:val="28"/>
          <w:szCs w:val="28"/>
          <w:lang w:val="es-SV"/>
        </w:rPr>
        <w:t xml:space="preserve"> </w:t>
      </w:r>
      <w:proofErr w:type="spellStart"/>
      <w:r w:rsidR="004D3BF9">
        <w:rPr>
          <w:rFonts w:ascii="Times New Roman" w:eastAsia="Calibri" w:hAnsi="Times New Roman" w:cs="Times New Roman"/>
          <w:b/>
          <w:sz w:val="28"/>
          <w:szCs w:val="28"/>
          <w:lang w:val="es-SV"/>
        </w:rPr>
        <w:t>XXXX</w:t>
      </w:r>
      <w:proofErr w:type="spellEnd"/>
      <w:r w:rsidR="004D3BF9">
        <w:rPr>
          <w:rFonts w:ascii="Times New Roman" w:eastAsia="Calibri" w:hAnsi="Times New Roman" w:cs="Times New Roman"/>
          <w:b/>
          <w:sz w:val="28"/>
          <w:szCs w:val="28"/>
          <w:lang w:val="es-SV"/>
        </w:rPr>
        <w:t xml:space="preserve"> </w:t>
      </w:r>
      <w:proofErr w:type="spellStart"/>
      <w:r w:rsidR="004D3BF9">
        <w:rPr>
          <w:rFonts w:ascii="Times New Roman" w:eastAsia="Calibri" w:hAnsi="Times New Roman" w:cs="Times New Roman"/>
          <w:b/>
          <w:sz w:val="28"/>
          <w:szCs w:val="28"/>
          <w:lang w:val="es-SV"/>
        </w:rPr>
        <w:t>XXXX</w:t>
      </w:r>
      <w:proofErr w:type="spellEnd"/>
      <w:r w:rsidR="002E7A9E" w:rsidRPr="002E7A9E">
        <w:rPr>
          <w:rFonts w:ascii="Times New Roman" w:eastAsia="Calibri" w:hAnsi="Times New Roman" w:cs="Times New Roman"/>
          <w:b/>
          <w:sz w:val="28"/>
          <w:szCs w:val="28"/>
          <w:lang w:val="es-SV"/>
        </w:rPr>
        <w:t xml:space="preserve">, </w:t>
      </w:r>
      <w:r w:rsidR="002E7A9E" w:rsidRPr="002E7A9E">
        <w:rPr>
          <w:rFonts w:ascii="Times New Roman" w:eastAsia="Calibri" w:hAnsi="Times New Roman" w:cs="Times New Roman"/>
          <w:sz w:val="28"/>
          <w:szCs w:val="28"/>
          <w:lang w:val="es-SV"/>
        </w:rPr>
        <w:t xml:space="preserve">en su carácter de Apoderado General Judicial de los señores, (as): </w:t>
      </w:r>
      <w:r w:rsidR="004D3BF9">
        <w:rPr>
          <w:rFonts w:ascii="Times New Roman" w:eastAsia="Calibri" w:hAnsi="Times New Roman" w:cs="Times New Roman"/>
          <w:sz w:val="28"/>
          <w:szCs w:val="28"/>
          <w:lang w:val="es-SV"/>
        </w:rPr>
        <w:t xml:space="preserve">XXXXX </w:t>
      </w:r>
      <w:proofErr w:type="spellStart"/>
      <w:r w:rsidR="004D3BF9">
        <w:rPr>
          <w:rFonts w:ascii="Times New Roman" w:eastAsia="Calibri" w:hAnsi="Times New Roman" w:cs="Times New Roman"/>
          <w:sz w:val="28"/>
          <w:szCs w:val="28"/>
          <w:lang w:val="es-SV"/>
        </w:rPr>
        <w:t>XXXXX</w:t>
      </w:r>
      <w:proofErr w:type="spellEnd"/>
      <w:r w:rsidR="004D3BF9">
        <w:rPr>
          <w:rFonts w:ascii="Times New Roman" w:eastAsia="Calibri" w:hAnsi="Times New Roman" w:cs="Times New Roman"/>
          <w:sz w:val="28"/>
          <w:szCs w:val="28"/>
          <w:lang w:val="es-SV"/>
        </w:rPr>
        <w:t xml:space="preserve"> XXXX XXXXX</w:t>
      </w:r>
      <w:r w:rsidR="002E7A9E" w:rsidRPr="002E7A9E">
        <w:rPr>
          <w:rFonts w:ascii="Times New Roman" w:eastAsia="Calibri" w:hAnsi="Times New Roman" w:cs="Times New Roman"/>
          <w:sz w:val="28"/>
          <w:szCs w:val="28"/>
          <w:lang w:val="es-SV"/>
        </w:rPr>
        <w:t xml:space="preserve">, </w:t>
      </w:r>
      <w:r w:rsidR="004D3BF9">
        <w:rPr>
          <w:rFonts w:ascii="Times New Roman" w:eastAsia="Calibri" w:hAnsi="Times New Roman" w:cs="Times New Roman"/>
          <w:sz w:val="28"/>
          <w:szCs w:val="28"/>
          <w:lang w:val="es-SV"/>
        </w:rPr>
        <w:t xml:space="preserve">XXXX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w:t>
      </w:r>
      <w:proofErr w:type="spellStart"/>
      <w:r w:rsidR="004D3BF9">
        <w:rPr>
          <w:rFonts w:ascii="Times New Roman" w:eastAsia="Calibri" w:hAnsi="Times New Roman" w:cs="Times New Roman"/>
          <w:sz w:val="28"/>
          <w:szCs w:val="28"/>
          <w:lang w:val="es-SV"/>
        </w:rPr>
        <w:t>XXXX</w:t>
      </w:r>
      <w:proofErr w:type="spellEnd"/>
      <w:r w:rsidR="002E7A9E" w:rsidRPr="002E7A9E">
        <w:rPr>
          <w:rFonts w:ascii="Times New Roman" w:eastAsia="Calibri" w:hAnsi="Times New Roman" w:cs="Times New Roman"/>
          <w:sz w:val="28"/>
          <w:szCs w:val="28"/>
          <w:lang w:val="es-SV"/>
        </w:rPr>
        <w:t xml:space="preserve">, </w:t>
      </w:r>
      <w:r w:rsidR="004D3BF9">
        <w:rPr>
          <w:rFonts w:ascii="Times New Roman" w:eastAsia="Calibri" w:hAnsi="Times New Roman" w:cs="Times New Roman"/>
          <w:sz w:val="28"/>
          <w:szCs w:val="28"/>
          <w:lang w:val="es-SV"/>
        </w:rPr>
        <w:t xml:space="preserve">XXXXX </w:t>
      </w:r>
      <w:proofErr w:type="spellStart"/>
      <w:r w:rsidR="004D3BF9">
        <w:rPr>
          <w:rFonts w:ascii="Times New Roman" w:eastAsia="Calibri" w:hAnsi="Times New Roman" w:cs="Times New Roman"/>
          <w:sz w:val="28"/>
          <w:szCs w:val="28"/>
          <w:lang w:val="es-SV"/>
        </w:rPr>
        <w:lastRenderedPageBreak/>
        <w:t>XXXXX</w:t>
      </w:r>
      <w:proofErr w:type="spellEnd"/>
      <w:r w:rsidR="004D3BF9">
        <w:rPr>
          <w:rFonts w:ascii="Times New Roman" w:eastAsia="Calibri" w:hAnsi="Times New Roman" w:cs="Times New Roman"/>
          <w:sz w:val="28"/>
          <w:szCs w:val="28"/>
          <w:lang w:val="es-SV"/>
        </w:rPr>
        <w:t xml:space="preserve"> </w:t>
      </w:r>
      <w:proofErr w:type="spellStart"/>
      <w:r w:rsidR="004D3BF9">
        <w:rPr>
          <w:rFonts w:ascii="Times New Roman" w:eastAsia="Calibri" w:hAnsi="Times New Roman" w:cs="Times New Roman"/>
          <w:sz w:val="28"/>
          <w:szCs w:val="28"/>
          <w:lang w:val="es-SV"/>
        </w:rPr>
        <w:t>XXXXX</w:t>
      </w:r>
      <w:proofErr w:type="spellEnd"/>
      <w:r w:rsidR="002E7A9E" w:rsidRPr="002E7A9E">
        <w:rPr>
          <w:rFonts w:ascii="Times New Roman" w:eastAsia="Calibri" w:hAnsi="Times New Roman" w:cs="Times New Roman"/>
          <w:sz w:val="28"/>
          <w:szCs w:val="28"/>
          <w:lang w:val="es-SV"/>
        </w:rPr>
        <w:t xml:space="preserve">, </w:t>
      </w:r>
      <w:r w:rsidR="004D3BF9">
        <w:rPr>
          <w:rFonts w:ascii="Times New Roman" w:eastAsia="Calibri" w:hAnsi="Times New Roman" w:cs="Times New Roman"/>
          <w:sz w:val="28"/>
          <w:szCs w:val="28"/>
          <w:lang w:val="es-SV"/>
        </w:rPr>
        <w:t xml:space="preserve">XXXX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XXXXXX</w:t>
      </w:r>
      <w:r w:rsidR="002E7A9E" w:rsidRPr="002E7A9E">
        <w:rPr>
          <w:rFonts w:ascii="Times New Roman" w:eastAsia="Calibri" w:hAnsi="Times New Roman" w:cs="Times New Roman"/>
          <w:sz w:val="28"/>
          <w:szCs w:val="28"/>
          <w:lang w:val="es-SV"/>
        </w:rPr>
        <w:t xml:space="preserve">, </w:t>
      </w:r>
      <w:r w:rsidR="004D3BF9">
        <w:rPr>
          <w:rFonts w:ascii="Times New Roman" w:eastAsia="Calibri" w:hAnsi="Times New Roman" w:cs="Times New Roman"/>
          <w:sz w:val="28"/>
          <w:szCs w:val="28"/>
          <w:lang w:val="es-SV"/>
        </w:rPr>
        <w:t xml:space="preserve">XXXX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XXXXX</w:t>
      </w:r>
      <w:r w:rsidR="002E7A9E" w:rsidRPr="002E7A9E">
        <w:rPr>
          <w:rFonts w:ascii="Times New Roman" w:eastAsia="Calibri" w:hAnsi="Times New Roman" w:cs="Times New Roman"/>
          <w:sz w:val="28"/>
          <w:szCs w:val="28"/>
          <w:lang w:val="es-SV"/>
        </w:rPr>
        <w:t xml:space="preserve">, </w:t>
      </w:r>
      <w:r w:rsidR="004D3BF9">
        <w:rPr>
          <w:rFonts w:ascii="Times New Roman" w:eastAsia="Calibri" w:hAnsi="Times New Roman" w:cs="Times New Roman"/>
          <w:sz w:val="28"/>
          <w:szCs w:val="28"/>
          <w:lang w:val="es-SV"/>
        </w:rPr>
        <w:t xml:space="preserve">XXXX XXXXX </w:t>
      </w:r>
      <w:proofErr w:type="spellStart"/>
      <w:r w:rsidR="004D3BF9">
        <w:rPr>
          <w:rFonts w:ascii="Times New Roman" w:eastAsia="Calibri" w:hAnsi="Times New Roman" w:cs="Times New Roman"/>
          <w:sz w:val="28"/>
          <w:szCs w:val="28"/>
          <w:lang w:val="es-SV"/>
        </w:rPr>
        <w:t>XXXXX</w:t>
      </w:r>
      <w:proofErr w:type="spellEnd"/>
      <w:r w:rsidR="002E7A9E" w:rsidRPr="002E7A9E">
        <w:rPr>
          <w:rFonts w:ascii="Times New Roman" w:eastAsia="Calibri" w:hAnsi="Times New Roman" w:cs="Times New Roman"/>
          <w:sz w:val="28"/>
          <w:szCs w:val="28"/>
          <w:lang w:val="es-SV"/>
        </w:rPr>
        <w:t xml:space="preserve">, </w:t>
      </w:r>
      <w:r w:rsidR="004D3BF9">
        <w:rPr>
          <w:rFonts w:ascii="Times New Roman" w:eastAsia="Calibri" w:hAnsi="Times New Roman" w:cs="Times New Roman"/>
          <w:sz w:val="28"/>
          <w:szCs w:val="28"/>
          <w:lang w:val="es-SV"/>
        </w:rPr>
        <w:t xml:space="preserve">XXXX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XXXXX XXXX</w:t>
      </w:r>
      <w:r w:rsidR="002E7A9E" w:rsidRPr="002E7A9E">
        <w:rPr>
          <w:rFonts w:ascii="Times New Roman" w:eastAsia="Calibri" w:hAnsi="Times New Roman" w:cs="Times New Roman"/>
          <w:sz w:val="28"/>
          <w:szCs w:val="28"/>
          <w:lang w:val="es-SV"/>
        </w:rPr>
        <w:t xml:space="preserve">; por medio del cual interpone </w:t>
      </w:r>
      <w:r w:rsidR="002E7A9E" w:rsidRPr="002E7A9E">
        <w:rPr>
          <w:rFonts w:ascii="Times New Roman" w:eastAsia="Calibri" w:hAnsi="Times New Roman" w:cs="Times New Roman"/>
          <w:b/>
          <w:sz w:val="28"/>
          <w:szCs w:val="28"/>
          <w:lang w:val="es-SV"/>
        </w:rPr>
        <w:t>Petición Administrativa sobre incumplimiento a órdenes judiciales de reinstalo por medida cautelar, con base a los artículos; 71, SIG.LPA.</w:t>
      </w:r>
      <w:r w:rsidR="002E7A9E" w:rsidRPr="002E7A9E">
        <w:rPr>
          <w:rFonts w:ascii="Times New Roman" w:eastAsia="Calibri" w:hAnsi="Times New Roman" w:cs="Times New Roman"/>
          <w:sz w:val="28"/>
          <w:szCs w:val="28"/>
          <w:lang w:val="es-SV"/>
        </w:rPr>
        <w:t xml:space="preserve">  Por tanto el </w:t>
      </w:r>
      <w:r w:rsidR="002E7A9E" w:rsidRPr="002E7A9E">
        <w:rPr>
          <w:rFonts w:ascii="Times New Roman" w:eastAsia="Calibri" w:hAnsi="Times New Roman" w:cs="Times New Roman"/>
          <w:b/>
          <w:sz w:val="28"/>
          <w:szCs w:val="28"/>
          <w:lang w:val="es-SV"/>
        </w:rPr>
        <w:t xml:space="preserve">Señor Osmin de Jesús </w:t>
      </w:r>
      <w:proofErr w:type="spellStart"/>
      <w:r w:rsidR="002E7A9E" w:rsidRPr="002E7A9E">
        <w:rPr>
          <w:rFonts w:ascii="Times New Roman" w:eastAsia="Calibri" w:hAnsi="Times New Roman" w:cs="Times New Roman"/>
          <w:b/>
          <w:sz w:val="28"/>
          <w:szCs w:val="28"/>
          <w:lang w:val="es-SV"/>
        </w:rPr>
        <w:t>Menjivar</w:t>
      </w:r>
      <w:proofErr w:type="spellEnd"/>
      <w:r w:rsidR="002E7A9E" w:rsidRPr="002E7A9E">
        <w:rPr>
          <w:rFonts w:ascii="Times New Roman" w:eastAsia="Calibri" w:hAnsi="Times New Roman" w:cs="Times New Roman"/>
          <w:b/>
          <w:sz w:val="28"/>
          <w:szCs w:val="28"/>
          <w:lang w:val="es-SV"/>
        </w:rPr>
        <w:t xml:space="preserve"> González, Décimo Segundo Regidor Propietario </w:t>
      </w:r>
      <w:r w:rsidR="002E7A9E" w:rsidRPr="002E7A9E">
        <w:rPr>
          <w:rFonts w:ascii="Times New Roman" w:eastAsia="Calibri" w:hAnsi="Times New Roman" w:cs="Times New Roman"/>
          <w:sz w:val="28"/>
          <w:szCs w:val="28"/>
          <w:lang w:val="es-SV"/>
        </w:rPr>
        <w:t xml:space="preserve">solicitan por segunda ocasión que se plasme en Acta constancia de lo siguiente: Que se reciban las Medidas Cautelares posteriores que presenten a la Municipalidad, con el objeto de dar a conocimiento al Concejo y así dar cumplimiento con la Orden dictaminada por el Juez de lo Laboral. </w:t>
      </w:r>
      <w:r w:rsidR="002E7A9E" w:rsidRPr="002E7A9E">
        <w:rPr>
          <w:rFonts w:ascii="Times New Roman" w:eastAsia="Calibri" w:hAnsi="Times New Roman" w:cs="Times New Roman"/>
          <w:b/>
          <w:bCs/>
          <w:sz w:val="28"/>
          <w:szCs w:val="28"/>
          <w:lang w:val="es-SV"/>
        </w:rPr>
        <w:t>VI)</w:t>
      </w:r>
      <w:r w:rsidR="002E7A9E" w:rsidRPr="002E7A9E">
        <w:rPr>
          <w:rFonts w:ascii="Times New Roman" w:eastAsia="Calibri" w:hAnsi="Times New Roman" w:cs="Times New Roman"/>
          <w:sz w:val="28"/>
          <w:szCs w:val="28"/>
        </w:rPr>
        <w:t xml:space="preserve">. </w:t>
      </w:r>
      <w:r w:rsidR="002E7A9E" w:rsidRPr="002E7A9E">
        <w:rPr>
          <w:rFonts w:ascii="Times New Roman" w:eastAsia="Calibri" w:hAnsi="Times New Roman" w:cs="Times New Roman"/>
          <w:sz w:val="28"/>
          <w:szCs w:val="28"/>
          <w:lang w:val="es-SV"/>
        </w:rPr>
        <w:t xml:space="preserve">Jennifer Esmeralda Juárez García Alcaldesa Municipal, solicita se deje en acta que en ningún momento está presionando para que regrese a la Municipalidad el Licenciado </w:t>
      </w:r>
      <w:r w:rsidR="004D3BF9">
        <w:rPr>
          <w:rFonts w:ascii="Times New Roman" w:eastAsia="Calibri" w:hAnsi="Times New Roman" w:cs="Times New Roman"/>
          <w:sz w:val="28"/>
          <w:szCs w:val="28"/>
          <w:lang w:val="es-SV"/>
        </w:rPr>
        <w:t xml:space="preserve">XXXX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XXXXX</w:t>
      </w:r>
      <w:r w:rsidR="002E7A9E" w:rsidRPr="002E7A9E">
        <w:rPr>
          <w:rFonts w:ascii="Times New Roman" w:eastAsia="Calibri" w:hAnsi="Times New Roman" w:cs="Times New Roman"/>
          <w:sz w:val="28"/>
          <w:szCs w:val="28"/>
          <w:lang w:val="es-SV"/>
        </w:rPr>
        <w:t xml:space="preserve"> ex Gerente General, según la Noticia que ha salido en el periódico de la Prensa Gráfica de fecha cinco de noviembre de dos mil veintiuno. </w:t>
      </w:r>
      <w:r w:rsidR="002E7A9E" w:rsidRPr="002E7A9E">
        <w:rPr>
          <w:rFonts w:ascii="Times New Roman" w:eastAsia="Calibri" w:hAnsi="Times New Roman" w:cs="Times New Roman"/>
          <w:b/>
          <w:sz w:val="28"/>
          <w:szCs w:val="28"/>
          <w:lang w:val="es-SV"/>
        </w:rPr>
        <w:t xml:space="preserve">VII). </w:t>
      </w:r>
      <w:r w:rsidR="002E7A9E" w:rsidRPr="002E7A9E">
        <w:rPr>
          <w:rFonts w:ascii="Times New Roman" w:eastAsia="Calibri" w:hAnsi="Times New Roman" w:cs="Times New Roman"/>
          <w:sz w:val="28"/>
          <w:szCs w:val="28"/>
          <w:lang w:val="es-SV"/>
        </w:rPr>
        <w:t xml:space="preserve">Concejal Bayron Eraldo Baltazar Martínez Barahona Decimo Primer Regidor Propietario, solicita se deje en acta que se vio el punto de Solvencia Municipal, en cuanto a entregar a la empresa Salazar Romero y que tuvo conocimiento el Licenciado </w:t>
      </w:r>
      <w:r w:rsidR="004D3BF9">
        <w:rPr>
          <w:rFonts w:ascii="Times New Roman" w:eastAsia="Calibri" w:hAnsi="Times New Roman" w:cs="Times New Roman"/>
          <w:sz w:val="28"/>
          <w:szCs w:val="28"/>
          <w:lang w:val="es-SV"/>
        </w:rPr>
        <w:t xml:space="preserve">XXXX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w:t>
      </w:r>
      <w:proofErr w:type="spellStart"/>
      <w:r w:rsidR="004D3BF9">
        <w:rPr>
          <w:rFonts w:ascii="Times New Roman" w:eastAsia="Calibri" w:hAnsi="Times New Roman" w:cs="Times New Roman"/>
          <w:sz w:val="28"/>
          <w:szCs w:val="28"/>
          <w:lang w:val="es-SV"/>
        </w:rPr>
        <w:t>XXXX</w:t>
      </w:r>
      <w:proofErr w:type="spellEnd"/>
      <w:r w:rsidR="004D3BF9">
        <w:rPr>
          <w:rFonts w:ascii="Times New Roman" w:eastAsia="Calibri" w:hAnsi="Times New Roman" w:cs="Times New Roman"/>
          <w:sz w:val="28"/>
          <w:szCs w:val="28"/>
          <w:lang w:val="es-SV"/>
        </w:rPr>
        <w:t xml:space="preserve"> XXXXX</w:t>
      </w:r>
      <w:r w:rsidR="002E7A9E" w:rsidRPr="002E7A9E">
        <w:rPr>
          <w:rFonts w:ascii="Times New Roman" w:eastAsia="Calibri" w:hAnsi="Times New Roman" w:cs="Times New Roman"/>
          <w:sz w:val="28"/>
          <w:szCs w:val="28"/>
          <w:lang w:val="es-SV"/>
        </w:rPr>
        <w:t>, Subgerente Financiero Tributario ad Honorem. Y así poder emitir la solvencia solicitada por la empresa Salazar Romero. Y así gire instrucciones al Jefe de cuentas corrientes para emitirla.</w:t>
      </w:r>
      <w:r w:rsidR="002E7A9E" w:rsidRPr="002E7A9E">
        <w:rPr>
          <w:rFonts w:ascii="Times New Roman" w:eastAsia="Times New Roman" w:hAnsi="Times New Roman" w:cs="Times New Roman"/>
          <w:color w:val="000000"/>
          <w:sz w:val="28"/>
          <w:szCs w:val="28"/>
          <w:lang w:eastAsia="es-ES"/>
        </w:rPr>
        <w:t xml:space="preserve"> Y no habiendo más que hacer constar se cierra la sesión a las diecinueve horas con quince minutos del día viernes cinco de noviembre del año dos mil veintiuno.  Y para constancia firmamos. </w:t>
      </w:r>
      <w:bookmarkStart w:id="0" w:name="_GoBack"/>
      <w:bookmarkEnd w:id="0"/>
    </w:p>
    <w:p w:rsidR="004038CF" w:rsidRDefault="004038CF" w:rsidP="002E7A9E">
      <w:pPr>
        <w:spacing w:line="276" w:lineRule="auto"/>
        <w:jc w:val="both"/>
        <w:rPr>
          <w:rFonts w:ascii="Times New Roman" w:eastAsia="Calibri" w:hAnsi="Times New Roman" w:cs="Times New Roman"/>
          <w:b/>
        </w:rPr>
      </w:pPr>
    </w:p>
    <w:p w:rsidR="009279A3" w:rsidRPr="004038CF" w:rsidRDefault="009279A3"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Dra. Jennifer Esmeralda Juárez García, </w:t>
      </w:r>
    </w:p>
    <w:p w:rsidR="004038CF" w:rsidRPr="004D3C05"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038CF">
        <w:rPr>
          <w:rFonts w:ascii="Times New Roman" w:eastAsia="Calibri" w:hAnsi="Times New Roman" w:cs="Times New Roman"/>
          <w:b/>
          <w:lang w:val="es-SV"/>
        </w:rPr>
        <w:t xml:space="preserve">            </w:t>
      </w:r>
      <w:r w:rsidRPr="004D3C05">
        <w:rPr>
          <w:rFonts w:ascii="Times New Roman" w:eastAsia="Calibri" w:hAnsi="Times New Roman" w:cs="Times New Roman"/>
          <w:b/>
          <w:lang w:val="es-SV"/>
        </w:rPr>
        <w:t xml:space="preserve">Alcaldesa Municipal;                                                </w:t>
      </w:r>
      <w:r w:rsidRPr="004D3C05">
        <w:rPr>
          <w:rFonts w:ascii="Times New Roman" w:eastAsia="Calibri" w:hAnsi="Times New Roman" w:cs="Times New Roman"/>
          <w:b/>
          <w:color w:val="000000" w:themeColor="text1"/>
          <w:lang w:val="es-SV"/>
        </w:rPr>
        <w:t xml:space="preserve">Lic. Sergio Noel Monroy Martínez, </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D3C05">
        <w:rPr>
          <w:rFonts w:ascii="Times New Roman" w:eastAsia="Calibri" w:hAnsi="Times New Roman" w:cs="Times New Roman"/>
          <w:b/>
          <w:color w:val="000000" w:themeColor="text1"/>
          <w:lang w:val="es-SV"/>
        </w:rPr>
        <w:t xml:space="preserve">                                                                                                         Síndico Municipal;</w:t>
      </w:r>
      <w:r w:rsidRPr="00A2605F">
        <w:rPr>
          <w:rFonts w:ascii="Times New Roman" w:eastAsia="Calibri" w:hAnsi="Times New Roman" w:cs="Times New Roman"/>
          <w:b/>
          <w:color w:val="000000" w:themeColor="text1"/>
          <w:lang w:val="es-SV"/>
        </w:rPr>
        <w:t xml:space="preserve"> </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Carla María Navarro Franco,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Primera Regidora Propietaria;                                              Sr. Damián Cristóbal Serrano Ortiz,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Segundo Regidor Propietario;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Lesby Sugey Miranda Portillo,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Tercera Regidora Propietaria;                                                    Dra. Yany Xiomara Fuentes Rivas,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Cuarta Regidora Propietaria,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Jonathan Bryan Gómez Cruz,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lastRenderedPageBreak/>
        <w:t xml:space="preserve">Quinto Regidor Propietario,                                                         Sr. Carlos Alberto Palma Fuentes,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Sexto Regidor Propietario; </w:t>
      </w: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Susana Yamileth Hernández Cardoza,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Séptima Regidora Propietario;                                         Ing. Walter Arnoldo Ayala Rodríguez,           </w:t>
      </w:r>
    </w:p>
    <w:p w:rsidR="004038CF" w:rsidRPr="004038CF" w:rsidRDefault="004038CF" w:rsidP="004038CF">
      <w:pPr>
        <w:tabs>
          <w:tab w:val="left" w:pos="1830"/>
          <w:tab w:val="left" w:pos="5661"/>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r>
      <w:r w:rsidRPr="004038CF">
        <w:rPr>
          <w:rFonts w:ascii="Times New Roman" w:eastAsia="Calibri" w:hAnsi="Times New Roman" w:cs="Times New Roman"/>
          <w:b/>
          <w:lang w:val="es-SV"/>
        </w:rPr>
        <w:tab/>
        <w:t xml:space="preserve">     Octavo Regidor Propietario;</w:t>
      </w:r>
    </w:p>
    <w:p w:rsidR="004038CF" w:rsidRPr="004038CF" w:rsidRDefault="004038CF" w:rsidP="004038CF">
      <w:pPr>
        <w:tabs>
          <w:tab w:val="left" w:pos="2347"/>
        </w:tabs>
        <w:spacing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Rafael Antonio Ardon Jule,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Noveno Regidor Propietario;                                             </w:t>
      </w:r>
      <w:r w:rsidRPr="0067702B">
        <w:rPr>
          <w:rFonts w:ascii="Times New Roman" w:eastAsia="Calibri" w:hAnsi="Times New Roman" w:cs="Times New Roman"/>
          <w:b/>
          <w:highlight w:val="yellow"/>
          <w:lang w:val="es-SV"/>
        </w:rPr>
        <w:t>Ing. Gilberto Antonio Amador Medrano</w:t>
      </w:r>
      <w:r w:rsidRPr="004038CF">
        <w:rPr>
          <w:rFonts w:ascii="Times New Roman" w:eastAsia="Calibri" w:hAnsi="Times New Roman" w:cs="Times New Roman"/>
          <w:b/>
          <w:lang w:val="es-SV"/>
        </w:rPr>
        <w:t xml:space="preserve">,         </w:t>
      </w:r>
    </w:p>
    <w:p w:rsidR="004038CF" w:rsidRPr="004038CF" w:rsidRDefault="004038CF" w:rsidP="004038CF">
      <w:pPr>
        <w:tabs>
          <w:tab w:val="left" w:pos="572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w:t>
      </w:r>
      <w:r w:rsidRPr="0067702B">
        <w:rPr>
          <w:rFonts w:ascii="Times New Roman" w:eastAsia="Calibri" w:hAnsi="Times New Roman" w:cs="Times New Roman"/>
          <w:b/>
          <w:highlight w:val="yellow"/>
          <w:lang w:val="es-SV"/>
        </w:rPr>
        <w:t>Décimo Regidor Propietario;</w:t>
      </w:r>
      <w:r w:rsidR="0067702B" w:rsidRPr="0067702B">
        <w:rPr>
          <w:rFonts w:ascii="Times New Roman" w:eastAsia="Calibri" w:hAnsi="Times New Roman" w:cs="Times New Roman"/>
          <w:b/>
          <w:highlight w:val="yellow"/>
          <w:lang w:val="es-SV"/>
        </w:rPr>
        <w:t xml:space="preserve"> (ausente</w:t>
      </w:r>
      <w:r w:rsidR="0067702B">
        <w:rPr>
          <w:rFonts w:ascii="Times New Roman" w:eastAsia="Calibri" w:hAnsi="Times New Roman" w:cs="Times New Roman"/>
          <w:b/>
          <w:lang w:val="es-SV"/>
        </w:rPr>
        <w:t>)</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6F5841"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 xml:space="preserve">Sr. Bayron Eraldo Baltazar Martínez,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Décimo Primer Regidor Propietario;</w:t>
      </w:r>
      <w:r w:rsidRPr="004038CF">
        <w:rPr>
          <w:rFonts w:ascii="Times New Roman" w:eastAsia="Calibri" w:hAnsi="Times New Roman" w:cs="Times New Roman"/>
          <w:b/>
          <w:lang w:val="es-SV"/>
        </w:rPr>
        <w:t xml:space="preserve">                             Sr. Osmin de Jesús Menjívar González,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Décimo Segundo Regidor Propietario; </w:t>
      </w:r>
    </w:p>
    <w:p w:rsidR="004038CF" w:rsidRPr="004038CF" w:rsidRDefault="004038CF" w:rsidP="004038CF">
      <w:pPr>
        <w:tabs>
          <w:tab w:val="left" w:pos="6174"/>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174"/>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Lic. José Francisco Luna Vásquez,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Primer Regidor Suplente;                                                    Sr. José Mauricio López Rivas, </w:t>
      </w:r>
    </w:p>
    <w:p w:rsidR="004038CF" w:rsidRPr="004038CF" w:rsidRDefault="004038CF" w:rsidP="004038CF">
      <w:pPr>
        <w:tabs>
          <w:tab w:val="left" w:pos="5926"/>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Segundo Regidor Suplente;</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C45306" w:rsidP="004038CF">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Sra. St</w:t>
      </w:r>
      <w:r w:rsidR="004038CF" w:rsidRPr="004038CF">
        <w:rPr>
          <w:rFonts w:ascii="Times New Roman" w:eastAsia="Calibri" w:hAnsi="Times New Roman" w:cs="Times New Roman"/>
          <w:b/>
          <w:lang w:val="es-SV"/>
        </w:rPr>
        <w:t xml:space="preserve">ephanny Elizabeth Márquez Borjas,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Tercera Regidora Suplente                                          Sra. María del Carmen García,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rPr>
        <w:tab/>
        <w:t xml:space="preserve">                                                              </w:t>
      </w:r>
      <w:r w:rsidRPr="004038CF">
        <w:rPr>
          <w:rFonts w:ascii="Times New Roman" w:eastAsia="Calibri" w:hAnsi="Times New Roman" w:cs="Times New Roman"/>
          <w:b/>
          <w:lang w:val="es-SV"/>
        </w:rPr>
        <w:t xml:space="preserve">Cuarta Regidora Suplente.  </w:t>
      </w:r>
    </w:p>
    <w:p w:rsidR="004038CF" w:rsidRPr="004038CF" w:rsidRDefault="004038CF" w:rsidP="004038CF">
      <w:pPr>
        <w:tabs>
          <w:tab w:val="left" w:pos="6406"/>
          <w:tab w:val="left" w:pos="7560"/>
        </w:tabs>
        <w:spacing w:after="0" w:line="240" w:lineRule="auto"/>
        <w:rPr>
          <w:rFonts w:ascii="Times New Roman" w:eastAsia="Calibri" w:hAnsi="Times New Roman" w:cs="Times New Roman"/>
          <w:b/>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Licenciada Flor Victoria Morales Zelaya</w:t>
      </w: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Secretaria Municipal.</w:t>
      </w: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E9B" w:rsidRDefault="00AF0E9B" w:rsidP="0085282D">
      <w:pPr>
        <w:spacing w:after="0" w:line="240" w:lineRule="auto"/>
      </w:pPr>
      <w:r>
        <w:separator/>
      </w:r>
    </w:p>
  </w:endnote>
  <w:endnote w:type="continuationSeparator" w:id="0">
    <w:p w:rsidR="00AF0E9B" w:rsidRDefault="00AF0E9B" w:rsidP="00852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mall Fonts">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E9B" w:rsidRDefault="00AF0E9B" w:rsidP="0085282D">
      <w:pPr>
        <w:spacing w:after="0" w:line="240" w:lineRule="auto"/>
      </w:pPr>
      <w:r>
        <w:separator/>
      </w:r>
    </w:p>
  </w:footnote>
  <w:footnote w:type="continuationSeparator" w:id="0">
    <w:p w:rsidR="00AF0E9B" w:rsidRDefault="00AF0E9B" w:rsidP="008528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9919C8"/>
    <w:multiLevelType w:val="hybridMultilevel"/>
    <w:tmpl w:val="C15C8C4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nsid w:val="14DE465E"/>
    <w:multiLevelType w:val="hybridMultilevel"/>
    <w:tmpl w:val="6C5C655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1652096C"/>
    <w:multiLevelType w:val="hybridMultilevel"/>
    <w:tmpl w:val="2B24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84531D"/>
    <w:multiLevelType w:val="hybridMultilevel"/>
    <w:tmpl w:val="88664CDC"/>
    <w:lvl w:ilvl="0" w:tplc="30825D86">
      <w:start w:val="1"/>
      <w:numFmt w:val="upperLetter"/>
      <w:lvlText w:val="%1-"/>
      <w:lvlJc w:val="left"/>
      <w:pPr>
        <w:ind w:left="360" w:hanging="360"/>
      </w:pPr>
      <w:rPr>
        <w:rFonts w:cs="Times New Roman" w:hint="default"/>
        <w:b/>
        <w:bCs w:val="0"/>
      </w:rPr>
    </w:lvl>
    <w:lvl w:ilvl="1" w:tplc="440A0019" w:tentative="1">
      <w:start w:val="1"/>
      <w:numFmt w:val="lowerLetter"/>
      <w:lvlText w:val="%2."/>
      <w:lvlJc w:val="left"/>
      <w:pPr>
        <w:ind w:left="1014" w:hanging="360"/>
      </w:pPr>
      <w:rPr>
        <w:rFonts w:cs="Times New Roman"/>
      </w:rPr>
    </w:lvl>
    <w:lvl w:ilvl="2" w:tplc="440A001B" w:tentative="1">
      <w:start w:val="1"/>
      <w:numFmt w:val="lowerRoman"/>
      <w:lvlText w:val="%3."/>
      <w:lvlJc w:val="right"/>
      <w:pPr>
        <w:ind w:left="1734" w:hanging="180"/>
      </w:pPr>
      <w:rPr>
        <w:rFonts w:cs="Times New Roman"/>
      </w:rPr>
    </w:lvl>
    <w:lvl w:ilvl="3" w:tplc="440A000F" w:tentative="1">
      <w:start w:val="1"/>
      <w:numFmt w:val="decimal"/>
      <w:lvlText w:val="%4."/>
      <w:lvlJc w:val="left"/>
      <w:pPr>
        <w:ind w:left="2454" w:hanging="360"/>
      </w:pPr>
      <w:rPr>
        <w:rFonts w:cs="Times New Roman"/>
      </w:rPr>
    </w:lvl>
    <w:lvl w:ilvl="4" w:tplc="440A0019" w:tentative="1">
      <w:start w:val="1"/>
      <w:numFmt w:val="lowerLetter"/>
      <w:lvlText w:val="%5."/>
      <w:lvlJc w:val="left"/>
      <w:pPr>
        <w:ind w:left="3174" w:hanging="360"/>
      </w:pPr>
      <w:rPr>
        <w:rFonts w:cs="Times New Roman"/>
      </w:rPr>
    </w:lvl>
    <w:lvl w:ilvl="5" w:tplc="440A001B" w:tentative="1">
      <w:start w:val="1"/>
      <w:numFmt w:val="lowerRoman"/>
      <w:lvlText w:val="%6."/>
      <w:lvlJc w:val="right"/>
      <w:pPr>
        <w:ind w:left="3894" w:hanging="180"/>
      </w:pPr>
      <w:rPr>
        <w:rFonts w:cs="Times New Roman"/>
      </w:rPr>
    </w:lvl>
    <w:lvl w:ilvl="6" w:tplc="440A000F" w:tentative="1">
      <w:start w:val="1"/>
      <w:numFmt w:val="decimal"/>
      <w:lvlText w:val="%7."/>
      <w:lvlJc w:val="left"/>
      <w:pPr>
        <w:ind w:left="4614" w:hanging="360"/>
      </w:pPr>
      <w:rPr>
        <w:rFonts w:cs="Times New Roman"/>
      </w:rPr>
    </w:lvl>
    <w:lvl w:ilvl="7" w:tplc="440A0019" w:tentative="1">
      <w:start w:val="1"/>
      <w:numFmt w:val="lowerLetter"/>
      <w:lvlText w:val="%8."/>
      <w:lvlJc w:val="left"/>
      <w:pPr>
        <w:ind w:left="5334" w:hanging="360"/>
      </w:pPr>
      <w:rPr>
        <w:rFonts w:cs="Times New Roman"/>
      </w:rPr>
    </w:lvl>
    <w:lvl w:ilvl="8" w:tplc="440A001B" w:tentative="1">
      <w:start w:val="1"/>
      <w:numFmt w:val="lowerRoman"/>
      <w:lvlText w:val="%9."/>
      <w:lvlJc w:val="right"/>
      <w:pPr>
        <w:ind w:left="6054" w:hanging="180"/>
      </w:pPr>
      <w:rPr>
        <w:rFonts w:cs="Times New Roman"/>
      </w:rPr>
    </w:lvl>
  </w:abstractNum>
  <w:abstractNum w:abstractNumId="6">
    <w:nsid w:val="205F02A5"/>
    <w:multiLevelType w:val="hybridMultilevel"/>
    <w:tmpl w:val="57D055E6"/>
    <w:lvl w:ilvl="0" w:tplc="440A000D">
      <w:start w:val="1"/>
      <w:numFmt w:val="bullet"/>
      <w:lvlText w:val=""/>
      <w:lvlJc w:val="left"/>
      <w:pPr>
        <w:ind w:left="960" w:hanging="360"/>
      </w:pPr>
      <w:rPr>
        <w:rFonts w:ascii="Wingdings" w:hAnsi="Wingdings"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7">
    <w:nsid w:val="21D46E61"/>
    <w:multiLevelType w:val="hybridMultilevel"/>
    <w:tmpl w:val="0C545E1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2AE67322"/>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5B794D"/>
    <w:multiLevelType w:val="hybridMultilevel"/>
    <w:tmpl w:val="AB1A6D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419542C"/>
    <w:multiLevelType w:val="hybridMultilevel"/>
    <w:tmpl w:val="DFD21906"/>
    <w:lvl w:ilvl="0" w:tplc="D15C4704">
      <w:start w:val="1"/>
      <w:numFmt w:val="upperRoman"/>
      <w:lvlText w:val="%1."/>
      <w:lvlJc w:val="left"/>
      <w:pPr>
        <w:ind w:left="720" w:hanging="72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365F2757"/>
    <w:multiLevelType w:val="hybridMultilevel"/>
    <w:tmpl w:val="E974ACB6"/>
    <w:lvl w:ilvl="0" w:tplc="30BC12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5306B7"/>
    <w:multiLevelType w:val="hybridMultilevel"/>
    <w:tmpl w:val="C136D6CC"/>
    <w:lvl w:ilvl="0" w:tplc="43C43E4E">
      <w:start w:val="1"/>
      <w:numFmt w:val="decimal"/>
      <w:lvlText w:val="%1."/>
      <w:lvlJc w:val="left"/>
      <w:pPr>
        <w:ind w:left="360" w:hanging="360"/>
      </w:pPr>
      <w:rPr>
        <w:rFonts w:hint="default"/>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46526CAC"/>
    <w:multiLevelType w:val="hybridMultilevel"/>
    <w:tmpl w:val="911EC09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73758BA"/>
    <w:multiLevelType w:val="hybridMultilevel"/>
    <w:tmpl w:val="A4A6DF6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4D406252"/>
    <w:multiLevelType w:val="hybridMultilevel"/>
    <w:tmpl w:val="57CA4B8C"/>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543955EB"/>
    <w:multiLevelType w:val="hybridMultilevel"/>
    <w:tmpl w:val="12A6CC92"/>
    <w:lvl w:ilvl="0" w:tplc="89920B7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A4374C7"/>
    <w:multiLevelType w:val="hybridMultilevel"/>
    <w:tmpl w:val="C248BE72"/>
    <w:lvl w:ilvl="0" w:tplc="99EA1D1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DFC5167"/>
    <w:multiLevelType w:val="hybridMultilevel"/>
    <w:tmpl w:val="1F56A45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624F3415"/>
    <w:multiLevelType w:val="hybridMultilevel"/>
    <w:tmpl w:val="9A08D562"/>
    <w:lvl w:ilvl="0" w:tplc="A8044F14">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63DD6A3A"/>
    <w:multiLevelType w:val="hybridMultilevel"/>
    <w:tmpl w:val="A4A6DF6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64F903A8"/>
    <w:multiLevelType w:val="hybridMultilevel"/>
    <w:tmpl w:val="E9E0EC38"/>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2">
    <w:nsid w:val="670E5AF2"/>
    <w:multiLevelType w:val="hybridMultilevel"/>
    <w:tmpl w:val="7F8A573A"/>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5923120"/>
    <w:multiLevelType w:val="hybridMultilevel"/>
    <w:tmpl w:val="D700BE8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1"/>
  </w:num>
  <w:num w:numId="2">
    <w:abstractNumId w:val="8"/>
  </w:num>
  <w:num w:numId="3">
    <w:abstractNumId w:val="23"/>
  </w:num>
  <w:num w:numId="4">
    <w:abstractNumId w:val="13"/>
  </w:num>
  <w:num w:numId="5">
    <w:abstractNumId w:val="19"/>
  </w:num>
  <w:num w:numId="6">
    <w:abstractNumId w:val="18"/>
  </w:num>
  <w:num w:numId="7">
    <w:abstractNumId w:val="21"/>
  </w:num>
  <w:num w:numId="8">
    <w:abstractNumId w:val="6"/>
  </w:num>
  <w:num w:numId="9">
    <w:abstractNumId w:val="4"/>
  </w:num>
  <w:num w:numId="10">
    <w:abstractNumId w:val="3"/>
  </w:num>
  <w:num w:numId="11">
    <w:abstractNumId w:val="16"/>
  </w:num>
  <w:num w:numId="12">
    <w:abstractNumId w:val="0"/>
  </w:num>
  <w:num w:numId="13">
    <w:abstractNumId w:val="22"/>
  </w:num>
  <w:num w:numId="14">
    <w:abstractNumId w:val="2"/>
  </w:num>
  <w:num w:numId="15">
    <w:abstractNumId w:val="1"/>
  </w:num>
  <w:num w:numId="16">
    <w:abstractNumId w:val="24"/>
  </w:num>
  <w:num w:numId="17">
    <w:abstractNumId w:val="7"/>
  </w:num>
  <w:num w:numId="18">
    <w:abstractNumId w:val="5"/>
  </w:num>
  <w:num w:numId="19">
    <w:abstractNumId w:val="12"/>
  </w:num>
  <w:num w:numId="20">
    <w:abstractNumId w:val="10"/>
  </w:num>
  <w:num w:numId="21">
    <w:abstractNumId w:val="14"/>
  </w:num>
  <w:num w:numId="22">
    <w:abstractNumId w:val="15"/>
  </w:num>
  <w:num w:numId="23">
    <w:abstractNumId w:val="9"/>
  </w:num>
  <w:num w:numId="24">
    <w:abstractNumId w:val="20"/>
  </w:num>
  <w:num w:numId="2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B55"/>
    <w:rsid w:val="00002136"/>
    <w:rsid w:val="0000226D"/>
    <w:rsid w:val="000029DE"/>
    <w:rsid w:val="00005A97"/>
    <w:rsid w:val="0000782B"/>
    <w:rsid w:val="000105EF"/>
    <w:rsid w:val="000147B9"/>
    <w:rsid w:val="000148FD"/>
    <w:rsid w:val="00015EA9"/>
    <w:rsid w:val="0001696D"/>
    <w:rsid w:val="000210B4"/>
    <w:rsid w:val="00021C8F"/>
    <w:rsid w:val="00022601"/>
    <w:rsid w:val="00022860"/>
    <w:rsid w:val="000236DD"/>
    <w:rsid w:val="0003115B"/>
    <w:rsid w:val="00031FC9"/>
    <w:rsid w:val="000478BF"/>
    <w:rsid w:val="000541FE"/>
    <w:rsid w:val="000629DC"/>
    <w:rsid w:val="0006361F"/>
    <w:rsid w:val="00070F4F"/>
    <w:rsid w:val="00090A59"/>
    <w:rsid w:val="0009554C"/>
    <w:rsid w:val="000A5E5B"/>
    <w:rsid w:val="000B1F38"/>
    <w:rsid w:val="000C2C90"/>
    <w:rsid w:val="000C6E06"/>
    <w:rsid w:val="000D1B76"/>
    <w:rsid w:val="000D1EA4"/>
    <w:rsid w:val="000D2EFC"/>
    <w:rsid w:val="000E122A"/>
    <w:rsid w:val="000E139C"/>
    <w:rsid w:val="000E53B7"/>
    <w:rsid w:val="000E6ADD"/>
    <w:rsid w:val="000F077A"/>
    <w:rsid w:val="000F7ACE"/>
    <w:rsid w:val="00107725"/>
    <w:rsid w:val="00110D0F"/>
    <w:rsid w:val="001132EE"/>
    <w:rsid w:val="001212E7"/>
    <w:rsid w:val="00126136"/>
    <w:rsid w:val="00127CEE"/>
    <w:rsid w:val="00127E52"/>
    <w:rsid w:val="00131DB7"/>
    <w:rsid w:val="00132196"/>
    <w:rsid w:val="00136F83"/>
    <w:rsid w:val="00142CD7"/>
    <w:rsid w:val="001475F7"/>
    <w:rsid w:val="00150E23"/>
    <w:rsid w:val="00162206"/>
    <w:rsid w:val="00162D9B"/>
    <w:rsid w:val="00170B60"/>
    <w:rsid w:val="001759CA"/>
    <w:rsid w:val="001771BF"/>
    <w:rsid w:val="0018061A"/>
    <w:rsid w:val="00182484"/>
    <w:rsid w:val="00191129"/>
    <w:rsid w:val="00195BED"/>
    <w:rsid w:val="001A0D12"/>
    <w:rsid w:val="001A2F06"/>
    <w:rsid w:val="001A4E25"/>
    <w:rsid w:val="001C2D41"/>
    <w:rsid w:val="001C3CB6"/>
    <w:rsid w:val="001D1D02"/>
    <w:rsid w:val="001D38FD"/>
    <w:rsid w:val="001D4E10"/>
    <w:rsid w:val="001D54D0"/>
    <w:rsid w:val="001D719D"/>
    <w:rsid w:val="001E3B26"/>
    <w:rsid w:val="001E520C"/>
    <w:rsid w:val="001F069E"/>
    <w:rsid w:val="001F48BA"/>
    <w:rsid w:val="0020117C"/>
    <w:rsid w:val="002032F6"/>
    <w:rsid w:val="002067CC"/>
    <w:rsid w:val="002068A3"/>
    <w:rsid w:val="00215E65"/>
    <w:rsid w:val="002245AE"/>
    <w:rsid w:val="00230EE7"/>
    <w:rsid w:val="002442A2"/>
    <w:rsid w:val="00244AD0"/>
    <w:rsid w:val="0025459C"/>
    <w:rsid w:val="00254EFE"/>
    <w:rsid w:val="00254FC2"/>
    <w:rsid w:val="0025700A"/>
    <w:rsid w:val="00261762"/>
    <w:rsid w:val="00263353"/>
    <w:rsid w:val="00264D77"/>
    <w:rsid w:val="0027234A"/>
    <w:rsid w:val="00272BF1"/>
    <w:rsid w:val="00273E93"/>
    <w:rsid w:val="0028403C"/>
    <w:rsid w:val="0028459D"/>
    <w:rsid w:val="00287E73"/>
    <w:rsid w:val="00292410"/>
    <w:rsid w:val="00293860"/>
    <w:rsid w:val="00294031"/>
    <w:rsid w:val="002A3093"/>
    <w:rsid w:val="002B11E1"/>
    <w:rsid w:val="002B6624"/>
    <w:rsid w:val="002C218C"/>
    <w:rsid w:val="002C68C7"/>
    <w:rsid w:val="002C7156"/>
    <w:rsid w:val="002D6A18"/>
    <w:rsid w:val="002E0731"/>
    <w:rsid w:val="002E1B26"/>
    <w:rsid w:val="002E7A9E"/>
    <w:rsid w:val="002F009D"/>
    <w:rsid w:val="002F6BCA"/>
    <w:rsid w:val="00303AB8"/>
    <w:rsid w:val="00303AE8"/>
    <w:rsid w:val="0031413F"/>
    <w:rsid w:val="00315DC0"/>
    <w:rsid w:val="0032123E"/>
    <w:rsid w:val="00321329"/>
    <w:rsid w:val="003228FE"/>
    <w:rsid w:val="00332929"/>
    <w:rsid w:val="003508C0"/>
    <w:rsid w:val="00352852"/>
    <w:rsid w:val="00373826"/>
    <w:rsid w:val="003739DA"/>
    <w:rsid w:val="003758A7"/>
    <w:rsid w:val="003803D7"/>
    <w:rsid w:val="00381069"/>
    <w:rsid w:val="00382A90"/>
    <w:rsid w:val="003846C2"/>
    <w:rsid w:val="00385D1F"/>
    <w:rsid w:val="00392181"/>
    <w:rsid w:val="003947A5"/>
    <w:rsid w:val="00396499"/>
    <w:rsid w:val="003B7D98"/>
    <w:rsid w:val="003C1928"/>
    <w:rsid w:val="003C1A0B"/>
    <w:rsid w:val="003C4335"/>
    <w:rsid w:val="003D3271"/>
    <w:rsid w:val="003D6FF5"/>
    <w:rsid w:val="003F0CC4"/>
    <w:rsid w:val="003F3B3D"/>
    <w:rsid w:val="003F6C8E"/>
    <w:rsid w:val="003F6E0C"/>
    <w:rsid w:val="004009BE"/>
    <w:rsid w:val="004035A8"/>
    <w:rsid w:val="004038CF"/>
    <w:rsid w:val="00404675"/>
    <w:rsid w:val="0040531D"/>
    <w:rsid w:val="0041446F"/>
    <w:rsid w:val="00417C87"/>
    <w:rsid w:val="00420D5D"/>
    <w:rsid w:val="004260EB"/>
    <w:rsid w:val="00435B05"/>
    <w:rsid w:val="00445776"/>
    <w:rsid w:val="00450C79"/>
    <w:rsid w:val="004548C4"/>
    <w:rsid w:val="004643EF"/>
    <w:rsid w:val="00464749"/>
    <w:rsid w:val="00471F23"/>
    <w:rsid w:val="00474219"/>
    <w:rsid w:val="00490363"/>
    <w:rsid w:val="00490DD6"/>
    <w:rsid w:val="004A00FC"/>
    <w:rsid w:val="004A0C86"/>
    <w:rsid w:val="004A2DE2"/>
    <w:rsid w:val="004A6471"/>
    <w:rsid w:val="004C010A"/>
    <w:rsid w:val="004D29A6"/>
    <w:rsid w:val="004D3BF9"/>
    <w:rsid w:val="004D3C05"/>
    <w:rsid w:val="004E58A8"/>
    <w:rsid w:val="004F3AD1"/>
    <w:rsid w:val="004F528B"/>
    <w:rsid w:val="004F58AE"/>
    <w:rsid w:val="00500FE3"/>
    <w:rsid w:val="00507E28"/>
    <w:rsid w:val="00511A50"/>
    <w:rsid w:val="00514074"/>
    <w:rsid w:val="00522E26"/>
    <w:rsid w:val="00524EFB"/>
    <w:rsid w:val="005357C2"/>
    <w:rsid w:val="00536023"/>
    <w:rsid w:val="00537601"/>
    <w:rsid w:val="00543CC6"/>
    <w:rsid w:val="0055089A"/>
    <w:rsid w:val="005551FD"/>
    <w:rsid w:val="00557351"/>
    <w:rsid w:val="005638A0"/>
    <w:rsid w:val="005653AC"/>
    <w:rsid w:val="005671E6"/>
    <w:rsid w:val="005711D2"/>
    <w:rsid w:val="00571BED"/>
    <w:rsid w:val="0057346D"/>
    <w:rsid w:val="0057375F"/>
    <w:rsid w:val="00573D2F"/>
    <w:rsid w:val="00576A95"/>
    <w:rsid w:val="00580FE1"/>
    <w:rsid w:val="00581430"/>
    <w:rsid w:val="005816EA"/>
    <w:rsid w:val="0058272C"/>
    <w:rsid w:val="0058327A"/>
    <w:rsid w:val="00592630"/>
    <w:rsid w:val="005933BC"/>
    <w:rsid w:val="005A0693"/>
    <w:rsid w:val="005A77F8"/>
    <w:rsid w:val="005B1573"/>
    <w:rsid w:val="005B1BAE"/>
    <w:rsid w:val="005B345D"/>
    <w:rsid w:val="005C2C2B"/>
    <w:rsid w:val="005D67EF"/>
    <w:rsid w:val="005D73C0"/>
    <w:rsid w:val="005E4B7A"/>
    <w:rsid w:val="005E7DA6"/>
    <w:rsid w:val="005F7952"/>
    <w:rsid w:val="00600B05"/>
    <w:rsid w:val="00603275"/>
    <w:rsid w:val="00603458"/>
    <w:rsid w:val="006036AF"/>
    <w:rsid w:val="006042FA"/>
    <w:rsid w:val="00606DBA"/>
    <w:rsid w:val="00607DD3"/>
    <w:rsid w:val="006109BD"/>
    <w:rsid w:val="006412E4"/>
    <w:rsid w:val="00643649"/>
    <w:rsid w:val="00647005"/>
    <w:rsid w:val="00651C17"/>
    <w:rsid w:val="006559CF"/>
    <w:rsid w:val="00656DA0"/>
    <w:rsid w:val="00660F64"/>
    <w:rsid w:val="00666674"/>
    <w:rsid w:val="006678D4"/>
    <w:rsid w:val="00667FCA"/>
    <w:rsid w:val="00673D09"/>
    <w:rsid w:val="0067702B"/>
    <w:rsid w:val="00677FA6"/>
    <w:rsid w:val="00681BD7"/>
    <w:rsid w:val="00684AD7"/>
    <w:rsid w:val="006961F9"/>
    <w:rsid w:val="006A3F2A"/>
    <w:rsid w:val="006A3FCF"/>
    <w:rsid w:val="006A47AC"/>
    <w:rsid w:val="006A5CD8"/>
    <w:rsid w:val="006A6B2F"/>
    <w:rsid w:val="006A714A"/>
    <w:rsid w:val="006A722A"/>
    <w:rsid w:val="006B54ED"/>
    <w:rsid w:val="006B68A7"/>
    <w:rsid w:val="006C0087"/>
    <w:rsid w:val="006C727F"/>
    <w:rsid w:val="006C774A"/>
    <w:rsid w:val="006E0C48"/>
    <w:rsid w:val="006F5841"/>
    <w:rsid w:val="006F6140"/>
    <w:rsid w:val="0070256D"/>
    <w:rsid w:val="007034B8"/>
    <w:rsid w:val="0070381B"/>
    <w:rsid w:val="00707598"/>
    <w:rsid w:val="007109CC"/>
    <w:rsid w:val="00713D01"/>
    <w:rsid w:val="00720259"/>
    <w:rsid w:val="007236A1"/>
    <w:rsid w:val="00734F05"/>
    <w:rsid w:val="00735C6E"/>
    <w:rsid w:val="007509AF"/>
    <w:rsid w:val="00751758"/>
    <w:rsid w:val="0075308A"/>
    <w:rsid w:val="007579A6"/>
    <w:rsid w:val="00760BE9"/>
    <w:rsid w:val="00762AE8"/>
    <w:rsid w:val="00770369"/>
    <w:rsid w:val="00771942"/>
    <w:rsid w:val="00773A60"/>
    <w:rsid w:val="00781D51"/>
    <w:rsid w:val="00786F06"/>
    <w:rsid w:val="00792E55"/>
    <w:rsid w:val="00793793"/>
    <w:rsid w:val="007A1065"/>
    <w:rsid w:val="007A7E2C"/>
    <w:rsid w:val="007B13A0"/>
    <w:rsid w:val="007B5EFA"/>
    <w:rsid w:val="007C3153"/>
    <w:rsid w:val="007C6C34"/>
    <w:rsid w:val="007D4A52"/>
    <w:rsid w:val="007E4FDC"/>
    <w:rsid w:val="007E5E14"/>
    <w:rsid w:val="007E79EB"/>
    <w:rsid w:val="007F11B4"/>
    <w:rsid w:val="007F6C58"/>
    <w:rsid w:val="008034EB"/>
    <w:rsid w:val="008111C4"/>
    <w:rsid w:val="00813806"/>
    <w:rsid w:val="00823598"/>
    <w:rsid w:val="00824AFF"/>
    <w:rsid w:val="0084215A"/>
    <w:rsid w:val="008426FC"/>
    <w:rsid w:val="008459D6"/>
    <w:rsid w:val="0085282D"/>
    <w:rsid w:val="008619E3"/>
    <w:rsid w:val="00864960"/>
    <w:rsid w:val="00872930"/>
    <w:rsid w:val="00874D26"/>
    <w:rsid w:val="00876736"/>
    <w:rsid w:val="00882F7D"/>
    <w:rsid w:val="008845BC"/>
    <w:rsid w:val="00884DD9"/>
    <w:rsid w:val="00887305"/>
    <w:rsid w:val="008926B6"/>
    <w:rsid w:val="008959DB"/>
    <w:rsid w:val="008A5166"/>
    <w:rsid w:val="008B1EFE"/>
    <w:rsid w:val="008B36AC"/>
    <w:rsid w:val="008B4D19"/>
    <w:rsid w:val="008B6713"/>
    <w:rsid w:val="008C28F8"/>
    <w:rsid w:val="008C3A99"/>
    <w:rsid w:val="008C7292"/>
    <w:rsid w:val="008D23B2"/>
    <w:rsid w:val="008D715E"/>
    <w:rsid w:val="008F015F"/>
    <w:rsid w:val="008F0F8F"/>
    <w:rsid w:val="008F22F3"/>
    <w:rsid w:val="008F39BB"/>
    <w:rsid w:val="00901A31"/>
    <w:rsid w:val="00902906"/>
    <w:rsid w:val="00906A41"/>
    <w:rsid w:val="0091116E"/>
    <w:rsid w:val="00915021"/>
    <w:rsid w:val="0092485F"/>
    <w:rsid w:val="00924B68"/>
    <w:rsid w:val="009279A3"/>
    <w:rsid w:val="00935BA4"/>
    <w:rsid w:val="009361BC"/>
    <w:rsid w:val="009362FA"/>
    <w:rsid w:val="00937B6E"/>
    <w:rsid w:val="00937F53"/>
    <w:rsid w:val="00947CB1"/>
    <w:rsid w:val="00954555"/>
    <w:rsid w:val="00974055"/>
    <w:rsid w:val="009814D9"/>
    <w:rsid w:val="009831C5"/>
    <w:rsid w:val="009B05D2"/>
    <w:rsid w:val="009B173A"/>
    <w:rsid w:val="009B1F21"/>
    <w:rsid w:val="009B70E2"/>
    <w:rsid w:val="009C4CF0"/>
    <w:rsid w:val="009C7960"/>
    <w:rsid w:val="009D05E8"/>
    <w:rsid w:val="009D232C"/>
    <w:rsid w:val="009D6829"/>
    <w:rsid w:val="009E637B"/>
    <w:rsid w:val="009F39B8"/>
    <w:rsid w:val="009F64E4"/>
    <w:rsid w:val="00A00A16"/>
    <w:rsid w:val="00A05910"/>
    <w:rsid w:val="00A129CE"/>
    <w:rsid w:val="00A2151C"/>
    <w:rsid w:val="00A21D08"/>
    <w:rsid w:val="00A2605F"/>
    <w:rsid w:val="00A352BF"/>
    <w:rsid w:val="00A37F7D"/>
    <w:rsid w:val="00A421AC"/>
    <w:rsid w:val="00A43DD3"/>
    <w:rsid w:val="00A46B68"/>
    <w:rsid w:val="00A556A1"/>
    <w:rsid w:val="00A61FCA"/>
    <w:rsid w:val="00A624D3"/>
    <w:rsid w:val="00A66AF0"/>
    <w:rsid w:val="00A70AF8"/>
    <w:rsid w:val="00A7268A"/>
    <w:rsid w:val="00A73871"/>
    <w:rsid w:val="00AA5894"/>
    <w:rsid w:val="00AA7F6A"/>
    <w:rsid w:val="00AB7753"/>
    <w:rsid w:val="00AC27F6"/>
    <w:rsid w:val="00AC6156"/>
    <w:rsid w:val="00AD611F"/>
    <w:rsid w:val="00AE50FB"/>
    <w:rsid w:val="00AE571F"/>
    <w:rsid w:val="00AE7581"/>
    <w:rsid w:val="00AF0E9B"/>
    <w:rsid w:val="00AF1685"/>
    <w:rsid w:val="00AF39AC"/>
    <w:rsid w:val="00AF3C0C"/>
    <w:rsid w:val="00AF71D3"/>
    <w:rsid w:val="00B01DA8"/>
    <w:rsid w:val="00B07074"/>
    <w:rsid w:val="00B13B33"/>
    <w:rsid w:val="00B16B7F"/>
    <w:rsid w:val="00B170BC"/>
    <w:rsid w:val="00B17AC2"/>
    <w:rsid w:val="00B229EB"/>
    <w:rsid w:val="00B47630"/>
    <w:rsid w:val="00B47BFC"/>
    <w:rsid w:val="00B5112F"/>
    <w:rsid w:val="00B53200"/>
    <w:rsid w:val="00B60354"/>
    <w:rsid w:val="00B62176"/>
    <w:rsid w:val="00B62746"/>
    <w:rsid w:val="00B63A8C"/>
    <w:rsid w:val="00B654BE"/>
    <w:rsid w:val="00B73C1B"/>
    <w:rsid w:val="00B7591E"/>
    <w:rsid w:val="00B8419D"/>
    <w:rsid w:val="00BA48A8"/>
    <w:rsid w:val="00BB03DE"/>
    <w:rsid w:val="00BB67B0"/>
    <w:rsid w:val="00BD280F"/>
    <w:rsid w:val="00BD32A8"/>
    <w:rsid w:val="00BD787B"/>
    <w:rsid w:val="00BE249A"/>
    <w:rsid w:val="00BE28D6"/>
    <w:rsid w:val="00BF5B27"/>
    <w:rsid w:val="00BF5C34"/>
    <w:rsid w:val="00C03F62"/>
    <w:rsid w:val="00C042F4"/>
    <w:rsid w:val="00C065C3"/>
    <w:rsid w:val="00C1106E"/>
    <w:rsid w:val="00C11086"/>
    <w:rsid w:val="00C11090"/>
    <w:rsid w:val="00C12BF8"/>
    <w:rsid w:val="00C20257"/>
    <w:rsid w:val="00C23973"/>
    <w:rsid w:val="00C33454"/>
    <w:rsid w:val="00C345DD"/>
    <w:rsid w:val="00C3505C"/>
    <w:rsid w:val="00C400D5"/>
    <w:rsid w:val="00C45306"/>
    <w:rsid w:val="00C55728"/>
    <w:rsid w:val="00C56A26"/>
    <w:rsid w:val="00C62EC9"/>
    <w:rsid w:val="00C644A7"/>
    <w:rsid w:val="00C64FC7"/>
    <w:rsid w:val="00C662CF"/>
    <w:rsid w:val="00C73E19"/>
    <w:rsid w:val="00C76570"/>
    <w:rsid w:val="00C77AB4"/>
    <w:rsid w:val="00C8460B"/>
    <w:rsid w:val="00C84EA3"/>
    <w:rsid w:val="00C863BF"/>
    <w:rsid w:val="00C86ECB"/>
    <w:rsid w:val="00C9390E"/>
    <w:rsid w:val="00C94728"/>
    <w:rsid w:val="00C95DA8"/>
    <w:rsid w:val="00C96B43"/>
    <w:rsid w:val="00CA7A8F"/>
    <w:rsid w:val="00CB1D1B"/>
    <w:rsid w:val="00CB24B7"/>
    <w:rsid w:val="00CB28D8"/>
    <w:rsid w:val="00CC6BED"/>
    <w:rsid w:val="00CD6424"/>
    <w:rsid w:val="00CD6D8F"/>
    <w:rsid w:val="00CD7C9A"/>
    <w:rsid w:val="00CE70BC"/>
    <w:rsid w:val="00CF1F4A"/>
    <w:rsid w:val="00D029C3"/>
    <w:rsid w:val="00D11703"/>
    <w:rsid w:val="00D33D77"/>
    <w:rsid w:val="00D3526D"/>
    <w:rsid w:val="00D43FA7"/>
    <w:rsid w:val="00D547D7"/>
    <w:rsid w:val="00D55A9C"/>
    <w:rsid w:val="00D651E3"/>
    <w:rsid w:val="00D67367"/>
    <w:rsid w:val="00D73D67"/>
    <w:rsid w:val="00D757ED"/>
    <w:rsid w:val="00D859CF"/>
    <w:rsid w:val="00D95DC1"/>
    <w:rsid w:val="00D96BEC"/>
    <w:rsid w:val="00D97808"/>
    <w:rsid w:val="00DA15CD"/>
    <w:rsid w:val="00DA31A1"/>
    <w:rsid w:val="00DA6EE0"/>
    <w:rsid w:val="00DB2077"/>
    <w:rsid w:val="00DB57EA"/>
    <w:rsid w:val="00DB6292"/>
    <w:rsid w:val="00DB7214"/>
    <w:rsid w:val="00DC4532"/>
    <w:rsid w:val="00DC6A25"/>
    <w:rsid w:val="00DD260B"/>
    <w:rsid w:val="00DD311F"/>
    <w:rsid w:val="00DD436F"/>
    <w:rsid w:val="00DD4E59"/>
    <w:rsid w:val="00DD53BB"/>
    <w:rsid w:val="00DE29D5"/>
    <w:rsid w:val="00DE497C"/>
    <w:rsid w:val="00DE5967"/>
    <w:rsid w:val="00E11F35"/>
    <w:rsid w:val="00E12121"/>
    <w:rsid w:val="00E14680"/>
    <w:rsid w:val="00E15DE5"/>
    <w:rsid w:val="00E3109A"/>
    <w:rsid w:val="00E35735"/>
    <w:rsid w:val="00E40DCF"/>
    <w:rsid w:val="00E44296"/>
    <w:rsid w:val="00E46BDE"/>
    <w:rsid w:val="00E5285A"/>
    <w:rsid w:val="00E52B16"/>
    <w:rsid w:val="00E62749"/>
    <w:rsid w:val="00E637A5"/>
    <w:rsid w:val="00E76F0E"/>
    <w:rsid w:val="00E77D1C"/>
    <w:rsid w:val="00E809BA"/>
    <w:rsid w:val="00E81235"/>
    <w:rsid w:val="00E91F84"/>
    <w:rsid w:val="00E932C6"/>
    <w:rsid w:val="00E94830"/>
    <w:rsid w:val="00E953E5"/>
    <w:rsid w:val="00E95A47"/>
    <w:rsid w:val="00EA60BE"/>
    <w:rsid w:val="00EA72FC"/>
    <w:rsid w:val="00EB6CEF"/>
    <w:rsid w:val="00EB7290"/>
    <w:rsid w:val="00EC4DA7"/>
    <w:rsid w:val="00ED6BFD"/>
    <w:rsid w:val="00EE72E3"/>
    <w:rsid w:val="00EF1A14"/>
    <w:rsid w:val="00EF2F93"/>
    <w:rsid w:val="00F22350"/>
    <w:rsid w:val="00F22993"/>
    <w:rsid w:val="00F26BA0"/>
    <w:rsid w:val="00F2775D"/>
    <w:rsid w:val="00F30BB0"/>
    <w:rsid w:val="00F313D5"/>
    <w:rsid w:val="00F34E84"/>
    <w:rsid w:val="00F43FDB"/>
    <w:rsid w:val="00F4693E"/>
    <w:rsid w:val="00F4779A"/>
    <w:rsid w:val="00F47F79"/>
    <w:rsid w:val="00F50A8A"/>
    <w:rsid w:val="00F52A97"/>
    <w:rsid w:val="00F60CB9"/>
    <w:rsid w:val="00F62135"/>
    <w:rsid w:val="00F66626"/>
    <w:rsid w:val="00F6724C"/>
    <w:rsid w:val="00F74915"/>
    <w:rsid w:val="00F87024"/>
    <w:rsid w:val="00F87192"/>
    <w:rsid w:val="00F919A2"/>
    <w:rsid w:val="00F922F4"/>
    <w:rsid w:val="00F9318B"/>
    <w:rsid w:val="00FA014D"/>
    <w:rsid w:val="00FA198C"/>
    <w:rsid w:val="00FB4E09"/>
    <w:rsid w:val="00FC2515"/>
    <w:rsid w:val="00FD1971"/>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package" Target="embeddings/Hoja_de_c_lculo_de_Microsoft_Excel1.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mailto:rmartinez@nassarabogados.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CC3AB-7ECD-4383-A34F-4EEBE6467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51</Pages>
  <Words>15257</Words>
  <Characters>83916</Characters>
  <Application>Microsoft Office Word</Application>
  <DocSecurity>0</DocSecurity>
  <Lines>699</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 03</cp:lastModifiedBy>
  <cp:revision>339</cp:revision>
  <cp:lastPrinted>2020-03-04T21:24:00Z</cp:lastPrinted>
  <dcterms:created xsi:type="dcterms:W3CDTF">2020-08-11T16:09:00Z</dcterms:created>
  <dcterms:modified xsi:type="dcterms:W3CDTF">2022-02-23T17:13:00Z</dcterms:modified>
</cp:coreProperties>
</file>