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A7F" w:rsidRPr="00546A7F" w:rsidRDefault="00546A7F" w:rsidP="00546A7F">
      <w:pPr>
        <w:autoSpaceDE w:val="0"/>
        <w:autoSpaceDN w:val="0"/>
        <w:adjustRightInd w:val="0"/>
        <w:spacing w:after="0" w:line="276" w:lineRule="auto"/>
        <w:jc w:val="both"/>
        <w:rPr>
          <w:rFonts w:ascii="Times New Roman" w:eastAsia="Calibri" w:hAnsi="Times New Roman" w:cs="Times New Roman"/>
          <w:sz w:val="26"/>
          <w:szCs w:val="26"/>
        </w:rPr>
      </w:pPr>
      <w:r w:rsidRPr="00546A7F">
        <w:rPr>
          <w:rFonts w:ascii="Times New Roman" w:eastAsia="Calibri" w:hAnsi="Times New Roman" w:cs="Times New Roman"/>
          <w:b/>
          <w:sz w:val="28"/>
          <w:szCs w:val="28"/>
          <w:lang w:val="es-SV"/>
        </w:rPr>
        <w:t xml:space="preserve">ACTA NÚMERO SIETE  de la Sesión Extraordinaria celebrada en la Sala de Sesiones de la Alcaldía Municipal de esta Ciudad, de las nueve horas en adelante del día viernes once de junio del año dos mil veintiuno, </w:t>
      </w:r>
      <w:r w:rsidRPr="00546A7F">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lang w:val="es-SV"/>
        </w:rPr>
        <w:t>Doctora Jennifer Esmeralda Juárez García, Alcaldesa Municipal;</w:t>
      </w:r>
      <w:r w:rsidRPr="00546A7F">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Sr. José Mauricio López Rivas, Segundo Regidor Suplente; Señora Stephanny Elizabeth Márquez Borjas, Tercera Regidora Suplente y Señora María del Carmen García, Cuarta Regidora Suplente. </w:t>
      </w:r>
      <w:r w:rsidRPr="00546A7F">
        <w:rPr>
          <w:rFonts w:ascii="Times New Roman" w:eastAsia="Calibri" w:hAnsi="Times New Roman" w:cs="Times New Roman"/>
          <w:b/>
          <w:sz w:val="28"/>
          <w:szCs w:val="28"/>
          <w:lang w:val="es-SV"/>
        </w:rPr>
        <w:t>Habiendo Quórum</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sz w:val="28"/>
          <w:szCs w:val="28"/>
          <w:lang w:val="es-SV"/>
        </w:rPr>
        <w:t xml:space="preserve">iniciándose con la aprobación de la Agenda, y desarrollándose los demás numerales de la agenda del numeral uno al dieciséis, incluyendo varios. </w:t>
      </w:r>
      <w:r w:rsidRPr="00546A7F">
        <w:rPr>
          <w:rFonts w:ascii="Times New Roman" w:eastAsia="Calibri" w:hAnsi="Times New Roman" w:cs="Times New Roman"/>
          <w:b/>
          <w:bCs/>
          <w:sz w:val="28"/>
          <w:szCs w:val="28"/>
        </w:rPr>
        <w:t>Seguidamente se da lectura a los informes de la señora Alcaldesa Municipal:</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b/>
          <w:color w:val="000000"/>
          <w:sz w:val="28"/>
          <w:szCs w:val="28"/>
        </w:rPr>
        <w:t>VIERNES</w:t>
      </w:r>
      <w:r w:rsidRPr="00546A7F">
        <w:rPr>
          <w:rFonts w:ascii="Times New Roman" w:eastAsia="Calibri" w:hAnsi="Times New Roman" w:cs="Times New Roman"/>
          <w:color w:val="000000"/>
          <w:sz w:val="28"/>
          <w:szCs w:val="28"/>
        </w:rPr>
        <w:t xml:space="preserve"> </w:t>
      </w:r>
      <w:r w:rsidRPr="00546A7F">
        <w:rPr>
          <w:rFonts w:ascii="Times New Roman" w:eastAsia="Calibri" w:hAnsi="Times New Roman" w:cs="Times New Roman"/>
          <w:b/>
          <w:color w:val="000000"/>
          <w:sz w:val="28"/>
          <w:szCs w:val="28"/>
        </w:rPr>
        <w:t xml:space="preserve">28 DE MAYO  2021: </w:t>
      </w:r>
      <w:r w:rsidRPr="00546A7F">
        <w:rPr>
          <w:rFonts w:ascii="Times New Roman" w:eastAsia="Calibri" w:hAnsi="Times New Roman" w:cs="Times New Roman"/>
          <w:color w:val="000000"/>
          <w:sz w:val="28"/>
          <w:szCs w:val="28"/>
        </w:rPr>
        <w:t xml:space="preserve">8:00AM con motivo de celebrar el mes de las madres este día se visitó las instalaciones de los diferentes pabellones del Mercado Municipal para hacer entrega de rosas y refrigerios en compañía de los Concejales Carlos Alberto Palma Fuentes y el Concejal Walter Arnoldo Ayala Rodríguez,  9:00am  Asistió a  la sesión Extraordinaria de Consejo # 5,   2:00pm asistió a la entrega de insumos deportivos en las instalaciones de la casa de la juventud, a las diferentes escuelas deportivas como: Ciudad Obrera, Tikal Norte y Popotlan. En coordinación de “INDES” Y  representantes de Dirección de Reconstrucción  Tejido Social, 4:00pm asistió al Parque Central” NOE CANJURA” para hacer entrega de diferentes obsequios en conmemoración al mes de las madres y en coordinación </w:t>
      </w:r>
      <w:r w:rsidRPr="00546A7F">
        <w:rPr>
          <w:rFonts w:ascii="Times New Roman" w:eastAsia="Calibri" w:hAnsi="Times New Roman" w:cs="Times New Roman"/>
          <w:color w:val="000000"/>
          <w:sz w:val="28"/>
          <w:szCs w:val="28"/>
        </w:rPr>
        <w:lastRenderedPageBreak/>
        <w:t xml:space="preserve">de la unidad de Identidad Cultural, </w:t>
      </w:r>
      <w:r w:rsidRPr="00546A7F">
        <w:rPr>
          <w:rFonts w:ascii="Times New Roman" w:eastAsia="Calibri" w:hAnsi="Times New Roman" w:cs="Times New Roman"/>
          <w:b/>
          <w:color w:val="000000"/>
          <w:sz w:val="28"/>
          <w:szCs w:val="28"/>
        </w:rPr>
        <w:t xml:space="preserve">LUNES 31 DE MAYO  2021: </w:t>
      </w:r>
      <w:r w:rsidRPr="00546A7F">
        <w:rPr>
          <w:rFonts w:ascii="Times New Roman" w:eastAsia="Calibri" w:hAnsi="Times New Roman" w:cs="Times New Roman"/>
          <w:color w:val="000000"/>
          <w:sz w:val="28"/>
          <w:szCs w:val="28"/>
        </w:rPr>
        <w:t xml:space="preserve">8:00AM Firma y revisión de documentos del despacho municipal, 10:00am Reunión con representantes de CAPRES en San Salvador, 12:00pm Reunión de trabajo con el Lic. Rodolfo Sánchez/Sub Gerente Medio Ambiente, 12:15pm Reunión de trabajo con el Lic. </w:t>
      </w:r>
      <w:r w:rsidR="000F24BE">
        <w:rPr>
          <w:rFonts w:ascii="Times New Roman" w:eastAsia="Calibri" w:hAnsi="Times New Roman" w:cs="Times New Roman"/>
          <w:color w:val="000000"/>
          <w:sz w:val="28"/>
          <w:szCs w:val="28"/>
        </w:rPr>
        <w:t>XXXXXXXXX</w:t>
      </w:r>
      <w:r w:rsidRPr="00546A7F">
        <w:rPr>
          <w:rFonts w:ascii="Times New Roman" w:eastAsia="Calibri" w:hAnsi="Times New Roman" w:cs="Times New Roman"/>
          <w:color w:val="000000"/>
          <w:sz w:val="28"/>
          <w:szCs w:val="28"/>
        </w:rPr>
        <w:t xml:space="preserve">/ Apoderado Judicial de la Municipalidad y 3:30pm Reunión con representantes de Dirección de Reconstrucción de Tejido Social, </w:t>
      </w:r>
      <w:r w:rsidRPr="00546A7F">
        <w:rPr>
          <w:rFonts w:ascii="Times New Roman" w:eastAsia="Calibri" w:hAnsi="Times New Roman" w:cs="Times New Roman"/>
          <w:b/>
          <w:color w:val="000000"/>
          <w:sz w:val="28"/>
          <w:szCs w:val="28"/>
        </w:rPr>
        <w:t xml:space="preserve">MARTES 01 DE JUNIO 2021: </w:t>
      </w:r>
      <w:r w:rsidRPr="00546A7F">
        <w:rPr>
          <w:rFonts w:ascii="Times New Roman" w:eastAsia="Calibri" w:hAnsi="Times New Roman" w:cs="Times New Roman"/>
          <w:color w:val="000000"/>
          <w:sz w:val="28"/>
          <w:szCs w:val="28"/>
        </w:rPr>
        <w:t xml:space="preserve">8:00am Firma y Revisión de documentos del despacho municipal, 8:30am Reunión de trabajo con representantes de Dirección de Reconstrucción de Tejido Social y  9:00am  Asistió a  la sesión Ordinaria de Consejo #6, </w:t>
      </w:r>
      <w:r w:rsidRPr="00546A7F">
        <w:rPr>
          <w:rFonts w:ascii="Times New Roman" w:eastAsia="Calibri" w:hAnsi="Times New Roman" w:cs="Times New Roman"/>
          <w:b/>
          <w:color w:val="000000"/>
          <w:sz w:val="28"/>
          <w:szCs w:val="28"/>
        </w:rPr>
        <w:t xml:space="preserve">MIERCOLES 02 DE JUNIO 2021: </w:t>
      </w:r>
      <w:r w:rsidRPr="00546A7F">
        <w:rPr>
          <w:rFonts w:ascii="Times New Roman" w:eastAsia="Calibri" w:hAnsi="Times New Roman" w:cs="Times New Roman"/>
          <w:color w:val="000000"/>
          <w:sz w:val="28"/>
          <w:szCs w:val="28"/>
        </w:rPr>
        <w:t xml:space="preserve">8:00am Firma y Revisión de documentos del despacho municipal, 10:30am Reunión con representantes de la Parroquia Santa Catarina y 11:40am Reunión de trabajo con representantes de COAMSS OPAMSS Lic. </w:t>
      </w:r>
      <w:r w:rsidR="005E5BA5">
        <w:rPr>
          <w:rFonts w:ascii="Times New Roman" w:eastAsia="Calibri" w:hAnsi="Times New Roman" w:cs="Times New Roman"/>
          <w:color w:val="000000"/>
          <w:sz w:val="28"/>
          <w:szCs w:val="28"/>
        </w:rPr>
        <w:t>XXXXXXXXX</w:t>
      </w:r>
      <w:r w:rsidRPr="00546A7F">
        <w:rPr>
          <w:rFonts w:ascii="Times New Roman" w:eastAsia="Calibri" w:hAnsi="Times New Roman" w:cs="Times New Roman"/>
          <w:color w:val="000000"/>
          <w:sz w:val="28"/>
          <w:szCs w:val="28"/>
        </w:rPr>
        <w:t xml:space="preserve">, </w:t>
      </w:r>
      <w:r w:rsidRPr="00546A7F">
        <w:rPr>
          <w:rFonts w:ascii="Times New Roman" w:eastAsia="Calibri" w:hAnsi="Times New Roman" w:cs="Times New Roman"/>
          <w:b/>
          <w:color w:val="000000"/>
          <w:sz w:val="28"/>
          <w:szCs w:val="28"/>
        </w:rPr>
        <w:t xml:space="preserve">JUEVES 03 DE JUNIO 2021: </w:t>
      </w:r>
      <w:r w:rsidRPr="00546A7F">
        <w:rPr>
          <w:rFonts w:ascii="Times New Roman" w:eastAsia="Calibri" w:hAnsi="Times New Roman" w:cs="Times New Roman"/>
          <w:color w:val="000000"/>
          <w:sz w:val="28"/>
          <w:szCs w:val="28"/>
        </w:rPr>
        <w:t xml:space="preserve">8:00am Firma y Revisión de documentos del despacho municipal, 8:30am Reunión de Trabajo con representantes de COAMSS y 11:00am Reunión de trabajo con representantes del Banco Hipotecario, </w:t>
      </w:r>
      <w:r w:rsidRPr="00546A7F">
        <w:rPr>
          <w:rFonts w:ascii="Times New Roman" w:eastAsia="Calibri" w:hAnsi="Times New Roman" w:cs="Times New Roman"/>
          <w:b/>
          <w:color w:val="000000"/>
          <w:sz w:val="28"/>
          <w:szCs w:val="28"/>
        </w:rPr>
        <w:t xml:space="preserve">VIERNES 04 DE JUNIO 2021: </w:t>
      </w:r>
      <w:r w:rsidRPr="00546A7F">
        <w:rPr>
          <w:rFonts w:ascii="Times New Roman" w:eastAsia="Calibri" w:hAnsi="Times New Roman" w:cs="Times New Roman"/>
          <w:color w:val="000000"/>
          <w:sz w:val="28"/>
          <w:szCs w:val="28"/>
        </w:rPr>
        <w:t xml:space="preserve">8:00am Firma y Revisión de documentos del despacho municipal, 9:00am Reunión de trabajo con el TEC </w:t>
      </w:r>
      <w:r w:rsidR="00F725BA">
        <w:rPr>
          <w:rFonts w:ascii="Times New Roman" w:eastAsia="Calibri" w:hAnsi="Times New Roman" w:cs="Times New Roman"/>
          <w:color w:val="000000"/>
          <w:sz w:val="28"/>
          <w:szCs w:val="28"/>
        </w:rPr>
        <w:t>XXXXXXX</w:t>
      </w:r>
      <w:r w:rsidRPr="00546A7F">
        <w:rPr>
          <w:rFonts w:ascii="Times New Roman" w:eastAsia="Calibri" w:hAnsi="Times New Roman" w:cs="Times New Roman"/>
          <w:color w:val="000000"/>
          <w:sz w:val="28"/>
          <w:szCs w:val="28"/>
        </w:rPr>
        <w:t xml:space="preserve">/ Jefe de RRHH acompañado de la Lic. </w:t>
      </w:r>
      <w:r w:rsidR="00F725BA">
        <w:rPr>
          <w:rFonts w:ascii="Times New Roman" w:eastAsia="Calibri" w:hAnsi="Times New Roman" w:cs="Times New Roman"/>
          <w:color w:val="000000"/>
          <w:sz w:val="28"/>
          <w:szCs w:val="28"/>
        </w:rPr>
        <w:t>XXXXXXX</w:t>
      </w:r>
      <w:r w:rsidRPr="00546A7F">
        <w:rPr>
          <w:rFonts w:ascii="Times New Roman" w:eastAsia="Calibri" w:hAnsi="Times New Roman" w:cs="Times New Roman"/>
          <w:color w:val="000000"/>
          <w:sz w:val="28"/>
          <w:szCs w:val="28"/>
        </w:rPr>
        <w:t xml:space="preserve">/ Corredora de Seguros, 10:00am Reunión de trabajo con el Lic. </w:t>
      </w:r>
      <w:r w:rsidR="00F725BA">
        <w:rPr>
          <w:rFonts w:ascii="Times New Roman" w:eastAsia="Calibri" w:hAnsi="Times New Roman" w:cs="Times New Roman"/>
          <w:color w:val="000000"/>
          <w:sz w:val="28"/>
          <w:szCs w:val="28"/>
        </w:rPr>
        <w:t>XXXXXXX</w:t>
      </w:r>
      <w:r w:rsidRPr="00546A7F">
        <w:rPr>
          <w:rFonts w:ascii="Times New Roman" w:eastAsia="Calibri" w:hAnsi="Times New Roman" w:cs="Times New Roman"/>
          <w:color w:val="000000"/>
          <w:sz w:val="28"/>
          <w:szCs w:val="28"/>
        </w:rPr>
        <w:t xml:space="preserve">/ Jefe de Gestión y Cooperación, 3:00pm Reunión de trabajo con representantes de Parque Jardín los Olivos / Lic. </w:t>
      </w:r>
      <w:r w:rsidR="002053D8">
        <w:rPr>
          <w:rFonts w:ascii="Times New Roman" w:eastAsia="Calibri" w:hAnsi="Times New Roman" w:cs="Times New Roman"/>
          <w:color w:val="000000"/>
          <w:sz w:val="28"/>
          <w:szCs w:val="28"/>
        </w:rPr>
        <w:t>XXXXXXXXXX</w:t>
      </w:r>
      <w:r w:rsidRPr="00546A7F">
        <w:rPr>
          <w:rFonts w:ascii="Times New Roman" w:eastAsia="Calibri" w:hAnsi="Times New Roman" w:cs="Times New Roman"/>
          <w:color w:val="000000"/>
          <w:sz w:val="28"/>
          <w:szCs w:val="28"/>
        </w:rPr>
        <w:t xml:space="preserve">, 4:00pm Reunión de trabajo con el TEC. </w:t>
      </w:r>
      <w:r w:rsidR="002053D8">
        <w:rPr>
          <w:rFonts w:ascii="Times New Roman" w:eastAsia="Calibri" w:hAnsi="Times New Roman" w:cs="Times New Roman"/>
          <w:color w:val="000000"/>
          <w:sz w:val="28"/>
          <w:szCs w:val="28"/>
        </w:rPr>
        <w:t>XXXXXXXX</w:t>
      </w:r>
      <w:r w:rsidRPr="00546A7F">
        <w:rPr>
          <w:rFonts w:ascii="Times New Roman" w:eastAsia="Calibri" w:hAnsi="Times New Roman" w:cs="Times New Roman"/>
          <w:color w:val="000000"/>
          <w:sz w:val="28"/>
          <w:szCs w:val="28"/>
        </w:rPr>
        <w:t xml:space="preserve">/ Jefe de la Unidad de Tecnología de Información y Comunicación y 4:30pm Reunión de trabajo con el Ing. </w:t>
      </w:r>
      <w:r w:rsidR="002053D8">
        <w:rPr>
          <w:rFonts w:ascii="Times New Roman" w:eastAsia="Calibri" w:hAnsi="Times New Roman" w:cs="Times New Roman"/>
          <w:color w:val="000000"/>
          <w:sz w:val="28"/>
          <w:szCs w:val="28"/>
        </w:rPr>
        <w:t>XXXXXXX</w:t>
      </w:r>
      <w:r w:rsidRPr="00546A7F">
        <w:rPr>
          <w:rFonts w:ascii="Times New Roman" w:eastAsia="Calibri" w:hAnsi="Times New Roman" w:cs="Times New Roman"/>
          <w:color w:val="000000"/>
          <w:sz w:val="28"/>
          <w:szCs w:val="28"/>
        </w:rPr>
        <w:t xml:space="preserve">/ Sub Gerente Financiero y el Lic., </w:t>
      </w:r>
      <w:r w:rsidR="002053D8">
        <w:rPr>
          <w:rFonts w:ascii="Times New Roman" w:eastAsia="Calibri" w:hAnsi="Times New Roman" w:cs="Times New Roman"/>
          <w:color w:val="000000"/>
          <w:sz w:val="28"/>
          <w:szCs w:val="28"/>
        </w:rPr>
        <w:t>XXXXXXXXX</w:t>
      </w:r>
      <w:r w:rsidRPr="00546A7F">
        <w:rPr>
          <w:rFonts w:ascii="Times New Roman" w:eastAsia="Calibri" w:hAnsi="Times New Roman" w:cs="Times New Roman"/>
          <w:color w:val="000000"/>
          <w:sz w:val="28"/>
          <w:szCs w:val="28"/>
        </w:rPr>
        <w:t xml:space="preserve">/ Tesorero, </w:t>
      </w:r>
      <w:r w:rsidRPr="00546A7F">
        <w:rPr>
          <w:rFonts w:ascii="Times New Roman" w:eastAsia="Calibri" w:hAnsi="Times New Roman" w:cs="Times New Roman"/>
          <w:b/>
          <w:color w:val="000000"/>
          <w:sz w:val="28"/>
          <w:szCs w:val="28"/>
        </w:rPr>
        <w:t xml:space="preserve">SABADO  05 DE JUNIO 2021: </w:t>
      </w:r>
      <w:r w:rsidRPr="00546A7F">
        <w:rPr>
          <w:rFonts w:ascii="Times New Roman" w:eastAsia="Calibri" w:hAnsi="Times New Roman" w:cs="Times New Roman"/>
          <w:color w:val="000000"/>
          <w:sz w:val="28"/>
          <w:szCs w:val="28"/>
        </w:rPr>
        <w:t xml:space="preserve">10:00am Asistió a la Juramentación de la Lotificación la Esperanza y 4:00pm Asistió a la Juramentación de la Comunidad El Renacer, </w:t>
      </w:r>
      <w:r w:rsidRPr="00546A7F">
        <w:rPr>
          <w:rFonts w:ascii="Times New Roman" w:eastAsia="Calibri" w:hAnsi="Times New Roman" w:cs="Times New Roman"/>
          <w:b/>
          <w:color w:val="000000"/>
          <w:sz w:val="28"/>
          <w:szCs w:val="28"/>
        </w:rPr>
        <w:t xml:space="preserve">DOMINGO 06 DE JUNIO 2021: </w:t>
      </w:r>
      <w:r w:rsidRPr="00546A7F">
        <w:rPr>
          <w:rFonts w:ascii="Times New Roman" w:eastAsia="Calibri" w:hAnsi="Times New Roman" w:cs="Times New Roman"/>
          <w:color w:val="000000"/>
          <w:sz w:val="28"/>
          <w:szCs w:val="28"/>
        </w:rPr>
        <w:t xml:space="preserve">1:00PM Asistió a una  cabalgata organizada por  diferentes  empresarios en celebración al Centenario del Título de Ciudad de Apopa, </w:t>
      </w:r>
      <w:r w:rsidRPr="00546A7F">
        <w:rPr>
          <w:rFonts w:ascii="Times New Roman" w:eastAsia="Calibri" w:hAnsi="Times New Roman" w:cs="Times New Roman"/>
          <w:b/>
          <w:color w:val="000000"/>
          <w:sz w:val="28"/>
          <w:szCs w:val="28"/>
        </w:rPr>
        <w:t xml:space="preserve">LUNES  07 DE JUNIO 2021: </w:t>
      </w:r>
      <w:r w:rsidRPr="00546A7F">
        <w:rPr>
          <w:rFonts w:ascii="Times New Roman" w:eastAsia="Calibri" w:hAnsi="Times New Roman" w:cs="Times New Roman"/>
          <w:color w:val="000000"/>
          <w:sz w:val="28"/>
          <w:szCs w:val="28"/>
        </w:rPr>
        <w:t xml:space="preserve">8:00am Con motivo de celebrar el Centenario como Título de Ciudad en Apopa asistió a la izada de la bandera, 8:30am Asistió al acto protocolario de celebración del Centenario de Apopa acompañada de concejales y empleados de la comuna que se realizó en el Parque Central Noé Canjura, Reunión de trabajo con los concejales Carla María Navarro, Susana Yamileth Hernández, Carlos Alberto Palma y Dra. Jenny </w:t>
      </w:r>
      <w:r w:rsidRPr="00546A7F">
        <w:rPr>
          <w:rFonts w:ascii="Times New Roman" w:eastAsia="Calibri" w:hAnsi="Times New Roman" w:cs="Times New Roman"/>
          <w:color w:val="000000"/>
          <w:sz w:val="28"/>
          <w:szCs w:val="28"/>
        </w:rPr>
        <w:lastRenderedPageBreak/>
        <w:t xml:space="preserve">Xiomara Fuentes Rivas, 2:30pm Reunión de trabajo con representante de Movimiento de Patria Ciudadana, 3:00pm Reunión de trabajo con empleados representantes de SITAMA para evaluación y aprobación del bono y tarjeta </w:t>
      </w:r>
      <w:proofErr w:type="spellStart"/>
      <w:r w:rsidRPr="00546A7F">
        <w:rPr>
          <w:rFonts w:ascii="Times New Roman" w:eastAsia="Calibri" w:hAnsi="Times New Roman" w:cs="Times New Roman"/>
          <w:color w:val="000000"/>
          <w:sz w:val="28"/>
          <w:szCs w:val="28"/>
        </w:rPr>
        <w:t>Giff</w:t>
      </w:r>
      <w:proofErr w:type="spellEnd"/>
      <w:r w:rsidRPr="00546A7F">
        <w:rPr>
          <w:rFonts w:ascii="Times New Roman" w:eastAsia="Calibri" w:hAnsi="Times New Roman" w:cs="Times New Roman"/>
          <w:color w:val="000000"/>
          <w:sz w:val="28"/>
          <w:szCs w:val="28"/>
        </w:rPr>
        <w:t xml:space="preserve"> </w:t>
      </w:r>
      <w:proofErr w:type="spellStart"/>
      <w:r w:rsidRPr="00546A7F">
        <w:rPr>
          <w:rFonts w:ascii="Times New Roman" w:eastAsia="Calibri" w:hAnsi="Times New Roman" w:cs="Times New Roman"/>
          <w:color w:val="000000"/>
          <w:sz w:val="28"/>
          <w:szCs w:val="28"/>
        </w:rPr>
        <w:t>Card</w:t>
      </w:r>
      <w:proofErr w:type="spellEnd"/>
      <w:r w:rsidRPr="00546A7F">
        <w:rPr>
          <w:rFonts w:ascii="Times New Roman" w:eastAsia="Calibri" w:hAnsi="Times New Roman" w:cs="Times New Roman"/>
          <w:color w:val="000000"/>
          <w:sz w:val="28"/>
          <w:szCs w:val="28"/>
        </w:rPr>
        <w:t xml:space="preserve"> en compañía del Lic. </w:t>
      </w:r>
      <w:r w:rsidR="00F600DA">
        <w:rPr>
          <w:rFonts w:ascii="Times New Roman" w:eastAsia="Calibri" w:hAnsi="Times New Roman" w:cs="Times New Roman"/>
          <w:color w:val="000000"/>
          <w:sz w:val="28"/>
          <w:szCs w:val="28"/>
        </w:rPr>
        <w:t>XXXXXXXX</w:t>
      </w:r>
      <w:r w:rsidRPr="00546A7F">
        <w:rPr>
          <w:rFonts w:ascii="Times New Roman" w:eastAsia="Calibri" w:hAnsi="Times New Roman" w:cs="Times New Roman"/>
          <w:color w:val="000000"/>
          <w:sz w:val="28"/>
          <w:szCs w:val="28"/>
        </w:rPr>
        <w:t xml:space="preserve">/Gerente General, </w:t>
      </w:r>
      <w:r w:rsidR="00F600DA">
        <w:rPr>
          <w:rFonts w:ascii="Times New Roman" w:eastAsia="Calibri" w:hAnsi="Times New Roman" w:cs="Times New Roman"/>
          <w:color w:val="000000"/>
          <w:sz w:val="28"/>
          <w:szCs w:val="28"/>
        </w:rPr>
        <w:t>XXXXXXX</w:t>
      </w:r>
      <w:r w:rsidRPr="00546A7F">
        <w:rPr>
          <w:rFonts w:ascii="Times New Roman" w:eastAsia="Calibri" w:hAnsi="Times New Roman" w:cs="Times New Roman"/>
          <w:color w:val="000000"/>
          <w:sz w:val="28"/>
          <w:szCs w:val="28"/>
        </w:rPr>
        <w:t xml:space="preserve">/  Apoderado Judicial de la Municipalidad y el Ing. </w:t>
      </w:r>
      <w:r w:rsidR="00F600DA">
        <w:rPr>
          <w:rFonts w:ascii="Times New Roman" w:eastAsia="Calibri" w:hAnsi="Times New Roman" w:cs="Times New Roman"/>
          <w:color w:val="000000"/>
          <w:sz w:val="28"/>
          <w:szCs w:val="28"/>
        </w:rPr>
        <w:t>XXXXXXXX</w:t>
      </w:r>
      <w:r w:rsidRPr="00546A7F">
        <w:rPr>
          <w:rFonts w:ascii="Times New Roman" w:eastAsia="Calibri" w:hAnsi="Times New Roman" w:cs="Times New Roman"/>
          <w:color w:val="000000"/>
          <w:sz w:val="28"/>
          <w:szCs w:val="28"/>
        </w:rPr>
        <w:t xml:space="preserve">/ Sub Gerente Financiero Tributario, 5:00pm Asistió a la misa de acción de gracia en la Parroquia Santa Catarina y 8:00pnm Asistió a la quema de pólvora en El  Parque Central Noé Canjura en conmemoración al centenario de Apopa, </w:t>
      </w:r>
      <w:r w:rsidRPr="00546A7F">
        <w:rPr>
          <w:rFonts w:ascii="Times New Roman" w:eastAsia="Calibri" w:hAnsi="Times New Roman" w:cs="Times New Roman"/>
          <w:b/>
          <w:color w:val="000000"/>
          <w:sz w:val="28"/>
          <w:szCs w:val="28"/>
        </w:rPr>
        <w:t xml:space="preserve">MARTES   08 DE JUNIO 2021: </w:t>
      </w:r>
      <w:r w:rsidRPr="00546A7F">
        <w:rPr>
          <w:rFonts w:ascii="Times New Roman" w:eastAsia="Calibri" w:hAnsi="Times New Roman" w:cs="Times New Roman"/>
          <w:color w:val="000000"/>
          <w:sz w:val="28"/>
          <w:szCs w:val="28"/>
        </w:rPr>
        <w:t xml:space="preserve">8:30:am Asistió a la sesión de COAMSS OPAMSS en San Salvador ofician central, 1:00pm Entrega de sillas de ruedas a personas de escasos recursos con el apoyo de FUNTER, 2:00pm Asistió a reunión con representantes del ingenio El Ángel y 3:30pm Reunión de trabajo con representantes de Grupo Job, </w:t>
      </w:r>
      <w:r w:rsidRPr="00546A7F">
        <w:rPr>
          <w:rFonts w:ascii="Times New Roman" w:eastAsia="Calibri" w:hAnsi="Times New Roman" w:cs="Times New Roman"/>
          <w:b/>
          <w:color w:val="000000"/>
          <w:sz w:val="28"/>
          <w:szCs w:val="28"/>
        </w:rPr>
        <w:t xml:space="preserve">MIERCOLES  09 DE JUNIO 2021: </w:t>
      </w:r>
      <w:r w:rsidRPr="00546A7F">
        <w:rPr>
          <w:rFonts w:ascii="Times New Roman" w:eastAsia="Calibri" w:hAnsi="Times New Roman" w:cs="Times New Roman"/>
          <w:color w:val="000000"/>
          <w:sz w:val="28"/>
          <w:szCs w:val="28"/>
        </w:rPr>
        <w:t xml:space="preserve">8:00AM Firma y revisión de documentos del despacho municipal, 2:00pm Reunión de trabajo con representantes de SITAMA y 4:00PM Reunión de trabajo con representantes de AGM, </w:t>
      </w:r>
      <w:r w:rsidRPr="00546A7F">
        <w:rPr>
          <w:rFonts w:ascii="Times New Roman" w:eastAsia="Calibri" w:hAnsi="Times New Roman" w:cs="Times New Roman"/>
          <w:b/>
          <w:color w:val="000000"/>
          <w:sz w:val="28"/>
          <w:szCs w:val="28"/>
        </w:rPr>
        <w:t xml:space="preserve">JUEVES 10 DE JUNIO 2021: </w:t>
      </w:r>
      <w:r w:rsidRPr="00546A7F">
        <w:rPr>
          <w:rFonts w:ascii="Times New Roman" w:eastAsia="Calibri" w:hAnsi="Times New Roman" w:cs="Times New Roman"/>
          <w:color w:val="000000"/>
          <w:sz w:val="28"/>
          <w:szCs w:val="28"/>
        </w:rPr>
        <w:t xml:space="preserve">8:00AM Firma y revisión de documentos del despacho municipal y 10:30am Reunión de trabajo con representantes del MOP y representantes de Dirección de Reconstrucción  Tejido Social. </w:t>
      </w:r>
      <w:r w:rsidRPr="00546A7F">
        <w:rPr>
          <w:rFonts w:ascii="Times New Roman" w:eastAsia="Calibri" w:hAnsi="Times New Roman" w:cs="Times New Roman"/>
          <w:b/>
          <w:sz w:val="28"/>
          <w:szCs w:val="28"/>
        </w:rPr>
        <w:t>Seguidamente se tomaron los siguientes Acuerdos Municipales</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bCs/>
          <w:sz w:val="28"/>
          <w:szCs w:val="28"/>
        </w:rPr>
        <w:t xml:space="preserve">“ACUERDO MUNICIPAL NUMERO </w:t>
      </w:r>
      <w:r w:rsidRPr="00546A7F">
        <w:rPr>
          <w:rFonts w:ascii="Times New Roman" w:eastAsia="Calibri" w:hAnsi="Times New Roman" w:cs="Times New Roman"/>
          <w:b/>
          <w:bCs/>
          <w:sz w:val="28"/>
          <w:szCs w:val="28"/>
          <w:shd w:val="clear" w:color="auto" w:fill="FFFFFF"/>
        </w:rPr>
        <w:t>UNO</w:t>
      </w:r>
      <w:r w:rsidRPr="00546A7F">
        <w:rPr>
          <w:rFonts w:ascii="Times New Roman" w:eastAsia="Calibri" w:hAnsi="Times New Roman" w:cs="Times New Roman"/>
          <w:b/>
          <w:bCs/>
          <w:sz w:val="28"/>
          <w:szCs w:val="28"/>
        </w:rPr>
        <w:t xml:space="preserve">”. </w:t>
      </w:r>
      <w:r w:rsidRPr="00546A7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el cual consiste en la Aprobación de la Agenda. Por </w:t>
      </w:r>
      <w:r w:rsidRPr="00546A7F">
        <w:rPr>
          <w:rFonts w:ascii="Times New Roman" w:eastAsia="Calibri" w:hAnsi="Times New Roman" w:cs="Times New Roman"/>
          <w:b/>
          <w:sz w:val="28"/>
          <w:szCs w:val="28"/>
        </w:rPr>
        <w:t>UNANIMIDAD</w:t>
      </w:r>
      <w:r w:rsidRPr="00546A7F">
        <w:rPr>
          <w:rFonts w:ascii="Times New Roman" w:eastAsia="Calibri" w:hAnsi="Times New Roman" w:cs="Times New Roman"/>
          <w:sz w:val="28"/>
          <w:szCs w:val="28"/>
        </w:rPr>
        <w:t xml:space="preserve"> de votos. </w:t>
      </w:r>
      <w:r w:rsidRPr="00546A7F">
        <w:rPr>
          <w:rFonts w:ascii="Times New Roman" w:eastAsia="Calibri" w:hAnsi="Times New Roman" w:cs="Times New Roman"/>
          <w:b/>
          <w:sz w:val="28"/>
          <w:szCs w:val="28"/>
        </w:rPr>
        <w:t>ACUERDA:</w:t>
      </w:r>
      <w:r w:rsidRPr="00546A7F">
        <w:rPr>
          <w:rFonts w:ascii="Times New Roman" w:eastAsia="Calibri" w:hAnsi="Times New Roman" w:cs="Times New Roman"/>
          <w:sz w:val="28"/>
          <w:szCs w:val="28"/>
        </w:rPr>
        <w:t xml:space="preserve"> Aprobar la </w:t>
      </w:r>
      <w:r w:rsidRPr="00546A7F">
        <w:rPr>
          <w:rFonts w:ascii="Times New Roman" w:eastAsia="Calibri" w:hAnsi="Times New Roman" w:cs="Times New Roman"/>
          <w:b/>
          <w:sz w:val="28"/>
          <w:szCs w:val="28"/>
        </w:rPr>
        <w:t xml:space="preserve">AGENDA DE LA SESIÓN EXTRAORDINARIA NUMERO SIETE, </w:t>
      </w:r>
      <w:r w:rsidRPr="00546A7F">
        <w:rPr>
          <w:rFonts w:ascii="Times New Roman" w:eastAsia="Calibri" w:hAnsi="Times New Roman" w:cs="Times New Roman"/>
          <w:sz w:val="28"/>
          <w:szCs w:val="28"/>
        </w:rPr>
        <w:t xml:space="preserve">con dieciséis Numerales incluyendo Varios. </w:t>
      </w:r>
      <w:r w:rsidRPr="00546A7F">
        <w:rPr>
          <w:rFonts w:ascii="Times New Roman" w:eastAsia="Calibri" w:hAnsi="Times New Roman" w:cs="Times New Roman"/>
          <w:b/>
          <w:sz w:val="28"/>
          <w:szCs w:val="28"/>
        </w:rPr>
        <w:t>CERTIFÍQUESE Y COMUNÍQUESE.</w:t>
      </w:r>
      <w:r w:rsidRPr="00546A7F">
        <w:rPr>
          <w:rFonts w:ascii="Times New Roman" w:eastAsia="Calibri" w:hAnsi="Times New Roman" w:cs="Times New Roman"/>
          <w:sz w:val="28"/>
          <w:szCs w:val="28"/>
        </w:rPr>
        <w:t xml:space="preserve"> </w:t>
      </w:r>
      <w:r w:rsidRPr="00546A7F">
        <w:rPr>
          <w:rFonts w:ascii="Times New Roman" w:eastAsia="Times New Roman" w:hAnsi="Times New Roman" w:cs="Times New Roman"/>
          <w:b/>
          <w:bCs/>
          <w:sz w:val="28"/>
          <w:szCs w:val="28"/>
          <w:lang w:eastAsia="es-ES"/>
        </w:rPr>
        <w:t xml:space="preserve">“ACUERDO MUNICIPAL NÚMERO DOS”. </w:t>
      </w:r>
      <w:r w:rsidRPr="00546A7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w:t>
      </w:r>
      <w:r w:rsidRPr="00546A7F">
        <w:rPr>
          <w:rFonts w:ascii="Times New Roman" w:eastAsia="Calibri" w:hAnsi="Times New Roman" w:cs="Times New Roman"/>
          <w:sz w:val="28"/>
          <w:szCs w:val="28"/>
        </w:rPr>
        <w:t xml:space="preserve">Lectura y Aprobación del Acta anterior. Por </w:t>
      </w:r>
      <w:r w:rsidRPr="00546A7F">
        <w:rPr>
          <w:rFonts w:ascii="Times New Roman" w:eastAsia="Calibri" w:hAnsi="Times New Roman" w:cs="Times New Roman"/>
          <w:b/>
          <w:sz w:val="28"/>
          <w:szCs w:val="28"/>
        </w:rPr>
        <w:t>UNANIMIDAD</w:t>
      </w:r>
      <w:r w:rsidRPr="00546A7F">
        <w:rPr>
          <w:rFonts w:ascii="Times New Roman" w:eastAsia="Calibri" w:hAnsi="Times New Roman" w:cs="Times New Roman"/>
          <w:sz w:val="28"/>
          <w:szCs w:val="28"/>
        </w:rPr>
        <w:t xml:space="preserve"> de votos. </w:t>
      </w:r>
      <w:r w:rsidRPr="00546A7F">
        <w:rPr>
          <w:rFonts w:ascii="Times New Roman" w:eastAsia="Calibri" w:hAnsi="Times New Roman" w:cs="Times New Roman"/>
          <w:b/>
          <w:sz w:val="28"/>
          <w:szCs w:val="28"/>
        </w:rPr>
        <w:t>ACUERDA:</w:t>
      </w:r>
      <w:r w:rsidRPr="00546A7F">
        <w:rPr>
          <w:rFonts w:ascii="Times New Roman" w:eastAsia="Calibri" w:hAnsi="Times New Roman" w:cs="Times New Roman"/>
          <w:sz w:val="28"/>
          <w:szCs w:val="28"/>
        </w:rPr>
        <w:t xml:space="preserve"> Aprobar el Acta Número </w:t>
      </w:r>
      <w:r w:rsidRPr="00546A7F">
        <w:rPr>
          <w:rFonts w:ascii="Times New Roman" w:eastAsia="Calibri" w:hAnsi="Times New Roman" w:cs="Times New Roman"/>
          <w:b/>
          <w:sz w:val="28"/>
          <w:szCs w:val="28"/>
        </w:rPr>
        <w:t>Cinco</w:t>
      </w:r>
      <w:r w:rsidRPr="00546A7F">
        <w:rPr>
          <w:rFonts w:ascii="Times New Roman" w:eastAsia="Calibri" w:hAnsi="Times New Roman" w:cs="Times New Roman"/>
          <w:sz w:val="28"/>
          <w:szCs w:val="28"/>
        </w:rPr>
        <w:t xml:space="preserve"> de fecha 28/05/2021, que consta de Cuatro Acuerdos Municipales. </w:t>
      </w:r>
      <w:r w:rsidRPr="00546A7F">
        <w:rPr>
          <w:rFonts w:ascii="Times New Roman" w:eastAsia="Calibri" w:hAnsi="Times New Roman" w:cs="Times New Roman"/>
          <w:b/>
          <w:sz w:val="28"/>
          <w:szCs w:val="28"/>
        </w:rPr>
        <w:t xml:space="preserve">CERTIFÍQUESE Y COMUNÍQUESE.- </w:t>
      </w:r>
      <w:r w:rsidRPr="00546A7F">
        <w:rPr>
          <w:rFonts w:ascii="Times New Roman" w:eastAsia="Calibri" w:hAnsi="Times New Roman" w:cs="Times New Roman"/>
          <w:b/>
          <w:bCs/>
          <w:sz w:val="28"/>
          <w:szCs w:val="28"/>
        </w:rPr>
        <w:t xml:space="preserve">“ACUERDO MUNICIPAL </w:t>
      </w:r>
      <w:r w:rsidRPr="00546A7F">
        <w:rPr>
          <w:rFonts w:ascii="Times New Roman" w:eastAsia="Calibri" w:hAnsi="Times New Roman" w:cs="Times New Roman"/>
          <w:b/>
          <w:bCs/>
          <w:sz w:val="28"/>
          <w:szCs w:val="28"/>
        </w:rPr>
        <w:lastRenderedPageBreak/>
        <w:t xml:space="preserve">NUMERO TRES” </w:t>
      </w:r>
      <w:r w:rsidRPr="00546A7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546A7F">
        <w:rPr>
          <w:rFonts w:ascii="Times New Roman" w:eastAsia="Calibri" w:hAnsi="Times New Roman" w:cs="Times New Roman"/>
          <w:b/>
          <w:sz w:val="28"/>
          <w:szCs w:val="28"/>
        </w:rPr>
        <w:t>cinco,</w:t>
      </w:r>
      <w:r w:rsidRPr="00546A7F">
        <w:rPr>
          <w:rFonts w:ascii="Times New Roman" w:eastAsia="Calibri" w:hAnsi="Times New Roman" w:cs="Times New Roman"/>
          <w:sz w:val="28"/>
          <w:szCs w:val="28"/>
        </w:rPr>
        <w:t xml:space="preserve"> de la agenda de esta sesión, que corresponde a </w:t>
      </w:r>
      <w:r w:rsidRPr="00546A7F">
        <w:rPr>
          <w:rFonts w:ascii="Times New Roman" w:eastAsia="Calibri" w:hAnsi="Times New Roman" w:cs="Times New Roman"/>
          <w:b/>
          <w:sz w:val="28"/>
          <w:szCs w:val="28"/>
        </w:rPr>
        <w:t xml:space="preserve">participación de los Señores del Grupo JOB S.A de C.V., </w:t>
      </w:r>
      <w:r w:rsidRPr="00546A7F">
        <w:rPr>
          <w:rFonts w:ascii="Times New Roman" w:eastAsia="Calibri" w:hAnsi="Times New Roman" w:cs="Times New Roman"/>
          <w:sz w:val="28"/>
          <w:szCs w:val="28"/>
        </w:rPr>
        <w:t xml:space="preserve">quienes exponen al Honorable Concejo Municipal Plural, sobre los beneficios que poseen como empresa poniendo a disposición el servicio en relación a Desechos Sólidos,   Transporte y Maquinaria; haciendo énfasis que no ofrecen un proyecto político y que son una empresa local Salvadoreña, quienes manifiestan tener una experiencia con una larga trayectoria, trabajando con diferentes Alcaldías; para lo cual sugieren se elabore un convenio entre Alcaldía Municipal de Apopa y Grupo JOB S.A. de C.V., para buscar soluciones en cuanto a la recolección de la basura en el Municipio de Apopa, quedando a disposición de someterse a una prueba de 6 meses, por lo tanto el Concejo Municipal </w:t>
      </w:r>
      <w:r w:rsidRPr="00546A7F">
        <w:rPr>
          <w:rFonts w:ascii="Times New Roman" w:eastAsia="Calibri" w:hAnsi="Times New Roman" w:cs="Times New Roman"/>
          <w:b/>
          <w:sz w:val="28"/>
          <w:szCs w:val="28"/>
        </w:rPr>
        <w:t>Considerando</w:t>
      </w:r>
      <w:r w:rsidRPr="00546A7F">
        <w:rPr>
          <w:rFonts w:ascii="Times New Roman" w:eastAsia="Calibri" w:hAnsi="Times New Roman" w:cs="Times New Roman"/>
          <w:sz w:val="28"/>
          <w:szCs w:val="28"/>
        </w:rPr>
        <w:t xml:space="preserve"> que existe un Contrato vigente suscrito entre la Alcaldía Municipal de Apopa y la Empresa MIDES S.E.M de C.V., toman a bien conformar una mesa de revisión de trabajo para llegar a una solución lo más pronto posible y valorar los Pro y los Contra de la Recolección de Desechos Sólidos en cuanto a la oferta presentada por Grupo JOB y Contrato vigente con la Empresa MIDES. Por tanto El Concejo Municipal Plural habiendo deliberado el punto por </w:t>
      </w:r>
      <w:r w:rsidRPr="00546A7F">
        <w:rPr>
          <w:rFonts w:ascii="Times New Roman" w:eastAsia="Calibri" w:hAnsi="Times New Roman" w:cs="Times New Roman"/>
          <w:b/>
          <w:sz w:val="28"/>
          <w:szCs w:val="28"/>
        </w:rPr>
        <w:t>UNANIMIDAD</w:t>
      </w:r>
      <w:r w:rsidRPr="00546A7F">
        <w:rPr>
          <w:rFonts w:ascii="Times New Roman" w:eastAsia="Calibri" w:hAnsi="Times New Roman" w:cs="Times New Roman"/>
          <w:sz w:val="28"/>
          <w:szCs w:val="28"/>
        </w:rPr>
        <w:t xml:space="preserve"> de </w:t>
      </w:r>
      <w:r w:rsidRPr="00546A7F">
        <w:rPr>
          <w:rFonts w:ascii="Times New Roman" w:eastAsia="Calibri" w:hAnsi="Times New Roman" w:cs="Times New Roman"/>
          <w:b/>
          <w:sz w:val="28"/>
          <w:szCs w:val="28"/>
        </w:rPr>
        <w:t xml:space="preserve">votos ACUERDA: CONFORMAR </w:t>
      </w:r>
      <w:r w:rsidRPr="00546A7F">
        <w:rPr>
          <w:rFonts w:ascii="Times New Roman" w:eastAsia="Calibri" w:hAnsi="Times New Roman" w:cs="Times New Roman"/>
          <w:sz w:val="28"/>
          <w:szCs w:val="28"/>
        </w:rPr>
        <w:t xml:space="preserve">mesa de trabajo con los siguientes integrantes: </w:t>
      </w:r>
      <w:r w:rsidRPr="00546A7F">
        <w:rPr>
          <w:rFonts w:ascii="Times New Roman" w:eastAsia="Calibri" w:hAnsi="Times New Roman" w:cs="Times New Roman"/>
          <w:b/>
          <w:sz w:val="28"/>
          <w:szCs w:val="28"/>
        </w:rPr>
        <w:t>Doctora Jennifer Esmeralda Juárez García, Alcaldesa Municipal,</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(Coordinadora)</w:t>
      </w:r>
      <w:r w:rsidRPr="00546A7F">
        <w:rPr>
          <w:rFonts w:ascii="Times New Roman" w:eastAsia="Calibri" w:hAnsi="Times New Roman" w:cs="Times New Roman"/>
          <w:sz w:val="28"/>
          <w:szCs w:val="28"/>
        </w:rPr>
        <w:t xml:space="preserve">, Señor Damián Cristóbal Serrano Ortiz, Segundo Regidor Propietario, Señor Rafael Antonio Ardon Jule, Noveno Regidor Propietario, Ingeniero Gilberto Antonio Amador Medrano, Decimo Regidor Propietario, Licenciado </w:t>
      </w:r>
      <w:r w:rsidR="00A32471">
        <w:rPr>
          <w:rFonts w:ascii="Times New Roman" w:eastAsia="Calibri" w:hAnsi="Times New Roman" w:cs="Times New Roman"/>
          <w:sz w:val="28"/>
          <w:szCs w:val="28"/>
        </w:rPr>
        <w:t>XXXXXXXXX</w:t>
      </w:r>
      <w:r w:rsidRPr="00546A7F">
        <w:rPr>
          <w:rFonts w:ascii="Times New Roman" w:eastAsia="Calibri" w:hAnsi="Times New Roman" w:cs="Times New Roman"/>
          <w:sz w:val="28"/>
          <w:szCs w:val="28"/>
        </w:rPr>
        <w:t xml:space="preserve">, Gerente General, Licenciado </w:t>
      </w:r>
      <w:r w:rsidR="00A32471">
        <w:rPr>
          <w:rFonts w:ascii="Times New Roman" w:eastAsia="Calibri" w:hAnsi="Times New Roman" w:cs="Times New Roman"/>
          <w:sz w:val="28"/>
          <w:szCs w:val="28"/>
        </w:rPr>
        <w:t>XXXXXXX</w:t>
      </w:r>
      <w:r w:rsidRPr="00546A7F">
        <w:rPr>
          <w:rFonts w:ascii="Times New Roman" w:eastAsia="Calibri" w:hAnsi="Times New Roman" w:cs="Times New Roman"/>
          <w:sz w:val="28"/>
          <w:szCs w:val="28"/>
        </w:rPr>
        <w:t xml:space="preserve">, Apoderado General, Ingeniero </w:t>
      </w:r>
      <w:r w:rsidR="00A32471">
        <w:rPr>
          <w:rFonts w:ascii="Times New Roman" w:eastAsia="Calibri" w:hAnsi="Times New Roman" w:cs="Times New Roman"/>
          <w:sz w:val="28"/>
          <w:szCs w:val="28"/>
        </w:rPr>
        <w:t>XXXXXXXXX</w:t>
      </w:r>
      <w:r w:rsidRPr="00546A7F">
        <w:rPr>
          <w:rFonts w:ascii="Times New Roman" w:eastAsia="Calibri" w:hAnsi="Times New Roman" w:cs="Times New Roman"/>
          <w:sz w:val="28"/>
          <w:szCs w:val="28"/>
        </w:rPr>
        <w:t xml:space="preserve">, Sub Gerente Financiero Tributario y el Señor </w:t>
      </w:r>
      <w:r w:rsidR="00A32471">
        <w:rPr>
          <w:rFonts w:ascii="Times New Roman" w:eastAsia="Calibri" w:hAnsi="Times New Roman" w:cs="Times New Roman"/>
          <w:sz w:val="28"/>
          <w:szCs w:val="28"/>
        </w:rPr>
        <w:t>XXXXXXXX</w:t>
      </w:r>
      <w:r w:rsidRPr="00546A7F">
        <w:rPr>
          <w:rFonts w:ascii="Times New Roman" w:eastAsia="Calibri" w:hAnsi="Times New Roman" w:cs="Times New Roman"/>
          <w:sz w:val="28"/>
          <w:szCs w:val="28"/>
        </w:rPr>
        <w:t xml:space="preserve">, Sub Gerente Ambiental; quienes realizaran funciones de evaluación de oferta  presentada por Grupo JOB y Contrato vigente con la Empresa MIDES, valorando los Pro y los Contra de la Recolección de Desechos Sólidos y llegar a una solución lo más pronto posible.- </w:t>
      </w:r>
      <w:r w:rsidRPr="00546A7F">
        <w:rPr>
          <w:rFonts w:ascii="Times New Roman" w:eastAsia="Calibri" w:hAnsi="Times New Roman" w:cs="Times New Roman"/>
          <w:b/>
          <w:sz w:val="28"/>
          <w:szCs w:val="28"/>
        </w:rPr>
        <w:t>CERTIFÍQUESE Y COMUNÍQUESE.</w:t>
      </w:r>
      <w:r w:rsidRPr="00546A7F">
        <w:rPr>
          <w:rFonts w:ascii="Times New Roman" w:eastAsia="Calibri" w:hAnsi="Times New Roman" w:cs="Times New Roman"/>
          <w:b/>
          <w:bCs/>
          <w:sz w:val="28"/>
          <w:szCs w:val="28"/>
        </w:rPr>
        <w:t xml:space="preserve">- “ACUERDO MUNICIPAL NUMERO CUATRO” </w:t>
      </w:r>
      <w:r w:rsidRPr="00546A7F">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34, 47 y 48 numeral 5) y 7) del Código </w:t>
      </w:r>
      <w:r w:rsidRPr="00546A7F">
        <w:rPr>
          <w:rFonts w:ascii="Times New Roman" w:eastAsia="Calibri" w:hAnsi="Times New Roman" w:cs="Times New Roman"/>
          <w:sz w:val="28"/>
          <w:szCs w:val="28"/>
        </w:rPr>
        <w:lastRenderedPageBreak/>
        <w:t>Municipal.</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sz w:val="28"/>
          <w:szCs w:val="28"/>
        </w:rPr>
        <w:t xml:space="preserve">Expuesto en el punto número seis de la agenda de esta sesión, el cual consiste en la participación de la </w:t>
      </w:r>
      <w:r w:rsidRPr="00546A7F">
        <w:rPr>
          <w:rFonts w:ascii="Times New Roman" w:eastAsia="Calibri" w:hAnsi="Times New Roman" w:cs="Times New Roman"/>
          <w:b/>
          <w:sz w:val="28"/>
          <w:szCs w:val="28"/>
        </w:rPr>
        <w:t xml:space="preserve">Señora Alcaldesa Municipal, Jennifer Esmeralda Juárez García, </w:t>
      </w:r>
      <w:r w:rsidRPr="00546A7F">
        <w:rPr>
          <w:rFonts w:ascii="Times New Roman" w:eastAsia="Calibri" w:hAnsi="Times New Roman" w:cs="Times New Roman"/>
          <w:sz w:val="28"/>
          <w:szCs w:val="28"/>
        </w:rPr>
        <w:t xml:space="preserve">en la cual solicita aprobación de creacion de dos plazas como asesores para las áreas Administrativa y Jurídica. Por tanto, el Concejo Municipal Plural, </w:t>
      </w:r>
      <w:r w:rsidRPr="00546A7F">
        <w:rPr>
          <w:rFonts w:ascii="Times New Roman" w:eastAsia="Calibri" w:hAnsi="Times New Roman" w:cs="Times New Roman"/>
          <w:b/>
          <w:sz w:val="28"/>
          <w:szCs w:val="28"/>
          <w:u w:val="single"/>
        </w:rPr>
        <w:t>Considerando:</w:t>
      </w:r>
      <w:r w:rsidRPr="00546A7F">
        <w:rPr>
          <w:rFonts w:ascii="Times New Roman" w:eastAsia="Calibri" w:hAnsi="Times New Roman" w:cs="Times New Roman"/>
          <w:sz w:val="28"/>
          <w:szCs w:val="28"/>
        </w:rPr>
        <w:t xml:space="preserve"> Que al encontrar deficiencias en la Gestión de la Administración Municipal anterior, surge la necesidad de contratar a dos personas profesionales que ofrezcan asesoría en la Municipalidad, tanto en lo administrativo como en lo legal, colaborando con sus conocimientos a la Señora Alcaldesa Municipal y al Concejo Municipal Plural, todo con el objeto de tomar las mejores decisiones para la buena marcha Municipal y el bienestar del Municipio. Por tanto habiendo deliberado el punto, por </w:t>
      </w:r>
      <w:r w:rsidRPr="00546A7F">
        <w:rPr>
          <w:rFonts w:ascii="Times New Roman" w:eastAsia="Calibri" w:hAnsi="Times New Roman" w:cs="Times New Roman"/>
          <w:b/>
          <w:sz w:val="28"/>
          <w:szCs w:val="28"/>
        </w:rPr>
        <w:t>MAYORIA</w:t>
      </w:r>
      <w:r w:rsidRPr="00546A7F">
        <w:rPr>
          <w:rFonts w:ascii="Times New Roman" w:eastAsia="Calibri" w:hAnsi="Times New Roman" w:cs="Times New Roman"/>
          <w:sz w:val="28"/>
          <w:szCs w:val="28"/>
        </w:rPr>
        <w:t xml:space="preserve"> de </w:t>
      </w:r>
      <w:r w:rsidRPr="00546A7F">
        <w:rPr>
          <w:rFonts w:ascii="Times New Roman" w:eastAsia="Calibri" w:hAnsi="Times New Roman" w:cs="Times New Roman"/>
          <w:b/>
          <w:sz w:val="28"/>
          <w:szCs w:val="28"/>
        </w:rPr>
        <w:t>trece</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 xml:space="preserve">votos a favor </w:t>
      </w:r>
      <w:r w:rsidRPr="00546A7F">
        <w:rPr>
          <w:rFonts w:ascii="Times New Roman" w:eastAsia="Calibri" w:hAnsi="Times New Roman" w:cs="Times New Roman"/>
          <w:sz w:val="28"/>
          <w:szCs w:val="28"/>
        </w:rPr>
        <w:t>y</w:t>
      </w:r>
      <w:r w:rsidRPr="00546A7F">
        <w:rPr>
          <w:rFonts w:ascii="Times New Roman" w:eastAsia="Calibri" w:hAnsi="Times New Roman" w:cs="Times New Roman"/>
          <w:b/>
          <w:sz w:val="28"/>
          <w:szCs w:val="28"/>
        </w:rPr>
        <w:t xml:space="preserve"> un voto salvado </w:t>
      </w:r>
      <w:r w:rsidRPr="00546A7F">
        <w:rPr>
          <w:rFonts w:ascii="Times New Roman" w:eastAsia="Calibri" w:hAnsi="Times New Roman" w:cs="Times New Roman"/>
          <w:sz w:val="28"/>
          <w:szCs w:val="28"/>
        </w:rPr>
        <w:t>por parte del Señor</w:t>
      </w:r>
      <w:r w:rsidRPr="00546A7F">
        <w:rPr>
          <w:rFonts w:ascii="Times New Roman" w:eastAsia="Calibri" w:hAnsi="Times New Roman" w:cs="Times New Roman"/>
          <w:b/>
          <w:sz w:val="28"/>
          <w:szCs w:val="28"/>
        </w:rPr>
        <w:t xml:space="preserve"> Bayron Eraldo Baltazar Martínez Barahona, Décimo Primer Regidor Propietario, </w:t>
      </w:r>
      <w:r w:rsidRPr="00546A7F">
        <w:rPr>
          <w:rFonts w:ascii="Times New Roman" w:eastAsia="Calibri" w:hAnsi="Times New Roman" w:cs="Times New Roman"/>
          <w:sz w:val="28"/>
          <w:szCs w:val="28"/>
        </w:rPr>
        <w:t>manifestando literalmente lo siguiente: “Salvo mi voto dentro de la administración ya se cuenta con personal con el perfil solicitado y se tiene en este momento un jurídico y un subgerente administrativo a prueba por 3 meses por tanto no se puede ubicar otras personas con el mismo perfil ya que caemos en doble función”.</w:t>
      </w:r>
      <w:r w:rsidRPr="00546A7F">
        <w:rPr>
          <w:rFonts w:ascii="Times New Roman" w:eastAsia="Calibri" w:hAnsi="Times New Roman" w:cs="Times New Roman"/>
          <w:b/>
          <w:sz w:val="28"/>
          <w:szCs w:val="28"/>
        </w:rPr>
        <w:t xml:space="preserve"> ACUERDA: </w:t>
      </w:r>
      <w:r w:rsidRPr="00546A7F">
        <w:rPr>
          <w:rFonts w:ascii="Times New Roman" w:eastAsia="Calibri" w:hAnsi="Times New Roman" w:cs="Times New Roman"/>
          <w:b/>
          <w:sz w:val="28"/>
          <w:szCs w:val="28"/>
          <w:u w:val="single"/>
        </w:rPr>
        <w:t>Primero</w:t>
      </w:r>
      <w:r w:rsidRPr="00546A7F">
        <w:rPr>
          <w:rFonts w:ascii="Times New Roman" w:eastAsia="Calibri" w:hAnsi="Times New Roman" w:cs="Times New Roman"/>
          <w:b/>
          <w:sz w:val="28"/>
          <w:szCs w:val="28"/>
        </w:rPr>
        <w:t>:</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 xml:space="preserve">AUTORIZAR </w:t>
      </w:r>
      <w:r w:rsidRPr="00546A7F">
        <w:rPr>
          <w:rFonts w:ascii="Times New Roman" w:eastAsia="Calibri" w:hAnsi="Times New Roman" w:cs="Times New Roman"/>
          <w:sz w:val="28"/>
          <w:szCs w:val="28"/>
        </w:rPr>
        <w:t xml:space="preserve">la contratación de dos profesionales quienes realicen las funciones como </w:t>
      </w:r>
      <w:r w:rsidRPr="00546A7F">
        <w:rPr>
          <w:rFonts w:ascii="Times New Roman" w:eastAsia="Calibri" w:hAnsi="Times New Roman" w:cs="Times New Roman"/>
          <w:b/>
          <w:sz w:val="28"/>
          <w:szCs w:val="28"/>
        </w:rPr>
        <w:t>ASESOR ADMINISTRATIVO</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Y ASESOR LEGAL,</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u w:val="single"/>
        </w:rPr>
        <w:t>Previo Cumplimiento del Procedimiento Administrativo correspondiente;</w:t>
      </w:r>
      <w:r w:rsidRPr="00546A7F">
        <w:rPr>
          <w:rFonts w:ascii="Times New Roman" w:eastAsia="Calibri" w:hAnsi="Times New Roman" w:cs="Times New Roman"/>
          <w:sz w:val="28"/>
          <w:szCs w:val="28"/>
        </w:rPr>
        <w:t xml:space="preserve"> quedando pendiente establecer el monto a devengar y establecer las funciones.- </w:t>
      </w:r>
      <w:r w:rsidRPr="00546A7F">
        <w:rPr>
          <w:rFonts w:ascii="Times New Roman" w:eastAsia="Calibri" w:hAnsi="Times New Roman" w:cs="Times New Roman"/>
          <w:b/>
          <w:sz w:val="28"/>
          <w:szCs w:val="28"/>
        </w:rPr>
        <w:t xml:space="preserve">CERTIFÍQUESE Y COMUNIQUESE.- </w:t>
      </w:r>
      <w:r w:rsidRPr="00546A7F">
        <w:rPr>
          <w:rFonts w:ascii="Times New Roman" w:eastAsia="Calibri" w:hAnsi="Times New Roman" w:cs="Times New Roman"/>
          <w:b/>
          <w:bCs/>
          <w:sz w:val="28"/>
          <w:szCs w:val="28"/>
        </w:rPr>
        <w:t>“ACUERDO MUNICIPAL NUMERO CINCO”</w:t>
      </w:r>
      <w:r w:rsidRPr="00546A7F">
        <w:rPr>
          <w:rFonts w:ascii="Times New Roman" w:eastAsia="Calibri" w:hAnsi="Times New Roman" w:cs="Times New Roman"/>
          <w:sz w:val="28"/>
          <w:szCs w:val="28"/>
        </w:rPr>
        <w:t xml:space="preserve"> El Concejo Municipal en uso de sus facultades legales, de conformidad al art. 86 inciso final, 203, 204 y 235 de la Constitución de la República, art. 30 numeral 4) 14) art. 31 numeral 4) y art. 91 del Código Municipal. Expuesto en el punto número siete de la agenda de esta sesión la cual consiste en la participación de</w:t>
      </w:r>
      <w:r w:rsidRPr="00546A7F">
        <w:rPr>
          <w:rFonts w:ascii="Times New Roman" w:eastAsia="Calibri" w:hAnsi="Times New Roman" w:cs="Times New Roman"/>
          <w:b/>
          <w:sz w:val="28"/>
          <w:szCs w:val="28"/>
        </w:rPr>
        <w:t xml:space="preserve"> la Señora Alcaldesa Municipal, </w:t>
      </w:r>
      <w:r w:rsidRPr="00546A7F">
        <w:rPr>
          <w:rFonts w:ascii="Times New Roman" w:eastAsia="Calibri" w:hAnsi="Times New Roman" w:cs="Times New Roman"/>
          <w:sz w:val="28"/>
          <w:szCs w:val="28"/>
        </w:rPr>
        <w:t xml:space="preserve">solicitando  la separación del Cargo de </w:t>
      </w:r>
      <w:r w:rsidRPr="00546A7F">
        <w:rPr>
          <w:rFonts w:ascii="Times New Roman" w:eastAsia="Calibri" w:hAnsi="Times New Roman" w:cs="Times New Roman"/>
          <w:b/>
          <w:sz w:val="28"/>
          <w:szCs w:val="28"/>
        </w:rPr>
        <w:t>Director del Cuerpo de Agentes Municipales</w:t>
      </w:r>
      <w:r w:rsidRPr="00546A7F">
        <w:rPr>
          <w:rFonts w:ascii="Times New Roman" w:eastAsia="Calibri" w:hAnsi="Times New Roman" w:cs="Times New Roman"/>
          <w:sz w:val="28"/>
          <w:szCs w:val="28"/>
        </w:rPr>
        <w:t xml:space="preserve"> al señor </w:t>
      </w:r>
      <w:r w:rsidR="000A1526">
        <w:rPr>
          <w:rFonts w:ascii="Times New Roman" w:eastAsia="Calibri" w:hAnsi="Times New Roman" w:cs="Times New Roman"/>
          <w:b/>
          <w:sz w:val="28"/>
          <w:szCs w:val="28"/>
        </w:rPr>
        <w:t>XXXXXXXXX</w:t>
      </w:r>
      <w:r w:rsidRPr="00546A7F">
        <w:rPr>
          <w:rFonts w:ascii="Times New Roman" w:eastAsia="Calibri" w:hAnsi="Times New Roman" w:cs="Times New Roman"/>
          <w:sz w:val="28"/>
          <w:szCs w:val="28"/>
        </w:rPr>
        <w:t>. Este Concejo Municipal Plural,</w:t>
      </w:r>
      <w:r w:rsidRPr="00546A7F">
        <w:rPr>
          <w:rFonts w:ascii="Times New Roman" w:eastAsia="Calibri" w:hAnsi="Times New Roman" w:cs="Times New Roman"/>
          <w:sz w:val="28"/>
          <w:szCs w:val="28"/>
          <w:lang w:val="es-SV"/>
        </w:rPr>
        <w:t xml:space="preserve"> </w:t>
      </w:r>
      <w:r w:rsidRPr="00546A7F">
        <w:rPr>
          <w:rFonts w:ascii="Times New Roman" w:eastAsia="Calibri" w:hAnsi="Times New Roman" w:cs="Times New Roman"/>
          <w:b/>
          <w:sz w:val="28"/>
          <w:szCs w:val="28"/>
          <w:lang w:val="es-SV"/>
        </w:rPr>
        <w:t xml:space="preserve">CONSIDERANDO: I) </w:t>
      </w:r>
      <w:r w:rsidRPr="00546A7F">
        <w:rPr>
          <w:rFonts w:ascii="Times New Roman" w:eastAsia="Calibri" w:hAnsi="Times New Roman" w:cs="Times New Roman"/>
          <w:sz w:val="28"/>
          <w:szCs w:val="28"/>
          <w:lang w:val="es-SV"/>
        </w:rPr>
        <w:t xml:space="preserve">Que el Sargento </w:t>
      </w:r>
      <w:r w:rsidR="000A1526">
        <w:rPr>
          <w:rFonts w:ascii="Times New Roman" w:eastAsia="Calibri" w:hAnsi="Times New Roman" w:cs="Times New Roman"/>
          <w:sz w:val="28"/>
          <w:szCs w:val="28"/>
          <w:lang w:val="es-SV"/>
        </w:rPr>
        <w:t>XXXXXXXXXXXX</w:t>
      </w:r>
      <w:r w:rsidRPr="00546A7F">
        <w:rPr>
          <w:rFonts w:ascii="Times New Roman" w:eastAsia="Calibri" w:hAnsi="Times New Roman" w:cs="Times New Roman"/>
          <w:b/>
          <w:sz w:val="28"/>
          <w:szCs w:val="28"/>
          <w:lang w:val="es-SV"/>
        </w:rPr>
        <w:t xml:space="preserve">, </w:t>
      </w:r>
      <w:r w:rsidRPr="00546A7F">
        <w:rPr>
          <w:rFonts w:ascii="Times New Roman" w:eastAsia="Calibri" w:hAnsi="Times New Roman" w:cs="Times New Roman"/>
          <w:sz w:val="28"/>
          <w:szCs w:val="28"/>
          <w:lang w:val="es-SV"/>
        </w:rPr>
        <w:t>se</w:t>
      </w:r>
      <w:r w:rsidRPr="00546A7F">
        <w:rPr>
          <w:rFonts w:ascii="Times New Roman" w:eastAsia="Calibri" w:hAnsi="Times New Roman" w:cs="Times New Roman"/>
          <w:b/>
          <w:sz w:val="28"/>
          <w:szCs w:val="28"/>
          <w:lang w:val="es-SV"/>
        </w:rPr>
        <w:t xml:space="preserve"> </w:t>
      </w:r>
      <w:r w:rsidRPr="00546A7F">
        <w:rPr>
          <w:rFonts w:ascii="Times New Roman" w:eastAsia="Calibri" w:hAnsi="Times New Roman" w:cs="Times New Roman"/>
          <w:sz w:val="28"/>
          <w:szCs w:val="28"/>
          <w:lang w:val="es-SV"/>
        </w:rPr>
        <w:t xml:space="preserve">desempeña como </w:t>
      </w:r>
      <w:r w:rsidRPr="00546A7F">
        <w:rPr>
          <w:rFonts w:ascii="Times New Roman" w:eastAsia="Calibri" w:hAnsi="Times New Roman" w:cs="Times New Roman"/>
          <w:b/>
          <w:sz w:val="28"/>
          <w:szCs w:val="28"/>
          <w:lang w:val="es-SV"/>
        </w:rPr>
        <w:t xml:space="preserve">DIRECTOR DEL CAM </w:t>
      </w:r>
      <w:r w:rsidRPr="00546A7F">
        <w:rPr>
          <w:rFonts w:ascii="Times New Roman" w:eastAsia="Calibri" w:hAnsi="Times New Roman" w:cs="Times New Roman"/>
          <w:sz w:val="28"/>
          <w:szCs w:val="28"/>
          <w:lang w:val="es-SV"/>
        </w:rPr>
        <w:t xml:space="preserve">de la Alcaldía Municipal de Apopa, desde el año dos mil quince según Acuerdo Municipal número Dieciocho de Acta Treinta de fecha 03/12/2015; ocupando un cargo de </w:t>
      </w:r>
      <w:r w:rsidRPr="00546A7F">
        <w:rPr>
          <w:rFonts w:ascii="Times New Roman" w:eastAsia="Calibri" w:hAnsi="Times New Roman" w:cs="Times New Roman"/>
          <w:b/>
          <w:sz w:val="28"/>
          <w:szCs w:val="28"/>
          <w:lang w:val="es-SV"/>
        </w:rPr>
        <w:t>DIRECCIÓN Y CONFIANZA</w:t>
      </w:r>
      <w:r w:rsidRPr="00546A7F">
        <w:rPr>
          <w:rFonts w:ascii="Times New Roman" w:eastAsia="Calibri" w:hAnsi="Times New Roman" w:cs="Times New Roman"/>
          <w:sz w:val="28"/>
          <w:szCs w:val="28"/>
          <w:lang w:val="es-SV"/>
        </w:rPr>
        <w:t xml:space="preserve">. </w:t>
      </w:r>
      <w:r w:rsidRPr="00546A7F">
        <w:rPr>
          <w:rFonts w:ascii="Times New Roman" w:eastAsia="Calibri" w:hAnsi="Times New Roman" w:cs="Times New Roman"/>
          <w:b/>
          <w:sz w:val="28"/>
          <w:szCs w:val="28"/>
          <w:lang w:val="es-SV"/>
        </w:rPr>
        <w:t>II)</w:t>
      </w:r>
      <w:r w:rsidRPr="00546A7F">
        <w:rPr>
          <w:rFonts w:ascii="Times New Roman" w:eastAsia="Calibri" w:hAnsi="Times New Roman" w:cs="Times New Roman"/>
          <w:sz w:val="28"/>
          <w:szCs w:val="28"/>
          <w:lang w:val="es-SV"/>
        </w:rPr>
        <w:t xml:space="preserve"> Según lo establecido en el Art. 2 numeral 2 de la Ley de la Carrera Administrativa, en el cual establece </w:t>
      </w:r>
      <w:r w:rsidRPr="00546A7F">
        <w:rPr>
          <w:rFonts w:ascii="Times New Roman" w:eastAsia="Calibri" w:hAnsi="Times New Roman" w:cs="Times New Roman"/>
          <w:sz w:val="28"/>
          <w:szCs w:val="28"/>
          <w:lang w:val="es-SV"/>
        </w:rPr>
        <w:lastRenderedPageBreak/>
        <w:t xml:space="preserve">literalmente lo siguiente: No estarán comprendidos en la carrera administrativa municipal los funcionarios o empleados siguientes: LAS PERSONAS CONTRATADAS TEMPORAL O EVENTUALMENTE PARA DESARROLLAR FUNCIONES DEL NIVEL TÉCNICO U OPERATIVO EN BASE AL ALTO GRADO DE CONFIANZA EN ELLOS DEPOSITADO. (1) 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MUNICIPALES.(2). Por lo tanto, este Concejo Municipal Plural, </w:t>
      </w:r>
      <w:r w:rsidRPr="00546A7F">
        <w:rPr>
          <w:rFonts w:ascii="Times New Roman" w:eastAsia="Calibri" w:hAnsi="Times New Roman" w:cs="Times New Roman"/>
          <w:bCs/>
          <w:sz w:val="28"/>
          <w:szCs w:val="28"/>
        </w:rPr>
        <w:t xml:space="preserve">habiendo deliberado el punto, por </w:t>
      </w:r>
      <w:r w:rsidRPr="00546A7F">
        <w:rPr>
          <w:rFonts w:ascii="Times New Roman" w:eastAsia="Calibri" w:hAnsi="Times New Roman" w:cs="Times New Roman"/>
          <w:b/>
          <w:sz w:val="28"/>
          <w:szCs w:val="28"/>
        </w:rPr>
        <w:t xml:space="preserve">MAYORÍA de trece votos a favor </w:t>
      </w:r>
      <w:r w:rsidRPr="00546A7F">
        <w:rPr>
          <w:rFonts w:ascii="Times New Roman" w:eastAsia="Calibri" w:hAnsi="Times New Roman" w:cs="Times New Roman"/>
          <w:sz w:val="28"/>
          <w:szCs w:val="28"/>
        </w:rPr>
        <w:t>y</w:t>
      </w:r>
      <w:r w:rsidRPr="00546A7F">
        <w:rPr>
          <w:rFonts w:ascii="Times New Roman" w:eastAsia="Calibri" w:hAnsi="Times New Roman" w:cs="Times New Roman"/>
          <w:b/>
          <w:sz w:val="28"/>
          <w:szCs w:val="28"/>
        </w:rPr>
        <w:t xml:space="preserve"> un voto salvado</w:t>
      </w:r>
      <w:r w:rsidRPr="00546A7F">
        <w:rPr>
          <w:rFonts w:ascii="Times New Roman" w:eastAsia="Calibri" w:hAnsi="Times New Roman" w:cs="Times New Roman"/>
          <w:sz w:val="28"/>
          <w:szCs w:val="28"/>
        </w:rPr>
        <w:t xml:space="preserve"> por parte del </w:t>
      </w:r>
      <w:r w:rsidRPr="00546A7F">
        <w:rPr>
          <w:rFonts w:ascii="Times New Roman" w:eastAsia="Calibri" w:hAnsi="Times New Roman" w:cs="Times New Roman"/>
          <w:b/>
          <w:sz w:val="28"/>
          <w:szCs w:val="28"/>
        </w:rPr>
        <w:t xml:space="preserve">Señor </w:t>
      </w:r>
      <w:proofErr w:type="spellStart"/>
      <w:r w:rsidRPr="00546A7F">
        <w:rPr>
          <w:rFonts w:ascii="Times New Roman" w:eastAsia="Calibri" w:hAnsi="Times New Roman" w:cs="Times New Roman"/>
          <w:b/>
          <w:sz w:val="28"/>
          <w:szCs w:val="28"/>
        </w:rPr>
        <w:t>Osmín</w:t>
      </w:r>
      <w:proofErr w:type="spellEnd"/>
      <w:r w:rsidRPr="00546A7F">
        <w:rPr>
          <w:rFonts w:ascii="Times New Roman" w:eastAsia="Calibri" w:hAnsi="Times New Roman" w:cs="Times New Roman"/>
          <w:b/>
          <w:sz w:val="28"/>
          <w:szCs w:val="28"/>
        </w:rPr>
        <w:t xml:space="preserve"> de Jesús </w:t>
      </w:r>
      <w:proofErr w:type="spellStart"/>
      <w:r w:rsidRPr="00546A7F">
        <w:rPr>
          <w:rFonts w:ascii="Times New Roman" w:eastAsia="Calibri" w:hAnsi="Times New Roman" w:cs="Times New Roman"/>
          <w:b/>
          <w:sz w:val="28"/>
          <w:szCs w:val="28"/>
        </w:rPr>
        <w:t>Menjívar</w:t>
      </w:r>
      <w:proofErr w:type="spellEnd"/>
      <w:r w:rsidRPr="00546A7F">
        <w:rPr>
          <w:rFonts w:ascii="Times New Roman" w:eastAsia="Calibri" w:hAnsi="Times New Roman" w:cs="Times New Roman"/>
          <w:b/>
          <w:sz w:val="28"/>
          <w:szCs w:val="28"/>
        </w:rPr>
        <w:t xml:space="preserve"> González, Décimo Segundo Regidor Propietario, </w:t>
      </w:r>
      <w:r w:rsidRPr="00546A7F">
        <w:rPr>
          <w:rFonts w:ascii="Times New Roman" w:eastAsia="Calibri" w:hAnsi="Times New Roman" w:cs="Times New Roman"/>
          <w:sz w:val="28"/>
          <w:szCs w:val="28"/>
        </w:rPr>
        <w:t xml:space="preserve">manifestando literalmente lo siguiente: “Voto en contra por falta de un respaldo técnico para hacer la separación del cargo”. </w:t>
      </w:r>
      <w:r w:rsidRPr="00546A7F">
        <w:rPr>
          <w:rFonts w:ascii="Times New Roman" w:eastAsia="Calibri" w:hAnsi="Times New Roman" w:cs="Times New Roman"/>
          <w:b/>
          <w:sz w:val="28"/>
          <w:szCs w:val="28"/>
        </w:rPr>
        <w:t>ACUERDA</w:t>
      </w:r>
      <w:r w:rsidRPr="00546A7F">
        <w:rPr>
          <w:rFonts w:ascii="Times New Roman" w:eastAsia="Calibri" w:hAnsi="Times New Roman" w:cs="Times New Roman"/>
          <w:b/>
          <w:sz w:val="28"/>
          <w:szCs w:val="28"/>
          <w:lang w:val="es-SV"/>
        </w:rPr>
        <w:t>: Primero: Autorícese</w:t>
      </w:r>
      <w:r w:rsidRPr="00546A7F">
        <w:rPr>
          <w:rFonts w:ascii="Times New Roman" w:eastAsia="Calibri" w:hAnsi="Times New Roman" w:cs="Times New Roman"/>
          <w:sz w:val="28"/>
          <w:szCs w:val="28"/>
          <w:lang w:val="es-SV"/>
        </w:rPr>
        <w:t xml:space="preserve"> </w:t>
      </w:r>
      <w:r w:rsidRPr="00546A7F">
        <w:rPr>
          <w:rFonts w:ascii="Times New Roman" w:eastAsia="Calibri" w:hAnsi="Times New Roman" w:cs="Times New Roman"/>
          <w:b/>
          <w:color w:val="000000"/>
          <w:sz w:val="28"/>
          <w:szCs w:val="28"/>
          <w:shd w:val="clear" w:color="auto" w:fill="FFFFFF"/>
          <w:lang w:val="es-SV"/>
        </w:rPr>
        <w:t xml:space="preserve">la DESTITUCIÓN del cargo de </w:t>
      </w:r>
      <w:r w:rsidRPr="00546A7F">
        <w:rPr>
          <w:rFonts w:ascii="Times New Roman" w:eastAsia="Calibri" w:hAnsi="Times New Roman" w:cs="Times New Roman"/>
          <w:b/>
          <w:sz w:val="28"/>
          <w:szCs w:val="28"/>
        </w:rPr>
        <w:t>DIRECTOR DEL CUERPO DE AGENTES MUNICIPALES</w:t>
      </w:r>
      <w:r w:rsidRPr="00546A7F">
        <w:rPr>
          <w:rFonts w:ascii="Times New Roman" w:eastAsia="Calibri" w:hAnsi="Times New Roman" w:cs="Times New Roman"/>
          <w:sz w:val="28"/>
          <w:szCs w:val="28"/>
        </w:rPr>
        <w:t xml:space="preserve"> al </w:t>
      </w:r>
      <w:proofErr w:type="spellStart"/>
      <w:r w:rsidR="006F3898">
        <w:rPr>
          <w:rFonts w:ascii="Times New Roman" w:eastAsia="Calibri" w:hAnsi="Times New Roman" w:cs="Times New Roman"/>
          <w:sz w:val="28"/>
          <w:szCs w:val="28"/>
          <w:lang w:val="es-SV"/>
        </w:rPr>
        <w:t>xxxxxxxxxxxxxx</w:t>
      </w:r>
      <w:proofErr w:type="spellEnd"/>
      <w:r w:rsidRPr="00546A7F">
        <w:rPr>
          <w:rFonts w:ascii="Times New Roman" w:eastAsia="Calibri" w:hAnsi="Times New Roman" w:cs="Times New Roman"/>
          <w:sz w:val="28"/>
          <w:szCs w:val="28"/>
          <w:lang w:val="es-SV"/>
        </w:rPr>
        <w:t xml:space="preserve">; asimismo que las unidades correspondientes realicen las acciones necesarias con el objeto de resguardar la documentación y equipo </w:t>
      </w:r>
      <w:r w:rsidRPr="00546A7F">
        <w:rPr>
          <w:rFonts w:ascii="Times New Roman" w:eastAsia="Calibri" w:hAnsi="Times New Roman" w:cs="Times New Roman"/>
          <w:b/>
          <w:sz w:val="28"/>
          <w:szCs w:val="28"/>
          <w:u w:val="single"/>
          <w:lang w:val="es-SV"/>
        </w:rPr>
        <w:t>Segundo:</w:t>
      </w:r>
      <w:r w:rsidRPr="00546A7F">
        <w:rPr>
          <w:rFonts w:ascii="Times New Roman" w:eastAsia="Calibri" w:hAnsi="Times New Roman" w:cs="Times New Roman"/>
          <w:b/>
          <w:color w:val="000000"/>
          <w:sz w:val="28"/>
          <w:szCs w:val="28"/>
          <w:lang w:val="es-SV"/>
        </w:rPr>
        <w:t xml:space="preserve"> </w:t>
      </w:r>
      <w:r w:rsidRPr="00546A7F">
        <w:rPr>
          <w:rFonts w:ascii="Times New Roman" w:eastAsia="Calibri" w:hAnsi="Times New Roman" w:cs="Times New Roman"/>
          <w:color w:val="000000"/>
          <w:sz w:val="28"/>
          <w:szCs w:val="28"/>
          <w:lang w:val="es-SV"/>
        </w:rPr>
        <w:t xml:space="preserve">Que el Jefe de Recursos Humanos el Señor </w:t>
      </w:r>
      <w:r w:rsidR="006F3898">
        <w:rPr>
          <w:rFonts w:ascii="Times New Roman" w:eastAsia="Calibri" w:hAnsi="Times New Roman" w:cs="Times New Roman"/>
          <w:color w:val="000000"/>
          <w:sz w:val="28"/>
          <w:szCs w:val="28"/>
          <w:lang w:val="es-SV"/>
        </w:rPr>
        <w:t>XXXXXXXXX</w:t>
      </w:r>
      <w:r w:rsidRPr="00546A7F">
        <w:rPr>
          <w:rFonts w:ascii="Times New Roman" w:eastAsia="Calibri" w:hAnsi="Times New Roman" w:cs="Times New Roman"/>
          <w:color w:val="000000"/>
          <w:sz w:val="28"/>
          <w:szCs w:val="28"/>
          <w:lang w:val="es-SV"/>
        </w:rPr>
        <w:t xml:space="preserve"> </w:t>
      </w:r>
      <w:r w:rsidRPr="00546A7F">
        <w:rPr>
          <w:rFonts w:ascii="Times New Roman" w:eastAsia="Calibri" w:hAnsi="Times New Roman" w:cs="Times New Roman"/>
          <w:b/>
          <w:color w:val="000000"/>
          <w:sz w:val="28"/>
          <w:szCs w:val="28"/>
          <w:lang w:val="es-SV"/>
        </w:rPr>
        <w:t xml:space="preserve">NOTIFIQUE </w:t>
      </w:r>
      <w:r w:rsidRPr="00546A7F">
        <w:rPr>
          <w:rFonts w:ascii="Times New Roman" w:eastAsia="Calibri" w:hAnsi="Times New Roman" w:cs="Times New Roman"/>
          <w:color w:val="000000"/>
          <w:sz w:val="28"/>
          <w:szCs w:val="28"/>
          <w:lang w:val="es-SV"/>
        </w:rPr>
        <w:t>sobre lo resuelto y realice las modificaciones correspondientes en la planilla</w:t>
      </w:r>
      <w:r w:rsidRPr="00546A7F">
        <w:rPr>
          <w:rFonts w:ascii="Times New Roman" w:eastAsia="Calibri" w:hAnsi="Times New Roman" w:cs="Times New Roman"/>
          <w:b/>
          <w:color w:val="000000"/>
          <w:sz w:val="28"/>
          <w:szCs w:val="28"/>
          <w:lang w:val="es-SV"/>
        </w:rPr>
        <w:t>.-</w:t>
      </w:r>
      <w:r w:rsidRPr="00546A7F">
        <w:rPr>
          <w:rFonts w:ascii="Times New Roman" w:eastAsia="Calibri" w:hAnsi="Times New Roman" w:cs="Times New Roman"/>
          <w:color w:val="000000"/>
          <w:sz w:val="28"/>
          <w:szCs w:val="28"/>
          <w:lang w:val="es-SV"/>
        </w:rPr>
        <w:t xml:space="preserve"> </w:t>
      </w:r>
      <w:r w:rsidRPr="00546A7F">
        <w:rPr>
          <w:rFonts w:ascii="Times New Roman" w:eastAsia="Calibri" w:hAnsi="Times New Roman" w:cs="Times New Roman"/>
          <w:b/>
          <w:sz w:val="28"/>
          <w:szCs w:val="28"/>
        </w:rPr>
        <w:t xml:space="preserve">CERTIFÍQUESE Y COMUNIQUESE.- “ACUERDO </w:t>
      </w:r>
      <w:proofErr w:type="gramStart"/>
      <w:r w:rsidRPr="00546A7F">
        <w:rPr>
          <w:rFonts w:ascii="Times New Roman" w:eastAsia="Calibri" w:hAnsi="Times New Roman" w:cs="Times New Roman"/>
          <w:b/>
          <w:sz w:val="28"/>
          <w:szCs w:val="28"/>
        </w:rPr>
        <w:t>MUNICIPAL  NUMERO</w:t>
      </w:r>
      <w:proofErr w:type="gramEnd"/>
      <w:r w:rsidRPr="00546A7F">
        <w:rPr>
          <w:rFonts w:ascii="Times New Roman" w:eastAsia="Calibri" w:hAnsi="Times New Roman" w:cs="Times New Roman"/>
          <w:b/>
          <w:sz w:val="28"/>
          <w:szCs w:val="28"/>
        </w:rPr>
        <w:t xml:space="preserve"> SEIS”. </w:t>
      </w:r>
      <w:r w:rsidRPr="00546A7F">
        <w:rPr>
          <w:rFonts w:ascii="Times New Roman" w:eastAsia="Calibri" w:hAnsi="Times New Roman" w:cs="Times New Roman"/>
          <w:sz w:val="28"/>
          <w:szCs w:val="28"/>
        </w:rPr>
        <w:t xml:space="preserve">El Concejo Municipal en uso de sus facultades Legales, de conformidad a lo establecido en los Arts. 203 y 204 de la Constitución de la Republica, Art. 30 Nº.2 y 4, Art. 2 y 35 de la Ley de la Carrera Administrativa Municipal. </w:t>
      </w:r>
      <w:r w:rsidRPr="00546A7F">
        <w:rPr>
          <w:rFonts w:ascii="Times New Roman" w:eastAsia="Times New Roman" w:hAnsi="Times New Roman" w:cs="Times New Roman"/>
          <w:sz w:val="28"/>
          <w:szCs w:val="28"/>
          <w:lang w:eastAsia="es-ES"/>
        </w:rPr>
        <w:t xml:space="preserve">Expuesto en el punto número siete de la agenda de esta sesión, que consiste en la participación </w:t>
      </w:r>
      <w:r w:rsidRPr="00546A7F">
        <w:rPr>
          <w:rFonts w:ascii="Times New Roman" w:eastAsia="Calibri" w:hAnsi="Times New Roman" w:cs="Times New Roman"/>
          <w:bCs/>
          <w:sz w:val="28"/>
          <w:szCs w:val="28"/>
        </w:rPr>
        <w:t xml:space="preserve">de la </w:t>
      </w:r>
      <w:r w:rsidRPr="00546A7F">
        <w:rPr>
          <w:rFonts w:ascii="Times New Roman" w:eastAsia="Calibri" w:hAnsi="Times New Roman" w:cs="Times New Roman"/>
          <w:b/>
          <w:bCs/>
          <w:sz w:val="28"/>
          <w:szCs w:val="28"/>
        </w:rPr>
        <w:t>Señora Alcaldesa Municipal,</w:t>
      </w:r>
      <w:r w:rsidRPr="00546A7F">
        <w:rPr>
          <w:rFonts w:ascii="Times New Roman" w:eastAsia="Calibri" w:hAnsi="Times New Roman" w:cs="Times New Roman"/>
          <w:bCs/>
          <w:sz w:val="28"/>
          <w:szCs w:val="28"/>
        </w:rPr>
        <w:t xml:space="preserve"> solicitando el Nombramiento del Director del CAM</w:t>
      </w:r>
      <w:r w:rsidRPr="00546A7F">
        <w:rPr>
          <w:rFonts w:ascii="Times New Roman" w:eastAsia="Times New Roman" w:hAnsi="Times New Roman" w:cs="Times New Roman"/>
          <w:b/>
          <w:sz w:val="28"/>
          <w:szCs w:val="28"/>
          <w:lang w:eastAsia="es-ES"/>
        </w:rPr>
        <w:t xml:space="preserve">, </w:t>
      </w:r>
      <w:r w:rsidRPr="00546A7F">
        <w:rPr>
          <w:rFonts w:ascii="Times New Roman" w:eastAsia="Times New Roman" w:hAnsi="Times New Roman" w:cs="Times New Roman"/>
          <w:sz w:val="28"/>
          <w:szCs w:val="28"/>
          <w:lang w:eastAsia="es-ES"/>
        </w:rPr>
        <w:t>y</w:t>
      </w:r>
      <w:r w:rsidRPr="00546A7F">
        <w:rPr>
          <w:rFonts w:ascii="Times New Roman" w:eastAsia="Calibri" w:hAnsi="Times New Roman" w:cs="Times New Roman"/>
          <w:sz w:val="28"/>
          <w:szCs w:val="28"/>
        </w:rPr>
        <w:t xml:space="preserve"> teniendo a la vista  terna  presentada por la señora Alcaldesa Municipal; </w:t>
      </w:r>
      <w:r w:rsidRPr="00546A7F">
        <w:rPr>
          <w:rFonts w:ascii="Times New Roman" w:eastAsia="Calibri" w:hAnsi="Times New Roman" w:cs="Times New Roman"/>
          <w:b/>
          <w:sz w:val="28"/>
          <w:szCs w:val="28"/>
        </w:rPr>
        <w:t xml:space="preserve">Dra. Jennifer Esmeralda Juárez García; </w:t>
      </w:r>
      <w:r w:rsidRPr="00546A7F">
        <w:rPr>
          <w:rFonts w:ascii="Times New Roman" w:eastAsia="Calibri" w:hAnsi="Times New Roman" w:cs="Times New Roman"/>
          <w:sz w:val="28"/>
          <w:szCs w:val="28"/>
        </w:rPr>
        <w:t xml:space="preserve">para el cargo del Director del Cuerpo de Agentes Municipales (CAM), conformada por las siguientes personas: </w:t>
      </w:r>
      <w:r w:rsidRPr="00546A7F">
        <w:rPr>
          <w:rFonts w:ascii="Times New Roman" w:eastAsia="Calibri" w:hAnsi="Times New Roman" w:cs="Times New Roman"/>
          <w:b/>
          <w:sz w:val="28"/>
          <w:szCs w:val="28"/>
        </w:rPr>
        <w:t>a)</w:t>
      </w:r>
      <w:r w:rsidRPr="00546A7F">
        <w:rPr>
          <w:rFonts w:ascii="Times New Roman" w:eastAsia="Calibri" w:hAnsi="Times New Roman" w:cs="Times New Roman"/>
          <w:sz w:val="28"/>
          <w:szCs w:val="28"/>
        </w:rPr>
        <w:t xml:space="preserve"> </w:t>
      </w:r>
      <w:r w:rsidR="00222CE2">
        <w:rPr>
          <w:rFonts w:ascii="Times New Roman" w:eastAsia="Calibri" w:hAnsi="Times New Roman" w:cs="Times New Roman"/>
          <w:sz w:val="28"/>
          <w:szCs w:val="28"/>
        </w:rPr>
        <w:t>XXXXXXXXXX</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b)</w:t>
      </w:r>
      <w:r w:rsidRPr="00546A7F">
        <w:rPr>
          <w:rFonts w:ascii="Times New Roman" w:eastAsia="Calibri" w:hAnsi="Times New Roman" w:cs="Times New Roman"/>
          <w:sz w:val="28"/>
          <w:szCs w:val="28"/>
        </w:rPr>
        <w:t xml:space="preserve"> </w:t>
      </w:r>
      <w:r w:rsidR="00222CE2">
        <w:rPr>
          <w:rFonts w:ascii="Times New Roman" w:eastAsia="Calibri" w:hAnsi="Times New Roman" w:cs="Times New Roman"/>
          <w:sz w:val="28"/>
          <w:szCs w:val="28"/>
        </w:rPr>
        <w:t>XXXXXXXXXXX</w:t>
      </w:r>
      <w:r w:rsidRPr="00546A7F">
        <w:rPr>
          <w:rFonts w:ascii="Times New Roman" w:eastAsia="Calibri" w:hAnsi="Times New Roman" w:cs="Times New Roman"/>
          <w:sz w:val="28"/>
          <w:szCs w:val="28"/>
        </w:rPr>
        <w:t xml:space="preserve">; y </w:t>
      </w:r>
      <w:r w:rsidRPr="00546A7F">
        <w:rPr>
          <w:rFonts w:ascii="Times New Roman" w:eastAsia="Calibri" w:hAnsi="Times New Roman" w:cs="Times New Roman"/>
          <w:b/>
          <w:sz w:val="28"/>
          <w:szCs w:val="28"/>
        </w:rPr>
        <w:t>c)</w:t>
      </w:r>
      <w:r w:rsidRPr="00546A7F">
        <w:rPr>
          <w:rFonts w:ascii="Times New Roman" w:eastAsia="Calibri" w:hAnsi="Times New Roman" w:cs="Times New Roman"/>
          <w:sz w:val="28"/>
          <w:szCs w:val="28"/>
        </w:rPr>
        <w:t xml:space="preserve"> señor </w:t>
      </w:r>
      <w:r w:rsidR="00222CE2">
        <w:rPr>
          <w:rFonts w:ascii="Times New Roman" w:eastAsia="Calibri" w:hAnsi="Times New Roman" w:cs="Times New Roman"/>
          <w:sz w:val="28"/>
          <w:szCs w:val="28"/>
        </w:rPr>
        <w:t>XXXXXXXXXXXX</w:t>
      </w:r>
      <w:r w:rsidRPr="00546A7F">
        <w:rPr>
          <w:rFonts w:ascii="Times New Roman" w:eastAsia="Calibri" w:hAnsi="Times New Roman" w:cs="Times New Roman"/>
          <w:sz w:val="28"/>
          <w:szCs w:val="28"/>
        </w:rPr>
        <w:t xml:space="preserve">. Este Concejo Municipal Plural, habiendo deliberado el punto. Por </w:t>
      </w:r>
      <w:r w:rsidRPr="00546A7F">
        <w:rPr>
          <w:rFonts w:ascii="Times New Roman" w:eastAsia="Calibri" w:hAnsi="Times New Roman" w:cs="Times New Roman"/>
          <w:b/>
          <w:sz w:val="28"/>
          <w:szCs w:val="28"/>
        </w:rPr>
        <w:lastRenderedPageBreak/>
        <w:t xml:space="preserve">UNANIMIDAD </w:t>
      </w:r>
      <w:r w:rsidRPr="00546A7F">
        <w:rPr>
          <w:rFonts w:ascii="Times New Roman" w:eastAsia="Calibri" w:hAnsi="Times New Roman" w:cs="Times New Roman"/>
          <w:sz w:val="28"/>
          <w:szCs w:val="28"/>
        </w:rPr>
        <w:t xml:space="preserve">de votos.  </w:t>
      </w:r>
      <w:r w:rsidRPr="00546A7F">
        <w:rPr>
          <w:rFonts w:ascii="Times New Roman" w:eastAsia="Calibri" w:hAnsi="Times New Roman" w:cs="Times New Roman"/>
          <w:b/>
          <w:sz w:val="28"/>
          <w:szCs w:val="28"/>
        </w:rPr>
        <w:t xml:space="preserve">ACUERDA: </w:t>
      </w:r>
      <w:r w:rsidRPr="00546A7F">
        <w:rPr>
          <w:rFonts w:ascii="Times New Roman" w:eastAsia="Calibri" w:hAnsi="Times New Roman" w:cs="Times New Roman"/>
          <w:b/>
          <w:sz w:val="28"/>
          <w:szCs w:val="28"/>
          <w:u w:val="single"/>
        </w:rPr>
        <w:t>Primero</w:t>
      </w:r>
      <w:r w:rsidRPr="00546A7F">
        <w:rPr>
          <w:rFonts w:ascii="Times New Roman" w:eastAsia="Calibri" w:hAnsi="Times New Roman" w:cs="Times New Roman"/>
          <w:sz w:val="28"/>
          <w:szCs w:val="28"/>
        </w:rPr>
        <w:t xml:space="preserve">: Nombrar al </w:t>
      </w:r>
      <w:r w:rsidRPr="00546A7F">
        <w:rPr>
          <w:rFonts w:ascii="Times New Roman" w:eastAsia="Calibri" w:hAnsi="Times New Roman" w:cs="Times New Roman"/>
          <w:b/>
          <w:sz w:val="28"/>
          <w:szCs w:val="28"/>
        </w:rPr>
        <w:t xml:space="preserve">CAPITAN </w:t>
      </w:r>
      <w:r w:rsidR="00222CE2">
        <w:rPr>
          <w:rFonts w:ascii="Times New Roman" w:eastAsia="Calibri" w:hAnsi="Times New Roman" w:cs="Times New Roman"/>
          <w:b/>
          <w:sz w:val="28"/>
          <w:szCs w:val="28"/>
        </w:rPr>
        <w:t>XXXXXXXXXXXXXX</w:t>
      </w:r>
      <w:r w:rsidRPr="00546A7F">
        <w:rPr>
          <w:rFonts w:ascii="Times New Roman" w:eastAsia="Calibri" w:hAnsi="Times New Roman" w:cs="Times New Roman"/>
          <w:sz w:val="28"/>
          <w:szCs w:val="28"/>
        </w:rPr>
        <w:t xml:space="preserve">, para el cargo de: </w:t>
      </w:r>
      <w:r w:rsidRPr="00546A7F">
        <w:rPr>
          <w:rFonts w:ascii="Times New Roman" w:eastAsia="Calibri" w:hAnsi="Times New Roman" w:cs="Times New Roman"/>
          <w:b/>
          <w:sz w:val="28"/>
          <w:szCs w:val="28"/>
          <w:u w:val="single"/>
        </w:rPr>
        <w:t>DIRECTOR DEL CUERPO DE AGENTES MUNICIPALES CAM</w:t>
      </w:r>
      <w:r w:rsidRPr="00546A7F">
        <w:rPr>
          <w:rFonts w:ascii="Times New Roman" w:eastAsia="Calibri" w:hAnsi="Times New Roman" w:cs="Times New Roman"/>
          <w:b/>
          <w:sz w:val="28"/>
          <w:szCs w:val="28"/>
        </w:rPr>
        <w:t>,</w:t>
      </w:r>
      <w:r w:rsidRPr="00546A7F">
        <w:rPr>
          <w:rFonts w:ascii="Times New Roman" w:eastAsia="Calibri" w:hAnsi="Times New Roman" w:cs="Times New Roman"/>
          <w:sz w:val="28"/>
          <w:szCs w:val="28"/>
        </w:rPr>
        <w:t xml:space="preserve"> por un periodo de prueba de tres meses </w:t>
      </w:r>
      <w:r w:rsidRPr="00546A7F">
        <w:rPr>
          <w:rFonts w:ascii="Times New Roman" w:eastAsia="Calibri" w:hAnsi="Times New Roman" w:cs="Times New Roman"/>
          <w:b/>
          <w:sz w:val="28"/>
          <w:szCs w:val="28"/>
        </w:rPr>
        <w:t>a partir del catorce de junio del año dos mil veintiuno</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u w:val="single"/>
        </w:rPr>
        <w:t>Segundo</w:t>
      </w:r>
      <w:r w:rsidRPr="00546A7F">
        <w:rPr>
          <w:rFonts w:ascii="Times New Roman" w:eastAsia="Calibri" w:hAnsi="Times New Roman" w:cs="Times New Roman"/>
          <w:sz w:val="28"/>
          <w:szCs w:val="28"/>
        </w:rPr>
        <w:t xml:space="preserve">: Quedando Autorizado el Jefe de Recursos Humanos realice las modificaciones pertinentes en la planilla de empleados de la Municipalidad. </w:t>
      </w:r>
      <w:r w:rsidRPr="00546A7F">
        <w:rPr>
          <w:rFonts w:ascii="Times New Roman" w:eastAsia="Calibri" w:hAnsi="Times New Roman" w:cs="Times New Roman"/>
          <w:b/>
          <w:sz w:val="28"/>
          <w:szCs w:val="28"/>
          <w:u w:val="single"/>
        </w:rPr>
        <w:t>Tercero</w:t>
      </w:r>
      <w:r w:rsidRPr="00546A7F">
        <w:rPr>
          <w:rFonts w:ascii="Times New Roman" w:eastAsia="Calibri" w:hAnsi="Times New Roman" w:cs="Times New Roman"/>
          <w:sz w:val="28"/>
          <w:szCs w:val="28"/>
        </w:rPr>
        <w:t>: Autorizar al Jefe de Presupuesto para que efectué las modificaciones necesarias en el presupuesto Municipal vigente. Fondos con aplicación al específico y expresión presupuestaria vigente que se comprobara como lo establece el art. 78 del Código Municipal.</w:t>
      </w:r>
      <w:r w:rsidRPr="00546A7F">
        <w:rPr>
          <w:rFonts w:ascii="Times New Roman" w:eastAsia="Calibri" w:hAnsi="Times New Roman" w:cs="Times New Roman"/>
          <w:b/>
          <w:sz w:val="28"/>
          <w:szCs w:val="28"/>
        </w:rPr>
        <w:t xml:space="preserve"> CERTIFIQUESE</w:t>
      </w:r>
      <w:r w:rsidRPr="00546A7F">
        <w:rPr>
          <w:rFonts w:ascii="Times New Roman" w:eastAsia="Calibri" w:hAnsi="Times New Roman" w:cs="Times New Roman"/>
          <w:sz w:val="28"/>
          <w:szCs w:val="28"/>
        </w:rPr>
        <w:t xml:space="preserve"> Y </w:t>
      </w:r>
      <w:r w:rsidRPr="00546A7F">
        <w:rPr>
          <w:rFonts w:ascii="Times New Roman" w:eastAsia="Calibri" w:hAnsi="Times New Roman" w:cs="Times New Roman"/>
          <w:b/>
          <w:sz w:val="28"/>
          <w:szCs w:val="28"/>
        </w:rPr>
        <w:t>COMUNIQUESE.-</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bCs/>
          <w:sz w:val="28"/>
          <w:szCs w:val="28"/>
        </w:rPr>
        <w:t xml:space="preserve">“ACUERDO MUNICIPAL NUMERO SIETE” </w:t>
      </w:r>
      <w:r w:rsidRPr="00546A7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546A7F">
        <w:rPr>
          <w:rFonts w:ascii="Times New Roman" w:eastAsia="Calibri" w:hAnsi="Times New Roman" w:cs="Times New Roman"/>
          <w:b/>
          <w:sz w:val="28"/>
          <w:szCs w:val="28"/>
        </w:rPr>
        <w:t>ocho,</w:t>
      </w:r>
      <w:r w:rsidRPr="00546A7F">
        <w:rPr>
          <w:rFonts w:ascii="Times New Roman" w:eastAsia="Calibri" w:hAnsi="Times New Roman" w:cs="Times New Roman"/>
          <w:sz w:val="28"/>
          <w:szCs w:val="28"/>
        </w:rPr>
        <w:t xml:space="preserve"> de la agenda de esta sesión, que corresponde a </w:t>
      </w:r>
      <w:r w:rsidRPr="00546A7F">
        <w:rPr>
          <w:rFonts w:ascii="Times New Roman" w:eastAsia="Calibri" w:hAnsi="Times New Roman" w:cs="Times New Roman"/>
          <w:b/>
          <w:sz w:val="28"/>
          <w:szCs w:val="28"/>
        </w:rPr>
        <w:t xml:space="preserve">participación de la Señora Alcaldesa Municipal,  </w:t>
      </w:r>
      <w:r w:rsidRPr="00546A7F">
        <w:rPr>
          <w:rFonts w:ascii="Times New Roman" w:eastAsia="Calibri" w:hAnsi="Times New Roman" w:cs="Times New Roman"/>
          <w:sz w:val="28"/>
          <w:szCs w:val="28"/>
        </w:rPr>
        <w:t xml:space="preserve">quien solicita aprobación de permiso de construcción a Ministerio de Justicia y Seguridad sobre el CUBO. Este Concejo Municipal Plural </w:t>
      </w:r>
      <w:r w:rsidRPr="00546A7F">
        <w:rPr>
          <w:rFonts w:ascii="Times New Roman" w:eastAsia="Calibri" w:hAnsi="Times New Roman" w:cs="Times New Roman"/>
          <w:b/>
          <w:sz w:val="28"/>
          <w:szCs w:val="28"/>
        </w:rPr>
        <w:t>Considerando</w:t>
      </w:r>
      <w:r w:rsidRPr="00546A7F">
        <w:rPr>
          <w:rFonts w:ascii="Times New Roman" w:eastAsia="Calibri" w:hAnsi="Times New Roman" w:cs="Times New Roman"/>
          <w:sz w:val="28"/>
          <w:szCs w:val="28"/>
        </w:rPr>
        <w:t xml:space="preserve"> que existe nota de fecha 20 de Octubre del año 2020, suscrita por el </w:t>
      </w:r>
      <w:r w:rsidRPr="00546A7F">
        <w:rPr>
          <w:rFonts w:ascii="Times New Roman" w:eastAsia="Calibri" w:hAnsi="Times New Roman" w:cs="Times New Roman"/>
          <w:b/>
          <w:sz w:val="28"/>
          <w:szCs w:val="28"/>
        </w:rPr>
        <w:t xml:space="preserve">Ministro de Justicia y Seguridad Pública, </w:t>
      </w:r>
      <w:r w:rsidR="0047567D">
        <w:rPr>
          <w:rFonts w:ascii="Times New Roman" w:eastAsia="Calibri" w:hAnsi="Times New Roman" w:cs="Times New Roman"/>
          <w:b/>
          <w:sz w:val="28"/>
          <w:szCs w:val="28"/>
        </w:rPr>
        <w:t>XXXXXXXXXXXXXXXXXX</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sz w:val="28"/>
          <w:szCs w:val="28"/>
        </w:rPr>
        <w:t xml:space="preserve">por medio de la cual hacen referencia al Proyecto que el actual Gobierno está ejecutando a nivel nacional, dentro del Marco del Plan Control Territorial Fase II, relacionado a la construcción y equipamiento de un </w:t>
      </w:r>
      <w:r w:rsidRPr="00546A7F">
        <w:rPr>
          <w:rFonts w:ascii="Times New Roman" w:eastAsia="Calibri" w:hAnsi="Times New Roman" w:cs="Times New Roman"/>
          <w:b/>
          <w:sz w:val="28"/>
          <w:szCs w:val="28"/>
        </w:rPr>
        <w:t xml:space="preserve">Sistema de “Biblioteca Cubo”, </w:t>
      </w:r>
      <w:r w:rsidRPr="00546A7F">
        <w:rPr>
          <w:rFonts w:ascii="Times New Roman" w:eastAsia="Calibri" w:hAnsi="Times New Roman" w:cs="Times New Roman"/>
          <w:sz w:val="28"/>
          <w:szCs w:val="28"/>
        </w:rPr>
        <w:t>complementadas</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sz w:val="28"/>
          <w:szCs w:val="28"/>
        </w:rPr>
        <w:t xml:space="preserve">por espacios de patinaje (Skate Park), entre otros, con el objeto de recuperar el Tejido Social, por lo tanto manifiestan que tienen proyectada la construcción  de una Biblioteca Cubo; en virtud de lo cual, han identificado un inmueble que es propiedad de esta honorable Municipalidad, el cual reúne las características para ejecutarla, ubicado en </w:t>
      </w:r>
      <w:r w:rsidRPr="00546A7F">
        <w:rPr>
          <w:rFonts w:ascii="Times New Roman" w:eastAsia="Calibri" w:hAnsi="Times New Roman" w:cs="Times New Roman"/>
          <w:sz w:val="28"/>
          <w:szCs w:val="28"/>
          <w:u w:val="single"/>
        </w:rPr>
        <w:t>Urbanización Valle del Sol, V Etapa, Cantón San Nicolás, Municipio de Apopa, Departamento de San Salvador,</w:t>
      </w:r>
      <w:r w:rsidRPr="00546A7F">
        <w:rPr>
          <w:rFonts w:ascii="Times New Roman" w:eastAsia="Calibri" w:hAnsi="Times New Roman" w:cs="Times New Roman"/>
          <w:sz w:val="28"/>
          <w:szCs w:val="28"/>
        </w:rPr>
        <w:t xml:space="preserve"> por lo cual solicitan a la Municipalidad el apoyo para autorizar por medio de un </w:t>
      </w:r>
      <w:r w:rsidRPr="00546A7F">
        <w:rPr>
          <w:rFonts w:ascii="Times New Roman" w:eastAsia="Calibri" w:hAnsi="Times New Roman" w:cs="Times New Roman"/>
          <w:b/>
          <w:sz w:val="28"/>
          <w:szCs w:val="28"/>
        </w:rPr>
        <w:t>Comodato para noventa y nueve años,</w:t>
      </w:r>
      <w:r w:rsidRPr="00546A7F">
        <w:rPr>
          <w:rFonts w:ascii="Times New Roman" w:eastAsia="Calibri" w:hAnsi="Times New Roman" w:cs="Times New Roman"/>
          <w:sz w:val="28"/>
          <w:szCs w:val="28"/>
        </w:rPr>
        <w:t xml:space="preserve"> y que ese Ministerio pueda hacer uso del referido Inmueble </w:t>
      </w:r>
      <w:r w:rsidRPr="00546A7F">
        <w:rPr>
          <w:rFonts w:ascii="Times New Roman" w:eastAsia="Calibri" w:hAnsi="Times New Roman" w:cs="Times New Roman"/>
          <w:b/>
          <w:sz w:val="28"/>
          <w:szCs w:val="28"/>
        </w:rPr>
        <w:t>para la Construcción de la “Biblioteca Cubo”;</w:t>
      </w:r>
      <w:r w:rsidRPr="00546A7F">
        <w:rPr>
          <w:rFonts w:ascii="Times New Roman" w:eastAsia="Calibri" w:hAnsi="Times New Roman" w:cs="Times New Roman"/>
          <w:sz w:val="28"/>
          <w:szCs w:val="28"/>
        </w:rPr>
        <w:t xml:space="preserve"> No obstante</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sz w:val="28"/>
          <w:szCs w:val="28"/>
        </w:rPr>
        <w:t xml:space="preserve">las autoridades edilicias que se encontraban en ese momento como Gobierno Municipal, conocieron sobre el tema </w:t>
      </w:r>
      <w:r w:rsidRPr="00546A7F">
        <w:rPr>
          <w:rFonts w:ascii="Times New Roman" w:eastAsia="Calibri" w:hAnsi="Times New Roman" w:cs="Times New Roman"/>
          <w:b/>
          <w:sz w:val="28"/>
          <w:szCs w:val="28"/>
          <w:lang w:val="es-SV"/>
        </w:rPr>
        <w:t xml:space="preserve"> </w:t>
      </w:r>
      <w:r w:rsidRPr="00546A7F">
        <w:rPr>
          <w:rFonts w:ascii="Times New Roman" w:eastAsia="Calibri" w:hAnsi="Times New Roman" w:cs="Times New Roman"/>
          <w:sz w:val="28"/>
          <w:szCs w:val="28"/>
          <w:lang w:val="es-SV"/>
        </w:rPr>
        <w:t xml:space="preserve">en fecha veintiocho de octubre del año dos mil veinte, y dejaron constancia en el Acta número Cuarenta y Seis de esa fecha, en la cual lo sometieron a votación </w:t>
      </w:r>
      <w:r w:rsidRPr="00546A7F">
        <w:rPr>
          <w:rFonts w:ascii="Times New Roman" w:eastAsia="Calibri" w:hAnsi="Times New Roman" w:cs="Times New Roman"/>
          <w:bCs/>
          <w:sz w:val="28"/>
          <w:szCs w:val="28"/>
          <w:lang w:val="es-SV"/>
        </w:rPr>
        <w:t xml:space="preserve">para su debida aprobación, </w:t>
      </w:r>
      <w:r w:rsidRPr="00546A7F">
        <w:rPr>
          <w:rFonts w:ascii="Times New Roman" w:eastAsia="Calibri" w:hAnsi="Times New Roman" w:cs="Times New Roman"/>
          <w:sz w:val="28"/>
          <w:szCs w:val="28"/>
          <w:lang w:val="es-SV"/>
        </w:rPr>
        <w:t>y</w:t>
      </w:r>
      <w:r w:rsidRPr="00546A7F">
        <w:rPr>
          <w:rFonts w:ascii="Times New Roman" w:eastAsia="Calibri" w:hAnsi="Times New Roman" w:cs="Times New Roman"/>
          <w:bCs/>
          <w:sz w:val="28"/>
          <w:szCs w:val="28"/>
          <w:lang w:val="es-SV"/>
        </w:rPr>
        <w:t xml:space="preserve"> no </w:t>
      </w:r>
      <w:r w:rsidRPr="00546A7F">
        <w:rPr>
          <w:rFonts w:ascii="Times New Roman" w:eastAsia="Calibri" w:hAnsi="Times New Roman" w:cs="Times New Roman"/>
          <w:bCs/>
          <w:sz w:val="28"/>
          <w:szCs w:val="28"/>
          <w:lang w:val="es-SV"/>
        </w:rPr>
        <w:lastRenderedPageBreak/>
        <w:t xml:space="preserve">alcanzó la mayoría simple para toma de Acuerdo Municipal, </w:t>
      </w:r>
      <w:r w:rsidRPr="00546A7F">
        <w:rPr>
          <w:rFonts w:ascii="Times New Roman" w:eastAsia="Calibri" w:hAnsi="Times New Roman" w:cs="Times New Roman"/>
          <w:sz w:val="28"/>
          <w:szCs w:val="28"/>
          <w:lang w:val="es-SV"/>
        </w:rPr>
        <w:t xml:space="preserve">manifestando que no conocieron la solicitud presentada por el Ministerio de Justicia de Seguridad Pública, y desconocen los antecedentes de dicha solicitud de COMODATO O PRESTAMO DE USO, la segregación de zona verde.- </w:t>
      </w:r>
      <w:r w:rsidRPr="00546A7F">
        <w:rPr>
          <w:rFonts w:ascii="Times New Roman" w:eastAsia="Calibri" w:hAnsi="Times New Roman" w:cs="Times New Roman"/>
          <w:sz w:val="28"/>
          <w:szCs w:val="28"/>
        </w:rPr>
        <w:t xml:space="preserve">Por tanto El Concejo Municipal Plural habiendo deliberado el punto por </w:t>
      </w:r>
      <w:r w:rsidRPr="00546A7F">
        <w:rPr>
          <w:rFonts w:ascii="Times New Roman" w:eastAsia="Calibri" w:hAnsi="Times New Roman" w:cs="Times New Roman"/>
          <w:b/>
          <w:sz w:val="28"/>
          <w:szCs w:val="28"/>
        </w:rPr>
        <w:t>UNANIMIDAD</w:t>
      </w:r>
      <w:r w:rsidRPr="00546A7F">
        <w:rPr>
          <w:rFonts w:ascii="Times New Roman" w:eastAsia="Calibri" w:hAnsi="Times New Roman" w:cs="Times New Roman"/>
          <w:sz w:val="28"/>
          <w:szCs w:val="28"/>
        </w:rPr>
        <w:t xml:space="preserve"> de </w:t>
      </w:r>
      <w:r w:rsidRPr="00546A7F">
        <w:rPr>
          <w:rFonts w:ascii="Times New Roman" w:eastAsia="Calibri" w:hAnsi="Times New Roman" w:cs="Times New Roman"/>
          <w:b/>
          <w:sz w:val="28"/>
          <w:szCs w:val="28"/>
        </w:rPr>
        <w:t xml:space="preserve">votos ACUERDA: DELEGAR </w:t>
      </w:r>
      <w:r w:rsidRPr="00546A7F">
        <w:rPr>
          <w:rFonts w:ascii="Times New Roman" w:eastAsia="Calibri" w:hAnsi="Times New Roman" w:cs="Times New Roman"/>
          <w:sz w:val="28"/>
          <w:szCs w:val="28"/>
        </w:rPr>
        <w:t xml:space="preserve">al </w:t>
      </w:r>
      <w:r w:rsidRPr="00546A7F">
        <w:rPr>
          <w:rFonts w:ascii="Times New Roman" w:eastAsia="Calibri" w:hAnsi="Times New Roman" w:cs="Times New Roman"/>
          <w:b/>
          <w:sz w:val="28"/>
          <w:szCs w:val="28"/>
        </w:rPr>
        <w:t xml:space="preserve">APODERADO GENERAL JUDICIAL </w:t>
      </w:r>
      <w:r w:rsidRPr="00546A7F">
        <w:rPr>
          <w:rFonts w:ascii="Times New Roman" w:eastAsia="Calibri" w:hAnsi="Times New Roman" w:cs="Times New Roman"/>
          <w:sz w:val="28"/>
          <w:szCs w:val="28"/>
        </w:rPr>
        <w:t xml:space="preserve">de la Municipalidad, para que realice las diligencias correspondientes con el objeto de emitir </w:t>
      </w:r>
      <w:r w:rsidRPr="00546A7F">
        <w:rPr>
          <w:rFonts w:ascii="Times New Roman" w:eastAsia="Calibri" w:hAnsi="Times New Roman" w:cs="Times New Roman"/>
          <w:b/>
          <w:sz w:val="28"/>
          <w:szCs w:val="28"/>
        </w:rPr>
        <w:t>OPINION JURIDICA,</w:t>
      </w:r>
      <w:r w:rsidRPr="00546A7F">
        <w:rPr>
          <w:rFonts w:ascii="Times New Roman" w:eastAsia="Calibri" w:hAnsi="Times New Roman" w:cs="Times New Roman"/>
          <w:sz w:val="28"/>
          <w:szCs w:val="28"/>
        </w:rPr>
        <w:t xml:space="preserve"> para conocer la factibilidad de si es procedente autorizar un </w:t>
      </w:r>
      <w:r w:rsidRPr="00546A7F">
        <w:rPr>
          <w:rFonts w:ascii="Times New Roman" w:eastAsia="Calibri" w:hAnsi="Times New Roman" w:cs="Times New Roman"/>
          <w:b/>
          <w:sz w:val="28"/>
          <w:szCs w:val="28"/>
        </w:rPr>
        <w:t>Comodato para noventa y nueve años,</w:t>
      </w:r>
      <w:r w:rsidRPr="00546A7F">
        <w:rPr>
          <w:rFonts w:ascii="Times New Roman" w:eastAsia="Calibri" w:hAnsi="Times New Roman" w:cs="Times New Roman"/>
          <w:sz w:val="28"/>
          <w:szCs w:val="28"/>
        </w:rPr>
        <w:t xml:space="preserve"> a favor del </w:t>
      </w:r>
      <w:r w:rsidRPr="00546A7F">
        <w:rPr>
          <w:rFonts w:ascii="Times New Roman" w:eastAsia="Calibri" w:hAnsi="Times New Roman" w:cs="Times New Roman"/>
          <w:b/>
          <w:sz w:val="28"/>
          <w:szCs w:val="28"/>
        </w:rPr>
        <w:t>MINISTERIO DE JUSTICIA Y SEGURIDAD PUBLICA,</w:t>
      </w:r>
      <w:r w:rsidRPr="00546A7F">
        <w:rPr>
          <w:rFonts w:ascii="Times New Roman" w:eastAsia="Calibri" w:hAnsi="Times New Roman" w:cs="Times New Roman"/>
          <w:sz w:val="28"/>
          <w:szCs w:val="28"/>
        </w:rPr>
        <w:t xml:space="preserve"> y pueda hacer uso del Inmueble úbicado en </w:t>
      </w:r>
      <w:r w:rsidRPr="00546A7F">
        <w:rPr>
          <w:rFonts w:ascii="Times New Roman" w:eastAsia="Calibri" w:hAnsi="Times New Roman" w:cs="Times New Roman"/>
          <w:sz w:val="28"/>
          <w:szCs w:val="28"/>
          <w:u w:val="single"/>
        </w:rPr>
        <w:t>Urbanización Valle del Sol, V Etapa, Cantón San Nicolás, Municipio de Apopa, Departamento de San Salvador,</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 xml:space="preserve">para la Construcción de la “Biblioteca Cubo”; </w:t>
      </w:r>
      <w:r w:rsidRPr="00546A7F">
        <w:rPr>
          <w:rFonts w:ascii="Times New Roman" w:eastAsia="Calibri" w:hAnsi="Times New Roman" w:cs="Times New Roman"/>
          <w:sz w:val="28"/>
          <w:szCs w:val="28"/>
        </w:rPr>
        <w:t xml:space="preserve">e informe al Pleno.- </w:t>
      </w:r>
      <w:r w:rsidRPr="00546A7F">
        <w:rPr>
          <w:rFonts w:ascii="Times New Roman" w:eastAsia="Calibri" w:hAnsi="Times New Roman" w:cs="Times New Roman"/>
          <w:b/>
          <w:sz w:val="28"/>
          <w:szCs w:val="28"/>
        </w:rPr>
        <w:t>CERTIFÍQUESE Y COMUNÍQUESE.</w:t>
      </w:r>
      <w:r w:rsidRPr="00546A7F">
        <w:rPr>
          <w:rFonts w:ascii="Times New Roman" w:eastAsia="Calibri" w:hAnsi="Times New Roman" w:cs="Times New Roman"/>
          <w:b/>
          <w:bCs/>
          <w:sz w:val="28"/>
          <w:szCs w:val="28"/>
        </w:rPr>
        <w:t>-</w:t>
      </w:r>
      <w:r w:rsidRPr="00546A7F">
        <w:rPr>
          <w:rFonts w:ascii="Arial" w:eastAsia="Calibri" w:hAnsi="Arial" w:cs="Arial"/>
          <w:b/>
          <w:sz w:val="24"/>
          <w:szCs w:val="24"/>
        </w:rPr>
        <w:t xml:space="preserve"> </w:t>
      </w:r>
      <w:r w:rsidRPr="00546A7F">
        <w:rPr>
          <w:rFonts w:ascii="Times New Roman" w:eastAsia="Calibri" w:hAnsi="Times New Roman" w:cs="Times New Roman"/>
          <w:b/>
          <w:sz w:val="28"/>
          <w:szCs w:val="28"/>
        </w:rPr>
        <w:t>ACUERDO MUNICIPAL NÚMERO OCHO.</w:t>
      </w:r>
      <w:r w:rsidRPr="00546A7F">
        <w:rPr>
          <w:rFonts w:ascii="Times New Roman" w:eastAsia="Calibri" w:hAnsi="Times New Roman" w:cs="Times New Roman"/>
          <w:sz w:val="28"/>
          <w:szCs w:val="28"/>
        </w:rPr>
        <w:t xml:space="preserve"> El Concejo Municipal en uso de sus facultades legales, de conformidad al art. 86 inciso 3º, 203 y 204 y 235 de la Constitución de la República. Contenido dentro del punto número nueve literal a) de la agenda de esta sesión, que consiste en la participación del Licenciado </w:t>
      </w:r>
      <w:r w:rsidR="00713844">
        <w:rPr>
          <w:rFonts w:ascii="Times New Roman" w:eastAsia="Calibri" w:hAnsi="Times New Roman" w:cs="Times New Roman"/>
          <w:sz w:val="28"/>
          <w:szCs w:val="28"/>
        </w:rPr>
        <w:t>XXXXXXXXXXXXXX</w:t>
      </w:r>
      <w:r w:rsidRPr="00546A7F">
        <w:rPr>
          <w:rFonts w:ascii="Times New Roman" w:eastAsia="Calibri" w:hAnsi="Times New Roman" w:cs="Times New Roman"/>
          <w:sz w:val="28"/>
          <w:szCs w:val="28"/>
        </w:rPr>
        <w:t xml:space="preserve">/ Gerente General, en el cual solicita al Honorable Concejo Municipal Plural, aprobación para el pago de multa impuesta por la Fiscalía General de la Republica, por un monto de $80.00, en concepto de infracción al art. 29 ordinal 1 del Código de Trabajo, así mismo que se autorice a la Jefa de presupuesto realice la reprogramación presupuestaria. Este Concejo Municipal Plural, habiendo deliberado el punto, por </w:t>
      </w:r>
      <w:r w:rsidRPr="00546A7F">
        <w:rPr>
          <w:rFonts w:ascii="Times New Roman" w:eastAsia="Calibri" w:hAnsi="Times New Roman" w:cs="Times New Roman"/>
          <w:b/>
          <w:sz w:val="28"/>
          <w:szCs w:val="28"/>
        </w:rPr>
        <w:t>UNANIMIDAD</w:t>
      </w:r>
      <w:r w:rsidRPr="00546A7F">
        <w:rPr>
          <w:rFonts w:ascii="Times New Roman" w:eastAsia="Calibri" w:hAnsi="Times New Roman" w:cs="Times New Roman"/>
          <w:sz w:val="28"/>
          <w:szCs w:val="28"/>
        </w:rPr>
        <w:t xml:space="preserve"> de votos </w:t>
      </w:r>
      <w:r w:rsidRPr="00546A7F">
        <w:rPr>
          <w:rFonts w:ascii="Times New Roman" w:eastAsia="Calibri" w:hAnsi="Times New Roman" w:cs="Times New Roman"/>
          <w:b/>
          <w:sz w:val="28"/>
          <w:szCs w:val="28"/>
        </w:rPr>
        <w:t xml:space="preserve">ACUERDA: </w:t>
      </w:r>
      <w:r w:rsidRPr="00546A7F">
        <w:rPr>
          <w:rFonts w:ascii="Times New Roman" w:eastAsia="Calibri" w:hAnsi="Times New Roman" w:cs="Times New Roman"/>
          <w:b/>
          <w:sz w:val="28"/>
          <w:szCs w:val="28"/>
          <w:u w:val="single"/>
        </w:rPr>
        <w:t>Primero</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sz w:val="28"/>
          <w:szCs w:val="28"/>
        </w:rPr>
        <w:t xml:space="preserve">Autorizar al Tesorero Municipal, erogue </w:t>
      </w:r>
      <w:r w:rsidRPr="00546A7F">
        <w:rPr>
          <w:rFonts w:ascii="Times New Roman" w:eastAsia="Calibri" w:hAnsi="Times New Roman" w:cs="Times New Roman"/>
          <w:sz w:val="28"/>
          <w:szCs w:val="28"/>
          <w:lang w:val="es-SV"/>
        </w:rPr>
        <w:t>de la Cuenta Corriente 480005924 MUNICIPALIDAD DE APOPA, RECURSOS PROPIOS, Banco Hipotecario de El Salvador, S.A.,</w:t>
      </w:r>
      <w:r w:rsidRPr="00546A7F">
        <w:rPr>
          <w:rFonts w:ascii="Times New Roman" w:eastAsia="Calibri" w:hAnsi="Times New Roman" w:cs="Times New Roman"/>
          <w:sz w:val="28"/>
          <w:szCs w:val="28"/>
        </w:rPr>
        <w:t xml:space="preserve"> la cantidad de: </w:t>
      </w:r>
      <w:r w:rsidRPr="00546A7F">
        <w:rPr>
          <w:rFonts w:ascii="Times New Roman" w:eastAsia="Calibri" w:hAnsi="Times New Roman" w:cs="Times New Roman"/>
          <w:b/>
          <w:sz w:val="28"/>
          <w:szCs w:val="28"/>
        </w:rPr>
        <w:t xml:space="preserve">OCHENTA DOLARES EXACTOS DE LOS ESTADOS UNIDOS DE NORTEAMERICA </w:t>
      </w:r>
      <w:r w:rsidRPr="00546A7F">
        <w:rPr>
          <w:rFonts w:ascii="Times New Roman" w:eastAsia="Calibri" w:hAnsi="Times New Roman" w:cs="Times New Roman"/>
          <w:sz w:val="28"/>
          <w:szCs w:val="28"/>
        </w:rPr>
        <w:t xml:space="preserve">($80.00), y emita cheque a nombre de: </w:t>
      </w:r>
      <w:r w:rsidRPr="00546A7F">
        <w:rPr>
          <w:rFonts w:ascii="Times New Roman" w:eastAsia="Calibri" w:hAnsi="Times New Roman" w:cs="Times New Roman"/>
          <w:b/>
          <w:sz w:val="28"/>
          <w:szCs w:val="28"/>
          <w:u w:val="single"/>
          <w:lang w:val="es-SV"/>
        </w:rPr>
        <w:t>DIRECCIÓN GENERAL DE TESORERÍA</w:t>
      </w:r>
      <w:r w:rsidRPr="00546A7F">
        <w:rPr>
          <w:rFonts w:ascii="Times New Roman" w:eastAsia="Calibri" w:hAnsi="Times New Roman" w:cs="Times New Roman"/>
          <w:b/>
          <w:sz w:val="28"/>
          <w:szCs w:val="28"/>
          <w:lang w:val="es-SV"/>
        </w:rPr>
        <w:t>,</w:t>
      </w:r>
      <w:r w:rsidRPr="00546A7F">
        <w:rPr>
          <w:rFonts w:ascii="Times New Roman" w:eastAsia="Calibri" w:hAnsi="Times New Roman" w:cs="Times New Roman"/>
          <w:sz w:val="28"/>
          <w:szCs w:val="28"/>
        </w:rPr>
        <w:t xml:space="preserve"> para cancelar multa impuesta por la Fiscalía General de la República, por infracción al art. 29 ordinal 1º del Código de Trabajo. </w:t>
      </w:r>
      <w:r w:rsidRPr="00546A7F">
        <w:rPr>
          <w:rFonts w:ascii="Times New Roman" w:eastAsia="Calibri" w:hAnsi="Times New Roman" w:cs="Times New Roman"/>
          <w:b/>
          <w:sz w:val="28"/>
          <w:szCs w:val="28"/>
          <w:u w:val="single"/>
        </w:rPr>
        <w:t>Segundo</w:t>
      </w:r>
      <w:r w:rsidRPr="00546A7F">
        <w:rPr>
          <w:rFonts w:ascii="Times New Roman" w:eastAsia="Calibri" w:hAnsi="Times New Roman" w:cs="Times New Roman"/>
          <w:sz w:val="28"/>
          <w:szCs w:val="28"/>
        </w:rPr>
        <w:t>: Quedando autorizado al Jefe de Presupuesto, realice la reprogramación presupuestaria pertinente, para llevar a feliz término el pago de multas mencionado en el numeral primero. Fondos con aplicación al específico y expresión presupuestaria vigente, que se comprobara como lo establece el art. 78 del Código Municipal.</w:t>
      </w:r>
      <w:r w:rsidRPr="00546A7F">
        <w:rPr>
          <w:rFonts w:ascii="Times New Roman" w:eastAsia="Calibri" w:hAnsi="Times New Roman" w:cs="Times New Roman"/>
          <w:b/>
          <w:sz w:val="28"/>
          <w:szCs w:val="28"/>
        </w:rPr>
        <w:t xml:space="preserve"> CERTIFÍQUESE Y </w:t>
      </w:r>
      <w:r w:rsidRPr="00546A7F">
        <w:rPr>
          <w:rFonts w:ascii="Times New Roman" w:eastAsia="Calibri" w:hAnsi="Times New Roman" w:cs="Times New Roman"/>
          <w:b/>
          <w:sz w:val="28"/>
          <w:szCs w:val="28"/>
        </w:rPr>
        <w:lastRenderedPageBreak/>
        <w:t xml:space="preserve">COMUNÍQUESE.- </w:t>
      </w:r>
      <w:r w:rsidRPr="00546A7F">
        <w:rPr>
          <w:rFonts w:ascii="Times New Roman" w:eastAsia="Calibri" w:hAnsi="Times New Roman" w:cs="Times New Roman"/>
          <w:b/>
          <w:bCs/>
          <w:sz w:val="26"/>
          <w:szCs w:val="26"/>
        </w:rPr>
        <w:t xml:space="preserve">“ACUERDO MUNICIPAL NUMERO NUEVE” </w:t>
      </w:r>
      <w:r w:rsidRPr="00546A7F">
        <w:rPr>
          <w:rFonts w:ascii="Times New Roman" w:eastAsia="Calibri" w:hAnsi="Times New Roman" w:cs="Times New Roman"/>
          <w:sz w:val="26"/>
          <w:szCs w:val="26"/>
        </w:rPr>
        <w:t xml:space="preserve">El Concejo Municipal en uso de sus facultades legales, de conformidad al art. 86 inciso final, 203, 204 y 235 de la Constitución de la República, art. 30 numeral 4) 14) art. 31 numeral 4) del Código Municipal. Expuesto en el punto número </w:t>
      </w:r>
      <w:r w:rsidRPr="00546A7F">
        <w:rPr>
          <w:rFonts w:ascii="Times New Roman" w:eastAsia="Calibri" w:hAnsi="Times New Roman" w:cs="Times New Roman"/>
          <w:b/>
          <w:sz w:val="26"/>
          <w:szCs w:val="26"/>
        </w:rPr>
        <w:t>nueve literal b),</w:t>
      </w:r>
      <w:r w:rsidRPr="00546A7F">
        <w:rPr>
          <w:rFonts w:ascii="Times New Roman" w:eastAsia="Calibri" w:hAnsi="Times New Roman" w:cs="Times New Roman"/>
          <w:sz w:val="26"/>
          <w:szCs w:val="26"/>
        </w:rPr>
        <w:t xml:space="preserve"> de la agenda de esta sesión, que corresponde a </w:t>
      </w:r>
      <w:r w:rsidRPr="00546A7F">
        <w:rPr>
          <w:rFonts w:ascii="Times New Roman" w:eastAsia="Calibri" w:hAnsi="Times New Roman" w:cs="Times New Roman"/>
          <w:b/>
          <w:sz w:val="26"/>
          <w:szCs w:val="26"/>
        </w:rPr>
        <w:t xml:space="preserve">participación del Licenciado </w:t>
      </w:r>
      <w:r w:rsidR="00CA11B7">
        <w:rPr>
          <w:rFonts w:ascii="Times New Roman" w:eastAsia="Calibri" w:hAnsi="Times New Roman" w:cs="Times New Roman"/>
          <w:b/>
          <w:sz w:val="26"/>
          <w:szCs w:val="26"/>
        </w:rPr>
        <w:t>XXXXXXXXXXXXXXXXXXXX</w:t>
      </w:r>
      <w:r w:rsidRPr="00546A7F">
        <w:rPr>
          <w:rFonts w:ascii="Times New Roman" w:eastAsia="Calibri" w:hAnsi="Times New Roman" w:cs="Times New Roman"/>
          <w:b/>
          <w:sz w:val="26"/>
          <w:szCs w:val="26"/>
        </w:rPr>
        <w:t xml:space="preserve">, Gerente General, </w:t>
      </w:r>
      <w:r w:rsidRPr="00546A7F">
        <w:rPr>
          <w:rFonts w:ascii="Times New Roman" w:eastAsia="Calibri" w:hAnsi="Times New Roman" w:cs="Times New Roman"/>
          <w:sz w:val="26"/>
          <w:szCs w:val="26"/>
        </w:rPr>
        <w:t xml:space="preserve">donde manifiesta que de conformidad a lo establecido en los Arts. 4 No. 19, Art. 7 No. 1, Art. 31 No. 4, Art. 41 del Código Municipal; y Art. 18 inciso segundo de la Ley de Adquisiciones y Contrataciones de la Administración Pública (LACAP), que literalmente dice: </w:t>
      </w:r>
      <w:r w:rsidRPr="00546A7F">
        <w:rPr>
          <w:rFonts w:ascii="Times New Roman" w:eastAsia="Calibri" w:hAnsi="Times New Roman" w:cs="Times New Roman"/>
          <w:i/>
          <w:sz w:val="26"/>
          <w:szCs w:val="26"/>
        </w:rPr>
        <w:t>“La autoridad competente podrá designar con las formalidades legales a otra persona, para adjudicar las adquisiciones y contrataciones que no excedan del monto de las de libre gestión”</w:t>
      </w:r>
      <w:r w:rsidRPr="00546A7F">
        <w:rPr>
          <w:rFonts w:ascii="Times New Roman" w:eastAsia="Calibri" w:hAnsi="Times New Roman" w:cs="Times New Roman"/>
          <w:sz w:val="26"/>
          <w:szCs w:val="26"/>
        </w:rPr>
        <w:t xml:space="preserve"> y el Art. 19 del Reglamento de la Ley de Adquisiciones y Contrataciones de la Administración Pública (RELACAP), que literalmente dice: </w:t>
      </w:r>
      <w:r w:rsidRPr="00546A7F">
        <w:rPr>
          <w:rFonts w:ascii="Times New Roman" w:eastAsia="Calibri" w:hAnsi="Times New Roman" w:cs="Times New Roman"/>
          <w:i/>
          <w:sz w:val="26"/>
          <w:szCs w:val="26"/>
        </w:rPr>
        <w:t>“En los casos que la ley faculta al titular a la designación, el designado podrá acordar los actos y resoluciones necesarias para el cumplimiento de su cometido, dentro de los límites establecidos por la leyes, debiendo dejar constancia en el mismo acto que su actuación se origina en la designación del titular. En las resoluciones y actos que se firmen por designación se hará constar la autoridad de procedencia”.</w:t>
      </w:r>
      <w:r w:rsidRPr="00546A7F">
        <w:rPr>
          <w:rFonts w:ascii="Times New Roman" w:eastAsia="Calibri" w:hAnsi="Times New Roman" w:cs="Times New Roman"/>
          <w:sz w:val="26"/>
          <w:szCs w:val="26"/>
        </w:rPr>
        <w:t xml:space="preserve"> Por lo que con el debido respeto, solicita al Honorable Concejo Municipal Plural, la emisión de Acuerdo Municipal por medio del cual se </w:t>
      </w:r>
      <w:r w:rsidRPr="00546A7F">
        <w:rPr>
          <w:rFonts w:ascii="Times New Roman" w:eastAsia="Calibri" w:hAnsi="Times New Roman" w:cs="Times New Roman"/>
          <w:b/>
          <w:sz w:val="26"/>
          <w:szCs w:val="26"/>
        </w:rPr>
        <w:t>DELEGUE</w:t>
      </w:r>
      <w:r w:rsidRPr="00546A7F">
        <w:rPr>
          <w:rFonts w:ascii="Times New Roman" w:eastAsia="Calibri" w:hAnsi="Times New Roman" w:cs="Times New Roman"/>
          <w:sz w:val="26"/>
          <w:szCs w:val="26"/>
        </w:rPr>
        <w:t xml:space="preserve"> al </w:t>
      </w:r>
      <w:r w:rsidRPr="00546A7F">
        <w:rPr>
          <w:rFonts w:ascii="Times New Roman" w:eastAsia="Calibri" w:hAnsi="Times New Roman" w:cs="Times New Roman"/>
          <w:b/>
          <w:sz w:val="26"/>
          <w:szCs w:val="26"/>
        </w:rPr>
        <w:t>GERENTE GENERAL</w:t>
      </w:r>
      <w:r w:rsidRPr="00546A7F">
        <w:rPr>
          <w:rFonts w:ascii="Times New Roman" w:eastAsia="Calibri" w:hAnsi="Times New Roman" w:cs="Times New Roman"/>
          <w:sz w:val="26"/>
          <w:szCs w:val="26"/>
        </w:rPr>
        <w:t xml:space="preserve"> para que pueda </w:t>
      </w:r>
      <w:r w:rsidRPr="00546A7F">
        <w:rPr>
          <w:rFonts w:ascii="Times New Roman" w:eastAsia="Calibri" w:hAnsi="Times New Roman" w:cs="Times New Roman"/>
          <w:b/>
          <w:sz w:val="26"/>
          <w:szCs w:val="26"/>
        </w:rPr>
        <w:t>ADJUDICAR</w:t>
      </w:r>
      <w:r w:rsidRPr="00546A7F">
        <w:rPr>
          <w:rFonts w:ascii="Times New Roman" w:eastAsia="Calibri" w:hAnsi="Times New Roman" w:cs="Times New Roman"/>
          <w:sz w:val="26"/>
          <w:szCs w:val="26"/>
        </w:rPr>
        <w:t xml:space="preserve"> hasta un monto de </w:t>
      </w:r>
      <w:r w:rsidRPr="00546A7F">
        <w:rPr>
          <w:rFonts w:ascii="Times New Roman" w:eastAsia="Calibri" w:hAnsi="Times New Roman" w:cs="Times New Roman"/>
          <w:b/>
          <w:sz w:val="26"/>
          <w:szCs w:val="26"/>
        </w:rPr>
        <w:t>CINCO MIL DOLARES ($5,000.00)</w:t>
      </w:r>
      <w:r w:rsidRPr="00546A7F">
        <w:rPr>
          <w:rFonts w:ascii="Times New Roman" w:eastAsia="Calibri" w:hAnsi="Times New Roman" w:cs="Times New Roman"/>
          <w:sz w:val="26"/>
          <w:szCs w:val="26"/>
        </w:rPr>
        <w:t xml:space="preserve">, por Requerimiento, en repuestos para la reparación de los camiones recolectores y de la flota vehicular de la municipalidad; previo procedimiento realizado por la Unidad de Adquisiciones y Contrataciones Institucionales (UACI), así mismo </w:t>
      </w:r>
      <w:r w:rsidRPr="00546A7F">
        <w:rPr>
          <w:rFonts w:ascii="Times New Roman" w:eastAsia="Calibri" w:hAnsi="Times New Roman" w:cs="Times New Roman"/>
          <w:b/>
          <w:sz w:val="26"/>
          <w:szCs w:val="26"/>
        </w:rPr>
        <w:t xml:space="preserve">AUTORIZAR </w:t>
      </w:r>
      <w:r w:rsidRPr="00546A7F">
        <w:rPr>
          <w:rFonts w:ascii="Times New Roman" w:eastAsia="Calibri" w:hAnsi="Times New Roman" w:cs="Times New Roman"/>
          <w:sz w:val="26"/>
          <w:szCs w:val="26"/>
        </w:rPr>
        <w:t xml:space="preserve">a la Unidad de Talleres para realizar los requerimientos correspondientes y </w:t>
      </w:r>
      <w:r w:rsidRPr="00546A7F">
        <w:rPr>
          <w:rFonts w:ascii="Times New Roman" w:eastAsia="Calibri" w:hAnsi="Times New Roman" w:cs="Times New Roman"/>
          <w:b/>
          <w:sz w:val="26"/>
          <w:szCs w:val="26"/>
        </w:rPr>
        <w:t>DELEGAR</w:t>
      </w:r>
      <w:r w:rsidRPr="00546A7F">
        <w:rPr>
          <w:rFonts w:ascii="Times New Roman" w:eastAsia="Calibri" w:hAnsi="Times New Roman" w:cs="Times New Roman"/>
          <w:sz w:val="26"/>
          <w:szCs w:val="26"/>
        </w:rPr>
        <w:t xml:space="preserve"> al </w:t>
      </w:r>
      <w:r w:rsidRPr="00546A7F">
        <w:rPr>
          <w:rFonts w:ascii="Times New Roman" w:eastAsia="Calibri" w:hAnsi="Times New Roman" w:cs="Times New Roman"/>
          <w:b/>
          <w:sz w:val="26"/>
          <w:szCs w:val="26"/>
        </w:rPr>
        <w:t xml:space="preserve">GERENTE GENERAL, </w:t>
      </w:r>
      <w:r w:rsidRPr="00546A7F">
        <w:rPr>
          <w:rFonts w:ascii="Times New Roman" w:eastAsia="Calibri" w:hAnsi="Times New Roman" w:cs="Times New Roman"/>
          <w:sz w:val="26"/>
          <w:szCs w:val="26"/>
        </w:rPr>
        <w:t xml:space="preserve">para que nombre al ADMINISTRADOR DE CONTRATO de los requerimientos que realizara la Unidad de Talleres para la adquisición de repuestos para los camiones recolectores dela Municipalidad.- Por tanto El Concejo Municipal Plural habiendo deliberado el punto por </w:t>
      </w:r>
      <w:r w:rsidRPr="00546A7F">
        <w:rPr>
          <w:rFonts w:ascii="Times New Roman" w:eastAsia="Calibri" w:hAnsi="Times New Roman" w:cs="Times New Roman"/>
          <w:b/>
          <w:sz w:val="26"/>
          <w:szCs w:val="26"/>
        </w:rPr>
        <w:t>MAYORÍA</w:t>
      </w:r>
      <w:r w:rsidRPr="00546A7F">
        <w:rPr>
          <w:rFonts w:ascii="Times New Roman" w:eastAsia="Calibri" w:hAnsi="Times New Roman" w:cs="Times New Roman"/>
          <w:sz w:val="26"/>
          <w:szCs w:val="26"/>
        </w:rPr>
        <w:t xml:space="preserve"> de </w:t>
      </w:r>
      <w:r w:rsidRPr="00546A7F">
        <w:rPr>
          <w:rFonts w:ascii="Times New Roman" w:eastAsia="Calibri" w:hAnsi="Times New Roman" w:cs="Times New Roman"/>
          <w:b/>
          <w:sz w:val="26"/>
          <w:szCs w:val="26"/>
        </w:rPr>
        <w:t>once votos a favor</w:t>
      </w:r>
      <w:r w:rsidRPr="00546A7F">
        <w:rPr>
          <w:rFonts w:ascii="Times New Roman" w:eastAsia="Calibri" w:hAnsi="Times New Roman" w:cs="Times New Roman"/>
          <w:sz w:val="26"/>
          <w:szCs w:val="26"/>
        </w:rPr>
        <w:t xml:space="preserve"> y </w:t>
      </w:r>
      <w:r w:rsidRPr="00546A7F">
        <w:rPr>
          <w:rFonts w:ascii="Times New Roman" w:eastAsia="Calibri" w:hAnsi="Times New Roman" w:cs="Times New Roman"/>
          <w:b/>
          <w:sz w:val="26"/>
          <w:szCs w:val="26"/>
        </w:rPr>
        <w:t xml:space="preserve">tres votos salvados  </w:t>
      </w:r>
      <w:r w:rsidRPr="00546A7F">
        <w:rPr>
          <w:rFonts w:ascii="Times New Roman" w:eastAsia="Calibri" w:hAnsi="Times New Roman" w:cs="Times New Roman"/>
          <w:sz w:val="26"/>
          <w:szCs w:val="26"/>
        </w:rPr>
        <w:t xml:space="preserve">por parte de los siguientes miembros del Concejo Municipal: </w:t>
      </w:r>
      <w:r w:rsidRPr="00546A7F">
        <w:rPr>
          <w:rFonts w:ascii="Times New Roman" w:eastAsia="Calibri" w:hAnsi="Times New Roman" w:cs="Times New Roman"/>
          <w:b/>
          <w:sz w:val="26"/>
          <w:szCs w:val="26"/>
        </w:rPr>
        <w:t xml:space="preserve">Ing. Gilberto Antonio Amador Medrano, Décimo Regidor Propietario, </w:t>
      </w:r>
      <w:r w:rsidRPr="00546A7F">
        <w:rPr>
          <w:rFonts w:ascii="Times New Roman" w:eastAsia="Calibri" w:hAnsi="Times New Roman" w:cs="Times New Roman"/>
          <w:sz w:val="26"/>
          <w:szCs w:val="26"/>
        </w:rPr>
        <w:t xml:space="preserve">manifestando literalmente lo siguiente: “9b. La alternativa es tramitar un crédito con proveedores de repuestos para vehículos en vez de un fondo circulante”, </w:t>
      </w:r>
      <w:r w:rsidRPr="00546A7F">
        <w:rPr>
          <w:rFonts w:ascii="Times New Roman" w:eastAsia="Calibri" w:hAnsi="Times New Roman" w:cs="Times New Roman"/>
          <w:b/>
          <w:sz w:val="26"/>
          <w:szCs w:val="26"/>
        </w:rPr>
        <w:t>Señor Bayron Eraldo Baltazar Martínez Barahona, Decimo Primer Regidor Propietario,</w:t>
      </w:r>
      <w:r w:rsidRPr="00546A7F">
        <w:rPr>
          <w:rFonts w:ascii="Times New Roman" w:eastAsia="Calibri" w:hAnsi="Times New Roman" w:cs="Times New Roman"/>
          <w:sz w:val="26"/>
          <w:szCs w:val="26"/>
        </w:rPr>
        <w:t xml:space="preserve"> manifestando literalmente lo siguiente: “Salvo mi voto según art. 30 # 9 del Código Municipal es facultad del Concejo Municipal Adjudicar las Adquisiciones y Contrataciones de Obras, Bienes y Servicios de </w:t>
      </w:r>
      <w:r w:rsidRPr="00546A7F">
        <w:rPr>
          <w:rFonts w:ascii="Times New Roman" w:eastAsia="Calibri" w:hAnsi="Times New Roman" w:cs="Times New Roman"/>
          <w:sz w:val="26"/>
          <w:szCs w:val="26"/>
        </w:rPr>
        <w:lastRenderedPageBreak/>
        <w:t xml:space="preserve">conformidad a la Ley correspondiente. Por tanto es una extralimitación al G.G. de sus funciones lo que conlleva a una pérdida total de confianza. Me exonero de toda responsabilidad administrativa o patrimonial que conlleve los actos del Sr. Salvador Sánchez G.G.” y el </w:t>
      </w:r>
      <w:r w:rsidRPr="00546A7F">
        <w:rPr>
          <w:rFonts w:ascii="Times New Roman" w:eastAsia="Calibri" w:hAnsi="Times New Roman" w:cs="Times New Roman"/>
          <w:b/>
          <w:sz w:val="26"/>
          <w:szCs w:val="26"/>
        </w:rPr>
        <w:t>Señor Osmin de Jesús Menjívar González, Décimo Segundo Regidor Propietario,</w:t>
      </w:r>
      <w:r w:rsidRPr="00546A7F">
        <w:rPr>
          <w:rFonts w:ascii="Times New Roman" w:eastAsia="Calibri" w:hAnsi="Times New Roman" w:cs="Times New Roman"/>
          <w:sz w:val="26"/>
          <w:szCs w:val="26"/>
        </w:rPr>
        <w:t xml:space="preserve"> manifestando literalmente lo siguiente: “Salvo mi voto por creer que es un monto excesivo ya que la área de talleres ya cuenta con una Caja Chica”. </w:t>
      </w:r>
      <w:r w:rsidRPr="00546A7F">
        <w:rPr>
          <w:rFonts w:ascii="Times New Roman" w:eastAsia="Calibri" w:hAnsi="Times New Roman" w:cs="Times New Roman"/>
          <w:b/>
          <w:sz w:val="26"/>
          <w:szCs w:val="26"/>
        </w:rPr>
        <w:t>ACUERDA:</w:t>
      </w:r>
      <w:r w:rsidRPr="00546A7F">
        <w:rPr>
          <w:rFonts w:ascii="Times New Roman" w:eastAsia="Calibri" w:hAnsi="Times New Roman" w:cs="Times New Roman"/>
          <w:sz w:val="26"/>
          <w:szCs w:val="26"/>
        </w:rPr>
        <w:t xml:space="preserve"> </w:t>
      </w:r>
      <w:r w:rsidRPr="00546A7F">
        <w:rPr>
          <w:rFonts w:ascii="Times New Roman" w:eastAsia="Calibri" w:hAnsi="Times New Roman" w:cs="Times New Roman"/>
          <w:b/>
          <w:sz w:val="26"/>
          <w:szCs w:val="26"/>
          <w:u w:val="single"/>
        </w:rPr>
        <w:t>Primero:</w:t>
      </w:r>
      <w:r w:rsidRPr="00546A7F">
        <w:rPr>
          <w:rFonts w:ascii="Times New Roman" w:eastAsia="Calibri" w:hAnsi="Times New Roman" w:cs="Times New Roman"/>
          <w:sz w:val="26"/>
          <w:szCs w:val="26"/>
        </w:rPr>
        <w:t xml:space="preserve"> </w:t>
      </w:r>
      <w:r w:rsidRPr="00546A7F">
        <w:rPr>
          <w:rFonts w:ascii="Times New Roman" w:eastAsia="Calibri" w:hAnsi="Times New Roman" w:cs="Times New Roman"/>
          <w:b/>
          <w:sz w:val="26"/>
          <w:szCs w:val="26"/>
        </w:rPr>
        <w:t>DELÉGUESE</w:t>
      </w:r>
      <w:r w:rsidRPr="00546A7F">
        <w:rPr>
          <w:rFonts w:ascii="Times New Roman" w:eastAsia="Calibri" w:hAnsi="Times New Roman" w:cs="Times New Roman"/>
          <w:sz w:val="26"/>
          <w:szCs w:val="26"/>
        </w:rPr>
        <w:t xml:space="preserve"> al </w:t>
      </w:r>
      <w:r w:rsidRPr="00546A7F">
        <w:rPr>
          <w:rFonts w:ascii="Times New Roman" w:eastAsia="Calibri" w:hAnsi="Times New Roman" w:cs="Times New Roman"/>
          <w:b/>
          <w:sz w:val="26"/>
          <w:szCs w:val="26"/>
        </w:rPr>
        <w:t>GERENTE GENERAL</w:t>
      </w:r>
      <w:r w:rsidRPr="00546A7F">
        <w:rPr>
          <w:rFonts w:ascii="Times New Roman" w:eastAsia="Calibri" w:hAnsi="Times New Roman" w:cs="Times New Roman"/>
          <w:sz w:val="26"/>
          <w:szCs w:val="26"/>
        </w:rPr>
        <w:t xml:space="preserve"> para que de conformidad al Artículo 18 inciso segundo de la Ley de Adquisiciones y Contrataciones de la Administración Pública (LACAP), y el Art. 19 del Reglamento de la Ley de Adquisiciones y Contrataciones de la Administración Pública (RELACAP), adjudique hasta por </w:t>
      </w:r>
      <w:r w:rsidRPr="00546A7F">
        <w:rPr>
          <w:rFonts w:ascii="Times New Roman" w:eastAsia="Calibri" w:hAnsi="Times New Roman" w:cs="Times New Roman"/>
          <w:b/>
          <w:sz w:val="26"/>
          <w:szCs w:val="26"/>
        </w:rPr>
        <w:t>$5,000.00</w:t>
      </w:r>
      <w:r w:rsidRPr="00546A7F">
        <w:rPr>
          <w:rFonts w:ascii="Times New Roman" w:eastAsia="Calibri" w:hAnsi="Times New Roman" w:cs="Times New Roman"/>
          <w:sz w:val="26"/>
          <w:szCs w:val="26"/>
        </w:rPr>
        <w:t xml:space="preserve">, por Requerimiento, la adquisición de repuestos para la reparación de los camiones recolectores y de la flota vehicular de la municipalidad; previo procedimiento realizado por la Unidad de Adquisiciones y Contrataciones Institucionales (UACI). </w:t>
      </w:r>
      <w:r w:rsidRPr="00546A7F">
        <w:rPr>
          <w:rFonts w:ascii="Times New Roman" w:eastAsia="Calibri" w:hAnsi="Times New Roman" w:cs="Times New Roman"/>
          <w:b/>
          <w:sz w:val="26"/>
          <w:szCs w:val="26"/>
          <w:u w:val="single"/>
        </w:rPr>
        <w:t>Segundo:</w:t>
      </w:r>
      <w:r w:rsidRPr="00546A7F">
        <w:rPr>
          <w:rFonts w:ascii="Times New Roman" w:eastAsia="Calibri" w:hAnsi="Times New Roman" w:cs="Times New Roman"/>
          <w:sz w:val="26"/>
          <w:szCs w:val="26"/>
        </w:rPr>
        <w:t xml:space="preserve"> </w:t>
      </w:r>
      <w:r w:rsidRPr="00546A7F">
        <w:rPr>
          <w:rFonts w:ascii="Times New Roman" w:eastAsia="Calibri" w:hAnsi="Times New Roman" w:cs="Times New Roman"/>
          <w:b/>
          <w:sz w:val="26"/>
          <w:szCs w:val="26"/>
        </w:rPr>
        <w:t xml:space="preserve">AUTORIZAR </w:t>
      </w:r>
      <w:r w:rsidRPr="00546A7F">
        <w:rPr>
          <w:rFonts w:ascii="Times New Roman" w:eastAsia="Calibri" w:hAnsi="Times New Roman" w:cs="Times New Roman"/>
          <w:sz w:val="26"/>
          <w:szCs w:val="26"/>
        </w:rPr>
        <w:t xml:space="preserve">a la Unidad de Talleres para realizar los requerimientos correspondientes. </w:t>
      </w:r>
      <w:r w:rsidRPr="00546A7F">
        <w:rPr>
          <w:rFonts w:ascii="Times New Roman" w:eastAsia="Calibri" w:hAnsi="Times New Roman" w:cs="Times New Roman"/>
          <w:b/>
          <w:sz w:val="26"/>
          <w:szCs w:val="26"/>
          <w:u w:val="single"/>
        </w:rPr>
        <w:t>Tercero:</w:t>
      </w:r>
      <w:r w:rsidRPr="00546A7F">
        <w:rPr>
          <w:rFonts w:ascii="Times New Roman" w:eastAsia="Calibri" w:hAnsi="Times New Roman" w:cs="Times New Roman"/>
          <w:sz w:val="26"/>
          <w:szCs w:val="26"/>
        </w:rPr>
        <w:t xml:space="preserve"> </w:t>
      </w:r>
      <w:r w:rsidRPr="00546A7F">
        <w:rPr>
          <w:rFonts w:ascii="Times New Roman" w:eastAsia="Calibri" w:hAnsi="Times New Roman" w:cs="Times New Roman"/>
          <w:b/>
          <w:sz w:val="26"/>
          <w:szCs w:val="26"/>
        </w:rPr>
        <w:t>DELEGAR</w:t>
      </w:r>
      <w:r w:rsidRPr="00546A7F">
        <w:rPr>
          <w:rFonts w:ascii="Times New Roman" w:eastAsia="Calibri" w:hAnsi="Times New Roman" w:cs="Times New Roman"/>
          <w:sz w:val="26"/>
          <w:szCs w:val="26"/>
        </w:rPr>
        <w:t xml:space="preserve"> al </w:t>
      </w:r>
      <w:r w:rsidRPr="00546A7F">
        <w:rPr>
          <w:rFonts w:ascii="Times New Roman" w:eastAsia="Calibri" w:hAnsi="Times New Roman" w:cs="Times New Roman"/>
          <w:b/>
          <w:sz w:val="26"/>
          <w:szCs w:val="26"/>
        </w:rPr>
        <w:t xml:space="preserve">GERENTE GENERAL, </w:t>
      </w:r>
      <w:r w:rsidRPr="00546A7F">
        <w:rPr>
          <w:rFonts w:ascii="Times New Roman" w:eastAsia="Calibri" w:hAnsi="Times New Roman" w:cs="Times New Roman"/>
          <w:sz w:val="26"/>
          <w:szCs w:val="26"/>
        </w:rPr>
        <w:t xml:space="preserve">para que nombre al </w:t>
      </w:r>
      <w:r w:rsidRPr="00546A7F">
        <w:rPr>
          <w:rFonts w:ascii="Times New Roman" w:eastAsia="Calibri" w:hAnsi="Times New Roman" w:cs="Times New Roman"/>
          <w:b/>
          <w:sz w:val="26"/>
          <w:szCs w:val="26"/>
        </w:rPr>
        <w:t>ADMINISTRADOR DE CONTRATO</w:t>
      </w:r>
      <w:r w:rsidRPr="00546A7F">
        <w:rPr>
          <w:rFonts w:ascii="Times New Roman" w:eastAsia="Calibri" w:hAnsi="Times New Roman" w:cs="Times New Roman"/>
          <w:sz w:val="26"/>
          <w:szCs w:val="26"/>
        </w:rPr>
        <w:t xml:space="preserve"> de los requerimientos que realizará la Unidad de Talleres para la adquisición de repuestos para los camiones recolectores y de la flota vehicular de la municipalidad. </w:t>
      </w:r>
      <w:r w:rsidRPr="00546A7F">
        <w:rPr>
          <w:rFonts w:ascii="Times New Roman" w:eastAsia="Calibri" w:hAnsi="Times New Roman" w:cs="Times New Roman"/>
          <w:b/>
          <w:sz w:val="26"/>
          <w:szCs w:val="26"/>
          <w:u w:val="single"/>
        </w:rPr>
        <w:t>Cuarto:</w:t>
      </w:r>
      <w:r w:rsidRPr="00546A7F">
        <w:rPr>
          <w:rFonts w:ascii="Times New Roman" w:eastAsia="Calibri" w:hAnsi="Times New Roman" w:cs="Times New Roman"/>
          <w:sz w:val="26"/>
          <w:szCs w:val="26"/>
        </w:rPr>
        <w:t xml:space="preserve"> </w:t>
      </w:r>
      <w:r w:rsidRPr="00546A7F">
        <w:rPr>
          <w:rFonts w:ascii="Times New Roman" w:eastAsia="Calibri" w:hAnsi="Times New Roman" w:cs="Times New Roman"/>
          <w:b/>
          <w:sz w:val="26"/>
          <w:szCs w:val="26"/>
        </w:rPr>
        <w:t>AUTORÍCESE</w:t>
      </w:r>
      <w:r w:rsidRPr="00546A7F">
        <w:rPr>
          <w:rFonts w:ascii="Times New Roman" w:eastAsia="Calibri" w:hAnsi="Times New Roman" w:cs="Times New Roman"/>
          <w:sz w:val="26"/>
          <w:szCs w:val="26"/>
        </w:rPr>
        <w:t xml:space="preserve"> al Tesorero Municipal, para que erogue </w:t>
      </w:r>
      <w:r w:rsidRPr="00546A7F">
        <w:rPr>
          <w:rFonts w:ascii="Times New Roman" w:eastAsia="Calibri" w:hAnsi="Times New Roman" w:cs="Times New Roman"/>
          <w:sz w:val="26"/>
          <w:szCs w:val="26"/>
          <w:shd w:val="clear" w:color="auto" w:fill="FFFFFF"/>
          <w:lang w:val="es-SV"/>
        </w:rPr>
        <w:t xml:space="preserve">de la cuenta corriente número </w:t>
      </w:r>
      <w:r w:rsidRPr="00546A7F">
        <w:rPr>
          <w:rFonts w:ascii="Times New Roman" w:eastAsia="Calibri" w:hAnsi="Times New Roman" w:cs="Times New Roman"/>
          <w:b/>
          <w:sz w:val="26"/>
          <w:szCs w:val="26"/>
          <w:shd w:val="clear" w:color="auto" w:fill="FFFFFF"/>
          <w:lang w:val="es-SV"/>
        </w:rPr>
        <w:t>480005924 MUNICIPALIDAD DE APOPA, RECURSOS PROPIOS, Banco Hipotecario de El Salvador S.A.,</w:t>
      </w:r>
      <w:r w:rsidRPr="00546A7F">
        <w:rPr>
          <w:rFonts w:ascii="Times New Roman" w:eastAsia="Calibri" w:hAnsi="Times New Roman" w:cs="Times New Roman"/>
          <w:b/>
          <w:sz w:val="26"/>
          <w:szCs w:val="26"/>
        </w:rPr>
        <w:t xml:space="preserve"> </w:t>
      </w:r>
      <w:r w:rsidRPr="00546A7F">
        <w:rPr>
          <w:rFonts w:ascii="Times New Roman" w:eastAsia="Calibri" w:hAnsi="Times New Roman" w:cs="Times New Roman"/>
          <w:sz w:val="26"/>
          <w:szCs w:val="26"/>
        </w:rPr>
        <w:t xml:space="preserve">hasta la cantidad de </w:t>
      </w:r>
      <w:r w:rsidRPr="00546A7F">
        <w:rPr>
          <w:rFonts w:ascii="Times New Roman" w:eastAsia="Calibri" w:hAnsi="Times New Roman" w:cs="Times New Roman"/>
          <w:b/>
          <w:sz w:val="26"/>
          <w:szCs w:val="26"/>
        </w:rPr>
        <w:t xml:space="preserve">CINCO MIL DÓLARES DE LOS ESTADOS UNIDOS DE AMÉRICA ($5,000.00), </w:t>
      </w:r>
      <w:r w:rsidRPr="00546A7F">
        <w:rPr>
          <w:rFonts w:ascii="Times New Roman" w:eastAsia="Calibri" w:hAnsi="Times New Roman" w:cs="Times New Roman"/>
          <w:sz w:val="26"/>
          <w:szCs w:val="26"/>
        </w:rPr>
        <w:t xml:space="preserve">por Requerimiento, y emita cheques en base a Órdenes de Compra emitidas por la UACI, referente a adjudicaciones realizadas por el Gerente General de adquisición de repuestos e insumos para la reparación de los camiones recolectores y de la flota vehicular de la municipalidad. Fondos con aplicación al específico y expresión Presupuestaria Municipal vigente, que se comprobara como lo establece el artículo 78 del Código Municipal. Quedando autorizada la Jefa de Presupuesto, para que realice la Reforma Presupuestaria, si fuere necesaria.- </w:t>
      </w:r>
      <w:r w:rsidRPr="00546A7F">
        <w:rPr>
          <w:rFonts w:ascii="Times New Roman" w:eastAsia="Calibri" w:hAnsi="Times New Roman" w:cs="Times New Roman"/>
          <w:b/>
          <w:sz w:val="26"/>
          <w:szCs w:val="26"/>
        </w:rPr>
        <w:t>CERTIFÍQUESE Y COMUNÍQUESE.</w:t>
      </w:r>
      <w:r w:rsidRPr="00546A7F">
        <w:rPr>
          <w:rFonts w:ascii="Times New Roman" w:eastAsia="Calibri" w:hAnsi="Times New Roman" w:cs="Times New Roman"/>
          <w:b/>
          <w:bCs/>
          <w:sz w:val="26"/>
          <w:szCs w:val="26"/>
        </w:rPr>
        <w:t xml:space="preserve">- “ACUERDO MUNICIPAL NÚMERO DIEZ”. </w:t>
      </w:r>
      <w:r w:rsidRPr="00546A7F">
        <w:rPr>
          <w:rFonts w:ascii="Times New Roman" w:eastAsia="Calibri" w:hAnsi="Times New Roman" w:cs="Times New Roman"/>
          <w:sz w:val="26"/>
          <w:szCs w:val="26"/>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el cual consiste en </w:t>
      </w:r>
      <w:r w:rsidR="00BC4894">
        <w:rPr>
          <w:rFonts w:ascii="Times New Roman" w:eastAsia="Calibri" w:hAnsi="Times New Roman" w:cs="Times New Roman"/>
          <w:sz w:val="26"/>
          <w:szCs w:val="26"/>
        </w:rPr>
        <w:t>la participación del Licenciado XXXXXXXXXXXXX</w:t>
      </w:r>
      <w:r w:rsidRPr="00546A7F">
        <w:rPr>
          <w:rFonts w:ascii="Times New Roman" w:eastAsia="Calibri" w:hAnsi="Times New Roman" w:cs="Times New Roman"/>
          <w:sz w:val="26"/>
          <w:szCs w:val="26"/>
        </w:rPr>
        <w:t xml:space="preserve">/Gerente General, en donde solicita al Honorable Concejo Municipal Plural; </w:t>
      </w:r>
      <w:r w:rsidRPr="00546A7F">
        <w:rPr>
          <w:rFonts w:ascii="Times New Roman" w:eastAsia="Calibri" w:hAnsi="Times New Roman" w:cs="Times New Roman"/>
          <w:sz w:val="26"/>
          <w:szCs w:val="26"/>
          <w:shd w:val="clear" w:color="auto" w:fill="FFFFFF"/>
        </w:rPr>
        <w:t xml:space="preserve">aprobación de adjudicación de requerimientos correspondiente a la SUB GERENCIA DE DESARROLLO SOCIAL, por un monto </w:t>
      </w:r>
      <w:proofErr w:type="gramStart"/>
      <w:r w:rsidRPr="00546A7F">
        <w:rPr>
          <w:rFonts w:ascii="Times New Roman" w:eastAsia="Calibri" w:hAnsi="Times New Roman" w:cs="Times New Roman"/>
          <w:sz w:val="26"/>
          <w:szCs w:val="26"/>
          <w:shd w:val="clear" w:color="auto" w:fill="FFFFFF"/>
        </w:rPr>
        <w:t xml:space="preserve">de  </w:t>
      </w:r>
      <w:r w:rsidRPr="00546A7F">
        <w:rPr>
          <w:rFonts w:ascii="Times New Roman" w:eastAsia="Calibri" w:hAnsi="Times New Roman" w:cs="Times New Roman"/>
          <w:b/>
          <w:sz w:val="26"/>
          <w:szCs w:val="26"/>
          <w:shd w:val="clear" w:color="auto" w:fill="FFFFFF"/>
        </w:rPr>
        <w:t>$</w:t>
      </w:r>
      <w:proofErr w:type="gramEnd"/>
      <w:r w:rsidRPr="00546A7F">
        <w:rPr>
          <w:rFonts w:ascii="Times New Roman" w:eastAsia="Calibri" w:hAnsi="Times New Roman" w:cs="Times New Roman"/>
          <w:b/>
          <w:sz w:val="26"/>
          <w:szCs w:val="26"/>
          <w:shd w:val="clear" w:color="auto" w:fill="FFFFFF"/>
        </w:rPr>
        <w:t>4,719.20,</w:t>
      </w:r>
      <w:r w:rsidRPr="00546A7F">
        <w:rPr>
          <w:rFonts w:ascii="Times New Roman" w:eastAsia="Calibri" w:hAnsi="Times New Roman" w:cs="Times New Roman"/>
          <w:sz w:val="26"/>
          <w:szCs w:val="26"/>
        </w:rPr>
        <w:t xml:space="preserve"> y </w:t>
      </w:r>
      <w:r w:rsidRPr="00546A7F">
        <w:rPr>
          <w:rFonts w:ascii="Times New Roman" w:eastAsia="Calibri" w:hAnsi="Times New Roman" w:cs="Times New Roman"/>
          <w:sz w:val="26"/>
          <w:szCs w:val="26"/>
        </w:rPr>
        <w:lastRenderedPageBreak/>
        <w:t xml:space="preserve">proponiendo al  administrador de las órdenes de compra o contrato a la LICDA. </w:t>
      </w:r>
      <w:r w:rsidR="00BC4894">
        <w:rPr>
          <w:rFonts w:ascii="Times New Roman" w:eastAsia="Calibri" w:hAnsi="Times New Roman" w:cs="Times New Roman"/>
          <w:sz w:val="26"/>
          <w:szCs w:val="26"/>
        </w:rPr>
        <w:t>XXXXXXXXXXXXXX</w:t>
      </w:r>
      <w:proofErr w:type="gramStart"/>
      <w:r w:rsidRPr="00546A7F">
        <w:rPr>
          <w:rFonts w:ascii="Times New Roman" w:eastAsia="Calibri" w:hAnsi="Times New Roman" w:cs="Times New Roman"/>
          <w:sz w:val="26"/>
          <w:szCs w:val="26"/>
        </w:rPr>
        <w:t>.</w:t>
      </w:r>
      <w:r w:rsidRPr="00546A7F">
        <w:rPr>
          <w:rFonts w:ascii="Times New Roman" w:eastAsia="Calibri" w:hAnsi="Times New Roman" w:cs="Times New Roman"/>
          <w:bCs/>
          <w:sz w:val="26"/>
          <w:szCs w:val="26"/>
        </w:rPr>
        <w:t xml:space="preserve">  Con</w:t>
      </w:r>
      <w:proofErr w:type="gramEnd"/>
      <w:r w:rsidRPr="00546A7F">
        <w:rPr>
          <w:rFonts w:ascii="Times New Roman" w:eastAsia="Calibri" w:hAnsi="Times New Roman" w:cs="Times New Roman"/>
          <w:bCs/>
          <w:sz w:val="26"/>
          <w:szCs w:val="26"/>
        </w:rPr>
        <w:t xml:space="preserve"> </w:t>
      </w:r>
      <w:r w:rsidRPr="00546A7F">
        <w:rPr>
          <w:rFonts w:ascii="Times New Roman" w:eastAsia="Calibri" w:hAnsi="Times New Roman" w:cs="Times New Roman"/>
          <w:b/>
          <w:bCs/>
          <w:sz w:val="26"/>
          <w:szCs w:val="26"/>
        </w:rPr>
        <w:t>FUENTE DE FINANCIAMIENTO</w:t>
      </w:r>
      <w:r w:rsidRPr="00546A7F">
        <w:rPr>
          <w:rFonts w:ascii="Times New Roman" w:eastAsia="Calibri" w:hAnsi="Times New Roman" w:cs="Times New Roman"/>
          <w:bCs/>
          <w:sz w:val="26"/>
          <w:szCs w:val="26"/>
        </w:rPr>
        <w:t>: FONDO FODES 75%.</w:t>
      </w:r>
      <w:r w:rsidRPr="00546A7F">
        <w:rPr>
          <w:rFonts w:ascii="Times New Roman" w:eastAsia="Calibri" w:hAnsi="Times New Roman" w:cs="Times New Roman"/>
          <w:sz w:val="26"/>
          <w:szCs w:val="26"/>
        </w:rPr>
        <w:t xml:space="preserve"> Del </w:t>
      </w:r>
      <w:r w:rsidRPr="00546A7F">
        <w:rPr>
          <w:rFonts w:ascii="Times New Roman" w:eastAsia="Calibri" w:hAnsi="Times New Roman" w:cs="Times New Roman"/>
          <w:b/>
          <w:bCs/>
          <w:sz w:val="26"/>
          <w:szCs w:val="26"/>
        </w:rPr>
        <w:t>PROYECTO Nº 762  "CONMEMORACIÓN APOPA CIUDAD CENTENARIA"</w:t>
      </w:r>
      <w:r w:rsidRPr="00546A7F">
        <w:rPr>
          <w:rFonts w:ascii="Times New Roman" w:eastAsia="Calibri" w:hAnsi="Times New Roman" w:cs="Times New Roman"/>
          <w:bCs/>
          <w:sz w:val="26"/>
          <w:szCs w:val="26"/>
        </w:rPr>
        <w:t xml:space="preserve">. </w:t>
      </w:r>
      <w:r w:rsidRPr="00546A7F">
        <w:rPr>
          <w:rFonts w:ascii="Times New Roman" w:eastAsia="Calibri" w:hAnsi="Times New Roman" w:cs="Times New Roman"/>
          <w:sz w:val="26"/>
          <w:szCs w:val="26"/>
        </w:rPr>
        <w:t xml:space="preserve">Por lo tanto, este Concejo Municipal Plural, por </w:t>
      </w:r>
      <w:r w:rsidRPr="00546A7F">
        <w:rPr>
          <w:rFonts w:ascii="Times New Roman" w:eastAsia="Calibri" w:hAnsi="Times New Roman" w:cs="Times New Roman"/>
          <w:b/>
          <w:sz w:val="26"/>
          <w:szCs w:val="26"/>
        </w:rPr>
        <w:t>MAYORIA</w:t>
      </w:r>
      <w:r w:rsidRPr="00546A7F">
        <w:rPr>
          <w:rFonts w:ascii="Times New Roman" w:eastAsia="Calibri" w:hAnsi="Times New Roman" w:cs="Times New Roman"/>
          <w:sz w:val="26"/>
          <w:szCs w:val="26"/>
        </w:rPr>
        <w:t xml:space="preserve"> de </w:t>
      </w:r>
      <w:r w:rsidRPr="00546A7F">
        <w:rPr>
          <w:rFonts w:ascii="Times New Roman" w:eastAsia="Calibri" w:hAnsi="Times New Roman" w:cs="Times New Roman"/>
          <w:b/>
          <w:sz w:val="26"/>
          <w:szCs w:val="26"/>
        </w:rPr>
        <w:t>doce votos a favor</w:t>
      </w:r>
      <w:r w:rsidRPr="00546A7F">
        <w:rPr>
          <w:rFonts w:ascii="Times New Roman" w:eastAsia="Calibri" w:hAnsi="Times New Roman" w:cs="Times New Roman"/>
          <w:sz w:val="26"/>
          <w:szCs w:val="26"/>
        </w:rPr>
        <w:t xml:space="preserve">, </w:t>
      </w:r>
      <w:r w:rsidRPr="00546A7F">
        <w:rPr>
          <w:rFonts w:ascii="Times New Roman" w:eastAsia="Calibri" w:hAnsi="Times New Roman" w:cs="Times New Roman"/>
          <w:b/>
          <w:sz w:val="26"/>
          <w:szCs w:val="26"/>
        </w:rPr>
        <w:t>un voto salvado</w:t>
      </w:r>
      <w:r w:rsidRPr="00546A7F">
        <w:rPr>
          <w:rFonts w:ascii="Times New Roman" w:eastAsia="Calibri" w:hAnsi="Times New Roman" w:cs="Times New Roman"/>
          <w:sz w:val="26"/>
          <w:szCs w:val="26"/>
        </w:rPr>
        <w:t xml:space="preserve"> del </w:t>
      </w:r>
      <w:r w:rsidRPr="00546A7F">
        <w:rPr>
          <w:rFonts w:ascii="Times New Roman" w:eastAsia="Calibri" w:hAnsi="Times New Roman" w:cs="Times New Roman"/>
          <w:b/>
          <w:sz w:val="26"/>
          <w:szCs w:val="26"/>
        </w:rPr>
        <w:t>Ing. Gilberto Antonio Amador Medrano; Decimo Regidor Propietario</w:t>
      </w:r>
      <w:r w:rsidRPr="00546A7F">
        <w:rPr>
          <w:rFonts w:ascii="Times New Roman" w:eastAsia="Calibri" w:hAnsi="Times New Roman" w:cs="Times New Roman"/>
          <w:sz w:val="26"/>
          <w:szCs w:val="26"/>
        </w:rPr>
        <w:t xml:space="preserve">, manifestando literalmente lo siguiente: “Salvo mi voto, por el proyecto Nº. 762, Fondos para celebración de evento Apopa Ciudad Centenaria, voto en contra, por presentar en muchas cosas un único proveedor cuando son productos generales”, </w:t>
      </w:r>
      <w:r w:rsidRPr="00546A7F">
        <w:rPr>
          <w:rFonts w:ascii="Times New Roman" w:eastAsia="Calibri" w:hAnsi="Times New Roman" w:cs="Times New Roman"/>
          <w:b/>
          <w:sz w:val="26"/>
          <w:szCs w:val="26"/>
        </w:rPr>
        <w:t>y una ausencia</w:t>
      </w:r>
      <w:r w:rsidRPr="00546A7F">
        <w:rPr>
          <w:rFonts w:ascii="Times New Roman" w:eastAsia="Calibri" w:hAnsi="Times New Roman" w:cs="Times New Roman"/>
          <w:sz w:val="26"/>
          <w:szCs w:val="26"/>
        </w:rPr>
        <w:t xml:space="preserve"> al momento de esta votación del </w:t>
      </w:r>
      <w:r w:rsidRPr="00546A7F">
        <w:rPr>
          <w:rFonts w:ascii="Times New Roman" w:eastAsia="Calibri" w:hAnsi="Times New Roman" w:cs="Times New Roman"/>
          <w:b/>
          <w:sz w:val="26"/>
          <w:szCs w:val="26"/>
        </w:rPr>
        <w:t>señor Damián Cristóbal Serrano Ortiz; Segundo Regidor Propietario</w:t>
      </w:r>
      <w:r w:rsidRPr="00546A7F">
        <w:rPr>
          <w:rFonts w:ascii="Times New Roman" w:eastAsia="Calibri" w:hAnsi="Times New Roman" w:cs="Times New Roman"/>
          <w:sz w:val="26"/>
          <w:szCs w:val="26"/>
        </w:rPr>
        <w:t xml:space="preserve">. </w:t>
      </w:r>
      <w:r w:rsidRPr="00546A7F">
        <w:rPr>
          <w:rFonts w:ascii="Times New Roman" w:eastAsia="Calibri" w:hAnsi="Times New Roman" w:cs="Times New Roman"/>
          <w:b/>
          <w:sz w:val="26"/>
          <w:szCs w:val="26"/>
        </w:rPr>
        <w:t>ACUERDA:</w:t>
      </w:r>
      <w:r w:rsidRPr="00546A7F">
        <w:rPr>
          <w:rFonts w:ascii="Times New Roman" w:eastAsia="Calibri" w:hAnsi="Times New Roman" w:cs="Times New Roman"/>
          <w:sz w:val="26"/>
          <w:szCs w:val="26"/>
        </w:rPr>
        <w:t xml:space="preserve"> </w:t>
      </w:r>
      <w:r w:rsidRPr="00546A7F">
        <w:rPr>
          <w:rFonts w:ascii="Times New Roman" w:eastAsia="Calibri" w:hAnsi="Times New Roman" w:cs="Times New Roman"/>
          <w:b/>
          <w:sz w:val="26"/>
          <w:szCs w:val="26"/>
          <w:u w:val="single"/>
        </w:rPr>
        <w:t>Primero:</w:t>
      </w:r>
      <w:r w:rsidRPr="00546A7F">
        <w:rPr>
          <w:rFonts w:ascii="Times New Roman" w:eastAsia="Calibri" w:hAnsi="Times New Roman" w:cs="Times New Roman"/>
          <w:sz w:val="26"/>
          <w:szCs w:val="26"/>
        </w:rPr>
        <w:t xml:space="preserve"> Aprobar adjudicación de requerimientos </w:t>
      </w:r>
      <w:r w:rsidRPr="00546A7F">
        <w:rPr>
          <w:rFonts w:ascii="Times New Roman" w:eastAsia="Calibri" w:hAnsi="Times New Roman" w:cs="Times New Roman"/>
          <w:sz w:val="26"/>
          <w:szCs w:val="26"/>
          <w:shd w:val="clear" w:color="auto" w:fill="FFFFFF"/>
        </w:rPr>
        <w:t xml:space="preserve">a la SUB GERENCIA DE DESARROLLO SOCIAL, por un monto de  </w:t>
      </w:r>
      <w:r w:rsidRPr="00546A7F">
        <w:rPr>
          <w:rFonts w:ascii="Times New Roman" w:eastAsia="Calibri" w:hAnsi="Times New Roman" w:cs="Times New Roman"/>
          <w:b/>
          <w:sz w:val="26"/>
          <w:szCs w:val="26"/>
          <w:shd w:val="clear" w:color="auto" w:fill="FFFFFF"/>
        </w:rPr>
        <w:t xml:space="preserve">$4,719.20. </w:t>
      </w:r>
      <w:r w:rsidRPr="00546A7F">
        <w:rPr>
          <w:rFonts w:ascii="Times New Roman" w:eastAsia="Calibri" w:hAnsi="Times New Roman" w:cs="Times New Roman"/>
          <w:bCs/>
          <w:sz w:val="26"/>
          <w:szCs w:val="26"/>
        </w:rPr>
        <w:t xml:space="preserve">Con </w:t>
      </w:r>
      <w:r w:rsidRPr="00546A7F">
        <w:rPr>
          <w:rFonts w:ascii="Times New Roman" w:eastAsia="Calibri" w:hAnsi="Times New Roman" w:cs="Times New Roman"/>
          <w:b/>
          <w:bCs/>
          <w:sz w:val="26"/>
          <w:szCs w:val="26"/>
        </w:rPr>
        <w:t>FUENTE DE FINANCIAMIENTO</w:t>
      </w:r>
      <w:r w:rsidRPr="00546A7F">
        <w:rPr>
          <w:rFonts w:ascii="Times New Roman" w:eastAsia="Calibri" w:hAnsi="Times New Roman" w:cs="Times New Roman"/>
          <w:bCs/>
          <w:sz w:val="26"/>
          <w:szCs w:val="26"/>
        </w:rPr>
        <w:t xml:space="preserve">: FONDO FODES 75%. </w:t>
      </w:r>
      <w:r w:rsidRPr="00546A7F">
        <w:rPr>
          <w:rFonts w:ascii="Times New Roman" w:eastAsia="Calibri" w:hAnsi="Times New Roman" w:cs="Times New Roman"/>
          <w:sz w:val="26"/>
          <w:szCs w:val="26"/>
          <w:shd w:val="clear" w:color="auto" w:fill="FFFFFF"/>
        </w:rPr>
        <w:t xml:space="preserve"> </w:t>
      </w:r>
      <w:r w:rsidRPr="00546A7F">
        <w:rPr>
          <w:rFonts w:ascii="Times New Roman" w:eastAsia="Calibri" w:hAnsi="Times New Roman" w:cs="Times New Roman"/>
          <w:b/>
          <w:sz w:val="26"/>
          <w:szCs w:val="26"/>
          <w:u w:val="single"/>
        </w:rPr>
        <w:t>Segundo:</w:t>
      </w:r>
      <w:r w:rsidRPr="00546A7F">
        <w:rPr>
          <w:rFonts w:ascii="Times New Roman" w:eastAsia="Calibri" w:hAnsi="Times New Roman" w:cs="Times New Roman"/>
          <w:sz w:val="26"/>
          <w:szCs w:val="26"/>
        </w:rPr>
        <w:t xml:space="preserve"> Autorizar al Tesorero Municipal para que erogue la cantidad de: </w:t>
      </w:r>
      <w:r w:rsidRPr="00546A7F">
        <w:rPr>
          <w:rFonts w:ascii="Times New Roman" w:eastAsia="Calibri" w:hAnsi="Times New Roman" w:cs="Times New Roman"/>
          <w:b/>
          <w:sz w:val="26"/>
          <w:szCs w:val="26"/>
        </w:rPr>
        <w:t>CUATRO MIL SETECIENTOS DIECINUEVE DÓLARES CON VEINTE CENTAVOS DE LOS ESTADOS UNIDOS DE NORTEAMÉRICA (</w:t>
      </w:r>
      <w:r w:rsidRPr="00546A7F">
        <w:rPr>
          <w:rFonts w:ascii="Times New Roman" w:eastAsia="Calibri" w:hAnsi="Times New Roman" w:cs="Times New Roman"/>
          <w:b/>
          <w:sz w:val="26"/>
          <w:szCs w:val="26"/>
          <w:shd w:val="clear" w:color="auto" w:fill="FFFFFF"/>
        </w:rPr>
        <w:t xml:space="preserve">$4,719.20), </w:t>
      </w:r>
      <w:r w:rsidRPr="00546A7F">
        <w:rPr>
          <w:rFonts w:ascii="Times New Roman" w:eastAsia="Calibri" w:hAnsi="Times New Roman" w:cs="Times New Roman"/>
          <w:sz w:val="26"/>
          <w:szCs w:val="26"/>
          <w:lang w:val="es-SV"/>
        </w:rPr>
        <w:t>de la cuenta  aperturada para</w:t>
      </w:r>
      <w:r w:rsidRPr="00546A7F">
        <w:rPr>
          <w:rFonts w:ascii="Times New Roman" w:eastAsia="Calibri" w:hAnsi="Times New Roman" w:cs="Times New Roman"/>
          <w:sz w:val="26"/>
          <w:szCs w:val="26"/>
        </w:rPr>
        <w:t xml:space="preserve"> el </w:t>
      </w:r>
      <w:r w:rsidRPr="00546A7F">
        <w:rPr>
          <w:rFonts w:ascii="Times New Roman" w:eastAsia="Calibri" w:hAnsi="Times New Roman" w:cs="Times New Roman"/>
          <w:sz w:val="26"/>
          <w:szCs w:val="26"/>
          <w:lang w:val="es-SV"/>
        </w:rPr>
        <w:t xml:space="preserve">PROYECTO </w:t>
      </w:r>
      <w:r w:rsidRPr="00546A7F">
        <w:rPr>
          <w:rFonts w:ascii="Times New Roman" w:eastAsia="Calibri" w:hAnsi="Times New Roman" w:cs="Times New Roman"/>
          <w:b/>
          <w:bCs/>
          <w:sz w:val="26"/>
          <w:szCs w:val="26"/>
        </w:rPr>
        <w:t xml:space="preserve">Nº 762, </w:t>
      </w:r>
      <w:r w:rsidRPr="00546A7F">
        <w:rPr>
          <w:rFonts w:ascii="Times New Roman" w:eastAsia="Calibri" w:hAnsi="Times New Roman" w:cs="Times New Roman"/>
          <w:bCs/>
          <w:sz w:val="26"/>
          <w:szCs w:val="26"/>
        </w:rPr>
        <w:t>denominado:</w:t>
      </w:r>
      <w:r w:rsidRPr="00546A7F">
        <w:rPr>
          <w:rFonts w:ascii="Times New Roman" w:eastAsia="Calibri" w:hAnsi="Times New Roman" w:cs="Times New Roman"/>
          <w:b/>
          <w:bCs/>
          <w:sz w:val="26"/>
          <w:szCs w:val="26"/>
        </w:rPr>
        <w:t xml:space="preserve"> "CONMEMORACIÓN APOPA CIUDAD CENTENARIA"</w:t>
      </w:r>
      <w:r w:rsidRPr="00546A7F">
        <w:rPr>
          <w:rFonts w:ascii="Times New Roman" w:eastAsia="Calibri" w:hAnsi="Times New Roman" w:cs="Times New Roman"/>
          <w:bCs/>
          <w:sz w:val="26"/>
          <w:szCs w:val="26"/>
        </w:rPr>
        <w:t>.</w:t>
      </w:r>
      <w:r w:rsidRPr="00546A7F">
        <w:rPr>
          <w:rFonts w:ascii="Times New Roman" w:eastAsia="Calibri" w:hAnsi="Times New Roman" w:cs="Times New Roman"/>
          <w:sz w:val="26"/>
          <w:szCs w:val="26"/>
          <w:lang w:val="es-SV"/>
        </w:rPr>
        <w:t xml:space="preserve">Con  FUENTE DE </w:t>
      </w:r>
      <w:r w:rsidRPr="00546A7F">
        <w:rPr>
          <w:rFonts w:ascii="Calibri" w:eastAsia="Calibri" w:hAnsi="Calibri" w:cs="Times New Roman"/>
          <w:noProof/>
          <w:sz w:val="26"/>
          <w:szCs w:val="26"/>
          <w:lang w:eastAsia="es-ES"/>
        </w:rPr>
        <w:drawing>
          <wp:anchor distT="0" distB="0" distL="114300" distR="114300" simplePos="0" relativeHeight="251660288" behindDoc="0" locked="0" layoutInCell="1" allowOverlap="1" wp14:anchorId="3B1D2069" wp14:editId="67713C80">
            <wp:simplePos x="0" y="0"/>
            <wp:positionH relativeFrom="column">
              <wp:posOffset>-34925</wp:posOffset>
            </wp:positionH>
            <wp:positionV relativeFrom="paragraph">
              <wp:posOffset>5166360</wp:posOffset>
            </wp:positionV>
            <wp:extent cx="5751830" cy="1540510"/>
            <wp:effectExtent l="0" t="0" r="1270" b="254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1830" cy="1540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A7F">
        <w:rPr>
          <w:rFonts w:ascii="Times New Roman" w:eastAsia="Calibri" w:hAnsi="Times New Roman" w:cs="Times New Roman"/>
          <w:sz w:val="26"/>
          <w:szCs w:val="26"/>
          <w:lang w:val="es-SV"/>
        </w:rPr>
        <w:t>FINANCIAMIENTO: FONDOS FODES</w:t>
      </w:r>
      <w:r w:rsidRPr="00546A7F">
        <w:rPr>
          <w:rFonts w:ascii="Times New Roman" w:eastAsia="Calibri" w:hAnsi="Times New Roman" w:cs="Times New Roman"/>
          <w:sz w:val="27"/>
          <w:szCs w:val="27"/>
          <w:lang w:val="es-SV"/>
        </w:rPr>
        <w:t xml:space="preserve"> </w:t>
      </w:r>
      <w:r w:rsidRPr="00546A7F">
        <w:rPr>
          <w:rFonts w:ascii="Times New Roman" w:eastAsia="Calibri" w:hAnsi="Times New Roman" w:cs="Times New Roman"/>
          <w:sz w:val="26"/>
          <w:szCs w:val="26"/>
          <w:lang w:val="es-SV"/>
        </w:rPr>
        <w:t>75%, y</w:t>
      </w:r>
      <w:r w:rsidRPr="00546A7F">
        <w:rPr>
          <w:rFonts w:ascii="Times New Roman" w:eastAsia="Calibri" w:hAnsi="Times New Roman" w:cs="Times New Roman"/>
          <w:sz w:val="26"/>
          <w:szCs w:val="26"/>
        </w:rPr>
        <w:t xml:space="preserve"> emita cheque</w:t>
      </w:r>
      <w:r w:rsidRPr="00546A7F">
        <w:rPr>
          <w:rFonts w:ascii="Times New Roman" w:eastAsia="Calibri" w:hAnsi="Times New Roman" w:cs="Times New Roman"/>
          <w:b/>
          <w:sz w:val="26"/>
          <w:szCs w:val="26"/>
        </w:rPr>
        <w:t xml:space="preserve"> </w:t>
      </w:r>
      <w:r w:rsidRPr="00546A7F">
        <w:rPr>
          <w:rFonts w:ascii="Times New Roman" w:eastAsia="Calibri" w:hAnsi="Times New Roman" w:cs="Times New Roman"/>
          <w:sz w:val="26"/>
          <w:szCs w:val="26"/>
        </w:rPr>
        <w:t>a nombre de los proveedores según los siguientes cuadros:</w:t>
      </w:r>
    </w:p>
    <w:p w:rsidR="00546A7F" w:rsidRPr="00546A7F" w:rsidRDefault="00546A7F" w:rsidP="00546A7F">
      <w:pPr>
        <w:autoSpaceDE w:val="0"/>
        <w:autoSpaceDN w:val="0"/>
        <w:adjustRightInd w:val="0"/>
        <w:spacing w:after="0" w:line="276" w:lineRule="auto"/>
        <w:jc w:val="both"/>
        <w:rPr>
          <w:rFonts w:ascii="Times New Roman" w:eastAsia="Calibri" w:hAnsi="Times New Roman" w:cs="Times New Roman"/>
          <w:sz w:val="28"/>
          <w:szCs w:val="28"/>
        </w:rPr>
      </w:pPr>
    </w:p>
    <w:p w:rsidR="00546A7F" w:rsidRPr="00546A7F" w:rsidRDefault="00546A7F" w:rsidP="00546A7F">
      <w:pPr>
        <w:autoSpaceDE w:val="0"/>
        <w:autoSpaceDN w:val="0"/>
        <w:adjustRightInd w:val="0"/>
        <w:spacing w:after="0" w:line="276" w:lineRule="auto"/>
        <w:jc w:val="both"/>
        <w:rPr>
          <w:rFonts w:ascii="Times New Roman" w:eastAsia="Calibri" w:hAnsi="Times New Roman" w:cs="Times New Roman"/>
          <w:sz w:val="28"/>
          <w:szCs w:val="28"/>
        </w:rPr>
      </w:pPr>
      <w:r w:rsidRPr="00546A7F">
        <w:rPr>
          <w:rFonts w:ascii="Calibri" w:eastAsia="Calibri" w:hAnsi="Calibri" w:cs="Times New Roman"/>
          <w:noProof/>
          <w:lang w:eastAsia="es-ES"/>
        </w:rPr>
        <w:lastRenderedPageBreak/>
        <w:drawing>
          <wp:anchor distT="0" distB="0" distL="114300" distR="114300" simplePos="0" relativeHeight="251659264" behindDoc="0" locked="0" layoutInCell="1" allowOverlap="1" wp14:anchorId="506A5609" wp14:editId="1A738292">
            <wp:simplePos x="0" y="0"/>
            <wp:positionH relativeFrom="column">
              <wp:posOffset>-14605</wp:posOffset>
            </wp:positionH>
            <wp:positionV relativeFrom="paragraph">
              <wp:posOffset>2057400</wp:posOffset>
            </wp:positionV>
            <wp:extent cx="5715000" cy="18383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A7F">
        <w:rPr>
          <w:rFonts w:ascii="Calibri" w:eastAsia="Calibri" w:hAnsi="Calibri" w:cs="Times New Roman"/>
          <w:noProof/>
          <w:lang w:eastAsia="es-ES"/>
        </w:rPr>
        <w:drawing>
          <wp:anchor distT="0" distB="0" distL="114300" distR="114300" simplePos="0" relativeHeight="251665408" behindDoc="0" locked="0" layoutInCell="1" allowOverlap="1" wp14:anchorId="0D888592" wp14:editId="4978E271">
            <wp:simplePos x="0" y="0"/>
            <wp:positionH relativeFrom="column">
              <wp:posOffset>59055</wp:posOffset>
            </wp:positionH>
            <wp:positionV relativeFrom="paragraph">
              <wp:posOffset>212725</wp:posOffset>
            </wp:positionV>
            <wp:extent cx="5754370" cy="160782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4370" cy="1607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A7F" w:rsidRPr="00546A7F" w:rsidRDefault="00546A7F" w:rsidP="00546A7F">
      <w:pPr>
        <w:autoSpaceDE w:val="0"/>
        <w:autoSpaceDN w:val="0"/>
        <w:adjustRightInd w:val="0"/>
        <w:spacing w:after="0" w:line="360" w:lineRule="auto"/>
        <w:jc w:val="both"/>
        <w:rPr>
          <w:rFonts w:ascii="Arial" w:eastAsia="Calibri" w:hAnsi="Arial" w:cs="Arial"/>
          <w:sz w:val="24"/>
          <w:szCs w:val="24"/>
        </w:rPr>
      </w:pPr>
      <w:r w:rsidRPr="00546A7F">
        <w:rPr>
          <w:rFonts w:ascii="Calibri" w:eastAsia="Calibri" w:hAnsi="Calibri" w:cs="Times New Roman"/>
          <w:noProof/>
          <w:lang w:eastAsia="es-ES"/>
        </w:rPr>
        <w:drawing>
          <wp:anchor distT="0" distB="0" distL="114300" distR="114300" simplePos="0" relativeHeight="251663360" behindDoc="0" locked="0" layoutInCell="1" allowOverlap="1" wp14:anchorId="3D93EFEE" wp14:editId="6F683FFF">
            <wp:simplePos x="0" y="0"/>
            <wp:positionH relativeFrom="column">
              <wp:posOffset>95250</wp:posOffset>
            </wp:positionH>
            <wp:positionV relativeFrom="paragraph">
              <wp:posOffset>4024630</wp:posOffset>
            </wp:positionV>
            <wp:extent cx="5753100" cy="1786255"/>
            <wp:effectExtent l="0" t="0" r="0" b="444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78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A7F">
        <w:rPr>
          <w:rFonts w:ascii="Calibri" w:eastAsia="Calibri" w:hAnsi="Calibri" w:cs="Times New Roman"/>
          <w:noProof/>
          <w:lang w:eastAsia="es-ES"/>
        </w:rPr>
        <w:drawing>
          <wp:anchor distT="0" distB="0" distL="114300" distR="114300" simplePos="0" relativeHeight="251662336" behindDoc="0" locked="0" layoutInCell="1" allowOverlap="1" wp14:anchorId="0D6BFEDE" wp14:editId="031D4D6A">
            <wp:simplePos x="0" y="0"/>
            <wp:positionH relativeFrom="column">
              <wp:posOffset>96520</wp:posOffset>
            </wp:positionH>
            <wp:positionV relativeFrom="paragraph">
              <wp:posOffset>2073275</wp:posOffset>
            </wp:positionV>
            <wp:extent cx="5753100" cy="175514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A7F">
        <w:rPr>
          <w:rFonts w:ascii="Calibri" w:eastAsia="Calibri" w:hAnsi="Calibri" w:cs="Times New Roman"/>
          <w:noProof/>
          <w:lang w:eastAsia="es-ES"/>
        </w:rPr>
        <w:drawing>
          <wp:anchor distT="0" distB="0" distL="114300" distR="114300" simplePos="0" relativeHeight="251661312" behindDoc="0" locked="0" layoutInCell="1" allowOverlap="1" wp14:anchorId="162F88EB" wp14:editId="38A455B2">
            <wp:simplePos x="0" y="0"/>
            <wp:positionH relativeFrom="column">
              <wp:posOffset>96520</wp:posOffset>
            </wp:positionH>
            <wp:positionV relativeFrom="paragraph">
              <wp:posOffset>26035</wp:posOffset>
            </wp:positionV>
            <wp:extent cx="5753100" cy="184975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849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A7F" w:rsidRPr="00546A7F" w:rsidRDefault="00546A7F" w:rsidP="00546A7F">
      <w:pPr>
        <w:autoSpaceDE w:val="0"/>
        <w:autoSpaceDN w:val="0"/>
        <w:adjustRightInd w:val="0"/>
        <w:spacing w:after="0" w:line="360" w:lineRule="auto"/>
        <w:jc w:val="both"/>
        <w:rPr>
          <w:rFonts w:ascii="Arial" w:eastAsia="Calibri" w:hAnsi="Arial" w:cs="Arial"/>
          <w:sz w:val="24"/>
          <w:szCs w:val="24"/>
        </w:rPr>
      </w:pPr>
      <w:r w:rsidRPr="00546A7F">
        <w:rPr>
          <w:rFonts w:ascii="Calibri" w:eastAsia="Calibri" w:hAnsi="Calibri" w:cs="Times New Roman"/>
          <w:noProof/>
          <w:lang w:eastAsia="es-ES"/>
        </w:rPr>
        <w:lastRenderedPageBreak/>
        <w:drawing>
          <wp:anchor distT="0" distB="0" distL="114300" distR="114300" simplePos="0" relativeHeight="251664384" behindDoc="0" locked="0" layoutInCell="1" allowOverlap="1" wp14:anchorId="13787298" wp14:editId="0ED0FE66">
            <wp:simplePos x="0" y="0"/>
            <wp:positionH relativeFrom="column">
              <wp:posOffset>96520</wp:posOffset>
            </wp:positionH>
            <wp:positionV relativeFrom="paragraph">
              <wp:posOffset>139065</wp:posOffset>
            </wp:positionV>
            <wp:extent cx="5753735" cy="201739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2017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A7F" w:rsidRPr="00546A7F" w:rsidRDefault="00546A7F" w:rsidP="00546A7F">
      <w:pPr>
        <w:spacing w:line="276" w:lineRule="auto"/>
        <w:jc w:val="both"/>
        <w:rPr>
          <w:rFonts w:ascii="Times New Roman" w:eastAsia="Calibri" w:hAnsi="Times New Roman" w:cs="Times New Roman"/>
          <w:b/>
          <w:sz w:val="28"/>
          <w:szCs w:val="28"/>
          <w:lang w:val="es-SV"/>
        </w:rPr>
      </w:pPr>
      <w:r w:rsidRPr="00546A7F">
        <w:rPr>
          <w:rFonts w:ascii="Times New Roman" w:eastAsia="Calibri" w:hAnsi="Times New Roman" w:cs="Times New Roman"/>
          <w:b/>
          <w:color w:val="000000"/>
          <w:sz w:val="28"/>
          <w:szCs w:val="28"/>
          <w:u w:val="single"/>
        </w:rPr>
        <w:t>Tercero:</w:t>
      </w:r>
      <w:r w:rsidRPr="00546A7F">
        <w:rPr>
          <w:rFonts w:ascii="Times New Roman" w:eastAsia="Calibri" w:hAnsi="Times New Roman" w:cs="Times New Roman"/>
          <w:color w:val="000000"/>
          <w:sz w:val="28"/>
          <w:szCs w:val="28"/>
        </w:rPr>
        <w:t xml:space="preserve"> Nombrar </w:t>
      </w:r>
      <w:r w:rsidRPr="00546A7F">
        <w:rPr>
          <w:rFonts w:ascii="Times New Roman" w:eastAsia="Calibri" w:hAnsi="Times New Roman" w:cs="Times New Roman"/>
          <w:sz w:val="28"/>
          <w:szCs w:val="28"/>
        </w:rPr>
        <w:t xml:space="preserve">al administrador de las órdenes de compra o contrato a la </w:t>
      </w:r>
      <w:r w:rsidR="00BC4894">
        <w:rPr>
          <w:rFonts w:ascii="Times New Roman" w:eastAsia="Calibri" w:hAnsi="Times New Roman" w:cs="Times New Roman"/>
          <w:sz w:val="28"/>
          <w:szCs w:val="28"/>
        </w:rPr>
        <w:t>XXXXXXXXXXXXX</w:t>
      </w:r>
      <w:r w:rsidRPr="00546A7F">
        <w:rPr>
          <w:rFonts w:ascii="Times New Roman" w:eastAsia="Calibri" w:hAnsi="Times New Roman" w:cs="Times New Roman"/>
          <w:sz w:val="28"/>
          <w:szCs w:val="28"/>
        </w:rPr>
        <w:t>. Fondos con aplicación al espe</w:t>
      </w:r>
      <w:r w:rsidRPr="00546A7F">
        <w:rPr>
          <w:rFonts w:ascii="Times New Roman" w:eastAsia="Calibri" w:hAnsi="Times New Roman" w:cs="Times New Roman"/>
          <w:sz w:val="28"/>
          <w:szCs w:val="28"/>
          <w:shd w:val="clear" w:color="auto" w:fill="FFFFFF"/>
        </w:rPr>
        <w:t>cífico y expresión Presupuestaria Municipal vigente, que</w:t>
      </w:r>
      <w:r w:rsidRPr="00546A7F">
        <w:rPr>
          <w:rFonts w:ascii="Times New Roman" w:eastAsia="Calibri" w:hAnsi="Times New Roman" w:cs="Times New Roman"/>
          <w:sz w:val="28"/>
          <w:szCs w:val="28"/>
        </w:rPr>
        <w:t xml:space="preserve"> se comprobara como lo establece el artículo 78 del Código Municipal. </w:t>
      </w:r>
      <w:r w:rsidRPr="00546A7F">
        <w:rPr>
          <w:rFonts w:ascii="Times New Roman" w:eastAsia="Calibri" w:hAnsi="Times New Roman" w:cs="Times New Roman"/>
          <w:b/>
          <w:sz w:val="28"/>
          <w:szCs w:val="28"/>
        </w:rPr>
        <w:t>CERTIFÍQUESE Y COMUNÍQUESE.-</w:t>
      </w:r>
      <w:r w:rsidRPr="00546A7F">
        <w:rPr>
          <w:rFonts w:ascii="Times New Roman" w:eastAsia="Calibri" w:hAnsi="Times New Roman" w:cs="Times New Roman"/>
          <w:b/>
          <w:bCs/>
          <w:sz w:val="28"/>
          <w:szCs w:val="28"/>
        </w:rPr>
        <w:t xml:space="preserve"> “ACUERDO MUNICIPAL NUMERO ONCE” </w:t>
      </w:r>
      <w:r w:rsidRPr="00546A7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546A7F">
        <w:rPr>
          <w:rFonts w:ascii="Times New Roman" w:eastAsia="Calibri" w:hAnsi="Times New Roman" w:cs="Times New Roman"/>
          <w:b/>
          <w:sz w:val="28"/>
          <w:szCs w:val="28"/>
        </w:rPr>
        <w:t>diez literal a),</w:t>
      </w:r>
      <w:r w:rsidRPr="00546A7F">
        <w:rPr>
          <w:rFonts w:ascii="Times New Roman" w:eastAsia="Calibri" w:hAnsi="Times New Roman" w:cs="Times New Roman"/>
          <w:sz w:val="28"/>
          <w:szCs w:val="28"/>
        </w:rPr>
        <w:t xml:space="preserve"> de la agenda de esta sesión, que corresponde a </w:t>
      </w:r>
      <w:r w:rsidRPr="00546A7F">
        <w:rPr>
          <w:rFonts w:ascii="Times New Roman" w:eastAsia="Calibri" w:hAnsi="Times New Roman" w:cs="Times New Roman"/>
          <w:b/>
          <w:sz w:val="28"/>
          <w:szCs w:val="28"/>
        </w:rPr>
        <w:t xml:space="preserve">participación del Licenciado Rodolfo Ernesto Sánchez García, Subgerente Ambiental, </w:t>
      </w:r>
      <w:r w:rsidRPr="00546A7F">
        <w:rPr>
          <w:rFonts w:ascii="Times New Roman" w:eastAsia="Calibri" w:hAnsi="Times New Roman" w:cs="Times New Roman"/>
          <w:sz w:val="28"/>
          <w:szCs w:val="28"/>
        </w:rPr>
        <w:t xml:space="preserve">donde solicita al Honorable Concejo Municipal Plural, Aprobación del Plan denominado </w:t>
      </w:r>
      <w:r w:rsidRPr="00546A7F">
        <w:rPr>
          <w:rFonts w:ascii="Times New Roman" w:eastAsia="Calibri" w:hAnsi="Times New Roman" w:cs="Times New Roman"/>
          <w:b/>
          <w:sz w:val="28"/>
          <w:szCs w:val="28"/>
        </w:rPr>
        <w:t>“Compra de Repuesto para Unidad de Recolección Fase II” del Acuerdo de Emergencia AMBIENTAL”</w:t>
      </w:r>
      <w:r w:rsidRPr="00546A7F">
        <w:rPr>
          <w:rFonts w:ascii="Times New Roman" w:eastAsia="Calibri" w:hAnsi="Times New Roman" w:cs="Times New Roman"/>
          <w:sz w:val="28"/>
          <w:szCs w:val="28"/>
        </w:rPr>
        <w:t xml:space="preserve"> por un monto de </w:t>
      </w:r>
      <w:r w:rsidRPr="00546A7F">
        <w:rPr>
          <w:rFonts w:ascii="Times New Roman" w:eastAsia="Calibri" w:hAnsi="Times New Roman" w:cs="Times New Roman"/>
          <w:b/>
          <w:sz w:val="28"/>
          <w:szCs w:val="28"/>
        </w:rPr>
        <w:t>$28,266.00,</w:t>
      </w:r>
      <w:r w:rsidRPr="00546A7F">
        <w:rPr>
          <w:rFonts w:ascii="Times New Roman" w:eastAsia="Calibri" w:hAnsi="Times New Roman" w:cs="Times New Roman"/>
          <w:sz w:val="28"/>
          <w:szCs w:val="28"/>
        </w:rPr>
        <w:t xml:space="preserve"> con Fuente de Financiamiento en la atención a la naturaleza de la declaratoria del gobierno central para la emergencia contra la PANDEMIA COVID-19, del </w:t>
      </w:r>
      <w:r w:rsidRPr="00546A7F">
        <w:rPr>
          <w:rFonts w:ascii="Times New Roman" w:eastAsia="Calibri" w:hAnsi="Times New Roman" w:cs="Times New Roman"/>
          <w:b/>
          <w:sz w:val="28"/>
          <w:szCs w:val="28"/>
        </w:rPr>
        <w:t>Decreto Legislativo 687,</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 xml:space="preserve">Unidad Presupuestaria UP 35- Pandemia COVID-19, Línea de Trabajo LT 3503 Tratamiento de Desechos. </w:t>
      </w:r>
      <w:r w:rsidRPr="00546A7F">
        <w:rPr>
          <w:rFonts w:ascii="Times New Roman" w:eastAsia="Calibri" w:hAnsi="Times New Roman" w:cs="Times New Roman"/>
          <w:sz w:val="28"/>
          <w:szCs w:val="28"/>
        </w:rPr>
        <w:t xml:space="preserve">Por tanto este Pleno </w:t>
      </w:r>
      <w:r w:rsidRPr="00546A7F">
        <w:rPr>
          <w:rFonts w:ascii="Times New Roman" w:eastAsia="Calibri" w:hAnsi="Times New Roman" w:cs="Times New Roman"/>
          <w:b/>
          <w:sz w:val="28"/>
          <w:szCs w:val="28"/>
        </w:rPr>
        <w:t>CONSIDERANDO: I)</w:t>
      </w:r>
      <w:r w:rsidRPr="00546A7F">
        <w:rPr>
          <w:rFonts w:ascii="Times New Roman" w:eastAsia="Calibri" w:hAnsi="Times New Roman" w:cs="Times New Roman"/>
          <w:sz w:val="28"/>
          <w:szCs w:val="28"/>
        </w:rPr>
        <w:t xml:space="preserve"> Que en el Acuerdo número </w:t>
      </w:r>
      <w:r w:rsidRPr="00546A7F">
        <w:rPr>
          <w:rFonts w:ascii="Times New Roman" w:eastAsia="Calibri" w:hAnsi="Times New Roman" w:cs="Times New Roman"/>
          <w:b/>
          <w:sz w:val="28"/>
          <w:szCs w:val="28"/>
        </w:rPr>
        <w:t>SESENTA</w:t>
      </w:r>
      <w:r w:rsidRPr="00546A7F">
        <w:rPr>
          <w:rFonts w:ascii="Times New Roman" w:eastAsia="Calibri" w:hAnsi="Times New Roman" w:cs="Times New Roman"/>
          <w:sz w:val="28"/>
          <w:szCs w:val="28"/>
        </w:rPr>
        <w:t xml:space="preserve"> del Acta número </w:t>
      </w:r>
      <w:r w:rsidRPr="00546A7F">
        <w:rPr>
          <w:rFonts w:ascii="Times New Roman" w:eastAsia="Calibri" w:hAnsi="Times New Roman" w:cs="Times New Roman"/>
          <w:b/>
          <w:sz w:val="28"/>
          <w:szCs w:val="28"/>
        </w:rPr>
        <w:t xml:space="preserve">UNO </w:t>
      </w:r>
      <w:r w:rsidRPr="00546A7F">
        <w:rPr>
          <w:rFonts w:ascii="Times New Roman" w:eastAsia="Calibri" w:hAnsi="Times New Roman" w:cs="Times New Roman"/>
          <w:sz w:val="28"/>
          <w:szCs w:val="28"/>
        </w:rPr>
        <w:t xml:space="preserve">de fecha </w:t>
      </w:r>
      <w:r w:rsidRPr="00546A7F">
        <w:rPr>
          <w:rFonts w:ascii="Times New Roman" w:eastAsia="Calibri" w:hAnsi="Times New Roman" w:cs="Times New Roman"/>
          <w:b/>
          <w:sz w:val="28"/>
          <w:szCs w:val="28"/>
        </w:rPr>
        <w:t>uno de mayo de dos mil veintiuno,</w:t>
      </w:r>
      <w:r w:rsidRPr="00546A7F">
        <w:rPr>
          <w:rFonts w:ascii="Times New Roman" w:eastAsia="Calibri" w:hAnsi="Times New Roman" w:cs="Times New Roman"/>
          <w:sz w:val="28"/>
          <w:szCs w:val="28"/>
        </w:rPr>
        <w:t xml:space="preserve"> por medio del cual se aprobó </w:t>
      </w:r>
      <w:r w:rsidRPr="00546A7F">
        <w:rPr>
          <w:rFonts w:ascii="Times New Roman" w:eastAsia="Calibri" w:hAnsi="Times New Roman" w:cs="Times New Roman"/>
          <w:b/>
          <w:sz w:val="28"/>
          <w:szCs w:val="28"/>
          <w:lang w:val="es-SV"/>
        </w:rPr>
        <w:t xml:space="preserve">DECLARAR ESTADO DE EMERGENCIA AMBIENTAL </w:t>
      </w:r>
      <w:r w:rsidRPr="00546A7F">
        <w:rPr>
          <w:rFonts w:ascii="Times New Roman" w:eastAsia="Calibri" w:hAnsi="Times New Roman" w:cs="Times New Roman"/>
          <w:sz w:val="28"/>
          <w:szCs w:val="28"/>
          <w:lang w:val="es-SV"/>
        </w:rPr>
        <w:t xml:space="preserve">en el Municipio de Apopa, por el periodo de </w:t>
      </w:r>
      <w:r w:rsidRPr="00546A7F">
        <w:rPr>
          <w:rFonts w:ascii="Times New Roman" w:eastAsia="Calibri" w:hAnsi="Times New Roman" w:cs="Times New Roman"/>
          <w:b/>
          <w:sz w:val="28"/>
          <w:szCs w:val="28"/>
          <w:lang w:val="es-SV"/>
        </w:rPr>
        <w:t>TREINTA DIAS</w:t>
      </w:r>
      <w:r w:rsidRPr="00546A7F">
        <w:rPr>
          <w:rFonts w:ascii="Times New Roman" w:eastAsia="Calibri" w:hAnsi="Times New Roman" w:cs="Times New Roman"/>
          <w:sz w:val="28"/>
          <w:szCs w:val="28"/>
          <w:lang w:val="es-SV"/>
        </w:rPr>
        <w:t xml:space="preserve">, a efectuarse en </w:t>
      </w:r>
      <w:r w:rsidRPr="00546A7F">
        <w:rPr>
          <w:rFonts w:ascii="Times New Roman" w:eastAsia="Calibri" w:hAnsi="Times New Roman" w:cs="Times New Roman"/>
          <w:b/>
          <w:sz w:val="28"/>
          <w:szCs w:val="28"/>
          <w:lang w:val="es-SV"/>
        </w:rPr>
        <w:t>TRES FASES.</w:t>
      </w:r>
      <w:r w:rsidRPr="00546A7F">
        <w:rPr>
          <w:rFonts w:ascii="Times New Roman" w:eastAsia="Calibri" w:hAnsi="Times New Roman" w:cs="Times New Roman"/>
          <w:sz w:val="28"/>
          <w:szCs w:val="28"/>
          <w:lang w:val="es-SV"/>
        </w:rPr>
        <w:t xml:space="preserve"> </w:t>
      </w:r>
      <w:r w:rsidRPr="00546A7F">
        <w:rPr>
          <w:rFonts w:ascii="Times New Roman" w:eastAsia="Calibri" w:hAnsi="Times New Roman" w:cs="Times New Roman"/>
          <w:b/>
          <w:sz w:val="28"/>
          <w:szCs w:val="28"/>
          <w:lang w:val="es-SV"/>
        </w:rPr>
        <w:t xml:space="preserve">II) </w:t>
      </w:r>
      <w:r w:rsidRPr="00546A7F">
        <w:rPr>
          <w:rFonts w:ascii="Times New Roman" w:eastAsia="Calibri" w:hAnsi="Times New Roman" w:cs="Times New Roman"/>
          <w:sz w:val="28"/>
          <w:szCs w:val="28"/>
          <w:lang w:val="es-SV"/>
        </w:rPr>
        <w:t xml:space="preserve">Habiendose efectuado la primera fase del estado de emergencia es procedente iniciar la </w:t>
      </w:r>
      <w:r w:rsidRPr="00546A7F">
        <w:rPr>
          <w:rFonts w:ascii="Times New Roman" w:eastAsia="Calibri" w:hAnsi="Times New Roman" w:cs="Times New Roman"/>
          <w:b/>
          <w:sz w:val="28"/>
          <w:szCs w:val="28"/>
          <w:u w:val="single"/>
          <w:lang w:val="es-SV"/>
        </w:rPr>
        <w:t>FASE DOS</w:t>
      </w:r>
      <w:r w:rsidRPr="00546A7F">
        <w:rPr>
          <w:rFonts w:ascii="Times New Roman" w:eastAsia="Calibri" w:hAnsi="Times New Roman" w:cs="Times New Roman"/>
          <w:b/>
          <w:sz w:val="28"/>
          <w:szCs w:val="28"/>
          <w:lang w:val="es-SV"/>
        </w:rPr>
        <w:t xml:space="preserve">, </w:t>
      </w:r>
      <w:r w:rsidRPr="00546A7F">
        <w:rPr>
          <w:rFonts w:ascii="Times New Roman" w:eastAsia="Calibri" w:hAnsi="Times New Roman" w:cs="Times New Roman"/>
          <w:sz w:val="28"/>
          <w:szCs w:val="28"/>
          <w:lang w:val="es-SV"/>
        </w:rPr>
        <w:t>la cual</w:t>
      </w:r>
      <w:r w:rsidRPr="00546A7F">
        <w:rPr>
          <w:rFonts w:ascii="Times New Roman" w:eastAsia="Calibri" w:hAnsi="Times New Roman" w:cs="Times New Roman"/>
          <w:b/>
          <w:sz w:val="28"/>
          <w:szCs w:val="28"/>
          <w:lang w:val="es-SV"/>
        </w:rPr>
        <w:t xml:space="preserve"> </w:t>
      </w:r>
      <w:r w:rsidRPr="00546A7F">
        <w:rPr>
          <w:rFonts w:ascii="Times New Roman" w:eastAsia="Calibri" w:hAnsi="Times New Roman" w:cs="Times New Roman"/>
          <w:sz w:val="28"/>
          <w:szCs w:val="28"/>
          <w:lang w:val="es-SV"/>
        </w:rPr>
        <w:t xml:space="preserve">consistente en la </w:t>
      </w:r>
      <w:r w:rsidRPr="00546A7F">
        <w:rPr>
          <w:rFonts w:ascii="Times New Roman" w:eastAsia="Calibri" w:hAnsi="Times New Roman" w:cs="Times New Roman"/>
          <w:b/>
          <w:sz w:val="28"/>
          <w:szCs w:val="28"/>
          <w:lang w:val="es-SV"/>
        </w:rPr>
        <w:t xml:space="preserve">REPARACION INMEDIATA DE EQUIPOS DE RECOLECCION MUNICIPAL, </w:t>
      </w:r>
      <w:r w:rsidRPr="00546A7F">
        <w:rPr>
          <w:rFonts w:ascii="Times New Roman" w:eastAsia="Calibri" w:hAnsi="Times New Roman" w:cs="Times New Roman"/>
          <w:sz w:val="28"/>
          <w:szCs w:val="28"/>
          <w:lang w:val="es-SV"/>
        </w:rPr>
        <w:t xml:space="preserve">con el objeto de regularizar </w:t>
      </w:r>
      <w:r w:rsidRPr="00546A7F">
        <w:rPr>
          <w:rFonts w:ascii="Times New Roman" w:eastAsia="Calibri" w:hAnsi="Times New Roman" w:cs="Times New Roman"/>
          <w:sz w:val="28"/>
          <w:szCs w:val="28"/>
          <w:lang w:val="es-SV"/>
        </w:rPr>
        <w:lastRenderedPageBreak/>
        <w:t xml:space="preserve">el proceso de recolección de desechos sólidos en el municipio, según el siguiente detalle: </w:t>
      </w:r>
    </w:p>
    <w:tbl>
      <w:tblPr>
        <w:tblStyle w:val="Tablaconcuadrcula"/>
        <w:tblW w:w="0" w:type="auto"/>
        <w:tblInd w:w="108" w:type="dxa"/>
        <w:tblLook w:val="04A0" w:firstRow="1" w:lastRow="0" w:firstColumn="1" w:lastColumn="0" w:noHBand="0" w:noVBand="1"/>
      </w:tblPr>
      <w:tblGrid>
        <w:gridCol w:w="4580"/>
        <w:gridCol w:w="4592"/>
      </w:tblGrid>
      <w:tr w:rsidR="00546A7F" w:rsidRPr="00546A7F" w:rsidTr="00D30407">
        <w:tc>
          <w:tcPr>
            <w:tcW w:w="9360" w:type="dxa"/>
            <w:gridSpan w:val="2"/>
          </w:tcPr>
          <w:p w:rsidR="00546A7F" w:rsidRPr="00546A7F" w:rsidRDefault="00546A7F" w:rsidP="00546A7F">
            <w:pPr>
              <w:contextualSpacing/>
              <w:jc w:val="center"/>
              <w:rPr>
                <w:rFonts w:ascii="Times New Roman" w:eastAsia="Calibri" w:hAnsi="Times New Roman"/>
                <w:sz w:val="24"/>
                <w:szCs w:val="24"/>
              </w:rPr>
            </w:pPr>
            <w:r w:rsidRPr="00546A7F">
              <w:rPr>
                <w:rFonts w:ascii="Times New Roman" w:eastAsia="Calibri" w:hAnsi="Times New Roman"/>
                <w:sz w:val="24"/>
                <w:szCs w:val="24"/>
              </w:rPr>
              <w:t>PLAN DE EMERGENCIA, FASE II</w:t>
            </w:r>
          </w:p>
        </w:tc>
      </w:tr>
      <w:tr w:rsidR="00546A7F" w:rsidRPr="00546A7F" w:rsidTr="00D30407">
        <w:tc>
          <w:tcPr>
            <w:tcW w:w="4680" w:type="dxa"/>
          </w:tcPr>
          <w:p w:rsidR="00546A7F" w:rsidRPr="00546A7F" w:rsidRDefault="00546A7F" w:rsidP="00546A7F">
            <w:pPr>
              <w:contextualSpacing/>
              <w:jc w:val="both"/>
              <w:rPr>
                <w:rFonts w:ascii="Times New Roman" w:eastAsia="Calibri" w:hAnsi="Times New Roman"/>
                <w:sz w:val="24"/>
                <w:szCs w:val="24"/>
              </w:rPr>
            </w:pPr>
            <w:r w:rsidRPr="00546A7F">
              <w:rPr>
                <w:rFonts w:ascii="Times New Roman" w:eastAsia="Calibri" w:hAnsi="Times New Roman"/>
                <w:sz w:val="24"/>
                <w:szCs w:val="24"/>
              </w:rPr>
              <w:t xml:space="preserve">PLAZO DE EJECUCION </w:t>
            </w:r>
          </w:p>
        </w:tc>
        <w:tc>
          <w:tcPr>
            <w:tcW w:w="4680" w:type="dxa"/>
          </w:tcPr>
          <w:p w:rsidR="00546A7F" w:rsidRPr="00546A7F" w:rsidRDefault="00546A7F" w:rsidP="00546A7F">
            <w:pPr>
              <w:contextualSpacing/>
              <w:jc w:val="both"/>
              <w:rPr>
                <w:rFonts w:ascii="Times New Roman" w:eastAsia="Calibri" w:hAnsi="Times New Roman"/>
                <w:sz w:val="24"/>
                <w:szCs w:val="24"/>
              </w:rPr>
            </w:pPr>
            <w:r w:rsidRPr="00546A7F">
              <w:rPr>
                <w:rFonts w:ascii="Times New Roman" w:eastAsia="Calibri" w:hAnsi="Times New Roman"/>
                <w:sz w:val="24"/>
                <w:szCs w:val="24"/>
              </w:rPr>
              <w:t xml:space="preserve">10 días </w:t>
            </w:r>
          </w:p>
        </w:tc>
      </w:tr>
      <w:tr w:rsidR="00546A7F" w:rsidRPr="00546A7F" w:rsidTr="00D30407">
        <w:tc>
          <w:tcPr>
            <w:tcW w:w="4680" w:type="dxa"/>
          </w:tcPr>
          <w:p w:rsidR="00546A7F" w:rsidRPr="00546A7F" w:rsidRDefault="00546A7F" w:rsidP="00546A7F">
            <w:pPr>
              <w:contextualSpacing/>
              <w:jc w:val="both"/>
              <w:rPr>
                <w:rFonts w:ascii="Times New Roman" w:eastAsia="Calibri" w:hAnsi="Times New Roman"/>
                <w:sz w:val="24"/>
                <w:szCs w:val="24"/>
              </w:rPr>
            </w:pPr>
            <w:r w:rsidRPr="00546A7F">
              <w:rPr>
                <w:rFonts w:ascii="Times New Roman" w:eastAsia="Calibri" w:hAnsi="Times New Roman"/>
                <w:sz w:val="24"/>
                <w:szCs w:val="24"/>
              </w:rPr>
              <w:t xml:space="preserve">ACCION A REALIZAR </w:t>
            </w:r>
          </w:p>
        </w:tc>
        <w:tc>
          <w:tcPr>
            <w:tcW w:w="4680" w:type="dxa"/>
          </w:tcPr>
          <w:p w:rsidR="00546A7F" w:rsidRPr="00546A7F" w:rsidRDefault="00546A7F" w:rsidP="00546A7F">
            <w:pPr>
              <w:contextualSpacing/>
              <w:jc w:val="both"/>
              <w:rPr>
                <w:rFonts w:ascii="Times New Roman" w:eastAsia="Calibri" w:hAnsi="Times New Roman"/>
                <w:sz w:val="24"/>
                <w:szCs w:val="24"/>
              </w:rPr>
            </w:pPr>
            <w:r w:rsidRPr="00546A7F">
              <w:rPr>
                <w:rFonts w:ascii="Times New Roman" w:eastAsia="Calibri" w:hAnsi="Times New Roman"/>
                <w:sz w:val="24"/>
                <w:szCs w:val="24"/>
              </w:rPr>
              <w:t xml:space="preserve">COMPRA DE REPUESTOS PARA UNIDADES DE RECOLECCION </w:t>
            </w:r>
          </w:p>
        </w:tc>
      </w:tr>
      <w:tr w:rsidR="00546A7F" w:rsidRPr="00546A7F" w:rsidTr="00D30407">
        <w:tc>
          <w:tcPr>
            <w:tcW w:w="9360" w:type="dxa"/>
            <w:gridSpan w:val="2"/>
          </w:tcPr>
          <w:p w:rsidR="00546A7F" w:rsidRPr="00546A7F" w:rsidRDefault="00546A7F" w:rsidP="00546A7F">
            <w:pPr>
              <w:contextualSpacing/>
              <w:jc w:val="center"/>
              <w:rPr>
                <w:rFonts w:ascii="Times New Roman" w:eastAsia="Calibri" w:hAnsi="Times New Roman"/>
                <w:sz w:val="24"/>
                <w:szCs w:val="24"/>
              </w:rPr>
            </w:pPr>
            <w:r w:rsidRPr="00546A7F">
              <w:rPr>
                <w:rFonts w:ascii="Times New Roman" w:eastAsia="Calibri" w:hAnsi="Times New Roman"/>
                <w:sz w:val="24"/>
                <w:szCs w:val="24"/>
              </w:rPr>
              <w:t>DEBE FORMALIZARSE PLAN DE EVALUCION DE UNIDADES, COTIZACION Y COMPRA DE REPUESTOS</w:t>
            </w:r>
          </w:p>
        </w:tc>
      </w:tr>
    </w:tbl>
    <w:p w:rsidR="00546A7F" w:rsidRPr="00546A7F" w:rsidRDefault="00546A7F" w:rsidP="00546A7F">
      <w:pPr>
        <w:tabs>
          <w:tab w:val="left" w:pos="2347"/>
        </w:tabs>
        <w:spacing w:line="276" w:lineRule="auto"/>
        <w:jc w:val="both"/>
        <w:rPr>
          <w:rFonts w:ascii="Times New Roman" w:eastAsia="Calibri" w:hAnsi="Times New Roman" w:cs="Times New Roman"/>
          <w:sz w:val="28"/>
          <w:szCs w:val="28"/>
        </w:rPr>
      </w:pPr>
      <w:r w:rsidRPr="00546A7F">
        <w:rPr>
          <w:rFonts w:ascii="Times New Roman" w:eastAsia="Calibri" w:hAnsi="Times New Roman" w:cs="Times New Roman"/>
          <w:b/>
          <w:sz w:val="28"/>
          <w:szCs w:val="28"/>
        </w:rPr>
        <w:t xml:space="preserve">III) </w:t>
      </w:r>
      <w:r w:rsidRPr="00546A7F">
        <w:rPr>
          <w:rFonts w:ascii="Times New Roman" w:eastAsia="Calibri" w:hAnsi="Times New Roman" w:cs="Times New Roman"/>
          <w:sz w:val="28"/>
          <w:szCs w:val="28"/>
        </w:rPr>
        <w:t xml:space="preserve">Teniendo a la vista Plan denominado </w:t>
      </w:r>
      <w:r w:rsidRPr="00546A7F">
        <w:rPr>
          <w:rFonts w:ascii="Times New Roman" w:eastAsia="Calibri" w:hAnsi="Times New Roman" w:cs="Times New Roman"/>
          <w:b/>
          <w:sz w:val="28"/>
          <w:szCs w:val="28"/>
        </w:rPr>
        <w:t xml:space="preserve">“Compra de Repuesto para Unidad de Recolección Fase II” del Acuerdo de Emergencia AMBIENTAL”, </w:t>
      </w:r>
      <w:r w:rsidRPr="00546A7F">
        <w:rPr>
          <w:rFonts w:ascii="Times New Roman" w:eastAsia="Calibri" w:hAnsi="Times New Roman" w:cs="Times New Roman"/>
          <w:sz w:val="28"/>
          <w:szCs w:val="28"/>
        </w:rPr>
        <w:t xml:space="preserve">presentado por el Sugerente Ambiental de la Municipalidad. Por tanto El Concejo Municipal Plural habiendo deliberado el punto por </w:t>
      </w:r>
      <w:r w:rsidRPr="00546A7F">
        <w:rPr>
          <w:rFonts w:ascii="Times New Roman" w:eastAsia="Calibri" w:hAnsi="Times New Roman" w:cs="Times New Roman"/>
          <w:b/>
          <w:sz w:val="28"/>
          <w:szCs w:val="28"/>
        </w:rPr>
        <w:t>UNANIMIDAD</w:t>
      </w:r>
      <w:r w:rsidRPr="00546A7F">
        <w:rPr>
          <w:rFonts w:ascii="Times New Roman" w:eastAsia="Calibri" w:hAnsi="Times New Roman" w:cs="Times New Roman"/>
          <w:sz w:val="28"/>
          <w:szCs w:val="28"/>
        </w:rPr>
        <w:t xml:space="preserve"> de </w:t>
      </w:r>
      <w:r w:rsidRPr="00546A7F">
        <w:rPr>
          <w:rFonts w:ascii="Times New Roman" w:eastAsia="Calibri" w:hAnsi="Times New Roman" w:cs="Times New Roman"/>
          <w:b/>
          <w:sz w:val="28"/>
          <w:szCs w:val="28"/>
        </w:rPr>
        <w:t>votos ACUERDA:</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u w:val="single"/>
        </w:rPr>
        <w:t>Primero:</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APROBAR</w:t>
      </w:r>
      <w:r w:rsidRPr="00546A7F">
        <w:rPr>
          <w:rFonts w:ascii="Times New Roman" w:eastAsia="Calibri" w:hAnsi="Times New Roman" w:cs="Times New Roman"/>
          <w:sz w:val="28"/>
          <w:szCs w:val="28"/>
        </w:rPr>
        <w:t xml:space="preserve"> el Plan denominado </w:t>
      </w:r>
      <w:r w:rsidRPr="00546A7F">
        <w:rPr>
          <w:rFonts w:ascii="Times New Roman" w:eastAsia="Calibri" w:hAnsi="Times New Roman" w:cs="Times New Roman"/>
          <w:b/>
          <w:sz w:val="28"/>
          <w:szCs w:val="28"/>
        </w:rPr>
        <w:t xml:space="preserve">“Compra de Repuesto para Unidad de Recolección Fase II” </w:t>
      </w:r>
      <w:r w:rsidRPr="00546A7F">
        <w:rPr>
          <w:rFonts w:ascii="Times New Roman" w:eastAsia="Calibri" w:hAnsi="Times New Roman" w:cs="Times New Roman"/>
          <w:sz w:val="28"/>
          <w:szCs w:val="28"/>
        </w:rPr>
        <w:t xml:space="preserve">por un monto de </w:t>
      </w:r>
      <w:r w:rsidRPr="00546A7F">
        <w:rPr>
          <w:rFonts w:ascii="Times New Roman" w:eastAsia="Calibri" w:hAnsi="Times New Roman" w:cs="Times New Roman"/>
          <w:b/>
          <w:sz w:val="28"/>
          <w:szCs w:val="28"/>
        </w:rPr>
        <w:t>$28,266.00,</w:t>
      </w:r>
      <w:r w:rsidRPr="00546A7F">
        <w:rPr>
          <w:rFonts w:ascii="Times New Roman" w:eastAsia="Calibri" w:hAnsi="Times New Roman" w:cs="Times New Roman"/>
          <w:sz w:val="28"/>
          <w:szCs w:val="28"/>
        </w:rPr>
        <w:t xml:space="preserve"> con Fuente de Financiamiento Fondo Destinado para Municipalidades </w:t>
      </w:r>
      <w:r w:rsidRPr="00546A7F">
        <w:rPr>
          <w:rFonts w:ascii="Times New Roman" w:eastAsia="Calibri" w:hAnsi="Times New Roman" w:cs="Times New Roman"/>
          <w:b/>
          <w:sz w:val="28"/>
          <w:szCs w:val="28"/>
        </w:rPr>
        <w:t>Decreto Legislativo 687,</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 xml:space="preserve">Unidad Presupuestaria UP 35- Pandemia COVID-19, Línea de Trabajo LT 3503 Tratamiento de Desechos, </w:t>
      </w:r>
      <w:r w:rsidRPr="00546A7F">
        <w:rPr>
          <w:rFonts w:ascii="Times New Roman" w:eastAsia="Calibri" w:hAnsi="Times New Roman" w:cs="Times New Roman"/>
          <w:sz w:val="28"/>
          <w:szCs w:val="28"/>
        </w:rPr>
        <w:t xml:space="preserve">en la atención a la naturaleza de la declaratoria del gobierno central para la emergencia contra la PANDEMIA COVID-19. </w:t>
      </w:r>
      <w:r w:rsidRPr="00546A7F">
        <w:rPr>
          <w:rFonts w:ascii="Times New Roman" w:eastAsia="Calibri" w:hAnsi="Times New Roman" w:cs="Times New Roman"/>
          <w:b/>
          <w:sz w:val="28"/>
          <w:szCs w:val="28"/>
          <w:u w:val="single"/>
        </w:rPr>
        <w:t>Segundo:</w:t>
      </w:r>
      <w:r w:rsidRPr="00546A7F">
        <w:rPr>
          <w:rFonts w:ascii="Times New Roman" w:eastAsia="Calibri" w:hAnsi="Times New Roman" w:cs="Times New Roman"/>
          <w:sz w:val="28"/>
          <w:szCs w:val="28"/>
        </w:rPr>
        <w:t xml:space="preserve"> Autorizar al Subgerente Ambiental para que realice los requerimientos correspondientes para la ejecución del plan antes mencionado, y proponga en cada uno el nombramiento del Administrador de Orden de Compra o Contrato. </w:t>
      </w:r>
      <w:r w:rsidRPr="00546A7F">
        <w:rPr>
          <w:rFonts w:ascii="Times New Roman" w:eastAsia="Calibri" w:hAnsi="Times New Roman" w:cs="Times New Roman"/>
          <w:b/>
          <w:sz w:val="28"/>
          <w:szCs w:val="28"/>
          <w:u w:val="single"/>
        </w:rPr>
        <w:t>Tercero:</w:t>
      </w:r>
      <w:r w:rsidRPr="00546A7F">
        <w:rPr>
          <w:rFonts w:ascii="Times New Roman" w:eastAsia="Calibri" w:hAnsi="Times New Roman" w:cs="Times New Roman"/>
          <w:sz w:val="28"/>
          <w:szCs w:val="28"/>
        </w:rPr>
        <w:t xml:space="preserve"> Autorizar al Tesorero Municipal para que transfiera Fondos de la Cuenta bancaria denominada </w:t>
      </w:r>
      <w:r w:rsidRPr="00546A7F">
        <w:rPr>
          <w:rFonts w:ascii="Times New Roman" w:eastAsia="Calibri" w:hAnsi="Times New Roman" w:cs="Times New Roman"/>
          <w:b/>
          <w:sz w:val="28"/>
          <w:szCs w:val="28"/>
        </w:rPr>
        <w:t>FONDO  DECRETO LEGISLATIVO 687/GOES/EMERGENCIA 2020</w:t>
      </w:r>
      <w:r w:rsidRPr="00546A7F">
        <w:rPr>
          <w:rFonts w:ascii="Times New Roman" w:eastAsia="Calibri" w:hAnsi="Times New Roman" w:cs="Times New Roman"/>
          <w:sz w:val="28"/>
          <w:szCs w:val="28"/>
        </w:rPr>
        <w:t xml:space="preserve">, y aperture cuenta corriente por la cantidad de </w:t>
      </w:r>
      <w:r w:rsidRPr="00546A7F">
        <w:rPr>
          <w:rFonts w:ascii="Times New Roman" w:eastAsia="Calibri" w:hAnsi="Times New Roman" w:cs="Times New Roman"/>
          <w:b/>
          <w:sz w:val="28"/>
          <w:szCs w:val="28"/>
        </w:rPr>
        <w:t>$28,266.00</w:t>
      </w:r>
      <w:r w:rsidRPr="00546A7F">
        <w:rPr>
          <w:rFonts w:ascii="Times New Roman" w:eastAsia="Calibri" w:hAnsi="Times New Roman" w:cs="Times New Roman"/>
          <w:sz w:val="28"/>
          <w:szCs w:val="28"/>
        </w:rPr>
        <w:t xml:space="preserve"> para la ejecución del Plan denominado </w:t>
      </w:r>
      <w:r w:rsidRPr="00546A7F">
        <w:rPr>
          <w:rFonts w:ascii="Times New Roman" w:eastAsia="Calibri" w:hAnsi="Times New Roman" w:cs="Times New Roman"/>
          <w:b/>
          <w:sz w:val="28"/>
          <w:szCs w:val="28"/>
        </w:rPr>
        <w:t>“COMPRA DE REPUESTO PARA UNIDAD DE RECOLECCIÓN FASE II”,</w:t>
      </w:r>
      <w:r w:rsidRPr="00546A7F">
        <w:rPr>
          <w:rFonts w:ascii="Times New Roman" w:eastAsia="Calibri" w:hAnsi="Times New Roman" w:cs="Times New Roman"/>
          <w:sz w:val="28"/>
          <w:szCs w:val="28"/>
        </w:rPr>
        <w:t xml:space="preserve"> quedando para tales efectos el registro de firma de refrendarios de cheque de la siguiente manera: Necesarias dos firmas: Firma Indispensable: la del Tesorero Municipal </w:t>
      </w:r>
      <w:r w:rsidR="00CE61D8">
        <w:rPr>
          <w:rFonts w:ascii="Times New Roman" w:eastAsia="Calibri" w:hAnsi="Times New Roman" w:cs="Times New Roman"/>
          <w:b/>
          <w:sz w:val="28"/>
          <w:szCs w:val="28"/>
        </w:rPr>
        <w:t>XXXXXXXXXXXX</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sz w:val="28"/>
          <w:szCs w:val="28"/>
        </w:rPr>
        <w:t xml:space="preserve">y como refrendarios de cheques: </w:t>
      </w:r>
      <w:r w:rsidRPr="00546A7F">
        <w:rPr>
          <w:rFonts w:ascii="Times New Roman" w:eastAsia="Calibri" w:hAnsi="Times New Roman" w:cs="Times New Roman"/>
          <w:b/>
          <w:sz w:val="28"/>
          <w:szCs w:val="28"/>
        </w:rPr>
        <w:t>Doctora Jennifer Esmeralda Juárez García, Alcaldesa Municipal,</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 xml:space="preserve">Dra. Yani Xiomara Fuentes Rivas, Cuarta Regidora Propietaria y la Señora Susana Yamileth Hernández Cardoza, Séptima Regidora Propietaria. </w:t>
      </w:r>
      <w:r w:rsidRPr="00546A7F">
        <w:rPr>
          <w:rFonts w:ascii="Times New Roman" w:eastAsia="Calibri" w:hAnsi="Times New Roman" w:cs="Times New Roman"/>
          <w:b/>
          <w:sz w:val="28"/>
          <w:szCs w:val="28"/>
          <w:u w:val="single"/>
        </w:rPr>
        <w:t>Cuarto:</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sz w:val="28"/>
          <w:szCs w:val="28"/>
        </w:rPr>
        <w:t xml:space="preserve">Que el Jefe de la Unidad de Contabilidad y Jefe de Presupuesto, elaboren la Reprogramación Presupuestaria para efectos de control y cierre de las cuentas presupuestarias y contables conciliadas, cuando haya terminado el plan en mención, para la respectiva liquidación en cumplimiento a la normativa </w:t>
      </w:r>
      <w:r w:rsidRPr="00546A7F">
        <w:rPr>
          <w:rFonts w:ascii="Times New Roman" w:eastAsia="Calibri" w:hAnsi="Times New Roman" w:cs="Times New Roman"/>
          <w:sz w:val="28"/>
          <w:szCs w:val="28"/>
        </w:rPr>
        <w:lastRenderedPageBreak/>
        <w:t xml:space="preserve">de ley y Manual de Funciones e informen al Concejo Municipal Plural. </w:t>
      </w:r>
      <w:r w:rsidRPr="00546A7F">
        <w:rPr>
          <w:rFonts w:ascii="Times New Roman" w:eastAsia="Times New Roman" w:hAnsi="Times New Roman" w:cs="Times New Roman"/>
          <w:sz w:val="28"/>
          <w:szCs w:val="28"/>
        </w:rPr>
        <w:t>Fondos con aplicación al específico y expresión Presupuestaria Municipal vigente, que se comprobara Como lo establece el artículo 78 del Código Municipal</w:t>
      </w:r>
      <w:r w:rsidRPr="00546A7F">
        <w:rPr>
          <w:rFonts w:ascii="Times New Roman" w:eastAsia="Calibri" w:hAnsi="Times New Roman" w:cs="Times New Roman"/>
          <w:b/>
          <w:sz w:val="28"/>
          <w:szCs w:val="28"/>
        </w:rPr>
        <w:t>.-  CERTIFÍQUESE Y COMUNÍQUESE.</w:t>
      </w:r>
      <w:r w:rsidRPr="00546A7F">
        <w:rPr>
          <w:rFonts w:ascii="Times New Roman" w:eastAsia="Calibri" w:hAnsi="Times New Roman" w:cs="Times New Roman"/>
          <w:b/>
          <w:bCs/>
          <w:sz w:val="28"/>
          <w:szCs w:val="28"/>
        </w:rPr>
        <w:t xml:space="preserve">- </w:t>
      </w:r>
      <w:r w:rsidRPr="00546A7F">
        <w:rPr>
          <w:rFonts w:ascii="Times New Roman" w:eastAsia="Times New Roman" w:hAnsi="Times New Roman" w:cs="Times New Roman"/>
          <w:b/>
          <w:bCs/>
          <w:sz w:val="28"/>
          <w:szCs w:val="28"/>
          <w:lang w:eastAsia="es-ES"/>
        </w:rPr>
        <w:t xml:space="preserve">“ACUERDO MUNICIPAL NÚMERO DOCE”. </w:t>
      </w:r>
      <w:r w:rsidRPr="00546A7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once de la agenda de esta sesión, el cual consiste en </w:t>
      </w:r>
      <w:r w:rsidRPr="00546A7F">
        <w:rPr>
          <w:rFonts w:ascii="Times New Roman" w:eastAsia="Calibri" w:hAnsi="Times New Roman" w:cs="Times New Roman"/>
          <w:bCs/>
          <w:sz w:val="28"/>
          <w:szCs w:val="28"/>
          <w:lang w:val="es-SV"/>
        </w:rPr>
        <w:t xml:space="preserve">la </w:t>
      </w:r>
      <w:r w:rsidRPr="00546A7F">
        <w:rPr>
          <w:rFonts w:ascii="Times New Roman" w:eastAsia="Calibri" w:hAnsi="Times New Roman" w:cs="Times New Roman"/>
          <w:sz w:val="28"/>
          <w:szCs w:val="28"/>
        </w:rPr>
        <w:t xml:space="preserve">Participación de la Licenciada </w:t>
      </w:r>
      <w:r w:rsidR="006E0566">
        <w:rPr>
          <w:rFonts w:ascii="Times New Roman" w:eastAsia="Calibri" w:hAnsi="Times New Roman" w:cs="Times New Roman"/>
          <w:sz w:val="28"/>
          <w:szCs w:val="28"/>
        </w:rPr>
        <w:t>XXXXXXXXXXXXXX</w:t>
      </w:r>
      <w:r w:rsidRPr="00546A7F">
        <w:rPr>
          <w:rFonts w:ascii="Times New Roman" w:eastAsia="Calibri" w:hAnsi="Times New Roman" w:cs="Times New Roman"/>
          <w:sz w:val="28"/>
          <w:szCs w:val="28"/>
        </w:rPr>
        <w:t xml:space="preserve">, Jefa de Unidad Ambiental y Agropecuario, cediéndole la participación </w:t>
      </w:r>
      <w:proofErr w:type="gramStart"/>
      <w:r w:rsidRPr="00546A7F">
        <w:rPr>
          <w:rFonts w:ascii="Times New Roman" w:eastAsia="Calibri" w:hAnsi="Times New Roman" w:cs="Times New Roman"/>
          <w:sz w:val="28"/>
          <w:szCs w:val="28"/>
        </w:rPr>
        <w:t xml:space="preserve">al  </w:t>
      </w:r>
      <w:r w:rsidRPr="00546A7F">
        <w:rPr>
          <w:rFonts w:ascii="Times New Roman" w:eastAsia="Calibri" w:hAnsi="Times New Roman" w:cs="Times New Roman"/>
          <w:b/>
          <w:sz w:val="28"/>
          <w:szCs w:val="28"/>
        </w:rPr>
        <w:t>Tec</w:t>
      </w:r>
      <w:proofErr w:type="gramEnd"/>
      <w:r w:rsidRPr="00546A7F">
        <w:rPr>
          <w:rFonts w:ascii="Times New Roman" w:eastAsia="Calibri" w:hAnsi="Times New Roman" w:cs="Times New Roman"/>
          <w:b/>
          <w:sz w:val="28"/>
          <w:szCs w:val="28"/>
        </w:rPr>
        <w:t xml:space="preserve">. </w:t>
      </w:r>
      <w:r w:rsidR="006E0566">
        <w:rPr>
          <w:rFonts w:ascii="Times New Roman" w:eastAsia="Calibri" w:hAnsi="Times New Roman" w:cs="Times New Roman"/>
          <w:b/>
          <w:sz w:val="28"/>
          <w:szCs w:val="28"/>
        </w:rPr>
        <w:t>XXXXXXXXXXXXXXX</w:t>
      </w:r>
      <w:r w:rsidRPr="00546A7F">
        <w:rPr>
          <w:rFonts w:ascii="Times New Roman" w:eastAsia="Calibri" w:hAnsi="Times New Roman" w:cs="Times New Roman"/>
          <w:b/>
          <w:sz w:val="28"/>
          <w:szCs w:val="28"/>
        </w:rPr>
        <w:t xml:space="preserve">, Sub Gerente Ambiental </w:t>
      </w:r>
      <w:r w:rsidRPr="00546A7F">
        <w:rPr>
          <w:rFonts w:ascii="Times New Roman" w:eastAsia="Calibri" w:hAnsi="Times New Roman" w:cs="Times New Roman"/>
          <w:sz w:val="28"/>
          <w:szCs w:val="28"/>
        </w:rPr>
        <w:t>de la municipalidad, en el cual solicita al Pleno, autorización por medio de Acuerdo Municipal Reforma Presupuestaria de la Sub Gerencia Ambiental, según el siguiente detalle:</w:t>
      </w:r>
    </w:p>
    <w:tbl>
      <w:tblPr>
        <w:tblStyle w:val="Tablaconcuadrcula"/>
        <w:tblW w:w="0" w:type="auto"/>
        <w:tblInd w:w="108" w:type="dxa"/>
        <w:tblLayout w:type="fixed"/>
        <w:tblLook w:val="04A0" w:firstRow="1" w:lastRow="0" w:firstColumn="1" w:lastColumn="0" w:noHBand="0" w:noVBand="1"/>
      </w:tblPr>
      <w:tblGrid>
        <w:gridCol w:w="396"/>
        <w:gridCol w:w="1022"/>
        <w:gridCol w:w="1134"/>
        <w:gridCol w:w="992"/>
        <w:gridCol w:w="1045"/>
        <w:gridCol w:w="373"/>
        <w:gridCol w:w="992"/>
        <w:gridCol w:w="992"/>
        <w:gridCol w:w="992"/>
        <w:gridCol w:w="993"/>
      </w:tblGrid>
      <w:tr w:rsidR="00546A7F" w:rsidRPr="00546A7F" w:rsidTr="00D30407">
        <w:tc>
          <w:tcPr>
            <w:tcW w:w="4589" w:type="dxa"/>
            <w:gridSpan w:val="5"/>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DISMINUCIÓN</w:t>
            </w:r>
          </w:p>
        </w:tc>
        <w:tc>
          <w:tcPr>
            <w:tcW w:w="4342" w:type="dxa"/>
            <w:gridSpan w:val="5"/>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AUMENTO</w:t>
            </w:r>
          </w:p>
        </w:tc>
      </w:tr>
      <w:tr w:rsidR="00546A7F" w:rsidRPr="00546A7F" w:rsidTr="00D30407">
        <w:tc>
          <w:tcPr>
            <w:tcW w:w="39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ID</w:t>
            </w:r>
          </w:p>
        </w:tc>
        <w:tc>
          <w:tcPr>
            <w:tcW w:w="102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Especifico</w:t>
            </w:r>
          </w:p>
        </w:tc>
        <w:tc>
          <w:tcPr>
            <w:tcW w:w="113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Nombre</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Expresión</w:t>
            </w:r>
          </w:p>
        </w:tc>
        <w:tc>
          <w:tcPr>
            <w:tcW w:w="104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Valor</w:t>
            </w:r>
          </w:p>
        </w:tc>
        <w:tc>
          <w:tcPr>
            <w:tcW w:w="37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ID</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Especifico</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Nombre</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Expresión</w:t>
            </w: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Valor</w:t>
            </w:r>
          </w:p>
        </w:tc>
      </w:tr>
      <w:tr w:rsidR="00546A7F" w:rsidRPr="00546A7F" w:rsidTr="00D30407">
        <w:trPr>
          <w:trHeight w:val="617"/>
        </w:trPr>
        <w:tc>
          <w:tcPr>
            <w:tcW w:w="396"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w:t>
            </w:r>
          </w:p>
        </w:tc>
        <w:tc>
          <w:tcPr>
            <w:tcW w:w="1022"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61108</w:t>
            </w:r>
          </w:p>
        </w:tc>
        <w:tc>
          <w:tcPr>
            <w:tcW w:w="1134"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Herramientas y repuestos principales</w:t>
            </w:r>
          </w:p>
        </w:tc>
        <w:tc>
          <w:tcPr>
            <w:tcW w:w="992"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020504</w:t>
            </w:r>
          </w:p>
        </w:tc>
        <w:tc>
          <w:tcPr>
            <w:tcW w:w="1045"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$11, 283.91.00</w:t>
            </w:r>
          </w:p>
        </w:tc>
        <w:tc>
          <w:tcPr>
            <w:tcW w:w="37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54109</w:t>
            </w:r>
          </w:p>
        </w:tc>
        <w:tc>
          <w:tcPr>
            <w:tcW w:w="992" w:type="dxa"/>
            <w:vAlign w:val="center"/>
          </w:tcPr>
          <w:p w:rsidR="00546A7F" w:rsidRPr="00546A7F" w:rsidRDefault="00546A7F" w:rsidP="00546A7F">
            <w:pPr>
              <w:tabs>
                <w:tab w:val="left" w:pos="0"/>
                <w:tab w:val="left" w:pos="567"/>
                <w:tab w:val="left" w:pos="1134"/>
              </w:tabs>
              <w:contextualSpacing/>
              <w:rPr>
                <w:rFonts w:ascii="Times New Roman" w:eastAsia="Calibri" w:hAnsi="Times New Roman"/>
                <w:sz w:val="14"/>
                <w:szCs w:val="24"/>
              </w:rPr>
            </w:pPr>
            <w:r w:rsidRPr="00546A7F">
              <w:rPr>
                <w:rFonts w:ascii="Times New Roman" w:eastAsia="Calibri" w:hAnsi="Times New Roman"/>
                <w:sz w:val="14"/>
                <w:szCs w:val="24"/>
              </w:rPr>
              <w:t>Llantas y Neumáticos</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020504</w:t>
            </w: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$10,953.88</w:t>
            </w:r>
          </w:p>
        </w:tc>
      </w:tr>
      <w:tr w:rsidR="00546A7F" w:rsidRPr="00546A7F" w:rsidTr="00D30407">
        <w:tc>
          <w:tcPr>
            <w:tcW w:w="396"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022"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134"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Merge/>
            <w:vAlign w:val="center"/>
          </w:tcPr>
          <w:p w:rsidR="00546A7F" w:rsidRPr="00546A7F" w:rsidRDefault="00546A7F" w:rsidP="00546A7F">
            <w:pPr>
              <w:jc w:val="center"/>
              <w:rPr>
                <w:rFonts w:ascii="Times New Roman" w:eastAsia="Calibri" w:hAnsi="Times New Roman"/>
                <w:sz w:val="14"/>
                <w:szCs w:val="24"/>
              </w:rPr>
            </w:pPr>
          </w:p>
        </w:tc>
        <w:tc>
          <w:tcPr>
            <w:tcW w:w="1045"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373"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2</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54110</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Combustibles y Lubricantes</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$330.03</w:t>
            </w:r>
          </w:p>
        </w:tc>
      </w:tr>
      <w:tr w:rsidR="00546A7F" w:rsidRPr="00546A7F" w:rsidTr="00D30407">
        <w:trPr>
          <w:trHeight w:val="517"/>
        </w:trPr>
        <w:tc>
          <w:tcPr>
            <w:tcW w:w="396"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022"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134"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Merge/>
            <w:vAlign w:val="center"/>
          </w:tcPr>
          <w:p w:rsidR="00546A7F" w:rsidRPr="00546A7F" w:rsidRDefault="00546A7F" w:rsidP="00546A7F">
            <w:pPr>
              <w:jc w:val="center"/>
              <w:rPr>
                <w:rFonts w:ascii="Times New Roman" w:eastAsia="Calibri" w:hAnsi="Times New Roman"/>
                <w:sz w:val="14"/>
                <w:szCs w:val="24"/>
              </w:rPr>
            </w:pPr>
          </w:p>
        </w:tc>
        <w:tc>
          <w:tcPr>
            <w:tcW w:w="1045"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373"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r>
      <w:tr w:rsidR="00546A7F" w:rsidRPr="00546A7F" w:rsidTr="00D30407">
        <w:trPr>
          <w:trHeight w:val="517"/>
        </w:trPr>
        <w:tc>
          <w:tcPr>
            <w:tcW w:w="396"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022"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134"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Merge/>
            <w:vAlign w:val="center"/>
          </w:tcPr>
          <w:p w:rsidR="00546A7F" w:rsidRPr="00546A7F" w:rsidRDefault="00546A7F" w:rsidP="00546A7F">
            <w:pPr>
              <w:jc w:val="center"/>
              <w:rPr>
                <w:rFonts w:ascii="Times New Roman" w:eastAsia="Calibri" w:hAnsi="Times New Roman"/>
                <w:sz w:val="14"/>
                <w:szCs w:val="24"/>
              </w:rPr>
            </w:pPr>
          </w:p>
        </w:tc>
        <w:tc>
          <w:tcPr>
            <w:tcW w:w="1045"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37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r>
      <w:tr w:rsidR="00546A7F" w:rsidRPr="00546A7F" w:rsidTr="00D30407">
        <w:tc>
          <w:tcPr>
            <w:tcW w:w="3544" w:type="dxa"/>
            <w:gridSpan w:val="4"/>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TOTAL</w:t>
            </w:r>
          </w:p>
        </w:tc>
        <w:tc>
          <w:tcPr>
            <w:tcW w:w="104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$11, 283.91</w:t>
            </w:r>
          </w:p>
        </w:tc>
        <w:tc>
          <w:tcPr>
            <w:tcW w:w="37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2976" w:type="dxa"/>
            <w:gridSpan w:val="3"/>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TOTAL</w:t>
            </w: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$11, 283.91</w:t>
            </w:r>
          </w:p>
        </w:tc>
      </w:tr>
    </w:tbl>
    <w:p w:rsidR="00546A7F" w:rsidRPr="00546A7F" w:rsidRDefault="00546A7F" w:rsidP="00546A7F">
      <w:pPr>
        <w:tabs>
          <w:tab w:val="left" w:pos="0"/>
          <w:tab w:val="left" w:pos="567"/>
          <w:tab w:val="left" w:pos="1134"/>
        </w:tabs>
        <w:contextualSpacing/>
        <w:jc w:val="both"/>
        <w:rPr>
          <w:rFonts w:ascii="Arial" w:eastAsia="Calibri" w:hAnsi="Arial" w:cs="Arial"/>
          <w:sz w:val="24"/>
          <w:szCs w:val="24"/>
          <w:lang w:val="es-SV"/>
        </w:rPr>
      </w:pPr>
    </w:p>
    <w:p w:rsidR="00546A7F" w:rsidRPr="00546A7F" w:rsidRDefault="00546A7F" w:rsidP="00546A7F">
      <w:pPr>
        <w:spacing w:after="200" w:line="276" w:lineRule="auto"/>
        <w:jc w:val="both"/>
        <w:rPr>
          <w:rFonts w:ascii="Times New Roman" w:eastAsia="Times New Roman" w:hAnsi="Times New Roman" w:cs="Times New Roman"/>
          <w:sz w:val="28"/>
          <w:szCs w:val="28"/>
          <w:lang w:eastAsia="es-ES"/>
        </w:rPr>
      </w:pPr>
      <w:r w:rsidRPr="00546A7F">
        <w:rPr>
          <w:rFonts w:ascii="Times New Roman" w:eastAsia="Calibri" w:hAnsi="Times New Roman" w:cs="Times New Roman"/>
          <w:sz w:val="28"/>
          <w:szCs w:val="28"/>
        </w:rPr>
        <w:t>Debido a que en los específicos de Llantas y Neumáticos y en el de Combustibles y Lubricantes no hay fondos suficientes.</w:t>
      </w:r>
      <w:r w:rsidRPr="00546A7F">
        <w:rPr>
          <w:rFonts w:ascii="Times New Roman" w:eastAsia="Times New Roman" w:hAnsi="Times New Roman" w:cs="Times New Roman"/>
          <w:sz w:val="28"/>
          <w:szCs w:val="28"/>
          <w:lang w:eastAsia="es-ES"/>
        </w:rPr>
        <w:t xml:space="preserve"> Por lo tanto, este Concejo Municipal Plural, habiendo deliberado el punto. Por</w:t>
      </w:r>
      <w:r w:rsidRPr="00546A7F">
        <w:rPr>
          <w:rFonts w:ascii="Times New Roman" w:eastAsia="Times New Roman" w:hAnsi="Times New Roman" w:cs="Times New Roman"/>
          <w:b/>
          <w:sz w:val="28"/>
          <w:szCs w:val="28"/>
          <w:lang w:eastAsia="es-ES"/>
        </w:rPr>
        <w:t xml:space="preserve"> UNANIMIDAD</w:t>
      </w:r>
      <w:r w:rsidRPr="00546A7F">
        <w:rPr>
          <w:rFonts w:ascii="Times New Roman" w:eastAsia="Times New Roman" w:hAnsi="Times New Roman" w:cs="Times New Roman"/>
          <w:sz w:val="28"/>
          <w:szCs w:val="28"/>
          <w:lang w:eastAsia="es-ES"/>
        </w:rPr>
        <w:t xml:space="preserve"> de votos</w:t>
      </w:r>
      <w:r w:rsidRPr="00546A7F">
        <w:rPr>
          <w:rFonts w:ascii="Times New Roman" w:eastAsia="Calibri" w:hAnsi="Times New Roman" w:cs="Times New Roman"/>
          <w:bCs/>
          <w:sz w:val="28"/>
          <w:szCs w:val="28"/>
        </w:rPr>
        <w:t>.</w:t>
      </w:r>
      <w:r w:rsidRPr="00546A7F">
        <w:rPr>
          <w:rFonts w:ascii="Times New Roman" w:eastAsia="Times New Roman" w:hAnsi="Times New Roman" w:cs="Times New Roman"/>
          <w:sz w:val="28"/>
          <w:szCs w:val="28"/>
          <w:lang w:eastAsia="es-ES"/>
        </w:rPr>
        <w:t xml:space="preserve"> </w:t>
      </w:r>
      <w:r w:rsidRPr="00546A7F">
        <w:rPr>
          <w:rFonts w:ascii="Times New Roman" w:eastAsia="Times New Roman" w:hAnsi="Times New Roman" w:cs="Times New Roman"/>
          <w:b/>
          <w:sz w:val="28"/>
          <w:szCs w:val="28"/>
          <w:lang w:eastAsia="es-ES"/>
        </w:rPr>
        <w:t>ACUERDA:</w:t>
      </w:r>
      <w:r w:rsidRPr="00546A7F">
        <w:rPr>
          <w:rFonts w:ascii="Times New Roman" w:eastAsia="Times New Roman" w:hAnsi="Times New Roman" w:cs="Times New Roman"/>
          <w:sz w:val="28"/>
          <w:szCs w:val="28"/>
          <w:lang w:eastAsia="es-ES"/>
        </w:rPr>
        <w:t xml:space="preserve"> Autorizar al Jefe de Presupuesto realizar Reforma Presupuestaria según el siguiente  cuadro que se detalla a continuación:  </w:t>
      </w:r>
    </w:p>
    <w:tbl>
      <w:tblPr>
        <w:tblStyle w:val="Tablaconcuadrcula"/>
        <w:tblW w:w="0" w:type="auto"/>
        <w:tblInd w:w="108" w:type="dxa"/>
        <w:tblLayout w:type="fixed"/>
        <w:tblLook w:val="04A0" w:firstRow="1" w:lastRow="0" w:firstColumn="1" w:lastColumn="0" w:noHBand="0" w:noVBand="1"/>
      </w:tblPr>
      <w:tblGrid>
        <w:gridCol w:w="396"/>
        <w:gridCol w:w="1022"/>
        <w:gridCol w:w="1134"/>
        <w:gridCol w:w="992"/>
        <w:gridCol w:w="1045"/>
        <w:gridCol w:w="373"/>
        <w:gridCol w:w="992"/>
        <w:gridCol w:w="992"/>
        <w:gridCol w:w="992"/>
        <w:gridCol w:w="993"/>
      </w:tblGrid>
      <w:tr w:rsidR="00546A7F" w:rsidRPr="00546A7F" w:rsidTr="00D30407">
        <w:tc>
          <w:tcPr>
            <w:tcW w:w="4589" w:type="dxa"/>
            <w:gridSpan w:val="5"/>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DISMINUCIÓN</w:t>
            </w:r>
          </w:p>
        </w:tc>
        <w:tc>
          <w:tcPr>
            <w:tcW w:w="4342" w:type="dxa"/>
            <w:gridSpan w:val="5"/>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AUMENTO</w:t>
            </w:r>
          </w:p>
        </w:tc>
      </w:tr>
      <w:tr w:rsidR="00546A7F" w:rsidRPr="00546A7F" w:rsidTr="00D30407">
        <w:tc>
          <w:tcPr>
            <w:tcW w:w="39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ID</w:t>
            </w:r>
          </w:p>
        </w:tc>
        <w:tc>
          <w:tcPr>
            <w:tcW w:w="102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Especifico</w:t>
            </w:r>
          </w:p>
        </w:tc>
        <w:tc>
          <w:tcPr>
            <w:tcW w:w="113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Nombre</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Expresión</w:t>
            </w:r>
          </w:p>
        </w:tc>
        <w:tc>
          <w:tcPr>
            <w:tcW w:w="104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Valor</w:t>
            </w:r>
          </w:p>
        </w:tc>
        <w:tc>
          <w:tcPr>
            <w:tcW w:w="37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ID</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Especifico</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Nombre</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Expresión</w:t>
            </w: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Valor</w:t>
            </w:r>
          </w:p>
        </w:tc>
      </w:tr>
      <w:tr w:rsidR="00546A7F" w:rsidRPr="00546A7F" w:rsidTr="00D30407">
        <w:trPr>
          <w:trHeight w:val="617"/>
        </w:trPr>
        <w:tc>
          <w:tcPr>
            <w:tcW w:w="396"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w:t>
            </w:r>
          </w:p>
        </w:tc>
        <w:tc>
          <w:tcPr>
            <w:tcW w:w="1022"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61108</w:t>
            </w:r>
          </w:p>
        </w:tc>
        <w:tc>
          <w:tcPr>
            <w:tcW w:w="1134"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Herramientas y repuestos principales</w:t>
            </w:r>
          </w:p>
        </w:tc>
        <w:tc>
          <w:tcPr>
            <w:tcW w:w="992"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020504</w:t>
            </w:r>
          </w:p>
        </w:tc>
        <w:tc>
          <w:tcPr>
            <w:tcW w:w="1045"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$11, 283.91.00</w:t>
            </w:r>
          </w:p>
        </w:tc>
        <w:tc>
          <w:tcPr>
            <w:tcW w:w="37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54109</w:t>
            </w:r>
          </w:p>
        </w:tc>
        <w:tc>
          <w:tcPr>
            <w:tcW w:w="992" w:type="dxa"/>
            <w:vAlign w:val="center"/>
          </w:tcPr>
          <w:p w:rsidR="00546A7F" w:rsidRPr="00546A7F" w:rsidRDefault="00546A7F" w:rsidP="00546A7F">
            <w:pPr>
              <w:tabs>
                <w:tab w:val="left" w:pos="0"/>
                <w:tab w:val="left" w:pos="567"/>
                <w:tab w:val="left" w:pos="1134"/>
              </w:tabs>
              <w:contextualSpacing/>
              <w:rPr>
                <w:rFonts w:ascii="Times New Roman" w:eastAsia="Calibri" w:hAnsi="Times New Roman"/>
                <w:sz w:val="14"/>
                <w:szCs w:val="24"/>
              </w:rPr>
            </w:pPr>
            <w:r w:rsidRPr="00546A7F">
              <w:rPr>
                <w:rFonts w:ascii="Times New Roman" w:eastAsia="Calibri" w:hAnsi="Times New Roman"/>
                <w:sz w:val="14"/>
                <w:szCs w:val="24"/>
              </w:rPr>
              <w:t>Llantas y Neumáticos</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020504</w:t>
            </w: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$10,953.88</w:t>
            </w:r>
          </w:p>
        </w:tc>
      </w:tr>
      <w:tr w:rsidR="00546A7F" w:rsidRPr="00546A7F" w:rsidTr="00D30407">
        <w:tc>
          <w:tcPr>
            <w:tcW w:w="396"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022"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134"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Merge/>
            <w:vAlign w:val="center"/>
          </w:tcPr>
          <w:p w:rsidR="00546A7F" w:rsidRPr="00546A7F" w:rsidRDefault="00546A7F" w:rsidP="00546A7F">
            <w:pPr>
              <w:jc w:val="center"/>
              <w:rPr>
                <w:rFonts w:ascii="Times New Roman" w:eastAsia="Calibri" w:hAnsi="Times New Roman"/>
                <w:sz w:val="14"/>
                <w:szCs w:val="24"/>
              </w:rPr>
            </w:pPr>
          </w:p>
        </w:tc>
        <w:tc>
          <w:tcPr>
            <w:tcW w:w="1045"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373"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2</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54110</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Combustibles y Lubricantes</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$330.03</w:t>
            </w:r>
          </w:p>
        </w:tc>
      </w:tr>
      <w:tr w:rsidR="00546A7F" w:rsidRPr="00546A7F" w:rsidTr="00D30407">
        <w:trPr>
          <w:trHeight w:val="517"/>
        </w:trPr>
        <w:tc>
          <w:tcPr>
            <w:tcW w:w="396"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022"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134"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Merge/>
            <w:vAlign w:val="center"/>
          </w:tcPr>
          <w:p w:rsidR="00546A7F" w:rsidRPr="00546A7F" w:rsidRDefault="00546A7F" w:rsidP="00546A7F">
            <w:pPr>
              <w:jc w:val="center"/>
              <w:rPr>
                <w:rFonts w:ascii="Times New Roman" w:eastAsia="Calibri" w:hAnsi="Times New Roman"/>
                <w:sz w:val="14"/>
                <w:szCs w:val="24"/>
              </w:rPr>
            </w:pPr>
          </w:p>
        </w:tc>
        <w:tc>
          <w:tcPr>
            <w:tcW w:w="1045"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373"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r>
      <w:tr w:rsidR="00546A7F" w:rsidRPr="00546A7F" w:rsidTr="00D30407">
        <w:trPr>
          <w:trHeight w:val="517"/>
        </w:trPr>
        <w:tc>
          <w:tcPr>
            <w:tcW w:w="396"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022"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1134"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Merge/>
            <w:vAlign w:val="center"/>
          </w:tcPr>
          <w:p w:rsidR="00546A7F" w:rsidRPr="00546A7F" w:rsidRDefault="00546A7F" w:rsidP="00546A7F">
            <w:pPr>
              <w:jc w:val="center"/>
              <w:rPr>
                <w:rFonts w:ascii="Times New Roman" w:eastAsia="Calibri" w:hAnsi="Times New Roman"/>
                <w:sz w:val="14"/>
                <w:szCs w:val="24"/>
              </w:rPr>
            </w:pPr>
          </w:p>
        </w:tc>
        <w:tc>
          <w:tcPr>
            <w:tcW w:w="1045"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37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r>
      <w:tr w:rsidR="00546A7F" w:rsidRPr="00546A7F" w:rsidTr="00D30407">
        <w:tc>
          <w:tcPr>
            <w:tcW w:w="3544" w:type="dxa"/>
            <w:gridSpan w:val="4"/>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TOTAL</w:t>
            </w:r>
          </w:p>
        </w:tc>
        <w:tc>
          <w:tcPr>
            <w:tcW w:w="104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$11, 283.91</w:t>
            </w:r>
          </w:p>
        </w:tc>
        <w:tc>
          <w:tcPr>
            <w:tcW w:w="37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p>
        </w:tc>
        <w:tc>
          <w:tcPr>
            <w:tcW w:w="2976" w:type="dxa"/>
            <w:gridSpan w:val="3"/>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TOTAL</w:t>
            </w:r>
          </w:p>
        </w:tc>
        <w:tc>
          <w:tcPr>
            <w:tcW w:w="99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4"/>
                <w:szCs w:val="24"/>
              </w:rPr>
            </w:pPr>
            <w:r w:rsidRPr="00546A7F">
              <w:rPr>
                <w:rFonts w:ascii="Times New Roman" w:eastAsia="Calibri" w:hAnsi="Times New Roman"/>
                <w:sz w:val="14"/>
                <w:szCs w:val="24"/>
              </w:rPr>
              <w:t>$11, 283.91</w:t>
            </w:r>
          </w:p>
        </w:tc>
      </w:tr>
    </w:tbl>
    <w:p w:rsidR="00546A7F" w:rsidRPr="00546A7F" w:rsidRDefault="00546A7F" w:rsidP="00546A7F">
      <w:pPr>
        <w:tabs>
          <w:tab w:val="left" w:pos="2347"/>
        </w:tabs>
        <w:spacing w:line="276" w:lineRule="auto"/>
        <w:jc w:val="both"/>
        <w:rPr>
          <w:rFonts w:ascii="Times New Roman" w:eastAsia="Calibri" w:hAnsi="Times New Roman" w:cs="Times New Roman"/>
          <w:sz w:val="28"/>
          <w:szCs w:val="28"/>
        </w:rPr>
      </w:pPr>
      <w:r w:rsidRPr="00546A7F">
        <w:rPr>
          <w:rFonts w:ascii="Times New Roman" w:eastAsia="Calibri" w:hAnsi="Times New Roman" w:cs="Times New Roman"/>
          <w:sz w:val="28"/>
          <w:szCs w:val="28"/>
        </w:rPr>
        <w:lastRenderedPageBreak/>
        <w:t xml:space="preserve">Debido a que en los específicos de Llantas y Neumáticos y en el de Combustibles y Lubricantes no hay fondos suficientes. </w:t>
      </w:r>
      <w:r w:rsidRPr="00546A7F">
        <w:rPr>
          <w:rFonts w:ascii="Times New Roman" w:eastAsia="Times New Roman" w:hAnsi="Times New Roman" w:cs="Times New Roman"/>
          <w:sz w:val="28"/>
          <w:szCs w:val="28"/>
          <w:lang w:eastAsia="es-ES"/>
        </w:rPr>
        <w:t>Fondos con aplicación al espe</w:t>
      </w:r>
      <w:r w:rsidRPr="00546A7F">
        <w:rPr>
          <w:rFonts w:ascii="Times New Roman" w:eastAsia="Times New Roman" w:hAnsi="Times New Roman" w:cs="Times New Roman"/>
          <w:sz w:val="28"/>
          <w:szCs w:val="28"/>
          <w:shd w:val="clear" w:color="auto" w:fill="FFFFFF"/>
          <w:lang w:eastAsia="es-ES"/>
        </w:rPr>
        <w:t>cífico y expresión Presupuestaria Municipal vigente, que</w:t>
      </w:r>
      <w:r w:rsidRPr="00546A7F">
        <w:rPr>
          <w:rFonts w:ascii="Times New Roman" w:eastAsia="Times New Roman" w:hAnsi="Times New Roman" w:cs="Times New Roman"/>
          <w:sz w:val="28"/>
          <w:szCs w:val="28"/>
          <w:lang w:eastAsia="es-ES"/>
        </w:rPr>
        <w:t xml:space="preserve"> se comprobara como lo establece el artículo 78 del Código Municipal.</w:t>
      </w:r>
      <w:r w:rsidRPr="00546A7F">
        <w:rPr>
          <w:rFonts w:ascii="Times New Roman" w:eastAsia="Times New Roman" w:hAnsi="Times New Roman" w:cs="Times New Roman"/>
          <w:b/>
          <w:sz w:val="28"/>
          <w:szCs w:val="28"/>
          <w:lang w:eastAsia="es-ES"/>
        </w:rPr>
        <w:t>-</w:t>
      </w:r>
      <w:r w:rsidRPr="00546A7F">
        <w:rPr>
          <w:rFonts w:ascii="Times New Roman" w:eastAsia="Calibri" w:hAnsi="Times New Roman" w:cs="Times New Roman"/>
          <w:b/>
          <w:sz w:val="28"/>
          <w:szCs w:val="28"/>
        </w:rPr>
        <w:t xml:space="preserve">CERTIFÍQUESE Y COMUNÍQUESE.- </w:t>
      </w:r>
      <w:r w:rsidRPr="00546A7F">
        <w:rPr>
          <w:rFonts w:ascii="Times New Roman" w:eastAsia="Calibri" w:hAnsi="Times New Roman" w:cs="Times New Roman"/>
          <w:b/>
          <w:bCs/>
          <w:sz w:val="28"/>
          <w:szCs w:val="28"/>
          <w:lang w:val="es-SV"/>
        </w:rPr>
        <w:t xml:space="preserve">“ACUERDO MUNICIPAL NUMERO TRECE”. </w:t>
      </w:r>
      <w:r w:rsidRPr="00546A7F">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91) del  Código Municipal. Expuesto en el punto número once literal b) de la agenda de esta sesión. </w:t>
      </w:r>
      <w:r w:rsidRPr="00546A7F">
        <w:rPr>
          <w:rFonts w:ascii="Times New Roman" w:eastAsia="Calibri" w:hAnsi="Times New Roman" w:cs="Times New Roman"/>
          <w:b/>
          <w:sz w:val="28"/>
          <w:szCs w:val="28"/>
          <w:lang w:val="es-SV"/>
        </w:rPr>
        <w:t xml:space="preserve">Participación de la Licenciada </w:t>
      </w:r>
      <w:proofErr w:type="spellStart"/>
      <w:r w:rsidR="00A52622">
        <w:rPr>
          <w:rFonts w:ascii="Times New Roman" w:eastAsia="Calibri" w:hAnsi="Times New Roman" w:cs="Times New Roman"/>
          <w:b/>
          <w:sz w:val="28"/>
          <w:szCs w:val="28"/>
          <w:lang w:val="es-SV"/>
        </w:rPr>
        <w:t>xxxxxxxxxxxxx</w:t>
      </w:r>
      <w:proofErr w:type="spellEnd"/>
      <w:r w:rsidRPr="00546A7F">
        <w:rPr>
          <w:rFonts w:ascii="Times New Roman" w:eastAsia="Calibri" w:hAnsi="Times New Roman" w:cs="Times New Roman"/>
          <w:b/>
          <w:sz w:val="28"/>
          <w:szCs w:val="28"/>
          <w:lang w:val="es-SV"/>
        </w:rPr>
        <w:t xml:space="preserve">/Jefe de la Unidad Ambiental y Agropecuaria. </w:t>
      </w:r>
      <w:r w:rsidRPr="00546A7F">
        <w:rPr>
          <w:rFonts w:ascii="Times New Roman" w:eastAsia="Calibri" w:hAnsi="Times New Roman" w:cs="Times New Roman"/>
          <w:sz w:val="28"/>
          <w:szCs w:val="28"/>
          <w:lang w:val="es-SV"/>
        </w:rPr>
        <w:t xml:space="preserve">Teniendo intervención el </w:t>
      </w:r>
      <w:r w:rsidRPr="00546A7F">
        <w:rPr>
          <w:rFonts w:ascii="Times New Roman" w:eastAsia="Calibri" w:hAnsi="Times New Roman" w:cs="Times New Roman"/>
          <w:b/>
          <w:sz w:val="28"/>
          <w:szCs w:val="28"/>
          <w:lang w:val="es-SV"/>
        </w:rPr>
        <w:t xml:space="preserve">Tec. </w:t>
      </w:r>
      <w:proofErr w:type="spellStart"/>
      <w:r w:rsidR="00A52622">
        <w:rPr>
          <w:rFonts w:ascii="Times New Roman" w:eastAsia="Calibri" w:hAnsi="Times New Roman" w:cs="Times New Roman"/>
          <w:b/>
          <w:sz w:val="28"/>
          <w:szCs w:val="28"/>
          <w:lang w:val="es-SV"/>
        </w:rPr>
        <w:t>xxxxxxxxxxxxxx</w:t>
      </w:r>
      <w:proofErr w:type="spellEnd"/>
      <w:r w:rsidRPr="00546A7F">
        <w:rPr>
          <w:rFonts w:ascii="Times New Roman" w:eastAsia="Calibri" w:hAnsi="Times New Roman" w:cs="Times New Roman"/>
          <w:b/>
          <w:sz w:val="28"/>
          <w:szCs w:val="28"/>
          <w:lang w:val="es-SV"/>
        </w:rPr>
        <w:t xml:space="preserve">; Subgerente Ambiental, </w:t>
      </w:r>
      <w:r w:rsidRPr="00546A7F">
        <w:rPr>
          <w:rFonts w:ascii="Times New Roman" w:eastAsia="Calibri" w:hAnsi="Times New Roman" w:cs="Times New Roman"/>
          <w:sz w:val="28"/>
          <w:szCs w:val="28"/>
          <w:lang w:val="es-SV"/>
        </w:rPr>
        <w:t xml:space="preserve">en el cual, da lectura al Memorándum de fecha 11/06/2021, suscrito por la Jefe de la Unidad Ambiental y Agropecuaria, en el cual, solicita al Honorable Concejo Municipal Plural, aprobación  mediante  Acuerdo Municipal, en donde se acepta la donación de diferentes productos, donados por la </w:t>
      </w:r>
      <w:r w:rsidRPr="00546A7F">
        <w:rPr>
          <w:rFonts w:ascii="Times New Roman" w:eastAsia="Calibri" w:hAnsi="Times New Roman" w:cs="Times New Roman"/>
          <w:b/>
          <w:sz w:val="28"/>
          <w:szCs w:val="28"/>
          <w:lang w:val="es-SV"/>
        </w:rPr>
        <w:t xml:space="preserve">Empresa Almacenes </w:t>
      </w:r>
      <w:proofErr w:type="spellStart"/>
      <w:r w:rsidRPr="00546A7F">
        <w:rPr>
          <w:rFonts w:ascii="Times New Roman" w:eastAsia="Calibri" w:hAnsi="Times New Roman" w:cs="Times New Roman"/>
          <w:b/>
          <w:sz w:val="28"/>
          <w:szCs w:val="28"/>
          <w:lang w:val="es-SV"/>
        </w:rPr>
        <w:t>Vidri</w:t>
      </w:r>
      <w:proofErr w:type="spellEnd"/>
      <w:r w:rsidRPr="00546A7F">
        <w:rPr>
          <w:rFonts w:ascii="Times New Roman" w:eastAsia="Calibri" w:hAnsi="Times New Roman" w:cs="Times New Roman"/>
          <w:b/>
          <w:sz w:val="28"/>
          <w:szCs w:val="28"/>
          <w:lang w:val="es-SV"/>
        </w:rPr>
        <w:t xml:space="preserve"> S.A. de C.V.,</w:t>
      </w:r>
      <w:r w:rsidRPr="00546A7F">
        <w:rPr>
          <w:rFonts w:ascii="Times New Roman" w:eastAsia="Calibri" w:hAnsi="Times New Roman" w:cs="Times New Roman"/>
          <w:sz w:val="28"/>
          <w:szCs w:val="28"/>
          <w:lang w:val="es-SV"/>
        </w:rPr>
        <w:t xml:space="preserve">  detallados en </w:t>
      </w:r>
      <w:r w:rsidRPr="00546A7F">
        <w:rPr>
          <w:rFonts w:ascii="Times New Roman" w:eastAsia="Calibri" w:hAnsi="Times New Roman" w:cs="Times New Roman"/>
          <w:b/>
          <w:sz w:val="28"/>
          <w:szCs w:val="28"/>
          <w:lang w:val="es-SV"/>
        </w:rPr>
        <w:t xml:space="preserve">factura  Nº. X20SA001U 1175834, </w:t>
      </w:r>
      <w:r w:rsidRPr="00546A7F">
        <w:rPr>
          <w:rFonts w:ascii="Times New Roman" w:eastAsia="Calibri" w:hAnsi="Times New Roman" w:cs="Times New Roman"/>
          <w:sz w:val="28"/>
          <w:szCs w:val="28"/>
          <w:lang w:val="es-SV"/>
        </w:rPr>
        <w:t xml:space="preserve">por un monto simbólico de </w:t>
      </w:r>
      <w:r w:rsidRPr="00546A7F">
        <w:rPr>
          <w:rFonts w:ascii="Times New Roman" w:eastAsia="Calibri" w:hAnsi="Times New Roman" w:cs="Times New Roman"/>
          <w:b/>
          <w:sz w:val="28"/>
          <w:szCs w:val="28"/>
          <w:lang w:val="es-SV"/>
        </w:rPr>
        <w:t>$718.20</w:t>
      </w:r>
      <w:r w:rsidRPr="00546A7F">
        <w:rPr>
          <w:rFonts w:ascii="Times New Roman" w:eastAsia="Calibri" w:hAnsi="Times New Roman" w:cs="Times New Roman"/>
          <w:sz w:val="28"/>
          <w:szCs w:val="28"/>
          <w:lang w:val="es-SV"/>
        </w:rPr>
        <w:t xml:space="preserve">, que serán entregador a diez Comisiones Ambiénteles en las diferentes Comunidades del Municipio,  así mismo, se autorice al Tesorero Municipal para que elabore el recibo de aceptación de dicha donación. Este Concejo Municipal Plural, habiendo deliberado el punto. Por </w:t>
      </w:r>
      <w:r w:rsidRPr="00546A7F">
        <w:rPr>
          <w:rFonts w:ascii="Times New Roman" w:eastAsia="Calibri" w:hAnsi="Times New Roman" w:cs="Times New Roman"/>
          <w:b/>
          <w:sz w:val="28"/>
          <w:szCs w:val="28"/>
          <w:lang w:val="es-SV"/>
        </w:rPr>
        <w:t>UNANIMIDAD</w:t>
      </w:r>
      <w:r w:rsidRPr="00546A7F">
        <w:rPr>
          <w:rFonts w:ascii="Times New Roman" w:eastAsia="Calibri" w:hAnsi="Times New Roman" w:cs="Times New Roman"/>
          <w:sz w:val="28"/>
          <w:szCs w:val="28"/>
          <w:lang w:val="es-SV"/>
        </w:rPr>
        <w:t xml:space="preserve"> de votos. </w:t>
      </w:r>
      <w:r w:rsidRPr="00546A7F">
        <w:rPr>
          <w:rFonts w:ascii="Times New Roman" w:eastAsia="Calibri" w:hAnsi="Times New Roman" w:cs="Times New Roman"/>
          <w:b/>
          <w:sz w:val="28"/>
          <w:szCs w:val="28"/>
          <w:lang w:val="es-SV"/>
        </w:rPr>
        <w:t>ACUERDA</w:t>
      </w:r>
      <w:r w:rsidRPr="00546A7F">
        <w:rPr>
          <w:rFonts w:ascii="Times New Roman" w:eastAsia="Calibri" w:hAnsi="Times New Roman" w:cs="Times New Roman"/>
          <w:sz w:val="28"/>
          <w:szCs w:val="28"/>
          <w:lang w:val="es-SV"/>
        </w:rPr>
        <w:t xml:space="preserve">: </w:t>
      </w:r>
      <w:r w:rsidRPr="00546A7F">
        <w:rPr>
          <w:rFonts w:ascii="Times New Roman" w:eastAsia="Calibri" w:hAnsi="Times New Roman" w:cs="Times New Roman"/>
          <w:b/>
          <w:sz w:val="28"/>
          <w:szCs w:val="28"/>
          <w:u w:val="single"/>
          <w:lang w:val="es-SV"/>
        </w:rPr>
        <w:t>Primero</w:t>
      </w:r>
      <w:r w:rsidRPr="00546A7F">
        <w:rPr>
          <w:rFonts w:ascii="Times New Roman" w:eastAsia="Calibri" w:hAnsi="Times New Roman" w:cs="Times New Roman"/>
          <w:sz w:val="28"/>
          <w:szCs w:val="28"/>
          <w:lang w:val="es-SV"/>
        </w:rPr>
        <w:t xml:space="preserve">: Aceptar donación  por parte de la  empresa </w:t>
      </w:r>
      <w:r w:rsidRPr="00546A7F">
        <w:rPr>
          <w:rFonts w:ascii="Times New Roman" w:eastAsia="Calibri" w:hAnsi="Times New Roman" w:cs="Times New Roman"/>
          <w:b/>
          <w:sz w:val="28"/>
          <w:szCs w:val="28"/>
          <w:lang w:val="es-SV"/>
        </w:rPr>
        <w:t>ALMACENES VIDRI, S.A. de C.V.,</w:t>
      </w:r>
      <w:r w:rsidRPr="00546A7F">
        <w:rPr>
          <w:rFonts w:ascii="Times New Roman" w:eastAsia="Calibri" w:hAnsi="Times New Roman" w:cs="Times New Roman"/>
          <w:sz w:val="28"/>
          <w:szCs w:val="28"/>
          <w:lang w:val="es-SV"/>
        </w:rPr>
        <w:t xml:space="preserve"> la cual corresponde a diferentes productos con un valor simbólico total de </w:t>
      </w:r>
      <w:r w:rsidRPr="00546A7F">
        <w:rPr>
          <w:rFonts w:ascii="Times New Roman" w:eastAsia="Calibri" w:hAnsi="Times New Roman" w:cs="Times New Roman"/>
          <w:b/>
          <w:sz w:val="28"/>
          <w:szCs w:val="28"/>
          <w:lang w:val="es-SV"/>
        </w:rPr>
        <w:t>$718.20,</w:t>
      </w:r>
      <w:r w:rsidRPr="00546A7F">
        <w:rPr>
          <w:rFonts w:ascii="Times New Roman" w:eastAsia="Calibri" w:hAnsi="Times New Roman" w:cs="Times New Roman"/>
          <w:sz w:val="28"/>
          <w:szCs w:val="28"/>
          <w:lang w:val="es-SV"/>
        </w:rPr>
        <w:t xml:space="preserve"> según el detalle en factura   </w:t>
      </w:r>
      <w:r w:rsidRPr="00546A7F">
        <w:rPr>
          <w:rFonts w:ascii="Times New Roman" w:eastAsia="Calibri" w:hAnsi="Times New Roman" w:cs="Times New Roman"/>
          <w:b/>
          <w:sz w:val="28"/>
          <w:szCs w:val="28"/>
          <w:lang w:val="es-SV"/>
        </w:rPr>
        <w:t xml:space="preserve">Nº. X20SA001U 1175834, </w:t>
      </w:r>
      <w:r w:rsidRPr="00546A7F">
        <w:rPr>
          <w:rFonts w:ascii="Times New Roman" w:eastAsia="Calibri" w:hAnsi="Times New Roman" w:cs="Times New Roman"/>
          <w:sz w:val="28"/>
          <w:szCs w:val="28"/>
          <w:lang w:val="es-SV"/>
        </w:rPr>
        <w:t xml:space="preserve">que serán entregados a diez Comisiones Ambientales en diferentes Comunidades del Municipio. </w:t>
      </w:r>
      <w:r w:rsidRPr="00546A7F">
        <w:rPr>
          <w:rFonts w:ascii="Times New Roman" w:eastAsia="Calibri" w:hAnsi="Times New Roman" w:cs="Times New Roman"/>
          <w:b/>
          <w:sz w:val="28"/>
          <w:szCs w:val="28"/>
          <w:u w:val="single"/>
          <w:lang w:val="es-SV"/>
        </w:rPr>
        <w:t>Segundo</w:t>
      </w:r>
      <w:r w:rsidRPr="00546A7F">
        <w:rPr>
          <w:rFonts w:ascii="Times New Roman" w:eastAsia="Calibri" w:hAnsi="Times New Roman" w:cs="Times New Roman"/>
          <w:b/>
          <w:sz w:val="28"/>
          <w:szCs w:val="28"/>
          <w:lang w:val="es-SV"/>
        </w:rPr>
        <w:t xml:space="preserve">: </w:t>
      </w:r>
      <w:r w:rsidRPr="00546A7F">
        <w:rPr>
          <w:rFonts w:ascii="Times New Roman" w:eastAsia="Calibri" w:hAnsi="Times New Roman" w:cs="Times New Roman"/>
          <w:sz w:val="28"/>
          <w:szCs w:val="28"/>
          <w:lang w:val="es-SV"/>
        </w:rPr>
        <w:t xml:space="preserve">Se  autoriza al Tesorero Municipal, para que elabore el recibo de aceptación de donación por la empresa </w:t>
      </w:r>
      <w:r w:rsidRPr="00546A7F">
        <w:rPr>
          <w:rFonts w:ascii="Times New Roman" w:eastAsia="Calibri" w:hAnsi="Times New Roman" w:cs="Times New Roman"/>
          <w:b/>
          <w:sz w:val="28"/>
          <w:szCs w:val="28"/>
          <w:lang w:val="es-SV"/>
        </w:rPr>
        <w:t xml:space="preserve">ALMACENES VIDRI, S.A. de C.V.,  </w:t>
      </w:r>
      <w:r w:rsidRPr="00546A7F">
        <w:rPr>
          <w:rFonts w:ascii="Times New Roman" w:eastAsia="Calibri" w:hAnsi="Times New Roman" w:cs="Times New Roman"/>
          <w:sz w:val="28"/>
          <w:szCs w:val="28"/>
          <w:lang w:val="es-SV"/>
        </w:rPr>
        <w:t xml:space="preserve">con un valor simbólico de $718.20, e informe a la Unidad Ambiental para realizar la entrega de manera oficial a la empresa. </w:t>
      </w:r>
      <w:r w:rsidRPr="00546A7F">
        <w:rPr>
          <w:rFonts w:ascii="Times New Roman" w:eastAsia="Calibri" w:hAnsi="Times New Roman" w:cs="Times New Roman"/>
          <w:b/>
          <w:bCs/>
          <w:sz w:val="28"/>
          <w:szCs w:val="28"/>
          <w:lang w:val="es-SV"/>
        </w:rPr>
        <w:t>CERTIFÍQUESE Y COMUNÍQUESE.</w:t>
      </w:r>
      <w:r w:rsidRPr="00546A7F">
        <w:rPr>
          <w:rFonts w:ascii="Times New Roman" w:eastAsia="Calibri" w:hAnsi="Times New Roman" w:cs="Times New Roman"/>
          <w:sz w:val="28"/>
          <w:szCs w:val="28"/>
          <w:lang w:val="es-SV"/>
        </w:rPr>
        <w:t>-</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bCs/>
          <w:sz w:val="28"/>
          <w:szCs w:val="28"/>
        </w:rPr>
        <w:t xml:space="preserve">“ACUERDO MUNICIPAL NUMERO CATORCE” </w:t>
      </w:r>
      <w:r w:rsidRPr="00546A7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trece, de la agenda de esta sesión, que corresponde a la participación del </w:t>
      </w:r>
      <w:r w:rsidRPr="00546A7F">
        <w:rPr>
          <w:rFonts w:ascii="Times New Roman" w:eastAsia="Calibri" w:hAnsi="Times New Roman" w:cs="Times New Roman"/>
          <w:b/>
          <w:sz w:val="28"/>
          <w:szCs w:val="28"/>
        </w:rPr>
        <w:t>Ingeniero Fernando Jonathan Valladares Delgado/Sub Gerente  Financiero Tributario</w:t>
      </w:r>
      <w:r w:rsidRPr="00546A7F">
        <w:rPr>
          <w:rFonts w:ascii="Times New Roman" w:eastAsia="Calibri" w:hAnsi="Times New Roman" w:cs="Times New Roman"/>
          <w:sz w:val="28"/>
          <w:szCs w:val="28"/>
        </w:rPr>
        <w:t xml:space="preserve">, manifestándole al </w:t>
      </w:r>
      <w:r w:rsidRPr="00546A7F">
        <w:rPr>
          <w:rFonts w:ascii="Times New Roman" w:eastAsia="Calibri" w:hAnsi="Times New Roman" w:cs="Times New Roman"/>
          <w:sz w:val="28"/>
          <w:szCs w:val="28"/>
        </w:rPr>
        <w:lastRenderedPageBreak/>
        <w:t xml:space="preserve">Pleno, que según memorándum emitido por el Departamento de Tesorería Municipal y para darle cumplimiento a la circular DGCG-02/2021, Lineamentos para el control Financiero  de las transferencias del FODES, requiere la autorización del Concejo Municipal Plural, para realizar la apertura de cuenta corriente en el Banco Hipotecario S.A., correspondiente al </w:t>
      </w:r>
      <w:r w:rsidRPr="00546A7F">
        <w:rPr>
          <w:rFonts w:ascii="Times New Roman" w:eastAsia="Calibri" w:hAnsi="Times New Roman" w:cs="Times New Roman"/>
          <w:b/>
          <w:sz w:val="28"/>
          <w:szCs w:val="28"/>
          <w:u w:val="single"/>
        </w:rPr>
        <w:t>FODES-LIBRE DISPONIBILIDAD</w:t>
      </w:r>
      <w:r w:rsidRPr="00546A7F">
        <w:rPr>
          <w:rFonts w:ascii="Times New Roman" w:eastAsia="Calibri" w:hAnsi="Times New Roman" w:cs="Times New Roman"/>
          <w:sz w:val="28"/>
          <w:szCs w:val="28"/>
        </w:rPr>
        <w:t xml:space="preserve">. Este Concejo Municipal habiendo deliberado el punto por </w:t>
      </w:r>
      <w:r w:rsidRPr="00546A7F">
        <w:rPr>
          <w:rFonts w:ascii="Times New Roman" w:eastAsia="Calibri" w:hAnsi="Times New Roman" w:cs="Times New Roman"/>
          <w:b/>
          <w:sz w:val="28"/>
          <w:szCs w:val="28"/>
        </w:rPr>
        <w:t xml:space="preserve">UNANIMIDAD </w:t>
      </w:r>
      <w:r w:rsidRPr="00546A7F">
        <w:rPr>
          <w:rFonts w:ascii="Times New Roman" w:eastAsia="Calibri" w:hAnsi="Times New Roman" w:cs="Times New Roman"/>
          <w:sz w:val="28"/>
          <w:szCs w:val="28"/>
        </w:rPr>
        <w:t xml:space="preserve">de votos. </w:t>
      </w:r>
      <w:r w:rsidRPr="00546A7F">
        <w:rPr>
          <w:rFonts w:ascii="Times New Roman" w:eastAsia="Calibri" w:hAnsi="Times New Roman" w:cs="Times New Roman"/>
          <w:b/>
          <w:sz w:val="28"/>
          <w:szCs w:val="28"/>
        </w:rPr>
        <w:t xml:space="preserve">ACUERDA: </w:t>
      </w:r>
      <w:r w:rsidRPr="00546A7F">
        <w:rPr>
          <w:rFonts w:ascii="Times New Roman" w:eastAsia="Calibri" w:hAnsi="Times New Roman" w:cs="Times New Roman"/>
          <w:sz w:val="28"/>
          <w:szCs w:val="28"/>
        </w:rPr>
        <w:t xml:space="preserve">Autorícese al Tesorero Municipal, para que aperture cuenta  corriente en el Banco Hipotecario S.A., correspondiente al </w:t>
      </w:r>
      <w:r w:rsidRPr="00546A7F">
        <w:rPr>
          <w:rFonts w:ascii="Times New Roman" w:eastAsia="Calibri" w:hAnsi="Times New Roman" w:cs="Times New Roman"/>
          <w:b/>
          <w:sz w:val="28"/>
          <w:szCs w:val="28"/>
          <w:u w:val="single"/>
        </w:rPr>
        <w:t xml:space="preserve">FODES-LIBRE DISPONIBILIDAD, </w:t>
      </w:r>
      <w:r w:rsidRPr="00546A7F">
        <w:rPr>
          <w:rFonts w:ascii="Times New Roman" w:eastAsia="Calibri" w:hAnsi="Times New Roman" w:cs="Times New Roman"/>
          <w:sz w:val="28"/>
          <w:szCs w:val="28"/>
        </w:rPr>
        <w:t xml:space="preserve">Para dar cumplimiento a circular DGCG-02/2021. Fondos con aplicación al específico y expresión presupuestaria vigente, que se comprobara como lo establece el art. 78 del Código Municipal. </w:t>
      </w:r>
      <w:r w:rsidRPr="00546A7F">
        <w:rPr>
          <w:rFonts w:ascii="Times New Roman" w:eastAsia="Calibri" w:hAnsi="Times New Roman" w:cs="Times New Roman"/>
          <w:b/>
          <w:sz w:val="28"/>
          <w:szCs w:val="28"/>
        </w:rPr>
        <w:t>CERTIFÍQUESE Y COMUNÍQUESE.-</w:t>
      </w:r>
      <w:r w:rsidRPr="00546A7F">
        <w:rPr>
          <w:rFonts w:ascii="Times New Roman" w:eastAsia="Calibri" w:hAnsi="Times New Roman" w:cs="Times New Roman"/>
          <w:sz w:val="28"/>
          <w:szCs w:val="28"/>
        </w:rPr>
        <w:t xml:space="preserve"> </w:t>
      </w:r>
      <w:r w:rsidRPr="00546A7F">
        <w:rPr>
          <w:rFonts w:ascii="Times New Roman" w:eastAsia="Times New Roman" w:hAnsi="Times New Roman" w:cs="Times New Roman"/>
          <w:b/>
          <w:bCs/>
          <w:sz w:val="28"/>
          <w:szCs w:val="28"/>
          <w:lang w:eastAsia="es-ES"/>
        </w:rPr>
        <w:t xml:space="preserve">“ACUERDO MUNICIPAL NÚMERO QUINCE”. </w:t>
      </w:r>
      <w:r w:rsidRPr="00546A7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trece de la agenda de esta sesión, el cual consiste en </w:t>
      </w:r>
      <w:r w:rsidRPr="00546A7F">
        <w:rPr>
          <w:rFonts w:ascii="Times New Roman" w:eastAsia="Calibri" w:hAnsi="Times New Roman" w:cs="Times New Roman"/>
          <w:bCs/>
          <w:sz w:val="28"/>
          <w:szCs w:val="28"/>
          <w:lang w:val="es-SV"/>
        </w:rPr>
        <w:t xml:space="preserve">la </w:t>
      </w:r>
      <w:r w:rsidRPr="00546A7F">
        <w:rPr>
          <w:rFonts w:ascii="Times New Roman" w:eastAsia="Calibri" w:hAnsi="Times New Roman" w:cs="Times New Roman"/>
          <w:sz w:val="28"/>
          <w:szCs w:val="28"/>
        </w:rPr>
        <w:t xml:space="preserve">Participación del </w:t>
      </w:r>
      <w:r w:rsidRPr="00546A7F">
        <w:rPr>
          <w:rFonts w:ascii="Times New Roman" w:eastAsia="Calibri" w:hAnsi="Times New Roman" w:cs="Times New Roman"/>
          <w:b/>
          <w:sz w:val="28"/>
          <w:szCs w:val="28"/>
        </w:rPr>
        <w:t xml:space="preserve">Ingeniero </w:t>
      </w:r>
      <w:r w:rsidR="00A52622">
        <w:rPr>
          <w:rFonts w:ascii="Times New Roman" w:eastAsia="Calibri" w:hAnsi="Times New Roman" w:cs="Times New Roman"/>
          <w:b/>
          <w:sz w:val="28"/>
          <w:szCs w:val="28"/>
        </w:rPr>
        <w:t>XXXXXXXXXXXXXX</w:t>
      </w:r>
      <w:r w:rsidRPr="00546A7F">
        <w:rPr>
          <w:rFonts w:ascii="Times New Roman" w:eastAsia="Calibri" w:hAnsi="Times New Roman" w:cs="Times New Roman"/>
          <w:b/>
          <w:sz w:val="28"/>
          <w:szCs w:val="28"/>
        </w:rPr>
        <w:t xml:space="preserve">, Sub Gerente Financiero y Tributario, </w:t>
      </w:r>
      <w:r w:rsidRPr="00546A7F">
        <w:rPr>
          <w:rFonts w:ascii="Times New Roman" w:eastAsia="Calibri" w:hAnsi="Times New Roman" w:cs="Times New Roman"/>
          <w:sz w:val="28"/>
          <w:szCs w:val="28"/>
        </w:rPr>
        <w:t>solicitando al Pleno, autorización por medio de Acuerdo Municipal reforma presupuestaria de la Unidad Contabilidad, según el siguiente detalle:</w:t>
      </w:r>
    </w:p>
    <w:p w:rsidR="00546A7F" w:rsidRPr="00546A7F" w:rsidRDefault="00546A7F" w:rsidP="00546A7F">
      <w:pPr>
        <w:tabs>
          <w:tab w:val="left" w:pos="2347"/>
        </w:tabs>
        <w:spacing w:line="276" w:lineRule="auto"/>
        <w:jc w:val="both"/>
        <w:rPr>
          <w:rFonts w:ascii="Times New Roman" w:eastAsia="Calibri" w:hAnsi="Times New Roman" w:cs="Times New Roman"/>
          <w:sz w:val="28"/>
          <w:szCs w:val="28"/>
        </w:rPr>
      </w:pPr>
    </w:p>
    <w:tbl>
      <w:tblPr>
        <w:tblStyle w:val="Tablaconcuadrcula"/>
        <w:tblW w:w="0" w:type="auto"/>
        <w:tblInd w:w="108" w:type="dxa"/>
        <w:tblLayout w:type="fixed"/>
        <w:tblLook w:val="04A0" w:firstRow="1" w:lastRow="0" w:firstColumn="1" w:lastColumn="0" w:noHBand="0" w:noVBand="1"/>
      </w:tblPr>
      <w:tblGrid>
        <w:gridCol w:w="397"/>
        <w:gridCol w:w="1024"/>
        <w:gridCol w:w="1218"/>
        <w:gridCol w:w="1090"/>
        <w:gridCol w:w="869"/>
        <w:gridCol w:w="465"/>
        <w:gridCol w:w="1045"/>
        <w:gridCol w:w="994"/>
        <w:gridCol w:w="1140"/>
        <w:gridCol w:w="856"/>
      </w:tblGrid>
      <w:tr w:rsidR="00546A7F" w:rsidRPr="00546A7F" w:rsidTr="00D30407">
        <w:trPr>
          <w:trHeight w:val="202"/>
        </w:trPr>
        <w:tc>
          <w:tcPr>
            <w:tcW w:w="4597" w:type="dxa"/>
            <w:gridSpan w:val="5"/>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DISMINUCIÓN</w:t>
            </w:r>
          </w:p>
        </w:tc>
        <w:tc>
          <w:tcPr>
            <w:tcW w:w="4499" w:type="dxa"/>
            <w:gridSpan w:val="5"/>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AUMENTO</w:t>
            </w:r>
          </w:p>
        </w:tc>
      </w:tr>
      <w:tr w:rsidR="00546A7F" w:rsidRPr="00546A7F" w:rsidTr="00D30407">
        <w:trPr>
          <w:trHeight w:val="221"/>
        </w:trPr>
        <w:tc>
          <w:tcPr>
            <w:tcW w:w="397"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ID</w:t>
            </w:r>
          </w:p>
        </w:tc>
        <w:tc>
          <w:tcPr>
            <w:tcW w:w="102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Especifico</w:t>
            </w:r>
          </w:p>
        </w:tc>
        <w:tc>
          <w:tcPr>
            <w:tcW w:w="1218"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Nombre</w:t>
            </w:r>
          </w:p>
        </w:tc>
        <w:tc>
          <w:tcPr>
            <w:tcW w:w="1090"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Expresión</w:t>
            </w:r>
          </w:p>
        </w:tc>
        <w:tc>
          <w:tcPr>
            <w:tcW w:w="869"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Valor</w:t>
            </w:r>
          </w:p>
        </w:tc>
        <w:tc>
          <w:tcPr>
            <w:tcW w:w="46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ID</w:t>
            </w:r>
          </w:p>
        </w:tc>
        <w:tc>
          <w:tcPr>
            <w:tcW w:w="104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Especifico</w:t>
            </w:r>
          </w:p>
        </w:tc>
        <w:tc>
          <w:tcPr>
            <w:tcW w:w="99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Nombre</w:t>
            </w:r>
          </w:p>
        </w:tc>
        <w:tc>
          <w:tcPr>
            <w:tcW w:w="1140"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Expresión</w:t>
            </w:r>
          </w:p>
        </w:tc>
        <w:tc>
          <w:tcPr>
            <w:tcW w:w="85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Valor</w:t>
            </w:r>
          </w:p>
        </w:tc>
      </w:tr>
      <w:tr w:rsidR="00546A7F" w:rsidRPr="00546A7F" w:rsidTr="00D30407">
        <w:trPr>
          <w:trHeight w:val="423"/>
        </w:trPr>
        <w:tc>
          <w:tcPr>
            <w:tcW w:w="397"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102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54105</w:t>
            </w:r>
          </w:p>
        </w:tc>
        <w:tc>
          <w:tcPr>
            <w:tcW w:w="1218"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Productos De Papel y Cartón</w:t>
            </w:r>
          </w:p>
        </w:tc>
        <w:tc>
          <w:tcPr>
            <w:tcW w:w="1090"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010204</w:t>
            </w:r>
          </w:p>
        </w:tc>
        <w:tc>
          <w:tcPr>
            <w:tcW w:w="869"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46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1</w:t>
            </w:r>
          </w:p>
        </w:tc>
        <w:tc>
          <w:tcPr>
            <w:tcW w:w="104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61101</w:t>
            </w:r>
          </w:p>
        </w:tc>
        <w:tc>
          <w:tcPr>
            <w:tcW w:w="99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Mobiliarios</w:t>
            </w:r>
          </w:p>
        </w:tc>
        <w:tc>
          <w:tcPr>
            <w:tcW w:w="1140"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010204</w:t>
            </w:r>
          </w:p>
        </w:tc>
        <w:tc>
          <w:tcPr>
            <w:tcW w:w="85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$492.00</w:t>
            </w:r>
          </w:p>
        </w:tc>
      </w:tr>
      <w:tr w:rsidR="00546A7F" w:rsidRPr="00546A7F" w:rsidTr="00D30407">
        <w:trPr>
          <w:trHeight w:val="847"/>
        </w:trPr>
        <w:tc>
          <w:tcPr>
            <w:tcW w:w="397"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2</w:t>
            </w:r>
          </w:p>
        </w:tc>
        <w:tc>
          <w:tcPr>
            <w:tcW w:w="102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54105002</w:t>
            </w:r>
          </w:p>
        </w:tc>
        <w:tc>
          <w:tcPr>
            <w:tcW w:w="1218"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Archivador de Palanca</w:t>
            </w:r>
          </w:p>
        </w:tc>
        <w:tc>
          <w:tcPr>
            <w:tcW w:w="1090" w:type="dxa"/>
            <w:vAlign w:val="center"/>
          </w:tcPr>
          <w:p w:rsidR="00546A7F" w:rsidRPr="00546A7F" w:rsidRDefault="00546A7F" w:rsidP="00546A7F">
            <w:pPr>
              <w:jc w:val="center"/>
              <w:rPr>
                <w:rFonts w:ascii="Times New Roman" w:eastAsia="Calibri" w:hAnsi="Times New Roman"/>
                <w:sz w:val="16"/>
                <w:szCs w:val="16"/>
              </w:rPr>
            </w:pPr>
            <w:r w:rsidRPr="00546A7F">
              <w:rPr>
                <w:rFonts w:ascii="Times New Roman" w:eastAsia="Calibri" w:hAnsi="Times New Roman"/>
                <w:sz w:val="16"/>
                <w:szCs w:val="16"/>
              </w:rPr>
              <w:t>010204</w:t>
            </w:r>
          </w:p>
        </w:tc>
        <w:tc>
          <w:tcPr>
            <w:tcW w:w="869"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$432.00</w:t>
            </w:r>
          </w:p>
        </w:tc>
        <w:tc>
          <w:tcPr>
            <w:tcW w:w="465"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2</w:t>
            </w:r>
          </w:p>
        </w:tc>
        <w:tc>
          <w:tcPr>
            <w:tcW w:w="104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61101004</w:t>
            </w:r>
          </w:p>
        </w:tc>
        <w:tc>
          <w:tcPr>
            <w:tcW w:w="99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Estantes metálicos de dos cuerpos</w:t>
            </w:r>
          </w:p>
        </w:tc>
        <w:tc>
          <w:tcPr>
            <w:tcW w:w="1140"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85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r>
      <w:tr w:rsidR="00546A7F" w:rsidRPr="00546A7F" w:rsidTr="00D30407">
        <w:trPr>
          <w:trHeight w:val="608"/>
        </w:trPr>
        <w:tc>
          <w:tcPr>
            <w:tcW w:w="397"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3</w:t>
            </w:r>
          </w:p>
        </w:tc>
        <w:tc>
          <w:tcPr>
            <w:tcW w:w="102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54105032</w:t>
            </w:r>
          </w:p>
        </w:tc>
        <w:tc>
          <w:tcPr>
            <w:tcW w:w="1218"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 xml:space="preserve">Libro </w:t>
            </w:r>
            <w:proofErr w:type="spellStart"/>
            <w:r w:rsidRPr="00546A7F">
              <w:rPr>
                <w:rFonts w:ascii="Times New Roman" w:eastAsia="Calibri" w:hAnsi="Times New Roman"/>
                <w:sz w:val="16"/>
                <w:szCs w:val="16"/>
              </w:rPr>
              <w:t>order</w:t>
            </w:r>
            <w:proofErr w:type="spellEnd"/>
            <w:r w:rsidRPr="00546A7F">
              <w:rPr>
                <w:rFonts w:ascii="Times New Roman" w:eastAsia="Calibri" w:hAnsi="Times New Roman"/>
                <w:sz w:val="16"/>
                <w:szCs w:val="16"/>
              </w:rPr>
              <w:t xml:space="preserve"> </w:t>
            </w:r>
            <w:proofErr w:type="spellStart"/>
            <w:r w:rsidRPr="00546A7F">
              <w:rPr>
                <w:rFonts w:ascii="Times New Roman" w:eastAsia="Calibri" w:hAnsi="Times New Roman"/>
                <w:sz w:val="16"/>
                <w:szCs w:val="16"/>
              </w:rPr>
              <w:t>book</w:t>
            </w:r>
            <w:proofErr w:type="spellEnd"/>
            <w:r w:rsidRPr="00546A7F">
              <w:rPr>
                <w:rFonts w:ascii="Times New Roman" w:eastAsia="Calibri" w:hAnsi="Times New Roman"/>
                <w:sz w:val="16"/>
                <w:szCs w:val="16"/>
              </w:rPr>
              <w:t xml:space="preserve"> sin índice</w:t>
            </w:r>
          </w:p>
        </w:tc>
        <w:tc>
          <w:tcPr>
            <w:tcW w:w="1090" w:type="dxa"/>
            <w:vAlign w:val="center"/>
          </w:tcPr>
          <w:p w:rsidR="00546A7F" w:rsidRPr="00546A7F" w:rsidRDefault="00546A7F" w:rsidP="00546A7F">
            <w:pPr>
              <w:jc w:val="center"/>
              <w:rPr>
                <w:rFonts w:ascii="Times New Roman" w:eastAsia="Calibri" w:hAnsi="Times New Roman"/>
                <w:sz w:val="16"/>
                <w:szCs w:val="16"/>
              </w:rPr>
            </w:pPr>
            <w:r w:rsidRPr="00546A7F">
              <w:rPr>
                <w:rFonts w:ascii="Times New Roman" w:eastAsia="Calibri" w:hAnsi="Times New Roman"/>
                <w:sz w:val="16"/>
                <w:szCs w:val="16"/>
              </w:rPr>
              <w:t>010204</w:t>
            </w:r>
          </w:p>
        </w:tc>
        <w:tc>
          <w:tcPr>
            <w:tcW w:w="869"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$60.00</w:t>
            </w:r>
          </w:p>
        </w:tc>
        <w:tc>
          <w:tcPr>
            <w:tcW w:w="465"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104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99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1140"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85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r>
      <w:tr w:rsidR="00546A7F" w:rsidRPr="00546A7F" w:rsidTr="00D30407">
        <w:trPr>
          <w:trHeight w:val="221"/>
        </w:trPr>
        <w:tc>
          <w:tcPr>
            <w:tcW w:w="3729" w:type="dxa"/>
            <w:gridSpan w:val="4"/>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TOTAL</w:t>
            </w:r>
          </w:p>
        </w:tc>
        <w:tc>
          <w:tcPr>
            <w:tcW w:w="869"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$492.00</w:t>
            </w:r>
          </w:p>
        </w:tc>
        <w:tc>
          <w:tcPr>
            <w:tcW w:w="465"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3179" w:type="dxa"/>
            <w:gridSpan w:val="3"/>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TOTAL</w:t>
            </w:r>
          </w:p>
        </w:tc>
        <w:tc>
          <w:tcPr>
            <w:tcW w:w="85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$492.00</w:t>
            </w:r>
          </w:p>
        </w:tc>
      </w:tr>
    </w:tbl>
    <w:p w:rsidR="00546A7F" w:rsidRPr="00546A7F" w:rsidRDefault="00546A7F" w:rsidP="00546A7F">
      <w:pPr>
        <w:tabs>
          <w:tab w:val="left" w:pos="0"/>
          <w:tab w:val="left" w:pos="567"/>
          <w:tab w:val="left" w:pos="1134"/>
        </w:tabs>
        <w:contextualSpacing/>
        <w:jc w:val="both"/>
        <w:rPr>
          <w:rFonts w:ascii="Arial" w:eastAsia="Calibri" w:hAnsi="Arial" w:cs="Arial"/>
          <w:sz w:val="24"/>
          <w:szCs w:val="24"/>
          <w:lang w:val="es-SV"/>
        </w:rPr>
      </w:pPr>
    </w:p>
    <w:p w:rsidR="00546A7F" w:rsidRPr="00546A7F" w:rsidRDefault="00546A7F" w:rsidP="00546A7F">
      <w:pPr>
        <w:spacing w:after="200" w:line="276" w:lineRule="auto"/>
        <w:jc w:val="both"/>
        <w:rPr>
          <w:rFonts w:ascii="Times New Roman" w:eastAsia="Times New Roman" w:hAnsi="Times New Roman" w:cs="Times New Roman"/>
          <w:sz w:val="28"/>
          <w:szCs w:val="28"/>
          <w:lang w:eastAsia="es-ES"/>
        </w:rPr>
      </w:pPr>
      <w:r w:rsidRPr="00546A7F">
        <w:rPr>
          <w:rFonts w:ascii="Times New Roman" w:eastAsia="Calibri" w:hAnsi="Times New Roman" w:cs="Times New Roman"/>
          <w:sz w:val="28"/>
          <w:szCs w:val="28"/>
        </w:rPr>
        <w:t>Para ser utilizados para resguardar de manera favorable el inventario de documentación física de la Unidad de Contabilidad.</w:t>
      </w:r>
      <w:r w:rsidRPr="00546A7F">
        <w:rPr>
          <w:rFonts w:ascii="Times New Roman" w:eastAsia="Times New Roman" w:hAnsi="Times New Roman" w:cs="Times New Roman"/>
          <w:sz w:val="28"/>
          <w:szCs w:val="28"/>
          <w:lang w:eastAsia="es-ES"/>
        </w:rPr>
        <w:t xml:space="preserve"> Por lo tanto, este Concejo Municipal Plural, habiendo deliberado el punto. Por</w:t>
      </w:r>
      <w:r w:rsidRPr="00546A7F">
        <w:rPr>
          <w:rFonts w:ascii="Times New Roman" w:eastAsia="Times New Roman" w:hAnsi="Times New Roman" w:cs="Times New Roman"/>
          <w:b/>
          <w:sz w:val="28"/>
          <w:szCs w:val="28"/>
          <w:lang w:eastAsia="es-ES"/>
        </w:rPr>
        <w:t xml:space="preserve"> UNANIMIDAD</w:t>
      </w:r>
      <w:r w:rsidRPr="00546A7F">
        <w:rPr>
          <w:rFonts w:ascii="Times New Roman" w:eastAsia="Times New Roman" w:hAnsi="Times New Roman" w:cs="Times New Roman"/>
          <w:sz w:val="28"/>
          <w:szCs w:val="28"/>
          <w:lang w:eastAsia="es-ES"/>
        </w:rPr>
        <w:t xml:space="preserve"> de votos</w:t>
      </w:r>
      <w:r w:rsidRPr="00546A7F">
        <w:rPr>
          <w:rFonts w:ascii="Times New Roman" w:eastAsia="Calibri" w:hAnsi="Times New Roman" w:cs="Times New Roman"/>
          <w:bCs/>
          <w:sz w:val="28"/>
          <w:szCs w:val="28"/>
        </w:rPr>
        <w:t>.</w:t>
      </w:r>
      <w:r w:rsidRPr="00546A7F">
        <w:rPr>
          <w:rFonts w:ascii="Times New Roman" w:eastAsia="Times New Roman" w:hAnsi="Times New Roman" w:cs="Times New Roman"/>
          <w:sz w:val="28"/>
          <w:szCs w:val="28"/>
          <w:lang w:eastAsia="es-ES"/>
        </w:rPr>
        <w:t xml:space="preserve"> </w:t>
      </w:r>
      <w:r w:rsidRPr="00546A7F">
        <w:rPr>
          <w:rFonts w:ascii="Times New Roman" w:eastAsia="Times New Roman" w:hAnsi="Times New Roman" w:cs="Times New Roman"/>
          <w:b/>
          <w:sz w:val="28"/>
          <w:szCs w:val="28"/>
          <w:lang w:eastAsia="es-ES"/>
        </w:rPr>
        <w:t>ACUERDA:</w:t>
      </w:r>
      <w:r w:rsidRPr="00546A7F">
        <w:rPr>
          <w:rFonts w:ascii="Times New Roman" w:eastAsia="Times New Roman" w:hAnsi="Times New Roman" w:cs="Times New Roman"/>
          <w:sz w:val="28"/>
          <w:szCs w:val="28"/>
          <w:lang w:eastAsia="es-ES"/>
        </w:rPr>
        <w:t xml:space="preserve"> Autorizar al Jefe de Presupuesto realizar Reforma Presupuestaria según el siguiente  cuadro que se detalla a continuación:  </w:t>
      </w:r>
    </w:p>
    <w:tbl>
      <w:tblPr>
        <w:tblStyle w:val="Tablaconcuadrcula"/>
        <w:tblW w:w="0" w:type="auto"/>
        <w:tblInd w:w="108" w:type="dxa"/>
        <w:tblLayout w:type="fixed"/>
        <w:tblLook w:val="04A0" w:firstRow="1" w:lastRow="0" w:firstColumn="1" w:lastColumn="0" w:noHBand="0" w:noVBand="1"/>
      </w:tblPr>
      <w:tblGrid>
        <w:gridCol w:w="396"/>
        <w:gridCol w:w="1022"/>
        <w:gridCol w:w="1216"/>
        <w:gridCol w:w="1088"/>
        <w:gridCol w:w="867"/>
        <w:gridCol w:w="464"/>
        <w:gridCol w:w="1043"/>
        <w:gridCol w:w="992"/>
        <w:gridCol w:w="1138"/>
        <w:gridCol w:w="854"/>
      </w:tblGrid>
      <w:tr w:rsidR="00546A7F" w:rsidRPr="00546A7F" w:rsidTr="00D30407">
        <w:tc>
          <w:tcPr>
            <w:tcW w:w="4589" w:type="dxa"/>
            <w:gridSpan w:val="5"/>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lastRenderedPageBreak/>
              <w:t>DISMINUCIÓN</w:t>
            </w:r>
          </w:p>
        </w:tc>
        <w:tc>
          <w:tcPr>
            <w:tcW w:w="4491" w:type="dxa"/>
            <w:gridSpan w:val="5"/>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AUMENTO</w:t>
            </w:r>
          </w:p>
        </w:tc>
      </w:tr>
      <w:tr w:rsidR="00546A7F" w:rsidRPr="00546A7F" w:rsidTr="00D30407">
        <w:tc>
          <w:tcPr>
            <w:tcW w:w="39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ID</w:t>
            </w:r>
          </w:p>
        </w:tc>
        <w:tc>
          <w:tcPr>
            <w:tcW w:w="102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Especifico</w:t>
            </w:r>
          </w:p>
        </w:tc>
        <w:tc>
          <w:tcPr>
            <w:tcW w:w="121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Nombre</w:t>
            </w:r>
          </w:p>
        </w:tc>
        <w:tc>
          <w:tcPr>
            <w:tcW w:w="1088"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Expresión</w:t>
            </w:r>
          </w:p>
        </w:tc>
        <w:tc>
          <w:tcPr>
            <w:tcW w:w="867"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Valor</w:t>
            </w:r>
          </w:p>
        </w:tc>
        <w:tc>
          <w:tcPr>
            <w:tcW w:w="46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ID</w:t>
            </w:r>
          </w:p>
        </w:tc>
        <w:tc>
          <w:tcPr>
            <w:tcW w:w="104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Especifico</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Nombre</w:t>
            </w:r>
          </w:p>
        </w:tc>
        <w:tc>
          <w:tcPr>
            <w:tcW w:w="1138"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Expresión</w:t>
            </w:r>
          </w:p>
        </w:tc>
        <w:tc>
          <w:tcPr>
            <w:tcW w:w="85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Valor</w:t>
            </w:r>
          </w:p>
        </w:tc>
      </w:tr>
      <w:tr w:rsidR="00546A7F" w:rsidRPr="00546A7F" w:rsidTr="00D30407">
        <w:tc>
          <w:tcPr>
            <w:tcW w:w="39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102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54105</w:t>
            </w:r>
          </w:p>
        </w:tc>
        <w:tc>
          <w:tcPr>
            <w:tcW w:w="121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Productos De Papel y Cartón</w:t>
            </w:r>
          </w:p>
        </w:tc>
        <w:tc>
          <w:tcPr>
            <w:tcW w:w="1088"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010204</w:t>
            </w:r>
          </w:p>
        </w:tc>
        <w:tc>
          <w:tcPr>
            <w:tcW w:w="867"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46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1</w:t>
            </w:r>
          </w:p>
        </w:tc>
        <w:tc>
          <w:tcPr>
            <w:tcW w:w="104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61101</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Mobiliarios</w:t>
            </w:r>
          </w:p>
        </w:tc>
        <w:tc>
          <w:tcPr>
            <w:tcW w:w="1138"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010204</w:t>
            </w:r>
          </w:p>
        </w:tc>
        <w:tc>
          <w:tcPr>
            <w:tcW w:w="85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$492.00</w:t>
            </w:r>
          </w:p>
        </w:tc>
      </w:tr>
      <w:tr w:rsidR="00546A7F" w:rsidRPr="00546A7F" w:rsidTr="00D30407">
        <w:tc>
          <w:tcPr>
            <w:tcW w:w="39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2</w:t>
            </w:r>
          </w:p>
        </w:tc>
        <w:tc>
          <w:tcPr>
            <w:tcW w:w="102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54105002</w:t>
            </w:r>
          </w:p>
        </w:tc>
        <w:tc>
          <w:tcPr>
            <w:tcW w:w="121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Archivador de Palanca</w:t>
            </w:r>
          </w:p>
        </w:tc>
        <w:tc>
          <w:tcPr>
            <w:tcW w:w="1088" w:type="dxa"/>
            <w:vAlign w:val="center"/>
          </w:tcPr>
          <w:p w:rsidR="00546A7F" w:rsidRPr="00546A7F" w:rsidRDefault="00546A7F" w:rsidP="00546A7F">
            <w:pPr>
              <w:jc w:val="center"/>
              <w:rPr>
                <w:rFonts w:ascii="Times New Roman" w:eastAsia="Calibri" w:hAnsi="Times New Roman"/>
                <w:sz w:val="16"/>
                <w:szCs w:val="16"/>
              </w:rPr>
            </w:pPr>
            <w:r w:rsidRPr="00546A7F">
              <w:rPr>
                <w:rFonts w:ascii="Times New Roman" w:eastAsia="Calibri" w:hAnsi="Times New Roman"/>
                <w:sz w:val="16"/>
                <w:szCs w:val="16"/>
              </w:rPr>
              <w:t>010204</w:t>
            </w:r>
          </w:p>
        </w:tc>
        <w:tc>
          <w:tcPr>
            <w:tcW w:w="867"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$432.00</w:t>
            </w:r>
          </w:p>
        </w:tc>
        <w:tc>
          <w:tcPr>
            <w:tcW w:w="464" w:type="dxa"/>
            <w:vMerge w:val="restart"/>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2</w:t>
            </w:r>
          </w:p>
        </w:tc>
        <w:tc>
          <w:tcPr>
            <w:tcW w:w="104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61101004</w:t>
            </w: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Estantes metálicos de dos cuerpos</w:t>
            </w:r>
          </w:p>
        </w:tc>
        <w:tc>
          <w:tcPr>
            <w:tcW w:w="1138"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85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r>
      <w:tr w:rsidR="00546A7F" w:rsidRPr="00546A7F" w:rsidTr="00D30407">
        <w:trPr>
          <w:trHeight w:val="517"/>
        </w:trPr>
        <w:tc>
          <w:tcPr>
            <w:tcW w:w="39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3</w:t>
            </w:r>
          </w:p>
        </w:tc>
        <w:tc>
          <w:tcPr>
            <w:tcW w:w="102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54105032</w:t>
            </w:r>
          </w:p>
        </w:tc>
        <w:tc>
          <w:tcPr>
            <w:tcW w:w="1216"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 xml:space="preserve">Libro </w:t>
            </w:r>
            <w:proofErr w:type="spellStart"/>
            <w:r w:rsidRPr="00546A7F">
              <w:rPr>
                <w:rFonts w:ascii="Times New Roman" w:eastAsia="Calibri" w:hAnsi="Times New Roman"/>
                <w:sz w:val="16"/>
                <w:szCs w:val="16"/>
              </w:rPr>
              <w:t>order</w:t>
            </w:r>
            <w:proofErr w:type="spellEnd"/>
            <w:r w:rsidRPr="00546A7F">
              <w:rPr>
                <w:rFonts w:ascii="Times New Roman" w:eastAsia="Calibri" w:hAnsi="Times New Roman"/>
                <w:sz w:val="16"/>
                <w:szCs w:val="16"/>
              </w:rPr>
              <w:t xml:space="preserve"> </w:t>
            </w:r>
            <w:proofErr w:type="spellStart"/>
            <w:r w:rsidRPr="00546A7F">
              <w:rPr>
                <w:rFonts w:ascii="Times New Roman" w:eastAsia="Calibri" w:hAnsi="Times New Roman"/>
                <w:sz w:val="16"/>
                <w:szCs w:val="16"/>
              </w:rPr>
              <w:t>book</w:t>
            </w:r>
            <w:proofErr w:type="spellEnd"/>
            <w:r w:rsidRPr="00546A7F">
              <w:rPr>
                <w:rFonts w:ascii="Times New Roman" w:eastAsia="Calibri" w:hAnsi="Times New Roman"/>
                <w:sz w:val="16"/>
                <w:szCs w:val="16"/>
              </w:rPr>
              <w:t xml:space="preserve"> sin índice</w:t>
            </w:r>
          </w:p>
        </w:tc>
        <w:tc>
          <w:tcPr>
            <w:tcW w:w="1088" w:type="dxa"/>
            <w:vAlign w:val="center"/>
          </w:tcPr>
          <w:p w:rsidR="00546A7F" w:rsidRPr="00546A7F" w:rsidRDefault="00546A7F" w:rsidP="00546A7F">
            <w:pPr>
              <w:jc w:val="center"/>
              <w:rPr>
                <w:rFonts w:ascii="Times New Roman" w:eastAsia="Calibri" w:hAnsi="Times New Roman"/>
                <w:sz w:val="16"/>
                <w:szCs w:val="16"/>
              </w:rPr>
            </w:pPr>
            <w:r w:rsidRPr="00546A7F">
              <w:rPr>
                <w:rFonts w:ascii="Times New Roman" w:eastAsia="Calibri" w:hAnsi="Times New Roman"/>
                <w:sz w:val="16"/>
                <w:szCs w:val="16"/>
              </w:rPr>
              <w:t>010204</w:t>
            </w:r>
          </w:p>
        </w:tc>
        <w:tc>
          <w:tcPr>
            <w:tcW w:w="867"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$60.00</w:t>
            </w:r>
          </w:p>
        </w:tc>
        <w:tc>
          <w:tcPr>
            <w:tcW w:w="464" w:type="dxa"/>
            <w:vMerge/>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1043"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992"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1138"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85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r>
      <w:tr w:rsidR="00546A7F" w:rsidRPr="00546A7F" w:rsidTr="00D30407">
        <w:tc>
          <w:tcPr>
            <w:tcW w:w="3722" w:type="dxa"/>
            <w:gridSpan w:val="4"/>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TOTAL</w:t>
            </w:r>
          </w:p>
        </w:tc>
        <w:tc>
          <w:tcPr>
            <w:tcW w:w="867"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$492.00</w:t>
            </w:r>
          </w:p>
        </w:tc>
        <w:tc>
          <w:tcPr>
            <w:tcW w:w="46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p>
        </w:tc>
        <w:tc>
          <w:tcPr>
            <w:tcW w:w="3173" w:type="dxa"/>
            <w:gridSpan w:val="3"/>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TOTAL</w:t>
            </w:r>
          </w:p>
        </w:tc>
        <w:tc>
          <w:tcPr>
            <w:tcW w:w="854" w:type="dxa"/>
            <w:vAlign w:val="center"/>
          </w:tcPr>
          <w:p w:rsidR="00546A7F" w:rsidRPr="00546A7F" w:rsidRDefault="00546A7F" w:rsidP="00546A7F">
            <w:pPr>
              <w:tabs>
                <w:tab w:val="left" w:pos="0"/>
                <w:tab w:val="left" w:pos="567"/>
                <w:tab w:val="left" w:pos="1134"/>
              </w:tabs>
              <w:contextualSpacing/>
              <w:jc w:val="center"/>
              <w:rPr>
                <w:rFonts w:ascii="Times New Roman" w:eastAsia="Calibri" w:hAnsi="Times New Roman"/>
                <w:sz w:val="16"/>
                <w:szCs w:val="16"/>
              </w:rPr>
            </w:pPr>
            <w:r w:rsidRPr="00546A7F">
              <w:rPr>
                <w:rFonts w:ascii="Times New Roman" w:eastAsia="Calibri" w:hAnsi="Times New Roman"/>
                <w:sz w:val="16"/>
                <w:szCs w:val="16"/>
              </w:rPr>
              <w:t>$492.00</w:t>
            </w:r>
          </w:p>
        </w:tc>
      </w:tr>
    </w:tbl>
    <w:p w:rsidR="00546A7F" w:rsidRPr="00546A7F" w:rsidRDefault="00546A7F" w:rsidP="00546A7F">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Arial" w:eastAsia="Calibri" w:hAnsi="Arial" w:cs="Arial"/>
          <w:sz w:val="24"/>
          <w:szCs w:val="24"/>
        </w:rPr>
      </w:pPr>
    </w:p>
    <w:p w:rsidR="00546A7F" w:rsidRPr="00546A7F" w:rsidRDefault="00546A7F" w:rsidP="00546A7F">
      <w:pPr>
        <w:spacing w:line="276" w:lineRule="auto"/>
        <w:jc w:val="both"/>
        <w:rPr>
          <w:rFonts w:ascii="Times New Roman" w:eastAsia="Calibri" w:hAnsi="Times New Roman" w:cs="Times New Roman"/>
          <w:sz w:val="28"/>
          <w:szCs w:val="28"/>
        </w:rPr>
      </w:pPr>
      <w:r w:rsidRPr="00546A7F">
        <w:rPr>
          <w:rFonts w:ascii="Times New Roman" w:eastAsia="Calibri" w:hAnsi="Times New Roman" w:cs="Times New Roman"/>
          <w:sz w:val="28"/>
          <w:szCs w:val="28"/>
        </w:rPr>
        <w:t>Para ser utilizados para resguardar de manera favorable el inventario de documentación física de la Unidad de Contabilidad</w:t>
      </w:r>
      <w:r w:rsidRPr="00546A7F">
        <w:rPr>
          <w:rFonts w:ascii="Times New Roman" w:eastAsia="Times New Roman" w:hAnsi="Times New Roman" w:cs="Times New Roman"/>
          <w:sz w:val="28"/>
          <w:szCs w:val="28"/>
          <w:lang w:eastAsia="es-ES"/>
        </w:rPr>
        <w:t>. Fondos con aplicación al espe</w:t>
      </w:r>
      <w:r w:rsidRPr="00546A7F">
        <w:rPr>
          <w:rFonts w:ascii="Times New Roman" w:eastAsia="Times New Roman" w:hAnsi="Times New Roman" w:cs="Times New Roman"/>
          <w:sz w:val="28"/>
          <w:szCs w:val="28"/>
          <w:shd w:val="clear" w:color="auto" w:fill="FFFFFF"/>
          <w:lang w:eastAsia="es-ES"/>
        </w:rPr>
        <w:t>cífico y expresión Presupuestaria Municipal vigente, que</w:t>
      </w:r>
      <w:r w:rsidRPr="00546A7F">
        <w:rPr>
          <w:rFonts w:ascii="Times New Roman" w:eastAsia="Times New Roman" w:hAnsi="Times New Roman" w:cs="Times New Roman"/>
          <w:sz w:val="28"/>
          <w:szCs w:val="28"/>
          <w:lang w:eastAsia="es-ES"/>
        </w:rPr>
        <w:t xml:space="preserve"> se comprobara como lo establece el artículo 78 del Código Municipal.</w:t>
      </w:r>
      <w:r w:rsidRPr="00546A7F">
        <w:rPr>
          <w:rFonts w:ascii="Times New Roman" w:eastAsia="Times New Roman" w:hAnsi="Times New Roman" w:cs="Times New Roman"/>
          <w:b/>
          <w:sz w:val="28"/>
          <w:szCs w:val="28"/>
          <w:lang w:eastAsia="es-ES"/>
        </w:rPr>
        <w:t xml:space="preserve">- </w:t>
      </w:r>
      <w:r w:rsidRPr="00546A7F">
        <w:rPr>
          <w:rFonts w:ascii="Times New Roman" w:eastAsia="Calibri" w:hAnsi="Times New Roman" w:cs="Times New Roman"/>
          <w:b/>
          <w:sz w:val="28"/>
          <w:szCs w:val="28"/>
        </w:rPr>
        <w:t xml:space="preserve">CERTIFÍQUESE Y COMUNÍQUESE.- </w:t>
      </w:r>
      <w:r w:rsidRPr="00546A7F">
        <w:rPr>
          <w:rFonts w:ascii="Times New Roman" w:eastAsia="Calibri" w:hAnsi="Times New Roman" w:cs="Times New Roman"/>
          <w:b/>
          <w:bCs/>
          <w:sz w:val="28"/>
          <w:szCs w:val="28"/>
        </w:rPr>
        <w:t xml:space="preserve">“ACUERDO MUNICIPAL NUMERO DIECISÉIS” </w:t>
      </w:r>
      <w:r w:rsidRPr="00546A7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trece, de la agenda de esta sesión, que corresponde a la participación del </w:t>
      </w:r>
      <w:r w:rsidRPr="00546A7F">
        <w:rPr>
          <w:rFonts w:ascii="Times New Roman" w:eastAsia="Calibri" w:hAnsi="Times New Roman" w:cs="Times New Roman"/>
          <w:b/>
          <w:sz w:val="28"/>
          <w:szCs w:val="28"/>
        </w:rPr>
        <w:t xml:space="preserve">Ingeniero </w:t>
      </w:r>
      <w:r w:rsidR="004C4AC4">
        <w:rPr>
          <w:rFonts w:ascii="Times New Roman" w:eastAsia="Calibri" w:hAnsi="Times New Roman" w:cs="Times New Roman"/>
          <w:b/>
          <w:sz w:val="28"/>
          <w:szCs w:val="28"/>
        </w:rPr>
        <w:t>XXXXXXXXXXXXXXXXXXXX</w:t>
      </w:r>
      <w:r w:rsidRPr="00546A7F">
        <w:rPr>
          <w:rFonts w:ascii="Times New Roman" w:eastAsia="Calibri" w:hAnsi="Times New Roman" w:cs="Times New Roman"/>
          <w:b/>
          <w:sz w:val="28"/>
          <w:szCs w:val="28"/>
        </w:rPr>
        <w:t>/Sub Gerente  Financiero Tributario</w:t>
      </w:r>
      <w:r w:rsidRPr="00546A7F">
        <w:rPr>
          <w:rFonts w:ascii="Times New Roman" w:eastAsia="Calibri" w:hAnsi="Times New Roman" w:cs="Times New Roman"/>
          <w:sz w:val="28"/>
          <w:szCs w:val="28"/>
        </w:rPr>
        <w:t xml:space="preserve">, donde hace de conocimiento al Pleno, las necesidades Administrativas de los mobiliarios y equipos de oficinas, considerados en el plan operativo anual 2021, de la Sugerencia Financiera Tributaria; por tal razón, solicita al Honorable Concejo Municipal Plural, autorización mediante Acuerdo Municipal, para realizar Reprogramación Presupuestaria, en donde se </w:t>
      </w:r>
      <w:r w:rsidRPr="00546A7F">
        <w:rPr>
          <w:rFonts w:ascii="Times New Roman" w:eastAsia="Calibri" w:hAnsi="Times New Roman" w:cs="Times New Roman"/>
          <w:b/>
          <w:sz w:val="28"/>
          <w:szCs w:val="28"/>
        </w:rPr>
        <w:t xml:space="preserve">disminuirá </w:t>
      </w:r>
      <w:r w:rsidRPr="00546A7F">
        <w:rPr>
          <w:rFonts w:ascii="Times New Roman" w:eastAsia="Calibri" w:hAnsi="Times New Roman" w:cs="Times New Roman"/>
          <w:sz w:val="28"/>
          <w:szCs w:val="28"/>
        </w:rPr>
        <w:t xml:space="preserve"> del especifico número </w:t>
      </w:r>
      <w:r w:rsidRPr="00546A7F">
        <w:rPr>
          <w:rFonts w:ascii="Times New Roman" w:eastAsia="Calibri" w:hAnsi="Times New Roman" w:cs="Times New Roman"/>
          <w:b/>
          <w:sz w:val="28"/>
          <w:szCs w:val="28"/>
        </w:rPr>
        <w:t xml:space="preserve">61104 </w:t>
      </w:r>
      <w:r w:rsidRPr="00546A7F">
        <w:rPr>
          <w:rFonts w:ascii="Times New Roman" w:eastAsia="Calibri" w:hAnsi="Times New Roman" w:cs="Times New Roman"/>
          <w:sz w:val="28"/>
          <w:szCs w:val="28"/>
        </w:rPr>
        <w:t xml:space="preserve">(equipos informáticos) por un monto de $755.26; y </w:t>
      </w:r>
      <w:r w:rsidRPr="00546A7F">
        <w:rPr>
          <w:rFonts w:ascii="Times New Roman" w:eastAsia="Calibri" w:hAnsi="Times New Roman" w:cs="Times New Roman"/>
          <w:b/>
          <w:sz w:val="28"/>
          <w:szCs w:val="28"/>
        </w:rPr>
        <w:t xml:space="preserve"> aumentando </w:t>
      </w:r>
      <w:r w:rsidRPr="00546A7F">
        <w:rPr>
          <w:rFonts w:ascii="Times New Roman" w:eastAsia="Calibri" w:hAnsi="Times New Roman" w:cs="Times New Roman"/>
          <w:sz w:val="28"/>
          <w:szCs w:val="28"/>
        </w:rPr>
        <w:t xml:space="preserve">al especifico número 61101 (mobiliarios)  por un monto de $755.26. Este Concejo Municipal habiendo deliberado el punto por </w:t>
      </w:r>
      <w:r w:rsidRPr="00546A7F">
        <w:rPr>
          <w:rFonts w:ascii="Times New Roman" w:eastAsia="Calibri" w:hAnsi="Times New Roman" w:cs="Times New Roman"/>
          <w:b/>
          <w:sz w:val="28"/>
          <w:szCs w:val="28"/>
        </w:rPr>
        <w:t xml:space="preserve">UNANIMIDAD </w:t>
      </w:r>
      <w:r w:rsidRPr="00546A7F">
        <w:rPr>
          <w:rFonts w:ascii="Times New Roman" w:eastAsia="Calibri" w:hAnsi="Times New Roman" w:cs="Times New Roman"/>
          <w:sz w:val="28"/>
          <w:szCs w:val="28"/>
        </w:rPr>
        <w:t xml:space="preserve">de votos. </w:t>
      </w:r>
      <w:r w:rsidRPr="00546A7F">
        <w:rPr>
          <w:rFonts w:ascii="Times New Roman" w:eastAsia="Calibri" w:hAnsi="Times New Roman" w:cs="Times New Roman"/>
          <w:b/>
          <w:sz w:val="28"/>
          <w:szCs w:val="28"/>
        </w:rPr>
        <w:t xml:space="preserve">ACUERDA: </w:t>
      </w:r>
      <w:r w:rsidRPr="00546A7F">
        <w:rPr>
          <w:rFonts w:ascii="Times New Roman" w:eastAsia="Calibri" w:hAnsi="Times New Roman" w:cs="Times New Roman"/>
          <w:sz w:val="28"/>
          <w:szCs w:val="28"/>
        </w:rPr>
        <w:t>Autorícese al Jefe de Presupuesto de la Municipalidad, para que realice la reprogramación presupuestaria, a la Subgerencia Financiera Tributaria, según el siguiente cuadro que se detalla a continuación:</w:t>
      </w:r>
    </w:p>
    <w:p w:rsidR="00546A7F" w:rsidRPr="00546A7F" w:rsidRDefault="00546A7F" w:rsidP="00546A7F">
      <w:pPr>
        <w:spacing w:line="276" w:lineRule="auto"/>
        <w:jc w:val="both"/>
        <w:rPr>
          <w:rFonts w:ascii="Times New Roman" w:eastAsia="Calibri" w:hAnsi="Times New Roman" w:cs="Times New Roman"/>
          <w:b/>
          <w:sz w:val="28"/>
          <w:szCs w:val="28"/>
          <w:lang w:val="es-SV"/>
        </w:rPr>
      </w:pPr>
      <w:r w:rsidRPr="00546A7F">
        <w:rPr>
          <w:rFonts w:ascii="Times New Roman" w:eastAsia="Calibri" w:hAnsi="Times New Roman" w:cs="Times New Roman"/>
          <w:b/>
          <w:bCs/>
          <w:noProof/>
          <w:sz w:val="28"/>
          <w:szCs w:val="28"/>
          <w:lang w:eastAsia="es-ES"/>
        </w:rPr>
        <w:drawing>
          <wp:inline distT="0" distB="0" distL="0" distR="0" wp14:anchorId="02BC45FB" wp14:editId="0BD56722">
            <wp:extent cx="5677266" cy="1120346"/>
            <wp:effectExtent l="0" t="0" r="0" b="3810"/>
            <wp:docPr id="16" name="Imagen 16" descr="C:\Users\SECRETARIA\Pictures\kyoScan-‎6‎.‎14‎.‎2021-‎11‎.‎08‎.‎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kyoScan-‎6‎.‎14‎.‎2021-‎11‎.‎08‎.‎25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4602" cy="1161262"/>
                    </a:xfrm>
                    <a:prstGeom prst="rect">
                      <a:avLst/>
                    </a:prstGeom>
                    <a:noFill/>
                    <a:ln>
                      <a:noFill/>
                    </a:ln>
                  </pic:spPr>
                </pic:pic>
              </a:graphicData>
            </a:graphic>
          </wp:inline>
        </w:drawing>
      </w:r>
    </w:p>
    <w:p w:rsidR="00546A7F" w:rsidRPr="00546A7F" w:rsidRDefault="00546A7F" w:rsidP="00546A7F">
      <w:pPr>
        <w:tabs>
          <w:tab w:val="left" w:pos="2347"/>
        </w:tabs>
        <w:spacing w:line="276" w:lineRule="auto"/>
        <w:jc w:val="both"/>
        <w:rPr>
          <w:rFonts w:ascii="Times New Roman" w:eastAsia="Calibri" w:hAnsi="Times New Roman" w:cs="Times New Roman"/>
          <w:sz w:val="28"/>
          <w:szCs w:val="28"/>
        </w:rPr>
      </w:pPr>
      <w:r w:rsidRPr="00546A7F">
        <w:rPr>
          <w:rFonts w:ascii="Times New Roman" w:eastAsia="Calibri" w:hAnsi="Times New Roman" w:cs="Times New Roman"/>
          <w:sz w:val="28"/>
          <w:szCs w:val="28"/>
        </w:rPr>
        <w:lastRenderedPageBreak/>
        <w:t xml:space="preserve">Con el objeto de resguardar de manera favorable el inventario de documentación física de la Subgerencia Financiera Tributaria Municipal. Fondos con aplicación al específico y expresión presupuestaria vigente, que se comprobara como lo establece el art. 78 del Código Municipal. </w:t>
      </w:r>
      <w:r w:rsidRPr="00546A7F">
        <w:rPr>
          <w:rFonts w:ascii="Times New Roman" w:eastAsia="Calibri" w:hAnsi="Times New Roman" w:cs="Times New Roman"/>
          <w:b/>
          <w:sz w:val="28"/>
          <w:szCs w:val="28"/>
        </w:rPr>
        <w:t>CERTIFÍQUESE Y COMUNÍQUESE.-</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bCs/>
          <w:sz w:val="28"/>
          <w:szCs w:val="28"/>
        </w:rPr>
        <w:t xml:space="preserve">“ACUERDO MUNICIPAL NUMERO DIECISIETE” </w:t>
      </w:r>
      <w:r w:rsidRPr="00546A7F">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Expuesto en el punto número </w:t>
      </w:r>
      <w:r w:rsidRPr="00546A7F">
        <w:rPr>
          <w:rFonts w:ascii="Times New Roman" w:eastAsia="Calibri" w:hAnsi="Times New Roman" w:cs="Times New Roman"/>
          <w:b/>
          <w:sz w:val="28"/>
          <w:szCs w:val="28"/>
        </w:rPr>
        <w:t>trece,</w:t>
      </w:r>
      <w:r w:rsidRPr="00546A7F">
        <w:rPr>
          <w:rFonts w:ascii="Times New Roman" w:eastAsia="Calibri" w:hAnsi="Times New Roman" w:cs="Times New Roman"/>
          <w:sz w:val="28"/>
          <w:szCs w:val="28"/>
        </w:rPr>
        <w:t xml:space="preserve"> de la agenda de esta sesión, que corresponde a </w:t>
      </w:r>
      <w:r w:rsidRPr="00546A7F">
        <w:rPr>
          <w:rFonts w:ascii="Times New Roman" w:eastAsia="Calibri" w:hAnsi="Times New Roman" w:cs="Times New Roman"/>
          <w:b/>
          <w:sz w:val="28"/>
          <w:szCs w:val="28"/>
        </w:rPr>
        <w:t xml:space="preserve">participación del Ingeniero </w:t>
      </w:r>
      <w:r w:rsidR="004721CE">
        <w:rPr>
          <w:rFonts w:ascii="Times New Roman" w:eastAsia="Calibri" w:hAnsi="Times New Roman" w:cs="Times New Roman"/>
          <w:b/>
          <w:sz w:val="28"/>
          <w:szCs w:val="28"/>
        </w:rPr>
        <w:t>XXXXXXXXXXXXXXX</w:t>
      </w:r>
      <w:r w:rsidRPr="00546A7F">
        <w:rPr>
          <w:rFonts w:ascii="Times New Roman" w:eastAsia="Calibri" w:hAnsi="Times New Roman" w:cs="Times New Roman"/>
          <w:b/>
          <w:sz w:val="28"/>
          <w:szCs w:val="28"/>
        </w:rPr>
        <w:t>, Subgerente Financiero Tributario</w:t>
      </w:r>
      <w:r w:rsidRPr="00546A7F">
        <w:rPr>
          <w:rFonts w:ascii="Times New Roman" w:eastAsia="Calibri" w:hAnsi="Times New Roman" w:cs="Times New Roman"/>
          <w:sz w:val="28"/>
          <w:szCs w:val="28"/>
        </w:rPr>
        <w:t xml:space="preserve"> donde manifiesta al Honorable Concejo Municipal Plural, que considerando al no existir disponibilidad financiera correspondiente a FODES 25%, y a su vez teniendo en cuenta los lineamientos descritos en la Circular DGCG-02/2021 Lineamientos para el control Financiero de las transferencias del FODES, emitida por el Ministerio de Hacienda para el manejo de dichos fondos. </w:t>
      </w:r>
      <w:r w:rsidRPr="00546A7F">
        <w:rPr>
          <w:rFonts w:ascii="Times New Roman" w:eastAsia="Calibri" w:hAnsi="Times New Roman" w:cs="Times New Roman"/>
          <w:b/>
          <w:sz w:val="28"/>
          <w:szCs w:val="28"/>
          <w:u w:val="single"/>
        </w:rPr>
        <w:t>Recomienda:</w:t>
      </w:r>
      <w:r w:rsidRPr="00546A7F">
        <w:rPr>
          <w:rFonts w:ascii="Times New Roman" w:eastAsia="Calibri" w:hAnsi="Times New Roman" w:cs="Times New Roman"/>
          <w:sz w:val="28"/>
          <w:szCs w:val="28"/>
        </w:rPr>
        <w:t xml:space="preserve"> efectuar las erogaciones de la Fuente de Financiamiento de Recursos Propios al pago de las dietas de la tercera y cuarta Sesion del mes de junio de 2021; con el compromiso de que cuando se hayan realizado las acciones necesarias para la disponibilidad financiera de la Fuente de Recursos 120-FODES-Libre Disponibilidad, se efectué el reintegro hacia la Fuente de Financiamiento de Recursos Propios. Documentando lo anterior y si se toma a bien, requiere autorización de Concejo Municipal Plural, para llevar a cabo las transacciones mencionadas en calidad de préstamos y en las condiciones antes descritas. Por lo tanto, este Concejo Municipal Plural, habiendo deliberado el punto. Por </w:t>
      </w:r>
      <w:r w:rsidRPr="00546A7F">
        <w:rPr>
          <w:rFonts w:ascii="Times New Roman" w:eastAsia="Calibri" w:hAnsi="Times New Roman" w:cs="Times New Roman"/>
          <w:b/>
          <w:sz w:val="28"/>
          <w:szCs w:val="28"/>
        </w:rPr>
        <w:t>UNANIMIDAD</w:t>
      </w:r>
      <w:r w:rsidRPr="00546A7F">
        <w:rPr>
          <w:rFonts w:ascii="Times New Roman" w:eastAsia="Calibri" w:hAnsi="Times New Roman" w:cs="Times New Roman"/>
          <w:sz w:val="28"/>
          <w:szCs w:val="28"/>
        </w:rPr>
        <w:t xml:space="preserve"> de votos</w:t>
      </w:r>
      <w:r w:rsidRPr="00546A7F">
        <w:rPr>
          <w:rFonts w:ascii="Times New Roman" w:eastAsia="Calibri" w:hAnsi="Times New Roman" w:cs="Times New Roman"/>
          <w:b/>
          <w:sz w:val="28"/>
          <w:szCs w:val="28"/>
        </w:rPr>
        <w:t>.</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ACUERDA:</w:t>
      </w:r>
      <w:r w:rsidRPr="00546A7F">
        <w:rPr>
          <w:rFonts w:ascii="Times New Roman" w:eastAsia="Calibri" w:hAnsi="Times New Roman" w:cs="Times New Roman"/>
          <w:sz w:val="28"/>
          <w:szCs w:val="28"/>
        </w:rPr>
        <w:t xml:space="preserve"> Autorizar al Tesorero Municipal, realice las siguientes diligencias: </w:t>
      </w:r>
      <w:r w:rsidRPr="00546A7F">
        <w:rPr>
          <w:rFonts w:ascii="Times New Roman" w:eastAsia="Calibri" w:hAnsi="Times New Roman" w:cs="Times New Roman"/>
          <w:b/>
          <w:sz w:val="28"/>
          <w:szCs w:val="28"/>
        </w:rPr>
        <w:t>I)</w:t>
      </w:r>
      <w:r w:rsidRPr="00546A7F">
        <w:rPr>
          <w:rFonts w:ascii="Times New Roman" w:eastAsia="Calibri" w:hAnsi="Times New Roman" w:cs="Times New Roman"/>
          <w:sz w:val="28"/>
          <w:szCs w:val="28"/>
        </w:rPr>
        <w:t xml:space="preserve"> efectué las erogaciones correspondientes al pago de las dietas equivalente a las remuneraciones de la </w:t>
      </w:r>
      <w:r w:rsidRPr="00546A7F">
        <w:rPr>
          <w:rFonts w:ascii="Times New Roman" w:eastAsia="Calibri" w:hAnsi="Times New Roman" w:cs="Times New Roman"/>
          <w:b/>
          <w:sz w:val="28"/>
          <w:szCs w:val="28"/>
        </w:rPr>
        <w:t>TERCERA Y CUARTA</w:t>
      </w:r>
      <w:r w:rsidRPr="00546A7F">
        <w:rPr>
          <w:rFonts w:ascii="Times New Roman" w:eastAsia="Calibri" w:hAnsi="Times New Roman" w:cs="Times New Roman"/>
          <w:sz w:val="28"/>
          <w:szCs w:val="28"/>
        </w:rPr>
        <w:t xml:space="preserve"> Sesion del mes de junio de 2021; que corresponde a lo devengado y a las aportaciones patronales de las prestaciones de ley del Concejo Municipal Plural, de la Fuente de Financiamiento de la cuenta número </w:t>
      </w:r>
      <w:r w:rsidRPr="00546A7F">
        <w:rPr>
          <w:rFonts w:ascii="Times New Roman" w:eastAsia="Calibri" w:hAnsi="Times New Roman" w:cs="Times New Roman"/>
          <w:b/>
          <w:sz w:val="28"/>
          <w:szCs w:val="28"/>
        </w:rPr>
        <w:t>00480005924 de  RECURSOS PROPIOS</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 xml:space="preserve">EN CALIDAD DE PRÉSTAMO. II) </w:t>
      </w:r>
      <w:r w:rsidRPr="00546A7F">
        <w:rPr>
          <w:rFonts w:ascii="Times New Roman" w:eastAsia="Calibri" w:hAnsi="Times New Roman" w:cs="Times New Roman"/>
          <w:sz w:val="28"/>
          <w:szCs w:val="28"/>
        </w:rPr>
        <w:t xml:space="preserve">Realice las acciones pertinentes para el reintegro de dicho préstamo cuando se hayan realizado las acciones necesarias para la disponibilidad financiera de la Fuente de </w:t>
      </w:r>
      <w:r w:rsidRPr="00546A7F">
        <w:rPr>
          <w:rFonts w:ascii="Times New Roman" w:eastAsia="Calibri" w:hAnsi="Times New Roman" w:cs="Times New Roman"/>
          <w:b/>
          <w:sz w:val="28"/>
          <w:szCs w:val="28"/>
        </w:rPr>
        <w:t>RECURSOS 120-FODES-LIBRE DISPONIBILIDAD.-</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CERTIFÍQUESE Y COMUNIQUESE.-</w:t>
      </w:r>
      <w:r w:rsidRPr="00546A7F">
        <w:rPr>
          <w:rFonts w:ascii="Times New Roman" w:eastAsia="Calibri" w:hAnsi="Times New Roman" w:cs="Times New Roman"/>
          <w:b/>
          <w:bCs/>
          <w:sz w:val="28"/>
          <w:szCs w:val="28"/>
        </w:rPr>
        <w:t xml:space="preserve"> “ACUERDO MUNICIPAL NUMERO </w:t>
      </w:r>
      <w:r w:rsidRPr="00546A7F">
        <w:rPr>
          <w:rFonts w:ascii="Times New Roman" w:eastAsia="Calibri" w:hAnsi="Times New Roman" w:cs="Times New Roman"/>
          <w:b/>
          <w:bCs/>
          <w:sz w:val="28"/>
          <w:szCs w:val="28"/>
        </w:rPr>
        <w:lastRenderedPageBreak/>
        <w:t xml:space="preserve">DIECIOCHO” </w:t>
      </w:r>
      <w:r w:rsidRPr="00546A7F">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546A7F">
        <w:rPr>
          <w:rFonts w:ascii="Times New Roman" w:eastAsia="Calibri" w:hAnsi="Times New Roman" w:cs="Times New Roman"/>
          <w:b/>
          <w:sz w:val="28"/>
          <w:szCs w:val="28"/>
        </w:rPr>
        <w:t>catorce,</w:t>
      </w:r>
      <w:r w:rsidRPr="00546A7F">
        <w:rPr>
          <w:rFonts w:ascii="Times New Roman" w:eastAsia="Calibri" w:hAnsi="Times New Roman" w:cs="Times New Roman"/>
          <w:sz w:val="28"/>
          <w:szCs w:val="28"/>
        </w:rPr>
        <w:t xml:space="preserve"> de la agenda de esta sesión, que corresponde a </w:t>
      </w:r>
      <w:r w:rsidRPr="00546A7F">
        <w:rPr>
          <w:rFonts w:ascii="Times New Roman" w:eastAsia="Calibri" w:hAnsi="Times New Roman" w:cs="Times New Roman"/>
          <w:b/>
          <w:sz w:val="28"/>
          <w:szCs w:val="28"/>
        </w:rPr>
        <w:t xml:space="preserve">memorándum de fecha 01/06/2021, presentado por el Ingeniero </w:t>
      </w:r>
      <w:r w:rsidR="004721CE">
        <w:rPr>
          <w:rFonts w:ascii="Times New Roman" w:eastAsia="Calibri" w:hAnsi="Times New Roman" w:cs="Times New Roman"/>
          <w:b/>
          <w:sz w:val="28"/>
          <w:szCs w:val="28"/>
        </w:rPr>
        <w:t>XXXXXXXXX</w:t>
      </w:r>
      <w:r w:rsidRPr="00546A7F">
        <w:rPr>
          <w:rFonts w:ascii="Times New Roman" w:eastAsia="Calibri" w:hAnsi="Times New Roman" w:cs="Times New Roman"/>
          <w:b/>
          <w:sz w:val="28"/>
          <w:szCs w:val="28"/>
        </w:rPr>
        <w:t>, Jefe de Alumbrado Público,</w:t>
      </w:r>
      <w:r w:rsidRPr="00546A7F">
        <w:rPr>
          <w:rFonts w:ascii="Times New Roman" w:eastAsia="Calibri" w:hAnsi="Times New Roman" w:cs="Times New Roman"/>
          <w:sz w:val="28"/>
          <w:szCs w:val="28"/>
        </w:rPr>
        <w:t xml:space="preserve"> donde solicita al Honorable Concejo Municipal Plural, autorización por medio de Acuerdo Municipal, para realizar reforma presupuestaria en el Departamento en mención, en el sentido de </w:t>
      </w:r>
      <w:r w:rsidRPr="00546A7F">
        <w:rPr>
          <w:rFonts w:ascii="Times New Roman" w:eastAsia="Calibri" w:hAnsi="Times New Roman" w:cs="Times New Roman"/>
          <w:b/>
          <w:sz w:val="28"/>
          <w:szCs w:val="28"/>
        </w:rPr>
        <w:t>disminuir del específico: 54114</w:t>
      </w:r>
      <w:r w:rsidRPr="00546A7F">
        <w:rPr>
          <w:rFonts w:ascii="Times New Roman" w:eastAsia="Calibri" w:hAnsi="Times New Roman" w:cs="Times New Roman"/>
          <w:sz w:val="28"/>
          <w:szCs w:val="28"/>
        </w:rPr>
        <w:t xml:space="preserve"> que corresponde a </w:t>
      </w:r>
      <w:r w:rsidRPr="00546A7F">
        <w:rPr>
          <w:rFonts w:ascii="Times New Roman" w:eastAsia="Calibri" w:hAnsi="Times New Roman" w:cs="Times New Roman"/>
          <w:b/>
          <w:sz w:val="28"/>
          <w:szCs w:val="28"/>
        </w:rPr>
        <w:t>materiales de oficina</w:t>
      </w:r>
      <w:r w:rsidRPr="00546A7F">
        <w:rPr>
          <w:rFonts w:ascii="Times New Roman" w:eastAsia="Calibri" w:hAnsi="Times New Roman" w:cs="Times New Roman"/>
          <w:sz w:val="28"/>
          <w:szCs w:val="28"/>
        </w:rPr>
        <w:t xml:space="preserve"> la cantidad de </w:t>
      </w:r>
      <w:r w:rsidRPr="00546A7F">
        <w:rPr>
          <w:rFonts w:ascii="Times New Roman" w:eastAsia="Calibri" w:hAnsi="Times New Roman" w:cs="Times New Roman"/>
          <w:b/>
          <w:sz w:val="28"/>
          <w:szCs w:val="28"/>
        </w:rPr>
        <w:t>$375.00</w:t>
      </w:r>
      <w:r w:rsidRPr="00546A7F">
        <w:rPr>
          <w:rFonts w:ascii="Times New Roman" w:eastAsia="Calibri" w:hAnsi="Times New Roman" w:cs="Times New Roman"/>
          <w:sz w:val="28"/>
          <w:szCs w:val="28"/>
        </w:rPr>
        <w:t xml:space="preserve"> y </w:t>
      </w:r>
      <w:r w:rsidRPr="00546A7F">
        <w:rPr>
          <w:rFonts w:ascii="Times New Roman" w:eastAsia="Calibri" w:hAnsi="Times New Roman" w:cs="Times New Roman"/>
          <w:b/>
          <w:sz w:val="28"/>
          <w:szCs w:val="28"/>
        </w:rPr>
        <w:t>aumentar a los específicos</w:t>
      </w:r>
      <w:r w:rsidRPr="00546A7F">
        <w:rPr>
          <w:rFonts w:ascii="Times New Roman" w:eastAsia="Calibri" w:hAnsi="Times New Roman" w:cs="Times New Roman"/>
          <w:sz w:val="28"/>
          <w:szCs w:val="28"/>
        </w:rPr>
        <w:t xml:space="preserve"> siguientes: </w:t>
      </w:r>
      <w:r w:rsidRPr="00546A7F">
        <w:rPr>
          <w:rFonts w:ascii="Times New Roman" w:eastAsia="Calibri" w:hAnsi="Times New Roman" w:cs="Times New Roman"/>
          <w:b/>
          <w:sz w:val="28"/>
          <w:szCs w:val="28"/>
        </w:rPr>
        <w:t>54316,</w:t>
      </w:r>
      <w:r w:rsidRPr="00546A7F">
        <w:rPr>
          <w:rFonts w:ascii="Times New Roman" w:eastAsia="Calibri" w:hAnsi="Times New Roman" w:cs="Times New Roman"/>
          <w:sz w:val="28"/>
          <w:szCs w:val="28"/>
        </w:rPr>
        <w:t xml:space="preserve"> que corresponde a </w:t>
      </w:r>
      <w:r w:rsidRPr="00546A7F">
        <w:rPr>
          <w:rFonts w:ascii="Times New Roman" w:eastAsia="Calibri" w:hAnsi="Times New Roman" w:cs="Times New Roman"/>
          <w:b/>
          <w:sz w:val="28"/>
          <w:szCs w:val="28"/>
        </w:rPr>
        <w:t>Arrendamiento de Bienes y Muebles,</w:t>
      </w:r>
      <w:r w:rsidRPr="00546A7F">
        <w:rPr>
          <w:rFonts w:ascii="Times New Roman" w:eastAsia="Calibri" w:hAnsi="Times New Roman" w:cs="Times New Roman"/>
          <w:sz w:val="28"/>
          <w:szCs w:val="28"/>
        </w:rPr>
        <w:t xml:space="preserve"> por la cantidad de </w:t>
      </w:r>
      <w:r w:rsidRPr="00546A7F">
        <w:rPr>
          <w:rFonts w:ascii="Times New Roman" w:eastAsia="Calibri" w:hAnsi="Times New Roman" w:cs="Times New Roman"/>
          <w:b/>
          <w:sz w:val="28"/>
          <w:szCs w:val="28"/>
        </w:rPr>
        <w:t>$275.00</w:t>
      </w:r>
      <w:r w:rsidRPr="00546A7F">
        <w:rPr>
          <w:rFonts w:ascii="Times New Roman" w:eastAsia="Calibri" w:hAnsi="Times New Roman" w:cs="Times New Roman"/>
          <w:sz w:val="28"/>
          <w:szCs w:val="28"/>
        </w:rPr>
        <w:t xml:space="preserve"> y del </w:t>
      </w:r>
      <w:r w:rsidRPr="00546A7F">
        <w:rPr>
          <w:rFonts w:ascii="Times New Roman" w:eastAsia="Calibri" w:hAnsi="Times New Roman" w:cs="Times New Roman"/>
          <w:b/>
          <w:sz w:val="28"/>
          <w:szCs w:val="28"/>
        </w:rPr>
        <w:t xml:space="preserve">54119 </w:t>
      </w:r>
      <w:r w:rsidRPr="00546A7F">
        <w:rPr>
          <w:rFonts w:ascii="Times New Roman" w:eastAsia="Calibri" w:hAnsi="Times New Roman" w:cs="Times New Roman"/>
          <w:sz w:val="28"/>
          <w:szCs w:val="28"/>
        </w:rPr>
        <w:t xml:space="preserve">que corresponde a </w:t>
      </w:r>
      <w:r w:rsidRPr="00546A7F">
        <w:rPr>
          <w:rFonts w:ascii="Times New Roman" w:eastAsia="Calibri" w:hAnsi="Times New Roman" w:cs="Times New Roman"/>
          <w:b/>
          <w:sz w:val="28"/>
          <w:szCs w:val="28"/>
        </w:rPr>
        <w:t>Materiales Eléctricos</w:t>
      </w:r>
      <w:r w:rsidRPr="00546A7F">
        <w:rPr>
          <w:rFonts w:ascii="Times New Roman" w:eastAsia="Calibri" w:hAnsi="Times New Roman" w:cs="Times New Roman"/>
          <w:sz w:val="28"/>
          <w:szCs w:val="28"/>
        </w:rPr>
        <w:t xml:space="preserve">, por la cantidad de </w:t>
      </w:r>
      <w:r w:rsidRPr="00546A7F">
        <w:rPr>
          <w:rFonts w:ascii="Times New Roman" w:eastAsia="Calibri" w:hAnsi="Times New Roman" w:cs="Times New Roman"/>
          <w:b/>
          <w:sz w:val="28"/>
          <w:szCs w:val="28"/>
        </w:rPr>
        <w:t>$100.00;</w:t>
      </w:r>
      <w:r w:rsidRPr="00546A7F">
        <w:rPr>
          <w:rFonts w:ascii="Times New Roman" w:eastAsia="Calibri" w:hAnsi="Times New Roman" w:cs="Times New Roman"/>
          <w:sz w:val="28"/>
          <w:szCs w:val="28"/>
        </w:rPr>
        <w:t xml:space="preserve"> justificando que es para realizar la contratación de alquiler de grúa, para retirar postes de Arriate Central de Carretera Troncal del Norte, ubicados uno frente a Colonia Reparto Apopa y otro frente a Centro Comercial Peri Plaza, los cuales han sido dañados por conductores temerarios y que actualmente, estan a punto de caerse y ocasionar serios daños a vehículos que circulan por dicha arteria y a transeúntes y para realizar la compra de 1 Pararrayo y Porta Circuito, para reemplazar  el quemado del edificio de la Alcaldía Municipal. Este Concejo Municipal habiendo deliberado el punto por </w:t>
      </w:r>
      <w:r w:rsidRPr="00546A7F">
        <w:rPr>
          <w:rFonts w:ascii="Times New Roman" w:eastAsia="Calibri" w:hAnsi="Times New Roman" w:cs="Times New Roman"/>
          <w:b/>
          <w:sz w:val="28"/>
          <w:szCs w:val="28"/>
        </w:rPr>
        <w:t xml:space="preserve">UNANIMIDAD </w:t>
      </w:r>
      <w:r w:rsidRPr="00546A7F">
        <w:rPr>
          <w:rFonts w:ascii="Times New Roman" w:eastAsia="Calibri" w:hAnsi="Times New Roman" w:cs="Times New Roman"/>
          <w:sz w:val="28"/>
          <w:szCs w:val="28"/>
        </w:rPr>
        <w:t>de</w:t>
      </w:r>
      <w:r w:rsidRPr="00546A7F">
        <w:rPr>
          <w:rFonts w:ascii="Times New Roman" w:eastAsia="Calibri" w:hAnsi="Times New Roman" w:cs="Times New Roman"/>
          <w:b/>
          <w:sz w:val="28"/>
          <w:szCs w:val="28"/>
        </w:rPr>
        <w:t xml:space="preserve"> votos. ACUERDA: </w:t>
      </w:r>
      <w:r w:rsidRPr="00546A7F">
        <w:rPr>
          <w:rFonts w:ascii="Times New Roman" w:eastAsia="Calibri" w:hAnsi="Times New Roman" w:cs="Times New Roman"/>
          <w:b/>
          <w:sz w:val="28"/>
          <w:szCs w:val="28"/>
          <w:u w:val="single"/>
        </w:rPr>
        <w:t>Primero:</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sz w:val="28"/>
          <w:szCs w:val="28"/>
        </w:rPr>
        <w:t xml:space="preserve">Autorícese a la Jefa de Presupuesto de la Municipalidad, para que realice la reprogramación presupuestaria, en </w:t>
      </w:r>
      <w:r w:rsidRPr="00546A7F">
        <w:rPr>
          <w:rFonts w:ascii="Times New Roman" w:eastAsia="Calibri" w:hAnsi="Times New Roman" w:cs="Times New Roman"/>
          <w:b/>
          <w:sz w:val="28"/>
          <w:szCs w:val="28"/>
        </w:rPr>
        <w:t>el Departamento de Alumbrado Público</w:t>
      </w:r>
      <w:r w:rsidRPr="00546A7F">
        <w:rPr>
          <w:rFonts w:ascii="Times New Roman" w:eastAsia="Calibri" w:hAnsi="Times New Roman" w:cs="Times New Roman"/>
          <w:sz w:val="28"/>
          <w:szCs w:val="28"/>
        </w:rPr>
        <w:t xml:space="preserve"> de la Municipalidad, según el siguiente cuadro que se detalla a continuación:</w:t>
      </w:r>
    </w:p>
    <w:p w:rsidR="00546A7F" w:rsidRPr="00546A7F" w:rsidRDefault="00546A7F" w:rsidP="00546A7F">
      <w:pPr>
        <w:tabs>
          <w:tab w:val="left" w:pos="864"/>
          <w:tab w:val="left" w:pos="3402"/>
          <w:tab w:val="left" w:pos="6377"/>
        </w:tabs>
        <w:spacing w:after="0" w:line="276" w:lineRule="auto"/>
        <w:jc w:val="both"/>
        <w:rPr>
          <w:rFonts w:ascii="Times New Roman" w:eastAsia="Calibri" w:hAnsi="Times New Roman" w:cs="Times New Roman"/>
          <w:sz w:val="28"/>
          <w:szCs w:val="28"/>
        </w:rPr>
      </w:pPr>
    </w:p>
    <w:tbl>
      <w:tblPr>
        <w:tblStyle w:val="Tablaconcuadrcula"/>
        <w:tblW w:w="9122" w:type="dxa"/>
        <w:jc w:val="center"/>
        <w:tblLook w:val="04A0" w:firstRow="1" w:lastRow="0" w:firstColumn="1" w:lastColumn="0" w:noHBand="0" w:noVBand="1"/>
      </w:tblPr>
      <w:tblGrid>
        <w:gridCol w:w="511"/>
        <w:gridCol w:w="1288"/>
        <w:gridCol w:w="1083"/>
        <w:gridCol w:w="1893"/>
        <w:gridCol w:w="1229"/>
        <w:gridCol w:w="1112"/>
        <w:gridCol w:w="2006"/>
      </w:tblGrid>
      <w:tr w:rsidR="00546A7F" w:rsidRPr="00546A7F" w:rsidTr="00D30407">
        <w:trPr>
          <w:trHeight w:val="399"/>
          <w:jc w:val="center"/>
        </w:trPr>
        <w:tc>
          <w:tcPr>
            <w:tcW w:w="2880" w:type="dxa"/>
            <w:gridSpan w:val="3"/>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 xml:space="preserve">Disminuir a presupuesto de Alumbrado Público. </w:t>
            </w:r>
          </w:p>
        </w:tc>
        <w:tc>
          <w:tcPr>
            <w:tcW w:w="1956"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Denominada</w:t>
            </w:r>
          </w:p>
        </w:tc>
        <w:tc>
          <w:tcPr>
            <w:tcW w:w="2233" w:type="dxa"/>
            <w:gridSpan w:val="2"/>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Aumentar a presupuesto de Alumbrado Público.</w:t>
            </w:r>
          </w:p>
        </w:tc>
        <w:tc>
          <w:tcPr>
            <w:tcW w:w="2053"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Denominada</w:t>
            </w:r>
          </w:p>
        </w:tc>
      </w:tr>
      <w:tr w:rsidR="00546A7F" w:rsidRPr="00546A7F" w:rsidTr="00D30407">
        <w:trPr>
          <w:trHeight w:val="263"/>
          <w:jc w:val="center"/>
        </w:trPr>
        <w:tc>
          <w:tcPr>
            <w:tcW w:w="537"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w:t>
            </w:r>
          </w:p>
        </w:tc>
        <w:tc>
          <w:tcPr>
            <w:tcW w:w="1296"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Especifico</w:t>
            </w:r>
          </w:p>
        </w:tc>
        <w:tc>
          <w:tcPr>
            <w:tcW w:w="0" w:type="auto"/>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Cantidad</w:t>
            </w:r>
          </w:p>
        </w:tc>
        <w:tc>
          <w:tcPr>
            <w:tcW w:w="1956" w:type="dxa"/>
            <w:vMerge w:val="restart"/>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Materiales de Oficina.</w:t>
            </w:r>
          </w:p>
        </w:tc>
        <w:tc>
          <w:tcPr>
            <w:tcW w:w="1117"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Especifico</w:t>
            </w:r>
          </w:p>
        </w:tc>
        <w:tc>
          <w:tcPr>
            <w:tcW w:w="1116"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Cantidad</w:t>
            </w:r>
          </w:p>
        </w:tc>
        <w:tc>
          <w:tcPr>
            <w:tcW w:w="2053" w:type="dxa"/>
            <w:vMerge w:val="restart"/>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Arrendamiento de Bienes Muebles.</w:t>
            </w:r>
          </w:p>
        </w:tc>
      </w:tr>
      <w:tr w:rsidR="00546A7F" w:rsidRPr="00546A7F" w:rsidTr="00D30407">
        <w:trPr>
          <w:trHeight w:val="141"/>
          <w:jc w:val="center"/>
        </w:trPr>
        <w:tc>
          <w:tcPr>
            <w:tcW w:w="537" w:type="dxa"/>
            <w:vMerge w:val="restart"/>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1</w:t>
            </w:r>
          </w:p>
        </w:tc>
        <w:tc>
          <w:tcPr>
            <w:tcW w:w="1296" w:type="dxa"/>
            <w:vMerge w:val="restart"/>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54114</w:t>
            </w:r>
          </w:p>
        </w:tc>
        <w:tc>
          <w:tcPr>
            <w:tcW w:w="0" w:type="auto"/>
            <w:vMerge w:val="restart"/>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$375.00</w:t>
            </w:r>
          </w:p>
        </w:tc>
        <w:tc>
          <w:tcPr>
            <w:tcW w:w="1956" w:type="dxa"/>
            <w:vMerge/>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c>
          <w:tcPr>
            <w:tcW w:w="1117"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54316</w:t>
            </w:r>
          </w:p>
        </w:tc>
        <w:tc>
          <w:tcPr>
            <w:tcW w:w="1116"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$275.00</w:t>
            </w:r>
          </w:p>
        </w:tc>
        <w:tc>
          <w:tcPr>
            <w:tcW w:w="2053" w:type="dxa"/>
            <w:vMerge/>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r>
      <w:tr w:rsidR="00546A7F" w:rsidRPr="00546A7F" w:rsidTr="00D30407">
        <w:trPr>
          <w:trHeight w:val="141"/>
          <w:jc w:val="center"/>
        </w:trPr>
        <w:tc>
          <w:tcPr>
            <w:tcW w:w="537" w:type="dxa"/>
            <w:vMerge/>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c>
          <w:tcPr>
            <w:tcW w:w="1296" w:type="dxa"/>
            <w:vMerge/>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c>
          <w:tcPr>
            <w:tcW w:w="0" w:type="auto"/>
            <w:vMerge/>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c>
          <w:tcPr>
            <w:tcW w:w="1956" w:type="dxa"/>
            <w:vMerge/>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c>
          <w:tcPr>
            <w:tcW w:w="1117"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54119</w:t>
            </w:r>
          </w:p>
        </w:tc>
        <w:tc>
          <w:tcPr>
            <w:tcW w:w="1116"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$100.00</w:t>
            </w:r>
          </w:p>
        </w:tc>
        <w:tc>
          <w:tcPr>
            <w:tcW w:w="2053"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Materiales Eléctricos.</w:t>
            </w:r>
          </w:p>
        </w:tc>
      </w:tr>
    </w:tbl>
    <w:p w:rsidR="00546A7F" w:rsidRPr="00546A7F" w:rsidRDefault="00546A7F" w:rsidP="00546A7F">
      <w:pPr>
        <w:tabs>
          <w:tab w:val="left" w:pos="2347"/>
        </w:tabs>
        <w:spacing w:line="276" w:lineRule="auto"/>
        <w:jc w:val="both"/>
        <w:rPr>
          <w:rFonts w:ascii="Times New Roman" w:eastAsia="Calibri" w:hAnsi="Times New Roman" w:cs="Times New Roman"/>
          <w:sz w:val="28"/>
          <w:szCs w:val="28"/>
        </w:rPr>
      </w:pPr>
    </w:p>
    <w:p w:rsidR="00546A7F" w:rsidRPr="00546A7F" w:rsidRDefault="00546A7F" w:rsidP="00546A7F">
      <w:pPr>
        <w:tabs>
          <w:tab w:val="left" w:pos="864"/>
          <w:tab w:val="left" w:pos="3402"/>
          <w:tab w:val="left" w:pos="6377"/>
        </w:tabs>
        <w:spacing w:after="0" w:line="276" w:lineRule="auto"/>
        <w:jc w:val="both"/>
        <w:rPr>
          <w:rFonts w:ascii="Times New Roman" w:eastAsia="Calibri" w:hAnsi="Times New Roman" w:cs="Times New Roman"/>
          <w:sz w:val="28"/>
          <w:szCs w:val="28"/>
        </w:rPr>
      </w:pPr>
      <w:r w:rsidRPr="00546A7F">
        <w:rPr>
          <w:rFonts w:ascii="Times New Roman" w:eastAsia="Calibri" w:hAnsi="Times New Roman" w:cs="Times New Roman"/>
          <w:sz w:val="28"/>
          <w:szCs w:val="28"/>
        </w:rPr>
        <w:t xml:space="preserve">Con el objeto de realizar la contratación de alquiler de grúa y para realizar la compra de 1 Pararrayo y Porta Circuito.- </w:t>
      </w:r>
      <w:r w:rsidRPr="00546A7F">
        <w:rPr>
          <w:rFonts w:ascii="Times New Roman" w:eastAsia="Calibri" w:hAnsi="Times New Roman" w:cs="Times New Roman"/>
          <w:b/>
          <w:sz w:val="28"/>
          <w:szCs w:val="28"/>
        </w:rPr>
        <w:t xml:space="preserve">CERTIFÍQUESE Y COMUNÍQUESE.- </w:t>
      </w:r>
      <w:r w:rsidRPr="00546A7F">
        <w:rPr>
          <w:rFonts w:ascii="Times New Roman" w:eastAsia="Calibri" w:hAnsi="Times New Roman" w:cs="Times New Roman"/>
          <w:b/>
          <w:bCs/>
          <w:sz w:val="28"/>
          <w:szCs w:val="28"/>
        </w:rPr>
        <w:t xml:space="preserve">“ACUERDO MUNICIPAL NUMERO DIECINUEVE” </w:t>
      </w:r>
      <w:r w:rsidRPr="00546A7F">
        <w:rPr>
          <w:rFonts w:ascii="Times New Roman" w:eastAsia="Calibri" w:hAnsi="Times New Roman" w:cs="Times New Roman"/>
          <w:sz w:val="28"/>
          <w:szCs w:val="28"/>
        </w:rPr>
        <w:lastRenderedPageBreak/>
        <w:t xml:space="preserve">El Concejo Municipal en uso de sus facultades legales, de conformidad a los Arts., 203, 204 y 235  de la Constitución de la República, Art. 30 numeral 4, 14, Art. 31 numeral 4) del Código Municipal. Expuesto en el punto número </w:t>
      </w:r>
      <w:r w:rsidRPr="00546A7F">
        <w:rPr>
          <w:rFonts w:ascii="Times New Roman" w:eastAsia="Calibri" w:hAnsi="Times New Roman" w:cs="Times New Roman"/>
          <w:b/>
          <w:sz w:val="28"/>
          <w:szCs w:val="28"/>
        </w:rPr>
        <w:t>quince,</w:t>
      </w:r>
      <w:r w:rsidRPr="00546A7F">
        <w:rPr>
          <w:rFonts w:ascii="Times New Roman" w:eastAsia="Calibri" w:hAnsi="Times New Roman" w:cs="Times New Roman"/>
          <w:sz w:val="28"/>
          <w:szCs w:val="28"/>
        </w:rPr>
        <w:t xml:space="preserve"> de la agenda de esta sesión, que corresponde a </w:t>
      </w:r>
      <w:r w:rsidRPr="00546A7F">
        <w:rPr>
          <w:rFonts w:ascii="Times New Roman" w:eastAsia="Calibri" w:hAnsi="Times New Roman" w:cs="Times New Roman"/>
          <w:b/>
          <w:sz w:val="28"/>
          <w:szCs w:val="28"/>
        </w:rPr>
        <w:t xml:space="preserve">memorándum de fecha 03/06/2021, presentado por el Licenciado </w:t>
      </w:r>
      <w:r w:rsidR="0082133D">
        <w:rPr>
          <w:rFonts w:ascii="Times New Roman" w:eastAsia="Calibri" w:hAnsi="Times New Roman" w:cs="Times New Roman"/>
          <w:b/>
          <w:sz w:val="28"/>
          <w:szCs w:val="28"/>
        </w:rPr>
        <w:t>XXXXXXXXXXX</w:t>
      </w:r>
      <w:r w:rsidRPr="00546A7F">
        <w:rPr>
          <w:rFonts w:ascii="Times New Roman" w:eastAsia="Calibri" w:hAnsi="Times New Roman" w:cs="Times New Roman"/>
          <w:b/>
          <w:sz w:val="28"/>
          <w:szCs w:val="28"/>
        </w:rPr>
        <w:t>, Jefe de Registro del Estado Familiar,</w:t>
      </w:r>
      <w:r w:rsidRPr="00546A7F">
        <w:rPr>
          <w:rFonts w:ascii="Times New Roman" w:eastAsia="Calibri" w:hAnsi="Times New Roman" w:cs="Times New Roman"/>
          <w:sz w:val="28"/>
          <w:szCs w:val="28"/>
        </w:rPr>
        <w:t xml:space="preserve"> donde solicita al Honorable Concejo Municipal Plural, autorización por medio de Acuerdo Municipal, para realizar reforma presupuestaria en el Departamento en mención, en el sentido de </w:t>
      </w:r>
      <w:r w:rsidRPr="00546A7F">
        <w:rPr>
          <w:rFonts w:ascii="Times New Roman" w:eastAsia="Calibri" w:hAnsi="Times New Roman" w:cs="Times New Roman"/>
          <w:b/>
          <w:sz w:val="28"/>
          <w:szCs w:val="28"/>
        </w:rPr>
        <w:t>disminuir del específico: 61104</w:t>
      </w:r>
      <w:r w:rsidRPr="00546A7F">
        <w:rPr>
          <w:rFonts w:ascii="Times New Roman" w:eastAsia="Calibri" w:hAnsi="Times New Roman" w:cs="Times New Roman"/>
          <w:sz w:val="28"/>
          <w:szCs w:val="28"/>
        </w:rPr>
        <w:t xml:space="preserve"> que corresponde a </w:t>
      </w:r>
      <w:r w:rsidRPr="00546A7F">
        <w:rPr>
          <w:rFonts w:ascii="Times New Roman" w:eastAsia="Calibri" w:hAnsi="Times New Roman" w:cs="Times New Roman"/>
          <w:b/>
          <w:sz w:val="28"/>
          <w:szCs w:val="28"/>
        </w:rPr>
        <w:t>Equipo Informático</w:t>
      </w:r>
      <w:r w:rsidRPr="00546A7F">
        <w:rPr>
          <w:rFonts w:ascii="Times New Roman" w:eastAsia="Calibri" w:hAnsi="Times New Roman" w:cs="Times New Roman"/>
          <w:sz w:val="28"/>
          <w:szCs w:val="28"/>
        </w:rPr>
        <w:t xml:space="preserve"> la cantidad de </w:t>
      </w:r>
      <w:r w:rsidRPr="00546A7F">
        <w:rPr>
          <w:rFonts w:ascii="Times New Roman" w:eastAsia="Calibri" w:hAnsi="Times New Roman" w:cs="Times New Roman"/>
          <w:b/>
          <w:sz w:val="28"/>
          <w:szCs w:val="28"/>
        </w:rPr>
        <w:t xml:space="preserve">$681.66 </w:t>
      </w:r>
      <w:r w:rsidRPr="00546A7F">
        <w:rPr>
          <w:rFonts w:ascii="Times New Roman" w:eastAsia="Calibri" w:hAnsi="Times New Roman" w:cs="Times New Roman"/>
          <w:sz w:val="28"/>
          <w:szCs w:val="28"/>
        </w:rPr>
        <w:t xml:space="preserve">y disminuir del </w:t>
      </w:r>
      <w:r w:rsidRPr="00546A7F">
        <w:rPr>
          <w:rFonts w:ascii="Times New Roman" w:eastAsia="Calibri" w:hAnsi="Times New Roman" w:cs="Times New Roman"/>
          <w:b/>
          <w:sz w:val="28"/>
          <w:szCs w:val="28"/>
        </w:rPr>
        <w:t>61101</w:t>
      </w:r>
      <w:r w:rsidRPr="00546A7F">
        <w:rPr>
          <w:rFonts w:ascii="Times New Roman" w:eastAsia="Calibri" w:hAnsi="Times New Roman" w:cs="Times New Roman"/>
          <w:sz w:val="28"/>
          <w:szCs w:val="28"/>
        </w:rPr>
        <w:t xml:space="preserve"> que corresponde a </w:t>
      </w:r>
      <w:r w:rsidRPr="00546A7F">
        <w:rPr>
          <w:rFonts w:ascii="Times New Roman" w:eastAsia="Calibri" w:hAnsi="Times New Roman" w:cs="Times New Roman"/>
          <w:b/>
          <w:sz w:val="28"/>
          <w:szCs w:val="28"/>
        </w:rPr>
        <w:t>Mobiliario</w:t>
      </w:r>
      <w:r w:rsidRPr="00546A7F">
        <w:rPr>
          <w:rFonts w:ascii="Times New Roman" w:eastAsia="Calibri" w:hAnsi="Times New Roman" w:cs="Times New Roman"/>
          <w:sz w:val="28"/>
          <w:szCs w:val="28"/>
        </w:rPr>
        <w:t xml:space="preserve"> la cantidad de </w:t>
      </w:r>
      <w:r w:rsidRPr="00546A7F">
        <w:rPr>
          <w:rFonts w:ascii="Times New Roman" w:eastAsia="Calibri" w:hAnsi="Times New Roman" w:cs="Times New Roman"/>
          <w:b/>
          <w:sz w:val="28"/>
          <w:szCs w:val="28"/>
        </w:rPr>
        <w:t>$450.00</w:t>
      </w:r>
      <w:r w:rsidRPr="00546A7F">
        <w:rPr>
          <w:rFonts w:ascii="Times New Roman" w:eastAsia="Calibri" w:hAnsi="Times New Roman" w:cs="Times New Roman"/>
          <w:sz w:val="28"/>
          <w:szCs w:val="28"/>
        </w:rPr>
        <w:t xml:space="preserve"> y </w:t>
      </w:r>
      <w:r w:rsidRPr="00546A7F">
        <w:rPr>
          <w:rFonts w:ascii="Times New Roman" w:eastAsia="Calibri" w:hAnsi="Times New Roman" w:cs="Times New Roman"/>
          <w:b/>
          <w:sz w:val="28"/>
          <w:szCs w:val="28"/>
        </w:rPr>
        <w:t>aumentar al específico</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54115,</w:t>
      </w:r>
      <w:r w:rsidRPr="00546A7F">
        <w:rPr>
          <w:rFonts w:ascii="Times New Roman" w:eastAsia="Calibri" w:hAnsi="Times New Roman" w:cs="Times New Roman"/>
          <w:sz w:val="28"/>
          <w:szCs w:val="28"/>
        </w:rPr>
        <w:t xml:space="preserve"> que corresponde a </w:t>
      </w:r>
      <w:r w:rsidRPr="00546A7F">
        <w:rPr>
          <w:rFonts w:ascii="Times New Roman" w:eastAsia="Calibri" w:hAnsi="Times New Roman" w:cs="Times New Roman"/>
          <w:b/>
          <w:sz w:val="28"/>
          <w:szCs w:val="28"/>
        </w:rPr>
        <w:t>Materiales Informáticos,</w:t>
      </w:r>
      <w:r w:rsidRPr="00546A7F">
        <w:rPr>
          <w:rFonts w:ascii="Times New Roman" w:eastAsia="Calibri" w:hAnsi="Times New Roman" w:cs="Times New Roman"/>
          <w:sz w:val="28"/>
          <w:szCs w:val="28"/>
        </w:rPr>
        <w:t xml:space="preserve"> por la cantidad de </w:t>
      </w:r>
      <w:r w:rsidRPr="00546A7F">
        <w:rPr>
          <w:rFonts w:ascii="Times New Roman" w:eastAsia="Calibri" w:hAnsi="Times New Roman" w:cs="Times New Roman"/>
          <w:b/>
          <w:sz w:val="28"/>
          <w:szCs w:val="28"/>
        </w:rPr>
        <w:t>$1,131.66;</w:t>
      </w:r>
      <w:r w:rsidRPr="00546A7F">
        <w:rPr>
          <w:rFonts w:ascii="Times New Roman" w:eastAsia="Calibri" w:hAnsi="Times New Roman" w:cs="Times New Roman"/>
          <w:sz w:val="28"/>
          <w:szCs w:val="28"/>
        </w:rPr>
        <w:t xml:space="preserve"> justificando que es para realizar la compra de tóner HP CF 226 A Negro Original. Este Concejo Municipal habiendo deliberado el punto por </w:t>
      </w:r>
      <w:r w:rsidRPr="00546A7F">
        <w:rPr>
          <w:rFonts w:ascii="Times New Roman" w:eastAsia="Calibri" w:hAnsi="Times New Roman" w:cs="Times New Roman"/>
          <w:b/>
          <w:sz w:val="28"/>
          <w:szCs w:val="28"/>
        </w:rPr>
        <w:t xml:space="preserve">UNANIMIDAD </w:t>
      </w:r>
      <w:r w:rsidRPr="00546A7F">
        <w:rPr>
          <w:rFonts w:ascii="Times New Roman" w:eastAsia="Calibri" w:hAnsi="Times New Roman" w:cs="Times New Roman"/>
          <w:sz w:val="28"/>
          <w:szCs w:val="28"/>
        </w:rPr>
        <w:t>de</w:t>
      </w:r>
      <w:r w:rsidRPr="00546A7F">
        <w:rPr>
          <w:rFonts w:ascii="Times New Roman" w:eastAsia="Calibri" w:hAnsi="Times New Roman" w:cs="Times New Roman"/>
          <w:b/>
          <w:sz w:val="28"/>
          <w:szCs w:val="28"/>
        </w:rPr>
        <w:t xml:space="preserve"> votos. ACUERDA: </w:t>
      </w:r>
      <w:r w:rsidRPr="00546A7F">
        <w:rPr>
          <w:rFonts w:ascii="Times New Roman" w:eastAsia="Calibri" w:hAnsi="Times New Roman" w:cs="Times New Roman"/>
          <w:b/>
          <w:sz w:val="28"/>
          <w:szCs w:val="28"/>
          <w:u w:val="single"/>
        </w:rPr>
        <w:t>Primero:</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sz w:val="28"/>
          <w:szCs w:val="28"/>
        </w:rPr>
        <w:t xml:space="preserve">Autorícese a la Jefa de Presupuesto de la Municipalidad, para que realice la reprogramación presupuestaria, en </w:t>
      </w:r>
      <w:r w:rsidRPr="00546A7F">
        <w:rPr>
          <w:rFonts w:ascii="Times New Roman" w:eastAsia="Calibri" w:hAnsi="Times New Roman" w:cs="Times New Roman"/>
          <w:b/>
          <w:sz w:val="28"/>
          <w:szCs w:val="28"/>
        </w:rPr>
        <w:t>el Departamento del Registro del Estado Familiar</w:t>
      </w:r>
      <w:r w:rsidRPr="00546A7F">
        <w:rPr>
          <w:rFonts w:ascii="Times New Roman" w:eastAsia="Calibri" w:hAnsi="Times New Roman" w:cs="Times New Roman"/>
          <w:sz w:val="28"/>
          <w:szCs w:val="28"/>
        </w:rPr>
        <w:t xml:space="preserve"> de la Municipalidad, según el siguiente cuadro que se detalla a continuación:</w:t>
      </w:r>
    </w:p>
    <w:p w:rsidR="00546A7F" w:rsidRPr="00546A7F" w:rsidRDefault="00546A7F" w:rsidP="00546A7F">
      <w:pPr>
        <w:tabs>
          <w:tab w:val="left" w:pos="864"/>
          <w:tab w:val="left" w:pos="3402"/>
          <w:tab w:val="left" w:pos="6377"/>
        </w:tabs>
        <w:spacing w:after="0" w:line="276" w:lineRule="auto"/>
        <w:jc w:val="both"/>
        <w:rPr>
          <w:rFonts w:ascii="Times New Roman" w:eastAsia="Calibri" w:hAnsi="Times New Roman" w:cs="Times New Roman"/>
          <w:sz w:val="28"/>
          <w:szCs w:val="28"/>
        </w:rPr>
      </w:pPr>
    </w:p>
    <w:tbl>
      <w:tblPr>
        <w:tblStyle w:val="Tablaconcuadrcula"/>
        <w:tblW w:w="9122" w:type="dxa"/>
        <w:jc w:val="center"/>
        <w:tblLook w:val="04A0" w:firstRow="1" w:lastRow="0" w:firstColumn="1" w:lastColumn="0" w:noHBand="0" w:noVBand="1"/>
      </w:tblPr>
      <w:tblGrid>
        <w:gridCol w:w="507"/>
        <w:gridCol w:w="1286"/>
        <w:gridCol w:w="1083"/>
        <w:gridCol w:w="1879"/>
        <w:gridCol w:w="1229"/>
        <w:gridCol w:w="1176"/>
        <w:gridCol w:w="1962"/>
      </w:tblGrid>
      <w:tr w:rsidR="00546A7F" w:rsidRPr="00546A7F" w:rsidTr="00D30407">
        <w:trPr>
          <w:trHeight w:val="399"/>
          <w:jc w:val="center"/>
        </w:trPr>
        <w:tc>
          <w:tcPr>
            <w:tcW w:w="2880" w:type="dxa"/>
            <w:gridSpan w:val="3"/>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 xml:space="preserve">Disminuir a presupuesto del REF. </w:t>
            </w:r>
          </w:p>
        </w:tc>
        <w:tc>
          <w:tcPr>
            <w:tcW w:w="1956"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Denominada</w:t>
            </w:r>
          </w:p>
        </w:tc>
        <w:tc>
          <w:tcPr>
            <w:tcW w:w="2233" w:type="dxa"/>
            <w:gridSpan w:val="2"/>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Aumentar a presupuesto del REF.</w:t>
            </w:r>
          </w:p>
        </w:tc>
        <w:tc>
          <w:tcPr>
            <w:tcW w:w="2053"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Denominada</w:t>
            </w:r>
          </w:p>
        </w:tc>
      </w:tr>
      <w:tr w:rsidR="00546A7F" w:rsidRPr="00546A7F" w:rsidTr="00D30407">
        <w:trPr>
          <w:trHeight w:val="263"/>
          <w:jc w:val="center"/>
        </w:trPr>
        <w:tc>
          <w:tcPr>
            <w:tcW w:w="537"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w:t>
            </w:r>
          </w:p>
        </w:tc>
        <w:tc>
          <w:tcPr>
            <w:tcW w:w="1296"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Especifico</w:t>
            </w:r>
          </w:p>
        </w:tc>
        <w:tc>
          <w:tcPr>
            <w:tcW w:w="0" w:type="auto"/>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Cantidad</w:t>
            </w:r>
          </w:p>
        </w:tc>
        <w:tc>
          <w:tcPr>
            <w:tcW w:w="1956" w:type="dxa"/>
            <w:vMerge w:val="restart"/>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Equipo Informático</w:t>
            </w:r>
          </w:p>
        </w:tc>
        <w:tc>
          <w:tcPr>
            <w:tcW w:w="1117"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Especifico</w:t>
            </w:r>
          </w:p>
        </w:tc>
        <w:tc>
          <w:tcPr>
            <w:tcW w:w="1116"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Cantidad</w:t>
            </w:r>
          </w:p>
        </w:tc>
        <w:tc>
          <w:tcPr>
            <w:tcW w:w="2053" w:type="dxa"/>
            <w:vMerge w:val="restart"/>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Materiales Informáticos</w:t>
            </w:r>
          </w:p>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r>
      <w:tr w:rsidR="00546A7F" w:rsidRPr="00546A7F" w:rsidTr="00D30407">
        <w:trPr>
          <w:trHeight w:val="403"/>
          <w:jc w:val="center"/>
        </w:trPr>
        <w:tc>
          <w:tcPr>
            <w:tcW w:w="537" w:type="dxa"/>
            <w:tcBorders>
              <w:bottom w:val="single" w:sz="4" w:space="0" w:color="auto"/>
            </w:tcBorders>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1</w:t>
            </w:r>
          </w:p>
        </w:tc>
        <w:tc>
          <w:tcPr>
            <w:tcW w:w="1296" w:type="dxa"/>
            <w:tcBorders>
              <w:bottom w:val="single" w:sz="4" w:space="0" w:color="auto"/>
            </w:tcBorders>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61104</w:t>
            </w:r>
          </w:p>
        </w:tc>
        <w:tc>
          <w:tcPr>
            <w:tcW w:w="0" w:type="auto"/>
            <w:tcBorders>
              <w:bottom w:val="single" w:sz="4" w:space="0" w:color="auto"/>
            </w:tcBorders>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$681.66</w:t>
            </w:r>
          </w:p>
        </w:tc>
        <w:tc>
          <w:tcPr>
            <w:tcW w:w="1956" w:type="dxa"/>
            <w:vMerge/>
            <w:tcBorders>
              <w:bottom w:val="single" w:sz="4" w:space="0" w:color="auto"/>
            </w:tcBorders>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c>
          <w:tcPr>
            <w:tcW w:w="1117" w:type="dxa"/>
            <w:tcBorders>
              <w:bottom w:val="single" w:sz="4" w:space="0" w:color="auto"/>
            </w:tcBorders>
            <w:vAlign w:val="bottom"/>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54115</w:t>
            </w:r>
          </w:p>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c>
          <w:tcPr>
            <w:tcW w:w="1116" w:type="dxa"/>
            <w:tcBorders>
              <w:bottom w:val="single" w:sz="4" w:space="0" w:color="auto"/>
            </w:tcBorders>
            <w:vAlign w:val="bottom"/>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$1,131.66</w:t>
            </w:r>
          </w:p>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c>
          <w:tcPr>
            <w:tcW w:w="2053" w:type="dxa"/>
            <w:vMerge/>
            <w:tcBorders>
              <w:bottom w:val="single" w:sz="4" w:space="0" w:color="auto"/>
            </w:tcBorders>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r>
      <w:tr w:rsidR="00546A7F" w:rsidRPr="00546A7F" w:rsidTr="00D30407">
        <w:trPr>
          <w:trHeight w:val="141"/>
          <w:jc w:val="center"/>
        </w:trPr>
        <w:tc>
          <w:tcPr>
            <w:tcW w:w="537"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2</w:t>
            </w:r>
          </w:p>
        </w:tc>
        <w:tc>
          <w:tcPr>
            <w:tcW w:w="1296"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61101</w:t>
            </w:r>
          </w:p>
        </w:tc>
        <w:tc>
          <w:tcPr>
            <w:tcW w:w="0" w:type="auto"/>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$450.00</w:t>
            </w:r>
          </w:p>
        </w:tc>
        <w:tc>
          <w:tcPr>
            <w:tcW w:w="1956"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r w:rsidRPr="00546A7F">
              <w:rPr>
                <w:rFonts w:ascii="Times New Roman" w:eastAsia="Calibri" w:hAnsi="Times New Roman"/>
                <w:sz w:val="24"/>
                <w:szCs w:val="24"/>
              </w:rPr>
              <w:t>Mobiliario</w:t>
            </w:r>
          </w:p>
        </w:tc>
        <w:tc>
          <w:tcPr>
            <w:tcW w:w="1117"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c>
          <w:tcPr>
            <w:tcW w:w="1116" w:type="dxa"/>
            <w:vAlign w:val="center"/>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c>
          <w:tcPr>
            <w:tcW w:w="2053" w:type="dxa"/>
          </w:tcPr>
          <w:p w:rsidR="00546A7F" w:rsidRPr="00546A7F" w:rsidRDefault="00546A7F" w:rsidP="00546A7F">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4"/>
                <w:szCs w:val="24"/>
              </w:rPr>
            </w:pPr>
          </w:p>
        </w:tc>
      </w:tr>
    </w:tbl>
    <w:p w:rsidR="00546A7F" w:rsidRPr="00546A7F" w:rsidRDefault="00546A7F" w:rsidP="00546A7F">
      <w:pPr>
        <w:tabs>
          <w:tab w:val="left" w:pos="2347"/>
        </w:tabs>
        <w:spacing w:line="276" w:lineRule="auto"/>
        <w:jc w:val="both"/>
        <w:rPr>
          <w:rFonts w:ascii="Times New Roman" w:eastAsia="Calibri" w:hAnsi="Times New Roman" w:cs="Times New Roman"/>
          <w:sz w:val="28"/>
          <w:szCs w:val="28"/>
        </w:rPr>
      </w:pPr>
    </w:p>
    <w:p w:rsidR="00546A7F" w:rsidRPr="00546A7F" w:rsidRDefault="00546A7F" w:rsidP="00546A7F">
      <w:pPr>
        <w:tabs>
          <w:tab w:val="left" w:pos="2347"/>
        </w:tabs>
        <w:spacing w:line="276" w:lineRule="auto"/>
        <w:jc w:val="both"/>
        <w:rPr>
          <w:rFonts w:ascii="Times New Roman" w:eastAsia="Times New Roman" w:hAnsi="Times New Roman" w:cs="Times New Roman"/>
          <w:color w:val="000000"/>
          <w:sz w:val="28"/>
          <w:szCs w:val="28"/>
          <w:lang w:eastAsia="es-ES"/>
        </w:rPr>
      </w:pPr>
      <w:r w:rsidRPr="00546A7F">
        <w:rPr>
          <w:rFonts w:ascii="Times New Roman" w:eastAsia="Calibri" w:hAnsi="Times New Roman" w:cs="Times New Roman"/>
          <w:sz w:val="28"/>
          <w:szCs w:val="28"/>
        </w:rPr>
        <w:t xml:space="preserve">Con el objeto de realizar la compra de tóner HP CF 226 A Negro Original.- </w:t>
      </w:r>
      <w:r w:rsidRPr="00546A7F">
        <w:rPr>
          <w:rFonts w:ascii="Times New Roman" w:eastAsia="Calibri" w:hAnsi="Times New Roman" w:cs="Times New Roman"/>
          <w:b/>
          <w:sz w:val="28"/>
          <w:szCs w:val="28"/>
        </w:rPr>
        <w:t xml:space="preserve">CERTIFÍQUESE Y COMUNÍQUESE.- </w:t>
      </w:r>
      <w:r w:rsidRPr="00546A7F">
        <w:rPr>
          <w:rFonts w:ascii="Times New Roman" w:eastAsia="Calibri" w:hAnsi="Times New Roman" w:cs="Times New Roman"/>
          <w:b/>
          <w:bCs/>
          <w:sz w:val="28"/>
          <w:szCs w:val="28"/>
        </w:rPr>
        <w:t>“ACUERDO MUNICIPAL NUMERO VEINTE”</w:t>
      </w:r>
      <w:r w:rsidRPr="00546A7F">
        <w:rPr>
          <w:rFonts w:ascii="Times New Roman" w:eastAsia="Calibri" w:hAnsi="Times New Roman" w:cs="Times New Roman"/>
          <w:sz w:val="28"/>
          <w:szCs w:val="28"/>
        </w:rPr>
        <w:t xml:space="preserve"> El Concejo Municipal en uso de sus facultades legales, de conformidad al art. 86 inciso final, 203, 204 y 235 de la Constitución de la República, art. 30 numeral 4) 14) art. 31 numeral 4) y art. 91 del Código Municipal. Expuesto en el punto número trece de la agenda de esta sesión la cual consiste en la participación del</w:t>
      </w:r>
      <w:r w:rsidRPr="00546A7F">
        <w:rPr>
          <w:rFonts w:ascii="Times New Roman" w:eastAsia="Calibri" w:hAnsi="Times New Roman" w:cs="Times New Roman"/>
          <w:b/>
          <w:sz w:val="28"/>
          <w:szCs w:val="28"/>
        </w:rPr>
        <w:t xml:space="preserve"> Ingeniero </w:t>
      </w:r>
      <w:r w:rsidR="0082133D">
        <w:rPr>
          <w:rFonts w:ascii="Times New Roman" w:eastAsia="Calibri" w:hAnsi="Times New Roman" w:cs="Times New Roman"/>
          <w:b/>
          <w:sz w:val="28"/>
          <w:szCs w:val="28"/>
        </w:rPr>
        <w:t>XXXXXXXXXXXXXXXXXX</w:t>
      </w:r>
      <w:r w:rsidRPr="00546A7F">
        <w:rPr>
          <w:rFonts w:ascii="Times New Roman" w:eastAsia="Calibri" w:hAnsi="Times New Roman" w:cs="Times New Roman"/>
          <w:b/>
          <w:sz w:val="28"/>
          <w:szCs w:val="28"/>
        </w:rPr>
        <w:t xml:space="preserve">, Sub Gerente Financiero y Tributario, </w:t>
      </w:r>
      <w:r w:rsidRPr="00546A7F">
        <w:rPr>
          <w:rFonts w:ascii="Times New Roman" w:eastAsia="Calibri" w:hAnsi="Times New Roman" w:cs="Times New Roman"/>
          <w:sz w:val="28"/>
          <w:szCs w:val="28"/>
        </w:rPr>
        <w:t xml:space="preserve">solicitando al Pleno la modificación y ampliación  del acuerdo Municipal Número seis del acta número cuatro de fecha 25/05/2021, según  lo describe a continuación: </w:t>
      </w:r>
      <w:r w:rsidRPr="00546A7F">
        <w:rPr>
          <w:rFonts w:ascii="Times New Roman" w:eastAsia="Calibri" w:hAnsi="Times New Roman" w:cs="Times New Roman"/>
          <w:b/>
          <w:sz w:val="28"/>
          <w:szCs w:val="28"/>
        </w:rPr>
        <w:t>1)</w:t>
      </w:r>
      <w:r w:rsidRPr="00546A7F">
        <w:rPr>
          <w:rFonts w:ascii="Times New Roman" w:eastAsia="Calibri" w:hAnsi="Times New Roman" w:cs="Times New Roman"/>
          <w:sz w:val="28"/>
          <w:szCs w:val="28"/>
        </w:rPr>
        <w:t xml:space="preserve"> Modificar “EN EL SENTIDO </w:t>
      </w:r>
      <w:r w:rsidRPr="00546A7F">
        <w:rPr>
          <w:rFonts w:ascii="Times New Roman" w:eastAsia="Calibri" w:hAnsi="Times New Roman" w:cs="Times New Roman"/>
          <w:sz w:val="28"/>
          <w:szCs w:val="28"/>
        </w:rPr>
        <w:lastRenderedPageBreak/>
        <w:t xml:space="preserve">DE: que la fuente de financiamiento sea de Recursos Propios”, cambiar por “considerando al no existir disponibilidad financiera correspondiente a FODES 25%, y teniendo en cuenta los lineamientos descritos en la circular DGCG-02/2021 Lineamientos para el control  financiero de las transferencias  del FODES, emitidas por el Ministerio de Hacienda para el manejo de dichos fondos. Recomienda efectuar las erogaciones para sufragar los gastos de Combustibles y Lubricantes de la Fuentes de Financiamiento Recursos Propios; con el compromiso, cuando se hayan realizado las acciones necesarias para la disponibilidad financiera de la fuente de Recursos 120-FODES-Libre Disponibilidad, se efectúe el reintegro hacia la fuente de financiamiento de Recursos Propios” y </w:t>
      </w:r>
      <w:r w:rsidRPr="00546A7F">
        <w:rPr>
          <w:rFonts w:ascii="Times New Roman" w:eastAsia="Calibri" w:hAnsi="Times New Roman" w:cs="Times New Roman"/>
          <w:b/>
          <w:sz w:val="28"/>
          <w:szCs w:val="28"/>
        </w:rPr>
        <w:t>2)</w:t>
      </w:r>
      <w:r w:rsidRPr="00546A7F">
        <w:rPr>
          <w:rFonts w:ascii="Times New Roman" w:eastAsia="Calibri" w:hAnsi="Times New Roman" w:cs="Times New Roman"/>
          <w:sz w:val="28"/>
          <w:szCs w:val="28"/>
        </w:rPr>
        <w:t xml:space="preserve"> Ampliación en donde se autorice al Tesorero Municipal realizar las transacciones correspondientes para las erogaciones de fondos; por lo que solicita se tome a bien lo anterior, para llevar a cabo las transacciones antes mencionadas en </w:t>
      </w:r>
      <w:r w:rsidRPr="00546A7F">
        <w:rPr>
          <w:rFonts w:ascii="Times New Roman" w:eastAsia="Calibri" w:hAnsi="Times New Roman" w:cs="Times New Roman"/>
          <w:b/>
          <w:sz w:val="28"/>
          <w:szCs w:val="28"/>
        </w:rPr>
        <w:t>calidad de préstamo</w:t>
      </w:r>
      <w:r w:rsidRPr="00546A7F">
        <w:rPr>
          <w:rFonts w:ascii="Times New Roman" w:eastAsia="Calibri" w:hAnsi="Times New Roman" w:cs="Times New Roman"/>
          <w:sz w:val="28"/>
          <w:szCs w:val="28"/>
        </w:rPr>
        <w:t xml:space="preserve"> y con las condiciones antes descritas. Por lo tanto, este Concejo Municipal Plural, habiendo deliberado el punto por </w:t>
      </w:r>
      <w:r w:rsidRPr="00546A7F">
        <w:rPr>
          <w:rFonts w:ascii="Times New Roman" w:eastAsia="Calibri" w:hAnsi="Times New Roman" w:cs="Times New Roman"/>
          <w:b/>
          <w:sz w:val="28"/>
          <w:szCs w:val="28"/>
        </w:rPr>
        <w:t>UNANIMIDAD</w:t>
      </w:r>
      <w:r w:rsidRPr="00546A7F">
        <w:rPr>
          <w:rFonts w:ascii="Times New Roman" w:eastAsia="Calibri" w:hAnsi="Times New Roman" w:cs="Times New Roman"/>
          <w:sz w:val="28"/>
          <w:szCs w:val="28"/>
        </w:rPr>
        <w:t xml:space="preserve"> de votos </w:t>
      </w:r>
      <w:r w:rsidRPr="00546A7F">
        <w:rPr>
          <w:rFonts w:ascii="Times New Roman" w:eastAsia="Calibri" w:hAnsi="Times New Roman" w:cs="Times New Roman"/>
          <w:b/>
          <w:sz w:val="28"/>
          <w:szCs w:val="28"/>
        </w:rPr>
        <w:t xml:space="preserve">ACUERDA: </w:t>
      </w:r>
      <w:r w:rsidRPr="00546A7F">
        <w:rPr>
          <w:rFonts w:ascii="Times New Roman" w:eastAsia="Calibri" w:hAnsi="Times New Roman" w:cs="Times New Roman"/>
          <w:b/>
          <w:sz w:val="28"/>
          <w:szCs w:val="28"/>
          <w:u w:val="single"/>
        </w:rPr>
        <w:t>Primero:</w:t>
      </w:r>
      <w:r w:rsidRPr="00546A7F">
        <w:rPr>
          <w:rFonts w:ascii="Times New Roman" w:eastAsia="Calibri" w:hAnsi="Times New Roman" w:cs="Times New Roman"/>
          <w:sz w:val="28"/>
          <w:szCs w:val="28"/>
        </w:rPr>
        <w:t xml:space="preserve"> Modificar el Acuerdo Municipal Número Seis del Acta Número Cuatro de fecha 25/05/2021, donde fué aprobada la modificación del Acuerdo Municipal Número Siete del Acta Número Cincuenta y Cinco de fecha 21/12/2020</w:t>
      </w:r>
      <w:r w:rsidRPr="00546A7F">
        <w:rPr>
          <w:rFonts w:ascii="Times New Roman" w:eastAsia="Calibri" w:hAnsi="Times New Roman" w:cs="Times New Roman"/>
          <w:b/>
          <w:sz w:val="28"/>
          <w:szCs w:val="28"/>
        </w:rPr>
        <w:t>; aceptando las recomendaciones solicitadas por el Sub Gerente financiero,</w:t>
      </w:r>
      <w:r w:rsidRPr="00546A7F">
        <w:rPr>
          <w:rFonts w:ascii="Times New Roman" w:eastAsia="Calibri" w:hAnsi="Times New Roman" w:cs="Times New Roman"/>
          <w:sz w:val="28"/>
          <w:szCs w:val="28"/>
        </w:rPr>
        <w:t xml:space="preserve"> las cuales se encuentran  plasmadas en la parte superior de este Acuerdo Municipal en </w:t>
      </w:r>
      <w:proofErr w:type="spellStart"/>
      <w:r w:rsidRPr="00546A7F">
        <w:rPr>
          <w:rFonts w:ascii="Times New Roman" w:eastAsia="Calibri" w:hAnsi="Times New Roman" w:cs="Times New Roman"/>
          <w:sz w:val="28"/>
          <w:szCs w:val="28"/>
        </w:rPr>
        <w:t>relacion</w:t>
      </w:r>
      <w:proofErr w:type="spellEnd"/>
      <w:r w:rsidRPr="00546A7F">
        <w:rPr>
          <w:rFonts w:ascii="Times New Roman" w:eastAsia="Calibri" w:hAnsi="Times New Roman" w:cs="Times New Roman"/>
          <w:sz w:val="28"/>
          <w:szCs w:val="28"/>
        </w:rPr>
        <w:t xml:space="preserve"> al numeral 1 y 2 de su sugerencia, </w:t>
      </w:r>
      <w:r w:rsidRPr="00546A7F">
        <w:rPr>
          <w:rFonts w:ascii="Times New Roman" w:eastAsia="Calibri" w:hAnsi="Times New Roman" w:cs="Times New Roman"/>
          <w:b/>
          <w:sz w:val="28"/>
          <w:szCs w:val="28"/>
        </w:rPr>
        <w:t>EN EL</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sz w:val="28"/>
          <w:szCs w:val="28"/>
        </w:rPr>
        <w:t xml:space="preserve">SENTIDO </w:t>
      </w:r>
      <w:r w:rsidRPr="00546A7F">
        <w:rPr>
          <w:rFonts w:ascii="Times New Roman" w:eastAsia="Calibri" w:hAnsi="Times New Roman" w:cs="Times New Roman"/>
          <w:sz w:val="28"/>
          <w:szCs w:val="28"/>
        </w:rPr>
        <w:t xml:space="preserve">que la fuente de Financiamiento establecida en dicha modificación sea </w:t>
      </w:r>
      <w:r w:rsidRPr="00546A7F">
        <w:rPr>
          <w:rFonts w:ascii="Times New Roman" w:eastAsia="Calibri" w:hAnsi="Times New Roman" w:cs="Times New Roman"/>
          <w:b/>
          <w:sz w:val="28"/>
          <w:szCs w:val="28"/>
        </w:rPr>
        <w:t xml:space="preserve">EN CALIDAD DE PRÉSTAMO </w:t>
      </w:r>
      <w:r w:rsidRPr="00546A7F">
        <w:rPr>
          <w:rFonts w:ascii="Times New Roman" w:eastAsia="Calibri" w:hAnsi="Times New Roman" w:cs="Times New Roman"/>
          <w:sz w:val="28"/>
          <w:szCs w:val="28"/>
        </w:rPr>
        <w:t xml:space="preserve">y autorizar al Tesorero Municipal, realice las transacciones correspondientes para las erogaciones de fondos. </w:t>
      </w:r>
      <w:r w:rsidRPr="00546A7F">
        <w:rPr>
          <w:rFonts w:ascii="Times New Roman" w:eastAsia="Calibri" w:hAnsi="Times New Roman" w:cs="Times New Roman"/>
          <w:b/>
          <w:sz w:val="28"/>
          <w:szCs w:val="28"/>
          <w:u w:val="single"/>
        </w:rPr>
        <w:t>Segundo</w:t>
      </w:r>
      <w:r w:rsidRPr="00546A7F">
        <w:rPr>
          <w:rFonts w:ascii="Times New Roman" w:eastAsia="Calibri" w:hAnsi="Times New Roman" w:cs="Times New Roman"/>
          <w:b/>
          <w:sz w:val="28"/>
          <w:szCs w:val="28"/>
        </w:rPr>
        <w:t xml:space="preserve">: </w:t>
      </w:r>
      <w:r w:rsidRPr="00546A7F">
        <w:rPr>
          <w:rFonts w:ascii="Times New Roman" w:eastAsia="Calibri" w:hAnsi="Times New Roman" w:cs="Times New Roman"/>
          <w:sz w:val="28"/>
          <w:szCs w:val="28"/>
        </w:rPr>
        <w:t>Ratificar el Acuerdo Municipal Número Seis del Acta Número Cuatro de fecha 25/05/2021, en todas y cada una de sus demás partes.</w:t>
      </w:r>
      <w:r w:rsidRPr="00546A7F">
        <w:rPr>
          <w:rFonts w:ascii="Times New Roman" w:eastAsia="Calibri" w:hAnsi="Times New Roman" w:cs="Times New Roman"/>
          <w:color w:val="000000"/>
          <w:sz w:val="28"/>
          <w:szCs w:val="28"/>
          <w:shd w:val="clear" w:color="auto" w:fill="FFFFFF"/>
        </w:rPr>
        <w:t xml:space="preserve">- </w:t>
      </w:r>
      <w:r w:rsidRPr="00546A7F">
        <w:rPr>
          <w:rFonts w:ascii="Times New Roman" w:eastAsia="Calibri" w:hAnsi="Times New Roman" w:cs="Times New Roman"/>
          <w:b/>
          <w:sz w:val="28"/>
          <w:szCs w:val="28"/>
        </w:rPr>
        <w:t>CERTIFIQUESE Y COMUNIQUESE.</w:t>
      </w:r>
      <w:r w:rsidRPr="00546A7F">
        <w:rPr>
          <w:rFonts w:ascii="Times New Roman" w:eastAsia="Calibri" w:hAnsi="Times New Roman" w:cs="Times New Roman"/>
          <w:sz w:val="28"/>
          <w:szCs w:val="28"/>
        </w:rPr>
        <w:t xml:space="preserve">- </w:t>
      </w:r>
      <w:r w:rsidRPr="00546A7F">
        <w:rPr>
          <w:rFonts w:ascii="Times New Roman" w:eastAsia="Calibri" w:hAnsi="Times New Roman" w:cs="Times New Roman"/>
          <w:b/>
          <w:bCs/>
          <w:sz w:val="28"/>
          <w:szCs w:val="28"/>
          <w:lang w:val="es-SV"/>
        </w:rPr>
        <w:t xml:space="preserve">“ACUERDO MUNICIPAL NUMERO VEINTIUNO”. </w:t>
      </w:r>
      <w:r w:rsidRPr="00546A7F">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w:t>
      </w:r>
      <w:r w:rsidRPr="00546A7F">
        <w:rPr>
          <w:rFonts w:ascii="Times New Roman" w:eastAsia="Calibri" w:hAnsi="Times New Roman" w:cs="Times New Roman"/>
          <w:b/>
          <w:sz w:val="28"/>
          <w:szCs w:val="28"/>
          <w:lang w:val="es-SV"/>
        </w:rPr>
        <w:t xml:space="preserve">Participación de la Licenciada </w:t>
      </w:r>
      <w:r w:rsidR="00AF186B">
        <w:rPr>
          <w:rFonts w:ascii="Times New Roman" w:eastAsia="Calibri" w:hAnsi="Times New Roman" w:cs="Times New Roman"/>
          <w:b/>
          <w:sz w:val="28"/>
          <w:szCs w:val="28"/>
          <w:lang w:val="es-SV"/>
        </w:rPr>
        <w:t>XXXXXXXXX</w:t>
      </w:r>
      <w:bookmarkStart w:id="0" w:name="_GoBack"/>
      <w:bookmarkEnd w:id="0"/>
      <w:r w:rsidRPr="00546A7F">
        <w:rPr>
          <w:rFonts w:ascii="Times New Roman" w:eastAsia="Calibri" w:hAnsi="Times New Roman" w:cs="Times New Roman"/>
          <w:b/>
          <w:sz w:val="28"/>
          <w:szCs w:val="28"/>
          <w:lang w:val="es-SV"/>
        </w:rPr>
        <w:t xml:space="preserve">/Jefe de la Unidad Ambiental y Agropecuaria. </w:t>
      </w:r>
      <w:r w:rsidRPr="00546A7F">
        <w:rPr>
          <w:rFonts w:ascii="Times New Roman" w:eastAsia="Calibri" w:hAnsi="Times New Roman" w:cs="Times New Roman"/>
          <w:sz w:val="28"/>
          <w:szCs w:val="28"/>
          <w:lang w:val="es-SV"/>
        </w:rPr>
        <w:t xml:space="preserve">Teniendo intervención el </w:t>
      </w:r>
      <w:r w:rsidRPr="00546A7F">
        <w:rPr>
          <w:rFonts w:ascii="Times New Roman" w:eastAsia="Calibri" w:hAnsi="Times New Roman" w:cs="Times New Roman"/>
          <w:b/>
          <w:sz w:val="28"/>
          <w:szCs w:val="28"/>
          <w:lang w:val="es-SV"/>
        </w:rPr>
        <w:t xml:space="preserve">Tec. Rodolfo Ernesto Sánchez García; Subgerente Ambiental, </w:t>
      </w:r>
      <w:r w:rsidRPr="00546A7F">
        <w:rPr>
          <w:rFonts w:ascii="Times New Roman" w:eastAsia="Calibri" w:hAnsi="Times New Roman" w:cs="Times New Roman"/>
          <w:sz w:val="28"/>
          <w:szCs w:val="28"/>
          <w:lang w:val="es-SV"/>
        </w:rPr>
        <w:t xml:space="preserve">dándole lectura al Memorándum de fecha 07/06/2021, suscrito por la Jefe de la Unidad Ambiental </w:t>
      </w:r>
      <w:r w:rsidRPr="00546A7F">
        <w:rPr>
          <w:rFonts w:ascii="Times New Roman" w:eastAsia="Calibri" w:hAnsi="Times New Roman" w:cs="Times New Roman"/>
          <w:sz w:val="28"/>
          <w:szCs w:val="28"/>
          <w:lang w:val="es-SV"/>
        </w:rPr>
        <w:lastRenderedPageBreak/>
        <w:t xml:space="preserve">y Agropecuaria, en el cual, solicita al Honorable Concejo Municipal Plural, aprobación para la compra de trescientos refrigerios, (sodas de 12 oz y galletas), por un monto de ciento diez dólares de los Estados Unidos de Norteamérica; los cuales serán utilizados en el evento del día del medio ambiente, que se realizara el sábado doce de junio del presente año  a partir de las nueve de la mañana en el Centro Comercial Peri Plaza, Apopa. Este Concejo Municipal Plural, habiendo deliberado el punto por, </w:t>
      </w:r>
      <w:r w:rsidRPr="00546A7F">
        <w:rPr>
          <w:rFonts w:ascii="Times New Roman" w:eastAsia="Calibri" w:hAnsi="Times New Roman" w:cs="Times New Roman"/>
          <w:b/>
          <w:sz w:val="28"/>
          <w:szCs w:val="28"/>
          <w:lang w:val="es-SV"/>
        </w:rPr>
        <w:t>UNANIMIDAD</w:t>
      </w:r>
      <w:r w:rsidRPr="00546A7F">
        <w:rPr>
          <w:rFonts w:ascii="Times New Roman" w:eastAsia="Calibri" w:hAnsi="Times New Roman" w:cs="Times New Roman"/>
          <w:sz w:val="28"/>
          <w:szCs w:val="28"/>
          <w:lang w:val="es-SV"/>
        </w:rPr>
        <w:t xml:space="preserve"> de votos. </w:t>
      </w:r>
      <w:r w:rsidRPr="00546A7F">
        <w:rPr>
          <w:rFonts w:ascii="Times New Roman" w:eastAsia="Calibri" w:hAnsi="Times New Roman" w:cs="Times New Roman"/>
          <w:b/>
          <w:sz w:val="28"/>
          <w:szCs w:val="28"/>
          <w:lang w:val="es-SV"/>
        </w:rPr>
        <w:t>ACUERDA</w:t>
      </w:r>
      <w:r w:rsidRPr="00546A7F">
        <w:rPr>
          <w:rFonts w:ascii="Times New Roman" w:eastAsia="Calibri" w:hAnsi="Times New Roman" w:cs="Times New Roman"/>
          <w:sz w:val="28"/>
          <w:szCs w:val="28"/>
          <w:lang w:val="es-SV"/>
        </w:rPr>
        <w:t>:</w:t>
      </w:r>
      <w:r w:rsidRPr="00546A7F">
        <w:rPr>
          <w:rFonts w:ascii="Times New Roman" w:eastAsia="Calibri" w:hAnsi="Times New Roman" w:cs="Times New Roman"/>
          <w:sz w:val="28"/>
          <w:szCs w:val="28"/>
        </w:rPr>
        <w:t xml:space="preserve"> Autorizar al Tesorero Municipal, erogue </w:t>
      </w:r>
      <w:r w:rsidRPr="00546A7F">
        <w:rPr>
          <w:rFonts w:ascii="Times New Roman" w:eastAsia="Calibri" w:hAnsi="Times New Roman" w:cs="Times New Roman"/>
          <w:sz w:val="28"/>
          <w:szCs w:val="28"/>
          <w:lang w:val="es-SV"/>
        </w:rPr>
        <w:t xml:space="preserve">de la Cuenta Corriente </w:t>
      </w:r>
      <w:r w:rsidRPr="00546A7F">
        <w:rPr>
          <w:rFonts w:ascii="Times New Roman" w:eastAsia="Calibri" w:hAnsi="Times New Roman" w:cs="Times New Roman"/>
          <w:b/>
          <w:sz w:val="28"/>
          <w:szCs w:val="28"/>
          <w:lang w:val="es-SV"/>
        </w:rPr>
        <w:t>480005924 MUNICIPALIDAD DE APOPA, RECURSOS PROPIOS, Banco Hipotecario de El Salvador, S.A</w:t>
      </w:r>
      <w:r w:rsidRPr="00546A7F">
        <w:rPr>
          <w:rFonts w:ascii="Times New Roman" w:eastAsia="Calibri" w:hAnsi="Times New Roman" w:cs="Times New Roman"/>
          <w:sz w:val="28"/>
          <w:szCs w:val="28"/>
          <w:lang w:val="es-SV"/>
        </w:rPr>
        <w:t>.,</w:t>
      </w:r>
      <w:r w:rsidRPr="00546A7F">
        <w:rPr>
          <w:rFonts w:ascii="Times New Roman" w:eastAsia="Calibri" w:hAnsi="Times New Roman" w:cs="Times New Roman"/>
          <w:sz w:val="28"/>
          <w:szCs w:val="28"/>
        </w:rPr>
        <w:t xml:space="preserve"> la cantidad de: </w:t>
      </w:r>
      <w:r w:rsidRPr="00546A7F">
        <w:rPr>
          <w:rFonts w:ascii="Times New Roman" w:eastAsia="Calibri" w:hAnsi="Times New Roman" w:cs="Times New Roman"/>
          <w:b/>
          <w:sz w:val="28"/>
          <w:szCs w:val="28"/>
        </w:rPr>
        <w:t xml:space="preserve">CIENTO DIEZ DOLARES DE LOS ESTADOS UNIDOS DE NORTEAMERICA </w:t>
      </w:r>
      <w:r w:rsidRPr="00546A7F">
        <w:rPr>
          <w:rFonts w:ascii="Times New Roman" w:eastAsia="Calibri" w:hAnsi="Times New Roman" w:cs="Times New Roman"/>
          <w:sz w:val="28"/>
          <w:szCs w:val="28"/>
        </w:rPr>
        <w:t xml:space="preserve">($110.00), y emita cheque a nombre del señor: </w:t>
      </w:r>
      <w:r w:rsidR="00EE4FBD">
        <w:rPr>
          <w:rFonts w:ascii="Times New Roman" w:eastAsia="Calibri" w:hAnsi="Times New Roman" w:cs="Times New Roman"/>
          <w:b/>
          <w:sz w:val="28"/>
          <w:szCs w:val="28"/>
          <w:u w:val="single"/>
          <w:lang w:val="es-SV"/>
        </w:rPr>
        <w:t>xxxxxxxxxxxxxxxxx</w:t>
      </w:r>
      <w:r w:rsidRPr="00546A7F">
        <w:rPr>
          <w:rFonts w:ascii="Times New Roman" w:eastAsia="Calibri" w:hAnsi="Times New Roman" w:cs="Times New Roman"/>
          <w:b/>
          <w:sz w:val="28"/>
          <w:szCs w:val="28"/>
          <w:lang w:val="es-SV"/>
        </w:rPr>
        <w:t>,</w:t>
      </w:r>
      <w:r w:rsidRPr="00546A7F">
        <w:rPr>
          <w:rFonts w:ascii="Times New Roman" w:eastAsia="Calibri" w:hAnsi="Times New Roman" w:cs="Times New Roman"/>
          <w:sz w:val="28"/>
          <w:szCs w:val="28"/>
        </w:rPr>
        <w:t xml:space="preserve"> propietario de Tienda Martínez, en concepto de suministro de 300 refrigerios (gaseosas de 12 oz. y galletas), que serán utilizados en el evento del día del medio ambiente, que se realizara el sábado doce de junio del presente año a partir de las nueve horas, en el Centro Comercial Peri Plaza Apopa.</w:t>
      </w:r>
      <w:r w:rsidRPr="00546A7F">
        <w:rPr>
          <w:rFonts w:ascii="Times New Roman" w:eastAsia="Calibri" w:hAnsi="Times New Roman" w:cs="Times New Roman"/>
          <w:sz w:val="28"/>
          <w:szCs w:val="28"/>
          <w:lang w:val="es-SV"/>
        </w:rPr>
        <w:t xml:space="preserve"> </w:t>
      </w:r>
      <w:r w:rsidRPr="00546A7F">
        <w:rPr>
          <w:rFonts w:ascii="Times New Roman" w:eastAsia="Calibri" w:hAnsi="Times New Roman" w:cs="Times New Roman"/>
          <w:b/>
          <w:bCs/>
          <w:sz w:val="28"/>
          <w:szCs w:val="28"/>
          <w:lang w:val="es-SV"/>
        </w:rPr>
        <w:t>CERTIFÍQUESE Y COMUNÍQUESE.</w:t>
      </w:r>
      <w:r w:rsidRPr="00546A7F">
        <w:rPr>
          <w:rFonts w:ascii="Times New Roman" w:eastAsia="Calibri" w:hAnsi="Times New Roman" w:cs="Times New Roman"/>
          <w:sz w:val="28"/>
          <w:szCs w:val="28"/>
          <w:lang w:val="es-SV"/>
        </w:rPr>
        <w:t xml:space="preserve">- </w:t>
      </w:r>
      <w:r w:rsidRPr="00546A7F">
        <w:rPr>
          <w:rFonts w:ascii="Times New Roman" w:eastAsia="Times New Roman" w:hAnsi="Times New Roman" w:cs="Times New Roman"/>
          <w:color w:val="000000"/>
          <w:sz w:val="28"/>
          <w:szCs w:val="28"/>
          <w:lang w:eastAsia="es-ES"/>
        </w:rPr>
        <w:t xml:space="preserve">Y no habiendo más que hacer constar se cierra la sesión a las diecisiete horas con quince minutos del </w:t>
      </w:r>
      <w:r w:rsidRPr="00546A7F">
        <w:rPr>
          <w:rFonts w:ascii="Times New Roman" w:eastAsia="Calibri" w:hAnsi="Times New Roman" w:cs="Times New Roman"/>
          <w:sz w:val="28"/>
          <w:szCs w:val="28"/>
          <w:lang w:val="es-SV"/>
        </w:rPr>
        <w:t>día viernes once de junio del año dos mil veintiuno</w:t>
      </w:r>
      <w:r w:rsidRPr="00546A7F">
        <w:rPr>
          <w:rFonts w:ascii="Times New Roman" w:eastAsia="Times New Roman" w:hAnsi="Times New Roman" w:cs="Times New Roman"/>
          <w:color w:val="000000"/>
          <w:sz w:val="28"/>
          <w:szCs w:val="28"/>
          <w:lang w:eastAsia="es-ES"/>
        </w:rPr>
        <w:t xml:space="preserve">. Y para constancia firmamos. </w:t>
      </w:r>
    </w:p>
    <w:p w:rsidR="00546A7F" w:rsidRPr="00546A7F" w:rsidRDefault="00546A7F" w:rsidP="00546A7F">
      <w:pPr>
        <w:tabs>
          <w:tab w:val="left" w:pos="864"/>
        </w:tabs>
        <w:spacing w:after="0" w:line="240" w:lineRule="auto"/>
        <w:rPr>
          <w:rFonts w:ascii="Times New Roman" w:eastAsia="Calibri" w:hAnsi="Times New Roman" w:cs="Times New Roman"/>
          <w:b/>
        </w:rPr>
      </w:pPr>
      <w:r w:rsidRPr="00546A7F">
        <w:rPr>
          <w:rFonts w:ascii="Times New Roman" w:eastAsia="Calibri" w:hAnsi="Times New Roman" w:cs="Times New Roman"/>
          <w:b/>
        </w:rPr>
        <w:t xml:space="preserve">  </w:t>
      </w:r>
    </w:p>
    <w:p w:rsidR="00546A7F" w:rsidRPr="00546A7F" w:rsidRDefault="00546A7F" w:rsidP="00546A7F">
      <w:pPr>
        <w:tabs>
          <w:tab w:val="left" w:pos="864"/>
        </w:tabs>
        <w:spacing w:after="0" w:line="240" w:lineRule="auto"/>
        <w:rPr>
          <w:rFonts w:ascii="Times New Roman" w:eastAsia="Calibri" w:hAnsi="Times New Roman" w:cs="Times New Roman"/>
          <w:b/>
        </w:rPr>
      </w:pPr>
    </w:p>
    <w:p w:rsidR="00546A7F" w:rsidRPr="00546A7F" w:rsidRDefault="00546A7F" w:rsidP="00546A7F">
      <w:pPr>
        <w:tabs>
          <w:tab w:val="left" w:pos="864"/>
        </w:tabs>
        <w:spacing w:after="0" w:line="240" w:lineRule="auto"/>
        <w:rPr>
          <w:rFonts w:ascii="Times New Roman" w:eastAsia="Calibri" w:hAnsi="Times New Roman" w:cs="Times New Roman"/>
          <w:b/>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Dra. Jennifer Esmeralda Juárez García,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            Alcaldesa Municipal;                                                Lic. Sergio Noel Monroy Martínez,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                                                                                                         Síndico Municipal;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Sra. Carla María Navarro Franco,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   Primera Regidora Propietaria;                                              Sr. Damián Cristóbal Serrano Ortiz,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                                                                                                    Segundo Regidor Propietario;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Sra. Lesby Sugey Miranda Portillo,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Tercera Regidora Propietaria;                                                    Dra. Yany Xiomara Fuentes Rivas,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ab/>
        <w:t xml:space="preserve">                                                             Cuarta Regidora Propietaria,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Sr. Jonathan Bryan Gómez Cruz,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Quinto Regidor Propietario,                                                         Sr. Carlos Alberto Palma Fuentes,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ab/>
        <w:t xml:space="preserve">                                                               Sexto Regidor Propietario; </w:t>
      </w:r>
    </w:p>
    <w:p w:rsidR="00546A7F" w:rsidRPr="00546A7F" w:rsidRDefault="00546A7F" w:rsidP="00546A7F">
      <w:pPr>
        <w:tabs>
          <w:tab w:val="left" w:pos="620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Sra. Susana Yamileth Hernández Cardoza,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     Séptima Regidora Propietario;                                         Ing. Walter Arnoldo Ayala Rodríguez,           </w:t>
      </w:r>
    </w:p>
    <w:p w:rsidR="00546A7F" w:rsidRPr="00546A7F" w:rsidRDefault="00546A7F" w:rsidP="00546A7F">
      <w:pPr>
        <w:tabs>
          <w:tab w:val="left" w:pos="1830"/>
          <w:tab w:val="left" w:pos="5661"/>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ab/>
      </w:r>
      <w:r w:rsidRPr="00546A7F">
        <w:rPr>
          <w:rFonts w:ascii="Times New Roman" w:eastAsia="Calibri" w:hAnsi="Times New Roman" w:cs="Times New Roman"/>
          <w:b/>
          <w:lang w:val="es-SV"/>
        </w:rPr>
        <w:tab/>
        <w:t xml:space="preserve">     Octavo Regidor Propietario;</w:t>
      </w:r>
    </w:p>
    <w:p w:rsidR="00546A7F" w:rsidRPr="00546A7F" w:rsidRDefault="00546A7F" w:rsidP="00546A7F">
      <w:pPr>
        <w:tabs>
          <w:tab w:val="left" w:pos="2347"/>
        </w:tabs>
        <w:spacing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Sr. Rafael Antonio Ardon Jule,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Noveno Regidor Propietario;                                             Ing. Gilberto Antonio Amador Medrano,         </w:t>
      </w:r>
    </w:p>
    <w:p w:rsidR="00546A7F" w:rsidRPr="00546A7F" w:rsidRDefault="00546A7F" w:rsidP="00546A7F">
      <w:pPr>
        <w:tabs>
          <w:tab w:val="left" w:pos="572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                                                                                               Décimo Regidor Propietario;</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Sr. Bayron Eraldo Baltazar Martínez,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Décimo Primer Regidor Propietario;                             Sr. Osmin de Jesús Menjívar González,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ab/>
        <w:t xml:space="preserve">                                                        Décimo Segundo Regidor Propietario; </w:t>
      </w:r>
    </w:p>
    <w:p w:rsidR="00546A7F" w:rsidRPr="00546A7F" w:rsidRDefault="00546A7F" w:rsidP="00546A7F">
      <w:pPr>
        <w:tabs>
          <w:tab w:val="left" w:pos="6174"/>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6174"/>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Lic. José Francisco Luna Vásquez,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    Primer Regidor Suplente;                                                    Sr. José Mauricio López Rivas, </w:t>
      </w:r>
    </w:p>
    <w:p w:rsidR="00546A7F" w:rsidRPr="00546A7F" w:rsidRDefault="00546A7F" w:rsidP="00546A7F">
      <w:pPr>
        <w:tabs>
          <w:tab w:val="left" w:pos="5926"/>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ab/>
        <w:t>Segundo Regidor Suplente;</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Sra. Stephanny Elizabeth Márquez Borjas,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lang w:val="es-SV"/>
        </w:rPr>
        <w:t xml:space="preserve">           Tercera Regidora Suplente                                          Sra. María del Carmen García, </w:t>
      </w:r>
    </w:p>
    <w:p w:rsidR="00546A7F" w:rsidRPr="00546A7F" w:rsidRDefault="00546A7F" w:rsidP="00546A7F">
      <w:pPr>
        <w:tabs>
          <w:tab w:val="left" w:pos="2347"/>
        </w:tabs>
        <w:spacing w:after="0" w:line="240" w:lineRule="auto"/>
        <w:jc w:val="both"/>
        <w:rPr>
          <w:rFonts w:ascii="Times New Roman" w:eastAsia="Calibri" w:hAnsi="Times New Roman" w:cs="Times New Roman"/>
          <w:b/>
          <w:lang w:val="es-SV"/>
        </w:rPr>
      </w:pPr>
      <w:r w:rsidRPr="00546A7F">
        <w:rPr>
          <w:rFonts w:ascii="Times New Roman" w:eastAsia="Calibri" w:hAnsi="Times New Roman" w:cs="Times New Roman"/>
          <w:b/>
        </w:rPr>
        <w:tab/>
        <w:t xml:space="preserve">                                                              </w:t>
      </w:r>
      <w:r w:rsidRPr="00546A7F">
        <w:rPr>
          <w:rFonts w:ascii="Times New Roman" w:eastAsia="Calibri" w:hAnsi="Times New Roman" w:cs="Times New Roman"/>
          <w:b/>
          <w:lang w:val="es-SV"/>
        </w:rPr>
        <w:t xml:space="preserve">Cuarta Regidora Suplente.  </w:t>
      </w:r>
    </w:p>
    <w:p w:rsidR="00546A7F" w:rsidRPr="00546A7F" w:rsidRDefault="00546A7F" w:rsidP="00546A7F">
      <w:pPr>
        <w:tabs>
          <w:tab w:val="left" w:pos="6406"/>
          <w:tab w:val="left" w:pos="7560"/>
        </w:tabs>
        <w:spacing w:after="0" w:line="240" w:lineRule="auto"/>
        <w:rPr>
          <w:rFonts w:ascii="Times New Roman" w:eastAsia="Calibri" w:hAnsi="Times New Roman" w:cs="Times New Roman"/>
          <w:b/>
        </w:rPr>
      </w:pPr>
    </w:p>
    <w:p w:rsidR="00546A7F" w:rsidRPr="00546A7F" w:rsidRDefault="00546A7F" w:rsidP="00546A7F">
      <w:pPr>
        <w:tabs>
          <w:tab w:val="left" w:pos="7560"/>
        </w:tabs>
        <w:spacing w:after="0" w:line="240" w:lineRule="auto"/>
        <w:jc w:val="center"/>
        <w:rPr>
          <w:rFonts w:ascii="Times New Roman" w:eastAsia="Calibri" w:hAnsi="Times New Roman" w:cs="Times New Roman"/>
          <w:b/>
          <w:vertAlign w:val="subscript"/>
        </w:rPr>
      </w:pPr>
    </w:p>
    <w:p w:rsidR="00546A7F" w:rsidRPr="00546A7F" w:rsidRDefault="00546A7F" w:rsidP="00546A7F">
      <w:pPr>
        <w:tabs>
          <w:tab w:val="left" w:pos="7560"/>
        </w:tabs>
        <w:spacing w:after="0" w:line="240" w:lineRule="auto"/>
        <w:jc w:val="center"/>
        <w:rPr>
          <w:rFonts w:ascii="Times New Roman" w:eastAsia="Calibri" w:hAnsi="Times New Roman" w:cs="Times New Roman"/>
          <w:b/>
          <w:vertAlign w:val="subscript"/>
        </w:rPr>
      </w:pPr>
    </w:p>
    <w:p w:rsidR="00546A7F" w:rsidRPr="00546A7F" w:rsidRDefault="00546A7F" w:rsidP="00546A7F">
      <w:pPr>
        <w:spacing w:after="0" w:line="240" w:lineRule="auto"/>
        <w:jc w:val="center"/>
        <w:rPr>
          <w:rFonts w:ascii="Times New Roman" w:eastAsia="Calibri" w:hAnsi="Times New Roman" w:cs="Times New Roman"/>
          <w:b/>
        </w:rPr>
      </w:pPr>
    </w:p>
    <w:p w:rsidR="00546A7F" w:rsidRPr="00546A7F" w:rsidRDefault="00546A7F" w:rsidP="00546A7F">
      <w:pPr>
        <w:spacing w:after="0" w:line="240" w:lineRule="auto"/>
        <w:jc w:val="center"/>
        <w:rPr>
          <w:rFonts w:ascii="Times New Roman" w:eastAsia="Calibri" w:hAnsi="Times New Roman" w:cs="Times New Roman"/>
          <w:b/>
        </w:rPr>
      </w:pPr>
      <w:r w:rsidRPr="00546A7F">
        <w:rPr>
          <w:rFonts w:ascii="Times New Roman" w:eastAsia="Calibri" w:hAnsi="Times New Roman" w:cs="Times New Roman"/>
          <w:b/>
        </w:rPr>
        <w:t>Licenciada Flor Victoria Morales Zelaya</w:t>
      </w:r>
    </w:p>
    <w:p w:rsidR="00546A7F" w:rsidRPr="00546A7F" w:rsidRDefault="00546A7F" w:rsidP="00546A7F">
      <w:pPr>
        <w:spacing w:after="0" w:line="240" w:lineRule="auto"/>
        <w:jc w:val="center"/>
        <w:rPr>
          <w:rFonts w:ascii="Times New Roman" w:eastAsia="Calibri" w:hAnsi="Times New Roman" w:cs="Times New Roman"/>
          <w:b/>
        </w:rPr>
      </w:pPr>
      <w:r w:rsidRPr="00546A7F">
        <w:rPr>
          <w:rFonts w:ascii="Times New Roman" w:eastAsia="Calibri" w:hAnsi="Times New Roman" w:cs="Times New Roman"/>
          <w:b/>
        </w:rPr>
        <w:t>Secretaria Municipal.</w:t>
      </w:r>
    </w:p>
    <w:p w:rsidR="00546A7F" w:rsidRPr="00546A7F" w:rsidRDefault="00546A7F" w:rsidP="00546A7F">
      <w:pPr>
        <w:spacing w:after="0" w:line="240" w:lineRule="auto"/>
        <w:jc w:val="center"/>
        <w:rPr>
          <w:rFonts w:ascii="Times New Roman" w:eastAsia="Calibri" w:hAnsi="Times New Roman" w:cs="Times New Roman"/>
          <w:b/>
        </w:rPr>
      </w:pPr>
    </w:p>
    <w:p w:rsidR="00546A7F" w:rsidRPr="00546A7F" w:rsidRDefault="00546A7F" w:rsidP="00546A7F">
      <w:pPr>
        <w:spacing w:after="0" w:line="240" w:lineRule="auto"/>
        <w:jc w:val="center"/>
        <w:rPr>
          <w:rFonts w:ascii="Times New Roman" w:eastAsia="Calibri" w:hAnsi="Times New Roman" w:cs="Times New Roman"/>
          <w:b/>
          <w:sz w:val="28"/>
          <w:szCs w:val="28"/>
          <w:lang w:val="es-SV"/>
        </w:rPr>
      </w:pPr>
    </w:p>
    <w:p w:rsidR="00792E55" w:rsidRPr="00546A7F" w:rsidRDefault="00792E55" w:rsidP="00546A7F"/>
    <w:sectPr w:rsidR="00792E55" w:rsidRPr="00546A7F"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6910714"/>
    <w:multiLevelType w:val="hybridMultilevel"/>
    <w:tmpl w:val="9AFEA52C"/>
    <w:lvl w:ilvl="0" w:tplc="FC08441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0F875E1D"/>
    <w:multiLevelType w:val="hybridMultilevel"/>
    <w:tmpl w:val="33B4CB6E"/>
    <w:lvl w:ilvl="0" w:tplc="6176710C">
      <w:start w:val="1"/>
      <w:numFmt w:val="upperRoman"/>
      <w:lvlText w:val="%1)"/>
      <w:lvlJc w:val="left"/>
      <w:pPr>
        <w:ind w:left="1425" w:hanging="720"/>
      </w:pPr>
      <w:rPr>
        <w:rFonts w:hint="default"/>
        <w:b/>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20267F"/>
    <w:multiLevelType w:val="hybridMultilevel"/>
    <w:tmpl w:val="A5E24B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4">
    <w:nsid w:val="22820E04"/>
    <w:multiLevelType w:val="hybridMultilevel"/>
    <w:tmpl w:val="D604DE62"/>
    <w:lvl w:ilvl="0" w:tplc="2DEC2244">
      <w:start w:val="1"/>
      <w:numFmt w:val="upperRoman"/>
      <w:lvlText w:val="%1)"/>
      <w:lvlJc w:val="left"/>
      <w:pPr>
        <w:ind w:left="765" w:hanging="720"/>
      </w:pPr>
      <w:rPr>
        <w:rFonts w:cstheme="minorBidi" w:hint="default"/>
        <w:b/>
        <w:i w:val="0"/>
        <w:color w:val="auto"/>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5">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6">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7">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8">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1">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2">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5">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6">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8">
    <w:nsid w:val="49297CB4"/>
    <w:multiLevelType w:val="hybridMultilevel"/>
    <w:tmpl w:val="65A4D3CC"/>
    <w:lvl w:ilvl="0" w:tplc="CC2C3A46">
      <w:start w:val="1"/>
      <w:numFmt w:val="upperRoman"/>
      <w:lvlText w:val="%1."/>
      <w:lvlJc w:val="righ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32">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33">
    <w:nsid w:val="5633338E"/>
    <w:multiLevelType w:val="hybridMultilevel"/>
    <w:tmpl w:val="2BAA5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5">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6">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2B16BA7"/>
    <w:multiLevelType w:val="hybridMultilevel"/>
    <w:tmpl w:val="6A361D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7"/>
  </w:num>
  <w:num w:numId="2">
    <w:abstractNumId w:val="26"/>
  </w:num>
  <w:num w:numId="3">
    <w:abstractNumId w:val="15"/>
  </w:num>
  <w:num w:numId="4">
    <w:abstractNumId w:val="1"/>
  </w:num>
  <w:num w:numId="5">
    <w:abstractNumId w:val="40"/>
  </w:num>
  <w:num w:numId="6">
    <w:abstractNumId w:val="22"/>
  </w:num>
  <w:num w:numId="7">
    <w:abstractNumId w:val="32"/>
  </w:num>
  <w:num w:numId="8">
    <w:abstractNumId w:val="24"/>
  </w:num>
  <w:num w:numId="9">
    <w:abstractNumId w:val="8"/>
  </w:num>
  <w:num w:numId="10">
    <w:abstractNumId w:val="34"/>
  </w:num>
  <w:num w:numId="11">
    <w:abstractNumId w:val="9"/>
  </w:num>
  <w:num w:numId="12">
    <w:abstractNumId w:val="29"/>
  </w:num>
  <w:num w:numId="13">
    <w:abstractNumId w:val="30"/>
  </w:num>
  <w:num w:numId="14">
    <w:abstractNumId w:val="17"/>
  </w:num>
  <w:num w:numId="15">
    <w:abstractNumId w:val="23"/>
  </w:num>
  <w:num w:numId="16">
    <w:abstractNumId w:val="42"/>
  </w:num>
  <w:num w:numId="17">
    <w:abstractNumId w:val="11"/>
  </w:num>
  <w:num w:numId="18">
    <w:abstractNumId w:val="21"/>
  </w:num>
  <w:num w:numId="19">
    <w:abstractNumId w:val="6"/>
  </w:num>
  <w:num w:numId="20">
    <w:abstractNumId w:val="3"/>
  </w:num>
  <w:num w:numId="21">
    <w:abstractNumId w:val="20"/>
  </w:num>
  <w:num w:numId="22">
    <w:abstractNumId w:val="38"/>
  </w:num>
  <w:num w:numId="23">
    <w:abstractNumId w:val="5"/>
  </w:num>
  <w:num w:numId="24">
    <w:abstractNumId w:val="18"/>
  </w:num>
  <w:num w:numId="25">
    <w:abstractNumId w:val="19"/>
  </w:num>
  <w:num w:numId="26">
    <w:abstractNumId w:val="36"/>
  </w:num>
  <w:num w:numId="27">
    <w:abstractNumId w:val="41"/>
  </w:num>
  <w:num w:numId="28">
    <w:abstractNumId w:val="16"/>
  </w:num>
  <w:num w:numId="29">
    <w:abstractNumId w:val="35"/>
  </w:num>
  <w:num w:numId="30">
    <w:abstractNumId w:val="13"/>
  </w:num>
  <w:num w:numId="31">
    <w:abstractNumId w:val="0"/>
  </w:num>
  <w:num w:numId="32">
    <w:abstractNumId w:val="39"/>
  </w:num>
  <w:num w:numId="33">
    <w:abstractNumId w:val="31"/>
  </w:num>
  <w:num w:numId="34">
    <w:abstractNumId w:val="25"/>
  </w:num>
  <w:num w:numId="35">
    <w:abstractNumId w:val="27"/>
  </w:num>
  <w:num w:numId="36">
    <w:abstractNumId w:val="28"/>
  </w:num>
  <w:num w:numId="37">
    <w:abstractNumId w:val="37"/>
  </w:num>
  <w:num w:numId="38">
    <w:abstractNumId w:val="33"/>
  </w:num>
  <w:num w:numId="39">
    <w:abstractNumId w:val="2"/>
  </w:num>
  <w:num w:numId="40">
    <w:abstractNumId w:val="4"/>
  </w:num>
  <w:num w:numId="41">
    <w:abstractNumId w:val="14"/>
  </w:num>
  <w:num w:numId="42">
    <w:abstractNumId w:val="1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22601"/>
    <w:rsid w:val="00022860"/>
    <w:rsid w:val="000546FB"/>
    <w:rsid w:val="000701A8"/>
    <w:rsid w:val="00070F4F"/>
    <w:rsid w:val="0009554C"/>
    <w:rsid w:val="000A1526"/>
    <w:rsid w:val="000B1008"/>
    <w:rsid w:val="000E53B7"/>
    <w:rsid w:val="000F24BE"/>
    <w:rsid w:val="00131DB7"/>
    <w:rsid w:val="00136F83"/>
    <w:rsid w:val="001759CA"/>
    <w:rsid w:val="00182484"/>
    <w:rsid w:val="001A2F06"/>
    <w:rsid w:val="001C3CB6"/>
    <w:rsid w:val="001D54D0"/>
    <w:rsid w:val="001E520C"/>
    <w:rsid w:val="001F48BA"/>
    <w:rsid w:val="002053D8"/>
    <w:rsid w:val="00222CE2"/>
    <w:rsid w:val="002245AE"/>
    <w:rsid w:val="00230EE7"/>
    <w:rsid w:val="00254EFE"/>
    <w:rsid w:val="0028403C"/>
    <w:rsid w:val="00294031"/>
    <w:rsid w:val="002B6624"/>
    <w:rsid w:val="002E0731"/>
    <w:rsid w:val="0031413F"/>
    <w:rsid w:val="00352852"/>
    <w:rsid w:val="00373826"/>
    <w:rsid w:val="003758A7"/>
    <w:rsid w:val="00381069"/>
    <w:rsid w:val="003C1125"/>
    <w:rsid w:val="003D3271"/>
    <w:rsid w:val="003E4352"/>
    <w:rsid w:val="003F6E0C"/>
    <w:rsid w:val="004035A8"/>
    <w:rsid w:val="004038CF"/>
    <w:rsid w:val="0040531D"/>
    <w:rsid w:val="0041446F"/>
    <w:rsid w:val="004358D7"/>
    <w:rsid w:val="00435B05"/>
    <w:rsid w:val="00471F23"/>
    <w:rsid w:val="004721CE"/>
    <w:rsid w:val="0047567D"/>
    <w:rsid w:val="00490363"/>
    <w:rsid w:val="004A0C86"/>
    <w:rsid w:val="004A2DE2"/>
    <w:rsid w:val="004A6471"/>
    <w:rsid w:val="004C4AC4"/>
    <w:rsid w:val="004D29A6"/>
    <w:rsid w:val="004F3AD1"/>
    <w:rsid w:val="004F528B"/>
    <w:rsid w:val="005221B5"/>
    <w:rsid w:val="00522E26"/>
    <w:rsid w:val="00536023"/>
    <w:rsid w:val="00546A7F"/>
    <w:rsid w:val="00557351"/>
    <w:rsid w:val="005638A0"/>
    <w:rsid w:val="005671E6"/>
    <w:rsid w:val="00571BED"/>
    <w:rsid w:val="0057375F"/>
    <w:rsid w:val="00580FE1"/>
    <w:rsid w:val="00581430"/>
    <w:rsid w:val="00581A63"/>
    <w:rsid w:val="00592630"/>
    <w:rsid w:val="005B1573"/>
    <w:rsid w:val="005B67C2"/>
    <w:rsid w:val="005C2C2B"/>
    <w:rsid w:val="005D73C0"/>
    <w:rsid w:val="005E5BA5"/>
    <w:rsid w:val="006042FA"/>
    <w:rsid w:val="006109BD"/>
    <w:rsid w:val="006412E4"/>
    <w:rsid w:val="00647005"/>
    <w:rsid w:val="00651C17"/>
    <w:rsid w:val="006559CF"/>
    <w:rsid w:val="00666674"/>
    <w:rsid w:val="00677FA6"/>
    <w:rsid w:val="006A47AC"/>
    <w:rsid w:val="006C727F"/>
    <w:rsid w:val="006E0566"/>
    <w:rsid w:val="006E789E"/>
    <w:rsid w:val="006F3898"/>
    <w:rsid w:val="00707598"/>
    <w:rsid w:val="00713844"/>
    <w:rsid w:val="00735C6E"/>
    <w:rsid w:val="007509AF"/>
    <w:rsid w:val="00760BE9"/>
    <w:rsid w:val="00770369"/>
    <w:rsid w:val="00781D51"/>
    <w:rsid w:val="00792E55"/>
    <w:rsid w:val="007A1065"/>
    <w:rsid w:val="007C3153"/>
    <w:rsid w:val="007D28C5"/>
    <w:rsid w:val="007F6C58"/>
    <w:rsid w:val="008111C4"/>
    <w:rsid w:val="0082133D"/>
    <w:rsid w:val="00823598"/>
    <w:rsid w:val="00864960"/>
    <w:rsid w:val="008719CE"/>
    <w:rsid w:val="008C3F88"/>
    <w:rsid w:val="008C7292"/>
    <w:rsid w:val="008D23B2"/>
    <w:rsid w:val="008D715E"/>
    <w:rsid w:val="00901A31"/>
    <w:rsid w:val="00974055"/>
    <w:rsid w:val="009831C5"/>
    <w:rsid w:val="009F39B8"/>
    <w:rsid w:val="009F64E4"/>
    <w:rsid w:val="00A21D08"/>
    <w:rsid w:val="00A32471"/>
    <w:rsid w:val="00A352BF"/>
    <w:rsid w:val="00A4178A"/>
    <w:rsid w:val="00A43DD3"/>
    <w:rsid w:val="00A44398"/>
    <w:rsid w:val="00A52622"/>
    <w:rsid w:val="00A556A1"/>
    <w:rsid w:val="00A61FCA"/>
    <w:rsid w:val="00A66AF0"/>
    <w:rsid w:val="00A70AF8"/>
    <w:rsid w:val="00A7268A"/>
    <w:rsid w:val="00A73871"/>
    <w:rsid w:val="00AC27F6"/>
    <w:rsid w:val="00AE6736"/>
    <w:rsid w:val="00AF186B"/>
    <w:rsid w:val="00AF3C0C"/>
    <w:rsid w:val="00B16B7F"/>
    <w:rsid w:val="00B17AC2"/>
    <w:rsid w:val="00B3317F"/>
    <w:rsid w:val="00B53200"/>
    <w:rsid w:val="00B60354"/>
    <w:rsid w:val="00B62746"/>
    <w:rsid w:val="00B63A8C"/>
    <w:rsid w:val="00B73C1B"/>
    <w:rsid w:val="00B75460"/>
    <w:rsid w:val="00B80577"/>
    <w:rsid w:val="00BA3B8B"/>
    <w:rsid w:val="00BB67B0"/>
    <w:rsid w:val="00BC4894"/>
    <w:rsid w:val="00BC58D8"/>
    <w:rsid w:val="00BD32A8"/>
    <w:rsid w:val="00BF5C34"/>
    <w:rsid w:val="00C11090"/>
    <w:rsid w:val="00C20257"/>
    <w:rsid w:val="00C357D7"/>
    <w:rsid w:val="00C400D5"/>
    <w:rsid w:val="00C77063"/>
    <w:rsid w:val="00C8460B"/>
    <w:rsid w:val="00C8466F"/>
    <w:rsid w:val="00CA11B7"/>
    <w:rsid w:val="00CB1D1B"/>
    <w:rsid w:val="00CB3B48"/>
    <w:rsid w:val="00CB4042"/>
    <w:rsid w:val="00CD6424"/>
    <w:rsid w:val="00CE61D8"/>
    <w:rsid w:val="00D27A57"/>
    <w:rsid w:val="00D3526D"/>
    <w:rsid w:val="00D651E3"/>
    <w:rsid w:val="00D859CF"/>
    <w:rsid w:val="00D95DC1"/>
    <w:rsid w:val="00D97808"/>
    <w:rsid w:val="00DA15CD"/>
    <w:rsid w:val="00DA31A1"/>
    <w:rsid w:val="00DB39B3"/>
    <w:rsid w:val="00DB57EA"/>
    <w:rsid w:val="00DD53BB"/>
    <w:rsid w:val="00DE1D8A"/>
    <w:rsid w:val="00E3736D"/>
    <w:rsid w:val="00E40DCF"/>
    <w:rsid w:val="00E46BDE"/>
    <w:rsid w:val="00E52B16"/>
    <w:rsid w:val="00E76F0E"/>
    <w:rsid w:val="00E932C6"/>
    <w:rsid w:val="00E94830"/>
    <w:rsid w:val="00EC67B2"/>
    <w:rsid w:val="00EE4FBD"/>
    <w:rsid w:val="00EE72E3"/>
    <w:rsid w:val="00EF2F93"/>
    <w:rsid w:val="00F22350"/>
    <w:rsid w:val="00F22993"/>
    <w:rsid w:val="00F4779A"/>
    <w:rsid w:val="00F47F79"/>
    <w:rsid w:val="00F50A8A"/>
    <w:rsid w:val="00F600DA"/>
    <w:rsid w:val="00F62135"/>
    <w:rsid w:val="00F66626"/>
    <w:rsid w:val="00F725BA"/>
    <w:rsid w:val="00FA0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C18B9-8EC5-483A-AE2E-4493EDF5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94378-2012-4182-A682-B5B16DDE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24</Pages>
  <Words>8060</Words>
  <Characters>44331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89</cp:revision>
  <cp:lastPrinted>2020-03-04T21:24:00Z</cp:lastPrinted>
  <dcterms:created xsi:type="dcterms:W3CDTF">2020-08-11T16:09:00Z</dcterms:created>
  <dcterms:modified xsi:type="dcterms:W3CDTF">2021-09-21T21:14:00Z</dcterms:modified>
</cp:coreProperties>
</file>