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AC4" w:rsidRDefault="00B66D7A" w:rsidP="008C75F5">
      <w:pPr>
        <w:jc w:val="center"/>
        <w:rPr>
          <w:b/>
          <w:sz w:val="28"/>
          <w:szCs w:val="28"/>
        </w:rPr>
      </w:pPr>
      <w:r w:rsidRPr="001114E7">
        <w:rPr>
          <w:noProof/>
          <w:lang w:eastAsia="es-SV"/>
        </w:rPr>
        <w:drawing>
          <wp:anchor distT="0" distB="0" distL="114300" distR="114300" simplePos="0" relativeHeight="251661312" behindDoc="0" locked="0" layoutInCell="1" allowOverlap="1" wp14:anchorId="13A0D68A" wp14:editId="1C5325AE">
            <wp:simplePos x="0" y="0"/>
            <wp:positionH relativeFrom="column">
              <wp:posOffset>-241935</wp:posOffset>
            </wp:positionH>
            <wp:positionV relativeFrom="paragraph">
              <wp:posOffset>76200</wp:posOffset>
            </wp:positionV>
            <wp:extent cx="962025" cy="962025"/>
            <wp:effectExtent l="0" t="0" r="9525" b="9525"/>
            <wp:wrapSquare wrapText="bothSides"/>
            <wp:docPr id="2" name="Imagen 2" descr="C:\Users\Usuario\Pictures\ESCUDO APASTEPEQ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Pictures\ESCUDO APASTEPEQUE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7AC4" w:rsidRPr="00857AC4">
        <w:rPr>
          <w:noProof/>
          <w:lang w:eastAsia="es-SV"/>
        </w:rPr>
        <w:drawing>
          <wp:anchor distT="0" distB="0" distL="114300" distR="114300" simplePos="0" relativeHeight="251662336" behindDoc="0" locked="0" layoutInCell="1" allowOverlap="1" wp14:anchorId="5E005B76" wp14:editId="4EC19622">
            <wp:simplePos x="0" y="0"/>
            <wp:positionH relativeFrom="column">
              <wp:posOffset>4482465</wp:posOffset>
            </wp:positionH>
            <wp:positionV relativeFrom="paragraph">
              <wp:posOffset>135890</wp:posOffset>
            </wp:positionV>
            <wp:extent cx="1200150" cy="781050"/>
            <wp:effectExtent l="0" t="0" r="0" b="0"/>
            <wp:wrapSquare wrapText="bothSides"/>
            <wp:docPr id="5" name="Imagen 5" descr="C:\Users\Usuario\Pictures\lu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Pictures\lup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57AC4" w:rsidRDefault="00857AC4" w:rsidP="008C75F5">
      <w:pPr>
        <w:jc w:val="center"/>
        <w:rPr>
          <w:b/>
          <w:sz w:val="28"/>
          <w:szCs w:val="28"/>
        </w:rPr>
      </w:pPr>
    </w:p>
    <w:p w:rsidR="001D5F27" w:rsidRDefault="001D5F27" w:rsidP="001D5F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ALCALDIA MUNICIPAL DE APASTEPEQUE</w:t>
      </w:r>
    </w:p>
    <w:p w:rsidR="0099511B" w:rsidRDefault="001D5F27" w:rsidP="001D5F2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C75F5" w:rsidRPr="008C75F5">
        <w:rPr>
          <w:b/>
          <w:sz w:val="28"/>
          <w:szCs w:val="28"/>
        </w:rPr>
        <w:t>A</w:t>
      </w:r>
      <w:r w:rsidR="008C75F5">
        <w:rPr>
          <w:b/>
          <w:sz w:val="28"/>
          <w:szCs w:val="28"/>
        </w:rPr>
        <w:t>CTA DE INEX</w:t>
      </w:r>
      <w:r w:rsidR="008C75F5" w:rsidRPr="008C75F5">
        <w:rPr>
          <w:b/>
          <w:sz w:val="28"/>
          <w:szCs w:val="28"/>
        </w:rPr>
        <w:t>ISTENCIA</w:t>
      </w:r>
    </w:p>
    <w:p w:rsidR="001D5F27" w:rsidRDefault="001D5F27" w:rsidP="0090664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</w:t>
      </w:r>
      <w:r w:rsidR="00853780">
        <w:rPr>
          <w:b/>
          <w:sz w:val="28"/>
          <w:szCs w:val="28"/>
        </w:rPr>
        <w:t xml:space="preserve">SOBRE </w:t>
      </w:r>
      <w:r w:rsidR="00906644">
        <w:rPr>
          <w:b/>
          <w:sz w:val="28"/>
          <w:szCs w:val="28"/>
        </w:rPr>
        <w:t>RESOLUCIONES EJECUTORIADAS</w:t>
      </w:r>
    </w:p>
    <w:p w:rsidR="00853780" w:rsidRDefault="00853780" w:rsidP="00857AC4">
      <w:pPr>
        <w:rPr>
          <w:b/>
          <w:sz w:val="28"/>
          <w:szCs w:val="28"/>
        </w:rPr>
      </w:pPr>
    </w:p>
    <w:p w:rsidR="00853780" w:rsidRPr="001D5F27" w:rsidRDefault="001D5F27" w:rsidP="001D5F27">
      <w:pPr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8A52A5">
        <w:rPr>
          <w:sz w:val="24"/>
          <w:szCs w:val="24"/>
        </w:rPr>
        <w:t>n e</w:t>
      </w:r>
      <w:r>
        <w:rPr>
          <w:sz w:val="24"/>
          <w:szCs w:val="24"/>
        </w:rPr>
        <w:t>l Procedimiento de A</w:t>
      </w:r>
      <w:r w:rsidR="00853780" w:rsidRPr="001D5F27">
        <w:rPr>
          <w:sz w:val="24"/>
          <w:szCs w:val="24"/>
        </w:rPr>
        <w:t>cceso a la Inform</w:t>
      </w:r>
      <w:r w:rsidR="00EC33F9">
        <w:rPr>
          <w:sz w:val="24"/>
          <w:szCs w:val="24"/>
        </w:rPr>
        <w:t xml:space="preserve">ación establecido en el Titulo </w:t>
      </w:r>
      <w:r w:rsidR="00853780" w:rsidRPr="001D5F27">
        <w:rPr>
          <w:sz w:val="24"/>
          <w:szCs w:val="24"/>
        </w:rPr>
        <w:t>ll</w:t>
      </w:r>
      <w:r>
        <w:rPr>
          <w:sz w:val="24"/>
          <w:szCs w:val="24"/>
        </w:rPr>
        <w:t xml:space="preserve">, </w:t>
      </w:r>
      <w:r w:rsidR="00D16852">
        <w:rPr>
          <w:sz w:val="24"/>
          <w:szCs w:val="24"/>
        </w:rPr>
        <w:t>Capítulo</w:t>
      </w:r>
      <w:r w:rsidR="008276A8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, </w:t>
      </w:r>
      <w:r w:rsidR="00694C96">
        <w:rPr>
          <w:sz w:val="24"/>
          <w:szCs w:val="24"/>
        </w:rPr>
        <w:t>sobre la Información Oficiosa</w:t>
      </w:r>
      <w:r>
        <w:rPr>
          <w:sz w:val="24"/>
          <w:szCs w:val="24"/>
        </w:rPr>
        <w:t xml:space="preserve">, </w:t>
      </w:r>
      <w:r w:rsidR="00853780" w:rsidRPr="001D5F27">
        <w:rPr>
          <w:sz w:val="24"/>
          <w:szCs w:val="24"/>
        </w:rPr>
        <w:t xml:space="preserve">en </w:t>
      </w:r>
      <w:r w:rsidR="00DE2F93" w:rsidRPr="001D5F27">
        <w:rPr>
          <w:sz w:val="24"/>
          <w:szCs w:val="24"/>
        </w:rPr>
        <w:t xml:space="preserve">el </w:t>
      </w:r>
      <w:r w:rsidR="00694C96">
        <w:rPr>
          <w:sz w:val="24"/>
          <w:szCs w:val="24"/>
        </w:rPr>
        <w:t>A</w:t>
      </w:r>
      <w:r w:rsidR="00DE2F93" w:rsidRPr="001D5F27">
        <w:rPr>
          <w:sz w:val="24"/>
          <w:szCs w:val="24"/>
        </w:rPr>
        <w:t>rt. 1</w:t>
      </w:r>
      <w:r w:rsidR="00694C96">
        <w:rPr>
          <w:sz w:val="24"/>
          <w:szCs w:val="24"/>
        </w:rPr>
        <w:t>0, numeral 24</w:t>
      </w:r>
      <w:r w:rsidR="00DE2F93" w:rsidRPr="001D5F27">
        <w:rPr>
          <w:sz w:val="24"/>
          <w:szCs w:val="24"/>
        </w:rPr>
        <w:t xml:space="preserve"> de LAIP, </w:t>
      </w:r>
      <w:r w:rsidR="008276A8">
        <w:rPr>
          <w:sz w:val="24"/>
          <w:szCs w:val="24"/>
        </w:rPr>
        <w:t xml:space="preserve">nos dice </w:t>
      </w:r>
      <w:r w:rsidR="00DE2F93" w:rsidRPr="001D5F27">
        <w:rPr>
          <w:sz w:val="24"/>
          <w:szCs w:val="24"/>
        </w:rPr>
        <w:t>qu</w:t>
      </w:r>
      <w:r w:rsidR="00853780" w:rsidRPr="001D5F27">
        <w:rPr>
          <w:sz w:val="24"/>
          <w:szCs w:val="24"/>
        </w:rPr>
        <w:t>e “</w:t>
      </w:r>
      <w:r w:rsidR="00694C96">
        <w:rPr>
          <w:sz w:val="24"/>
          <w:szCs w:val="24"/>
        </w:rPr>
        <w:t>Los Organismos de control del Estado publicaran el texto íntegro de sus Resoluciones Ejecutoriadas, así como los informes producidos en todas sus jurisdicciones</w:t>
      </w:r>
      <w:r w:rsidR="002E4FA0">
        <w:rPr>
          <w:sz w:val="24"/>
          <w:szCs w:val="24"/>
        </w:rPr>
        <w:t>”</w:t>
      </w:r>
      <w:r w:rsidR="00853780" w:rsidRPr="001D5F27">
        <w:rPr>
          <w:sz w:val="24"/>
          <w:szCs w:val="24"/>
        </w:rPr>
        <w:t>, al respecto se informa que:</w:t>
      </w:r>
    </w:p>
    <w:p w:rsidR="00494400" w:rsidRDefault="002E4FA0" w:rsidP="00494400">
      <w:pPr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04520A">
        <w:rPr>
          <w:sz w:val="24"/>
          <w:szCs w:val="24"/>
        </w:rPr>
        <w:t>a Unidad Administrativa Tributaria Municipal de l</w:t>
      </w:r>
      <w:r w:rsidR="00853780" w:rsidRPr="001D5F27">
        <w:rPr>
          <w:sz w:val="24"/>
          <w:szCs w:val="24"/>
        </w:rPr>
        <w:t xml:space="preserve">a </w:t>
      </w:r>
      <w:r w:rsidR="00DE2F93" w:rsidRPr="001D5F27">
        <w:rPr>
          <w:sz w:val="24"/>
          <w:szCs w:val="24"/>
        </w:rPr>
        <w:t>Alcaldía Municipal de Apastepeque, departamento de S</w:t>
      </w:r>
      <w:r w:rsidR="00853780" w:rsidRPr="001D5F27">
        <w:rPr>
          <w:sz w:val="24"/>
          <w:szCs w:val="24"/>
        </w:rPr>
        <w:t xml:space="preserve">an Vicente, por el momento no </w:t>
      </w:r>
      <w:r w:rsidR="0004520A">
        <w:rPr>
          <w:sz w:val="24"/>
          <w:szCs w:val="24"/>
        </w:rPr>
        <w:t>posee ninguna Resolución</w:t>
      </w:r>
      <w:r w:rsidR="00494400">
        <w:rPr>
          <w:sz w:val="24"/>
          <w:szCs w:val="24"/>
        </w:rPr>
        <w:t xml:space="preserve"> Ejecutoriada, por tal razón. </w:t>
      </w:r>
    </w:p>
    <w:p w:rsidR="00453410" w:rsidRPr="001D5F27" w:rsidRDefault="00DE2F93" w:rsidP="001D5F27">
      <w:pPr>
        <w:jc w:val="both"/>
        <w:rPr>
          <w:sz w:val="24"/>
          <w:szCs w:val="24"/>
        </w:rPr>
      </w:pPr>
      <w:r w:rsidRPr="001D5F27">
        <w:rPr>
          <w:b/>
          <w:sz w:val="24"/>
          <w:szCs w:val="24"/>
        </w:rPr>
        <w:t>RESUELVE:</w:t>
      </w:r>
      <w:r w:rsidRPr="001D5F27">
        <w:rPr>
          <w:sz w:val="24"/>
          <w:szCs w:val="24"/>
        </w:rPr>
        <w:t xml:space="preserve"> </w:t>
      </w:r>
      <w:r w:rsidR="00494400" w:rsidRPr="001D5F27">
        <w:rPr>
          <w:sz w:val="24"/>
          <w:szCs w:val="24"/>
        </w:rPr>
        <w:t xml:space="preserve">Que desde el año 2016 a la fecha la Unidad </w:t>
      </w:r>
      <w:r w:rsidR="00494400">
        <w:rPr>
          <w:sz w:val="24"/>
          <w:szCs w:val="24"/>
        </w:rPr>
        <w:t>Administrativa Tributaria Municipal de l</w:t>
      </w:r>
      <w:r w:rsidR="00494400" w:rsidRPr="001D5F27">
        <w:rPr>
          <w:sz w:val="24"/>
          <w:szCs w:val="24"/>
        </w:rPr>
        <w:t>a Alcaldía Municipal de Apastepeque, departamento de San Vicente,</w:t>
      </w:r>
      <w:r w:rsidR="00494400">
        <w:rPr>
          <w:sz w:val="24"/>
          <w:szCs w:val="24"/>
        </w:rPr>
        <w:t xml:space="preserve"> en sus Archivos no </w:t>
      </w:r>
      <w:r w:rsidR="002E4FA0">
        <w:rPr>
          <w:sz w:val="24"/>
          <w:szCs w:val="24"/>
        </w:rPr>
        <w:t xml:space="preserve">cuenta con </w:t>
      </w:r>
      <w:r w:rsidR="00494400">
        <w:rPr>
          <w:sz w:val="24"/>
          <w:szCs w:val="24"/>
        </w:rPr>
        <w:t xml:space="preserve">ningún documento de Resolución Ejecutoriada por no </w:t>
      </w:r>
      <w:r w:rsidR="002E4FA0">
        <w:rPr>
          <w:sz w:val="24"/>
          <w:szCs w:val="24"/>
        </w:rPr>
        <w:t xml:space="preserve">haber </w:t>
      </w:r>
      <w:r w:rsidR="00494400">
        <w:rPr>
          <w:sz w:val="24"/>
          <w:szCs w:val="24"/>
        </w:rPr>
        <w:t>realiza</w:t>
      </w:r>
      <w:r w:rsidR="002E4FA0">
        <w:rPr>
          <w:sz w:val="24"/>
          <w:szCs w:val="24"/>
        </w:rPr>
        <w:t xml:space="preserve">do </w:t>
      </w:r>
      <w:r w:rsidR="00494400">
        <w:rPr>
          <w:sz w:val="24"/>
          <w:szCs w:val="24"/>
        </w:rPr>
        <w:t>ningún proceso</w:t>
      </w:r>
      <w:r w:rsidR="002E4FA0">
        <w:rPr>
          <w:sz w:val="24"/>
          <w:szCs w:val="24"/>
        </w:rPr>
        <w:t xml:space="preserve"> en el Municipio</w:t>
      </w:r>
      <w:r w:rsidR="00494400">
        <w:rPr>
          <w:sz w:val="24"/>
          <w:szCs w:val="24"/>
        </w:rPr>
        <w:t>.</w:t>
      </w:r>
      <w:r w:rsidRPr="001D5F27">
        <w:rPr>
          <w:sz w:val="24"/>
          <w:szCs w:val="24"/>
        </w:rPr>
        <w:t xml:space="preserve"> </w:t>
      </w:r>
      <w:r w:rsidR="001D5F27" w:rsidRPr="001D5F27">
        <w:rPr>
          <w:sz w:val="24"/>
          <w:szCs w:val="24"/>
        </w:rPr>
        <w:t>Y</w:t>
      </w:r>
      <w:r w:rsidRPr="001D5F27">
        <w:rPr>
          <w:sz w:val="24"/>
          <w:szCs w:val="24"/>
        </w:rPr>
        <w:t xml:space="preserve"> para </w:t>
      </w:r>
      <w:r w:rsidR="00D16852">
        <w:rPr>
          <w:sz w:val="24"/>
          <w:szCs w:val="24"/>
        </w:rPr>
        <w:t>ser colocada la presente en el P</w:t>
      </w:r>
      <w:r w:rsidRPr="001D5F27">
        <w:rPr>
          <w:sz w:val="24"/>
          <w:szCs w:val="24"/>
        </w:rPr>
        <w:t>ortal de Transparencia, correspondiente a esta Municipalidad, se extiende la presente a los</w:t>
      </w:r>
      <w:r w:rsidR="003E7CB7">
        <w:rPr>
          <w:sz w:val="24"/>
          <w:szCs w:val="24"/>
        </w:rPr>
        <w:t xml:space="preserve"> trece días del mes de febrero</w:t>
      </w:r>
      <w:r w:rsidR="00494400">
        <w:rPr>
          <w:sz w:val="24"/>
          <w:szCs w:val="24"/>
        </w:rPr>
        <w:t xml:space="preserve"> </w:t>
      </w:r>
      <w:r w:rsidR="003E7CB7">
        <w:rPr>
          <w:sz w:val="24"/>
          <w:szCs w:val="24"/>
        </w:rPr>
        <w:t xml:space="preserve">del año dos mil </w:t>
      </w:r>
      <w:r w:rsidRPr="001D5F27">
        <w:rPr>
          <w:sz w:val="24"/>
          <w:szCs w:val="24"/>
        </w:rPr>
        <w:t>ve</w:t>
      </w:r>
      <w:r w:rsidR="003E7CB7">
        <w:rPr>
          <w:sz w:val="24"/>
          <w:szCs w:val="24"/>
        </w:rPr>
        <w:t>inte</w:t>
      </w:r>
      <w:bookmarkStart w:id="0" w:name="_GoBack"/>
      <w:bookmarkEnd w:id="0"/>
      <w:r w:rsidRPr="001D5F27">
        <w:rPr>
          <w:sz w:val="24"/>
          <w:szCs w:val="24"/>
        </w:rPr>
        <w:t xml:space="preserve">, y no teniendo </w:t>
      </w:r>
      <w:r w:rsidR="001D5F27" w:rsidRPr="001D5F27">
        <w:rPr>
          <w:sz w:val="24"/>
          <w:szCs w:val="24"/>
        </w:rPr>
        <w:t>más</w:t>
      </w:r>
      <w:r w:rsidRPr="001D5F27">
        <w:rPr>
          <w:sz w:val="24"/>
          <w:szCs w:val="24"/>
        </w:rPr>
        <w:t xml:space="preserve"> que agregar a la presente se cierra la presente acta, para lo cual firmo y sello</w:t>
      </w:r>
      <w:r w:rsidR="001D5F27" w:rsidRPr="001D5F27">
        <w:rPr>
          <w:sz w:val="24"/>
          <w:szCs w:val="24"/>
        </w:rPr>
        <w:t xml:space="preserve">. </w:t>
      </w:r>
    </w:p>
    <w:p w:rsidR="004E5D16" w:rsidRPr="001D5F27" w:rsidRDefault="00453410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</w:t>
      </w:r>
    </w:p>
    <w:p w:rsidR="00453410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                                                                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>Licda. Celina Mercedes Hernández de Carrillo.</w:t>
      </w:r>
    </w:p>
    <w:p w:rsidR="004E5D16" w:rsidRPr="001D5F27" w:rsidRDefault="004E5D16" w:rsidP="001D5F27">
      <w:pPr>
        <w:jc w:val="both"/>
        <w:rPr>
          <w:sz w:val="24"/>
          <w:szCs w:val="24"/>
        </w:rPr>
      </w:pPr>
      <w:r w:rsidRPr="001D5F27">
        <w:rPr>
          <w:sz w:val="24"/>
          <w:szCs w:val="24"/>
        </w:rPr>
        <w:t xml:space="preserve">Oficial de Información Pública.  </w:t>
      </w:r>
    </w:p>
    <w:p w:rsidR="000A7257" w:rsidRPr="001D5F27" w:rsidRDefault="000A7257" w:rsidP="001D5F27">
      <w:pPr>
        <w:jc w:val="both"/>
        <w:rPr>
          <w:sz w:val="24"/>
          <w:szCs w:val="24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Default="000A7257" w:rsidP="00453410">
      <w:pPr>
        <w:rPr>
          <w:b/>
          <w:sz w:val="28"/>
          <w:szCs w:val="28"/>
        </w:rPr>
      </w:pPr>
    </w:p>
    <w:p w:rsidR="000A7257" w:rsidRPr="008C75F5" w:rsidRDefault="000A7257" w:rsidP="00453410">
      <w:pPr>
        <w:rPr>
          <w:b/>
          <w:sz w:val="28"/>
          <w:szCs w:val="28"/>
        </w:rPr>
      </w:pPr>
    </w:p>
    <w:sectPr w:rsidR="000A7257" w:rsidRPr="008C75F5" w:rsidSect="00857AC4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5F5"/>
    <w:rsid w:val="0004520A"/>
    <w:rsid w:val="000A7257"/>
    <w:rsid w:val="001D5F27"/>
    <w:rsid w:val="002E4FA0"/>
    <w:rsid w:val="003E7CB7"/>
    <w:rsid w:val="00453410"/>
    <w:rsid w:val="00494400"/>
    <w:rsid w:val="004E5D16"/>
    <w:rsid w:val="0050037E"/>
    <w:rsid w:val="006203AE"/>
    <w:rsid w:val="00694C96"/>
    <w:rsid w:val="008276A8"/>
    <w:rsid w:val="00853780"/>
    <w:rsid w:val="00857AC4"/>
    <w:rsid w:val="008A52A5"/>
    <w:rsid w:val="008C75F5"/>
    <w:rsid w:val="00906644"/>
    <w:rsid w:val="0099511B"/>
    <w:rsid w:val="00B66D7A"/>
    <w:rsid w:val="00BE3423"/>
    <w:rsid w:val="00D16852"/>
    <w:rsid w:val="00DE2F93"/>
    <w:rsid w:val="00EC33F9"/>
    <w:rsid w:val="00F2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674E6"/>
  <w15:chartTrackingRefBased/>
  <w15:docId w15:val="{3D3814B9-D3E8-4965-A64E-475077E4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E5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5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227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2019-04-24T20:31:00Z</cp:lastPrinted>
  <dcterms:created xsi:type="dcterms:W3CDTF">2020-03-17T19:42:00Z</dcterms:created>
  <dcterms:modified xsi:type="dcterms:W3CDTF">2020-03-17T19:42:00Z</dcterms:modified>
</cp:coreProperties>
</file>