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420D87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391D4" wp14:editId="6CAE2EA1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2EF" wp14:editId="4F3383C5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2F835" wp14:editId="3808C25A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14B9E8" wp14:editId="0D2CD08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478277" wp14:editId="5164B90A">
            <wp:simplePos x="0" y="0"/>
            <wp:positionH relativeFrom="column">
              <wp:posOffset>-701763</wp:posOffset>
            </wp:positionH>
            <wp:positionV relativeFrom="paragraph">
              <wp:posOffset>-332236</wp:posOffset>
            </wp:positionV>
            <wp:extent cx="4761187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4810" cy="924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bookmarkStart w:id="0" w:name="_GoBack"/>
      <w:bookmarkEnd w:id="0"/>
      <w:r w:rsidR="00CE705D" w:rsidRPr="00E2555A">
        <w:rPr>
          <w:rFonts w:ascii="Calibri" w:hAnsi="Calibri" w:cs="Calibri"/>
          <w:bCs/>
          <w:sz w:val="24"/>
          <w:szCs w:val="18"/>
        </w:rPr>
        <w:t>, 01</w:t>
      </w:r>
      <w:r w:rsidR="00D72D21">
        <w:rPr>
          <w:rFonts w:ascii="Calibri" w:hAnsi="Calibri" w:cs="Calibri"/>
          <w:bCs/>
          <w:sz w:val="24"/>
          <w:szCs w:val="18"/>
        </w:rPr>
        <w:t xml:space="preserve"> Enero</w:t>
      </w:r>
      <w:r w:rsidRPr="00E2555A">
        <w:rPr>
          <w:rFonts w:ascii="Calibri" w:hAnsi="Calibri" w:cs="Calibri"/>
          <w:bCs/>
          <w:sz w:val="24"/>
          <w:szCs w:val="18"/>
        </w:rPr>
        <w:t xml:space="preserve">   de 2018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B94BA6" w:rsidRDefault="00B94BA6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  <w:r w:rsidRPr="00B94BA6">
        <w:rPr>
          <w:rFonts w:ascii="Calibri" w:hAnsi="Calibri" w:cs="Calibri"/>
          <w:b/>
          <w:bCs/>
          <w:sz w:val="24"/>
          <w:szCs w:val="18"/>
        </w:rPr>
        <w:t>NOTA ACLARATORIA EN RELACIÓN AL ÍNDICE DE INFORMACIÓN RESERVADA</w:t>
      </w:r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 xml:space="preserve">Por este medio, La Alcaldía Municipal de Ahuachapán, declara la inexistencia del índice de </w:t>
      </w:r>
      <w:r w:rsidR="00D72D21" w:rsidRPr="00E2555A">
        <w:rPr>
          <w:rFonts w:ascii="Calibri" w:hAnsi="Calibri" w:cs="Calibri"/>
          <w:bCs/>
          <w:sz w:val="24"/>
          <w:szCs w:val="18"/>
        </w:rPr>
        <w:t>información reservada</w:t>
      </w:r>
      <w:r w:rsidR="00D72D21">
        <w:rPr>
          <w:rFonts w:ascii="Calibri" w:hAnsi="Calibri" w:cs="Calibri"/>
          <w:bCs/>
          <w:sz w:val="24"/>
          <w:szCs w:val="18"/>
        </w:rPr>
        <w:t xml:space="preserve"> correspondiente al periodo de 01 de enero del 2018 a marzo del 2019</w:t>
      </w:r>
      <w:r w:rsidRPr="00E2555A">
        <w:rPr>
          <w:rFonts w:ascii="Calibri" w:hAnsi="Calibri" w:cs="Calibri"/>
          <w:bCs/>
          <w:sz w:val="24"/>
          <w:szCs w:val="18"/>
        </w:rPr>
        <w:t>, al que se refiere el artículo 50 letra “M” de la Ley de Acceso a la Información Pública LAIP.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Y para hacerlo de conocimiento general se extiende la presente acta.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97A383" wp14:editId="6568A8B0">
            <wp:simplePos x="0" y="0"/>
            <wp:positionH relativeFrom="column">
              <wp:posOffset>-190434</wp:posOffset>
            </wp:positionH>
            <wp:positionV relativeFrom="paragraph">
              <wp:posOffset>122555</wp:posOffset>
            </wp:positionV>
            <wp:extent cx="5400040" cy="17907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Marcial Ernesto Contreras Arévalo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Oficial de Información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8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C4B75"/>
    <w:rsid w:val="0013487E"/>
    <w:rsid w:val="0018530B"/>
    <w:rsid w:val="00273081"/>
    <w:rsid w:val="00420D87"/>
    <w:rsid w:val="00487E8E"/>
    <w:rsid w:val="00526063"/>
    <w:rsid w:val="00672367"/>
    <w:rsid w:val="006C056A"/>
    <w:rsid w:val="006C5E93"/>
    <w:rsid w:val="006D0FE7"/>
    <w:rsid w:val="007B4B11"/>
    <w:rsid w:val="007C18D5"/>
    <w:rsid w:val="009D4731"/>
    <w:rsid w:val="009E5012"/>
    <w:rsid w:val="00B227D4"/>
    <w:rsid w:val="00B63920"/>
    <w:rsid w:val="00B94BA6"/>
    <w:rsid w:val="00C748C3"/>
    <w:rsid w:val="00CE705D"/>
    <w:rsid w:val="00D0295B"/>
    <w:rsid w:val="00D72D21"/>
    <w:rsid w:val="00E17C3C"/>
    <w:rsid w:val="00E2555A"/>
    <w:rsid w:val="00F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alc-ahuachap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68FE-9E3C-41C4-96A9-452183E0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3</cp:revision>
  <dcterms:created xsi:type="dcterms:W3CDTF">2018-10-18T14:35:00Z</dcterms:created>
  <dcterms:modified xsi:type="dcterms:W3CDTF">2019-05-02T16:55:00Z</dcterms:modified>
</cp:coreProperties>
</file>