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B6" w:rsidRDefault="00D804CB" w:rsidP="000413DA">
      <w:pPr>
        <w:shd w:val="clear" w:color="auto" w:fill="FFFFFF" w:themeFill="background1"/>
        <w:spacing w:line="300" w:lineRule="auto"/>
        <w:jc w:val="both"/>
        <w:rPr>
          <w:rFonts w:ascii="Batang" w:eastAsia="Batang" w:hAnsi="Batang" w:cs="Arial"/>
          <w:b/>
          <w:color w:val="000000" w:themeColor="text1"/>
        </w:rPr>
      </w:pPr>
      <w:r w:rsidRPr="00CB70E4">
        <w:rPr>
          <w:rFonts w:ascii="Batang" w:eastAsia="Batang" w:hAnsi="Batang" w:cs="Aharoni"/>
          <w:b/>
          <w:bCs/>
          <w:iCs/>
        </w:rPr>
        <w:t xml:space="preserve">ACTA NÚMERO </w:t>
      </w:r>
      <w:r w:rsidR="008F5700">
        <w:rPr>
          <w:rFonts w:ascii="Batang" w:eastAsia="Batang" w:hAnsi="Batang" w:cs="Aharoni"/>
          <w:b/>
          <w:bCs/>
          <w:iCs/>
        </w:rPr>
        <w:t>CINCU</w:t>
      </w:r>
      <w:r w:rsidR="0082229D" w:rsidRPr="00CB70E4">
        <w:rPr>
          <w:rFonts w:ascii="Batang" w:eastAsia="Batang" w:hAnsi="Batang" w:cs="Aharoni"/>
          <w:b/>
          <w:bCs/>
          <w:iCs/>
        </w:rPr>
        <w:t>ENTA</w:t>
      </w:r>
      <w:r w:rsidR="001C278F">
        <w:rPr>
          <w:rFonts w:ascii="Batang" w:eastAsia="Batang" w:hAnsi="Batang" w:cs="Aharoni"/>
          <w:b/>
          <w:bCs/>
          <w:iCs/>
        </w:rPr>
        <w:t xml:space="preserve"> Y UNO</w:t>
      </w:r>
      <w:r w:rsidRPr="00CB70E4">
        <w:rPr>
          <w:rFonts w:ascii="Batang" w:eastAsia="Batang" w:hAnsi="Batang" w:cs="Aharoni"/>
          <w:b/>
          <w:bCs/>
          <w:iCs/>
        </w:rPr>
        <w:t xml:space="preserve">.- </w:t>
      </w:r>
      <w:r w:rsidRPr="00CB70E4">
        <w:rPr>
          <w:rFonts w:ascii="Batang" w:eastAsia="Batang" w:hAnsi="Batang" w:cs="Aharoni"/>
          <w:iCs/>
        </w:rPr>
        <w:t>En la Alcaldía Municipal de Acajutla, Depar</w:t>
      </w:r>
      <w:r w:rsidR="004C17A8" w:rsidRPr="00CB70E4">
        <w:rPr>
          <w:rFonts w:ascii="Batang" w:eastAsia="Batang" w:hAnsi="Batang" w:cs="Aharoni"/>
          <w:iCs/>
        </w:rPr>
        <w:t xml:space="preserve">tamento de Sonsonate, a las </w:t>
      </w:r>
      <w:r w:rsidR="001C278F">
        <w:rPr>
          <w:rFonts w:ascii="Batang" w:eastAsia="Batang" w:hAnsi="Batang" w:cs="Aharoni"/>
          <w:iCs/>
        </w:rPr>
        <w:t xml:space="preserve">ocho </w:t>
      </w:r>
      <w:r w:rsidRPr="00CB70E4">
        <w:rPr>
          <w:rFonts w:ascii="Batang" w:eastAsia="Batang" w:hAnsi="Batang" w:cs="Aharoni"/>
          <w:iCs/>
        </w:rPr>
        <w:t xml:space="preserve">horas </w:t>
      </w:r>
      <w:r w:rsidR="00B13049" w:rsidRPr="00CB70E4">
        <w:rPr>
          <w:rFonts w:ascii="Batang" w:eastAsia="Batang" w:hAnsi="Batang" w:cs="Aharoni"/>
          <w:iCs/>
        </w:rPr>
        <w:t xml:space="preserve">y treinta minutos </w:t>
      </w:r>
      <w:r w:rsidRPr="00CB70E4">
        <w:rPr>
          <w:rFonts w:ascii="Batang" w:eastAsia="Batang" w:hAnsi="Batang" w:cs="Aharoni"/>
          <w:iCs/>
        </w:rPr>
        <w:t xml:space="preserve">del día </w:t>
      </w:r>
      <w:r w:rsidR="008F5700">
        <w:rPr>
          <w:rFonts w:ascii="Batang" w:eastAsia="Batang" w:hAnsi="Batang" w:cs="Aharoni"/>
          <w:b/>
          <w:iCs/>
        </w:rPr>
        <w:t>veint</w:t>
      </w:r>
      <w:r w:rsidR="001C278F">
        <w:rPr>
          <w:rFonts w:ascii="Batang" w:eastAsia="Batang" w:hAnsi="Batang" w:cs="Aharoni"/>
          <w:b/>
          <w:iCs/>
        </w:rPr>
        <w:t>iocho d</w:t>
      </w:r>
      <w:r w:rsidR="00111EE7" w:rsidRPr="00CB70E4">
        <w:rPr>
          <w:rFonts w:ascii="Batang" w:eastAsia="Batang" w:hAnsi="Batang" w:cs="Aharoni"/>
          <w:b/>
          <w:bCs/>
          <w:iCs/>
        </w:rPr>
        <w:t>el mes de Noviem</w:t>
      </w:r>
      <w:r w:rsidRPr="00CB70E4">
        <w:rPr>
          <w:rFonts w:ascii="Batang" w:eastAsia="Batang" w:hAnsi="Batang" w:cs="Aharoni"/>
          <w:b/>
          <w:bCs/>
          <w:iCs/>
        </w:rPr>
        <w:t>bre del año dos mil diecinueve</w:t>
      </w:r>
      <w:r w:rsidRPr="00CB70E4">
        <w:rPr>
          <w:rFonts w:ascii="Batang" w:eastAsia="Batang" w:hAnsi="Batang" w:cs="Aharoni"/>
          <w:iCs/>
        </w:rPr>
        <w:t>.- Siendo éstos el lugar, día y hora previamente señalados se constituyó en este lugar</w:t>
      </w:r>
      <w:r w:rsidRPr="00CB70E4">
        <w:rPr>
          <w:rFonts w:ascii="Batang" w:eastAsia="Batang" w:hAnsi="Batang" w:cs="Aharoni"/>
          <w:noProof/>
          <w:lang w:eastAsia="es-ES"/>
        </w:rPr>
        <w:t xml:space="preserve"> el honorable </w:t>
      </w:r>
      <w:r w:rsidRPr="00CB70E4">
        <w:rPr>
          <w:rFonts w:ascii="Batang" w:eastAsia="Batang" w:hAnsi="Batang" w:cs="Aharoni"/>
          <w:b/>
          <w:noProof/>
          <w:lang w:eastAsia="es-ES"/>
        </w:rPr>
        <w:t>CONCEJO MUNICIPAL DE ACAJUTLA</w:t>
      </w:r>
      <w:r w:rsidRPr="00CB70E4">
        <w:rPr>
          <w:rFonts w:ascii="Batang" w:eastAsia="Batang" w:hAnsi="Batang" w:cs="Aharoni"/>
          <w:noProof/>
          <w:lang w:eastAsia="es-ES"/>
        </w:rPr>
        <w:t xml:space="preserve">, presidido por el señor Ricardo Alberto Zepeda Pineda, en su calidad de </w:t>
      </w:r>
      <w:r w:rsidRPr="00CB70E4">
        <w:rPr>
          <w:rFonts w:ascii="Batang" w:eastAsia="Batang" w:hAnsi="Batang" w:cs="Aharoni"/>
          <w:b/>
          <w:noProof/>
          <w:lang w:eastAsia="es-ES"/>
        </w:rPr>
        <w:t>Alcalde Municipal</w:t>
      </w:r>
      <w:r w:rsidR="00B34232" w:rsidRPr="00CB70E4">
        <w:rPr>
          <w:rFonts w:ascii="Batang" w:eastAsia="Batang" w:hAnsi="Batang" w:cs="Aharoni"/>
          <w:b/>
          <w:noProof/>
          <w:lang w:eastAsia="es-ES"/>
        </w:rPr>
        <w:t xml:space="preserve"> de Acajutla</w:t>
      </w:r>
      <w:r w:rsidRPr="00CB70E4">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CB70E4">
        <w:rPr>
          <w:rFonts w:ascii="Batang" w:eastAsia="Batang" w:hAnsi="Batang" w:cs="Aharoni"/>
          <w:b/>
          <w:noProof/>
          <w:lang w:eastAsia="es-ES"/>
        </w:rPr>
        <w:t>Sindica Municipal</w:t>
      </w:r>
      <w:r w:rsidR="00B34232" w:rsidRPr="00CB70E4">
        <w:rPr>
          <w:rFonts w:ascii="Batang" w:eastAsia="Batang" w:hAnsi="Batang" w:cs="Aharoni"/>
          <w:b/>
          <w:noProof/>
          <w:lang w:eastAsia="es-ES"/>
        </w:rPr>
        <w:t xml:space="preserve"> de Acajutla</w:t>
      </w:r>
      <w:r w:rsidRPr="00CB70E4">
        <w:rPr>
          <w:rFonts w:ascii="Batang" w:eastAsia="Batang" w:hAnsi="Batang" w:cs="Aharoni"/>
          <w:noProof/>
          <w:lang w:eastAsia="es-ES"/>
        </w:rPr>
        <w:t xml:space="preserve">, y </w:t>
      </w:r>
      <w:r w:rsidR="00D37D90"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la </w:t>
      </w:r>
      <w:r w:rsidR="00D37D90"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asistencia </w:t>
      </w:r>
      <w:r w:rsidR="00D37D90" w:rsidRPr="00CB70E4">
        <w:rPr>
          <w:rFonts w:ascii="Batang" w:eastAsia="Batang" w:hAnsi="Batang" w:cs="Aharoni"/>
          <w:noProof/>
          <w:lang w:eastAsia="es-ES"/>
        </w:rPr>
        <w:t xml:space="preserve"> </w:t>
      </w:r>
      <w:r w:rsidRPr="00CB70E4">
        <w:rPr>
          <w:rFonts w:ascii="Batang" w:eastAsia="Batang" w:hAnsi="Batang" w:cs="Aharoni"/>
          <w:noProof/>
          <w:lang w:eastAsia="es-ES"/>
        </w:rPr>
        <w:t>de</w:t>
      </w:r>
      <w:r w:rsidR="00D37D90"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 los señores </w:t>
      </w:r>
      <w:r w:rsidRPr="00CB70E4">
        <w:rPr>
          <w:rFonts w:ascii="Batang" w:eastAsia="Batang" w:hAnsi="Batang" w:cs="Aharoni"/>
          <w:b/>
          <w:noProof/>
          <w:lang w:eastAsia="es-ES"/>
        </w:rPr>
        <w:t>Regidores Propietarios: 1º.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Señora </w:t>
      </w:r>
      <w:r w:rsidRPr="00CB70E4">
        <w:rPr>
          <w:rFonts w:ascii="Batang" w:eastAsia="Batang" w:hAnsi="Batang" w:cs="Aharoni"/>
          <w:noProof/>
          <w:lang w:eastAsia="es-ES"/>
        </w:rPr>
        <w:t xml:space="preserve">Marlene Beatriz Morán de Figueroa; </w:t>
      </w:r>
      <w:r w:rsidRPr="00CB70E4">
        <w:rPr>
          <w:rFonts w:ascii="Batang" w:eastAsia="Batang" w:hAnsi="Batang" w:cs="Aharoni"/>
          <w:b/>
          <w:noProof/>
          <w:lang w:eastAsia="es-ES"/>
        </w:rPr>
        <w:t>2º.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Pedro Antonio Flores Esquivel; </w:t>
      </w:r>
      <w:r w:rsidRPr="00CB70E4">
        <w:rPr>
          <w:rFonts w:ascii="Batang" w:eastAsia="Batang" w:hAnsi="Batang" w:cs="Aharoni"/>
          <w:b/>
          <w:noProof/>
          <w:lang w:eastAsia="es-ES"/>
        </w:rPr>
        <w:t>3º.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Oscar Zepeda Meléndez; </w:t>
      </w:r>
      <w:r w:rsidRPr="00CB70E4">
        <w:rPr>
          <w:rFonts w:ascii="Batang" w:eastAsia="Batang" w:hAnsi="Batang" w:cs="Aharoni"/>
          <w:b/>
          <w:noProof/>
          <w:lang w:eastAsia="es-ES"/>
        </w:rPr>
        <w:t>4º.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Señora </w:t>
      </w:r>
      <w:r w:rsidRPr="00CB70E4">
        <w:rPr>
          <w:rFonts w:ascii="Batang" w:eastAsia="Batang" w:hAnsi="Batang" w:cs="Aharoni"/>
          <w:noProof/>
          <w:lang w:eastAsia="es-ES"/>
        </w:rPr>
        <w:t xml:space="preserve">Sirian Jeaneth Ramírez Escobar; </w:t>
      </w:r>
      <w:r w:rsidRPr="00CB70E4">
        <w:rPr>
          <w:rFonts w:ascii="Batang" w:eastAsia="Batang" w:hAnsi="Batang" w:cs="Aharoni"/>
          <w:b/>
          <w:noProof/>
          <w:lang w:eastAsia="es-ES"/>
        </w:rPr>
        <w:t>5º.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Geovany Alexander Martinez Cornejo; </w:t>
      </w:r>
      <w:r w:rsidRPr="00CB70E4">
        <w:rPr>
          <w:rFonts w:ascii="Batang" w:eastAsia="Batang" w:hAnsi="Batang" w:cs="Aharoni"/>
          <w:b/>
          <w:noProof/>
          <w:lang w:eastAsia="es-ES"/>
        </w:rPr>
        <w:t>6º.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Señorita </w:t>
      </w:r>
      <w:r w:rsidRPr="00CB70E4">
        <w:rPr>
          <w:rFonts w:ascii="Batang" w:eastAsia="Batang" w:hAnsi="Batang" w:cs="Aharoni"/>
          <w:noProof/>
          <w:lang w:eastAsia="es-ES"/>
        </w:rPr>
        <w:t xml:space="preserve">Reina Alicia Iglesias Ramírez; </w:t>
      </w:r>
      <w:r w:rsidRPr="00CB70E4">
        <w:rPr>
          <w:rFonts w:ascii="Batang" w:eastAsia="Batang" w:hAnsi="Batang" w:cs="Aharoni"/>
          <w:b/>
          <w:noProof/>
          <w:lang w:eastAsia="es-ES"/>
        </w:rPr>
        <w:t>7º.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José </w:t>
      </w:r>
      <w:r w:rsidR="007B6E71"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Emiliano </w:t>
      </w:r>
      <w:r w:rsidR="007B6E71"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Caravantes </w:t>
      </w:r>
      <w:r w:rsidR="007B6E71"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Anzora; </w:t>
      </w:r>
      <w:r w:rsidRPr="00CB70E4">
        <w:rPr>
          <w:rFonts w:ascii="Batang" w:eastAsia="Batang" w:hAnsi="Batang" w:cs="Aharoni"/>
          <w:b/>
          <w:noProof/>
          <w:lang w:eastAsia="es-ES"/>
        </w:rPr>
        <w:t>8º.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007B6E71"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Darío </w:t>
      </w:r>
      <w:r w:rsidR="007B6E71" w:rsidRPr="00CB70E4">
        <w:rPr>
          <w:rFonts w:ascii="Batang" w:eastAsia="Batang" w:hAnsi="Batang" w:cs="Aharoni"/>
          <w:noProof/>
          <w:lang w:eastAsia="es-ES"/>
        </w:rPr>
        <w:t xml:space="preserve"> </w:t>
      </w:r>
      <w:r w:rsidRPr="00CB70E4">
        <w:rPr>
          <w:rFonts w:ascii="Batang" w:eastAsia="Batang" w:hAnsi="Batang" w:cs="Aharoni"/>
          <w:noProof/>
          <w:lang w:eastAsia="es-ES"/>
        </w:rPr>
        <w:t xml:space="preserve">Ernesto Guadrón Ágreda; </w:t>
      </w:r>
      <w:r w:rsidRPr="00CB70E4">
        <w:rPr>
          <w:rFonts w:ascii="Batang" w:eastAsia="Batang" w:hAnsi="Batang" w:cs="Aharoni"/>
          <w:b/>
          <w:noProof/>
          <w:lang w:eastAsia="es-ES"/>
        </w:rPr>
        <w:t xml:space="preserve">9º. </w:t>
      </w:r>
      <w:r w:rsidR="00B34232" w:rsidRPr="00CB70E4">
        <w:rPr>
          <w:rFonts w:ascii="Batang" w:eastAsia="Batang" w:hAnsi="Batang" w:cs="Aharoni"/>
          <w:noProof/>
          <w:lang w:eastAsia="es-ES"/>
        </w:rPr>
        <w:t>Señor</w:t>
      </w:r>
      <w:r w:rsidR="00B34232" w:rsidRPr="00CB70E4">
        <w:rPr>
          <w:rFonts w:ascii="Batang" w:eastAsia="Batang" w:hAnsi="Batang" w:cs="Aharoni"/>
          <w:b/>
          <w:noProof/>
          <w:lang w:eastAsia="es-ES"/>
        </w:rPr>
        <w:t xml:space="preserve"> </w:t>
      </w:r>
      <w:r w:rsidRPr="00CB70E4">
        <w:rPr>
          <w:rFonts w:ascii="Batang" w:eastAsia="Batang" w:hAnsi="Batang" w:cs="Aharoni"/>
          <w:noProof/>
          <w:lang w:eastAsia="es-ES"/>
        </w:rPr>
        <w:t xml:space="preserve">José Luis Escobar Ortiz; y </w:t>
      </w:r>
      <w:r w:rsidRPr="00CB70E4">
        <w:rPr>
          <w:rFonts w:ascii="Batang" w:eastAsia="Batang" w:hAnsi="Batang" w:cs="Aharoni"/>
          <w:b/>
          <w:noProof/>
          <w:lang w:eastAsia="es-ES"/>
        </w:rPr>
        <w:t>10º.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Hugo Antonio Calderón Arriola; y contando también con la asistencia de los señores </w:t>
      </w:r>
      <w:r w:rsidRPr="00CB70E4">
        <w:rPr>
          <w:rFonts w:ascii="Batang" w:eastAsia="Batang" w:hAnsi="Batang" w:cs="Aharoni"/>
          <w:b/>
          <w:noProof/>
          <w:lang w:eastAsia="es-ES"/>
        </w:rPr>
        <w:t>Regidores Suplentes: 1º.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 xml:space="preserve">José Boris Ventura Rivas; </w:t>
      </w:r>
      <w:r w:rsidRPr="00CB70E4">
        <w:rPr>
          <w:rFonts w:ascii="Batang" w:eastAsia="Batang" w:hAnsi="Batang" w:cs="Aharoni"/>
          <w:b/>
          <w:noProof/>
          <w:lang w:eastAsia="es-ES"/>
        </w:rPr>
        <w:t>2º.</w:t>
      </w:r>
      <w:r w:rsidRPr="00CB70E4">
        <w:rPr>
          <w:rFonts w:ascii="Batang" w:eastAsia="Batang" w:hAnsi="Batang" w:cs="Aharoni"/>
          <w:noProof/>
          <w:lang w:eastAsia="es-ES"/>
        </w:rPr>
        <w:t xml:space="preserve"> Licenciada Evelyn Mariela Melgar Ruiz; y </w:t>
      </w:r>
      <w:r w:rsidRPr="00CB70E4">
        <w:rPr>
          <w:rFonts w:ascii="Batang" w:eastAsia="Batang" w:hAnsi="Batang" w:cs="Aharoni"/>
          <w:b/>
          <w:noProof/>
          <w:lang w:eastAsia="es-ES"/>
        </w:rPr>
        <w:t>3º.</w:t>
      </w:r>
      <w:r w:rsidRPr="00CB70E4">
        <w:rPr>
          <w:rFonts w:ascii="Batang" w:eastAsia="Batang" w:hAnsi="Batang" w:cs="Aharoni"/>
          <w:noProof/>
          <w:lang w:eastAsia="es-ES"/>
        </w:rPr>
        <w:t xml:space="preserve"> </w:t>
      </w:r>
      <w:r w:rsidR="00B34232" w:rsidRPr="00CB70E4">
        <w:rPr>
          <w:rFonts w:ascii="Batang" w:eastAsia="Batang" w:hAnsi="Batang" w:cs="Aharoni"/>
          <w:noProof/>
          <w:lang w:eastAsia="es-ES"/>
        </w:rPr>
        <w:t xml:space="preserve">Señor </w:t>
      </w:r>
      <w:r w:rsidRPr="00CB70E4">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CB70E4">
        <w:rPr>
          <w:rFonts w:ascii="Batang" w:eastAsia="Batang" w:hAnsi="Batang" w:cs="Aharoni"/>
          <w:noProof/>
          <w:lang w:eastAsia="es-ES"/>
        </w:rPr>
        <w:t>, la cual fue aprobada en todas sus partes.</w:t>
      </w:r>
      <w:r w:rsidR="00B34232" w:rsidRPr="00CB70E4">
        <w:rPr>
          <w:rFonts w:ascii="Batang" w:eastAsia="Batang" w:hAnsi="Batang" w:cs="Aharoni"/>
          <w:noProof/>
          <w:lang w:eastAsia="es-ES"/>
        </w:rPr>
        <w:t>-</w:t>
      </w:r>
      <w:r w:rsidR="00B13049" w:rsidRPr="00CB70E4">
        <w:rPr>
          <w:rFonts w:ascii="Batang" w:eastAsia="Batang" w:hAnsi="Batang" w:cs="Aharoni"/>
          <w:noProof/>
          <w:lang w:eastAsia="es-ES"/>
        </w:rPr>
        <w:t xml:space="preserve"> Luego se emitieron los siguientes acuerdos:----</w:t>
      </w:r>
      <w:r w:rsidR="0018180C">
        <w:rPr>
          <w:rFonts w:ascii="Batang" w:eastAsia="Batang" w:hAnsi="Batang" w:cs="Aharoni"/>
          <w:noProof/>
          <w:lang w:eastAsia="es-ES"/>
        </w:rPr>
        <w:t>------------</w:t>
      </w:r>
      <w:r w:rsidR="0018180C" w:rsidRPr="00267449">
        <w:rPr>
          <w:rFonts w:ascii="Batang" w:eastAsia="Batang" w:hAnsi="Batang" w:cs="Aharoni"/>
          <w:b/>
          <w:noProof/>
          <w:lang w:eastAsia="es-ES"/>
        </w:rPr>
        <w:t xml:space="preserve">INFORME DE EJECUCION PRESUPUESTARIA:  </w:t>
      </w:r>
      <w:r w:rsidR="0018180C" w:rsidRPr="00267449">
        <w:rPr>
          <w:rFonts w:ascii="Batang" w:eastAsia="Batang" w:hAnsi="Batang" w:cs="Aharoni"/>
          <w:noProof/>
          <w:lang w:eastAsia="es-ES"/>
        </w:rPr>
        <w:t>En virtud de lo dispuesto en el</w:t>
      </w:r>
      <w:r w:rsidR="0018180C" w:rsidRPr="00267449">
        <w:rPr>
          <w:rFonts w:ascii="Batang" w:eastAsia="Batang" w:hAnsi="Batang" w:cs="Aharoni"/>
          <w:b/>
          <w:noProof/>
          <w:lang w:eastAsia="es-ES"/>
        </w:rPr>
        <w:t xml:space="preserve"> </w:t>
      </w:r>
      <w:r w:rsidR="0018180C" w:rsidRPr="00267449">
        <w:rPr>
          <w:rFonts w:ascii="Batang" w:eastAsia="Batang" w:hAnsi="Batang" w:cs="Aharoni"/>
          <w:noProof/>
          <w:lang w:eastAsia="es-ES"/>
        </w:rPr>
        <w:t xml:space="preserve">Art. 72 del Código Municipal vigente, en cuanto que </w:t>
      </w:r>
      <w:r w:rsidR="0018180C" w:rsidRPr="00267449">
        <w:rPr>
          <w:rFonts w:ascii="Batang" w:eastAsia="Batang" w:hAnsi="Batang" w:cs="Aharoni"/>
          <w:b/>
          <w:noProof/>
          <w:lang w:eastAsia="es-ES"/>
        </w:rPr>
        <w:t>“los Municipios están obligados a desarrollar su actuación administrativa y de gobierno por medio del Presupuesto de Ingresos y Egresos”</w:t>
      </w:r>
      <w:r w:rsidR="0018180C" w:rsidRPr="00267449">
        <w:rPr>
          <w:rFonts w:ascii="Batang" w:eastAsia="Batang" w:hAnsi="Batang" w:cs="Aharoni"/>
          <w:noProof/>
          <w:lang w:eastAsia="es-ES"/>
        </w:rPr>
        <w:t>, y en atención a lo ordenado en el Art. 84 del Código Municipal vigente, Don</w:t>
      </w:r>
      <w:r w:rsidR="000413DA">
        <w:rPr>
          <w:rFonts w:ascii="Batang" w:eastAsia="Batang" w:hAnsi="Batang" w:cs="Aharoni"/>
          <w:noProof/>
          <w:lang w:eastAsia="es-ES"/>
        </w:rPr>
        <w:t xml:space="preserve"> </w:t>
      </w:r>
      <w:r w:rsidR="000413DA">
        <w:rPr>
          <w:rFonts w:ascii="Batang" w:eastAsia="Batang" w:hAnsi="Batang" w:cs="Aharoni" w:hint="eastAsia"/>
          <w:noProof/>
          <w:highlight w:val="yellow"/>
          <w:lang w:eastAsia="es-ES"/>
        </w:rPr>
        <w:t>------------</w:t>
      </w:r>
      <w:r w:rsidR="0018180C" w:rsidRPr="00267449">
        <w:rPr>
          <w:rFonts w:ascii="Batang" w:eastAsia="Batang" w:hAnsi="Batang" w:cs="Aharoni"/>
          <w:noProof/>
          <w:lang w:eastAsia="es-ES"/>
        </w:rPr>
        <w:t xml:space="preserve">, actuando en su calidad de Alcalde Municipal titular en funciones, informó al Concejo Municipal sobre los resultados de la ejecución del Presuesto Municipal al 31 de </w:t>
      </w:r>
      <w:r w:rsidR="0018180C">
        <w:rPr>
          <w:rFonts w:ascii="Batang" w:eastAsia="Batang" w:hAnsi="Batang" w:cs="Aharoni"/>
          <w:noProof/>
          <w:lang w:eastAsia="es-ES"/>
        </w:rPr>
        <w:t xml:space="preserve">Octubre </w:t>
      </w:r>
      <w:r w:rsidR="0018180C" w:rsidRPr="00267449">
        <w:rPr>
          <w:rFonts w:ascii="Batang" w:eastAsia="Batang" w:hAnsi="Batang" w:cs="Aharoni"/>
          <w:noProof/>
          <w:lang w:eastAsia="es-ES"/>
        </w:rPr>
        <w:t>de 2019.-----------</w:t>
      </w:r>
    </w:p>
    <w:p w:rsidR="00E208B6" w:rsidRPr="00CC0A6F" w:rsidRDefault="00E208B6" w:rsidP="000413DA">
      <w:pPr>
        <w:shd w:val="clear" w:color="auto" w:fill="FFFFFF" w:themeFill="background1"/>
        <w:autoSpaceDE w:val="0"/>
        <w:autoSpaceDN w:val="0"/>
        <w:adjustRightInd w:val="0"/>
        <w:snapToGrid w:val="0"/>
        <w:spacing w:line="300" w:lineRule="auto"/>
        <w:jc w:val="both"/>
        <w:rPr>
          <w:rFonts w:ascii="Batang" w:eastAsia="Batang" w:hAnsi="Batang" w:cs="Aharoni"/>
          <w:noProof/>
          <w:lang w:val="es-SV" w:eastAsia="es-ES"/>
        </w:rPr>
      </w:pPr>
      <w:r w:rsidRPr="00CC0A6F">
        <w:rPr>
          <w:rFonts w:ascii="Batang" w:eastAsia="Batang" w:hAnsi="Batang"/>
          <w:b/>
          <w:noProof/>
          <w:lang w:eastAsia="es-ES"/>
        </w:rPr>
        <w:t>ACUERDO NÚMERO UNO.-</w:t>
      </w:r>
      <w:r w:rsidRPr="00CC0A6F">
        <w:rPr>
          <w:rFonts w:ascii="Batang" w:eastAsia="Batang" w:hAnsi="Batang"/>
          <w:noProof/>
          <w:lang w:eastAsia="es-ES"/>
        </w:rPr>
        <w:t xml:space="preserve"> El Concejo Municipal de Acajutla, Departamento de Sonsonate, en uso de las facultades que le confieren </w:t>
      </w:r>
      <w:r w:rsidRPr="00CC0A6F">
        <w:rPr>
          <w:rFonts w:ascii="Batang" w:eastAsia="Batang" w:hAnsi="Batang" w:cs="Arial"/>
        </w:rPr>
        <w:t xml:space="preserve">el Código Municipal, </w:t>
      </w:r>
      <w:r w:rsidRPr="00CC0A6F">
        <w:rPr>
          <w:rFonts w:ascii="Batang" w:eastAsia="Batang" w:hAnsi="Batang" w:cs="Arial"/>
          <w:b/>
        </w:rPr>
        <w:t>por unanimidad ACUERDA:</w:t>
      </w:r>
      <w:r w:rsidRPr="00CC0A6F">
        <w:rPr>
          <w:rFonts w:ascii="Batang" w:eastAsia="Batang" w:hAnsi="Batang" w:cs="Arial"/>
        </w:rPr>
        <w:t xml:space="preserve"> </w:t>
      </w:r>
      <w:r w:rsidRPr="00CC0A6F">
        <w:rPr>
          <w:rFonts w:ascii="Batang" w:eastAsia="Batang" w:hAnsi="Batang" w:cs="Arial" w:hint="eastAsia"/>
        </w:rPr>
        <w:t xml:space="preserve">Facultar a la Tesorería Municipal para que erogue de los recursos “Fondos propios” y “FODES 25%”, para sufragar la </w:t>
      </w:r>
      <w:r w:rsidRPr="00CC0A6F">
        <w:rPr>
          <w:rFonts w:ascii="Batang" w:eastAsia="Batang" w:hAnsi="Batang" w:cs="Arial"/>
          <w:b/>
        </w:rPr>
        <w:t>adquisición</w:t>
      </w:r>
      <w:r w:rsidRPr="00CC0A6F">
        <w:rPr>
          <w:rFonts w:ascii="Batang" w:eastAsia="Batang" w:hAnsi="Batang" w:cs="Arial" w:hint="eastAsia"/>
          <w:b/>
        </w:rPr>
        <w:t xml:space="preserve"> de bienes y servicios</w:t>
      </w:r>
      <w:r w:rsidRPr="00CC0A6F">
        <w:rPr>
          <w:rFonts w:ascii="Batang" w:eastAsia="Batang" w:hAnsi="Batang" w:cs="Arial" w:hint="eastAsia"/>
        </w:rPr>
        <w:t xml:space="preserve"> en general</w:t>
      </w:r>
      <w:r w:rsidRPr="00CC0A6F">
        <w:rPr>
          <w:rFonts w:ascii="Batang" w:eastAsia="Batang" w:hAnsi="Batang" w:cs="Arial"/>
        </w:rPr>
        <w:t xml:space="preserve"> durante el mes de </w:t>
      </w:r>
      <w:r w:rsidRPr="00CC0A6F">
        <w:rPr>
          <w:rFonts w:ascii="Batang" w:eastAsia="Batang" w:hAnsi="Batang" w:cs="Arial"/>
          <w:b/>
        </w:rPr>
        <w:t>Diciembre de 2019</w:t>
      </w:r>
      <w:r w:rsidRPr="00CC0A6F">
        <w:rPr>
          <w:rFonts w:ascii="Batang" w:eastAsia="Batang" w:hAnsi="Batang" w:cs="Arial"/>
        </w:rPr>
        <w:t>, y gastos pendientes de pago de meses anteriores, así: ------------------------------------</w:t>
      </w:r>
    </w:p>
    <w:tbl>
      <w:tblPr>
        <w:tblW w:w="9493" w:type="dxa"/>
        <w:shd w:val="clear" w:color="auto" w:fill="FFE599" w:themeFill="accent4" w:themeFillTint="66"/>
        <w:tblCellMar>
          <w:left w:w="70" w:type="dxa"/>
          <w:right w:w="70" w:type="dxa"/>
        </w:tblCellMar>
        <w:tblLook w:val="04A0" w:firstRow="1" w:lastRow="0" w:firstColumn="1" w:lastColumn="0" w:noHBand="0" w:noVBand="1"/>
      </w:tblPr>
      <w:tblGrid>
        <w:gridCol w:w="797"/>
        <w:gridCol w:w="5435"/>
        <w:gridCol w:w="1701"/>
        <w:gridCol w:w="1560"/>
      </w:tblGrid>
      <w:tr w:rsidR="00E208B6" w:rsidRPr="00550F24" w:rsidTr="00DF1E0B">
        <w:trPr>
          <w:trHeight w:val="285"/>
        </w:trPr>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8B6" w:rsidRPr="00550F24" w:rsidRDefault="00E208B6" w:rsidP="0046154C">
            <w:pPr>
              <w:widowControl/>
              <w:suppressAutoHyphens w:val="0"/>
              <w:jc w:val="center"/>
              <w:rPr>
                <w:rFonts w:ascii="Batang" w:eastAsia="Batang" w:hAnsi="Batang" w:cs="Times New Roman"/>
                <w:b/>
                <w:kern w:val="0"/>
                <w:sz w:val="22"/>
                <w:szCs w:val="22"/>
                <w:lang w:val="es-SV" w:eastAsia="es-SV" w:bidi="ar-SA"/>
              </w:rPr>
            </w:pPr>
            <w:r w:rsidRPr="00550F24">
              <w:rPr>
                <w:rFonts w:ascii="Batang" w:eastAsia="Batang" w:hAnsi="Batang" w:cs="Times New Roman"/>
                <w:b/>
                <w:kern w:val="0"/>
                <w:sz w:val="22"/>
                <w:szCs w:val="22"/>
                <w:lang w:val="es-SV" w:eastAsia="es-SV" w:bidi="ar-SA"/>
              </w:rPr>
              <w:t>Cifra</w:t>
            </w:r>
          </w:p>
        </w:tc>
        <w:tc>
          <w:tcPr>
            <w:tcW w:w="5435" w:type="dxa"/>
            <w:tcBorders>
              <w:top w:val="single" w:sz="4" w:space="0" w:color="auto"/>
              <w:left w:val="nil"/>
              <w:bottom w:val="single" w:sz="4" w:space="0" w:color="auto"/>
              <w:right w:val="single" w:sz="4" w:space="0" w:color="auto"/>
            </w:tcBorders>
            <w:shd w:val="clear" w:color="auto" w:fill="auto"/>
            <w:noWrap/>
            <w:vAlign w:val="center"/>
            <w:hideMark/>
          </w:tcPr>
          <w:p w:rsidR="00E208B6" w:rsidRPr="00550F24" w:rsidRDefault="00E208B6" w:rsidP="0046154C">
            <w:pPr>
              <w:widowControl/>
              <w:suppressAutoHyphens w:val="0"/>
              <w:jc w:val="center"/>
              <w:rPr>
                <w:rFonts w:ascii="Batang" w:eastAsia="Batang" w:hAnsi="Batang" w:cs="Times New Roman"/>
                <w:b/>
                <w:kern w:val="0"/>
                <w:sz w:val="22"/>
                <w:szCs w:val="22"/>
                <w:lang w:val="es-SV" w:eastAsia="es-SV" w:bidi="ar-SA"/>
              </w:rPr>
            </w:pPr>
            <w:r w:rsidRPr="00550F24">
              <w:rPr>
                <w:rFonts w:ascii="Batang" w:eastAsia="Batang" w:hAnsi="Batang" w:cs="Times New Roman"/>
                <w:b/>
                <w:kern w:val="0"/>
                <w:sz w:val="22"/>
                <w:szCs w:val="22"/>
                <w:lang w:val="es-SV" w:eastAsia="es-SV" w:bidi="ar-SA"/>
              </w:rPr>
              <w:t>DESCRIPCION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6" w:rsidRPr="00550F24" w:rsidRDefault="00CC0A6F" w:rsidP="00CC0A6F">
            <w:pPr>
              <w:widowControl/>
              <w:suppressAutoHyphens w:val="0"/>
              <w:jc w:val="center"/>
              <w:rPr>
                <w:rFonts w:ascii="Batang" w:eastAsia="Batang" w:hAnsi="Batang" w:cs="Times New Roman"/>
                <w:b/>
                <w:kern w:val="0"/>
                <w:sz w:val="22"/>
                <w:szCs w:val="22"/>
                <w:lang w:val="es-SV" w:eastAsia="es-SV" w:bidi="ar-SA"/>
              </w:rPr>
            </w:pPr>
            <w:r>
              <w:rPr>
                <w:rFonts w:ascii="Batang" w:eastAsia="Batang" w:hAnsi="Batang" w:cs="Times New Roman"/>
                <w:b/>
                <w:kern w:val="0"/>
                <w:sz w:val="22"/>
                <w:szCs w:val="22"/>
                <w:lang w:val="es-SV" w:eastAsia="es-SV" w:bidi="ar-SA"/>
              </w:rPr>
              <w:t>“</w:t>
            </w:r>
            <w:r w:rsidR="00E208B6" w:rsidRPr="00550F24">
              <w:rPr>
                <w:rFonts w:ascii="Batang" w:eastAsia="Batang" w:hAnsi="Batang" w:cs="Times New Roman"/>
                <w:b/>
                <w:kern w:val="0"/>
                <w:sz w:val="22"/>
                <w:szCs w:val="22"/>
                <w:lang w:val="es-SV" w:eastAsia="es-SV" w:bidi="ar-SA"/>
              </w:rPr>
              <w:t>F</w:t>
            </w:r>
            <w:r>
              <w:rPr>
                <w:rFonts w:ascii="Batang" w:eastAsia="Batang" w:hAnsi="Batang" w:cs="Times New Roman"/>
                <w:b/>
                <w:kern w:val="0"/>
                <w:sz w:val="22"/>
                <w:szCs w:val="22"/>
                <w:lang w:val="es-SV" w:eastAsia="es-SV" w:bidi="ar-SA"/>
              </w:rPr>
              <w:t xml:space="preserve">. </w:t>
            </w:r>
            <w:r w:rsidR="00E208B6" w:rsidRPr="00550F24">
              <w:rPr>
                <w:rFonts w:ascii="Batang" w:eastAsia="Batang" w:hAnsi="Batang" w:cs="Times New Roman"/>
                <w:b/>
                <w:kern w:val="0"/>
                <w:sz w:val="22"/>
                <w:szCs w:val="22"/>
                <w:lang w:val="es-SV" w:eastAsia="es-SV" w:bidi="ar-SA"/>
              </w:rPr>
              <w:t>Propios</w:t>
            </w:r>
            <w:r>
              <w:rPr>
                <w:rFonts w:ascii="Batang" w:eastAsia="Batang" w:hAnsi="Batang" w:cs="Times New Roman"/>
                <w:b/>
                <w:kern w:val="0"/>
                <w:sz w:val="22"/>
                <w:szCs w:val="22"/>
                <w:lang w:val="es-SV" w:eastAsia="es-SV" w:bidi="ar-SA"/>
              </w:rPr>
              <w: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center"/>
              <w:rPr>
                <w:rFonts w:ascii="Batang" w:eastAsia="Batang" w:hAnsi="Batang" w:cs="Times New Roman"/>
                <w:b/>
                <w:kern w:val="0"/>
                <w:sz w:val="22"/>
                <w:szCs w:val="22"/>
                <w:lang w:val="es-SV" w:eastAsia="es-SV" w:bidi="ar-SA"/>
              </w:rPr>
            </w:pPr>
            <w:r w:rsidRPr="00550F24">
              <w:rPr>
                <w:rFonts w:ascii="Batang" w:eastAsia="Batang" w:hAnsi="Batang" w:cs="Times New Roman"/>
                <w:b/>
                <w:kern w:val="0"/>
                <w:sz w:val="22"/>
                <w:szCs w:val="22"/>
                <w:lang w:val="es-SV" w:eastAsia="es-SV" w:bidi="ar-SA"/>
              </w:rPr>
              <w:t>FODES 25%</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54101</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Alimenticios para Personas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4,0</w:t>
            </w:r>
            <w:r w:rsidR="00E208B6" w:rsidRPr="00550F24">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54103</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Agropecuarios y Forestales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130</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lastRenderedPageBreak/>
              <w:t>54104</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Textiles y Vestuario</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54105</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de Papel y Carbón</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2,00</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54106</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de Cuero y Caucho</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650</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54107</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Productos Químicos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DF1E0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87</w:t>
            </w:r>
            <w:r w:rsidR="00E208B6" w:rsidRPr="00550F24">
              <w:rPr>
                <w:rFonts w:ascii="Batang" w:eastAsia="Batang" w:hAnsi="Batang" w:cs="Times New Roman"/>
                <w:kern w:val="0"/>
                <w:sz w:val="22"/>
                <w:szCs w:val="22"/>
                <w:lang w:val="es-SV" w:eastAsia="es-SV" w:bidi="ar-SA"/>
              </w:rPr>
              <w:t>.00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54109</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Llantas y Neumáticos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877</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54110</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Combustibles y Lubricantes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6,81</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DF1E0B">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2</w:t>
            </w:r>
            <w:r w:rsidR="00DF1E0B">
              <w:rPr>
                <w:rFonts w:ascii="Batang" w:eastAsia="Batang" w:hAnsi="Batang" w:cs="Times New Roman"/>
                <w:kern w:val="0"/>
                <w:sz w:val="22"/>
                <w:szCs w:val="22"/>
                <w:lang w:val="es-SV" w:eastAsia="es-SV" w:bidi="ar-SA"/>
              </w:rPr>
              <w:t>88</w:t>
            </w:r>
            <w:r w:rsidRPr="00550F24">
              <w:rPr>
                <w:rFonts w:ascii="Batang" w:eastAsia="Batang" w:hAnsi="Batang" w:cs="Times New Roman"/>
                <w:kern w:val="0"/>
                <w:sz w:val="22"/>
                <w:szCs w:val="22"/>
                <w:lang w:val="es-SV" w:eastAsia="es-SV" w:bidi="ar-SA"/>
              </w:rPr>
              <w:t>.00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54111</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Minerales no Metálicos y Productos Derivados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8E75C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1,175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54112</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Minerales Metálicos y productos Derivados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82</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54114</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Materiales de Oficina</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9C69D0" w:rsidP="008E75C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1,0</w:t>
            </w:r>
            <w:r w:rsidR="008E75CB">
              <w:rPr>
                <w:rFonts w:ascii="Batang" w:eastAsia="Batang" w:hAnsi="Batang" w:cs="Times New Roman"/>
                <w:kern w:val="0"/>
                <w:sz w:val="22"/>
                <w:szCs w:val="22"/>
                <w:lang w:val="es-SV" w:eastAsia="es-SV" w:bidi="ar-SA"/>
              </w:rPr>
              <w:t>1</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54115</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Materiales Informáticos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1,325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54118</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Repuestos y Accesorios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8E75C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1,495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DF1E0B" w:rsidP="00DF1E0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920</w:t>
            </w:r>
            <w:r w:rsidR="00E208B6" w:rsidRPr="00550F24">
              <w:rPr>
                <w:rFonts w:ascii="Batang" w:eastAsia="Batang" w:hAnsi="Batang" w:cs="Times New Roman"/>
                <w:kern w:val="0"/>
                <w:sz w:val="22"/>
                <w:szCs w:val="22"/>
                <w:lang w:val="es-SV" w:eastAsia="es-SV" w:bidi="ar-SA"/>
              </w:rPr>
              <w:t>.00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54119</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Materiales eléctricos.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2,275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54121</w:t>
            </w:r>
          </w:p>
        </w:tc>
        <w:tc>
          <w:tcPr>
            <w:tcW w:w="5435"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rPr>
                <w:rFonts w:ascii="Batang" w:eastAsia="Batang" w:hAnsi="Batang" w:cs="Times New Roman"/>
                <w:kern w:val="0"/>
                <w:sz w:val="20"/>
                <w:szCs w:val="20"/>
                <w:lang w:val="es-SV" w:eastAsia="es-SV" w:bidi="ar-SA"/>
              </w:rPr>
            </w:pPr>
            <w:r w:rsidRPr="00550F24">
              <w:rPr>
                <w:rFonts w:ascii="Batang" w:eastAsia="Batang" w:hAnsi="Batang" w:cs="Times New Roman"/>
                <w:kern w:val="0"/>
                <w:sz w:val="20"/>
                <w:szCs w:val="20"/>
                <w:lang w:val="es-SV" w:eastAsia="es-SV" w:bidi="ar-SA"/>
              </w:rPr>
              <w:t>Especies Municipales Diversas (Títulos a perpetuidad).</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159.00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54199</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Bienes de Uso y consumo diversos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1,435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54301</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Mantenimiento y Reparación de Bienes Muebles.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335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DF1E0B" w:rsidP="00DF1E0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2,529</w:t>
            </w:r>
            <w:r w:rsidR="00E208B6" w:rsidRPr="00550F24">
              <w:rPr>
                <w:rFonts w:ascii="Batang" w:eastAsia="Batang" w:hAnsi="Batang" w:cs="Times New Roman"/>
                <w:kern w:val="0"/>
                <w:sz w:val="22"/>
                <w:szCs w:val="22"/>
                <w:lang w:val="es-SV" w:eastAsia="es-SV" w:bidi="ar-SA"/>
              </w:rPr>
              <w:t>.</w:t>
            </w:r>
            <w:r>
              <w:rPr>
                <w:rFonts w:ascii="Batang" w:eastAsia="Batang" w:hAnsi="Batang" w:cs="Times New Roman"/>
                <w:kern w:val="0"/>
                <w:sz w:val="22"/>
                <w:szCs w:val="22"/>
                <w:lang w:val="es-SV" w:eastAsia="es-SV" w:bidi="ar-SA"/>
              </w:rPr>
              <w:t>24</w:t>
            </w:r>
          </w:p>
        </w:tc>
      </w:tr>
      <w:tr w:rsidR="00E208B6"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54302</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Mantenimiento y Reparación de Vehículos.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3,705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DF1E0B" w:rsidP="00DF1E0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1,326</w:t>
            </w:r>
            <w:r w:rsidR="00E208B6" w:rsidRPr="00550F24">
              <w:rPr>
                <w:rFonts w:ascii="Batang" w:eastAsia="Batang" w:hAnsi="Batang" w:cs="Times New Roman"/>
                <w:kern w:val="0"/>
                <w:sz w:val="22"/>
                <w:szCs w:val="22"/>
                <w:lang w:val="es-SV" w:eastAsia="es-SV" w:bidi="ar-SA"/>
              </w:rPr>
              <w:t>.00</w:t>
            </w:r>
          </w:p>
        </w:tc>
      </w:tr>
      <w:tr w:rsidR="008E75CB" w:rsidRPr="00550F24" w:rsidTr="00DF1E0B">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8E75CB"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54305</w:t>
            </w:r>
          </w:p>
        </w:tc>
        <w:tc>
          <w:tcPr>
            <w:tcW w:w="5435" w:type="dxa"/>
            <w:tcBorders>
              <w:top w:val="nil"/>
              <w:left w:val="nil"/>
              <w:bottom w:val="single" w:sz="4" w:space="0" w:color="auto"/>
              <w:right w:val="single" w:sz="4" w:space="0" w:color="auto"/>
            </w:tcBorders>
            <w:shd w:val="clear" w:color="auto" w:fill="auto"/>
            <w:noWrap/>
            <w:vAlign w:val="bottom"/>
          </w:tcPr>
          <w:p w:rsidR="008E75CB" w:rsidRPr="00550F24" w:rsidRDefault="008E75CB" w:rsidP="0046154C">
            <w:pPr>
              <w:widowControl/>
              <w:suppressAutoHyphens w:val="0"/>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Servicios de publicidad.</w:t>
            </w:r>
          </w:p>
        </w:tc>
        <w:tc>
          <w:tcPr>
            <w:tcW w:w="1701" w:type="dxa"/>
            <w:tcBorders>
              <w:top w:val="nil"/>
              <w:left w:val="nil"/>
              <w:bottom w:val="single" w:sz="4" w:space="0" w:color="auto"/>
              <w:right w:val="single" w:sz="4" w:space="0" w:color="auto"/>
            </w:tcBorders>
            <w:shd w:val="clear" w:color="auto" w:fill="auto"/>
            <w:noWrap/>
            <w:vAlign w:val="bottom"/>
          </w:tcPr>
          <w:p w:rsidR="008E75CB"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500.00</w:t>
            </w:r>
          </w:p>
        </w:tc>
        <w:tc>
          <w:tcPr>
            <w:tcW w:w="1560" w:type="dxa"/>
            <w:tcBorders>
              <w:top w:val="nil"/>
              <w:left w:val="nil"/>
              <w:bottom w:val="single" w:sz="4" w:space="0" w:color="auto"/>
              <w:right w:val="single" w:sz="4" w:space="0" w:color="auto"/>
            </w:tcBorders>
            <w:shd w:val="clear" w:color="auto" w:fill="auto"/>
            <w:noWrap/>
            <w:vAlign w:val="bottom"/>
          </w:tcPr>
          <w:p w:rsidR="008E75CB" w:rsidRPr="00550F24" w:rsidRDefault="008E75CB" w:rsidP="0046154C">
            <w:pPr>
              <w:widowControl/>
              <w:suppressAutoHyphens w:val="0"/>
              <w:jc w:val="right"/>
              <w:rPr>
                <w:rFonts w:ascii="Batang" w:eastAsia="Batang" w:hAnsi="Batang" w:cs="Times New Roman"/>
                <w:kern w:val="0"/>
                <w:sz w:val="22"/>
                <w:szCs w:val="22"/>
                <w:lang w:val="es-SV" w:eastAsia="es-SV" w:bidi="ar-SA"/>
              </w:rPr>
            </w:pP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54313</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Impresiones, Publicaciones y Reproducciones.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3,22</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54314</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Atenciones oficiales.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4.40</w:t>
            </w:r>
            <w:r w:rsidR="00E208B6" w:rsidRPr="00550F24">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54316</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Arrendamientos de Bienes Muebles.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8E75CB" w:rsidP="008E75CB">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666</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785D83">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1</w:t>
            </w:r>
            <w:r w:rsidR="00785D83">
              <w:rPr>
                <w:rFonts w:ascii="Batang" w:eastAsia="Batang" w:hAnsi="Batang" w:cs="Times New Roman"/>
                <w:kern w:val="0"/>
                <w:sz w:val="22"/>
                <w:szCs w:val="22"/>
                <w:lang w:val="es-SV" w:eastAsia="es-SV" w:bidi="ar-SA"/>
              </w:rPr>
              <w:t>,648</w:t>
            </w:r>
            <w:r w:rsidRPr="00550F24">
              <w:rPr>
                <w:rFonts w:ascii="Batang" w:eastAsia="Batang" w:hAnsi="Batang" w:cs="Times New Roman"/>
                <w:kern w:val="0"/>
                <w:sz w:val="22"/>
                <w:szCs w:val="22"/>
                <w:lang w:val="es-SV" w:eastAsia="es-SV" w:bidi="ar-SA"/>
              </w:rPr>
              <w:t>.</w:t>
            </w:r>
            <w:r w:rsidR="00785D83">
              <w:rPr>
                <w:rFonts w:ascii="Batang" w:eastAsia="Batang" w:hAnsi="Batang" w:cs="Times New Roman"/>
                <w:kern w:val="0"/>
                <w:sz w:val="22"/>
                <w:szCs w:val="22"/>
                <w:lang w:val="es-SV" w:eastAsia="es-SV" w:bidi="ar-SA"/>
              </w:rPr>
              <w:t>32</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54399</w:t>
            </w:r>
          </w:p>
        </w:tc>
        <w:tc>
          <w:tcPr>
            <w:tcW w:w="5435" w:type="dxa"/>
            <w:tcBorders>
              <w:top w:val="nil"/>
              <w:left w:val="nil"/>
              <w:bottom w:val="single" w:sz="4" w:space="0" w:color="auto"/>
              <w:right w:val="single" w:sz="4" w:space="0" w:color="auto"/>
            </w:tcBorders>
            <w:shd w:val="clear" w:color="auto" w:fill="auto"/>
            <w:noWrap/>
            <w:vAlign w:val="bottom"/>
          </w:tcPr>
          <w:p w:rsidR="00A8560A"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Servicios gene</w:t>
            </w:r>
            <w:r w:rsidR="00A8560A">
              <w:rPr>
                <w:rFonts w:ascii="Batang" w:eastAsia="Batang" w:hAnsi="Batang" w:cs="Times New Roman"/>
                <w:kern w:val="0"/>
                <w:sz w:val="22"/>
                <w:szCs w:val="22"/>
                <w:lang w:val="es-SV" w:eastAsia="es-SV" w:bidi="ar-SA"/>
              </w:rPr>
              <w:t>rales y arrendamientos diversos</w:t>
            </w:r>
            <w:r w:rsidR="00CC0A6F">
              <w:rPr>
                <w:rFonts w:ascii="Batang" w:eastAsia="Batang" w:hAnsi="Batang" w:cs="Times New Roman"/>
                <w:kern w:val="0"/>
                <w:sz w:val="22"/>
                <w:szCs w:val="22"/>
                <w:lang w:val="es-SV" w:eastAsia="es-SV" w:bidi="ar-SA"/>
              </w:rPr>
              <w:t>.</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175999" w:rsidP="00175999">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1,58</w:t>
            </w:r>
            <w:r w:rsidR="00E208B6" w:rsidRPr="00550F24">
              <w:rPr>
                <w:rFonts w:ascii="Batang" w:eastAsia="Batang" w:hAnsi="Batang" w:cs="Times New Roman"/>
                <w:kern w:val="0"/>
                <w:sz w:val="22"/>
                <w:szCs w:val="22"/>
                <w:lang w:val="es-SV" w:eastAsia="es-SV" w:bidi="ar-SA"/>
              </w:rPr>
              <w:t>5.00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54401</w:t>
            </w:r>
          </w:p>
        </w:tc>
        <w:tc>
          <w:tcPr>
            <w:tcW w:w="5435"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Pasajes.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175999" w:rsidP="00175999">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62</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54403</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Viáticos por comisión  Interna</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175999"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247</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54505</w:t>
            </w:r>
          </w:p>
        </w:tc>
        <w:tc>
          <w:tcPr>
            <w:tcW w:w="5435"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Servicios de capacitación.</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600.00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54507</w:t>
            </w:r>
          </w:p>
        </w:tc>
        <w:tc>
          <w:tcPr>
            <w:tcW w:w="5435"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Desarrollo informáticos.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1,183.00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56304</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A personas Naturales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666.00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61101</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Mobiliarios</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1,000.00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550F24"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61102</w:t>
            </w:r>
          </w:p>
        </w:tc>
        <w:tc>
          <w:tcPr>
            <w:tcW w:w="5435" w:type="dxa"/>
            <w:tcBorders>
              <w:top w:val="nil"/>
              <w:left w:val="nil"/>
              <w:bottom w:val="single" w:sz="4" w:space="0" w:color="auto"/>
              <w:right w:val="single" w:sz="4" w:space="0" w:color="auto"/>
            </w:tcBorders>
            <w:shd w:val="clear" w:color="auto" w:fill="auto"/>
            <w:noWrap/>
            <w:vAlign w:val="bottom"/>
            <w:hideMark/>
          </w:tcPr>
          <w:p w:rsidR="00E208B6" w:rsidRPr="00550F24" w:rsidRDefault="00E208B6" w:rsidP="0046154C">
            <w:pPr>
              <w:widowControl/>
              <w:suppressAutoHyphens w:val="0"/>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Maquinarias y Equipo</w:t>
            </w:r>
          </w:p>
        </w:tc>
        <w:tc>
          <w:tcPr>
            <w:tcW w:w="1701" w:type="dxa"/>
            <w:tcBorders>
              <w:top w:val="nil"/>
              <w:left w:val="nil"/>
              <w:bottom w:val="single" w:sz="4" w:space="0" w:color="auto"/>
              <w:right w:val="single" w:sz="4" w:space="0" w:color="auto"/>
            </w:tcBorders>
            <w:shd w:val="clear" w:color="auto" w:fill="auto"/>
            <w:noWrap/>
            <w:vAlign w:val="bottom"/>
          </w:tcPr>
          <w:p w:rsidR="00E208B6" w:rsidRPr="00550F24" w:rsidRDefault="00175999" w:rsidP="0046154C">
            <w:pPr>
              <w:widowControl/>
              <w:suppressAutoHyphens w:val="0"/>
              <w:jc w:val="right"/>
              <w:rPr>
                <w:rFonts w:ascii="Batang" w:eastAsia="Batang" w:hAnsi="Batang" w:cs="Times New Roman"/>
                <w:kern w:val="0"/>
                <w:sz w:val="22"/>
                <w:szCs w:val="22"/>
                <w:lang w:val="es-SV" w:eastAsia="es-SV" w:bidi="ar-SA"/>
              </w:rPr>
            </w:pPr>
            <w:r>
              <w:rPr>
                <w:rFonts w:ascii="Batang" w:eastAsia="Batang" w:hAnsi="Batang" w:cs="Times New Roman"/>
                <w:kern w:val="0"/>
                <w:sz w:val="22"/>
                <w:szCs w:val="22"/>
                <w:lang w:val="es-SV" w:eastAsia="es-SV" w:bidi="ar-SA"/>
              </w:rPr>
              <w:t>2,125</w:t>
            </w:r>
            <w:r w:rsidR="00E208B6" w:rsidRPr="00550F24">
              <w:rPr>
                <w:rFonts w:ascii="Batang" w:eastAsia="Batang" w:hAnsi="Batang" w:cs="Times New Roman"/>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auto"/>
            <w:noWrap/>
            <w:vAlign w:val="bottom"/>
          </w:tcPr>
          <w:p w:rsidR="00E208B6" w:rsidRPr="00550F24" w:rsidRDefault="00E208B6" w:rsidP="0046154C">
            <w:pPr>
              <w:widowControl/>
              <w:suppressAutoHyphens w:val="0"/>
              <w:jc w:val="right"/>
              <w:rPr>
                <w:rFonts w:ascii="Batang" w:eastAsia="Batang" w:hAnsi="Batang" w:cs="Times New Roman"/>
                <w:kern w:val="0"/>
                <w:sz w:val="22"/>
                <w:szCs w:val="22"/>
                <w:lang w:val="es-SV" w:eastAsia="es-SV" w:bidi="ar-SA"/>
              </w:rPr>
            </w:pPr>
            <w:r w:rsidRPr="00550F24">
              <w:rPr>
                <w:rFonts w:ascii="Batang" w:eastAsia="Batang" w:hAnsi="Batang" w:cs="Times New Roman"/>
                <w:kern w:val="0"/>
                <w:sz w:val="22"/>
                <w:szCs w:val="22"/>
                <w:lang w:val="es-SV" w:eastAsia="es-SV" w:bidi="ar-SA"/>
              </w:rPr>
              <w:t>0.00</w:t>
            </w:r>
          </w:p>
        </w:tc>
      </w:tr>
      <w:tr w:rsidR="00E208B6" w:rsidRPr="00762B7C"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61104</w:t>
            </w:r>
          </w:p>
        </w:tc>
        <w:tc>
          <w:tcPr>
            <w:tcW w:w="5435"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Equipos informáticos.</w:t>
            </w:r>
          </w:p>
        </w:tc>
        <w:tc>
          <w:tcPr>
            <w:tcW w:w="1701" w:type="dxa"/>
            <w:tcBorders>
              <w:top w:val="nil"/>
              <w:left w:val="nil"/>
              <w:bottom w:val="single" w:sz="4" w:space="0" w:color="auto"/>
              <w:right w:val="single" w:sz="4" w:space="0" w:color="auto"/>
            </w:tcBorders>
            <w:shd w:val="clear" w:color="auto" w:fill="auto"/>
            <w:noWrap/>
            <w:vAlign w:val="bottom"/>
          </w:tcPr>
          <w:p w:rsidR="00E208B6" w:rsidRPr="00762B7C" w:rsidRDefault="00175999"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59</w:t>
            </w:r>
            <w:r w:rsidR="00E208B6" w:rsidRPr="00762B7C">
              <w:rPr>
                <w:rFonts w:ascii="Batang" w:eastAsia="Batang" w:hAnsi="Batang" w:cs="Times New Roman"/>
                <w:kern w:val="0"/>
                <w:sz w:val="22"/>
                <w:szCs w:val="22"/>
                <w:lang w:val="es-SV" w:eastAsia="es-SV" w:bidi="ar-SA"/>
              </w:rPr>
              <w:t>0.00</w:t>
            </w:r>
          </w:p>
        </w:tc>
        <w:tc>
          <w:tcPr>
            <w:tcW w:w="1560"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0.00</w:t>
            </w:r>
          </w:p>
        </w:tc>
      </w:tr>
      <w:tr w:rsidR="00E208B6" w:rsidRPr="00762B7C"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61108</w:t>
            </w:r>
          </w:p>
        </w:tc>
        <w:tc>
          <w:tcPr>
            <w:tcW w:w="5435"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Herramientas y repuestos principales.</w:t>
            </w:r>
          </w:p>
        </w:tc>
        <w:tc>
          <w:tcPr>
            <w:tcW w:w="1701" w:type="dxa"/>
            <w:tcBorders>
              <w:top w:val="nil"/>
              <w:left w:val="nil"/>
              <w:bottom w:val="single" w:sz="4" w:space="0" w:color="auto"/>
              <w:right w:val="single" w:sz="4" w:space="0" w:color="auto"/>
            </w:tcBorders>
            <w:shd w:val="clear" w:color="auto" w:fill="auto"/>
            <w:noWrap/>
            <w:vAlign w:val="bottom"/>
          </w:tcPr>
          <w:p w:rsidR="00E208B6" w:rsidRPr="00762B7C" w:rsidRDefault="00175999"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5</w:t>
            </w:r>
            <w:r w:rsidR="00E208B6" w:rsidRPr="00762B7C">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291.00</w:t>
            </w:r>
          </w:p>
        </w:tc>
      </w:tr>
      <w:tr w:rsidR="00E208B6" w:rsidRPr="00762B7C" w:rsidTr="00785D83">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61199</w:t>
            </w:r>
          </w:p>
        </w:tc>
        <w:tc>
          <w:tcPr>
            <w:tcW w:w="5435"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Bienes muebles diversos.</w:t>
            </w:r>
          </w:p>
        </w:tc>
        <w:tc>
          <w:tcPr>
            <w:tcW w:w="1701" w:type="dxa"/>
            <w:tcBorders>
              <w:top w:val="nil"/>
              <w:left w:val="nil"/>
              <w:bottom w:val="single" w:sz="4" w:space="0" w:color="auto"/>
              <w:right w:val="single" w:sz="4" w:space="0" w:color="auto"/>
            </w:tcBorders>
            <w:shd w:val="clear" w:color="auto" w:fill="auto"/>
            <w:noWrap/>
            <w:vAlign w:val="bottom"/>
          </w:tcPr>
          <w:p w:rsidR="00E208B6" w:rsidRPr="00762B7C" w:rsidRDefault="00175999"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5</w:t>
            </w:r>
            <w:r w:rsidR="00E208B6" w:rsidRPr="00762B7C">
              <w:rPr>
                <w:rFonts w:ascii="Batang" w:eastAsia="Batang" w:hAnsi="Batang" w:cs="Times New Roman"/>
                <w:kern w:val="0"/>
                <w:sz w:val="22"/>
                <w:szCs w:val="22"/>
                <w:lang w:val="es-SV" w:eastAsia="es-SV" w:bidi="ar-SA"/>
              </w:rPr>
              <w:t>00.00</w:t>
            </w:r>
          </w:p>
        </w:tc>
        <w:tc>
          <w:tcPr>
            <w:tcW w:w="1560" w:type="dxa"/>
            <w:tcBorders>
              <w:top w:val="nil"/>
              <w:left w:val="nil"/>
              <w:bottom w:val="single" w:sz="4" w:space="0" w:color="auto"/>
              <w:right w:val="single" w:sz="4" w:space="0" w:color="auto"/>
            </w:tcBorders>
            <w:shd w:val="clear" w:color="auto" w:fill="auto"/>
            <w:noWrap/>
            <w:vAlign w:val="bottom"/>
          </w:tcPr>
          <w:p w:rsidR="00E208B6" w:rsidRPr="00762B7C" w:rsidRDefault="00E208B6" w:rsidP="0046154C">
            <w:pPr>
              <w:widowControl/>
              <w:suppressAutoHyphens w:val="0"/>
              <w:jc w:val="right"/>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0.00</w:t>
            </w:r>
          </w:p>
        </w:tc>
      </w:tr>
      <w:tr w:rsidR="00E208B6" w:rsidRPr="00762B7C" w:rsidTr="00762B7C">
        <w:trPr>
          <w:trHeight w:val="285"/>
        </w:trPr>
        <w:tc>
          <w:tcPr>
            <w:tcW w:w="62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8B6" w:rsidRPr="00762B7C" w:rsidRDefault="00E208B6" w:rsidP="0046154C">
            <w:pPr>
              <w:widowControl/>
              <w:suppressAutoHyphens w:val="0"/>
              <w:rPr>
                <w:rFonts w:ascii="Batang" w:eastAsia="Batang" w:hAnsi="Batang" w:cs="Times New Roman"/>
                <w:kern w:val="0"/>
                <w:sz w:val="22"/>
                <w:szCs w:val="22"/>
                <w:lang w:val="es-SV" w:eastAsia="es-SV" w:bidi="ar-SA"/>
              </w:rPr>
            </w:pPr>
            <w:r w:rsidRPr="00762B7C">
              <w:rPr>
                <w:rFonts w:ascii="Batang" w:eastAsia="Batang" w:hAnsi="Batang" w:cs="Times New Roman"/>
                <w:kern w:val="0"/>
                <w:sz w:val="22"/>
                <w:szCs w:val="22"/>
                <w:lang w:val="es-SV" w:eastAsia="es-SV" w:bidi="ar-SA"/>
              </w:rPr>
              <w:t>TOTAL……………………………………………………………</w:t>
            </w:r>
          </w:p>
        </w:tc>
        <w:tc>
          <w:tcPr>
            <w:tcW w:w="1701" w:type="dxa"/>
            <w:tcBorders>
              <w:top w:val="nil"/>
              <w:left w:val="nil"/>
              <w:bottom w:val="single" w:sz="4" w:space="0" w:color="auto"/>
              <w:right w:val="single" w:sz="4" w:space="0" w:color="auto"/>
            </w:tcBorders>
            <w:shd w:val="clear" w:color="auto" w:fill="FFFFFF" w:themeFill="background1"/>
            <w:noWrap/>
            <w:vAlign w:val="bottom"/>
          </w:tcPr>
          <w:p w:rsidR="00E208B6" w:rsidRPr="00762B7C" w:rsidRDefault="00CC0A6F" w:rsidP="00CC0A6F">
            <w:pPr>
              <w:widowControl/>
              <w:suppressAutoHyphens w:val="0"/>
              <w:jc w:val="right"/>
              <w:rPr>
                <w:rFonts w:ascii="Batang" w:eastAsia="Batang" w:hAnsi="Batang" w:cs="Times New Roman"/>
                <w:b/>
                <w:kern w:val="0"/>
                <w:sz w:val="22"/>
                <w:szCs w:val="22"/>
                <w:lang w:eastAsia="es-SV" w:bidi="ar-SA"/>
              </w:rPr>
            </w:pPr>
            <w:r w:rsidRPr="00762B7C">
              <w:rPr>
                <w:rFonts w:ascii="Arial" w:eastAsia="Times New Roman" w:hAnsi="Arial" w:cs="Arial"/>
                <w:kern w:val="0"/>
                <w:sz w:val="22"/>
                <w:szCs w:val="22"/>
                <w:lang w:val="es-SV" w:eastAsia="es-SV" w:bidi="ar-SA"/>
              </w:rPr>
              <w:t>42</w:t>
            </w:r>
            <w:r w:rsidR="00E208B6" w:rsidRPr="00762B7C">
              <w:rPr>
                <w:rFonts w:ascii="Arial" w:eastAsia="Times New Roman" w:hAnsi="Arial" w:cs="Arial"/>
                <w:kern w:val="0"/>
                <w:sz w:val="22"/>
                <w:szCs w:val="22"/>
                <w:lang w:val="es-SV" w:eastAsia="es-SV" w:bidi="ar-SA"/>
              </w:rPr>
              <w:t>,</w:t>
            </w:r>
            <w:r w:rsidR="009C69D0" w:rsidRPr="00762B7C">
              <w:rPr>
                <w:rFonts w:ascii="Arial" w:eastAsia="Times New Roman" w:hAnsi="Arial" w:cs="Arial"/>
                <w:kern w:val="0"/>
                <w:sz w:val="22"/>
                <w:szCs w:val="22"/>
                <w:lang w:val="es-SV" w:eastAsia="es-SV" w:bidi="ar-SA"/>
              </w:rPr>
              <w:t>9</w:t>
            </w:r>
            <w:r w:rsidRPr="00762B7C">
              <w:rPr>
                <w:rFonts w:ascii="Arial" w:eastAsia="Times New Roman" w:hAnsi="Arial" w:cs="Arial"/>
                <w:kern w:val="0"/>
                <w:sz w:val="22"/>
                <w:szCs w:val="22"/>
                <w:lang w:val="es-SV" w:eastAsia="es-SV" w:bidi="ar-SA"/>
              </w:rPr>
              <w:t>86</w:t>
            </w:r>
            <w:r w:rsidR="00E208B6" w:rsidRPr="00762B7C">
              <w:rPr>
                <w:rFonts w:ascii="Arial" w:eastAsia="Times New Roman" w:hAnsi="Arial" w:cs="Arial"/>
                <w:kern w:val="0"/>
                <w:sz w:val="22"/>
                <w:szCs w:val="22"/>
                <w:lang w:val="es-SV" w:eastAsia="es-SV" w:bidi="ar-SA"/>
              </w:rPr>
              <w:t>.00</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E208B6" w:rsidRPr="00762B7C" w:rsidRDefault="00CC0A6F" w:rsidP="00CC0A6F">
            <w:pPr>
              <w:widowControl/>
              <w:suppressAutoHyphens w:val="0"/>
              <w:jc w:val="right"/>
              <w:rPr>
                <w:rFonts w:ascii="Batang" w:eastAsia="Batang" w:hAnsi="Batang" w:cs="Times New Roman"/>
                <w:b/>
                <w:kern w:val="0"/>
                <w:sz w:val="22"/>
                <w:szCs w:val="22"/>
                <w:lang w:val="es-SV" w:eastAsia="es-SV" w:bidi="ar-SA"/>
              </w:rPr>
            </w:pPr>
            <w:r w:rsidRPr="00762B7C">
              <w:rPr>
                <w:rFonts w:ascii="Arial" w:eastAsia="Times New Roman" w:hAnsi="Arial" w:cs="Arial"/>
                <w:kern w:val="0"/>
                <w:sz w:val="22"/>
                <w:szCs w:val="22"/>
                <w:lang w:val="es-SV" w:eastAsia="es-SV" w:bidi="ar-SA"/>
              </w:rPr>
              <w:t>7,248.56</w:t>
            </w:r>
          </w:p>
        </w:tc>
      </w:tr>
    </w:tbl>
    <w:p w:rsidR="00E208B6" w:rsidRPr="003E281C" w:rsidRDefault="00E208B6" w:rsidP="000413DA">
      <w:pPr>
        <w:shd w:val="clear" w:color="auto" w:fill="FFFFFF" w:themeFill="background1"/>
        <w:autoSpaceDE w:val="0"/>
        <w:autoSpaceDN w:val="0"/>
        <w:adjustRightInd w:val="0"/>
        <w:snapToGrid w:val="0"/>
        <w:spacing w:line="300" w:lineRule="auto"/>
        <w:jc w:val="both"/>
        <w:rPr>
          <w:rFonts w:ascii="Batang" w:eastAsia="Batang" w:hAnsi="Batang" w:cs="Arial"/>
        </w:rPr>
      </w:pPr>
      <w:r w:rsidRPr="00762B7C">
        <w:rPr>
          <w:rFonts w:ascii="Batang" w:eastAsia="Batang" w:hAnsi="Batang" w:cs="Arial"/>
        </w:rPr>
        <w:t>Estos gastos se comprobarán como establece el Art. 86 del Código Municipal.- Certifíquese.----------------------------------------------------</w:t>
      </w:r>
    </w:p>
    <w:p w:rsidR="000F57C1" w:rsidRDefault="000F57C1" w:rsidP="000413DA">
      <w:pPr>
        <w:shd w:val="clear" w:color="auto" w:fill="FFFFFF" w:themeFill="background1"/>
        <w:autoSpaceDE w:val="0"/>
        <w:autoSpaceDN w:val="0"/>
        <w:adjustRightInd w:val="0"/>
        <w:snapToGrid w:val="0"/>
        <w:spacing w:line="300" w:lineRule="auto"/>
        <w:jc w:val="both"/>
        <w:rPr>
          <w:rFonts w:ascii="Batang" w:eastAsia="Batang" w:hAnsi="Batang" w:cs="Arial"/>
          <w:color w:val="000000" w:themeColor="text1"/>
        </w:rPr>
      </w:pPr>
      <w:r w:rsidRPr="00757F3B">
        <w:rPr>
          <w:rFonts w:ascii="Batang" w:eastAsia="Batang" w:hAnsi="Batang" w:cs="Arial"/>
          <w:b/>
          <w:color w:val="000000" w:themeColor="text1"/>
        </w:rPr>
        <w:t>ACUERDO NÚMERO DOS.-</w:t>
      </w:r>
      <w:r w:rsidRPr="00757F3B">
        <w:rPr>
          <w:rFonts w:ascii="Batang" w:eastAsia="Batang" w:hAnsi="Batang" w:cs="Arial"/>
          <w:color w:val="000000" w:themeColor="text1"/>
        </w:rPr>
        <w:t xml:space="preserve"> El Concejo Municipal de Acajutla, Departamento de Sonsonate, en uso de las facultades que le confiere el Código Municipal,</w:t>
      </w:r>
      <w:r w:rsidRPr="00757F3B">
        <w:rPr>
          <w:rFonts w:ascii="Batang" w:eastAsia="Batang" w:hAnsi="Batang" w:cs="Aharoni"/>
          <w:iCs/>
          <w:color w:val="000000" w:themeColor="text1"/>
          <w:lang w:val="es-MX"/>
        </w:rPr>
        <w:t xml:space="preserve"> y </w:t>
      </w:r>
      <w:r w:rsidRPr="00757F3B">
        <w:rPr>
          <w:rFonts w:ascii="Batang" w:eastAsia="Batang" w:hAnsi="Batang" w:cs="Aharoni"/>
          <w:b/>
          <w:iCs/>
          <w:color w:val="000000" w:themeColor="text1"/>
          <w:lang w:val="es-MX"/>
        </w:rPr>
        <w:t>CONSIDERANDO:</w:t>
      </w:r>
      <w:r w:rsidRPr="00757F3B">
        <w:rPr>
          <w:rFonts w:ascii="Batang" w:eastAsia="Batang" w:hAnsi="Batang" w:cs="Aharoni"/>
          <w:iCs/>
          <w:color w:val="000000" w:themeColor="text1"/>
          <w:lang w:val="es-MX"/>
        </w:rPr>
        <w:t xml:space="preserve"> Que según el informe del Jefe del Departamento de Promoción Social de esta Alcaldía </w:t>
      </w:r>
      <w:r w:rsidRPr="00757F3B">
        <w:rPr>
          <w:rFonts w:ascii="Batang" w:eastAsia="Batang" w:hAnsi="Batang" w:cs="Arial"/>
          <w:iCs/>
          <w:color w:val="000000" w:themeColor="text1"/>
          <w:lang w:val="es-MX"/>
        </w:rPr>
        <w:t xml:space="preserve">Municipal, durante los meses de Agosto a Noviembre del corriente año, y a fin de dar cobertura satisfactoria a la mayoría de actividades deportivas, culturales y comunales en distintos lugares de la jurisdicción, se hizo necesaria la utilización de equipos de sonido particulares, cuyo arrendamiento a la fecha se adeuda, siendo necesario honrar el compromiso adquirido con los arrendatarios de los mismos; en consecuencia, esta Municipalidad, con seis </w:t>
      </w:r>
      <w:r w:rsidRPr="00757F3B">
        <w:rPr>
          <w:rFonts w:ascii="Batang" w:eastAsia="Batang" w:hAnsi="Batang" w:cs="Arial"/>
          <w:iCs/>
          <w:color w:val="000000" w:themeColor="text1"/>
          <w:lang w:val="es-MX"/>
        </w:rPr>
        <w:lastRenderedPageBreak/>
        <w:t xml:space="preserve">abstenciones y seis votos a favor, pero con el </w:t>
      </w:r>
      <w:r w:rsidR="00793824" w:rsidRPr="00757F3B">
        <w:rPr>
          <w:rFonts w:ascii="Batang" w:eastAsia="Batang" w:hAnsi="Batang" w:cs="Arial"/>
          <w:iCs/>
          <w:color w:val="000000" w:themeColor="text1"/>
          <w:lang w:val="es-MX"/>
        </w:rPr>
        <w:t xml:space="preserve">voto calificado </w:t>
      </w:r>
      <w:r w:rsidR="00793824">
        <w:rPr>
          <w:rFonts w:ascii="Batang" w:eastAsia="Batang" w:hAnsi="Batang" w:cs="Arial"/>
          <w:iCs/>
          <w:color w:val="000000" w:themeColor="text1"/>
          <w:lang w:val="es-MX"/>
        </w:rPr>
        <w:t xml:space="preserve">o </w:t>
      </w:r>
      <w:r w:rsidRPr="00757F3B">
        <w:rPr>
          <w:rFonts w:ascii="Batang" w:eastAsia="Batang" w:hAnsi="Batang" w:cs="Arial"/>
          <w:iCs/>
          <w:color w:val="000000" w:themeColor="text1"/>
          <w:lang w:val="es-MX"/>
        </w:rPr>
        <w:t xml:space="preserve">doble voto del Alcalde Municipal; es decir, </w:t>
      </w:r>
      <w:r w:rsidRPr="00757F3B">
        <w:rPr>
          <w:rFonts w:ascii="Batang" w:eastAsia="Batang" w:hAnsi="Batang" w:cs="Arial"/>
          <w:color w:val="000000" w:themeColor="text1"/>
        </w:rPr>
        <w:t xml:space="preserve">por </w:t>
      </w:r>
      <w:r w:rsidRPr="00757F3B">
        <w:rPr>
          <w:rFonts w:ascii="Batang" w:eastAsia="Batang" w:hAnsi="Batang" w:cs="Arial"/>
          <w:b/>
          <w:color w:val="000000" w:themeColor="text1"/>
        </w:rPr>
        <w:t xml:space="preserve">mayoría ACUERDA: 1) </w:t>
      </w:r>
      <w:r w:rsidRPr="00757F3B">
        <w:rPr>
          <w:rFonts w:ascii="Batang" w:eastAsia="Batang" w:hAnsi="Batang" w:cs="Arial" w:hint="eastAsia"/>
          <w:color w:val="000000" w:themeColor="text1"/>
        </w:rPr>
        <w:t>Facultar a la Tesorería Municipal para que erogue</w:t>
      </w:r>
      <w:r w:rsidRPr="00757F3B">
        <w:rPr>
          <w:rFonts w:ascii="Batang" w:eastAsia="Batang" w:hAnsi="Batang" w:cs="Arial"/>
          <w:color w:val="000000" w:themeColor="text1"/>
        </w:rPr>
        <w:t xml:space="preserve"> de los</w:t>
      </w:r>
      <w:r w:rsidRPr="00757F3B">
        <w:rPr>
          <w:rFonts w:ascii="Batang" w:eastAsia="Batang" w:hAnsi="Batang" w:cs="Arial" w:hint="eastAsia"/>
          <w:color w:val="000000" w:themeColor="text1"/>
        </w:rPr>
        <w:t xml:space="preserve"> recursos “Fondos propios</w:t>
      </w:r>
      <w:r w:rsidR="00757F3B" w:rsidRPr="00757F3B">
        <w:rPr>
          <w:rFonts w:ascii="Batang" w:eastAsia="Batang" w:hAnsi="Batang" w:cs="Arial"/>
          <w:color w:val="000000" w:themeColor="text1"/>
        </w:rPr>
        <w:t>”,</w:t>
      </w:r>
      <w:r w:rsidRPr="00757F3B">
        <w:rPr>
          <w:rFonts w:ascii="Batang" w:eastAsia="Batang" w:hAnsi="Batang" w:cs="Arial" w:hint="eastAsia"/>
          <w:color w:val="000000" w:themeColor="text1"/>
        </w:rPr>
        <w:t xml:space="preserve"> </w:t>
      </w:r>
      <w:r w:rsidR="00757F3B" w:rsidRPr="00757F3B">
        <w:rPr>
          <w:rFonts w:ascii="Batang" w:eastAsia="Batang" w:hAnsi="Batang" w:cs="Arial"/>
          <w:color w:val="000000" w:themeColor="text1"/>
        </w:rPr>
        <w:t xml:space="preserve">con cargo a la Cifras 54399 (Arrendamientos diversos), </w:t>
      </w:r>
      <w:r w:rsidRPr="00757F3B">
        <w:rPr>
          <w:rFonts w:ascii="Batang" w:eastAsia="Batang" w:hAnsi="Batang" w:cs="Arial" w:hint="eastAsia"/>
          <w:color w:val="000000" w:themeColor="text1"/>
        </w:rPr>
        <w:t>hasta un m</w:t>
      </w:r>
      <w:r w:rsidRPr="00757F3B">
        <w:rPr>
          <w:rFonts w:ascii="Batang" w:eastAsia="Batang" w:hAnsi="Batang" w:cs="Arial"/>
          <w:color w:val="000000" w:themeColor="text1"/>
        </w:rPr>
        <w:t xml:space="preserve">áximo de </w:t>
      </w:r>
      <w:r w:rsidR="00757F3B" w:rsidRPr="00757F3B">
        <w:rPr>
          <w:rFonts w:ascii="Batang" w:eastAsia="Batang" w:hAnsi="Batang" w:cs="Arial"/>
          <w:color w:val="000000" w:themeColor="text1"/>
        </w:rPr>
        <w:t>Un mil cien 00/100 Dólares (</w:t>
      </w:r>
      <w:r w:rsidRPr="00757F3B">
        <w:rPr>
          <w:rFonts w:ascii="Batang" w:eastAsia="Batang" w:hAnsi="Batang" w:cs="Arial"/>
          <w:color w:val="000000" w:themeColor="text1"/>
        </w:rPr>
        <w:t>$ 1,100.00</w:t>
      </w:r>
      <w:r w:rsidR="00757F3B" w:rsidRPr="00757F3B">
        <w:rPr>
          <w:rFonts w:ascii="Batang" w:eastAsia="Batang" w:hAnsi="Batang" w:cs="Arial"/>
          <w:color w:val="000000" w:themeColor="text1"/>
        </w:rPr>
        <w:t xml:space="preserve">), en concepto de servicios de </w:t>
      </w:r>
      <w:r w:rsidRPr="00757F3B">
        <w:rPr>
          <w:rFonts w:ascii="Batang" w:eastAsia="Batang" w:hAnsi="Batang" w:cs="Arial"/>
          <w:color w:val="000000" w:themeColor="text1"/>
        </w:rPr>
        <w:t xml:space="preserve"> </w:t>
      </w:r>
      <w:r w:rsidR="00757F3B" w:rsidRPr="00757F3B">
        <w:rPr>
          <w:rFonts w:ascii="Batang" w:eastAsia="Batang" w:hAnsi="Batang" w:cs="Arial"/>
          <w:color w:val="000000" w:themeColor="text1"/>
        </w:rPr>
        <w:t xml:space="preserve">arrendamiento de equipos de sonido utilizados en eventos de la Unidad de Promoción Social durante los meses de Agosto a Noviembre de este año, cantidad que se </w:t>
      </w:r>
      <w:r w:rsidRPr="00757F3B">
        <w:rPr>
          <w:rFonts w:ascii="Batang" w:eastAsia="Batang" w:hAnsi="Batang" w:cs="Arial"/>
          <w:color w:val="000000" w:themeColor="text1"/>
        </w:rPr>
        <w:t>pagar</w:t>
      </w:r>
      <w:r w:rsidR="00757F3B" w:rsidRPr="00757F3B">
        <w:rPr>
          <w:rFonts w:ascii="Batang" w:eastAsia="Batang" w:hAnsi="Batang" w:cs="Arial"/>
          <w:color w:val="000000" w:themeColor="text1"/>
        </w:rPr>
        <w:t xml:space="preserve">á por medio de </w:t>
      </w:r>
      <w:r w:rsidRPr="00757F3B">
        <w:rPr>
          <w:rFonts w:ascii="Batang" w:eastAsia="Batang" w:hAnsi="Batang" w:cs="Arial"/>
          <w:color w:val="000000" w:themeColor="text1"/>
        </w:rPr>
        <w:t>dos cuotas</w:t>
      </w:r>
      <w:r w:rsidR="00757F3B" w:rsidRPr="00757F3B">
        <w:rPr>
          <w:rFonts w:ascii="Batang" w:eastAsia="Batang" w:hAnsi="Batang" w:cs="Arial"/>
          <w:color w:val="000000" w:themeColor="text1"/>
        </w:rPr>
        <w:t xml:space="preserve"> iguales, mensuales y sucesivas de Quinientos </w:t>
      </w:r>
      <w:r w:rsidRPr="00757F3B">
        <w:rPr>
          <w:rFonts w:ascii="Batang" w:eastAsia="Batang" w:hAnsi="Batang" w:cs="Arial"/>
          <w:color w:val="000000" w:themeColor="text1"/>
        </w:rPr>
        <w:t xml:space="preserve">) </w:t>
      </w:r>
      <w:r w:rsidR="00757F3B" w:rsidRPr="00757F3B">
        <w:rPr>
          <w:rFonts w:ascii="Batang" w:eastAsia="Batang" w:hAnsi="Batang" w:cs="Arial"/>
          <w:color w:val="000000" w:themeColor="text1"/>
        </w:rPr>
        <w:t>00/100 Dólares ($ 500.00) cada una; estos gastos se comprobarán como lo establece el Art. 86 del Código Municipal.</w:t>
      </w:r>
      <w:r w:rsidRPr="00757F3B">
        <w:rPr>
          <w:rFonts w:ascii="Batang" w:eastAsia="Batang" w:hAnsi="Batang" w:cs="Arial"/>
          <w:color w:val="000000" w:themeColor="text1"/>
        </w:rPr>
        <w:t>-</w:t>
      </w:r>
      <w:r w:rsidR="00757F3B" w:rsidRPr="00757F3B">
        <w:rPr>
          <w:rFonts w:ascii="Batang" w:eastAsia="Batang" w:hAnsi="Batang" w:cs="Arial"/>
          <w:color w:val="000000" w:themeColor="text1"/>
        </w:rPr>
        <w:t xml:space="preserve"> Certifíquese.---------------------------------------</w:t>
      </w:r>
      <w:r w:rsidRPr="00757F3B">
        <w:rPr>
          <w:rFonts w:ascii="Batang" w:eastAsia="Batang" w:hAnsi="Batang" w:cs="Arial"/>
          <w:color w:val="000000" w:themeColor="text1"/>
        </w:rPr>
        <w:t>----</w:t>
      </w:r>
    </w:p>
    <w:p w:rsidR="00094B4E" w:rsidRPr="000413DA" w:rsidRDefault="00793824" w:rsidP="000413DA">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E132E6">
        <w:rPr>
          <w:rFonts w:ascii="Batang" w:eastAsia="Batang" w:hAnsi="Batang"/>
          <w:b/>
        </w:rPr>
        <w:t>Nota:</w:t>
      </w:r>
      <w:r w:rsidRPr="00E132E6">
        <w:rPr>
          <w:rFonts w:ascii="Batang" w:eastAsia="Batang" w:hAnsi="Batang"/>
        </w:rPr>
        <w:t xml:space="preserve"> En este estado se hace constar que los señores </w:t>
      </w:r>
      <w:r w:rsidR="000413DA">
        <w:rPr>
          <w:rFonts w:ascii="Batang" w:eastAsia="Batang" w:hAnsi="Batang" w:cs="Aharoni" w:hint="eastAsia"/>
          <w:noProof/>
          <w:highlight w:val="yellow"/>
          <w:lang w:eastAsia="es-ES"/>
        </w:rPr>
        <w:t>------------</w:t>
      </w:r>
      <w:r w:rsidR="000413DA">
        <w:rPr>
          <w:rFonts w:ascii="Batang" w:eastAsia="Batang" w:hAnsi="Batang"/>
          <w:noProof/>
          <w:lang w:eastAsia="es-ES"/>
        </w:rPr>
        <w:t xml:space="preserve"> </w:t>
      </w:r>
      <w:r>
        <w:rPr>
          <w:rFonts w:ascii="Batang" w:eastAsia="Batang" w:hAnsi="Batang"/>
          <w:noProof/>
          <w:lang w:eastAsia="es-ES"/>
        </w:rPr>
        <w:t xml:space="preserve">(1ª., </w:t>
      </w:r>
      <w:r w:rsidRPr="00E132E6">
        <w:rPr>
          <w:rFonts w:ascii="Batang" w:eastAsia="Batang" w:hAnsi="Batang"/>
          <w:noProof/>
          <w:lang w:eastAsia="es-ES"/>
        </w:rPr>
        <w:t>6ª., 7º., 8º., 9º., y 10º.</w:t>
      </w:r>
      <w:r>
        <w:rPr>
          <w:rFonts w:ascii="Batang" w:eastAsia="Batang" w:hAnsi="Batang"/>
          <w:noProof/>
          <w:lang w:eastAsia="es-ES"/>
        </w:rPr>
        <w:t xml:space="preserve"> </w:t>
      </w:r>
      <w:r w:rsidRPr="00E132E6">
        <w:rPr>
          <w:rFonts w:ascii="Batang" w:eastAsia="Batang" w:hAnsi="Batang"/>
          <w:noProof/>
          <w:lang w:eastAsia="es-ES"/>
        </w:rPr>
        <w:t>Reg</w:t>
      </w:r>
      <w:r>
        <w:rPr>
          <w:rFonts w:ascii="Batang" w:eastAsia="Batang" w:hAnsi="Batang"/>
          <w:noProof/>
          <w:lang w:eastAsia="es-ES"/>
        </w:rPr>
        <w:t xml:space="preserve">. </w:t>
      </w:r>
      <w:r w:rsidRPr="00E132E6">
        <w:rPr>
          <w:rFonts w:ascii="Batang" w:eastAsia="Batang" w:hAnsi="Batang"/>
          <w:noProof/>
          <w:lang w:eastAsia="es-ES"/>
        </w:rPr>
        <w:t xml:space="preserve"> Prop</w:t>
      </w:r>
      <w:r>
        <w:rPr>
          <w:rFonts w:ascii="Batang" w:eastAsia="Batang" w:hAnsi="Batang"/>
          <w:noProof/>
          <w:lang w:eastAsia="es-ES"/>
        </w:rPr>
        <w:t>.)</w:t>
      </w:r>
      <w:r w:rsidRPr="00E132E6">
        <w:rPr>
          <w:rFonts w:ascii="Batang" w:eastAsia="Batang" w:hAnsi="Batang"/>
          <w:noProof/>
          <w:lang w:eastAsia="es-ES"/>
        </w:rPr>
        <w:t xml:space="preserve">, </w:t>
      </w:r>
      <w:r w:rsidRPr="00E132E6">
        <w:rPr>
          <w:rFonts w:ascii="Batang" w:eastAsia="Batang" w:hAnsi="Batang"/>
          <w:b/>
        </w:rPr>
        <w:t xml:space="preserve">se abstuvieron de votar </w:t>
      </w:r>
      <w:r w:rsidRPr="00E132E6">
        <w:rPr>
          <w:rFonts w:ascii="Batang" w:eastAsia="Batang" w:hAnsi="Batang"/>
        </w:rPr>
        <w:t>con relación al Acuerdo No. 0</w:t>
      </w:r>
      <w:r>
        <w:rPr>
          <w:rFonts w:ascii="Batang" w:eastAsia="Batang" w:hAnsi="Batang"/>
        </w:rPr>
        <w:t xml:space="preserve">2 </w:t>
      </w:r>
      <w:r w:rsidRPr="00E132E6">
        <w:rPr>
          <w:rFonts w:ascii="Batang" w:eastAsia="Batang" w:hAnsi="Batang"/>
        </w:rPr>
        <w:t xml:space="preserve">que antecede, inserto en el Acta No. 50 de </w:t>
      </w:r>
      <w:r>
        <w:rPr>
          <w:rFonts w:ascii="Batang" w:eastAsia="Batang" w:hAnsi="Batang"/>
        </w:rPr>
        <w:t>esta fecha; sin embargo, por haber paridad de votos a favor y abstenciones, el Alcalde Municipal hizo uso de la facultad de pronunciarse con voto calificado o doble voto tal como que lo prevé el Código Municipal, habiendo aprobado dicha resolución, por mayoría simple tal como consta en el texto del referido acuerdo.-------</w:t>
      </w:r>
      <w:r w:rsidR="000413DA">
        <w:rPr>
          <w:rFonts w:ascii="Batang" w:eastAsia="Batang" w:hAnsi="Batang"/>
        </w:rPr>
        <w:t>-------------------</w:t>
      </w:r>
      <w:r w:rsidR="00757F3B">
        <w:rPr>
          <w:rFonts w:ascii="Batang" w:eastAsia="Batang" w:hAnsi="Batang"/>
          <w:b/>
          <w:noProof/>
          <w:lang w:eastAsia="es-ES"/>
        </w:rPr>
        <w:t>ACUERDO NÚMERO TRE</w:t>
      </w:r>
      <w:r w:rsidR="00757F3B" w:rsidRPr="00EB7D48">
        <w:rPr>
          <w:rFonts w:ascii="Batang" w:eastAsia="Batang" w:hAnsi="Batang"/>
          <w:b/>
          <w:noProof/>
          <w:lang w:eastAsia="es-ES"/>
        </w:rPr>
        <w:t>S.-</w:t>
      </w:r>
      <w:r w:rsidR="00757F3B" w:rsidRPr="00EB7D48">
        <w:rPr>
          <w:rFonts w:ascii="Batang" w:eastAsia="Batang" w:hAnsi="Batang"/>
          <w:noProof/>
          <w:lang w:eastAsia="es-ES"/>
        </w:rPr>
        <w:t xml:space="preserve"> El Concejo Municipal de Acajutla, Departamento de Sonsonate, en uso de las facultades que le confiere </w:t>
      </w:r>
      <w:r w:rsidR="00757F3B" w:rsidRPr="00EB7D48">
        <w:rPr>
          <w:rFonts w:ascii="Batang" w:eastAsia="Batang" w:hAnsi="Batang" w:cs="Arial"/>
          <w:iCs/>
          <w:lang w:val="es-MX"/>
        </w:rPr>
        <w:t>el Código Municipal</w:t>
      </w:r>
      <w:r w:rsidR="00757F3B" w:rsidRPr="00EB7D48">
        <w:rPr>
          <w:rFonts w:ascii="Batang" w:eastAsia="Batang" w:hAnsi="Batang" w:cs="Arial"/>
        </w:rPr>
        <w:t xml:space="preserve">, la Ley de la Carrera Administrativa Municipal, el Reglamento Interno de Trabajo, y las Disposiciones Generales del Presupuesto Municipal vigente, y vista la renuncia irrevocable a partir del día </w:t>
      </w:r>
      <w:r w:rsidR="00757F3B">
        <w:rPr>
          <w:rFonts w:ascii="Batang" w:eastAsia="Batang" w:hAnsi="Batang" w:cs="Arial"/>
        </w:rPr>
        <w:t xml:space="preserve">uno </w:t>
      </w:r>
      <w:r w:rsidR="00757F3B" w:rsidRPr="00EB7D48">
        <w:rPr>
          <w:rFonts w:ascii="Batang" w:eastAsia="Batang" w:hAnsi="Batang" w:cs="Arial"/>
        </w:rPr>
        <w:t xml:space="preserve">de </w:t>
      </w:r>
      <w:r w:rsidR="00757F3B">
        <w:rPr>
          <w:rFonts w:ascii="Batang" w:eastAsia="Batang" w:hAnsi="Batang" w:cs="Arial"/>
        </w:rPr>
        <w:t xml:space="preserve">Enero del año dos mil veinte (01 Ene. 2020), </w:t>
      </w:r>
      <w:r w:rsidR="00757F3B" w:rsidRPr="00EB7D48">
        <w:rPr>
          <w:rFonts w:ascii="Batang" w:eastAsia="Batang" w:hAnsi="Batang" w:cs="Arial"/>
        </w:rPr>
        <w:t>y solicitud de compensación económica por retiro voluntario interpuesta por e</w:t>
      </w:r>
      <w:r w:rsidR="00757F3B">
        <w:rPr>
          <w:rFonts w:ascii="Batang" w:eastAsia="Batang" w:hAnsi="Batang" w:cs="Arial"/>
        </w:rPr>
        <w:t>l señor</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00757F3B" w:rsidRPr="00EB7D48">
        <w:rPr>
          <w:rFonts w:ascii="Batang" w:eastAsia="Batang" w:hAnsi="Batang" w:cs="Arial"/>
        </w:rPr>
        <w:t xml:space="preserve">,  quien  desde </w:t>
      </w:r>
      <w:r w:rsidR="00757F3B" w:rsidRPr="00EB7D48">
        <w:rPr>
          <w:rFonts w:ascii="Batang" w:eastAsia="Batang" w:hAnsi="Batang" w:cs="Arial"/>
          <w:b/>
        </w:rPr>
        <w:t xml:space="preserve"> </w:t>
      </w:r>
      <w:r w:rsidR="00757F3B" w:rsidRPr="00EB7D48">
        <w:rPr>
          <w:rFonts w:ascii="Batang" w:eastAsia="Batang" w:hAnsi="Batang" w:cs="Arial"/>
        </w:rPr>
        <w:t xml:space="preserve">el  día  </w:t>
      </w:r>
      <w:r w:rsidR="00757F3B">
        <w:rPr>
          <w:rFonts w:ascii="Batang" w:eastAsia="Batang" w:hAnsi="Batang" w:cs="Arial"/>
        </w:rPr>
        <w:t>uno de Septiembre de mil novecientos noventa y ocho (</w:t>
      </w:r>
      <w:r w:rsidR="00757F3B" w:rsidRPr="00EB7D48">
        <w:rPr>
          <w:rFonts w:ascii="Batang" w:eastAsia="Batang" w:hAnsi="Batang" w:cs="Arial"/>
        </w:rPr>
        <w:t xml:space="preserve">01  </w:t>
      </w:r>
      <w:r w:rsidR="00757F3B">
        <w:rPr>
          <w:rFonts w:ascii="Batang" w:eastAsia="Batang" w:hAnsi="Batang" w:cs="Arial"/>
        </w:rPr>
        <w:t>Sept. 199</w:t>
      </w:r>
      <w:r w:rsidR="00757F3B" w:rsidRPr="00EB7D48">
        <w:rPr>
          <w:rFonts w:ascii="Batang" w:eastAsia="Batang" w:hAnsi="Batang" w:cs="Arial"/>
        </w:rPr>
        <w:t>8</w:t>
      </w:r>
      <w:r w:rsidR="00757F3B">
        <w:rPr>
          <w:rFonts w:ascii="Batang" w:eastAsia="Batang" w:hAnsi="Batang" w:cs="Arial"/>
        </w:rPr>
        <w:t>)</w:t>
      </w:r>
      <w:r w:rsidR="00757F3B" w:rsidRPr="00EB7D48">
        <w:rPr>
          <w:rFonts w:ascii="Batang" w:eastAsia="Batang" w:hAnsi="Batang" w:cs="Arial"/>
        </w:rPr>
        <w:t xml:space="preserve"> hasta la fecha ha estado al servicio de esta institución, siendo su último nombramiento el de </w:t>
      </w:r>
      <w:r w:rsidR="00757F3B">
        <w:rPr>
          <w:rFonts w:ascii="Batang" w:eastAsia="Batang" w:hAnsi="Batang" w:cs="Arial"/>
        </w:rPr>
        <w:t xml:space="preserve">Agente del CAM </w:t>
      </w:r>
      <w:r w:rsidR="00757F3B" w:rsidRPr="00EB7D48">
        <w:rPr>
          <w:rFonts w:ascii="Batang" w:eastAsia="Batang" w:hAnsi="Batang" w:cs="Arial"/>
        </w:rPr>
        <w:t xml:space="preserve">III, funciones que a la fecha desempeña, devengando en concepto de sueldo mensual la suma </w:t>
      </w:r>
      <w:r w:rsidR="00757F3B">
        <w:rPr>
          <w:rFonts w:ascii="Batang" w:eastAsia="Batang" w:hAnsi="Batang" w:cs="Arial"/>
        </w:rPr>
        <w:t>Seiscientos sesenta y dos 29</w:t>
      </w:r>
      <w:r w:rsidR="00757F3B" w:rsidRPr="00EB7D48">
        <w:rPr>
          <w:rFonts w:ascii="Batang" w:eastAsia="Batang" w:hAnsi="Batang" w:cs="Arial"/>
        </w:rPr>
        <w:t xml:space="preserve">/100 Dólares ($ </w:t>
      </w:r>
      <w:r w:rsidR="00757F3B">
        <w:rPr>
          <w:rFonts w:ascii="Batang" w:eastAsia="Batang" w:hAnsi="Batang" w:cs="Arial"/>
        </w:rPr>
        <w:t>662.29</w:t>
      </w:r>
      <w:r w:rsidR="00757F3B" w:rsidRPr="00EB7D48">
        <w:rPr>
          <w:rFonts w:ascii="Batang" w:eastAsia="Batang" w:hAnsi="Batang" w:cs="Arial"/>
        </w:rPr>
        <w:t xml:space="preserve">); en consecuencia, esta Municipalidad </w:t>
      </w:r>
      <w:r w:rsidR="00757F3B" w:rsidRPr="00EB7D48">
        <w:rPr>
          <w:rFonts w:ascii="Batang" w:eastAsia="Batang" w:hAnsi="Batang" w:cs="Arial"/>
          <w:b/>
        </w:rPr>
        <w:t xml:space="preserve">por unanimidad ACUERDA: </w:t>
      </w:r>
      <w:r w:rsidR="00757F3B" w:rsidRPr="00EB7D48">
        <w:rPr>
          <w:rFonts w:ascii="Batang" w:eastAsia="Batang" w:hAnsi="Batang" w:cs="Arial"/>
          <w:iCs/>
        </w:rPr>
        <w:t xml:space="preserve">Aceptar la renuncia irrevocable, vigente a partir del </w:t>
      </w:r>
      <w:r w:rsidR="00757F3B">
        <w:rPr>
          <w:rFonts w:ascii="Batang" w:eastAsia="Batang" w:hAnsi="Batang" w:cs="Arial"/>
          <w:iCs/>
        </w:rPr>
        <w:t xml:space="preserve">día </w:t>
      </w:r>
      <w:r w:rsidR="00757F3B">
        <w:rPr>
          <w:rFonts w:ascii="Batang" w:eastAsia="Batang" w:hAnsi="Batang" w:cs="Arial"/>
        </w:rPr>
        <w:t xml:space="preserve">uno </w:t>
      </w:r>
      <w:r w:rsidR="00757F3B" w:rsidRPr="00EB7D48">
        <w:rPr>
          <w:rFonts w:ascii="Batang" w:eastAsia="Batang" w:hAnsi="Batang" w:cs="Arial"/>
        </w:rPr>
        <w:t xml:space="preserve">de </w:t>
      </w:r>
      <w:r w:rsidR="00757F3B">
        <w:rPr>
          <w:rFonts w:ascii="Batang" w:eastAsia="Batang" w:hAnsi="Batang" w:cs="Arial"/>
        </w:rPr>
        <w:t>Enero del año dos mil veinte (01 Ene. 2020)</w:t>
      </w:r>
      <w:r w:rsidR="00757F3B" w:rsidRPr="00EB7D48">
        <w:rPr>
          <w:rFonts w:ascii="Batang" w:eastAsia="Batang" w:hAnsi="Batang" w:cs="Arial"/>
        </w:rPr>
        <w:t>, interpuesta por el señor</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00757F3B" w:rsidRPr="00EB7D48">
        <w:rPr>
          <w:rFonts w:ascii="Batang" w:eastAsia="Batang" w:hAnsi="Batang" w:cs="Arial"/>
        </w:rPr>
        <w:t xml:space="preserve">, </w:t>
      </w:r>
      <w:r w:rsidR="00757F3B" w:rsidRPr="00EB7D48">
        <w:rPr>
          <w:rFonts w:ascii="Batang" w:eastAsia="Batang" w:hAnsi="Batang" w:cs="Arial"/>
          <w:iCs/>
        </w:rPr>
        <w:t>quien tiene nombramiento de</w:t>
      </w:r>
      <w:r w:rsidR="00757F3B">
        <w:rPr>
          <w:rFonts w:ascii="Batang" w:eastAsia="Batang" w:hAnsi="Batang" w:cs="Arial"/>
          <w:iCs/>
        </w:rPr>
        <w:t xml:space="preserve"> </w:t>
      </w:r>
      <w:r w:rsidR="00757F3B">
        <w:rPr>
          <w:rFonts w:ascii="Batang" w:eastAsia="Batang" w:hAnsi="Batang" w:cs="Arial"/>
        </w:rPr>
        <w:t xml:space="preserve">Agente del CAM </w:t>
      </w:r>
      <w:r w:rsidR="00757F3B" w:rsidRPr="00EB7D48">
        <w:rPr>
          <w:rFonts w:ascii="Batang" w:eastAsia="Batang" w:hAnsi="Batang" w:cs="Arial"/>
        </w:rPr>
        <w:t>III,</w:t>
      </w:r>
      <w:r w:rsidR="00757F3B" w:rsidRPr="00EB7D48">
        <w:rPr>
          <w:rFonts w:ascii="Batang" w:eastAsia="Batang" w:hAnsi="Batang" w:cs="Arial"/>
          <w:iCs/>
        </w:rPr>
        <w:t xml:space="preserve"> y concederle la compensación </w:t>
      </w:r>
      <w:r w:rsidR="00757F3B" w:rsidRPr="001B3138">
        <w:rPr>
          <w:rFonts w:ascii="Batang" w:eastAsia="Batang" w:hAnsi="Batang" w:cs="Arial"/>
          <w:iCs/>
        </w:rPr>
        <w:t>económica por retiro voluntario en la cuantía que le corresponde; y al efecto, se autoriza a la Tesorería Mu</w:t>
      </w:r>
      <w:r w:rsidR="0051581E">
        <w:rPr>
          <w:rFonts w:ascii="Batang" w:eastAsia="Batang" w:hAnsi="Batang" w:cs="Arial"/>
          <w:iCs/>
        </w:rPr>
        <w:t xml:space="preserve">nicipal de esta ciudad para que, </w:t>
      </w:r>
      <w:r w:rsidR="001A674A">
        <w:rPr>
          <w:rFonts w:ascii="Batang" w:eastAsia="Batang" w:hAnsi="Batang" w:cs="Arial"/>
          <w:iCs/>
        </w:rPr>
        <w:t xml:space="preserve">con cargo a las </w:t>
      </w:r>
      <w:r w:rsidR="0051581E" w:rsidRPr="0051581E">
        <w:rPr>
          <w:rFonts w:ascii="Batang" w:eastAsia="Batang" w:hAnsi="Batang" w:cs="Arial"/>
        </w:rPr>
        <w:t>cifras 51107 (Beneficios Adicionales. Prestaciones Económicas) del Presupuesto Municipal</w:t>
      </w:r>
      <w:r w:rsidR="0051581E" w:rsidRPr="0051581E">
        <w:rPr>
          <w:rFonts w:ascii="Batang" w:eastAsia="Batang" w:hAnsi="Batang" w:cs="Arial"/>
          <w:iCs/>
        </w:rPr>
        <w:t xml:space="preserve"> </w:t>
      </w:r>
      <w:r w:rsidR="001A674A">
        <w:rPr>
          <w:rFonts w:ascii="Batang" w:eastAsia="Batang" w:hAnsi="Batang" w:cs="Arial"/>
          <w:iCs/>
        </w:rPr>
        <w:t xml:space="preserve">del próximo ejercicio fiscal, </w:t>
      </w:r>
      <w:r w:rsidR="0051581E">
        <w:rPr>
          <w:rFonts w:ascii="Batang" w:eastAsia="Batang" w:hAnsi="Batang" w:cs="Arial"/>
          <w:iCs/>
        </w:rPr>
        <w:t xml:space="preserve">erogue </w:t>
      </w:r>
      <w:r w:rsidR="00757F3B" w:rsidRPr="001B3138">
        <w:rPr>
          <w:rFonts w:ascii="Batang" w:eastAsia="Batang" w:hAnsi="Batang" w:cs="Arial"/>
          <w:iCs/>
        </w:rPr>
        <w:t xml:space="preserve">la cantidad de </w:t>
      </w:r>
      <w:r w:rsidR="001A674A">
        <w:rPr>
          <w:rFonts w:ascii="Batang" w:eastAsia="Batang" w:hAnsi="Batang" w:cs="Arial"/>
          <w:iCs/>
        </w:rPr>
        <w:t xml:space="preserve">Catorce </w:t>
      </w:r>
      <w:r w:rsidR="00757F3B" w:rsidRPr="001B3138">
        <w:rPr>
          <w:rFonts w:ascii="Batang" w:eastAsia="Batang" w:hAnsi="Batang" w:cs="Arial"/>
          <w:iCs/>
        </w:rPr>
        <w:t xml:space="preserve">mil </w:t>
      </w:r>
      <w:r w:rsidR="001A674A">
        <w:rPr>
          <w:rFonts w:ascii="Batang" w:eastAsia="Batang" w:hAnsi="Batang" w:cs="Arial"/>
          <w:iCs/>
        </w:rPr>
        <w:t>ciento veintiocho 85</w:t>
      </w:r>
      <w:r w:rsidR="00757F3B" w:rsidRPr="001B3138">
        <w:rPr>
          <w:rFonts w:ascii="Batang" w:eastAsia="Batang" w:hAnsi="Batang" w:cs="Arial"/>
          <w:iCs/>
        </w:rPr>
        <w:t>/100 Dólares</w:t>
      </w:r>
      <w:r w:rsidR="00757F3B" w:rsidRPr="001B3138">
        <w:rPr>
          <w:rFonts w:ascii="Batang" w:eastAsia="Batang" w:hAnsi="Batang" w:cs="Arial"/>
        </w:rPr>
        <w:t xml:space="preserve"> ($ </w:t>
      </w:r>
      <w:r w:rsidR="001A674A">
        <w:rPr>
          <w:rFonts w:ascii="Batang" w:eastAsia="Batang" w:hAnsi="Batang" w:cs="Arial"/>
        </w:rPr>
        <w:t>14</w:t>
      </w:r>
      <w:r w:rsidR="00757F3B" w:rsidRPr="001B3138">
        <w:rPr>
          <w:rFonts w:ascii="Batang" w:eastAsia="Batang" w:hAnsi="Batang" w:cs="Arial"/>
        </w:rPr>
        <w:t>,</w:t>
      </w:r>
      <w:r w:rsidR="001A674A">
        <w:rPr>
          <w:rFonts w:ascii="Batang" w:eastAsia="Batang" w:hAnsi="Batang" w:cs="Arial"/>
        </w:rPr>
        <w:t>128.8</w:t>
      </w:r>
      <w:r w:rsidR="00757F3B" w:rsidRPr="001B3138">
        <w:rPr>
          <w:rFonts w:ascii="Batang" w:eastAsia="Batang" w:hAnsi="Batang" w:cs="Arial"/>
        </w:rPr>
        <w:t xml:space="preserve">5) </w:t>
      </w:r>
      <w:r w:rsidR="00757F3B" w:rsidRPr="001B3138">
        <w:rPr>
          <w:rFonts w:ascii="Batang" w:eastAsia="Batang" w:hAnsi="Batang" w:cs="Arial"/>
          <w:iCs/>
        </w:rPr>
        <w:t xml:space="preserve">a favor </w:t>
      </w:r>
      <w:r w:rsidR="00757F3B" w:rsidRPr="001B3138">
        <w:rPr>
          <w:rFonts w:ascii="Batang" w:eastAsia="Batang" w:hAnsi="Batang" w:cs="Arial"/>
          <w:iCs/>
        </w:rPr>
        <w:lastRenderedPageBreak/>
        <w:t xml:space="preserve">del referido servidor, </w:t>
      </w:r>
      <w:r w:rsidR="001A674A" w:rsidRPr="001B3138">
        <w:rPr>
          <w:rFonts w:ascii="Batang" w:eastAsia="Batang" w:hAnsi="Batang" w:cs="Arial"/>
          <w:iCs/>
        </w:rPr>
        <w:t xml:space="preserve">equivalente al ciento por ciento de su salario por acreditar </w:t>
      </w:r>
      <w:r w:rsidR="000B33C3">
        <w:rPr>
          <w:rFonts w:ascii="Batang" w:eastAsia="Batang" w:hAnsi="Batang" w:cs="Arial"/>
          <w:iCs/>
        </w:rPr>
        <w:t>veintiún</w:t>
      </w:r>
      <w:r w:rsidR="001A674A">
        <w:rPr>
          <w:rFonts w:ascii="Batang" w:eastAsia="Batang" w:hAnsi="Batang" w:cs="Arial"/>
          <w:iCs/>
        </w:rPr>
        <w:t xml:space="preserve"> </w:t>
      </w:r>
      <w:r w:rsidR="001A674A" w:rsidRPr="001B3138">
        <w:rPr>
          <w:rFonts w:ascii="Batang" w:eastAsia="Batang" w:hAnsi="Batang" w:cs="Arial"/>
          <w:iCs/>
        </w:rPr>
        <w:t xml:space="preserve">años y </w:t>
      </w:r>
      <w:r w:rsidR="001A674A">
        <w:rPr>
          <w:rFonts w:ascii="Batang" w:eastAsia="Batang" w:hAnsi="Batang" w:cs="Arial"/>
          <w:iCs/>
        </w:rPr>
        <w:t xml:space="preserve">cuatro </w:t>
      </w:r>
      <w:r w:rsidR="001A674A" w:rsidRPr="001B3138">
        <w:rPr>
          <w:rFonts w:ascii="Batang" w:eastAsia="Batang" w:hAnsi="Batang" w:cs="Arial"/>
          <w:iCs/>
        </w:rPr>
        <w:t>mes</w:t>
      </w:r>
      <w:r w:rsidR="001A674A">
        <w:rPr>
          <w:rFonts w:ascii="Batang" w:eastAsia="Batang" w:hAnsi="Batang" w:cs="Arial"/>
          <w:iCs/>
        </w:rPr>
        <w:t>es</w:t>
      </w:r>
      <w:r w:rsidR="001A674A" w:rsidRPr="001B3138">
        <w:rPr>
          <w:rFonts w:ascii="Batang" w:eastAsia="Batang" w:hAnsi="Batang" w:cs="Arial"/>
          <w:iCs/>
        </w:rPr>
        <w:t xml:space="preserve"> de servicio continuo en esta institución</w:t>
      </w:r>
      <w:r w:rsidR="001A674A">
        <w:rPr>
          <w:rFonts w:ascii="Batang" w:eastAsia="Batang" w:hAnsi="Batang" w:cs="Arial"/>
          <w:iCs/>
        </w:rPr>
        <w:t xml:space="preserve">, cantidad que se pagará </w:t>
      </w:r>
      <w:r w:rsidR="00757F3B" w:rsidRPr="001B3138">
        <w:rPr>
          <w:rFonts w:ascii="Batang" w:eastAsia="Batang" w:hAnsi="Batang" w:cs="Arial"/>
        </w:rPr>
        <w:t xml:space="preserve">por medio de </w:t>
      </w:r>
      <w:r w:rsidR="001A674A">
        <w:rPr>
          <w:rFonts w:ascii="Batang" w:eastAsia="Batang" w:hAnsi="Batang" w:cs="Arial"/>
        </w:rPr>
        <w:t xml:space="preserve">cuatro </w:t>
      </w:r>
      <w:r w:rsidR="00757F3B" w:rsidRPr="001B3138">
        <w:rPr>
          <w:rFonts w:ascii="Batang" w:eastAsia="Batang" w:hAnsi="Batang" w:cs="Arial"/>
        </w:rPr>
        <w:t xml:space="preserve">cuotas iguales y sucesivas, equivalentes al </w:t>
      </w:r>
      <w:r w:rsidR="001A674A">
        <w:rPr>
          <w:rFonts w:ascii="Batang" w:eastAsia="Batang" w:hAnsi="Batang" w:cs="Arial"/>
        </w:rPr>
        <w:t xml:space="preserve">veinticinco </w:t>
      </w:r>
      <w:r w:rsidR="00757F3B" w:rsidRPr="001B3138">
        <w:rPr>
          <w:rFonts w:ascii="Batang" w:eastAsia="Batang" w:hAnsi="Batang" w:cs="Arial"/>
        </w:rPr>
        <w:t xml:space="preserve">por ciento </w:t>
      </w:r>
      <w:r w:rsidR="001A674A">
        <w:rPr>
          <w:rFonts w:ascii="Batang" w:eastAsia="Batang" w:hAnsi="Batang" w:cs="Arial"/>
        </w:rPr>
        <w:t xml:space="preserve">de la compensación total </w:t>
      </w:r>
      <w:r w:rsidR="00757F3B" w:rsidRPr="001B3138">
        <w:rPr>
          <w:rFonts w:ascii="Batang" w:eastAsia="Batang" w:hAnsi="Batang" w:cs="Arial"/>
        </w:rPr>
        <w:t xml:space="preserve">cada una, durante los meses de </w:t>
      </w:r>
      <w:r w:rsidR="001A674A">
        <w:rPr>
          <w:rFonts w:ascii="Batang" w:eastAsia="Batang" w:hAnsi="Batang" w:cs="Arial"/>
        </w:rPr>
        <w:t xml:space="preserve">Enero a Abril </w:t>
      </w:r>
      <w:r w:rsidR="00757F3B" w:rsidRPr="001B3138">
        <w:rPr>
          <w:rFonts w:ascii="Batang" w:eastAsia="Batang" w:hAnsi="Batang" w:cs="Arial"/>
        </w:rPr>
        <w:t>del año</w:t>
      </w:r>
      <w:r w:rsidR="000F1FE4">
        <w:rPr>
          <w:rFonts w:ascii="Batang" w:eastAsia="Batang" w:hAnsi="Batang" w:cs="Arial"/>
        </w:rPr>
        <w:t xml:space="preserve"> dos mil veinte</w:t>
      </w:r>
      <w:r w:rsidR="001A674A">
        <w:rPr>
          <w:rFonts w:ascii="Batang" w:eastAsia="Batang" w:hAnsi="Batang" w:cs="Arial"/>
        </w:rPr>
        <w:t>, durante los últimos diez días hábiles de cada mes</w:t>
      </w:r>
      <w:r w:rsidR="00757F3B" w:rsidRPr="001B3138">
        <w:rPr>
          <w:rFonts w:ascii="Batang" w:eastAsia="Batang" w:hAnsi="Batang" w:cs="Arial"/>
        </w:rPr>
        <w:t xml:space="preserve">; </w:t>
      </w:r>
      <w:r w:rsidR="00757F3B" w:rsidRPr="001B3138">
        <w:rPr>
          <w:rFonts w:ascii="Batang" w:eastAsia="Batang" w:hAnsi="Batang" w:cs="Arial"/>
          <w:iCs/>
        </w:rPr>
        <w:t>estos gastos se aplicarán a las correspondientes cifras presupuestarias, y se comprobarán como lo establece el Art. 86 del Código Municipal.- Certifíquese.</w:t>
      </w:r>
      <w:r w:rsidR="0051581E">
        <w:rPr>
          <w:rFonts w:ascii="Batang" w:eastAsia="Batang" w:hAnsi="Batang" w:cs="Arial"/>
          <w:iCs/>
        </w:rPr>
        <w:t>—</w:t>
      </w:r>
      <w:r w:rsidR="00094B4E" w:rsidRPr="0087312C">
        <w:rPr>
          <w:rFonts w:ascii="Batang" w:eastAsia="Batang" w:hAnsi="Batang"/>
          <w:b/>
          <w:noProof/>
          <w:lang w:eastAsia="es-ES"/>
        </w:rPr>
        <w:t xml:space="preserve">REFORMA PRESUPUESTARIA: </w:t>
      </w:r>
      <w:r w:rsidR="00094B4E" w:rsidRPr="0087312C">
        <w:rPr>
          <w:rFonts w:ascii="Batang" w:eastAsia="Batang" w:hAnsi="Batang"/>
          <w:noProof/>
          <w:lang w:eastAsia="es-ES"/>
        </w:rPr>
        <w:t xml:space="preserve">El Concejo Municipal de Acajutla, Departamento de Sonsonate, en uso de las facultades que le confiere el Art. 30 Numeral 7, Art. 31 Numeral 3, y Art. 72 del </w:t>
      </w:r>
      <w:r w:rsidR="00094B4E" w:rsidRPr="0087312C">
        <w:rPr>
          <w:rFonts w:ascii="Batang" w:eastAsia="Batang" w:hAnsi="Batang" w:cs="Arial"/>
          <w:iCs/>
          <w:lang w:val="es-MX"/>
        </w:rPr>
        <w:t xml:space="preserve">Código Municipal, y </w:t>
      </w:r>
      <w:r w:rsidR="00094B4E" w:rsidRPr="0087312C">
        <w:rPr>
          <w:rFonts w:ascii="Batang" w:eastAsia="Batang" w:hAnsi="Batang"/>
          <w:b/>
        </w:rPr>
        <w:t>CONSIDERANDO:</w:t>
      </w:r>
      <w:r w:rsidR="00094B4E" w:rsidRPr="0087312C">
        <w:rPr>
          <w:rFonts w:ascii="Batang" w:eastAsia="Batang" w:hAnsi="Batang"/>
        </w:rPr>
        <w:t xml:space="preserve"> Que</w:t>
      </w:r>
      <w:r w:rsidR="00094B4E" w:rsidRPr="0087312C">
        <w:rPr>
          <w:rFonts w:ascii="Batang" w:eastAsia="Batang" w:hAnsi="Batang" w:cs="Arial"/>
          <w:bCs/>
          <w:lang w:val="es-SV" w:eastAsia="en-US"/>
        </w:rPr>
        <w:t xml:space="preserve"> es necesario aprobar una reforma al Presupuesto Municipal vigente.- </w:t>
      </w:r>
      <w:r w:rsidR="00094B4E" w:rsidRPr="0087312C">
        <w:rPr>
          <w:rFonts w:ascii="Batang" w:eastAsia="Batang" w:hAnsi="Batang" w:cs="Arial"/>
          <w:b/>
          <w:iCs/>
          <w:lang w:val="es-MX"/>
        </w:rPr>
        <w:t>POR TANTO</w:t>
      </w:r>
      <w:r w:rsidR="00094B4E" w:rsidRPr="0087312C">
        <w:rPr>
          <w:rFonts w:ascii="Batang" w:eastAsia="Batang" w:hAnsi="Batang" w:cs="Arial"/>
          <w:iCs/>
          <w:lang w:val="es-MX"/>
        </w:rPr>
        <w:t xml:space="preserve"> con base en las disposiciones legales antes citadas, esta Municipalidad, con dos abstenciones y diez votos a favor; es decir, </w:t>
      </w:r>
      <w:r w:rsidR="00094B4E" w:rsidRPr="0087312C">
        <w:rPr>
          <w:rFonts w:ascii="Batang" w:eastAsia="Batang" w:hAnsi="Batang" w:cs="Arial"/>
        </w:rPr>
        <w:t xml:space="preserve">por </w:t>
      </w:r>
      <w:r w:rsidR="00094B4E" w:rsidRPr="0087312C">
        <w:rPr>
          <w:rFonts w:ascii="Batang" w:eastAsia="Batang" w:hAnsi="Batang" w:cs="Arial"/>
          <w:b/>
        </w:rPr>
        <w:t xml:space="preserve">mayoría simple  </w:t>
      </w:r>
      <w:r w:rsidR="00094B4E" w:rsidRPr="0087312C">
        <w:rPr>
          <w:rFonts w:ascii="Batang" w:eastAsia="Batang" w:hAnsi="Batang" w:cs="Arial"/>
          <w:b/>
          <w:iCs/>
          <w:lang w:val="es-MX"/>
        </w:rPr>
        <w:t>DECRETA:</w:t>
      </w:r>
      <w:r w:rsidR="00094B4E" w:rsidRPr="0087312C">
        <w:rPr>
          <w:rFonts w:ascii="Batang" w:eastAsia="Batang" w:hAnsi="Batang" w:cs="Arial"/>
          <w:iCs/>
          <w:lang w:val="es-MX"/>
        </w:rPr>
        <w:t xml:space="preserve"> </w:t>
      </w:r>
      <w:r w:rsidR="00094B4E" w:rsidRPr="0087312C">
        <w:rPr>
          <w:rFonts w:ascii="Batang" w:eastAsia="Batang" w:hAnsi="Batang" w:cs="Arial"/>
          <w:b/>
          <w:iCs/>
          <w:lang w:val="es-MX"/>
        </w:rPr>
        <w:t>Art. 1.-</w:t>
      </w:r>
      <w:r w:rsidR="00094B4E" w:rsidRPr="0087312C">
        <w:rPr>
          <w:rFonts w:ascii="Batang" w:eastAsia="Batang" w:hAnsi="Batang" w:cs="Arial"/>
          <w:iCs/>
          <w:lang w:val="es-MX"/>
        </w:rPr>
        <w:t xml:space="preserve"> Reformase el Presupuesto Municipal de Acajutla </w:t>
      </w:r>
      <w:r w:rsidR="00094B4E" w:rsidRPr="0087312C">
        <w:rPr>
          <w:rFonts w:ascii="Batang" w:eastAsia="Batang" w:hAnsi="Batang"/>
        </w:rPr>
        <w:t xml:space="preserve">para el ejercicio fiscal 2019 </w:t>
      </w:r>
      <w:r w:rsidR="00094B4E" w:rsidRPr="0087312C">
        <w:rPr>
          <w:rFonts w:ascii="Batang" w:eastAsia="Batang" w:hAnsi="Batang" w:cs="Arial"/>
          <w:iCs/>
          <w:lang w:val="es-MX"/>
        </w:rPr>
        <w:t xml:space="preserve">vigente, en la parte que corresponde a recursos </w:t>
      </w:r>
      <w:r w:rsidR="00094B4E" w:rsidRPr="0087312C">
        <w:rPr>
          <w:rFonts w:ascii="Batang" w:eastAsia="Batang" w:hAnsi="Batang" w:cs="Arial"/>
          <w:b/>
          <w:iCs/>
          <w:lang w:val="es-MX"/>
        </w:rPr>
        <w:t>“</w:t>
      </w:r>
      <w:r w:rsidR="00094B4E" w:rsidRPr="0087312C">
        <w:rPr>
          <w:rFonts w:ascii="Batang" w:eastAsia="Batang" w:hAnsi="Batang" w:cs="Aharoni"/>
          <w:b/>
          <w:iCs/>
        </w:rPr>
        <w:t>FODES 75%”</w:t>
      </w:r>
      <w:r w:rsidR="00094B4E" w:rsidRPr="0087312C">
        <w:rPr>
          <w:rFonts w:ascii="Batang" w:eastAsia="Batang" w:hAnsi="Batang" w:cs="Aharoni"/>
          <w:iCs/>
        </w:rPr>
        <w:t xml:space="preserve">, así: </w:t>
      </w:r>
      <w:r w:rsidR="00094B4E" w:rsidRPr="0087312C">
        <w:rPr>
          <w:rFonts w:ascii="Batang" w:eastAsia="Batang" w:hAnsi="Batang" w:cs="Aharoni"/>
          <w:b/>
          <w:iCs/>
        </w:rPr>
        <w:t>a)</w:t>
      </w:r>
      <w:r w:rsidR="00094B4E" w:rsidRPr="0087312C">
        <w:rPr>
          <w:rFonts w:ascii="Batang" w:eastAsia="Batang" w:hAnsi="Batang" w:cs="Aharoni"/>
          <w:iCs/>
        </w:rPr>
        <w:t xml:space="preserve"> </w:t>
      </w:r>
      <w:r w:rsidR="00094B4E" w:rsidRPr="0087312C">
        <w:rPr>
          <w:rFonts w:ascii="Batang" w:eastAsia="Batang" w:hAnsi="Batang"/>
          <w:b/>
        </w:rPr>
        <w:t>RUBRO DE EGRESOS QUE SE AFECTAN O DISMINUYEN</w:t>
      </w:r>
      <w:r w:rsidR="00094B4E" w:rsidRPr="0087312C">
        <w:rPr>
          <w:rFonts w:ascii="Batang" w:eastAsia="Batang" w:hAnsi="Batang" w:cs="Aharoni"/>
          <w:iCs/>
        </w:rPr>
        <w:t xml:space="preserve">: </w:t>
      </w:r>
      <w:r w:rsidR="00094B4E" w:rsidRPr="0087312C">
        <w:rPr>
          <w:rFonts w:ascii="Batang" w:eastAsia="Batang" w:hAnsi="Batang"/>
        </w:rPr>
        <w:t>Proyecto No. 246 “Adoquinado de Parqueo de Mercado Municipal de Acajutla, Departamento de Sonsonate</w:t>
      </w:r>
      <w:r w:rsidR="00094B4E" w:rsidRPr="0087312C">
        <w:rPr>
          <w:rFonts w:ascii="Batang" w:eastAsia="Batang" w:hAnsi="Batang" w:cs="Arial"/>
        </w:rPr>
        <w:t xml:space="preserve">”, </w:t>
      </w:r>
      <w:r w:rsidR="00094B4E" w:rsidRPr="0087312C">
        <w:rPr>
          <w:rFonts w:ascii="Batang" w:eastAsia="Batang" w:hAnsi="Batang" w:cs="Aharoni"/>
          <w:iCs/>
        </w:rPr>
        <w:t>Cifra 61601</w:t>
      </w:r>
      <w:r w:rsidR="00094B4E" w:rsidRPr="0087312C">
        <w:rPr>
          <w:rFonts w:ascii="Batang" w:eastAsia="Batang" w:hAnsi="Batang"/>
          <w:b/>
        </w:rPr>
        <w:t xml:space="preserve"> </w:t>
      </w:r>
      <w:r w:rsidR="00094B4E" w:rsidRPr="0087312C">
        <w:rPr>
          <w:rFonts w:ascii="Batang" w:eastAsia="Batang" w:hAnsi="Batang" w:cs="Arial"/>
        </w:rPr>
        <w:t xml:space="preserve">con disminución de </w:t>
      </w:r>
      <w:r w:rsidR="00094B4E" w:rsidRPr="0087312C">
        <w:rPr>
          <w:rFonts w:ascii="Batang" w:eastAsia="Batang" w:hAnsi="Batang" w:cs="Arial"/>
          <w:iCs/>
        </w:rPr>
        <w:t xml:space="preserve">Cuarenta y ocho mil seiscientos </w:t>
      </w:r>
      <w:r w:rsidR="0087312C" w:rsidRPr="0087312C">
        <w:rPr>
          <w:rFonts w:ascii="Batang" w:eastAsia="Batang" w:hAnsi="Batang" w:cs="Arial"/>
          <w:iCs/>
        </w:rPr>
        <w:t xml:space="preserve">sesenta y siete </w:t>
      </w:r>
      <w:r w:rsidR="00094B4E" w:rsidRPr="0087312C">
        <w:rPr>
          <w:rFonts w:ascii="Batang" w:eastAsia="Batang" w:hAnsi="Batang" w:cs="Arial"/>
          <w:iCs/>
        </w:rPr>
        <w:t>00/100 Dólares ($ 48,6</w:t>
      </w:r>
      <w:r w:rsidR="0087312C" w:rsidRPr="0087312C">
        <w:rPr>
          <w:rFonts w:ascii="Batang" w:eastAsia="Batang" w:hAnsi="Batang" w:cs="Arial"/>
          <w:iCs/>
        </w:rPr>
        <w:t>67</w:t>
      </w:r>
      <w:r w:rsidR="00094B4E" w:rsidRPr="0087312C">
        <w:rPr>
          <w:rFonts w:ascii="Batang" w:eastAsia="Batang" w:hAnsi="Batang" w:cs="Arial"/>
          <w:iCs/>
        </w:rPr>
        <w:t>.00)</w:t>
      </w:r>
      <w:r w:rsidR="00094B4E" w:rsidRPr="0087312C">
        <w:rPr>
          <w:rFonts w:ascii="Batang" w:eastAsia="Batang" w:hAnsi="Batang"/>
        </w:rPr>
        <w:t xml:space="preserve">; y </w:t>
      </w:r>
      <w:r w:rsidR="00094B4E" w:rsidRPr="0087312C">
        <w:rPr>
          <w:rFonts w:ascii="Batang" w:eastAsia="Batang" w:hAnsi="Batang"/>
          <w:b/>
        </w:rPr>
        <w:t>b)</w:t>
      </w:r>
      <w:r w:rsidR="00094B4E" w:rsidRPr="0087312C">
        <w:rPr>
          <w:rFonts w:ascii="Batang" w:eastAsia="Batang" w:hAnsi="Batang"/>
        </w:rPr>
        <w:t xml:space="preserve"> </w:t>
      </w:r>
      <w:r w:rsidR="00094B4E" w:rsidRPr="0087312C">
        <w:rPr>
          <w:rFonts w:ascii="Batang" w:eastAsia="Batang" w:hAnsi="Batang"/>
          <w:b/>
        </w:rPr>
        <w:t xml:space="preserve">RUBRO DE EGRESOS QUE SE CREA: </w:t>
      </w:r>
      <w:r w:rsidR="00C056CA" w:rsidRPr="0087312C">
        <w:rPr>
          <w:rFonts w:ascii="Batang" w:eastAsia="Batang" w:hAnsi="Batang"/>
        </w:rPr>
        <w:t xml:space="preserve">Proyecto </w:t>
      </w:r>
      <w:r w:rsidR="00094B4E" w:rsidRPr="0087312C">
        <w:rPr>
          <w:rFonts w:ascii="Batang" w:eastAsia="Batang" w:hAnsi="Batang" w:cs="Arial"/>
        </w:rPr>
        <w:t>“</w:t>
      </w:r>
      <w:r w:rsidR="00C056CA" w:rsidRPr="0087312C">
        <w:rPr>
          <w:rFonts w:ascii="Batang" w:eastAsia="Batang" w:hAnsi="Batang" w:cs="Arial"/>
        </w:rPr>
        <w:t>Instalación de juegos infantiles en Parque Botánico y Mini Complejo Deportivo, y Cercos Perimetrales de Canchas Deportivas La Coquera y Los Tiburones, Municipio de Acajutla, Departamento de Sonsonate</w:t>
      </w:r>
      <w:r w:rsidR="002C5A55" w:rsidRPr="0087312C">
        <w:rPr>
          <w:rFonts w:ascii="Batang" w:eastAsia="Batang" w:hAnsi="Batang" w:cs="Arial"/>
        </w:rPr>
        <w:t>”</w:t>
      </w:r>
      <w:r w:rsidR="00094B4E" w:rsidRPr="0087312C">
        <w:rPr>
          <w:rFonts w:ascii="Batang" w:eastAsia="Batang" w:hAnsi="Batang" w:cs="Arial"/>
        </w:rPr>
        <w:t xml:space="preserve">, se crea con una provisión de </w:t>
      </w:r>
      <w:r w:rsidR="00094B4E" w:rsidRPr="0087312C">
        <w:rPr>
          <w:rFonts w:ascii="Batang" w:eastAsia="Batang" w:hAnsi="Batang" w:cs="Arial"/>
          <w:iCs/>
        </w:rPr>
        <w:t xml:space="preserve">Cuarenta y ocho mil seiscientos </w:t>
      </w:r>
      <w:r w:rsidR="0087312C" w:rsidRPr="0087312C">
        <w:rPr>
          <w:rFonts w:ascii="Batang" w:eastAsia="Batang" w:hAnsi="Batang" w:cs="Arial"/>
          <w:iCs/>
        </w:rPr>
        <w:t xml:space="preserve">sesenta y siete </w:t>
      </w:r>
      <w:r w:rsidR="00094B4E" w:rsidRPr="0087312C">
        <w:rPr>
          <w:rFonts w:ascii="Batang" w:eastAsia="Batang" w:hAnsi="Batang" w:cs="Arial"/>
          <w:iCs/>
        </w:rPr>
        <w:t>00/100 Dólares ($ 48,6</w:t>
      </w:r>
      <w:r w:rsidR="0087312C" w:rsidRPr="0087312C">
        <w:rPr>
          <w:rFonts w:ascii="Batang" w:eastAsia="Batang" w:hAnsi="Batang" w:cs="Arial"/>
          <w:iCs/>
        </w:rPr>
        <w:t>67</w:t>
      </w:r>
      <w:r w:rsidR="00094B4E" w:rsidRPr="0087312C">
        <w:rPr>
          <w:rFonts w:ascii="Batang" w:eastAsia="Batang" w:hAnsi="Batang" w:cs="Arial"/>
          <w:iCs/>
        </w:rPr>
        <w:t>.00)</w:t>
      </w:r>
      <w:r w:rsidR="00094B4E" w:rsidRPr="0087312C">
        <w:rPr>
          <w:rFonts w:ascii="Batang" w:eastAsia="Batang" w:hAnsi="Batang" w:cs="Arial"/>
        </w:rPr>
        <w:t>.</w:t>
      </w:r>
      <w:r w:rsidR="00094B4E" w:rsidRPr="0087312C">
        <w:rPr>
          <w:rFonts w:ascii="Batang" w:eastAsia="Batang" w:hAnsi="Batang" w:cs="Aharoni"/>
          <w:iCs/>
        </w:rPr>
        <w:t>- A</w:t>
      </w:r>
      <w:r w:rsidR="00094B4E" w:rsidRPr="0087312C">
        <w:rPr>
          <w:rFonts w:ascii="Batang" w:eastAsia="Batang" w:hAnsi="Batang" w:cs="Aharoni"/>
          <w:b/>
          <w:iCs/>
        </w:rPr>
        <w:t>rt. 2.-</w:t>
      </w:r>
      <w:r w:rsidR="00094B4E" w:rsidRPr="0087312C">
        <w:rPr>
          <w:rFonts w:ascii="Batang" w:eastAsia="Batang" w:hAnsi="Batang" w:cs="Aharoni"/>
          <w:iCs/>
        </w:rPr>
        <w:t xml:space="preserve"> La presente </w:t>
      </w:r>
      <w:r w:rsidR="00094B4E" w:rsidRPr="0087312C">
        <w:rPr>
          <w:rFonts w:ascii="Batang" w:eastAsia="Batang" w:hAnsi="Batang" w:cs="Arial"/>
          <w:iCs/>
          <w:lang w:val="es-MX"/>
        </w:rPr>
        <w:t>reforma presupuestaria entrará en vigencia a partir de este momento.- Queda facultada la Encargada de la Unidad Municipal de Presupuesto para formular, por separado, la respectiva reforma del Presupuesto Municipal.- Certifíquese.-------------</w:t>
      </w:r>
      <w:r w:rsidR="00C056CA" w:rsidRPr="0087312C">
        <w:rPr>
          <w:rFonts w:ascii="Batang" w:eastAsia="Batang" w:hAnsi="Batang" w:cs="Arial"/>
          <w:iCs/>
          <w:lang w:val="es-MX"/>
        </w:rPr>
        <w:t>-------------------------------------</w:t>
      </w:r>
      <w:r w:rsidR="00094B4E" w:rsidRPr="0087312C">
        <w:rPr>
          <w:rFonts w:ascii="Batang" w:eastAsia="Batang" w:hAnsi="Batang" w:cs="Arial"/>
          <w:iCs/>
          <w:lang w:val="es-MX"/>
        </w:rPr>
        <w:t>--</w:t>
      </w:r>
      <w:r w:rsidR="00094B4E" w:rsidRPr="0087312C">
        <w:rPr>
          <w:rFonts w:ascii="Batang" w:eastAsia="Batang" w:hAnsi="Batang"/>
          <w:b/>
        </w:rPr>
        <w:t xml:space="preserve"> Nota:</w:t>
      </w:r>
      <w:r w:rsidR="00094B4E" w:rsidRPr="0087312C">
        <w:rPr>
          <w:rFonts w:ascii="Batang" w:eastAsia="Batang" w:hAnsi="Batang"/>
        </w:rPr>
        <w:t xml:space="preserve"> En este estado se hace constar que los señores </w:t>
      </w:r>
      <w:r w:rsidR="000413DA">
        <w:rPr>
          <w:rFonts w:ascii="Batang" w:eastAsia="Batang" w:hAnsi="Batang" w:cs="Aharoni" w:hint="eastAsia"/>
          <w:noProof/>
          <w:highlight w:val="yellow"/>
          <w:lang w:eastAsia="es-ES"/>
        </w:rPr>
        <w:t>------------</w:t>
      </w:r>
      <w:r w:rsidR="000413DA" w:rsidRPr="0087312C">
        <w:rPr>
          <w:rFonts w:ascii="Batang" w:eastAsia="Batang" w:hAnsi="Batang"/>
          <w:noProof/>
          <w:lang w:eastAsia="es-ES"/>
        </w:rPr>
        <w:t xml:space="preserve"> </w:t>
      </w:r>
      <w:r w:rsidR="00094B4E" w:rsidRPr="0087312C">
        <w:rPr>
          <w:rFonts w:ascii="Batang" w:eastAsia="Batang" w:hAnsi="Batang"/>
          <w:noProof/>
          <w:lang w:eastAsia="es-ES"/>
        </w:rPr>
        <w:t xml:space="preserve">(6ª., y 7º. Regidores Propietarios), </w:t>
      </w:r>
      <w:r w:rsidR="00094B4E" w:rsidRPr="0087312C">
        <w:rPr>
          <w:rFonts w:ascii="Batang" w:eastAsia="Batang" w:hAnsi="Batang"/>
          <w:b/>
        </w:rPr>
        <w:t>se abstuvieron de votar</w:t>
      </w:r>
      <w:r w:rsidR="00094B4E" w:rsidRPr="0087312C">
        <w:rPr>
          <w:rFonts w:ascii="Batang" w:eastAsia="Batang" w:hAnsi="Batang"/>
          <w:noProof/>
          <w:lang w:eastAsia="es-ES"/>
        </w:rPr>
        <w:t xml:space="preserve"> </w:t>
      </w:r>
      <w:r w:rsidR="00094B4E" w:rsidRPr="0087312C">
        <w:rPr>
          <w:rFonts w:ascii="Batang" w:eastAsia="Batang" w:hAnsi="Batang"/>
        </w:rPr>
        <w:t xml:space="preserve">con relación al Acuerdo No. 04, inserto en el Acta Municipal No. 51 de esta fecha que antecede, por medio del cual se aprobó la reforma presupuestaria que antecede, para el financiamiento </w:t>
      </w:r>
      <w:r w:rsidR="00094B4E" w:rsidRPr="0087312C">
        <w:rPr>
          <w:rFonts w:ascii="Batang" w:eastAsia="Batang" w:hAnsi="Batang" w:cs="Arial"/>
          <w:iCs/>
        </w:rPr>
        <w:t xml:space="preserve">de obras de </w:t>
      </w:r>
      <w:r w:rsidR="00094B4E" w:rsidRPr="0087312C">
        <w:rPr>
          <w:rFonts w:ascii="Batang" w:eastAsia="Batang" w:hAnsi="Batang" w:cs="Arial"/>
        </w:rPr>
        <w:t>mejoramiento de dos espacios deportivos y dos espacios recreativos en esta ciudad.-------</w:t>
      </w:r>
      <w:r w:rsidR="000413DA">
        <w:rPr>
          <w:rFonts w:ascii="Batang" w:eastAsia="Batang" w:hAnsi="Batang" w:cs="Arial"/>
        </w:rPr>
        <w:t>------------------------------------------</w:t>
      </w:r>
      <w:r w:rsidR="00094B4E" w:rsidRPr="0087312C">
        <w:rPr>
          <w:rFonts w:ascii="Batang" w:eastAsia="Batang" w:hAnsi="Batang" w:cs="Arial"/>
        </w:rPr>
        <w:t>----</w:t>
      </w:r>
    </w:p>
    <w:p w:rsidR="00094B4E" w:rsidRPr="0087312C" w:rsidRDefault="00094B4E" w:rsidP="000413DA">
      <w:pPr>
        <w:shd w:val="clear" w:color="auto" w:fill="FFFFFF" w:themeFill="background1"/>
        <w:autoSpaceDE w:val="0"/>
        <w:autoSpaceDN w:val="0"/>
        <w:adjustRightInd w:val="0"/>
        <w:snapToGrid w:val="0"/>
        <w:spacing w:line="300" w:lineRule="auto"/>
        <w:jc w:val="both"/>
        <w:rPr>
          <w:rFonts w:ascii="Batang" w:eastAsia="Batang" w:hAnsi="Batang" w:cs="Arial"/>
          <w:b/>
        </w:rPr>
      </w:pPr>
    </w:p>
    <w:p w:rsidR="00094B4E" w:rsidRPr="0087312C" w:rsidRDefault="00094B4E" w:rsidP="000413DA">
      <w:pPr>
        <w:shd w:val="clear" w:color="auto" w:fill="FFFFFF" w:themeFill="background1"/>
        <w:autoSpaceDE w:val="0"/>
        <w:autoSpaceDN w:val="0"/>
        <w:adjustRightInd w:val="0"/>
        <w:snapToGrid w:val="0"/>
        <w:spacing w:line="300" w:lineRule="auto"/>
        <w:jc w:val="both"/>
        <w:rPr>
          <w:rFonts w:ascii="Batang" w:eastAsia="Batang" w:hAnsi="Batang" w:cs="Arial"/>
          <w:b/>
        </w:rPr>
      </w:pPr>
    </w:p>
    <w:p w:rsidR="00C056CA" w:rsidRPr="0087312C" w:rsidRDefault="00C056CA" w:rsidP="000413DA">
      <w:pPr>
        <w:shd w:val="clear" w:color="auto" w:fill="FFFFFF" w:themeFill="background1"/>
        <w:autoSpaceDE w:val="0"/>
        <w:autoSpaceDN w:val="0"/>
        <w:adjustRightInd w:val="0"/>
        <w:snapToGrid w:val="0"/>
        <w:spacing w:line="300" w:lineRule="auto"/>
        <w:jc w:val="both"/>
        <w:rPr>
          <w:rFonts w:ascii="Batang" w:eastAsia="Batang" w:hAnsi="Batang" w:cs="Arial"/>
          <w:b/>
        </w:rPr>
      </w:pPr>
    </w:p>
    <w:p w:rsidR="00AD6465" w:rsidRPr="000413DA" w:rsidRDefault="00144F5E" w:rsidP="000413DA">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sidRPr="0087312C">
        <w:rPr>
          <w:rFonts w:ascii="Batang" w:eastAsia="Batang" w:hAnsi="Batang" w:cs="Arial"/>
          <w:b/>
        </w:rPr>
        <w:lastRenderedPageBreak/>
        <w:t>ACUERDO NÚMERO CUATRO.-</w:t>
      </w:r>
      <w:r w:rsidRPr="0087312C">
        <w:rPr>
          <w:rFonts w:ascii="Batang" w:eastAsia="Batang" w:hAnsi="Batang" w:cs="Arial"/>
        </w:rPr>
        <w:t xml:space="preserve"> El Concejo Municipal de Acajutla, Departamento de Sonsonate, en uso de las facultades que le confiere el Código Municipal,</w:t>
      </w:r>
      <w:r w:rsidRPr="0087312C">
        <w:rPr>
          <w:rFonts w:ascii="Batang" w:eastAsia="Batang" w:hAnsi="Batang" w:cs="Aharoni"/>
          <w:iCs/>
          <w:lang w:val="es-MX"/>
        </w:rPr>
        <w:t xml:space="preserve"> la Ley de Creación del Fondo para el Desarrollo Económico y Social de los Municipios (FODES) y su Reglamento, y la Ley de Adquisiciones y Contrataciones de la Administración Pública (LACAP) y su Reglamento, </w:t>
      </w:r>
      <w:r w:rsidR="00356853" w:rsidRPr="0087312C">
        <w:rPr>
          <w:rFonts w:ascii="Batang" w:eastAsia="Batang" w:hAnsi="Batang" w:cs="Arial"/>
          <w:iCs/>
          <w:lang w:val="es-MX"/>
        </w:rPr>
        <w:t xml:space="preserve">esta Municipalidad, con dos </w:t>
      </w:r>
      <w:r w:rsidRPr="0087312C">
        <w:rPr>
          <w:rFonts w:ascii="Batang" w:eastAsia="Batang" w:hAnsi="Batang" w:cs="Arial"/>
          <w:iCs/>
          <w:lang w:val="es-MX"/>
        </w:rPr>
        <w:t xml:space="preserve">abstenciones y </w:t>
      </w:r>
      <w:r w:rsidR="00356853" w:rsidRPr="0087312C">
        <w:rPr>
          <w:rFonts w:ascii="Batang" w:eastAsia="Batang" w:hAnsi="Batang" w:cs="Arial"/>
          <w:iCs/>
          <w:lang w:val="es-MX"/>
        </w:rPr>
        <w:t xml:space="preserve">diez </w:t>
      </w:r>
      <w:r w:rsidRPr="0087312C">
        <w:rPr>
          <w:rFonts w:ascii="Batang" w:eastAsia="Batang" w:hAnsi="Batang" w:cs="Arial"/>
          <w:iCs/>
          <w:lang w:val="es-MX"/>
        </w:rPr>
        <w:t xml:space="preserve">votos a favor; es decir, </w:t>
      </w:r>
      <w:r w:rsidRPr="0087312C">
        <w:rPr>
          <w:rFonts w:ascii="Batang" w:eastAsia="Batang" w:hAnsi="Batang" w:cs="Arial"/>
        </w:rPr>
        <w:t xml:space="preserve">por </w:t>
      </w:r>
      <w:r w:rsidRPr="0087312C">
        <w:rPr>
          <w:rFonts w:ascii="Batang" w:eastAsia="Batang" w:hAnsi="Batang" w:cs="Arial"/>
          <w:b/>
        </w:rPr>
        <w:t xml:space="preserve">mayoría ACUERDA: 1) </w:t>
      </w:r>
      <w:r w:rsidRPr="0087312C">
        <w:rPr>
          <w:rFonts w:ascii="Batang" w:eastAsia="Batang" w:hAnsi="Batang" w:cs="Arial"/>
          <w:iCs/>
        </w:rPr>
        <w:t xml:space="preserve">Aprobar la Carpeta Técnica del </w:t>
      </w:r>
      <w:r w:rsidRPr="0087312C">
        <w:rPr>
          <w:rFonts w:ascii="Batang" w:eastAsia="Batang" w:hAnsi="Batang" w:cs="Arial"/>
          <w:b/>
          <w:iCs/>
        </w:rPr>
        <w:t xml:space="preserve">Proyecto </w:t>
      </w:r>
      <w:r w:rsidR="00C056CA" w:rsidRPr="0087312C">
        <w:rPr>
          <w:rFonts w:ascii="Batang" w:eastAsia="Batang" w:hAnsi="Batang" w:cs="Aharoni"/>
          <w:b/>
          <w:iCs/>
        </w:rPr>
        <w:t>“</w:t>
      </w:r>
      <w:r w:rsidR="00C056CA" w:rsidRPr="0087312C">
        <w:rPr>
          <w:rFonts w:ascii="Batang" w:eastAsia="Batang" w:hAnsi="Batang" w:cs="Arial"/>
          <w:b/>
        </w:rPr>
        <w:t xml:space="preserve">Instalación de juegos infantiles en Parque Botánico y Mini Complejo Deportivo, y Cercos Perimetrales de Canchas Deportivas La Coquera y Los Tiburones, </w:t>
      </w:r>
      <w:r w:rsidR="00C056CA" w:rsidRPr="0087312C">
        <w:rPr>
          <w:rFonts w:ascii="Batang" w:eastAsia="Batang" w:hAnsi="Batang" w:cs="Arial"/>
          <w:b/>
          <w:color w:val="000000" w:themeColor="text1"/>
        </w:rPr>
        <w:t>Municipio de Acajutla, Depto. de Sonsonate”</w:t>
      </w:r>
      <w:r w:rsidR="00C056CA" w:rsidRPr="0087312C">
        <w:rPr>
          <w:rFonts w:ascii="Batang" w:eastAsia="Batang" w:hAnsi="Batang" w:cs="Arial"/>
          <w:color w:val="000000" w:themeColor="text1"/>
        </w:rPr>
        <w:t xml:space="preserve">, </w:t>
      </w:r>
      <w:r w:rsidRPr="0087312C">
        <w:rPr>
          <w:rFonts w:ascii="Batang" w:eastAsia="Batang" w:hAnsi="Batang" w:cs="Arial"/>
          <w:iCs/>
        </w:rPr>
        <w:t xml:space="preserve">hasta por un monto de Cuarenta y </w:t>
      </w:r>
      <w:r w:rsidR="00D90350" w:rsidRPr="0087312C">
        <w:rPr>
          <w:rFonts w:ascii="Batang" w:eastAsia="Batang" w:hAnsi="Batang" w:cs="Arial"/>
          <w:iCs/>
        </w:rPr>
        <w:t xml:space="preserve">ocho </w:t>
      </w:r>
      <w:r w:rsidRPr="0087312C">
        <w:rPr>
          <w:rFonts w:ascii="Batang" w:eastAsia="Batang" w:hAnsi="Batang" w:cs="Arial"/>
          <w:iCs/>
        </w:rPr>
        <w:t xml:space="preserve">mil </w:t>
      </w:r>
      <w:r w:rsidR="00D90350" w:rsidRPr="0087312C">
        <w:rPr>
          <w:rFonts w:ascii="Batang" w:eastAsia="Batang" w:hAnsi="Batang" w:cs="Arial"/>
          <w:iCs/>
        </w:rPr>
        <w:t xml:space="preserve">seiscientos </w:t>
      </w:r>
      <w:r w:rsidR="0087312C" w:rsidRPr="0087312C">
        <w:rPr>
          <w:rFonts w:ascii="Batang" w:eastAsia="Batang" w:hAnsi="Batang" w:cs="Arial"/>
          <w:iCs/>
        </w:rPr>
        <w:t>sesenta y siete</w:t>
      </w:r>
      <w:r w:rsidR="00D90350" w:rsidRPr="0087312C">
        <w:rPr>
          <w:rFonts w:ascii="Batang" w:eastAsia="Batang" w:hAnsi="Batang" w:cs="Arial"/>
          <w:iCs/>
        </w:rPr>
        <w:t xml:space="preserve"> 00/100 Dólares ($ 48</w:t>
      </w:r>
      <w:r w:rsidRPr="0087312C">
        <w:rPr>
          <w:rFonts w:ascii="Batang" w:eastAsia="Batang" w:hAnsi="Batang" w:cs="Arial"/>
          <w:iCs/>
        </w:rPr>
        <w:t>,</w:t>
      </w:r>
      <w:r w:rsidR="00D90350" w:rsidRPr="0087312C">
        <w:rPr>
          <w:rFonts w:ascii="Batang" w:eastAsia="Batang" w:hAnsi="Batang" w:cs="Arial"/>
          <w:iCs/>
        </w:rPr>
        <w:t>6</w:t>
      </w:r>
      <w:r w:rsidR="0087312C" w:rsidRPr="0087312C">
        <w:rPr>
          <w:rFonts w:ascii="Batang" w:eastAsia="Batang" w:hAnsi="Batang" w:cs="Arial"/>
          <w:iCs/>
        </w:rPr>
        <w:t>67</w:t>
      </w:r>
      <w:r w:rsidRPr="0087312C">
        <w:rPr>
          <w:rFonts w:ascii="Batang" w:eastAsia="Batang" w:hAnsi="Batang" w:cs="Arial"/>
          <w:iCs/>
        </w:rPr>
        <w:t>.</w:t>
      </w:r>
      <w:r w:rsidR="00D90350" w:rsidRPr="0087312C">
        <w:rPr>
          <w:rFonts w:ascii="Batang" w:eastAsia="Batang" w:hAnsi="Batang" w:cs="Arial"/>
          <w:iCs/>
        </w:rPr>
        <w:t>00</w:t>
      </w:r>
      <w:r w:rsidRPr="0087312C">
        <w:rPr>
          <w:rFonts w:ascii="Batang" w:eastAsia="Batang" w:hAnsi="Batang" w:cs="Arial"/>
          <w:iCs/>
        </w:rPr>
        <w:t>),</w:t>
      </w:r>
      <w:r w:rsidRPr="0087312C">
        <w:rPr>
          <w:rFonts w:ascii="Batang" w:eastAsia="Batang" w:hAnsi="Batang" w:cs="Arial"/>
        </w:rPr>
        <w:t xml:space="preserve"> </w:t>
      </w:r>
      <w:r w:rsidRPr="0087312C">
        <w:rPr>
          <w:rFonts w:ascii="Batang" w:eastAsia="Batang" w:hAnsi="Batang" w:cs="Arial"/>
          <w:iCs/>
        </w:rPr>
        <w:t xml:space="preserve">a financiarse con recursos FODES 75%, </w:t>
      </w:r>
      <w:r w:rsidRPr="0087312C">
        <w:rPr>
          <w:rFonts w:ascii="Batang" w:eastAsia="Batang" w:hAnsi="Batang" w:cs="Arial"/>
        </w:rPr>
        <w:t xml:space="preserve">quedando facultada la Tesorería Municipal de esta ciudad para erogar dicha  cantidad  de  conformidad  a  la  Carpeta  Técnica  que  se  aprueba,  debiendo comprobar los gastos en la forma que establece el Art. 86 del Código Municipal; </w:t>
      </w:r>
      <w:r w:rsidRPr="0087312C">
        <w:rPr>
          <w:rFonts w:ascii="Batang" w:eastAsia="Batang" w:hAnsi="Batang" w:cs="Arial"/>
          <w:b/>
        </w:rPr>
        <w:t xml:space="preserve">2) </w:t>
      </w:r>
      <w:r w:rsidRPr="0087312C">
        <w:rPr>
          <w:rFonts w:ascii="Batang" w:eastAsia="Batang" w:hAnsi="Batang" w:cs="Aharoni"/>
          <w:iCs/>
        </w:rPr>
        <w:t xml:space="preserve">Autorizar a la Tesorería Municipal de esta ciudad para que aperture en el Banco de América Central una Cuenta Corriente que se denominará </w:t>
      </w:r>
      <w:r w:rsidRPr="0087312C">
        <w:rPr>
          <w:rFonts w:ascii="Batang" w:eastAsia="Batang" w:hAnsi="Batang" w:cs="Arial"/>
          <w:b/>
        </w:rPr>
        <w:t>“</w:t>
      </w:r>
      <w:r w:rsidR="00BF7826" w:rsidRPr="0087312C">
        <w:rPr>
          <w:rFonts w:ascii="Batang" w:eastAsia="Batang" w:hAnsi="Batang" w:cs="Arial"/>
          <w:b/>
        </w:rPr>
        <w:t>Mejoramiento de Espacios Deportivos  y Recreativos, Municipio de Acajutla</w:t>
      </w:r>
      <w:r w:rsidRPr="0087312C">
        <w:rPr>
          <w:rFonts w:ascii="Batang" w:eastAsia="Batang" w:hAnsi="Batang" w:cs="Arial"/>
          <w:b/>
        </w:rPr>
        <w:t>”</w:t>
      </w:r>
      <w:r w:rsidRPr="0087312C">
        <w:rPr>
          <w:rFonts w:ascii="Batang" w:eastAsia="Batang" w:hAnsi="Batang" w:cs="Arial"/>
        </w:rPr>
        <w:t>;</w:t>
      </w:r>
      <w:r w:rsidRPr="0087312C">
        <w:rPr>
          <w:rFonts w:ascii="Batang" w:eastAsia="Batang" w:hAnsi="Batang" w:cs="Aharoni"/>
          <w:iCs/>
        </w:rPr>
        <w:t xml:space="preserve"> y al efecto, se nombra </w:t>
      </w:r>
      <w:r w:rsidRPr="0087312C">
        <w:rPr>
          <w:rFonts w:ascii="Batang" w:eastAsia="Batang" w:hAnsi="Batang" w:cs="Arial"/>
          <w:iCs/>
          <w:lang w:val="es-MX"/>
        </w:rPr>
        <w:t xml:space="preserve">a los señores </w:t>
      </w:r>
      <w:r w:rsidR="000413DA">
        <w:rPr>
          <w:rFonts w:ascii="Batang" w:eastAsia="Batang" w:hAnsi="Batang" w:cs="Aharoni" w:hint="eastAsia"/>
          <w:noProof/>
          <w:highlight w:val="yellow"/>
          <w:lang w:eastAsia="es-ES"/>
        </w:rPr>
        <w:t>------------</w:t>
      </w:r>
      <w:r w:rsidR="000413DA">
        <w:rPr>
          <w:rFonts w:ascii="Batang" w:eastAsia="Batang" w:hAnsi="Batang" w:cs="Aharoni"/>
          <w:noProof/>
          <w:lang w:eastAsia="es-ES"/>
        </w:rPr>
        <w:t xml:space="preserve"> </w:t>
      </w:r>
      <w:r w:rsidRPr="0087312C">
        <w:rPr>
          <w:rFonts w:ascii="Batang" w:eastAsia="Batang" w:hAnsi="Batang" w:cs="Arial"/>
          <w:b/>
          <w:iCs/>
          <w:lang w:val="es-MX"/>
        </w:rPr>
        <w:t>como refrendarios de cheques</w:t>
      </w:r>
      <w:r w:rsidRPr="0087312C">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w:t>
      </w:r>
      <w:r w:rsidR="000413DA">
        <w:rPr>
          <w:rFonts w:ascii="Batang" w:eastAsia="Batang" w:hAnsi="Batang" w:cs="Arial"/>
          <w:iCs/>
          <w:lang w:val="es-MX"/>
        </w:rPr>
        <w:t xml:space="preserve"> </w:t>
      </w:r>
      <w:r w:rsidR="000413DA">
        <w:rPr>
          <w:rFonts w:ascii="Batang" w:eastAsia="Batang" w:hAnsi="Batang" w:cs="Aharoni" w:hint="eastAsia"/>
          <w:noProof/>
          <w:highlight w:val="yellow"/>
          <w:lang w:eastAsia="es-ES"/>
        </w:rPr>
        <w:t>------------</w:t>
      </w:r>
      <w:r w:rsidRPr="0087312C">
        <w:rPr>
          <w:rFonts w:ascii="Batang" w:eastAsia="Batang" w:hAnsi="Batang" w:cs="Arial"/>
          <w:iCs/>
          <w:lang w:val="es-MX"/>
        </w:rPr>
        <w:t>, en su calidad de Tesorero Municipal;</w:t>
      </w:r>
      <w:r w:rsidRPr="0087312C">
        <w:rPr>
          <w:rFonts w:ascii="Batang" w:eastAsia="Batang" w:hAnsi="Batang" w:cs="Aharoni"/>
          <w:iCs/>
        </w:rPr>
        <w:t xml:space="preserve"> </w:t>
      </w:r>
      <w:r w:rsidRPr="0087312C">
        <w:rPr>
          <w:rFonts w:ascii="Batang" w:eastAsia="Batang" w:hAnsi="Batang" w:cs="Aharoni"/>
          <w:b/>
          <w:iCs/>
        </w:rPr>
        <w:t xml:space="preserve">3) </w:t>
      </w:r>
      <w:r w:rsidRPr="0087312C">
        <w:rPr>
          <w:rFonts w:ascii="Batang" w:eastAsia="Batang" w:hAnsi="Batang" w:cs="Aharoni"/>
          <w:iCs/>
        </w:rPr>
        <w:t>Nombrar como supervisor del Proyecto al Ing.</w:t>
      </w:r>
      <w:r w:rsidR="000413DA">
        <w:rPr>
          <w:rFonts w:ascii="Batang" w:eastAsia="Batang" w:hAnsi="Batang" w:cs="Aharoni"/>
          <w:iCs/>
        </w:rPr>
        <w:t xml:space="preserve"> </w:t>
      </w:r>
      <w:r w:rsidR="000413DA">
        <w:rPr>
          <w:rFonts w:ascii="Batang" w:eastAsia="Batang" w:hAnsi="Batang" w:cs="Aharoni" w:hint="eastAsia"/>
          <w:noProof/>
          <w:highlight w:val="yellow"/>
          <w:lang w:eastAsia="es-ES"/>
        </w:rPr>
        <w:t>------------</w:t>
      </w:r>
      <w:r w:rsidRPr="0087312C">
        <w:rPr>
          <w:rFonts w:ascii="Batang" w:eastAsia="Batang" w:hAnsi="Batang" w:cs="Aharoni"/>
          <w:iCs/>
        </w:rPr>
        <w:t>, y como administrador de contratos al señor</w:t>
      </w:r>
      <w:r w:rsidR="000413DA">
        <w:rPr>
          <w:rFonts w:ascii="Batang" w:eastAsia="Batang" w:hAnsi="Batang" w:cs="Aharoni"/>
          <w:iCs/>
        </w:rPr>
        <w:t xml:space="preserve"> </w:t>
      </w:r>
      <w:r w:rsidR="000413DA">
        <w:rPr>
          <w:rFonts w:ascii="Batang" w:eastAsia="Batang" w:hAnsi="Batang" w:cs="Aharoni" w:hint="eastAsia"/>
          <w:noProof/>
          <w:highlight w:val="yellow"/>
          <w:lang w:eastAsia="es-ES"/>
        </w:rPr>
        <w:t>------------</w:t>
      </w:r>
      <w:r w:rsidRPr="0087312C">
        <w:rPr>
          <w:rFonts w:ascii="Batang" w:eastAsia="Batang" w:hAnsi="Batang" w:cs="Aharoni"/>
          <w:iCs/>
        </w:rPr>
        <w:t>, ambos se desempeñan de manera permanente en la Unidad de Proyectos y Desarrollo Urbano de esta Alcaldía Municipal.- Certifíquese.</w:t>
      </w:r>
      <w:r w:rsidR="000413DA">
        <w:rPr>
          <w:rFonts w:ascii="Batang" w:eastAsia="Batang" w:hAnsi="Batang" w:cs="Arial"/>
        </w:rPr>
        <w:t xml:space="preserve">- </w:t>
      </w:r>
      <w:r w:rsidRPr="0087312C">
        <w:rPr>
          <w:rFonts w:ascii="Batang" w:eastAsia="Batang" w:hAnsi="Batang"/>
          <w:b/>
        </w:rPr>
        <w:t>Nota:</w:t>
      </w:r>
      <w:r w:rsidR="00094B4E" w:rsidRPr="0087312C">
        <w:rPr>
          <w:rFonts w:ascii="Batang" w:eastAsia="Batang" w:hAnsi="Batang"/>
        </w:rPr>
        <w:t xml:space="preserve"> S</w:t>
      </w:r>
      <w:r w:rsidRPr="0087312C">
        <w:rPr>
          <w:rFonts w:ascii="Batang" w:eastAsia="Batang" w:hAnsi="Batang"/>
        </w:rPr>
        <w:t xml:space="preserve">e hace constar que los señores </w:t>
      </w:r>
      <w:r w:rsidR="000413DA">
        <w:rPr>
          <w:rFonts w:ascii="Batang" w:eastAsia="Batang" w:hAnsi="Batang" w:cs="Aharoni" w:hint="eastAsia"/>
          <w:noProof/>
          <w:highlight w:val="yellow"/>
          <w:lang w:eastAsia="es-ES"/>
        </w:rPr>
        <w:t>------------</w:t>
      </w:r>
      <w:r w:rsidR="000413DA" w:rsidRPr="0087312C">
        <w:rPr>
          <w:rFonts w:ascii="Batang" w:eastAsia="Batang" w:hAnsi="Batang"/>
          <w:noProof/>
          <w:lang w:eastAsia="es-ES"/>
        </w:rPr>
        <w:t xml:space="preserve"> </w:t>
      </w:r>
      <w:r w:rsidRPr="0087312C">
        <w:rPr>
          <w:rFonts w:ascii="Batang" w:eastAsia="Batang" w:hAnsi="Batang"/>
          <w:noProof/>
          <w:lang w:eastAsia="es-ES"/>
        </w:rPr>
        <w:t xml:space="preserve">(6ª., y 7º. Regidores Propietarios), </w:t>
      </w:r>
      <w:r w:rsidRPr="0087312C">
        <w:rPr>
          <w:rFonts w:ascii="Batang" w:eastAsia="Batang" w:hAnsi="Batang"/>
          <w:b/>
        </w:rPr>
        <w:t>se abstuvieron de votar</w:t>
      </w:r>
      <w:r w:rsidRPr="0087312C">
        <w:rPr>
          <w:rFonts w:ascii="Batang" w:eastAsia="Batang" w:hAnsi="Batang"/>
          <w:noProof/>
          <w:lang w:eastAsia="es-ES"/>
        </w:rPr>
        <w:t xml:space="preserve"> </w:t>
      </w:r>
      <w:r w:rsidRPr="0087312C">
        <w:rPr>
          <w:rFonts w:ascii="Batang" w:eastAsia="Batang" w:hAnsi="Batang"/>
        </w:rPr>
        <w:t xml:space="preserve">con relación </w:t>
      </w:r>
      <w:r w:rsidR="00094B4E" w:rsidRPr="0087312C">
        <w:rPr>
          <w:rFonts w:ascii="Batang" w:eastAsia="Batang" w:hAnsi="Batang"/>
        </w:rPr>
        <w:t xml:space="preserve">a la </w:t>
      </w:r>
      <w:r w:rsidRPr="0087312C">
        <w:rPr>
          <w:rFonts w:ascii="Batang" w:eastAsia="Batang" w:hAnsi="Batang"/>
        </w:rPr>
        <w:t>aprob</w:t>
      </w:r>
      <w:r w:rsidR="00094B4E" w:rsidRPr="0087312C">
        <w:rPr>
          <w:rFonts w:ascii="Batang" w:eastAsia="Batang" w:hAnsi="Batang"/>
        </w:rPr>
        <w:t>ación d</w:t>
      </w:r>
      <w:r w:rsidRPr="0087312C">
        <w:rPr>
          <w:rFonts w:ascii="Batang" w:eastAsia="Batang" w:hAnsi="Batang"/>
        </w:rPr>
        <w:t xml:space="preserve">el diseño y financiamiento </w:t>
      </w:r>
      <w:r w:rsidRPr="0087312C">
        <w:rPr>
          <w:rFonts w:ascii="Batang" w:eastAsia="Batang" w:hAnsi="Batang" w:cs="Arial"/>
          <w:iCs/>
        </w:rPr>
        <w:t>de</w:t>
      </w:r>
      <w:r w:rsidR="000D16A3" w:rsidRPr="0087312C">
        <w:rPr>
          <w:rFonts w:ascii="Batang" w:eastAsia="Batang" w:hAnsi="Batang" w:cs="Arial"/>
          <w:iCs/>
        </w:rPr>
        <w:t xml:space="preserve"> obras de</w:t>
      </w:r>
      <w:r w:rsidR="00356853" w:rsidRPr="0087312C">
        <w:rPr>
          <w:rFonts w:ascii="Batang" w:eastAsia="Batang" w:hAnsi="Batang" w:cs="Arial"/>
          <w:iCs/>
        </w:rPr>
        <w:t xml:space="preserve"> </w:t>
      </w:r>
      <w:r w:rsidR="000D16A3" w:rsidRPr="0087312C">
        <w:rPr>
          <w:rFonts w:ascii="Batang" w:eastAsia="Batang" w:hAnsi="Batang" w:cs="Arial"/>
        </w:rPr>
        <w:t xml:space="preserve">mejoramiento de </w:t>
      </w:r>
      <w:r w:rsidR="009B1FA8" w:rsidRPr="0087312C">
        <w:rPr>
          <w:rFonts w:ascii="Batang" w:eastAsia="Batang" w:hAnsi="Batang" w:cs="Arial"/>
        </w:rPr>
        <w:t xml:space="preserve">dos </w:t>
      </w:r>
      <w:r w:rsidR="000D16A3" w:rsidRPr="0087312C">
        <w:rPr>
          <w:rFonts w:ascii="Batang" w:eastAsia="Batang" w:hAnsi="Batang" w:cs="Arial"/>
        </w:rPr>
        <w:t xml:space="preserve">espacios deportivos y </w:t>
      </w:r>
      <w:r w:rsidR="009B1FA8" w:rsidRPr="0087312C">
        <w:rPr>
          <w:rFonts w:ascii="Batang" w:eastAsia="Batang" w:hAnsi="Batang" w:cs="Arial"/>
        </w:rPr>
        <w:t xml:space="preserve">dos espacios </w:t>
      </w:r>
      <w:r w:rsidR="000D16A3" w:rsidRPr="0087312C">
        <w:rPr>
          <w:rFonts w:ascii="Batang" w:eastAsia="Batang" w:hAnsi="Batang" w:cs="Arial"/>
        </w:rPr>
        <w:t xml:space="preserve">recreativos en </w:t>
      </w:r>
      <w:r w:rsidR="009B1FA8" w:rsidRPr="0087312C">
        <w:rPr>
          <w:rFonts w:ascii="Batang" w:eastAsia="Batang" w:hAnsi="Batang" w:cs="Arial"/>
        </w:rPr>
        <w:t>esta ciudad.----</w:t>
      </w:r>
      <w:r w:rsidR="000413DA">
        <w:rPr>
          <w:rFonts w:ascii="Batang" w:eastAsia="Batang" w:hAnsi="Batang" w:cs="Arial"/>
        </w:rPr>
        <w:t>--------------------------</w:t>
      </w:r>
      <w:r w:rsidR="00AD6465" w:rsidRPr="00C056CA">
        <w:rPr>
          <w:rFonts w:ascii="Batang" w:eastAsia="Batang" w:hAnsi="Batang"/>
          <w:b/>
          <w:noProof/>
          <w:lang w:eastAsia="es-ES"/>
        </w:rPr>
        <w:t>ACUERDO NÚMERO CINCO.-</w:t>
      </w:r>
      <w:r w:rsidR="00AD6465" w:rsidRPr="00C056CA">
        <w:rPr>
          <w:rFonts w:ascii="Batang" w:eastAsia="Batang" w:hAnsi="Batang" w:cs="Arial"/>
        </w:rPr>
        <w:t xml:space="preserve"> El Concejo Municipal de Acajutla, Departamento de Sonsonate, en uso de las facultades que le confiere el Código Municipal,</w:t>
      </w:r>
      <w:r w:rsidR="00AD6465" w:rsidRPr="00C056CA">
        <w:rPr>
          <w:rFonts w:ascii="Batang" w:eastAsia="Batang" w:hAnsi="Batang" w:cs="Aharoni"/>
          <w:iCs/>
          <w:lang w:val="es-MX"/>
        </w:rPr>
        <w:t xml:space="preserve"> la Ley de Creación del Fondo para el Desarrollo Económico y Social de los Municipios (FODES) y su Reglamento, y la Ley de Adquisiciones y Contrataciones de la Administración P</w:t>
      </w:r>
      <w:r w:rsidR="006A0D47" w:rsidRPr="00C056CA">
        <w:rPr>
          <w:rFonts w:ascii="Batang" w:eastAsia="Batang" w:hAnsi="Batang" w:cs="Aharoni"/>
          <w:iCs/>
          <w:lang w:val="es-MX"/>
        </w:rPr>
        <w:t xml:space="preserve">ública (LACAP) y su Reglamento, y en virtud der que por medio de Acuerdo No. 04 que antecede, inserto en el Acta No. 51 de esta fecha, se aprobó el diseño y ejecución del </w:t>
      </w:r>
      <w:r w:rsidR="006A0D47" w:rsidRPr="00C056CA">
        <w:rPr>
          <w:rFonts w:ascii="Batang" w:eastAsia="Batang" w:hAnsi="Batang" w:cs="Arial"/>
        </w:rPr>
        <w:t xml:space="preserve">Proyecto </w:t>
      </w:r>
      <w:r w:rsidR="00C056CA" w:rsidRPr="00C056CA">
        <w:rPr>
          <w:rFonts w:ascii="Batang" w:eastAsia="Batang" w:hAnsi="Batang" w:cs="Aharoni"/>
          <w:iCs/>
        </w:rPr>
        <w:t>“</w:t>
      </w:r>
      <w:r w:rsidR="00C056CA" w:rsidRPr="00C056CA">
        <w:rPr>
          <w:rFonts w:ascii="Batang" w:eastAsia="Batang" w:hAnsi="Batang" w:cs="Arial"/>
        </w:rPr>
        <w:t xml:space="preserve">INSTALACIÓN DE JUEGOS INFANTILES EN PARQUE BOTÁNICO Y MINI COMPLEJO DEPORTIVO, Y </w:t>
      </w:r>
      <w:r w:rsidR="00C056CA" w:rsidRPr="00C056CA">
        <w:rPr>
          <w:rFonts w:ascii="Batang" w:eastAsia="Batang" w:hAnsi="Batang" w:cs="Arial"/>
        </w:rPr>
        <w:lastRenderedPageBreak/>
        <w:t>CERCOS PERIMETRALES DE CANCHAS DEPORTIVAS LA COQUERA Y LOS TIBURONES, MUNICIPIO DE ACAJUTLA, DEPTO. DE SONSONATE”</w:t>
      </w:r>
      <w:r w:rsidR="006A0D47" w:rsidRPr="00C056CA">
        <w:rPr>
          <w:rFonts w:ascii="Batang" w:eastAsia="Batang" w:hAnsi="Batang" w:cs="Arial"/>
        </w:rPr>
        <w:t xml:space="preserve">; </w:t>
      </w:r>
      <w:r w:rsidR="00AD6465" w:rsidRPr="00C056CA">
        <w:rPr>
          <w:rFonts w:ascii="Batang" w:eastAsia="Batang" w:hAnsi="Batang" w:cs="Arial"/>
          <w:iCs/>
          <w:lang w:val="es-MX"/>
        </w:rPr>
        <w:t>en consecuenci</w:t>
      </w:r>
      <w:r w:rsidR="00DD3701">
        <w:rPr>
          <w:rFonts w:ascii="Batang" w:eastAsia="Batang" w:hAnsi="Batang" w:cs="Arial"/>
          <w:iCs/>
          <w:lang w:val="es-MX"/>
        </w:rPr>
        <w:t>a, esta Municipalidad, con dos</w:t>
      </w:r>
      <w:r w:rsidR="00AD6465" w:rsidRPr="00C056CA">
        <w:rPr>
          <w:rFonts w:ascii="Batang" w:eastAsia="Batang" w:hAnsi="Batang" w:cs="Arial"/>
          <w:iCs/>
          <w:lang w:val="es-MX"/>
        </w:rPr>
        <w:t xml:space="preserve"> abstenciones y </w:t>
      </w:r>
      <w:r w:rsidR="00DD3701">
        <w:rPr>
          <w:rFonts w:ascii="Batang" w:eastAsia="Batang" w:hAnsi="Batang" w:cs="Arial"/>
          <w:iCs/>
          <w:lang w:val="es-MX"/>
        </w:rPr>
        <w:t xml:space="preserve">diez </w:t>
      </w:r>
      <w:r w:rsidR="00AD6465" w:rsidRPr="00C056CA">
        <w:rPr>
          <w:rFonts w:ascii="Batang" w:eastAsia="Batang" w:hAnsi="Batang" w:cs="Arial"/>
          <w:iCs/>
          <w:lang w:val="es-MX"/>
        </w:rPr>
        <w:t xml:space="preserve">votos a favor; es decir, </w:t>
      </w:r>
      <w:r w:rsidR="00AD6465" w:rsidRPr="00C056CA">
        <w:rPr>
          <w:rFonts w:ascii="Batang" w:eastAsia="Batang" w:hAnsi="Batang" w:cs="Arial"/>
        </w:rPr>
        <w:t xml:space="preserve">por </w:t>
      </w:r>
      <w:r w:rsidR="00AD6465" w:rsidRPr="00C056CA">
        <w:rPr>
          <w:rFonts w:ascii="Batang" w:eastAsia="Batang" w:hAnsi="Batang" w:cs="Arial"/>
          <w:b/>
        </w:rPr>
        <w:t xml:space="preserve">mayoría simple  ACUERDA: </w:t>
      </w:r>
      <w:r w:rsidR="00AD6465" w:rsidRPr="00C056CA">
        <w:rPr>
          <w:rFonts w:ascii="Batang" w:eastAsia="Batang" w:hAnsi="Batang" w:cs="Arial"/>
        </w:rPr>
        <w:t xml:space="preserve">Facultar al Alcalde Municipal para que, por medio del </w:t>
      </w:r>
      <w:r w:rsidR="00AD6465" w:rsidRPr="00C056CA">
        <w:rPr>
          <w:rFonts w:ascii="Batang" w:eastAsia="Batang" w:hAnsi="Batang"/>
        </w:rPr>
        <w:t xml:space="preserve">Jefe de </w:t>
      </w:r>
      <w:r w:rsidR="00AD6465" w:rsidRPr="00C056CA">
        <w:rPr>
          <w:rFonts w:ascii="Batang" w:eastAsia="Batang" w:hAnsi="Batang" w:cs="Arial"/>
          <w:iCs/>
          <w:lang w:val="es-MX"/>
        </w:rPr>
        <w:t xml:space="preserve">la Unidad de Adquisiciones y Contrataciones </w:t>
      </w:r>
      <w:r w:rsidR="00AD6465" w:rsidRPr="00C056CA">
        <w:rPr>
          <w:rFonts w:ascii="Batang" w:eastAsia="Batang" w:hAnsi="Batang" w:cs="Arial"/>
        </w:rPr>
        <w:t xml:space="preserve">(UACI) de esta Alcaldía Municipal, y por </w:t>
      </w:r>
      <w:r w:rsidR="00AD6465" w:rsidRPr="00C056CA">
        <w:rPr>
          <w:rFonts w:ascii="Batang" w:eastAsia="Batang" w:hAnsi="Batang" w:cs="Arial"/>
          <w:b/>
        </w:rPr>
        <w:t>sistema de libre gestión</w:t>
      </w:r>
      <w:r w:rsidR="00AD6465" w:rsidRPr="00C056CA">
        <w:rPr>
          <w:rFonts w:ascii="Batang" w:eastAsia="Batang" w:hAnsi="Batang" w:cs="Arial"/>
        </w:rPr>
        <w:t>, desarrolle el proceso de selección o adjudicación del realizador del Proyecto</w:t>
      </w:r>
      <w:r w:rsidR="00C056CA" w:rsidRPr="00C056CA">
        <w:rPr>
          <w:rFonts w:ascii="Batang" w:eastAsia="Batang" w:hAnsi="Batang" w:cs="Arial"/>
        </w:rPr>
        <w:t xml:space="preserve"> </w:t>
      </w:r>
      <w:r w:rsidR="00C056CA" w:rsidRPr="00C056CA">
        <w:rPr>
          <w:rFonts w:ascii="Batang" w:eastAsia="Batang" w:hAnsi="Batang" w:cs="Aharoni"/>
          <w:iCs/>
        </w:rPr>
        <w:t>“</w:t>
      </w:r>
      <w:r w:rsidR="00C056CA" w:rsidRPr="00C056CA">
        <w:rPr>
          <w:rFonts w:ascii="Batang" w:eastAsia="Batang" w:hAnsi="Batang" w:cs="Arial"/>
        </w:rPr>
        <w:t>INSTALACIÓN DE JUEGOS INFANTILES EN PARQUE BOTÁNICO Y MINI COMPLEJO DEPORTIVO, Y CERCOS PERIMETRALES DE CANCHAS DEPORTIVAS LA COQUERA Y LOS TIBURONES, MUNICIPIO DE ACAJUTLA, DEPTO. DE SONSONATE”</w:t>
      </w:r>
      <w:r w:rsidR="006A0D47" w:rsidRPr="00C056CA">
        <w:rPr>
          <w:rFonts w:ascii="Batang" w:eastAsia="Batang" w:hAnsi="Batang" w:cs="Arial"/>
        </w:rPr>
        <w:t xml:space="preserve">; </w:t>
      </w:r>
      <w:r w:rsidR="00AD6465" w:rsidRPr="00C056CA">
        <w:rPr>
          <w:rFonts w:ascii="Batang" w:eastAsia="Batang" w:hAnsi="Batang" w:cs="Arial"/>
        </w:rPr>
        <w:t xml:space="preserve">al efecto, el Jefe de </w:t>
      </w:r>
      <w:r w:rsidR="00AD6465" w:rsidRPr="00C056CA">
        <w:rPr>
          <w:rFonts w:ascii="Batang" w:eastAsia="Batang" w:hAnsi="Batang" w:cs="Aharoni"/>
          <w:iCs/>
        </w:rPr>
        <w:t>la UACI deberá requerir la presentación de ofertas técnicas y económicas para la contratación de realizador de esta obra, y oportunamente presentar ante este pleno el cuadro comparativo de ofertas y el correspondiente dictamen o recomendación de adjudicación</w:t>
      </w:r>
      <w:r w:rsidR="00AD6465" w:rsidRPr="00C056CA">
        <w:rPr>
          <w:rFonts w:ascii="Batang" w:eastAsia="Batang" w:hAnsi="Batang" w:cs="Arial"/>
        </w:rPr>
        <w:t>.- Cert</w:t>
      </w:r>
      <w:r w:rsidR="006A0D47" w:rsidRPr="00C056CA">
        <w:rPr>
          <w:rFonts w:ascii="Batang" w:eastAsia="Batang" w:hAnsi="Batang" w:cs="Arial"/>
        </w:rPr>
        <w:t>ifíquese.-----</w:t>
      </w:r>
      <w:r w:rsidR="00C056CA" w:rsidRPr="00C056CA">
        <w:rPr>
          <w:rFonts w:ascii="Batang" w:eastAsia="Batang" w:hAnsi="Batang" w:cs="Arial"/>
        </w:rPr>
        <w:t>-------------</w:t>
      </w:r>
    </w:p>
    <w:p w:rsidR="00AD6465" w:rsidRPr="000413DA" w:rsidRDefault="00AD6465" w:rsidP="000413DA">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sidRPr="00C056CA">
        <w:rPr>
          <w:rFonts w:ascii="Batang" w:eastAsia="Batang" w:hAnsi="Batang"/>
          <w:b/>
        </w:rPr>
        <w:t>Nota:</w:t>
      </w:r>
      <w:r w:rsidRPr="00C056CA">
        <w:rPr>
          <w:rFonts w:ascii="Batang" w:eastAsia="Batang" w:hAnsi="Batang"/>
        </w:rPr>
        <w:t xml:space="preserve"> Se hace constar que los señores </w:t>
      </w:r>
      <w:r w:rsidR="000413DA">
        <w:rPr>
          <w:rFonts w:ascii="Batang" w:eastAsia="Batang" w:hAnsi="Batang"/>
        </w:rPr>
        <w:t xml:space="preserve"> </w:t>
      </w:r>
      <w:r w:rsidR="000413DA">
        <w:rPr>
          <w:rFonts w:ascii="Batang" w:eastAsia="Batang" w:hAnsi="Batang" w:cs="Aharoni" w:hint="eastAsia"/>
          <w:noProof/>
          <w:highlight w:val="yellow"/>
          <w:lang w:eastAsia="es-ES"/>
        </w:rPr>
        <w:t>------------</w:t>
      </w:r>
      <w:r w:rsidR="000413DA" w:rsidRPr="00C056CA">
        <w:rPr>
          <w:rFonts w:ascii="Batang" w:eastAsia="Batang" w:hAnsi="Batang"/>
          <w:noProof/>
          <w:lang w:eastAsia="es-ES"/>
        </w:rPr>
        <w:t xml:space="preserve"> </w:t>
      </w:r>
      <w:r w:rsidRPr="00C056CA">
        <w:rPr>
          <w:rFonts w:ascii="Batang" w:eastAsia="Batang" w:hAnsi="Batang"/>
          <w:noProof/>
          <w:lang w:eastAsia="es-ES"/>
        </w:rPr>
        <w:t xml:space="preserve">(6ª., y 7º. Reg. Prop.), </w:t>
      </w:r>
      <w:r w:rsidRPr="00C056CA">
        <w:rPr>
          <w:rFonts w:ascii="Batang" w:eastAsia="Batang" w:hAnsi="Batang"/>
          <w:b/>
        </w:rPr>
        <w:t>se abstuvieron de votar</w:t>
      </w:r>
      <w:r w:rsidRPr="00C056CA">
        <w:rPr>
          <w:rFonts w:ascii="Batang" w:eastAsia="Batang" w:hAnsi="Batang"/>
          <w:noProof/>
          <w:lang w:eastAsia="es-ES"/>
        </w:rPr>
        <w:t xml:space="preserve"> </w:t>
      </w:r>
      <w:r w:rsidRPr="00C056CA">
        <w:rPr>
          <w:rFonts w:ascii="Batang" w:eastAsia="Batang" w:hAnsi="Batang"/>
        </w:rPr>
        <w:t xml:space="preserve">con relación al Acuerdo No. 05 que antecede, por medio del cual se ordena desarrollar el proceso de contratación de realizador </w:t>
      </w:r>
      <w:r w:rsidRPr="00C056CA">
        <w:rPr>
          <w:rFonts w:ascii="Batang" w:eastAsia="Batang" w:hAnsi="Batang" w:cs="Arial"/>
          <w:iCs/>
        </w:rPr>
        <w:t>del Proyecto relacionado</w:t>
      </w:r>
      <w:r w:rsidRPr="00C056CA">
        <w:rPr>
          <w:rFonts w:ascii="Batang" w:eastAsia="Batang" w:hAnsi="Batang"/>
          <w:noProof/>
          <w:lang w:eastAsia="es-ES"/>
        </w:rPr>
        <w:t>.----------</w:t>
      </w:r>
      <w:r w:rsidR="000413DA">
        <w:rPr>
          <w:rFonts w:ascii="Batang" w:eastAsia="Batang" w:hAnsi="Batang"/>
          <w:noProof/>
          <w:lang w:eastAsia="es-ES"/>
        </w:rPr>
        <w:t>------------------------------------------</w:t>
      </w:r>
      <w:r>
        <w:rPr>
          <w:rFonts w:ascii="Batang" w:eastAsia="Batang" w:hAnsi="Batang"/>
          <w:b/>
          <w:noProof/>
          <w:lang w:eastAsia="es-ES"/>
        </w:rPr>
        <w:t>ACUERDO NÚMERO SEIS</w:t>
      </w:r>
      <w:r w:rsidRPr="00087B91">
        <w:rPr>
          <w:rFonts w:ascii="Batang" w:eastAsia="Batang" w:hAnsi="Batang"/>
          <w:b/>
          <w:noProof/>
          <w:lang w:eastAsia="es-ES"/>
        </w:rPr>
        <w:t>.-</w:t>
      </w:r>
      <w:r w:rsidRPr="00087B91">
        <w:rPr>
          <w:rFonts w:ascii="Batang" w:eastAsia="Batang" w:hAnsi="Batang"/>
          <w:noProof/>
          <w:lang w:eastAsia="es-ES"/>
        </w:rPr>
        <w:t xml:space="preserve"> El Concejo Municipal de Acajutla, Departamento de Sonsonate, en uso de las facultades que le confiere </w:t>
      </w:r>
      <w:r w:rsidRPr="00087B91">
        <w:rPr>
          <w:rFonts w:ascii="Batang" w:eastAsia="Batang" w:hAnsi="Batang" w:cs="Arial"/>
          <w:iCs/>
          <w:lang w:val="es-MX"/>
        </w:rPr>
        <w:t xml:space="preserve">el Código Municipal y </w:t>
      </w:r>
      <w:r w:rsidRPr="00087B91">
        <w:rPr>
          <w:rFonts w:ascii="Batang" w:eastAsia="Batang" w:hAnsi="Batang" w:cs="Arial"/>
          <w:b/>
          <w:iCs/>
          <w:lang w:val="es-MX"/>
        </w:rPr>
        <w:t>CONSIDERANDO:</w:t>
      </w:r>
      <w:r w:rsidRPr="00087B91">
        <w:rPr>
          <w:rFonts w:ascii="Batang" w:eastAsia="Batang" w:hAnsi="Batang" w:cs="Arial"/>
          <w:iCs/>
          <w:lang w:val="es-MX"/>
        </w:rPr>
        <w:t xml:space="preserve"> </w:t>
      </w:r>
      <w:r w:rsidRPr="00087B91">
        <w:rPr>
          <w:rFonts w:ascii="Batang" w:eastAsia="Batang" w:hAnsi="Batang" w:cs="Arial"/>
          <w:b/>
          <w:iCs/>
          <w:lang w:val="es-MX"/>
        </w:rPr>
        <w:t xml:space="preserve">I) </w:t>
      </w:r>
      <w:r w:rsidRPr="00087B91">
        <w:rPr>
          <w:rFonts w:ascii="Batang" w:eastAsia="Batang" w:hAnsi="Batang" w:cs="Arial"/>
        </w:rPr>
        <w:t xml:space="preserve">Que el Ministerio de Justicia y Seguridad Pública, a través de la </w:t>
      </w:r>
      <w:r w:rsidRPr="00087B91">
        <w:rPr>
          <w:rFonts w:ascii="Batang" w:eastAsia="Batang" w:hAnsi="Batang"/>
        </w:rPr>
        <w:t xml:space="preserve">Dirección General de Prevención de la Violencia y Cultura de Paz (PREPAZ), y el Estado de El Salvador, </w:t>
      </w:r>
      <w:r>
        <w:rPr>
          <w:rFonts w:ascii="Batang" w:eastAsia="Batang" w:hAnsi="Batang"/>
        </w:rPr>
        <w:t xml:space="preserve">y la Municipalidad de Acajutla, </w:t>
      </w:r>
      <w:r w:rsidRPr="00087B91">
        <w:rPr>
          <w:rFonts w:ascii="Batang" w:eastAsia="Batang" w:hAnsi="Batang"/>
        </w:rPr>
        <w:t>ejecutará</w:t>
      </w:r>
      <w:r>
        <w:rPr>
          <w:rFonts w:ascii="Batang" w:eastAsia="Batang" w:hAnsi="Batang"/>
        </w:rPr>
        <w:t>n</w:t>
      </w:r>
      <w:r w:rsidRPr="00087B91">
        <w:rPr>
          <w:rFonts w:ascii="Batang" w:eastAsia="Batang" w:hAnsi="Batang"/>
        </w:rPr>
        <w:t xml:space="preserve"> </w:t>
      </w:r>
      <w:r w:rsidRPr="00087B91">
        <w:rPr>
          <w:rFonts w:ascii="Batang" w:eastAsia="Batang" w:hAnsi="Batang" w:cs="Arial"/>
        </w:rPr>
        <w:t xml:space="preserve">el </w:t>
      </w:r>
      <w:r w:rsidRPr="00087B91">
        <w:rPr>
          <w:rFonts w:ascii="Batang" w:eastAsia="Batang" w:hAnsi="Batang" w:cs="Arial"/>
          <w:b/>
        </w:rPr>
        <w:t>Proyecto “Construcción de Mejoras en Cancha de El Obelisco, Acajutla”</w:t>
      </w:r>
      <w:r w:rsidRPr="00087B91">
        <w:rPr>
          <w:rFonts w:ascii="Batang" w:eastAsia="Batang" w:hAnsi="Batang" w:cs="Arial"/>
        </w:rPr>
        <w:t xml:space="preserve">, </w:t>
      </w:r>
      <w:r>
        <w:rPr>
          <w:rFonts w:ascii="Batang" w:eastAsia="Batang" w:hAnsi="Batang" w:cs="Arial"/>
        </w:rPr>
        <w:t xml:space="preserve">con dos fuentes de financiamiento: </w:t>
      </w:r>
      <w:r w:rsidRPr="00785C14">
        <w:rPr>
          <w:rFonts w:ascii="Batang" w:eastAsia="Batang" w:hAnsi="Batang" w:cs="Arial"/>
          <w:b/>
        </w:rPr>
        <w:t>a)</w:t>
      </w:r>
      <w:r>
        <w:rPr>
          <w:rFonts w:ascii="Batang" w:eastAsia="Batang" w:hAnsi="Batang" w:cs="Arial"/>
        </w:rPr>
        <w:t xml:space="preserve"> F</w:t>
      </w:r>
      <w:r w:rsidRPr="00087B91">
        <w:rPr>
          <w:rFonts w:ascii="Batang" w:eastAsia="Batang" w:hAnsi="Batang"/>
        </w:rPr>
        <w:t>ondos de cooperación económica de la Unión Europea</w:t>
      </w:r>
      <w:r>
        <w:rPr>
          <w:rFonts w:ascii="Batang" w:eastAsia="Batang" w:hAnsi="Batang"/>
        </w:rPr>
        <w:t>, administrados directamente por la respectiva entidad estatal</w:t>
      </w:r>
      <w:r w:rsidR="00785C14">
        <w:rPr>
          <w:rFonts w:ascii="Batang" w:eastAsia="Batang" w:hAnsi="Batang"/>
        </w:rPr>
        <w:t>, inversión que tanto física como financieramente ya está en ejecución</w:t>
      </w:r>
      <w:r>
        <w:rPr>
          <w:rFonts w:ascii="Batang" w:eastAsia="Batang" w:hAnsi="Batang"/>
        </w:rPr>
        <w:t xml:space="preserve">; y </w:t>
      </w:r>
      <w:r w:rsidRPr="00785C14">
        <w:rPr>
          <w:rFonts w:ascii="Batang" w:eastAsia="Batang" w:hAnsi="Batang"/>
          <w:b/>
        </w:rPr>
        <w:t>b)</w:t>
      </w:r>
      <w:r>
        <w:rPr>
          <w:rFonts w:ascii="Batang" w:eastAsia="Batang" w:hAnsi="Batang"/>
        </w:rPr>
        <w:t xml:space="preserve"> C</w:t>
      </w:r>
      <w:r w:rsidRPr="00087B91">
        <w:rPr>
          <w:rFonts w:ascii="Batang" w:eastAsia="Batang" w:hAnsi="Batang" w:cs="Arial"/>
        </w:rPr>
        <w:t>ontrapartida municipal</w:t>
      </w:r>
      <w:r>
        <w:rPr>
          <w:rFonts w:ascii="Batang" w:eastAsia="Batang" w:hAnsi="Batang" w:cs="Arial"/>
        </w:rPr>
        <w:t xml:space="preserve"> con recursos FODES 75% administrados por la Alcaldía Municipal de Acajutla</w:t>
      </w:r>
      <w:r w:rsidRPr="00087B91">
        <w:rPr>
          <w:rFonts w:ascii="Batang" w:eastAsia="Batang" w:hAnsi="Batang" w:cs="Arial"/>
        </w:rPr>
        <w:t xml:space="preserve">; y </w:t>
      </w:r>
      <w:r w:rsidRPr="00087B91">
        <w:rPr>
          <w:rFonts w:ascii="Batang" w:eastAsia="Batang" w:hAnsi="Batang" w:cs="Arial"/>
          <w:b/>
        </w:rPr>
        <w:t xml:space="preserve">II) </w:t>
      </w:r>
      <w:r w:rsidRPr="00087B91">
        <w:rPr>
          <w:rFonts w:ascii="Batang" w:eastAsia="Batang" w:hAnsi="Batang" w:cs="Arial"/>
        </w:rPr>
        <w:t xml:space="preserve">Que </w:t>
      </w:r>
      <w:r>
        <w:rPr>
          <w:rFonts w:ascii="Batang" w:eastAsia="Batang" w:hAnsi="Batang" w:cs="Arial"/>
        </w:rPr>
        <w:t xml:space="preserve">dentro de este contexto, </w:t>
      </w:r>
      <w:r w:rsidRPr="00087B91">
        <w:rPr>
          <w:rFonts w:ascii="Batang" w:eastAsia="Batang" w:hAnsi="Batang" w:cs="Arial"/>
        </w:rPr>
        <w:t>por medio de Acuerdo No. 09, inserto en Acta No. 28 de fecha 04 de Julio de 2019 est</w:t>
      </w:r>
      <w:r>
        <w:rPr>
          <w:rFonts w:ascii="Batang" w:eastAsia="Batang" w:hAnsi="Batang" w:cs="Arial"/>
        </w:rPr>
        <w:t xml:space="preserve">e Concejo </w:t>
      </w:r>
      <w:r w:rsidRPr="00087B91">
        <w:rPr>
          <w:rFonts w:ascii="Batang" w:eastAsia="Batang" w:hAnsi="Batang" w:cs="Arial"/>
        </w:rPr>
        <w:t xml:space="preserve">Municipal adjudicó el contrato de realizador de la Contrapartida Municipal del referido </w:t>
      </w:r>
      <w:r>
        <w:rPr>
          <w:rFonts w:ascii="Batang" w:eastAsia="Batang" w:hAnsi="Batang" w:cs="Arial"/>
        </w:rPr>
        <w:t xml:space="preserve">Proyecto, </w:t>
      </w:r>
      <w:r w:rsidRPr="00087B91">
        <w:rPr>
          <w:rFonts w:ascii="Batang" w:eastAsia="Batang" w:hAnsi="Batang" w:cs="Arial"/>
        </w:rPr>
        <w:t xml:space="preserve">a la Sociedad Servicios de Construcción </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Pr="00087B91">
        <w:rPr>
          <w:rFonts w:ascii="Batang" w:eastAsia="Batang" w:hAnsi="Batang" w:cs="Arial"/>
        </w:rPr>
        <w:t>, S. A. de C. V., por el monto de Treinta y dos mil quinientos treinta y cuatro 78/100 Dólares ($ 32,534.78), a financiarse con recursos FODES 75%</w:t>
      </w:r>
      <w:r>
        <w:rPr>
          <w:rFonts w:ascii="Batang" w:eastAsia="Batang" w:hAnsi="Batang" w:cs="Arial"/>
        </w:rPr>
        <w:t xml:space="preserve"> como ya se dijo</w:t>
      </w:r>
      <w:r w:rsidR="00785C14">
        <w:rPr>
          <w:rFonts w:ascii="Batang" w:eastAsia="Batang" w:hAnsi="Batang" w:cs="Arial"/>
        </w:rPr>
        <w:t>, inversión que no ha empezado a ejecutarse por falta de orden de inicio que deberá emitir el titular de esta administración</w:t>
      </w:r>
      <w:r w:rsidRPr="00087B91">
        <w:rPr>
          <w:rFonts w:ascii="Batang" w:eastAsia="Batang" w:hAnsi="Batang" w:cs="Arial"/>
        </w:rPr>
        <w:t>;</w:t>
      </w:r>
      <w:r w:rsidRPr="00087B91">
        <w:rPr>
          <w:rFonts w:ascii="Batang" w:eastAsia="Batang" w:hAnsi="Batang" w:cs="Arial"/>
          <w:iCs/>
          <w:lang w:val="es-MX"/>
        </w:rPr>
        <w:t xml:space="preserve"> en consecuencia, </w:t>
      </w:r>
      <w:r w:rsidR="00785C14">
        <w:rPr>
          <w:rFonts w:ascii="Batang" w:eastAsia="Batang" w:hAnsi="Batang" w:cs="Arial"/>
          <w:iCs/>
          <w:lang w:val="es-MX"/>
        </w:rPr>
        <w:t xml:space="preserve">esta Municipalidad </w:t>
      </w:r>
      <w:r w:rsidRPr="00087B91">
        <w:rPr>
          <w:rFonts w:ascii="Batang" w:eastAsia="Batang" w:hAnsi="Batang" w:cs="Arial"/>
          <w:b/>
          <w:iCs/>
          <w:lang w:val="es-MX"/>
        </w:rPr>
        <w:t>por unanimidad ACUERDA:</w:t>
      </w:r>
      <w:r w:rsidRPr="00087B91">
        <w:rPr>
          <w:rFonts w:ascii="Batang" w:eastAsia="Batang" w:hAnsi="Batang" w:cs="Arial"/>
          <w:iCs/>
          <w:lang w:val="es-MX"/>
        </w:rPr>
        <w:t xml:space="preserve"> </w:t>
      </w:r>
      <w:r w:rsidRPr="00087B91">
        <w:rPr>
          <w:rFonts w:ascii="Batang" w:eastAsia="Batang" w:hAnsi="Batang" w:cs="Arial"/>
        </w:rPr>
        <w:lastRenderedPageBreak/>
        <w:t>A</w:t>
      </w:r>
      <w:r w:rsidR="00D1711A">
        <w:rPr>
          <w:rFonts w:ascii="Batang" w:eastAsia="Batang" w:hAnsi="Batang" w:cs="Arial"/>
        </w:rPr>
        <w:t>probar la orden de inicio a</w:t>
      </w:r>
      <w:r w:rsidR="00785C14">
        <w:rPr>
          <w:rFonts w:ascii="Batang" w:eastAsia="Batang" w:hAnsi="Batang" w:cs="Arial"/>
        </w:rPr>
        <w:t>utoriza</w:t>
      </w:r>
      <w:r w:rsidR="00D1711A">
        <w:rPr>
          <w:rFonts w:ascii="Batang" w:eastAsia="Batang" w:hAnsi="Batang" w:cs="Arial"/>
        </w:rPr>
        <w:t>da por e</w:t>
      </w:r>
      <w:r w:rsidR="00785C14">
        <w:rPr>
          <w:rFonts w:ascii="Batang" w:eastAsia="Batang" w:hAnsi="Batang" w:cs="Arial"/>
        </w:rPr>
        <w:t>l Alcalde Municipal d</w:t>
      </w:r>
      <w:r w:rsidR="00D1711A">
        <w:rPr>
          <w:rFonts w:ascii="Batang" w:eastAsia="Batang" w:hAnsi="Batang" w:cs="Arial"/>
        </w:rPr>
        <w:t>e</w:t>
      </w:r>
      <w:r w:rsidR="00785C14">
        <w:rPr>
          <w:rFonts w:ascii="Batang" w:eastAsia="Batang" w:hAnsi="Batang" w:cs="Arial"/>
        </w:rPr>
        <w:t xml:space="preserve"> esta ciudad para que, </w:t>
      </w:r>
      <w:r w:rsidR="004E50DB">
        <w:rPr>
          <w:rFonts w:ascii="Batang" w:eastAsia="Batang" w:hAnsi="Batang" w:cs="Arial"/>
        </w:rPr>
        <w:t xml:space="preserve">y por medio de la UACI y Unidad de Proyectos, a favor de la </w:t>
      </w:r>
      <w:r w:rsidR="004E50DB" w:rsidRPr="00087B91">
        <w:rPr>
          <w:rFonts w:ascii="Batang" w:eastAsia="Batang" w:hAnsi="Batang" w:cs="Arial"/>
        </w:rPr>
        <w:t xml:space="preserve">Sociedad Servicios de Construcción </w:t>
      </w:r>
      <w:r w:rsidR="000413DA">
        <w:rPr>
          <w:rFonts w:ascii="Batang" w:eastAsia="Batang" w:hAnsi="Batang" w:cs="Aharoni" w:hint="eastAsia"/>
          <w:noProof/>
          <w:highlight w:val="yellow"/>
          <w:lang w:eastAsia="es-ES"/>
        </w:rPr>
        <w:t>------------</w:t>
      </w:r>
      <w:r w:rsidR="004E50DB" w:rsidRPr="00087B91">
        <w:rPr>
          <w:rFonts w:ascii="Batang" w:eastAsia="Batang" w:hAnsi="Batang" w:cs="Arial"/>
        </w:rPr>
        <w:t xml:space="preserve">, S. A. de C. V., </w:t>
      </w:r>
      <w:r w:rsidR="004E50DB">
        <w:rPr>
          <w:rFonts w:ascii="Batang" w:eastAsia="Batang" w:hAnsi="Batang" w:cs="Arial"/>
        </w:rPr>
        <w:t xml:space="preserve"> </w:t>
      </w:r>
      <w:r w:rsidR="00D1711A">
        <w:rPr>
          <w:rFonts w:ascii="Batang" w:eastAsia="Batang" w:hAnsi="Batang" w:cs="Arial"/>
        </w:rPr>
        <w:t xml:space="preserve">para la ejecución de la </w:t>
      </w:r>
      <w:r w:rsidR="004E50DB" w:rsidRPr="00087B91">
        <w:rPr>
          <w:rFonts w:ascii="Batang" w:eastAsia="Batang" w:hAnsi="Batang" w:cs="Arial"/>
        </w:rPr>
        <w:t xml:space="preserve">Contrapartida Municipal </w:t>
      </w:r>
      <w:r w:rsidR="00D1711A">
        <w:rPr>
          <w:rFonts w:ascii="Batang" w:eastAsia="Batang" w:hAnsi="Batang" w:cs="Arial"/>
        </w:rPr>
        <w:t xml:space="preserve">del </w:t>
      </w:r>
      <w:r w:rsidRPr="00087B91">
        <w:rPr>
          <w:rFonts w:ascii="Batang" w:eastAsia="Batang" w:hAnsi="Batang" w:cs="Arial"/>
        </w:rPr>
        <w:t>Proyecto “Construcción de mejoras en la Cancha de El Obelisco, Municipio de Acajutla, Departamento de Sonsonate”</w:t>
      </w:r>
      <w:r w:rsidR="004E50DB">
        <w:rPr>
          <w:rFonts w:ascii="Batang" w:eastAsia="Batang" w:hAnsi="Batang" w:cs="Arial"/>
        </w:rPr>
        <w:t>, en los montos y condiciones previamente contratados</w:t>
      </w:r>
      <w:r w:rsidRPr="00087B91">
        <w:rPr>
          <w:rFonts w:ascii="Batang" w:eastAsia="Batang" w:hAnsi="Batang" w:cs="Arial"/>
        </w:rPr>
        <w:t>; y al efecto, autorizar a la Tesorería Municipal de esta ciudad para que, con vista de las respectivas estimaciones de avance físico pueda realizar a favor de</w:t>
      </w:r>
      <w:r w:rsidR="004E50DB">
        <w:rPr>
          <w:rFonts w:ascii="Batang" w:eastAsia="Batang" w:hAnsi="Batang" w:cs="Arial"/>
        </w:rPr>
        <w:t>l realizador</w:t>
      </w:r>
      <w:r w:rsidRPr="00087B91">
        <w:rPr>
          <w:rFonts w:ascii="Batang" w:eastAsia="Batang" w:hAnsi="Batang" w:cs="Arial"/>
        </w:rPr>
        <w:t>, los pagos por los servicios de supervisión del citado Proyecto; debiendo comprobar los gastos en la forma que establece el Art. 86 del Código Municipal.- Certifíquese</w:t>
      </w:r>
      <w:r w:rsidR="000413DA">
        <w:rPr>
          <w:rFonts w:ascii="Batang" w:eastAsia="Batang" w:hAnsi="Batang" w:cs="Arial"/>
        </w:rPr>
        <w:t>.-------------------</w:t>
      </w:r>
    </w:p>
    <w:p w:rsidR="002A71DB" w:rsidRDefault="004E50DB" w:rsidP="000413DA">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AD6465">
        <w:rPr>
          <w:rFonts w:ascii="Batang" w:eastAsia="Batang" w:hAnsi="Batang"/>
          <w:b/>
          <w:color w:val="000000" w:themeColor="text1"/>
        </w:rPr>
        <w:t>Nota:</w:t>
      </w:r>
      <w:r w:rsidRPr="00AD6465">
        <w:rPr>
          <w:rFonts w:ascii="Batang" w:eastAsia="Batang" w:hAnsi="Batang"/>
          <w:color w:val="000000" w:themeColor="text1"/>
        </w:rPr>
        <w:t xml:space="preserve"> Se hace constar que los señores </w:t>
      </w:r>
      <w:r w:rsidR="000413DA">
        <w:rPr>
          <w:rFonts w:ascii="Batang" w:eastAsia="Batang" w:hAnsi="Batang"/>
          <w:color w:val="000000" w:themeColor="text1"/>
        </w:rPr>
        <w:t xml:space="preserve"> </w:t>
      </w:r>
      <w:r w:rsidR="000413DA">
        <w:rPr>
          <w:rFonts w:ascii="Batang" w:eastAsia="Batang" w:hAnsi="Batang" w:cs="Aharoni" w:hint="eastAsia"/>
          <w:noProof/>
          <w:highlight w:val="yellow"/>
          <w:lang w:eastAsia="es-ES"/>
        </w:rPr>
        <w:t>------------</w:t>
      </w:r>
      <w:r w:rsidR="000413DA" w:rsidRPr="00AD6465">
        <w:rPr>
          <w:rFonts w:ascii="Batang" w:eastAsia="Batang" w:hAnsi="Batang"/>
          <w:noProof/>
          <w:color w:val="000000" w:themeColor="text1"/>
          <w:lang w:eastAsia="es-ES"/>
        </w:rPr>
        <w:t xml:space="preserve"> </w:t>
      </w:r>
      <w:r w:rsidRPr="00AD6465">
        <w:rPr>
          <w:rFonts w:ascii="Batang" w:eastAsia="Batang" w:hAnsi="Batang"/>
          <w:noProof/>
          <w:color w:val="000000" w:themeColor="text1"/>
          <w:lang w:eastAsia="es-ES"/>
        </w:rPr>
        <w:t xml:space="preserve">(6ª., y 7º. Reg. Prop.), </w:t>
      </w:r>
      <w:r w:rsidRPr="00AD6465">
        <w:rPr>
          <w:rFonts w:ascii="Batang" w:eastAsia="Batang" w:hAnsi="Batang"/>
          <w:b/>
          <w:color w:val="000000" w:themeColor="text1"/>
        </w:rPr>
        <w:t>se abstuvieron de votar</w:t>
      </w:r>
      <w:r w:rsidRPr="00AD6465">
        <w:rPr>
          <w:rFonts w:ascii="Batang" w:eastAsia="Batang" w:hAnsi="Batang"/>
          <w:noProof/>
          <w:color w:val="000000" w:themeColor="text1"/>
          <w:lang w:eastAsia="es-ES"/>
        </w:rPr>
        <w:t xml:space="preserve"> </w:t>
      </w:r>
      <w:r w:rsidRPr="00AD6465">
        <w:rPr>
          <w:rFonts w:ascii="Batang" w:eastAsia="Batang" w:hAnsi="Batang"/>
          <w:color w:val="000000" w:themeColor="text1"/>
        </w:rPr>
        <w:t xml:space="preserve">con relación al Acuerdo No. 05 que antecede, por medio del cual se ordena desarrollar el proceso de contratación de realizador </w:t>
      </w:r>
      <w:r w:rsidRPr="00AD6465">
        <w:rPr>
          <w:rFonts w:ascii="Batang" w:eastAsia="Batang" w:hAnsi="Batang" w:cs="Arial"/>
          <w:iCs/>
          <w:color w:val="000000" w:themeColor="text1"/>
        </w:rPr>
        <w:t>del Proyecto relacionado</w:t>
      </w:r>
      <w:r w:rsidRPr="00AD6465">
        <w:rPr>
          <w:rFonts w:ascii="Batang" w:eastAsia="Batang" w:hAnsi="Batang"/>
          <w:noProof/>
          <w:color w:val="000000" w:themeColor="text1"/>
          <w:lang w:eastAsia="es-ES"/>
        </w:rPr>
        <w:t>.----------</w:t>
      </w:r>
      <w:r w:rsidR="000413DA">
        <w:rPr>
          <w:rFonts w:ascii="Batang" w:eastAsia="Batang" w:hAnsi="Batang"/>
          <w:noProof/>
          <w:color w:val="000000" w:themeColor="text1"/>
          <w:lang w:eastAsia="es-ES"/>
        </w:rPr>
        <w:t>-------------------------------------------</w:t>
      </w:r>
    </w:p>
    <w:p w:rsidR="00AD6465" w:rsidRPr="002A71DB" w:rsidRDefault="00445791" w:rsidP="000413DA">
      <w:pPr>
        <w:shd w:val="clear" w:color="auto" w:fill="FFFFFF" w:themeFill="background1"/>
        <w:autoSpaceDE w:val="0"/>
        <w:autoSpaceDN w:val="0"/>
        <w:adjustRightInd w:val="0"/>
        <w:snapToGrid w:val="0"/>
        <w:spacing w:line="300" w:lineRule="auto"/>
        <w:jc w:val="both"/>
        <w:rPr>
          <w:rFonts w:ascii="Batang" w:eastAsia="Batang" w:hAnsi="Batang" w:cs="Arial"/>
        </w:rPr>
      </w:pPr>
      <w:r w:rsidRPr="002A71DB">
        <w:rPr>
          <w:rFonts w:ascii="Batang" w:eastAsia="Batang" w:hAnsi="Batang"/>
          <w:b/>
          <w:noProof/>
          <w:lang w:eastAsia="es-ES"/>
        </w:rPr>
        <w:t>ACUERDO NÚMERO SIETE.-</w:t>
      </w:r>
      <w:r w:rsidRPr="002A71DB">
        <w:rPr>
          <w:rFonts w:ascii="Batang" w:eastAsia="Batang" w:hAnsi="Batang"/>
          <w:noProof/>
          <w:lang w:eastAsia="es-ES"/>
        </w:rPr>
        <w:t xml:space="preserve"> El Concejo Municipal de Acajutla, Departamento de Sonsonate, en uso de las facultades que le confiere </w:t>
      </w:r>
      <w:r w:rsidRPr="002A71DB">
        <w:rPr>
          <w:rFonts w:ascii="Batang" w:eastAsia="Batang" w:hAnsi="Batang" w:cs="Arial"/>
          <w:iCs/>
          <w:lang w:val="es-MX"/>
        </w:rPr>
        <w:t xml:space="preserve">el Código Municipal y </w:t>
      </w:r>
      <w:r w:rsidRPr="002A71DB">
        <w:rPr>
          <w:rFonts w:ascii="Batang" w:eastAsia="Batang" w:hAnsi="Batang" w:cs="Arial"/>
          <w:b/>
          <w:iCs/>
          <w:lang w:val="es-MX"/>
        </w:rPr>
        <w:t>CONSIDERANDO:</w:t>
      </w:r>
      <w:r w:rsidRPr="002A71DB">
        <w:rPr>
          <w:rFonts w:ascii="Batang" w:eastAsia="Batang" w:hAnsi="Batang" w:cs="Arial"/>
          <w:iCs/>
          <w:lang w:val="es-MX"/>
        </w:rPr>
        <w:t xml:space="preserve"> </w:t>
      </w:r>
      <w:r w:rsidRPr="002A71DB">
        <w:rPr>
          <w:rFonts w:ascii="Batang" w:eastAsia="Batang" w:hAnsi="Batang" w:cs="Arial"/>
          <w:b/>
          <w:iCs/>
          <w:lang w:val="es-MX"/>
        </w:rPr>
        <w:t xml:space="preserve">I) </w:t>
      </w:r>
      <w:r w:rsidRPr="002A71DB">
        <w:rPr>
          <w:rFonts w:ascii="Batang" w:eastAsia="Batang" w:hAnsi="Batang" w:cs="Arial"/>
        </w:rPr>
        <w:t>Que compete al Municipio la prestación del servicio de barrido, recolección y transporte de los desechos sólidos; y además, le corresponden las actividades de tratamiento y disposición final de los mismos en sitios autorizados por el Ministerio del Medio Ambiente y Recursos Naturales, y a cargo de empresas que se dedican a dichas actividades; marco dentro del cual todos los años, previo al cierre del respectivo ejercicio fiscal,</w:t>
      </w:r>
      <w:r w:rsidRPr="002A71DB">
        <w:rPr>
          <w:rFonts w:ascii="Batang" w:eastAsia="Batang" w:hAnsi="Batang"/>
          <w:b/>
        </w:rPr>
        <w:t xml:space="preserve"> surge la necesidad de autorizar una </w:t>
      </w:r>
      <w:r w:rsidRPr="002A71DB">
        <w:rPr>
          <w:rFonts w:ascii="Batang" w:eastAsia="Batang" w:hAnsi="Batang" w:cs="Arial"/>
        </w:rPr>
        <w:t xml:space="preserve">nueva contratación, o la continuación o prórroga del contrato de prestación de servicios de tratamiento y disposición final de desechos sólidos; </w:t>
      </w:r>
      <w:r w:rsidRPr="002A71DB">
        <w:rPr>
          <w:rFonts w:ascii="Batang" w:eastAsia="Batang" w:hAnsi="Batang" w:cs="Arial"/>
          <w:iCs/>
          <w:lang w:val="es-MX"/>
        </w:rPr>
        <w:t xml:space="preserve">en consecuencia, esta Municipalidad, </w:t>
      </w:r>
      <w:r w:rsidRPr="002A71DB">
        <w:rPr>
          <w:rFonts w:ascii="Batang" w:eastAsia="Batang" w:hAnsi="Batang" w:cs="Arial"/>
        </w:rPr>
        <w:t xml:space="preserve">por </w:t>
      </w:r>
      <w:r w:rsidRPr="002A71DB">
        <w:rPr>
          <w:rFonts w:ascii="Batang" w:eastAsia="Batang" w:hAnsi="Batang" w:cs="Arial"/>
          <w:b/>
        </w:rPr>
        <w:t xml:space="preserve">unanimidad ACUERDA: </w:t>
      </w:r>
      <w:r w:rsidRPr="002A71DB">
        <w:rPr>
          <w:rFonts w:ascii="Batang" w:eastAsia="Batang" w:hAnsi="Batang" w:cs="Arial"/>
        </w:rPr>
        <w:t xml:space="preserve">Facultar al Alcalde Municipal para que, por medio del </w:t>
      </w:r>
      <w:r w:rsidRPr="002A71DB">
        <w:rPr>
          <w:rFonts w:ascii="Batang" w:eastAsia="Batang" w:hAnsi="Batang"/>
        </w:rPr>
        <w:t xml:space="preserve">Jefe de </w:t>
      </w:r>
      <w:r w:rsidRPr="002A71DB">
        <w:rPr>
          <w:rFonts w:ascii="Batang" w:eastAsia="Batang" w:hAnsi="Batang" w:cs="Arial"/>
          <w:iCs/>
          <w:lang w:val="es-MX"/>
        </w:rPr>
        <w:t xml:space="preserve">la Unidad de Adquisiciones y Contrataciones </w:t>
      </w:r>
      <w:r w:rsidRPr="002A71DB">
        <w:rPr>
          <w:rFonts w:ascii="Batang" w:eastAsia="Batang" w:hAnsi="Batang" w:cs="Arial"/>
        </w:rPr>
        <w:t xml:space="preserve">(UACI) de esta Alcaldía Municipal, y por </w:t>
      </w:r>
      <w:r w:rsidRPr="002A71DB">
        <w:rPr>
          <w:rFonts w:ascii="Batang" w:eastAsia="Batang" w:hAnsi="Batang" w:cs="Arial"/>
          <w:b/>
        </w:rPr>
        <w:t>sistema de libre gestión</w:t>
      </w:r>
      <w:r w:rsidRPr="002A71DB">
        <w:rPr>
          <w:rFonts w:ascii="Batang" w:eastAsia="Batang" w:hAnsi="Batang" w:cs="Arial"/>
        </w:rPr>
        <w:t xml:space="preserve">, desarrolle el proceso de selección o adjudicación y contratación de la prestación del </w:t>
      </w:r>
      <w:r w:rsidRPr="002A71DB">
        <w:rPr>
          <w:rFonts w:ascii="Batang" w:eastAsia="Batang" w:hAnsi="Batang" w:cs="Arial"/>
          <w:b/>
        </w:rPr>
        <w:t>servicio de tratamiento y disposición final de desechos sólidos</w:t>
      </w:r>
      <w:r w:rsidRPr="002A71DB">
        <w:rPr>
          <w:rFonts w:ascii="Batang" w:eastAsia="Batang" w:hAnsi="Batang" w:cs="Arial"/>
        </w:rPr>
        <w:t xml:space="preserve">, durante el año dos mil veinte.- </w:t>
      </w:r>
      <w:r w:rsidR="006A4B9C" w:rsidRPr="002A71DB">
        <w:rPr>
          <w:rFonts w:ascii="Batang" w:eastAsia="Batang" w:hAnsi="Batang" w:cs="Arial"/>
        </w:rPr>
        <w:t>Certifíquese.</w:t>
      </w:r>
      <w:r w:rsidRPr="002A71DB">
        <w:rPr>
          <w:rFonts w:ascii="Batang" w:eastAsia="Batang" w:hAnsi="Batang" w:cs="Arial"/>
        </w:rPr>
        <w:t>----------</w:t>
      </w:r>
      <w:r w:rsidR="006A4B9C" w:rsidRPr="002A71DB">
        <w:rPr>
          <w:rFonts w:ascii="Batang" w:eastAsia="Batang" w:hAnsi="Batang" w:cs="Arial"/>
        </w:rPr>
        <w:t>------------------------------</w:t>
      </w:r>
    </w:p>
    <w:p w:rsidR="006A4B9C" w:rsidRPr="002A71DB" w:rsidRDefault="006A4B9C" w:rsidP="000413DA">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sidRPr="002A71DB">
        <w:rPr>
          <w:rFonts w:ascii="Batang" w:eastAsia="Batang" w:hAnsi="Batang" w:cs="Arial"/>
          <w:b/>
        </w:rPr>
        <w:t>Nota:</w:t>
      </w:r>
      <w:r w:rsidRPr="002A71DB">
        <w:rPr>
          <w:rFonts w:ascii="Batang" w:eastAsia="Batang" w:hAnsi="Batang" w:cs="Arial"/>
        </w:rPr>
        <w:t xml:space="preserve"> En el Acuerdo No. 07, inserto en el Acta Municipal No. 33 de fecha 13 de Diciembre de 2018, se hizo constar que el objeto del contrato de prestación de servicios de tratamiento y disposición final de desechos sólidos, tiene como único proveedor -en la zona occidental de la República- a la Sociedad KALI, SEM, de C. V., razón por la cual con base en los Artículos 71, 72 literal c) de la Ley de Adquisiciones y Contrataciones de la Administración Pública (LACAP), y en el Art. </w:t>
      </w:r>
      <w:r w:rsidRPr="002A71DB">
        <w:rPr>
          <w:rFonts w:ascii="Batang" w:eastAsia="Batang" w:hAnsi="Batang" w:cs="Arial"/>
        </w:rPr>
        <w:lastRenderedPageBreak/>
        <w:t>67 del Reglamento de la LACAP, se autorizó la contratación directa.----------</w:t>
      </w:r>
    </w:p>
    <w:p w:rsidR="00094B4E" w:rsidRDefault="006A4B9C" w:rsidP="000413DA">
      <w:pPr>
        <w:shd w:val="clear" w:color="auto" w:fill="FFFFFF" w:themeFill="background1"/>
        <w:autoSpaceDE w:val="0"/>
        <w:autoSpaceDN w:val="0"/>
        <w:adjustRightInd w:val="0"/>
        <w:snapToGrid w:val="0"/>
        <w:spacing w:line="300" w:lineRule="auto"/>
        <w:jc w:val="both"/>
        <w:rPr>
          <w:rFonts w:ascii="Batang" w:eastAsia="Batang" w:hAnsi="Batang"/>
          <w:b/>
          <w:noProof/>
          <w:sz w:val="22"/>
          <w:szCs w:val="22"/>
          <w:lang w:eastAsia="es-ES"/>
        </w:rPr>
      </w:pPr>
      <w:r w:rsidRPr="002A71DB">
        <w:rPr>
          <w:rFonts w:ascii="Batang" w:eastAsia="Batang" w:hAnsi="Batang"/>
          <w:b/>
          <w:noProof/>
          <w:lang w:eastAsia="es-ES"/>
        </w:rPr>
        <w:t>ACUERDO NÚMERO OCHO</w:t>
      </w:r>
      <w:r w:rsidR="00A90480" w:rsidRPr="002A71DB">
        <w:rPr>
          <w:rFonts w:ascii="Batang" w:eastAsia="Batang" w:hAnsi="Batang"/>
          <w:b/>
          <w:noProof/>
          <w:lang w:eastAsia="es-ES"/>
        </w:rPr>
        <w:t>.-</w:t>
      </w:r>
      <w:r w:rsidR="00A90480" w:rsidRPr="002A71DB">
        <w:rPr>
          <w:rFonts w:ascii="Batang" w:eastAsia="Batang" w:hAnsi="Batang"/>
          <w:noProof/>
          <w:lang w:eastAsia="es-ES"/>
        </w:rPr>
        <w:t xml:space="preserve"> El Concejo Municipal de Acajutla, Departamento de Sonsonate, en uso de las facultades que le confiere </w:t>
      </w:r>
      <w:r w:rsidR="00A90480" w:rsidRPr="002A71DB">
        <w:rPr>
          <w:rFonts w:ascii="Batang" w:eastAsia="Batang" w:hAnsi="Batang" w:cs="Arial"/>
          <w:iCs/>
          <w:lang w:val="es-MX"/>
        </w:rPr>
        <w:t>el Código Municipal</w:t>
      </w:r>
      <w:r w:rsidR="00A90480" w:rsidRPr="002A71DB">
        <w:rPr>
          <w:rFonts w:ascii="Batang" w:eastAsia="Batang" w:hAnsi="Batang" w:cs="Arial"/>
        </w:rPr>
        <w:t xml:space="preserve">, y vista la solicitud del </w:t>
      </w:r>
      <w:r w:rsidR="00A90480" w:rsidRPr="002A71DB">
        <w:rPr>
          <w:rFonts w:ascii="Batang" w:eastAsia="Batang" w:hAnsi="Batang" w:cs="Arial"/>
          <w:iCs/>
        </w:rPr>
        <w:t>señor</w:t>
      </w:r>
      <w:r w:rsidR="000413DA">
        <w:rPr>
          <w:rFonts w:ascii="Batang" w:eastAsia="Batang" w:hAnsi="Batang" w:cs="Arial"/>
          <w:iCs/>
        </w:rPr>
        <w:t xml:space="preserve"> </w:t>
      </w:r>
      <w:r w:rsidR="000413DA">
        <w:rPr>
          <w:rFonts w:ascii="Batang" w:eastAsia="Batang" w:hAnsi="Batang" w:cs="Aharoni" w:hint="eastAsia"/>
          <w:noProof/>
          <w:highlight w:val="yellow"/>
          <w:lang w:eastAsia="es-ES"/>
        </w:rPr>
        <w:t>------------</w:t>
      </w:r>
      <w:r w:rsidR="00A90480" w:rsidRPr="002A71DB">
        <w:rPr>
          <w:rFonts w:ascii="Batang" w:eastAsia="Batang" w:hAnsi="Batang" w:cs="Arial"/>
          <w:iCs/>
        </w:rPr>
        <w:t xml:space="preserve">, mayor de edad, de este domicilio, relativa a que proceda a la cancelación del Gravamen de Bien de Familia que por el plazo de diez </w:t>
      </w:r>
      <w:r w:rsidR="000F52DD" w:rsidRPr="002A71DB">
        <w:rPr>
          <w:rFonts w:ascii="Batang" w:eastAsia="Batang" w:hAnsi="Batang" w:cs="Arial"/>
          <w:iCs/>
        </w:rPr>
        <w:t xml:space="preserve">años </w:t>
      </w:r>
      <w:r w:rsidR="00A90480" w:rsidRPr="002A71DB">
        <w:rPr>
          <w:rFonts w:ascii="Batang" w:eastAsia="Batang" w:hAnsi="Batang" w:cs="Arial"/>
          <w:iCs/>
        </w:rPr>
        <w:t xml:space="preserve">contados a partir de su constitución ha afectado a la Parcela No. 263 que formó parte de un terreno de mayor extensión superficial denominado “El Campamento”, antes “San Rafael” y “Santa Bárbara” situado en el lugar denominado “Puerto Viejo” de esta jurisdicción, hoy Barrio La Playa de esta ciudad, solicitud que funda el interesado en el hecho de haber transcurrido ya </w:t>
      </w:r>
      <w:r w:rsidR="000F52DD" w:rsidRPr="002A71DB">
        <w:rPr>
          <w:rFonts w:ascii="Batang" w:eastAsia="Batang" w:hAnsi="Batang" w:cs="Arial"/>
          <w:iCs/>
        </w:rPr>
        <w:t xml:space="preserve"> </w:t>
      </w:r>
      <w:r w:rsidR="00A90480" w:rsidRPr="002A71DB">
        <w:rPr>
          <w:rFonts w:ascii="Batang" w:eastAsia="Batang" w:hAnsi="Batang" w:cs="Arial"/>
          <w:iCs/>
        </w:rPr>
        <w:t xml:space="preserve">el </w:t>
      </w:r>
      <w:r w:rsidR="000F52DD" w:rsidRPr="002A71DB">
        <w:rPr>
          <w:rFonts w:ascii="Batang" w:eastAsia="Batang" w:hAnsi="Batang" w:cs="Arial"/>
          <w:iCs/>
        </w:rPr>
        <w:t xml:space="preserve"> </w:t>
      </w:r>
      <w:r w:rsidR="00A90480" w:rsidRPr="002A71DB">
        <w:rPr>
          <w:rFonts w:ascii="Batang" w:eastAsia="Batang" w:hAnsi="Batang" w:cs="Arial"/>
          <w:iCs/>
        </w:rPr>
        <w:t xml:space="preserve">plazo </w:t>
      </w:r>
      <w:r w:rsidR="000F52DD" w:rsidRPr="002A71DB">
        <w:rPr>
          <w:rFonts w:ascii="Batang" w:eastAsia="Batang" w:hAnsi="Batang" w:cs="Arial"/>
          <w:iCs/>
        </w:rPr>
        <w:t xml:space="preserve"> </w:t>
      </w:r>
      <w:r w:rsidR="00A90480" w:rsidRPr="002A71DB">
        <w:rPr>
          <w:rFonts w:ascii="Batang" w:eastAsia="Batang" w:hAnsi="Batang" w:cs="Arial"/>
          <w:iCs/>
        </w:rPr>
        <w:t xml:space="preserve">de diez años </w:t>
      </w:r>
      <w:r w:rsidR="000F52DD" w:rsidRPr="002A71DB">
        <w:rPr>
          <w:rFonts w:ascii="Batang" w:eastAsia="Batang" w:hAnsi="Batang" w:cs="Arial"/>
          <w:iCs/>
        </w:rPr>
        <w:t xml:space="preserve"> </w:t>
      </w:r>
      <w:r w:rsidR="00A90480" w:rsidRPr="002A71DB">
        <w:rPr>
          <w:rFonts w:ascii="Batang" w:eastAsia="Batang" w:hAnsi="Batang" w:cs="Arial"/>
          <w:iCs/>
        </w:rPr>
        <w:t xml:space="preserve">fijado para el referido gravamen; y </w:t>
      </w:r>
      <w:r w:rsidR="00A90480" w:rsidRPr="002A71DB">
        <w:rPr>
          <w:rFonts w:ascii="Batang" w:eastAsia="Batang" w:hAnsi="Batang" w:cs="Arial"/>
          <w:b/>
          <w:iCs/>
        </w:rPr>
        <w:t>CONSIDERANDO: I)</w:t>
      </w:r>
      <w:r w:rsidR="00A90480" w:rsidRPr="002A71DB">
        <w:rPr>
          <w:rFonts w:ascii="Batang" w:eastAsia="Batang" w:hAnsi="Batang" w:cs="Arial"/>
          <w:iCs/>
        </w:rPr>
        <w:t xml:space="preserve"> Que por medio de Decreto Legislativo No. 292 de fecha 25 de Marzo de 19</w:t>
      </w:r>
      <w:r w:rsidR="00AC28FB" w:rsidRPr="002A71DB">
        <w:rPr>
          <w:rFonts w:ascii="Batang" w:eastAsia="Batang" w:hAnsi="Batang" w:cs="Arial"/>
          <w:iCs/>
        </w:rPr>
        <w:t>71</w:t>
      </w:r>
      <w:r w:rsidR="00A90480" w:rsidRPr="002A71DB">
        <w:rPr>
          <w:rFonts w:ascii="Batang" w:eastAsia="Batang" w:hAnsi="Batang" w:cs="Arial"/>
          <w:iCs/>
        </w:rPr>
        <w:t xml:space="preserve">, publicado en el Diario Oficial No. </w:t>
      </w:r>
      <w:r w:rsidR="00AC28FB" w:rsidRPr="002A71DB">
        <w:rPr>
          <w:rFonts w:ascii="Batang" w:eastAsia="Batang" w:hAnsi="Batang" w:cs="Arial"/>
          <w:iCs/>
        </w:rPr>
        <w:t>72</w:t>
      </w:r>
      <w:r w:rsidR="00A90480" w:rsidRPr="002A71DB">
        <w:rPr>
          <w:rFonts w:ascii="Batang" w:eastAsia="Batang" w:hAnsi="Batang" w:cs="Arial"/>
          <w:iCs/>
        </w:rPr>
        <w:t xml:space="preserve"> de </w:t>
      </w:r>
      <w:r w:rsidR="00AC28FB" w:rsidRPr="002A71DB">
        <w:rPr>
          <w:rFonts w:ascii="Batang" w:eastAsia="Batang" w:hAnsi="Batang" w:cs="Arial"/>
          <w:iCs/>
        </w:rPr>
        <w:t>fecha 22 de Abril del mismo año</w:t>
      </w:r>
      <w:r w:rsidR="00A90480" w:rsidRPr="002A71DB">
        <w:rPr>
          <w:rFonts w:ascii="Batang" w:eastAsia="Batang" w:hAnsi="Batang" w:cs="Arial"/>
          <w:iCs/>
        </w:rPr>
        <w:t>, el Estado y Gobierno de El Salvador, en el Ramo de Hacienda</w:t>
      </w:r>
      <w:r w:rsidR="000F52DD" w:rsidRPr="002A71DB">
        <w:rPr>
          <w:rFonts w:ascii="Batang" w:eastAsia="Batang" w:hAnsi="Batang" w:cs="Arial"/>
          <w:iCs/>
        </w:rPr>
        <w:t>,</w:t>
      </w:r>
      <w:r w:rsidR="00A90480" w:rsidRPr="002A71DB">
        <w:rPr>
          <w:rFonts w:ascii="Batang" w:eastAsia="Batang" w:hAnsi="Batang" w:cs="Arial"/>
          <w:iCs/>
        </w:rPr>
        <w:t xml:space="preserve"> donó</w:t>
      </w:r>
      <w:r w:rsidR="00AC28FB" w:rsidRPr="002A71DB">
        <w:rPr>
          <w:rFonts w:ascii="Batang" w:eastAsia="Batang" w:hAnsi="Batang" w:cs="Arial"/>
          <w:iCs/>
        </w:rPr>
        <w:t xml:space="preserve"> a la Municipalidad </w:t>
      </w:r>
      <w:r w:rsidR="000F52DD" w:rsidRPr="002A71DB">
        <w:rPr>
          <w:rFonts w:ascii="Batang" w:eastAsia="Batang" w:hAnsi="Batang" w:cs="Arial"/>
          <w:iCs/>
        </w:rPr>
        <w:t xml:space="preserve">de Acajutla </w:t>
      </w:r>
      <w:r w:rsidR="00AC28FB" w:rsidRPr="002A71DB">
        <w:rPr>
          <w:rFonts w:ascii="Batang" w:eastAsia="Batang" w:hAnsi="Batang" w:cs="Arial"/>
          <w:iCs/>
        </w:rPr>
        <w:t xml:space="preserve">el </w:t>
      </w:r>
      <w:r w:rsidR="00A90480" w:rsidRPr="002A71DB">
        <w:rPr>
          <w:rFonts w:ascii="Batang" w:eastAsia="Batang" w:hAnsi="Batang" w:cs="Arial"/>
          <w:iCs/>
        </w:rPr>
        <w:t xml:space="preserve">inmueble </w:t>
      </w:r>
      <w:r w:rsidR="00AC28FB" w:rsidRPr="002A71DB">
        <w:rPr>
          <w:rFonts w:ascii="Batang" w:eastAsia="Batang" w:hAnsi="Batang" w:cs="Arial"/>
          <w:iCs/>
        </w:rPr>
        <w:t xml:space="preserve"> denominado “El Campamento”, antes “San Rafael” y “Santa Bárbara” situado en el lugar denominado “Puerto Viejo” de esta jurisdicción</w:t>
      </w:r>
      <w:r w:rsidR="00A90480" w:rsidRPr="002A71DB">
        <w:rPr>
          <w:rFonts w:ascii="Batang" w:eastAsia="Batang" w:hAnsi="Batang" w:cs="Arial"/>
          <w:iCs/>
        </w:rPr>
        <w:t>, con la condición de que la Municipalidad de Acajutla vend</w:t>
      </w:r>
      <w:r w:rsidR="00AC28FB" w:rsidRPr="002A71DB">
        <w:rPr>
          <w:rFonts w:ascii="Batang" w:eastAsia="Batang" w:hAnsi="Batang" w:cs="Arial"/>
          <w:iCs/>
        </w:rPr>
        <w:t>ier</w:t>
      </w:r>
      <w:r w:rsidR="00A90480" w:rsidRPr="002A71DB">
        <w:rPr>
          <w:rFonts w:ascii="Batang" w:eastAsia="Batang" w:hAnsi="Batang" w:cs="Arial"/>
          <w:iCs/>
        </w:rPr>
        <w:t xml:space="preserve">a a los poseedores censados -en aquella fecha- las respectivas parcelas, sujetas estas ventas al gravamen del Régimen de Bien de Familia por el término de diez años contados a partir del día del otorgamiento de la respectiva Escritura Pública de Compraventa; y </w:t>
      </w:r>
      <w:r w:rsidR="00A90480" w:rsidRPr="002A71DB">
        <w:rPr>
          <w:rFonts w:ascii="Batang" w:eastAsia="Batang" w:hAnsi="Batang" w:cs="Arial"/>
          <w:b/>
          <w:iCs/>
        </w:rPr>
        <w:t>II)</w:t>
      </w:r>
      <w:r w:rsidR="00A90480" w:rsidRPr="002A71DB">
        <w:rPr>
          <w:rFonts w:ascii="Batang" w:eastAsia="Batang" w:hAnsi="Batang" w:cs="Arial"/>
          <w:iCs/>
        </w:rPr>
        <w:t xml:space="preserve"> Que la referida Parcela</w:t>
      </w:r>
      <w:r w:rsidR="000F52DD" w:rsidRPr="002A71DB">
        <w:rPr>
          <w:rFonts w:ascii="Batang" w:eastAsia="Batang" w:hAnsi="Batang" w:cs="Arial"/>
          <w:iCs/>
        </w:rPr>
        <w:t xml:space="preserve"> No. 263 antes relacionada,</w:t>
      </w:r>
      <w:r w:rsidR="00A90480" w:rsidRPr="002A71DB">
        <w:rPr>
          <w:rFonts w:ascii="Batang" w:eastAsia="Batang" w:hAnsi="Batang" w:cs="Arial"/>
          <w:iCs/>
        </w:rPr>
        <w:t xml:space="preserve"> fue dada en venta a favor del señor</w:t>
      </w:r>
      <w:r w:rsidR="000413DA">
        <w:rPr>
          <w:rFonts w:ascii="Batang" w:eastAsia="Batang" w:hAnsi="Batang" w:cs="Arial"/>
          <w:iCs/>
        </w:rPr>
        <w:t xml:space="preserve"> </w:t>
      </w:r>
      <w:r w:rsidR="000413DA">
        <w:rPr>
          <w:rFonts w:ascii="Batang" w:eastAsia="Batang" w:hAnsi="Batang" w:cs="Aharoni" w:hint="eastAsia"/>
          <w:noProof/>
          <w:highlight w:val="yellow"/>
          <w:lang w:eastAsia="es-ES"/>
        </w:rPr>
        <w:t>------------</w:t>
      </w:r>
      <w:r w:rsidR="00675614" w:rsidRPr="002A71DB">
        <w:rPr>
          <w:rFonts w:ascii="Batang" w:eastAsia="Batang" w:hAnsi="Batang" w:cs="Arial"/>
          <w:iCs/>
        </w:rPr>
        <w:t>,</w:t>
      </w:r>
      <w:r w:rsidR="000F52DD" w:rsidRPr="002A71DB">
        <w:rPr>
          <w:rFonts w:ascii="Batang" w:eastAsia="Batang" w:hAnsi="Batang" w:cs="Arial"/>
          <w:iCs/>
        </w:rPr>
        <w:t xml:space="preserve"> </w:t>
      </w:r>
      <w:r w:rsidR="00675614" w:rsidRPr="002A71DB">
        <w:rPr>
          <w:rFonts w:ascii="Batang" w:eastAsia="Batang" w:hAnsi="Batang" w:cs="Arial"/>
          <w:iCs/>
        </w:rPr>
        <w:t>con fecha</w:t>
      </w:r>
      <w:r w:rsidR="000F52DD" w:rsidRPr="002A71DB">
        <w:rPr>
          <w:rFonts w:ascii="Batang" w:eastAsia="Batang" w:hAnsi="Batang" w:cs="Arial"/>
          <w:iCs/>
        </w:rPr>
        <w:t xml:space="preserve"> </w:t>
      </w:r>
      <w:r w:rsidR="00675614" w:rsidRPr="002A71DB">
        <w:rPr>
          <w:rFonts w:ascii="Batang" w:eastAsia="Batang" w:hAnsi="Batang" w:cs="Arial"/>
          <w:iCs/>
        </w:rPr>
        <w:t>on</w:t>
      </w:r>
      <w:r w:rsidR="00A90480" w:rsidRPr="002A71DB">
        <w:rPr>
          <w:rFonts w:ascii="Batang" w:eastAsia="Batang" w:hAnsi="Batang" w:cs="Arial"/>
          <w:iCs/>
        </w:rPr>
        <w:t>ce de</w:t>
      </w:r>
      <w:r w:rsidR="00675614" w:rsidRPr="002A71DB">
        <w:rPr>
          <w:rFonts w:ascii="Batang" w:eastAsia="Batang" w:hAnsi="Batang" w:cs="Arial"/>
          <w:iCs/>
        </w:rPr>
        <w:t xml:space="preserve"> febrero</w:t>
      </w:r>
      <w:r w:rsidR="00A90480" w:rsidRPr="002A71DB">
        <w:rPr>
          <w:rFonts w:ascii="Batang" w:eastAsia="Batang" w:hAnsi="Batang" w:cs="Arial"/>
          <w:iCs/>
        </w:rPr>
        <w:t xml:space="preserve"> de mil </w:t>
      </w:r>
      <w:r w:rsidR="00675614" w:rsidRPr="002A71DB">
        <w:rPr>
          <w:rFonts w:ascii="Batang" w:eastAsia="Batang" w:hAnsi="Batang" w:cs="Arial"/>
          <w:iCs/>
        </w:rPr>
        <w:t>novecientos ochenta y siete</w:t>
      </w:r>
      <w:r w:rsidR="00A90480" w:rsidRPr="002A71DB">
        <w:rPr>
          <w:rFonts w:ascii="Batang" w:eastAsia="Batang" w:hAnsi="Batang" w:cs="Arial"/>
          <w:iCs/>
        </w:rPr>
        <w:t xml:space="preserve">, tal como consta en la respectiva Escritura Pública de Compraventa otorgada por </w:t>
      </w:r>
      <w:r w:rsidR="000F52DD" w:rsidRPr="002A71DB">
        <w:rPr>
          <w:rFonts w:ascii="Batang" w:eastAsia="Batang" w:hAnsi="Batang" w:cs="Arial"/>
          <w:iCs/>
        </w:rPr>
        <w:t>e</w:t>
      </w:r>
      <w:r w:rsidR="00A90480" w:rsidRPr="002A71DB">
        <w:rPr>
          <w:rFonts w:ascii="Batang" w:eastAsia="Batang" w:hAnsi="Batang" w:cs="Arial"/>
          <w:iCs/>
        </w:rPr>
        <w:t>l</w:t>
      </w:r>
      <w:r w:rsidR="000F52DD" w:rsidRPr="002A71DB">
        <w:rPr>
          <w:rFonts w:ascii="Batang" w:eastAsia="Batang" w:hAnsi="Batang" w:cs="Arial"/>
          <w:iCs/>
        </w:rPr>
        <w:t xml:space="preserve"> </w:t>
      </w:r>
      <w:r w:rsidR="00A90480" w:rsidRPr="002A71DB">
        <w:rPr>
          <w:rFonts w:ascii="Batang" w:eastAsia="Batang" w:hAnsi="Batang" w:cs="Arial"/>
          <w:iCs/>
        </w:rPr>
        <w:t>señor</w:t>
      </w:r>
      <w:r w:rsidR="000F52DD" w:rsidRPr="002A71DB">
        <w:rPr>
          <w:rFonts w:ascii="Batang" w:eastAsia="Batang" w:hAnsi="Batang" w:cs="Arial"/>
          <w:iCs/>
        </w:rPr>
        <w:t xml:space="preserve"> Rafael Vega</w:t>
      </w:r>
      <w:r w:rsidR="00A90480" w:rsidRPr="002A71DB">
        <w:rPr>
          <w:rFonts w:ascii="Batang" w:eastAsia="Batang" w:hAnsi="Batang" w:cs="Arial"/>
          <w:iCs/>
        </w:rPr>
        <w:t>, en nombre de la Municipalidad de Acajutla, actuando en su carácter de Alcalde</w:t>
      </w:r>
      <w:r w:rsidR="000F52DD" w:rsidRPr="002A71DB">
        <w:rPr>
          <w:rFonts w:ascii="Batang" w:eastAsia="Batang" w:hAnsi="Batang" w:cs="Arial"/>
          <w:iCs/>
        </w:rPr>
        <w:t xml:space="preserve"> Municipal</w:t>
      </w:r>
      <w:r w:rsidR="00A90480" w:rsidRPr="002A71DB">
        <w:rPr>
          <w:rFonts w:ascii="Batang" w:eastAsia="Batang" w:hAnsi="Batang" w:cs="Arial"/>
          <w:iCs/>
        </w:rPr>
        <w:t>, de tal forma que se ha cumplido ya el plazo por el cual se sujetó dicha venta al  Régimen de Bien de Familia;</w:t>
      </w:r>
      <w:r w:rsidR="000F52DD" w:rsidRPr="002A71DB">
        <w:rPr>
          <w:rFonts w:ascii="Batang" w:eastAsia="Batang" w:hAnsi="Batang" w:cs="Arial"/>
          <w:iCs/>
        </w:rPr>
        <w:t xml:space="preserve"> </w:t>
      </w:r>
      <w:r w:rsidR="00A90480" w:rsidRPr="002A71DB">
        <w:rPr>
          <w:rFonts w:ascii="Batang" w:eastAsia="Batang" w:hAnsi="Batang" w:cs="Arial"/>
        </w:rPr>
        <w:t>en consecuencia, esta Municipalidad</w:t>
      </w:r>
      <w:r w:rsidR="00A90480" w:rsidRPr="002A71DB">
        <w:rPr>
          <w:rFonts w:ascii="Batang" w:eastAsia="Batang" w:hAnsi="Batang" w:cs="Arial"/>
          <w:b/>
        </w:rPr>
        <w:t xml:space="preserve"> por unanimidad ACUERDA:</w:t>
      </w:r>
      <w:r w:rsidR="00A90480" w:rsidRPr="002A71DB">
        <w:rPr>
          <w:rFonts w:ascii="Batang" w:eastAsia="Batang" w:hAnsi="Batang" w:cs="Arial"/>
        </w:rPr>
        <w:t xml:space="preserve"> </w:t>
      </w:r>
      <w:r w:rsidR="00A90480" w:rsidRPr="002A71DB">
        <w:rPr>
          <w:rFonts w:ascii="Batang" w:eastAsia="Batang" w:hAnsi="Batang" w:cs="Arial"/>
          <w:iCs/>
        </w:rPr>
        <w:t>Autorizar al señor</w:t>
      </w:r>
      <w:r w:rsidR="000413DA">
        <w:rPr>
          <w:rFonts w:ascii="Batang" w:eastAsia="Batang" w:hAnsi="Batang" w:cs="Arial"/>
          <w:iCs/>
        </w:rPr>
        <w:t xml:space="preserve">   </w:t>
      </w:r>
      <w:r w:rsidR="00A90480" w:rsidRPr="002A71DB">
        <w:rPr>
          <w:rFonts w:ascii="Batang" w:eastAsia="Batang" w:hAnsi="Batang" w:cs="Arial"/>
          <w:iCs/>
        </w:rPr>
        <w:t xml:space="preserve"> </w:t>
      </w:r>
      <w:r w:rsidR="000413DA">
        <w:rPr>
          <w:rFonts w:ascii="Batang" w:eastAsia="Batang" w:hAnsi="Batang" w:cs="Aharoni" w:hint="eastAsia"/>
          <w:noProof/>
          <w:highlight w:val="yellow"/>
          <w:lang w:eastAsia="es-ES"/>
        </w:rPr>
        <w:t>------------</w:t>
      </w:r>
      <w:r w:rsidR="00A90480" w:rsidRPr="002A71DB">
        <w:rPr>
          <w:rFonts w:ascii="Batang" w:eastAsia="Batang" w:hAnsi="Batang" w:cs="Arial"/>
          <w:iCs/>
        </w:rPr>
        <w:t>para que, en su calidad de Alcalde Municipal y actuando en nombre y representación de este pleno, concurra ante Notario al otorgamiento y firma del respectivo instrumento notarial de cancelación del gravamen del Régimen de Bien de Familia que afecta a la</w:t>
      </w:r>
      <w:r w:rsidR="000F52DD" w:rsidRPr="002A71DB">
        <w:rPr>
          <w:rFonts w:ascii="Batang" w:eastAsia="Batang" w:hAnsi="Batang" w:cs="Arial"/>
          <w:iCs/>
        </w:rPr>
        <w:t xml:space="preserve"> Parcela No. 263 que formó parte de un terreno de mayor extensión superficial denominado “El Campamento”, antes “San Rafael” y “Santa Bárbara” situado en el lugar denominado “Puerto Viejo” de esta jurisdicción, hoy Barrio La Playa de esta ciudad, cancelación que procede en </w:t>
      </w:r>
      <w:r w:rsidR="00A90480" w:rsidRPr="002A71DB">
        <w:rPr>
          <w:rFonts w:ascii="Batang" w:eastAsia="Batang" w:hAnsi="Batang" w:cs="Arial"/>
          <w:iCs/>
        </w:rPr>
        <w:t>virtud de haberse cumplido el plazo de diez años contados desde el día</w:t>
      </w:r>
      <w:r w:rsidR="000F52DD" w:rsidRPr="002A71DB">
        <w:rPr>
          <w:rFonts w:ascii="Batang" w:eastAsia="Batang" w:hAnsi="Batang" w:cs="Arial"/>
          <w:iCs/>
        </w:rPr>
        <w:t xml:space="preserve"> once  de febrero de mil novecientos ochenta y siete</w:t>
      </w:r>
      <w:r w:rsidR="00A90480" w:rsidRPr="002A71DB">
        <w:rPr>
          <w:rFonts w:ascii="Batang" w:eastAsia="Batang" w:hAnsi="Batang" w:cs="Arial"/>
          <w:iCs/>
        </w:rPr>
        <w:t>.- Certifíquese.-----------------</w:t>
      </w:r>
      <w:r w:rsidR="000F52DD" w:rsidRPr="002A71DB">
        <w:rPr>
          <w:rFonts w:ascii="Batang" w:eastAsia="Batang" w:hAnsi="Batang" w:cs="Arial"/>
          <w:iCs/>
        </w:rPr>
        <w:t>------------</w:t>
      </w:r>
    </w:p>
    <w:p w:rsidR="006A4B9C" w:rsidRPr="00094B4E" w:rsidRDefault="006A4B9C" w:rsidP="000413DA">
      <w:pPr>
        <w:autoSpaceDE w:val="0"/>
        <w:autoSpaceDN w:val="0"/>
        <w:adjustRightInd w:val="0"/>
        <w:spacing w:line="300" w:lineRule="auto"/>
        <w:jc w:val="both"/>
        <w:rPr>
          <w:rFonts w:ascii="Batang" w:eastAsia="Batang" w:hAnsi="Batang" w:cs="Arial"/>
        </w:rPr>
      </w:pPr>
      <w:r w:rsidRPr="00094B4E">
        <w:rPr>
          <w:rFonts w:ascii="Batang" w:eastAsia="Batang" w:hAnsi="Batang"/>
          <w:b/>
          <w:noProof/>
          <w:lang w:eastAsia="es-ES"/>
        </w:rPr>
        <w:lastRenderedPageBreak/>
        <w:t>ACUERDO NÚMERO NUEVE.-</w:t>
      </w:r>
      <w:r w:rsidRPr="00094B4E">
        <w:rPr>
          <w:rFonts w:ascii="Batang" w:eastAsia="Batang" w:hAnsi="Batang"/>
          <w:noProof/>
          <w:lang w:eastAsia="es-ES"/>
        </w:rPr>
        <w:t xml:space="preserve"> </w:t>
      </w:r>
      <w:r w:rsidRPr="00094B4E">
        <w:rPr>
          <w:rFonts w:ascii="Batang" w:eastAsia="Batang" w:hAnsi="Batang" w:cs="Arial"/>
        </w:rPr>
        <w:t xml:space="preserve">El Concejo Municipal de Acajutla, Departamento de Sonsonate, en uso de las facultades legales que le confiere </w:t>
      </w:r>
      <w:r w:rsidRPr="00094B4E">
        <w:rPr>
          <w:rFonts w:ascii="Batang" w:eastAsia="Batang" w:hAnsi="Batang" w:cs="Arial"/>
          <w:lang w:val="es-MX"/>
        </w:rPr>
        <w:t>e</w:t>
      </w:r>
      <w:r w:rsidRPr="00094B4E">
        <w:rPr>
          <w:rFonts w:ascii="Batang" w:eastAsia="Batang" w:hAnsi="Batang" w:cs="Arial"/>
        </w:rPr>
        <w:t>l Código Municipal,</w:t>
      </w:r>
      <w:r w:rsidR="0014018D" w:rsidRPr="00094B4E">
        <w:rPr>
          <w:rFonts w:ascii="Batang" w:eastAsia="Batang" w:hAnsi="Batang" w:cs="Arial"/>
        </w:rPr>
        <w:t xml:space="preserve"> el Código de Trabajo, la Ley de la Carrera Administrativa Municipal, y el Reglamento Interno de Trabajo,</w:t>
      </w:r>
      <w:r w:rsidRPr="00094B4E">
        <w:rPr>
          <w:rFonts w:ascii="Batang" w:eastAsia="Batang" w:hAnsi="Batang" w:cs="Arial"/>
          <w:iCs/>
        </w:rPr>
        <w:t xml:space="preserve"> y </w:t>
      </w:r>
      <w:r w:rsidRPr="00094B4E">
        <w:rPr>
          <w:rFonts w:ascii="Batang" w:eastAsia="Batang" w:hAnsi="Batang" w:cs="Arial"/>
          <w:b/>
          <w:iCs/>
        </w:rPr>
        <w:t>CONSIDERANDO: I)</w:t>
      </w:r>
      <w:r w:rsidRPr="00094B4E">
        <w:rPr>
          <w:rFonts w:ascii="Batang" w:eastAsia="Batang" w:hAnsi="Batang" w:cs="Arial"/>
          <w:iCs/>
        </w:rPr>
        <w:t xml:space="preserve"> </w:t>
      </w:r>
      <w:r w:rsidR="00920C40" w:rsidRPr="00094B4E">
        <w:rPr>
          <w:rFonts w:ascii="Batang" w:eastAsia="Batang" w:hAnsi="Batang" w:cs="Arial"/>
          <w:b/>
          <w:iCs/>
        </w:rPr>
        <w:t>Antecedente:</w:t>
      </w:r>
      <w:r w:rsidR="00920C40" w:rsidRPr="00094B4E">
        <w:rPr>
          <w:rFonts w:ascii="Batang" w:eastAsia="Batang" w:hAnsi="Batang" w:cs="Arial"/>
          <w:iCs/>
        </w:rPr>
        <w:t xml:space="preserve"> </w:t>
      </w:r>
      <w:r w:rsidRPr="00094B4E">
        <w:rPr>
          <w:rFonts w:ascii="Batang" w:eastAsia="Batang" w:hAnsi="Batang" w:cs="Arial"/>
          <w:iCs/>
        </w:rPr>
        <w:t xml:space="preserve">Que </w:t>
      </w:r>
      <w:r w:rsidR="00F66F32" w:rsidRPr="00094B4E">
        <w:rPr>
          <w:rFonts w:ascii="Batang" w:eastAsia="Batang" w:hAnsi="Batang" w:cs="Arial"/>
          <w:iCs/>
        </w:rPr>
        <w:t xml:space="preserve">desde el día uno de Junio de dos mil quince, </w:t>
      </w:r>
      <w:r w:rsidR="00F66F32" w:rsidRPr="00094B4E">
        <w:rPr>
          <w:rFonts w:ascii="Batang" w:eastAsia="Batang" w:hAnsi="Batang" w:cs="Arial"/>
        </w:rPr>
        <w:t>la Licenciada</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00F66F32" w:rsidRPr="00094B4E">
        <w:rPr>
          <w:rFonts w:ascii="Batang" w:eastAsia="Batang" w:hAnsi="Batang" w:cs="Arial"/>
        </w:rPr>
        <w:t>, mayor de edad, Abogada y Notaria, de este domicilio, se desempeña como “</w:t>
      </w:r>
      <w:r w:rsidR="000413DA">
        <w:rPr>
          <w:rFonts w:ascii="Batang" w:eastAsia="Batang" w:hAnsi="Batang" w:cs="Aharoni" w:hint="eastAsia"/>
          <w:noProof/>
          <w:highlight w:val="yellow"/>
          <w:lang w:eastAsia="es-ES"/>
        </w:rPr>
        <w:t>------------</w:t>
      </w:r>
      <w:r w:rsidR="000413DA">
        <w:rPr>
          <w:rFonts w:ascii="Batang" w:eastAsia="Batang" w:hAnsi="Batang" w:cs="Aharoni"/>
          <w:noProof/>
          <w:lang w:eastAsia="es-ES"/>
        </w:rPr>
        <w:t>“</w:t>
      </w:r>
      <w:r w:rsidRPr="00094B4E">
        <w:rPr>
          <w:rFonts w:ascii="Batang" w:eastAsia="Batang" w:hAnsi="Batang" w:cs="Arial"/>
          <w:iCs/>
        </w:rPr>
        <w:t>;</w:t>
      </w:r>
      <w:r w:rsidR="00F66F32" w:rsidRPr="00094B4E">
        <w:rPr>
          <w:rFonts w:ascii="Batang" w:eastAsia="Batang" w:hAnsi="Batang" w:cs="Arial"/>
          <w:iCs/>
        </w:rPr>
        <w:t xml:space="preserve"> es decir, es empleada municipal cuyo nombramiento, remoción o traslado no está reservado al Concejo. Dentro de este contexto, </w:t>
      </w:r>
      <w:r w:rsidR="00B06224" w:rsidRPr="00094B4E">
        <w:rPr>
          <w:rFonts w:ascii="Batang" w:eastAsia="Batang" w:hAnsi="Batang" w:cs="Arial"/>
          <w:iCs/>
        </w:rPr>
        <w:t>y en virtud de que la referida servidora reúne los requisitos de idoneidad –por su calidad de Abogada y Notaria-</w:t>
      </w:r>
      <w:r w:rsidR="00F66F32" w:rsidRPr="00094B4E">
        <w:rPr>
          <w:rFonts w:ascii="Batang" w:eastAsia="Batang" w:hAnsi="Batang" w:cs="Arial"/>
          <w:iCs/>
        </w:rPr>
        <w:t>con fecha 05 de Noviembre de 2019, el suscrito Alcalde Municipal en uso de la facultad que le confiere el Numeral 7 del Art. 48 del Código Municipal, procedió a nombrarla en e</w:t>
      </w:r>
      <w:r w:rsidR="00F66F32" w:rsidRPr="00094B4E">
        <w:rPr>
          <w:rFonts w:ascii="Batang" w:eastAsia="Batang" w:hAnsi="Batang" w:cs="Arial"/>
        </w:rPr>
        <w:t>l cargo de Delegada Contravencional Municipal, y responsable de las actividades de Mediación, Arbitraje y Solución Alterna de Conflictos,</w:t>
      </w:r>
      <w:r w:rsidR="00B06224" w:rsidRPr="00094B4E">
        <w:rPr>
          <w:rFonts w:ascii="Batang" w:eastAsia="Batang" w:hAnsi="Batang" w:cs="Arial"/>
        </w:rPr>
        <w:t xml:space="preserve"> decisión que le fue notificada por </w:t>
      </w:r>
      <w:r w:rsidR="00B06224" w:rsidRPr="00094B4E">
        <w:rPr>
          <w:rFonts w:ascii="Batang" w:eastAsia="Batang" w:hAnsi="Batang" w:cs="Arial"/>
          <w:iCs/>
        </w:rPr>
        <w:t>medio de la Jefa de la Unidad de Recursos Humanos, habiéndose negado a firmar la notificación, exigiendo copia del acuerdo respectivo</w:t>
      </w:r>
      <w:r w:rsidR="00F66F32" w:rsidRPr="00094B4E">
        <w:rPr>
          <w:rFonts w:ascii="Batang" w:eastAsia="Batang" w:hAnsi="Batang" w:cs="Arial"/>
          <w:iCs/>
        </w:rPr>
        <w:t xml:space="preserve">; </w:t>
      </w:r>
      <w:r w:rsidR="00F66F32" w:rsidRPr="00094B4E">
        <w:rPr>
          <w:rFonts w:ascii="Batang" w:eastAsia="Batang" w:hAnsi="Batang" w:cs="Arial"/>
          <w:b/>
          <w:iCs/>
        </w:rPr>
        <w:t>II)</w:t>
      </w:r>
      <w:r w:rsidR="00F66F32" w:rsidRPr="00094B4E">
        <w:rPr>
          <w:rFonts w:ascii="Batang" w:eastAsia="Batang" w:hAnsi="Batang" w:cs="Arial"/>
          <w:iCs/>
        </w:rPr>
        <w:t xml:space="preserve"> </w:t>
      </w:r>
      <w:r w:rsidR="00920C40" w:rsidRPr="00094B4E">
        <w:rPr>
          <w:rFonts w:ascii="Batang" w:eastAsia="Batang" w:hAnsi="Batang" w:cs="Arial"/>
          <w:b/>
          <w:iCs/>
        </w:rPr>
        <w:t>Desobediencia:</w:t>
      </w:r>
      <w:r w:rsidR="00920C40" w:rsidRPr="00094B4E">
        <w:rPr>
          <w:rFonts w:ascii="Batang" w:eastAsia="Batang" w:hAnsi="Batang" w:cs="Arial"/>
          <w:iCs/>
        </w:rPr>
        <w:t xml:space="preserve"> </w:t>
      </w:r>
      <w:r w:rsidR="00F66F32" w:rsidRPr="00094B4E">
        <w:rPr>
          <w:rFonts w:ascii="Batang" w:eastAsia="Batang" w:hAnsi="Batang" w:cs="Arial"/>
          <w:iCs/>
        </w:rPr>
        <w:t xml:space="preserve">Que </w:t>
      </w:r>
      <w:r w:rsidR="00B75612" w:rsidRPr="00094B4E">
        <w:rPr>
          <w:rFonts w:ascii="Batang" w:eastAsia="Batang" w:hAnsi="Batang" w:cs="Arial"/>
          <w:iCs/>
        </w:rPr>
        <w:t>con fecha</w:t>
      </w:r>
      <w:r w:rsidR="00B06224" w:rsidRPr="00094B4E">
        <w:rPr>
          <w:rFonts w:ascii="Batang" w:eastAsia="Batang" w:hAnsi="Batang" w:cs="Arial"/>
          <w:iCs/>
        </w:rPr>
        <w:t>s</w:t>
      </w:r>
      <w:r w:rsidR="00B75612" w:rsidRPr="00094B4E">
        <w:rPr>
          <w:rFonts w:ascii="Batang" w:eastAsia="Batang" w:hAnsi="Batang" w:cs="Arial"/>
          <w:iCs/>
        </w:rPr>
        <w:t xml:space="preserve"> 12 y 20 de Noviembre de 2019, el suscrito Alcalde Municipal, </w:t>
      </w:r>
      <w:r w:rsidR="00887B12" w:rsidRPr="00094B4E">
        <w:rPr>
          <w:rFonts w:ascii="Batang" w:eastAsia="Batang" w:hAnsi="Batang" w:cs="Arial"/>
          <w:iCs/>
        </w:rPr>
        <w:t xml:space="preserve">y por medio de la Jefa de la Unidad de Recursos Humanos, le requirió –por segunda, y por tercera vez- a la </w:t>
      </w:r>
      <w:r w:rsidR="00B06224" w:rsidRPr="00094B4E">
        <w:rPr>
          <w:rFonts w:ascii="Batang" w:eastAsia="Batang" w:hAnsi="Batang" w:cs="Arial"/>
        </w:rPr>
        <w:t>Licenciada</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00B06224" w:rsidRPr="00094B4E">
        <w:rPr>
          <w:rFonts w:ascii="Batang" w:eastAsia="Batang" w:hAnsi="Batang" w:cs="Arial"/>
        </w:rPr>
        <w:t>, el cumplimiento de la orden de traslado,</w:t>
      </w:r>
      <w:r w:rsidR="00B06224" w:rsidRPr="00094B4E">
        <w:rPr>
          <w:rFonts w:ascii="Batang" w:eastAsia="Batang" w:hAnsi="Batang" w:cs="Arial"/>
          <w:iCs/>
        </w:rPr>
        <w:t xml:space="preserve"> y nuevamente –en ambas ocasiones- se negó a firmar la notificación, de tal forma que al día 26 de Noviembre de 2019, habían transcurrido ya dieciséis días hábiles sin que la r</w:t>
      </w:r>
      <w:r w:rsidR="00691AC8" w:rsidRPr="00094B4E">
        <w:rPr>
          <w:rFonts w:ascii="Batang" w:eastAsia="Batang" w:hAnsi="Batang" w:cs="Arial"/>
          <w:iCs/>
        </w:rPr>
        <w:t xml:space="preserve">eferida trabajadora </w:t>
      </w:r>
      <w:r w:rsidR="0098321C" w:rsidRPr="00094B4E">
        <w:rPr>
          <w:rFonts w:ascii="Batang" w:eastAsia="Batang" w:hAnsi="Batang" w:cs="Arial"/>
          <w:iCs/>
        </w:rPr>
        <w:t xml:space="preserve">haya </w:t>
      </w:r>
      <w:r w:rsidR="00691AC8" w:rsidRPr="00094B4E">
        <w:rPr>
          <w:rFonts w:ascii="Batang" w:eastAsia="Batang" w:hAnsi="Batang" w:cs="Arial"/>
          <w:iCs/>
        </w:rPr>
        <w:t xml:space="preserve">acatado la orden de su superior jerárquico, lo que </w:t>
      </w:r>
      <w:r w:rsidR="00691AC8" w:rsidRPr="00094B4E">
        <w:rPr>
          <w:rFonts w:ascii="Batang" w:eastAsia="Batang" w:hAnsi="Batang" w:cs="Arial"/>
          <w:spacing w:val="-3"/>
        </w:rPr>
        <w:t>conlleva el ánimo de desobediencia e irrespeto a la institución y a las autoridades o jefes  en general</w:t>
      </w:r>
      <w:r w:rsidR="0098321C" w:rsidRPr="00094B4E">
        <w:rPr>
          <w:rFonts w:ascii="Batang" w:eastAsia="Batang" w:hAnsi="Batang" w:cs="Arial"/>
          <w:spacing w:val="-3"/>
        </w:rPr>
        <w:t xml:space="preserve">; además, de la reiterada comisión infracción al horario de ingreso a estas instalaciones y salida de sus labores, lo que se ha configurado como llegadas tardías, que suman a la fecha un mil ochenta y dos minutos, según </w:t>
      </w:r>
      <w:r w:rsidR="006105D8" w:rsidRPr="00094B4E">
        <w:rPr>
          <w:rFonts w:ascii="Batang" w:eastAsia="Batang" w:hAnsi="Batang" w:cs="Arial"/>
          <w:spacing w:val="-3"/>
        </w:rPr>
        <w:t xml:space="preserve">el </w:t>
      </w:r>
      <w:r w:rsidR="0098321C" w:rsidRPr="00094B4E">
        <w:rPr>
          <w:rFonts w:ascii="Batang" w:eastAsia="Batang" w:hAnsi="Batang" w:cs="Arial"/>
          <w:spacing w:val="-3"/>
        </w:rPr>
        <w:t xml:space="preserve">reporte </w:t>
      </w:r>
      <w:r w:rsidR="006105D8" w:rsidRPr="00094B4E">
        <w:rPr>
          <w:rFonts w:ascii="Batang" w:eastAsia="Batang" w:hAnsi="Batang" w:cs="Arial"/>
          <w:spacing w:val="-3"/>
        </w:rPr>
        <w:t xml:space="preserve"> </w:t>
      </w:r>
      <w:r w:rsidR="0098321C" w:rsidRPr="00094B4E">
        <w:rPr>
          <w:rFonts w:ascii="Batang" w:eastAsia="Batang" w:hAnsi="Batang" w:cs="Arial"/>
          <w:spacing w:val="-3"/>
        </w:rPr>
        <w:t>de la Unidad de Recursos Humanos de esta institución</w:t>
      </w:r>
      <w:r w:rsidR="00691AC8" w:rsidRPr="00094B4E">
        <w:rPr>
          <w:rFonts w:ascii="Batang" w:eastAsia="Batang" w:hAnsi="Batang" w:cs="Arial"/>
          <w:spacing w:val="-3"/>
        </w:rPr>
        <w:t xml:space="preserve">; </w:t>
      </w:r>
      <w:r w:rsidR="00691AC8" w:rsidRPr="00094B4E">
        <w:rPr>
          <w:rFonts w:ascii="Batang" w:eastAsia="Batang" w:hAnsi="Batang" w:cs="Arial"/>
          <w:b/>
          <w:spacing w:val="-3"/>
        </w:rPr>
        <w:t>III)</w:t>
      </w:r>
      <w:r w:rsidR="00691AC8" w:rsidRPr="00094B4E">
        <w:rPr>
          <w:rFonts w:ascii="Batang" w:eastAsia="Batang" w:hAnsi="Batang" w:cs="Arial"/>
          <w:spacing w:val="-3"/>
        </w:rPr>
        <w:t xml:space="preserve"> </w:t>
      </w:r>
      <w:r w:rsidR="00920C40" w:rsidRPr="00094B4E">
        <w:rPr>
          <w:rFonts w:ascii="Batang" w:eastAsia="Batang" w:hAnsi="Batang" w:cs="Arial"/>
          <w:b/>
          <w:spacing w:val="-3"/>
        </w:rPr>
        <w:t>Afectación del servicio público:</w:t>
      </w:r>
      <w:r w:rsidR="00920C40" w:rsidRPr="00094B4E">
        <w:rPr>
          <w:rFonts w:ascii="Batang" w:eastAsia="Batang" w:hAnsi="Batang" w:cs="Arial"/>
          <w:spacing w:val="-3"/>
        </w:rPr>
        <w:t xml:space="preserve"> </w:t>
      </w:r>
      <w:r w:rsidR="00691AC8" w:rsidRPr="00094B4E">
        <w:rPr>
          <w:rFonts w:ascii="Batang" w:eastAsia="Batang" w:hAnsi="Batang" w:cs="Arial"/>
          <w:spacing w:val="-3"/>
        </w:rPr>
        <w:t>Que a criterio del Alcalde Municipal, la</w:t>
      </w:r>
      <w:r w:rsidR="00691AC8" w:rsidRPr="00094B4E">
        <w:rPr>
          <w:rFonts w:ascii="Batang" w:eastAsia="Batang" w:hAnsi="Batang" w:cs="Arial"/>
          <w:b/>
          <w:spacing w:val="-3"/>
        </w:rPr>
        <w:t xml:space="preserve"> </w:t>
      </w:r>
      <w:r w:rsidR="00691AC8" w:rsidRPr="00094B4E">
        <w:rPr>
          <w:rFonts w:ascii="Batang" w:eastAsia="Batang" w:hAnsi="Batang" w:cs="Arial"/>
        </w:rPr>
        <w:t xml:space="preserve">desobediencia reiterada de </w:t>
      </w:r>
      <w:r w:rsidR="00691AC8" w:rsidRPr="00094B4E">
        <w:rPr>
          <w:rFonts w:ascii="Batang" w:eastAsia="Batang" w:hAnsi="Batang" w:cs="Arial"/>
          <w:iCs/>
        </w:rPr>
        <w:t xml:space="preserve">la </w:t>
      </w:r>
      <w:r w:rsidR="00691AC8" w:rsidRPr="00094B4E">
        <w:rPr>
          <w:rFonts w:ascii="Batang" w:eastAsia="Batang" w:hAnsi="Batang" w:cs="Arial"/>
        </w:rPr>
        <w:t>Licenciada</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00691AC8" w:rsidRPr="00094B4E">
        <w:rPr>
          <w:rFonts w:ascii="Batang" w:eastAsia="Batang" w:hAnsi="Batang" w:cs="Arial"/>
        </w:rPr>
        <w:t xml:space="preserve">, afecta el funcionamiento normal de esta institución, en cuanto que afecta la prestación normal del servicio de público de conciliación y mediación que desarrolla la Unidad “Contravencional y de Resolución Alterna de Conflictos”, ya que desde el día 05 de Noviembre de 2019 hasta el día de hoy (dieciocho días hábiles), el personal de aquella Unidad carece de dirección y supervisión de sus labores por la negativa suya de tomar posesión del cargo; </w:t>
      </w:r>
      <w:r w:rsidR="00691AC8" w:rsidRPr="00094B4E">
        <w:rPr>
          <w:rFonts w:ascii="Batang" w:eastAsia="Batang" w:hAnsi="Batang" w:cs="Arial"/>
          <w:b/>
        </w:rPr>
        <w:t>IV)</w:t>
      </w:r>
      <w:r w:rsidR="00691AC8" w:rsidRPr="00094B4E">
        <w:rPr>
          <w:rFonts w:ascii="Batang" w:eastAsia="Batang" w:hAnsi="Batang" w:cs="Arial"/>
        </w:rPr>
        <w:t xml:space="preserve"> </w:t>
      </w:r>
      <w:r w:rsidR="00920C40" w:rsidRPr="00094B4E">
        <w:rPr>
          <w:rFonts w:ascii="Batang" w:eastAsia="Batang" w:hAnsi="Batang" w:cs="Arial"/>
          <w:b/>
        </w:rPr>
        <w:t xml:space="preserve">Normativa aplicable: </w:t>
      </w:r>
      <w:r w:rsidR="00691AC8" w:rsidRPr="00094B4E">
        <w:rPr>
          <w:rFonts w:ascii="Batang" w:eastAsia="Batang" w:hAnsi="Batang" w:cs="Arial"/>
        </w:rPr>
        <w:t>Que el Art. 52 del Reglamento Interno de Trabajo dispone que “</w:t>
      </w:r>
      <w:r w:rsidR="00691AC8" w:rsidRPr="00094B4E">
        <w:rPr>
          <w:rFonts w:ascii="Batang" w:eastAsia="Batang" w:hAnsi="Batang"/>
          <w:spacing w:val="-3"/>
        </w:rPr>
        <w:t xml:space="preserve">Todas las prohibiciones establecidas por las leyes laborales a los trabajadores son aplicables </w:t>
      </w:r>
      <w:r w:rsidR="00691AC8" w:rsidRPr="00094B4E">
        <w:rPr>
          <w:rFonts w:ascii="Batang" w:eastAsia="Batang" w:hAnsi="Batang"/>
          <w:spacing w:val="-3"/>
        </w:rPr>
        <w:lastRenderedPageBreak/>
        <w:t>a cada miembro del personal de la Municipalidad (…)”; y dentro de las disposiciones aplicables se encuentra e</w:t>
      </w:r>
      <w:r w:rsidR="00691AC8" w:rsidRPr="00094B4E">
        <w:rPr>
          <w:rFonts w:ascii="Batang" w:eastAsia="Batang" w:hAnsi="Batang" w:cs="Arial"/>
        </w:rPr>
        <w:t xml:space="preserve">l Art. 60 de la Ley de la Carrera Administrativa Municipal que dispone </w:t>
      </w:r>
      <w:r w:rsidR="004319FF">
        <w:rPr>
          <w:rFonts w:ascii="Batang" w:eastAsia="Batang" w:hAnsi="Batang" w:cs="Arial"/>
        </w:rPr>
        <w:t xml:space="preserve"> </w:t>
      </w:r>
      <w:r w:rsidR="00691AC8" w:rsidRPr="00094B4E">
        <w:rPr>
          <w:rFonts w:ascii="Batang" w:eastAsia="Batang" w:hAnsi="Batang" w:cs="Arial"/>
        </w:rPr>
        <w:t xml:space="preserve">que: </w:t>
      </w:r>
      <w:r w:rsidR="00691AC8" w:rsidRPr="00094B4E">
        <w:rPr>
          <w:rFonts w:ascii="Batang" w:eastAsia="Batang" w:hAnsi="Batang" w:cs="Arial"/>
          <w:b/>
        </w:rPr>
        <w:t xml:space="preserve">“Son obligaciones </w:t>
      </w:r>
      <w:r w:rsidR="004319FF">
        <w:rPr>
          <w:rFonts w:ascii="Batang" w:eastAsia="Batang" w:hAnsi="Batang" w:cs="Arial"/>
          <w:b/>
        </w:rPr>
        <w:t xml:space="preserve">  </w:t>
      </w:r>
      <w:r w:rsidR="00691AC8" w:rsidRPr="00094B4E">
        <w:rPr>
          <w:rFonts w:ascii="Batang" w:eastAsia="Batang" w:hAnsi="Batang" w:cs="Arial"/>
          <w:b/>
        </w:rPr>
        <w:t>de</w:t>
      </w:r>
      <w:r w:rsidR="004319FF">
        <w:rPr>
          <w:rFonts w:ascii="Batang" w:eastAsia="Batang" w:hAnsi="Batang" w:cs="Arial"/>
          <w:b/>
        </w:rPr>
        <w:t xml:space="preserve">  </w:t>
      </w:r>
      <w:r w:rsidR="00691AC8" w:rsidRPr="00094B4E">
        <w:rPr>
          <w:rFonts w:ascii="Batang" w:eastAsia="Batang" w:hAnsi="Batang" w:cs="Arial"/>
          <w:b/>
        </w:rPr>
        <w:t xml:space="preserve"> los </w:t>
      </w:r>
      <w:r w:rsidR="004319FF">
        <w:rPr>
          <w:rFonts w:ascii="Batang" w:eastAsia="Batang" w:hAnsi="Batang" w:cs="Arial"/>
          <w:b/>
        </w:rPr>
        <w:t xml:space="preserve"> </w:t>
      </w:r>
      <w:r w:rsidR="00691AC8" w:rsidRPr="00094B4E">
        <w:rPr>
          <w:rFonts w:ascii="Batang" w:eastAsia="Batang" w:hAnsi="Batang" w:cs="Arial"/>
          <w:b/>
        </w:rPr>
        <w:t xml:space="preserve">funcionarios </w:t>
      </w:r>
      <w:r w:rsidR="004319FF">
        <w:rPr>
          <w:rFonts w:ascii="Batang" w:eastAsia="Batang" w:hAnsi="Batang" w:cs="Arial"/>
          <w:b/>
        </w:rPr>
        <w:t xml:space="preserve"> </w:t>
      </w:r>
      <w:r w:rsidR="00691AC8" w:rsidRPr="00094B4E">
        <w:rPr>
          <w:rFonts w:ascii="Batang" w:eastAsia="Batang" w:hAnsi="Batang" w:cs="Arial"/>
          <w:b/>
        </w:rPr>
        <w:t>y</w:t>
      </w:r>
      <w:r w:rsidR="004319FF">
        <w:rPr>
          <w:rFonts w:ascii="Batang" w:eastAsia="Batang" w:hAnsi="Batang" w:cs="Arial"/>
          <w:b/>
        </w:rPr>
        <w:t xml:space="preserve"> </w:t>
      </w:r>
      <w:r w:rsidR="00691AC8" w:rsidRPr="00094B4E">
        <w:rPr>
          <w:rFonts w:ascii="Batang" w:eastAsia="Batang" w:hAnsi="Batang" w:cs="Arial"/>
          <w:b/>
        </w:rPr>
        <w:t xml:space="preserve"> empleados </w:t>
      </w:r>
      <w:r w:rsidR="004319FF">
        <w:rPr>
          <w:rFonts w:ascii="Batang" w:eastAsia="Batang" w:hAnsi="Batang" w:cs="Arial"/>
          <w:b/>
        </w:rPr>
        <w:t xml:space="preserve"> </w:t>
      </w:r>
      <w:r w:rsidR="00691AC8" w:rsidRPr="00094B4E">
        <w:rPr>
          <w:rFonts w:ascii="Batang" w:eastAsia="Batang" w:hAnsi="Batang" w:cs="Arial"/>
          <w:b/>
        </w:rPr>
        <w:t xml:space="preserve">de </w:t>
      </w:r>
      <w:r w:rsidR="004319FF">
        <w:rPr>
          <w:rFonts w:ascii="Batang" w:eastAsia="Batang" w:hAnsi="Batang" w:cs="Arial"/>
          <w:b/>
        </w:rPr>
        <w:t xml:space="preserve"> </w:t>
      </w:r>
      <w:r w:rsidR="00691AC8" w:rsidRPr="00094B4E">
        <w:rPr>
          <w:rFonts w:ascii="Batang" w:eastAsia="Batang" w:hAnsi="Batang" w:cs="Arial"/>
          <w:b/>
        </w:rPr>
        <w:t>carrera</w:t>
      </w:r>
      <w:r w:rsidR="00691AC8" w:rsidRPr="00094B4E">
        <w:rPr>
          <w:rFonts w:ascii="Batang" w:eastAsia="Batang" w:hAnsi="Batang" w:cs="Arial"/>
        </w:rPr>
        <w:t xml:space="preserve">, </w:t>
      </w:r>
      <w:r w:rsidR="004319FF">
        <w:rPr>
          <w:rFonts w:ascii="Batang" w:eastAsia="Batang" w:hAnsi="Batang" w:cs="Arial"/>
        </w:rPr>
        <w:t xml:space="preserve"> </w:t>
      </w:r>
      <w:r w:rsidR="00691AC8" w:rsidRPr="00094B4E">
        <w:rPr>
          <w:rFonts w:ascii="Batang" w:eastAsia="Batang" w:hAnsi="Batang" w:cs="Arial"/>
        </w:rPr>
        <w:t xml:space="preserve">las </w:t>
      </w:r>
      <w:r w:rsidR="004319FF">
        <w:rPr>
          <w:rFonts w:ascii="Batang" w:eastAsia="Batang" w:hAnsi="Batang" w:cs="Arial"/>
        </w:rPr>
        <w:t xml:space="preserve"> </w:t>
      </w:r>
      <w:r w:rsidR="00691AC8" w:rsidRPr="00094B4E">
        <w:rPr>
          <w:rFonts w:ascii="Batang" w:eastAsia="Batang" w:hAnsi="Batang" w:cs="Arial"/>
        </w:rPr>
        <w:t xml:space="preserve">siguientes: </w:t>
      </w:r>
      <w:r w:rsidR="00691AC8" w:rsidRPr="00094B4E">
        <w:rPr>
          <w:rFonts w:ascii="Batang" w:eastAsia="Batang" w:hAnsi="Batang" w:cs="Arial"/>
          <w:b/>
        </w:rPr>
        <w:t>1.</w:t>
      </w:r>
      <w:r w:rsidR="00691AC8" w:rsidRPr="00094B4E">
        <w:rPr>
          <w:rFonts w:ascii="Batang" w:eastAsia="Batang" w:hAnsi="Batang" w:cs="Arial"/>
        </w:rPr>
        <w:t xml:space="preserve"> Desempeñar con celo, diligencia y probidad las funciones inherentes a su cargo o empleo y en estricto apego a la Constitución de la República y normativa pertinente; </w:t>
      </w:r>
      <w:r w:rsidR="00691AC8" w:rsidRPr="00094B4E">
        <w:rPr>
          <w:rFonts w:ascii="Batang" w:eastAsia="Batang" w:hAnsi="Batang" w:cs="Arial"/>
          <w:b/>
        </w:rPr>
        <w:t>2.</w:t>
      </w:r>
      <w:r w:rsidR="00691AC8" w:rsidRPr="00094B4E">
        <w:rPr>
          <w:rFonts w:ascii="Batang" w:eastAsia="Batang" w:hAnsi="Batang" w:cs="Arial"/>
        </w:rPr>
        <w:t xml:space="preserve"> Asistir con puntualidad a su trabajo y dedicarse a él durante las horas que corresponda; (…); </w:t>
      </w:r>
      <w:r w:rsidR="00691AC8" w:rsidRPr="00094B4E">
        <w:rPr>
          <w:rFonts w:ascii="Batang" w:eastAsia="Batang" w:hAnsi="Batang" w:cs="Arial"/>
          <w:b/>
        </w:rPr>
        <w:t>6.</w:t>
      </w:r>
      <w:r w:rsidR="00691AC8" w:rsidRPr="00094B4E">
        <w:rPr>
          <w:rFonts w:ascii="Batang" w:eastAsia="Batang" w:hAnsi="Batang" w:cs="Arial"/>
        </w:rPr>
        <w:t xml:space="preserve"> </w:t>
      </w:r>
      <w:r w:rsidR="00691AC8" w:rsidRPr="00094B4E">
        <w:rPr>
          <w:rFonts w:ascii="Batang" w:eastAsia="Batang" w:hAnsi="Batang" w:cs="Arial"/>
          <w:i/>
        </w:rPr>
        <w:t>Respetar con dignidad a sus superiores jerárquicos</w:t>
      </w:r>
      <w:r w:rsidR="00691AC8" w:rsidRPr="00094B4E">
        <w:rPr>
          <w:rFonts w:ascii="Batang" w:eastAsia="Batang" w:hAnsi="Batang" w:cs="Arial"/>
        </w:rPr>
        <w:t>, obedecer sus órdenes en asuntos de trabajo y observar seriedad en el desempeño de su cargo”, lo cual está en armonía con lo previsto en el Art. 31 del</w:t>
      </w:r>
      <w:r w:rsidR="004319FF">
        <w:rPr>
          <w:rFonts w:ascii="Batang" w:eastAsia="Batang" w:hAnsi="Batang" w:cs="Arial"/>
        </w:rPr>
        <w:t xml:space="preserve"> </w:t>
      </w:r>
      <w:r w:rsidR="00691AC8" w:rsidRPr="00094B4E">
        <w:rPr>
          <w:rFonts w:ascii="Batang" w:eastAsia="Batang" w:hAnsi="Batang" w:cs="Arial"/>
        </w:rPr>
        <w:t xml:space="preserve"> Código </w:t>
      </w:r>
      <w:r w:rsidR="004319FF">
        <w:rPr>
          <w:rFonts w:ascii="Batang" w:eastAsia="Batang" w:hAnsi="Batang" w:cs="Arial"/>
        </w:rPr>
        <w:t xml:space="preserve"> </w:t>
      </w:r>
      <w:r w:rsidR="00691AC8" w:rsidRPr="00094B4E">
        <w:rPr>
          <w:rFonts w:ascii="Batang" w:eastAsia="Batang" w:hAnsi="Batang" w:cs="Arial"/>
        </w:rPr>
        <w:t>de Trabajo que establece</w:t>
      </w:r>
      <w:r w:rsidR="004319FF" w:rsidRPr="00094B4E">
        <w:rPr>
          <w:rFonts w:ascii="Batang" w:eastAsia="Batang" w:hAnsi="Batang" w:cs="Arial"/>
        </w:rPr>
        <w:t xml:space="preserve">: </w:t>
      </w:r>
      <w:r w:rsidR="004319FF">
        <w:rPr>
          <w:rFonts w:ascii="Batang" w:eastAsia="Batang" w:hAnsi="Batang" w:cs="Arial"/>
        </w:rPr>
        <w:t>“</w:t>
      </w:r>
      <w:r w:rsidR="00691AC8" w:rsidRPr="00094B4E">
        <w:rPr>
          <w:rFonts w:ascii="Batang" w:eastAsia="Batang" w:hAnsi="Batang" w:cs="Arial"/>
        </w:rPr>
        <w:t>Son</w:t>
      </w:r>
      <w:r w:rsidR="004319FF">
        <w:rPr>
          <w:rFonts w:ascii="Batang" w:eastAsia="Batang" w:hAnsi="Batang" w:cs="Arial"/>
        </w:rPr>
        <w:t xml:space="preserve"> </w:t>
      </w:r>
      <w:r w:rsidR="00691AC8" w:rsidRPr="00094B4E">
        <w:rPr>
          <w:rFonts w:ascii="Batang" w:eastAsia="Batang" w:hAnsi="Batang" w:cs="Arial"/>
        </w:rPr>
        <w:t xml:space="preserve"> obligaciones</w:t>
      </w:r>
      <w:r w:rsidR="004319FF">
        <w:rPr>
          <w:rFonts w:ascii="Batang" w:eastAsia="Batang" w:hAnsi="Batang" w:cs="Arial"/>
        </w:rPr>
        <w:t xml:space="preserve"> </w:t>
      </w:r>
      <w:r w:rsidR="00691AC8" w:rsidRPr="00094B4E">
        <w:rPr>
          <w:rFonts w:ascii="Batang" w:eastAsia="Batang" w:hAnsi="Batang" w:cs="Arial"/>
        </w:rPr>
        <w:t xml:space="preserve"> de </w:t>
      </w:r>
      <w:r w:rsidR="004319FF">
        <w:rPr>
          <w:rFonts w:ascii="Batang" w:eastAsia="Batang" w:hAnsi="Batang" w:cs="Arial"/>
        </w:rPr>
        <w:t xml:space="preserve"> </w:t>
      </w:r>
      <w:r w:rsidR="00691AC8" w:rsidRPr="00094B4E">
        <w:rPr>
          <w:rFonts w:ascii="Batang" w:eastAsia="Batang" w:hAnsi="Batang" w:cs="Arial"/>
        </w:rPr>
        <w:t>los</w:t>
      </w:r>
      <w:r w:rsidR="004319FF">
        <w:rPr>
          <w:rFonts w:ascii="Batang" w:eastAsia="Batang" w:hAnsi="Batang" w:cs="Arial"/>
        </w:rPr>
        <w:t xml:space="preserve"> </w:t>
      </w:r>
      <w:r w:rsidR="00691AC8" w:rsidRPr="00094B4E">
        <w:rPr>
          <w:rFonts w:ascii="Batang" w:eastAsia="Batang" w:hAnsi="Batang" w:cs="Arial"/>
        </w:rPr>
        <w:t xml:space="preserve"> trabajadores:</w:t>
      </w:r>
      <w:r w:rsidR="0014018D" w:rsidRPr="00094B4E">
        <w:rPr>
          <w:rFonts w:ascii="Batang" w:eastAsia="Batang" w:hAnsi="Batang" w:cs="Arial"/>
        </w:rPr>
        <w:t xml:space="preserve"> </w:t>
      </w:r>
      <w:r w:rsidR="00691AC8" w:rsidRPr="00094B4E">
        <w:rPr>
          <w:rFonts w:ascii="Batang" w:eastAsia="Batang" w:hAnsi="Batang" w:cs="Arial"/>
          <w:b/>
        </w:rPr>
        <w:t>1)</w:t>
      </w:r>
      <w:r w:rsidR="00691AC8" w:rsidRPr="00094B4E">
        <w:rPr>
          <w:rFonts w:ascii="Batang" w:eastAsia="Batang" w:hAnsi="Batang" w:cs="Arial"/>
        </w:rPr>
        <w:t xml:space="preserve"> Desempeñar el trabajo convenido. (…); </w:t>
      </w:r>
      <w:r w:rsidR="00691AC8" w:rsidRPr="00094B4E">
        <w:rPr>
          <w:rFonts w:ascii="Batang" w:eastAsia="Batang" w:hAnsi="Batang" w:cs="Arial"/>
          <w:b/>
        </w:rPr>
        <w:t>2)</w:t>
      </w:r>
      <w:r w:rsidR="00691AC8" w:rsidRPr="00094B4E">
        <w:rPr>
          <w:rFonts w:ascii="Batang" w:eastAsia="Batang" w:hAnsi="Batang" w:cs="Arial"/>
        </w:rPr>
        <w:t xml:space="preserve"> </w:t>
      </w:r>
      <w:r w:rsidR="00691AC8" w:rsidRPr="00094B4E">
        <w:rPr>
          <w:rStyle w:val="highlight"/>
          <w:rFonts w:ascii="Batang" w:eastAsia="Batang" w:hAnsi="Batang" w:cs="Arial"/>
          <w:i/>
        </w:rPr>
        <w:t>Obedecer</w:t>
      </w:r>
      <w:r w:rsidR="00691AC8" w:rsidRPr="00094B4E">
        <w:rPr>
          <w:rFonts w:ascii="Batang" w:eastAsia="Batang" w:hAnsi="Batang" w:cs="Arial"/>
          <w:i/>
        </w:rPr>
        <w:t xml:space="preserve"> las instrucciones que reciban del patrono o de sus representantes en lo relativo al desempeño de sus labores</w:t>
      </w:r>
      <w:r w:rsidR="00691AC8" w:rsidRPr="00094B4E">
        <w:rPr>
          <w:rFonts w:ascii="Batang" w:eastAsia="Batang" w:hAnsi="Batang" w:cs="Arial"/>
        </w:rPr>
        <w:t xml:space="preserve">; </w:t>
      </w:r>
      <w:r w:rsidR="00691AC8" w:rsidRPr="00094B4E">
        <w:rPr>
          <w:rFonts w:ascii="Batang" w:eastAsia="Batang" w:hAnsi="Batang" w:cs="Arial"/>
          <w:b/>
        </w:rPr>
        <w:t>3)</w:t>
      </w:r>
      <w:r w:rsidR="00691AC8" w:rsidRPr="00094B4E">
        <w:rPr>
          <w:rFonts w:ascii="Batang" w:eastAsia="Batang" w:hAnsi="Batang" w:cs="Arial"/>
        </w:rPr>
        <w:t xml:space="preserve"> Desempeñar el trabajo con diligencia y eficiencia apropiadas y en la forma, tiempo y lugar convenidos</w:t>
      </w:r>
      <w:r w:rsidR="0014018D" w:rsidRPr="00094B4E">
        <w:rPr>
          <w:rFonts w:ascii="Batang" w:eastAsia="Batang" w:hAnsi="Batang" w:cs="Arial"/>
        </w:rPr>
        <w:t xml:space="preserve"> (..)”; y </w:t>
      </w:r>
      <w:r w:rsidR="0014018D" w:rsidRPr="00094B4E">
        <w:rPr>
          <w:rFonts w:ascii="Batang" w:eastAsia="Batang" w:hAnsi="Batang" w:cs="Arial"/>
          <w:b/>
        </w:rPr>
        <w:t>V)</w:t>
      </w:r>
      <w:r w:rsidR="0014018D" w:rsidRPr="00094B4E">
        <w:rPr>
          <w:rFonts w:ascii="Batang" w:eastAsia="Batang" w:hAnsi="Batang" w:cs="Arial"/>
        </w:rPr>
        <w:t xml:space="preserve"> </w:t>
      </w:r>
      <w:r w:rsidR="00920C40" w:rsidRPr="00094B4E">
        <w:rPr>
          <w:rFonts w:ascii="Batang" w:eastAsia="Batang" w:hAnsi="Batang" w:cs="Arial"/>
          <w:b/>
        </w:rPr>
        <w:t>Acción sancionatoria:</w:t>
      </w:r>
      <w:r w:rsidR="00920C40" w:rsidRPr="00094B4E">
        <w:rPr>
          <w:rFonts w:ascii="Batang" w:eastAsia="Batang" w:hAnsi="Batang" w:cs="Arial"/>
        </w:rPr>
        <w:t xml:space="preserve"> </w:t>
      </w:r>
      <w:r w:rsidR="0014018D" w:rsidRPr="00094B4E">
        <w:rPr>
          <w:rFonts w:ascii="Batang" w:eastAsia="Batang" w:hAnsi="Batang" w:cs="Arial"/>
        </w:rPr>
        <w:t xml:space="preserve">Que a partir de la interpretación de las disposiciones legales antes citadas, el Alcalde Municipal, ordenó comunicarle a la Licenciada </w:t>
      </w:r>
      <w:r w:rsidR="000413DA">
        <w:rPr>
          <w:rFonts w:ascii="Batang" w:eastAsia="Batang" w:hAnsi="Batang" w:cs="Aharoni" w:hint="eastAsia"/>
          <w:noProof/>
          <w:highlight w:val="yellow"/>
          <w:lang w:eastAsia="es-ES"/>
        </w:rPr>
        <w:t>------------</w:t>
      </w:r>
      <w:r w:rsidR="000413DA">
        <w:rPr>
          <w:rFonts w:ascii="Batang" w:eastAsia="Batang" w:hAnsi="Batang" w:cs="Aharoni"/>
          <w:noProof/>
          <w:lang w:eastAsia="es-ES"/>
        </w:rPr>
        <w:t xml:space="preserve"> </w:t>
      </w:r>
      <w:r w:rsidR="0014018D" w:rsidRPr="00094B4E">
        <w:rPr>
          <w:rFonts w:ascii="Batang" w:eastAsia="Batang" w:hAnsi="Batang" w:cs="Arial"/>
        </w:rPr>
        <w:t xml:space="preserve">que, a consecuencia de la desobediencia pública y manifiesta de no acatar la orden de traslado, se expondrá su caso ante el Concejo Municipal de Acajutla a fin de que </w:t>
      </w:r>
      <w:r w:rsidR="006105D8" w:rsidRPr="00094B4E">
        <w:rPr>
          <w:rFonts w:ascii="Batang" w:eastAsia="Batang" w:hAnsi="Batang" w:cs="Arial"/>
        </w:rPr>
        <w:t xml:space="preserve">apruebe </w:t>
      </w:r>
      <w:r w:rsidR="0014018D" w:rsidRPr="00094B4E">
        <w:rPr>
          <w:rFonts w:ascii="Batang" w:eastAsia="Batang" w:hAnsi="Batang" w:cs="Arial"/>
        </w:rPr>
        <w:t xml:space="preserve">iniciar, conforme a derecho, el correspondiente procedimiento judicial </w:t>
      </w:r>
      <w:r w:rsidR="006105D8" w:rsidRPr="00094B4E">
        <w:rPr>
          <w:rFonts w:ascii="Batang" w:eastAsia="Batang" w:hAnsi="Batang" w:cs="Arial"/>
        </w:rPr>
        <w:t xml:space="preserve">solicitando autorización para el </w:t>
      </w:r>
      <w:r w:rsidR="0014018D" w:rsidRPr="00094B4E">
        <w:rPr>
          <w:rFonts w:ascii="Batang" w:eastAsia="Batang" w:hAnsi="Batang" w:cs="Arial"/>
        </w:rPr>
        <w:t>despido</w:t>
      </w:r>
      <w:r w:rsidR="006105D8" w:rsidRPr="00094B4E">
        <w:rPr>
          <w:rFonts w:ascii="Batang" w:eastAsia="Batang" w:hAnsi="Batang" w:cs="Arial"/>
        </w:rPr>
        <w:t xml:space="preserve"> de la referida trabajadora</w:t>
      </w:r>
      <w:r w:rsidR="0014018D" w:rsidRPr="00094B4E">
        <w:rPr>
          <w:rFonts w:ascii="Batang" w:eastAsia="Batang" w:hAnsi="Batang" w:cs="Arial"/>
        </w:rPr>
        <w:t>, sin responsabilidad para el patrono</w:t>
      </w:r>
      <w:r w:rsidR="006105D8" w:rsidRPr="00094B4E">
        <w:rPr>
          <w:rFonts w:ascii="Batang" w:eastAsia="Batang" w:hAnsi="Batang" w:cs="Arial"/>
        </w:rPr>
        <w:t>. Dicha n</w:t>
      </w:r>
      <w:r w:rsidR="0014018D" w:rsidRPr="00094B4E">
        <w:rPr>
          <w:rFonts w:ascii="Batang" w:eastAsia="Batang" w:hAnsi="Batang" w:cs="Arial"/>
        </w:rPr>
        <w:t>otificación evidente</w:t>
      </w:r>
      <w:r w:rsidR="0098321C" w:rsidRPr="00094B4E">
        <w:rPr>
          <w:rFonts w:ascii="Batang" w:eastAsia="Batang" w:hAnsi="Batang" w:cs="Arial"/>
        </w:rPr>
        <w:t>mente</w:t>
      </w:r>
      <w:r w:rsidR="0014018D" w:rsidRPr="00094B4E">
        <w:rPr>
          <w:rFonts w:ascii="Batang" w:eastAsia="Batang" w:hAnsi="Batang" w:cs="Arial"/>
        </w:rPr>
        <w:t xml:space="preserve"> le </w:t>
      </w:r>
      <w:r w:rsidR="006105D8" w:rsidRPr="00094B4E">
        <w:rPr>
          <w:rFonts w:ascii="Batang" w:eastAsia="Batang" w:hAnsi="Batang" w:cs="Arial"/>
        </w:rPr>
        <w:t xml:space="preserve">ha </w:t>
      </w:r>
      <w:r w:rsidR="0014018D" w:rsidRPr="00094B4E">
        <w:rPr>
          <w:rFonts w:ascii="Batang" w:eastAsia="Batang" w:hAnsi="Batang" w:cs="Arial"/>
        </w:rPr>
        <w:t>franquea</w:t>
      </w:r>
      <w:r w:rsidR="006105D8" w:rsidRPr="00094B4E">
        <w:rPr>
          <w:rFonts w:ascii="Batang" w:eastAsia="Batang" w:hAnsi="Batang" w:cs="Arial"/>
        </w:rPr>
        <w:t>do</w:t>
      </w:r>
      <w:r w:rsidR="0014018D" w:rsidRPr="00094B4E">
        <w:rPr>
          <w:rFonts w:ascii="Batang" w:eastAsia="Batang" w:hAnsi="Batang" w:cs="Arial"/>
        </w:rPr>
        <w:t xml:space="preserve"> a la trabajadora, si </w:t>
      </w:r>
      <w:proofErr w:type="gramStart"/>
      <w:r w:rsidR="0014018D" w:rsidRPr="00094B4E">
        <w:rPr>
          <w:rFonts w:ascii="Batang" w:eastAsia="Batang" w:hAnsi="Batang" w:cs="Arial"/>
        </w:rPr>
        <w:t>hubieren</w:t>
      </w:r>
      <w:proofErr w:type="gramEnd"/>
      <w:r w:rsidR="0014018D" w:rsidRPr="00094B4E">
        <w:rPr>
          <w:rFonts w:ascii="Batang" w:eastAsia="Batang" w:hAnsi="Batang" w:cs="Arial"/>
        </w:rPr>
        <w:t xml:space="preserve"> causas justificativas, </w:t>
      </w:r>
      <w:r w:rsidR="0098321C" w:rsidRPr="00094B4E">
        <w:rPr>
          <w:rFonts w:ascii="Batang" w:eastAsia="Batang" w:hAnsi="Batang" w:cs="Arial"/>
        </w:rPr>
        <w:t>la oportunidad de ejercer su defensa</w:t>
      </w:r>
      <w:r w:rsidR="006105D8" w:rsidRPr="00094B4E">
        <w:rPr>
          <w:rFonts w:ascii="Batang" w:eastAsia="Batang" w:hAnsi="Batang" w:cs="Arial"/>
        </w:rPr>
        <w:t>.</w:t>
      </w:r>
      <w:r w:rsidR="00920C40" w:rsidRPr="00094B4E">
        <w:rPr>
          <w:rFonts w:ascii="Batang" w:eastAsia="Batang" w:hAnsi="Batang" w:cs="Arial"/>
        </w:rPr>
        <w:t xml:space="preserve">- </w:t>
      </w:r>
      <w:r w:rsidR="00920C40" w:rsidRPr="00094B4E">
        <w:rPr>
          <w:rFonts w:ascii="Batang" w:eastAsia="Batang" w:hAnsi="Batang" w:cs="Arial"/>
          <w:b/>
        </w:rPr>
        <w:t>Por tanto</w:t>
      </w:r>
      <w:r w:rsidR="00920C40" w:rsidRPr="00094B4E">
        <w:rPr>
          <w:rFonts w:ascii="Batang" w:eastAsia="Batang" w:hAnsi="Batang" w:cs="Arial"/>
        </w:rPr>
        <w:t xml:space="preserve">, con base en las disposiciones legales y consideraciones antes relacionadas, </w:t>
      </w:r>
      <w:r w:rsidR="00F11E32" w:rsidRPr="00094B4E">
        <w:rPr>
          <w:rFonts w:ascii="Batang" w:eastAsia="Batang" w:hAnsi="Batang" w:cs="Arial"/>
        </w:rPr>
        <w:t xml:space="preserve">con tres abstenciones y nueve votos a favor, </w:t>
      </w:r>
      <w:r w:rsidRPr="00094B4E">
        <w:rPr>
          <w:rFonts w:ascii="Batang" w:eastAsia="Batang" w:hAnsi="Batang" w:cs="Arial"/>
        </w:rPr>
        <w:t>esta Municipalidad</w:t>
      </w:r>
      <w:r w:rsidR="00F11E32" w:rsidRPr="00094B4E">
        <w:rPr>
          <w:rFonts w:ascii="Batang" w:eastAsia="Batang" w:hAnsi="Batang" w:cs="Arial"/>
          <w:b/>
        </w:rPr>
        <w:t xml:space="preserve"> por mayoría </w:t>
      </w:r>
      <w:r w:rsidRPr="00094B4E">
        <w:rPr>
          <w:rFonts w:ascii="Batang" w:eastAsia="Batang" w:hAnsi="Batang" w:cs="Arial"/>
          <w:b/>
        </w:rPr>
        <w:t>ACUERDA:</w:t>
      </w:r>
      <w:r w:rsidRPr="00094B4E">
        <w:rPr>
          <w:rFonts w:ascii="Batang" w:eastAsia="Batang" w:hAnsi="Batang" w:cs="Arial"/>
        </w:rPr>
        <w:t xml:space="preserve"> </w:t>
      </w:r>
      <w:r w:rsidR="004A19DA">
        <w:rPr>
          <w:rFonts w:ascii="Batang" w:eastAsia="Batang" w:hAnsi="Batang" w:cs="Arial"/>
        </w:rPr>
        <w:t xml:space="preserve">1) </w:t>
      </w:r>
      <w:r w:rsidRPr="00094B4E">
        <w:rPr>
          <w:rFonts w:ascii="Batang" w:eastAsia="Batang" w:hAnsi="Batang" w:cs="Arial"/>
        </w:rPr>
        <w:t>Promover proceso de</w:t>
      </w:r>
      <w:r w:rsidRPr="00094B4E">
        <w:rPr>
          <w:rFonts w:ascii="Batang" w:eastAsia="Batang" w:hAnsi="Batang" w:cs="Arial"/>
          <w:b/>
        </w:rPr>
        <w:t xml:space="preserve"> </w:t>
      </w:r>
      <w:r w:rsidRPr="00094B4E">
        <w:rPr>
          <w:rFonts w:ascii="Batang" w:eastAsia="Batang" w:hAnsi="Batang" w:cs="Arial"/>
        </w:rPr>
        <w:t>despido con causa justificada, y sin responsabilidad para el patrono, contra la Lic</w:t>
      </w:r>
      <w:r w:rsidR="006105D8" w:rsidRPr="00094B4E">
        <w:rPr>
          <w:rFonts w:ascii="Batang" w:eastAsia="Batang" w:hAnsi="Batang" w:cs="Arial"/>
        </w:rPr>
        <w:t>enciada</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Pr="00094B4E">
        <w:rPr>
          <w:rFonts w:ascii="Batang" w:eastAsia="Batang" w:hAnsi="Batang" w:cs="Arial"/>
        </w:rPr>
        <w:t>, por desobediencia pública y manifiesta a la orden de traslado del cargo de “Asistente</w:t>
      </w:r>
      <w:r w:rsidR="004A19DA">
        <w:rPr>
          <w:rFonts w:ascii="Batang" w:eastAsia="Batang" w:hAnsi="Batang" w:cs="Arial"/>
        </w:rPr>
        <w:t>”</w:t>
      </w:r>
      <w:r w:rsidRPr="00094B4E">
        <w:rPr>
          <w:rFonts w:ascii="Batang" w:eastAsia="Batang" w:hAnsi="Batang" w:cs="Arial"/>
        </w:rPr>
        <w:t xml:space="preserve"> de la Unidad Jurídica Municipal al cargo de Dele</w:t>
      </w:r>
      <w:r w:rsidR="004A19DA">
        <w:rPr>
          <w:rFonts w:ascii="Batang" w:eastAsia="Batang" w:hAnsi="Batang" w:cs="Arial"/>
        </w:rPr>
        <w:t>gada Contravencional Municipal. 2) S</w:t>
      </w:r>
      <w:r w:rsidR="006159BC" w:rsidRPr="00094B4E">
        <w:rPr>
          <w:rFonts w:ascii="Batang" w:eastAsia="Batang" w:hAnsi="Batang" w:cs="Arial"/>
        </w:rPr>
        <w:t>olicitar</w:t>
      </w:r>
      <w:r w:rsidR="004A19DA">
        <w:rPr>
          <w:rFonts w:ascii="Batang" w:eastAsia="Batang" w:hAnsi="Batang" w:cs="Arial"/>
        </w:rPr>
        <w:t xml:space="preserve"> </w:t>
      </w:r>
      <w:r w:rsidR="006105D8" w:rsidRPr="00094B4E">
        <w:rPr>
          <w:rFonts w:ascii="Batang" w:eastAsia="Batang" w:hAnsi="Batang" w:cs="Arial"/>
        </w:rPr>
        <w:t>al respectivo operador judicial que</w:t>
      </w:r>
      <w:r w:rsidR="004A19DA">
        <w:rPr>
          <w:rFonts w:ascii="Batang" w:eastAsia="Batang" w:hAnsi="Batang" w:cs="Arial"/>
        </w:rPr>
        <w:t>,</w:t>
      </w:r>
      <w:r w:rsidR="006105D8" w:rsidRPr="00094B4E">
        <w:rPr>
          <w:rFonts w:ascii="Batang" w:eastAsia="Batang" w:hAnsi="Batang" w:cs="Arial"/>
        </w:rPr>
        <w:t xml:space="preserve"> como medida cautelar de carácter provisional</w:t>
      </w:r>
      <w:r w:rsidR="004A19DA">
        <w:rPr>
          <w:rFonts w:ascii="Batang" w:eastAsia="Batang" w:hAnsi="Batang" w:cs="Arial"/>
        </w:rPr>
        <w:t xml:space="preserve">, y </w:t>
      </w:r>
      <w:r w:rsidR="004A19DA" w:rsidRPr="00094B4E">
        <w:rPr>
          <w:rFonts w:ascii="Batang" w:eastAsia="Batang" w:hAnsi="Batang" w:cs="Arial"/>
        </w:rPr>
        <w:t>a fin de no incurrir en el pago de sueldos durante el transcurso del trámite</w:t>
      </w:r>
      <w:r w:rsidR="004A19DA">
        <w:rPr>
          <w:rFonts w:ascii="Batang" w:eastAsia="Batang" w:hAnsi="Batang" w:cs="Arial"/>
        </w:rPr>
        <w:t>, autorice</w:t>
      </w:r>
      <w:r w:rsidR="006159BC" w:rsidRPr="00094B4E">
        <w:rPr>
          <w:rFonts w:ascii="Batang" w:eastAsia="Batang" w:hAnsi="Batang" w:cs="Arial"/>
        </w:rPr>
        <w:t xml:space="preserve"> la suspensión previa de</w:t>
      </w:r>
      <w:r w:rsidR="006105D8" w:rsidRPr="00094B4E">
        <w:rPr>
          <w:rFonts w:ascii="Batang" w:eastAsia="Batang" w:hAnsi="Batang" w:cs="Arial"/>
        </w:rPr>
        <w:t xml:space="preserve"> </w:t>
      </w:r>
      <w:r w:rsidR="006159BC" w:rsidRPr="00094B4E">
        <w:rPr>
          <w:rFonts w:ascii="Batang" w:eastAsia="Batang" w:hAnsi="Batang" w:cs="Arial"/>
        </w:rPr>
        <w:t>l</w:t>
      </w:r>
      <w:r w:rsidR="006105D8" w:rsidRPr="00094B4E">
        <w:rPr>
          <w:rFonts w:ascii="Batang" w:eastAsia="Batang" w:hAnsi="Batang" w:cs="Arial"/>
        </w:rPr>
        <w:t>a trabajadora</w:t>
      </w:r>
      <w:r w:rsidR="006159BC" w:rsidRPr="00094B4E">
        <w:rPr>
          <w:rFonts w:ascii="Batang" w:eastAsia="Batang" w:hAnsi="Batang" w:cs="Arial"/>
        </w:rPr>
        <w:t xml:space="preserve"> mientras </w:t>
      </w:r>
      <w:r w:rsidR="006105D8" w:rsidRPr="00094B4E">
        <w:rPr>
          <w:rFonts w:ascii="Batang" w:eastAsia="Batang" w:hAnsi="Batang" w:cs="Arial"/>
        </w:rPr>
        <w:t xml:space="preserve">no sea ejecutoriada la </w:t>
      </w:r>
      <w:r w:rsidR="006159BC" w:rsidRPr="00094B4E">
        <w:rPr>
          <w:rFonts w:ascii="Batang" w:eastAsia="Batang" w:hAnsi="Batang" w:cs="Arial"/>
        </w:rPr>
        <w:t>res</w:t>
      </w:r>
      <w:r w:rsidR="006105D8" w:rsidRPr="00094B4E">
        <w:rPr>
          <w:rFonts w:ascii="Batang" w:eastAsia="Batang" w:hAnsi="Batang" w:cs="Arial"/>
        </w:rPr>
        <w:t>olución definitiva que se pronuncie en el res</w:t>
      </w:r>
      <w:r w:rsidR="006159BC" w:rsidRPr="00094B4E">
        <w:rPr>
          <w:rFonts w:ascii="Batang" w:eastAsia="Batang" w:hAnsi="Batang" w:cs="Arial"/>
        </w:rPr>
        <w:t>pectivo procedimiento</w:t>
      </w:r>
      <w:r w:rsidR="006105D8" w:rsidRPr="00094B4E">
        <w:rPr>
          <w:rFonts w:ascii="Batang" w:eastAsia="Batang" w:hAnsi="Batang" w:cs="Arial"/>
        </w:rPr>
        <w:t xml:space="preserve"> judicial</w:t>
      </w:r>
      <w:r w:rsidR="006159BC" w:rsidRPr="00094B4E">
        <w:rPr>
          <w:rFonts w:ascii="Batang" w:eastAsia="Batang" w:hAnsi="Batang" w:cs="Arial"/>
        </w:rPr>
        <w:t xml:space="preserve">, </w:t>
      </w:r>
      <w:r w:rsidR="006105D8" w:rsidRPr="00094B4E">
        <w:rPr>
          <w:rFonts w:ascii="Batang" w:eastAsia="Batang" w:hAnsi="Batang" w:cs="Arial"/>
        </w:rPr>
        <w:t>esto</w:t>
      </w:r>
      <w:r w:rsidR="006159BC" w:rsidRPr="00094B4E">
        <w:rPr>
          <w:rFonts w:ascii="Batang" w:eastAsia="Batang" w:hAnsi="Batang" w:cs="Arial"/>
        </w:rPr>
        <w:t xml:space="preserve">.- </w:t>
      </w:r>
      <w:r w:rsidR="00CE79E4" w:rsidRPr="00094B4E">
        <w:rPr>
          <w:rFonts w:ascii="Batang" w:eastAsia="Batang" w:hAnsi="Batang" w:cs="Arial"/>
        </w:rPr>
        <w:t>Certifíquese.</w:t>
      </w:r>
      <w:r w:rsidR="00920C40" w:rsidRPr="00094B4E">
        <w:rPr>
          <w:rFonts w:ascii="Batang" w:eastAsia="Batang" w:hAnsi="Batang" w:cs="Arial"/>
        </w:rPr>
        <w:t>-</w:t>
      </w:r>
      <w:r w:rsidR="000413DA">
        <w:rPr>
          <w:rFonts w:ascii="Batang" w:eastAsia="Batang" w:hAnsi="Batang" w:cs="Arial"/>
        </w:rPr>
        <w:t xml:space="preserve"> </w:t>
      </w:r>
      <w:r w:rsidRPr="00094B4E">
        <w:rPr>
          <w:rFonts w:ascii="Batang" w:eastAsia="Batang" w:hAnsi="Batang"/>
          <w:b/>
        </w:rPr>
        <w:t>Nota:</w:t>
      </w:r>
      <w:r w:rsidRPr="00094B4E">
        <w:rPr>
          <w:rFonts w:ascii="Batang" w:eastAsia="Batang" w:hAnsi="Batang"/>
        </w:rPr>
        <w:t xml:space="preserve"> Se hace constar que</w:t>
      </w:r>
      <w:r w:rsidR="00920C40" w:rsidRPr="00094B4E">
        <w:rPr>
          <w:rFonts w:ascii="Batang" w:eastAsia="Batang" w:hAnsi="Batang"/>
        </w:rPr>
        <w:t xml:space="preserve"> los señores </w:t>
      </w:r>
      <w:r w:rsidR="00920C40" w:rsidRPr="00094B4E">
        <w:rPr>
          <w:rFonts w:ascii="Batang" w:eastAsia="Batang" w:hAnsi="Batang"/>
          <w:noProof/>
          <w:lang w:eastAsia="es-ES"/>
        </w:rPr>
        <w:t>(6ª., 7º., y 10º. Reg. Prop.)</w:t>
      </w:r>
      <w:r w:rsidRPr="00094B4E">
        <w:rPr>
          <w:rFonts w:ascii="Batang" w:eastAsia="Batang" w:hAnsi="Batang"/>
        </w:rPr>
        <w:t xml:space="preserve">, </w:t>
      </w:r>
      <w:r w:rsidR="00920C40" w:rsidRPr="00094B4E">
        <w:rPr>
          <w:rFonts w:ascii="Batang" w:eastAsia="Batang" w:hAnsi="Batang"/>
          <w:b/>
        </w:rPr>
        <w:t>se abstuvieron de votar</w:t>
      </w:r>
      <w:r w:rsidR="00920C40" w:rsidRPr="00094B4E">
        <w:rPr>
          <w:rFonts w:ascii="Batang" w:eastAsia="Batang" w:hAnsi="Batang"/>
        </w:rPr>
        <w:t xml:space="preserve"> </w:t>
      </w:r>
      <w:r w:rsidR="0039156A" w:rsidRPr="00094B4E">
        <w:rPr>
          <w:rFonts w:ascii="Batang" w:eastAsia="Batang" w:hAnsi="Batang"/>
        </w:rPr>
        <w:t xml:space="preserve">con relación al Acuerdo No. 09 que antecede, por medio del cual se decidió solicitar autorización judicial para el </w:t>
      </w:r>
      <w:r w:rsidR="0039156A" w:rsidRPr="00094B4E">
        <w:rPr>
          <w:rFonts w:ascii="Batang" w:eastAsia="Batang" w:hAnsi="Batang" w:cs="Arial"/>
        </w:rPr>
        <w:t xml:space="preserve">despido con causa justificada, y sin responsabilidad para el patrono, </w:t>
      </w:r>
      <w:r w:rsidR="0039156A" w:rsidRPr="00094B4E">
        <w:rPr>
          <w:rFonts w:ascii="Batang" w:eastAsia="Batang" w:hAnsi="Batang" w:cs="Arial"/>
        </w:rPr>
        <w:lastRenderedPageBreak/>
        <w:t>contra la</w:t>
      </w:r>
      <w:r w:rsidR="000413DA">
        <w:rPr>
          <w:rFonts w:ascii="Batang" w:eastAsia="Batang" w:hAnsi="Batang" w:cs="Arial"/>
        </w:rPr>
        <w:t xml:space="preserve"> </w:t>
      </w:r>
      <w:r w:rsidR="000413DA">
        <w:rPr>
          <w:rFonts w:ascii="Batang" w:eastAsia="Batang" w:hAnsi="Batang" w:cs="Aharoni" w:hint="eastAsia"/>
          <w:noProof/>
          <w:highlight w:val="yellow"/>
          <w:lang w:eastAsia="es-ES"/>
        </w:rPr>
        <w:t>------------</w:t>
      </w:r>
      <w:r w:rsidRPr="00094B4E">
        <w:rPr>
          <w:rFonts w:ascii="Batang" w:eastAsia="Batang" w:hAnsi="Batang" w:cs="Arial"/>
        </w:rPr>
        <w:t>.</w:t>
      </w:r>
      <w:r w:rsidR="006105D8" w:rsidRPr="00094B4E">
        <w:rPr>
          <w:rFonts w:ascii="Batang" w:eastAsia="Batang" w:hAnsi="Batang" w:cs="Arial"/>
        </w:rPr>
        <w:t>-----</w:t>
      </w:r>
      <w:r w:rsidR="00094B4E">
        <w:rPr>
          <w:rFonts w:ascii="Batang" w:eastAsia="Batang" w:hAnsi="Batang" w:cs="Arial"/>
        </w:rPr>
        <w:t>------------------</w:t>
      </w:r>
      <w:r w:rsidR="000413DA">
        <w:rPr>
          <w:rFonts w:ascii="Batang" w:eastAsia="Batang" w:hAnsi="Batang" w:cs="Arial"/>
        </w:rPr>
        <w:t>-------------------</w:t>
      </w:r>
    </w:p>
    <w:p w:rsidR="00CE79E4" w:rsidRPr="00094B4E" w:rsidRDefault="00CE79E4" w:rsidP="000413DA">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4319FF">
        <w:rPr>
          <w:rFonts w:ascii="Batang" w:eastAsia="Batang" w:hAnsi="Batang"/>
          <w:b/>
          <w:noProof/>
          <w:color w:val="000000" w:themeColor="text1"/>
          <w:szCs w:val="24"/>
          <w:lang w:eastAsia="es-ES"/>
        </w:rPr>
        <w:t>ACUERDO NÚMERO DIEZ.-</w:t>
      </w:r>
      <w:r w:rsidRPr="004319FF">
        <w:rPr>
          <w:rFonts w:ascii="Batang" w:eastAsia="Batang" w:hAnsi="Batang"/>
          <w:noProof/>
          <w:color w:val="000000" w:themeColor="text1"/>
          <w:szCs w:val="24"/>
          <w:lang w:eastAsia="es-ES"/>
        </w:rPr>
        <w:t xml:space="preserve"> </w:t>
      </w:r>
      <w:r w:rsidRPr="004319FF">
        <w:rPr>
          <w:rFonts w:ascii="Batang" w:eastAsia="Batang" w:hAnsi="Batang" w:cs="Arial"/>
          <w:color w:val="000000" w:themeColor="text1"/>
          <w:szCs w:val="24"/>
        </w:rPr>
        <w:t xml:space="preserve">El Concejo Municipal de Acajutla, Departamento de Sonsonate, en uso de las facultades legales que le confiere </w:t>
      </w:r>
      <w:r w:rsidRPr="004319FF">
        <w:rPr>
          <w:rFonts w:ascii="Batang" w:eastAsia="Batang" w:hAnsi="Batang" w:cs="Arial"/>
          <w:color w:val="000000" w:themeColor="text1"/>
          <w:szCs w:val="24"/>
          <w:lang w:val="es-MX"/>
        </w:rPr>
        <w:t>e</w:t>
      </w:r>
      <w:r w:rsidRPr="004319FF">
        <w:rPr>
          <w:rFonts w:ascii="Batang" w:eastAsia="Batang" w:hAnsi="Batang" w:cs="Arial"/>
          <w:color w:val="000000" w:themeColor="text1"/>
          <w:szCs w:val="24"/>
        </w:rPr>
        <w:t>l Código Municipal,</w:t>
      </w:r>
      <w:r w:rsidR="00094B4E" w:rsidRPr="004319FF">
        <w:rPr>
          <w:rFonts w:ascii="Batang" w:eastAsia="Batang" w:hAnsi="Batang" w:cs="Arial"/>
          <w:iCs/>
          <w:color w:val="000000" w:themeColor="text1"/>
          <w:szCs w:val="24"/>
        </w:rPr>
        <w:t xml:space="preserve"> </w:t>
      </w:r>
      <w:r w:rsidR="004319FF">
        <w:rPr>
          <w:rFonts w:ascii="Batang" w:eastAsia="Batang" w:hAnsi="Batang" w:cs="Arial"/>
          <w:iCs/>
          <w:color w:val="000000" w:themeColor="text1"/>
          <w:szCs w:val="24"/>
        </w:rPr>
        <w:t xml:space="preserve">y </w:t>
      </w:r>
      <w:r w:rsidR="004319FF" w:rsidRPr="004319FF">
        <w:rPr>
          <w:rFonts w:ascii="Batang" w:eastAsia="Batang" w:hAnsi="Batang" w:cs="Arial"/>
          <w:b/>
          <w:iCs/>
          <w:color w:val="000000" w:themeColor="text1"/>
          <w:szCs w:val="24"/>
        </w:rPr>
        <w:t>CONSIDERANDO:</w:t>
      </w:r>
      <w:r w:rsidR="004319FF">
        <w:rPr>
          <w:rFonts w:ascii="Batang" w:eastAsia="Batang" w:hAnsi="Batang" w:cs="Arial"/>
          <w:iCs/>
          <w:color w:val="000000" w:themeColor="text1"/>
          <w:szCs w:val="24"/>
        </w:rPr>
        <w:t xml:space="preserve"> Que es necesario contar con infraestructura en espacios públicos municipales que contribuya al fomento del turismo local y al fortalecimiento del emprendedurismo, y por ende al mejoramiento de la economía local, esta Municipalidad </w:t>
      </w:r>
      <w:r w:rsidRPr="004319FF">
        <w:rPr>
          <w:rFonts w:ascii="Batang" w:eastAsia="Batang" w:hAnsi="Batang" w:cs="Arial"/>
          <w:b/>
          <w:color w:val="000000" w:themeColor="text1"/>
          <w:szCs w:val="24"/>
        </w:rPr>
        <w:t xml:space="preserve">por </w:t>
      </w:r>
      <w:r w:rsidR="004319FF" w:rsidRPr="004319FF">
        <w:rPr>
          <w:rFonts w:ascii="Batang" w:eastAsia="Batang" w:hAnsi="Batang" w:cs="Arial"/>
          <w:b/>
          <w:color w:val="000000" w:themeColor="text1"/>
          <w:szCs w:val="24"/>
        </w:rPr>
        <w:t xml:space="preserve">unanimidad </w:t>
      </w:r>
      <w:r w:rsidRPr="004319FF">
        <w:rPr>
          <w:rFonts w:ascii="Batang" w:eastAsia="Batang" w:hAnsi="Batang" w:cs="Arial"/>
          <w:b/>
          <w:color w:val="000000" w:themeColor="text1"/>
          <w:szCs w:val="24"/>
        </w:rPr>
        <w:t xml:space="preserve">ACUERDA: </w:t>
      </w:r>
      <w:r w:rsidRPr="004319FF">
        <w:rPr>
          <w:rFonts w:ascii="Batang" w:eastAsia="Batang" w:hAnsi="Batang" w:cs="Arial"/>
          <w:color w:val="000000" w:themeColor="text1"/>
          <w:szCs w:val="24"/>
        </w:rPr>
        <w:t xml:space="preserve">Priorizar el diseño del Proyecto </w:t>
      </w:r>
      <w:r w:rsidRPr="004319FF">
        <w:rPr>
          <w:rFonts w:ascii="Batang" w:eastAsia="Batang" w:hAnsi="Batang" w:cs="Arial"/>
          <w:b/>
          <w:color w:val="000000" w:themeColor="text1"/>
          <w:szCs w:val="24"/>
        </w:rPr>
        <w:t>“Construcción de Plaza Acajutla</w:t>
      </w:r>
      <w:r w:rsidR="008D4D3C" w:rsidRPr="004319FF">
        <w:rPr>
          <w:rFonts w:ascii="Batang" w:eastAsia="Batang" w:hAnsi="Batang" w:cs="Arial"/>
          <w:color w:val="000000" w:themeColor="text1"/>
          <w:szCs w:val="24"/>
        </w:rPr>
        <w:t>”</w:t>
      </w:r>
      <w:r w:rsidRPr="004319FF">
        <w:rPr>
          <w:rFonts w:ascii="Batang" w:eastAsia="Batang" w:hAnsi="Batang" w:cs="Arial"/>
          <w:color w:val="000000" w:themeColor="text1"/>
          <w:szCs w:val="24"/>
        </w:rPr>
        <w:t xml:space="preserve">, </w:t>
      </w:r>
      <w:r w:rsidR="008D4D3C" w:rsidRPr="004319FF">
        <w:rPr>
          <w:rFonts w:ascii="Batang" w:eastAsia="Batang" w:hAnsi="Batang" w:cs="Arial"/>
          <w:color w:val="000000" w:themeColor="text1"/>
          <w:szCs w:val="24"/>
        </w:rPr>
        <w:t xml:space="preserve">ubicada contiguo a final Avenida Miramar, </w:t>
      </w:r>
      <w:r w:rsidRPr="004319FF">
        <w:rPr>
          <w:rFonts w:ascii="Batang" w:eastAsia="Batang" w:hAnsi="Batang" w:cs="Arial"/>
          <w:color w:val="000000" w:themeColor="text1"/>
          <w:szCs w:val="24"/>
        </w:rPr>
        <w:t>Barrio Las Peñas, Municipio de Acajutla, Departamento de Sonsonate</w:t>
      </w:r>
      <w:r w:rsidR="008D4D3C" w:rsidRPr="004319FF">
        <w:rPr>
          <w:rFonts w:ascii="Batang" w:eastAsia="Batang" w:hAnsi="Batang" w:cs="Arial"/>
          <w:color w:val="000000" w:themeColor="text1"/>
          <w:szCs w:val="24"/>
        </w:rPr>
        <w:t>, a ejecutarse el año próximo y a financiarse con recursos FODES 75% del Presupuesto Municipal del ejercicio fiscal dos mil veinte</w:t>
      </w:r>
      <w:r w:rsidRPr="004319FF">
        <w:rPr>
          <w:rFonts w:ascii="Batang" w:eastAsia="Batang" w:hAnsi="Batang" w:cs="Arial"/>
          <w:color w:val="000000" w:themeColor="text1"/>
          <w:szCs w:val="24"/>
        </w:rPr>
        <w:t xml:space="preserve">; y al efecto, facultar al Alcalde Municipal para que, por medio de la </w:t>
      </w:r>
      <w:r w:rsidRPr="004319FF">
        <w:rPr>
          <w:rFonts w:ascii="Batang" w:eastAsia="Batang" w:hAnsi="Batang" w:cs="Arial"/>
          <w:iCs/>
          <w:color w:val="000000" w:themeColor="text1"/>
          <w:szCs w:val="24"/>
          <w:lang w:val="es-MX"/>
        </w:rPr>
        <w:t xml:space="preserve">Unidad de Adquisiciones y Contrataciones </w:t>
      </w:r>
      <w:r w:rsidRPr="004319FF">
        <w:rPr>
          <w:rFonts w:ascii="Batang" w:eastAsia="Batang" w:hAnsi="Batang" w:cs="Arial"/>
          <w:color w:val="000000" w:themeColor="text1"/>
          <w:szCs w:val="24"/>
        </w:rPr>
        <w:t xml:space="preserve">(UACI) y con el apoyo de la Unidad de Desarrollo Urbanos y Proyectos de esta Alcaldía Municipal, desarrolle por </w:t>
      </w:r>
      <w:r w:rsidRPr="004319FF">
        <w:rPr>
          <w:rFonts w:ascii="Batang" w:eastAsia="Batang" w:hAnsi="Batang" w:cs="Arial"/>
          <w:b/>
          <w:color w:val="000000" w:themeColor="text1"/>
          <w:szCs w:val="24"/>
        </w:rPr>
        <w:t>sistema de libre gestión</w:t>
      </w:r>
      <w:r w:rsidRPr="004319FF">
        <w:rPr>
          <w:rFonts w:ascii="Batang" w:eastAsia="Batang" w:hAnsi="Batang" w:cs="Arial"/>
          <w:color w:val="000000" w:themeColor="text1"/>
          <w:szCs w:val="24"/>
        </w:rPr>
        <w:t>, el proceso de convocatoria y selección de servicios profesionales de diseño d</w:t>
      </w:r>
      <w:r w:rsidRPr="004319FF">
        <w:rPr>
          <w:rFonts w:ascii="Batang" w:eastAsia="Batang" w:hAnsi="Batang" w:cs="Arial"/>
          <w:szCs w:val="24"/>
        </w:rPr>
        <w:t xml:space="preserve">e la obra proyectada; </w:t>
      </w:r>
      <w:r w:rsidRPr="004319FF">
        <w:rPr>
          <w:rFonts w:ascii="Batang" w:eastAsia="Batang" w:hAnsi="Batang" w:cs="Aharoni"/>
          <w:iCs/>
          <w:color w:val="000000" w:themeColor="text1"/>
          <w:szCs w:val="24"/>
        </w:rPr>
        <w:t>y oportunamente presente ante este pleno el cuadro comparativo de ofertas y el correspondiente dictamen o recomendación de adjudicación</w:t>
      </w:r>
      <w:r w:rsidRPr="004319FF">
        <w:rPr>
          <w:rFonts w:ascii="Batang" w:eastAsia="Batang" w:hAnsi="Batang" w:cs="Arial"/>
          <w:color w:val="000000" w:themeColor="text1"/>
          <w:szCs w:val="24"/>
        </w:rPr>
        <w:t>.-Certifíquese.-</w:t>
      </w:r>
      <w:r w:rsidR="00094B4E" w:rsidRPr="004319FF">
        <w:rPr>
          <w:rFonts w:ascii="Batang" w:eastAsia="Batang" w:hAnsi="Batang" w:cs="Arial"/>
          <w:color w:val="000000" w:themeColor="text1"/>
          <w:szCs w:val="24"/>
        </w:rPr>
        <w:t>-------</w:t>
      </w:r>
      <w:r w:rsidR="004319FF">
        <w:rPr>
          <w:rFonts w:ascii="Batang" w:eastAsia="Batang" w:hAnsi="Batang" w:cs="Arial"/>
          <w:color w:val="000000" w:themeColor="text1"/>
          <w:szCs w:val="24"/>
        </w:rPr>
        <w:t>--------------------------------------------</w:t>
      </w:r>
    </w:p>
    <w:p w:rsidR="00726069" w:rsidRPr="00144F5E" w:rsidRDefault="00FA4FE4" w:rsidP="000413DA">
      <w:pPr>
        <w:shd w:val="clear" w:color="auto" w:fill="FFFFFF" w:themeFill="background1"/>
        <w:autoSpaceDE w:val="0"/>
        <w:autoSpaceDN w:val="0"/>
        <w:adjustRightInd w:val="0"/>
        <w:snapToGrid w:val="0"/>
        <w:spacing w:line="300" w:lineRule="auto"/>
        <w:jc w:val="both"/>
        <w:rPr>
          <w:rFonts w:ascii="Batang" w:eastAsia="Batang" w:hAnsi="Batang"/>
          <w:noProof/>
          <w:lang w:eastAsia="es-ES"/>
        </w:rPr>
      </w:pPr>
      <w:r w:rsidRPr="00144F5E">
        <w:rPr>
          <w:rFonts w:ascii="Batang" w:eastAsia="Batang" w:hAnsi="Batang"/>
          <w:b/>
          <w:noProof/>
          <w:lang w:eastAsia="es-ES"/>
        </w:rPr>
        <w:t>ACUERDO NÚMERO ONCE.-</w:t>
      </w:r>
      <w:r w:rsidRPr="00144F5E">
        <w:rPr>
          <w:rFonts w:ascii="Batang" w:eastAsia="Batang" w:hAnsi="Batang"/>
          <w:noProof/>
          <w:lang w:eastAsia="es-ES"/>
        </w:rPr>
        <w:t xml:space="preserve"> </w:t>
      </w:r>
      <w:r w:rsidRPr="00144F5E">
        <w:rPr>
          <w:rFonts w:ascii="Batang" w:eastAsia="Batang" w:hAnsi="Batang" w:cs="Arial"/>
        </w:rPr>
        <w:t xml:space="preserve">El Concejo Municipal de Acajutla, Departamento de Sonsonate, en uso de las facultades legales que le confiere </w:t>
      </w:r>
      <w:r w:rsidRPr="00144F5E">
        <w:rPr>
          <w:rFonts w:ascii="Batang" w:eastAsia="Batang" w:hAnsi="Batang" w:cs="Arial"/>
          <w:lang w:val="es-MX"/>
        </w:rPr>
        <w:t>e</w:t>
      </w:r>
      <w:r w:rsidRPr="00144F5E">
        <w:rPr>
          <w:rFonts w:ascii="Batang" w:eastAsia="Batang" w:hAnsi="Batang" w:cs="Arial"/>
        </w:rPr>
        <w:t xml:space="preserve">l Código Municipal, la Ley de Creación del FODES, y su Reglamento, y la Ley de Adquisiciones y Contrataciones de la Administración Pública (LACAP), y su Reglamento, y </w:t>
      </w:r>
      <w:r w:rsidRPr="00144F5E">
        <w:rPr>
          <w:rFonts w:ascii="Batang" w:eastAsia="Batang" w:hAnsi="Batang" w:cs="Arial"/>
          <w:b/>
        </w:rPr>
        <w:t>CONSIDERANDO:</w:t>
      </w:r>
      <w:r w:rsidRPr="00144F5E">
        <w:rPr>
          <w:rFonts w:ascii="Batang" w:eastAsia="Batang" w:hAnsi="Batang" w:cs="Arial"/>
        </w:rPr>
        <w:t xml:space="preserve"> Que se ha desarrollado el proceso de libre gestión para la contratación de</w:t>
      </w:r>
      <w:r w:rsidR="00726069" w:rsidRPr="00144F5E">
        <w:rPr>
          <w:rFonts w:ascii="Batang" w:eastAsia="Batang" w:hAnsi="Batang" w:cs="Arial"/>
        </w:rPr>
        <w:t>l</w:t>
      </w:r>
      <w:r w:rsidRPr="00144F5E">
        <w:rPr>
          <w:rFonts w:ascii="Batang" w:eastAsia="Batang" w:hAnsi="Batang" w:cs="Arial"/>
        </w:rPr>
        <w:t xml:space="preserve"> realizador del Proyecto “Reparación de calles no pavimentadas en Colonia Los Vertientes, San Emilio Dos, y Santa Isabel, Cantón San Julián, Municipio de Acajutla, </w:t>
      </w:r>
      <w:r w:rsidRPr="00144F5E">
        <w:rPr>
          <w:rFonts w:ascii="Batang" w:eastAsia="Batang" w:hAnsi="Batang" w:cs="Aharoni"/>
          <w:iCs/>
        </w:rPr>
        <w:t>Departamento de Sonsonate”</w:t>
      </w:r>
      <w:r w:rsidRPr="00144F5E">
        <w:rPr>
          <w:rFonts w:ascii="Batang" w:eastAsia="Batang" w:hAnsi="Batang" w:cs="Arial"/>
        </w:rPr>
        <w:t xml:space="preserve">, y visto el </w:t>
      </w:r>
      <w:r w:rsidRPr="00144F5E">
        <w:rPr>
          <w:rFonts w:ascii="Batang" w:eastAsia="Batang" w:hAnsi="Batang" w:cs="Arial"/>
          <w:b/>
        </w:rPr>
        <w:t>cuadro comparativo de</w:t>
      </w:r>
      <w:r w:rsidR="00A47B10" w:rsidRPr="00144F5E">
        <w:rPr>
          <w:rFonts w:ascii="Batang" w:eastAsia="Batang" w:hAnsi="Batang" w:cs="Arial"/>
          <w:b/>
        </w:rPr>
        <w:t xml:space="preserve"> precios por proceso CC Libre Gestión AMA</w:t>
      </w:r>
      <w:r w:rsidR="00726069" w:rsidRPr="00144F5E">
        <w:rPr>
          <w:rFonts w:ascii="Batang" w:eastAsia="Batang" w:hAnsi="Batang" w:cs="Arial"/>
        </w:rPr>
        <w:t>, que contiene la</w:t>
      </w:r>
      <w:r w:rsidR="00A47B10" w:rsidRPr="00144F5E">
        <w:rPr>
          <w:rFonts w:ascii="Batang" w:eastAsia="Batang" w:hAnsi="Batang" w:cs="Arial"/>
        </w:rPr>
        <w:t xml:space="preserve"> recomendación o </w:t>
      </w:r>
      <w:r w:rsidRPr="00144F5E">
        <w:rPr>
          <w:rFonts w:ascii="Batang" w:eastAsia="Batang" w:hAnsi="Batang" w:cs="Arial"/>
        </w:rPr>
        <w:t>propuesta</w:t>
      </w:r>
      <w:r w:rsidR="00A47B10" w:rsidRPr="00144F5E">
        <w:rPr>
          <w:rFonts w:ascii="Batang" w:eastAsia="Batang" w:hAnsi="Batang" w:cs="Arial"/>
        </w:rPr>
        <w:t xml:space="preserve"> de adjudicación</w:t>
      </w:r>
      <w:r w:rsidR="00726069" w:rsidRPr="00144F5E">
        <w:rPr>
          <w:rFonts w:ascii="Batang" w:eastAsia="Batang" w:hAnsi="Batang" w:cs="Arial"/>
        </w:rPr>
        <w:t xml:space="preserve">.- En consecuencia, </w:t>
      </w:r>
      <w:r w:rsidRPr="00144F5E">
        <w:rPr>
          <w:rFonts w:ascii="Batang" w:eastAsia="Batang" w:hAnsi="Batang" w:cs="Arial"/>
        </w:rPr>
        <w:t>esta Municipalidad</w:t>
      </w:r>
      <w:r w:rsidR="007D68AA" w:rsidRPr="00144F5E">
        <w:rPr>
          <w:rFonts w:ascii="Batang" w:eastAsia="Batang" w:hAnsi="Batang" w:cs="Arial"/>
        </w:rPr>
        <w:t xml:space="preserve"> con dos abstenciones y diez votos a favor; es decir, </w:t>
      </w:r>
      <w:r w:rsidR="007D68AA" w:rsidRPr="00144F5E">
        <w:rPr>
          <w:rFonts w:ascii="Batang" w:eastAsia="Batang" w:hAnsi="Batang" w:cs="Arial"/>
          <w:b/>
        </w:rPr>
        <w:t>por mayoría</w:t>
      </w:r>
      <w:r w:rsidR="007D68AA" w:rsidRPr="00144F5E">
        <w:rPr>
          <w:rFonts w:ascii="Batang" w:eastAsia="Batang" w:hAnsi="Batang" w:cs="Arial"/>
        </w:rPr>
        <w:t xml:space="preserve"> </w:t>
      </w:r>
      <w:r w:rsidRPr="00144F5E">
        <w:rPr>
          <w:rFonts w:ascii="Batang" w:eastAsia="Batang" w:hAnsi="Batang" w:cs="Arial"/>
          <w:b/>
        </w:rPr>
        <w:t>ACUERDA: 1) Adjudicar</w:t>
      </w:r>
      <w:r w:rsidRPr="00144F5E">
        <w:rPr>
          <w:rFonts w:ascii="Batang" w:eastAsia="Batang" w:hAnsi="Batang" w:cs="Arial"/>
        </w:rPr>
        <w:t xml:space="preserve"> a la Sociedad  “</w:t>
      </w:r>
      <w:r w:rsidR="000413DA">
        <w:rPr>
          <w:rFonts w:ascii="Batang" w:eastAsia="Batang" w:hAnsi="Batang" w:cs="Aharoni" w:hint="eastAsia"/>
          <w:noProof/>
          <w:highlight w:val="yellow"/>
          <w:lang w:eastAsia="es-ES"/>
        </w:rPr>
        <w:t>------------</w:t>
      </w:r>
      <w:r w:rsidRPr="00144F5E">
        <w:rPr>
          <w:rFonts w:ascii="Batang" w:eastAsia="Batang" w:hAnsi="Batang" w:cs="Arial"/>
        </w:rPr>
        <w:t>, S. A. de C. V.”, que se abrevia “</w:t>
      </w:r>
      <w:r w:rsidR="000413DA">
        <w:rPr>
          <w:rFonts w:ascii="Batang" w:eastAsia="Batang" w:hAnsi="Batang" w:cs="Aharoni" w:hint="eastAsia"/>
          <w:noProof/>
          <w:highlight w:val="yellow"/>
          <w:lang w:eastAsia="es-ES"/>
        </w:rPr>
        <w:t>------------</w:t>
      </w:r>
      <w:r w:rsidRPr="00144F5E">
        <w:rPr>
          <w:rFonts w:ascii="Batang" w:eastAsia="Batang" w:hAnsi="Batang" w:cs="Arial"/>
        </w:rPr>
        <w:t xml:space="preserve">, S. A. de C. V.”, el contrato de realizador del </w:t>
      </w:r>
      <w:r w:rsidRPr="00144F5E">
        <w:rPr>
          <w:rFonts w:ascii="Batang" w:eastAsia="Batang" w:hAnsi="Batang" w:cs="Aharoni"/>
          <w:iCs/>
        </w:rPr>
        <w:t>Proyecto</w:t>
      </w:r>
      <w:r w:rsidRPr="00144F5E">
        <w:rPr>
          <w:rFonts w:ascii="Batang" w:eastAsia="Batang" w:hAnsi="Batang" w:cs="Arial"/>
        </w:rPr>
        <w:t xml:space="preserve"> </w:t>
      </w:r>
      <w:r w:rsidRPr="00144F5E">
        <w:rPr>
          <w:rFonts w:ascii="Batang" w:eastAsia="Batang" w:hAnsi="Batang" w:cs="Arial"/>
          <w:b/>
        </w:rPr>
        <w:t>“Reparación de calles no pavimentadas en Colonia Los Vertientes, San Emilio Dos, y Santa Isabel, Cantón San Julián, Municipio de Acajutla,</w:t>
      </w:r>
      <w:r w:rsidRPr="00144F5E">
        <w:rPr>
          <w:rFonts w:ascii="Batang" w:eastAsia="Batang" w:hAnsi="Batang" w:cs="Arial"/>
        </w:rPr>
        <w:t xml:space="preserve"> </w:t>
      </w:r>
      <w:r w:rsidRPr="00144F5E">
        <w:rPr>
          <w:rFonts w:ascii="Batang" w:eastAsia="Batang" w:hAnsi="Batang" w:cs="Aharoni"/>
          <w:b/>
          <w:iCs/>
        </w:rPr>
        <w:t>Departamento de Sonsonate”</w:t>
      </w:r>
      <w:r w:rsidRPr="00144F5E">
        <w:rPr>
          <w:rFonts w:ascii="Batang" w:eastAsia="Batang" w:hAnsi="Batang" w:cs="Arial"/>
        </w:rPr>
        <w:t xml:space="preserve">, </w:t>
      </w:r>
      <w:r w:rsidRPr="00144F5E">
        <w:rPr>
          <w:rFonts w:ascii="Batang" w:eastAsia="Batang" w:hAnsi="Batang" w:cs="Aharoni"/>
          <w:iCs/>
        </w:rPr>
        <w:t xml:space="preserve">hasta por un monto de Cuarenta y siete mil seiscientos treinta y nueve 96/100 Dólares ($ 47,639.96) </w:t>
      </w:r>
      <w:r w:rsidRPr="00144F5E">
        <w:rPr>
          <w:rFonts w:ascii="Batang" w:eastAsia="Batang" w:hAnsi="Batang" w:cs="Arial"/>
        </w:rPr>
        <w:t xml:space="preserve">a financiarse con recursos FODES 75%, cantidad  </w:t>
      </w:r>
      <w:r w:rsidRPr="00144F5E">
        <w:rPr>
          <w:rFonts w:ascii="Batang" w:eastAsia="Batang" w:hAnsi="Batang" w:cs="Aharoni"/>
          <w:iCs/>
        </w:rPr>
        <w:t xml:space="preserve">que  la  </w:t>
      </w:r>
      <w:r w:rsidRPr="00144F5E">
        <w:rPr>
          <w:rFonts w:ascii="Batang" w:eastAsia="Batang" w:hAnsi="Batang" w:cs="Arial"/>
        </w:rPr>
        <w:t xml:space="preserve">Tesorería  Municipal  de  esta ciudad hará efectiva contra la presentación de las Estimaciones </w:t>
      </w:r>
      <w:r w:rsidRPr="00144F5E">
        <w:rPr>
          <w:rFonts w:ascii="Batang" w:eastAsia="Batang" w:hAnsi="Batang" w:cs="Arial"/>
        </w:rPr>
        <w:lastRenderedPageBreak/>
        <w:t xml:space="preserve">de Avance Físico de conformidad a la Carpeta Técnica respectiva, previo entrega del anticipo contractual contra </w:t>
      </w:r>
      <w:r w:rsidR="00990854" w:rsidRPr="00144F5E">
        <w:rPr>
          <w:rFonts w:ascii="Batang" w:eastAsia="Batang" w:hAnsi="Batang" w:cs="Arial"/>
        </w:rPr>
        <w:t xml:space="preserve">la </w:t>
      </w:r>
      <w:r w:rsidRPr="00144F5E">
        <w:rPr>
          <w:rFonts w:ascii="Batang" w:eastAsia="Batang" w:hAnsi="Batang" w:cs="Arial"/>
        </w:rPr>
        <w:t xml:space="preserve">presentación de la </w:t>
      </w:r>
      <w:r w:rsidR="00A47B10" w:rsidRPr="00144F5E">
        <w:rPr>
          <w:rFonts w:ascii="Batang" w:eastAsia="Batang" w:hAnsi="Batang" w:cs="Arial"/>
        </w:rPr>
        <w:t xml:space="preserve">Garantía </w:t>
      </w:r>
      <w:r w:rsidRPr="00144F5E">
        <w:rPr>
          <w:rFonts w:ascii="Batang" w:eastAsia="Batang" w:hAnsi="Batang" w:cs="Arial"/>
        </w:rPr>
        <w:t xml:space="preserve">de </w:t>
      </w:r>
      <w:r w:rsidR="00A47B10" w:rsidRPr="00144F5E">
        <w:rPr>
          <w:rFonts w:ascii="Batang" w:eastAsia="Batang" w:hAnsi="Batang" w:cs="Arial"/>
        </w:rPr>
        <w:t xml:space="preserve">Buena Inversión </w:t>
      </w:r>
      <w:r w:rsidRPr="00144F5E">
        <w:rPr>
          <w:rFonts w:ascii="Batang" w:eastAsia="Batang" w:hAnsi="Batang" w:cs="Arial"/>
        </w:rPr>
        <w:t xml:space="preserve">del </w:t>
      </w:r>
      <w:r w:rsidR="00A47B10" w:rsidRPr="00144F5E">
        <w:rPr>
          <w:rFonts w:ascii="Batang" w:eastAsia="Batang" w:hAnsi="Batang" w:cs="Arial"/>
        </w:rPr>
        <w:t>Anticipo</w:t>
      </w:r>
      <w:r w:rsidRPr="00144F5E">
        <w:rPr>
          <w:rFonts w:ascii="Batang" w:eastAsia="Batang" w:hAnsi="Batang" w:cs="Arial"/>
        </w:rPr>
        <w:t xml:space="preserve">; </w:t>
      </w:r>
      <w:r w:rsidRPr="00144F5E">
        <w:rPr>
          <w:rFonts w:ascii="Batang" w:eastAsia="Batang" w:hAnsi="Batang" w:cs="Arial"/>
          <w:b/>
        </w:rPr>
        <w:t>2)</w:t>
      </w:r>
      <w:r w:rsidRPr="00144F5E">
        <w:rPr>
          <w:rFonts w:ascii="Batang" w:eastAsia="Batang" w:hAnsi="Batang" w:cs="Aharoni"/>
          <w:iCs/>
        </w:rPr>
        <w:t xml:space="preserve"> Autorizar al señor </w:t>
      </w:r>
      <w:r w:rsidR="000413DA">
        <w:rPr>
          <w:rFonts w:ascii="Batang" w:eastAsia="Batang" w:hAnsi="Batang" w:cs="Aharoni"/>
          <w:iCs/>
        </w:rPr>
        <w:t xml:space="preserve"> </w:t>
      </w:r>
      <w:r w:rsidR="000413DA">
        <w:rPr>
          <w:rFonts w:ascii="Batang" w:eastAsia="Batang" w:hAnsi="Batang" w:cs="Aharoni" w:hint="eastAsia"/>
          <w:noProof/>
          <w:highlight w:val="yellow"/>
          <w:lang w:eastAsia="es-ES"/>
        </w:rPr>
        <w:t>------------</w:t>
      </w:r>
      <w:r w:rsidRPr="00144F5E">
        <w:rPr>
          <w:rFonts w:ascii="Batang" w:eastAsia="Batang" w:hAnsi="Batang" w:cs="Aharoni"/>
          <w:iCs/>
        </w:rPr>
        <w:t xml:space="preserve">para que, en su calidad de Alcalde Municipal, y actuando en nombre y representación de esta Municipalidad, </w:t>
      </w:r>
      <w:r w:rsidR="00A47B10" w:rsidRPr="00144F5E">
        <w:rPr>
          <w:rFonts w:ascii="Batang" w:eastAsia="Batang" w:hAnsi="Batang" w:cs="Aharoni"/>
          <w:iCs/>
        </w:rPr>
        <w:t xml:space="preserve">concurra ante Notario </w:t>
      </w:r>
      <w:r w:rsidRPr="00144F5E">
        <w:rPr>
          <w:rFonts w:ascii="Batang" w:eastAsia="Batang" w:hAnsi="Batang" w:cs="Aharoni"/>
          <w:iCs/>
        </w:rPr>
        <w:t xml:space="preserve">juntamente con el representante legal de la </w:t>
      </w:r>
      <w:r w:rsidRPr="00144F5E">
        <w:rPr>
          <w:rFonts w:ascii="Batang" w:eastAsia="Batang" w:hAnsi="Batang" w:cs="Arial"/>
        </w:rPr>
        <w:t xml:space="preserve">Sociedad </w:t>
      </w:r>
      <w:r w:rsidR="005D4730">
        <w:rPr>
          <w:rFonts w:ascii="Batang" w:eastAsia="Batang" w:hAnsi="Batang" w:cs="Arial"/>
        </w:rPr>
        <w:t xml:space="preserve">         </w:t>
      </w:r>
      <w:r w:rsidR="00726069" w:rsidRPr="00144F5E">
        <w:rPr>
          <w:rFonts w:ascii="Batang" w:eastAsia="Batang" w:hAnsi="Batang" w:cs="Arial"/>
        </w:rPr>
        <w:t xml:space="preserve"> </w:t>
      </w:r>
      <w:r w:rsidRPr="00144F5E">
        <w:rPr>
          <w:rFonts w:ascii="Batang" w:eastAsia="Batang" w:hAnsi="Batang" w:cs="Arial"/>
        </w:rPr>
        <w:t>“</w:t>
      </w:r>
      <w:r w:rsidR="005D4730">
        <w:rPr>
          <w:rFonts w:ascii="Batang" w:eastAsia="Batang" w:hAnsi="Batang" w:cs="Aharoni" w:hint="eastAsia"/>
          <w:noProof/>
          <w:highlight w:val="yellow"/>
          <w:lang w:eastAsia="es-ES"/>
        </w:rPr>
        <w:t>------------</w:t>
      </w:r>
      <w:r w:rsidRPr="00144F5E">
        <w:rPr>
          <w:rFonts w:ascii="Batang" w:eastAsia="Batang" w:hAnsi="Batang" w:cs="Arial"/>
        </w:rPr>
        <w:t xml:space="preserve">, S. A. </w:t>
      </w:r>
      <w:r w:rsidR="00726069" w:rsidRPr="00144F5E">
        <w:rPr>
          <w:rFonts w:ascii="Batang" w:eastAsia="Batang" w:hAnsi="Batang" w:cs="Arial"/>
        </w:rPr>
        <w:t xml:space="preserve"> </w:t>
      </w:r>
      <w:proofErr w:type="gramStart"/>
      <w:r w:rsidRPr="00144F5E">
        <w:rPr>
          <w:rFonts w:ascii="Batang" w:eastAsia="Batang" w:hAnsi="Batang" w:cs="Arial"/>
        </w:rPr>
        <w:t>de</w:t>
      </w:r>
      <w:proofErr w:type="gramEnd"/>
      <w:r w:rsidRPr="00144F5E">
        <w:rPr>
          <w:rFonts w:ascii="Batang" w:eastAsia="Batang" w:hAnsi="Batang" w:cs="Arial"/>
        </w:rPr>
        <w:t xml:space="preserve"> C. V.”, </w:t>
      </w:r>
      <w:r w:rsidR="00726069" w:rsidRPr="00144F5E">
        <w:rPr>
          <w:rFonts w:ascii="Batang" w:eastAsia="Batang" w:hAnsi="Batang" w:cs="Arial"/>
        </w:rPr>
        <w:t xml:space="preserve"> </w:t>
      </w:r>
      <w:r w:rsidRPr="00144F5E">
        <w:rPr>
          <w:rFonts w:ascii="Batang" w:eastAsia="Batang" w:hAnsi="Batang" w:cs="Aharoni"/>
          <w:iCs/>
        </w:rPr>
        <w:t xml:space="preserve">a </w:t>
      </w:r>
      <w:r w:rsidR="00726069" w:rsidRPr="00144F5E">
        <w:rPr>
          <w:rFonts w:ascii="Batang" w:eastAsia="Batang" w:hAnsi="Batang" w:cs="Aharoni"/>
          <w:iCs/>
        </w:rPr>
        <w:t xml:space="preserve"> </w:t>
      </w:r>
      <w:r w:rsidRPr="00144F5E">
        <w:rPr>
          <w:rFonts w:ascii="Batang" w:eastAsia="Batang" w:hAnsi="Batang" w:cs="Aharoni"/>
          <w:iCs/>
        </w:rPr>
        <w:t>la</w:t>
      </w:r>
      <w:r w:rsidR="00726069" w:rsidRPr="00144F5E">
        <w:rPr>
          <w:rFonts w:ascii="Batang" w:eastAsia="Batang" w:hAnsi="Batang" w:cs="Aharoni"/>
          <w:iCs/>
        </w:rPr>
        <w:t xml:space="preserve"> </w:t>
      </w:r>
      <w:r w:rsidRPr="00144F5E">
        <w:rPr>
          <w:rFonts w:ascii="Batang" w:eastAsia="Batang" w:hAnsi="Batang" w:cs="Aharoni"/>
          <w:iCs/>
        </w:rPr>
        <w:t xml:space="preserve"> firma </w:t>
      </w:r>
      <w:r w:rsidR="00726069" w:rsidRPr="00144F5E">
        <w:rPr>
          <w:rFonts w:ascii="Batang" w:eastAsia="Batang" w:hAnsi="Batang" w:cs="Aharoni"/>
          <w:iCs/>
        </w:rPr>
        <w:t xml:space="preserve"> </w:t>
      </w:r>
      <w:r w:rsidRPr="00144F5E">
        <w:rPr>
          <w:rFonts w:ascii="Batang" w:eastAsia="Batang" w:hAnsi="Batang" w:cs="Aharoni"/>
          <w:iCs/>
        </w:rPr>
        <w:t xml:space="preserve">del </w:t>
      </w:r>
      <w:r w:rsidR="00726069" w:rsidRPr="00144F5E">
        <w:rPr>
          <w:rFonts w:ascii="Batang" w:eastAsia="Batang" w:hAnsi="Batang" w:cs="Aharoni"/>
          <w:iCs/>
        </w:rPr>
        <w:t xml:space="preserve"> </w:t>
      </w:r>
      <w:r w:rsidRPr="00144F5E">
        <w:rPr>
          <w:rFonts w:ascii="Batang" w:eastAsia="Batang" w:hAnsi="Batang" w:cs="Aharoni"/>
          <w:iCs/>
        </w:rPr>
        <w:t xml:space="preserve">contrato </w:t>
      </w:r>
      <w:r w:rsidR="00726069" w:rsidRPr="00144F5E">
        <w:rPr>
          <w:rFonts w:ascii="Batang" w:eastAsia="Batang" w:hAnsi="Batang" w:cs="Aharoni"/>
          <w:iCs/>
        </w:rPr>
        <w:t xml:space="preserve"> </w:t>
      </w:r>
      <w:r w:rsidRPr="00144F5E">
        <w:rPr>
          <w:rFonts w:ascii="Batang" w:eastAsia="Batang" w:hAnsi="Batang" w:cs="Aharoni"/>
          <w:iCs/>
        </w:rPr>
        <w:t xml:space="preserve">respectivo; </w:t>
      </w:r>
      <w:r w:rsidR="00726069" w:rsidRPr="00144F5E">
        <w:rPr>
          <w:rFonts w:ascii="Batang" w:eastAsia="Batang" w:hAnsi="Batang" w:cs="Aharoni"/>
          <w:iCs/>
        </w:rPr>
        <w:t xml:space="preserve"> </w:t>
      </w:r>
      <w:r w:rsidRPr="00144F5E">
        <w:rPr>
          <w:rFonts w:ascii="Batang" w:eastAsia="Batang" w:hAnsi="Batang" w:cs="Aharoni"/>
          <w:iCs/>
        </w:rPr>
        <w:t xml:space="preserve">y </w:t>
      </w:r>
      <w:r w:rsidRPr="00144F5E">
        <w:rPr>
          <w:rFonts w:ascii="Batang" w:eastAsia="Batang" w:hAnsi="Batang" w:cs="Aharoni"/>
          <w:b/>
          <w:iCs/>
        </w:rPr>
        <w:t>3)</w:t>
      </w:r>
      <w:r w:rsidRPr="00144F5E">
        <w:rPr>
          <w:rFonts w:ascii="Batang" w:eastAsia="Batang" w:hAnsi="Batang" w:cs="Aharoni"/>
          <w:iCs/>
        </w:rPr>
        <w:t xml:space="preserve"> Nombrar como Supervisor del Proyecto al Ing.</w:t>
      </w:r>
      <w:r w:rsidR="005D4730">
        <w:rPr>
          <w:rFonts w:ascii="Batang" w:eastAsia="Batang" w:hAnsi="Batang" w:cs="Aharoni"/>
          <w:iCs/>
        </w:rPr>
        <w:t xml:space="preserve"> </w:t>
      </w:r>
      <w:r w:rsidR="005D4730">
        <w:rPr>
          <w:rFonts w:ascii="Batang" w:eastAsia="Batang" w:hAnsi="Batang" w:cs="Aharoni" w:hint="eastAsia"/>
          <w:noProof/>
          <w:highlight w:val="yellow"/>
          <w:lang w:eastAsia="es-ES"/>
        </w:rPr>
        <w:t>------------</w:t>
      </w:r>
      <w:r w:rsidRPr="00144F5E">
        <w:rPr>
          <w:rFonts w:ascii="Batang" w:eastAsia="Batang" w:hAnsi="Batang" w:cs="Aharoni"/>
          <w:iCs/>
        </w:rPr>
        <w:t>, y como Administrador de contrato al señor</w:t>
      </w:r>
      <w:r w:rsidR="005D4730">
        <w:rPr>
          <w:rFonts w:ascii="Batang" w:eastAsia="Batang" w:hAnsi="Batang" w:cs="Aharoni"/>
          <w:iCs/>
        </w:rPr>
        <w:t xml:space="preserve"> </w:t>
      </w:r>
      <w:r w:rsidR="005D4730">
        <w:rPr>
          <w:rFonts w:ascii="Batang" w:eastAsia="Batang" w:hAnsi="Batang" w:cs="Aharoni" w:hint="eastAsia"/>
          <w:noProof/>
          <w:highlight w:val="yellow"/>
          <w:lang w:eastAsia="es-ES"/>
        </w:rPr>
        <w:t>------------</w:t>
      </w:r>
      <w:r w:rsidRPr="00144F5E">
        <w:rPr>
          <w:rFonts w:ascii="Batang" w:eastAsia="Batang" w:hAnsi="Batang" w:cs="Aharoni"/>
          <w:iCs/>
        </w:rPr>
        <w:t>, quien</w:t>
      </w:r>
      <w:r w:rsidR="00726069" w:rsidRPr="00144F5E">
        <w:rPr>
          <w:rFonts w:ascii="Batang" w:eastAsia="Batang" w:hAnsi="Batang" w:cs="Aharoni"/>
          <w:iCs/>
        </w:rPr>
        <w:t>es</w:t>
      </w:r>
      <w:r w:rsidRPr="00144F5E">
        <w:rPr>
          <w:rFonts w:ascii="Batang" w:eastAsia="Batang" w:hAnsi="Batang" w:cs="Aharoni"/>
          <w:iCs/>
        </w:rPr>
        <w:t xml:space="preserve"> se desempeñan en la Unidad de Proyectos y Desarrollo Urbano de esta Alcaldía Municipal.- Certifíquese.-</w:t>
      </w:r>
      <w:r w:rsidR="008E710C">
        <w:rPr>
          <w:rFonts w:ascii="Batang" w:eastAsia="Batang" w:hAnsi="Batang" w:cs="Aharoni"/>
          <w:iCs/>
        </w:rPr>
        <w:t xml:space="preserve"> </w:t>
      </w:r>
      <w:r w:rsidR="00726069" w:rsidRPr="00144F5E">
        <w:rPr>
          <w:rFonts w:ascii="Batang" w:eastAsia="Batang" w:hAnsi="Batang"/>
          <w:b/>
        </w:rPr>
        <w:t>Nota:</w:t>
      </w:r>
      <w:r w:rsidR="00726069" w:rsidRPr="00144F5E">
        <w:rPr>
          <w:rFonts w:ascii="Batang" w:eastAsia="Batang" w:hAnsi="Batang"/>
        </w:rPr>
        <w:t xml:space="preserve"> En este estado se hace constar que los señores </w:t>
      </w:r>
      <w:r w:rsidR="005D4730">
        <w:rPr>
          <w:rFonts w:ascii="Batang" w:eastAsia="Batang" w:hAnsi="Batang" w:cs="Aharoni" w:hint="eastAsia"/>
          <w:noProof/>
          <w:highlight w:val="yellow"/>
          <w:lang w:eastAsia="es-ES"/>
        </w:rPr>
        <w:t>------------</w:t>
      </w:r>
      <w:r w:rsidR="005D4730" w:rsidRPr="00144F5E">
        <w:rPr>
          <w:rFonts w:ascii="Batang" w:eastAsia="Batang" w:hAnsi="Batang"/>
          <w:noProof/>
          <w:lang w:eastAsia="es-ES"/>
        </w:rPr>
        <w:t xml:space="preserve"> </w:t>
      </w:r>
      <w:r w:rsidR="00726069" w:rsidRPr="00144F5E">
        <w:rPr>
          <w:rFonts w:ascii="Batang" w:eastAsia="Batang" w:hAnsi="Batang"/>
          <w:noProof/>
          <w:lang w:eastAsia="es-ES"/>
        </w:rPr>
        <w:t xml:space="preserve">(6ª., y 7º. Regidores Propietarios), </w:t>
      </w:r>
      <w:r w:rsidR="00726069" w:rsidRPr="00144F5E">
        <w:rPr>
          <w:rFonts w:ascii="Batang" w:eastAsia="Batang" w:hAnsi="Batang"/>
          <w:b/>
        </w:rPr>
        <w:t xml:space="preserve">se abstuvieron de votar </w:t>
      </w:r>
      <w:r w:rsidR="00726069" w:rsidRPr="00144F5E">
        <w:rPr>
          <w:rFonts w:ascii="Batang" w:eastAsia="Batang" w:hAnsi="Batang"/>
        </w:rPr>
        <w:t xml:space="preserve">con relación al Acuerdo No. 11 inserto en Acta No. 51 de esta fecha que antecede, por medio del cual se adjudicó el contrato de realizador del </w:t>
      </w:r>
      <w:r w:rsidR="00726069" w:rsidRPr="00144F5E">
        <w:rPr>
          <w:rFonts w:ascii="Batang" w:eastAsia="Batang" w:hAnsi="Batang" w:cs="Arial"/>
          <w:iCs/>
        </w:rPr>
        <w:t xml:space="preserve">Proyecto </w:t>
      </w:r>
      <w:r w:rsidR="00726069" w:rsidRPr="00144F5E">
        <w:rPr>
          <w:rFonts w:ascii="Batang" w:eastAsia="Batang" w:hAnsi="Batang" w:cs="Arial"/>
        </w:rPr>
        <w:t>“Reparación de calles no pavimentadas en las Colonias Los Vertientes, San Emilio Dos, y Santa Isabel, Cantón San Julián, Municipio de Acajutla, Departamento de Sonsonate”</w:t>
      </w:r>
      <w:r w:rsidR="00726069" w:rsidRPr="00144F5E">
        <w:rPr>
          <w:rFonts w:ascii="Batang" w:eastAsia="Batang" w:hAnsi="Batang"/>
          <w:noProof/>
          <w:lang w:eastAsia="es-ES"/>
        </w:rPr>
        <w:t>.--------</w:t>
      </w:r>
    </w:p>
    <w:p w:rsidR="00007A3F" w:rsidRPr="00DC20F4"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F15B2B">
        <w:rPr>
          <w:rFonts w:ascii="Batang" w:eastAsia="Batang" w:hAnsi="Batang"/>
          <w:szCs w:val="24"/>
          <w:lang w:val="es-SV"/>
        </w:rPr>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lastRenderedPageBreak/>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lastRenderedPageBreak/>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0F1FE4" w:rsidRDefault="000F1FE4" w:rsidP="005D4730">
      <w:pPr>
        <w:autoSpaceDE w:val="0"/>
        <w:jc w:val="both"/>
        <w:rPr>
          <w:rFonts w:ascii="Batang" w:eastAsia="Batang" w:hAnsi="Batang"/>
          <w:b/>
          <w:noProof/>
          <w:lang w:val="es-SV" w:eastAsia="es-ES"/>
        </w:rPr>
      </w:pPr>
      <w:bookmarkStart w:id="0" w:name="_GoBack"/>
      <w:bookmarkEnd w:id="0"/>
    </w:p>
    <w:sectPr w:rsidR="000F1FE4" w:rsidSect="00765AE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30831AA"/>
    <w:multiLevelType w:val="hybridMultilevel"/>
    <w:tmpl w:val="136A27EE"/>
    <w:lvl w:ilvl="0" w:tplc="457028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1"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
  </w:num>
  <w:num w:numId="5">
    <w:abstractNumId w:val="13"/>
  </w:num>
  <w:num w:numId="6">
    <w:abstractNumId w:val="9"/>
  </w:num>
  <w:num w:numId="7">
    <w:abstractNumId w:val="2"/>
  </w:num>
  <w:num w:numId="8">
    <w:abstractNumId w:val="0"/>
  </w:num>
  <w:num w:numId="9">
    <w:abstractNumId w:val="3"/>
  </w:num>
  <w:num w:numId="10">
    <w:abstractNumId w:val="12"/>
  </w:num>
  <w:num w:numId="11">
    <w:abstractNumId w:val="8"/>
  </w:num>
  <w:num w:numId="12">
    <w:abstractNumId w:val="6"/>
  </w:num>
  <w:num w:numId="13">
    <w:abstractNumId w:val="11"/>
  </w:num>
  <w:num w:numId="14">
    <w:abstractNumId w:val="1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6871"/>
    <w:rsid w:val="00007A3F"/>
    <w:rsid w:val="00016332"/>
    <w:rsid w:val="00020A76"/>
    <w:rsid w:val="0003357C"/>
    <w:rsid w:val="00035B9B"/>
    <w:rsid w:val="000413DA"/>
    <w:rsid w:val="0004274C"/>
    <w:rsid w:val="00051E08"/>
    <w:rsid w:val="000523CF"/>
    <w:rsid w:val="00052CBD"/>
    <w:rsid w:val="0006510E"/>
    <w:rsid w:val="000660C6"/>
    <w:rsid w:val="00077D6B"/>
    <w:rsid w:val="00094B4E"/>
    <w:rsid w:val="000A0463"/>
    <w:rsid w:val="000A07C8"/>
    <w:rsid w:val="000A2582"/>
    <w:rsid w:val="000A299D"/>
    <w:rsid w:val="000A4160"/>
    <w:rsid w:val="000A4301"/>
    <w:rsid w:val="000B15DD"/>
    <w:rsid w:val="000B33C3"/>
    <w:rsid w:val="000B3ABF"/>
    <w:rsid w:val="000B6DCC"/>
    <w:rsid w:val="000C0325"/>
    <w:rsid w:val="000C1E9B"/>
    <w:rsid w:val="000C3AF2"/>
    <w:rsid w:val="000C53D4"/>
    <w:rsid w:val="000C5BDE"/>
    <w:rsid w:val="000D16A3"/>
    <w:rsid w:val="000D718A"/>
    <w:rsid w:val="000E42A6"/>
    <w:rsid w:val="000F138D"/>
    <w:rsid w:val="000F1FE4"/>
    <w:rsid w:val="000F3708"/>
    <w:rsid w:val="000F488E"/>
    <w:rsid w:val="000F52DD"/>
    <w:rsid w:val="000F57C1"/>
    <w:rsid w:val="001008A6"/>
    <w:rsid w:val="00111EE7"/>
    <w:rsid w:val="0011276F"/>
    <w:rsid w:val="00122BA3"/>
    <w:rsid w:val="001267B1"/>
    <w:rsid w:val="00132034"/>
    <w:rsid w:val="001329AF"/>
    <w:rsid w:val="0013337C"/>
    <w:rsid w:val="00134936"/>
    <w:rsid w:val="00136CA2"/>
    <w:rsid w:val="0014018D"/>
    <w:rsid w:val="001401B2"/>
    <w:rsid w:val="00144F5E"/>
    <w:rsid w:val="001516E7"/>
    <w:rsid w:val="00157F10"/>
    <w:rsid w:val="00160C04"/>
    <w:rsid w:val="00161386"/>
    <w:rsid w:val="00163903"/>
    <w:rsid w:val="00163D76"/>
    <w:rsid w:val="00166CA2"/>
    <w:rsid w:val="001675C1"/>
    <w:rsid w:val="00175999"/>
    <w:rsid w:val="001763A4"/>
    <w:rsid w:val="001766DB"/>
    <w:rsid w:val="0018180C"/>
    <w:rsid w:val="00181BCB"/>
    <w:rsid w:val="00196980"/>
    <w:rsid w:val="00197675"/>
    <w:rsid w:val="001A046F"/>
    <w:rsid w:val="001A3579"/>
    <w:rsid w:val="001A674A"/>
    <w:rsid w:val="001B15CF"/>
    <w:rsid w:val="001B162C"/>
    <w:rsid w:val="001B2294"/>
    <w:rsid w:val="001B3138"/>
    <w:rsid w:val="001C278F"/>
    <w:rsid w:val="001C2B78"/>
    <w:rsid w:val="001C7164"/>
    <w:rsid w:val="001C7792"/>
    <w:rsid w:val="001D2F62"/>
    <w:rsid w:val="001E0CFB"/>
    <w:rsid w:val="001E2C9F"/>
    <w:rsid w:val="001E35E0"/>
    <w:rsid w:val="001E7230"/>
    <w:rsid w:val="001F63C1"/>
    <w:rsid w:val="002120EE"/>
    <w:rsid w:val="002128F1"/>
    <w:rsid w:val="00215F1A"/>
    <w:rsid w:val="00217DD4"/>
    <w:rsid w:val="00217F9A"/>
    <w:rsid w:val="0022753B"/>
    <w:rsid w:val="00230B90"/>
    <w:rsid w:val="002363C2"/>
    <w:rsid w:val="002377EE"/>
    <w:rsid w:val="00240EBF"/>
    <w:rsid w:val="002418E0"/>
    <w:rsid w:val="00245874"/>
    <w:rsid w:val="00245C58"/>
    <w:rsid w:val="00245DAD"/>
    <w:rsid w:val="00246332"/>
    <w:rsid w:val="00247287"/>
    <w:rsid w:val="00250D53"/>
    <w:rsid w:val="00255133"/>
    <w:rsid w:val="00265E3D"/>
    <w:rsid w:val="00266B7E"/>
    <w:rsid w:val="00267452"/>
    <w:rsid w:val="00275AA2"/>
    <w:rsid w:val="0027633B"/>
    <w:rsid w:val="0028115E"/>
    <w:rsid w:val="00283503"/>
    <w:rsid w:val="002874FE"/>
    <w:rsid w:val="002877AC"/>
    <w:rsid w:val="00293CAD"/>
    <w:rsid w:val="002965B5"/>
    <w:rsid w:val="002A2402"/>
    <w:rsid w:val="002A71DB"/>
    <w:rsid w:val="002B7CE5"/>
    <w:rsid w:val="002C1031"/>
    <w:rsid w:val="002C2169"/>
    <w:rsid w:val="002C5A55"/>
    <w:rsid w:val="002C5E64"/>
    <w:rsid w:val="002C7A7E"/>
    <w:rsid w:val="002D1220"/>
    <w:rsid w:val="002D2C94"/>
    <w:rsid w:val="002D5804"/>
    <w:rsid w:val="002D5C5B"/>
    <w:rsid w:val="002D601E"/>
    <w:rsid w:val="002D7215"/>
    <w:rsid w:val="002E2EC3"/>
    <w:rsid w:val="002E3739"/>
    <w:rsid w:val="002E493D"/>
    <w:rsid w:val="002E6D08"/>
    <w:rsid w:val="002E72D2"/>
    <w:rsid w:val="002F04FA"/>
    <w:rsid w:val="002F0D3F"/>
    <w:rsid w:val="002F22D8"/>
    <w:rsid w:val="002F593D"/>
    <w:rsid w:val="002F60A1"/>
    <w:rsid w:val="00300B66"/>
    <w:rsid w:val="00301484"/>
    <w:rsid w:val="0030186C"/>
    <w:rsid w:val="003019D5"/>
    <w:rsid w:val="003022B1"/>
    <w:rsid w:val="003036C9"/>
    <w:rsid w:val="00307708"/>
    <w:rsid w:val="00320D8E"/>
    <w:rsid w:val="00322E65"/>
    <w:rsid w:val="00324B01"/>
    <w:rsid w:val="00332A0F"/>
    <w:rsid w:val="0033334E"/>
    <w:rsid w:val="00335617"/>
    <w:rsid w:val="00336D33"/>
    <w:rsid w:val="003377D9"/>
    <w:rsid w:val="00337E70"/>
    <w:rsid w:val="003442EC"/>
    <w:rsid w:val="00351E19"/>
    <w:rsid w:val="00356853"/>
    <w:rsid w:val="00357CB3"/>
    <w:rsid w:val="00357F2F"/>
    <w:rsid w:val="00360E10"/>
    <w:rsid w:val="0036140B"/>
    <w:rsid w:val="00361F0D"/>
    <w:rsid w:val="00361FDF"/>
    <w:rsid w:val="00363918"/>
    <w:rsid w:val="00370806"/>
    <w:rsid w:val="00371D75"/>
    <w:rsid w:val="003749F1"/>
    <w:rsid w:val="00376764"/>
    <w:rsid w:val="003853A4"/>
    <w:rsid w:val="003871F1"/>
    <w:rsid w:val="0039156A"/>
    <w:rsid w:val="0039171A"/>
    <w:rsid w:val="003A15BC"/>
    <w:rsid w:val="003A379E"/>
    <w:rsid w:val="003A6E2D"/>
    <w:rsid w:val="003B139B"/>
    <w:rsid w:val="003B7A4B"/>
    <w:rsid w:val="003C233C"/>
    <w:rsid w:val="003D3E75"/>
    <w:rsid w:val="003D75C6"/>
    <w:rsid w:val="003D7DCD"/>
    <w:rsid w:val="003E1E55"/>
    <w:rsid w:val="003E6916"/>
    <w:rsid w:val="00406C01"/>
    <w:rsid w:val="00413640"/>
    <w:rsid w:val="00415F0C"/>
    <w:rsid w:val="0042559B"/>
    <w:rsid w:val="00426B8D"/>
    <w:rsid w:val="004319FF"/>
    <w:rsid w:val="00433642"/>
    <w:rsid w:val="004369B9"/>
    <w:rsid w:val="00436F68"/>
    <w:rsid w:val="00444331"/>
    <w:rsid w:val="004450F1"/>
    <w:rsid w:val="00445791"/>
    <w:rsid w:val="00446091"/>
    <w:rsid w:val="00454970"/>
    <w:rsid w:val="0046154C"/>
    <w:rsid w:val="00463C03"/>
    <w:rsid w:val="004663AA"/>
    <w:rsid w:val="00472A32"/>
    <w:rsid w:val="004757FE"/>
    <w:rsid w:val="00477605"/>
    <w:rsid w:val="004845ED"/>
    <w:rsid w:val="004875F8"/>
    <w:rsid w:val="00494EE8"/>
    <w:rsid w:val="00496160"/>
    <w:rsid w:val="004A116D"/>
    <w:rsid w:val="004A19DA"/>
    <w:rsid w:val="004A3350"/>
    <w:rsid w:val="004A5348"/>
    <w:rsid w:val="004A7157"/>
    <w:rsid w:val="004B32FC"/>
    <w:rsid w:val="004B4B75"/>
    <w:rsid w:val="004C17A8"/>
    <w:rsid w:val="004D22DE"/>
    <w:rsid w:val="004D461C"/>
    <w:rsid w:val="004D4FCA"/>
    <w:rsid w:val="004E02D6"/>
    <w:rsid w:val="004E03ED"/>
    <w:rsid w:val="004E1905"/>
    <w:rsid w:val="004E2786"/>
    <w:rsid w:val="004E50DB"/>
    <w:rsid w:val="004E56F0"/>
    <w:rsid w:val="004F4097"/>
    <w:rsid w:val="004F4C43"/>
    <w:rsid w:val="00510A7C"/>
    <w:rsid w:val="00510AF8"/>
    <w:rsid w:val="00510DC1"/>
    <w:rsid w:val="00512E79"/>
    <w:rsid w:val="0051581E"/>
    <w:rsid w:val="00522E6C"/>
    <w:rsid w:val="00537850"/>
    <w:rsid w:val="005431E2"/>
    <w:rsid w:val="005445C5"/>
    <w:rsid w:val="005456FA"/>
    <w:rsid w:val="00550F24"/>
    <w:rsid w:val="00552481"/>
    <w:rsid w:val="0055609E"/>
    <w:rsid w:val="00560BD4"/>
    <w:rsid w:val="00564858"/>
    <w:rsid w:val="0056517D"/>
    <w:rsid w:val="00565CCE"/>
    <w:rsid w:val="00567476"/>
    <w:rsid w:val="00570B02"/>
    <w:rsid w:val="00572A75"/>
    <w:rsid w:val="00574F45"/>
    <w:rsid w:val="00577D43"/>
    <w:rsid w:val="00595836"/>
    <w:rsid w:val="00596F5F"/>
    <w:rsid w:val="005A0A04"/>
    <w:rsid w:val="005A6633"/>
    <w:rsid w:val="005B31FD"/>
    <w:rsid w:val="005C3EB5"/>
    <w:rsid w:val="005C7945"/>
    <w:rsid w:val="005D2CA8"/>
    <w:rsid w:val="005D4730"/>
    <w:rsid w:val="005D59BF"/>
    <w:rsid w:val="005D6A5E"/>
    <w:rsid w:val="005E0582"/>
    <w:rsid w:val="005E50CC"/>
    <w:rsid w:val="005E7FE8"/>
    <w:rsid w:val="005F00B2"/>
    <w:rsid w:val="006105D8"/>
    <w:rsid w:val="00614200"/>
    <w:rsid w:val="006159BC"/>
    <w:rsid w:val="00620460"/>
    <w:rsid w:val="00620BCB"/>
    <w:rsid w:val="00622E0C"/>
    <w:rsid w:val="00624784"/>
    <w:rsid w:val="00625B1F"/>
    <w:rsid w:val="006265D7"/>
    <w:rsid w:val="0063089B"/>
    <w:rsid w:val="00644B07"/>
    <w:rsid w:val="00650C80"/>
    <w:rsid w:val="00651E54"/>
    <w:rsid w:val="00661FE7"/>
    <w:rsid w:val="00664B4E"/>
    <w:rsid w:val="00665802"/>
    <w:rsid w:val="006670D7"/>
    <w:rsid w:val="00672C33"/>
    <w:rsid w:val="00673BF9"/>
    <w:rsid w:val="00675614"/>
    <w:rsid w:val="00675852"/>
    <w:rsid w:val="0067671C"/>
    <w:rsid w:val="00676970"/>
    <w:rsid w:val="00684923"/>
    <w:rsid w:val="006852A1"/>
    <w:rsid w:val="006856F9"/>
    <w:rsid w:val="006912E1"/>
    <w:rsid w:val="00691AC8"/>
    <w:rsid w:val="0069390E"/>
    <w:rsid w:val="00696741"/>
    <w:rsid w:val="006A0D47"/>
    <w:rsid w:val="006A0F21"/>
    <w:rsid w:val="006A1157"/>
    <w:rsid w:val="006A3CBC"/>
    <w:rsid w:val="006A4B9C"/>
    <w:rsid w:val="006B471D"/>
    <w:rsid w:val="006C33FD"/>
    <w:rsid w:val="006D0E46"/>
    <w:rsid w:val="006D47F8"/>
    <w:rsid w:val="006D4E7F"/>
    <w:rsid w:val="006D55EB"/>
    <w:rsid w:val="006E0408"/>
    <w:rsid w:val="006E5284"/>
    <w:rsid w:val="006E7E8D"/>
    <w:rsid w:val="006F3D65"/>
    <w:rsid w:val="006F5038"/>
    <w:rsid w:val="00701077"/>
    <w:rsid w:val="00703DE3"/>
    <w:rsid w:val="00711EF6"/>
    <w:rsid w:val="00713273"/>
    <w:rsid w:val="0071584A"/>
    <w:rsid w:val="00721FF1"/>
    <w:rsid w:val="0072321F"/>
    <w:rsid w:val="00726069"/>
    <w:rsid w:val="00726945"/>
    <w:rsid w:val="00726B2E"/>
    <w:rsid w:val="00732217"/>
    <w:rsid w:val="007353A9"/>
    <w:rsid w:val="007412A3"/>
    <w:rsid w:val="00744BAF"/>
    <w:rsid w:val="00757F3B"/>
    <w:rsid w:val="00762B7C"/>
    <w:rsid w:val="00765AEB"/>
    <w:rsid w:val="00765D4E"/>
    <w:rsid w:val="007662B7"/>
    <w:rsid w:val="00770606"/>
    <w:rsid w:val="00770DEC"/>
    <w:rsid w:val="00770FBC"/>
    <w:rsid w:val="0077152C"/>
    <w:rsid w:val="00776181"/>
    <w:rsid w:val="007763E9"/>
    <w:rsid w:val="00785C14"/>
    <w:rsid w:val="00785D83"/>
    <w:rsid w:val="007905BB"/>
    <w:rsid w:val="00790E81"/>
    <w:rsid w:val="007913B1"/>
    <w:rsid w:val="007918D1"/>
    <w:rsid w:val="00793824"/>
    <w:rsid w:val="0079388C"/>
    <w:rsid w:val="00794CB0"/>
    <w:rsid w:val="00795029"/>
    <w:rsid w:val="00795E89"/>
    <w:rsid w:val="007A1D06"/>
    <w:rsid w:val="007A7F3B"/>
    <w:rsid w:val="007B1F4B"/>
    <w:rsid w:val="007B6E71"/>
    <w:rsid w:val="007B7265"/>
    <w:rsid w:val="007C1DC2"/>
    <w:rsid w:val="007C705D"/>
    <w:rsid w:val="007C751E"/>
    <w:rsid w:val="007D03B4"/>
    <w:rsid w:val="007D17BD"/>
    <w:rsid w:val="007D2AA5"/>
    <w:rsid w:val="007D3FA2"/>
    <w:rsid w:val="007D597B"/>
    <w:rsid w:val="007D68AA"/>
    <w:rsid w:val="007D7AE1"/>
    <w:rsid w:val="007E21A6"/>
    <w:rsid w:val="007E293C"/>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1FCA"/>
    <w:rsid w:val="00833C89"/>
    <w:rsid w:val="0083464B"/>
    <w:rsid w:val="008364CD"/>
    <w:rsid w:val="00836EA2"/>
    <w:rsid w:val="00841F9A"/>
    <w:rsid w:val="00842799"/>
    <w:rsid w:val="008439E7"/>
    <w:rsid w:val="00845936"/>
    <w:rsid w:val="00845A7F"/>
    <w:rsid w:val="00847AD5"/>
    <w:rsid w:val="00851BBF"/>
    <w:rsid w:val="008531D8"/>
    <w:rsid w:val="008663FE"/>
    <w:rsid w:val="00867955"/>
    <w:rsid w:val="0087013B"/>
    <w:rsid w:val="0087312C"/>
    <w:rsid w:val="00874C91"/>
    <w:rsid w:val="00875DEA"/>
    <w:rsid w:val="00880C4F"/>
    <w:rsid w:val="00881973"/>
    <w:rsid w:val="008855E8"/>
    <w:rsid w:val="008862A3"/>
    <w:rsid w:val="00887492"/>
    <w:rsid w:val="00887B12"/>
    <w:rsid w:val="008920E3"/>
    <w:rsid w:val="0089740E"/>
    <w:rsid w:val="00897A0A"/>
    <w:rsid w:val="008A4D9D"/>
    <w:rsid w:val="008A68F5"/>
    <w:rsid w:val="008A6991"/>
    <w:rsid w:val="008A6C0C"/>
    <w:rsid w:val="008A7C33"/>
    <w:rsid w:val="008B200F"/>
    <w:rsid w:val="008B3B8B"/>
    <w:rsid w:val="008B6E45"/>
    <w:rsid w:val="008C2776"/>
    <w:rsid w:val="008C4A98"/>
    <w:rsid w:val="008D0DD1"/>
    <w:rsid w:val="008D2283"/>
    <w:rsid w:val="008D4D3C"/>
    <w:rsid w:val="008D5D9E"/>
    <w:rsid w:val="008D6080"/>
    <w:rsid w:val="008D61EF"/>
    <w:rsid w:val="008D6E4C"/>
    <w:rsid w:val="008E1744"/>
    <w:rsid w:val="008E710C"/>
    <w:rsid w:val="008E75CB"/>
    <w:rsid w:val="008F0315"/>
    <w:rsid w:val="008F0AE8"/>
    <w:rsid w:val="008F1341"/>
    <w:rsid w:val="008F1AD4"/>
    <w:rsid w:val="008F267B"/>
    <w:rsid w:val="008F4236"/>
    <w:rsid w:val="008F456F"/>
    <w:rsid w:val="008F5700"/>
    <w:rsid w:val="008F6340"/>
    <w:rsid w:val="008F75A9"/>
    <w:rsid w:val="00900DF1"/>
    <w:rsid w:val="009018C2"/>
    <w:rsid w:val="0090357A"/>
    <w:rsid w:val="009047D3"/>
    <w:rsid w:val="00911DF1"/>
    <w:rsid w:val="00916EE4"/>
    <w:rsid w:val="00916FD5"/>
    <w:rsid w:val="00920C40"/>
    <w:rsid w:val="009260EC"/>
    <w:rsid w:val="00926FDD"/>
    <w:rsid w:val="00930F79"/>
    <w:rsid w:val="00932B78"/>
    <w:rsid w:val="00940C44"/>
    <w:rsid w:val="00973411"/>
    <w:rsid w:val="0098321C"/>
    <w:rsid w:val="009838B5"/>
    <w:rsid w:val="00984EBF"/>
    <w:rsid w:val="00987B0C"/>
    <w:rsid w:val="00990854"/>
    <w:rsid w:val="00990BEB"/>
    <w:rsid w:val="00994152"/>
    <w:rsid w:val="009A0CB0"/>
    <w:rsid w:val="009A0D38"/>
    <w:rsid w:val="009B1FA8"/>
    <w:rsid w:val="009B3D1D"/>
    <w:rsid w:val="009C2864"/>
    <w:rsid w:val="009C5AA2"/>
    <w:rsid w:val="009C69D0"/>
    <w:rsid w:val="009D2D8B"/>
    <w:rsid w:val="009D4C12"/>
    <w:rsid w:val="009D4DC6"/>
    <w:rsid w:val="009D4DE0"/>
    <w:rsid w:val="009D68AF"/>
    <w:rsid w:val="009D6BA8"/>
    <w:rsid w:val="009E22B3"/>
    <w:rsid w:val="009E3658"/>
    <w:rsid w:val="009E36FE"/>
    <w:rsid w:val="009E3A68"/>
    <w:rsid w:val="009E52D8"/>
    <w:rsid w:val="009F45D8"/>
    <w:rsid w:val="00A00E7F"/>
    <w:rsid w:val="00A01F81"/>
    <w:rsid w:val="00A11544"/>
    <w:rsid w:val="00A24374"/>
    <w:rsid w:val="00A3035C"/>
    <w:rsid w:val="00A32D05"/>
    <w:rsid w:val="00A4251A"/>
    <w:rsid w:val="00A44D81"/>
    <w:rsid w:val="00A4529D"/>
    <w:rsid w:val="00A46443"/>
    <w:rsid w:val="00A47B10"/>
    <w:rsid w:val="00A50275"/>
    <w:rsid w:val="00A604F1"/>
    <w:rsid w:val="00A65520"/>
    <w:rsid w:val="00A71C1A"/>
    <w:rsid w:val="00A744B2"/>
    <w:rsid w:val="00A74B2A"/>
    <w:rsid w:val="00A75F83"/>
    <w:rsid w:val="00A76EC2"/>
    <w:rsid w:val="00A833FC"/>
    <w:rsid w:val="00A852A0"/>
    <w:rsid w:val="00A8560A"/>
    <w:rsid w:val="00A85DC3"/>
    <w:rsid w:val="00A90480"/>
    <w:rsid w:val="00AA64D5"/>
    <w:rsid w:val="00AA79BB"/>
    <w:rsid w:val="00AB450C"/>
    <w:rsid w:val="00AB73D7"/>
    <w:rsid w:val="00AC054A"/>
    <w:rsid w:val="00AC1EAA"/>
    <w:rsid w:val="00AC28FB"/>
    <w:rsid w:val="00AC46BF"/>
    <w:rsid w:val="00AD6465"/>
    <w:rsid w:val="00AE311B"/>
    <w:rsid w:val="00AE4781"/>
    <w:rsid w:val="00AE4918"/>
    <w:rsid w:val="00AE5274"/>
    <w:rsid w:val="00AE656E"/>
    <w:rsid w:val="00AF4141"/>
    <w:rsid w:val="00B02254"/>
    <w:rsid w:val="00B045C5"/>
    <w:rsid w:val="00B06224"/>
    <w:rsid w:val="00B062A6"/>
    <w:rsid w:val="00B1075C"/>
    <w:rsid w:val="00B12880"/>
    <w:rsid w:val="00B13049"/>
    <w:rsid w:val="00B15282"/>
    <w:rsid w:val="00B23A41"/>
    <w:rsid w:val="00B34232"/>
    <w:rsid w:val="00B35873"/>
    <w:rsid w:val="00B420B6"/>
    <w:rsid w:val="00B425FD"/>
    <w:rsid w:val="00B44AE2"/>
    <w:rsid w:val="00B6549C"/>
    <w:rsid w:val="00B7005C"/>
    <w:rsid w:val="00B724F2"/>
    <w:rsid w:val="00B75612"/>
    <w:rsid w:val="00B7705E"/>
    <w:rsid w:val="00B866F9"/>
    <w:rsid w:val="00B909B9"/>
    <w:rsid w:val="00B92993"/>
    <w:rsid w:val="00B9741E"/>
    <w:rsid w:val="00BA5FDB"/>
    <w:rsid w:val="00BB2084"/>
    <w:rsid w:val="00BC0CAC"/>
    <w:rsid w:val="00BC1AF2"/>
    <w:rsid w:val="00BC3C4E"/>
    <w:rsid w:val="00BC7D0D"/>
    <w:rsid w:val="00BD0823"/>
    <w:rsid w:val="00BD37FF"/>
    <w:rsid w:val="00BD4C08"/>
    <w:rsid w:val="00BF43A8"/>
    <w:rsid w:val="00BF7826"/>
    <w:rsid w:val="00C01BB4"/>
    <w:rsid w:val="00C030E6"/>
    <w:rsid w:val="00C03D07"/>
    <w:rsid w:val="00C03DEF"/>
    <w:rsid w:val="00C040D7"/>
    <w:rsid w:val="00C056CA"/>
    <w:rsid w:val="00C05B7C"/>
    <w:rsid w:val="00C07649"/>
    <w:rsid w:val="00C117DD"/>
    <w:rsid w:val="00C160A2"/>
    <w:rsid w:val="00C23509"/>
    <w:rsid w:val="00C24B97"/>
    <w:rsid w:val="00C25A9B"/>
    <w:rsid w:val="00C3733B"/>
    <w:rsid w:val="00C41A4D"/>
    <w:rsid w:val="00C41B32"/>
    <w:rsid w:val="00C44346"/>
    <w:rsid w:val="00C44692"/>
    <w:rsid w:val="00C47C52"/>
    <w:rsid w:val="00C535AF"/>
    <w:rsid w:val="00C53703"/>
    <w:rsid w:val="00C551DE"/>
    <w:rsid w:val="00C60607"/>
    <w:rsid w:val="00C60BEB"/>
    <w:rsid w:val="00C64DB8"/>
    <w:rsid w:val="00C668E8"/>
    <w:rsid w:val="00C70866"/>
    <w:rsid w:val="00C84947"/>
    <w:rsid w:val="00C85EFB"/>
    <w:rsid w:val="00C85FA8"/>
    <w:rsid w:val="00C8781E"/>
    <w:rsid w:val="00C9226A"/>
    <w:rsid w:val="00C92483"/>
    <w:rsid w:val="00C941C7"/>
    <w:rsid w:val="00C94490"/>
    <w:rsid w:val="00C95C68"/>
    <w:rsid w:val="00C9668F"/>
    <w:rsid w:val="00CA03B4"/>
    <w:rsid w:val="00CA1790"/>
    <w:rsid w:val="00CA3E3D"/>
    <w:rsid w:val="00CA6D94"/>
    <w:rsid w:val="00CB70E4"/>
    <w:rsid w:val="00CC0A6F"/>
    <w:rsid w:val="00CD7C6D"/>
    <w:rsid w:val="00CE2C17"/>
    <w:rsid w:val="00CE3747"/>
    <w:rsid w:val="00CE37EB"/>
    <w:rsid w:val="00CE79E4"/>
    <w:rsid w:val="00CF0312"/>
    <w:rsid w:val="00CF2BF5"/>
    <w:rsid w:val="00CF449F"/>
    <w:rsid w:val="00CF7871"/>
    <w:rsid w:val="00CF79D6"/>
    <w:rsid w:val="00D00A7B"/>
    <w:rsid w:val="00D02E89"/>
    <w:rsid w:val="00D050BB"/>
    <w:rsid w:val="00D05DD0"/>
    <w:rsid w:val="00D05F12"/>
    <w:rsid w:val="00D166B5"/>
    <w:rsid w:val="00D1711A"/>
    <w:rsid w:val="00D2643C"/>
    <w:rsid w:val="00D355CE"/>
    <w:rsid w:val="00D37D90"/>
    <w:rsid w:val="00D40958"/>
    <w:rsid w:val="00D416D6"/>
    <w:rsid w:val="00D46703"/>
    <w:rsid w:val="00D478F0"/>
    <w:rsid w:val="00D518E1"/>
    <w:rsid w:val="00D53BBF"/>
    <w:rsid w:val="00D547E7"/>
    <w:rsid w:val="00D616A7"/>
    <w:rsid w:val="00D65AB8"/>
    <w:rsid w:val="00D67FAE"/>
    <w:rsid w:val="00D719C8"/>
    <w:rsid w:val="00D722F7"/>
    <w:rsid w:val="00D73570"/>
    <w:rsid w:val="00D74360"/>
    <w:rsid w:val="00D76B5C"/>
    <w:rsid w:val="00D804CB"/>
    <w:rsid w:val="00D90350"/>
    <w:rsid w:val="00D95F38"/>
    <w:rsid w:val="00DA0BDF"/>
    <w:rsid w:val="00DA3DA6"/>
    <w:rsid w:val="00DA65B5"/>
    <w:rsid w:val="00DB13F3"/>
    <w:rsid w:val="00DB1E92"/>
    <w:rsid w:val="00DB3EEB"/>
    <w:rsid w:val="00DB45FE"/>
    <w:rsid w:val="00DB5E91"/>
    <w:rsid w:val="00DB6060"/>
    <w:rsid w:val="00DB68D2"/>
    <w:rsid w:val="00DC20C6"/>
    <w:rsid w:val="00DC20F4"/>
    <w:rsid w:val="00DC4274"/>
    <w:rsid w:val="00DC7B90"/>
    <w:rsid w:val="00DD0E3C"/>
    <w:rsid w:val="00DD3701"/>
    <w:rsid w:val="00DD5189"/>
    <w:rsid w:val="00DE55B9"/>
    <w:rsid w:val="00DE639E"/>
    <w:rsid w:val="00DF1E0B"/>
    <w:rsid w:val="00DF2590"/>
    <w:rsid w:val="00E00CE6"/>
    <w:rsid w:val="00E01E79"/>
    <w:rsid w:val="00E025C9"/>
    <w:rsid w:val="00E056BF"/>
    <w:rsid w:val="00E0658D"/>
    <w:rsid w:val="00E16859"/>
    <w:rsid w:val="00E208B6"/>
    <w:rsid w:val="00E25423"/>
    <w:rsid w:val="00E31CE3"/>
    <w:rsid w:val="00E35079"/>
    <w:rsid w:val="00E36E88"/>
    <w:rsid w:val="00E50E0F"/>
    <w:rsid w:val="00E5128C"/>
    <w:rsid w:val="00E54BB2"/>
    <w:rsid w:val="00E652E8"/>
    <w:rsid w:val="00E66DD2"/>
    <w:rsid w:val="00E67AAA"/>
    <w:rsid w:val="00E70A23"/>
    <w:rsid w:val="00E833A2"/>
    <w:rsid w:val="00E94F10"/>
    <w:rsid w:val="00EA3EA4"/>
    <w:rsid w:val="00EB788F"/>
    <w:rsid w:val="00EB7D48"/>
    <w:rsid w:val="00EC1647"/>
    <w:rsid w:val="00EC6FF6"/>
    <w:rsid w:val="00ED0D74"/>
    <w:rsid w:val="00ED199B"/>
    <w:rsid w:val="00ED5C0A"/>
    <w:rsid w:val="00ED6FD7"/>
    <w:rsid w:val="00EE0D02"/>
    <w:rsid w:val="00EE27DC"/>
    <w:rsid w:val="00EF0B46"/>
    <w:rsid w:val="00EF4A4E"/>
    <w:rsid w:val="00F00B92"/>
    <w:rsid w:val="00F01793"/>
    <w:rsid w:val="00F06FA0"/>
    <w:rsid w:val="00F11E32"/>
    <w:rsid w:val="00F1440C"/>
    <w:rsid w:val="00F15B2B"/>
    <w:rsid w:val="00F15C1E"/>
    <w:rsid w:val="00F2153A"/>
    <w:rsid w:val="00F23A4D"/>
    <w:rsid w:val="00F26039"/>
    <w:rsid w:val="00F3614D"/>
    <w:rsid w:val="00F50D3C"/>
    <w:rsid w:val="00F56583"/>
    <w:rsid w:val="00F615E9"/>
    <w:rsid w:val="00F62B00"/>
    <w:rsid w:val="00F66E54"/>
    <w:rsid w:val="00F66F32"/>
    <w:rsid w:val="00F7313F"/>
    <w:rsid w:val="00F76525"/>
    <w:rsid w:val="00F80E03"/>
    <w:rsid w:val="00F91887"/>
    <w:rsid w:val="00F91D55"/>
    <w:rsid w:val="00FA2776"/>
    <w:rsid w:val="00FA4FE4"/>
    <w:rsid w:val="00FB5468"/>
    <w:rsid w:val="00FC4DC9"/>
    <w:rsid w:val="00FD1667"/>
    <w:rsid w:val="00FD30D5"/>
    <w:rsid w:val="00FE49A7"/>
    <w:rsid w:val="00FE57C0"/>
    <w:rsid w:val="00FF1A20"/>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6050</TotalTime>
  <Pages>13</Pages>
  <Words>4972</Words>
  <Characters>27350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406</cp:revision>
  <cp:lastPrinted>2019-12-07T18:05:00Z</cp:lastPrinted>
  <dcterms:created xsi:type="dcterms:W3CDTF">2019-09-09T00:45:00Z</dcterms:created>
  <dcterms:modified xsi:type="dcterms:W3CDTF">2020-04-27T14:16:00Z</dcterms:modified>
</cp:coreProperties>
</file>