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52D" w:rsidRPr="00B31FB4" w:rsidRDefault="005D152D" w:rsidP="00351B6E">
      <w:pPr>
        <w:shd w:val="clear" w:color="auto" w:fill="FFFFFF" w:themeFill="background1"/>
        <w:autoSpaceDE w:val="0"/>
        <w:autoSpaceDN w:val="0"/>
        <w:adjustRightInd w:val="0"/>
        <w:snapToGrid w:val="0"/>
        <w:spacing w:line="300" w:lineRule="auto"/>
        <w:jc w:val="both"/>
        <w:rPr>
          <w:rFonts w:ascii="Batang" w:eastAsia="Batang" w:hAnsi="Batang" w:cs="Arial"/>
          <w:bCs/>
        </w:rPr>
      </w:pPr>
      <w:r w:rsidRPr="00B31FB4">
        <w:rPr>
          <w:rFonts w:ascii="Batang" w:eastAsia="Batang" w:hAnsi="Batang" w:cs="Aharoni" w:hint="eastAsia"/>
          <w:b/>
          <w:bCs/>
          <w:iCs/>
        </w:rPr>
        <w:t xml:space="preserve">ACTA NÚMERO DIECISEIS.- </w:t>
      </w:r>
      <w:r w:rsidRPr="00B31FB4">
        <w:rPr>
          <w:rFonts w:ascii="Batang" w:eastAsia="Batang" w:hAnsi="Batang" w:cs="Aharoni" w:hint="eastAsia"/>
          <w:iCs/>
        </w:rPr>
        <w:t xml:space="preserve">En la Alcaldía Municipal de Acajutla, Departamento de Sonsonate, a las ocho horas y treinta minutos del día </w:t>
      </w:r>
      <w:r w:rsidR="007F0F08" w:rsidRPr="00B31FB4">
        <w:rPr>
          <w:rFonts w:ascii="Batang" w:eastAsia="Batang" w:hAnsi="Batang" w:cs="Aharoni"/>
          <w:b/>
          <w:iCs/>
        </w:rPr>
        <w:t>veintiséis</w:t>
      </w:r>
      <w:r w:rsidRPr="00B31FB4">
        <w:rPr>
          <w:rFonts w:ascii="Batang" w:eastAsia="Batang" w:hAnsi="Batang" w:cs="Aharoni" w:hint="eastAsia"/>
          <w:b/>
          <w:iCs/>
        </w:rPr>
        <w:t xml:space="preserve"> </w:t>
      </w:r>
      <w:r w:rsidRPr="00B31FB4">
        <w:rPr>
          <w:rFonts w:ascii="Batang" w:eastAsia="Batang" w:hAnsi="Batang" w:cs="Aharoni" w:hint="eastAsia"/>
          <w:b/>
          <w:bCs/>
          <w:iCs/>
        </w:rPr>
        <w:t>del mes de Abril del año dos mil diecinueve</w:t>
      </w:r>
      <w:r w:rsidRPr="00B31FB4">
        <w:rPr>
          <w:rFonts w:ascii="Batang" w:eastAsia="Batang" w:hAnsi="Batang" w:cs="Aharoni" w:hint="eastAsia"/>
          <w:iCs/>
        </w:rPr>
        <w:t>.- Siendo éstos el lugar, día y hora previamente señalados se constituyó en este lugar</w:t>
      </w:r>
      <w:r w:rsidRPr="00B31FB4">
        <w:rPr>
          <w:rFonts w:ascii="Batang" w:eastAsia="Batang" w:hAnsi="Batang" w:cs="Aharoni" w:hint="eastAsia"/>
          <w:noProof/>
          <w:lang w:eastAsia="es-ES"/>
        </w:rPr>
        <w:t xml:space="preserve"> el honorable </w:t>
      </w:r>
      <w:r w:rsidRPr="00B31FB4">
        <w:rPr>
          <w:rFonts w:ascii="Batang" w:eastAsia="Batang" w:hAnsi="Batang" w:cs="Aharoni" w:hint="eastAsia"/>
          <w:b/>
          <w:noProof/>
          <w:lang w:eastAsia="es-ES"/>
        </w:rPr>
        <w:t>CONCEJO MUNICIPAL DE ACAJUTLA</w:t>
      </w:r>
      <w:r w:rsidRPr="00B31FB4">
        <w:rPr>
          <w:rFonts w:ascii="Batang" w:eastAsia="Batang" w:hAnsi="Batang" w:cs="Aharoni" w:hint="eastAsia"/>
          <w:noProof/>
          <w:lang w:eastAsia="es-ES"/>
        </w:rPr>
        <w:t xml:space="preserve">, presidido por el señor Ricardo Alberto Zepeda Pineda, en su calidad de </w:t>
      </w:r>
      <w:r w:rsidRPr="00B31FB4">
        <w:rPr>
          <w:rFonts w:ascii="Batang" w:eastAsia="Batang" w:hAnsi="Batang" w:cs="Aharoni" w:hint="eastAsia"/>
          <w:b/>
          <w:noProof/>
          <w:lang w:eastAsia="es-ES"/>
        </w:rPr>
        <w:t>Alcalde Municipal</w:t>
      </w:r>
      <w:r w:rsidRPr="00B31FB4">
        <w:rPr>
          <w:rFonts w:ascii="Batang" w:eastAsia="Batang" w:hAnsi="Batang" w:cs="Aharoni" w:hint="eastAsia"/>
          <w:noProof/>
          <w:lang w:eastAsia="es-ES"/>
        </w:rPr>
        <w:t xml:space="preserve">, quien procedió a la comprobacion del quorum reglamentario habiéndose constatado la asistencia Geovany Alexander Martinez Cornejo (5º. Regidor Propietario) quien funge como </w:t>
      </w:r>
      <w:r w:rsidRPr="00B31FB4">
        <w:rPr>
          <w:rFonts w:ascii="Batang" w:eastAsia="Batang" w:hAnsi="Batang" w:cs="Aharoni" w:hint="eastAsia"/>
          <w:b/>
          <w:noProof/>
          <w:lang w:eastAsia="es-ES"/>
        </w:rPr>
        <w:t>Sindico Municipal Interino</w:t>
      </w:r>
      <w:r w:rsidRPr="00B31FB4">
        <w:rPr>
          <w:rFonts w:ascii="Batang" w:eastAsia="Batang" w:hAnsi="Batang" w:cs="Aharoni" w:hint="eastAsia"/>
          <w:noProof/>
          <w:lang w:eastAsia="es-ES"/>
        </w:rPr>
        <w:t xml:space="preserve">, en sustitución de la Licenciada Bersaty Esmeralda Pineda Ostorga, quien previa licencia del pleno se ha ausentado del cargo de </w:t>
      </w:r>
      <w:r w:rsidRPr="00B31FB4">
        <w:rPr>
          <w:rFonts w:ascii="Batang" w:eastAsia="Batang" w:hAnsi="Batang" w:cs="Aharoni" w:hint="eastAsia"/>
          <w:b/>
          <w:noProof/>
          <w:lang w:eastAsia="es-ES"/>
        </w:rPr>
        <w:t xml:space="preserve">Sindica Municipal </w:t>
      </w:r>
      <w:r w:rsidRPr="00B31FB4">
        <w:rPr>
          <w:rFonts w:ascii="Batang" w:eastAsia="Batang" w:hAnsi="Batang" w:cs="Aharoni" w:hint="eastAsia"/>
          <w:noProof/>
          <w:lang w:eastAsia="es-ES"/>
        </w:rPr>
        <w:t xml:space="preserve">propietaria, por el período comprendido desde el día cinco de Abril hasta el día seis de Mayo del corriente año, ambas fechas inclusive; y con la asistencia de los señores </w:t>
      </w:r>
      <w:r w:rsidRPr="00B31FB4">
        <w:rPr>
          <w:rFonts w:ascii="Batang" w:eastAsia="Batang" w:hAnsi="Batang" w:cs="Aharoni" w:hint="eastAsia"/>
          <w:b/>
          <w:noProof/>
          <w:lang w:eastAsia="es-ES"/>
        </w:rPr>
        <w:t>Regidores Propietarios: 1º.</w:t>
      </w:r>
      <w:r w:rsidRPr="00B31FB4">
        <w:rPr>
          <w:rFonts w:ascii="Batang" w:eastAsia="Batang" w:hAnsi="Batang" w:cs="Aharoni" w:hint="eastAsia"/>
          <w:noProof/>
          <w:lang w:eastAsia="es-ES"/>
        </w:rPr>
        <w:t xml:space="preserve"> Marlene Beatriz Morán de Figueroa; </w:t>
      </w:r>
      <w:r w:rsidRPr="00B31FB4">
        <w:rPr>
          <w:rFonts w:ascii="Batang" w:eastAsia="Batang" w:hAnsi="Batang" w:cs="Aharoni" w:hint="eastAsia"/>
          <w:b/>
          <w:noProof/>
          <w:lang w:eastAsia="es-ES"/>
        </w:rPr>
        <w:t>2º.</w:t>
      </w:r>
      <w:r w:rsidRPr="00B31FB4">
        <w:rPr>
          <w:rFonts w:ascii="Batang" w:eastAsia="Batang" w:hAnsi="Batang" w:cs="Aharoni" w:hint="eastAsia"/>
          <w:noProof/>
          <w:lang w:eastAsia="es-ES"/>
        </w:rPr>
        <w:t xml:space="preserve"> Pedro Antonio Flores Esquivel; </w:t>
      </w:r>
      <w:r w:rsidRPr="00B31FB4">
        <w:rPr>
          <w:rFonts w:ascii="Batang" w:eastAsia="Batang" w:hAnsi="Batang" w:cs="Aharoni" w:hint="eastAsia"/>
          <w:b/>
          <w:noProof/>
          <w:lang w:eastAsia="es-ES"/>
        </w:rPr>
        <w:t>3º.</w:t>
      </w:r>
      <w:r w:rsidRPr="00B31FB4">
        <w:rPr>
          <w:rFonts w:ascii="Batang" w:eastAsia="Batang" w:hAnsi="Batang" w:cs="Aharoni" w:hint="eastAsia"/>
          <w:noProof/>
          <w:lang w:eastAsia="es-ES"/>
        </w:rPr>
        <w:t xml:space="preserve"> Oscar Zepeda Meléndez; </w:t>
      </w:r>
      <w:r w:rsidRPr="00B31FB4">
        <w:rPr>
          <w:rFonts w:ascii="Batang" w:eastAsia="Batang" w:hAnsi="Batang" w:cs="Aharoni" w:hint="eastAsia"/>
          <w:b/>
          <w:noProof/>
          <w:lang w:eastAsia="es-ES"/>
        </w:rPr>
        <w:t>4º.</w:t>
      </w:r>
      <w:r w:rsidRPr="00B31FB4">
        <w:rPr>
          <w:rFonts w:ascii="Batang" w:eastAsia="Batang" w:hAnsi="Batang" w:cs="Aharoni" w:hint="eastAsia"/>
          <w:noProof/>
          <w:lang w:eastAsia="es-ES"/>
        </w:rPr>
        <w:t xml:space="preserve"> Sirian Jeaneth Ramírez Escobar; y José Boris Ventura Rivas</w:t>
      </w:r>
      <w:r w:rsidRPr="00B31FB4">
        <w:rPr>
          <w:rFonts w:ascii="Batang" w:eastAsia="Batang" w:hAnsi="Batang" w:cs="Aharoni" w:hint="eastAsia"/>
          <w:b/>
          <w:noProof/>
          <w:lang w:eastAsia="es-ES"/>
        </w:rPr>
        <w:t xml:space="preserve"> </w:t>
      </w:r>
      <w:r w:rsidRPr="00B31FB4">
        <w:rPr>
          <w:rFonts w:ascii="Batang" w:eastAsia="Batang" w:hAnsi="Batang" w:cs="Aharoni" w:hint="eastAsia"/>
          <w:noProof/>
          <w:lang w:eastAsia="es-ES"/>
        </w:rPr>
        <w:t>(1º. Regidor Suplente)</w:t>
      </w:r>
      <w:r w:rsidRPr="00B31FB4">
        <w:rPr>
          <w:rFonts w:ascii="Batang" w:eastAsia="Batang" w:hAnsi="Batang" w:cs="Aharoni" w:hint="eastAsia"/>
          <w:b/>
          <w:noProof/>
          <w:lang w:eastAsia="es-ES"/>
        </w:rPr>
        <w:t xml:space="preserve"> </w:t>
      </w:r>
      <w:r w:rsidRPr="00B31FB4">
        <w:rPr>
          <w:rFonts w:ascii="Batang" w:eastAsia="Batang" w:hAnsi="Batang" w:cs="Aharoni" w:hint="eastAsia"/>
          <w:noProof/>
          <w:lang w:eastAsia="es-ES"/>
        </w:rPr>
        <w:t xml:space="preserve">quien funge como Quinto Regidor Propietario en sustitución del señor Geovany Alexander Martinez Cornejo, quien durante el período antes relacionado funge como Síndico Municipal Interino; </w:t>
      </w:r>
      <w:r w:rsidRPr="00B31FB4">
        <w:rPr>
          <w:rFonts w:ascii="Batang" w:eastAsia="Batang" w:hAnsi="Batang" w:cs="Aharoni" w:hint="eastAsia"/>
          <w:b/>
          <w:noProof/>
          <w:lang w:eastAsia="es-ES"/>
        </w:rPr>
        <w:t>6º.</w:t>
      </w:r>
      <w:r w:rsidRPr="00B31FB4">
        <w:rPr>
          <w:rFonts w:ascii="Batang" w:eastAsia="Batang" w:hAnsi="Batang" w:cs="Aharoni" w:hint="eastAsia"/>
          <w:noProof/>
          <w:lang w:eastAsia="es-ES"/>
        </w:rPr>
        <w:t xml:space="preserve"> Reina Alicia Iglesias Ramírez; </w:t>
      </w:r>
      <w:r w:rsidRPr="00B31FB4">
        <w:rPr>
          <w:rFonts w:ascii="Batang" w:eastAsia="Batang" w:hAnsi="Batang" w:cs="Aharoni" w:hint="eastAsia"/>
          <w:b/>
          <w:noProof/>
          <w:lang w:eastAsia="es-ES"/>
        </w:rPr>
        <w:t>7º.</w:t>
      </w:r>
      <w:r w:rsidRPr="00B31FB4">
        <w:rPr>
          <w:rFonts w:ascii="Batang" w:eastAsia="Batang" w:hAnsi="Batang" w:cs="Aharoni" w:hint="eastAsia"/>
          <w:noProof/>
          <w:lang w:eastAsia="es-ES"/>
        </w:rPr>
        <w:t xml:space="preserve"> José Emiliano Caravantes Anzora; </w:t>
      </w:r>
      <w:r w:rsidRPr="00B31FB4">
        <w:rPr>
          <w:rFonts w:ascii="Batang" w:eastAsia="Batang" w:hAnsi="Batang" w:cs="Aharoni" w:hint="eastAsia"/>
          <w:b/>
          <w:noProof/>
          <w:lang w:eastAsia="es-ES"/>
        </w:rPr>
        <w:t>8º.</w:t>
      </w:r>
      <w:r w:rsidRPr="00B31FB4">
        <w:rPr>
          <w:rFonts w:ascii="Batang" w:eastAsia="Batang" w:hAnsi="Batang" w:cs="Aharoni" w:hint="eastAsia"/>
          <w:noProof/>
          <w:lang w:eastAsia="es-ES"/>
        </w:rPr>
        <w:t xml:space="preserve"> Darío Ernesto Guadrón Ágreda; </w:t>
      </w:r>
      <w:r w:rsidRPr="00B31FB4">
        <w:rPr>
          <w:rFonts w:ascii="Batang" w:eastAsia="Batang" w:hAnsi="Batang" w:cs="Aharoni" w:hint="eastAsia"/>
          <w:b/>
          <w:noProof/>
          <w:lang w:eastAsia="es-ES"/>
        </w:rPr>
        <w:t>9º.</w:t>
      </w:r>
      <w:r w:rsidRPr="00B31FB4">
        <w:rPr>
          <w:rFonts w:ascii="Batang" w:eastAsia="Batang" w:hAnsi="Batang" w:cs="Aharoni" w:hint="eastAsia"/>
          <w:noProof/>
          <w:lang w:eastAsia="es-ES"/>
        </w:rPr>
        <w:t xml:space="preserve"> José Luis Escobar Ortìz; y </w:t>
      </w:r>
      <w:r w:rsidRPr="00B31FB4">
        <w:rPr>
          <w:rFonts w:ascii="Batang" w:eastAsia="Batang" w:hAnsi="Batang" w:cs="Aharoni" w:hint="eastAsia"/>
          <w:b/>
          <w:noProof/>
          <w:lang w:eastAsia="es-ES"/>
        </w:rPr>
        <w:t>10º.</w:t>
      </w:r>
      <w:r w:rsidRPr="00B31FB4">
        <w:rPr>
          <w:rFonts w:ascii="Batang" w:eastAsia="Batang" w:hAnsi="Batang" w:cs="Aharoni" w:hint="eastAsia"/>
          <w:noProof/>
          <w:lang w:eastAsia="es-ES"/>
        </w:rPr>
        <w:t xml:space="preserve"> Hugo Antonio Calderón Arriola; y contando con la asistencia de los señores </w:t>
      </w:r>
      <w:r w:rsidRPr="00B31FB4">
        <w:rPr>
          <w:rFonts w:ascii="Batang" w:eastAsia="Batang" w:hAnsi="Batang" w:cs="Aharoni" w:hint="eastAsia"/>
          <w:b/>
          <w:noProof/>
          <w:lang w:eastAsia="es-ES"/>
        </w:rPr>
        <w:t>Regidores Suplentes: 2º.</w:t>
      </w:r>
      <w:r w:rsidRPr="00B31FB4">
        <w:rPr>
          <w:rFonts w:ascii="Batang" w:eastAsia="Batang" w:hAnsi="Batang" w:cs="Aharoni" w:hint="eastAsia"/>
          <w:noProof/>
          <w:lang w:eastAsia="es-ES"/>
        </w:rPr>
        <w:t xml:space="preserve"> Licenciada Evelyn Mariela Melgar Ruiz; y </w:t>
      </w:r>
      <w:r w:rsidRPr="00B31FB4">
        <w:rPr>
          <w:rFonts w:ascii="Batang" w:eastAsia="Batang" w:hAnsi="Batang" w:cs="Aharoni" w:hint="eastAsia"/>
          <w:b/>
          <w:noProof/>
          <w:lang w:eastAsia="es-ES"/>
        </w:rPr>
        <w:t>3º.</w:t>
      </w:r>
      <w:r w:rsidRPr="00B31FB4">
        <w:rPr>
          <w:rFonts w:ascii="Batang" w:eastAsia="Batang" w:hAnsi="Batang" w:cs="Aharoni" w:hint="eastAsia"/>
          <w:noProof/>
          <w:lang w:eastAsia="es-ES"/>
        </w:rPr>
        <w:t xml:space="preserve"> Wilber Hernán  Soriano  Mena.- Comprobado el quorum reglamentario, el Señor Alcalde Municipal sometió a aprobación la agenda del día, y ordenó que se procediera a la lectura del acta anterior, las cuales fueron aprobadas en  todas  sus  partes.-</w:t>
      </w:r>
      <w:r w:rsidR="00224DF9" w:rsidRPr="00B31FB4">
        <w:rPr>
          <w:rFonts w:ascii="Batang" w:eastAsia="Batang" w:hAnsi="Batang" w:cs="Aharoni"/>
          <w:noProof/>
          <w:lang w:eastAsia="es-ES"/>
        </w:rPr>
        <w:t xml:space="preserve"> </w:t>
      </w:r>
      <w:r w:rsidR="00224DF9" w:rsidRPr="00B31FB4">
        <w:rPr>
          <w:rFonts w:ascii="Batang" w:eastAsia="Batang" w:hAnsi="Batang" w:cs="Aharoni"/>
          <w:b/>
          <w:noProof/>
          <w:kern w:val="2"/>
          <w:lang w:eastAsia="es-ES"/>
        </w:rPr>
        <w:t xml:space="preserve">INFORME DE EJECUCION PRESUPUESTARIA:  </w:t>
      </w:r>
      <w:r w:rsidR="00224DF9" w:rsidRPr="00B31FB4">
        <w:rPr>
          <w:rFonts w:ascii="Batang" w:eastAsia="Batang" w:hAnsi="Batang" w:cs="Aharoni"/>
          <w:noProof/>
          <w:kern w:val="2"/>
          <w:lang w:eastAsia="es-ES"/>
        </w:rPr>
        <w:t>En virtud de lo dispuesto en el</w:t>
      </w:r>
      <w:r w:rsidR="00224DF9" w:rsidRPr="00B31FB4">
        <w:rPr>
          <w:rFonts w:ascii="Batang" w:eastAsia="Batang" w:hAnsi="Batang" w:cs="Aharoni"/>
          <w:b/>
          <w:noProof/>
          <w:kern w:val="2"/>
          <w:lang w:eastAsia="es-ES"/>
        </w:rPr>
        <w:t xml:space="preserve"> </w:t>
      </w:r>
      <w:r w:rsidR="00224DF9" w:rsidRPr="00B31FB4">
        <w:rPr>
          <w:rFonts w:ascii="Batang" w:eastAsia="Batang" w:hAnsi="Batang" w:cs="Aharoni"/>
          <w:noProof/>
          <w:kern w:val="2"/>
          <w:lang w:eastAsia="es-ES"/>
        </w:rPr>
        <w:t xml:space="preserve">Art. 72 del Código Municipal, en cuanto que </w:t>
      </w:r>
      <w:r w:rsidR="00224DF9" w:rsidRPr="00B31FB4">
        <w:rPr>
          <w:rFonts w:ascii="Batang" w:eastAsia="Batang" w:hAnsi="Batang" w:cs="Aharoni"/>
          <w:b/>
          <w:noProof/>
          <w:kern w:val="2"/>
          <w:lang w:eastAsia="es-ES"/>
        </w:rPr>
        <w:t>“los Municipios están obligados a desarrollar su actuación administrativa y de gobierno por medio del Presupuesto de Ingresos y Egresos”</w:t>
      </w:r>
      <w:r w:rsidR="00224DF9" w:rsidRPr="00B31FB4">
        <w:rPr>
          <w:rFonts w:ascii="Batang" w:eastAsia="Batang" w:hAnsi="Batang" w:cs="Aharoni"/>
          <w:noProof/>
          <w:kern w:val="2"/>
          <w:lang w:eastAsia="es-ES"/>
        </w:rPr>
        <w:t>, y en atención a lo ordenado en el Art. 84 del mismo Código, el Alcalde Municipal titular en funciones, informó al Concejo Municipal sobre los resultados de la ejecución del Presuesto Municipal al 31 de Marzo de 2019.------</w:t>
      </w:r>
    </w:p>
    <w:p w:rsidR="00E12F59" w:rsidRPr="00B31FB4" w:rsidRDefault="00451EDD" w:rsidP="00351B6E">
      <w:pPr>
        <w:pStyle w:val="Encabezado"/>
        <w:widowControl/>
        <w:shd w:val="clear" w:color="auto" w:fill="FFFFFF" w:themeFill="background1"/>
        <w:suppressAutoHyphens w:val="0"/>
        <w:autoSpaceDE w:val="0"/>
        <w:autoSpaceDN w:val="0"/>
        <w:adjustRightInd w:val="0"/>
        <w:spacing w:line="300" w:lineRule="auto"/>
        <w:jc w:val="both"/>
        <w:rPr>
          <w:rFonts w:ascii="Batang" w:eastAsia="Batang" w:hAnsi="Batang" w:cs="Arial"/>
          <w:szCs w:val="24"/>
          <w:lang w:val="es-SV"/>
        </w:rPr>
      </w:pPr>
      <w:r w:rsidRPr="00B31FB4">
        <w:rPr>
          <w:rFonts w:ascii="Batang" w:eastAsia="Batang" w:hAnsi="Batang" w:cs="Arial"/>
          <w:b/>
          <w:iCs/>
          <w:szCs w:val="24"/>
        </w:rPr>
        <w:t>ACUERDO NÚMERO UNO.-</w:t>
      </w:r>
      <w:r w:rsidRPr="00B31FB4">
        <w:rPr>
          <w:rFonts w:ascii="Batang" w:eastAsia="Batang" w:hAnsi="Batang" w:cs="Arial"/>
          <w:iCs/>
          <w:szCs w:val="24"/>
        </w:rPr>
        <w:t xml:space="preserve"> </w:t>
      </w:r>
      <w:r w:rsidRPr="00B31FB4">
        <w:rPr>
          <w:rFonts w:ascii="Batang" w:eastAsia="Batang" w:hAnsi="Batang"/>
          <w:noProof/>
          <w:szCs w:val="24"/>
          <w:lang w:eastAsia="es-ES"/>
        </w:rPr>
        <w:t xml:space="preserve">El Concejo Municipal de Acajutla, Departamento de Sonsonate, en uso de las facultades que le confiere </w:t>
      </w:r>
      <w:r w:rsidRPr="00B31FB4">
        <w:rPr>
          <w:rFonts w:ascii="Batang" w:eastAsia="Batang" w:hAnsi="Batang" w:cs="Arial"/>
          <w:iCs/>
          <w:szCs w:val="24"/>
        </w:rPr>
        <w:t xml:space="preserve">el Código Municipal y visto el </w:t>
      </w:r>
      <w:r w:rsidRPr="00B31FB4">
        <w:rPr>
          <w:rFonts w:ascii="Batang" w:eastAsia="Batang" w:hAnsi="Batang"/>
          <w:szCs w:val="24"/>
        </w:rPr>
        <w:t xml:space="preserve">Oficio Ref. PRE-EXT-82/2019 de fecha 11 del corriente mes y año, suscrito por el </w:t>
      </w:r>
      <w:r w:rsidRPr="00B31FB4">
        <w:rPr>
          <w:rFonts w:ascii="Batang" w:eastAsia="Batang" w:hAnsi="Batang" w:cs="Arial"/>
          <w:szCs w:val="24"/>
        </w:rPr>
        <w:lastRenderedPageBreak/>
        <w:t>Ing.</w:t>
      </w:r>
      <w:r w:rsidR="00351B6E">
        <w:rPr>
          <w:rFonts w:ascii="Batang" w:eastAsia="Batang" w:hAnsi="Batang" w:cs="Arial"/>
          <w:szCs w:val="24"/>
        </w:rPr>
        <w:t xml:space="preserve"> </w:t>
      </w:r>
      <w:r w:rsidR="00351B6E" w:rsidRPr="00C744A7">
        <w:rPr>
          <w:rFonts w:ascii="Batang" w:eastAsia="Batang" w:hAnsi="Batang" w:cs="Arial"/>
          <w:iCs/>
          <w:highlight w:val="yellow"/>
          <w:lang w:val="es-MX"/>
        </w:rPr>
        <w:t>-----------–</w:t>
      </w:r>
      <w:r w:rsidRPr="00B31FB4">
        <w:rPr>
          <w:rFonts w:ascii="Batang" w:eastAsia="Batang" w:hAnsi="Batang" w:cs="Arial"/>
          <w:szCs w:val="24"/>
        </w:rPr>
        <w:t>, quien en su calidad de</w:t>
      </w:r>
      <w:r w:rsidRPr="00B31FB4">
        <w:rPr>
          <w:rFonts w:ascii="Batang" w:eastAsia="Batang" w:hAnsi="Batang" w:cs="Arial"/>
          <w:b/>
          <w:szCs w:val="24"/>
        </w:rPr>
        <w:t xml:space="preserve"> </w:t>
      </w:r>
      <w:r w:rsidRPr="00B31FB4">
        <w:rPr>
          <w:rFonts w:ascii="Batang" w:eastAsia="Batang" w:hAnsi="Batang"/>
          <w:szCs w:val="24"/>
        </w:rPr>
        <w:t xml:space="preserve">Presidente de la Comisión Ejecutiva Portuaria Autónoma (CEPA), solicita se autorice la prórroga por primera vez del plazo del  Convenio de Cooperación suscrito por esta Municipalidad y la Comisión Ejecutiva Portuaria Autónoma (CEPA) para la recolección, transporte y disposición final de desechos sólidos de tipo domiciliar u oficinas que se generen dentro del Recinto Portuario de Acajutla, que fue aprobado por medio de </w:t>
      </w:r>
      <w:r w:rsidRPr="00B31FB4">
        <w:rPr>
          <w:rFonts w:ascii="Batang" w:eastAsia="Batang" w:hAnsi="Batang" w:cs="Arial"/>
          <w:szCs w:val="24"/>
          <w:lang w:val="es-SV"/>
        </w:rPr>
        <w:t>Acuerdo No. 01, inserto en el Acta No. 09 de fecha 01 de Marzo de 2019</w:t>
      </w:r>
      <w:r w:rsidRPr="00B31FB4">
        <w:rPr>
          <w:rFonts w:ascii="Batang" w:eastAsia="Batang" w:hAnsi="Batang"/>
          <w:szCs w:val="24"/>
        </w:rPr>
        <w:t xml:space="preserve">; en consecuencia, esta Municipalidad por unanimidad </w:t>
      </w:r>
      <w:r w:rsidRPr="00B31FB4">
        <w:rPr>
          <w:rFonts w:ascii="Batang" w:eastAsia="Batang" w:hAnsi="Batang"/>
          <w:b/>
          <w:szCs w:val="24"/>
        </w:rPr>
        <w:t>ACUERDA:</w:t>
      </w:r>
      <w:r w:rsidRPr="00B31FB4">
        <w:rPr>
          <w:rFonts w:ascii="Batang" w:eastAsia="Batang" w:hAnsi="Batang"/>
          <w:szCs w:val="24"/>
        </w:rPr>
        <w:t xml:space="preserve"> </w:t>
      </w:r>
      <w:r w:rsidRPr="00B31FB4">
        <w:rPr>
          <w:rFonts w:ascii="Batang" w:eastAsia="Batang" w:hAnsi="Batang" w:cs="Arial"/>
          <w:szCs w:val="24"/>
          <w:lang w:val="es-SV"/>
        </w:rPr>
        <w:t>Prorrogar</w:t>
      </w:r>
      <w:r w:rsidRPr="00B31FB4">
        <w:rPr>
          <w:rFonts w:ascii="Batang" w:eastAsia="Batang" w:hAnsi="Batang" w:cs="Arial"/>
          <w:b/>
          <w:szCs w:val="24"/>
          <w:lang w:val="es-SV"/>
        </w:rPr>
        <w:t xml:space="preserve"> </w:t>
      </w:r>
      <w:r w:rsidRPr="00B31FB4">
        <w:rPr>
          <w:rFonts w:ascii="Batang" w:eastAsia="Batang" w:hAnsi="Batang" w:cs="Arial"/>
          <w:szCs w:val="24"/>
          <w:lang w:val="es-SV"/>
        </w:rPr>
        <w:t xml:space="preserve">por primera vez, por dos meses adicionales contados a partir del día uno de Mayo hasta el día treinta de Junio de este año, el plazo del Convenio de Cooperación suscrito por AMA y CEPA; y al efecto, </w:t>
      </w:r>
      <w:r w:rsidRPr="00B31FB4">
        <w:rPr>
          <w:rFonts w:ascii="Batang" w:eastAsia="Batang" w:hAnsi="Batang"/>
          <w:szCs w:val="24"/>
        </w:rPr>
        <w:t xml:space="preserve">girar instrucciones al Jefe de la Unidad de Servicios Públicos de esta Alcaldía Municipal a fin de que, en su calidad de Administrador de Contrato, de seguimiento a las respectivas estipulaciones contractuales, las cuales están </w:t>
      </w:r>
      <w:r w:rsidRPr="00B31FB4">
        <w:rPr>
          <w:rFonts w:ascii="Batang" w:eastAsia="Batang" w:hAnsi="Batang" w:cs="Arial"/>
          <w:szCs w:val="24"/>
          <w:lang w:val="es-SV"/>
        </w:rPr>
        <w:t>orientadas a la prestación del servicio de recolección, transporte y disposición final de desechos sólidos comunes generados en las instalaciones de CEPA Puerto de Acajutla.- Certifíquese.-</w:t>
      </w:r>
      <w:r w:rsidR="00364A85" w:rsidRPr="00B31FB4">
        <w:rPr>
          <w:rFonts w:ascii="Batang" w:eastAsia="Batang" w:hAnsi="Batang" w:cs="Arial"/>
          <w:b/>
          <w:iCs/>
          <w:szCs w:val="24"/>
        </w:rPr>
        <w:t>ACUERDO NÚMERO DOS.-</w:t>
      </w:r>
      <w:r w:rsidR="00364A85" w:rsidRPr="00B31FB4">
        <w:rPr>
          <w:rFonts w:ascii="Batang" w:eastAsia="Batang" w:hAnsi="Batang" w:cs="Arial"/>
          <w:iCs/>
          <w:szCs w:val="24"/>
        </w:rPr>
        <w:t xml:space="preserve"> </w:t>
      </w:r>
      <w:r w:rsidR="00364A85" w:rsidRPr="00B31FB4">
        <w:rPr>
          <w:rFonts w:ascii="Batang" w:eastAsia="Batang" w:hAnsi="Batang"/>
          <w:noProof/>
          <w:szCs w:val="24"/>
          <w:lang w:eastAsia="es-ES"/>
        </w:rPr>
        <w:t xml:space="preserve">El Concejo Municipal de Acajutla, Departamento de Sonsonate, en uso de las facultades que le confiere </w:t>
      </w:r>
      <w:r w:rsidR="00364A85" w:rsidRPr="00B31FB4">
        <w:rPr>
          <w:rFonts w:ascii="Batang" w:eastAsia="Batang" w:hAnsi="Batang" w:cs="Arial"/>
          <w:iCs/>
          <w:szCs w:val="24"/>
        </w:rPr>
        <w:t xml:space="preserve">el Código Municipal y vista la solicitud de representantes de la comunidad de residentes en las </w:t>
      </w:r>
      <w:r w:rsidR="00364A85" w:rsidRPr="00B31FB4">
        <w:rPr>
          <w:rFonts w:ascii="Batang" w:eastAsia="Batang" w:hAnsi="Batang" w:cs="Arial"/>
          <w:szCs w:val="24"/>
          <w:lang w:val="es-SV"/>
        </w:rPr>
        <w:t xml:space="preserve">Colonias Guadalupe No. 01 y No. 2 de esta ciudad, y vistos los informes de las Unidades de Catastro, de Servicios Públicos y de Proyección Social, en los que constan la inspección física en el sitio, la factibilidad de prestación del servicio y la consulta ciudadana y aceptación del pago de la respectiva obligación tributaria, </w:t>
      </w:r>
      <w:r w:rsidR="00364A85" w:rsidRPr="00B31FB4">
        <w:rPr>
          <w:rFonts w:ascii="Batang" w:eastAsia="Batang" w:hAnsi="Batang"/>
          <w:szCs w:val="24"/>
        </w:rPr>
        <w:t xml:space="preserve">esta Municipalidad por unanimidad </w:t>
      </w:r>
      <w:r w:rsidR="00364A85" w:rsidRPr="00B31FB4">
        <w:rPr>
          <w:rFonts w:ascii="Batang" w:eastAsia="Batang" w:hAnsi="Batang"/>
          <w:b/>
          <w:szCs w:val="24"/>
        </w:rPr>
        <w:t xml:space="preserve">ACUERDA: </w:t>
      </w:r>
      <w:r w:rsidR="007F0F08" w:rsidRPr="00B31FB4">
        <w:rPr>
          <w:rFonts w:ascii="Batang" w:eastAsia="Batang" w:hAnsi="Batang" w:cs="Arial"/>
          <w:szCs w:val="24"/>
          <w:lang w:val="es-SV"/>
        </w:rPr>
        <w:t xml:space="preserve">Autorizar la </w:t>
      </w:r>
      <w:r w:rsidR="0083627E" w:rsidRPr="00B31FB4">
        <w:rPr>
          <w:rFonts w:ascii="Batang" w:eastAsia="Batang" w:hAnsi="Batang" w:cs="Arial"/>
          <w:szCs w:val="24"/>
          <w:lang w:val="es-SV"/>
        </w:rPr>
        <w:t>instalación de seis</w:t>
      </w:r>
      <w:r w:rsidR="007F0F08" w:rsidRPr="00B31FB4">
        <w:rPr>
          <w:rFonts w:ascii="Batang" w:eastAsia="Batang" w:hAnsi="Batang" w:cs="Arial"/>
          <w:szCs w:val="24"/>
          <w:lang w:val="es-SV"/>
        </w:rPr>
        <w:t xml:space="preserve"> lámparas de alumbrado público, </w:t>
      </w:r>
      <w:r w:rsidR="0083627E" w:rsidRPr="00B31FB4">
        <w:rPr>
          <w:rFonts w:ascii="Batang" w:eastAsia="Batang" w:hAnsi="Batang" w:cs="Arial"/>
          <w:szCs w:val="24"/>
          <w:lang w:val="es-SV"/>
        </w:rPr>
        <w:t xml:space="preserve">así: Tres, </w:t>
      </w:r>
      <w:r w:rsidR="007F0F08" w:rsidRPr="00B31FB4">
        <w:rPr>
          <w:rFonts w:ascii="Batang" w:eastAsia="Batang" w:hAnsi="Batang" w:cs="Arial"/>
          <w:szCs w:val="24"/>
          <w:lang w:val="es-SV"/>
        </w:rPr>
        <w:t>e</w:t>
      </w:r>
      <w:r w:rsidR="00E12F59" w:rsidRPr="00B31FB4">
        <w:rPr>
          <w:rFonts w:ascii="Batang" w:eastAsia="Batang" w:hAnsi="Batang" w:cs="Arial"/>
          <w:szCs w:val="24"/>
          <w:lang w:val="es-SV"/>
        </w:rPr>
        <w:t>n</w:t>
      </w:r>
      <w:r w:rsidR="007F0F08" w:rsidRPr="00B31FB4">
        <w:rPr>
          <w:rFonts w:ascii="Batang" w:eastAsia="Batang" w:hAnsi="Batang" w:cs="Arial"/>
          <w:szCs w:val="24"/>
          <w:lang w:val="es-SV"/>
        </w:rPr>
        <w:t xml:space="preserve"> la</w:t>
      </w:r>
      <w:r w:rsidR="00E12F59" w:rsidRPr="00B31FB4">
        <w:rPr>
          <w:rFonts w:ascii="Batang" w:eastAsia="Batang" w:hAnsi="Batang" w:cs="Arial"/>
          <w:szCs w:val="24"/>
          <w:lang w:val="es-SV"/>
        </w:rPr>
        <w:t>s</w:t>
      </w:r>
      <w:r w:rsidR="0083627E" w:rsidRPr="00B31FB4">
        <w:rPr>
          <w:rFonts w:ascii="Batang" w:eastAsia="Batang" w:hAnsi="Batang" w:cs="Arial"/>
          <w:szCs w:val="24"/>
          <w:lang w:val="es-SV"/>
        </w:rPr>
        <w:t xml:space="preserve"> </w:t>
      </w:r>
      <w:r w:rsidR="007F0F08" w:rsidRPr="00B31FB4">
        <w:rPr>
          <w:rFonts w:ascii="Batang" w:eastAsia="Batang" w:hAnsi="Batang" w:cs="Arial"/>
          <w:szCs w:val="24"/>
          <w:lang w:val="es-SV"/>
        </w:rPr>
        <w:t>Colonia</w:t>
      </w:r>
      <w:r w:rsidR="00E12F59" w:rsidRPr="00B31FB4">
        <w:rPr>
          <w:rFonts w:ascii="Batang" w:eastAsia="Batang" w:hAnsi="Batang" w:cs="Arial"/>
          <w:szCs w:val="24"/>
          <w:lang w:val="es-SV"/>
        </w:rPr>
        <w:t>s</w:t>
      </w:r>
      <w:r w:rsidR="007F0F08" w:rsidRPr="00B31FB4">
        <w:rPr>
          <w:rFonts w:ascii="Batang" w:eastAsia="Batang" w:hAnsi="Batang" w:cs="Arial"/>
          <w:szCs w:val="24"/>
          <w:lang w:val="es-SV"/>
        </w:rPr>
        <w:t xml:space="preserve"> Guadalupe No. </w:t>
      </w:r>
      <w:r w:rsidR="00E12F59" w:rsidRPr="00B31FB4">
        <w:rPr>
          <w:rFonts w:ascii="Batang" w:eastAsia="Batang" w:hAnsi="Batang" w:cs="Arial"/>
          <w:szCs w:val="24"/>
          <w:lang w:val="es-SV"/>
        </w:rPr>
        <w:t>01 y No. 0</w:t>
      </w:r>
      <w:r w:rsidR="007F0F08" w:rsidRPr="00B31FB4">
        <w:rPr>
          <w:rFonts w:ascii="Batang" w:eastAsia="Batang" w:hAnsi="Batang" w:cs="Arial"/>
          <w:szCs w:val="24"/>
          <w:lang w:val="es-SV"/>
        </w:rPr>
        <w:t>2</w:t>
      </w:r>
      <w:r w:rsidR="00E12F59" w:rsidRPr="00B31FB4">
        <w:rPr>
          <w:rFonts w:ascii="Batang" w:eastAsia="Batang" w:hAnsi="Batang" w:cs="Arial"/>
          <w:szCs w:val="24"/>
          <w:lang w:val="es-SV"/>
        </w:rPr>
        <w:t>; y tres, en la Colonia Brisas de Acajutla, ambas</w:t>
      </w:r>
      <w:r w:rsidR="007F0F08" w:rsidRPr="00B31FB4">
        <w:rPr>
          <w:rFonts w:ascii="Batang" w:eastAsia="Batang" w:hAnsi="Batang" w:cs="Arial"/>
          <w:szCs w:val="24"/>
          <w:lang w:val="es-SV"/>
        </w:rPr>
        <w:t xml:space="preserve"> de esta ciudad.-</w:t>
      </w:r>
      <w:r w:rsidR="00364A85" w:rsidRPr="00B31FB4">
        <w:rPr>
          <w:rFonts w:ascii="Batang" w:eastAsia="Batang" w:hAnsi="Batang" w:cs="Arial"/>
          <w:szCs w:val="24"/>
          <w:lang w:val="es-SV"/>
        </w:rPr>
        <w:t xml:space="preserve"> Certifíquese.</w:t>
      </w:r>
      <w:r w:rsidR="007F0F08" w:rsidRPr="00B31FB4">
        <w:rPr>
          <w:rFonts w:ascii="Batang" w:eastAsia="Batang" w:hAnsi="Batang" w:cs="Arial"/>
          <w:szCs w:val="24"/>
          <w:lang w:val="es-SV"/>
        </w:rPr>
        <w:t>--</w:t>
      </w:r>
      <w:r w:rsidR="00E12F59" w:rsidRPr="00B31FB4">
        <w:rPr>
          <w:rFonts w:ascii="Batang" w:eastAsia="Batang" w:hAnsi="Batang" w:cs="Arial"/>
          <w:szCs w:val="24"/>
          <w:lang w:val="es-SV"/>
        </w:rPr>
        <w:t>----------------------</w:t>
      </w:r>
      <w:r w:rsidR="007F0F08" w:rsidRPr="00B31FB4">
        <w:rPr>
          <w:rFonts w:ascii="Batang" w:eastAsia="Batang" w:hAnsi="Batang" w:cs="Arial"/>
          <w:szCs w:val="24"/>
          <w:lang w:val="es-SV"/>
        </w:rPr>
        <w:t>--</w:t>
      </w:r>
      <w:r w:rsidR="00E12F59" w:rsidRPr="00B31FB4">
        <w:rPr>
          <w:rFonts w:ascii="Batang" w:eastAsia="Batang" w:hAnsi="Batang" w:cs="Arial"/>
          <w:szCs w:val="24"/>
          <w:lang w:val="es-SV"/>
        </w:rPr>
        <w:t>-----</w:t>
      </w:r>
      <w:r w:rsidR="007F0F08" w:rsidRPr="00B31FB4">
        <w:rPr>
          <w:rFonts w:ascii="Batang" w:eastAsia="Batang" w:hAnsi="Batang" w:cs="Arial"/>
          <w:szCs w:val="24"/>
          <w:lang w:val="es-SV"/>
        </w:rPr>
        <w:t>-----</w:t>
      </w:r>
    </w:p>
    <w:p w:rsidR="00EF6C5A" w:rsidRPr="00B31FB4" w:rsidRDefault="00364A85" w:rsidP="00351B6E">
      <w:pPr>
        <w:pStyle w:val="Encabezado"/>
        <w:widowControl/>
        <w:shd w:val="clear" w:color="auto" w:fill="FFFFFF" w:themeFill="background1"/>
        <w:suppressAutoHyphens w:val="0"/>
        <w:autoSpaceDE w:val="0"/>
        <w:autoSpaceDN w:val="0"/>
        <w:adjustRightInd w:val="0"/>
        <w:spacing w:line="300" w:lineRule="auto"/>
        <w:jc w:val="both"/>
        <w:rPr>
          <w:rFonts w:ascii="Batang" w:eastAsia="Batang" w:hAnsi="Batang" w:cs="Arial"/>
          <w:b/>
          <w:iCs/>
        </w:rPr>
      </w:pPr>
      <w:r w:rsidRPr="00B31FB4">
        <w:rPr>
          <w:rFonts w:ascii="Batang" w:eastAsia="Batang" w:hAnsi="Batang" w:cs="Arial"/>
          <w:b/>
          <w:iCs/>
          <w:szCs w:val="24"/>
        </w:rPr>
        <w:t xml:space="preserve">ACUERDO NÚMERO </w:t>
      </w:r>
      <w:r w:rsidR="00861085" w:rsidRPr="00B31FB4">
        <w:rPr>
          <w:rFonts w:ascii="Batang" w:eastAsia="Batang" w:hAnsi="Batang" w:cs="Arial"/>
          <w:b/>
          <w:iCs/>
          <w:szCs w:val="24"/>
        </w:rPr>
        <w:t>TRE</w:t>
      </w:r>
      <w:r w:rsidRPr="00B31FB4">
        <w:rPr>
          <w:rFonts w:ascii="Batang" w:eastAsia="Batang" w:hAnsi="Batang" w:cs="Arial"/>
          <w:b/>
          <w:iCs/>
          <w:szCs w:val="24"/>
        </w:rPr>
        <w:t>S.-</w:t>
      </w:r>
      <w:r w:rsidRPr="00B31FB4">
        <w:rPr>
          <w:rFonts w:ascii="Batang" w:eastAsia="Batang" w:hAnsi="Batang" w:cs="Arial"/>
          <w:iCs/>
          <w:szCs w:val="24"/>
        </w:rPr>
        <w:t xml:space="preserve"> </w:t>
      </w:r>
      <w:r w:rsidRPr="00B31FB4">
        <w:rPr>
          <w:rFonts w:ascii="Batang" w:eastAsia="Batang" w:hAnsi="Batang"/>
          <w:noProof/>
          <w:szCs w:val="24"/>
          <w:lang w:eastAsia="es-ES"/>
        </w:rPr>
        <w:t xml:space="preserve">El Concejo Municipal de Acajutla, Departamento de Sonsonate, en uso de las facultades que le confiere </w:t>
      </w:r>
      <w:r w:rsidRPr="00B31FB4">
        <w:rPr>
          <w:rFonts w:ascii="Batang" w:eastAsia="Batang" w:hAnsi="Batang" w:cs="Arial"/>
          <w:iCs/>
          <w:szCs w:val="24"/>
        </w:rPr>
        <w:t xml:space="preserve">el Código Municipal y vista la solicitud de representantes de la comunidad de residentes en la Colonia La Atalaya No. </w:t>
      </w:r>
      <w:r w:rsidRPr="00B31FB4">
        <w:rPr>
          <w:rFonts w:ascii="Batang" w:eastAsia="Batang" w:hAnsi="Batang" w:cs="Arial"/>
          <w:szCs w:val="24"/>
          <w:lang w:val="es-SV"/>
        </w:rPr>
        <w:t xml:space="preserve">02 del Cantón San Julián de esta jurisdicción, y vistos los informes de las Unidades de Catastro, de Servicios Públicos y de Proyección Social, en los que constan la inspección física en el sitio, la factibilidad de prestación del servicio y la consulta ciudadana y aceptación del pago de la respectiva obligación tributaria, </w:t>
      </w:r>
      <w:r w:rsidRPr="00B31FB4">
        <w:rPr>
          <w:rFonts w:ascii="Batang" w:eastAsia="Batang" w:hAnsi="Batang"/>
          <w:szCs w:val="24"/>
        </w:rPr>
        <w:t xml:space="preserve">esta </w:t>
      </w:r>
      <w:r w:rsidRPr="00B31FB4">
        <w:rPr>
          <w:rFonts w:ascii="Batang" w:eastAsia="Batang" w:hAnsi="Batang"/>
          <w:szCs w:val="24"/>
        </w:rPr>
        <w:lastRenderedPageBreak/>
        <w:t xml:space="preserve">Municipalidad por unanimidad </w:t>
      </w:r>
      <w:r w:rsidRPr="00B31FB4">
        <w:rPr>
          <w:rFonts w:ascii="Batang" w:eastAsia="Batang" w:hAnsi="Batang"/>
          <w:b/>
          <w:szCs w:val="24"/>
        </w:rPr>
        <w:t xml:space="preserve">ACUERDA: </w:t>
      </w:r>
      <w:r w:rsidR="007F0F08" w:rsidRPr="00B31FB4">
        <w:rPr>
          <w:rFonts w:ascii="Batang" w:eastAsia="Batang" w:hAnsi="Batang" w:cs="Arial"/>
          <w:szCs w:val="24"/>
          <w:lang w:val="es-SV"/>
        </w:rPr>
        <w:t xml:space="preserve">Requerir al Unidad de Administración Tributaria Municipal que establezca quien es el propietario de la red de distribución de energía eléctrica en la Colonia La Atalaya </w:t>
      </w:r>
      <w:r w:rsidRPr="00B31FB4">
        <w:rPr>
          <w:rFonts w:ascii="Batang" w:eastAsia="Batang" w:hAnsi="Batang" w:cs="Arial"/>
          <w:szCs w:val="24"/>
          <w:lang w:val="es-SV"/>
        </w:rPr>
        <w:t xml:space="preserve">No. 02 </w:t>
      </w:r>
      <w:r w:rsidR="007F0F08" w:rsidRPr="00B31FB4">
        <w:rPr>
          <w:rFonts w:ascii="Batang" w:eastAsia="Batang" w:hAnsi="Batang" w:cs="Arial"/>
          <w:szCs w:val="24"/>
          <w:lang w:val="es-SV"/>
        </w:rPr>
        <w:t xml:space="preserve">del Cantón San Julián de esta jurisdicción, ya que únicamente se fuere propiedad de la Sociedad AES/CLESA, S. en C. de C. V, o de la Alcaldía Municipal de Acajutla, se podrá autorizar la </w:t>
      </w:r>
      <w:r w:rsidR="007F0F08" w:rsidRPr="00B31FB4">
        <w:rPr>
          <w:rFonts w:ascii="Batang" w:eastAsia="Batang" w:hAnsi="Batang" w:cs="Arial"/>
          <w:b/>
          <w:szCs w:val="24"/>
          <w:lang w:val="es-SV"/>
        </w:rPr>
        <w:t>instalación de diez lámparas de alumbrado público</w:t>
      </w:r>
      <w:r w:rsidR="007F0F08" w:rsidRPr="00B31FB4">
        <w:rPr>
          <w:rFonts w:ascii="Batang" w:eastAsia="Batang" w:hAnsi="Batang" w:cs="Arial"/>
          <w:szCs w:val="24"/>
          <w:lang w:val="es-SV"/>
        </w:rPr>
        <w:t>, al interior de aquella comunidad.-</w:t>
      </w:r>
      <w:r w:rsidRPr="00B31FB4">
        <w:rPr>
          <w:rFonts w:ascii="Batang" w:eastAsia="Batang" w:hAnsi="Batang" w:cs="Arial"/>
          <w:szCs w:val="24"/>
          <w:lang w:val="es-SV"/>
        </w:rPr>
        <w:t xml:space="preserve"> Certifíquese.</w:t>
      </w:r>
      <w:r w:rsidR="00EF6C5A" w:rsidRPr="00B31FB4">
        <w:rPr>
          <w:rFonts w:ascii="Batang" w:eastAsia="Batang" w:hAnsi="Batang" w:cs="Arial"/>
          <w:szCs w:val="24"/>
          <w:lang w:val="es-SV"/>
        </w:rPr>
        <w:t>-</w:t>
      </w:r>
      <w:r w:rsidR="00590331" w:rsidRPr="00B31FB4">
        <w:rPr>
          <w:rFonts w:ascii="Batang" w:eastAsia="Batang" w:hAnsi="Batang" w:cs="Arial"/>
          <w:b/>
          <w:iCs/>
          <w:szCs w:val="24"/>
        </w:rPr>
        <w:t xml:space="preserve">ACUERDO NÚMERO </w:t>
      </w:r>
      <w:r w:rsidR="00861085" w:rsidRPr="00B31FB4">
        <w:rPr>
          <w:rFonts w:ascii="Batang" w:eastAsia="Batang" w:hAnsi="Batang" w:cs="Arial"/>
          <w:b/>
          <w:iCs/>
          <w:szCs w:val="24"/>
        </w:rPr>
        <w:t>CUATRO</w:t>
      </w:r>
      <w:r w:rsidR="00590331" w:rsidRPr="00B31FB4">
        <w:rPr>
          <w:rFonts w:ascii="Batang" w:eastAsia="Batang" w:hAnsi="Batang" w:cs="Arial"/>
          <w:b/>
          <w:iCs/>
          <w:szCs w:val="24"/>
        </w:rPr>
        <w:t>.-</w:t>
      </w:r>
      <w:r w:rsidR="00590331" w:rsidRPr="00B31FB4">
        <w:rPr>
          <w:rFonts w:ascii="Batang" w:eastAsia="Batang" w:hAnsi="Batang" w:cs="Arial"/>
          <w:iCs/>
          <w:szCs w:val="24"/>
        </w:rPr>
        <w:t xml:space="preserve"> </w:t>
      </w:r>
      <w:r w:rsidR="00590331" w:rsidRPr="00B31FB4">
        <w:rPr>
          <w:rFonts w:ascii="Batang" w:eastAsia="Batang" w:hAnsi="Batang"/>
          <w:noProof/>
          <w:szCs w:val="24"/>
          <w:lang w:eastAsia="es-ES"/>
        </w:rPr>
        <w:t xml:space="preserve">El Concejo Municipal de Acajutla, Departamento de Sonsonate, en uso de las facultades que le confiere </w:t>
      </w:r>
      <w:r w:rsidR="00590331" w:rsidRPr="00B31FB4">
        <w:rPr>
          <w:rFonts w:ascii="Batang" w:eastAsia="Batang" w:hAnsi="Batang" w:cs="Arial"/>
          <w:iCs/>
          <w:szCs w:val="24"/>
        </w:rPr>
        <w:t xml:space="preserve">el Código Municipal y vista la solicitud de </w:t>
      </w:r>
      <w:r w:rsidR="00124D0F" w:rsidRPr="00B31FB4">
        <w:rPr>
          <w:rFonts w:ascii="Batang" w:eastAsia="Batang" w:hAnsi="Batang" w:cs="Arial"/>
          <w:szCs w:val="24"/>
          <w:lang w:val="es-SV"/>
        </w:rPr>
        <w:t>la señora</w:t>
      </w:r>
      <w:r w:rsidR="00351B6E">
        <w:rPr>
          <w:rFonts w:ascii="Batang" w:eastAsia="Batang" w:hAnsi="Batang" w:cs="Arial"/>
          <w:szCs w:val="24"/>
          <w:lang w:val="es-SV"/>
        </w:rPr>
        <w:t xml:space="preserve"> </w:t>
      </w:r>
      <w:r w:rsidR="00351B6E" w:rsidRPr="00C744A7">
        <w:rPr>
          <w:rFonts w:ascii="Batang" w:eastAsia="Batang" w:hAnsi="Batang" w:cs="Arial"/>
          <w:iCs/>
          <w:highlight w:val="yellow"/>
          <w:lang w:val="es-MX"/>
        </w:rPr>
        <w:t>-----------–</w:t>
      </w:r>
      <w:r w:rsidR="00124D0F" w:rsidRPr="00B31FB4">
        <w:rPr>
          <w:rFonts w:ascii="Batang" w:eastAsia="Batang" w:hAnsi="Batang" w:cs="Arial"/>
          <w:szCs w:val="24"/>
          <w:lang w:val="es-SV"/>
        </w:rPr>
        <w:t xml:space="preserve">, mayor de edad, de este domicilio, relativo a que se extienda matrícula de una rockola o “sinfonola”, y por cuanto en la consulta ciudadana realizada con los pobladores de la aquella comunidad, las personas consultadas no se oponen al funcionamiento del establecimiento denominado “Cervecería Oasis” ni a la instalación del referido equipo de sonido, esta Municipalidad por unanimidad </w:t>
      </w:r>
      <w:r w:rsidR="00124D0F" w:rsidRPr="00B31FB4">
        <w:rPr>
          <w:rFonts w:ascii="Batang" w:eastAsia="Batang" w:hAnsi="Batang" w:cs="Arial"/>
          <w:b/>
          <w:szCs w:val="24"/>
          <w:lang w:val="es-SV"/>
        </w:rPr>
        <w:t>ACUERDA:</w:t>
      </w:r>
      <w:r w:rsidR="00124D0F" w:rsidRPr="00B31FB4">
        <w:rPr>
          <w:rFonts w:ascii="Batang" w:eastAsia="Batang" w:hAnsi="Batang" w:cs="Arial"/>
          <w:szCs w:val="24"/>
          <w:lang w:val="es-SV"/>
        </w:rPr>
        <w:t xml:space="preserve"> </w:t>
      </w:r>
      <w:r w:rsidR="007F0F08" w:rsidRPr="00B31FB4">
        <w:rPr>
          <w:rFonts w:ascii="Batang" w:eastAsia="Batang" w:hAnsi="Batang" w:cs="Arial"/>
          <w:szCs w:val="24"/>
          <w:lang w:val="es-SV"/>
        </w:rPr>
        <w:t xml:space="preserve">Autorizar la </w:t>
      </w:r>
      <w:r w:rsidR="007F0F08" w:rsidRPr="00B31FB4">
        <w:rPr>
          <w:rFonts w:ascii="Batang" w:eastAsia="Batang" w:hAnsi="Batang" w:cs="Arial"/>
          <w:b/>
          <w:szCs w:val="24"/>
          <w:lang w:val="es-SV"/>
        </w:rPr>
        <w:t>matrícula de una rockola o “sinfonola”</w:t>
      </w:r>
      <w:r w:rsidR="007F0F08" w:rsidRPr="00B31FB4">
        <w:rPr>
          <w:rFonts w:ascii="Batang" w:eastAsia="Batang" w:hAnsi="Batang" w:cs="Arial"/>
          <w:szCs w:val="24"/>
          <w:lang w:val="es-SV"/>
        </w:rPr>
        <w:t xml:space="preserve"> (máquina de música que funciona a base de monedas), propiedad de la señora</w:t>
      </w:r>
      <w:r w:rsidR="00351B6E">
        <w:rPr>
          <w:rFonts w:ascii="Batang" w:eastAsia="Batang" w:hAnsi="Batang" w:cs="Arial"/>
          <w:szCs w:val="24"/>
          <w:lang w:val="es-SV"/>
        </w:rPr>
        <w:t xml:space="preserve"> </w:t>
      </w:r>
      <w:r w:rsidR="00351B6E" w:rsidRPr="00C744A7">
        <w:rPr>
          <w:rFonts w:ascii="Batang" w:eastAsia="Batang" w:hAnsi="Batang" w:cs="Arial"/>
          <w:iCs/>
          <w:highlight w:val="yellow"/>
          <w:lang w:val="es-MX"/>
        </w:rPr>
        <w:t>-----------–</w:t>
      </w:r>
      <w:r w:rsidR="007F0F08" w:rsidRPr="00B31FB4">
        <w:rPr>
          <w:rFonts w:ascii="Batang" w:eastAsia="Batang" w:hAnsi="Batang" w:cs="Arial"/>
          <w:szCs w:val="24"/>
          <w:lang w:val="es-SV"/>
        </w:rPr>
        <w:t xml:space="preserve">, y conceder licencia de funcionamiento durante el corriente año, en el establecimiento denominado “Cervecería Oasis”, ubicado en Barrio La Playa </w:t>
      </w:r>
      <w:r w:rsidR="007F0F08" w:rsidRPr="00B31FB4">
        <w:rPr>
          <w:rFonts w:ascii="Batang" w:eastAsia="Batang" w:hAnsi="Batang" w:cs="Aharoni"/>
          <w:iCs/>
          <w:szCs w:val="24"/>
          <w:lang w:val="es-SV"/>
        </w:rPr>
        <w:t>de esta ciudad, aledaño a Hotel “Puerto Vi</w:t>
      </w:r>
      <w:r w:rsidR="00124D0F" w:rsidRPr="00B31FB4">
        <w:rPr>
          <w:rFonts w:ascii="Batang" w:eastAsia="Batang" w:hAnsi="Batang" w:cs="Aharoni"/>
          <w:iCs/>
          <w:szCs w:val="24"/>
          <w:lang w:val="es-SV"/>
        </w:rPr>
        <w:t>ejo”.-</w:t>
      </w:r>
      <w:r w:rsidR="00861085" w:rsidRPr="00B31FB4">
        <w:rPr>
          <w:rFonts w:ascii="Batang" w:eastAsia="Batang" w:hAnsi="Batang" w:cs="Aharoni"/>
          <w:iCs/>
          <w:szCs w:val="24"/>
          <w:lang w:val="es-SV"/>
        </w:rPr>
        <w:t xml:space="preserve"> </w:t>
      </w:r>
      <w:r w:rsidR="00861085" w:rsidRPr="00B31FB4">
        <w:rPr>
          <w:rFonts w:ascii="Batang" w:eastAsia="Batang" w:hAnsi="Batang" w:cs="Arial"/>
          <w:szCs w:val="24"/>
          <w:lang w:val="es-SV"/>
        </w:rPr>
        <w:t>Certifíquese.------------</w:t>
      </w:r>
    </w:p>
    <w:p w:rsidR="0076578A" w:rsidRPr="00351B6E" w:rsidRDefault="00DE6A64" w:rsidP="00351B6E">
      <w:pPr>
        <w:shd w:val="clear" w:color="auto" w:fill="FFFFFF" w:themeFill="background1"/>
        <w:spacing w:line="300" w:lineRule="auto"/>
        <w:jc w:val="both"/>
        <w:rPr>
          <w:rFonts w:ascii="Batang" w:eastAsia="Batang" w:hAnsi="Batang" w:cs="Arial"/>
        </w:rPr>
      </w:pPr>
      <w:r w:rsidRPr="00B31FB4">
        <w:rPr>
          <w:rFonts w:ascii="Batang" w:eastAsia="Batang" w:hAnsi="Batang" w:cs="Arial"/>
          <w:b/>
          <w:iCs/>
        </w:rPr>
        <w:t>ACUERDO NÚMERO CINCO.-</w:t>
      </w:r>
      <w:r w:rsidRPr="00B31FB4">
        <w:rPr>
          <w:rFonts w:ascii="Batang" w:eastAsia="Batang" w:hAnsi="Batang" w:cs="Arial"/>
          <w:iCs/>
        </w:rPr>
        <w:t xml:space="preserve"> </w:t>
      </w:r>
      <w:r w:rsidRPr="00B31FB4">
        <w:rPr>
          <w:rFonts w:ascii="Batang" w:eastAsia="Batang" w:hAnsi="Batang"/>
          <w:noProof/>
          <w:lang w:eastAsia="es-ES"/>
        </w:rPr>
        <w:t xml:space="preserve">El Concejo Municipal de Acajutla, Departamento de Sonsonate, en uso de las facultades que le confiere </w:t>
      </w:r>
      <w:r w:rsidRPr="00B31FB4">
        <w:rPr>
          <w:rFonts w:ascii="Batang" w:eastAsia="Batang" w:hAnsi="Batang" w:cs="Arial"/>
          <w:iCs/>
        </w:rPr>
        <w:t xml:space="preserve">el Código Municipal y el Art. 123 </w:t>
      </w:r>
      <w:r w:rsidRPr="00B31FB4">
        <w:rPr>
          <w:rFonts w:ascii="Batang" w:eastAsia="Batang" w:hAnsi="Batang"/>
        </w:rPr>
        <w:t>la Ley General Tributaria Municipal</w:t>
      </w:r>
      <w:r w:rsidRPr="00B31FB4">
        <w:rPr>
          <w:rFonts w:ascii="Batang" w:eastAsia="Batang" w:hAnsi="Batang" w:cs="Arial"/>
          <w:iCs/>
        </w:rPr>
        <w:t xml:space="preserve"> (LGTM),</w:t>
      </w:r>
      <w:r w:rsidR="007E3195" w:rsidRPr="00B31FB4">
        <w:rPr>
          <w:rFonts w:ascii="Batang" w:eastAsia="Batang" w:hAnsi="Batang" w:cs="Arial"/>
          <w:iCs/>
        </w:rPr>
        <w:t xml:space="preserve"> y vistos los escritos formulados por el </w:t>
      </w:r>
      <w:r w:rsidR="007E3195" w:rsidRPr="00B31FB4">
        <w:rPr>
          <w:rFonts w:ascii="Batang" w:eastAsia="Batang" w:hAnsi="Batang"/>
        </w:rPr>
        <w:t>Apoderado Especial Administrativo y Judicial de la General Sociedad Banco Atlántida El Salvador, Sociedad Anónima, con relación a la determinación de la obligación tributaria correspondiente al presente ejercicio fiscal impuesta a dicha Sociedad</w:t>
      </w:r>
      <w:r w:rsidRPr="00B31FB4">
        <w:rPr>
          <w:rFonts w:ascii="Batang" w:eastAsia="Batang" w:hAnsi="Batang" w:cs="Arial"/>
          <w:iCs/>
        </w:rPr>
        <w:t xml:space="preserve">; y </w:t>
      </w:r>
      <w:r w:rsidRPr="00B31FB4">
        <w:rPr>
          <w:rFonts w:ascii="Batang" w:eastAsia="Batang" w:hAnsi="Batang" w:cs="Arial"/>
          <w:b/>
          <w:iCs/>
        </w:rPr>
        <w:t>CONSIDERANDO:</w:t>
      </w:r>
      <w:r w:rsidRPr="00B31FB4">
        <w:rPr>
          <w:rFonts w:ascii="Batang" w:eastAsia="Batang" w:hAnsi="Batang" w:cs="Arial"/>
          <w:iCs/>
        </w:rPr>
        <w:t xml:space="preserve"> </w:t>
      </w:r>
      <w:r w:rsidR="00CC4D56" w:rsidRPr="00B31FB4">
        <w:rPr>
          <w:rFonts w:ascii="Batang" w:eastAsia="Batang" w:hAnsi="Batang" w:cs="Arial"/>
          <w:b/>
          <w:iCs/>
        </w:rPr>
        <w:t>I)</w:t>
      </w:r>
      <w:r w:rsidR="00CC4D56" w:rsidRPr="00B31FB4">
        <w:rPr>
          <w:rFonts w:ascii="Batang" w:eastAsia="Batang" w:hAnsi="Batang" w:cs="Arial"/>
          <w:iCs/>
        </w:rPr>
        <w:t xml:space="preserve"> </w:t>
      </w:r>
      <w:r w:rsidRPr="00B31FB4">
        <w:rPr>
          <w:rFonts w:ascii="Batang" w:eastAsia="Batang" w:hAnsi="Batang" w:cs="Arial"/>
          <w:iCs/>
        </w:rPr>
        <w:t>Que de c</w:t>
      </w:r>
      <w:r w:rsidRPr="00B31FB4">
        <w:rPr>
          <w:rFonts w:ascii="Batang" w:eastAsia="Batang" w:hAnsi="Batang"/>
        </w:rPr>
        <w:t>onformidad al Art. 123</w:t>
      </w:r>
      <w:r w:rsidR="001271D8" w:rsidRPr="00B31FB4">
        <w:rPr>
          <w:rFonts w:ascii="Batang" w:eastAsia="Batang" w:hAnsi="Batang"/>
        </w:rPr>
        <w:t xml:space="preserve"> LGTM</w:t>
      </w:r>
      <w:r w:rsidRPr="00B31FB4">
        <w:rPr>
          <w:rFonts w:ascii="Batang" w:eastAsia="Batang" w:hAnsi="Batang"/>
        </w:rPr>
        <w:t xml:space="preserve">, de la calificación de contribuyentes, de la determinación de tributos, de la resolución del Alcalde en el procedimiento de repetición del pago de lo no debido, y de la aplicación de sanciones hecha por la administración tributaria municipal, se admitirá recurso de apelación para ante el Concejo Municipal respectivo, el cual deberá interponerse ante el funcionario que haya hecho la calificación o pronunciada la resolución correspondiente, en el plazo de tres días después de su notificación”; </w:t>
      </w:r>
      <w:r w:rsidR="007E3195" w:rsidRPr="00B31FB4">
        <w:rPr>
          <w:rFonts w:ascii="Batang" w:eastAsia="Batang" w:hAnsi="Batang"/>
          <w:b/>
        </w:rPr>
        <w:t>II)</w:t>
      </w:r>
      <w:r w:rsidR="007E3195" w:rsidRPr="00B31FB4">
        <w:rPr>
          <w:rFonts w:ascii="Batang" w:eastAsia="Batang" w:hAnsi="Batang"/>
        </w:rPr>
        <w:t xml:space="preserve"> Que a la referida </w:t>
      </w:r>
      <w:r w:rsidRPr="00B31FB4">
        <w:rPr>
          <w:rFonts w:ascii="Batang" w:eastAsia="Batang" w:hAnsi="Batang"/>
        </w:rPr>
        <w:t xml:space="preserve">disposición </w:t>
      </w:r>
      <w:r w:rsidR="007E3195" w:rsidRPr="00B31FB4">
        <w:rPr>
          <w:rFonts w:ascii="Batang" w:eastAsia="Batang" w:hAnsi="Batang"/>
        </w:rPr>
        <w:t xml:space="preserve">legal </w:t>
      </w:r>
      <w:r w:rsidRPr="00B31FB4">
        <w:rPr>
          <w:rFonts w:ascii="Batang" w:eastAsia="Batang" w:hAnsi="Batang"/>
        </w:rPr>
        <w:t xml:space="preserve">se ha acogido, con fecha diez del corriente mes y año, la </w:t>
      </w:r>
      <w:r w:rsidRPr="00B31FB4">
        <w:rPr>
          <w:rFonts w:ascii="Batang" w:eastAsia="Batang" w:hAnsi="Batang"/>
        </w:rPr>
        <w:lastRenderedPageBreak/>
        <w:t xml:space="preserve">Sociedad Banco Atlántida El Salvador, Sociedad Anónima, interponiendo Recurso de Apelación </w:t>
      </w:r>
      <w:r w:rsidR="007E3195" w:rsidRPr="00B31FB4">
        <w:rPr>
          <w:rFonts w:ascii="Batang" w:eastAsia="Batang" w:hAnsi="Batang"/>
        </w:rPr>
        <w:t xml:space="preserve">en virtud de no estar de acuerdo </w:t>
      </w:r>
      <w:r w:rsidRPr="00B31FB4">
        <w:rPr>
          <w:rFonts w:ascii="Batang" w:eastAsia="Batang" w:hAnsi="Batang"/>
        </w:rPr>
        <w:t>contra la determinación de la obligación tributaria</w:t>
      </w:r>
      <w:r w:rsidR="007E3195" w:rsidRPr="00B31FB4">
        <w:rPr>
          <w:rFonts w:ascii="Batang" w:eastAsia="Batang" w:hAnsi="Batang"/>
        </w:rPr>
        <w:t xml:space="preserve"> correspondiente al presente ejercicio fiscal</w:t>
      </w:r>
      <w:r w:rsidR="001271D8" w:rsidRPr="00B31FB4">
        <w:rPr>
          <w:rFonts w:ascii="Batang" w:eastAsia="Batang" w:hAnsi="Batang"/>
        </w:rPr>
        <w:t xml:space="preserve">; </w:t>
      </w:r>
      <w:r w:rsidR="001271D8" w:rsidRPr="00B31FB4">
        <w:rPr>
          <w:rFonts w:ascii="Batang" w:eastAsia="Batang" w:hAnsi="Batang"/>
          <w:b/>
        </w:rPr>
        <w:t>III)</w:t>
      </w:r>
      <w:r w:rsidR="001271D8" w:rsidRPr="00B31FB4">
        <w:rPr>
          <w:rFonts w:ascii="Batang" w:eastAsia="Batang" w:hAnsi="Batang"/>
        </w:rPr>
        <w:t xml:space="preserve"> </w:t>
      </w:r>
      <w:r w:rsidRPr="00B31FB4">
        <w:rPr>
          <w:rFonts w:ascii="Batang" w:eastAsia="Batang" w:hAnsi="Batang"/>
        </w:rPr>
        <w:t xml:space="preserve">Que el </w:t>
      </w:r>
      <w:r w:rsidR="001271D8" w:rsidRPr="00B31FB4">
        <w:rPr>
          <w:rFonts w:ascii="Batang" w:eastAsia="Batang" w:hAnsi="Batang"/>
        </w:rPr>
        <w:t xml:space="preserve">citado </w:t>
      </w:r>
      <w:r w:rsidRPr="00B31FB4">
        <w:rPr>
          <w:rFonts w:ascii="Batang" w:eastAsia="Batang" w:hAnsi="Batang"/>
        </w:rPr>
        <w:t xml:space="preserve">Art. 123 </w:t>
      </w:r>
      <w:r w:rsidR="001271D8" w:rsidRPr="00B31FB4">
        <w:rPr>
          <w:rFonts w:ascii="Batang" w:eastAsia="Batang" w:hAnsi="Batang"/>
        </w:rPr>
        <w:t xml:space="preserve">LGTM </w:t>
      </w:r>
      <w:r w:rsidRPr="00B31FB4">
        <w:rPr>
          <w:rFonts w:ascii="Batang" w:eastAsia="Batang" w:hAnsi="Batang"/>
        </w:rPr>
        <w:t xml:space="preserve">dispone que “Interpuesto el recurso, el funcionario resolutor lo admitirá en ambos efectos, emplazará al recurrente para que, en el término de tres días, comparezca ante el Concejo Municipal a hacer uso de sus derechos, a quien remitirá las diligencias originales”, disposición a la que –con fecha once del corriente mes y año- le ha dado cumplimiento la Jefa de la Unidad de Administración Tributaria (UATM) y el Encargado de la Sección de Registro y Control Tributaria (RTC), ambos de esta Alcaldía Municipal; </w:t>
      </w:r>
      <w:r w:rsidR="001271D8" w:rsidRPr="00B31FB4">
        <w:rPr>
          <w:rFonts w:ascii="Batang" w:eastAsia="Batang" w:hAnsi="Batang"/>
        </w:rPr>
        <w:t xml:space="preserve">y </w:t>
      </w:r>
      <w:r w:rsidR="001271D8" w:rsidRPr="00B31FB4">
        <w:rPr>
          <w:rFonts w:ascii="Batang" w:eastAsia="Batang" w:hAnsi="Batang"/>
          <w:b/>
        </w:rPr>
        <w:t>IV)</w:t>
      </w:r>
      <w:r w:rsidR="001271D8" w:rsidRPr="00B31FB4">
        <w:rPr>
          <w:rFonts w:ascii="Batang" w:eastAsia="Batang" w:hAnsi="Batang"/>
        </w:rPr>
        <w:t xml:space="preserve"> </w:t>
      </w:r>
      <w:r w:rsidRPr="00B31FB4">
        <w:rPr>
          <w:rFonts w:ascii="Batang" w:eastAsia="Batang" w:hAnsi="Batang"/>
        </w:rPr>
        <w:t xml:space="preserve">Que el Apoderado Especial Administrativo y Judicial de la General </w:t>
      </w:r>
      <w:r w:rsidR="001271D8" w:rsidRPr="00B31FB4">
        <w:rPr>
          <w:rFonts w:ascii="Batang" w:eastAsia="Batang" w:hAnsi="Batang"/>
        </w:rPr>
        <w:t xml:space="preserve">de la </w:t>
      </w:r>
      <w:r w:rsidRPr="00B31FB4">
        <w:rPr>
          <w:rFonts w:ascii="Batang" w:eastAsia="Batang" w:hAnsi="Batang"/>
        </w:rPr>
        <w:t xml:space="preserve">Sociedad Banco Atlántida El Salvador, Sociedad Anónima, en su calidad de apelante ha comparecido en el término del emplazamiento, y se ha mostrado parte, </w:t>
      </w:r>
      <w:r w:rsidR="001271D8" w:rsidRPr="00B31FB4">
        <w:rPr>
          <w:rFonts w:ascii="Batang" w:eastAsia="Batang" w:hAnsi="Batang"/>
        </w:rPr>
        <w:t xml:space="preserve">para </w:t>
      </w:r>
      <w:r w:rsidRPr="00B31FB4">
        <w:rPr>
          <w:rFonts w:ascii="Batang" w:eastAsia="Batang" w:hAnsi="Batang"/>
        </w:rPr>
        <w:t xml:space="preserve">ante el Concejo Municipal, siendo procedente tenerle por parte, y por ende, mandarle oír dentro de tercero día, para que exprese todos sus agravios, presente la prueba instrumental de descargo y ofrezca cualquier otra prueba; en consecuencia, esta Municipalidad por unanimidad </w:t>
      </w:r>
      <w:r w:rsidRPr="00B31FB4">
        <w:rPr>
          <w:rFonts w:ascii="Batang" w:eastAsia="Batang" w:hAnsi="Batang"/>
          <w:b/>
        </w:rPr>
        <w:t>ACUERDA:</w:t>
      </w:r>
      <w:r w:rsidRPr="00B31FB4">
        <w:rPr>
          <w:rFonts w:ascii="Batang" w:eastAsia="Batang" w:hAnsi="Batang"/>
        </w:rPr>
        <w:t xml:space="preserve"> </w:t>
      </w:r>
      <w:r w:rsidR="00CC4D56" w:rsidRPr="00B31FB4">
        <w:rPr>
          <w:rFonts w:ascii="Batang" w:eastAsia="Batang" w:hAnsi="Batang" w:cs="Arial"/>
        </w:rPr>
        <w:t xml:space="preserve">Tener por parte, en el </w:t>
      </w:r>
      <w:r w:rsidR="007F0F08" w:rsidRPr="00B31FB4">
        <w:rPr>
          <w:rFonts w:ascii="Batang" w:eastAsia="Batang" w:hAnsi="Batang" w:cs="Arial"/>
          <w:b/>
        </w:rPr>
        <w:t>Recurso de Apelación</w:t>
      </w:r>
      <w:r w:rsidR="00CC4D56" w:rsidRPr="00B31FB4">
        <w:rPr>
          <w:rFonts w:ascii="Batang" w:eastAsia="Batang" w:hAnsi="Batang" w:cs="Arial"/>
        </w:rPr>
        <w:t xml:space="preserve"> </w:t>
      </w:r>
      <w:r w:rsidR="001271D8" w:rsidRPr="00B31FB4">
        <w:rPr>
          <w:rFonts w:ascii="Batang" w:eastAsia="Batang" w:hAnsi="Batang" w:cs="Arial"/>
        </w:rPr>
        <w:t xml:space="preserve">contra la determinación de la obligación tributaria correspondiente al ejercicio fiscal 2019 </w:t>
      </w:r>
      <w:r w:rsidR="00CC4D56" w:rsidRPr="00B31FB4">
        <w:rPr>
          <w:rFonts w:ascii="Batang" w:eastAsia="Batang" w:hAnsi="Batang" w:cs="Arial"/>
        </w:rPr>
        <w:t xml:space="preserve">antes descrito, </w:t>
      </w:r>
      <w:r w:rsidR="001271D8" w:rsidRPr="00B31FB4">
        <w:rPr>
          <w:rFonts w:ascii="Batang" w:eastAsia="Batang" w:hAnsi="Batang" w:cs="Arial"/>
        </w:rPr>
        <w:t xml:space="preserve">al </w:t>
      </w:r>
      <w:r w:rsidR="001271D8" w:rsidRPr="00B31FB4">
        <w:rPr>
          <w:rFonts w:ascii="Batang" w:eastAsia="Batang" w:hAnsi="Batang"/>
        </w:rPr>
        <w:t>Apoderado Especial Administrativo y Judicial de la General de</w:t>
      </w:r>
      <w:r w:rsidR="001271D8" w:rsidRPr="00B31FB4">
        <w:rPr>
          <w:rFonts w:ascii="Batang" w:eastAsia="Batang" w:hAnsi="Batang" w:cs="Arial"/>
        </w:rPr>
        <w:t xml:space="preserve"> </w:t>
      </w:r>
      <w:r w:rsidR="007F0F08" w:rsidRPr="00B31FB4">
        <w:rPr>
          <w:rFonts w:ascii="Batang" w:eastAsia="Batang" w:hAnsi="Batang" w:cs="Arial"/>
        </w:rPr>
        <w:t xml:space="preserve">la </w:t>
      </w:r>
      <w:r w:rsidR="007F0F08" w:rsidRPr="00B31FB4">
        <w:rPr>
          <w:rFonts w:ascii="Batang" w:eastAsia="Batang" w:hAnsi="Batang" w:cs="Arial"/>
          <w:b/>
        </w:rPr>
        <w:t>Sociedad Banco Atlántida El Salvador, S. A</w:t>
      </w:r>
      <w:r w:rsidR="007F0F08" w:rsidRPr="00B31FB4">
        <w:rPr>
          <w:rFonts w:ascii="Batang" w:eastAsia="Batang" w:hAnsi="Batang" w:cs="Arial"/>
        </w:rPr>
        <w:t>.,</w:t>
      </w:r>
      <w:r w:rsidR="001271D8" w:rsidRPr="00B31FB4">
        <w:rPr>
          <w:rFonts w:ascii="Batang" w:eastAsia="Batang" w:hAnsi="Batang" w:cs="Arial"/>
        </w:rPr>
        <w:t xml:space="preserve"> y </w:t>
      </w:r>
      <w:r w:rsidR="001271D8" w:rsidRPr="00B31FB4">
        <w:rPr>
          <w:rFonts w:ascii="Batang" w:eastAsia="Batang" w:hAnsi="Batang"/>
        </w:rPr>
        <w:t>mandarle oír para dentro de término legal correspondiente exprese agravios, presente la prueba instrumental de descargo y ofrezca cualquier otra prueba que estime necesario</w:t>
      </w:r>
      <w:r w:rsidR="007F0F08" w:rsidRPr="00B31FB4">
        <w:rPr>
          <w:rFonts w:ascii="Batang" w:eastAsia="Batang" w:hAnsi="Batang" w:cs="Arial"/>
        </w:rPr>
        <w:t>.-</w:t>
      </w:r>
      <w:r w:rsidR="00080DBE" w:rsidRPr="00B31FB4">
        <w:rPr>
          <w:rFonts w:ascii="Batang" w:eastAsia="Batang" w:hAnsi="Batang" w:cs="Arial"/>
        </w:rPr>
        <w:t xml:space="preserve"> Se comisiona al Asesor Jurídico para que lleve a cabo la sustanciación del proceso.- Notifíquese la presente resolución a la parte interesada, en el lugar señalado para tal efecto.-  Certifíquese.</w:t>
      </w:r>
      <w:r w:rsidR="007F0F08" w:rsidRPr="00B31FB4">
        <w:rPr>
          <w:rFonts w:ascii="Batang" w:eastAsia="Batang" w:hAnsi="Batang" w:cs="Arial"/>
        </w:rPr>
        <w:t>---------</w:t>
      </w:r>
      <w:r w:rsidR="00CD3555" w:rsidRPr="00B31FB4">
        <w:rPr>
          <w:rFonts w:ascii="Batang" w:eastAsia="Batang" w:hAnsi="Batang" w:cs="Arial"/>
        </w:rPr>
        <w:t>----------------</w:t>
      </w:r>
      <w:r w:rsidR="005F7535" w:rsidRPr="00B31FB4">
        <w:rPr>
          <w:rFonts w:ascii="Batang" w:eastAsia="Batang" w:hAnsi="Batang" w:cs="Arial"/>
          <w:b/>
          <w:iCs/>
        </w:rPr>
        <w:t>ACUERDO NÚMERO SEIS.-</w:t>
      </w:r>
      <w:r w:rsidR="005F7535" w:rsidRPr="00B31FB4">
        <w:rPr>
          <w:rFonts w:ascii="Batang" w:eastAsia="Batang" w:hAnsi="Batang" w:cs="Arial"/>
          <w:iCs/>
        </w:rPr>
        <w:t xml:space="preserve"> </w:t>
      </w:r>
      <w:r w:rsidR="005F7535" w:rsidRPr="00B31FB4">
        <w:rPr>
          <w:rFonts w:ascii="Batang" w:eastAsia="Batang" w:hAnsi="Batang"/>
          <w:noProof/>
          <w:lang w:eastAsia="es-ES"/>
        </w:rPr>
        <w:t xml:space="preserve">El Concejo Municipal de Acajutla, Departamento de Sonsonate, en uso de las facultades que le confiere </w:t>
      </w:r>
      <w:r w:rsidR="005F7535" w:rsidRPr="00B31FB4">
        <w:rPr>
          <w:rFonts w:ascii="Batang" w:eastAsia="Batang" w:hAnsi="Batang" w:cs="Arial"/>
          <w:iCs/>
        </w:rPr>
        <w:t>el Numeral 23 del Art. 23 y Art. 119 del Código Municipal en  cuanto que es de su competencia la facultad de “Conceder la personalidad jurídica a las asociaciones comunales”</w:t>
      </w:r>
      <w:r w:rsidR="005F7535" w:rsidRPr="00B31FB4">
        <w:rPr>
          <w:rFonts w:ascii="Batang" w:eastAsia="Batang" w:hAnsi="Batang" w:cs="Arial"/>
        </w:rPr>
        <w:t xml:space="preserve">, y vistos los estatutos de la </w:t>
      </w:r>
      <w:r w:rsidR="005F7535" w:rsidRPr="00B31FB4">
        <w:rPr>
          <w:rFonts w:ascii="Batang" w:eastAsia="Batang" w:hAnsi="Batang" w:cs="Arial"/>
          <w:b/>
        </w:rPr>
        <w:t>Asociación de Desarrollo Comunal Brisas de Acajutla y Guadalupe Uno y Dos</w:t>
      </w:r>
      <w:r w:rsidR="005F7535" w:rsidRPr="00B31FB4">
        <w:rPr>
          <w:rFonts w:ascii="Batang" w:eastAsia="Batang" w:hAnsi="Batang" w:cs="Arial"/>
        </w:rPr>
        <w:t>, Municipio de Acajutla, que se abrevia ADESCOBRIGUA</w:t>
      </w:r>
      <w:r w:rsidR="005F7535" w:rsidRPr="00B31FB4">
        <w:rPr>
          <w:rFonts w:ascii="Batang" w:eastAsia="Batang" w:hAnsi="Batang" w:cs="Arial"/>
          <w:iCs/>
        </w:rPr>
        <w:t xml:space="preserve">, de este domicilio, que constan de cuarenta y dos (42) Artículos, y no encontrando en ellos ninguna disposición contraria a la ley, al orden público y a las buenas costumbres, esta </w:t>
      </w:r>
      <w:r w:rsidR="005F7535" w:rsidRPr="00B31FB4">
        <w:rPr>
          <w:rFonts w:ascii="Batang" w:eastAsia="Batang" w:hAnsi="Batang" w:cs="Arial"/>
          <w:iCs/>
        </w:rPr>
        <w:lastRenderedPageBreak/>
        <w:t xml:space="preserve">Municipalidad </w:t>
      </w:r>
      <w:r w:rsidR="005F7535" w:rsidRPr="00B31FB4">
        <w:rPr>
          <w:rFonts w:ascii="Batang" w:eastAsia="Batang" w:hAnsi="Batang" w:cs="Arial"/>
          <w:b/>
        </w:rPr>
        <w:t xml:space="preserve">por unanimidad ACUERDA: </w:t>
      </w:r>
      <w:r w:rsidR="005F7535" w:rsidRPr="00B31FB4">
        <w:rPr>
          <w:rFonts w:ascii="Batang" w:eastAsia="Batang" w:hAnsi="Batang" w:cs="Arial"/>
          <w:iCs/>
        </w:rPr>
        <w:t xml:space="preserve">Aprobar los estatutos </w:t>
      </w:r>
      <w:r w:rsidR="005F7535" w:rsidRPr="00B31FB4">
        <w:rPr>
          <w:rFonts w:ascii="Batang" w:eastAsia="Batang" w:hAnsi="Batang" w:cs="Arial"/>
        </w:rPr>
        <w:t>y conferirle personería jurídica a la</w:t>
      </w:r>
      <w:r w:rsidR="005F7535" w:rsidRPr="00B31FB4">
        <w:rPr>
          <w:rFonts w:ascii="Batang" w:eastAsia="Batang" w:hAnsi="Batang" w:cs="Arial"/>
          <w:b/>
        </w:rPr>
        <w:t xml:space="preserve"> “Asociación de Desarrollo Comunal Brisas de Acajutla y Guadalupe Uno y Dos</w:t>
      </w:r>
      <w:r w:rsidR="005F7535" w:rsidRPr="00B31FB4">
        <w:rPr>
          <w:rFonts w:ascii="Batang" w:eastAsia="Batang" w:hAnsi="Batang" w:cs="Arial"/>
        </w:rPr>
        <w:t xml:space="preserve">, Municipio de Acajutla, que se abrevia ADESCOBRIGUA, </w:t>
      </w:r>
      <w:r w:rsidR="005F7535" w:rsidRPr="00B31FB4">
        <w:rPr>
          <w:rFonts w:ascii="Batang" w:eastAsia="Batang" w:hAnsi="Batang" w:cs="Arial"/>
          <w:iCs/>
        </w:rPr>
        <w:t>de este domicilio, y conferirle la calidad de persona jurídica. Publíquense en el Diario Oficial de la República, los Estatutos de la referida Asociación de Desarrollo Comunal (ADESCO), juntamente con una certificación literal del presente Acuerdo.- Certifíquese.------------</w:t>
      </w:r>
      <w:r w:rsidR="005F7535" w:rsidRPr="00B31FB4">
        <w:rPr>
          <w:rFonts w:ascii="Batang" w:eastAsia="Batang" w:hAnsi="Batang" w:cs="Arial"/>
        </w:rPr>
        <w:t>---------</w:t>
      </w:r>
      <w:r w:rsidR="0076578A" w:rsidRPr="00B31FB4">
        <w:rPr>
          <w:rFonts w:ascii="Batang" w:eastAsia="Batang" w:hAnsi="Batang" w:cs="Arial"/>
        </w:rPr>
        <w:t>-----</w:t>
      </w:r>
      <w:r w:rsidR="00835932" w:rsidRPr="00B31FB4">
        <w:rPr>
          <w:rFonts w:ascii="Batang" w:eastAsia="Batang" w:hAnsi="Batang" w:cs="Arial"/>
        </w:rPr>
        <w:t>------</w:t>
      </w:r>
      <w:r w:rsidR="0076578A" w:rsidRPr="00B31FB4">
        <w:rPr>
          <w:rFonts w:ascii="Batang" w:eastAsia="Batang" w:hAnsi="Batang" w:cs="Arial"/>
        </w:rPr>
        <w:t>----</w:t>
      </w:r>
      <w:r w:rsidR="005F7535" w:rsidRPr="00B31FB4">
        <w:rPr>
          <w:rFonts w:ascii="Batang" w:eastAsia="Batang" w:hAnsi="Batang" w:cs="Arial"/>
        </w:rPr>
        <w:t>------------------</w:t>
      </w:r>
      <w:r w:rsidR="0076578A" w:rsidRPr="00B31FB4">
        <w:rPr>
          <w:rFonts w:ascii="Batang" w:eastAsia="Batang" w:hAnsi="Batang" w:cs="Arial"/>
          <w:b/>
          <w:iCs/>
        </w:rPr>
        <w:t>ACUERDO NÚMERO S</w:t>
      </w:r>
      <w:r w:rsidR="00DE7146" w:rsidRPr="00B31FB4">
        <w:rPr>
          <w:rFonts w:ascii="Batang" w:eastAsia="Batang" w:hAnsi="Batang" w:cs="Arial"/>
          <w:b/>
          <w:iCs/>
        </w:rPr>
        <w:t>I</w:t>
      </w:r>
      <w:r w:rsidR="0076578A" w:rsidRPr="00B31FB4">
        <w:rPr>
          <w:rFonts w:ascii="Batang" w:eastAsia="Batang" w:hAnsi="Batang" w:cs="Arial"/>
          <w:b/>
          <w:iCs/>
        </w:rPr>
        <w:t>E</w:t>
      </w:r>
      <w:r w:rsidR="00DE7146" w:rsidRPr="00B31FB4">
        <w:rPr>
          <w:rFonts w:ascii="Batang" w:eastAsia="Batang" w:hAnsi="Batang" w:cs="Arial"/>
          <w:b/>
          <w:iCs/>
        </w:rPr>
        <w:t>TE</w:t>
      </w:r>
      <w:r w:rsidR="0076578A" w:rsidRPr="00B31FB4">
        <w:rPr>
          <w:rFonts w:ascii="Batang" w:eastAsia="Batang" w:hAnsi="Batang" w:cs="Arial"/>
          <w:b/>
          <w:iCs/>
        </w:rPr>
        <w:t>.-</w:t>
      </w:r>
      <w:r w:rsidR="0076578A" w:rsidRPr="00B31FB4">
        <w:rPr>
          <w:rFonts w:ascii="Batang" w:eastAsia="Batang" w:hAnsi="Batang" w:cs="Arial"/>
          <w:iCs/>
        </w:rPr>
        <w:t xml:space="preserve"> </w:t>
      </w:r>
      <w:r w:rsidR="0076578A" w:rsidRPr="00B31FB4">
        <w:rPr>
          <w:rFonts w:ascii="Batang" w:eastAsia="Batang" w:hAnsi="Batang"/>
          <w:noProof/>
          <w:lang w:eastAsia="es-ES"/>
        </w:rPr>
        <w:t xml:space="preserve">El Concejo Municipal de Acajutla, Departamento de Sonsonate, en uso de las facultades que le confiere </w:t>
      </w:r>
      <w:r w:rsidR="0076578A" w:rsidRPr="00B31FB4">
        <w:rPr>
          <w:rFonts w:ascii="Batang" w:eastAsia="Batang" w:hAnsi="Batang" w:cs="Arial"/>
          <w:iCs/>
        </w:rPr>
        <w:t xml:space="preserve">el Código Municipal, y </w:t>
      </w:r>
      <w:r w:rsidR="00DE7146" w:rsidRPr="00B31FB4">
        <w:rPr>
          <w:rFonts w:ascii="Batang" w:eastAsia="Batang" w:hAnsi="Batang" w:cs="Arial"/>
          <w:b/>
          <w:iCs/>
        </w:rPr>
        <w:t>CONSIDERANDO:</w:t>
      </w:r>
      <w:r w:rsidR="00DE7146" w:rsidRPr="00B31FB4">
        <w:rPr>
          <w:rFonts w:ascii="Batang" w:eastAsia="Batang" w:hAnsi="Batang" w:cs="Arial"/>
          <w:iCs/>
        </w:rPr>
        <w:t xml:space="preserve"> </w:t>
      </w:r>
      <w:r w:rsidR="002D14EB" w:rsidRPr="00B31FB4">
        <w:rPr>
          <w:rFonts w:ascii="Batang" w:eastAsia="Batang" w:hAnsi="Batang"/>
          <w:b/>
        </w:rPr>
        <w:t>I)</w:t>
      </w:r>
      <w:r w:rsidR="002D14EB" w:rsidRPr="00B31FB4">
        <w:rPr>
          <w:rFonts w:ascii="Batang" w:eastAsia="Batang" w:hAnsi="Batang"/>
        </w:rPr>
        <w:t xml:space="preserve"> </w:t>
      </w:r>
      <w:r w:rsidR="00DE7146" w:rsidRPr="00B31FB4">
        <w:rPr>
          <w:rFonts w:ascii="Batang" w:eastAsia="Batang" w:hAnsi="Batang"/>
        </w:rPr>
        <w:t>Que de conformidad al Art. 6 de la “Ley de Derechos Fiscales por la Circulación de Vehículos Automotores”, se deberá pagar un derecho anual denominado “Matrícula o Tarjeta de Circulación”, el cual se hace efectivo conforme al sistema y fechas establecidos por el Ministerio de Hacienda, una sola vez dentro de cada año calendario</w:t>
      </w:r>
      <w:r w:rsidR="002D14EB" w:rsidRPr="00B31FB4">
        <w:rPr>
          <w:rFonts w:ascii="Batang" w:eastAsia="Batang" w:hAnsi="Batang"/>
        </w:rPr>
        <w:t xml:space="preserve">; y </w:t>
      </w:r>
      <w:r w:rsidR="002D14EB" w:rsidRPr="00B31FB4">
        <w:rPr>
          <w:rFonts w:ascii="Batang" w:eastAsia="Batang" w:hAnsi="Batang"/>
          <w:b/>
        </w:rPr>
        <w:t>II)</w:t>
      </w:r>
      <w:r w:rsidR="002D14EB" w:rsidRPr="00B31FB4">
        <w:rPr>
          <w:rFonts w:ascii="Batang" w:eastAsia="Batang" w:hAnsi="Batang"/>
        </w:rPr>
        <w:t xml:space="preserve"> Que de conformidad al sistema establecido por el Ministerio de Hacienda, deberá refrendarse la  Matrícula o Tarjeta de Circulación de todos los vehículos automotores </w:t>
      </w:r>
      <w:r w:rsidR="002D14EB" w:rsidRPr="00B31FB4">
        <w:rPr>
          <w:rFonts w:ascii="Batang" w:eastAsia="Batang" w:hAnsi="Batang" w:cs="Arial"/>
          <w:iCs/>
        </w:rPr>
        <w:t xml:space="preserve">de la Alcaldía Municipal de Acajutla, antes del 30 de Junio de 2018; </w:t>
      </w:r>
      <w:r w:rsidR="00DE7146" w:rsidRPr="00B31FB4">
        <w:rPr>
          <w:rFonts w:ascii="Batang" w:eastAsia="Batang" w:hAnsi="Batang"/>
        </w:rPr>
        <w:t xml:space="preserve">en consecuencia, </w:t>
      </w:r>
      <w:r w:rsidR="0076578A" w:rsidRPr="00B31FB4">
        <w:rPr>
          <w:rFonts w:ascii="Batang" w:eastAsia="Batang" w:hAnsi="Batang" w:cs="Arial"/>
          <w:iCs/>
        </w:rPr>
        <w:t xml:space="preserve">esta Municipalidad </w:t>
      </w:r>
      <w:r w:rsidR="0076578A" w:rsidRPr="00B31FB4">
        <w:rPr>
          <w:rFonts w:ascii="Batang" w:eastAsia="Batang" w:hAnsi="Batang" w:cs="Arial"/>
          <w:b/>
        </w:rPr>
        <w:t xml:space="preserve">por unanimidad ACUERDA: </w:t>
      </w:r>
      <w:r w:rsidR="007F0F08" w:rsidRPr="00B31FB4">
        <w:rPr>
          <w:rFonts w:ascii="Batang" w:eastAsia="Batang" w:hAnsi="Batang" w:cs="Arial"/>
        </w:rPr>
        <w:t>Comisionar al Apoderado General Judicial (y Asesor Jurídico) de esta Municipalidad, para que</w:t>
      </w:r>
      <w:r w:rsidR="007F0F08" w:rsidRPr="00B31FB4">
        <w:rPr>
          <w:rFonts w:ascii="Batang" w:eastAsia="Batang" w:hAnsi="Batang" w:cs="Arial"/>
          <w:iCs/>
        </w:rPr>
        <w:t xml:space="preserve"> tramite en las oficinas de SERTRACEN la constancia o adeudo para la refrenda de las Tarjetas de Circulación de los vehículos automotores de la Alcaldía Municipal de Acajutla, </w:t>
      </w:r>
      <w:r w:rsidR="002D14EB" w:rsidRPr="00B31FB4">
        <w:rPr>
          <w:rFonts w:ascii="Batang" w:eastAsia="Batang" w:hAnsi="Batang" w:cs="Arial"/>
          <w:iCs/>
        </w:rPr>
        <w:t>a fin de que esta Municipalidad cu</w:t>
      </w:r>
      <w:r w:rsidR="00EF6C5A" w:rsidRPr="00B31FB4">
        <w:rPr>
          <w:rFonts w:ascii="Batang" w:eastAsia="Batang" w:hAnsi="Batang" w:cs="Arial"/>
          <w:iCs/>
        </w:rPr>
        <w:t xml:space="preserve">ente con la información que permita autorizar a la Tesorería Municipal para realizar antes del 30 de Junio de 2018 el pago de los </w:t>
      </w:r>
      <w:r w:rsidR="00EF6C5A" w:rsidRPr="00B31FB4">
        <w:rPr>
          <w:rFonts w:ascii="Batang" w:eastAsia="Batang" w:hAnsi="Batang"/>
        </w:rPr>
        <w:t>Derechos Fiscales por la Circulación de Vehículos Automotores</w:t>
      </w:r>
      <w:r w:rsidR="00EF6C5A" w:rsidRPr="00B31FB4">
        <w:rPr>
          <w:rFonts w:ascii="Batang" w:eastAsia="Batang" w:hAnsi="Batang" w:cs="Arial"/>
          <w:iCs/>
        </w:rPr>
        <w:t xml:space="preserve"> Municipales</w:t>
      </w:r>
      <w:r w:rsidR="007F0F08" w:rsidRPr="00B31FB4">
        <w:rPr>
          <w:rFonts w:ascii="Batang" w:eastAsia="Batang" w:hAnsi="Batang" w:cs="Arial"/>
          <w:iCs/>
        </w:rPr>
        <w:t>.-</w:t>
      </w:r>
      <w:r w:rsidR="00DE7146" w:rsidRPr="00B31FB4">
        <w:rPr>
          <w:rFonts w:ascii="Batang" w:eastAsia="Batang" w:hAnsi="Batang" w:cs="Arial"/>
          <w:iCs/>
        </w:rPr>
        <w:t xml:space="preserve"> Certifíquese.------------</w:t>
      </w:r>
      <w:r w:rsidR="00DE7146" w:rsidRPr="00B31FB4">
        <w:rPr>
          <w:rFonts w:ascii="Batang" w:eastAsia="Batang" w:hAnsi="Batang" w:cs="Arial"/>
        </w:rPr>
        <w:t>---------</w:t>
      </w:r>
      <w:r w:rsidR="00CD3555" w:rsidRPr="00B31FB4">
        <w:rPr>
          <w:rFonts w:ascii="Batang" w:eastAsia="Batang" w:hAnsi="Batang" w:cs="Arial"/>
        </w:rPr>
        <w:t>----------------</w:t>
      </w:r>
      <w:r w:rsidR="00EF6C5A" w:rsidRPr="00B31FB4">
        <w:rPr>
          <w:rFonts w:ascii="Batang" w:eastAsia="Batang" w:hAnsi="Batang" w:cs="Arial"/>
        </w:rPr>
        <w:t>------</w:t>
      </w:r>
    </w:p>
    <w:p w:rsidR="007026AA" w:rsidRDefault="00CD3555" w:rsidP="00351B6E">
      <w:pPr>
        <w:shd w:val="clear" w:color="auto" w:fill="FFFFFF" w:themeFill="background1"/>
        <w:spacing w:line="300" w:lineRule="auto"/>
        <w:jc w:val="both"/>
        <w:rPr>
          <w:rFonts w:ascii="Batang" w:eastAsia="Batang" w:hAnsi="Batang" w:cs="Arial"/>
        </w:rPr>
      </w:pPr>
      <w:r w:rsidRPr="006169D1">
        <w:rPr>
          <w:rFonts w:ascii="Batang" w:eastAsia="Batang" w:hAnsi="Batang" w:cs="Arial"/>
          <w:b/>
          <w:iCs/>
        </w:rPr>
        <w:t>ACUERDO NÚMERO OCHO.-</w:t>
      </w:r>
      <w:r w:rsidRPr="006169D1">
        <w:rPr>
          <w:rFonts w:ascii="Batang" w:eastAsia="Batang" w:hAnsi="Batang" w:cs="Arial"/>
          <w:iCs/>
        </w:rPr>
        <w:t xml:space="preserve"> </w:t>
      </w:r>
      <w:r w:rsidR="007026AA" w:rsidRPr="006169D1">
        <w:rPr>
          <w:rFonts w:ascii="Batang" w:eastAsia="Batang" w:hAnsi="Batang"/>
          <w:noProof/>
          <w:lang w:eastAsia="es-ES"/>
        </w:rPr>
        <w:t xml:space="preserve">El Concejo Municipal de Acajutla, Departamento de Sonsonate, en uso de las facultades que le confiere </w:t>
      </w:r>
      <w:r w:rsidR="007026AA" w:rsidRPr="006169D1">
        <w:rPr>
          <w:rFonts w:ascii="Batang" w:eastAsia="Batang" w:hAnsi="Batang" w:cs="Arial"/>
          <w:iCs/>
          <w:lang w:val="es-MX"/>
        </w:rPr>
        <w:t>el Código Municipal</w:t>
      </w:r>
      <w:r w:rsidR="007026AA" w:rsidRPr="006169D1">
        <w:rPr>
          <w:rFonts w:ascii="Batang" w:eastAsia="Batang" w:hAnsi="Batang" w:cs="Arial"/>
        </w:rPr>
        <w:t xml:space="preserve">, </w:t>
      </w:r>
      <w:r w:rsidR="007026AA" w:rsidRPr="006169D1">
        <w:rPr>
          <w:rFonts w:ascii="Batang" w:eastAsia="Batang" w:hAnsi="Batang" w:cs="Arial"/>
          <w:b/>
        </w:rPr>
        <w:t>por unanimidad ACUERDA:</w:t>
      </w:r>
      <w:r w:rsidR="007026AA" w:rsidRPr="006169D1">
        <w:rPr>
          <w:rFonts w:ascii="Batang" w:eastAsia="Batang" w:hAnsi="Batang" w:cs="Arial"/>
        </w:rPr>
        <w:t xml:space="preserve"> </w:t>
      </w:r>
      <w:r w:rsidR="007026AA" w:rsidRPr="006169D1">
        <w:rPr>
          <w:rFonts w:ascii="Batang" w:eastAsia="Batang" w:hAnsi="Batang" w:cs="Arial" w:hint="eastAsia"/>
        </w:rPr>
        <w:t xml:space="preserve">Facultar a la Tesorería Municipal para que erogue de los recursos “Fondos propios” y “FODES 25%”, </w:t>
      </w:r>
      <w:r w:rsidR="007026AA" w:rsidRPr="006169D1">
        <w:rPr>
          <w:rFonts w:ascii="Batang" w:eastAsia="Batang" w:hAnsi="Batang" w:cs="Arial"/>
        </w:rPr>
        <w:t xml:space="preserve">según correspondiere, </w:t>
      </w:r>
      <w:r w:rsidR="007026AA" w:rsidRPr="006169D1">
        <w:rPr>
          <w:rFonts w:ascii="Batang" w:eastAsia="Batang" w:hAnsi="Batang" w:cs="Arial" w:hint="eastAsia"/>
        </w:rPr>
        <w:t xml:space="preserve">para sufragar la </w:t>
      </w:r>
      <w:r w:rsidR="007026AA" w:rsidRPr="006169D1">
        <w:rPr>
          <w:rFonts w:ascii="Batang" w:eastAsia="Batang" w:hAnsi="Batang" w:cs="Arial"/>
        </w:rPr>
        <w:t>adquisición</w:t>
      </w:r>
      <w:r w:rsidR="007026AA" w:rsidRPr="006169D1">
        <w:rPr>
          <w:rFonts w:ascii="Batang" w:eastAsia="Batang" w:hAnsi="Batang" w:cs="Arial" w:hint="eastAsia"/>
        </w:rPr>
        <w:t xml:space="preserve"> de bienes y servicios en general</w:t>
      </w:r>
      <w:r w:rsidR="007026AA" w:rsidRPr="006169D1">
        <w:rPr>
          <w:rFonts w:ascii="Batang" w:eastAsia="Batang" w:hAnsi="Batang" w:cs="Arial"/>
        </w:rPr>
        <w:t xml:space="preserve"> </w:t>
      </w:r>
      <w:r w:rsidR="007026AA" w:rsidRPr="006169D1">
        <w:rPr>
          <w:rFonts w:ascii="Batang" w:eastAsia="Batang" w:hAnsi="Batang" w:cs="Arial"/>
          <w:b/>
        </w:rPr>
        <w:t>(gastos de administración)</w:t>
      </w:r>
      <w:r w:rsidR="007026AA" w:rsidRPr="006169D1">
        <w:rPr>
          <w:rFonts w:ascii="Batang" w:eastAsia="Batang" w:hAnsi="Batang" w:cs="Arial"/>
        </w:rPr>
        <w:t xml:space="preserve"> del mes de Mayo del corriente año, inclusive gastos del mes de </w:t>
      </w:r>
      <w:r w:rsidR="006169D1" w:rsidRPr="006169D1">
        <w:rPr>
          <w:rFonts w:ascii="Batang" w:eastAsia="Batang" w:hAnsi="Batang" w:cs="Arial"/>
        </w:rPr>
        <w:t>Abril</w:t>
      </w:r>
      <w:r w:rsidR="006169D1" w:rsidRPr="006169D1">
        <w:rPr>
          <w:rFonts w:ascii="Batang" w:eastAsia="Batang" w:hAnsi="Batang" w:cs="Arial"/>
          <w:b/>
        </w:rPr>
        <w:t xml:space="preserve"> </w:t>
      </w:r>
      <w:r w:rsidR="007026AA" w:rsidRPr="006169D1">
        <w:rPr>
          <w:rFonts w:ascii="Batang" w:eastAsia="Batang" w:hAnsi="Batang" w:cs="Arial"/>
        </w:rPr>
        <w:t>de este año pendientes de pago, conforme el siguiente detalle: ------------------------------------</w:t>
      </w:r>
    </w:p>
    <w:p w:rsidR="00351B6E" w:rsidRPr="006169D1" w:rsidRDefault="00351B6E" w:rsidP="00351B6E">
      <w:pPr>
        <w:shd w:val="clear" w:color="auto" w:fill="FFFFFF" w:themeFill="background1"/>
        <w:spacing w:line="300" w:lineRule="auto"/>
        <w:jc w:val="both"/>
        <w:rPr>
          <w:rFonts w:ascii="Batang" w:eastAsia="Batang" w:hAnsi="Batang" w:cs="Arial"/>
        </w:rPr>
      </w:pPr>
    </w:p>
    <w:tbl>
      <w:tblPr>
        <w:tblStyle w:val="Tablaconcuadrcula"/>
        <w:tblW w:w="9776" w:type="dxa"/>
        <w:tblLook w:val="04A0" w:firstRow="1" w:lastRow="0" w:firstColumn="1" w:lastColumn="0" w:noHBand="0" w:noVBand="1"/>
      </w:tblPr>
      <w:tblGrid>
        <w:gridCol w:w="931"/>
        <w:gridCol w:w="5160"/>
        <w:gridCol w:w="1842"/>
        <w:gridCol w:w="1843"/>
      </w:tblGrid>
      <w:tr w:rsidR="00B31FB4" w:rsidRPr="006169D1" w:rsidTr="002017A0">
        <w:trPr>
          <w:trHeight w:val="450"/>
        </w:trPr>
        <w:tc>
          <w:tcPr>
            <w:tcW w:w="931" w:type="dxa"/>
            <w:textDirection w:val="btLr"/>
            <w:hideMark/>
          </w:tcPr>
          <w:p w:rsidR="007026AA" w:rsidRPr="006169D1" w:rsidRDefault="007026AA" w:rsidP="00351B6E">
            <w:pPr>
              <w:shd w:val="clear" w:color="auto" w:fill="FFFFFF" w:themeFill="background1"/>
              <w:jc w:val="center"/>
              <w:rPr>
                <w:rFonts w:ascii="Batang" w:eastAsia="Batang" w:hAnsi="Batang" w:cs="Arial"/>
                <w:b/>
                <w:bCs/>
                <w:sz w:val="20"/>
                <w:szCs w:val="20"/>
              </w:rPr>
            </w:pPr>
            <w:r w:rsidRPr="006169D1">
              <w:rPr>
                <w:rFonts w:ascii="Batang" w:eastAsia="Batang" w:hAnsi="Batang" w:cs="Arial"/>
                <w:b/>
                <w:bCs/>
                <w:sz w:val="20"/>
                <w:szCs w:val="20"/>
              </w:rPr>
              <w:lastRenderedPageBreak/>
              <w:t>Cód.</w:t>
            </w:r>
          </w:p>
        </w:tc>
        <w:tc>
          <w:tcPr>
            <w:tcW w:w="5160" w:type="dxa"/>
            <w:hideMark/>
          </w:tcPr>
          <w:p w:rsidR="007026AA" w:rsidRPr="006169D1" w:rsidRDefault="007026AA" w:rsidP="00351B6E">
            <w:pPr>
              <w:shd w:val="clear" w:color="auto" w:fill="FFFFFF" w:themeFill="background1"/>
              <w:jc w:val="center"/>
              <w:rPr>
                <w:rFonts w:ascii="Batang" w:eastAsia="Batang" w:hAnsi="Batang" w:cs="Arial"/>
                <w:b/>
                <w:bCs/>
                <w:sz w:val="20"/>
                <w:szCs w:val="20"/>
              </w:rPr>
            </w:pPr>
            <w:r w:rsidRPr="006169D1">
              <w:rPr>
                <w:rFonts w:ascii="Batang" w:eastAsia="Batang" w:hAnsi="Batang" w:cs="Arial"/>
                <w:b/>
                <w:bCs/>
                <w:sz w:val="20"/>
                <w:szCs w:val="20"/>
              </w:rPr>
              <w:t>DESCRIPCION</w:t>
            </w:r>
          </w:p>
        </w:tc>
        <w:tc>
          <w:tcPr>
            <w:tcW w:w="1842" w:type="dxa"/>
            <w:hideMark/>
          </w:tcPr>
          <w:p w:rsidR="007026AA" w:rsidRPr="006169D1" w:rsidRDefault="007026AA" w:rsidP="00351B6E">
            <w:pPr>
              <w:shd w:val="clear" w:color="auto" w:fill="FFFFFF" w:themeFill="background1"/>
              <w:jc w:val="center"/>
              <w:rPr>
                <w:rFonts w:ascii="Batang" w:eastAsia="Batang" w:hAnsi="Batang" w:cs="Arial"/>
                <w:b/>
                <w:bCs/>
                <w:sz w:val="20"/>
                <w:szCs w:val="20"/>
              </w:rPr>
            </w:pPr>
            <w:r w:rsidRPr="006169D1">
              <w:rPr>
                <w:rFonts w:ascii="Batang" w:eastAsia="Batang" w:hAnsi="Batang" w:cs="Arial"/>
                <w:b/>
                <w:bCs/>
                <w:sz w:val="20"/>
                <w:szCs w:val="20"/>
              </w:rPr>
              <w:t>F. PROPIOS</w:t>
            </w:r>
          </w:p>
          <w:p w:rsidR="007026AA" w:rsidRPr="006169D1" w:rsidRDefault="007026AA" w:rsidP="00351B6E">
            <w:pPr>
              <w:shd w:val="clear" w:color="auto" w:fill="FFFFFF" w:themeFill="background1"/>
              <w:jc w:val="center"/>
              <w:rPr>
                <w:rFonts w:ascii="Batang" w:eastAsia="Batang" w:hAnsi="Batang" w:cs="Arial"/>
                <w:b/>
                <w:bCs/>
                <w:sz w:val="20"/>
                <w:szCs w:val="20"/>
              </w:rPr>
            </w:pPr>
            <w:r w:rsidRPr="006169D1">
              <w:rPr>
                <w:rFonts w:ascii="Batang" w:eastAsia="Batang" w:hAnsi="Batang" w:cs="Arial"/>
                <w:b/>
                <w:bCs/>
                <w:sz w:val="20"/>
                <w:szCs w:val="20"/>
              </w:rPr>
              <w:t>( $ )</w:t>
            </w:r>
          </w:p>
        </w:tc>
        <w:tc>
          <w:tcPr>
            <w:tcW w:w="1843" w:type="dxa"/>
            <w:hideMark/>
          </w:tcPr>
          <w:p w:rsidR="007026AA" w:rsidRPr="006169D1" w:rsidRDefault="007026AA" w:rsidP="00351B6E">
            <w:pPr>
              <w:shd w:val="clear" w:color="auto" w:fill="FFFFFF" w:themeFill="background1"/>
              <w:jc w:val="center"/>
              <w:rPr>
                <w:rFonts w:ascii="Batang" w:eastAsia="Batang" w:hAnsi="Batang" w:cs="Arial"/>
                <w:b/>
                <w:bCs/>
                <w:sz w:val="20"/>
                <w:szCs w:val="20"/>
              </w:rPr>
            </w:pPr>
            <w:r w:rsidRPr="006169D1">
              <w:rPr>
                <w:rFonts w:ascii="Batang" w:eastAsia="Batang" w:hAnsi="Batang" w:cs="Arial"/>
                <w:b/>
                <w:bCs/>
                <w:sz w:val="20"/>
                <w:szCs w:val="20"/>
              </w:rPr>
              <w:t>FODES 25%</w:t>
            </w:r>
          </w:p>
          <w:p w:rsidR="007026AA" w:rsidRPr="006169D1" w:rsidRDefault="007026AA" w:rsidP="00351B6E">
            <w:pPr>
              <w:shd w:val="clear" w:color="auto" w:fill="FFFFFF" w:themeFill="background1"/>
              <w:jc w:val="center"/>
              <w:rPr>
                <w:rFonts w:ascii="Batang" w:eastAsia="Batang" w:hAnsi="Batang" w:cs="Arial"/>
                <w:b/>
                <w:bCs/>
                <w:sz w:val="20"/>
                <w:szCs w:val="20"/>
              </w:rPr>
            </w:pPr>
            <w:r w:rsidRPr="006169D1">
              <w:rPr>
                <w:rFonts w:ascii="Batang" w:eastAsia="Batang" w:hAnsi="Batang" w:cs="Arial"/>
                <w:b/>
                <w:bCs/>
                <w:sz w:val="20"/>
                <w:szCs w:val="20"/>
              </w:rPr>
              <w:t>( $ )</w:t>
            </w:r>
          </w:p>
        </w:tc>
      </w:tr>
      <w:tr w:rsidR="00B31FB4" w:rsidRPr="006169D1" w:rsidTr="002017A0">
        <w:trPr>
          <w:trHeight w:val="285"/>
        </w:trPr>
        <w:tc>
          <w:tcPr>
            <w:tcW w:w="931" w:type="dxa"/>
            <w:noWrap/>
            <w:hideMark/>
          </w:tcPr>
          <w:p w:rsidR="007026AA" w:rsidRPr="006169D1" w:rsidRDefault="007026AA" w:rsidP="00351B6E">
            <w:pPr>
              <w:shd w:val="clear" w:color="auto" w:fill="FFFFFF" w:themeFill="background1"/>
              <w:jc w:val="center"/>
              <w:rPr>
                <w:rFonts w:ascii="Batang" w:eastAsia="Batang" w:hAnsi="Batang" w:cs="Arial"/>
                <w:b/>
                <w:sz w:val="20"/>
                <w:szCs w:val="20"/>
              </w:rPr>
            </w:pPr>
            <w:r w:rsidRPr="006169D1">
              <w:rPr>
                <w:rFonts w:ascii="Batang" w:eastAsia="Batang" w:hAnsi="Batang" w:cs="Arial"/>
                <w:b/>
                <w:sz w:val="20"/>
                <w:szCs w:val="20"/>
              </w:rPr>
              <w:t>54101</w:t>
            </w:r>
          </w:p>
        </w:tc>
        <w:tc>
          <w:tcPr>
            <w:tcW w:w="5160" w:type="dxa"/>
            <w:hideMark/>
          </w:tcPr>
          <w:p w:rsidR="007026AA" w:rsidRPr="006169D1" w:rsidRDefault="007026AA" w:rsidP="00351B6E">
            <w:pPr>
              <w:shd w:val="clear" w:color="auto" w:fill="FFFFFF" w:themeFill="background1"/>
              <w:jc w:val="both"/>
              <w:rPr>
                <w:rFonts w:ascii="Batang" w:eastAsia="Batang" w:hAnsi="Batang" w:cs="Arial"/>
                <w:sz w:val="20"/>
                <w:szCs w:val="20"/>
              </w:rPr>
            </w:pPr>
            <w:r w:rsidRPr="006169D1">
              <w:rPr>
                <w:rFonts w:ascii="Batang" w:eastAsia="Batang" w:hAnsi="Batang" w:cs="Arial"/>
                <w:sz w:val="20"/>
                <w:szCs w:val="20"/>
              </w:rPr>
              <w:t>Productos Alimenticios para Personas.</w:t>
            </w:r>
          </w:p>
        </w:tc>
        <w:tc>
          <w:tcPr>
            <w:tcW w:w="1842" w:type="dxa"/>
            <w:hideMark/>
          </w:tcPr>
          <w:p w:rsidR="007026AA" w:rsidRPr="006169D1" w:rsidRDefault="007026AA" w:rsidP="00351B6E">
            <w:pPr>
              <w:shd w:val="clear" w:color="auto" w:fill="FFFFFF" w:themeFill="background1"/>
              <w:jc w:val="right"/>
              <w:rPr>
                <w:rFonts w:ascii="Batang" w:eastAsia="Batang" w:hAnsi="Batang" w:cs="Arial"/>
                <w:sz w:val="20"/>
                <w:szCs w:val="20"/>
              </w:rPr>
            </w:pPr>
            <w:r w:rsidRPr="006169D1">
              <w:rPr>
                <w:rFonts w:ascii="Batang" w:eastAsia="Batang" w:hAnsi="Batang" w:cs="Arial"/>
                <w:sz w:val="20"/>
                <w:szCs w:val="20"/>
              </w:rPr>
              <w:t xml:space="preserve">    4,060.58 </w:t>
            </w:r>
          </w:p>
        </w:tc>
        <w:tc>
          <w:tcPr>
            <w:tcW w:w="1843" w:type="dxa"/>
            <w:hideMark/>
          </w:tcPr>
          <w:p w:rsidR="007026AA" w:rsidRPr="006169D1" w:rsidRDefault="007026AA" w:rsidP="00351B6E">
            <w:pPr>
              <w:shd w:val="clear" w:color="auto" w:fill="FFFFFF" w:themeFill="background1"/>
              <w:jc w:val="center"/>
              <w:rPr>
                <w:rFonts w:ascii="Batang" w:eastAsia="Batang" w:hAnsi="Batang" w:cs="Arial"/>
                <w:sz w:val="20"/>
                <w:szCs w:val="20"/>
              </w:rPr>
            </w:pPr>
            <w:r w:rsidRPr="006169D1">
              <w:rPr>
                <w:rFonts w:ascii="Batang" w:eastAsia="Batang" w:hAnsi="Batang" w:cs="Arial"/>
                <w:sz w:val="20"/>
                <w:szCs w:val="20"/>
              </w:rPr>
              <w:t>-</w:t>
            </w:r>
          </w:p>
        </w:tc>
      </w:tr>
      <w:tr w:rsidR="00B31FB4" w:rsidRPr="006169D1" w:rsidTr="002017A0">
        <w:trPr>
          <w:trHeight w:val="285"/>
        </w:trPr>
        <w:tc>
          <w:tcPr>
            <w:tcW w:w="931" w:type="dxa"/>
            <w:noWrap/>
            <w:hideMark/>
          </w:tcPr>
          <w:p w:rsidR="007026AA" w:rsidRPr="006169D1" w:rsidRDefault="007026AA" w:rsidP="00351B6E">
            <w:pPr>
              <w:shd w:val="clear" w:color="auto" w:fill="FFFFFF" w:themeFill="background1"/>
              <w:jc w:val="center"/>
              <w:rPr>
                <w:rFonts w:ascii="Batang" w:eastAsia="Batang" w:hAnsi="Batang" w:cs="Arial"/>
                <w:b/>
                <w:sz w:val="20"/>
                <w:szCs w:val="20"/>
              </w:rPr>
            </w:pPr>
            <w:r w:rsidRPr="006169D1">
              <w:rPr>
                <w:rFonts w:ascii="Batang" w:eastAsia="Batang" w:hAnsi="Batang" w:cs="Arial"/>
                <w:b/>
                <w:sz w:val="20"/>
                <w:szCs w:val="20"/>
              </w:rPr>
              <w:t>54103</w:t>
            </w:r>
          </w:p>
        </w:tc>
        <w:tc>
          <w:tcPr>
            <w:tcW w:w="5160" w:type="dxa"/>
            <w:hideMark/>
          </w:tcPr>
          <w:p w:rsidR="007026AA" w:rsidRPr="006169D1" w:rsidRDefault="007026AA" w:rsidP="00351B6E">
            <w:pPr>
              <w:shd w:val="clear" w:color="auto" w:fill="FFFFFF" w:themeFill="background1"/>
              <w:jc w:val="both"/>
              <w:rPr>
                <w:rFonts w:ascii="Batang" w:eastAsia="Batang" w:hAnsi="Batang" w:cs="Arial"/>
                <w:sz w:val="20"/>
                <w:szCs w:val="20"/>
              </w:rPr>
            </w:pPr>
            <w:r w:rsidRPr="006169D1">
              <w:rPr>
                <w:rFonts w:ascii="Batang" w:eastAsia="Batang" w:hAnsi="Batang" w:cs="Arial"/>
                <w:sz w:val="20"/>
                <w:szCs w:val="20"/>
              </w:rPr>
              <w:t>Productos Agropecuarios y Forestales.</w:t>
            </w:r>
          </w:p>
        </w:tc>
        <w:tc>
          <w:tcPr>
            <w:tcW w:w="1842" w:type="dxa"/>
            <w:hideMark/>
          </w:tcPr>
          <w:p w:rsidR="007026AA" w:rsidRPr="006169D1" w:rsidRDefault="007026AA" w:rsidP="00351B6E">
            <w:pPr>
              <w:shd w:val="clear" w:color="auto" w:fill="FFFFFF" w:themeFill="background1"/>
              <w:jc w:val="right"/>
              <w:rPr>
                <w:rFonts w:ascii="Batang" w:eastAsia="Batang" w:hAnsi="Batang" w:cs="Arial"/>
                <w:sz w:val="20"/>
                <w:szCs w:val="20"/>
              </w:rPr>
            </w:pPr>
            <w:r w:rsidRPr="006169D1">
              <w:rPr>
                <w:rFonts w:ascii="Batang" w:eastAsia="Batang" w:hAnsi="Batang" w:cs="Arial"/>
                <w:sz w:val="20"/>
                <w:szCs w:val="20"/>
              </w:rPr>
              <w:t xml:space="preserve">        333.33 </w:t>
            </w:r>
          </w:p>
        </w:tc>
        <w:tc>
          <w:tcPr>
            <w:tcW w:w="1843" w:type="dxa"/>
            <w:hideMark/>
          </w:tcPr>
          <w:p w:rsidR="007026AA" w:rsidRPr="006169D1" w:rsidRDefault="007026AA" w:rsidP="00351B6E">
            <w:pPr>
              <w:shd w:val="clear" w:color="auto" w:fill="FFFFFF" w:themeFill="background1"/>
              <w:jc w:val="center"/>
              <w:rPr>
                <w:rFonts w:ascii="Batang" w:eastAsia="Batang" w:hAnsi="Batang" w:cs="Arial"/>
                <w:sz w:val="20"/>
                <w:szCs w:val="20"/>
              </w:rPr>
            </w:pPr>
            <w:r w:rsidRPr="006169D1">
              <w:rPr>
                <w:rFonts w:ascii="Batang" w:eastAsia="Batang" w:hAnsi="Batang" w:cs="Arial"/>
                <w:sz w:val="20"/>
                <w:szCs w:val="20"/>
              </w:rPr>
              <w:t>-</w:t>
            </w:r>
          </w:p>
        </w:tc>
      </w:tr>
      <w:tr w:rsidR="00B31FB4" w:rsidRPr="006169D1" w:rsidTr="002017A0">
        <w:trPr>
          <w:trHeight w:val="285"/>
        </w:trPr>
        <w:tc>
          <w:tcPr>
            <w:tcW w:w="931" w:type="dxa"/>
            <w:noWrap/>
            <w:hideMark/>
          </w:tcPr>
          <w:p w:rsidR="007026AA" w:rsidRPr="006169D1" w:rsidRDefault="007026AA" w:rsidP="00351B6E">
            <w:pPr>
              <w:shd w:val="clear" w:color="auto" w:fill="FFFFFF" w:themeFill="background1"/>
              <w:jc w:val="center"/>
              <w:rPr>
                <w:rFonts w:ascii="Batang" w:eastAsia="Batang" w:hAnsi="Batang" w:cs="Arial"/>
                <w:b/>
                <w:sz w:val="20"/>
                <w:szCs w:val="20"/>
              </w:rPr>
            </w:pPr>
            <w:r w:rsidRPr="006169D1">
              <w:rPr>
                <w:rFonts w:ascii="Batang" w:eastAsia="Batang" w:hAnsi="Batang" w:cs="Arial"/>
                <w:b/>
                <w:sz w:val="20"/>
                <w:szCs w:val="20"/>
              </w:rPr>
              <w:t>54104</w:t>
            </w:r>
          </w:p>
        </w:tc>
        <w:tc>
          <w:tcPr>
            <w:tcW w:w="5160" w:type="dxa"/>
            <w:hideMark/>
          </w:tcPr>
          <w:p w:rsidR="007026AA" w:rsidRPr="006169D1" w:rsidRDefault="007026AA" w:rsidP="00351B6E">
            <w:pPr>
              <w:shd w:val="clear" w:color="auto" w:fill="FFFFFF" w:themeFill="background1"/>
              <w:jc w:val="both"/>
              <w:rPr>
                <w:rFonts w:ascii="Batang" w:eastAsia="Batang" w:hAnsi="Batang" w:cs="Arial"/>
                <w:sz w:val="20"/>
                <w:szCs w:val="20"/>
              </w:rPr>
            </w:pPr>
            <w:r w:rsidRPr="006169D1">
              <w:rPr>
                <w:rFonts w:ascii="Batang" w:eastAsia="Batang" w:hAnsi="Batang" w:cs="Arial"/>
                <w:sz w:val="20"/>
                <w:szCs w:val="20"/>
              </w:rPr>
              <w:t>Productos Textiles y Vestuario.</w:t>
            </w:r>
          </w:p>
        </w:tc>
        <w:tc>
          <w:tcPr>
            <w:tcW w:w="1842" w:type="dxa"/>
            <w:hideMark/>
          </w:tcPr>
          <w:p w:rsidR="007026AA" w:rsidRPr="006169D1" w:rsidRDefault="007026AA" w:rsidP="00351B6E">
            <w:pPr>
              <w:shd w:val="clear" w:color="auto" w:fill="FFFFFF" w:themeFill="background1"/>
              <w:jc w:val="right"/>
              <w:rPr>
                <w:rFonts w:ascii="Batang" w:eastAsia="Batang" w:hAnsi="Batang" w:cs="Arial"/>
                <w:sz w:val="20"/>
                <w:szCs w:val="20"/>
              </w:rPr>
            </w:pPr>
            <w:r w:rsidRPr="006169D1">
              <w:rPr>
                <w:rFonts w:ascii="Batang" w:eastAsia="Batang" w:hAnsi="Batang" w:cs="Arial"/>
                <w:sz w:val="20"/>
                <w:szCs w:val="20"/>
              </w:rPr>
              <w:t xml:space="preserve">        500.00 </w:t>
            </w:r>
          </w:p>
        </w:tc>
        <w:tc>
          <w:tcPr>
            <w:tcW w:w="1843" w:type="dxa"/>
            <w:hideMark/>
          </w:tcPr>
          <w:p w:rsidR="007026AA" w:rsidRPr="006169D1" w:rsidRDefault="007026AA" w:rsidP="00351B6E">
            <w:pPr>
              <w:shd w:val="clear" w:color="auto" w:fill="FFFFFF" w:themeFill="background1"/>
              <w:jc w:val="center"/>
              <w:rPr>
                <w:rFonts w:ascii="Batang" w:eastAsia="Batang" w:hAnsi="Batang" w:cs="Arial"/>
                <w:sz w:val="20"/>
                <w:szCs w:val="20"/>
              </w:rPr>
            </w:pPr>
            <w:r w:rsidRPr="006169D1">
              <w:rPr>
                <w:rFonts w:ascii="Batang" w:eastAsia="Batang" w:hAnsi="Batang" w:cs="Arial"/>
                <w:sz w:val="20"/>
                <w:szCs w:val="20"/>
              </w:rPr>
              <w:t>-</w:t>
            </w:r>
          </w:p>
        </w:tc>
      </w:tr>
      <w:tr w:rsidR="00B31FB4" w:rsidRPr="006169D1" w:rsidTr="002017A0">
        <w:trPr>
          <w:trHeight w:val="285"/>
        </w:trPr>
        <w:tc>
          <w:tcPr>
            <w:tcW w:w="931" w:type="dxa"/>
            <w:noWrap/>
            <w:hideMark/>
          </w:tcPr>
          <w:p w:rsidR="007026AA" w:rsidRPr="006169D1" w:rsidRDefault="007026AA" w:rsidP="00351B6E">
            <w:pPr>
              <w:shd w:val="clear" w:color="auto" w:fill="FFFFFF" w:themeFill="background1"/>
              <w:jc w:val="center"/>
              <w:rPr>
                <w:rFonts w:ascii="Batang" w:eastAsia="Batang" w:hAnsi="Batang" w:cs="Arial"/>
                <w:b/>
                <w:sz w:val="20"/>
                <w:szCs w:val="20"/>
              </w:rPr>
            </w:pPr>
            <w:r w:rsidRPr="006169D1">
              <w:rPr>
                <w:rFonts w:ascii="Batang" w:eastAsia="Batang" w:hAnsi="Batang" w:cs="Arial"/>
                <w:b/>
                <w:sz w:val="20"/>
                <w:szCs w:val="20"/>
              </w:rPr>
              <w:t>54105</w:t>
            </w:r>
          </w:p>
        </w:tc>
        <w:tc>
          <w:tcPr>
            <w:tcW w:w="5160" w:type="dxa"/>
            <w:hideMark/>
          </w:tcPr>
          <w:p w:rsidR="007026AA" w:rsidRPr="006169D1" w:rsidRDefault="007026AA" w:rsidP="00351B6E">
            <w:pPr>
              <w:shd w:val="clear" w:color="auto" w:fill="FFFFFF" w:themeFill="background1"/>
              <w:jc w:val="both"/>
              <w:rPr>
                <w:rFonts w:ascii="Batang" w:eastAsia="Batang" w:hAnsi="Batang" w:cs="Arial"/>
                <w:sz w:val="20"/>
                <w:szCs w:val="20"/>
              </w:rPr>
            </w:pPr>
            <w:r w:rsidRPr="006169D1">
              <w:rPr>
                <w:rFonts w:ascii="Batang" w:eastAsia="Batang" w:hAnsi="Batang" w:cs="Arial"/>
                <w:sz w:val="20"/>
                <w:szCs w:val="20"/>
              </w:rPr>
              <w:t>Productos de Papel y Carbón.</w:t>
            </w:r>
          </w:p>
        </w:tc>
        <w:tc>
          <w:tcPr>
            <w:tcW w:w="1842" w:type="dxa"/>
            <w:hideMark/>
          </w:tcPr>
          <w:p w:rsidR="007026AA" w:rsidRPr="006169D1" w:rsidRDefault="007026AA" w:rsidP="00351B6E">
            <w:pPr>
              <w:shd w:val="clear" w:color="auto" w:fill="FFFFFF" w:themeFill="background1"/>
              <w:jc w:val="right"/>
              <w:rPr>
                <w:rFonts w:ascii="Batang" w:eastAsia="Batang" w:hAnsi="Batang" w:cs="Arial"/>
                <w:sz w:val="20"/>
                <w:szCs w:val="20"/>
              </w:rPr>
            </w:pPr>
            <w:r w:rsidRPr="006169D1">
              <w:rPr>
                <w:rFonts w:ascii="Batang" w:eastAsia="Batang" w:hAnsi="Batang" w:cs="Arial"/>
                <w:sz w:val="20"/>
                <w:szCs w:val="20"/>
              </w:rPr>
              <w:t xml:space="preserve">     1,147.14 </w:t>
            </w:r>
          </w:p>
        </w:tc>
        <w:tc>
          <w:tcPr>
            <w:tcW w:w="1843" w:type="dxa"/>
            <w:hideMark/>
          </w:tcPr>
          <w:p w:rsidR="007026AA" w:rsidRPr="006169D1" w:rsidRDefault="007026AA" w:rsidP="00351B6E">
            <w:pPr>
              <w:shd w:val="clear" w:color="auto" w:fill="FFFFFF" w:themeFill="background1"/>
              <w:jc w:val="center"/>
              <w:rPr>
                <w:rFonts w:ascii="Batang" w:eastAsia="Batang" w:hAnsi="Batang" w:cs="Arial"/>
                <w:sz w:val="20"/>
                <w:szCs w:val="20"/>
              </w:rPr>
            </w:pPr>
            <w:r w:rsidRPr="006169D1">
              <w:rPr>
                <w:rFonts w:ascii="Batang" w:eastAsia="Batang" w:hAnsi="Batang" w:cs="Arial"/>
                <w:sz w:val="20"/>
                <w:szCs w:val="20"/>
              </w:rPr>
              <w:t>-</w:t>
            </w:r>
          </w:p>
        </w:tc>
      </w:tr>
      <w:tr w:rsidR="00B31FB4" w:rsidRPr="006169D1" w:rsidTr="002017A0">
        <w:trPr>
          <w:trHeight w:val="285"/>
        </w:trPr>
        <w:tc>
          <w:tcPr>
            <w:tcW w:w="931" w:type="dxa"/>
            <w:noWrap/>
            <w:hideMark/>
          </w:tcPr>
          <w:p w:rsidR="007026AA" w:rsidRPr="006169D1" w:rsidRDefault="007026AA" w:rsidP="00351B6E">
            <w:pPr>
              <w:shd w:val="clear" w:color="auto" w:fill="FFFFFF" w:themeFill="background1"/>
              <w:jc w:val="center"/>
              <w:rPr>
                <w:rFonts w:ascii="Batang" w:eastAsia="Batang" w:hAnsi="Batang" w:cs="Arial"/>
                <w:b/>
                <w:sz w:val="20"/>
                <w:szCs w:val="20"/>
              </w:rPr>
            </w:pPr>
            <w:r w:rsidRPr="006169D1">
              <w:rPr>
                <w:rFonts w:ascii="Batang" w:eastAsia="Batang" w:hAnsi="Batang" w:cs="Arial"/>
                <w:b/>
                <w:sz w:val="20"/>
                <w:szCs w:val="20"/>
              </w:rPr>
              <w:t>54106</w:t>
            </w:r>
          </w:p>
        </w:tc>
        <w:tc>
          <w:tcPr>
            <w:tcW w:w="5160" w:type="dxa"/>
            <w:hideMark/>
          </w:tcPr>
          <w:p w:rsidR="007026AA" w:rsidRPr="006169D1" w:rsidRDefault="007026AA" w:rsidP="00351B6E">
            <w:pPr>
              <w:shd w:val="clear" w:color="auto" w:fill="FFFFFF" w:themeFill="background1"/>
              <w:jc w:val="both"/>
              <w:rPr>
                <w:rFonts w:ascii="Batang" w:eastAsia="Batang" w:hAnsi="Batang" w:cs="Arial"/>
                <w:sz w:val="20"/>
                <w:szCs w:val="20"/>
              </w:rPr>
            </w:pPr>
            <w:r w:rsidRPr="006169D1">
              <w:rPr>
                <w:rFonts w:ascii="Batang" w:eastAsia="Batang" w:hAnsi="Batang" w:cs="Arial"/>
                <w:sz w:val="20"/>
                <w:szCs w:val="20"/>
              </w:rPr>
              <w:t>Productos de Cuero y Caucho.</w:t>
            </w:r>
          </w:p>
        </w:tc>
        <w:tc>
          <w:tcPr>
            <w:tcW w:w="1842" w:type="dxa"/>
            <w:hideMark/>
          </w:tcPr>
          <w:p w:rsidR="007026AA" w:rsidRPr="006169D1" w:rsidRDefault="007026AA" w:rsidP="00351B6E">
            <w:pPr>
              <w:shd w:val="clear" w:color="auto" w:fill="FFFFFF" w:themeFill="background1"/>
              <w:jc w:val="right"/>
              <w:rPr>
                <w:rFonts w:ascii="Batang" w:eastAsia="Batang" w:hAnsi="Batang" w:cs="Arial"/>
                <w:sz w:val="20"/>
                <w:szCs w:val="20"/>
              </w:rPr>
            </w:pPr>
            <w:r w:rsidRPr="006169D1">
              <w:rPr>
                <w:rFonts w:ascii="Batang" w:eastAsia="Batang" w:hAnsi="Batang" w:cs="Arial"/>
                <w:sz w:val="20"/>
                <w:szCs w:val="20"/>
              </w:rPr>
              <w:t xml:space="preserve">        678.50 </w:t>
            </w:r>
          </w:p>
        </w:tc>
        <w:tc>
          <w:tcPr>
            <w:tcW w:w="1843" w:type="dxa"/>
            <w:hideMark/>
          </w:tcPr>
          <w:p w:rsidR="007026AA" w:rsidRPr="006169D1" w:rsidRDefault="007026AA" w:rsidP="00351B6E">
            <w:pPr>
              <w:shd w:val="clear" w:color="auto" w:fill="FFFFFF" w:themeFill="background1"/>
              <w:jc w:val="center"/>
              <w:rPr>
                <w:rFonts w:ascii="Batang" w:eastAsia="Batang" w:hAnsi="Batang" w:cs="Arial"/>
                <w:sz w:val="20"/>
                <w:szCs w:val="20"/>
              </w:rPr>
            </w:pPr>
            <w:r w:rsidRPr="006169D1">
              <w:rPr>
                <w:rFonts w:ascii="Batang" w:eastAsia="Batang" w:hAnsi="Batang" w:cs="Arial"/>
                <w:sz w:val="20"/>
                <w:szCs w:val="20"/>
              </w:rPr>
              <w:t>-</w:t>
            </w:r>
          </w:p>
        </w:tc>
      </w:tr>
      <w:tr w:rsidR="00B31FB4" w:rsidRPr="006169D1" w:rsidTr="002017A0">
        <w:trPr>
          <w:trHeight w:val="285"/>
        </w:trPr>
        <w:tc>
          <w:tcPr>
            <w:tcW w:w="931" w:type="dxa"/>
            <w:noWrap/>
            <w:hideMark/>
          </w:tcPr>
          <w:p w:rsidR="007026AA" w:rsidRPr="006169D1" w:rsidRDefault="007026AA" w:rsidP="00351B6E">
            <w:pPr>
              <w:shd w:val="clear" w:color="auto" w:fill="FFFFFF" w:themeFill="background1"/>
              <w:jc w:val="center"/>
              <w:rPr>
                <w:rFonts w:ascii="Batang" w:eastAsia="Batang" w:hAnsi="Batang" w:cs="Arial"/>
                <w:b/>
                <w:sz w:val="20"/>
                <w:szCs w:val="20"/>
              </w:rPr>
            </w:pPr>
            <w:r w:rsidRPr="006169D1">
              <w:rPr>
                <w:rFonts w:ascii="Batang" w:eastAsia="Batang" w:hAnsi="Batang" w:cs="Arial"/>
                <w:b/>
                <w:sz w:val="20"/>
                <w:szCs w:val="20"/>
              </w:rPr>
              <w:t>54107</w:t>
            </w:r>
          </w:p>
        </w:tc>
        <w:tc>
          <w:tcPr>
            <w:tcW w:w="5160" w:type="dxa"/>
            <w:hideMark/>
          </w:tcPr>
          <w:p w:rsidR="007026AA" w:rsidRPr="006169D1" w:rsidRDefault="007026AA" w:rsidP="00351B6E">
            <w:pPr>
              <w:shd w:val="clear" w:color="auto" w:fill="FFFFFF" w:themeFill="background1"/>
              <w:jc w:val="both"/>
              <w:rPr>
                <w:rFonts w:ascii="Batang" w:eastAsia="Batang" w:hAnsi="Batang" w:cs="Arial"/>
                <w:sz w:val="20"/>
                <w:szCs w:val="20"/>
              </w:rPr>
            </w:pPr>
            <w:r w:rsidRPr="006169D1">
              <w:rPr>
                <w:rFonts w:ascii="Batang" w:eastAsia="Batang" w:hAnsi="Batang" w:cs="Arial"/>
                <w:sz w:val="20"/>
                <w:szCs w:val="20"/>
              </w:rPr>
              <w:t>Productos Químicos.</w:t>
            </w:r>
          </w:p>
        </w:tc>
        <w:tc>
          <w:tcPr>
            <w:tcW w:w="1842" w:type="dxa"/>
            <w:hideMark/>
          </w:tcPr>
          <w:p w:rsidR="007026AA" w:rsidRPr="006169D1" w:rsidRDefault="007026AA" w:rsidP="00351B6E">
            <w:pPr>
              <w:shd w:val="clear" w:color="auto" w:fill="FFFFFF" w:themeFill="background1"/>
              <w:jc w:val="right"/>
              <w:rPr>
                <w:rFonts w:ascii="Batang" w:eastAsia="Batang" w:hAnsi="Batang" w:cs="Arial"/>
                <w:sz w:val="20"/>
                <w:szCs w:val="20"/>
              </w:rPr>
            </w:pPr>
            <w:r w:rsidRPr="006169D1">
              <w:rPr>
                <w:rFonts w:ascii="Batang" w:eastAsia="Batang" w:hAnsi="Batang" w:cs="Arial"/>
                <w:sz w:val="20"/>
                <w:szCs w:val="20"/>
              </w:rPr>
              <w:t xml:space="preserve">        378.53 </w:t>
            </w:r>
          </w:p>
        </w:tc>
        <w:tc>
          <w:tcPr>
            <w:tcW w:w="1843" w:type="dxa"/>
            <w:hideMark/>
          </w:tcPr>
          <w:p w:rsidR="007026AA" w:rsidRPr="006169D1" w:rsidRDefault="007026AA" w:rsidP="00351B6E">
            <w:pPr>
              <w:shd w:val="clear" w:color="auto" w:fill="FFFFFF" w:themeFill="background1"/>
              <w:jc w:val="right"/>
              <w:rPr>
                <w:rFonts w:ascii="Batang" w:eastAsia="Batang" w:hAnsi="Batang" w:cs="Arial"/>
                <w:sz w:val="20"/>
                <w:szCs w:val="20"/>
              </w:rPr>
            </w:pPr>
            <w:r w:rsidRPr="006169D1">
              <w:rPr>
                <w:rFonts w:ascii="Batang" w:eastAsia="Batang" w:hAnsi="Batang" w:cs="Arial"/>
                <w:sz w:val="20"/>
                <w:szCs w:val="20"/>
              </w:rPr>
              <w:t xml:space="preserve">               83.00 </w:t>
            </w:r>
          </w:p>
        </w:tc>
      </w:tr>
      <w:tr w:rsidR="00B31FB4" w:rsidRPr="006169D1" w:rsidTr="002017A0">
        <w:trPr>
          <w:trHeight w:val="285"/>
        </w:trPr>
        <w:tc>
          <w:tcPr>
            <w:tcW w:w="931" w:type="dxa"/>
            <w:noWrap/>
            <w:hideMark/>
          </w:tcPr>
          <w:p w:rsidR="007026AA" w:rsidRPr="006169D1" w:rsidRDefault="007026AA" w:rsidP="00351B6E">
            <w:pPr>
              <w:shd w:val="clear" w:color="auto" w:fill="FFFFFF" w:themeFill="background1"/>
              <w:jc w:val="center"/>
              <w:rPr>
                <w:rFonts w:ascii="Batang" w:eastAsia="Batang" w:hAnsi="Batang" w:cs="Arial"/>
                <w:b/>
                <w:sz w:val="20"/>
                <w:szCs w:val="20"/>
              </w:rPr>
            </w:pPr>
            <w:r w:rsidRPr="006169D1">
              <w:rPr>
                <w:rFonts w:ascii="Batang" w:eastAsia="Batang" w:hAnsi="Batang" w:cs="Arial"/>
                <w:b/>
                <w:sz w:val="20"/>
                <w:szCs w:val="20"/>
              </w:rPr>
              <w:t>54109</w:t>
            </w:r>
          </w:p>
        </w:tc>
        <w:tc>
          <w:tcPr>
            <w:tcW w:w="5160" w:type="dxa"/>
            <w:hideMark/>
          </w:tcPr>
          <w:p w:rsidR="007026AA" w:rsidRPr="006169D1" w:rsidRDefault="007026AA" w:rsidP="00351B6E">
            <w:pPr>
              <w:shd w:val="clear" w:color="auto" w:fill="FFFFFF" w:themeFill="background1"/>
              <w:jc w:val="both"/>
              <w:rPr>
                <w:rFonts w:ascii="Batang" w:eastAsia="Batang" w:hAnsi="Batang" w:cs="Arial"/>
                <w:sz w:val="20"/>
                <w:szCs w:val="20"/>
              </w:rPr>
            </w:pPr>
            <w:r w:rsidRPr="006169D1">
              <w:rPr>
                <w:rFonts w:ascii="Batang" w:eastAsia="Batang" w:hAnsi="Batang" w:cs="Arial"/>
                <w:sz w:val="20"/>
                <w:szCs w:val="20"/>
              </w:rPr>
              <w:t>Llantas y Neumáticos.</w:t>
            </w:r>
          </w:p>
        </w:tc>
        <w:tc>
          <w:tcPr>
            <w:tcW w:w="1842" w:type="dxa"/>
            <w:hideMark/>
          </w:tcPr>
          <w:p w:rsidR="007026AA" w:rsidRPr="006169D1" w:rsidRDefault="007026AA" w:rsidP="00351B6E">
            <w:pPr>
              <w:shd w:val="clear" w:color="auto" w:fill="FFFFFF" w:themeFill="background1"/>
              <w:jc w:val="right"/>
              <w:rPr>
                <w:rFonts w:ascii="Batang" w:eastAsia="Batang" w:hAnsi="Batang" w:cs="Arial"/>
                <w:sz w:val="20"/>
                <w:szCs w:val="20"/>
              </w:rPr>
            </w:pPr>
            <w:r w:rsidRPr="006169D1">
              <w:rPr>
                <w:rFonts w:ascii="Batang" w:eastAsia="Batang" w:hAnsi="Batang" w:cs="Arial"/>
                <w:sz w:val="20"/>
                <w:szCs w:val="20"/>
              </w:rPr>
              <w:t xml:space="preserve">     2,000.00 </w:t>
            </w:r>
          </w:p>
        </w:tc>
        <w:tc>
          <w:tcPr>
            <w:tcW w:w="1843" w:type="dxa"/>
            <w:hideMark/>
          </w:tcPr>
          <w:p w:rsidR="007026AA" w:rsidRPr="006169D1" w:rsidRDefault="007026AA" w:rsidP="00351B6E">
            <w:pPr>
              <w:shd w:val="clear" w:color="auto" w:fill="FFFFFF" w:themeFill="background1"/>
              <w:jc w:val="center"/>
              <w:rPr>
                <w:rFonts w:ascii="Batang" w:eastAsia="Batang" w:hAnsi="Batang" w:cs="Arial"/>
                <w:sz w:val="20"/>
                <w:szCs w:val="20"/>
              </w:rPr>
            </w:pPr>
            <w:r w:rsidRPr="006169D1">
              <w:rPr>
                <w:rFonts w:ascii="Batang" w:eastAsia="Batang" w:hAnsi="Batang" w:cs="Arial"/>
                <w:sz w:val="20"/>
                <w:szCs w:val="20"/>
              </w:rPr>
              <w:t>-</w:t>
            </w:r>
          </w:p>
        </w:tc>
      </w:tr>
      <w:tr w:rsidR="00B31FB4" w:rsidRPr="006169D1" w:rsidTr="002017A0">
        <w:trPr>
          <w:trHeight w:val="285"/>
        </w:trPr>
        <w:tc>
          <w:tcPr>
            <w:tcW w:w="931" w:type="dxa"/>
            <w:noWrap/>
            <w:hideMark/>
          </w:tcPr>
          <w:p w:rsidR="007026AA" w:rsidRPr="006169D1" w:rsidRDefault="007026AA" w:rsidP="00351B6E">
            <w:pPr>
              <w:shd w:val="clear" w:color="auto" w:fill="FFFFFF" w:themeFill="background1"/>
              <w:jc w:val="center"/>
              <w:rPr>
                <w:rFonts w:ascii="Batang" w:eastAsia="Batang" w:hAnsi="Batang" w:cs="Arial"/>
                <w:b/>
                <w:sz w:val="20"/>
                <w:szCs w:val="20"/>
              </w:rPr>
            </w:pPr>
            <w:r w:rsidRPr="006169D1">
              <w:rPr>
                <w:rFonts w:ascii="Batang" w:eastAsia="Batang" w:hAnsi="Batang" w:cs="Arial"/>
                <w:b/>
                <w:sz w:val="20"/>
                <w:szCs w:val="20"/>
              </w:rPr>
              <w:t>54110</w:t>
            </w:r>
          </w:p>
        </w:tc>
        <w:tc>
          <w:tcPr>
            <w:tcW w:w="5160" w:type="dxa"/>
            <w:hideMark/>
          </w:tcPr>
          <w:p w:rsidR="007026AA" w:rsidRPr="006169D1" w:rsidRDefault="007026AA" w:rsidP="00351B6E">
            <w:pPr>
              <w:shd w:val="clear" w:color="auto" w:fill="FFFFFF" w:themeFill="background1"/>
              <w:jc w:val="both"/>
              <w:rPr>
                <w:rFonts w:ascii="Batang" w:eastAsia="Batang" w:hAnsi="Batang" w:cs="Arial"/>
                <w:sz w:val="20"/>
                <w:szCs w:val="20"/>
              </w:rPr>
            </w:pPr>
            <w:r w:rsidRPr="006169D1">
              <w:rPr>
                <w:rFonts w:ascii="Batang" w:eastAsia="Batang" w:hAnsi="Batang" w:cs="Arial"/>
                <w:sz w:val="20"/>
                <w:szCs w:val="20"/>
              </w:rPr>
              <w:t>Combustibles y Lubricantes.</w:t>
            </w:r>
          </w:p>
        </w:tc>
        <w:tc>
          <w:tcPr>
            <w:tcW w:w="1842" w:type="dxa"/>
            <w:hideMark/>
          </w:tcPr>
          <w:p w:rsidR="007026AA" w:rsidRPr="006169D1" w:rsidRDefault="007026AA" w:rsidP="00351B6E">
            <w:pPr>
              <w:shd w:val="clear" w:color="auto" w:fill="FFFFFF" w:themeFill="background1"/>
              <w:jc w:val="right"/>
              <w:rPr>
                <w:rFonts w:ascii="Batang" w:eastAsia="Batang" w:hAnsi="Batang" w:cs="Arial"/>
                <w:sz w:val="20"/>
                <w:szCs w:val="20"/>
              </w:rPr>
            </w:pPr>
            <w:r w:rsidRPr="006169D1">
              <w:rPr>
                <w:rFonts w:ascii="Batang" w:eastAsia="Batang" w:hAnsi="Batang" w:cs="Arial"/>
                <w:sz w:val="20"/>
                <w:szCs w:val="20"/>
              </w:rPr>
              <w:t xml:space="preserve">     6,448.83 </w:t>
            </w:r>
          </w:p>
        </w:tc>
        <w:tc>
          <w:tcPr>
            <w:tcW w:w="1843" w:type="dxa"/>
            <w:hideMark/>
          </w:tcPr>
          <w:p w:rsidR="007026AA" w:rsidRPr="006169D1" w:rsidRDefault="007026AA" w:rsidP="00351B6E">
            <w:pPr>
              <w:shd w:val="clear" w:color="auto" w:fill="FFFFFF" w:themeFill="background1"/>
              <w:jc w:val="center"/>
              <w:rPr>
                <w:rFonts w:ascii="Batang" w:eastAsia="Batang" w:hAnsi="Batang" w:cs="Arial"/>
                <w:sz w:val="20"/>
                <w:szCs w:val="20"/>
              </w:rPr>
            </w:pPr>
            <w:r w:rsidRPr="006169D1">
              <w:rPr>
                <w:rFonts w:ascii="Batang" w:eastAsia="Batang" w:hAnsi="Batang" w:cs="Arial"/>
                <w:sz w:val="20"/>
                <w:szCs w:val="20"/>
              </w:rPr>
              <w:t xml:space="preserve">            292.00 </w:t>
            </w:r>
          </w:p>
        </w:tc>
      </w:tr>
      <w:tr w:rsidR="00B31FB4" w:rsidRPr="006169D1" w:rsidTr="002017A0">
        <w:trPr>
          <w:trHeight w:val="240"/>
        </w:trPr>
        <w:tc>
          <w:tcPr>
            <w:tcW w:w="931" w:type="dxa"/>
            <w:noWrap/>
            <w:hideMark/>
          </w:tcPr>
          <w:p w:rsidR="007026AA" w:rsidRPr="006169D1" w:rsidRDefault="007026AA" w:rsidP="00351B6E">
            <w:pPr>
              <w:shd w:val="clear" w:color="auto" w:fill="FFFFFF" w:themeFill="background1"/>
              <w:jc w:val="center"/>
              <w:rPr>
                <w:rFonts w:ascii="Batang" w:eastAsia="Batang" w:hAnsi="Batang" w:cs="Arial"/>
                <w:b/>
                <w:sz w:val="20"/>
                <w:szCs w:val="20"/>
              </w:rPr>
            </w:pPr>
            <w:r w:rsidRPr="006169D1">
              <w:rPr>
                <w:rFonts w:ascii="Batang" w:eastAsia="Batang" w:hAnsi="Batang" w:cs="Arial"/>
                <w:b/>
                <w:sz w:val="20"/>
                <w:szCs w:val="20"/>
              </w:rPr>
              <w:t>54111</w:t>
            </w:r>
          </w:p>
        </w:tc>
        <w:tc>
          <w:tcPr>
            <w:tcW w:w="5160" w:type="dxa"/>
            <w:hideMark/>
          </w:tcPr>
          <w:p w:rsidR="007026AA" w:rsidRPr="006169D1" w:rsidRDefault="007026AA" w:rsidP="00351B6E">
            <w:pPr>
              <w:shd w:val="clear" w:color="auto" w:fill="FFFFFF" w:themeFill="background1"/>
              <w:jc w:val="both"/>
              <w:rPr>
                <w:rFonts w:ascii="Batang" w:eastAsia="Batang" w:hAnsi="Batang" w:cs="Arial"/>
                <w:sz w:val="20"/>
                <w:szCs w:val="20"/>
              </w:rPr>
            </w:pPr>
            <w:r w:rsidRPr="006169D1">
              <w:rPr>
                <w:rFonts w:ascii="Batang" w:eastAsia="Batang" w:hAnsi="Batang" w:cs="Arial"/>
                <w:sz w:val="20"/>
                <w:szCs w:val="20"/>
              </w:rPr>
              <w:t>Minerales no Metálicos y Productos Derivados.</w:t>
            </w:r>
          </w:p>
        </w:tc>
        <w:tc>
          <w:tcPr>
            <w:tcW w:w="1842" w:type="dxa"/>
            <w:hideMark/>
          </w:tcPr>
          <w:p w:rsidR="007026AA" w:rsidRPr="006169D1" w:rsidRDefault="007026AA" w:rsidP="00351B6E">
            <w:pPr>
              <w:shd w:val="clear" w:color="auto" w:fill="FFFFFF" w:themeFill="background1"/>
              <w:jc w:val="right"/>
              <w:rPr>
                <w:rFonts w:ascii="Batang" w:eastAsia="Batang" w:hAnsi="Batang" w:cs="Arial"/>
                <w:sz w:val="20"/>
                <w:szCs w:val="20"/>
              </w:rPr>
            </w:pPr>
            <w:r w:rsidRPr="006169D1">
              <w:rPr>
                <w:rFonts w:ascii="Batang" w:eastAsia="Batang" w:hAnsi="Batang" w:cs="Arial"/>
                <w:sz w:val="20"/>
                <w:szCs w:val="20"/>
              </w:rPr>
              <w:t xml:space="preserve">     1,179.16 </w:t>
            </w:r>
          </w:p>
        </w:tc>
        <w:tc>
          <w:tcPr>
            <w:tcW w:w="1843" w:type="dxa"/>
            <w:hideMark/>
          </w:tcPr>
          <w:p w:rsidR="007026AA" w:rsidRPr="006169D1" w:rsidRDefault="007026AA" w:rsidP="00351B6E">
            <w:pPr>
              <w:shd w:val="clear" w:color="auto" w:fill="FFFFFF" w:themeFill="background1"/>
              <w:jc w:val="center"/>
              <w:rPr>
                <w:rFonts w:ascii="Batang" w:eastAsia="Batang" w:hAnsi="Batang" w:cs="Arial"/>
                <w:sz w:val="20"/>
                <w:szCs w:val="20"/>
              </w:rPr>
            </w:pPr>
            <w:r w:rsidRPr="006169D1">
              <w:rPr>
                <w:rFonts w:ascii="Batang" w:eastAsia="Batang" w:hAnsi="Batang" w:cs="Arial"/>
                <w:sz w:val="20"/>
                <w:szCs w:val="20"/>
              </w:rPr>
              <w:t>-</w:t>
            </w:r>
          </w:p>
        </w:tc>
      </w:tr>
      <w:tr w:rsidR="00B31FB4" w:rsidRPr="006169D1" w:rsidTr="002017A0">
        <w:trPr>
          <w:trHeight w:val="257"/>
        </w:trPr>
        <w:tc>
          <w:tcPr>
            <w:tcW w:w="931" w:type="dxa"/>
            <w:noWrap/>
            <w:hideMark/>
          </w:tcPr>
          <w:p w:rsidR="007026AA" w:rsidRPr="006169D1" w:rsidRDefault="007026AA" w:rsidP="00351B6E">
            <w:pPr>
              <w:shd w:val="clear" w:color="auto" w:fill="FFFFFF" w:themeFill="background1"/>
              <w:jc w:val="center"/>
              <w:rPr>
                <w:rFonts w:ascii="Batang" w:eastAsia="Batang" w:hAnsi="Batang" w:cs="Arial"/>
                <w:b/>
                <w:sz w:val="20"/>
                <w:szCs w:val="20"/>
              </w:rPr>
            </w:pPr>
            <w:r w:rsidRPr="006169D1">
              <w:rPr>
                <w:rFonts w:ascii="Batang" w:eastAsia="Batang" w:hAnsi="Batang" w:cs="Arial"/>
                <w:b/>
                <w:sz w:val="20"/>
                <w:szCs w:val="20"/>
              </w:rPr>
              <w:t>54112</w:t>
            </w:r>
          </w:p>
        </w:tc>
        <w:tc>
          <w:tcPr>
            <w:tcW w:w="5160" w:type="dxa"/>
            <w:hideMark/>
          </w:tcPr>
          <w:p w:rsidR="007026AA" w:rsidRPr="006169D1" w:rsidRDefault="007026AA" w:rsidP="00351B6E">
            <w:pPr>
              <w:shd w:val="clear" w:color="auto" w:fill="FFFFFF" w:themeFill="background1"/>
              <w:jc w:val="both"/>
              <w:rPr>
                <w:rFonts w:ascii="Batang" w:eastAsia="Batang" w:hAnsi="Batang" w:cs="Arial"/>
                <w:sz w:val="20"/>
                <w:szCs w:val="20"/>
              </w:rPr>
            </w:pPr>
            <w:r w:rsidRPr="006169D1">
              <w:rPr>
                <w:rFonts w:ascii="Batang" w:eastAsia="Batang" w:hAnsi="Batang" w:cs="Arial"/>
                <w:sz w:val="20"/>
                <w:szCs w:val="20"/>
              </w:rPr>
              <w:t>Minerales Metálicos y productos Derivados.</w:t>
            </w:r>
          </w:p>
        </w:tc>
        <w:tc>
          <w:tcPr>
            <w:tcW w:w="1842" w:type="dxa"/>
            <w:hideMark/>
          </w:tcPr>
          <w:p w:rsidR="007026AA" w:rsidRPr="006169D1" w:rsidRDefault="007026AA" w:rsidP="00351B6E">
            <w:pPr>
              <w:shd w:val="clear" w:color="auto" w:fill="FFFFFF" w:themeFill="background1"/>
              <w:jc w:val="right"/>
              <w:rPr>
                <w:rFonts w:ascii="Batang" w:eastAsia="Batang" w:hAnsi="Batang" w:cs="Arial"/>
                <w:sz w:val="20"/>
                <w:szCs w:val="20"/>
              </w:rPr>
            </w:pPr>
            <w:r w:rsidRPr="006169D1">
              <w:rPr>
                <w:rFonts w:ascii="Batang" w:eastAsia="Batang" w:hAnsi="Batang" w:cs="Arial"/>
                <w:sz w:val="20"/>
                <w:szCs w:val="20"/>
              </w:rPr>
              <w:t xml:space="preserve">        322.58 </w:t>
            </w:r>
          </w:p>
        </w:tc>
        <w:tc>
          <w:tcPr>
            <w:tcW w:w="1843" w:type="dxa"/>
            <w:hideMark/>
          </w:tcPr>
          <w:p w:rsidR="007026AA" w:rsidRPr="006169D1" w:rsidRDefault="007026AA" w:rsidP="00351B6E">
            <w:pPr>
              <w:shd w:val="clear" w:color="auto" w:fill="FFFFFF" w:themeFill="background1"/>
              <w:jc w:val="center"/>
              <w:rPr>
                <w:rFonts w:ascii="Batang" w:eastAsia="Batang" w:hAnsi="Batang" w:cs="Arial"/>
                <w:sz w:val="20"/>
                <w:szCs w:val="20"/>
              </w:rPr>
            </w:pPr>
            <w:r w:rsidRPr="006169D1">
              <w:rPr>
                <w:rFonts w:ascii="Batang" w:eastAsia="Batang" w:hAnsi="Batang" w:cs="Arial"/>
                <w:sz w:val="20"/>
                <w:szCs w:val="20"/>
              </w:rPr>
              <w:t>-</w:t>
            </w:r>
          </w:p>
        </w:tc>
      </w:tr>
      <w:tr w:rsidR="00B31FB4" w:rsidRPr="006169D1" w:rsidTr="002017A0">
        <w:trPr>
          <w:trHeight w:val="285"/>
        </w:trPr>
        <w:tc>
          <w:tcPr>
            <w:tcW w:w="931" w:type="dxa"/>
            <w:noWrap/>
            <w:hideMark/>
          </w:tcPr>
          <w:p w:rsidR="007026AA" w:rsidRPr="006169D1" w:rsidRDefault="007026AA" w:rsidP="00351B6E">
            <w:pPr>
              <w:shd w:val="clear" w:color="auto" w:fill="FFFFFF" w:themeFill="background1"/>
              <w:jc w:val="center"/>
              <w:rPr>
                <w:rFonts w:ascii="Batang" w:eastAsia="Batang" w:hAnsi="Batang" w:cs="Arial"/>
                <w:b/>
                <w:sz w:val="20"/>
                <w:szCs w:val="20"/>
              </w:rPr>
            </w:pPr>
            <w:r w:rsidRPr="006169D1">
              <w:rPr>
                <w:rFonts w:ascii="Batang" w:eastAsia="Batang" w:hAnsi="Batang" w:cs="Arial"/>
                <w:b/>
                <w:sz w:val="20"/>
                <w:szCs w:val="20"/>
              </w:rPr>
              <w:t>54114</w:t>
            </w:r>
          </w:p>
        </w:tc>
        <w:tc>
          <w:tcPr>
            <w:tcW w:w="5160" w:type="dxa"/>
            <w:hideMark/>
          </w:tcPr>
          <w:p w:rsidR="007026AA" w:rsidRPr="006169D1" w:rsidRDefault="007026AA" w:rsidP="00351B6E">
            <w:pPr>
              <w:shd w:val="clear" w:color="auto" w:fill="FFFFFF" w:themeFill="background1"/>
              <w:jc w:val="both"/>
              <w:rPr>
                <w:rFonts w:ascii="Batang" w:eastAsia="Batang" w:hAnsi="Batang" w:cs="Arial"/>
                <w:sz w:val="20"/>
                <w:szCs w:val="20"/>
              </w:rPr>
            </w:pPr>
            <w:r w:rsidRPr="006169D1">
              <w:rPr>
                <w:rFonts w:ascii="Batang" w:eastAsia="Batang" w:hAnsi="Batang" w:cs="Arial"/>
                <w:sz w:val="20"/>
                <w:szCs w:val="20"/>
              </w:rPr>
              <w:t>Materiales de Oficina.</w:t>
            </w:r>
          </w:p>
        </w:tc>
        <w:tc>
          <w:tcPr>
            <w:tcW w:w="1842" w:type="dxa"/>
            <w:hideMark/>
          </w:tcPr>
          <w:p w:rsidR="007026AA" w:rsidRPr="006169D1" w:rsidRDefault="007026AA" w:rsidP="00351B6E">
            <w:pPr>
              <w:shd w:val="clear" w:color="auto" w:fill="FFFFFF" w:themeFill="background1"/>
              <w:jc w:val="right"/>
              <w:rPr>
                <w:rFonts w:ascii="Batang" w:eastAsia="Batang" w:hAnsi="Batang" w:cs="Arial"/>
                <w:sz w:val="20"/>
                <w:szCs w:val="20"/>
              </w:rPr>
            </w:pPr>
            <w:r w:rsidRPr="006169D1">
              <w:rPr>
                <w:rFonts w:ascii="Batang" w:eastAsia="Batang" w:hAnsi="Batang" w:cs="Arial"/>
                <w:sz w:val="20"/>
                <w:szCs w:val="20"/>
              </w:rPr>
              <w:t xml:space="preserve">     1,080.85 </w:t>
            </w:r>
          </w:p>
        </w:tc>
        <w:tc>
          <w:tcPr>
            <w:tcW w:w="1843" w:type="dxa"/>
            <w:hideMark/>
          </w:tcPr>
          <w:p w:rsidR="007026AA" w:rsidRPr="006169D1" w:rsidRDefault="007026AA" w:rsidP="00351B6E">
            <w:pPr>
              <w:shd w:val="clear" w:color="auto" w:fill="FFFFFF" w:themeFill="background1"/>
              <w:jc w:val="center"/>
              <w:rPr>
                <w:rFonts w:ascii="Batang" w:eastAsia="Batang" w:hAnsi="Batang" w:cs="Arial"/>
                <w:sz w:val="20"/>
                <w:szCs w:val="20"/>
              </w:rPr>
            </w:pPr>
            <w:r w:rsidRPr="006169D1">
              <w:rPr>
                <w:rFonts w:ascii="Batang" w:eastAsia="Batang" w:hAnsi="Batang" w:cs="Arial"/>
                <w:sz w:val="20"/>
                <w:szCs w:val="20"/>
              </w:rPr>
              <w:t>-</w:t>
            </w:r>
          </w:p>
        </w:tc>
      </w:tr>
      <w:tr w:rsidR="00B31FB4" w:rsidRPr="006169D1" w:rsidTr="002017A0">
        <w:trPr>
          <w:trHeight w:val="285"/>
        </w:trPr>
        <w:tc>
          <w:tcPr>
            <w:tcW w:w="931" w:type="dxa"/>
            <w:noWrap/>
            <w:hideMark/>
          </w:tcPr>
          <w:p w:rsidR="007026AA" w:rsidRPr="006169D1" w:rsidRDefault="007026AA" w:rsidP="00351B6E">
            <w:pPr>
              <w:shd w:val="clear" w:color="auto" w:fill="FFFFFF" w:themeFill="background1"/>
              <w:jc w:val="center"/>
              <w:rPr>
                <w:rFonts w:ascii="Batang" w:eastAsia="Batang" w:hAnsi="Batang" w:cs="Arial"/>
                <w:b/>
                <w:sz w:val="20"/>
                <w:szCs w:val="20"/>
              </w:rPr>
            </w:pPr>
            <w:r w:rsidRPr="006169D1">
              <w:rPr>
                <w:rFonts w:ascii="Batang" w:eastAsia="Batang" w:hAnsi="Batang" w:cs="Arial"/>
                <w:b/>
                <w:sz w:val="20"/>
                <w:szCs w:val="20"/>
              </w:rPr>
              <w:t>54115</w:t>
            </w:r>
          </w:p>
        </w:tc>
        <w:tc>
          <w:tcPr>
            <w:tcW w:w="5160" w:type="dxa"/>
            <w:hideMark/>
          </w:tcPr>
          <w:p w:rsidR="007026AA" w:rsidRPr="006169D1" w:rsidRDefault="007026AA" w:rsidP="00351B6E">
            <w:pPr>
              <w:shd w:val="clear" w:color="auto" w:fill="FFFFFF" w:themeFill="background1"/>
              <w:jc w:val="both"/>
              <w:rPr>
                <w:rFonts w:ascii="Batang" w:eastAsia="Batang" w:hAnsi="Batang" w:cs="Arial"/>
                <w:sz w:val="20"/>
                <w:szCs w:val="20"/>
              </w:rPr>
            </w:pPr>
            <w:r w:rsidRPr="006169D1">
              <w:rPr>
                <w:rFonts w:ascii="Batang" w:eastAsia="Batang" w:hAnsi="Batang" w:cs="Arial"/>
                <w:sz w:val="20"/>
                <w:szCs w:val="20"/>
              </w:rPr>
              <w:t>Materiales Informáticos.</w:t>
            </w:r>
          </w:p>
        </w:tc>
        <w:tc>
          <w:tcPr>
            <w:tcW w:w="1842" w:type="dxa"/>
            <w:hideMark/>
          </w:tcPr>
          <w:p w:rsidR="007026AA" w:rsidRPr="006169D1" w:rsidRDefault="007026AA" w:rsidP="00351B6E">
            <w:pPr>
              <w:shd w:val="clear" w:color="auto" w:fill="FFFFFF" w:themeFill="background1"/>
              <w:jc w:val="right"/>
              <w:rPr>
                <w:rFonts w:ascii="Batang" w:eastAsia="Batang" w:hAnsi="Batang" w:cs="Arial"/>
                <w:sz w:val="20"/>
                <w:szCs w:val="20"/>
              </w:rPr>
            </w:pPr>
            <w:r w:rsidRPr="006169D1">
              <w:rPr>
                <w:rFonts w:ascii="Batang" w:eastAsia="Batang" w:hAnsi="Batang" w:cs="Arial"/>
                <w:sz w:val="20"/>
                <w:szCs w:val="20"/>
              </w:rPr>
              <w:t xml:space="preserve">     2,540.74 </w:t>
            </w:r>
          </w:p>
        </w:tc>
        <w:tc>
          <w:tcPr>
            <w:tcW w:w="1843" w:type="dxa"/>
            <w:hideMark/>
          </w:tcPr>
          <w:p w:rsidR="007026AA" w:rsidRPr="006169D1" w:rsidRDefault="007026AA" w:rsidP="00351B6E">
            <w:pPr>
              <w:shd w:val="clear" w:color="auto" w:fill="FFFFFF" w:themeFill="background1"/>
              <w:jc w:val="center"/>
              <w:rPr>
                <w:rFonts w:ascii="Batang" w:eastAsia="Batang" w:hAnsi="Batang" w:cs="Arial"/>
                <w:sz w:val="20"/>
                <w:szCs w:val="20"/>
              </w:rPr>
            </w:pPr>
            <w:r w:rsidRPr="006169D1">
              <w:rPr>
                <w:rFonts w:ascii="Batang" w:eastAsia="Batang" w:hAnsi="Batang" w:cs="Arial"/>
                <w:sz w:val="20"/>
                <w:szCs w:val="20"/>
              </w:rPr>
              <w:t>-</w:t>
            </w:r>
          </w:p>
        </w:tc>
      </w:tr>
      <w:tr w:rsidR="00B31FB4" w:rsidRPr="006169D1" w:rsidTr="002017A0">
        <w:trPr>
          <w:trHeight w:val="285"/>
        </w:trPr>
        <w:tc>
          <w:tcPr>
            <w:tcW w:w="931" w:type="dxa"/>
            <w:noWrap/>
            <w:hideMark/>
          </w:tcPr>
          <w:p w:rsidR="007026AA" w:rsidRPr="006169D1" w:rsidRDefault="007026AA" w:rsidP="00351B6E">
            <w:pPr>
              <w:shd w:val="clear" w:color="auto" w:fill="FFFFFF" w:themeFill="background1"/>
              <w:jc w:val="center"/>
              <w:rPr>
                <w:rFonts w:ascii="Batang" w:eastAsia="Batang" w:hAnsi="Batang" w:cs="Arial"/>
                <w:b/>
                <w:sz w:val="20"/>
                <w:szCs w:val="20"/>
              </w:rPr>
            </w:pPr>
            <w:r w:rsidRPr="006169D1">
              <w:rPr>
                <w:rFonts w:ascii="Batang" w:eastAsia="Batang" w:hAnsi="Batang" w:cs="Arial"/>
                <w:b/>
                <w:sz w:val="20"/>
                <w:szCs w:val="20"/>
              </w:rPr>
              <w:t>54118</w:t>
            </w:r>
          </w:p>
        </w:tc>
        <w:tc>
          <w:tcPr>
            <w:tcW w:w="5160" w:type="dxa"/>
            <w:hideMark/>
          </w:tcPr>
          <w:p w:rsidR="007026AA" w:rsidRPr="006169D1" w:rsidRDefault="007026AA" w:rsidP="00351B6E">
            <w:pPr>
              <w:shd w:val="clear" w:color="auto" w:fill="FFFFFF" w:themeFill="background1"/>
              <w:jc w:val="both"/>
              <w:rPr>
                <w:rFonts w:ascii="Batang" w:eastAsia="Batang" w:hAnsi="Batang" w:cs="Arial"/>
                <w:sz w:val="20"/>
                <w:szCs w:val="20"/>
              </w:rPr>
            </w:pPr>
            <w:r w:rsidRPr="006169D1">
              <w:rPr>
                <w:rFonts w:ascii="Batang" w:eastAsia="Batang" w:hAnsi="Batang" w:cs="Arial"/>
                <w:sz w:val="20"/>
                <w:szCs w:val="20"/>
              </w:rPr>
              <w:t xml:space="preserve"> Repuestos y Accesorios.</w:t>
            </w:r>
          </w:p>
        </w:tc>
        <w:tc>
          <w:tcPr>
            <w:tcW w:w="1842" w:type="dxa"/>
            <w:hideMark/>
          </w:tcPr>
          <w:p w:rsidR="007026AA" w:rsidRPr="006169D1" w:rsidRDefault="007026AA" w:rsidP="00351B6E">
            <w:pPr>
              <w:shd w:val="clear" w:color="auto" w:fill="FFFFFF" w:themeFill="background1"/>
              <w:jc w:val="right"/>
              <w:rPr>
                <w:rFonts w:ascii="Batang" w:eastAsia="Batang" w:hAnsi="Batang" w:cs="Arial"/>
                <w:sz w:val="20"/>
                <w:szCs w:val="20"/>
              </w:rPr>
            </w:pPr>
            <w:r w:rsidRPr="006169D1">
              <w:rPr>
                <w:rFonts w:ascii="Batang" w:eastAsia="Batang" w:hAnsi="Batang" w:cs="Arial"/>
                <w:sz w:val="20"/>
                <w:szCs w:val="20"/>
              </w:rPr>
              <w:t xml:space="preserve">     1,734.40 </w:t>
            </w:r>
          </w:p>
        </w:tc>
        <w:tc>
          <w:tcPr>
            <w:tcW w:w="1843" w:type="dxa"/>
            <w:hideMark/>
          </w:tcPr>
          <w:p w:rsidR="007026AA" w:rsidRPr="006169D1" w:rsidRDefault="007026AA" w:rsidP="00351B6E">
            <w:pPr>
              <w:shd w:val="clear" w:color="auto" w:fill="FFFFFF" w:themeFill="background1"/>
              <w:jc w:val="right"/>
              <w:rPr>
                <w:rFonts w:ascii="Batang" w:eastAsia="Batang" w:hAnsi="Batang" w:cs="Arial"/>
                <w:sz w:val="20"/>
                <w:szCs w:val="20"/>
              </w:rPr>
            </w:pPr>
            <w:r w:rsidRPr="006169D1">
              <w:rPr>
                <w:rFonts w:ascii="Batang" w:eastAsia="Batang" w:hAnsi="Batang" w:cs="Arial"/>
                <w:sz w:val="20"/>
                <w:szCs w:val="20"/>
              </w:rPr>
              <w:t xml:space="preserve">            916.33 </w:t>
            </w:r>
          </w:p>
        </w:tc>
      </w:tr>
      <w:tr w:rsidR="00B31FB4" w:rsidRPr="006169D1" w:rsidTr="002017A0">
        <w:trPr>
          <w:trHeight w:val="285"/>
        </w:trPr>
        <w:tc>
          <w:tcPr>
            <w:tcW w:w="931" w:type="dxa"/>
            <w:noWrap/>
            <w:hideMark/>
          </w:tcPr>
          <w:p w:rsidR="007026AA" w:rsidRPr="006169D1" w:rsidRDefault="007026AA" w:rsidP="00351B6E">
            <w:pPr>
              <w:shd w:val="clear" w:color="auto" w:fill="FFFFFF" w:themeFill="background1"/>
              <w:jc w:val="center"/>
              <w:rPr>
                <w:rFonts w:ascii="Batang" w:eastAsia="Batang" w:hAnsi="Batang" w:cs="Arial"/>
                <w:b/>
                <w:sz w:val="20"/>
                <w:szCs w:val="20"/>
              </w:rPr>
            </w:pPr>
            <w:r w:rsidRPr="006169D1">
              <w:rPr>
                <w:rFonts w:ascii="Batang" w:eastAsia="Batang" w:hAnsi="Batang" w:cs="Arial"/>
                <w:b/>
                <w:sz w:val="20"/>
                <w:szCs w:val="20"/>
              </w:rPr>
              <w:t>54119</w:t>
            </w:r>
          </w:p>
        </w:tc>
        <w:tc>
          <w:tcPr>
            <w:tcW w:w="5160" w:type="dxa"/>
            <w:hideMark/>
          </w:tcPr>
          <w:p w:rsidR="007026AA" w:rsidRPr="006169D1" w:rsidRDefault="007026AA" w:rsidP="00351B6E">
            <w:pPr>
              <w:shd w:val="clear" w:color="auto" w:fill="FFFFFF" w:themeFill="background1"/>
              <w:jc w:val="both"/>
              <w:rPr>
                <w:rFonts w:ascii="Batang" w:eastAsia="Batang" w:hAnsi="Batang" w:cs="Arial"/>
                <w:sz w:val="20"/>
                <w:szCs w:val="20"/>
              </w:rPr>
            </w:pPr>
            <w:r w:rsidRPr="006169D1">
              <w:rPr>
                <w:rFonts w:ascii="Batang" w:eastAsia="Batang" w:hAnsi="Batang" w:cs="Arial"/>
                <w:sz w:val="20"/>
                <w:szCs w:val="20"/>
              </w:rPr>
              <w:t>Materiales eléctricos.</w:t>
            </w:r>
          </w:p>
        </w:tc>
        <w:tc>
          <w:tcPr>
            <w:tcW w:w="1842" w:type="dxa"/>
            <w:hideMark/>
          </w:tcPr>
          <w:p w:rsidR="007026AA" w:rsidRPr="006169D1" w:rsidRDefault="007026AA" w:rsidP="00351B6E">
            <w:pPr>
              <w:shd w:val="clear" w:color="auto" w:fill="FFFFFF" w:themeFill="background1"/>
              <w:jc w:val="right"/>
              <w:rPr>
                <w:rFonts w:ascii="Batang" w:eastAsia="Batang" w:hAnsi="Batang" w:cs="Arial"/>
                <w:sz w:val="20"/>
                <w:szCs w:val="20"/>
              </w:rPr>
            </w:pPr>
            <w:r w:rsidRPr="006169D1">
              <w:rPr>
                <w:rFonts w:ascii="Batang" w:eastAsia="Batang" w:hAnsi="Batang" w:cs="Arial"/>
                <w:sz w:val="20"/>
                <w:szCs w:val="20"/>
              </w:rPr>
              <w:t xml:space="preserve">     2,205.82 </w:t>
            </w:r>
          </w:p>
        </w:tc>
        <w:tc>
          <w:tcPr>
            <w:tcW w:w="1843" w:type="dxa"/>
            <w:hideMark/>
          </w:tcPr>
          <w:p w:rsidR="007026AA" w:rsidRPr="006169D1" w:rsidRDefault="007026AA" w:rsidP="00351B6E">
            <w:pPr>
              <w:shd w:val="clear" w:color="auto" w:fill="FFFFFF" w:themeFill="background1"/>
              <w:jc w:val="center"/>
              <w:rPr>
                <w:rFonts w:ascii="Batang" w:eastAsia="Batang" w:hAnsi="Batang" w:cs="Arial"/>
                <w:sz w:val="20"/>
                <w:szCs w:val="20"/>
              </w:rPr>
            </w:pPr>
            <w:r w:rsidRPr="006169D1">
              <w:rPr>
                <w:rFonts w:ascii="Batang" w:eastAsia="Batang" w:hAnsi="Batang" w:cs="Arial"/>
                <w:sz w:val="20"/>
                <w:szCs w:val="20"/>
              </w:rPr>
              <w:t>-</w:t>
            </w:r>
          </w:p>
        </w:tc>
      </w:tr>
      <w:tr w:rsidR="00B31FB4" w:rsidRPr="006169D1" w:rsidTr="002017A0">
        <w:trPr>
          <w:trHeight w:val="285"/>
        </w:trPr>
        <w:tc>
          <w:tcPr>
            <w:tcW w:w="931" w:type="dxa"/>
            <w:noWrap/>
            <w:hideMark/>
          </w:tcPr>
          <w:p w:rsidR="007026AA" w:rsidRPr="006169D1" w:rsidRDefault="007026AA" w:rsidP="00351B6E">
            <w:pPr>
              <w:shd w:val="clear" w:color="auto" w:fill="FFFFFF" w:themeFill="background1"/>
              <w:jc w:val="center"/>
              <w:rPr>
                <w:rFonts w:ascii="Batang" w:eastAsia="Batang" w:hAnsi="Batang" w:cs="Arial"/>
                <w:b/>
                <w:sz w:val="20"/>
                <w:szCs w:val="20"/>
              </w:rPr>
            </w:pPr>
            <w:r w:rsidRPr="006169D1">
              <w:rPr>
                <w:rFonts w:ascii="Batang" w:eastAsia="Batang" w:hAnsi="Batang" w:cs="Arial"/>
                <w:b/>
                <w:sz w:val="20"/>
                <w:szCs w:val="20"/>
              </w:rPr>
              <w:t>54199</w:t>
            </w:r>
          </w:p>
        </w:tc>
        <w:tc>
          <w:tcPr>
            <w:tcW w:w="5160" w:type="dxa"/>
            <w:hideMark/>
          </w:tcPr>
          <w:p w:rsidR="007026AA" w:rsidRPr="006169D1" w:rsidRDefault="007026AA" w:rsidP="00351B6E">
            <w:pPr>
              <w:shd w:val="clear" w:color="auto" w:fill="FFFFFF" w:themeFill="background1"/>
              <w:jc w:val="both"/>
              <w:rPr>
                <w:rFonts w:ascii="Batang" w:eastAsia="Batang" w:hAnsi="Batang" w:cs="Arial"/>
                <w:sz w:val="20"/>
                <w:szCs w:val="20"/>
              </w:rPr>
            </w:pPr>
            <w:r w:rsidRPr="006169D1">
              <w:rPr>
                <w:rFonts w:ascii="Batang" w:eastAsia="Batang" w:hAnsi="Batang" w:cs="Arial"/>
                <w:sz w:val="20"/>
                <w:szCs w:val="20"/>
              </w:rPr>
              <w:t>Bienes de Uso y consumo diversos.</w:t>
            </w:r>
          </w:p>
        </w:tc>
        <w:tc>
          <w:tcPr>
            <w:tcW w:w="1842" w:type="dxa"/>
            <w:hideMark/>
          </w:tcPr>
          <w:p w:rsidR="007026AA" w:rsidRPr="006169D1" w:rsidRDefault="007026AA" w:rsidP="00351B6E">
            <w:pPr>
              <w:shd w:val="clear" w:color="auto" w:fill="FFFFFF" w:themeFill="background1"/>
              <w:jc w:val="right"/>
              <w:rPr>
                <w:rFonts w:ascii="Batang" w:eastAsia="Batang" w:hAnsi="Batang" w:cs="Arial"/>
                <w:sz w:val="20"/>
                <w:szCs w:val="20"/>
              </w:rPr>
            </w:pPr>
            <w:r w:rsidRPr="006169D1">
              <w:rPr>
                <w:rFonts w:ascii="Batang" w:eastAsia="Batang" w:hAnsi="Batang" w:cs="Arial"/>
                <w:sz w:val="20"/>
                <w:szCs w:val="20"/>
              </w:rPr>
              <w:t xml:space="preserve">        596.38 </w:t>
            </w:r>
          </w:p>
        </w:tc>
        <w:tc>
          <w:tcPr>
            <w:tcW w:w="1843" w:type="dxa"/>
            <w:hideMark/>
          </w:tcPr>
          <w:p w:rsidR="007026AA" w:rsidRPr="006169D1" w:rsidRDefault="007026AA" w:rsidP="00351B6E">
            <w:pPr>
              <w:shd w:val="clear" w:color="auto" w:fill="FFFFFF" w:themeFill="background1"/>
              <w:jc w:val="center"/>
              <w:rPr>
                <w:rFonts w:ascii="Batang" w:eastAsia="Batang" w:hAnsi="Batang" w:cs="Arial"/>
                <w:sz w:val="20"/>
                <w:szCs w:val="20"/>
              </w:rPr>
            </w:pPr>
            <w:r w:rsidRPr="006169D1">
              <w:rPr>
                <w:rFonts w:ascii="Batang" w:eastAsia="Batang" w:hAnsi="Batang" w:cs="Arial"/>
                <w:sz w:val="20"/>
                <w:szCs w:val="20"/>
              </w:rPr>
              <w:t>-</w:t>
            </w:r>
          </w:p>
        </w:tc>
      </w:tr>
      <w:tr w:rsidR="00B31FB4" w:rsidRPr="006169D1" w:rsidTr="002017A0">
        <w:trPr>
          <w:trHeight w:val="285"/>
        </w:trPr>
        <w:tc>
          <w:tcPr>
            <w:tcW w:w="931" w:type="dxa"/>
            <w:hideMark/>
          </w:tcPr>
          <w:p w:rsidR="007026AA" w:rsidRPr="006169D1" w:rsidRDefault="007026AA" w:rsidP="00351B6E">
            <w:pPr>
              <w:shd w:val="clear" w:color="auto" w:fill="FFFFFF" w:themeFill="background1"/>
              <w:jc w:val="center"/>
              <w:rPr>
                <w:rFonts w:ascii="Batang" w:eastAsia="Batang" w:hAnsi="Batang" w:cs="Arial"/>
                <w:b/>
                <w:sz w:val="20"/>
                <w:szCs w:val="20"/>
              </w:rPr>
            </w:pPr>
            <w:r w:rsidRPr="006169D1">
              <w:rPr>
                <w:rFonts w:ascii="Batang" w:eastAsia="Batang" w:hAnsi="Batang" w:cs="Arial"/>
                <w:b/>
                <w:sz w:val="20"/>
                <w:szCs w:val="20"/>
              </w:rPr>
              <w:t>54204</w:t>
            </w:r>
          </w:p>
        </w:tc>
        <w:tc>
          <w:tcPr>
            <w:tcW w:w="5160" w:type="dxa"/>
            <w:hideMark/>
          </w:tcPr>
          <w:p w:rsidR="007026AA" w:rsidRPr="006169D1" w:rsidRDefault="007026AA" w:rsidP="00351B6E">
            <w:pPr>
              <w:shd w:val="clear" w:color="auto" w:fill="FFFFFF" w:themeFill="background1"/>
              <w:jc w:val="both"/>
              <w:rPr>
                <w:rFonts w:ascii="Batang" w:eastAsia="Batang" w:hAnsi="Batang" w:cs="Arial"/>
                <w:sz w:val="20"/>
                <w:szCs w:val="20"/>
              </w:rPr>
            </w:pPr>
            <w:r w:rsidRPr="006169D1">
              <w:rPr>
                <w:rFonts w:ascii="Batang" w:eastAsia="Batang" w:hAnsi="Batang" w:cs="Arial"/>
                <w:sz w:val="20"/>
                <w:szCs w:val="20"/>
              </w:rPr>
              <w:t>Servicios de correo.</w:t>
            </w:r>
          </w:p>
        </w:tc>
        <w:tc>
          <w:tcPr>
            <w:tcW w:w="1842" w:type="dxa"/>
            <w:hideMark/>
          </w:tcPr>
          <w:p w:rsidR="007026AA" w:rsidRPr="006169D1" w:rsidRDefault="007026AA" w:rsidP="00351B6E">
            <w:pPr>
              <w:shd w:val="clear" w:color="auto" w:fill="FFFFFF" w:themeFill="background1"/>
              <w:jc w:val="right"/>
              <w:rPr>
                <w:rFonts w:ascii="Batang" w:eastAsia="Batang" w:hAnsi="Batang" w:cs="Arial"/>
                <w:sz w:val="20"/>
                <w:szCs w:val="20"/>
              </w:rPr>
            </w:pPr>
            <w:r w:rsidRPr="006169D1">
              <w:rPr>
                <w:rFonts w:ascii="Batang" w:eastAsia="Batang" w:hAnsi="Batang" w:cs="Arial"/>
                <w:sz w:val="20"/>
                <w:szCs w:val="20"/>
              </w:rPr>
              <w:t xml:space="preserve">         17.50 </w:t>
            </w:r>
          </w:p>
        </w:tc>
        <w:tc>
          <w:tcPr>
            <w:tcW w:w="1843" w:type="dxa"/>
            <w:hideMark/>
          </w:tcPr>
          <w:p w:rsidR="007026AA" w:rsidRPr="006169D1" w:rsidRDefault="007026AA" w:rsidP="00351B6E">
            <w:pPr>
              <w:shd w:val="clear" w:color="auto" w:fill="FFFFFF" w:themeFill="background1"/>
              <w:jc w:val="center"/>
              <w:rPr>
                <w:rFonts w:ascii="Batang" w:eastAsia="Batang" w:hAnsi="Batang" w:cs="Arial"/>
                <w:sz w:val="20"/>
                <w:szCs w:val="20"/>
              </w:rPr>
            </w:pPr>
            <w:r w:rsidRPr="006169D1">
              <w:rPr>
                <w:rFonts w:ascii="Batang" w:eastAsia="Batang" w:hAnsi="Batang" w:cs="Arial"/>
                <w:sz w:val="20"/>
                <w:szCs w:val="20"/>
              </w:rPr>
              <w:t>-</w:t>
            </w:r>
          </w:p>
        </w:tc>
      </w:tr>
      <w:tr w:rsidR="00B31FB4" w:rsidRPr="006169D1" w:rsidTr="002017A0">
        <w:trPr>
          <w:trHeight w:val="344"/>
        </w:trPr>
        <w:tc>
          <w:tcPr>
            <w:tcW w:w="931" w:type="dxa"/>
            <w:hideMark/>
          </w:tcPr>
          <w:p w:rsidR="007026AA" w:rsidRPr="006169D1" w:rsidRDefault="007026AA" w:rsidP="00351B6E">
            <w:pPr>
              <w:shd w:val="clear" w:color="auto" w:fill="FFFFFF" w:themeFill="background1"/>
              <w:jc w:val="center"/>
              <w:rPr>
                <w:rFonts w:ascii="Batang" w:eastAsia="Batang" w:hAnsi="Batang" w:cs="Arial"/>
                <w:b/>
                <w:sz w:val="20"/>
                <w:szCs w:val="20"/>
              </w:rPr>
            </w:pPr>
            <w:r w:rsidRPr="006169D1">
              <w:rPr>
                <w:rFonts w:ascii="Batang" w:eastAsia="Batang" w:hAnsi="Batang" w:cs="Arial"/>
                <w:b/>
                <w:sz w:val="20"/>
                <w:szCs w:val="20"/>
              </w:rPr>
              <w:t>54301</w:t>
            </w:r>
          </w:p>
        </w:tc>
        <w:tc>
          <w:tcPr>
            <w:tcW w:w="5160" w:type="dxa"/>
            <w:hideMark/>
          </w:tcPr>
          <w:p w:rsidR="007026AA" w:rsidRPr="006169D1" w:rsidRDefault="007026AA" w:rsidP="00351B6E">
            <w:pPr>
              <w:shd w:val="clear" w:color="auto" w:fill="FFFFFF" w:themeFill="background1"/>
              <w:jc w:val="both"/>
              <w:rPr>
                <w:rFonts w:ascii="Batang" w:eastAsia="Batang" w:hAnsi="Batang" w:cs="Arial"/>
                <w:sz w:val="20"/>
                <w:szCs w:val="20"/>
              </w:rPr>
            </w:pPr>
            <w:r w:rsidRPr="006169D1">
              <w:rPr>
                <w:rFonts w:ascii="Batang" w:eastAsia="Batang" w:hAnsi="Batang" w:cs="Arial"/>
                <w:sz w:val="20"/>
                <w:szCs w:val="20"/>
              </w:rPr>
              <w:t>Mantenimiento y Reparación de bienes Muebles.</w:t>
            </w:r>
          </w:p>
        </w:tc>
        <w:tc>
          <w:tcPr>
            <w:tcW w:w="1842" w:type="dxa"/>
            <w:hideMark/>
          </w:tcPr>
          <w:p w:rsidR="007026AA" w:rsidRPr="006169D1" w:rsidRDefault="007026AA" w:rsidP="00351B6E">
            <w:pPr>
              <w:shd w:val="clear" w:color="auto" w:fill="FFFFFF" w:themeFill="background1"/>
              <w:jc w:val="right"/>
              <w:rPr>
                <w:rFonts w:ascii="Batang" w:eastAsia="Batang" w:hAnsi="Batang" w:cs="Arial"/>
                <w:sz w:val="20"/>
                <w:szCs w:val="20"/>
              </w:rPr>
            </w:pPr>
            <w:r w:rsidRPr="006169D1">
              <w:rPr>
                <w:rFonts w:ascii="Batang" w:eastAsia="Batang" w:hAnsi="Batang" w:cs="Arial"/>
                <w:sz w:val="20"/>
                <w:szCs w:val="20"/>
              </w:rPr>
              <w:t xml:space="preserve">     1,000.00 </w:t>
            </w:r>
          </w:p>
        </w:tc>
        <w:tc>
          <w:tcPr>
            <w:tcW w:w="1843" w:type="dxa"/>
            <w:hideMark/>
          </w:tcPr>
          <w:p w:rsidR="007026AA" w:rsidRPr="006169D1" w:rsidRDefault="007026AA" w:rsidP="00351B6E">
            <w:pPr>
              <w:shd w:val="clear" w:color="auto" w:fill="FFFFFF" w:themeFill="background1"/>
              <w:jc w:val="right"/>
              <w:rPr>
                <w:rFonts w:ascii="Batang" w:eastAsia="Batang" w:hAnsi="Batang" w:cs="Arial"/>
                <w:sz w:val="20"/>
                <w:szCs w:val="20"/>
              </w:rPr>
            </w:pPr>
            <w:r w:rsidRPr="006169D1">
              <w:rPr>
                <w:rFonts w:ascii="Batang" w:eastAsia="Batang" w:hAnsi="Batang" w:cs="Arial"/>
                <w:sz w:val="20"/>
                <w:szCs w:val="20"/>
              </w:rPr>
              <w:t xml:space="preserve">          2,529.16 </w:t>
            </w:r>
          </w:p>
        </w:tc>
      </w:tr>
      <w:tr w:rsidR="00B31FB4" w:rsidRPr="006169D1" w:rsidTr="002017A0">
        <w:trPr>
          <w:trHeight w:val="291"/>
        </w:trPr>
        <w:tc>
          <w:tcPr>
            <w:tcW w:w="931" w:type="dxa"/>
            <w:noWrap/>
            <w:hideMark/>
          </w:tcPr>
          <w:p w:rsidR="007026AA" w:rsidRPr="006169D1" w:rsidRDefault="007026AA" w:rsidP="00351B6E">
            <w:pPr>
              <w:shd w:val="clear" w:color="auto" w:fill="FFFFFF" w:themeFill="background1"/>
              <w:jc w:val="center"/>
              <w:rPr>
                <w:rFonts w:ascii="Batang" w:eastAsia="Batang" w:hAnsi="Batang" w:cs="Arial"/>
                <w:b/>
                <w:sz w:val="20"/>
                <w:szCs w:val="20"/>
              </w:rPr>
            </w:pPr>
            <w:r w:rsidRPr="006169D1">
              <w:rPr>
                <w:rFonts w:ascii="Batang" w:eastAsia="Batang" w:hAnsi="Batang" w:cs="Arial"/>
                <w:b/>
                <w:sz w:val="20"/>
                <w:szCs w:val="20"/>
              </w:rPr>
              <w:t>54302</w:t>
            </w:r>
          </w:p>
        </w:tc>
        <w:tc>
          <w:tcPr>
            <w:tcW w:w="5160" w:type="dxa"/>
            <w:hideMark/>
          </w:tcPr>
          <w:p w:rsidR="007026AA" w:rsidRPr="006169D1" w:rsidRDefault="007026AA" w:rsidP="00351B6E">
            <w:pPr>
              <w:shd w:val="clear" w:color="auto" w:fill="FFFFFF" w:themeFill="background1"/>
              <w:jc w:val="both"/>
              <w:rPr>
                <w:rFonts w:ascii="Batang" w:eastAsia="Batang" w:hAnsi="Batang" w:cs="Arial"/>
                <w:sz w:val="20"/>
                <w:szCs w:val="20"/>
              </w:rPr>
            </w:pPr>
            <w:r w:rsidRPr="006169D1">
              <w:rPr>
                <w:rFonts w:ascii="Batang" w:eastAsia="Batang" w:hAnsi="Batang" w:cs="Arial"/>
                <w:sz w:val="20"/>
                <w:szCs w:val="20"/>
              </w:rPr>
              <w:t>Mantenimiento y Reparación de Vehículos.</w:t>
            </w:r>
          </w:p>
        </w:tc>
        <w:tc>
          <w:tcPr>
            <w:tcW w:w="1842" w:type="dxa"/>
            <w:hideMark/>
          </w:tcPr>
          <w:p w:rsidR="007026AA" w:rsidRPr="006169D1" w:rsidRDefault="007026AA" w:rsidP="00351B6E">
            <w:pPr>
              <w:shd w:val="clear" w:color="auto" w:fill="FFFFFF" w:themeFill="background1"/>
              <w:jc w:val="right"/>
              <w:rPr>
                <w:rFonts w:ascii="Batang" w:eastAsia="Batang" w:hAnsi="Batang" w:cs="Arial"/>
                <w:sz w:val="20"/>
                <w:szCs w:val="20"/>
              </w:rPr>
            </w:pPr>
            <w:r w:rsidRPr="006169D1">
              <w:rPr>
                <w:rFonts w:ascii="Batang" w:eastAsia="Batang" w:hAnsi="Batang" w:cs="Arial"/>
                <w:sz w:val="20"/>
                <w:szCs w:val="20"/>
              </w:rPr>
              <w:t xml:space="preserve">     3,704.99 </w:t>
            </w:r>
          </w:p>
        </w:tc>
        <w:tc>
          <w:tcPr>
            <w:tcW w:w="1843" w:type="dxa"/>
            <w:hideMark/>
          </w:tcPr>
          <w:p w:rsidR="007026AA" w:rsidRPr="006169D1" w:rsidRDefault="007026AA" w:rsidP="00351B6E">
            <w:pPr>
              <w:shd w:val="clear" w:color="auto" w:fill="FFFFFF" w:themeFill="background1"/>
              <w:jc w:val="right"/>
              <w:rPr>
                <w:rFonts w:ascii="Batang" w:eastAsia="Batang" w:hAnsi="Batang" w:cs="Arial"/>
                <w:sz w:val="20"/>
                <w:szCs w:val="20"/>
              </w:rPr>
            </w:pPr>
            <w:r w:rsidRPr="006169D1">
              <w:rPr>
                <w:rFonts w:ascii="Batang" w:eastAsia="Batang" w:hAnsi="Batang" w:cs="Arial"/>
                <w:sz w:val="20"/>
                <w:szCs w:val="20"/>
              </w:rPr>
              <w:t xml:space="preserve">          1,334.00 </w:t>
            </w:r>
          </w:p>
        </w:tc>
      </w:tr>
      <w:tr w:rsidR="00B31FB4" w:rsidRPr="006169D1" w:rsidTr="002017A0">
        <w:trPr>
          <w:trHeight w:val="285"/>
        </w:trPr>
        <w:tc>
          <w:tcPr>
            <w:tcW w:w="931" w:type="dxa"/>
            <w:hideMark/>
          </w:tcPr>
          <w:p w:rsidR="007026AA" w:rsidRPr="006169D1" w:rsidRDefault="007026AA" w:rsidP="00351B6E">
            <w:pPr>
              <w:shd w:val="clear" w:color="auto" w:fill="FFFFFF" w:themeFill="background1"/>
              <w:jc w:val="center"/>
              <w:rPr>
                <w:rFonts w:ascii="Batang" w:eastAsia="Batang" w:hAnsi="Batang" w:cs="Arial"/>
                <w:b/>
                <w:sz w:val="20"/>
                <w:szCs w:val="20"/>
              </w:rPr>
            </w:pPr>
            <w:r w:rsidRPr="006169D1">
              <w:rPr>
                <w:rFonts w:ascii="Batang" w:eastAsia="Batang" w:hAnsi="Batang" w:cs="Arial"/>
                <w:b/>
                <w:sz w:val="20"/>
                <w:szCs w:val="20"/>
              </w:rPr>
              <w:t>54305</w:t>
            </w:r>
          </w:p>
        </w:tc>
        <w:tc>
          <w:tcPr>
            <w:tcW w:w="5160" w:type="dxa"/>
            <w:hideMark/>
          </w:tcPr>
          <w:p w:rsidR="007026AA" w:rsidRPr="006169D1" w:rsidRDefault="007026AA" w:rsidP="00351B6E">
            <w:pPr>
              <w:shd w:val="clear" w:color="auto" w:fill="FFFFFF" w:themeFill="background1"/>
              <w:jc w:val="both"/>
              <w:rPr>
                <w:rFonts w:ascii="Batang" w:eastAsia="Batang" w:hAnsi="Batang" w:cs="Arial"/>
                <w:sz w:val="20"/>
                <w:szCs w:val="20"/>
              </w:rPr>
            </w:pPr>
            <w:r w:rsidRPr="006169D1">
              <w:rPr>
                <w:rFonts w:ascii="Batang" w:eastAsia="Batang" w:hAnsi="Batang" w:cs="Arial"/>
                <w:sz w:val="20"/>
                <w:szCs w:val="20"/>
              </w:rPr>
              <w:t>Servicios de publicidad.</w:t>
            </w:r>
          </w:p>
        </w:tc>
        <w:tc>
          <w:tcPr>
            <w:tcW w:w="1842" w:type="dxa"/>
            <w:hideMark/>
          </w:tcPr>
          <w:p w:rsidR="007026AA" w:rsidRPr="006169D1" w:rsidRDefault="007026AA" w:rsidP="00351B6E">
            <w:pPr>
              <w:shd w:val="clear" w:color="auto" w:fill="FFFFFF" w:themeFill="background1"/>
              <w:jc w:val="right"/>
              <w:rPr>
                <w:rFonts w:ascii="Batang" w:eastAsia="Batang" w:hAnsi="Batang" w:cs="Arial"/>
                <w:sz w:val="20"/>
                <w:szCs w:val="20"/>
              </w:rPr>
            </w:pPr>
            <w:r w:rsidRPr="006169D1">
              <w:rPr>
                <w:rFonts w:ascii="Batang" w:eastAsia="Batang" w:hAnsi="Batang" w:cs="Arial"/>
                <w:sz w:val="20"/>
                <w:szCs w:val="20"/>
              </w:rPr>
              <w:t xml:space="preserve">        500.00 </w:t>
            </w:r>
          </w:p>
        </w:tc>
        <w:tc>
          <w:tcPr>
            <w:tcW w:w="1843" w:type="dxa"/>
            <w:hideMark/>
          </w:tcPr>
          <w:p w:rsidR="007026AA" w:rsidRPr="006169D1" w:rsidRDefault="007026AA" w:rsidP="00351B6E">
            <w:pPr>
              <w:shd w:val="clear" w:color="auto" w:fill="FFFFFF" w:themeFill="background1"/>
              <w:jc w:val="center"/>
              <w:rPr>
                <w:rFonts w:ascii="Batang" w:eastAsia="Batang" w:hAnsi="Batang" w:cs="Arial"/>
                <w:sz w:val="20"/>
                <w:szCs w:val="20"/>
              </w:rPr>
            </w:pPr>
            <w:r w:rsidRPr="006169D1">
              <w:rPr>
                <w:rFonts w:ascii="Batang" w:eastAsia="Batang" w:hAnsi="Batang" w:cs="Arial"/>
                <w:sz w:val="20"/>
                <w:szCs w:val="20"/>
              </w:rPr>
              <w:t>-</w:t>
            </w:r>
          </w:p>
        </w:tc>
      </w:tr>
      <w:tr w:rsidR="00B31FB4" w:rsidRPr="006169D1" w:rsidTr="002017A0">
        <w:trPr>
          <w:trHeight w:val="257"/>
        </w:trPr>
        <w:tc>
          <w:tcPr>
            <w:tcW w:w="931" w:type="dxa"/>
            <w:noWrap/>
            <w:hideMark/>
          </w:tcPr>
          <w:p w:rsidR="007026AA" w:rsidRPr="006169D1" w:rsidRDefault="007026AA" w:rsidP="00351B6E">
            <w:pPr>
              <w:shd w:val="clear" w:color="auto" w:fill="FFFFFF" w:themeFill="background1"/>
              <w:jc w:val="center"/>
              <w:rPr>
                <w:rFonts w:ascii="Batang" w:eastAsia="Batang" w:hAnsi="Batang" w:cs="Arial"/>
                <w:b/>
                <w:sz w:val="20"/>
                <w:szCs w:val="20"/>
              </w:rPr>
            </w:pPr>
            <w:r w:rsidRPr="006169D1">
              <w:rPr>
                <w:rFonts w:ascii="Batang" w:eastAsia="Batang" w:hAnsi="Batang" w:cs="Arial"/>
                <w:b/>
                <w:sz w:val="20"/>
                <w:szCs w:val="20"/>
              </w:rPr>
              <w:t>54313</w:t>
            </w:r>
          </w:p>
        </w:tc>
        <w:tc>
          <w:tcPr>
            <w:tcW w:w="5160" w:type="dxa"/>
            <w:hideMark/>
          </w:tcPr>
          <w:p w:rsidR="007026AA" w:rsidRPr="006169D1" w:rsidRDefault="007026AA" w:rsidP="00351B6E">
            <w:pPr>
              <w:shd w:val="clear" w:color="auto" w:fill="FFFFFF" w:themeFill="background1"/>
              <w:jc w:val="both"/>
              <w:rPr>
                <w:rFonts w:ascii="Batang" w:eastAsia="Batang" w:hAnsi="Batang" w:cs="Arial"/>
                <w:sz w:val="20"/>
                <w:szCs w:val="20"/>
              </w:rPr>
            </w:pPr>
            <w:r w:rsidRPr="006169D1">
              <w:rPr>
                <w:rFonts w:ascii="Batang" w:eastAsia="Batang" w:hAnsi="Batang" w:cs="Arial"/>
                <w:sz w:val="20"/>
                <w:szCs w:val="20"/>
              </w:rPr>
              <w:t>Impresiones, Publicaciones y Reproducciones.</w:t>
            </w:r>
          </w:p>
        </w:tc>
        <w:tc>
          <w:tcPr>
            <w:tcW w:w="1842" w:type="dxa"/>
            <w:hideMark/>
          </w:tcPr>
          <w:p w:rsidR="007026AA" w:rsidRPr="006169D1" w:rsidRDefault="007026AA" w:rsidP="00351B6E">
            <w:pPr>
              <w:shd w:val="clear" w:color="auto" w:fill="FFFFFF" w:themeFill="background1"/>
              <w:jc w:val="right"/>
              <w:rPr>
                <w:rFonts w:ascii="Batang" w:eastAsia="Batang" w:hAnsi="Batang" w:cs="Arial"/>
                <w:sz w:val="20"/>
                <w:szCs w:val="20"/>
              </w:rPr>
            </w:pPr>
            <w:r w:rsidRPr="006169D1">
              <w:rPr>
                <w:rFonts w:ascii="Batang" w:eastAsia="Batang" w:hAnsi="Batang" w:cs="Arial"/>
                <w:sz w:val="20"/>
                <w:szCs w:val="20"/>
              </w:rPr>
              <w:t xml:space="preserve">     1,000.00 </w:t>
            </w:r>
          </w:p>
        </w:tc>
        <w:tc>
          <w:tcPr>
            <w:tcW w:w="1843" w:type="dxa"/>
            <w:hideMark/>
          </w:tcPr>
          <w:p w:rsidR="007026AA" w:rsidRPr="006169D1" w:rsidRDefault="007026AA" w:rsidP="00351B6E">
            <w:pPr>
              <w:shd w:val="clear" w:color="auto" w:fill="FFFFFF" w:themeFill="background1"/>
              <w:jc w:val="center"/>
              <w:rPr>
                <w:rFonts w:ascii="Batang" w:eastAsia="Batang" w:hAnsi="Batang" w:cs="Arial"/>
                <w:sz w:val="20"/>
                <w:szCs w:val="20"/>
              </w:rPr>
            </w:pPr>
            <w:r w:rsidRPr="006169D1">
              <w:rPr>
                <w:rFonts w:ascii="Batang" w:eastAsia="Batang" w:hAnsi="Batang" w:cs="Arial"/>
                <w:sz w:val="20"/>
                <w:szCs w:val="20"/>
              </w:rPr>
              <w:t>-</w:t>
            </w:r>
          </w:p>
        </w:tc>
      </w:tr>
      <w:tr w:rsidR="00B31FB4" w:rsidRPr="006169D1" w:rsidTr="002017A0">
        <w:trPr>
          <w:trHeight w:val="285"/>
        </w:trPr>
        <w:tc>
          <w:tcPr>
            <w:tcW w:w="931" w:type="dxa"/>
            <w:noWrap/>
            <w:hideMark/>
          </w:tcPr>
          <w:p w:rsidR="007026AA" w:rsidRPr="006169D1" w:rsidRDefault="007026AA" w:rsidP="00351B6E">
            <w:pPr>
              <w:shd w:val="clear" w:color="auto" w:fill="FFFFFF" w:themeFill="background1"/>
              <w:jc w:val="center"/>
              <w:rPr>
                <w:rFonts w:ascii="Batang" w:eastAsia="Batang" w:hAnsi="Batang" w:cs="Arial"/>
                <w:b/>
                <w:sz w:val="20"/>
                <w:szCs w:val="20"/>
              </w:rPr>
            </w:pPr>
            <w:r w:rsidRPr="006169D1">
              <w:rPr>
                <w:rFonts w:ascii="Batang" w:eastAsia="Batang" w:hAnsi="Batang" w:cs="Arial"/>
                <w:b/>
                <w:sz w:val="20"/>
                <w:szCs w:val="20"/>
              </w:rPr>
              <w:t>54403</w:t>
            </w:r>
          </w:p>
        </w:tc>
        <w:tc>
          <w:tcPr>
            <w:tcW w:w="5160" w:type="dxa"/>
            <w:hideMark/>
          </w:tcPr>
          <w:p w:rsidR="007026AA" w:rsidRPr="006169D1" w:rsidRDefault="007026AA" w:rsidP="00351B6E">
            <w:pPr>
              <w:shd w:val="clear" w:color="auto" w:fill="FFFFFF" w:themeFill="background1"/>
              <w:jc w:val="both"/>
              <w:rPr>
                <w:rFonts w:ascii="Batang" w:eastAsia="Batang" w:hAnsi="Batang" w:cs="Arial"/>
                <w:sz w:val="20"/>
                <w:szCs w:val="20"/>
              </w:rPr>
            </w:pPr>
            <w:r w:rsidRPr="006169D1">
              <w:rPr>
                <w:rFonts w:ascii="Batang" w:eastAsia="Batang" w:hAnsi="Batang" w:cs="Arial"/>
                <w:sz w:val="20"/>
                <w:szCs w:val="20"/>
              </w:rPr>
              <w:t>Viáticos por comisión  Interna.</w:t>
            </w:r>
          </w:p>
        </w:tc>
        <w:tc>
          <w:tcPr>
            <w:tcW w:w="1842" w:type="dxa"/>
            <w:hideMark/>
          </w:tcPr>
          <w:p w:rsidR="007026AA" w:rsidRPr="006169D1" w:rsidRDefault="007026AA" w:rsidP="00351B6E">
            <w:pPr>
              <w:shd w:val="clear" w:color="auto" w:fill="FFFFFF" w:themeFill="background1"/>
              <w:jc w:val="right"/>
              <w:rPr>
                <w:rFonts w:ascii="Batang" w:eastAsia="Batang" w:hAnsi="Batang" w:cs="Arial"/>
                <w:sz w:val="20"/>
                <w:szCs w:val="20"/>
              </w:rPr>
            </w:pPr>
            <w:r w:rsidRPr="006169D1">
              <w:rPr>
                <w:rFonts w:ascii="Batang" w:eastAsia="Batang" w:hAnsi="Batang" w:cs="Arial"/>
                <w:sz w:val="20"/>
                <w:szCs w:val="20"/>
              </w:rPr>
              <w:t xml:space="preserve">        315.91 </w:t>
            </w:r>
          </w:p>
        </w:tc>
        <w:tc>
          <w:tcPr>
            <w:tcW w:w="1843" w:type="dxa"/>
            <w:hideMark/>
          </w:tcPr>
          <w:p w:rsidR="007026AA" w:rsidRPr="006169D1" w:rsidRDefault="007026AA" w:rsidP="00351B6E">
            <w:pPr>
              <w:shd w:val="clear" w:color="auto" w:fill="FFFFFF" w:themeFill="background1"/>
              <w:jc w:val="center"/>
              <w:rPr>
                <w:rFonts w:ascii="Batang" w:eastAsia="Batang" w:hAnsi="Batang" w:cs="Arial"/>
                <w:sz w:val="20"/>
                <w:szCs w:val="20"/>
              </w:rPr>
            </w:pPr>
            <w:r w:rsidRPr="006169D1">
              <w:rPr>
                <w:rFonts w:ascii="Batang" w:eastAsia="Batang" w:hAnsi="Batang" w:cs="Arial"/>
                <w:sz w:val="20"/>
                <w:szCs w:val="20"/>
              </w:rPr>
              <w:t>-</w:t>
            </w:r>
          </w:p>
        </w:tc>
      </w:tr>
      <w:tr w:rsidR="00B31FB4" w:rsidRPr="006169D1" w:rsidTr="002017A0">
        <w:trPr>
          <w:trHeight w:val="285"/>
        </w:trPr>
        <w:tc>
          <w:tcPr>
            <w:tcW w:w="931" w:type="dxa"/>
            <w:noWrap/>
            <w:hideMark/>
          </w:tcPr>
          <w:p w:rsidR="007026AA" w:rsidRPr="006169D1" w:rsidRDefault="007026AA" w:rsidP="00351B6E">
            <w:pPr>
              <w:shd w:val="clear" w:color="auto" w:fill="FFFFFF" w:themeFill="background1"/>
              <w:jc w:val="center"/>
              <w:rPr>
                <w:rFonts w:ascii="Batang" w:eastAsia="Batang" w:hAnsi="Batang" w:cs="Arial"/>
                <w:b/>
                <w:sz w:val="20"/>
                <w:szCs w:val="20"/>
              </w:rPr>
            </w:pPr>
            <w:r w:rsidRPr="006169D1">
              <w:rPr>
                <w:rFonts w:ascii="Batang" w:eastAsia="Batang" w:hAnsi="Batang" w:cs="Arial"/>
                <w:b/>
                <w:sz w:val="20"/>
                <w:szCs w:val="20"/>
              </w:rPr>
              <w:t>61102</w:t>
            </w:r>
          </w:p>
        </w:tc>
        <w:tc>
          <w:tcPr>
            <w:tcW w:w="5160" w:type="dxa"/>
            <w:hideMark/>
          </w:tcPr>
          <w:p w:rsidR="007026AA" w:rsidRPr="006169D1" w:rsidRDefault="007026AA" w:rsidP="00351B6E">
            <w:pPr>
              <w:shd w:val="clear" w:color="auto" w:fill="FFFFFF" w:themeFill="background1"/>
              <w:jc w:val="both"/>
              <w:rPr>
                <w:rFonts w:ascii="Batang" w:eastAsia="Batang" w:hAnsi="Batang" w:cs="Arial"/>
                <w:sz w:val="20"/>
                <w:szCs w:val="20"/>
              </w:rPr>
            </w:pPr>
            <w:r w:rsidRPr="006169D1">
              <w:rPr>
                <w:rFonts w:ascii="Batang" w:eastAsia="Batang" w:hAnsi="Batang" w:cs="Arial"/>
                <w:sz w:val="20"/>
                <w:szCs w:val="20"/>
              </w:rPr>
              <w:t>Maquinarias y Equipo.</w:t>
            </w:r>
          </w:p>
        </w:tc>
        <w:tc>
          <w:tcPr>
            <w:tcW w:w="1842" w:type="dxa"/>
            <w:hideMark/>
          </w:tcPr>
          <w:p w:rsidR="007026AA" w:rsidRPr="006169D1" w:rsidRDefault="007026AA" w:rsidP="00351B6E">
            <w:pPr>
              <w:shd w:val="clear" w:color="auto" w:fill="FFFFFF" w:themeFill="background1"/>
              <w:jc w:val="right"/>
              <w:rPr>
                <w:rFonts w:ascii="Batang" w:eastAsia="Batang" w:hAnsi="Batang" w:cs="Arial"/>
                <w:sz w:val="20"/>
                <w:szCs w:val="20"/>
              </w:rPr>
            </w:pPr>
            <w:r w:rsidRPr="006169D1">
              <w:rPr>
                <w:rFonts w:ascii="Batang" w:eastAsia="Batang" w:hAnsi="Batang" w:cs="Arial"/>
                <w:sz w:val="20"/>
                <w:szCs w:val="20"/>
              </w:rPr>
              <w:t xml:space="preserve">     2,400.00 </w:t>
            </w:r>
          </w:p>
        </w:tc>
        <w:tc>
          <w:tcPr>
            <w:tcW w:w="1843" w:type="dxa"/>
            <w:hideMark/>
          </w:tcPr>
          <w:p w:rsidR="007026AA" w:rsidRPr="006169D1" w:rsidRDefault="007026AA" w:rsidP="00351B6E">
            <w:pPr>
              <w:shd w:val="clear" w:color="auto" w:fill="FFFFFF" w:themeFill="background1"/>
              <w:jc w:val="center"/>
              <w:rPr>
                <w:rFonts w:ascii="Batang" w:eastAsia="Batang" w:hAnsi="Batang" w:cs="Arial"/>
                <w:sz w:val="20"/>
                <w:szCs w:val="20"/>
              </w:rPr>
            </w:pPr>
            <w:r w:rsidRPr="006169D1">
              <w:rPr>
                <w:rFonts w:ascii="Batang" w:eastAsia="Batang" w:hAnsi="Batang" w:cs="Arial"/>
                <w:sz w:val="20"/>
                <w:szCs w:val="20"/>
              </w:rPr>
              <w:t>-</w:t>
            </w:r>
          </w:p>
        </w:tc>
      </w:tr>
      <w:tr w:rsidR="00B31FB4" w:rsidRPr="006169D1" w:rsidTr="002017A0">
        <w:trPr>
          <w:trHeight w:val="285"/>
        </w:trPr>
        <w:tc>
          <w:tcPr>
            <w:tcW w:w="931" w:type="dxa"/>
            <w:noWrap/>
            <w:hideMark/>
          </w:tcPr>
          <w:p w:rsidR="007026AA" w:rsidRPr="006169D1" w:rsidRDefault="007026AA" w:rsidP="00351B6E">
            <w:pPr>
              <w:shd w:val="clear" w:color="auto" w:fill="FFFFFF" w:themeFill="background1"/>
              <w:jc w:val="center"/>
              <w:rPr>
                <w:rFonts w:ascii="Batang" w:eastAsia="Batang" w:hAnsi="Batang" w:cs="Arial"/>
                <w:b/>
                <w:sz w:val="20"/>
                <w:szCs w:val="20"/>
              </w:rPr>
            </w:pPr>
            <w:r w:rsidRPr="006169D1">
              <w:rPr>
                <w:rFonts w:ascii="Batang" w:eastAsia="Batang" w:hAnsi="Batang" w:cs="Arial"/>
                <w:b/>
                <w:sz w:val="20"/>
                <w:szCs w:val="20"/>
              </w:rPr>
              <w:t>61104</w:t>
            </w:r>
          </w:p>
        </w:tc>
        <w:tc>
          <w:tcPr>
            <w:tcW w:w="5160" w:type="dxa"/>
            <w:hideMark/>
          </w:tcPr>
          <w:p w:rsidR="007026AA" w:rsidRPr="006169D1" w:rsidRDefault="007026AA" w:rsidP="00351B6E">
            <w:pPr>
              <w:shd w:val="clear" w:color="auto" w:fill="FFFFFF" w:themeFill="background1"/>
              <w:jc w:val="both"/>
              <w:rPr>
                <w:rFonts w:ascii="Batang" w:eastAsia="Batang" w:hAnsi="Batang" w:cs="Arial"/>
                <w:sz w:val="20"/>
                <w:szCs w:val="20"/>
              </w:rPr>
            </w:pPr>
            <w:r w:rsidRPr="006169D1">
              <w:rPr>
                <w:rFonts w:ascii="Batang" w:eastAsia="Batang" w:hAnsi="Batang" w:cs="Arial"/>
                <w:sz w:val="20"/>
                <w:szCs w:val="20"/>
              </w:rPr>
              <w:t xml:space="preserve">Equipo informático </w:t>
            </w:r>
          </w:p>
        </w:tc>
        <w:tc>
          <w:tcPr>
            <w:tcW w:w="1842" w:type="dxa"/>
            <w:hideMark/>
          </w:tcPr>
          <w:p w:rsidR="007026AA" w:rsidRPr="006169D1" w:rsidRDefault="007026AA" w:rsidP="00351B6E">
            <w:pPr>
              <w:shd w:val="clear" w:color="auto" w:fill="FFFFFF" w:themeFill="background1"/>
              <w:jc w:val="right"/>
              <w:rPr>
                <w:rFonts w:ascii="Batang" w:eastAsia="Batang" w:hAnsi="Batang" w:cs="Arial"/>
                <w:sz w:val="20"/>
                <w:szCs w:val="20"/>
              </w:rPr>
            </w:pPr>
            <w:r w:rsidRPr="006169D1">
              <w:rPr>
                <w:rFonts w:ascii="Batang" w:eastAsia="Batang" w:hAnsi="Batang" w:cs="Arial"/>
                <w:sz w:val="20"/>
                <w:szCs w:val="20"/>
              </w:rPr>
              <w:t xml:space="preserve">        790.42 </w:t>
            </w:r>
          </w:p>
        </w:tc>
        <w:tc>
          <w:tcPr>
            <w:tcW w:w="1843" w:type="dxa"/>
            <w:hideMark/>
          </w:tcPr>
          <w:p w:rsidR="007026AA" w:rsidRPr="006169D1" w:rsidRDefault="007026AA" w:rsidP="00351B6E">
            <w:pPr>
              <w:shd w:val="clear" w:color="auto" w:fill="FFFFFF" w:themeFill="background1"/>
              <w:jc w:val="center"/>
              <w:rPr>
                <w:rFonts w:ascii="Batang" w:eastAsia="Batang" w:hAnsi="Batang" w:cs="Arial"/>
                <w:sz w:val="20"/>
                <w:szCs w:val="20"/>
              </w:rPr>
            </w:pPr>
            <w:r w:rsidRPr="006169D1">
              <w:rPr>
                <w:rFonts w:ascii="Batang" w:eastAsia="Batang" w:hAnsi="Batang" w:cs="Arial"/>
                <w:sz w:val="20"/>
                <w:szCs w:val="20"/>
              </w:rPr>
              <w:t>-</w:t>
            </w:r>
          </w:p>
        </w:tc>
      </w:tr>
      <w:tr w:rsidR="00B31FB4" w:rsidRPr="006169D1" w:rsidTr="002017A0">
        <w:trPr>
          <w:trHeight w:val="285"/>
        </w:trPr>
        <w:tc>
          <w:tcPr>
            <w:tcW w:w="6091" w:type="dxa"/>
            <w:gridSpan w:val="2"/>
            <w:hideMark/>
          </w:tcPr>
          <w:p w:rsidR="007026AA" w:rsidRPr="006169D1" w:rsidRDefault="007026AA" w:rsidP="00351B6E">
            <w:pPr>
              <w:shd w:val="clear" w:color="auto" w:fill="FFFFFF" w:themeFill="background1"/>
              <w:jc w:val="center"/>
              <w:rPr>
                <w:rFonts w:ascii="Batang" w:eastAsia="Batang" w:hAnsi="Batang" w:cs="Arial"/>
                <w:b/>
                <w:bCs/>
                <w:sz w:val="20"/>
                <w:szCs w:val="20"/>
              </w:rPr>
            </w:pPr>
            <w:r w:rsidRPr="006169D1">
              <w:rPr>
                <w:rFonts w:ascii="Batang" w:eastAsia="Batang" w:hAnsi="Batang" w:cs="Arial"/>
                <w:b/>
                <w:bCs/>
                <w:sz w:val="20"/>
                <w:szCs w:val="20"/>
              </w:rPr>
              <w:t>TOTAL</w:t>
            </w:r>
          </w:p>
        </w:tc>
        <w:tc>
          <w:tcPr>
            <w:tcW w:w="1842" w:type="dxa"/>
            <w:noWrap/>
            <w:hideMark/>
          </w:tcPr>
          <w:p w:rsidR="007026AA" w:rsidRPr="006169D1" w:rsidRDefault="007026AA" w:rsidP="00351B6E">
            <w:pPr>
              <w:shd w:val="clear" w:color="auto" w:fill="FFFFFF" w:themeFill="background1"/>
              <w:jc w:val="right"/>
              <w:rPr>
                <w:rFonts w:ascii="Batang" w:eastAsia="Batang" w:hAnsi="Batang" w:cs="Arial"/>
                <w:b/>
                <w:bCs/>
                <w:sz w:val="20"/>
                <w:szCs w:val="20"/>
              </w:rPr>
            </w:pPr>
            <w:r w:rsidRPr="006169D1">
              <w:rPr>
                <w:rFonts w:ascii="Batang" w:eastAsia="Batang" w:hAnsi="Batang" w:cs="Arial"/>
                <w:b/>
                <w:bCs/>
                <w:sz w:val="20"/>
                <w:szCs w:val="20"/>
              </w:rPr>
              <w:t xml:space="preserve">        34,935.66 </w:t>
            </w:r>
          </w:p>
        </w:tc>
        <w:tc>
          <w:tcPr>
            <w:tcW w:w="1843" w:type="dxa"/>
            <w:noWrap/>
            <w:hideMark/>
          </w:tcPr>
          <w:p w:rsidR="007026AA" w:rsidRPr="006169D1" w:rsidRDefault="007026AA" w:rsidP="00351B6E">
            <w:pPr>
              <w:shd w:val="clear" w:color="auto" w:fill="FFFFFF" w:themeFill="background1"/>
              <w:jc w:val="right"/>
              <w:rPr>
                <w:rFonts w:ascii="Batang" w:eastAsia="Batang" w:hAnsi="Batang" w:cs="Arial"/>
                <w:b/>
                <w:bCs/>
                <w:sz w:val="20"/>
                <w:szCs w:val="20"/>
              </w:rPr>
            </w:pPr>
            <w:r w:rsidRPr="006169D1">
              <w:rPr>
                <w:rFonts w:ascii="Batang" w:eastAsia="Batang" w:hAnsi="Batang" w:cs="Arial"/>
                <w:b/>
                <w:bCs/>
                <w:sz w:val="20"/>
                <w:szCs w:val="20"/>
              </w:rPr>
              <w:t xml:space="preserve">          5,154.49 </w:t>
            </w:r>
          </w:p>
        </w:tc>
      </w:tr>
    </w:tbl>
    <w:p w:rsidR="007026AA" w:rsidRPr="00B31FB4" w:rsidRDefault="007026AA" w:rsidP="00351B6E">
      <w:pPr>
        <w:spacing w:line="300" w:lineRule="auto"/>
        <w:jc w:val="both"/>
        <w:rPr>
          <w:rFonts w:ascii="Batang" w:eastAsia="Batang" w:hAnsi="Batang" w:cs="Arial"/>
        </w:rPr>
      </w:pPr>
      <w:r w:rsidRPr="006169D1">
        <w:rPr>
          <w:rFonts w:ascii="Batang" w:eastAsia="Batang" w:hAnsi="Batang" w:cs="Arial"/>
        </w:rPr>
        <w:t>Estos gastos se comprobarán en la forma que establece el Art. 86 del Código Municipal.- Certifíquese.-------------------------------------------</w:t>
      </w:r>
    </w:p>
    <w:p w:rsidR="00CD3555" w:rsidRPr="00B31FB4" w:rsidRDefault="00CD3555" w:rsidP="00351B6E">
      <w:pPr>
        <w:shd w:val="clear" w:color="auto" w:fill="FFFFFF" w:themeFill="background1"/>
        <w:spacing w:line="300" w:lineRule="auto"/>
        <w:jc w:val="both"/>
        <w:rPr>
          <w:rFonts w:ascii="Batang" w:eastAsia="Batang" w:hAnsi="Batang" w:cs="Arial"/>
        </w:rPr>
      </w:pPr>
      <w:r w:rsidRPr="00B31FB4">
        <w:rPr>
          <w:rFonts w:ascii="Batang" w:eastAsia="Batang" w:hAnsi="Batang" w:cs="Arial"/>
          <w:b/>
          <w:iCs/>
        </w:rPr>
        <w:t>ACUERDO NÚMERO NUEVE.-</w:t>
      </w:r>
      <w:r w:rsidRPr="00B31FB4">
        <w:rPr>
          <w:rFonts w:ascii="Batang" w:eastAsia="Batang" w:hAnsi="Batang" w:cs="Arial"/>
          <w:iCs/>
        </w:rPr>
        <w:t xml:space="preserve"> </w:t>
      </w:r>
      <w:r w:rsidRPr="00B31FB4">
        <w:rPr>
          <w:rFonts w:ascii="Batang" w:eastAsia="Batang" w:hAnsi="Batang"/>
          <w:noProof/>
          <w:lang w:eastAsia="es-ES"/>
        </w:rPr>
        <w:t xml:space="preserve">El Concejo Municipal de Acajutla, Departamento de Sonsonate, en uso de las facultades que le confiere </w:t>
      </w:r>
      <w:r w:rsidRPr="00B31FB4">
        <w:rPr>
          <w:rFonts w:ascii="Batang" w:eastAsia="Batang" w:hAnsi="Batang" w:cs="Arial"/>
          <w:iCs/>
        </w:rPr>
        <w:t>el Código Municipal,</w:t>
      </w:r>
      <w:r w:rsidR="00F1639B" w:rsidRPr="00B31FB4">
        <w:rPr>
          <w:rFonts w:ascii="Batang" w:eastAsia="Batang" w:hAnsi="Batang" w:cs="Arial"/>
          <w:iCs/>
        </w:rPr>
        <w:t xml:space="preserve"> y por cuanto en nuestro país, el día 26 de Abril de cada año, se celebra el “Día de la Secretaria”, por lo que se ha constituido en una fecha conmemorativa dedicada a reconocer el trabajo y esfuerzo mostrado diariamente por este segmento de trabajadoras; dicho festejo tiene como propósito no solo reconocer las invaluable contribución y labor que realizan las secretarias, sino también el trabajo de aquellas mujeres que se desempeñan como colaboradoras y asistentes administrativas, recepcionistas, y otras; marco dentro del cual esta institución</w:t>
      </w:r>
      <w:r w:rsidR="007C36A0" w:rsidRPr="00B31FB4">
        <w:rPr>
          <w:rFonts w:ascii="Batang" w:eastAsia="Batang" w:hAnsi="Batang" w:cs="Arial"/>
          <w:iCs/>
        </w:rPr>
        <w:t xml:space="preserve"> acostumbra festejar a todas las mujeres que se desempeñan al servicio de la Alcaldía Municipal, en cualquiera de sus dependencias, áreas o unidades de trabajo, teniendo como antecedente histórico </w:t>
      </w:r>
      <w:r w:rsidR="007C36A0" w:rsidRPr="00B31FB4">
        <w:rPr>
          <w:rFonts w:ascii="Batang" w:eastAsia="Batang" w:hAnsi="Batang" w:cs="Arial"/>
          <w:iCs/>
        </w:rPr>
        <w:lastRenderedPageBreak/>
        <w:t xml:space="preserve">inmediato el </w:t>
      </w:r>
      <w:r w:rsidR="007C36A0" w:rsidRPr="00B31FB4">
        <w:rPr>
          <w:rFonts w:ascii="Batang" w:eastAsia="Batang" w:hAnsi="Batang" w:cs="Arial"/>
        </w:rPr>
        <w:t>Acuerdo No. 06</w:t>
      </w:r>
      <w:r w:rsidR="00F13FC9" w:rsidRPr="00B31FB4">
        <w:rPr>
          <w:rFonts w:ascii="Batang" w:eastAsia="Batang" w:hAnsi="Batang" w:cs="Arial"/>
        </w:rPr>
        <w:t xml:space="preserve"> inserto en el </w:t>
      </w:r>
      <w:r w:rsidR="007C36A0" w:rsidRPr="00B31FB4">
        <w:rPr>
          <w:rFonts w:ascii="Batang" w:eastAsia="Batang" w:hAnsi="Batang" w:cs="Arial"/>
        </w:rPr>
        <w:t>Acta No. 16 de</w:t>
      </w:r>
      <w:r w:rsidR="00F13FC9" w:rsidRPr="00B31FB4">
        <w:rPr>
          <w:rFonts w:ascii="Batang" w:eastAsia="Batang" w:hAnsi="Batang" w:cs="Arial"/>
        </w:rPr>
        <w:t xml:space="preserve"> fecha </w:t>
      </w:r>
      <w:r w:rsidR="007C36A0" w:rsidRPr="00B31FB4">
        <w:rPr>
          <w:rFonts w:ascii="Batang" w:eastAsia="Batang" w:hAnsi="Batang" w:cs="Arial"/>
        </w:rPr>
        <w:t>20 de Abril 2018</w:t>
      </w:r>
      <w:r w:rsidR="00F13FC9" w:rsidRPr="00B31FB4">
        <w:rPr>
          <w:rFonts w:ascii="Batang" w:eastAsia="Batang" w:hAnsi="Batang" w:cs="Arial"/>
        </w:rPr>
        <w:t>, por medio del cual</w:t>
      </w:r>
      <w:r w:rsidR="007C36A0" w:rsidRPr="00B31FB4">
        <w:rPr>
          <w:rFonts w:ascii="Batang" w:eastAsia="Batang" w:hAnsi="Batang" w:cs="Arial"/>
        </w:rPr>
        <w:t xml:space="preserve"> se autorizó </w:t>
      </w:r>
      <w:r w:rsidR="00F13FC9" w:rsidRPr="00B31FB4">
        <w:rPr>
          <w:rFonts w:ascii="Batang" w:eastAsia="Batang" w:hAnsi="Batang" w:cs="Arial"/>
        </w:rPr>
        <w:t xml:space="preserve">la entrega de </w:t>
      </w:r>
      <w:r w:rsidR="007C36A0" w:rsidRPr="00B31FB4">
        <w:rPr>
          <w:rFonts w:ascii="Batang" w:eastAsia="Batang" w:hAnsi="Batang" w:cs="Arial"/>
        </w:rPr>
        <w:t xml:space="preserve">un bono </w:t>
      </w:r>
      <w:r w:rsidR="00F13FC9" w:rsidRPr="00B31FB4">
        <w:rPr>
          <w:rFonts w:ascii="Batang" w:eastAsia="Batang" w:hAnsi="Batang" w:cs="Arial"/>
        </w:rPr>
        <w:t xml:space="preserve">por valor </w:t>
      </w:r>
      <w:r w:rsidR="007C36A0" w:rsidRPr="00B31FB4">
        <w:rPr>
          <w:rFonts w:ascii="Batang" w:eastAsia="Batang" w:hAnsi="Batang" w:cs="Arial"/>
        </w:rPr>
        <w:t xml:space="preserve">de </w:t>
      </w:r>
      <w:r w:rsidR="00F13FC9" w:rsidRPr="00B31FB4">
        <w:rPr>
          <w:rFonts w:ascii="Batang" w:eastAsia="Batang" w:hAnsi="Batang" w:cs="Arial"/>
        </w:rPr>
        <w:t>Treinta 00/100 Dólares ($ 30</w:t>
      </w:r>
      <w:r w:rsidR="007C36A0" w:rsidRPr="00B31FB4">
        <w:rPr>
          <w:rFonts w:ascii="Batang" w:eastAsia="Batang" w:hAnsi="Batang" w:cs="Arial"/>
        </w:rPr>
        <w:t>.00</w:t>
      </w:r>
      <w:r w:rsidR="00F13FC9" w:rsidRPr="00B31FB4">
        <w:rPr>
          <w:rFonts w:ascii="Batang" w:eastAsia="Batang" w:hAnsi="Batang" w:cs="Arial"/>
        </w:rPr>
        <w:t>)</w:t>
      </w:r>
      <w:r w:rsidR="007C36A0" w:rsidRPr="00B31FB4">
        <w:rPr>
          <w:rFonts w:ascii="Batang" w:eastAsia="Batang" w:hAnsi="Batang" w:cs="Arial"/>
        </w:rPr>
        <w:t xml:space="preserve"> para cada una</w:t>
      </w:r>
      <w:r w:rsidR="00835932" w:rsidRPr="00B31FB4">
        <w:rPr>
          <w:rFonts w:ascii="Batang" w:eastAsia="Batang" w:hAnsi="Batang" w:cs="Arial"/>
        </w:rPr>
        <w:t xml:space="preserve"> de las funcionarias, empleadas y trabajadoras de esta Alcaldía Municipal</w:t>
      </w:r>
      <w:r w:rsidR="007C36A0" w:rsidRPr="00B31FB4">
        <w:rPr>
          <w:rFonts w:ascii="Batang" w:eastAsia="Batang" w:hAnsi="Batang" w:cs="Arial"/>
        </w:rPr>
        <w:t xml:space="preserve">; en consecuencia, esta Municipalidad </w:t>
      </w:r>
      <w:r w:rsidR="00835932" w:rsidRPr="00B31FB4">
        <w:rPr>
          <w:rFonts w:ascii="Batang" w:eastAsia="Batang" w:hAnsi="Batang" w:cs="Arial"/>
        </w:rPr>
        <w:t xml:space="preserve">con tres abstenciones y </w:t>
      </w:r>
      <w:r w:rsidR="007C36A0" w:rsidRPr="00B31FB4">
        <w:rPr>
          <w:rFonts w:ascii="Batang" w:eastAsia="Batang" w:hAnsi="Batang" w:cs="Arial"/>
        </w:rPr>
        <w:t xml:space="preserve">con nueve votos a favor; es decir, </w:t>
      </w:r>
      <w:r w:rsidR="007C36A0" w:rsidRPr="00B31FB4">
        <w:rPr>
          <w:rFonts w:ascii="Batang" w:eastAsia="Batang" w:hAnsi="Batang" w:cs="Arial"/>
          <w:b/>
        </w:rPr>
        <w:t>por mayoría ACUERDA:</w:t>
      </w:r>
      <w:r w:rsidR="00835932" w:rsidRPr="00B31FB4">
        <w:rPr>
          <w:rFonts w:ascii="Batang" w:eastAsia="Batang" w:hAnsi="Batang" w:cs="Arial"/>
        </w:rPr>
        <w:t xml:space="preserve"> Autorizar la </w:t>
      </w:r>
      <w:r w:rsidR="007F0F08" w:rsidRPr="00B31FB4">
        <w:rPr>
          <w:rFonts w:ascii="Batang" w:eastAsia="Batang" w:hAnsi="Batang" w:cs="Arial"/>
        </w:rPr>
        <w:t>entrega de</w:t>
      </w:r>
      <w:r w:rsidR="00835932" w:rsidRPr="00B31FB4">
        <w:rPr>
          <w:rFonts w:ascii="Batang" w:eastAsia="Batang" w:hAnsi="Batang" w:cs="Arial"/>
        </w:rPr>
        <w:t xml:space="preserve"> un </w:t>
      </w:r>
      <w:r w:rsidR="007F0F08" w:rsidRPr="00B31FB4">
        <w:rPr>
          <w:rFonts w:ascii="Batang" w:eastAsia="Batang" w:hAnsi="Batang" w:cs="Arial"/>
        </w:rPr>
        <w:t xml:space="preserve">incentivo </w:t>
      </w:r>
      <w:r w:rsidR="00835932" w:rsidRPr="00B31FB4">
        <w:rPr>
          <w:rFonts w:ascii="Batang" w:eastAsia="Batang" w:hAnsi="Batang" w:cs="Arial"/>
        </w:rPr>
        <w:t xml:space="preserve">económico con ocasión de conmemorar </w:t>
      </w:r>
      <w:r w:rsidR="007F0F08" w:rsidRPr="00B31FB4">
        <w:rPr>
          <w:rFonts w:ascii="Batang" w:eastAsia="Batang" w:hAnsi="Batang" w:cs="Arial"/>
        </w:rPr>
        <w:t>el “Día de la Secretaria” a favor de las funcionarias, empleadas y trabajadoras de esta Alcaldía Municipal</w:t>
      </w:r>
      <w:r w:rsidR="00835932" w:rsidRPr="00B31FB4">
        <w:rPr>
          <w:rFonts w:ascii="Batang" w:eastAsia="Batang" w:hAnsi="Batang" w:cs="Arial"/>
        </w:rPr>
        <w:t xml:space="preserve">, con un total de setenta </w:t>
      </w:r>
      <w:r w:rsidR="00F13FC9" w:rsidRPr="00B31FB4">
        <w:rPr>
          <w:rFonts w:ascii="Batang" w:eastAsia="Batang" w:hAnsi="Batang" w:cs="Arial"/>
        </w:rPr>
        <w:t>(70</w:t>
      </w:r>
      <w:r w:rsidR="00835932" w:rsidRPr="00B31FB4">
        <w:rPr>
          <w:rFonts w:ascii="Batang" w:eastAsia="Batang" w:hAnsi="Batang" w:cs="Arial"/>
        </w:rPr>
        <w:t>)</w:t>
      </w:r>
      <w:r w:rsidR="00F13FC9" w:rsidRPr="00B31FB4">
        <w:rPr>
          <w:rFonts w:ascii="Batang" w:eastAsia="Batang" w:hAnsi="Batang" w:cs="Arial"/>
        </w:rPr>
        <w:t xml:space="preserve"> mujeres</w:t>
      </w:r>
      <w:r w:rsidR="007F0F08" w:rsidRPr="00B31FB4">
        <w:rPr>
          <w:rFonts w:ascii="Batang" w:eastAsia="Batang" w:hAnsi="Batang" w:cs="Arial"/>
        </w:rPr>
        <w:t xml:space="preserve">, </w:t>
      </w:r>
      <w:r w:rsidR="00835932" w:rsidRPr="00B31FB4">
        <w:rPr>
          <w:rFonts w:ascii="Batang" w:eastAsia="Batang" w:hAnsi="Batang" w:cs="Arial"/>
        </w:rPr>
        <w:t xml:space="preserve">a razón de </w:t>
      </w:r>
      <w:r w:rsidR="00F13FC9" w:rsidRPr="00B31FB4">
        <w:rPr>
          <w:rFonts w:ascii="Batang" w:eastAsia="Batang" w:hAnsi="Batang" w:cs="Arial"/>
        </w:rPr>
        <w:t>Treinta 00/100 Dólares ($ 30.00) para cada una; y al efecto, f</w:t>
      </w:r>
      <w:r w:rsidR="007F0F08" w:rsidRPr="00B31FB4">
        <w:rPr>
          <w:rFonts w:ascii="Batang" w:eastAsia="Batang" w:hAnsi="Batang" w:cs="Arial"/>
        </w:rPr>
        <w:t xml:space="preserve">acultar a la Tesorería Municipal </w:t>
      </w:r>
      <w:r w:rsidR="00F13FC9" w:rsidRPr="00B31FB4">
        <w:rPr>
          <w:rFonts w:ascii="Batang" w:eastAsia="Batang" w:hAnsi="Batang" w:cs="Arial"/>
        </w:rPr>
        <w:t xml:space="preserve">de esta ciudad </w:t>
      </w:r>
      <w:r w:rsidR="007F0F08" w:rsidRPr="00B31FB4">
        <w:rPr>
          <w:rFonts w:ascii="Batang" w:eastAsia="Batang" w:hAnsi="Batang" w:cs="Arial"/>
        </w:rPr>
        <w:t xml:space="preserve">para que erogue de los recursos “FODES 25%”, </w:t>
      </w:r>
      <w:r w:rsidR="00F13FC9" w:rsidRPr="00B31FB4">
        <w:rPr>
          <w:rFonts w:ascii="Batang" w:eastAsia="Batang" w:hAnsi="Batang" w:cs="Arial"/>
        </w:rPr>
        <w:t>con cargo a las Cifras 51107 del Presupuesto Municipal vigente, h</w:t>
      </w:r>
      <w:r w:rsidR="007F0F08" w:rsidRPr="00B31FB4">
        <w:rPr>
          <w:rFonts w:ascii="Batang" w:eastAsia="Batang" w:hAnsi="Batang" w:cs="Arial"/>
        </w:rPr>
        <w:t xml:space="preserve">asta un máximo de </w:t>
      </w:r>
      <w:r w:rsidR="00F13FC9" w:rsidRPr="00B31FB4">
        <w:rPr>
          <w:rFonts w:ascii="Batang" w:eastAsia="Batang" w:hAnsi="Batang" w:cs="Arial"/>
        </w:rPr>
        <w:t>Dos mil cien 00/100 Dólares (</w:t>
      </w:r>
      <w:r w:rsidR="007F0F08" w:rsidRPr="00B31FB4">
        <w:rPr>
          <w:rFonts w:ascii="Batang" w:eastAsia="Batang" w:hAnsi="Batang" w:cs="Arial"/>
        </w:rPr>
        <w:t xml:space="preserve">$ </w:t>
      </w:r>
      <w:r w:rsidR="007C36A0" w:rsidRPr="00B31FB4">
        <w:rPr>
          <w:rFonts w:ascii="Batang" w:eastAsia="Batang" w:hAnsi="Batang" w:cs="Arial"/>
        </w:rPr>
        <w:t>2,100.00</w:t>
      </w:r>
      <w:r w:rsidR="00F13FC9" w:rsidRPr="00B31FB4">
        <w:rPr>
          <w:rFonts w:ascii="Batang" w:eastAsia="Batang" w:hAnsi="Batang" w:cs="Arial"/>
        </w:rPr>
        <w:t>); estos gastos se comprobarán como lo establece el Art. 86 del Código Munici</w:t>
      </w:r>
      <w:r w:rsidR="00835932" w:rsidRPr="00B31FB4">
        <w:rPr>
          <w:rFonts w:ascii="Batang" w:eastAsia="Batang" w:hAnsi="Batang" w:cs="Arial"/>
        </w:rPr>
        <w:t>pal.- Certifíquese.--</w:t>
      </w:r>
    </w:p>
    <w:p w:rsidR="00F13FC9" w:rsidRPr="00B31FB4" w:rsidRDefault="00F13FC9" w:rsidP="00351B6E">
      <w:pPr>
        <w:shd w:val="clear" w:color="auto" w:fill="FFFFFF" w:themeFill="background1"/>
        <w:spacing w:line="300" w:lineRule="auto"/>
        <w:jc w:val="both"/>
        <w:rPr>
          <w:rFonts w:ascii="Batang" w:eastAsia="Batang" w:hAnsi="Batang" w:cs="Arial"/>
        </w:rPr>
      </w:pPr>
      <w:r w:rsidRPr="00B31FB4">
        <w:rPr>
          <w:rFonts w:ascii="Batang" w:eastAsia="Batang" w:hAnsi="Batang" w:cs="Arial"/>
          <w:b/>
        </w:rPr>
        <w:t>Nota:</w:t>
      </w:r>
      <w:r w:rsidRPr="00B31FB4">
        <w:rPr>
          <w:rFonts w:ascii="Batang" w:eastAsia="Batang" w:hAnsi="Batang" w:cs="Arial"/>
        </w:rPr>
        <w:t xml:space="preserve"> Se hace constar que los señores </w:t>
      </w:r>
      <w:r w:rsidR="00351B6E" w:rsidRPr="00C744A7">
        <w:rPr>
          <w:rFonts w:ascii="Batang" w:eastAsia="Batang" w:hAnsi="Batang" w:cs="Arial"/>
          <w:iCs/>
          <w:highlight w:val="yellow"/>
          <w:lang w:val="es-MX"/>
        </w:rPr>
        <w:t>-----</w:t>
      </w:r>
      <w:r w:rsidR="00351B6E">
        <w:rPr>
          <w:rFonts w:ascii="Batang" w:eastAsia="Batang" w:hAnsi="Batang" w:cs="Arial"/>
          <w:iCs/>
          <w:highlight w:val="yellow"/>
          <w:lang w:val="es-MX"/>
        </w:rPr>
        <w:t>------------------------</w:t>
      </w:r>
      <w:r w:rsidR="00351B6E" w:rsidRPr="00C744A7">
        <w:rPr>
          <w:rFonts w:ascii="Batang" w:eastAsia="Batang" w:hAnsi="Batang" w:cs="Arial"/>
          <w:iCs/>
          <w:highlight w:val="yellow"/>
          <w:lang w:val="es-MX"/>
        </w:rPr>
        <w:t>----–</w:t>
      </w:r>
      <w:r w:rsidR="00351B6E" w:rsidRPr="00B31FB4">
        <w:rPr>
          <w:rFonts w:ascii="Batang" w:eastAsia="Batang" w:hAnsi="Batang" w:cs="Arial"/>
        </w:rPr>
        <w:t xml:space="preserve"> </w:t>
      </w:r>
      <w:r w:rsidRPr="00B31FB4">
        <w:rPr>
          <w:rFonts w:ascii="Batang" w:eastAsia="Batang" w:hAnsi="Batang" w:cs="Arial"/>
        </w:rPr>
        <w:t xml:space="preserve">(8º, 9º, y 10º Regidores Propietarios), </w:t>
      </w:r>
      <w:r w:rsidR="000C20F8" w:rsidRPr="00B31FB4">
        <w:rPr>
          <w:rFonts w:ascii="Batang" w:eastAsia="Batang" w:hAnsi="Batang" w:cs="Arial"/>
        </w:rPr>
        <w:t xml:space="preserve">a fin de no asumir responsabilidad de ninguna clase, </w:t>
      </w:r>
      <w:r w:rsidRPr="00B31FB4">
        <w:rPr>
          <w:rFonts w:ascii="Batang" w:eastAsia="Batang" w:hAnsi="Batang" w:cs="Arial"/>
        </w:rPr>
        <w:t xml:space="preserve">se abstuvieron de votar con relación al Acuerdo Número que antecede, por medio del cual se autorizó </w:t>
      </w:r>
      <w:r w:rsidR="00835932" w:rsidRPr="00B31FB4">
        <w:rPr>
          <w:rFonts w:ascii="Batang" w:eastAsia="Batang" w:hAnsi="Batang" w:cs="Arial"/>
        </w:rPr>
        <w:t>la entrega de un incentivo económico con ocasión de conmemorar el “Día de la Secretaria” a favor de las funcionarias, empleadas y trabajadoras de esta Alcaldía Municipal.-</w:t>
      </w:r>
      <w:r w:rsidR="000C20F8" w:rsidRPr="00B31FB4">
        <w:rPr>
          <w:rFonts w:ascii="Batang" w:eastAsia="Batang" w:hAnsi="Batang" w:cs="Arial"/>
        </w:rPr>
        <w:t>---</w:t>
      </w:r>
      <w:r w:rsidR="00351B6E">
        <w:rPr>
          <w:rFonts w:ascii="Batang" w:eastAsia="Batang" w:hAnsi="Batang" w:cs="Arial"/>
        </w:rPr>
        <w:t>------------------------------</w:t>
      </w:r>
    </w:p>
    <w:p w:rsidR="00D465F3" w:rsidRPr="00B31FB4" w:rsidRDefault="00CD3555" w:rsidP="00351B6E">
      <w:pPr>
        <w:shd w:val="clear" w:color="auto" w:fill="FFFFFF" w:themeFill="background1"/>
        <w:spacing w:line="300" w:lineRule="auto"/>
        <w:jc w:val="both"/>
        <w:rPr>
          <w:rFonts w:ascii="Batang" w:eastAsia="Batang" w:hAnsi="Batang" w:cs="Arial"/>
        </w:rPr>
      </w:pPr>
      <w:r w:rsidRPr="00B31FB4">
        <w:rPr>
          <w:rFonts w:ascii="Batang" w:eastAsia="Batang" w:hAnsi="Batang" w:cs="Arial"/>
          <w:b/>
          <w:iCs/>
        </w:rPr>
        <w:t>ACUERDO NÚMERO DIEZ.-</w:t>
      </w:r>
      <w:r w:rsidRPr="00B31FB4">
        <w:rPr>
          <w:rFonts w:ascii="Batang" w:eastAsia="Batang" w:hAnsi="Batang" w:cs="Arial"/>
          <w:iCs/>
        </w:rPr>
        <w:t xml:space="preserve"> </w:t>
      </w:r>
      <w:r w:rsidRPr="00B31FB4">
        <w:rPr>
          <w:rFonts w:ascii="Batang" w:eastAsia="Batang" w:hAnsi="Batang"/>
          <w:noProof/>
          <w:lang w:eastAsia="es-ES"/>
        </w:rPr>
        <w:t xml:space="preserve">El Concejo Municipal de Acajutla, Departamento de Sonsonate, en uso de las facultades que le confiere </w:t>
      </w:r>
      <w:r w:rsidRPr="00B31FB4">
        <w:rPr>
          <w:rFonts w:ascii="Batang" w:eastAsia="Batang" w:hAnsi="Batang" w:cs="Arial"/>
          <w:iCs/>
        </w:rPr>
        <w:t xml:space="preserve">el Código Municipal, </w:t>
      </w:r>
      <w:r w:rsidR="00201590" w:rsidRPr="00B31FB4">
        <w:rPr>
          <w:rFonts w:ascii="Batang" w:eastAsia="Batang" w:hAnsi="Batang" w:cs="Arial"/>
          <w:iCs/>
        </w:rPr>
        <w:t>y vista la factura Serie “B” No. 57909369 procedente de la Sociedad AES/CLESA, S. en C., de C. V., por la suma de Doscientos cuarenta y cinco 74/100 Dólares ($ 245.74)</w:t>
      </w:r>
      <w:r w:rsidR="009F77FF" w:rsidRPr="00B31FB4">
        <w:rPr>
          <w:rFonts w:ascii="Batang" w:eastAsia="Batang" w:hAnsi="Batang" w:cs="Arial"/>
          <w:iCs/>
        </w:rPr>
        <w:t>,</w:t>
      </w:r>
      <w:r w:rsidR="00201590" w:rsidRPr="00B31FB4">
        <w:rPr>
          <w:rFonts w:ascii="Batang" w:eastAsia="Batang" w:hAnsi="Batang" w:cs="Arial"/>
          <w:iCs/>
        </w:rPr>
        <w:t xml:space="preserve"> por </w:t>
      </w:r>
      <w:r w:rsidR="00201590" w:rsidRPr="00B31FB4">
        <w:rPr>
          <w:rFonts w:ascii="Batang" w:eastAsia="Batang" w:hAnsi="Batang" w:cs="Arial"/>
        </w:rPr>
        <w:t>suministro de energía a la estación ubicada en el Caserío El Caulote del Cantón Metalío de esta jurisdicción, que forma parte del sistema de agua potable en aquella comunidad</w:t>
      </w:r>
      <w:r w:rsidR="009F77FF" w:rsidRPr="00B31FB4">
        <w:rPr>
          <w:rFonts w:ascii="Batang" w:eastAsia="Batang" w:hAnsi="Batang" w:cs="Arial"/>
        </w:rPr>
        <w:t>, durante dieciséis (16) días comprendidos del 26 de Marzo al 11 de Abril del corriente año, ambas fechas inclusive</w:t>
      </w:r>
      <w:r w:rsidR="00201590" w:rsidRPr="00B31FB4">
        <w:rPr>
          <w:rFonts w:ascii="Batang" w:eastAsia="Batang" w:hAnsi="Batang" w:cs="Arial"/>
        </w:rPr>
        <w:t xml:space="preserve">; y </w:t>
      </w:r>
      <w:r w:rsidR="00201590" w:rsidRPr="00B31FB4">
        <w:rPr>
          <w:rFonts w:ascii="Batang" w:eastAsia="Batang" w:hAnsi="Batang" w:cs="Arial"/>
          <w:b/>
        </w:rPr>
        <w:t>CONSIDERANDO:</w:t>
      </w:r>
      <w:r w:rsidR="00201590" w:rsidRPr="00B31FB4">
        <w:rPr>
          <w:rFonts w:ascii="Batang" w:eastAsia="Batang" w:hAnsi="Batang" w:cs="Arial"/>
        </w:rPr>
        <w:t xml:space="preserve"> Que el referido Proyecto está siendo ejecutado por el Fondo de Inversión de Social y Desarrollo Local (FISDL), por medio de la</w:t>
      </w:r>
      <w:r w:rsidR="00351B6E">
        <w:rPr>
          <w:rFonts w:ascii="Batang" w:eastAsia="Batang" w:hAnsi="Batang" w:cs="Arial"/>
        </w:rPr>
        <w:t xml:space="preserve"> </w:t>
      </w:r>
      <w:r w:rsidR="00351B6E" w:rsidRPr="00C744A7">
        <w:rPr>
          <w:rFonts w:ascii="Batang" w:eastAsia="Batang" w:hAnsi="Batang" w:cs="Arial"/>
          <w:iCs/>
          <w:highlight w:val="yellow"/>
          <w:lang w:val="es-MX"/>
        </w:rPr>
        <w:t>-----------–</w:t>
      </w:r>
      <w:r w:rsidR="00201590" w:rsidRPr="00B31FB4">
        <w:rPr>
          <w:rFonts w:ascii="Batang" w:eastAsia="Batang" w:hAnsi="Batang" w:cs="Arial"/>
        </w:rPr>
        <w:t xml:space="preserve">, S. A. de C. V., el cual se encuentra en etapa de construcción, de tal forma que si aún no se ha terminado, ni mucho menos entregado al contratante ni a su futuro administrador, que será la Administración Nacional de Acueductos y Alcantarillado (ANDA), corresponde a la Sociedad Inversiones Sinaí, S. A. de C. V., proceder al pago de la factura antes descrita, o </w:t>
      </w:r>
      <w:r w:rsidR="00201590" w:rsidRPr="00B31FB4">
        <w:rPr>
          <w:rFonts w:ascii="Batang" w:eastAsia="Batang" w:hAnsi="Batang" w:cs="Arial"/>
        </w:rPr>
        <w:lastRenderedPageBreak/>
        <w:t xml:space="preserve">presentar ante la </w:t>
      </w:r>
      <w:r w:rsidR="00201590" w:rsidRPr="00B31FB4">
        <w:rPr>
          <w:rFonts w:ascii="Batang" w:eastAsia="Batang" w:hAnsi="Batang" w:cs="Arial"/>
          <w:iCs/>
        </w:rPr>
        <w:t xml:space="preserve">Sociedad AES/CLESA, S. en C., de C. V., los argumentos </w:t>
      </w:r>
      <w:r w:rsidR="009F77FF" w:rsidRPr="00B31FB4">
        <w:rPr>
          <w:rFonts w:ascii="Batang" w:eastAsia="Batang" w:hAnsi="Batang" w:cs="Arial"/>
          <w:iCs/>
        </w:rPr>
        <w:t>que justifiquen su negativa de pago</w:t>
      </w:r>
      <w:r w:rsidR="00201590" w:rsidRPr="00B31FB4">
        <w:rPr>
          <w:rFonts w:ascii="Batang" w:eastAsia="Batang" w:hAnsi="Batang" w:cs="Arial"/>
        </w:rPr>
        <w:t>;</w:t>
      </w:r>
      <w:r w:rsidR="009F77FF" w:rsidRPr="00B31FB4">
        <w:rPr>
          <w:rFonts w:ascii="Batang" w:eastAsia="Batang" w:hAnsi="Batang" w:cs="Arial"/>
        </w:rPr>
        <w:t xml:space="preserve"> en consecuencia, esta Municipalidad </w:t>
      </w:r>
      <w:r w:rsidR="009F77FF" w:rsidRPr="00B31FB4">
        <w:rPr>
          <w:rFonts w:ascii="Batang" w:eastAsia="Batang" w:hAnsi="Batang" w:cs="Arial"/>
          <w:b/>
        </w:rPr>
        <w:t xml:space="preserve">por unanimidad ACUERDA: 1) </w:t>
      </w:r>
      <w:r w:rsidR="009F77FF" w:rsidRPr="00B31FB4">
        <w:rPr>
          <w:rFonts w:ascii="Batang" w:eastAsia="Batang" w:hAnsi="Batang" w:cs="Arial"/>
        </w:rPr>
        <w:t>Ratificar lo actuado por el Alcalde Municipal de esta ciudad, quien oportunamente remitió a la Arquitecta</w:t>
      </w:r>
      <w:r w:rsidR="00351B6E">
        <w:rPr>
          <w:rFonts w:ascii="Batang" w:eastAsia="Batang" w:hAnsi="Batang" w:cs="Arial"/>
        </w:rPr>
        <w:t xml:space="preserve"> </w:t>
      </w:r>
      <w:r w:rsidR="00351B6E" w:rsidRPr="00C744A7">
        <w:rPr>
          <w:rFonts w:ascii="Batang" w:eastAsia="Batang" w:hAnsi="Batang" w:cs="Arial"/>
          <w:iCs/>
          <w:highlight w:val="yellow"/>
          <w:lang w:val="es-MX"/>
        </w:rPr>
        <w:t>-----------–</w:t>
      </w:r>
      <w:r w:rsidR="009F77FF" w:rsidRPr="00B31FB4">
        <w:rPr>
          <w:rFonts w:ascii="Batang" w:eastAsia="Batang" w:hAnsi="Batang" w:cs="Arial"/>
        </w:rPr>
        <w:t xml:space="preserve">, delegada del FISDL acreditada en el proyecto antes descrito, copia de la </w:t>
      </w:r>
      <w:r w:rsidR="009F77FF" w:rsidRPr="00B31FB4">
        <w:rPr>
          <w:rFonts w:ascii="Batang" w:eastAsia="Batang" w:hAnsi="Batang" w:cs="Arial"/>
          <w:iCs/>
        </w:rPr>
        <w:t xml:space="preserve">factura Serie “B” No. 57909369 procedente de la Sociedad AES/CLESA, S. en C., de C. V., que ampara el </w:t>
      </w:r>
      <w:r w:rsidR="009F77FF" w:rsidRPr="00B31FB4">
        <w:rPr>
          <w:rFonts w:ascii="Batang" w:eastAsia="Batang" w:hAnsi="Batang" w:cs="Arial"/>
        </w:rPr>
        <w:t xml:space="preserve">suministro de energía a la estación ubicada en el Caserío El Caulote del Cantón Metalío de esta jurisdicción; y </w:t>
      </w:r>
      <w:r w:rsidR="009F77FF" w:rsidRPr="00B31FB4">
        <w:rPr>
          <w:rFonts w:ascii="Batang" w:eastAsia="Batang" w:hAnsi="Batang" w:cs="Arial"/>
          <w:b/>
        </w:rPr>
        <w:t>2)</w:t>
      </w:r>
      <w:r w:rsidR="009F77FF" w:rsidRPr="00B31FB4">
        <w:rPr>
          <w:rFonts w:ascii="Batang" w:eastAsia="Batang" w:hAnsi="Batang" w:cs="Arial"/>
        </w:rPr>
        <w:t xml:space="preserve"> Exigir que sea la</w:t>
      </w:r>
      <w:r w:rsidR="00351B6E">
        <w:rPr>
          <w:rFonts w:ascii="Batang" w:eastAsia="Batang" w:hAnsi="Batang" w:cs="Arial"/>
        </w:rPr>
        <w:t xml:space="preserve"> </w:t>
      </w:r>
      <w:r w:rsidR="00351B6E" w:rsidRPr="00C744A7">
        <w:rPr>
          <w:rFonts w:ascii="Batang" w:eastAsia="Batang" w:hAnsi="Batang" w:cs="Arial"/>
          <w:iCs/>
          <w:highlight w:val="yellow"/>
          <w:lang w:val="es-MX"/>
        </w:rPr>
        <w:t>-----------–</w:t>
      </w:r>
      <w:r w:rsidR="009F77FF" w:rsidRPr="00B31FB4">
        <w:rPr>
          <w:rFonts w:ascii="Batang" w:eastAsia="Batang" w:hAnsi="Batang" w:cs="Arial"/>
        </w:rPr>
        <w:t>, S. A. de C. V., quien proceda al pago de la factura antes descrita y de la facturación sucesiva, mientras el proyecto no haya sido recibido por el FISDL, pues como se ha dicho el mismo se encuentra en fase de ejecución a cargo de aquella Empresa Constructora.- Certifíquese.----</w:t>
      </w:r>
      <w:r w:rsidR="00351B6E">
        <w:rPr>
          <w:rFonts w:ascii="Batang" w:eastAsia="Batang" w:hAnsi="Batang" w:cs="Arial"/>
        </w:rPr>
        <w:t>---</w:t>
      </w:r>
      <w:r w:rsidRPr="00B31FB4">
        <w:rPr>
          <w:rFonts w:ascii="Batang" w:eastAsia="Batang" w:hAnsi="Batang" w:cs="Arial"/>
          <w:b/>
          <w:iCs/>
        </w:rPr>
        <w:t>ACUERDO NÚMERO ONCE.-</w:t>
      </w:r>
      <w:r w:rsidRPr="00B31FB4">
        <w:rPr>
          <w:rFonts w:ascii="Batang" w:eastAsia="Batang" w:hAnsi="Batang" w:cs="Arial"/>
          <w:iCs/>
        </w:rPr>
        <w:t xml:space="preserve"> </w:t>
      </w:r>
      <w:r w:rsidRPr="00B31FB4">
        <w:rPr>
          <w:rFonts w:ascii="Batang" w:eastAsia="Batang" w:hAnsi="Batang"/>
          <w:noProof/>
          <w:lang w:eastAsia="es-ES"/>
        </w:rPr>
        <w:t xml:space="preserve">El Concejo Municipal de Acajutla, Departamento de Sonsonate, en uso de las facultades que le confiere </w:t>
      </w:r>
      <w:r w:rsidRPr="00B31FB4">
        <w:rPr>
          <w:rFonts w:ascii="Batang" w:eastAsia="Batang" w:hAnsi="Batang" w:cs="Arial"/>
          <w:iCs/>
        </w:rPr>
        <w:t>el Código Municipal,</w:t>
      </w:r>
      <w:r w:rsidR="00187638" w:rsidRPr="00B31FB4">
        <w:rPr>
          <w:rFonts w:ascii="Batang" w:eastAsia="Batang" w:hAnsi="Batang" w:cs="Arial"/>
          <w:iCs/>
        </w:rPr>
        <w:t xml:space="preserve"> y </w:t>
      </w:r>
      <w:r w:rsidR="00187638" w:rsidRPr="00B31FB4">
        <w:rPr>
          <w:rFonts w:ascii="Batang" w:eastAsia="Batang" w:hAnsi="Batang" w:cs="Arial"/>
          <w:b/>
          <w:iCs/>
        </w:rPr>
        <w:t>CONSIDERANDO: I)</w:t>
      </w:r>
      <w:r w:rsidR="00187638" w:rsidRPr="00B31FB4">
        <w:rPr>
          <w:rFonts w:ascii="Batang" w:eastAsia="Batang" w:hAnsi="Batang" w:cs="Arial"/>
          <w:iCs/>
        </w:rPr>
        <w:t xml:space="preserve"> Que </w:t>
      </w:r>
      <w:r w:rsidRPr="00B31FB4">
        <w:rPr>
          <w:rFonts w:ascii="Batang" w:eastAsia="Batang" w:hAnsi="Batang" w:cs="Arial"/>
          <w:iCs/>
        </w:rPr>
        <w:t xml:space="preserve"> </w:t>
      </w:r>
      <w:r w:rsidR="00187638" w:rsidRPr="00B31FB4">
        <w:rPr>
          <w:rFonts w:ascii="Batang" w:eastAsia="Batang" w:hAnsi="Batang" w:cs="Arial"/>
          <w:iCs/>
        </w:rPr>
        <w:t>“</w:t>
      </w:r>
      <w:r w:rsidR="00187638" w:rsidRPr="00B31FB4">
        <w:rPr>
          <w:rFonts w:ascii="Batang" w:eastAsia="Batang" w:hAnsi="Batang"/>
        </w:rPr>
        <w:t>Los Cóbanos” es la primera área natural protegida marina declarada oficialmente en el país</w:t>
      </w:r>
      <w:r w:rsidR="00DE1485" w:rsidRPr="00B31FB4">
        <w:rPr>
          <w:rFonts w:ascii="Batang" w:eastAsia="Batang" w:hAnsi="Batang"/>
        </w:rPr>
        <w:t xml:space="preserve"> (D</w:t>
      </w:r>
      <w:r w:rsidR="00187638" w:rsidRPr="00B31FB4">
        <w:rPr>
          <w:rFonts w:ascii="Batang" w:eastAsia="Batang" w:hAnsi="Batang"/>
        </w:rPr>
        <w:t xml:space="preserve">ecreto Ejecutivo No. 22, </w:t>
      </w:r>
      <w:r w:rsidR="00DE1485" w:rsidRPr="00B31FB4">
        <w:rPr>
          <w:rFonts w:ascii="Batang" w:eastAsia="Batang" w:hAnsi="Batang"/>
        </w:rPr>
        <w:t xml:space="preserve">publicado en el </w:t>
      </w:r>
      <w:r w:rsidR="00187638" w:rsidRPr="00B31FB4">
        <w:rPr>
          <w:rFonts w:ascii="Batang" w:eastAsia="Batang" w:hAnsi="Batang"/>
        </w:rPr>
        <w:t>D</w:t>
      </w:r>
      <w:r w:rsidR="00DE1485" w:rsidRPr="00B31FB4">
        <w:rPr>
          <w:rFonts w:ascii="Batang" w:eastAsia="Batang" w:hAnsi="Batang"/>
        </w:rPr>
        <w:t>. O. No.</w:t>
      </w:r>
      <w:r w:rsidR="00187638" w:rsidRPr="00B31FB4">
        <w:rPr>
          <w:rFonts w:ascii="Batang" w:eastAsia="Batang" w:hAnsi="Batang"/>
        </w:rPr>
        <w:t xml:space="preserve"> 29, Tomo 378 de fecha 12 de febrero 2008</w:t>
      </w:r>
      <w:r w:rsidR="00DE1485" w:rsidRPr="00B31FB4">
        <w:rPr>
          <w:rFonts w:ascii="Batang" w:eastAsia="Batang" w:hAnsi="Batang"/>
        </w:rPr>
        <w:t xml:space="preserve">), en donde la Organización </w:t>
      </w:r>
      <w:r w:rsidR="00187638" w:rsidRPr="00B31FB4">
        <w:rPr>
          <w:rStyle w:val="4yxo"/>
          <w:rFonts w:ascii="Batang" w:eastAsia="Batang" w:hAnsi="Batang"/>
          <w:b/>
          <w:bCs/>
          <w:shd w:val="clear" w:color="auto" w:fill="FFFFFF"/>
        </w:rPr>
        <w:t>FUNDARRECIFE</w:t>
      </w:r>
      <w:r w:rsidR="00187638" w:rsidRPr="00B31FB4">
        <w:rPr>
          <w:rFonts w:ascii="Batang" w:eastAsia="Batang" w:hAnsi="Batang"/>
          <w:shd w:val="clear" w:color="auto" w:fill="FFFFFF"/>
        </w:rPr>
        <w:t xml:space="preserve"> ha contribuido a la conserv</w:t>
      </w:r>
      <w:r w:rsidR="00DE1485" w:rsidRPr="00B31FB4">
        <w:rPr>
          <w:rFonts w:ascii="Batang" w:eastAsia="Batang" w:hAnsi="Batang"/>
          <w:shd w:val="clear" w:color="auto" w:fill="FFFFFF"/>
        </w:rPr>
        <w:t xml:space="preserve">ación y protección del arrecife a través de labores de </w:t>
      </w:r>
      <w:r w:rsidR="00187638" w:rsidRPr="00B31FB4">
        <w:rPr>
          <w:rFonts w:ascii="Batang" w:eastAsia="Batang" w:hAnsi="Batang"/>
          <w:shd w:val="clear" w:color="auto" w:fill="FFFFFF"/>
        </w:rPr>
        <w:t xml:space="preserve">educación ambiental a las comunidades cercanas, </w:t>
      </w:r>
      <w:r w:rsidR="00DE1485" w:rsidRPr="00B31FB4">
        <w:rPr>
          <w:rFonts w:ascii="Batang" w:eastAsia="Batang" w:hAnsi="Batang"/>
          <w:shd w:val="clear" w:color="auto" w:fill="FFFFFF"/>
        </w:rPr>
        <w:t xml:space="preserve">y otras actividades tendientes </w:t>
      </w:r>
      <w:r w:rsidR="00187638" w:rsidRPr="00B31FB4">
        <w:rPr>
          <w:rFonts w:ascii="Batang" w:eastAsia="Batang" w:hAnsi="Batang"/>
          <w:shd w:val="clear" w:color="auto" w:fill="FFFFFF"/>
        </w:rPr>
        <w:t>para proteger el ecosistema</w:t>
      </w:r>
      <w:r w:rsidR="00DE1485" w:rsidRPr="00B31FB4">
        <w:rPr>
          <w:rFonts w:ascii="Batang" w:eastAsia="Batang" w:hAnsi="Batang"/>
          <w:shd w:val="clear" w:color="auto" w:fill="FFFFFF"/>
        </w:rPr>
        <w:t xml:space="preserve">; y </w:t>
      </w:r>
      <w:r w:rsidR="00DE1485" w:rsidRPr="00B31FB4">
        <w:rPr>
          <w:rFonts w:ascii="Batang" w:eastAsia="Batang" w:hAnsi="Batang"/>
          <w:b/>
          <w:shd w:val="clear" w:color="auto" w:fill="FFFFFF"/>
        </w:rPr>
        <w:t>II)</w:t>
      </w:r>
      <w:r w:rsidR="00DE1485" w:rsidRPr="00B31FB4">
        <w:rPr>
          <w:rFonts w:ascii="Batang" w:eastAsia="Batang" w:hAnsi="Batang"/>
          <w:shd w:val="clear" w:color="auto" w:fill="FFFFFF"/>
        </w:rPr>
        <w:t xml:space="preserve"> Que la </w:t>
      </w:r>
      <w:r w:rsidR="007F0F08" w:rsidRPr="00B31FB4">
        <w:rPr>
          <w:rFonts w:ascii="Batang" w:eastAsia="Batang" w:hAnsi="Batang" w:cs="Arial"/>
        </w:rPr>
        <w:t xml:space="preserve">Asociación de Desarrollo Comunal de Saneamiento Ambiental Femenino de Los Cóbanos (ADESCOSAM), </w:t>
      </w:r>
      <w:r w:rsidR="00DE1485" w:rsidRPr="00B31FB4">
        <w:rPr>
          <w:rFonts w:ascii="Batang" w:eastAsia="Batang" w:hAnsi="Batang" w:cs="Arial"/>
        </w:rPr>
        <w:t xml:space="preserve">está interesada en el co-manejo del área natural protegida “Los Cóbanos”; en consecuencia, esta Municipalidad </w:t>
      </w:r>
      <w:r w:rsidR="00DE1485" w:rsidRPr="00B31FB4">
        <w:rPr>
          <w:rFonts w:ascii="Batang" w:eastAsia="Batang" w:hAnsi="Batang" w:cs="Arial"/>
          <w:b/>
        </w:rPr>
        <w:t>por unanimidad ACUERDA:</w:t>
      </w:r>
      <w:r w:rsidR="00DE1485" w:rsidRPr="00B31FB4">
        <w:rPr>
          <w:rFonts w:ascii="Batang" w:eastAsia="Batang" w:hAnsi="Batang" w:cs="Arial"/>
        </w:rPr>
        <w:t xml:space="preserve"> Acompañar a la Asociación de Desarrollo Comunal de Saneamiento Ambiental Femenino de Los Cóbanos  (ADESCOSAM), </w:t>
      </w:r>
      <w:r w:rsidR="007F0F08" w:rsidRPr="00B31FB4">
        <w:rPr>
          <w:rFonts w:ascii="Batang" w:eastAsia="Batang" w:hAnsi="Batang" w:cs="Arial"/>
        </w:rPr>
        <w:t>en las gestiones que realiza ante la Gerencia de Áreas Naturales Protegidas y Corredor Biológico, dependencia del Ministerio del Medio Ambiente y Recursos Naturales (MARN), para que se le autorice el co-manejo del área natural protegida “Los Cóbanos”.-</w:t>
      </w:r>
      <w:r w:rsidR="00DE1485" w:rsidRPr="00B31FB4">
        <w:rPr>
          <w:rFonts w:ascii="Batang" w:eastAsia="Batang" w:hAnsi="Batang" w:cs="Arial"/>
        </w:rPr>
        <w:t xml:space="preserve"> Certifíquese.------------</w:t>
      </w:r>
      <w:r w:rsidR="007F0F08" w:rsidRPr="00B31FB4">
        <w:rPr>
          <w:rFonts w:ascii="Batang" w:eastAsia="Batang" w:hAnsi="Batang" w:cs="Arial"/>
        </w:rPr>
        <w:t>------------</w:t>
      </w:r>
      <w:r w:rsidRPr="00B31FB4">
        <w:rPr>
          <w:rFonts w:ascii="Batang" w:eastAsia="Batang" w:hAnsi="Batang" w:cs="Arial"/>
          <w:b/>
          <w:iCs/>
        </w:rPr>
        <w:t>ACUERDO NÚMERO DOCE.-</w:t>
      </w:r>
      <w:r w:rsidRPr="00B31FB4">
        <w:rPr>
          <w:rFonts w:ascii="Batang" w:eastAsia="Batang" w:hAnsi="Batang" w:cs="Arial"/>
          <w:iCs/>
        </w:rPr>
        <w:t xml:space="preserve"> </w:t>
      </w:r>
      <w:r w:rsidRPr="00B31FB4">
        <w:rPr>
          <w:rFonts w:ascii="Batang" w:eastAsia="Batang" w:hAnsi="Batang"/>
          <w:noProof/>
          <w:lang w:eastAsia="es-ES"/>
        </w:rPr>
        <w:t xml:space="preserve">El Concejo Municipal de Acajutla, Departamento de Sonsonate, en uso de las facultades que le confiere </w:t>
      </w:r>
      <w:r w:rsidRPr="00B31FB4">
        <w:rPr>
          <w:rFonts w:ascii="Batang" w:eastAsia="Batang" w:hAnsi="Batang" w:cs="Arial"/>
          <w:iCs/>
        </w:rPr>
        <w:t xml:space="preserve">el Código Municipal, </w:t>
      </w:r>
      <w:r w:rsidR="00DE1485" w:rsidRPr="00B31FB4">
        <w:rPr>
          <w:rFonts w:ascii="Batang" w:eastAsia="Batang" w:hAnsi="Batang" w:cs="Arial"/>
          <w:iCs/>
        </w:rPr>
        <w:t xml:space="preserve">y </w:t>
      </w:r>
      <w:r w:rsidR="00386B24" w:rsidRPr="00B31FB4">
        <w:rPr>
          <w:rFonts w:ascii="Batang" w:eastAsia="Batang" w:hAnsi="Batang" w:cs="Arial"/>
          <w:b/>
          <w:iCs/>
        </w:rPr>
        <w:t xml:space="preserve">CONSIDERANDO: </w:t>
      </w:r>
      <w:r w:rsidR="00DE1485" w:rsidRPr="00B31FB4">
        <w:rPr>
          <w:rFonts w:ascii="Batang" w:eastAsia="Batang" w:hAnsi="Batang" w:cs="Arial"/>
          <w:iCs/>
        </w:rPr>
        <w:t>Que</w:t>
      </w:r>
      <w:r w:rsidR="005145C1" w:rsidRPr="00B31FB4">
        <w:rPr>
          <w:rFonts w:ascii="Batang" w:eastAsia="Batang" w:hAnsi="Batang" w:cs="Arial"/>
          <w:iCs/>
        </w:rPr>
        <w:t xml:space="preserve"> </w:t>
      </w:r>
      <w:r w:rsidR="00386B24" w:rsidRPr="00B31FB4">
        <w:rPr>
          <w:rFonts w:ascii="Batang" w:eastAsia="Batang" w:hAnsi="Batang" w:cs="Arial"/>
          <w:shd w:val="clear" w:color="auto" w:fill="FFFFFF"/>
        </w:rPr>
        <w:t xml:space="preserve">la Colectiva Feminista para el Desarrollo Local en El Salvador, es una organización que pretende contribuir a la erradicación de la discriminación de las mujeres, a través de la transformación de las instituciones del Estado a fin de que </w:t>
      </w:r>
      <w:r w:rsidR="00386B24" w:rsidRPr="00B31FB4">
        <w:rPr>
          <w:rFonts w:ascii="Batang" w:eastAsia="Batang" w:hAnsi="Batang" w:cs="Arial"/>
          <w:shd w:val="clear" w:color="auto" w:fill="FFFFFF"/>
        </w:rPr>
        <w:lastRenderedPageBreak/>
        <w:t xml:space="preserve">éstas asuman su responsabilidad, en la superación de desigualdades entre mujeres y hombres para la construcción de una sociedad más justa, democrática y equitativa, y para lo cual recientemente organizó un concurso de formulación y presentación de </w:t>
      </w:r>
      <w:r w:rsidR="00386B24" w:rsidRPr="00B31FB4">
        <w:rPr>
          <w:rFonts w:ascii="Batang" w:eastAsia="Batang" w:hAnsi="Batang" w:cs="Arial"/>
        </w:rPr>
        <w:t xml:space="preserve">Proyectos de “Acciones afirmativas”; </w:t>
      </w:r>
      <w:r w:rsidR="00386B24" w:rsidRPr="00B31FB4">
        <w:rPr>
          <w:rFonts w:ascii="Batang" w:eastAsia="Batang" w:hAnsi="Batang" w:cs="Arial"/>
          <w:shd w:val="clear" w:color="auto" w:fill="FFFFFF"/>
        </w:rPr>
        <w:t xml:space="preserve">marco dentro del cual </w:t>
      </w:r>
      <w:r w:rsidR="005145C1" w:rsidRPr="00B31FB4">
        <w:rPr>
          <w:rFonts w:ascii="Batang" w:eastAsia="Batang" w:hAnsi="Batang" w:cs="Arial"/>
          <w:iCs/>
        </w:rPr>
        <w:t xml:space="preserve">la Encargada de la Unidad Municipal de la Mujer, Niñez y Adolescencia, participó en </w:t>
      </w:r>
      <w:r w:rsidR="00386B24" w:rsidRPr="00B31FB4">
        <w:rPr>
          <w:rFonts w:ascii="Batang" w:eastAsia="Batang" w:hAnsi="Batang" w:cs="Arial"/>
          <w:iCs/>
        </w:rPr>
        <w:t xml:space="preserve"> el referido </w:t>
      </w:r>
      <w:r w:rsidR="00386B24" w:rsidRPr="00B31FB4">
        <w:rPr>
          <w:rFonts w:ascii="Batang" w:eastAsia="Batang" w:hAnsi="Batang" w:cs="Arial"/>
        </w:rPr>
        <w:t xml:space="preserve">Proyecto, siendo necesario </w:t>
      </w:r>
      <w:r w:rsidR="00D465F3" w:rsidRPr="00B31FB4">
        <w:rPr>
          <w:rFonts w:ascii="Batang" w:eastAsia="Batang" w:hAnsi="Batang" w:cs="Arial"/>
        </w:rPr>
        <w:t>a</w:t>
      </w:r>
      <w:r w:rsidR="00386B24" w:rsidRPr="00B31FB4">
        <w:rPr>
          <w:rFonts w:ascii="Batang" w:eastAsia="Batang" w:hAnsi="Batang" w:cs="Arial"/>
        </w:rPr>
        <w:t xml:space="preserve">utorizar </w:t>
      </w:r>
      <w:r w:rsidR="00D465F3" w:rsidRPr="00B31FB4">
        <w:rPr>
          <w:rFonts w:ascii="Batang" w:eastAsia="Batang" w:hAnsi="Batang" w:cs="Arial"/>
        </w:rPr>
        <w:t xml:space="preserve">una contrapartida no monetaria, </w:t>
      </w:r>
      <w:r w:rsidR="00386B24" w:rsidRPr="00B31FB4">
        <w:rPr>
          <w:rFonts w:ascii="Batang" w:eastAsia="Batang" w:hAnsi="Batang" w:cs="Arial"/>
        </w:rPr>
        <w:t xml:space="preserve">valorada en </w:t>
      </w:r>
      <w:r w:rsidR="00D465F3" w:rsidRPr="00B31FB4">
        <w:rPr>
          <w:rFonts w:ascii="Batang" w:eastAsia="Batang" w:hAnsi="Batang" w:cs="Arial"/>
        </w:rPr>
        <w:t>Tres mil 00/100 Dólares ($ 3,000.00)</w:t>
      </w:r>
      <w:r w:rsidR="00386B24" w:rsidRPr="00B31FB4">
        <w:rPr>
          <w:rFonts w:ascii="Batang" w:eastAsia="Batang" w:hAnsi="Batang" w:cs="Arial"/>
        </w:rPr>
        <w:t xml:space="preserve">; en consecuencia, esta Municipalidad </w:t>
      </w:r>
      <w:r w:rsidR="00386B24" w:rsidRPr="00B31FB4">
        <w:rPr>
          <w:rFonts w:ascii="Batang" w:eastAsia="Batang" w:hAnsi="Batang" w:cs="Arial"/>
          <w:b/>
        </w:rPr>
        <w:t>por unanimidad ACUERDA:</w:t>
      </w:r>
      <w:r w:rsidR="00386B24" w:rsidRPr="00B31FB4">
        <w:rPr>
          <w:rFonts w:ascii="Batang" w:eastAsia="Batang" w:hAnsi="Batang" w:cs="Arial"/>
        </w:rPr>
        <w:t xml:space="preserve"> </w:t>
      </w:r>
      <w:r w:rsidR="00D465F3" w:rsidRPr="00B31FB4">
        <w:rPr>
          <w:rFonts w:ascii="Batang" w:eastAsia="Batang" w:hAnsi="Batang" w:cs="Arial"/>
        </w:rPr>
        <w:t>autorizar una contrapartida no monetaria, valorada en Tres mil 00/100 Dólares ($ 3,000.00)</w:t>
      </w:r>
      <w:r w:rsidR="007F0F08" w:rsidRPr="00B31FB4">
        <w:rPr>
          <w:rFonts w:ascii="Batang" w:eastAsia="Batang" w:hAnsi="Batang" w:cs="Arial"/>
        </w:rPr>
        <w:t>, consistente dotación de refrigerios, asignación de personal y uso de locales, mobiliario y equipo para capacitaciones relacionadas con Proyecto “Acciones afirmativas – Colectiva Feminista para el Desarrollo Local en el Municipio de Acajutla”.-</w:t>
      </w:r>
      <w:r w:rsidR="00D465F3" w:rsidRPr="00B31FB4">
        <w:rPr>
          <w:rFonts w:ascii="Batang" w:eastAsia="Batang" w:hAnsi="Batang" w:cs="Arial"/>
        </w:rPr>
        <w:t xml:space="preserve"> Certifíquese.------------------------</w:t>
      </w:r>
      <w:r w:rsidR="007F0F08" w:rsidRPr="00B31FB4">
        <w:rPr>
          <w:rFonts w:ascii="Batang" w:eastAsia="Batang" w:hAnsi="Batang" w:cs="Arial"/>
        </w:rPr>
        <w:t>-----------</w:t>
      </w:r>
    </w:p>
    <w:p w:rsidR="00CD3555" w:rsidRPr="00B31FB4" w:rsidRDefault="00CD3555" w:rsidP="00351B6E">
      <w:pPr>
        <w:shd w:val="clear" w:color="auto" w:fill="FFFFFF" w:themeFill="background1"/>
        <w:spacing w:line="300" w:lineRule="auto"/>
        <w:jc w:val="both"/>
        <w:rPr>
          <w:rFonts w:ascii="Batang" w:eastAsia="Batang" w:hAnsi="Batang" w:cs="Arial"/>
        </w:rPr>
      </w:pPr>
      <w:r w:rsidRPr="00B31FB4">
        <w:rPr>
          <w:rFonts w:ascii="Batang" w:eastAsia="Batang" w:hAnsi="Batang" w:cs="Arial"/>
          <w:b/>
          <w:iCs/>
        </w:rPr>
        <w:t>ACUERDO NÚMERO TRECE.-</w:t>
      </w:r>
      <w:r w:rsidRPr="00B31FB4">
        <w:rPr>
          <w:rFonts w:ascii="Batang" w:eastAsia="Batang" w:hAnsi="Batang" w:cs="Arial"/>
          <w:iCs/>
        </w:rPr>
        <w:t xml:space="preserve"> </w:t>
      </w:r>
      <w:r w:rsidRPr="00B31FB4">
        <w:rPr>
          <w:rFonts w:ascii="Batang" w:eastAsia="Batang" w:hAnsi="Batang"/>
          <w:noProof/>
          <w:lang w:eastAsia="es-ES"/>
        </w:rPr>
        <w:t xml:space="preserve">El Concejo Municipal de Acajutla, Departamento de Sonsonate, en uso de las facultades que le confiere </w:t>
      </w:r>
      <w:r w:rsidRPr="00B31FB4">
        <w:rPr>
          <w:rFonts w:ascii="Batang" w:eastAsia="Batang" w:hAnsi="Batang" w:cs="Arial"/>
          <w:iCs/>
        </w:rPr>
        <w:t xml:space="preserve">el Código Municipal, </w:t>
      </w:r>
      <w:r w:rsidR="00C75154" w:rsidRPr="00B31FB4">
        <w:rPr>
          <w:rFonts w:ascii="Batang" w:eastAsia="Batang" w:hAnsi="Batang" w:cs="Arial"/>
          <w:iCs/>
        </w:rPr>
        <w:t xml:space="preserve">y </w:t>
      </w:r>
      <w:r w:rsidR="00C75154" w:rsidRPr="00B31FB4">
        <w:rPr>
          <w:rFonts w:ascii="Batang" w:eastAsia="Batang" w:hAnsi="Batang" w:cs="Arial"/>
          <w:b/>
          <w:iCs/>
        </w:rPr>
        <w:t>CONSIDERANDO:</w:t>
      </w:r>
      <w:r w:rsidR="00C75154" w:rsidRPr="00B31FB4">
        <w:rPr>
          <w:rFonts w:ascii="Batang" w:eastAsia="Batang" w:hAnsi="Batang" w:cs="Arial"/>
          <w:iCs/>
        </w:rPr>
        <w:t xml:space="preserve"> </w:t>
      </w:r>
      <w:r w:rsidR="00C75154" w:rsidRPr="00B31FB4">
        <w:rPr>
          <w:rFonts w:ascii="Batang" w:eastAsia="Batang" w:hAnsi="Batang" w:cs="Arial"/>
          <w:b/>
          <w:iCs/>
        </w:rPr>
        <w:t>I)</w:t>
      </w:r>
      <w:r w:rsidR="00C75154" w:rsidRPr="00B31FB4">
        <w:rPr>
          <w:rFonts w:ascii="Batang" w:eastAsia="Batang" w:hAnsi="Batang" w:cs="Arial"/>
          <w:iCs/>
        </w:rPr>
        <w:t xml:space="preserve"> Que se ha recibido </w:t>
      </w:r>
      <w:r w:rsidR="003D4640" w:rsidRPr="00B31FB4">
        <w:rPr>
          <w:rFonts w:ascii="Batang" w:eastAsia="Batang" w:hAnsi="Batang" w:cs="Arial"/>
          <w:iCs/>
        </w:rPr>
        <w:t xml:space="preserve">un ejemplar de </w:t>
      </w:r>
      <w:r w:rsidR="00C75154" w:rsidRPr="00B31FB4">
        <w:rPr>
          <w:rFonts w:ascii="Batang" w:eastAsia="Batang" w:hAnsi="Batang" w:cs="Arial"/>
          <w:iCs/>
        </w:rPr>
        <w:t>correspondencia</w:t>
      </w:r>
      <w:r w:rsidR="003D4640" w:rsidRPr="00B31FB4">
        <w:rPr>
          <w:rFonts w:ascii="Batang" w:eastAsia="Batang" w:hAnsi="Batang" w:cs="Arial"/>
          <w:iCs/>
        </w:rPr>
        <w:t xml:space="preserve"> dirigida a la Administración Nacional de Acueductos y Alcantarillados (ANDA), al Fondo de Inversión Social para el Desarrollo Local (FISDL), a la Sociedad Energías del Pacífico (EDP), Alcaldía Municipal de Acajutla (AMA), y Ministerio del Medio Ambiente y Recursos Naturales (MARN),</w:t>
      </w:r>
      <w:r w:rsidR="00C75154" w:rsidRPr="00B31FB4">
        <w:rPr>
          <w:rFonts w:ascii="Batang" w:eastAsia="Batang" w:hAnsi="Batang" w:cs="Arial"/>
          <w:iCs/>
        </w:rPr>
        <w:t xml:space="preserve"> suscrita por los señores</w:t>
      </w:r>
      <w:r w:rsidR="00351B6E">
        <w:rPr>
          <w:rFonts w:ascii="Batang" w:eastAsia="Batang" w:hAnsi="Batang" w:cs="Arial"/>
          <w:iCs/>
        </w:rPr>
        <w:t xml:space="preserve"> </w:t>
      </w:r>
      <w:r w:rsidR="00351B6E" w:rsidRPr="00C744A7">
        <w:rPr>
          <w:rFonts w:ascii="Batang" w:eastAsia="Batang" w:hAnsi="Batang" w:cs="Arial"/>
          <w:iCs/>
          <w:highlight w:val="yellow"/>
          <w:lang w:val="es-MX"/>
        </w:rPr>
        <w:t>-----------–</w:t>
      </w:r>
      <w:r w:rsidR="00C75154" w:rsidRPr="00B31FB4">
        <w:rPr>
          <w:rFonts w:ascii="Batang" w:eastAsia="Batang" w:hAnsi="Batang" w:cs="Arial"/>
          <w:iCs/>
        </w:rPr>
        <w:t xml:space="preserve">, cuyas firmas están respaldadas, cada una y en su orden, con el sello de ADESCO La Balastrera, ADESCO La Sagrada Familia, ADESCO Nuevo Boulevard, y ADESCO Playa Metalío, </w:t>
      </w:r>
      <w:r w:rsidR="00C75154" w:rsidRPr="00B31FB4">
        <w:rPr>
          <w:rFonts w:ascii="Batang" w:eastAsia="Batang" w:hAnsi="Batang" w:cs="Arial"/>
        </w:rPr>
        <w:t>todas del Cantón Metalío de esta jurisdicción, quienes -supuestamente en representación de los miembros de las Asociaciones de Desarrollo Comunal antes mencionadas- expresan que no están de acuerdo en que se realice el Proyecto “Construcción de red de alcantarillado sanitario y planta de tratamiento de aguas residuales del Cantón Metalío”</w:t>
      </w:r>
      <w:r w:rsidR="003D4640" w:rsidRPr="00B31FB4">
        <w:rPr>
          <w:rFonts w:ascii="Batang" w:eastAsia="Batang" w:hAnsi="Batang" w:cs="Arial"/>
        </w:rPr>
        <w:t>. L</w:t>
      </w:r>
      <w:r w:rsidR="00C75154" w:rsidRPr="00B31FB4">
        <w:rPr>
          <w:rFonts w:ascii="Batang" w:eastAsia="Batang" w:hAnsi="Batang" w:cs="Arial"/>
        </w:rPr>
        <w:t>os firmantes de la correspondencia antes descrita también expresan “lamentamos que al inicio del Proyecto (…) no se nos haya informado con exactitud sobre el desarrollo y ejecución (…) en su debido tiempo (sic)”</w:t>
      </w:r>
      <w:r w:rsidR="003D4640" w:rsidRPr="00B31FB4">
        <w:rPr>
          <w:rFonts w:ascii="Batang" w:eastAsia="Batang" w:hAnsi="Batang" w:cs="Arial"/>
        </w:rPr>
        <w:t>;</w:t>
      </w:r>
      <w:r w:rsidR="00C75154" w:rsidRPr="00B31FB4">
        <w:rPr>
          <w:rFonts w:ascii="Batang" w:eastAsia="Batang" w:hAnsi="Batang" w:cs="Arial"/>
        </w:rPr>
        <w:t xml:space="preserve"> </w:t>
      </w:r>
      <w:r w:rsidR="003D4640" w:rsidRPr="00B31FB4">
        <w:rPr>
          <w:rFonts w:ascii="Batang" w:eastAsia="Batang" w:hAnsi="Batang" w:cs="Arial"/>
        </w:rPr>
        <w:t>e</w:t>
      </w:r>
      <w:r w:rsidR="00C75154" w:rsidRPr="00B31FB4">
        <w:rPr>
          <w:rFonts w:ascii="Batang" w:eastAsia="Batang" w:hAnsi="Batang" w:cs="Arial"/>
        </w:rPr>
        <w:t xml:space="preserve">n </w:t>
      </w:r>
      <w:r w:rsidR="003D4640" w:rsidRPr="00B31FB4">
        <w:rPr>
          <w:rFonts w:ascii="Batang" w:eastAsia="Batang" w:hAnsi="Batang" w:cs="Arial"/>
        </w:rPr>
        <w:t xml:space="preserve">consecuencia, esta Municipalidad </w:t>
      </w:r>
      <w:r w:rsidR="003D4640" w:rsidRPr="00B31FB4">
        <w:rPr>
          <w:rFonts w:ascii="Batang" w:eastAsia="Batang" w:hAnsi="Batang" w:cs="Arial"/>
          <w:b/>
        </w:rPr>
        <w:t>por unanimidad ACUERDA:</w:t>
      </w:r>
      <w:r w:rsidR="003D4640" w:rsidRPr="00B31FB4">
        <w:rPr>
          <w:rFonts w:ascii="Batang" w:eastAsia="Batang" w:hAnsi="Batang" w:cs="Arial"/>
        </w:rPr>
        <w:t xml:space="preserve"> </w:t>
      </w:r>
      <w:r w:rsidR="000C20F8" w:rsidRPr="00B31FB4">
        <w:rPr>
          <w:rFonts w:ascii="Batang" w:eastAsia="Batang" w:hAnsi="Batang" w:cs="Arial"/>
        </w:rPr>
        <w:t>Requerir al Coordinador del Departamento de Proyección Social de esta Alcaldía Municipal, que organice</w:t>
      </w:r>
      <w:r w:rsidR="00A223F3" w:rsidRPr="00B31FB4">
        <w:rPr>
          <w:rFonts w:ascii="Batang" w:eastAsia="Batang" w:hAnsi="Batang" w:cs="Arial"/>
        </w:rPr>
        <w:t xml:space="preserve"> y desarrolle una</w:t>
      </w:r>
      <w:r w:rsidR="000C20F8" w:rsidRPr="00B31FB4">
        <w:rPr>
          <w:rFonts w:ascii="Batang" w:eastAsia="Batang" w:hAnsi="Batang" w:cs="Arial"/>
        </w:rPr>
        <w:t xml:space="preserve"> reunión informativa sobre </w:t>
      </w:r>
      <w:r w:rsidR="00A223F3" w:rsidRPr="00B31FB4">
        <w:rPr>
          <w:rFonts w:ascii="Batang" w:eastAsia="Batang" w:hAnsi="Batang" w:cs="Arial"/>
        </w:rPr>
        <w:t xml:space="preserve">el Proyecto “Construcción de red de alcantarillado sanitario y planta de tratamiento de aguas residuales del Cantón </w:t>
      </w:r>
      <w:r w:rsidR="00A223F3" w:rsidRPr="00B31FB4">
        <w:rPr>
          <w:rFonts w:ascii="Batang" w:eastAsia="Batang" w:hAnsi="Batang" w:cs="Arial"/>
        </w:rPr>
        <w:lastRenderedPageBreak/>
        <w:t xml:space="preserve">Metalío”; y al efecto, </w:t>
      </w:r>
      <w:r w:rsidR="000C20F8" w:rsidRPr="00B31FB4">
        <w:rPr>
          <w:rFonts w:ascii="Batang" w:eastAsia="Batang" w:hAnsi="Batang" w:cs="Arial"/>
        </w:rPr>
        <w:t xml:space="preserve">proceda a convocar a los Presidentes. Secretarios y Síndicos de las siguientes Asociaciones: </w:t>
      </w:r>
      <w:r w:rsidR="000C20F8" w:rsidRPr="00B31FB4">
        <w:rPr>
          <w:rFonts w:ascii="Batang" w:eastAsia="Batang" w:hAnsi="Batang" w:cs="Arial"/>
          <w:iCs/>
        </w:rPr>
        <w:t xml:space="preserve">ADESCO La Balastrera, ADESCO La Sagrada Familia, ADESCO Nuevo Boulevard, y ADESCO Playa Metalío, </w:t>
      </w:r>
      <w:r w:rsidR="000C20F8" w:rsidRPr="00B31FB4">
        <w:rPr>
          <w:rFonts w:ascii="Batang" w:eastAsia="Batang" w:hAnsi="Batang" w:cs="Arial"/>
        </w:rPr>
        <w:t>todas del Cantón Metalío de esta jurisdicción, inclusive convocar a representantes de la Parroquia San José de aquella comunidad, y de las iglesias y congregaciones evangélicas del sector; inclusive, emprendedores locales que se dedican a servicios de transporte al interior de la referida comunidad, y de las asociaciones de ganaderos y de productores agrícolas que estuvieren interesados en participar.</w:t>
      </w:r>
      <w:r w:rsidR="00A223F3" w:rsidRPr="00B31FB4">
        <w:rPr>
          <w:rFonts w:ascii="Batang" w:eastAsia="Batang" w:hAnsi="Batang" w:cs="Arial"/>
        </w:rPr>
        <w:t xml:space="preserve">- Hágase saber el lugar, día y hora del evento </w:t>
      </w:r>
      <w:r w:rsidR="007F0F08" w:rsidRPr="00B31FB4">
        <w:rPr>
          <w:rFonts w:ascii="Batang" w:eastAsia="Batang" w:hAnsi="Batang" w:cs="Arial"/>
        </w:rPr>
        <w:t>a la</w:t>
      </w:r>
      <w:r w:rsidR="00A223F3" w:rsidRPr="00B31FB4">
        <w:rPr>
          <w:rFonts w:ascii="Batang" w:eastAsia="Batang" w:hAnsi="Batang" w:cs="Arial"/>
        </w:rPr>
        <w:t xml:space="preserve"> siguientes instituciones: FISDL, ANDA, </w:t>
      </w:r>
      <w:r w:rsidR="007F0F08" w:rsidRPr="00B31FB4">
        <w:rPr>
          <w:rFonts w:ascii="Batang" w:eastAsia="Batang" w:hAnsi="Batang" w:cs="Arial"/>
        </w:rPr>
        <w:t>Sociedad EDP</w:t>
      </w:r>
      <w:r w:rsidR="00351B6E">
        <w:rPr>
          <w:rFonts w:ascii="Batang" w:eastAsia="Batang" w:hAnsi="Batang" w:cs="Arial"/>
        </w:rPr>
        <w:t>, y FUSADES.-</w:t>
      </w:r>
    </w:p>
    <w:p w:rsidR="007F0F08" w:rsidRPr="00B31FB4" w:rsidRDefault="00CD3555" w:rsidP="00351B6E">
      <w:pPr>
        <w:shd w:val="clear" w:color="auto" w:fill="FFFFFF" w:themeFill="background1"/>
        <w:spacing w:line="300" w:lineRule="auto"/>
        <w:jc w:val="both"/>
        <w:rPr>
          <w:rFonts w:ascii="Batang" w:eastAsia="Batang" w:hAnsi="Batang" w:cs="Arial"/>
        </w:rPr>
      </w:pPr>
      <w:r w:rsidRPr="00B31FB4">
        <w:rPr>
          <w:rFonts w:ascii="Batang" w:eastAsia="Batang" w:hAnsi="Batang" w:cs="Arial"/>
          <w:b/>
          <w:iCs/>
        </w:rPr>
        <w:t>ACUERDO NÚMERO CATORCE.-</w:t>
      </w:r>
      <w:r w:rsidRPr="00B31FB4">
        <w:rPr>
          <w:rFonts w:ascii="Batang" w:eastAsia="Batang" w:hAnsi="Batang" w:cs="Arial"/>
          <w:iCs/>
        </w:rPr>
        <w:t xml:space="preserve"> </w:t>
      </w:r>
      <w:r w:rsidRPr="00B31FB4">
        <w:rPr>
          <w:rFonts w:ascii="Batang" w:eastAsia="Batang" w:hAnsi="Batang"/>
          <w:noProof/>
          <w:lang w:eastAsia="es-ES"/>
        </w:rPr>
        <w:t xml:space="preserve">El Concejo Municipal de Acajutla, Departamento de Sonsonate, en uso de las facultades que le confiere </w:t>
      </w:r>
      <w:r w:rsidRPr="00B31FB4">
        <w:rPr>
          <w:rFonts w:ascii="Batang" w:eastAsia="Batang" w:hAnsi="Batang" w:cs="Arial"/>
          <w:iCs/>
        </w:rPr>
        <w:t xml:space="preserve">el Código Municipal, y CONSIDERANDO: Que la </w:t>
      </w:r>
      <w:r w:rsidR="00223B6B" w:rsidRPr="00B31FB4">
        <w:rPr>
          <w:rFonts w:ascii="Batang" w:eastAsia="Batang" w:hAnsi="Batang" w:cs="Arial"/>
        </w:rPr>
        <w:t xml:space="preserve">Asociación de Desarrollo Comunal Providencia Los Cóbanos (ADESCOPRO), es legitima propietaria y actual poseedora de una porción de terreno identificada como </w:t>
      </w:r>
      <w:r w:rsidR="00693499" w:rsidRPr="00B31FB4">
        <w:rPr>
          <w:rFonts w:ascii="Batang" w:eastAsia="Batang" w:hAnsi="Batang" w:cs="Arial"/>
        </w:rPr>
        <w:t xml:space="preserve">“Pozo de agua potable” de una extensión superficial de 72.83M2, ubicado en Calle Los Ocres, y otra porción identificada </w:t>
      </w:r>
      <w:r w:rsidR="00223B6B" w:rsidRPr="00B31FB4">
        <w:rPr>
          <w:rFonts w:ascii="Batang" w:eastAsia="Batang" w:hAnsi="Batang" w:cs="Arial"/>
        </w:rPr>
        <w:t xml:space="preserve">como zona verde </w:t>
      </w:r>
      <w:r w:rsidR="00693499" w:rsidRPr="00B31FB4">
        <w:rPr>
          <w:rFonts w:ascii="Batang" w:eastAsia="Batang" w:hAnsi="Batang" w:cs="Arial"/>
        </w:rPr>
        <w:t xml:space="preserve">de una extensión superficial de 2,566.02M2, ubicado en Calle La Concordia, ambos de </w:t>
      </w:r>
      <w:r w:rsidR="00223B6B" w:rsidRPr="00B31FB4">
        <w:rPr>
          <w:rFonts w:ascii="Batang" w:eastAsia="Batang" w:hAnsi="Batang" w:cs="Arial"/>
        </w:rPr>
        <w:t>la Lotificación Los Cobanitos</w:t>
      </w:r>
      <w:r w:rsidR="00693499" w:rsidRPr="00B31FB4">
        <w:rPr>
          <w:rFonts w:ascii="Batang" w:eastAsia="Batang" w:hAnsi="Batang" w:cs="Arial"/>
        </w:rPr>
        <w:t xml:space="preserve">, ubicadas en inmueble de mayor extensión que formo parte de la Hacienda San Jorge Kilo Cinco, situada en el lugar denominado Los Cobanitos </w:t>
      </w:r>
      <w:r w:rsidR="00223B6B" w:rsidRPr="00B31FB4">
        <w:rPr>
          <w:rFonts w:ascii="Batang" w:eastAsia="Batang" w:hAnsi="Batang" w:cs="Arial"/>
        </w:rPr>
        <w:t>de esta jurisdicción</w:t>
      </w:r>
      <w:r w:rsidR="00693499" w:rsidRPr="00B31FB4">
        <w:rPr>
          <w:rFonts w:ascii="Batang" w:eastAsia="Batang" w:hAnsi="Batang" w:cs="Arial"/>
        </w:rPr>
        <w:t>, inscritas bajo las Matrículas 10211131-00000</w:t>
      </w:r>
      <w:r w:rsidR="00223B6B" w:rsidRPr="00B31FB4">
        <w:rPr>
          <w:rFonts w:ascii="Batang" w:eastAsia="Batang" w:hAnsi="Batang" w:cs="Arial"/>
        </w:rPr>
        <w:t xml:space="preserve"> </w:t>
      </w:r>
      <w:r w:rsidR="00693499" w:rsidRPr="00B31FB4">
        <w:rPr>
          <w:rFonts w:ascii="Batang" w:eastAsia="Batang" w:hAnsi="Batang" w:cs="Arial"/>
        </w:rPr>
        <w:t xml:space="preserve">y 10211130-000 en el Registro de la Propiedad Raíz e Hipotecas de este Departamento; </w:t>
      </w:r>
      <w:r w:rsidRPr="00B31FB4">
        <w:rPr>
          <w:rFonts w:ascii="Batang" w:eastAsia="Batang" w:hAnsi="Batang" w:cs="Arial"/>
        </w:rPr>
        <w:t xml:space="preserve">y por cuanto la referida Asociación de Desarrollo Comunal, por medio de su representante legal, ofrece donar a favor de esta Alcaldía Municipal las porciones de terrenos antes descritas, esta Municipalidad </w:t>
      </w:r>
      <w:r w:rsidR="00693499" w:rsidRPr="00B31FB4">
        <w:rPr>
          <w:rFonts w:ascii="Batang" w:eastAsia="Batang" w:hAnsi="Batang" w:cs="Arial"/>
          <w:b/>
        </w:rPr>
        <w:t>por unanimidad ACUERDA:</w:t>
      </w:r>
      <w:r w:rsidR="00693499" w:rsidRPr="00B31FB4">
        <w:rPr>
          <w:rFonts w:ascii="Batang" w:eastAsia="Batang" w:hAnsi="Batang" w:cs="Arial"/>
        </w:rPr>
        <w:t xml:space="preserve"> </w:t>
      </w:r>
      <w:r w:rsidR="007F0F08" w:rsidRPr="00B31FB4">
        <w:rPr>
          <w:rFonts w:ascii="Batang" w:eastAsia="Batang" w:hAnsi="Batang" w:cs="Arial"/>
        </w:rPr>
        <w:t xml:space="preserve">Aceptar, la donación </w:t>
      </w:r>
      <w:r w:rsidRPr="00B31FB4">
        <w:rPr>
          <w:rFonts w:ascii="Batang" w:eastAsia="Batang" w:hAnsi="Batang" w:cs="Arial"/>
        </w:rPr>
        <w:t>pura, simple e irrevocable de una porción de terreno identificada como Pozo de agua potable, y otra porción identificada como zona verde, ambas de la Lotificación Los Cobanitos, que formó parte de la Hacienda San Jorge Kilo Cinco, situada en el lugar denominado Los Cobanitos de esta jurisdicció</w:t>
      </w:r>
      <w:r w:rsidR="0063554D" w:rsidRPr="00B31FB4">
        <w:rPr>
          <w:rFonts w:ascii="Batang" w:eastAsia="Batang" w:hAnsi="Batang" w:cs="Arial"/>
        </w:rPr>
        <w:t xml:space="preserve">n; y al efecto, se faculta al señor </w:t>
      </w:r>
      <w:r w:rsidR="00351B6E" w:rsidRPr="00C744A7">
        <w:rPr>
          <w:rFonts w:ascii="Batang" w:eastAsia="Batang" w:hAnsi="Batang" w:cs="Arial"/>
          <w:iCs/>
          <w:highlight w:val="yellow"/>
          <w:lang w:val="es-MX"/>
        </w:rPr>
        <w:t>-----------–</w:t>
      </w:r>
      <w:r w:rsidR="0063554D" w:rsidRPr="00B31FB4">
        <w:rPr>
          <w:rFonts w:ascii="Batang" w:eastAsia="Batang" w:hAnsi="Batang" w:cs="Arial"/>
        </w:rPr>
        <w:t xml:space="preserve">para que, en su calidad de Alcalde Municipal, y actuando en nombre y representación </w:t>
      </w:r>
      <w:r w:rsidR="00E12F59" w:rsidRPr="00B31FB4">
        <w:rPr>
          <w:rFonts w:ascii="Batang" w:eastAsia="Batang" w:hAnsi="Batang" w:cs="Arial"/>
        </w:rPr>
        <w:t>de esta Municipalidad concurra ante Notario a la firma de la respectiva Escritura Pública de Donación.- Certifíquese.---------</w:t>
      </w:r>
      <w:r w:rsidR="007F0F08" w:rsidRPr="00B31FB4">
        <w:rPr>
          <w:rFonts w:ascii="Batang" w:eastAsia="Batang" w:hAnsi="Batang" w:cs="Arial"/>
        </w:rPr>
        <w:t>-</w:t>
      </w:r>
      <w:r w:rsidR="00351B6E">
        <w:rPr>
          <w:rFonts w:ascii="Batang" w:eastAsia="Batang" w:hAnsi="Batang" w:cs="Arial"/>
        </w:rPr>
        <w:t>-----------</w:t>
      </w:r>
      <w:r w:rsidRPr="00B31FB4">
        <w:rPr>
          <w:rFonts w:ascii="Batang" w:eastAsia="Batang" w:hAnsi="Batang" w:cs="Arial"/>
          <w:b/>
          <w:iCs/>
        </w:rPr>
        <w:t>ACUERDO NÚMERO QUINCE.-</w:t>
      </w:r>
      <w:r w:rsidRPr="00B31FB4">
        <w:rPr>
          <w:rFonts w:ascii="Batang" w:eastAsia="Batang" w:hAnsi="Batang" w:cs="Arial"/>
          <w:iCs/>
        </w:rPr>
        <w:t xml:space="preserve"> </w:t>
      </w:r>
      <w:r w:rsidRPr="00B31FB4">
        <w:rPr>
          <w:rFonts w:ascii="Batang" w:eastAsia="Batang" w:hAnsi="Batang"/>
          <w:noProof/>
          <w:lang w:eastAsia="es-ES"/>
        </w:rPr>
        <w:t xml:space="preserve">El Concejo Municipal de Acajutla, Departamento de Sonsonate, en uso de las facultades que le confiere </w:t>
      </w:r>
      <w:r w:rsidRPr="00B31FB4">
        <w:rPr>
          <w:rFonts w:ascii="Batang" w:eastAsia="Batang" w:hAnsi="Batang" w:cs="Arial"/>
          <w:iCs/>
        </w:rPr>
        <w:t xml:space="preserve">el Código Municipal, </w:t>
      </w:r>
      <w:r w:rsidR="00E12F59" w:rsidRPr="00B31FB4">
        <w:rPr>
          <w:rFonts w:ascii="Batang" w:eastAsia="Batang" w:hAnsi="Batang" w:cs="Arial"/>
          <w:iCs/>
        </w:rPr>
        <w:t xml:space="preserve">y </w:t>
      </w:r>
      <w:r w:rsidR="00E12F59" w:rsidRPr="00B31FB4">
        <w:rPr>
          <w:rFonts w:ascii="Batang" w:eastAsia="Batang" w:hAnsi="Batang" w:cs="Arial"/>
          <w:b/>
          <w:iCs/>
        </w:rPr>
        <w:lastRenderedPageBreak/>
        <w:t>CONSIDERANDO:</w:t>
      </w:r>
      <w:r w:rsidR="00E12F59" w:rsidRPr="00B31FB4">
        <w:rPr>
          <w:rFonts w:ascii="Batang" w:eastAsia="Batang" w:hAnsi="Batang" w:cs="Arial"/>
          <w:iCs/>
        </w:rPr>
        <w:t xml:space="preserve"> Que con fecha dieciséis de Enero del corriente año, se remitió a la Oficina Regional Occidental de la Corte de Cuentas de la República, con sede en la ciudad de Santa Ana, un ejemplar del Proyecto de “Reglamento de</w:t>
      </w:r>
      <w:r w:rsidR="00E12F59" w:rsidRPr="00B31FB4">
        <w:rPr>
          <w:rFonts w:ascii="Batang" w:eastAsia="Batang" w:hAnsi="Batang" w:cs="Arial"/>
        </w:rPr>
        <w:t xml:space="preserve"> Normas Técnicas de Control Interno Específicas de la Municipalidad de Acajutla, Departamento de Sonsonate”, el cual por medio de Oficio DRSA-270-03-2019 de fecha 29 de Marzo de este año, ha sido devuelto con observaciones, contando con un plazo de treinta de treinta días para que se efectúen las correcciones, ampliaciones</w:t>
      </w:r>
      <w:r w:rsidR="004016D1" w:rsidRPr="00B31FB4">
        <w:rPr>
          <w:rFonts w:ascii="Batang" w:eastAsia="Batang" w:hAnsi="Batang" w:cs="Arial"/>
        </w:rPr>
        <w:t xml:space="preserve">, </w:t>
      </w:r>
      <w:r w:rsidR="00E12F59" w:rsidRPr="00B31FB4">
        <w:rPr>
          <w:rFonts w:ascii="Batang" w:eastAsia="Batang" w:hAnsi="Batang" w:cs="Arial"/>
        </w:rPr>
        <w:t>incorporaciones</w:t>
      </w:r>
      <w:r w:rsidR="004016D1" w:rsidRPr="00B31FB4">
        <w:rPr>
          <w:rFonts w:ascii="Batang" w:eastAsia="Batang" w:hAnsi="Batang" w:cs="Arial"/>
        </w:rPr>
        <w:t xml:space="preserve"> y/o ajustes respectivos; en consecuencia, esta Municipalidad </w:t>
      </w:r>
      <w:r w:rsidR="00E12F59" w:rsidRPr="00B31FB4">
        <w:rPr>
          <w:rFonts w:ascii="Batang" w:eastAsia="Batang" w:hAnsi="Batang" w:cs="Arial"/>
          <w:b/>
        </w:rPr>
        <w:t>por unanimidad ACUERDA:</w:t>
      </w:r>
      <w:r w:rsidR="00E12F59" w:rsidRPr="00B31FB4">
        <w:rPr>
          <w:rFonts w:ascii="Batang" w:eastAsia="Batang" w:hAnsi="Batang" w:cs="Arial"/>
        </w:rPr>
        <w:t xml:space="preserve"> </w:t>
      </w:r>
      <w:r w:rsidR="004016D1" w:rsidRPr="00B31FB4">
        <w:rPr>
          <w:rFonts w:ascii="Batang" w:eastAsia="Batang" w:hAnsi="Batang" w:cs="Arial"/>
        </w:rPr>
        <w:t xml:space="preserve">Remitir escrito al Director </w:t>
      </w:r>
      <w:r w:rsidR="004016D1" w:rsidRPr="00B31FB4">
        <w:rPr>
          <w:rFonts w:ascii="Batang" w:eastAsia="Batang" w:hAnsi="Batang" w:cs="Arial"/>
          <w:iCs/>
        </w:rPr>
        <w:t>la Oficina Regional Occidental de la Corte de Cuentas de la República, con sede en la ciudad de Santa Ana</w:t>
      </w:r>
      <w:r w:rsidR="007F0F08" w:rsidRPr="00B31FB4">
        <w:rPr>
          <w:rFonts w:ascii="Batang" w:eastAsia="Batang" w:hAnsi="Batang" w:cs="Arial"/>
        </w:rPr>
        <w:t xml:space="preserve">, </w:t>
      </w:r>
      <w:r w:rsidR="004016D1" w:rsidRPr="00B31FB4">
        <w:rPr>
          <w:rFonts w:ascii="Batang" w:eastAsia="Batang" w:hAnsi="Batang" w:cs="Arial"/>
        </w:rPr>
        <w:t xml:space="preserve">solicitando </w:t>
      </w:r>
      <w:r w:rsidR="007F0F08" w:rsidRPr="00B31FB4">
        <w:rPr>
          <w:rFonts w:ascii="Batang" w:eastAsia="Batang" w:hAnsi="Batang" w:cs="Arial"/>
        </w:rPr>
        <w:t xml:space="preserve">prórroga del plazo para </w:t>
      </w:r>
      <w:r w:rsidR="004016D1" w:rsidRPr="00B31FB4">
        <w:rPr>
          <w:rFonts w:ascii="Batang" w:eastAsia="Batang" w:hAnsi="Batang" w:cs="Arial"/>
        </w:rPr>
        <w:t xml:space="preserve">efectuar las correcciones, ampliaciones, incorporaciones y/o ajustes respectivos </w:t>
      </w:r>
      <w:r w:rsidR="007F0F08" w:rsidRPr="00B31FB4">
        <w:rPr>
          <w:rFonts w:ascii="Batang" w:eastAsia="Batang" w:hAnsi="Batang" w:cs="Arial"/>
        </w:rPr>
        <w:t xml:space="preserve">al </w:t>
      </w:r>
      <w:r w:rsidR="004016D1" w:rsidRPr="00B31FB4">
        <w:rPr>
          <w:rFonts w:ascii="Batang" w:eastAsia="Batang" w:hAnsi="Batang" w:cs="Arial"/>
          <w:iCs/>
        </w:rPr>
        <w:t>“Reglamento de</w:t>
      </w:r>
      <w:r w:rsidR="004016D1" w:rsidRPr="00B31FB4">
        <w:rPr>
          <w:rFonts w:ascii="Batang" w:eastAsia="Batang" w:hAnsi="Batang" w:cs="Arial"/>
        </w:rPr>
        <w:t xml:space="preserve"> Normas Técnicas de Control Interno Específicas de la Municipalidad de Acajutla, Departamento de Sonsonate”</w:t>
      </w:r>
      <w:r w:rsidR="007F0F08" w:rsidRPr="00B31FB4">
        <w:rPr>
          <w:rFonts w:ascii="Batang" w:eastAsia="Batang" w:hAnsi="Batang" w:cs="Arial"/>
        </w:rPr>
        <w:t>.-</w:t>
      </w:r>
      <w:r w:rsidR="004016D1" w:rsidRPr="00B31FB4">
        <w:rPr>
          <w:rFonts w:ascii="Batang" w:eastAsia="Batang" w:hAnsi="Batang" w:cs="Arial"/>
        </w:rPr>
        <w:t xml:space="preserve"> Certifíquese.-</w:t>
      </w:r>
      <w:r w:rsidR="007F0F08" w:rsidRPr="00B31FB4">
        <w:rPr>
          <w:rFonts w:ascii="Batang" w:eastAsia="Batang" w:hAnsi="Batang" w:cs="Arial"/>
        </w:rPr>
        <w:t>-------</w:t>
      </w:r>
    </w:p>
    <w:p w:rsidR="00A223F3" w:rsidRPr="00B31FB4" w:rsidRDefault="00A223F3" w:rsidP="00351B6E">
      <w:pPr>
        <w:shd w:val="clear" w:color="auto" w:fill="FFFFFF" w:themeFill="background1"/>
        <w:autoSpaceDE w:val="0"/>
        <w:spacing w:line="300" w:lineRule="auto"/>
        <w:jc w:val="both"/>
        <w:rPr>
          <w:rFonts w:ascii="Batang" w:eastAsia="Batang" w:hAnsi="Batang" w:cs="Arial"/>
          <w:iCs/>
        </w:rPr>
      </w:pPr>
      <w:r w:rsidRPr="00B31FB4">
        <w:rPr>
          <w:rFonts w:ascii="Batang" w:eastAsia="Batang" w:hAnsi="Batang"/>
          <w:b/>
          <w:noProof/>
          <w:lang w:eastAsia="es-ES"/>
        </w:rPr>
        <w:t>ACUERDO NÚMERO DIECISEIS.-</w:t>
      </w:r>
      <w:r w:rsidRPr="00B31FB4">
        <w:rPr>
          <w:rFonts w:ascii="Batang" w:eastAsia="Batang" w:hAnsi="Batang"/>
          <w:noProof/>
          <w:lang w:eastAsia="es-ES"/>
        </w:rPr>
        <w:t xml:space="preserve"> El Concejo Municipal de Acajutla, Departamento de Sonsonate, en uso de las facultades que le confiere el Numeral 18 del Art. 4 </w:t>
      </w:r>
      <w:r w:rsidRPr="00B31FB4">
        <w:rPr>
          <w:rFonts w:ascii="Batang" w:eastAsia="Batang" w:hAnsi="Batang" w:cs="Arial"/>
          <w:iCs/>
          <w:lang w:val="es-MX"/>
        </w:rPr>
        <w:t xml:space="preserve">del Código Municipal y </w:t>
      </w:r>
      <w:r w:rsidRPr="00B31FB4">
        <w:rPr>
          <w:rFonts w:ascii="Batang" w:eastAsia="Batang" w:hAnsi="Batang" w:cs="Arial"/>
          <w:b/>
          <w:iCs/>
          <w:lang w:val="es-MX"/>
        </w:rPr>
        <w:t>CONSIDERANDO:</w:t>
      </w:r>
      <w:r w:rsidRPr="00B31FB4">
        <w:rPr>
          <w:rFonts w:ascii="Batang" w:eastAsia="Batang" w:hAnsi="Batang" w:cs="Arial"/>
          <w:iCs/>
          <w:lang w:val="es-MX"/>
        </w:rPr>
        <w:t xml:space="preserve"> </w:t>
      </w:r>
      <w:r w:rsidRPr="00B31FB4">
        <w:rPr>
          <w:rFonts w:ascii="Batang" w:eastAsia="Batang" w:hAnsi="Batang" w:cs="Arial"/>
          <w:b/>
          <w:iCs/>
          <w:lang w:val="es-MX"/>
        </w:rPr>
        <w:t>I)</w:t>
      </w:r>
      <w:r w:rsidRPr="00B31FB4">
        <w:rPr>
          <w:rFonts w:ascii="Batang" w:eastAsia="Batang" w:hAnsi="Batang" w:cs="Arial"/>
          <w:iCs/>
          <w:lang w:val="es-MX"/>
        </w:rPr>
        <w:t xml:space="preserve"> Que por medio de Decreto Legislativo No.339, publicado en el Diario Oficial No. 76, Tomo No. 411 de fecha 26 de Abril de 2016 se declaró asueto nacional remunerado en el sector público y privado en conmemoración del “Día de la Madre”; y </w:t>
      </w:r>
      <w:r w:rsidRPr="00B31FB4">
        <w:rPr>
          <w:rFonts w:ascii="Batang" w:eastAsia="Batang" w:hAnsi="Batang" w:cs="Arial"/>
          <w:b/>
          <w:iCs/>
          <w:lang w:val="es-MX"/>
        </w:rPr>
        <w:t>II)</w:t>
      </w:r>
      <w:r w:rsidRPr="00B31FB4">
        <w:rPr>
          <w:rFonts w:ascii="Batang" w:eastAsia="Batang" w:hAnsi="Batang" w:cs="Arial"/>
          <w:iCs/>
          <w:lang w:val="es-MX"/>
        </w:rPr>
        <w:t xml:space="preserve"> Que dicha conmemoración se ha constituido desde hace varios años en una festividad popular que aún por la propia costumbre se había venido celebrando al interior de las familias, costumbre que a la fecha persiste y a la cual se han sumado las Municipalidades, conmemorando de manera pública a las mujeres que tienen la calidad de madres, todo lo cual indudablemente requiere de la erogación de recursos del erario municipal  para  tales  fines; en consecuencia, </w:t>
      </w:r>
      <w:r w:rsidRPr="00B31FB4">
        <w:rPr>
          <w:rFonts w:ascii="Batang" w:eastAsia="Batang" w:hAnsi="Batang" w:cs="Arial"/>
        </w:rPr>
        <w:t xml:space="preserve">esta Municipalidad </w:t>
      </w:r>
      <w:r w:rsidRPr="00B31FB4">
        <w:rPr>
          <w:rFonts w:ascii="Batang" w:eastAsia="Batang" w:hAnsi="Batang" w:cs="Arial"/>
          <w:b/>
        </w:rPr>
        <w:t xml:space="preserve">por unanimidad ACUERDA:  </w:t>
      </w:r>
      <w:r w:rsidRPr="00B31FB4">
        <w:rPr>
          <w:rFonts w:ascii="Batang" w:eastAsia="Batang" w:hAnsi="Batang" w:cs="Arial"/>
          <w:iCs/>
          <w:lang w:val="es-MX"/>
        </w:rPr>
        <w:t xml:space="preserve">Facultar  a  la Tesorería Municipal de esta ciudad para que erogue de los recursos “Fondo Propios”, con cargo al correspondiente cifrado presupuestario, la suma de Cuatro mil Dólares ($ 4,000.00) que se utilizarán para sufragar </w:t>
      </w:r>
      <w:r w:rsidRPr="00B31FB4">
        <w:rPr>
          <w:rFonts w:ascii="Batang" w:eastAsia="Batang" w:hAnsi="Batang" w:cs="Arial"/>
          <w:b/>
          <w:iCs/>
          <w:lang w:val="es-MX"/>
        </w:rPr>
        <w:t>gastos de organización y celebración del “Día de la Madre”</w:t>
      </w:r>
      <w:r w:rsidRPr="00B31FB4">
        <w:rPr>
          <w:rFonts w:ascii="Batang" w:eastAsia="Batang" w:hAnsi="Batang" w:cs="Arial"/>
          <w:iCs/>
          <w:lang w:val="es-MX"/>
        </w:rPr>
        <w:t xml:space="preserve">, quedando facultada la referida Tesorería Municipal para hacer efectivo el pago por suministro de bienes y servicios que se requieran para la referidas festividades; debiendo comprobar los gastos en la forma que establece el Art. 86 del Código Municipal.- </w:t>
      </w:r>
      <w:r w:rsidRPr="00B31FB4">
        <w:rPr>
          <w:rFonts w:ascii="Batang" w:eastAsia="Batang" w:hAnsi="Batang" w:cs="Arial"/>
          <w:iCs/>
        </w:rPr>
        <w:t>Certifíquese.------------------</w:t>
      </w:r>
    </w:p>
    <w:p w:rsidR="00A223F3" w:rsidRPr="00B31FB4" w:rsidRDefault="00A064B3" w:rsidP="00351B6E">
      <w:pPr>
        <w:shd w:val="clear" w:color="auto" w:fill="FFFFFF" w:themeFill="background1"/>
        <w:spacing w:line="300" w:lineRule="auto"/>
        <w:jc w:val="both"/>
        <w:rPr>
          <w:rFonts w:ascii="Batang" w:eastAsia="Batang" w:hAnsi="Batang" w:cs="Arial"/>
        </w:rPr>
      </w:pPr>
      <w:r w:rsidRPr="00B31FB4">
        <w:rPr>
          <w:rFonts w:ascii="Batang" w:eastAsia="Batang" w:hAnsi="Batang" w:cs="Arial"/>
          <w:b/>
        </w:rPr>
        <w:lastRenderedPageBreak/>
        <w:t>LECTURA Y DICTAMENES DE CORRESPONDENCIA:</w:t>
      </w:r>
      <w:r w:rsidRPr="00B31FB4">
        <w:rPr>
          <w:rFonts w:ascii="Batang" w:eastAsia="Batang" w:hAnsi="Batang" w:cs="Arial"/>
        </w:rPr>
        <w:t xml:space="preserve"> Miembros de la Junta Directiva del Sindicato de Trabajadores de la Alcaldía Municipal de Acajutla (SITRAMA), remitieron dos cartas: La primera, solicitando un </w:t>
      </w:r>
      <w:r w:rsidRPr="00B31FB4">
        <w:rPr>
          <w:rFonts w:ascii="Batang" w:eastAsia="Batang" w:hAnsi="Batang" w:cs="Arial"/>
          <w:b/>
        </w:rPr>
        <w:t>incentivo económico</w:t>
      </w:r>
      <w:r w:rsidRPr="00B31FB4">
        <w:rPr>
          <w:rFonts w:ascii="Batang" w:eastAsia="Batang" w:hAnsi="Batang" w:cs="Arial"/>
        </w:rPr>
        <w:t xml:space="preserve"> de $ 40.00 para cada una de las setenta mujeres que se desempeñan como funcionarias, empleadas y trabajadoras de esta </w:t>
      </w:r>
      <w:r w:rsidR="008B6465" w:rsidRPr="00B31FB4">
        <w:rPr>
          <w:rFonts w:ascii="Batang" w:eastAsia="Batang" w:hAnsi="Batang" w:cs="Arial"/>
        </w:rPr>
        <w:t xml:space="preserve">Alcaldía </w:t>
      </w:r>
      <w:r w:rsidRPr="00B31FB4">
        <w:rPr>
          <w:rFonts w:ascii="Batang" w:eastAsia="Batang" w:hAnsi="Batang" w:cs="Arial"/>
        </w:rPr>
        <w:t>Municipal, en ocasión del Día de la Secretaria</w:t>
      </w:r>
      <w:r w:rsidR="00B31FB4" w:rsidRPr="00B31FB4">
        <w:rPr>
          <w:rFonts w:ascii="Batang" w:eastAsia="Batang" w:hAnsi="Batang" w:cs="Arial"/>
        </w:rPr>
        <w:t>; al efecto, se resolvió autorizar la cantidad prevista en el Presupuesto Municipal vigente ($ 30.00 c/u)</w:t>
      </w:r>
      <w:r w:rsidRPr="00B31FB4">
        <w:rPr>
          <w:rFonts w:ascii="Batang" w:eastAsia="Batang" w:hAnsi="Batang" w:cs="Arial"/>
        </w:rPr>
        <w:t xml:space="preserve">; y la segunda, solicitando </w:t>
      </w:r>
      <w:r w:rsidRPr="00B31FB4">
        <w:rPr>
          <w:rFonts w:ascii="Batang" w:eastAsia="Batang" w:hAnsi="Batang" w:cs="Arial"/>
          <w:b/>
        </w:rPr>
        <w:t>audiencia para ante este Concejo</w:t>
      </w:r>
      <w:r w:rsidRPr="00B31FB4">
        <w:rPr>
          <w:rFonts w:ascii="Batang" w:eastAsia="Batang" w:hAnsi="Batang" w:cs="Arial"/>
        </w:rPr>
        <w:t xml:space="preserve"> a favor de miembros de la Junta Directiva del referido Sindicato, la cual se concedió para las once horas del día nueve de Mayo del corriente año.-</w:t>
      </w:r>
      <w:r w:rsidR="00B31FB4" w:rsidRPr="00B31FB4">
        <w:rPr>
          <w:rFonts w:ascii="Batang" w:eastAsia="Batang" w:hAnsi="Batang" w:cs="Arial"/>
        </w:rPr>
        <w:t>---------</w:t>
      </w:r>
      <w:r w:rsidRPr="00B31FB4">
        <w:rPr>
          <w:rFonts w:ascii="Batang" w:eastAsia="Batang" w:hAnsi="Batang" w:cs="Arial"/>
        </w:rPr>
        <w:t xml:space="preserve"> </w:t>
      </w:r>
    </w:p>
    <w:p w:rsidR="005D152D" w:rsidRDefault="005D152D" w:rsidP="005D152D">
      <w:pPr>
        <w:pStyle w:val="Encabezado"/>
        <w:widowControl/>
        <w:shd w:val="clear" w:color="auto" w:fill="FFFFFF" w:themeFill="background1"/>
        <w:tabs>
          <w:tab w:val="left" w:pos="822"/>
        </w:tabs>
        <w:suppressAutoHyphens w:val="0"/>
        <w:spacing w:line="360" w:lineRule="auto"/>
        <w:jc w:val="both"/>
        <w:rPr>
          <w:rFonts w:ascii="Batang" w:eastAsia="Batang" w:hAnsi="Batang"/>
        </w:rPr>
      </w:pPr>
      <w:r w:rsidRPr="00B31FB4">
        <w:rPr>
          <w:rFonts w:ascii="Batang" w:eastAsia="Batang" w:hAnsi="Batang" w:hint="eastAsia"/>
        </w:rPr>
        <w:t xml:space="preserve">Y </w:t>
      </w:r>
      <w:r w:rsidRPr="00B31FB4">
        <w:rPr>
          <w:rFonts w:ascii="Batang" w:eastAsia="Batang" w:hAnsi="Batang" w:hint="eastAsia"/>
          <w:bCs/>
        </w:rPr>
        <w:t>no</w:t>
      </w:r>
      <w:r w:rsidRPr="00B31FB4">
        <w:rPr>
          <w:rFonts w:ascii="Batang" w:eastAsia="Batang" w:hAnsi="Batang" w:hint="eastAsia"/>
        </w:rPr>
        <w:t xml:space="preserve"> habiendo más que hacer constar se termina la presente acta que firmamos.-</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9"/>
      </w:tblGrid>
      <w:tr w:rsidR="00B31FB4" w:rsidRPr="00AF69D7" w:rsidTr="002017A0">
        <w:trPr>
          <w:trHeight w:val="818"/>
        </w:trPr>
        <w:tc>
          <w:tcPr>
            <w:tcW w:w="4820" w:type="dxa"/>
          </w:tcPr>
          <w:p w:rsidR="00B31FB4" w:rsidRPr="00351B6E" w:rsidRDefault="00B31FB4" w:rsidP="002017A0">
            <w:pPr>
              <w:autoSpaceDE w:val="0"/>
              <w:jc w:val="both"/>
              <w:rPr>
                <w:rFonts w:ascii="Batang" w:eastAsia="Batang" w:hAnsi="Batang" w:cs="Arial"/>
                <w:iCs/>
                <w:sz w:val="20"/>
                <w:szCs w:val="20"/>
                <w:lang w:val="es-ES"/>
              </w:rPr>
            </w:pPr>
          </w:p>
          <w:p w:rsidR="00B31FB4" w:rsidRPr="00AF69D7" w:rsidRDefault="00B31FB4" w:rsidP="002017A0">
            <w:pPr>
              <w:autoSpaceDE w:val="0"/>
              <w:jc w:val="both"/>
              <w:rPr>
                <w:rFonts w:ascii="Batang" w:eastAsia="Batang" w:hAnsi="Batang" w:cs="Arial"/>
                <w:iCs/>
                <w:sz w:val="20"/>
                <w:szCs w:val="20"/>
              </w:rPr>
            </w:pPr>
          </w:p>
          <w:p w:rsidR="00B31FB4" w:rsidRPr="00AF69D7" w:rsidRDefault="00B31FB4" w:rsidP="002017A0">
            <w:pPr>
              <w:autoSpaceDE w:val="0"/>
              <w:jc w:val="both"/>
              <w:rPr>
                <w:rFonts w:ascii="Batang" w:eastAsia="Batang" w:hAnsi="Batang" w:cs="Arial"/>
                <w:iCs/>
                <w:sz w:val="20"/>
                <w:szCs w:val="20"/>
              </w:rPr>
            </w:pPr>
          </w:p>
          <w:p w:rsidR="00B31FB4" w:rsidRPr="00AF69D7" w:rsidRDefault="00B31FB4" w:rsidP="002017A0">
            <w:pPr>
              <w:autoSpaceDE w:val="0"/>
              <w:jc w:val="both"/>
              <w:rPr>
                <w:rFonts w:ascii="Batang" w:eastAsia="Batang" w:hAnsi="Batang" w:cs="Arial"/>
                <w:iCs/>
                <w:sz w:val="20"/>
                <w:szCs w:val="20"/>
              </w:rPr>
            </w:pPr>
          </w:p>
          <w:p w:rsidR="00B31FB4" w:rsidRPr="00AF69D7" w:rsidRDefault="00B31FB4" w:rsidP="002017A0">
            <w:pPr>
              <w:autoSpaceDE w:val="0"/>
              <w:jc w:val="both"/>
              <w:rPr>
                <w:rFonts w:ascii="Batang" w:eastAsia="Batang" w:hAnsi="Batang" w:cs="Arial"/>
                <w:b/>
                <w:iCs/>
                <w:sz w:val="20"/>
                <w:szCs w:val="20"/>
              </w:rPr>
            </w:pPr>
            <w:r w:rsidRPr="00AF69D7">
              <w:rPr>
                <w:rFonts w:ascii="Batang" w:eastAsia="Batang" w:hAnsi="Batang" w:hint="eastAsia"/>
                <w:b/>
                <w:noProof/>
                <w:sz w:val="20"/>
                <w:szCs w:val="20"/>
                <w:lang w:eastAsia="es-ES"/>
              </w:rPr>
              <w:t>Sr. Ricardo Alberto Zepeda Pineda.</w:t>
            </w:r>
          </w:p>
          <w:p w:rsidR="00B31FB4" w:rsidRPr="00AF69D7" w:rsidRDefault="00B31FB4" w:rsidP="002017A0">
            <w:pPr>
              <w:autoSpaceDE w:val="0"/>
              <w:jc w:val="both"/>
              <w:rPr>
                <w:rFonts w:ascii="Batang" w:eastAsia="Batang" w:hAnsi="Batang" w:cs="Arial"/>
                <w:iCs/>
                <w:sz w:val="20"/>
                <w:szCs w:val="20"/>
              </w:rPr>
            </w:pPr>
            <w:r w:rsidRPr="00AF69D7">
              <w:rPr>
                <w:rFonts w:ascii="Batang" w:eastAsia="Batang" w:hAnsi="Batang" w:cs="Arial" w:hint="eastAsia"/>
                <w:iCs/>
                <w:sz w:val="20"/>
                <w:szCs w:val="20"/>
              </w:rPr>
              <w:t>Alcalde Municipal.</w:t>
            </w:r>
          </w:p>
        </w:tc>
        <w:tc>
          <w:tcPr>
            <w:tcW w:w="4529" w:type="dxa"/>
          </w:tcPr>
          <w:p w:rsidR="00B31FB4" w:rsidRPr="00AF69D7" w:rsidRDefault="00B31FB4" w:rsidP="002017A0">
            <w:pPr>
              <w:autoSpaceDE w:val="0"/>
              <w:jc w:val="both"/>
              <w:rPr>
                <w:rFonts w:ascii="Batang" w:eastAsia="Batang" w:hAnsi="Batang" w:cs="Arial"/>
                <w:iCs/>
                <w:sz w:val="20"/>
                <w:szCs w:val="20"/>
              </w:rPr>
            </w:pPr>
          </w:p>
          <w:p w:rsidR="00B31FB4" w:rsidRPr="00AF69D7" w:rsidRDefault="00B31FB4" w:rsidP="002017A0">
            <w:pPr>
              <w:autoSpaceDE w:val="0"/>
              <w:jc w:val="both"/>
              <w:rPr>
                <w:rFonts w:ascii="Batang" w:eastAsia="Batang" w:hAnsi="Batang"/>
                <w:b/>
                <w:noProof/>
                <w:sz w:val="20"/>
                <w:szCs w:val="20"/>
                <w:lang w:eastAsia="es-ES"/>
              </w:rPr>
            </w:pPr>
          </w:p>
          <w:p w:rsidR="00B31FB4" w:rsidRPr="00AF69D7" w:rsidRDefault="00B31FB4" w:rsidP="002017A0">
            <w:pPr>
              <w:autoSpaceDE w:val="0"/>
              <w:jc w:val="both"/>
              <w:rPr>
                <w:rFonts w:ascii="Batang" w:eastAsia="Batang" w:hAnsi="Batang"/>
                <w:b/>
                <w:noProof/>
                <w:sz w:val="20"/>
                <w:szCs w:val="20"/>
                <w:lang w:eastAsia="es-ES"/>
              </w:rPr>
            </w:pPr>
          </w:p>
          <w:p w:rsidR="00B31FB4" w:rsidRPr="00AF69D7" w:rsidRDefault="00B31FB4" w:rsidP="002017A0">
            <w:pPr>
              <w:autoSpaceDE w:val="0"/>
              <w:jc w:val="both"/>
              <w:rPr>
                <w:rFonts w:ascii="Batang" w:eastAsia="Batang" w:hAnsi="Batang"/>
                <w:b/>
                <w:noProof/>
                <w:sz w:val="20"/>
                <w:szCs w:val="20"/>
                <w:lang w:eastAsia="es-ES"/>
              </w:rPr>
            </w:pPr>
          </w:p>
          <w:p w:rsidR="00B31FB4" w:rsidRPr="00AF69D7" w:rsidRDefault="00B31FB4" w:rsidP="002017A0">
            <w:pPr>
              <w:autoSpaceDE w:val="0"/>
              <w:jc w:val="both"/>
              <w:rPr>
                <w:rFonts w:ascii="Batang" w:eastAsia="Batang" w:hAnsi="Batang" w:cs="Arial"/>
                <w:b/>
                <w:iCs/>
                <w:sz w:val="20"/>
                <w:szCs w:val="20"/>
              </w:rPr>
            </w:pPr>
            <w:r w:rsidRPr="00AF69D7">
              <w:rPr>
                <w:rFonts w:ascii="Batang" w:eastAsia="Batang" w:hAnsi="Batang" w:hint="eastAsia"/>
                <w:b/>
                <w:noProof/>
                <w:sz w:val="20"/>
                <w:szCs w:val="20"/>
                <w:lang w:eastAsia="es-ES"/>
              </w:rPr>
              <w:t>Sr. Geovany Alexander Martinez Cornejo.</w:t>
            </w:r>
          </w:p>
          <w:p w:rsidR="00B31FB4" w:rsidRPr="00AF69D7" w:rsidRDefault="00B31FB4" w:rsidP="002017A0">
            <w:pPr>
              <w:autoSpaceDE w:val="0"/>
              <w:jc w:val="both"/>
              <w:rPr>
                <w:rFonts w:ascii="Batang" w:eastAsia="Batang" w:hAnsi="Batang" w:cs="Arial"/>
                <w:iCs/>
                <w:sz w:val="20"/>
                <w:szCs w:val="20"/>
              </w:rPr>
            </w:pPr>
            <w:r w:rsidRPr="00AF69D7">
              <w:rPr>
                <w:rFonts w:ascii="Batang" w:eastAsia="Batang" w:hAnsi="Batang" w:cs="Arial" w:hint="eastAsia"/>
                <w:iCs/>
                <w:sz w:val="20"/>
                <w:szCs w:val="20"/>
              </w:rPr>
              <w:t>Sí</w:t>
            </w:r>
            <w:r>
              <w:rPr>
                <w:rFonts w:ascii="Batang" w:eastAsia="Batang" w:hAnsi="Batang" w:cs="Arial" w:hint="eastAsia"/>
                <w:iCs/>
                <w:sz w:val="20"/>
                <w:szCs w:val="20"/>
              </w:rPr>
              <w:t>ndico</w:t>
            </w:r>
            <w:r w:rsidRPr="00AF69D7">
              <w:rPr>
                <w:rFonts w:ascii="Batang" w:eastAsia="Batang" w:hAnsi="Batang" w:cs="Arial" w:hint="eastAsia"/>
                <w:iCs/>
                <w:sz w:val="20"/>
                <w:szCs w:val="20"/>
              </w:rPr>
              <w:t xml:space="preserve"> Municipal</w:t>
            </w:r>
            <w:r>
              <w:rPr>
                <w:rFonts w:ascii="Batang" w:eastAsia="Batang" w:hAnsi="Batang" w:cs="Arial"/>
                <w:iCs/>
                <w:sz w:val="20"/>
                <w:szCs w:val="20"/>
              </w:rPr>
              <w:t xml:space="preserve"> Interino</w:t>
            </w:r>
            <w:r w:rsidRPr="00AF69D7">
              <w:rPr>
                <w:rFonts w:ascii="Batang" w:eastAsia="Batang" w:hAnsi="Batang" w:cs="Arial" w:hint="eastAsia"/>
                <w:iCs/>
                <w:sz w:val="20"/>
                <w:szCs w:val="20"/>
              </w:rPr>
              <w:t>.</w:t>
            </w:r>
          </w:p>
        </w:tc>
      </w:tr>
      <w:tr w:rsidR="00B31FB4" w:rsidRPr="00AF69D7" w:rsidTr="002017A0">
        <w:tc>
          <w:tcPr>
            <w:tcW w:w="4820" w:type="dxa"/>
          </w:tcPr>
          <w:p w:rsidR="00B31FB4" w:rsidRPr="00AF69D7" w:rsidRDefault="00B31FB4" w:rsidP="002017A0">
            <w:pPr>
              <w:autoSpaceDE w:val="0"/>
              <w:jc w:val="both"/>
              <w:rPr>
                <w:rFonts w:ascii="Batang" w:eastAsia="Batang" w:hAnsi="Batang"/>
                <w:noProof/>
                <w:sz w:val="20"/>
                <w:szCs w:val="20"/>
                <w:lang w:eastAsia="es-ES"/>
              </w:rPr>
            </w:pPr>
          </w:p>
          <w:p w:rsidR="00B31FB4" w:rsidRPr="00AF69D7" w:rsidRDefault="00B31FB4" w:rsidP="002017A0">
            <w:pPr>
              <w:autoSpaceDE w:val="0"/>
              <w:jc w:val="both"/>
              <w:rPr>
                <w:rFonts w:ascii="Batang" w:eastAsia="Batang" w:hAnsi="Batang"/>
                <w:noProof/>
                <w:sz w:val="20"/>
                <w:szCs w:val="20"/>
                <w:lang w:eastAsia="es-ES"/>
              </w:rPr>
            </w:pPr>
          </w:p>
          <w:p w:rsidR="00B31FB4" w:rsidRPr="00AF69D7" w:rsidRDefault="00B31FB4" w:rsidP="002017A0">
            <w:pPr>
              <w:autoSpaceDE w:val="0"/>
              <w:jc w:val="both"/>
              <w:rPr>
                <w:rFonts w:ascii="Batang" w:eastAsia="Batang" w:hAnsi="Batang"/>
                <w:noProof/>
                <w:sz w:val="20"/>
                <w:szCs w:val="20"/>
                <w:lang w:eastAsia="es-ES"/>
              </w:rPr>
            </w:pPr>
          </w:p>
          <w:p w:rsidR="00B31FB4" w:rsidRPr="00AF69D7" w:rsidRDefault="00B31FB4" w:rsidP="002017A0">
            <w:pPr>
              <w:autoSpaceDE w:val="0"/>
              <w:jc w:val="both"/>
              <w:rPr>
                <w:rFonts w:ascii="Batang" w:eastAsia="Batang" w:hAnsi="Batang"/>
                <w:noProof/>
                <w:sz w:val="20"/>
                <w:szCs w:val="20"/>
                <w:lang w:eastAsia="es-ES"/>
              </w:rPr>
            </w:pPr>
          </w:p>
          <w:p w:rsidR="00B31FB4" w:rsidRPr="00AF69D7" w:rsidRDefault="00B31FB4" w:rsidP="002017A0">
            <w:pPr>
              <w:autoSpaceDE w:val="0"/>
              <w:jc w:val="both"/>
              <w:rPr>
                <w:rFonts w:ascii="Batang" w:eastAsia="Batang" w:hAnsi="Batang" w:cs="Arial"/>
                <w:b/>
                <w:iCs/>
                <w:sz w:val="20"/>
                <w:szCs w:val="20"/>
              </w:rPr>
            </w:pPr>
            <w:r w:rsidRPr="00AF69D7">
              <w:rPr>
                <w:rFonts w:ascii="Batang" w:eastAsia="Batang" w:hAnsi="Batang" w:hint="eastAsia"/>
                <w:b/>
                <w:noProof/>
                <w:sz w:val="20"/>
                <w:szCs w:val="20"/>
                <w:lang w:eastAsia="es-ES"/>
              </w:rPr>
              <w:t>Sra. Marlene Beatriz Morán de Figueroa.</w:t>
            </w:r>
          </w:p>
          <w:p w:rsidR="00B31FB4" w:rsidRPr="00AF69D7" w:rsidRDefault="00B31FB4" w:rsidP="002017A0">
            <w:pPr>
              <w:autoSpaceDE w:val="0"/>
              <w:jc w:val="both"/>
              <w:rPr>
                <w:rFonts w:ascii="Batang" w:eastAsia="Batang" w:hAnsi="Batang" w:cs="Arial"/>
                <w:iCs/>
                <w:sz w:val="20"/>
                <w:szCs w:val="20"/>
              </w:rPr>
            </w:pPr>
            <w:r w:rsidRPr="00AF69D7">
              <w:rPr>
                <w:rFonts w:ascii="Batang" w:eastAsia="Batang" w:hAnsi="Batang" w:cs="Arial" w:hint="eastAsia"/>
                <w:iCs/>
                <w:sz w:val="20"/>
                <w:szCs w:val="20"/>
              </w:rPr>
              <w:t>Primer Regidora Propietaria.</w:t>
            </w:r>
          </w:p>
        </w:tc>
        <w:tc>
          <w:tcPr>
            <w:tcW w:w="4529" w:type="dxa"/>
          </w:tcPr>
          <w:p w:rsidR="00B31FB4" w:rsidRPr="00AF69D7" w:rsidRDefault="00B31FB4" w:rsidP="002017A0">
            <w:pPr>
              <w:autoSpaceDE w:val="0"/>
              <w:jc w:val="both"/>
              <w:rPr>
                <w:rFonts w:ascii="Batang" w:eastAsia="Batang" w:hAnsi="Batang"/>
                <w:b/>
                <w:noProof/>
                <w:sz w:val="20"/>
                <w:szCs w:val="20"/>
                <w:lang w:eastAsia="es-ES"/>
              </w:rPr>
            </w:pPr>
          </w:p>
          <w:p w:rsidR="00B31FB4" w:rsidRPr="00AF69D7" w:rsidRDefault="00B31FB4" w:rsidP="002017A0">
            <w:pPr>
              <w:autoSpaceDE w:val="0"/>
              <w:jc w:val="both"/>
              <w:rPr>
                <w:rFonts w:ascii="Batang" w:eastAsia="Batang" w:hAnsi="Batang"/>
                <w:b/>
                <w:noProof/>
                <w:sz w:val="20"/>
                <w:szCs w:val="20"/>
                <w:lang w:eastAsia="es-ES"/>
              </w:rPr>
            </w:pPr>
          </w:p>
          <w:p w:rsidR="00B31FB4" w:rsidRPr="00AF69D7" w:rsidRDefault="00B31FB4" w:rsidP="002017A0">
            <w:pPr>
              <w:autoSpaceDE w:val="0"/>
              <w:jc w:val="both"/>
              <w:rPr>
                <w:rFonts w:ascii="Batang" w:eastAsia="Batang" w:hAnsi="Batang"/>
                <w:b/>
                <w:noProof/>
                <w:sz w:val="20"/>
                <w:szCs w:val="20"/>
                <w:lang w:eastAsia="es-ES"/>
              </w:rPr>
            </w:pPr>
          </w:p>
          <w:p w:rsidR="00B31FB4" w:rsidRPr="00AF69D7" w:rsidRDefault="00B31FB4" w:rsidP="002017A0">
            <w:pPr>
              <w:autoSpaceDE w:val="0"/>
              <w:jc w:val="both"/>
              <w:rPr>
                <w:rFonts w:ascii="Batang" w:eastAsia="Batang" w:hAnsi="Batang"/>
                <w:b/>
                <w:noProof/>
                <w:sz w:val="20"/>
                <w:szCs w:val="20"/>
                <w:lang w:eastAsia="es-ES"/>
              </w:rPr>
            </w:pPr>
          </w:p>
          <w:p w:rsidR="00B31FB4" w:rsidRPr="00AF69D7" w:rsidRDefault="00B31FB4" w:rsidP="002017A0">
            <w:pPr>
              <w:autoSpaceDE w:val="0"/>
              <w:jc w:val="both"/>
              <w:rPr>
                <w:rFonts w:ascii="Batang" w:eastAsia="Batang" w:hAnsi="Batang" w:cs="Arial"/>
                <w:iCs/>
                <w:sz w:val="20"/>
                <w:szCs w:val="20"/>
              </w:rPr>
            </w:pPr>
            <w:r w:rsidRPr="00AF69D7">
              <w:rPr>
                <w:rFonts w:ascii="Batang" w:eastAsia="Batang" w:hAnsi="Batang" w:hint="eastAsia"/>
                <w:b/>
                <w:noProof/>
                <w:sz w:val="20"/>
                <w:szCs w:val="20"/>
                <w:lang w:eastAsia="es-ES"/>
              </w:rPr>
              <w:t>Sr. Pedro Antonio Flores Esquivel.</w:t>
            </w:r>
          </w:p>
          <w:p w:rsidR="00B31FB4" w:rsidRPr="00AF69D7" w:rsidRDefault="00B31FB4" w:rsidP="002017A0">
            <w:pPr>
              <w:autoSpaceDE w:val="0"/>
              <w:jc w:val="both"/>
              <w:rPr>
                <w:rFonts w:ascii="Batang" w:eastAsia="Batang" w:hAnsi="Batang" w:cs="Arial"/>
                <w:iCs/>
                <w:sz w:val="20"/>
                <w:szCs w:val="20"/>
              </w:rPr>
            </w:pPr>
            <w:r w:rsidRPr="00AF69D7">
              <w:rPr>
                <w:rFonts w:ascii="Batang" w:eastAsia="Batang" w:hAnsi="Batang" w:cs="Arial" w:hint="eastAsia"/>
                <w:iCs/>
                <w:sz w:val="20"/>
                <w:szCs w:val="20"/>
              </w:rPr>
              <w:t>Segundo Regidor Propietario.</w:t>
            </w:r>
          </w:p>
        </w:tc>
      </w:tr>
      <w:tr w:rsidR="00B31FB4" w:rsidRPr="00AF69D7" w:rsidTr="002017A0">
        <w:tc>
          <w:tcPr>
            <w:tcW w:w="4820" w:type="dxa"/>
          </w:tcPr>
          <w:p w:rsidR="00B31FB4" w:rsidRPr="00AF69D7" w:rsidRDefault="00B31FB4" w:rsidP="002017A0">
            <w:pPr>
              <w:autoSpaceDE w:val="0"/>
              <w:jc w:val="both"/>
              <w:rPr>
                <w:rFonts w:ascii="Batang" w:eastAsia="Batang" w:hAnsi="Batang"/>
                <w:noProof/>
                <w:sz w:val="20"/>
                <w:szCs w:val="20"/>
                <w:lang w:eastAsia="es-ES"/>
              </w:rPr>
            </w:pPr>
          </w:p>
          <w:p w:rsidR="00B31FB4" w:rsidRPr="00AF69D7" w:rsidRDefault="00B31FB4" w:rsidP="002017A0">
            <w:pPr>
              <w:autoSpaceDE w:val="0"/>
              <w:jc w:val="both"/>
              <w:rPr>
                <w:rFonts w:ascii="Batang" w:eastAsia="Batang" w:hAnsi="Batang"/>
                <w:noProof/>
                <w:sz w:val="20"/>
                <w:szCs w:val="20"/>
                <w:lang w:eastAsia="es-ES"/>
              </w:rPr>
            </w:pPr>
          </w:p>
          <w:p w:rsidR="00B31FB4" w:rsidRPr="00AF69D7" w:rsidRDefault="00B31FB4" w:rsidP="002017A0">
            <w:pPr>
              <w:autoSpaceDE w:val="0"/>
              <w:jc w:val="both"/>
              <w:rPr>
                <w:rFonts w:ascii="Batang" w:eastAsia="Batang" w:hAnsi="Batang"/>
                <w:noProof/>
                <w:sz w:val="20"/>
                <w:szCs w:val="20"/>
                <w:lang w:eastAsia="es-ES"/>
              </w:rPr>
            </w:pPr>
          </w:p>
          <w:p w:rsidR="00B31FB4" w:rsidRPr="00AF69D7" w:rsidRDefault="00B31FB4" w:rsidP="002017A0">
            <w:pPr>
              <w:autoSpaceDE w:val="0"/>
              <w:jc w:val="both"/>
              <w:rPr>
                <w:rFonts w:ascii="Batang" w:eastAsia="Batang" w:hAnsi="Batang"/>
                <w:noProof/>
                <w:sz w:val="20"/>
                <w:szCs w:val="20"/>
                <w:lang w:eastAsia="es-ES"/>
              </w:rPr>
            </w:pPr>
          </w:p>
          <w:p w:rsidR="00B31FB4" w:rsidRPr="00AF69D7" w:rsidRDefault="00B31FB4" w:rsidP="002017A0">
            <w:pPr>
              <w:autoSpaceDE w:val="0"/>
              <w:jc w:val="both"/>
              <w:rPr>
                <w:rFonts w:ascii="Batang" w:eastAsia="Batang" w:hAnsi="Batang" w:cs="Arial"/>
                <w:b/>
                <w:iCs/>
                <w:sz w:val="20"/>
                <w:szCs w:val="20"/>
              </w:rPr>
            </w:pPr>
            <w:r w:rsidRPr="00AF69D7">
              <w:rPr>
                <w:rFonts w:ascii="Batang" w:eastAsia="Batang" w:hAnsi="Batang" w:hint="eastAsia"/>
                <w:b/>
                <w:noProof/>
                <w:sz w:val="20"/>
                <w:szCs w:val="20"/>
                <w:lang w:eastAsia="es-ES"/>
              </w:rPr>
              <w:t>Sr. Oscar Zepeda Melendez.</w:t>
            </w:r>
          </w:p>
          <w:p w:rsidR="00B31FB4" w:rsidRPr="00AF69D7" w:rsidRDefault="00B31FB4" w:rsidP="002017A0">
            <w:pPr>
              <w:autoSpaceDE w:val="0"/>
              <w:jc w:val="both"/>
              <w:rPr>
                <w:rFonts w:ascii="Batang" w:eastAsia="Batang" w:hAnsi="Batang" w:cs="Arial"/>
                <w:iCs/>
                <w:sz w:val="20"/>
                <w:szCs w:val="20"/>
              </w:rPr>
            </w:pPr>
            <w:r w:rsidRPr="00AF69D7">
              <w:rPr>
                <w:rFonts w:ascii="Batang" w:eastAsia="Batang" w:hAnsi="Batang" w:cs="Arial" w:hint="eastAsia"/>
                <w:iCs/>
                <w:sz w:val="20"/>
                <w:szCs w:val="20"/>
              </w:rPr>
              <w:t>Tercer Regidor Propietario.</w:t>
            </w:r>
          </w:p>
        </w:tc>
        <w:tc>
          <w:tcPr>
            <w:tcW w:w="4529" w:type="dxa"/>
          </w:tcPr>
          <w:p w:rsidR="00B31FB4" w:rsidRPr="00AF69D7" w:rsidRDefault="00B31FB4" w:rsidP="002017A0">
            <w:pPr>
              <w:autoSpaceDE w:val="0"/>
              <w:jc w:val="both"/>
              <w:rPr>
                <w:rFonts w:ascii="Batang" w:eastAsia="Batang" w:hAnsi="Batang"/>
                <w:b/>
                <w:noProof/>
                <w:sz w:val="20"/>
                <w:szCs w:val="20"/>
                <w:lang w:eastAsia="es-ES"/>
              </w:rPr>
            </w:pPr>
          </w:p>
          <w:p w:rsidR="00B31FB4" w:rsidRPr="00AF69D7" w:rsidRDefault="00B31FB4" w:rsidP="002017A0">
            <w:pPr>
              <w:autoSpaceDE w:val="0"/>
              <w:jc w:val="both"/>
              <w:rPr>
                <w:rFonts w:ascii="Batang" w:eastAsia="Batang" w:hAnsi="Batang"/>
                <w:b/>
                <w:noProof/>
                <w:sz w:val="20"/>
                <w:szCs w:val="20"/>
                <w:lang w:eastAsia="es-ES"/>
              </w:rPr>
            </w:pPr>
          </w:p>
          <w:p w:rsidR="00B31FB4" w:rsidRPr="00AF69D7" w:rsidRDefault="00B31FB4" w:rsidP="002017A0">
            <w:pPr>
              <w:autoSpaceDE w:val="0"/>
              <w:jc w:val="both"/>
              <w:rPr>
                <w:rFonts w:ascii="Batang" w:eastAsia="Batang" w:hAnsi="Batang"/>
                <w:b/>
                <w:noProof/>
                <w:sz w:val="20"/>
                <w:szCs w:val="20"/>
                <w:lang w:eastAsia="es-ES"/>
              </w:rPr>
            </w:pPr>
          </w:p>
          <w:p w:rsidR="00B31FB4" w:rsidRPr="00AF69D7" w:rsidRDefault="00B31FB4" w:rsidP="002017A0">
            <w:pPr>
              <w:autoSpaceDE w:val="0"/>
              <w:jc w:val="both"/>
              <w:rPr>
                <w:rFonts w:ascii="Batang" w:eastAsia="Batang" w:hAnsi="Batang"/>
                <w:b/>
                <w:noProof/>
                <w:sz w:val="20"/>
                <w:szCs w:val="20"/>
                <w:lang w:eastAsia="es-ES"/>
              </w:rPr>
            </w:pPr>
          </w:p>
          <w:p w:rsidR="00B31FB4" w:rsidRPr="00AF69D7" w:rsidRDefault="00B31FB4" w:rsidP="002017A0">
            <w:pPr>
              <w:autoSpaceDE w:val="0"/>
              <w:jc w:val="both"/>
              <w:rPr>
                <w:rFonts w:ascii="Batang" w:eastAsia="Batang" w:hAnsi="Batang" w:cs="Arial"/>
                <w:iCs/>
                <w:sz w:val="20"/>
                <w:szCs w:val="20"/>
              </w:rPr>
            </w:pPr>
            <w:r w:rsidRPr="00AF69D7">
              <w:rPr>
                <w:rFonts w:ascii="Batang" w:eastAsia="Batang" w:hAnsi="Batang"/>
                <w:b/>
                <w:noProof/>
                <w:sz w:val="20"/>
                <w:szCs w:val="20"/>
                <w:lang w:eastAsia="es-ES"/>
              </w:rPr>
              <w:t xml:space="preserve">Sra. </w:t>
            </w:r>
            <w:r w:rsidRPr="00AF69D7">
              <w:rPr>
                <w:rFonts w:ascii="Batang" w:eastAsia="Batang" w:hAnsi="Batang" w:hint="eastAsia"/>
                <w:b/>
                <w:noProof/>
                <w:sz w:val="20"/>
                <w:szCs w:val="20"/>
                <w:lang w:eastAsia="es-ES"/>
              </w:rPr>
              <w:t>Sirian Jeaneth Ramírez Escobar.</w:t>
            </w:r>
          </w:p>
          <w:p w:rsidR="00B31FB4" w:rsidRPr="00AF69D7" w:rsidRDefault="00B31FB4" w:rsidP="002017A0">
            <w:pPr>
              <w:autoSpaceDE w:val="0"/>
              <w:jc w:val="both"/>
              <w:rPr>
                <w:rFonts w:ascii="Batang" w:eastAsia="Batang" w:hAnsi="Batang" w:cs="Arial"/>
                <w:iCs/>
                <w:sz w:val="20"/>
                <w:szCs w:val="20"/>
              </w:rPr>
            </w:pPr>
            <w:r w:rsidRPr="00AF69D7">
              <w:rPr>
                <w:rFonts w:ascii="Batang" w:eastAsia="Batang" w:hAnsi="Batang" w:cs="Arial" w:hint="eastAsia"/>
                <w:iCs/>
                <w:sz w:val="20"/>
                <w:szCs w:val="20"/>
              </w:rPr>
              <w:t>Cuarta Regidora Propietaria.</w:t>
            </w:r>
          </w:p>
        </w:tc>
      </w:tr>
      <w:tr w:rsidR="00B31FB4" w:rsidRPr="00AF69D7" w:rsidTr="002017A0">
        <w:tc>
          <w:tcPr>
            <w:tcW w:w="4820" w:type="dxa"/>
          </w:tcPr>
          <w:p w:rsidR="00B31FB4" w:rsidRPr="00AF69D7" w:rsidRDefault="00B31FB4" w:rsidP="002017A0">
            <w:pPr>
              <w:autoSpaceDE w:val="0"/>
              <w:jc w:val="both"/>
              <w:rPr>
                <w:rFonts w:ascii="Batang" w:eastAsia="Batang" w:hAnsi="Batang"/>
                <w:noProof/>
                <w:sz w:val="20"/>
                <w:szCs w:val="20"/>
                <w:lang w:eastAsia="es-ES"/>
              </w:rPr>
            </w:pPr>
          </w:p>
          <w:p w:rsidR="00B31FB4" w:rsidRPr="00AF69D7" w:rsidRDefault="00B31FB4" w:rsidP="002017A0">
            <w:pPr>
              <w:autoSpaceDE w:val="0"/>
              <w:jc w:val="both"/>
              <w:rPr>
                <w:rFonts w:ascii="Batang" w:eastAsia="Batang" w:hAnsi="Batang"/>
                <w:noProof/>
                <w:sz w:val="20"/>
                <w:szCs w:val="20"/>
                <w:lang w:eastAsia="es-ES"/>
              </w:rPr>
            </w:pPr>
          </w:p>
          <w:p w:rsidR="00B31FB4" w:rsidRPr="00AF69D7" w:rsidRDefault="00B31FB4" w:rsidP="002017A0">
            <w:pPr>
              <w:autoSpaceDE w:val="0"/>
              <w:jc w:val="both"/>
              <w:rPr>
                <w:rFonts w:ascii="Batang" w:eastAsia="Batang" w:hAnsi="Batang"/>
                <w:noProof/>
                <w:sz w:val="20"/>
                <w:szCs w:val="20"/>
                <w:lang w:eastAsia="es-ES"/>
              </w:rPr>
            </w:pPr>
          </w:p>
          <w:p w:rsidR="00B31FB4" w:rsidRPr="00AF69D7" w:rsidRDefault="00B31FB4" w:rsidP="002017A0">
            <w:pPr>
              <w:autoSpaceDE w:val="0"/>
              <w:jc w:val="both"/>
              <w:rPr>
                <w:rFonts w:ascii="Batang" w:eastAsia="Batang" w:hAnsi="Batang"/>
                <w:noProof/>
                <w:sz w:val="20"/>
                <w:szCs w:val="20"/>
                <w:lang w:eastAsia="es-ES"/>
              </w:rPr>
            </w:pPr>
          </w:p>
          <w:p w:rsidR="00B31FB4" w:rsidRPr="00AF69D7" w:rsidRDefault="00B31FB4" w:rsidP="002017A0">
            <w:pPr>
              <w:autoSpaceDE w:val="0"/>
              <w:jc w:val="both"/>
              <w:rPr>
                <w:rFonts w:ascii="Batang" w:eastAsia="Batang" w:hAnsi="Batang" w:cs="Arial"/>
                <w:b/>
                <w:iCs/>
                <w:sz w:val="20"/>
                <w:szCs w:val="20"/>
              </w:rPr>
            </w:pPr>
            <w:r w:rsidRPr="00AF69D7">
              <w:rPr>
                <w:rFonts w:ascii="Batang" w:eastAsia="Batang" w:hAnsi="Batang" w:hint="eastAsia"/>
                <w:b/>
                <w:noProof/>
                <w:sz w:val="20"/>
                <w:szCs w:val="20"/>
                <w:lang w:eastAsia="es-ES"/>
              </w:rPr>
              <w:t>Sr. José Boris Ventura Rivas.</w:t>
            </w:r>
          </w:p>
          <w:p w:rsidR="00B31FB4" w:rsidRPr="00AF69D7" w:rsidRDefault="00B31FB4" w:rsidP="002017A0">
            <w:pPr>
              <w:autoSpaceDE w:val="0"/>
              <w:jc w:val="both"/>
              <w:rPr>
                <w:rFonts w:ascii="Batang" w:eastAsia="Batang" w:hAnsi="Batang" w:cs="Arial"/>
                <w:iCs/>
                <w:sz w:val="20"/>
                <w:szCs w:val="20"/>
              </w:rPr>
            </w:pPr>
            <w:r>
              <w:rPr>
                <w:rFonts w:ascii="Batang" w:eastAsia="Batang" w:hAnsi="Batang" w:cs="Arial"/>
                <w:iCs/>
                <w:sz w:val="20"/>
                <w:szCs w:val="20"/>
              </w:rPr>
              <w:t xml:space="preserve">(1º. Reg. S.) 5º. </w:t>
            </w:r>
            <w:r w:rsidRPr="00AF69D7">
              <w:rPr>
                <w:rFonts w:ascii="Batang" w:eastAsia="Batang" w:hAnsi="Batang" w:cs="Arial" w:hint="eastAsia"/>
                <w:iCs/>
                <w:sz w:val="20"/>
                <w:szCs w:val="20"/>
              </w:rPr>
              <w:t>Reg</w:t>
            </w:r>
            <w:r>
              <w:rPr>
                <w:rFonts w:ascii="Batang" w:eastAsia="Batang" w:hAnsi="Batang" w:cs="Arial"/>
                <w:iCs/>
                <w:sz w:val="20"/>
                <w:szCs w:val="20"/>
              </w:rPr>
              <w:t xml:space="preserve">. </w:t>
            </w:r>
            <w:r>
              <w:rPr>
                <w:rFonts w:ascii="Batang" w:eastAsia="Batang" w:hAnsi="Batang" w:cs="Arial" w:hint="eastAsia"/>
                <w:iCs/>
                <w:sz w:val="20"/>
                <w:szCs w:val="20"/>
              </w:rPr>
              <w:t>Prop. en funciones</w:t>
            </w:r>
            <w:r w:rsidRPr="00AF69D7">
              <w:rPr>
                <w:rFonts w:ascii="Batang" w:eastAsia="Batang" w:hAnsi="Batang" w:cs="Arial" w:hint="eastAsia"/>
                <w:iCs/>
                <w:sz w:val="20"/>
                <w:szCs w:val="20"/>
              </w:rPr>
              <w:t>.</w:t>
            </w:r>
          </w:p>
        </w:tc>
        <w:tc>
          <w:tcPr>
            <w:tcW w:w="4529" w:type="dxa"/>
          </w:tcPr>
          <w:p w:rsidR="00B31FB4" w:rsidRPr="00AF69D7" w:rsidRDefault="00B31FB4" w:rsidP="002017A0">
            <w:pPr>
              <w:autoSpaceDE w:val="0"/>
              <w:jc w:val="both"/>
              <w:rPr>
                <w:rFonts w:ascii="Batang" w:eastAsia="Batang" w:hAnsi="Batang"/>
                <w:b/>
                <w:noProof/>
                <w:sz w:val="20"/>
                <w:szCs w:val="20"/>
                <w:lang w:eastAsia="es-ES"/>
              </w:rPr>
            </w:pPr>
          </w:p>
          <w:p w:rsidR="00B31FB4" w:rsidRPr="00AF69D7" w:rsidRDefault="00B31FB4" w:rsidP="002017A0">
            <w:pPr>
              <w:autoSpaceDE w:val="0"/>
              <w:jc w:val="both"/>
              <w:rPr>
                <w:rFonts w:ascii="Batang" w:eastAsia="Batang" w:hAnsi="Batang"/>
                <w:b/>
                <w:noProof/>
                <w:sz w:val="20"/>
                <w:szCs w:val="20"/>
                <w:lang w:eastAsia="es-ES"/>
              </w:rPr>
            </w:pPr>
          </w:p>
          <w:p w:rsidR="00B31FB4" w:rsidRPr="00AF69D7" w:rsidRDefault="00B31FB4" w:rsidP="002017A0">
            <w:pPr>
              <w:autoSpaceDE w:val="0"/>
              <w:jc w:val="both"/>
              <w:rPr>
                <w:rFonts w:ascii="Batang" w:eastAsia="Batang" w:hAnsi="Batang"/>
                <w:b/>
                <w:noProof/>
                <w:sz w:val="20"/>
                <w:szCs w:val="20"/>
                <w:lang w:eastAsia="es-ES"/>
              </w:rPr>
            </w:pPr>
          </w:p>
          <w:p w:rsidR="00B31FB4" w:rsidRPr="00AF69D7" w:rsidRDefault="00B31FB4" w:rsidP="002017A0">
            <w:pPr>
              <w:autoSpaceDE w:val="0"/>
              <w:jc w:val="both"/>
              <w:rPr>
                <w:rFonts w:ascii="Batang" w:eastAsia="Batang" w:hAnsi="Batang"/>
                <w:b/>
                <w:noProof/>
                <w:sz w:val="20"/>
                <w:szCs w:val="20"/>
                <w:lang w:eastAsia="es-ES"/>
              </w:rPr>
            </w:pPr>
          </w:p>
          <w:p w:rsidR="00B31FB4" w:rsidRPr="00AF69D7" w:rsidRDefault="00B31FB4" w:rsidP="002017A0">
            <w:pPr>
              <w:autoSpaceDE w:val="0"/>
              <w:jc w:val="both"/>
              <w:rPr>
                <w:rFonts w:ascii="Batang" w:eastAsia="Batang" w:hAnsi="Batang" w:cs="Arial"/>
                <w:iCs/>
                <w:sz w:val="20"/>
                <w:szCs w:val="20"/>
              </w:rPr>
            </w:pPr>
            <w:r w:rsidRPr="00AF69D7">
              <w:rPr>
                <w:rFonts w:ascii="Batang" w:eastAsia="Batang" w:hAnsi="Batang" w:hint="eastAsia"/>
                <w:b/>
                <w:noProof/>
                <w:sz w:val="20"/>
                <w:szCs w:val="20"/>
                <w:lang w:eastAsia="es-ES"/>
              </w:rPr>
              <w:t>Srita. Reina Alicia Iglesias Ramírez.</w:t>
            </w:r>
          </w:p>
          <w:p w:rsidR="00B31FB4" w:rsidRPr="00AF69D7" w:rsidRDefault="00B31FB4" w:rsidP="002017A0">
            <w:pPr>
              <w:autoSpaceDE w:val="0"/>
              <w:jc w:val="both"/>
              <w:rPr>
                <w:rFonts w:ascii="Batang" w:eastAsia="Batang" w:hAnsi="Batang" w:cs="Arial"/>
                <w:iCs/>
                <w:sz w:val="20"/>
                <w:szCs w:val="20"/>
              </w:rPr>
            </w:pPr>
            <w:r w:rsidRPr="00AF69D7">
              <w:rPr>
                <w:rFonts w:ascii="Batang" w:eastAsia="Batang" w:hAnsi="Batang" w:cs="Arial" w:hint="eastAsia"/>
                <w:iCs/>
                <w:sz w:val="20"/>
                <w:szCs w:val="20"/>
              </w:rPr>
              <w:t>Sexta Regidora Propietaria.</w:t>
            </w:r>
          </w:p>
        </w:tc>
      </w:tr>
      <w:tr w:rsidR="00B31FB4" w:rsidRPr="00AF69D7" w:rsidTr="002017A0">
        <w:tc>
          <w:tcPr>
            <w:tcW w:w="4820" w:type="dxa"/>
          </w:tcPr>
          <w:p w:rsidR="00B31FB4" w:rsidRPr="00AF69D7" w:rsidRDefault="00B31FB4" w:rsidP="002017A0">
            <w:pPr>
              <w:autoSpaceDE w:val="0"/>
              <w:jc w:val="both"/>
              <w:rPr>
                <w:rFonts w:ascii="Batang" w:eastAsia="Batang" w:hAnsi="Batang"/>
                <w:noProof/>
                <w:sz w:val="20"/>
                <w:szCs w:val="20"/>
                <w:lang w:eastAsia="es-ES"/>
              </w:rPr>
            </w:pPr>
          </w:p>
          <w:p w:rsidR="00B31FB4" w:rsidRPr="00AF69D7" w:rsidRDefault="00B31FB4" w:rsidP="002017A0">
            <w:pPr>
              <w:autoSpaceDE w:val="0"/>
              <w:jc w:val="both"/>
              <w:rPr>
                <w:rFonts w:ascii="Batang" w:eastAsia="Batang" w:hAnsi="Batang"/>
                <w:noProof/>
                <w:sz w:val="20"/>
                <w:szCs w:val="20"/>
                <w:lang w:eastAsia="es-ES"/>
              </w:rPr>
            </w:pPr>
          </w:p>
          <w:p w:rsidR="00B31FB4" w:rsidRPr="00AF69D7" w:rsidRDefault="00B31FB4" w:rsidP="002017A0">
            <w:pPr>
              <w:autoSpaceDE w:val="0"/>
              <w:jc w:val="both"/>
              <w:rPr>
                <w:rFonts w:ascii="Batang" w:eastAsia="Batang" w:hAnsi="Batang"/>
                <w:noProof/>
                <w:sz w:val="20"/>
                <w:szCs w:val="20"/>
                <w:lang w:eastAsia="es-ES"/>
              </w:rPr>
            </w:pPr>
          </w:p>
          <w:p w:rsidR="00B31FB4" w:rsidRPr="00AF69D7" w:rsidRDefault="00B31FB4" w:rsidP="002017A0">
            <w:pPr>
              <w:autoSpaceDE w:val="0"/>
              <w:jc w:val="both"/>
              <w:rPr>
                <w:rFonts w:ascii="Batang" w:eastAsia="Batang" w:hAnsi="Batang"/>
                <w:noProof/>
                <w:sz w:val="20"/>
                <w:szCs w:val="20"/>
                <w:lang w:eastAsia="es-ES"/>
              </w:rPr>
            </w:pPr>
          </w:p>
          <w:p w:rsidR="00B31FB4" w:rsidRPr="00AF69D7" w:rsidRDefault="00B31FB4" w:rsidP="002017A0">
            <w:pPr>
              <w:autoSpaceDE w:val="0"/>
              <w:jc w:val="both"/>
              <w:rPr>
                <w:rFonts w:ascii="Batang" w:eastAsia="Batang" w:hAnsi="Batang" w:cs="Arial"/>
                <w:b/>
                <w:iCs/>
                <w:sz w:val="20"/>
                <w:szCs w:val="20"/>
              </w:rPr>
            </w:pPr>
            <w:r w:rsidRPr="00AF69D7">
              <w:rPr>
                <w:rFonts w:ascii="Batang" w:eastAsia="Batang" w:hAnsi="Batang" w:hint="eastAsia"/>
                <w:b/>
                <w:noProof/>
                <w:sz w:val="20"/>
                <w:szCs w:val="20"/>
                <w:lang w:eastAsia="es-ES"/>
              </w:rPr>
              <w:t>Sr. José Emiliano Caravantes Anzora.</w:t>
            </w:r>
          </w:p>
          <w:p w:rsidR="00B31FB4" w:rsidRPr="00AF69D7" w:rsidRDefault="00B31FB4" w:rsidP="002017A0">
            <w:pPr>
              <w:autoSpaceDE w:val="0"/>
              <w:jc w:val="both"/>
              <w:rPr>
                <w:rFonts w:ascii="Batang" w:eastAsia="Batang" w:hAnsi="Batang" w:cs="Arial"/>
                <w:iCs/>
                <w:sz w:val="20"/>
                <w:szCs w:val="20"/>
              </w:rPr>
            </w:pPr>
            <w:r w:rsidRPr="00AF69D7">
              <w:rPr>
                <w:rFonts w:ascii="Batang" w:eastAsia="Batang" w:hAnsi="Batang" w:cs="Arial" w:hint="eastAsia"/>
                <w:iCs/>
                <w:sz w:val="20"/>
                <w:szCs w:val="20"/>
              </w:rPr>
              <w:t>Séptimo Regidor Propietario.</w:t>
            </w:r>
          </w:p>
        </w:tc>
        <w:tc>
          <w:tcPr>
            <w:tcW w:w="4529" w:type="dxa"/>
          </w:tcPr>
          <w:p w:rsidR="00B31FB4" w:rsidRPr="00AF69D7" w:rsidRDefault="00B31FB4" w:rsidP="002017A0">
            <w:pPr>
              <w:autoSpaceDE w:val="0"/>
              <w:jc w:val="both"/>
              <w:rPr>
                <w:rFonts w:ascii="Batang" w:eastAsia="Batang" w:hAnsi="Batang"/>
                <w:b/>
                <w:noProof/>
                <w:sz w:val="20"/>
                <w:szCs w:val="20"/>
                <w:lang w:eastAsia="es-ES"/>
              </w:rPr>
            </w:pPr>
          </w:p>
          <w:p w:rsidR="00B31FB4" w:rsidRPr="00AF69D7" w:rsidRDefault="00B31FB4" w:rsidP="002017A0">
            <w:pPr>
              <w:autoSpaceDE w:val="0"/>
              <w:jc w:val="both"/>
              <w:rPr>
                <w:rFonts w:ascii="Batang" w:eastAsia="Batang" w:hAnsi="Batang"/>
                <w:b/>
                <w:noProof/>
                <w:sz w:val="20"/>
                <w:szCs w:val="20"/>
                <w:lang w:eastAsia="es-ES"/>
              </w:rPr>
            </w:pPr>
          </w:p>
          <w:p w:rsidR="00B31FB4" w:rsidRPr="00AF69D7" w:rsidRDefault="00B31FB4" w:rsidP="002017A0">
            <w:pPr>
              <w:autoSpaceDE w:val="0"/>
              <w:jc w:val="both"/>
              <w:rPr>
                <w:rFonts w:ascii="Batang" w:eastAsia="Batang" w:hAnsi="Batang"/>
                <w:b/>
                <w:noProof/>
                <w:sz w:val="20"/>
                <w:szCs w:val="20"/>
                <w:lang w:eastAsia="es-ES"/>
              </w:rPr>
            </w:pPr>
          </w:p>
          <w:p w:rsidR="00B31FB4" w:rsidRPr="00AF69D7" w:rsidRDefault="00B31FB4" w:rsidP="002017A0">
            <w:pPr>
              <w:autoSpaceDE w:val="0"/>
              <w:jc w:val="both"/>
              <w:rPr>
                <w:rFonts w:ascii="Batang" w:eastAsia="Batang" w:hAnsi="Batang"/>
                <w:b/>
                <w:noProof/>
                <w:sz w:val="20"/>
                <w:szCs w:val="20"/>
                <w:lang w:eastAsia="es-ES"/>
              </w:rPr>
            </w:pPr>
          </w:p>
          <w:p w:rsidR="00B31FB4" w:rsidRPr="00AF69D7" w:rsidRDefault="00B31FB4" w:rsidP="002017A0">
            <w:pPr>
              <w:autoSpaceDE w:val="0"/>
              <w:jc w:val="both"/>
              <w:rPr>
                <w:rFonts w:ascii="Batang" w:eastAsia="Batang" w:hAnsi="Batang" w:cs="Arial"/>
                <w:iCs/>
                <w:sz w:val="20"/>
                <w:szCs w:val="20"/>
              </w:rPr>
            </w:pPr>
            <w:r w:rsidRPr="00AF69D7">
              <w:rPr>
                <w:rFonts w:ascii="Batang" w:eastAsia="Batang" w:hAnsi="Batang" w:hint="eastAsia"/>
                <w:b/>
                <w:noProof/>
                <w:sz w:val="20"/>
                <w:szCs w:val="20"/>
                <w:lang w:eastAsia="es-ES"/>
              </w:rPr>
              <w:t>Sr. Darío Ernesto Guadrón Ágreda.</w:t>
            </w:r>
          </w:p>
          <w:p w:rsidR="00B31FB4" w:rsidRPr="00AF69D7" w:rsidRDefault="00B31FB4" w:rsidP="002017A0">
            <w:pPr>
              <w:autoSpaceDE w:val="0"/>
              <w:jc w:val="both"/>
              <w:rPr>
                <w:rFonts w:ascii="Batang" w:eastAsia="Batang" w:hAnsi="Batang" w:cs="Arial"/>
                <w:iCs/>
                <w:sz w:val="20"/>
                <w:szCs w:val="20"/>
              </w:rPr>
            </w:pPr>
            <w:r w:rsidRPr="00AF69D7">
              <w:rPr>
                <w:rFonts w:ascii="Batang" w:eastAsia="Batang" w:hAnsi="Batang" w:cs="Arial" w:hint="eastAsia"/>
                <w:iCs/>
                <w:sz w:val="20"/>
                <w:szCs w:val="20"/>
              </w:rPr>
              <w:t>Octavo Regidor Propietario.</w:t>
            </w:r>
          </w:p>
        </w:tc>
      </w:tr>
      <w:tr w:rsidR="00B31FB4" w:rsidRPr="00AF69D7" w:rsidTr="002017A0">
        <w:tc>
          <w:tcPr>
            <w:tcW w:w="4820" w:type="dxa"/>
          </w:tcPr>
          <w:p w:rsidR="00B31FB4" w:rsidRPr="00AF69D7" w:rsidRDefault="00B31FB4" w:rsidP="002017A0">
            <w:pPr>
              <w:autoSpaceDE w:val="0"/>
              <w:jc w:val="both"/>
              <w:rPr>
                <w:rFonts w:ascii="Batang" w:eastAsia="Batang" w:hAnsi="Batang"/>
                <w:noProof/>
                <w:sz w:val="20"/>
                <w:szCs w:val="20"/>
                <w:lang w:eastAsia="es-ES"/>
              </w:rPr>
            </w:pPr>
          </w:p>
          <w:p w:rsidR="00B31FB4" w:rsidRPr="00AF69D7" w:rsidRDefault="00B31FB4" w:rsidP="002017A0">
            <w:pPr>
              <w:autoSpaceDE w:val="0"/>
              <w:jc w:val="both"/>
              <w:rPr>
                <w:rFonts w:ascii="Batang" w:eastAsia="Batang" w:hAnsi="Batang"/>
                <w:noProof/>
                <w:sz w:val="20"/>
                <w:szCs w:val="20"/>
                <w:lang w:eastAsia="es-ES"/>
              </w:rPr>
            </w:pPr>
          </w:p>
          <w:p w:rsidR="00B31FB4" w:rsidRPr="00AF69D7" w:rsidRDefault="00B31FB4" w:rsidP="002017A0">
            <w:pPr>
              <w:autoSpaceDE w:val="0"/>
              <w:jc w:val="both"/>
              <w:rPr>
                <w:rFonts w:ascii="Batang" w:eastAsia="Batang" w:hAnsi="Batang"/>
                <w:noProof/>
                <w:sz w:val="20"/>
                <w:szCs w:val="20"/>
                <w:lang w:eastAsia="es-ES"/>
              </w:rPr>
            </w:pPr>
          </w:p>
          <w:p w:rsidR="00B31FB4" w:rsidRPr="00AF69D7" w:rsidRDefault="00B31FB4" w:rsidP="002017A0">
            <w:pPr>
              <w:autoSpaceDE w:val="0"/>
              <w:jc w:val="both"/>
              <w:rPr>
                <w:rFonts w:ascii="Batang" w:eastAsia="Batang" w:hAnsi="Batang"/>
                <w:noProof/>
                <w:sz w:val="20"/>
                <w:szCs w:val="20"/>
                <w:lang w:eastAsia="es-ES"/>
              </w:rPr>
            </w:pPr>
          </w:p>
          <w:p w:rsidR="00B31FB4" w:rsidRPr="00AF69D7" w:rsidRDefault="00B31FB4" w:rsidP="002017A0">
            <w:pPr>
              <w:autoSpaceDE w:val="0"/>
              <w:jc w:val="both"/>
              <w:rPr>
                <w:rFonts w:ascii="Batang" w:eastAsia="Batang" w:hAnsi="Batang" w:cs="Arial"/>
                <w:b/>
                <w:iCs/>
                <w:sz w:val="20"/>
                <w:szCs w:val="20"/>
              </w:rPr>
            </w:pPr>
            <w:r w:rsidRPr="00AF69D7">
              <w:rPr>
                <w:rFonts w:ascii="Batang" w:eastAsia="Batang" w:hAnsi="Batang" w:hint="eastAsia"/>
                <w:b/>
                <w:noProof/>
                <w:sz w:val="20"/>
                <w:szCs w:val="20"/>
                <w:lang w:eastAsia="es-ES"/>
              </w:rPr>
              <w:t>Sr. José Luis Escobar Ortìz.</w:t>
            </w:r>
          </w:p>
          <w:p w:rsidR="00B31FB4" w:rsidRPr="00AF69D7" w:rsidRDefault="00B31FB4" w:rsidP="002017A0">
            <w:pPr>
              <w:autoSpaceDE w:val="0"/>
              <w:jc w:val="both"/>
              <w:rPr>
                <w:rFonts w:ascii="Batang" w:eastAsia="Batang" w:hAnsi="Batang" w:cs="Arial"/>
                <w:iCs/>
                <w:sz w:val="20"/>
                <w:szCs w:val="20"/>
              </w:rPr>
            </w:pPr>
            <w:r w:rsidRPr="00AF69D7">
              <w:rPr>
                <w:rFonts w:ascii="Batang" w:eastAsia="Batang" w:hAnsi="Batang" w:cs="Arial" w:hint="eastAsia"/>
                <w:iCs/>
                <w:sz w:val="20"/>
                <w:szCs w:val="20"/>
              </w:rPr>
              <w:t>Noveno Regidor Propietario.</w:t>
            </w:r>
          </w:p>
        </w:tc>
        <w:tc>
          <w:tcPr>
            <w:tcW w:w="4529" w:type="dxa"/>
          </w:tcPr>
          <w:p w:rsidR="00B31FB4" w:rsidRPr="00AF69D7" w:rsidRDefault="00B31FB4" w:rsidP="002017A0">
            <w:pPr>
              <w:autoSpaceDE w:val="0"/>
              <w:jc w:val="both"/>
              <w:rPr>
                <w:rFonts w:ascii="Batang" w:eastAsia="Batang" w:hAnsi="Batang"/>
                <w:b/>
                <w:noProof/>
                <w:sz w:val="20"/>
                <w:szCs w:val="20"/>
                <w:lang w:eastAsia="es-ES"/>
              </w:rPr>
            </w:pPr>
          </w:p>
          <w:p w:rsidR="00B31FB4" w:rsidRPr="00AF69D7" w:rsidRDefault="00B31FB4" w:rsidP="002017A0">
            <w:pPr>
              <w:autoSpaceDE w:val="0"/>
              <w:jc w:val="both"/>
              <w:rPr>
                <w:rFonts w:ascii="Batang" w:eastAsia="Batang" w:hAnsi="Batang"/>
                <w:b/>
                <w:noProof/>
                <w:sz w:val="20"/>
                <w:szCs w:val="20"/>
                <w:lang w:eastAsia="es-ES"/>
              </w:rPr>
            </w:pPr>
          </w:p>
          <w:p w:rsidR="00B31FB4" w:rsidRPr="00AF69D7" w:rsidRDefault="00B31FB4" w:rsidP="002017A0">
            <w:pPr>
              <w:autoSpaceDE w:val="0"/>
              <w:jc w:val="both"/>
              <w:rPr>
                <w:rFonts w:ascii="Batang" w:eastAsia="Batang" w:hAnsi="Batang"/>
                <w:b/>
                <w:noProof/>
                <w:sz w:val="20"/>
                <w:szCs w:val="20"/>
                <w:lang w:eastAsia="es-ES"/>
              </w:rPr>
            </w:pPr>
          </w:p>
          <w:p w:rsidR="00B31FB4" w:rsidRPr="00AF69D7" w:rsidRDefault="00B31FB4" w:rsidP="002017A0">
            <w:pPr>
              <w:autoSpaceDE w:val="0"/>
              <w:jc w:val="both"/>
              <w:rPr>
                <w:rFonts w:ascii="Batang" w:eastAsia="Batang" w:hAnsi="Batang"/>
                <w:b/>
                <w:noProof/>
                <w:sz w:val="20"/>
                <w:szCs w:val="20"/>
                <w:lang w:eastAsia="es-ES"/>
              </w:rPr>
            </w:pPr>
          </w:p>
          <w:p w:rsidR="00B31FB4" w:rsidRPr="00AF69D7" w:rsidRDefault="00B31FB4" w:rsidP="002017A0">
            <w:pPr>
              <w:autoSpaceDE w:val="0"/>
              <w:jc w:val="both"/>
              <w:rPr>
                <w:rFonts w:ascii="Batang" w:eastAsia="Batang" w:hAnsi="Batang" w:cs="Arial"/>
                <w:iCs/>
                <w:sz w:val="20"/>
                <w:szCs w:val="20"/>
              </w:rPr>
            </w:pPr>
            <w:r w:rsidRPr="00AF69D7">
              <w:rPr>
                <w:rFonts w:ascii="Batang" w:eastAsia="Batang" w:hAnsi="Batang" w:hint="eastAsia"/>
                <w:b/>
                <w:noProof/>
                <w:sz w:val="20"/>
                <w:szCs w:val="20"/>
                <w:lang w:eastAsia="es-ES"/>
              </w:rPr>
              <w:t>Sr. Hugo Antonio Calderón Arriola.</w:t>
            </w:r>
          </w:p>
          <w:p w:rsidR="00B31FB4" w:rsidRPr="00AF69D7" w:rsidRDefault="00B31FB4" w:rsidP="002017A0">
            <w:pPr>
              <w:autoSpaceDE w:val="0"/>
              <w:jc w:val="both"/>
              <w:rPr>
                <w:rFonts w:ascii="Batang" w:eastAsia="Batang" w:hAnsi="Batang" w:cs="Arial"/>
                <w:iCs/>
                <w:sz w:val="20"/>
                <w:szCs w:val="20"/>
              </w:rPr>
            </w:pPr>
            <w:r w:rsidRPr="00AF69D7">
              <w:rPr>
                <w:rFonts w:ascii="Batang" w:eastAsia="Batang" w:hAnsi="Batang" w:cs="Arial" w:hint="eastAsia"/>
                <w:iCs/>
                <w:sz w:val="20"/>
                <w:szCs w:val="20"/>
              </w:rPr>
              <w:t>Décimo Regidor Propietario.</w:t>
            </w:r>
          </w:p>
        </w:tc>
      </w:tr>
      <w:tr w:rsidR="00B31FB4" w:rsidRPr="00AF69D7" w:rsidTr="002017A0">
        <w:tc>
          <w:tcPr>
            <w:tcW w:w="4820" w:type="dxa"/>
          </w:tcPr>
          <w:p w:rsidR="00B31FB4" w:rsidRPr="00AF69D7" w:rsidRDefault="00B31FB4" w:rsidP="002017A0">
            <w:pPr>
              <w:autoSpaceDE w:val="0"/>
              <w:jc w:val="both"/>
              <w:rPr>
                <w:rFonts w:ascii="Batang" w:eastAsia="Batang" w:hAnsi="Batang"/>
                <w:noProof/>
                <w:sz w:val="20"/>
                <w:szCs w:val="20"/>
                <w:lang w:eastAsia="es-ES"/>
              </w:rPr>
            </w:pPr>
          </w:p>
          <w:p w:rsidR="00B31FB4" w:rsidRPr="00AF69D7" w:rsidRDefault="00B31FB4" w:rsidP="002017A0">
            <w:pPr>
              <w:autoSpaceDE w:val="0"/>
              <w:jc w:val="both"/>
              <w:rPr>
                <w:rFonts w:ascii="Batang" w:eastAsia="Batang" w:hAnsi="Batang"/>
                <w:noProof/>
                <w:sz w:val="20"/>
                <w:szCs w:val="20"/>
                <w:lang w:eastAsia="es-ES"/>
              </w:rPr>
            </w:pPr>
          </w:p>
          <w:p w:rsidR="00B31FB4" w:rsidRPr="00AF69D7" w:rsidRDefault="00B31FB4" w:rsidP="002017A0">
            <w:pPr>
              <w:autoSpaceDE w:val="0"/>
              <w:jc w:val="both"/>
              <w:rPr>
                <w:rFonts w:ascii="Batang" w:eastAsia="Batang" w:hAnsi="Batang"/>
                <w:noProof/>
                <w:sz w:val="20"/>
                <w:szCs w:val="20"/>
                <w:lang w:eastAsia="es-ES"/>
              </w:rPr>
            </w:pPr>
          </w:p>
          <w:p w:rsidR="00B31FB4" w:rsidRPr="00AF69D7" w:rsidRDefault="00B31FB4" w:rsidP="002017A0">
            <w:pPr>
              <w:autoSpaceDE w:val="0"/>
              <w:jc w:val="both"/>
              <w:rPr>
                <w:rFonts w:ascii="Batang" w:eastAsia="Batang" w:hAnsi="Batang" w:cs="Arial"/>
                <w:iCs/>
                <w:sz w:val="20"/>
                <w:szCs w:val="20"/>
              </w:rPr>
            </w:pPr>
            <w:r w:rsidRPr="00AF69D7">
              <w:rPr>
                <w:rFonts w:ascii="Batang" w:eastAsia="Batang" w:hAnsi="Batang" w:hint="eastAsia"/>
                <w:b/>
                <w:noProof/>
                <w:sz w:val="20"/>
                <w:szCs w:val="20"/>
                <w:lang w:eastAsia="es-ES"/>
              </w:rPr>
              <w:t>Licda. Evelyn Mariela Melgar Ruiz.</w:t>
            </w:r>
          </w:p>
          <w:p w:rsidR="00B31FB4" w:rsidRPr="00AF69D7" w:rsidRDefault="00B31FB4" w:rsidP="002017A0">
            <w:pPr>
              <w:autoSpaceDE w:val="0"/>
              <w:jc w:val="both"/>
              <w:rPr>
                <w:rFonts w:ascii="Batang" w:eastAsia="Batang" w:hAnsi="Batang" w:cs="Arial"/>
                <w:iCs/>
                <w:sz w:val="20"/>
                <w:szCs w:val="20"/>
              </w:rPr>
            </w:pPr>
            <w:r w:rsidRPr="00AF69D7">
              <w:rPr>
                <w:rFonts w:ascii="Batang" w:eastAsia="Batang" w:hAnsi="Batang" w:cs="Arial" w:hint="eastAsia"/>
                <w:iCs/>
                <w:sz w:val="20"/>
                <w:szCs w:val="20"/>
              </w:rPr>
              <w:t>Segunda Regidora Suplente.</w:t>
            </w:r>
          </w:p>
        </w:tc>
        <w:tc>
          <w:tcPr>
            <w:tcW w:w="4529" w:type="dxa"/>
          </w:tcPr>
          <w:p w:rsidR="00B31FB4" w:rsidRPr="00AF69D7" w:rsidRDefault="00B31FB4" w:rsidP="002017A0">
            <w:pPr>
              <w:autoSpaceDE w:val="0"/>
              <w:jc w:val="both"/>
              <w:rPr>
                <w:rFonts w:ascii="Batang" w:eastAsia="Batang" w:hAnsi="Batang"/>
                <w:b/>
                <w:noProof/>
                <w:sz w:val="20"/>
                <w:szCs w:val="20"/>
                <w:lang w:eastAsia="es-ES"/>
              </w:rPr>
            </w:pPr>
          </w:p>
          <w:p w:rsidR="00B31FB4" w:rsidRPr="00AF69D7" w:rsidRDefault="00B31FB4" w:rsidP="002017A0">
            <w:pPr>
              <w:autoSpaceDE w:val="0"/>
              <w:jc w:val="both"/>
              <w:rPr>
                <w:rFonts w:ascii="Batang" w:eastAsia="Batang" w:hAnsi="Batang"/>
                <w:b/>
                <w:noProof/>
                <w:sz w:val="20"/>
                <w:szCs w:val="20"/>
                <w:lang w:eastAsia="es-ES"/>
              </w:rPr>
            </w:pPr>
          </w:p>
          <w:p w:rsidR="00B31FB4" w:rsidRPr="00AF69D7" w:rsidRDefault="00B31FB4" w:rsidP="002017A0">
            <w:pPr>
              <w:autoSpaceDE w:val="0"/>
              <w:jc w:val="both"/>
              <w:rPr>
                <w:rFonts w:ascii="Batang" w:eastAsia="Batang" w:hAnsi="Batang"/>
                <w:b/>
                <w:noProof/>
                <w:sz w:val="20"/>
                <w:szCs w:val="20"/>
                <w:lang w:eastAsia="es-ES"/>
              </w:rPr>
            </w:pPr>
          </w:p>
          <w:p w:rsidR="00B31FB4" w:rsidRPr="00AF69D7" w:rsidRDefault="00B31FB4" w:rsidP="002017A0">
            <w:pPr>
              <w:autoSpaceDE w:val="0"/>
              <w:jc w:val="both"/>
              <w:rPr>
                <w:rFonts w:ascii="Batang" w:eastAsia="Batang" w:hAnsi="Batang" w:cs="Arial"/>
                <w:b/>
                <w:iCs/>
                <w:sz w:val="20"/>
                <w:szCs w:val="20"/>
              </w:rPr>
            </w:pPr>
            <w:r w:rsidRPr="00AF69D7">
              <w:rPr>
                <w:rFonts w:ascii="Batang" w:eastAsia="Batang" w:hAnsi="Batang" w:hint="eastAsia"/>
                <w:b/>
                <w:noProof/>
                <w:sz w:val="20"/>
                <w:szCs w:val="20"/>
                <w:lang w:eastAsia="es-ES"/>
              </w:rPr>
              <w:t>Sr. Wilber Hernán Soriano Mena.</w:t>
            </w:r>
          </w:p>
          <w:p w:rsidR="00B31FB4" w:rsidRPr="00AF69D7" w:rsidRDefault="00B31FB4" w:rsidP="002017A0">
            <w:pPr>
              <w:autoSpaceDE w:val="0"/>
              <w:jc w:val="both"/>
              <w:rPr>
                <w:rFonts w:ascii="Batang" w:eastAsia="Batang" w:hAnsi="Batang" w:cs="Arial"/>
                <w:iCs/>
                <w:sz w:val="20"/>
                <w:szCs w:val="20"/>
              </w:rPr>
            </w:pPr>
            <w:r w:rsidRPr="00AF69D7">
              <w:rPr>
                <w:rFonts w:ascii="Batang" w:eastAsia="Batang" w:hAnsi="Batang" w:cs="Arial" w:hint="eastAsia"/>
                <w:iCs/>
                <w:sz w:val="20"/>
                <w:szCs w:val="20"/>
              </w:rPr>
              <w:t>Tercer Regidor Suplente.</w:t>
            </w:r>
          </w:p>
        </w:tc>
      </w:tr>
      <w:tr w:rsidR="00B31FB4" w:rsidRPr="00AF69D7" w:rsidTr="002017A0">
        <w:tc>
          <w:tcPr>
            <w:tcW w:w="4820" w:type="dxa"/>
          </w:tcPr>
          <w:p w:rsidR="00B31FB4" w:rsidRPr="00AF69D7" w:rsidRDefault="00B31FB4" w:rsidP="002017A0">
            <w:pPr>
              <w:autoSpaceDE w:val="0"/>
              <w:jc w:val="both"/>
              <w:rPr>
                <w:rFonts w:ascii="Batang" w:eastAsia="Batang" w:hAnsi="Batang"/>
                <w:noProof/>
                <w:sz w:val="20"/>
                <w:szCs w:val="20"/>
                <w:lang w:eastAsia="es-ES"/>
              </w:rPr>
            </w:pPr>
          </w:p>
          <w:p w:rsidR="00B31FB4" w:rsidRPr="00AF69D7" w:rsidRDefault="00B31FB4" w:rsidP="002017A0">
            <w:pPr>
              <w:rPr>
                <w:rFonts w:ascii="Batang" w:eastAsia="Batang" w:hAnsi="Batang"/>
                <w:noProof/>
                <w:sz w:val="20"/>
                <w:szCs w:val="20"/>
                <w:lang w:eastAsia="es-ES"/>
              </w:rPr>
            </w:pPr>
          </w:p>
          <w:p w:rsidR="00B31FB4" w:rsidRPr="00AF69D7" w:rsidRDefault="00B31FB4" w:rsidP="002017A0">
            <w:pPr>
              <w:rPr>
                <w:rFonts w:ascii="Batang" w:eastAsia="Batang" w:hAnsi="Batang"/>
                <w:noProof/>
                <w:sz w:val="20"/>
                <w:szCs w:val="20"/>
                <w:lang w:eastAsia="es-ES"/>
              </w:rPr>
            </w:pPr>
          </w:p>
          <w:p w:rsidR="00B31FB4" w:rsidRPr="00AF69D7" w:rsidRDefault="00B31FB4" w:rsidP="002017A0">
            <w:pPr>
              <w:autoSpaceDE w:val="0"/>
              <w:jc w:val="both"/>
              <w:rPr>
                <w:rFonts w:ascii="Batang" w:eastAsia="Batang" w:hAnsi="Batang" w:cs="Arial"/>
                <w:iCs/>
                <w:sz w:val="20"/>
                <w:szCs w:val="20"/>
              </w:rPr>
            </w:pPr>
          </w:p>
        </w:tc>
        <w:tc>
          <w:tcPr>
            <w:tcW w:w="4529" w:type="dxa"/>
          </w:tcPr>
          <w:p w:rsidR="00B31FB4" w:rsidRPr="00AF69D7" w:rsidRDefault="00B31FB4" w:rsidP="002017A0">
            <w:pPr>
              <w:autoSpaceDE w:val="0"/>
              <w:jc w:val="both"/>
              <w:rPr>
                <w:rFonts w:ascii="Batang" w:eastAsia="Batang" w:hAnsi="Batang"/>
                <w:b/>
                <w:noProof/>
                <w:sz w:val="20"/>
                <w:szCs w:val="20"/>
                <w:lang w:eastAsia="es-ES"/>
              </w:rPr>
            </w:pPr>
          </w:p>
          <w:p w:rsidR="00B31FB4" w:rsidRPr="00AF69D7" w:rsidRDefault="00B31FB4" w:rsidP="002017A0">
            <w:pPr>
              <w:autoSpaceDE w:val="0"/>
              <w:jc w:val="both"/>
              <w:rPr>
                <w:rFonts w:ascii="Batang" w:eastAsia="Batang" w:hAnsi="Batang"/>
                <w:b/>
                <w:noProof/>
                <w:sz w:val="20"/>
                <w:szCs w:val="20"/>
                <w:lang w:eastAsia="es-ES"/>
              </w:rPr>
            </w:pPr>
          </w:p>
          <w:p w:rsidR="00B31FB4" w:rsidRPr="00AF69D7" w:rsidRDefault="00B31FB4" w:rsidP="002017A0">
            <w:pPr>
              <w:autoSpaceDE w:val="0"/>
              <w:rPr>
                <w:rFonts w:ascii="Batang" w:eastAsia="Batang" w:hAnsi="Batang"/>
                <w:b/>
                <w:noProof/>
                <w:sz w:val="20"/>
                <w:szCs w:val="20"/>
                <w:lang w:eastAsia="es-ES"/>
              </w:rPr>
            </w:pPr>
          </w:p>
          <w:p w:rsidR="00B31FB4" w:rsidRPr="00AF69D7" w:rsidRDefault="00B31FB4" w:rsidP="002017A0">
            <w:pPr>
              <w:autoSpaceDE w:val="0"/>
              <w:rPr>
                <w:rFonts w:ascii="Batang" w:eastAsia="Batang" w:hAnsi="Batang"/>
                <w:b/>
                <w:noProof/>
                <w:sz w:val="20"/>
                <w:szCs w:val="20"/>
                <w:lang w:eastAsia="es-ES"/>
              </w:rPr>
            </w:pPr>
            <w:r w:rsidRPr="00AF69D7">
              <w:rPr>
                <w:rFonts w:ascii="Batang" w:eastAsia="Batang" w:hAnsi="Batang"/>
                <w:b/>
                <w:noProof/>
                <w:sz w:val="20"/>
                <w:szCs w:val="20"/>
                <w:lang w:eastAsia="es-ES"/>
              </w:rPr>
              <w:t xml:space="preserve"> </w:t>
            </w:r>
            <w:r w:rsidRPr="00AF69D7">
              <w:rPr>
                <w:rFonts w:ascii="Batang" w:eastAsia="Batang" w:hAnsi="Batang" w:hint="eastAsia"/>
                <w:b/>
                <w:noProof/>
                <w:sz w:val="20"/>
                <w:szCs w:val="20"/>
                <w:lang w:eastAsia="es-ES"/>
              </w:rPr>
              <w:t>Lic. Abel López Leiva.</w:t>
            </w:r>
          </w:p>
          <w:p w:rsidR="00B31FB4" w:rsidRPr="00AF69D7" w:rsidRDefault="00B31FB4" w:rsidP="002017A0">
            <w:pPr>
              <w:autoSpaceDE w:val="0"/>
              <w:jc w:val="both"/>
              <w:rPr>
                <w:rFonts w:ascii="Batang" w:eastAsia="Batang" w:hAnsi="Batang" w:cs="Arial"/>
                <w:iCs/>
                <w:sz w:val="20"/>
                <w:szCs w:val="20"/>
              </w:rPr>
            </w:pPr>
            <w:r w:rsidRPr="00AF69D7">
              <w:rPr>
                <w:rFonts w:ascii="Batang" w:eastAsia="Batang" w:hAnsi="Batang"/>
                <w:noProof/>
                <w:sz w:val="20"/>
                <w:szCs w:val="20"/>
                <w:lang w:eastAsia="es-ES"/>
              </w:rPr>
              <w:t xml:space="preserve"> </w:t>
            </w:r>
            <w:r w:rsidRPr="00AF69D7">
              <w:rPr>
                <w:rFonts w:ascii="Batang" w:eastAsia="Batang" w:hAnsi="Batang" w:hint="eastAsia"/>
                <w:noProof/>
                <w:sz w:val="20"/>
                <w:szCs w:val="20"/>
                <w:lang w:eastAsia="es-ES"/>
              </w:rPr>
              <w:t>Secretario.</w:t>
            </w:r>
          </w:p>
        </w:tc>
      </w:tr>
    </w:tbl>
    <w:p w:rsidR="00B2493D" w:rsidRPr="00B31FB4" w:rsidRDefault="00B2493D" w:rsidP="005D152D">
      <w:bookmarkStart w:id="0" w:name="_GoBack"/>
      <w:bookmarkEnd w:id="0"/>
    </w:p>
    <w:sectPr w:rsidR="00B2493D" w:rsidRPr="00B31FB4" w:rsidSect="00FE4EDE">
      <w:pgSz w:w="12240" w:h="15840" w:code="1"/>
      <w:pgMar w:top="1701"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7A0" w:rsidRDefault="002017A0" w:rsidP="00ED7DED">
      <w:r>
        <w:separator/>
      </w:r>
    </w:p>
  </w:endnote>
  <w:endnote w:type="continuationSeparator" w:id="0">
    <w:p w:rsidR="002017A0" w:rsidRDefault="002017A0" w:rsidP="00ED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7A0" w:rsidRDefault="002017A0" w:rsidP="00ED7DED">
      <w:r>
        <w:separator/>
      </w:r>
    </w:p>
  </w:footnote>
  <w:footnote w:type="continuationSeparator" w:id="0">
    <w:p w:rsidR="002017A0" w:rsidRDefault="002017A0" w:rsidP="00ED7D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07"/>
    <w:multiLevelType w:val="hybridMultilevel"/>
    <w:tmpl w:val="FB2A22A0"/>
    <w:lvl w:ilvl="0" w:tplc="C0BECD6C">
      <w:start w:val="1"/>
      <w:numFmt w:val="decimal"/>
      <w:lvlText w:val="%1."/>
      <w:lvlJc w:val="left"/>
      <w:pPr>
        <w:ind w:left="720" w:hanging="360"/>
      </w:pPr>
      <w:rPr>
        <w:rFonts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FB4044"/>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1BAE119F"/>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2D0C6A0A"/>
    <w:multiLevelType w:val="multilevel"/>
    <w:tmpl w:val="B55C21A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4" w15:restartNumberingAfterBreak="0">
    <w:nsid w:val="2E4E2AAE"/>
    <w:multiLevelType w:val="hybridMultilevel"/>
    <w:tmpl w:val="1FA8F90C"/>
    <w:lvl w:ilvl="0" w:tplc="0E08CAC0">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E673EDC"/>
    <w:multiLevelType w:val="hybridMultilevel"/>
    <w:tmpl w:val="8ADEC988"/>
    <w:lvl w:ilvl="0" w:tplc="F9640A3E">
      <w:start w:val="1"/>
      <w:numFmt w:val="decimal"/>
      <w:lvlText w:val="%1."/>
      <w:lvlJc w:val="left"/>
      <w:pPr>
        <w:ind w:left="720" w:hanging="360"/>
      </w:pPr>
      <w:rPr>
        <w:b/>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42F442DF"/>
    <w:multiLevelType w:val="hybridMultilevel"/>
    <w:tmpl w:val="5B46E1AA"/>
    <w:lvl w:ilvl="0" w:tplc="BBFEA7C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5911636"/>
    <w:multiLevelType w:val="hybridMultilevel"/>
    <w:tmpl w:val="DCDC73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B281382"/>
    <w:multiLevelType w:val="hybridMultilevel"/>
    <w:tmpl w:val="6BAE6AD2"/>
    <w:lvl w:ilvl="0" w:tplc="8020D1F8">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FE00BE9"/>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0" w15:restartNumberingAfterBreak="0">
    <w:nsid w:val="578E2D77"/>
    <w:multiLevelType w:val="hybridMultilevel"/>
    <w:tmpl w:val="B6DA38B6"/>
    <w:lvl w:ilvl="0" w:tplc="1C24D31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8B023B6"/>
    <w:multiLevelType w:val="hybridMultilevel"/>
    <w:tmpl w:val="8ADEC988"/>
    <w:lvl w:ilvl="0" w:tplc="F9640A3E">
      <w:start w:val="1"/>
      <w:numFmt w:val="decimal"/>
      <w:lvlText w:val="%1."/>
      <w:lvlJc w:val="left"/>
      <w:pPr>
        <w:ind w:left="720" w:hanging="360"/>
      </w:pPr>
      <w:rPr>
        <w:b/>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5A511287"/>
    <w:multiLevelType w:val="multilevel"/>
    <w:tmpl w:val="F0E0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DFF2A2A"/>
    <w:multiLevelType w:val="hybridMultilevel"/>
    <w:tmpl w:val="5E3A4C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72587B4B"/>
    <w:multiLevelType w:val="hybridMultilevel"/>
    <w:tmpl w:val="8C4CD0C8"/>
    <w:lvl w:ilvl="0" w:tplc="3DBCB7D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3850FCC"/>
    <w:multiLevelType w:val="hybridMultilevel"/>
    <w:tmpl w:val="3938814E"/>
    <w:lvl w:ilvl="0" w:tplc="0096F854">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0"/>
  </w:num>
  <w:num w:numId="4">
    <w:abstractNumId w:val="0"/>
  </w:num>
  <w:num w:numId="5">
    <w:abstractNumId w:val="3"/>
  </w:num>
  <w:num w:numId="6">
    <w:abstractNumId w:val="7"/>
  </w:num>
  <w:num w:numId="7">
    <w:abstractNumId w:val="1"/>
  </w:num>
  <w:num w:numId="8">
    <w:abstractNumId w:val="9"/>
  </w:num>
  <w:num w:numId="9">
    <w:abstractNumId w:val="15"/>
  </w:num>
  <w:num w:numId="10">
    <w:abstractNumId w:val="6"/>
  </w:num>
  <w:num w:numId="11">
    <w:abstractNumId w:val="8"/>
  </w:num>
  <w:num w:numId="12">
    <w:abstractNumId w:val="14"/>
  </w:num>
  <w:num w:numId="13">
    <w:abstractNumId w:val="4"/>
  </w:num>
  <w:num w:numId="14">
    <w:abstractNumId w:val="12"/>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DBD"/>
    <w:rsid w:val="000059AE"/>
    <w:rsid w:val="00005A8A"/>
    <w:rsid w:val="00011374"/>
    <w:rsid w:val="00011EE1"/>
    <w:rsid w:val="000139AD"/>
    <w:rsid w:val="00022E0F"/>
    <w:rsid w:val="0002720A"/>
    <w:rsid w:val="00027DAD"/>
    <w:rsid w:val="000405BF"/>
    <w:rsid w:val="000470FC"/>
    <w:rsid w:val="000577B2"/>
    <w:rsid w:val="00067BFA"/>
    <w:rsid w:val="000720BC"/>
    <w:rsid w:val="00076538"/>
    <w:rsid w:val="00080DBE"/>
    <w:rsid w:val="000827C4"/>
    <w:rsid w:val="00082E69"/>
    <w:rsid w:val="00084EC1"/>
    <w:rsid w:val="0009108D"/>
    <w:rsid w:val="000942E6"/>
    <w:rsid w:val="0009447D"/>
    <w:rsid w:val="000A5EA7"/>
    <w:rsid w:val="000A6352"/>
    <w:rsid w:val="000B1760"/>
    <w:rsid w:val="000B6AA7"/>
    <w:rsid w:val="000B76C7"/>
    <w:rsid w:val="000B7D04"/>
    <w:rsid w:val="000C0878"/>
    <w:rsid w:val="000C20F8"/>
    <w:rsid w:val="000C3C07"/>
    <w:rsid w:val="000D1F99"/>
    <w:rsid w:val="000F311F"/>
    <w:rsid w:val="00123717"/>
    <w:rsid w:val="00124D0F"/>
    <w:rsid w:val="00125D25"/>
    <w:rsid w:val="00126844"/>
    <w:rsid w:val="001271D8"/>
    <w:rsid w:val="00132990"/>
    <w:rsid w:val="00133737"/>
    <w:rsid w:val="00134DA6"/>
    <w:rsid w:val="0013515D"/>
    <w:rsid w:val="0013678A"/>
    <w:rsid w:val="00140418"/>
    <w:rsid w:val="001515C6"/>
    <w:rsid w:val="00151A7F"/>
    <w:rsid w:val="00153DAE"/>
    <w:rsid w:val="001563E8"/>
    <w:rsid w:val="00181F9A"/>
    <w:rsid w:val="00184943"/>
    <w:rsid w:val="00187638"/>
    <w:rsid w:val="001878E9"/>
    <w:rsid w:val="00195DF1"/>
    <w:rsid w:val="001A21CE"/>
    <w:rsid w:val="001A5EA6"/>
    <w:rsid w:val="001B4E94"/>
    <w:rsid w:val="001B7503"/>
    <w:rsid w:val="001C0653"/>
    <w:rsid w:val="001C2358"/>
    <w:rsid w:val="001D0229"/>
    <w:rsid w:val="001D14C1"/>
    <w:rsid w:val="001E3E08"/>
    <w:rsid w:val="001F1A31"/>
    <w:rsid w:val="001F2552"/>
    <w:rsid w:val="001F7321"/>
    <w:rsid w:val="001F7A55"/>
    <w:rsid w:val="001F7AC7"/>
    <w:rsid w:val="00201590"/>
    <w:rsid w:val="0020176B"/>
    <w:rsid w:val="002017A0"/>
    <w:rsid w:val="0020597D"/>
    <w:rsid w:val="00210AFB"/>
    <w:rsid w:val="002202C2"/>
    <w:rsid w:val="00223B6B"/>
    <w:rsid w:val="00224DF9"/>
    <w:rsid w:val="002312CD"/>
    <w:rsid w:val="00235A5A"/>
    <w:rsid w:val="0024305E"/>
    <w:rsid w:val="002504E7"/>
    <w:rsid w:val="002622FD"/>
    <w:rsid w:val="00266477"/>
    <w:rsid w:val="00267705"/>
    <w:rsid w:val="002703A3"/>
    <w:rsid w:val="00274F3F"/>
    <w:rsid w:val="00286BDA"/>
    <w:rsid w:val="0029766D"/>
    <w:rsid w:val="002A2A1C"/>
    <w:rsid w:val="002A6CBF"/>
    <w:rsid w:val="002B7506"/>
    <w:rsid w:val="002C6410"/>
    <w:rsid w:val="002D14EB"/>
    <w:rsid w:val="002D4B39"/>
    <w:rsid w:val="002E0562"/>
    <w:rsid w:val="002F0378"/>
    <w:rsid w:val="002F3521"/>
    <w:rsid w:val="002F4BA0"/>
    <w:rsid w:val="003037AF"/>
    <w:rsid w:val="003111CF"/>
    <w:rsid w:val="003166A2"/>
    <w:rsid w:val="0032400B"/>
    <w:rsid w:val="00324144"/>
    <w:rsid w:val="00325FE4"/>
    <w:rsid w:val="00351B6E"/>
    <w:rsid w:val="00352ABD"/>
    <w:rsid w:val="00353EAA"/>
    <w:rsid w:val="00356150"/>
    <w:rsid w:val="003603C2"/>
    <w:rsid w:val="00364A85"/>
    <w:rsid w:val="00371F11"/>
    <w:rsid w:val="00373A4C"/>
    <w:rsid w:val="003740F6"/>
    <w:rsid w:val="00376A0A"/>
    <w:rsid w:val="00377895"/>
    <w:rsid w:val="0038098E"/>
    <w:rsid w:val="00384C4F"/>
    <w:rsid w:val="00386B24"/>
    <w:rsid w:val="00390AA1"/>
    <w:rsid w:val="00396CBC"/>
    <w:rsid w:val="003A29B7"/>
    <w:rsid w:val="003A7651"/>
    <w:rsid w:val="003A7D64"/>
    <w:rsid w:val="003C0BBA"/>
    <w:rsid w:val="003C5114"/>
    <w:rsid w:val="003D4640"/>
    <w:rsid w:val="003D533B"/>
    <w:rsid w:val="003E575D"/>
    <w:rsid w:val="003F0640"/>
    <w:rsid w:val="003F2E24"/>
    <w:rsid w:val="004016D1"/>
    <w:rsid w:val="004039B2"/>
    <w:rsid w:val="00404E47"/>
    <w:rsid w:val="00406829"/>
    <w:rsid w:val="00421137"/>
    <w:rsid w:val="004258F9"/>
    <w:rsid w:val="0042659A"/>
    <w:rsid w:val="00427733"/>
    <w:rsid w:val="00445D75"/>
    <w:rsid w:val="00447691"/>
    <w:rsid w:val="00451EDD"/>
    <w:rsid w:val="00454053"/>
    <w:rsid w:val="0046373C"/>
    <w:rsid w:val="00464373"/>
    <w:rsid w:val="004673C2"/>
    <w:rsid w:val="00472EEC"/>
    <w:rsid w:val="00474F5E"/>
    <w:rsid w:val="00481760"/>
    <w:rsid w:val="00482738"/>
    <w:rsid w:val="004874AA"/>
    <w:rsid w:val="004A5C92"/>
    <w:rsid w:val="004B26EC"/>
    <w:rsid w:val="004B2F85"/>
    <w:rsid w:val="004D4103"/>
    <w:rsid w:val="004D6D8A"/>
    <w:rsid w:val="004D7F26"/>
    <w:rsid w:val="004E61AC"/>
    <w:rsid w:val="004F132A"/>
    <w:rsid w:val="00503101"/>
    <w:rsid w:val="0050511E"/>
    <w:rsid w:val="00510643"/>
    <w:rsid w:val="00510DD5"/>
    <w:rsid w:val="005145C1"/>
    <w:rsid w:val="0051480A"/>
    <w:rsid w:val="005154DF"/>
    <w:rsid w:val="0052223A"/>
    <w:rsid w:val="00526EF4"/>
    <w:rsid w:val="005274A6"/>
    <w:rsid w:val="005311A7"/>
    <w:rsid w:val="00535CA4"/>
    <w:rsid w:val="00546F74"/>
    <w:rsid w:val="00554048"/>
    <w:rsid w:val="005664A3"/>
    <w:rsid w:val="00567299"/>
    <w:rsid w:val="00571A55"/>
    <w:rsid w:val="00583191"/>
    <w:rsid w:val="0058700C"/>
    <w:rsid w:val="00590331"/>
    <w:rsid w:val="00594338"/>
    <w:rsid w:val="005979E0"/>
    <w:rsid w:val="005A1504"/>
    <w:rsid w:val="005A241A"/>
    <w:rsid w:val="005A32DA"/>
    <w:rsid w:val="005A5EF9"/>
    <w:rsid w:val="005C2FDD"/>
    <w:rsid w:val="005C54D3"/>
    <w:rsid w:val="005D152D"/>
    <w:rsid w:val="005D2BE6"/>
    <w:rsid w:val="005D7D05"/>
    <w:rsid w:val="005E26EF"/>
    <w:rsid w:val="005E7A84"/>
    <w:rsid w:val="005F3B9A"/>
    <w:rsid w:val="005F3BE8"/>
    <w:rsid w:val="005F7535"/>
    <w:rsid w:val="006046FD"/>
    <w:rsid w:val="00607434"/>
    <w:rsid w:val="00610171"/>
    <w:rsid w:val="00614A5B"/>
    <w:rsid w:val="00614D54"/>
    <w:rsid w:val="00616235"/>
    <w:rsid w:val="006169D1"/>
    <w:rsid w:val="0062087B"/>
    <w:rsid w:val="00621796"/>
    <w:rsid w:val="0063383B"/>
    <w:rsid w:val="0063554D"/>
    <w:rsid w:val="0065491D"/>
    <w:rsid w:val="00655ED8"/>
    <w:rsid w:val="00661C99"/>
    <w:rsid w:val="00661D27"/>
    <w:rsid w:val="0067107A"/>
    <w:rsid w:val="006719EE"/>
    <w:rsid w:val="006740FA"/>
    <w:rsid w:val="00675515"/>
    <w:rsid w:val="00675C45"/>
    <w:rsid w:val="00690552"/>
    <w:rsid w:val="0069131B"/>
    <w:rsid w:val="00691E7F"/>
    <w:rsid w:val="00693499"/>
    <w:rsid w:val="00697A3E"/>
    <w:rsid w:val="006C1185"/>
    <w:rsid w:val="006C765F"/>
    <w:rsid w:val="006D1463"/>
    <w:rsid w:val="006D437D"/>
    <w:rsid w:val="006D54C5"/>
    <w:rsid w:val="006F382E"/>
    <w:rsid w:val="006F57EA"/>
    <w:rsid w:val="00701BF3"/>
    <w:rsid w:val="007026AA"/>
    <w:rsid w:val="0071081A"/>
    <w:rsid w:val="007213A1"/>
    <w:rsid w:val="007218ED"/>
    <w:rsid w:val="0072295D"/>
    <w:rsid w:val="007241DF"/>
    <w:rsid w:val="0072728E"/>
    <w:rsid w:val="0073230F"/>
    <w:rsid w:val="0073397F"/>
    <w:rsid w:val="00733E05"/>
    <w:rsid w:val="00736643"/>
    <w:rsid w:val="00745B11"/>
    <w:rsid w:val="00746D3E"/>
    <w:rsid w:val="007479EC"/>
    <w:rsid w:val="00751C3B"/>
    <w:rsid w:val="00756001"/>
    <w:rsid w:val="0076578A"/>
    <w:rsid w:val="00771DE9"/>
    <w:rsid w:val="007847FA"/>
    <w:rsid w:val="00793A6C"/>
    <w:rsid w:val="007A6D9B"/>
    <w:rsid w:val="007B0531"/>
    <w:rsid w:val="007B1BEA"/>
    <w:rsid w:val="007B5C73"/>
    <w:rsid w:val="007C2AE8"/>
    <w:rsid w:val="007C3515"/>
    <w:rsid w:val="007C36A0"/>
    <w:rsid w:val="007D0C2A"/>
    <w:rsid w:val="007E3195"/>
    <w:rsid w:val="007E5A45"/>
    <w:rsid w:val="007F0F08"/>
    <w:rsid w:val="007F3883"/>
    <w:rsid w:val="00805176"/>
    <w:rsid w:val="00813B4A"/>
    <w:rsid w:val="00815104"/>
    <w:rsid w:val="00821C97"/>
    <w:rsid w:val="00827B35"/>
    <w:rsid w:val="00835932"/>
    <w:rsid w:val="0083627E"/>
    <w:rsid w:val="00836DA4"/>
    <w:rsid w:val="00842649"/>
    <w:rsid w:val="00842EE0"/>
    <w:rsid w:val="00847845"/>
    <w:rsid w:val="00850469"/>
    <w:rsid w:val="00861085"/>
    <w:rsid w:val="008613B7"/>
    <w:rsid w:val="00875CBC"/>
    <w:rsid w:val="00876766"/>
    <w:rsid w:val="0088060B"/>
    <w:rsid w:val="00881CA1"/>
    <w:rsid w:val="008865C0"/>
    <w:rsid w:val="00887A94"/>
    <w:rsid w:val="008908CE"/>
    <w:rsid w:val="008A0D1A"/>
    <w:rsid w:val="008A6EAC"/>
    <w:rsid w:val="008B0159"/>
    <w:rsid w:val="008B0A56"/>
    <w:rsid w:val="008B6465"/>
    <w:rsid w:val="008C441F"/>
    <w:rsid w:val="008D549E"/>
    <w:rsid w:val="008F3C65"/>
    <w:rsid w:val="00911A33"/>
    <w:rsid w:val="00912996"/>
    <w:rsid w:val="0091651D"/>
    <w:rsid w:val="00917B05"/>
    <w:rsid w:val="009245D2"/>
    <w:rsid w:val="009320E7"/>
    <w:rsid w:val="0093761A"/>
    <w:rsid w:val="00940020"/>
    <w:rsid w:val="00941E86"/>
    <w:rsid w:val="00942793"/>
    <w:rsid w:val="0094374C"/>
    <w:rsid w:val="00944E62"/>
    <w:rsid w:val="00953876"/>
    <w:rsid w:val="0095747B"/>
    <w:rsid w:val="00963F61"/>
    <w:rsid w:val="009651A3"/>
    <w:rsid w:val="00966429"/>
    <w:rsid w:val="009703DA"/>
    <w:rsid w:val="00973B64"/>
    <w:rsid w:val="00977BF8"/>
    <w:rsid w:val="00991F3C"/>
    <w:rsid w:val="00992CE0"/>
    <w:rsid w:val="0099340B"/>
    <w:rsid w:val="00994EED"/>
    <w:rsid w:val="009A1EDC"/>
    <w:rsid w:val="009B05FB"/>
    <w:rsid w:val="009B65FC"/>
    <w:rsid w:val="009C014A"/>
    <w:rsid w:val="009C54D0"/>
    <w:rsid w:val="009D0064"/>
    <w:rsid w:val="009D3EBB"/>
    <w:rsid w:val="009D7376"/>
    <w:rsid w:val="009F2ECB"/>
    <w:rsid w:val="009F77FF"/>
    <w:rsid w:val="00A01CB3"/>
    <w:rsid w:val="00A064B3"/>
    <w:rsid w:val="00A121B5"/>
    <w:rsid w:val="00A20D4A"/>
    <w:rsid w:val="00A223F3"/>
    <w:rsid w:val="00A2258C"/>
    <w:rsid w:val="00A24DCA"/>
    <w:rsid w:val="00A32996"/>
    <w:rsid w:val="00A338C4"/>
    <w:rsid w:val="00A33C2D"/>
    <w:rsid w:val="00A40614"/>
    <w:rsid w:val="00A42287"/>
    <w:rsid w:val="00A445F0"/>
    <w:rsid w:val="00A46242"/>
    <w:rsid w:val="00A538C7"/>
    <w:rsid w:val="00A545A5"/>
    <w:rsid w:val="00A63199"/>
    <w:rsid w:val="00A75330"/>
    <w:rsid w:val="00A77B30"/>
    <w:rsid w:val="00A82443"/>
    <w:rsid w:val="00A82463"/>
    <w:rsid w:val="00A84969"/>
    <w:rsid w:val="00A84C4C"/>
    <w:rsid w:val="00A85D58"/>
    <w:rsid w:val="00A86DC7"/>
    <w:rsid w:val="00A8711A"/>
    <w:rsid w:val="00A87179"/>
    <w:rsid w:val="00A87680"/>
    <w:rsid w:val="00A90C9B"/>
    <w:rsid w:val="00A912D1"/>
    <w:rsid w:val="00A91EAF"/>
    <w:rsid w:val="00A95399"/>
    <w:rsid w:val="00A954B0"/>
    <w:rsid w:val="00A974C1"/>
    <w:rsid w:val="00AA0CB1"/>
    <w:rsid w:val="00AA1878"/>
    <w:rsid w:val="00AA277D"/>
    <w:rsid w:val="00AA2B74"/>
    <w:rsid w:val="00AA5E3C"/>
    <w:rsid w:val="00AB08E6"/>
    <w:rsid w:val="00AB0DDD"/>
    <w:rsid w:val="00AB51FF"/>
    <w:rsid w:val="00AB6B6A"/>
    <w:rsid w:val="00AD0678"/>
    <w:rsid w:val="00AD06BF"/>
    <w:rsid w:val="00AE7493"/>
    <w:rsid w:val="00AF69D7"/>
    <w:rsid w:val="00B007BE"/>
    <w:rsid w:val="00B063CA"/>
    <w:rsid w:val="00B06E24"/>
    <w:rsid w:val="00B102BA"/>
    <w:rsid w:val="00B103F0"/>
    <w:rsid w:val="00B21D80"/>
    <w:rsid w:val="00B2279A"/>
    <w:rsid w:val="00B2493D"/>
    <w:rsid w:val="00B24F40"/>
    <w:rsid w:val="00B26A53"/>
    <w:rsid w:val="00B31FB4"/>
    <w:rsid w:val="00B35081"/>
    <w:rsid w:val="00B35BC1"/>
    <w:rsid w:val="00B47713"/>
    <w:rsid w:val="00B504F4"/>
    <w:rsid w:val="00B5414B"/>
    <w:rsid w:val="00B56572"/>
    <w:rsid w:val="00B60310"/>
    <w:rsid w:val="00B61E91"/>
    <w:rsid w:val="00B65A2A"/>
    <w:rsid w:val="00B67E0E"/>
    <w:rsid w:val="00B71D6A"/>
    <w:rsid w:val="00B770D6"/>
    <w:rsid w:val="00B80C92"/>
    <w:rsid w:val="00B95B20"/>
    <w:rsid w:val="00BA28C3"/>
    <w:rsid w:val="00BB0C62"/>
    <w:rsid w:val="00BB30BF"/>
    <w:rsid w:val="00BC1A03"/>
    <w:rsid w:val="00BC2AAE"/>
    <w:rsid w:val="00BD47A4"/>
    <w:rsid w:val="00BD5CA9"/>
    <w:rsid w:val="00BE1792"/>
    <w:rsid w:val="00BE2C74"/>
    <w:rsid w:val="00BF2334"/>
    <w:rsid w:val="00BF348B"/>
    <w:rsid w:val="00BF4DBD"/>
    <w:rsid w:val="00BF505D"/>
    <w:rsid w:val="00C00924"/>
    <w:rsid w:val="00C069CF"/>
    <w:rsid w:val="00C15721"/>
    <w:rsid w:val="00C17307"/>
    <w:rsid w:val="00C20D4E"/>
    <w:rsid w:val="00C33FBA"/>
    <w:rsid w:val="00C37291"/>
    <w:rsid w:val="00C403E5"/>
    <w:rsid w:val="00C45115"/>
    <w:rsid w:val="00C5004E"/>
    <w:rsid w:val="00C55B77"/>
    <w:rsid w:val="00C55CE5"/>
    <w:rsid w:val="00C55E0A"/>
    <w:rsid w:val="00C60461"/>
    <w:rsid w:val="00C633C2"/>
    <w:rsid w:val="00C63665"/>
    <w:rsid w:val="00C63ECF"/>
    <w:rsid w:val="00C642B5"/>
    <w:rsid w:val="00C663E3"/>
    <w:rsid w:val="00C75154"/>
    <w:rsid w:val="00C76D4A"/>
    <w:rsid w:val="00C8350E"/>
    <w:rsid w:val="00C872DE"/>
    <w:rsid w:val="00C87D16"/>
    <w:rsid w:val="00C915FA"/>
    <w:rsid w:val="00C9695F"/>
    <w:rsid w:val="00C97374"/>
    <w:rsid w:val="00CA2DB8"/>
    <w:rsid w:val="00CA507F"/>
    <w:rsid w:val="00CB03CC"/>
    <w:rsid w:val="00CB3501"/>
    <w:rsid w:val="00CB630A"/>
    <w:rsid w:val="00CB66E6"/>
    <w:rsid w:val="00CB6DC9"/>
    <w:rsid w:val="00CC4D56"/>
    <w:rsid w:val="00CD3555"/>
    <w:rsid w:val="00CD64D4"/>
    <w:rsid w:val="00CE77A1"/>
    <w:rsid w:val="00CF1640"/>
    <w:rsid w:val="00CF3B90"/>
    <w:rsid w:val="00CF47E5"/>
    <w:rsid w:val="00CF699D"/>
    <w:rsid w:val="00D0303D"/>
    <w:rsid w:val="00D07BA9"/>
    <w:rsid w:val="00D1025F"/>
    <w:rsid w:val="00D12369"/>
    <w:rsid w:val="00D2256C"/>
    <w:rsid w:val="00D411CD"/>
    <w:rsid w:val="00D4461F"/>
    <w:rsid w:val="00D465F3"/>
    <w:rsid w:val="00D47E77"/>
    <w:rsid w:val="00D75660"/>
    <w:rsid w:val="00D94567"/>
    <w:rsid w:val="00D96CF4"/>
    <w:rsid w:val="00DA1236"/>
    <w:rsid w:val="00DA6C49"/>
    <w:rsid w:val="00DC0F02"/>
    <w:rsid w:val="00DC133C"/>
    <w:rsid w:val="00DC34C1"/>
    <w:rsid w:val="00DC6860"/>
    <w:rsid w:val="00DD570B"/>
    <w:rsid w:val="00DD7538"/>
    <w:rsid w:val="00DE1485"/>
    <w:rsid w:val="00DE17F1"/>
    <w:rsid w:val="00DE3538"/>
    <w:rsid w:val="00DE5B40"/>
    <w:rsid w:val="00DE6A64"/>
    <w:rsid w:val="00DE7146"/>
    <w:rsid w:val="00DF1B38"/>
    <w:rsid w:val="00DF4653"/>
    <w:rsid w:val="00DF4CD7"/>
    <w:rsid w:val="00E032C7"/>
    <w:rsid w:val="00E07EFF"/>
    <w:rsid w:val="00E11553"/>
    <w:rsid w:val="00E11CE3"/>
    <w:rsid w:val="00E12F59"/>
    <w:rsid w:val="00E134E5"/>
    <w:rsid w:val="00E16E4D"/>
    <w:rsid w:val="00E24189"/>
    <w:rsid w:val="00E31929"/>
    <w:rsid w:val="00E331BB"/>
    <w:rsid w:val="00E34AC5"/>
    <w:rsid w:val="00E42ED9"/>
    <w:rsid w:val="00E43FEB"/>
    <w:rsid w:val="00E44F94"/>
    <w:rsid w:val="00E47D57"/>
    <w:rsid w:val="00E51F1F"/>
    <w:rsid w:val="00E54EA7"/>
    <w:rsid w:val="00E61A34"/>
    <w:rsid w:val="00E65907"/>
    <w:rsid w:val="00E730F2"/>
    <w:rsid w:val="00E735D1"/>
    <w:rsid w:val="00E75100"/>
    <w:rsid w:val="00E75678"/>
    <w:rsid w:val="00E8560B"/>
    <w:rsid w:val="00E90B2E"/>
    <w:rsid w:val="00E90F72"/>
    <w:rsid w:val="00E97281"/>
    <w:rsid w:val="00EA0175"/>
    <w:rsid w:val="00EA3E71"/>
    <w:rsid w:val="00EA4B04"/>
    <w:rsid w:val="00EC0447"/>
    <w:rsid w:val="00EC3EAA"/>
    <w:rsid w:val="00ED3E66"/>
    <w:rsid w:val="00ED4DE6"/>
    <w:rsid w:val="00ED7D72"/>
    <w:rsid w:val="00ED7DED"/>
    <w:rsid w:val="00EE3263"/>
    <w:rsid w:val="00EF25EC"/>
    <w:rsid w:val="00EF6C5A"/>
    <w:rsid w:val="00EF7886"/>
    <w:rsid w:val="00F004FE"/>
    <w:rsid w:val="00F13FC9"/>
    <w:rsid w:val="00F1639B"/>
    <w:rsid w:val="00F263E9"/>
    <w:rsid w:val="00F308F0"/>
    <w:rsid w:val="00F308F8"/>
    <w:rsid w:val="00F31D64"/>
    <w:rsid w:val="00F351AB"/>
    <w:rsid w:val="00F3770B"/>
    <w:rsid w:val="00F427DE"/>
    <w:rsid w:val="00F442AB"/>
    <w:rsid w:val="00F44439"/>
    <w:rsid w:val="00F47682"/>
    <w:rsid w:val="00F53201"/>
    <w:rsid w:val="00F5390E"/>
    <w:rsid w:val="00F560C6"/>
    <w:rsid w:val="00F62A7D"/>
    <w:rsid w:val="00F630AD"/>
    <w:rsid w:val="00F80A6D"/>
    <w:rsid w:val="00F93B44"/>
    <w:rsid w:val="00F96B7B"/>
    <w:rsid w:val="00F96F22"/>
    <w:rsid w:val="00FA23E2"/>
    <w:rsid w:val="00FA5723"/>
    <w:rsid w:val="00FC2891"/>
    <w:rsid w:val="00FC5D48"/>
    <w:rsid w:val="00FD1037"/>
    <w:rsid w:val="00FD3DB4"/>
    <w:rsid w:val="00FE3C8F"/>
    <w:rsid w:val="00FE3DFF"/>
    <w:rsid w:val="00FE4EDE"/>
    <w:rsid w:val="00FF0092"/>
    <w:rsid w:val="00FF01AA"/>
    <w:rsid w:val="00FF01FE"/>
    <w:rsid w:val="00FF13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249919-277F-4A2E-B4E2-C2EC6A72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DBD"/>
    <w:pPr>
      <w:widowControl w:val="0"/>
      <w:suppressAutoHyphens/>
      <w:spacing w:after="0" w:line="240" w:lineRule="auto"/>
    </w:pPr>
    <w:rPr>
      <w:rFonts w:ascii="Liberation Serif" w:eastAsia="WenQuanYi Micro Hei" w:hAnsi="Liberation Serif" w:cs="Lohit Hindi"/>
      <w:kern w:val="1"/>
      <w:sz w:val="24"/>
      <w:szCs w:val="24"/>
      <w:lang w:eastAsia="zh-CN" w:bidi="hi-IN"/>
    </w:rPr>
  </w:style>
  <w:style w:type="paragraph" w:styleId="Ttulo1">
    <w:name w:val="heading 1"/>
    <w:basedOn w:val="Normal"/>
    <w:next w:val="Normal"/>
    <w:link w:val="Ttulo1Car"/>
    <w:uiPriority w:val="9"/>
    <w:qFormat/>
    <w:rsid w:val="0020597D"/>
    <w:pPr>
      <w:keepNext/>
      <w:widowControl/>
      <w:numPr>
        <w:numId w:val="5"/>
      </w:numPr>
      <w:suppressAutoHyphens w:val="0"/>
      <w:spacing w:before="240" w:after="60"/>
      <w:outlineLvl w:val="0"/>
    </w:pPr>
    <w:rPr>
      <w:rFonts w:asciiTheme="majorHAnsi" w:eastAsiaTheme="majorEastAsia" w:hAnsiTheme="majorHAnsi" w:cstheme="majorBidi"/>
      <w:b/>
      <w:bCs/>
      <w:kern w:val="32"/>
      <w:sz w:val="32"/>
      <w:szCs w:val="32"/>
      <w:lang w:val="en-US" w:eastAsia="en-US" w:bidi="ar-SA"/>
    </w:rPr>
  </w:style>
  <w:style w:type="paragraph" w:styleId="Ttulo2">
    <w:name w:val="heading 2"/>
    <w:basedOn w:val="Normal"/>
    <w:next w:val="Normal"/>
    <w:link w:val="Ttulo2Car"/>
    <w:uiPriority w:val="9"/>
    <w:semiHidden/>
    <w:unhideWhenUsed/>
    <w:qFormat/>
    <w:rsid w:val="0020597D"/>
    <w:pPr>
      <w:keepNext/>
      <w:widowControl/>
      <w:numPr>
        <w:ilvl w:val="1"/>
        <w:numId w:val="5"/>
      </w:numPr>
      <w:suppressAutoHyphens w:val="0"/>
      <w:spacing w:before="240" w:after="60"/>
      <w:outlineLvl w:val="1"/>
    </w:pPr>
    <w:rPr>
      <w:rFonts w:asciiTheme="majorHAnsi" w:eastAsiaTheme="majorEastAsia" w:hAnsiTheme="majorHAnsi" w:cstheme="majorBidi"/>
      <w:b/>
      <w:bCs/>
      <w:i/>
      <w:iCs/>
      <w:kern w:val="0"/>
      <w:sz w:val="28"/>
      <w:szCs w:val="28"/>
      <w:lang w:val="en-US" w:eastAsia="en-US" w:bidi="ar-SA"/>
    </w:rPr>
  </w:style>
  <w:style w:type="paragraph" w:styleId="Ttulo3">
    <w:name w:val="heading 3"/>
    <w:basedOn w:val="Normal"/>
    <w:next w:val="Normal"/>
    <w:link w:val="Ttulo3Car"/>
    <w:uiPriority w:val="9"/>
    <w:semiHidden/>
    <w:unhideWhenUsed/>
    <w:qFormat/>
    <w:rsid w:val="0020597D"/>
    <w:pPr>
      <w:keepNext/>
      <w:widowControl/>
      <w:numPr>
        <w:ilvl w:val="2"/>
        <w:numId w:val="5"/>
      </w:numPr>
      <w:suppressAutoHyphens w:val="0"/>
      <w:spacing w:before="240" w:after="60"/>
      <w:outlineLvl w:val="2"/>
    </w:pPr>
    <w:rPr>
      <w:rFonts w:asciiTheme="majorHAnsi" w:eastAsiaTheme="majorEastAsia" w:hAnsiTheme="majorHAnsi" w:cstheme="majorBidi"/>
      <w:b/>
      <w:bCs/>
      <w:kern w:val="0"/>
      <w:sz w:val="26"/>
      <w:szCs w:val="26"/>
      <w:lang w:val="en-US" w:eastAsia="en-US" w:bidi="ar-SA"/>
    </w:rPr>
  </w:style>
  <w:style w:type="paragraph" w:styleId="Ttulo4">
    <w:name w:val="heading 4"/>
    <w:basedOn w:val="Normal"/>
    <w:next w:val="Normal"/>
    <w:link w:val="Ttulo4Car"/>
    <w:uiPriority w:val="9"/>
    <w:semiHidden/>
    <w:unhideWhenUsed/>
    <w:qFormat/>
    <w:rsid w:val="0020597D"/>
    <w:pPr>
      <w:keepNext/>
      <w:widowControl/>
      <w:numPr>
        <w:ilvl w:val="3"/>
        <w:numId w:val="5"/>
      </w:numPr>
      <w:suppressAutoHyphens w:val="0"/>
      <w:spacing w:before="240" w:after="60"/>
      <w:outlineLvl w:val="3"/>
    </w:pPr>
    <w:rPr>
      <w:rFonts w:asciiTheme="minorHAnsi" w:eastAsiaTheme="minorEastAsia" w:hAnsiTheme="minorHAnsi" w:cstheme="minorBidi"/>
      <w:b/>
      <w:bCs/>
      <w:kern w:val="0"/>
      <w:sz w:val="28"/>
      <w:szCs w:val="28"/>
      <w:lang w:val="en-US" w:eastAsia="en-US" w:bidi="ar-SA"/>
    </w:rPr>
  </w:style>
  <w:style w:type="paragraph" w:styleId="Ttulo5">
    <w:name w:val="heading 5"/>
    <w:basedOn w:val="Normal"/>
    <w:next w:val="Normal"/>
    <w:link w:val="Ttulo5Car"/>
    <w:uiPriority w:val="9"/>
    <w:semiHidden/>
    <w:unhideWhenUsed/>
    <w:qFormat/>
    <w:rsid w:val="0020597D"/>
    <w:pPr>
      <w:widowControl/>
      <w:numPr>
        <w:ilvl w:val="4"/>
        <w:numId w:val="5"/>
      </w:numPr>
      <w:suppressAutoHyphens w:val="0"/>
      <w:spacing w:before="240" w:after="60"/>
      <w:outlineLvl w:val="4"/>
    </w:pPr>
    <w:rPr>
      <w:rFonts w:asciiTheme="minorHAnsi" w:eastAsiaTheme="minorEastAsia" w:hAnsiTheme="minorHAnsi" w:cstheme="minorBidi"/>
      <w:b/>
      <w:bCs/>
      <w:i/>
      <w:iCs/>
      <w:kern w:val="0"/>
      <w:sz w:val="26"/>
      <w:szCs w:val="26"/>
      <w:lang w:val="en-US" w:eastAsia="en-US" w:bidi="ar-SA"/>
    </w:rPr>
  </w:style>
  <w:style w:type="paragraph" w:styleId="Ttulo6">
    <w:name w:val="heading 6"/>
    <w:basedOn w:val="Normal"/>
    <w:next w:val="Normal"/>
    <w:link w:val="Ttulo6Car"/>
    <w:qFormat/>
    <w:rsid w:val="0020597D"/>
    <w:pPr>
      <w:widowControl/>
      <w:numPr>
        <w:ilvl w:val="5"/>
        <w:numId w:val="5"/>
      </w:numPr>
      <w:suppressAutoHyphens w:val="0"/>
      <w:spacing w:before="240" w:after="60"/>
      <w:outlineLvl w:val="5"/>
    </w:pPr>
    <w:rPr>
      <w:rFonts w:ascii="Times New Roman" w:eastAsia="Times New Roman" w:hAnsi="Times New Roman" w:cs="Times New Roman"/>
      <w:b/>
      <w:bCs/>
      <w:kern w:val="0"/>
      <w:sz w:val="22"/>
      <w:szCs w:val="22"/>
      <w:lang w:val="en-US" w:eastAsia="en-US" w:bidi="ar-SA"/>
    </w:rPr>
  </w:style>
  <w:style w:type="paragraph" w:styleId="Ttulo7">
    <w:name w:val="heading 7"/>
    <w:basedOn w:val="Normal"/>
    <w:next w:val="Normal"/>
    <w:link w:val="Ttulo7Car"/>
    <w:uiPriority w:val="9"/>
    <w:semiHidden/>
    <w:unhideWhenUsed/>
    <w:qFormat/>
    <w:rsid w:val="0020597D"/>
    <w:pPr>
      <w:widowControl/>
      <w:numPr>
        <w:ilvl w:val="6"/>
        <w:numId w:val="5"/>
      </w:numPr>
      <w:suppressAutoHyphens w:val="0"/>
      <w:spacing w:before="240" w:after="60"/>
      <w:outlineLvl w:val="6"/>
    </w:pPr>
    <w:rPr>
      <w:rFonts w:asciiTheme="minorHAnsi" w:eastAsiaTheme="minorEastAsia" w:hAnsiTheme="minorHAnsi" w:cstheme="minorBidi"/>
      <w:kern w:val="0"/>
      <w:lang w:val="en-US" w:eastAsia="en-US" w:bidi="ar-SA"/>
    </w:rPr>
  </w:style>
  <w:style w:type="paragraph" w:styleId="Ttulo8">
    <w:name w:val="heading 8"/>
    <w:basedOn w:val="Normal"/>
    <w:next w:val="Normal"/>
    <w:link w:val="Ttulo8Car"/>
    <w:uiPriority w:val="9"/>
    <w:semiHidden/>
    <w:unhideWhenUsed/>
    <w:qFormat/>
    <w:rsid w:val="0020597D"/>
    <w:pPr>
      <w:widowControl/>
      <w:numPr>
        <w:ilvl w:val="7"/>
        <w:numId w:val="5"/>
      </w:numPr>
      <w:suppressAutoHyphens w:val="0"/>
      <w:spacing w:before="240" w:after="60"/>
      <w:outlineLvl w:val="7"/>
    </w:pPr>
    <w:rPr>
      <w:rFonts w:asciiTheme="minorHAnsi" w:eastAsiaTheme="minorEastAsia" w:hAnsiTheme="minorHAnsi" w:cstheme="minorBidi"/>
      <w:i/>
      <w:iCs/>
      <w:kern w:val="0"/>
      <w:lang w:val="en-US" w:eastAsia="en-US" w:bidi="ar-SA"/>
    </w:rPr>
  </w:style>
  <w:style w:type="paragraph" w:styleId="Ttulo9">
    <w:name w:val="heading 9"/>
    <w:basedOn w:val="Normal"/>
    <w:next w:val="Normal"/>
    <w:link w:val="Ttulo9Car"/>
    <w:uiPriority w:val="9"/>
    <w:semiHidden/>
    <w:unhideWhenUsed/>
    <w:qFormat/>
    <w:rsid w:val="0020597D"/>
    <w:pPr>
      <w:widowControl/>
      <w:numPr>
        <w:ilvl w:val="8"/>
        <w:numId w:val="5"/>
      </w:numPr>
      <w:suppressAutoHyphens w:val="0"/>
      <w:spacing w:before="240" w:after="60"/>
      <w:outlineLvl w:val="8"/>
    </w:pPr>
    <w:rPr>
      <w:rFonts w:asciiTheme="majorHAnsi" w:eastAsiaTheme="majorEastAsia" w:hAnsiTheme="majorHAnsi" w:cstheme="majorBidi"/>
      <w:kern w:val="0"/>
      <w:sz w:val="22"/>
      <w:szCs w:val="22"/>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F4DB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F4DBD"/>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character" w:styleId="nfasis">
    <w:name w:val="Emphasis"/>
    <w:basedOn w:val="Fuentedeprrafopredeter"/>
    <w:uiPriority w:val="20"/>
    <w:qFormat/>
    <w:rsid w:val="00BF4DBD"/>
    <w:rPr>
      <w:i/>
      <w:iCs/>
    </w:rPr>
  </w:style>
  <w:style w:type="paragraph" w:customStyle="1" w:styleId="Textoindependiente21">
    <w:name w:val="Texto independiente 21"/>
    <w:basedOn w:val="Normal"/>
    <w:rsid w:val="00BF4DBD"/>
    <w:pPr>
      <w:widowControl/>
      <w:spacing w:after="120" w:line="480" w:lineRule="auto"/>
    </w:pPr>
    <w:rPr>
      <w:rFonts w:ascii="Times New Roman" w:eastAsia="Times New Roman" w:hAnsi="Times New Roman" w:cs="Times New Roman"/>
      <w:kern w:val="0"/>
      <w:lang w:bidi="ar-SA"/>
    </w:rPr>
  </w:style>
  <w:style w:type="paragraph" w:styleId="Textoindependiente">
    <w:name w:val="Body Text"/>
    <w:basedOn w:val="Normal"/>
    <w:link w:val="TextoindependienteCar"/>
    <w:uiPriority w:val="99"/>
    <w:unhideWhenUsed/>
    <w:rsid w:val="00BF4DBD"/>
    <w:pPr>
      <w:spacing w:after="120"/>
    </w:pPr>
    <w:rPr>
      <w:rFonts w:cs="Mangal"/>
      <w:kern w:val="2"/>
      <w:szCs w:val="21"/>
    </w:rPr>
  </w:style>
  <w:style w:type="character" w:customStyle="1" w:styleId="TextoindependienteCar">
    <w:name w:val="Texto independiente Car"/>
    <w:basedOn w:val="Fuentedeprrafopredeter"/>
    <w:link w:val="Textoindependiente"/>
    <w:uiPriority w:val="99"/>
    <w:rsid w:val="00BF4DBD"/>
    <w:rPr>
      <w:rFonts w:ascii="Liberation Serif" w:eastAsia="WenQuanYi Micro Hei" w:hAnsi="Liberation Serif" w:cs="Mangal"/>
      <w:kern w:val="2"/>
      <w:sz w:val="24"/>
      <w:szCs w:val="21"/>
      <w:lang w:eastAsia="zh-CN" w:bidi="hi-IN"/>
    </w:rPr>
  </w:style>
  <w:style w:type="paragraph" w:customStyle="1" w:styleId="Textoindependiente31">
    <w:name w:val="Texto independiente 31"/>
    <w:basedOn w:val="Normal"/>
    <w:rsid w:val="00BF4DBD"/>
    <w:pPr>
      <w:widowControl/>
      <w:spacing w:after="120"/>
    </w:pPr>
    <w:rPr>
      <w:rFonts w:ascii="Times New Roman" w:eastAsia="Times New Roman" w:hAnsi="Times New Roman" w:cs="Times New Roman"/>
      <w:kern w:val="0"/>
      <w:sz w:val="16"/>
      <w:szCs w:val="16"/>
      <w:lang w:bidi="ar-SA"/>
    </w:rPr>
  </w:style>
  <w:style w:type="paragraph" w:styleId="Textodeglobo">
    <w:name w:val="Balloon Text"/>
    <w:basedOn w:val="Normal"/>
    <w:link w:val="TextodegloboCar"/>
    <w:uiPriority w:val="99"/>
    <w:semiHidden/>
    <w:unhideWhenUsed/>
    <w:rsid w:val="00BF4DBD"/>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BF4DBD"/>
    <w:rPr>
      <w:rFonts w:ascii="Segoe UI" w:eastAsia="WenQuanYi Micro Hei" w:hAnsi="Segoe UI" w:cs="Mangal"/>
      <w:kern w:val="1"/>
      <w:sz w:val="18"/>
      <w:szCs w:val="16"/>
      <w:lang w:eastAsia="zh-CN" w:bidi="hi-IN"/>
    </w:rPr>
  </w:style>
  <w:style w:type="character" w:customStyle="1" w:styleId="Ttulo1Car">
    <w:name w:val="Título 1 Car"/>
    <w:basedOn w:val="Fuentedeprrafopredeter"/>
    <w:link w:val="Ttulo1"/>
    <w:uiPriority w:val="9"/>
    <w:rsid w:val="0020597D"/>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20597D"/>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20597D"/>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20597D"/>
    <w:rPr>
      <w:rFonts w:eastAsiaTheme="minorEastAsia"/>
      <w:b/>
      <w:bCs/>
      <w:sz w:val="28"/>
      <w:szCs w:val="28"/>
      <w:lang w:val="en-US"/>
    </w:rPr>
  </w:style>
  <w:style w:type="character" w:customStyle="1" w:styleId="Ttulo5Car">
    <w:name w:val="Título 5 Car"/>
    <w:basedOn w:val="Fuentedeprrafopredeter"/>
    <w:link w:val="Ttulo5"/>
    <w:uiPriority w:val="9"/>
    <w:semiHidden/>
    <w:rsid w:val="0020597D"/>
    <w:rPr>
      <w:rFonts w:eastAsiaTheme="minorEastAsia"/>
      <w:b/>
      <w:bCs/>
      <w:i/>
      <w:iCs/>
      <w:sz w:val="26"/>
      <w:szCs w:val="26"/>
      <w:lang w:val="en-US"/>
    </w:rPr>
  </w:style>
  <w:style w:type="character" w:customStyle="1" w:styleId="Ttulo6Car">
    <w:name w:val="Título 6 Car"/>
    <w:basedOn w:val="Fuentedeprrafopredeter"/>
    <w:link w:val="Ttulo6"/>
    <w:rsid w:val="0020597D"/>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20597D"/>
    <w:rPr>
      <w:rFonts w:eastAsiaTheme="minorEastAsia"/>
      <w:sz w:val="24"/>
      <w:szCs w:val="24"/>
      <w:lang w:val="en-US"/>
    </w:rPr>
  </w:style>
  <w:style w:type="character" w:customStyle="1" w:styleId="Ttulo8Car">
    <w:name w:val="Título 8 Car"/>
    <w:basedOn w:val="Fuentedeprrafopredeter"/>
    <w:link w:val="Ttulo8"/>
    <w:uiPriority w:val="9"/>
    <w:semiHidden/>
    <w:rsid w:val="0020597D"/>
    <w:rPr>
      <w:rFonts w:eastAsiaTheme="minorEastAsia"/>
      <w:i/>
      <w:iCs/>
      <w:sz w:val="24"/>
      <w:szCs w:val="24"/>
      <w:lang w:val="en-US"/>
    </w:rPr>
  </w:style>
  <w:style w:type="character" w:customStyle="1" w:styleId="Ttulo9Car">
    <w:name w:val="Título 9 Car"/>
    <w:basedOn w:val="Fuentedeprrafopredeter"/>
    <w:link w:val="Ttulo9"/>
    <w:uiPriority w:val="9"/>
    <w:semiHidden/>
    <w:rsid w:val="0020597D"/>
    <w:rPr>
      <w:rFonts w:asciiTheme="majorHAnsi" w:eastAsiaTheme="majorEastAsia" w:hAnsiTheme="majorHAnsi" w:cstheme="majorBidi"/>
      <w:lang w:val="en-US"/>
    </w:rPr>
  </w:style>
  <w:style w:type="character" w:styleId="Textoennegrita">
    <w:name w:val="Strong"/>
    <w:basedOn w:val="Fuentedeprrafopredeter"/>
    <w:uiPriority w:val="22"/>
    <w:qFormat/>
    <w:rsid w:val="00733E05"/>
    <w:rPr>
      <w:b/>
      <w:bCs/>
    </w:rPr>
  </w:style>
  <w:style w:type="paragraph" w:styleId="Encabezado">
    <w:name w:val="header"/>
    <w:basedOn w:val="Normal"/>
    <w:link w:val="EncabezadoCar"/>
    <w:uiPriority w:val="99"/>
    <w:unhideWhenUsed/>
    <w:rsid w:val="00ED7DED"/>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ED7DED"/>
    <w:rPr>
      <w:rFonts w:ascii="Liberation Serif" w:eastAsia="WenQuanYi Micro Hei" w:hAnsi="Liberation Serif" w:cs="Mangal"/>
      <w:kern w:val="1"/>
      <w:sz w:val="24"/>
      <w:szCs w:val="21"/>
      <w:lang w:eastAsia="zh-CN" w:bidi="hi-IN"/>
    </w:rPr>
  </w:style>
  <w:style w:type="paragraph" w:styleId="Piedepgina">
    <w:name w:val="footer"/>
    <w:basedOn w:val="Normal"/>
    <w:link w:val="PiedepginaCar"/>
    <w:uiPriority w:val="99"/>
    <w:unhideWhenUsed/>
    <w:rsid w:val="00ED7DED"/>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rsid w:val="00ED7DED"/>
    <w:rPr>
      <w:rFonts w:ascii="Liberation Serif" w:eastAsia="WenQuanYi Micro Hei" w:hAnsi="Liberation Serif" w:cs="Mangal"/>
      <w:kern w:val="1"/>
      <w:sz w:val="24"/>
      <w:szCs w:val="21"/>
      <w:lang w:eastAsia="zh-CN" w:bidi="hi-IN"/>
    </w:rPr>
  </w:style>
  <w:style w:type="character" w:customStyle="1" w:styleId="highlight">
    <w:name w:val="highlight"/>
    <w:basedOn w:val="Fuentedeprrafopredeter"/>
    <w:rsid w:val="00D96CF4"/>
  </w:style>
  <w:style w:type="paragraph" w:styleId="NormalWeb">
    <w:name w:val="Normal (Web)"/>
    <w:basedOn w:val="Normal"/>
    <w:uiPriority w:val="99"/>
    <w:unhideWhenUsed/>
    <w:rsid w:val="00B007BE"/>
    <w:pPr>
      <w:widowControl/>
      <w:suppressAutoHyphens w:val="0"/>
      <w:spacing w:before="100" w:beforeAutospacing="1" w:after="100" w:afterAutospacing="1"/>
    </w:pPr>
    <w:rPr>
      <w:rFonts w:ascii="Times New Roman" w:eastAsia="Times New Roman" w:hAnsi="Times New Roman" w:cs="Times New Roman"/>
      <w:kern w:val="0"/>
      <w:lang w:eastAsia="es-ES" w:bidi="ar-SA"/>
    </w:rPr>
  </w:style>
  <w:style w:type="character" w:customStyle="1" w:styleId="4yxo">
    <w:name w:val="_4yxo"/>
    <w:basedOn w:val="Fuentedeprrafopredeter"/>
    <w:rsid w:val="00187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394579">
      <w:bodyDiv w:val="1"/>
      <w:marLeft w:val="0"/>
      <w:marRight w:val="0"/>
      <w:marTop w:val="0"/>
      <w:marBottom w:val="0"/>
      <w:divBdr>
        <w:top w:val="none" w:sz="0" w:space="0" w:color="auto"/>
        <w:left w:val="none" w:sz="0" w:space="0" w:color="auto"/>
        <w:bottom w:val="none" w:sz="0" w:space="0" w:color="auto"/>
        <w:right w:val="none" w:sz="0" w:space="0" w:color="auto"/>
      </w:divBdr>
    </w:div>
    <w:div w:id="324360712">
      <w:bodyDiv w:val="1"/>
      <w:marLeft w:val="0"/>
      <w:marRight w:val="0"/>
      <w:marTop w:val="0"/>
      <w:marBottom w:val="0"/>
      <w:divBdr>
        <w:top w:val="none" w:sz="0" w:space="0" w:color="auto"/>
        <w:left w:val="none" w:sz="0" w:space="0" w:color="auto"/>
        <w:bottom w:val="none" w:sz="0" w:space="0" w:color="auto"/>
        <w:right w:val="none" w:sz="0" w:space="0" w:color="auto"/>
      </w:divBdr>
    </w:div>
    <w:div w:id="363020469">
      <w:bodyDiv w:val="1"/>
      <w:marLeft w:val="0"/>
      <w:marRight w:val="0"/>
      <w:marTop w:val="0"/>
      <w:marBottom w:val="0"/>
      <w:divBdr>
        <w:top w:val="none" w:sz="0" w:space="0" w:color="auto"/>
        <w:left w:val="none" w:sz="0" w:space="0" w:color="auto"/>
        <w:bottom w:val="none" w:sz="0" w:space="0" w:color="auto"/>
        <w:right w:val="none" w:sz="0" w:space="0" w:color="auto"/>
      </w:divBdr>
    </w:div>
    <w:div w:id="419259290">
      <w:bodyDiv w:val="1"/>
      <w:marLeft w:val="0"/>
      <w:marRight w:val="0"/>
      <w:marTop w:val="0"/>
      <w:marBottom w:val="0"/>
      <w:divBdr>
        <w:top w:val="none" w:sz="0" w:space="0" w:color="auto"/>
        <w:left w:val="none" w:sz="0" w:space="0" w:color="auto"/>
        <w:bottom w:val="none" w:sz="0" w:space="0" w:color="auto"/>
        <w:right w:val="none" w:sz="0" w:space="0" w:color="auto"/>
      </w:divBdr>
    </w:div>
    <w:div w:id="459615408">
      <w:bodyDiv w:val="1"/>
      <w:marLeft w:val="0"/>
      <w:marRight w:val="0"/>
      <w:marTop w:val="0"/>
      <w:marBottom w:val="0"/>
      <w:divBdr>
        <w:top w:val="none" w:sz="0" w:space="0" w:color="auto"/>
        <w:left w:val="none" w:sz="0" w:space="0" w:color="auto"/>
        <w:bottom w:val="none" w:sz="0" w:space="0" w:color="auto"/>
        <w:right w:val="none" w:sz="0" w:space="0" w:color="auto"/>
      </w:divBdr>
    </w:div>
    <w:div w:id="484973095">
      <w:bodyDiv w:val="1"/>
      <w:marLeft w:val="0"/>
      <w:marRight w:val="0"/>
      <w:marTop w:val="0"/>
      <w:marBottom w:val="0"/>
      <w:divBdr>
        <w:top w:val="none" w:sz="0" w:space="0" w:color="auto"/>
        <w:left w:val="none" w:sz="0" w:space="0" w:color="auto"/>
        <w:bottom w:val="none" w:sz="0" w:space="0" w:color="auto"/>
        <w:right w:val="none" w:sz="0" w:space="0" w:color="auto"/>
      </w:divBdr>
    </w:div>
    <w:div w:id="673604565">
      <w:bodyDiv w:val="1"/>
      <w:marLeft w:val="0"/>
      <w:marRight w:val="0"/>
      <w:marTop w:val="0"/>
      <w:marBottom w:val="0"/>
      <w:divBdr>
        <w:top w:val="none" w:sz="0" w:space="0" w:color="auto"/>
        <w:left w:val="none" w:sz="0" w:space="0" w:color="auto"/>
        <w:bottom w:val="none" w:sz="0" w:space="0" w:color="auto"/>
        <w:right w:val="none" w:sz="0" w:space="0" w:color="auto"/>
      </w:divBdr>
    </w:div>
    <w:div w:id="963121368">
      <w:bodyDiv w:val="1"/>
      <w:marLeft w:val="0"/>
      <w:marRight w:val="0"/>
      <w:marTop w:val="0"/>
      <w:marBottom w:val="0"/>
      <w:divBdr>
        <w:top w:val="none" w:sz="0" w:space="0" w:color="auto"/>
        <w:left w:val="none" w:sz="0" w:space="0" w:color="auto"/>
        <w:bottom w:val="none" w:sz="0" w:space="0" w:color="auto"/>
        <w:right w:val="none" w:sz="0" w:space="0" w:color="auto"/>
      </w:divBdr>
    </w:div>
    <w:div w:id="1194072157">
      <w:bodyDiv w:val="1"/>
      <w:marLeft w:val="0"/>
      <w:marRight w:val="0"/>
      <w:marTop w:val="0"/>
      <w:marBottom w:val="0"/>
      <w:divBdr>
        <w:top w:val="none" w:sz="0" w:space="0" w:color="auto"/>
        <w:left w:val="none" w:sz="0" w:space="0" w:color="auto"/>
        <w:bottom w:val="none" w:sz="0" w:space="0" w:color="auto"/>
        <w:right w:val="none" w:sz="0" w:space="0" w:color="auto"/>
      </w:divBdr>
    </w:div>
    <w:div w:id="1229683039">
      <w:bodyDiv w:val="1"/>
      <w:marLeft w:val="0"/>
      <w:marRight w:val="0"/>
      <w:marTop w:val="0"/>
      <w:marBottom w:val="0"/>
      <w:divBdr>
        <w:top w:val="none" w:sz="0" w:space="0" w:color="auto"/>
        <w:left w:val="none" w:sz="0" w:space="0" w:color="auto"/>
        <w:bottom w:val="none" w:sz="0" w:space="0" w:color="auto"/>
        <w:right w:val="none" w:sz="0" w:space="0" w:color="auto"/>
      </w:divBdr>
    </w:div>
    <w:div w:id="1452893958">
      <w:bodyDiv w:val="1"/>
      <w:marLeft w:val="0"/>
      <w:marRight w:val="0"/>
      <w:marTop w:val="0"/>
      <w:marBottom w:val="0"/>
      <w:divBdr>
        <w:top w:val="none" w:sz="0" w:space="0" w:color="auto"/>
        <w:left w:val="none" w:sz="0" w:space="0" w:color="auto"/>
        <w:bottom w:val="none" w:sz="0" w:space="0" w:color="auto"/>
        <w:right w:val="none" w:sz="0" w:space="0" w:color="auto"/>
      </w:divBdr>
    </w:div>
    <w:div w:id="1706636722">
      <w:bodyDiv w:val="1"/>
      <w:marLeft w:val="0"/>
      <w:marRight w:val="0"/>
      <w:marTop w:val="0"/>
      <w:marBottom w:val="0"/>
      <w:divBdr>
        <w:top w:val="none" w:sz="0" w:space="0" w:color="auto"/>
        <w:left w:val="none" w:sz="0" w:space="0" w:color="auto"/>
        <w:bottom w:val="none" w:sz="0" w:space="0" w:color="auto"/>
        <w:right w:val="none" w:sz="0" w:space="0" w:color="auto"/>
      </w:divBdr>
    </w:div>
    <w:div w:id="1765686917">
      <w:bodyDiv w:val="1"/>
      <w:marLeft w:val="0"/>
      <w:marRight w:val="0"/>
      <w:marTop w:val="0"/>
      <w:marBottom w:val="0"/>
      <w:divBdr>
        <w:top w:val="none" w:sz="0" w:space="0" w:color="auto"/>
        <w:left w:val="none" w:sz="0" w:space="0" w:color="auto"/>
        <w:bottom w:val="none" w:sz="0" w:space="0" w:color="auto"/>
        <w:right w:val="none" w:sz="0" w:space="0" w:color="auto"/>
      </w:divBdr>
    </w:div>
    <w:div w:id="1854879255">
      <w:bodyDiv w:val="1"/>
      <w:marLeft w:val="0"/>
      <w:marRight w:val="0"/>
      <w:marTop w:val="0"/>
      <w:marBottom w:val="0"/>
      <w:divBdr>
        <w:top w:val="none" w:sz="0" w:space="0" w:color="auto"/>
        <w:left w:val="none" w:sz="0" w:space="0" w:color="auto"/>
        <w:bottom w:val="none" w:sz="0" w:space="0" w:color="auto"/>
        <w:right w:val="none" w:sz="0" w:space="0" w:color="auto"/>
      </w:divBdr>
    </w:div>
    <w:div w:id="1860855561">
      <w:bodyDiv w:val="1"/>
      <w:marLeft w:val="0"/>
      <w:marRight w:val="0"/>
      <w:marTop w:val="0"/>
      <w:marBottom w:val="0"/>
      <w:divBdr>
        <w:top w:val="none" w:sz="0" w:space="0" w:color="auto"/>
        <w:left w:val="none" w:sz="0" w:space="0" w:color="auto"/>
        <w:bottom w:val="none" w:sz="0" w:space="0" w:color="auto"/>
        <w:right w:val="none" w:sz="0" w:space="0" w:color="auto"/>
      </w:divBdr>
    </w:div>
    <w:div w:id="2095852696">
      <w:bodyDiv w:val="1"/>
      <w:marLeft w:val="0"/>
      <w:marRight w:val="0"/>
      <w:marTop w:val="0"/>
      <w:marBottom w:val="0"/>
      <w:divBdr>
        <w:top w:val="none" w:sz="0" w:space="0" w:color="auto"/>
        <w:left w:val="none" w:sz="0" w:space="0" w:color="auto"/>
        <w:bottom w:val="none" w:sz="0" w:space="0" w:color="auto"/>
        <w:right w:val="none" w:sz="0" w:space="0" w:color="auto"/>
      </w:divBdr>
    </w:div>
    <w:div w:id="210148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33E97-881D-486A-953B-831EA6714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3973</TotalTime>
  <Pages>13</Pages>
  <Words>4600</Words>
  <Characters>25300</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Lopez</dc:creator>
  <cp:keywords/>
  <dc:description/>
  <cp:lastModifiedBy>Abel Lopez</cp:lastModifiedBy>
  <cp:revision>141</cp:revision>
  <cp:lastPrinted>2019-05-02T20:08:00Z</cp:lastPrinted>
  <dcterms:created xsi:type="dcterms:W3CDTF">2019-03-08T19:30:00Z</dcterms:created>
  <dcterms:modified xsi:type="dcterms:W3CDTF">2020-04-26T16:44:00Z</dcterms:modified>
</cp:coreProperties>
</file>