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95" w:rsidRPr="00A44667" w:rsidRDefault="00353EAA" w:rsidP="00A44667">
      <w:pPr>
        <w:spacing w:line="300" w:lineRule="auto"/>
        <w:jc w:val="both"/>
        <w:rPr>
          <w:rFonts w:ascii="Batang" w:eastAsia="Batang" w:hAnsi="Batang" w:cs="Arial"/>
        </w:rPr>
      </w:pPr>
      <w:r w:rsidRPr="00943C70">
        <w:rPr>
          <w:rFonts w:ascii="Batang" w:eastAsia="Batang" w:hAnsi="Batang" w:cs="Aharoni" w:hint="eastAsia"/>
          <w:b/>
          <w:bCs/>
          <w:iCs/>
          <w:kern w:val="2"/>
        </w:rPr>
        <w:t>ACTA NÚMERO</w:t>
      </w:r>
      <w:r w:rsidRPr="00943C70">
        <w:rPr>
          <w:rFonts w:ascii="Batang" w:eastAsia="Batang" w:hAnsi="Batang" w:cs="Aharoni"/>
          <w:b/>
          <w:bCs/>
          <w:iCs/>
          <w:kern w:val="2"/>
        </w:rPr>
        <w:t xml:space="preserve"> </w:t>
      </w:r>
      <w:r w:rsidR="00B80C92" w:rsidRPr="00943C70">
        <w:rPr>
          <w:rFonts w:ascii="Batang" w:eastAsia="Batang" w:hAnsi="Batang" w:cs="Aharoni"/>
          <w:b/>
          <w:bCs/>
          <w:iCs/>
          <w:kern w:val="2"/>
        </w:rPr>
        <w:t>NUEVE</w:t>
      </w:r>
      <w:r w:rsidRPr="00943C70">
        <w:rPr>
          <w:rFonts w:ascii="Batang" w:eastAsia="Batang" w:hAnsi="Batang" w:cs="Aharoni" w:hint="eastAsia"/>
          <w:b/>
          <w:bCs/>
          <w:iCs/>
          <w:kern w:val="2"/>
        </w:rPr>
        <w:t xml:space="preserve">.- </w:t>
      </w:r>
      <w:r w:rsidRPr="00943C70">
        <w:rPr>
          <w:rFonts w:ascii="Batang" w:eastAsia="Batang" w:hAnsi="Batang" w:cs="Aharoni" w:hint="eastAsia"/>
          <w:iCs/>
          <w:kern w:val="2"/>
        </w:rPr>
        <w:t>En la Alcaldía Municipal de Acajutla, Departamento de Sonsonate, a las ocho horas y treinta minutos del dí</w:t>
      </w:r>
      <w:r w:rsidR="00B80C92" w:rsidRPr="00943C70">
        <w:rPr>
          <w:rFonts w:ascii="Batang" w:eastAsia="Batang" w:hAnsi="Batang" w:cs="Aharoni" w:hint="eastAsia"/>
          <w:iCs/>
          <w:kern w:val="2"/>
        </w:rPr>
        <w:t xml:space="preserve">a </w:t>
      </w:r>
      <w:r w:rsidR="009245D2" w:rsidRPr="00943C70">
        <w:rPr>
          <w:rFonts w:ascii="Batang" w:eastAsia="Batang" w:hAnsi="Batang" w:cs="Aharoni"/>
          <w:b/>
          <w:iCs/>
          <w:kern w:val="2"/>
        </w:rPr>
        <w:t xml:space="preserve">uno </w:t>
      </w:r>
      <w:r w:rsidRPr="00943C70">
        <w:rPr>
          <w:rFonts w:ascii="Batang" w:eastAsia="Batang" w:hAnsi="Batang" w:cs="Aharoni" w:hint="eastAsia"/>
          <w:b/>
          <w:bCs/>
          <w:iCs/>
          <w:kern w:val="2"/>
        </w:rPr>
        <w:t xml:space="preserve">del mes de </w:t>
      </w:r>
      <w:r w:rsidR="00B80C92" w:rsidRPr="00943C70">
        <w:rPr>
          <w:rFonts w:ascii="Batang" w:eastAsia="Batang" w:hAnsi="Batang" w:cs="Aharoni"/>
          <w:b/>
          <w:bCs/>
          <w:iCs/>
          <w:kern w:val="2"/>
        </w:rPr>
        <w:t xml:space="preserve">Marzo </w:t>
      </w:r>
      <w:r w:rsidRPr="00943C70">
        <w:rPr>
          <w:rFonts w:ascii="Batang" w:eastAsia="Batang" w:hAnsi="Batang" w:cs="Aharoni" w:hint="eastAsia"/>
          <w:b/>
          <w:bCs/>
          <w:iCs/>
          <w:kern w:val="2"/>
        </w:rPr>
        <w:t>del año dos mil dieci</w:t>
      </w:r>
      <w:r w:rsidRPr="00943C70">
        <w:rPr>
          <w:rFonts w:ascii="Batang" w:eastAsia="Batang" w:hAnsi="Batang" w:cs="Aharoni"/>
          <w:b/>
          <w:bCs/>
          <w:iCs/>
          <w:kern w:val="2"/>
        </w:rPr>
        <w:t>nueve</w:t>
      </w:r>
      <w:r w:rsidRPr="00943C70">
        <w:rPr>
          <w:rFonts w:ascii="Batang" w:eastAsia="Batang" w:hAnsi="Batang" w:cs="Aharoni" w:hint="eastAsia"/>
          <w:iCs/>
          <w:kern w:val="2"/>
        </w:rPr>
        <w:t xml:space="preserve">.- Siendo éstos el lugar, día y hora previamente señalados se </w:t>
      </w:r>
      <w:r w:rsidRPr="00943C70">
        <w:rPr>
          <w:rFonts w:ascii="Batang" w:eastAsia="Batang" w:hAnsi="Batang" w:cs="Aharoni"/>
          <w:iCs/>
          <w:kern w:val="2"/>
        </w:rPr>
        <w:t>constituyó</w:t>
      </w:r>
      <w:r w:rsidRPr="00943C70">
        <w:rPr>
          <w:rFonts w:ascii="Batang" w:eastAsia="Batang" w:hAnsi="Batang" w:cs="Aharoni" w:hint="eastAsia"/>
          <w:iCs/>
          <w:kern w:val="2"/>
        </w:rPr>
        <w:t xml:space="preserve"> en este lugar</w:t>
      </w:r>
      <w:r w:rsidRPr="00943C70">
        <w:rPr>
          <w:rFonts w:ascii="Batang" w:eastAsia="Batang" w:hAnsi="Batang" w:cs="Aharoni" w:hint="eastAsia"/>
          <w:noProof/>
          <w:kern w:val="2"/>
          <w:lang w:eastAsia="es-ES"/>
        </w:rPr>
        <w:t xml:space="preserve"> el honorable </w:t>
      </w:r>
      <w:r w:rsidRPr="00943C70">
        <w:rPr>
          <w:rFonts w:ascii="Batang" w:eastAsia="Batang" w:hAnsi="Batang" w:cs="Aharoni" w:hint="eastAsia"/>
          <w:b/>
          <w:noProof/>
          <w:kern w:val="2"/>
          <w:lang w:eastAsia="es-ES"/>
        </w:rPr>
        <w:t>CONCEJO MUNICIPAL DE ACAJUTLA</w:t>
      </w:r>
      <w:r w:rsidRPr="00943C70">
        <w:rPr>
          <w:rFonts w:ascii="Batang" w:eastAsia="Batang" w:hAnsi="Batang" w:cs="Aharoni" w:hint="eastAsia"/>
          <w:noProof/>
          <w:kern w:val="2"/>
          <w:lang w:eastAsia="es-ES"/>
        </w:rPr>
        <w:t xml:space="preserve">, presidido por el señor Ricardo Alberto Zepeda Pineda, en su calidad de </w:t>
      </w:r>
      <w:r w:rsidRPr="00943C70">
        <w:rPr>
          <w:rFonts w:ascii="Batang" w:eastAsia="Batang" w:hAnsi="Batang" w:cs="Aharoni" w:hint="eastAsia"/>
          <w:b/>
          <w:noProof/>
          <w:kern w:val="2"/>
          <w:lang w:eastAsia="es-ES"/>
        </w:rPr>
        <w:t>Alcalde Municipal</w:t>
      </w:r>
      <w:r w:rsidRPr="00943C70">
        <w:rPr>
          <w:rFonts w:ascii="Batang" w:eastAsia="Batang" w:hAnsi="Batang" w:cs="Aharoni" w:hint="eastAsia"/>
          <w:noProof/>
          <w:kern w:val="2"/>
          <w:lang w:eastAsia="es-ES"/>
        </w:rPr>
        <w:t>, quien procedi</w:t>
      </w:r>
      <w:r w:rsidRPr="00943C70">
        <w:rPr>
          <w:rFonts w:ascii="Batang" w:eastAsia="Batang" w:hAnsi="Batang" w:cs="Aharoni"/>
          <w:noProof/>
          <w:kern w:val="2"/>
          <w:lang w:eastAsia="es-ES"/>
        </w:rPr>
        <w:t>ó</w:t>
      </w:r>
      <w:r w:rsidRPr="00943C70">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943C70">
        <w:rPr>
          <w:rFonts w:ascii="Batang" w:eastAsia="Batang" w:hAnsi="Batang" w:cs="Aharoni" w:hint="eastAsia"/>
          <w:b/>
          <w:noProof/>
          <w:kern w:val="2"/>
          <w:lang w:eastAsia="es-ES"/>
        </w:rPr>
        <w:t>Sindica Municipal</w:t>
      </w:r>
      <w:r w:rsidRPr="00943C70">
        <w:rPr>
          <w:rFonts w:ascii="Batang" w:eastAsia="Batang" w:hAnsi="Batang" w:cs="Aharoni" w:hint="eastAsia"/>
          <w:noProof/>
          <w:kern w:val="2"/>
          <w:lang w:eastAsia="es-ES"/>
        </w:rPr>
        <w:t xml:space="preserve">, y </w:t>
      </w:r>
      <w:r w:rsidR="0009447D" w:rsidRPr="00943C70">
        <w:rPr>
          <w:rFonts w:ascii="Batang" w:eastAsia="Batang" w:hAnsi="Batang" w:cs="Aharoni"/>
          <w:noProof/>
          <w:kern w:val="2"/>
          <w:lang w:eastAsia="es-ES"/>
        </w:rPr>
        <w:t>la asistencia de lo</w:t>
      </w:r>
      <w:r w:rsidRPr="00943C70">
        <w:rPr>
          <w:rFonts w:ascii="Batang" w:eastAsia="Batang" w:hAnsi="Batang" w:cs="Aharoni" w:hint="eastAsia"/>
          <w:noProof/>
          <w:kern w:val="2"/>
          <w:lang w:eastAsia="es-ES"/>
        </w:rPr>
        <w:t xml:space="preserve">s señores </w:t>
      </w:r>
      <w:r w:rsidRPr="00943C70">
        <w:rPr>
          <w:rFonts w:ascii="Batang" w:eastAsia="Batang" w:hAnsi="Batang" w:cs="Aharoni" w:hint="eastAsia"/>
          <w:b/>
          <w:noProof/>
          <w:kern w:val="2"/>
          <w:lang w:eastAsia="es-ES"/>
        </w:rPr>
        <w:t>Regidores Propietarios:</w:t>
      </w:r>
      <w:r w:rsidRPr="00943C70">
        <w:rPr>
          <w:rFonts w:ascii="Batang" w:eastAsia="Batang" w:hAnsi="Batang" w:cs="Aharoni"/>
          <w:b/>
          <w:noProof/>
          <w:kern w:val="2"/>
          <w:lang w:eastAsia="es-ES"/>
        </w:rPr>
        <w:t xml:space="preserve"> </w:t>
      </w:r>
      <w:r w:rsidRPr="00943C70">
        <w:rPr>
          <w:rFonts w:ascii="Batang" w:eastAsia="Batang" w:hAnsi="Batang" w:cs="Aharoni" w:hint="eastAsia"/>
          <w:b/>
          <w:noProof/>
          <w:kern w:val="2"/>
          <w:lang w:eastAsia="es-ES"/>
        </w:rPr>
        <w:t>1º.</w:t>
      </w:r>
      <w:r w:rsidRPr="00943C70">
        <w:rPr>
          <w:rFonts w:ascii="Batang" w:eastAsia="Batang" w:hAnsi="Batang" w:cs="Aharoni" w:hint="eastAsia"/>
          <w:noProof/>
          <w:kern w:val="2"/>
          <w:lang w:eastAsia="es-ES"/>
        </w:rPr>
        <w:t xml:space="preserve"> Marlene Beatriz Morán de Figueroa; </w:t>
      </w:r>
      <w:r w:rsidRPr="00943C70">
        <w:rPr>
          <w:rFonts w:ascii="Batang" w:eastAsia="Batang" w:hAnsi="Batang" w:cs="Aharoni" w:hint="eastAsia"/>
          <w:b/>
          <w:noProof/>
          <w:kern w:val="2"/>
          <w:lang w:eastAsia="es-ES"/>
        </w:rPr>
        <w:t>2º.</w:t>
      </w:r>
      <w:r w:rsidRPr="00943C70">
        <w:rPr>
          <w:rFonts w:ascii="Batang" w:eastAsia="Batang" w:hAnsi="Batang" w:cs="Aharoni" w:hint="eastAsia"/>
          <w:noProof/>
          <w:kern w:val="2"/>
          <w:lang w:eastAsia="es-ES"/>
        </w:rPr>
        <w:t xml:space="preserve"> Pedro Antonio Flores Esquivel; </w:t>
      </w:r>
      <w:r w:rsidRPr="00943C70">
        <w:rPr>
          <w:rFonts w:ascii="Batang" w:eastAsia="Batang" w:hAnsi="Batang" w:cs="Aharoni" w:hint="eastAsia"/>
          <w:b/>
          <w:noProof/>
          <w:kern w:val="2"/>
          <w:lang w:eastAsia="es-ES"/>
        </w:rPr>
        <w:t>3º.</w:t>
      </w:r>
      <w:r w:rsidRPr="00943C70">
        <w:rPr>
          <w:rFonts w:ascii="Batang" w:eastAsia="Batang" w:hAnsi="Batang" w:cs="Aharoni" w:hint="eastAsia"/>
          <w:noProof/>
          <w:kern w:val="2"/>
          <w:lang w:eastAsia="es-ES"/>
        </w:rPr>
        <w:t xml:space="preserve"> Oscar Zepeda Meléndez; </w:t>
      </w:r>
      <w:r w:rsidRPr="00943C70">
        <w:rPr>
          <w:rFonts w:ascii="Batang" w:eastAsia="Batang" w:hAnsi="Batang" w:cs="Aharoni" w:hint="eastAsia"/>
          <w:b/>
          <w:noProof/>
          <w:kern w:val="2"/>
          <w:lang w:eastAsia="es-ES"/>
        </w:rPr>
        <w:t>4º.</w:t>
      </w:r>
      <w:r w:rsidRPr="00943C70">
        <w:rPr>
          <w:rFonts w:ascii="Batang" w:eastAsia="Batang" w:hAnsi="Batang" w:cs="Aharoni" w:hint="eastAsia"/>
          <w:noProof/>
          <w:kern w:val="2"/>
          <w:lang w:eastAsia="es-ES"/>
        </w:rPr>
        <w:t xml:space="preserve"> Sirian Jeaneth Ramírez Escobar; y </w:t>
      </w:r>
      <w:r w:rsidRPr="00943C70">
        <w:rPr>
          <w:rFonts w:ascii="Batang" w:eastAsia="Batang" w:hAnsi="Batang" w:cs="Aharoni" w:hint="eastAsia"/>
          <w:b/>
          <w:noProof/>
          <w:kern w:val="2"/>
          <w:lang w:eastAsia="es-ES"/>
        </w:rPr>
        <w:t>5º.</w:t>
      </w:r>
      <w:r w:rsidRPr="00943C70">
        <w:rPr>
          <w:rFonts w:ascii="Batang" w:eastAsia="Batang" w:hAnsi="Batang" w:cs="Aharoni" w:hint="eastAsia"/>
          <w:noProof/>
          <w:kern w:val="2"/>
          <w:lang w:eastAsia="es-ES"/>
        </w:rPr>
        <w:t xml:space="preserve"> Geovany Alexander Martinez Cornejo; </w:t>
      </w:r>
      <w:r w:rsidRPr="00943C70">
        <w:rPr>
          <w:rFonts w:ascii="Batang" w:eastAsia="Batang" w:hAnsi="Batang" w:cs="Aharoni" w:hint="eastAsia"/>
          <w:b/>
          <w:noProof/>
          <w:kern w:val="2"/>
          <w:lang w:eastAsia="es-ES"/>
        </w:rPr>
        <w:t>6º.</w:t>
      </w:r>
      <w:r w:rsidRPr="00943C70">
        <w:rPr>
          <w:rFonts w:ascii="Batang" w:eastAsia="Batang" w:hAnsi="Batang" w:cs="Aharoni" w:hint="eastAsia"/>
          <w:noProof/>
          <w:kern w:val="2"/>
          <w:lang w:eastAsia="es-ES"/>
        </w:rPr>
        <w:t xml:space="preserve"> Reina Alicia Iglesias Ramírez;</w:t>
      </w:r>
      <w:r w:rsidRPr="00943C70">
        <w:rPr>
          <w:rFonts w:ascii="Batang" w:eastAsia="Batang" w:hAnsi="Batang" w:cs="Aharoni"/>
          <w:noProof/>
          <w:kern w:val="2"/>
          <w:lang w:eastAsia="es-ES"/>
        </w:rPr>
        <w:t xml:space="preserve"> </w:t>
      </w:r>
      <w:r w:rsidRPr="00943C70">
        <w:rPr>
          <w:rFonts w:ascii="Batang" w:eastAsia="Batang" w:hAnsi="Batang" w:cs="Aharoni" w:hint="eastAsia"/>
          <w:b/>
          <w:noProof/>
          <w:kern w:val="2"/>
          <w:lang w:eastAsia="es-ES"/>
        </w:rPr>
        <w:t>7º.</w:t>
      </w:r>
      <w:r w:rsidRPr="00943C70">
        <w:rPr>
          <w:rFonts w:ascii="Batang" w:eastAsia="Batang" w:hAnsi="Batang" w:cs="Aharoni" w:hint="eastAsia"/>
          <w:noProof/>
          <w:kern w:val="2"/>
          <w:lang w:eastAsia="es-ES"/>
        </w:rPr>
        <w:t xml:space="preserve"> José Emiliano Caravantes Anzora;</w:t>
      </w:r>
      <w:r w:rsidRPr="00943C70">
        <w:rPr>
          <w:rFonts w:ascii="Batang" w:eastAsia="Batang" w:hAnsi="Batang" w:cs="Aharoni"/>
          <w:noProof/>
          <w:kern w:val="2"/>
          <w:lang w:eastAsia="es-ES"/>
        </w:rPr>
        <w:t xml:space="preserve"> </w:t>
      </w:r>
      <w:r w:rsidRPr="00943C70">
        <w:rPr>
          <w:rFonts w:ascii="Batang" w:eastAsia="Batang" w:hAnsi="Batang" w:cs="Aharoni" w:hint="eastAsia"/>
          <w:b/>
          <w:noProof/>
          <w:kern w:val="2"/>
          <w:lang w:eastAsia="es-ES"/>
        </w:rPr>
        <w:t>8º.</w:t>
      </w:r>
      <w:r w:rsidRPr="00943C70">
        <w:rPr>
          <w:rFonts w:ascii="Batang" w:eastAsia="Batang" w:hAnsi="Batang" w:cs="Aharoni" w:hint="eastAsia"/>
          <w:noProof/>
          <w:kern w:val="2"/>
          <w:lang w:eastAsia="es-ES"/>
        </w:rPr>
        <w:t xml:space="preserve"> Darío Ernesto Guadrón Ágreda; </w:t>
      </w:r>
      <w:r w:rsidRPr="00943C70">
        <w:rPr>
          <w:rFonts w:ascii="Batang" w:eastAsia="Batang" w:hAnsi="Batang" w:cs="Aharoni" w:hint="eastAsia"/>
          <w:b/>
          <w:noProof/>
          <w:kern w:val="2"/>
          <w:lang w:eastAsia="es-ES"/>
        </w:rPr>
        <w:t>9º.</w:t>
      </w:r>
      <w:r w:rsidRPr="00943C70">
        <w:rPr>
          <w:rFonts w:ascii="Batang" w:eastAsia="Batang" w:hAnsi="Batang" w:cs="Aharoni" w:hint="eastAsia"/>
          <w:noProof/>
          <w:kern w:val="2"/>
          <w:lang w:eastAsia="es-ES"/>
        </w:rPr>
        <w:t xml:space="preserve"> José Luis Escobar Ortìz; y</w:t>
      </w:r>
      <w:r w:rsidRPr="00943C70">
        <w:rPr>
          <w:rFonts w:ascii="Batang" w:eastAsia="Batang" w:hAnsi="Batang" w:cs="Aharoni"/>
          <w:noProof/>
          <w:kern w:val="2"/>
          <w:lang w:eastAsia="es-ES"/>
        </w:rPr>
        <w:t xml:space="preserve"> </w:t>
      </w:r>
      <w:r w:rsidRPr="00943C70">
        <w:rPr>
          <w:rFonts w:ascii="Batang" w:eastAsia="Batang" w:hAnsi="Batang" w:cs="Aharoni" w:hint="eastAsia"/>
          <w:b/>
          <w:noProof/>
          <w:kern w:val="2"/>
          <w:lang w:eastAsia="es-ES"/>
        </w:rPr>
        <w:t>10º.</w:t>
      </w:r>
      <w:r w:rsidRPr="00943C70">
        <w:rPr>
          <w:rFonts w:ascii="Batang" w:eastAsia="Batang" w:hAnsi="Batang" w:cs="Aharoni" w:hint="eastAsia"/>
          <w:noProof/>
          <w:kern w:val="2"/>
          <w:lang w:eastAsia="es-ES"/>
        </w:rPr>
        <w:t xml:space="preserve"> Hugo Antonio Calderón Arriola; y </w:t>
      </w:r>
      <w:r w:rsidR="0009447D" w:rsidRPr="00943C70">
        <w:rPr>
          <w:rFonts w:ascii="Batang" w:eastAsia="Batang" w:hAnsi="Batang" w:cs="Aharoni"/>
          <w:noProof/>
          <w:kern w:val="2"/>
          <w:lang w:eastAsia="es-ES"/>
        </w:rPr>
        <w:t xml:space="preserve">contando con la asistencia de los señores </w:t>
      </w:r>
      <w:r w:rsidRPr="00943C70">
        <w:rPr>
          <w:rFonts w:ascii="Batang" w:eastAsia="Batang" w:hAnsi="Batang" w:cs="Aharoni" w:hint="eastAsia"/>
          <w:b/>
          <w:noProof/>
          <w:kern w:val="2"/>
          <w:lang w:eastAsia="es-ES"/>
        </w:rPr>
        <w:t>Regidores Suplentes: 1º.</w:t>
      </w:r>
      <w:r w:rsidRPr="00943C70">
        <w:rPr>
          <w:rFonts w:ascii="Batang" w:eastAsia="Batang" w:hAnsi="Batang" w:cs="Aharoni" w:hint="eastAsia"/>
          <w:noProof/>
          <w:kern w:val="2"/>
          <w:lang w:eastAsia="es-ES"/>
        </w:rPr>
        <w:t xml:space="preserve"> José Boris Ventura Rivas;</w:t>
      </w:r>
      <w:r w:rsidRPr="00943C70">
        <w:rPr>
          <w:rFonts w:ascii="Batang" w:eastAsia="Batang" w:hAnsi="Batang" w:cs="Aharoni"/>
          <w:noProof/>
          <w:kern w:val="2"/>
          <w:lang w:eastAsia="es-ES"/>
        </w:rPr>
        <w:t xml:space="preserve"> </w:t>
      </w:r>
      <w:r w:rsidRPr="00943C70">
        <w:rPr>
          <w:rFonts w:ascii="Batang" w:eastAsia="Batang" w:hAnsi="Batang" w:cs="Aharoni" w:hint="eastAsia"/>
          <w:b/>
          <w:noProof/>
          <w:kern w:val="2"/>
          <w:lang w:eastAsia="es-ES"/>
        </w:rPr>
        <w:t>2º.</w:t>
      </w:r>
      <w:r w:rsidRPr="00943C70">
        <w:rPr>
          <w:rFonts w:ascii="Batang" w:eastAsia="Batang" w:hAnsi="Batang" w:cs="Aharoni" w:hint="eastAsia"/>
          <w:noProof/>
          <w:kern w:val="2"/>
          <w:lang w:eastAsia="es-ES"/>
        </w:rPr>
        <w:t xml:space="preserve"> Lic</w:t>
      </w:r>
      <w:r w:rsidR="0009447D" w:rsidRPr="00943C70">
        <w:rPr>
          <w:rFonts w:ascii="Batang" w:eastAsia="Batang" w:hAnsi="Batang" w:cs="Aharoni"/>
          <w:noProof/>
          <w:kern w:val="2"/>
          <w:lang w:eastAsia="es-ES"/>
        </w:rPr>
        <w:t>encia</w:t>
      </w:r>
      <w:r w:rsidRPr="00943C70">
        <w:rPr>
          <w:rFonts w:ascii="Batang" w:eastAsia="Batang" w:hAnsi="Batang" w:cs="Aharoni" w:hint="eastAsia"/>
          <w:noProof/>
          <w:kern w:val="2"/>
          <w:lang w:eastAsia="es-ES"/>
        </w:rPr>
        <w:t>da Evelyn Mariela Melgar Ruiz;</w:t>
      </w:r>
      <w:r w:rsidRPr="00943C70">
        <w:rPr>
          <w:rFonts w:ascii="Batang" w:eastAsia="Batang" w:hAnsi="Batang" w:cs="Aharoni"/>
          <w:noProof/>
          <w:kern w:val="2"/>
          <w:lang w:eastAsia="es-ES"/>
        </w:rPr>
        <w:t xml:space="preserve"> y </w:t>
      </w:r>
      <w:r w:rsidRPr="00943C70">
        <w:rPr>
          <w:rFonts w:ascii="Batang" w:eastAsia="Batang" w:hAnsi="Batang" w:cs="Aharoni" w:hint="eastAsia"/>
          <w:b/>
          <w:noProof/>
          <w:kern w:val="2"/>
          <w:lang w:eastAsia="es-ES"/>
        </w:rPr>
        <w:t>3º.</w:t>
      </w:r>
      <w:r w:rsidRPr="00943C70">
        <w:rPr>
          <w:rFonts w:ascii="Batang" w:eastAsia="Batang" w:hAnsi="Batang" w:cs="Aharoni" w:hint="eastAsia"/>
          <w:noProof/>
          <w:kern w:val="2"/>
          <w:lang w:eastAsia="es-ES"/>
        </w:rPr>
        <w:t xml:space="preserve"> Wilber Hernán  Soriano  Mena</w:t>
      </w:r>
      <w:r w:rsidRPr="00943C70">
        <w:rPr>
          <w:rFonts w:ascii="Batang" w:eastAsia="Batang" w:hAnsi="Batang" w:cs="Aharoni"/>
          <w:noProof/>
          <w:kern w:val="2"/>
          <w:lang w:eastAsia="es-ES"/>
        </w:rPr>
        <w:t xml:space="preserve">.- Comprobado el quorum reglamentario, el Señor Alcalde Municipal sometió a </w:t>
      </w:r>
      <w:r w:rsidRPr="00943C70">
        <w:rPr>
          <w:rFonts w:ascii="Batang" w:eastAsia="Batang" w:hAnsi="Batang" w:cs="Aharoni" w:hint="eastAsia"/>
          <w:noProof/>
          <w:kern w:val="2"/>
          <w:lang w:eastAsia="es-ES"/>
        </w:rPr>
        <w:t>aprobaci</w:t>
      </w:r>
      <w:r w:rsidRPr="00943C70">
        <w:rPr>
          <w:rFonts w:ascii="Batang" w:eastAsia="Batang" w:hAnsi="Batang" w:cs="Aharoni"/>
          <w:noProof/>
          <w:kern w:val="2"/>
          <w:lang w:eastAsia="es-ES"/>
        </w:rPr>
        <w:t>ó</w:t>
      </w:r>
      <w:r w:rsidRPr="00943C70">
        <w:rPr>
          <w:rFonts w:ascii="Batang" w:eastAsia="Batang" w:hAnsi="Batang" w:cs="Aharoni" w:hint="eastAsia"/>
          <w:noProof/>
          <w:kern w:val="2"/>
          <w:lang w:eastAsia="es-ES"/>
        </w:rPr>
        <w:t>n la agenda del d</w:t>
      </w:r>
      <w:r w:rsidRPr="00943C70">
        <w:rPr>
          <w:rFonts w:ascii="Batang" w:eastAsia="Batang" w:hAnsi="Batang" w:cs="Aharoni"/>
          <w:noProof/>
          <w:kern w:val="2"/>
          <w:lang w:eastAsia="es-ES"/>
        </w:rPr>
        <w:t>í</w:t>
      </w:r>
      <w:r w:rsidRPr="00943C70">
        <w:rPr>
          <w:rFonts w:ascii="Batang" w:eastAsia="Batang" w:hAnsi="Batang" w:cs="Aharoni" w:hint="eastAsia"/>
          <w:noProof/>
          <w:kern w:val="2"/>
          <w:lang w:eastAsia="es-ES"/>
        </w:rPr>
        <w:t xml:space="preserve">a, y </w:t>
      </w:r>
      <w:r w:rsidRPr="00943C70">
        <w:rPr>
          <w:rFonts w:ascii="Batang" w:eastAsia="Batang" w:hAnsi="Batang" w:cs="Aharoni"/>
          <w:noProof/>
          <w:kern w:val="2"/>
          <w:lang w:eastAsia="es-ES"/>
        </w:rPr>
        <w:t>ordenó</w:t>
      </w:r>
      <w:r w:rsidRPr="00943C70">
        <w:rPr>
          <w:rFonts w:ascii="Batang" w:eastAsia="Batang" w:hAnsi="Batang" w:cs="Aharoni" w:hint="eastAsia"/>
          <w:noProof/>
          <w:kern w:val="2"/>
          <w:lang w:eastAsia="es-ES"/>
        </w:rPr>
        <w:t xml:space="preserve"> </w:t>
      </w:r>
      <w:r w:rsidRPr="00943C70">
        <w:rPr>
          <w:rFonts w:ascii="Batang" w:eastAsia="Batang" w:hAnsi="Batang" w:cs="Aharoni"/>
          <w:noProof/>
          <w:kern w:val="2"/>
          <w:lang w:eastAsia="es-ES"/>
        </w:rPr>
        <w:t>que se procediera a l</w:t>
      </w:r>
      <w:r w:rsidRPr="00943C70">
        <w:rPr>
          <w:rFonts w:ascii="Batang" w:eastAsia="Batang" w:hAnsi="Batang" w:cs="Aharoni" w:hint="eastAsia"/>
          <w:noProof/>
          <w:kern w:val="2"/>
          <w:lang w:eastAsia="es-ES"/>
        </w:rPr>
        <w:t xml:space="preserve">a lectura del acta anterior, las cuales fueron aprobadas en </w:t>
      </w:r>
      <w:r w:rsidRPr="00943C70">
        <w:rPr>
          <w:rFonts w:ascii="Batang" w:eastAsia="Batang" w:hAnsi="Batang" w:cs="Aharoni"/>
          <w:noProof/>
          <w:kern w:val="2"/>
          <w:lang w:eastAsia="es-ES"/>
        </w:rPr>
        <w:t xml:space="preserve"> </w:t>
      </w:r>
      <w:r w:rsidRPr="00943C70">
        <w:rPr>
          <w:rFonts w:ascii="Batang" w:eastAsia="Batang" w:hAnsi="Batang" w:cs="Aharoni" w:hint="eastAsia"/>
          <w:noProof/>
          <w:kern w:val="2"/>
          <w:lang w:eastAsia="es-ES"/>
        </w:rPr>
        <w:t xml:space="preserve">todas </w:t>
      </w:r>
      <w:r w:rsidRPr="00943C70">
        <w:rPr>
          <w:rFonts w:ascii="Batang" w:eastAsia="Batang" w:hAnsi="Batang" w:cs="Aharoni"/>
          <w:noProof/>
          <w:kern w:val="2"/>
          <w:lang w:eastAsia="es-ES"/>
        </w:rPr>
        <w:t xml:space="preserve"> </w:t>
      </w:r>
      <w:r w:rsidRPr="00943C70">
        <w:rPr>
          <w:rFonts w:ascii="Batang" w:eastAsia="Batang" w:hAnsi="Batang" w:cs="Aharoni" w:hint="eastAsia"/>
          <w:noProof/>
          <w:kern w:val="2"/>
          <w:lang w:eastAsia="es-ES"/>
        </w:rPr>
        <w:t xml:space="preserve">sus </w:t>
      </w:r>
      <w:r w:rsidRPr="00943C70">
        <w:rPr>
          <w:rFonts w:ascii="Batang" w:eastAsia="Batang" w:hAnsi="Batang" w:cs="Aharoni"/>
          <w:noProof/>
          <w:kern w:val="2"/>
          <w:lang w:eastAsia="es-ES"/>
        </w:rPr>
        <w:t xml:space="preserve"> </w:t>
      </w:r>
      <w:r w:rsidRPr="00943C70">
        <w:rPr>
          <w:rFonts w:ascii="Batang" w:eastAsia="Batang" w:hAnsi="Batang" w:cs="Aharoni" w:hint="eastAsia"/>
          <w:noProof/>
          <w:kern w:val="2"/>
          <w:lang w:eastAsia="es-ES"/>
        </w:rPr>
        <w:t>partes.-</w:t>
      </w:r>
      <w:r w:rsidR="00C55B77" w:rsidRPr="00943C70">
        <w:rPr>
          <w:rFonts w:ascii="Batang" w:eastAsia="Batang" w:hAnsi="Batang" w:cs="Aharoni"/>
          <w:noProof/>
          <w:kern w:val="2"/>
          <w:lang w:eastAsia="es-ES"/>
        </w:rPr>
        <w:t>--</w:t>
      </w:r>
      <w:r w:rsidR="004E0A28" w:rsidRPr="00943C70">
        <w:rPr>
          <w:rFonts w:ascii="Batang" w:eastAsia="Batang" w:hAnsi="Batang" w:cs="Aharoni"/>
          <w:b/>
          <w:noProof/>
          <w:lang w:eastAsia="es-ES"/>
        </w:rPr>
        <w:t>ACUERDO NÚMERO UNO.-</w:t>
      </w:r>
      <w:r w:rsidR="004E0A28" w:rsidRPr="00943C70">
        <w:rPr>
          <w:rFonts w:ascii="Batang" w:eastAsia="Batang" w:hAnsi="Batang" w:cs="Aharoni"/>
          <w:noProof/>
          <w:lang w:eastAsia="es-ES"/>
        </w:rPr>
        <w:t xml:space="preserve"> El Concejo Municipal de Acajutla, Departamento de Sonsonate, en uso de las facultades que le confiere </w:t>
      </w:r>
      <w:r w:rsidR="004E0A28" w:rsidRPr="00943C70">
        <w:rPr>
          <w:rFonts w:ascii="Batang" w:eastAsia="Batang" w:hAnsi="Batang" w:cs="Aharoni"/>
          <w:iCs/>
          <w:lang w:val="es-MX"/>
        </w:rPr>
        <w:t xml:space="preserve">el Código Municipal, </w:t>
      </w:r>
      <w:r w:rsidR="00C04904" w:rsidRPr="00943C70">
        <w:rPr>
          <w:rFonts w:ascii="Batang" w:eastAsia="Batang" w:hAnsi="Batang" w:cs="Aharoni"/>
          <w:iCs/>
          <w:lang w:val="es-MX"/>
        </w:rPr>
        <w:t xml:space="preserve">por unanimidad </w:t>
      </w:r>
      <w:r w:rsidR="00C04904" w:rsidRPr="00943C70">
        <w:rPr>
          <w:rFonts w:ascii="Batang" w:eastAsia="Batang" w:hAnsi="Batang" w:cs="Aharoni"/>
          <w:b/>
          <w:iCs/>
          <w:lang w:val="es-MX"/>
        </w:rPr>
        <w:t>ACUERDA:</w:t>
      </w:r>
      <w:r w:rsidR="00C04904" w:rsidRPr="00943C70">
        <w:rPr>
          <w:rFonts w:ascii="Batang" w:eastAsia="Batang" w:hAnsi="Batang" w:cs="Aharoni"/>
          <w:iCs/>
          <w:lang w:val="es-MX"/>
        </w:rPr>
        <w:t xml:space="preserve"> </w:t>
      </w:r>
      <w:r w:rsidR="00C04904" w:rsidRPr="00943C70">
        <w:rPr>
          <w:rFonts w:ascii="Batang" w:eastAsia="Batang" w:hAnsi="Batang" w:cs="Arial"/>
        </w:rPr>
        <w:t xml:space="preserve">Aprobar la formalización de </w:t>
      </w:r>
      <w:r w:rsidR="00AB524D" w:rsidRPr="00943C70">
        <w:rPr>
          <w:rFonts w:ascii="Batang" w:eastAsia="Batang" w:hAnsi="Batang"/>
        </w:rPr>
        <w:t>un Convenio de Cooperación con la Comisión Ejecutiva Portuaria Autónoma (CEPA), orientado a la recolección</w:t>
      </w:r>
      <w:r w:rsidR="00C04904" w:rsidRPr="00943C70">
        <w:rPr>
          <w:rFonts w:ascii="Batang" w:eastAsia="Batang" w:hAnsi="Batang"/>
        </w:rPr>
        <w:t xml:space="preserve"> diaria</w:t>
      </w:r>
      <w:r w:rsidR="00AB524D" w:rsidRPr="00943C70">
        <w:rPr>
          <w:rFonts w:ascii="Batang" w:eastAsia="Batang" w:hAnsi="Batang"/>
        </w:rPr>
        <w:t>, transporte y disposición final de</w:t>
      </w:r>
      <w:r w:rsidR="00C04904" w:rsidRPr="00943C70">
        <w:rPr>
          <w:rFonts w:ascii="Batang" w:eastAsia="Batang" w:hAnsi="Batang"/>
        </w:rPr>
        <w:t xml:space="preserve"> </w:t>
      </w:r>
      <w:r w:rsidR="00C04904" w:rsidRPr="00943C70">
        <w:rPr>
          <w:rFonts w:ascii="Batang" w:eastAsia="Batang" w:hAnsi="Batang" w:cs="Arial"/>
        </w:rPr>
        <w:t>02 toneladas métricas</w:t>
      </w:r>
      <w:r w:rsidR="00AB524D" w:rsidRPr="00943C70">
        <w:rPr>
          <w:rFonts w:ascii="Batang" w:eastAsia="Batang" w:hAnsi="Batang"/>
        </w:rPr>
        <w:t xml:space="preserve"> </w:t>
      </w:r>
      <w:r w:rsidR="00C04904" w:rsidRPr="00943C70">
        <w:rPr>
          <w:rFonts w:ascii="Batang" w:eastAsia="Batang" w:hAnsi="Batang"/>
        </w:rPr>
        <w:t xml:space="preserve">de </w:t>
      </w:r>
      <w:r w:rsidR="00AB524D" w:rsidRPr="00943C70">
        <w:rPr>
          <w:rFonts w:ascii="Batang" w:eastAsia="Batang" w:hAnsi="Batang"/>
        </w:rPr>
        <w:t>desechos sólidos</w:t>
      </w:r>
      <w:r w:rsidR="00C04904" w:rsidRPr="00943C70">
        <w:rPr>
          <w:rFonts w:ascii="Batang" w:eastAsia="Batang" w:hAnsi="Batang"/>
        </w:rPr>
        <w:t>,</w:t>
      </w:r>
      <w:r w:rsidR="00AB524D" w:rsidRPr="00943C70">
        <w:rPr>
          <w:rFonts w:ascii="Batang" w:eastAsia="Batang" w:hAnsi="Batang"/>
        </w:rPr>
        <w:t xml:space="preserve"> que se generen dentro del Recinto Portuario de Acajutla</w:t>
      </w:r>
      <w:r w:rsidR="00C04904" w:rsidRPr="00943C70">
        <w:rPr>
          <w:rFonts w:ascii="Batang" w:eastAsia="Batang" w:hAnsi="Batang"/>
        </w:rPr>
        <w:t xml:space="preserve">, por lo cual </w:t>
      </w:r>
      <w:r w:rsidR="00AB524D" w:rsidRPr="00943C70">
        <w:rPr>
          <w:rFonts w:ascii="Batang" w:eastAsia="Batang" w:hAnsi="Batang"/>
          <w:lang w:eastAsia="es-SV"/>
        </w:rPr>
        <w:t xml:space="preserve">CEPA cancelará </w:t>
      </w:r>
      <w:r w:rsidR="00C04904" w:rsidRPr="00943C70">
        <w:rPr>
          <w:rFonts w:ascii="Batang" w:eastAsia="Batang" w:hAnsi="Batang"/>
          <w:lang w:eastAsia="es-SV"/>
        </w:rPr>
        <w:t xml:space="preserve">hasta un máximo de Cuatro mil quinientos 00/100 Dólares ($ 4,500.00) mensuales, equivalentes a </w:t>
      </w:r>
      <w:r w:rsidR="00295538" w:rsidRPr="00943C70">
        <w:rPr>
          <w:rFonts w:ascii="Batang" w:eastAsia="Batang" w:hAnsi="Batang"/>
          <w:lang w:eastAsia="es-SV"/>
        </w:rPr>
        <w:t xml:space="preserve">Ciento cincuenta 00/100 Dólares ($ </w:t>
      </w:r>
      <w:r w:rsidR="00AB524D" w:rsidRPr="00943C70">
        <w:rPr>
          <w:rFonts w:ascii="Batang" w:eastAsia="Batang" w:hAnsi="Batang"/>
          <w:lang w:eastAsia="es-SV"/>
        </w:rPr>
        <w:t>150</w:t>
      </w:r>
      <w:r w:rsidR="00C04904" w:rsidRPr="00943C70">
        <w:rPr>
          <w:rFonts w:ascii="Batang" w:eastAsia="Batang" w:hAnsi="Batang"/>
          <w:lang w:eastAsia="es-SV"/>
        </w:rPr>
        <w:t xml:space="preserve">.00) diarios, </w:t>
      </w:r>
      <w:r w:rsidR="00AB524D" w:rsidRPr="00943C70">
        <w:rPr>
          <w:rFonts w:ascii="Batang" w:eastAsia="Batang" w:hAnsi="Batang"/>
          <w:lang w:eastAsia="es-SV"/>
        </w:rPr>
        <w:t xml:space="preserve">más el </w:t>
      </w:r>
      <w:r w:rsidR="00295538" w:rsidRPr="00943C70">
        <w:rPr>
          <w:rFonts w:ascii="Batang" w:eastAsia="Batang" w:hAnsi="Batang"/>
          <w:lang w:eastAsia="es-SV"/>
        </w:rPr>
        <w:t>cinco por ciento (</w:t>
      </w:r>
      <w:r w:rsidR="00AB524D" w:rsidRPr="00943C70">
        <w:rPr>
          <w:rFonts w:ascii="Batang" w:eastAsia="Batang" w:hAnsi="Batang"/>
          <w:lang w:eastAsia="es-SV"/>
        </w:rPr>
        <w:t>5%</w:t>
      </w:r>
      <w:r w:rsidR="00295538" w:rsidRPr="00943C70">
        <w:rPr>
          <w:rFonts w:ascii="Batang" w:eastAsia="Batang" w:hAnsi="Batang"/>
          <w:lang w:eastAsia="es-SV"/>
        </w:rPr>
        <w:t>)</w:t>
      </w:r>
      <w:r w:rsidR="00AB524D" w:rsidRPr="00943C70">
        <w:rPr>
          <w:rFonts w:ascii="Batang" w:eastAsia="Batang" w:hAnsi="Batang"/>
          <w:lang w:eastAsia="es-SV"/>
        </w:rPr>
        <w:t xml:space="preserve"> en concepto de contrib</w:t>
      </w:r>
      <w:r w:rsidR="00C04904" w:rsidRPr="00943C70">
        <w:rPr>
          <w:rFonts w:ascii="Batang" w:eastAsia="Batang" w:hAnsi="Batang"/>
          <w:lang w:eastAsia="es-SV"/>
        </w:rPr>
        <w:t>ución de las fiestas patronales</w:t>
      </w:r>
      <w:r w:rsidR="00C04904" w:rsidRPr="00943C70">
        <w:rPr>
          <w:rFonts w:ascii="Batang" w:eastAsia="Batang" w:hAnsi="Batang" w:cs="Arial"/>
        </w:rPr>
        <w:t>.- Certifíquese.---</w:t>
      </w:r>
      <w:r w:rsidR="004F3595" w:rsidRPr="00943C70">
        <w:rPr>
          <w:rFonts w:ascii="Batang" w:eastAsia="Batang" w:hAnsi="Batang" w:cs="Arial"/>
          <w:b/>
          <w:shd w:val="clear" w:color="auto" w:fill="FFFFFF"/>
        </w:rPr>
        <w:t>INFORME ESPECIAL:</w:t>
      </w:r>
      <w:r w:rsidR="004F3595" w:rsidRPr="00943C70">
        <w:rPr>
          <w:rFonts w:ascii="Batang" w:eastAsia="Batang" w:hAnsi="Batang" w:cs="Arial"/>
          <w:shd w:val="clear" w:color="auto" w:fill="FFFFFF"/>
        </w:rPr>
        <w:t xml:space="preserve"> El Alcalde Municipal informa que el día 28 de Febrero de 2019, se recibió la notificación </w:t>
      </w:r>
      <w:r w:rsidR="00CD7CEB" w:rsidRPr="00943C70">
        <w:rPr>
          <w:rFonts w:ascii="Batang" w:eastAsia="Batang" w:hAnsi="Batang" w:cs="Arial"/>
          <w:shd w:val="clear" w:color="auto" w:fill="FFFFFF"/>
        </w:rPr>
        <w:t>procedente d</w:t>
      </w:r>
      <w:r w:rsidR="004F3595" w:rsidRPr="00943C70">
        <w:rPr>
          <w:rFonts w:ascii="Batang" w:eastAsia="Batang" w:hAnsi="Batang" w:cs="Arial"/>
          <w:shd w:val="clear" w:color="auto" w:fill="FFFFFF"/>
        </w:rPr>
        <w:t xml:space="preserve">el Juzgado de lo Contencioso Administrativo de Santa Ana, Departamento de Santa Ana, </w:t>
      </w:r>
      <w:r w:rsidR="00CD7CEB" w:rsidRPr="00943C70">
        <w:rPr>
          <w:rFonts w:ascii="Batang" w:eastAsia="Batang" w:hAnsi="Batang" w:cs="Arial"/>
          <w:shd w:val="clear" w:color="auto" w:fill="FFFFFF"/>
        </w:rPr>
        <w:t xml:space="preserve">requiriendo que en los plazos legales correspondientes se conteste la demanda </w:t>
      </w:r>
      <w:r w:rsidR="004F3595" w:rsidRPr="00943C70">
        <w:rPr>
          <w:rFonts w:ascii="Batang" w:eastAsia="Batang" w:hAnsi="Batang" w:cs="Arial"/>
          <w:shd w:val="clear" w:color="auto" w:fill="FFFFFF"/>
        </w:rPr>
        <w:t xml:space="preserve">en el </w:t>
      </w:r>
      <w:r w:rsidR="004F3595" w:rsidRPr="00943C70">
        <w:rPr>
          <w:rFonts w:ascii="Batang" w:eastAsia="Batang" w:hAnsi="Batang" w:cs="Arial"/>
          <w:b/>
          <w:shd w:val="clear" w:color="auto" w:fill="FFFFFF"/>
        </w:rPr>
        <w:t xml:space="preserve">Juicio Contencioso Administrativo </w:t>
      </w:r>
      <w:r w:rsidR="00F476FA" w:rsidRPr="00943C70">
        <w:rPr>
          <w:rFonts w:ascii="Batang" w:eastAsia="Batang" w:hAnsi="Batang" w:cs="Arial"/>
        </w:rPr>
        <w:t>(Ref. 00010-19-SA-COPA-CO-III</w:t>
      </w:r>
      <w:r w:rsidR="004F3595" w:rsidRPr="00943C70">
        <w:rPr>
          <w:rFonts w:ascii="Batang" w:eastAsia="Batang" w:hAnsi="Batang" w:cs="Arial"/>
          <w:shd w:val="clear" w:color="auto" w:fill="FFFFFF"/>
        </w:rPr>
        <w:t>) interpuesto por el Licenciado</w:t>
      </w:r>
      <w:r w:rsidR="00A44667">
        <w:rPr>
          <w:rFonts w:ascii="Batang" w:eastAsia="Batang" w:hAnsi="Batang" w:cs="Arial"/>
          <w:shd w:val="clear" w:color="auto" w:fill="FFFFFF"/>
        </w:rPr>
        <w:t xml:space="preserve"> </w:t>
      </w:r>
      <w:r w:rsidR="00A44667" w:rsidRPr="00A44667">
        <w:rPr>
          <w:rFonts w:ascii="Batang" w:eastAsia="Batang" w:hAnsi="Batang" w:cs="Arial"/>
          <w:highlight w:val="yellow"/>
          <w:shd w:val="clear" w:color="auto" w:fill="FFFFFF"/>
        </w:rPr>
        <w:t>--------------</w:t>
      </w:r>
      <w:r w:rsidR="00B2215A" w:rsidRPr="00943C70">
        <w:rPr>
          <w:rFonts w:ascii="Batang" w:eastAsia="Batang" w:hAnsi="Batang" w:cs="Arial"/>
          <w:shd w:val="clear" w:color="auto" w:fill="FFFFFF"/>
        </w:rPr>
        <w:t xml:space="preserve">, </w:t>
      </w:r>
      <w:r w:rsidR="004F3595" w:rsidRPr="00943C70">
        <w:rPr>
          <w:rFonts w:ascii="Batang" w:eastAsia="Batang" w:hAnsi="Batang" w:cs="Arial"/>
          <w:shd w:val="clear" w:color="auto" w:fill="FFFFFF"/>
        </w:rPr>
        <w:t>en su calidad de Apoderado General Judicial de la señora</w:t>
      </w:r>
      <w:r w:rsidR="00A44667">
        <w:rPr>
          <w:rFonts w:ascii="Batang" w:eastAsia="Batang" w:hAnsi="Batang" w:cs="Arial"/>
          <w:shd w:val="clear" w:color="auto" w:fill="FFFFFF"/>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shd w:val="clear" w:color="auto" w:fill="FFFFFF"/>
        </w:rPr>
        <w:t xml:space="preserve">, </w:t>
      </w:r>
      <w:r w:rsidR="004F3595" w:rsidRPr="00943C70">
        <w:rPr>
          <w:rFonts w:ascii="Batang" w:eastAsia="Batang" w:hAnsi="Batang" w:cs="Arial"/>
          <w:b/>
          <w:shd w:val="clear" w:color="auto" w:fill="FFFFFF"/>
        </w:rPr>
        <w:t xml:space="preserve">contra </w:t>
      </w:r>
      <w:r w:rsidR="004F3595" w:rsidRPr="00943C70">
        <w:rPr>
          <w:rFonts w:ascii="Batang" w:eastAsia="Batang" w:hAnsi="Batang" w:cs="Arial"/>
          <w:b/>
          <w:shd w:val="clear" w:color="auto" w:fill="FFFFFF"/>
        </w:rPr>
        <w:lastRenderedPageBreak/>
        <w:t xml:space="preserve">los cuidadnos que integraron el Concejo </w:t>
      </w:r>
      <w:r w:rsidR="004F3595" w:rsidRPr="00943C70">
        <w:rPr>
          <w:rFonts w:ascii="Batang" w:eastAsia="Batang" w:hAnsi="Batang" w:cs="Arial"/>
          <w:shd w:val="clear" w:color="auto" w:fill="FFFFFF"/>
        </w:rPr>
        <w:t xml:space="preserve">Municipal de Acajutla en funciones durante el período edilicio comprendido del uno de Mayo de dos mil quince al treinta de Abril de dos mil dieciocho, </w:t>
      </w:r>
      <w:r w:rsidR="00CD7CEB" w:rsidRPr="00943C70">
        <w:rPr>
          <w:rFonts w:ascii="Batang" w:eastAsia="Batang" w:hAnsi="Batang" w:cs="Arial"/>
          <w:shd w:val="clear" w:color="auto" w:fill="FFFFFF"/>
        </w:rPr>
        <w:t>por la emisión d</w:t>
      </w:r>
      <w:r w:rsidR="00CD7CEB" w:rsidRPr="00943C70">
        <w:rPr>
          <w:rFonts w:ascii="Batang" w:eastAsia="Batang" w:hAnsi="Batang" w:cs="Aharoni"/>
          <w:iCs/>
          <w:lang w:val="es-MX"/>
        </w:rPr>
        <w:t xml:space="preserve">el </w:t>
      </w:r>
      <w:r w:rsidR="00CD7CEB" w:rsidRPr="00943C70">
        <w:rPr>
          <w:rFonts w:ascii="Batang" w:eastAsia="Batang" w:hAnsi="Batang" w:cs="Arial"/>
        </w:rPr>
        <w:t xml:space="preserve">Acuerdo No. 01 contenido en el Acta No. 03 de fecha 17 de Enero de 2018,  </w:t>
      </w:r>
      <w:r w:rsidR="00CD7CEB" w:rsidRPr="00943C70">
        <w:rPr>
          <w:rFonts w:ascii="Batang" w:eastAsia="Batang" w:hAnsi="Batang" w:cs="Arial"/>
          <w:shd w:val="clear" w:color="auto" w:fill="FFFFFF"/>
        </w:rPr>
        <w:t xml:space="preserve">por medio del cual aquellos funcionarios </w:t>
      </w:r>
      <w:r w:rsidR="00CD7CEB" w:rsidRPr="00943C70">
        <w:rPr>
          <w:rFonts w:ascii="Batang" w:eastAsia="Batang" w:hAnsi="Batang"/>
        </w:rPr>
        <w:t>revocaron el Acuerdo No. 01 inserto en el Acta No. 14 de fecha 06 de Abril de 2005, y adjudicaron un local del Mercado Municipal de Acajutla, identificado como “Puesto No. 11” a la señora</w:t>
      </w:r>
      <w:r w:rsidR="00A44667">
        <w:rPr>
          <w:rFonts w:ascii="Batang" w:eastAsia="Batang" w:hAnsi="Batang"/>
        </w:rPr>
        <w:t xml:space="preserve"> </w:t>
      </w:r>
      <w:r w:rsidR="00A44667" w:rsidRPr="00A44667">
        <w:rPr>
          <w:rFonts w:ascii="Batang" w:eastAsia="Batang" w:hAnsi="Batang" w:cs="Arial"/>
          <w:highlight w:val="yellow"/>
          <w:shd w:val="clear" w:color="auto" w:fill="FFFFFF"/>
        </w:rPr>
        <w:t>--------------</w:t>
      </w:r>
      <w:r w:rsidR="00CD7CEB" w:rsidRPr="00943C70">
        <w:rPr>
          <w:rFonts w:ascii="Batang" w:eastAsia="Batang" w:hAnsi="Batang" w:cs="Arial"/>
          <w:shd w:val="clear" w:color="auto" w:fill="FFFFFF"/>
        </w:rPr>
        <w:t xml:space="preserve">, madre de la </w:t>
      </w:r>
      <w:r w:rsidR="00CD7CEB" w:rsidRPr="00943C70">
        <w:rPr>
          <w:rFonts w:ascii="Batang" w:eastAsia="Batang" w:hAnsi="Batang" w:cs="Arial"/>
        </w:rPr>
        <w:t>señora</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highlight w:val="yellow"/>
          <w:shd w:val="clear" w:color="auto" w:fill="FFFFFF"/>
        </w:rPr>
        <w:t>;</w:t>
      </w:r>
      <w:r w:rsidR="004F3595" w:rsidRPr="00943C70">
        <w:rPr>
          <w:rFonts w:ascii="Batang" w:eastAsia="Batang" w:hAnsi="Batang" w:cs="Arial"/>
          <w:shd w:val="clear" w:color="auto" w:fill="FFFFFF"/>
        </w:rPr>
        <w:t xml:space="preserve"> y </w:t>
      </w:r>
      <w:r w:rsidR="004F3595" w:rsidRPr="00943C70">
        <w:rPr>
          <w:rFonts w:ascii="Batang" w:eastAsia="Batang" w:hAnsi="Batang" w:cs="Arial"/>
          <w:b/>
          <w:shd w:val="clear" w:color="auto" w:fill="FFFFFF"/>
        </w:rPr>
        <w:t>contra los ciudadanos que forman parte del Concejo Municipal de Acajutla</w:t>
      </w:r>
      <w:r w:rsidR="004F3595" w:rsidRPr="00943C70">
        <w:rPr>
          <w:rFonts w:ascii="Batang" w:eastAsia="Batang" w:hAnsi="Batang" w:cs="Arial"/>
          <w:shd w:val="clear" w:color="auto" w:fill="FFFFFF"/>
        </w:rPr>
        <w:t xml:space="preserve"> en funciones, electos para el período edilicio comprendido del uno de Mayo de dos mil dieciocho al treinta de Abril de dos mil veintiuno, por la emisión del</w:t>
      </w:r>
      <w:r w:rsidR="00CD7CEB" w:rsidRPr="00943C70">
        <w:rPr>
          <w:rFonts w:ascii="Batang" w:eastAsia="Batang" w:hAnsi="Batang" w:cs="Arial"/>
          <w:shd w:val="clear" w:color="auto" w:fill="FFFFFF"/>
        </w:rPr>
        <w:t xml:space="preserve"> por la emisión del Acuerdo No. 03 inserto en el Acta Municipal No. 23 de fecha 11 de Octubre de 2018 por medio del cual se decidió no admitir el recurso de Apelación promovido contra el </w:t>
      </w:r>
      <w:r w:rsidR="00CD7CEB" w:rsidRPr="00943C70">
        <w:rPr>
          <w:rFonts w:ascii="Batang" w:eastAsia="Batang" w:hAnsi="Batang" w:cs="Arial"/>
        </w:rPr>
        <w:t>Acuerdo No. 01 contenido en el Acta No. 03 de fecha 17 de Enero de 2018</w:t>
      </w:r>
      <w:r w:rsidR="00CD7CEB" w:rsidRPr="00943C70">
        <w:rPr>
          <w:rFonts w:ascii="Batang" w:eastAsia="Batang" w:hAnsi="Batang" w:cs="Arial"/>
          <w:shd w:val="clear" w:color="auto" w:fill="FFFFFF"/>
        </w:rPr>
        <w:t>.-</w:t>
      </w:r>
      <w:r w:rsidR="004F3595" w:rsidRPr="00943C70">
        <w:rPr>
          <w:rFonts w:ascii="Batang" w:eastAsia="Batang" w:hAnsi="Batang" w:cs="Arial"/>
          <w:shd w:val="clear" w:color="auto" w:fill="FFFFFF"/>
        </w:rPr>
        <w:t xml:space="preserve"> </w:t>
      </w:r>
      <w:r w:rsidR="00CD7CEB" w:rsidRPr="00943C70">
        <w:rPr>
          <w:rFonts w:ascii="Batang" w:eastAsia="Batang" w:hAnsi="Batang" w:cs="Arial"/>
          <w:shd w:val="clear" w:color="auto" w:fill="FFFFFF"/>
        </w:rPr>
        <w:t xml:space="preserve">Consta que el </w:t>
      </w:r>
      <w:r w:rsidR="004F3595" w:rsidRPr="00943C70">
        <w:rPr>
          <w:rFonts w:ascii="Batang" w:eastAsia="Batang" w:hAnsi="Batang" w:cs="Arial"/>
          <w:shd w:val="clear" w:color="auto" w:fill="FFFFFF"/>
        </w:rPr>
        <w:t>referido Tribunal</w:t>
      </w:r>
      <w:r w:rsidR="00CD7CEB" w:rsidRPr="00943C70">
        <w:rPr>
          <w:rFonts w:ascii="Batang" w:eastAsia="Batang" w:hAnsi="Batang" w:cs="Arial"/>
          <w:shd w:val="clear" w:color="auto" w:fill="FFFFFF"/>
        </w:rPr>
        <w:t xml:space="preserve"> ordena la</w:t>
      </w:r>
      <w:r w:rsidR="004F3595" w:rsidRPr="00943C70">
        <w:rPr>
          <w:rFonts w:ascii="Batang" w:eastAsia="Batang" w:hAnsi="Batang" w:cs="Arial"/>
          <w:shd w:val="clear" w:color="auto" w:fill="FFFFFF"/>
        </w:rPr>
        <w:t xml:space="preserve"> remi</w:t>
      </w:r>
      <w:r w:rsidR="00CD7CEB" w:rsidRPr="00943C70">
        <w:rPr>
          <w:rFonts w:ascii="Batang" w:eastAsia="Batang" w:hAnsi="Batang" w:cs="Arial"/>
          <w:shd w:val="clear" w:color="auto" w:fill="FFFFFF"/>
        </w:rPr>
        <w:t xml:space="preserve">sión de </w:t>
      </w:r>
      <w:r w:rsidR="004F3595" w:rsidRPr="00943C70">
        <w:rPr>
          <w:rFonts w:ascii="Batang" w:eastAsia="Batang" w:hAnsi="Batang" w:cs="Arial"/>
          <w:shd w:val="clear" w:color="auto" w:fill="FFFFFF"/>
        </w:rPr>
        <w:t>los expedientes administrativos y los documentos que forman parte de los mismos, incluyendo  los actos administrativos que se impugnan, y se informe la dirección de residencia o lugar de trabajo de quienes fungieron como tales durante el anterior periodo edilicio.- La cuantía de la pretensión asciende a</w:t>
      </w:r>
      <w:r w:rsidR="00297E62" w:rsidRPr="00943C70">
        <w:rPr>
          <w:rFonts w:ascii="Batang" w:eastAsia="Batang" w:hAnsi="Batang" w:cs="Arial"/>
          <w:shd w:val="clear" w:color="auto" w:fill="FFFFFF"/>
        </w:rPr>
        <w:t xml:space="preserve"> Doce mil 00/100 Dólares (</w:t>
      </w:r>
      <w:r w:rsidR="004F3595" w:rsidRPr="00943C70">
        <w:rPr>
          <w:rFonts w:ascii="Batang" w:eastAsia="Batang" w:hAnsi="Batang" w:cs="Arial"/>
          <w:shd w:val="clear" w:color="auto" w:fill="FFFFFF"/>
        </w:rPr>
        <w:t xml:space="preserve">$ </w:t>
      </w:r>
      <w:r w:rsidR="00297E62" w:rsidRPr="00943C70">
        <w:rPr>
          <w:rFonts w:ascii="Batang" w:eastAsia="Batang" w:hAnsi="Batang" w:cs="Arial"/>
          <w:shd w:val="clear" w:color="auto" w:fill="FFFFFF"/>
        </w:rPr>
        <w:t>12,000.00).</w:t>
      </w:r>
      <w:r w:rsidR="004F3595" w:rsidRPr="00943C70">
        <w:rPr>
          <w:rFonts w:ascii="Batang" w:eastAsia="Batang" w:hAnsi="Batang" w:cs="Arial"/>
          <w:shd w:val="clear" w:color="auto" w:fill="FFFFFF"/>
        </w:rPr>
        <w:t>- Al respecto, se emitieron los  siguientes acuerdos: -----</w:t>
      </w:r>
      <w:r w:rsidR="00297E62" w:rsidRPr="00943C70">
        <w:rPr>
          <w:rFonts w:ascii="Batang" w:eastAsia="Batang" w:hAnsi="Batang" w:cs="Arial"/>
          <w:shd w:val="clear" w:color="auto" w:fill="FFFFFF"/>
        </w:rPr>
        <w:t>-</w:t>
      </w:r>
      <w:r w:rsidR="00A44667">
        <w:rPr>
          <w:rFonts w:ascii="Batang" w:eastAsia="Batang" w:hAnsi="Batang" w:cs="Arial"/>
          <w:shd w:val="clear" w:color="auto" w:fill="FFFFFF"/>
        </w:rPr>
        <w:t>---------------------</w:t>
      </w:r>
    </w:p>
    <w:p w:rsidR="00CD7CEB" w:rsidRPr="00943C70" w:rsidRDefault="00904937" w:rsidP="00A44667">
      <w:pPr>
        <w:shd w:val="clear" w:color="auto" w:fill="FFFFFF" w:themeFill="background1"/>
        <w:spacing w:line="300" w:lineRule="auto"/>
        <w:jc w:val="both"/>
        <w:rPr>
          <w:rFonts w:ascii="Batang" w:eastAsia="Batang" w:hAnsi="Batang" w:cs="Arial"/>
          <w:b/>
        </w:rPr>
      </w:pPr>
      <w:r w:rsidRPr="00943C70">
        <w:rPr>
          <w:rFonts w:ascii="Batang" w:eastAsia="Batang" w:hAnsi="Batang" w:cs="Arial"/>
          <w:b/>
        </w:rPr>
        <w:t>ACUERDO NÚMERO DOS</w:t>
      </w:r>
      <w:r w:rsidR="004F3595" w:rsidRPr="00943C70">
        <w:rPr>
          <w:rFonts w:ascii="Batang" w:eastAsia="Batang" w:hAnsi="Batang" w:cs="Arial"/>
          <w:b/>
        </w:rPr>
        <w:t>.-</w:t>
      </w:r>
      <w:r w:rsidR="004F3595" w:rsidRPr="00943C70">
        <w:rPr>
          <w:rFonts w:ascii="Batang" w:eastAsia="Batang" w:hAnsi="Batang" w:cs="Arial"/>
        </w:rPr>
        <w:t xml:space="preserve"> El Concejo Municipal de Acajutla, Departamento de Sonsonate, en uso de las facultades que le confiere el Código Municipal,</w:t>
      </w:r>
      <w:r w:rsidR="004F3595" w:rsidRPr="00943C70">
        <w:rPr>
          <w:rFonts w:ascii="Batang" w:eastAsia="Batang" w:hAnsi="Batang" w:cs="Aharoni"/>
          <w:iCs/>
          <w:lang w:val="es-MX"/>
        </w:rPr>
        <w:t xml:space="preserve"> y </w:t>
      </w:r>
      <w:r w:rsidR="004F3595" w:rsidRPr="00943C70">
        <w:rPr>
          <w:rFonts w:ascii="Batang" w:eastAsia="Batang" w:hAnsi="Batang" w:cs="Aharoni"/>
          <w:b/>
          <w:iCs/>
          <w:lang w:val="es-MX"/>
        </w:rPr>
        <w:t xml:space="preserve">CONSIDERANDO: </w:t>
      </w:r>
      <w:r w:rsidR="00862714" w:rsidRPr="00943C70">
        <w:rPr>
          <w:rFonts w:ascii="Batang" w:eastAsia="Batang" w:hAnsi="Batang" w:cs="Aharoni"/>
          <w:b/>
          <w:iCs/>
          <w:lang w:val="es-MX"/>
        </w:rPr>
        <w:t>I)</w:t>
      </w:r>
      <w:r w:rsidR="00862714" w:rsidRPr="00943C70">
        <w:rPr>
          <w:rFonts w:ascii="Batang" w:eastAsia="Batang" w:hAnsi="Batang" w:cs="Aharoni"/>
          <w:iCs/>
          <w:lang w:val="es-MX"/>
        </w:rPr>
        <w:t xml:space="preserve"> </w:t>
      </w:r>
      <w:r w:rsidR="004F3595" w:rsidRPr="00943C70">
        <w:rPr>
          <w:rFonts w:ascii="Batang" w:eastAsia="Batang" w:hAnsi="Batang" w:cs="Aharoni"/>
          <w:iCs/>
          <w:lang w:val="es-MX"/>
        </w:rPr>
        <w:t>Que</w:t>
      </w:r>
      <w:r w:rsidR="004F3595" w:rsidRPr="00943C70">
        <w:rPr>
          <w:rFonts w:ascii="Batang" w:eastAsia="Batang" w:hAnsi="Batang" w:cs="Arial"/>
          <w:shd w:val="clear" w:color="auto" w:fill="FFFFFF"/>
        </w:rPr>
        <w:t xml:space="preserve"> el </w:t>
      </w:r>
      <w:r w:rsidR="004F3595" w:rsidRPr="00943C70">
        <w:rPr>
          <w:rFonts w:ascii="Batang" w:eastAsia="Batang" w:hAnsi="Batang" w:cs="Arial"/>
        </w:rPr>
        <w:t>Lic</w:t>
      </w:r>
      <w:r w:rsidR="00862714" w:rsidRPr="00943C70">
        <w:rPr>
          <w:rFonts w:ascii="Batang" w:eastAsia="Batang" w:hAnsi="Batang" w:cs="Arial"/>
        </w:rPr>
        <w:t>enciado</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shd w:val="clear" w:color="auto" w:fill="FFFFFF"/>
        </w:rPr>
        <w:t>, en su calidad de Apoderado General Judicial de la</w:t>
      </w:r>
      <w:r w:rsidR="00B2215A" w:rsidRPr="00943C70">
        <w:rPr>
          <w:rFonts w:ascii="Batang" w:eastAsia="Batang" w:hAnsi="Batang" w:cs="Arial"/>
          <w:shd w:val="clear" w:color="auto" w:fill="FFFFFF"/>
        </w:rPr>
        <w:t xml:space="preserve"> </w:t>
      </w:r>
      <w:r w:rsidR="00B2215A" w:rsidRPr="00943C70">
        <w:rPr>
          <w:rFonts w:ascii="Batang" w:eastAsia="Batang" w:hAnsi="Batang" w:cs="Arial"/>
        </w:rPr>
        <w:t>señora</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shd w:val="clear" w:color="auto" w:fill="FFFFFF"/>
        </w:rPr>
        <w:t>,</w:t>
      </w:r>
      <w:r w:rsidR="00F84B68" w:rsidRPr="00943C70">
        <w:rPr>
          <w:rFonts w:ascii="Batang" w:eastAsia="Batang" w:hAnsi="Batang" w:cs="Arial"/>
          <w:shd w:val="clear" w:color="auto" w:fill="FFFFFF"/>
        </w:rPr>
        <w:t xml:space="preserve"> ha iniciado en </w:t>
      </w:r>
      <w:r w:rsidR="004F3595" w:rsidRPr="00943C70">
        <w:rPr>
          <w:rFonts w:ascii="Batang" w:eastAsia="Batang" w:hAnsi="Batang" w:cs="Arial"/>
          <w:shd w:val="clear" w:color="auto" w:fill="FFFFFF"/>
        </w:rPr>
        <w:t xml:space="preserve">el Juzgado de lo Contencioso Administrativo de Santa Ana, Departamento de Santa Ana, el Juicio </w:t>
      </w:r>
      <w:r w:rsidR="004F3595" w:rsidRPr="00943C70">
        <w:rPr>
          <w:rFonts w:ascii="Batang" w:eastAsia="Batang" w:hAnsi="Batang" w:cs="Arial"/>
        </w:rPr>
        <w:t xml:space="preserve">Ref. 00010-19-SA-COPA-CO-III </w:t>
      </w:r>
      <w:r w:rsidR="004F3595" w:rsidRPr="00943C70">
        <w:rPr>
          <w:rFonts w:ascii="Batang" w:eastAsia="Batang" w:hAnsi="Batang" w:cs="Arial"/>
          <w:b/>
          <w:shd w:val="clear" w:color="auto" w:fill="FFFFFF"/>
        </w:rPr>
        <w:t xml:space="preserve">contra los ciudadanos que integraron el Concejo </w:t>
      </w:r>
      <w:r w:rsidR="004F3595" w:rsidRPr="00943C70">
        <w:rPr>
          <w:rFonts w:ascii="Batang" w:eastAsia="Batang" w:hAnsi="Batang" w:cs="Arial"/>
          <w:shd w:val="clear" w:color="auto" w:fill="FFFFFF"/>
        </w:rPr>
        <w:t xml:space="preserve">Municipal de Acajutla durante el período edilicio del uno de Mayo de dos mil quince al treinta de Abril de dos mil dieciocho, por la emisión </w:t>
      </w:r>
      <w:r w:rsidR="00862714" w:rsidRPr="00943C70">
        <w:rPr>
          <w:rFonts w:ascii="Batang" w:eastAsia="Batang" w:hAnsi="Batang" w:cs="Arial"/>
          <w:shd w:val="clear" w:color="auto" w:fill="FFFFFF"/>
        </w:rPr>
        <w:t>d</w:t>
      </w:r>
      <w:r w:rsidR="00E7565D" w:rsidRPr="00943C70">
        <w:rPr>
          <w:rFonts w:ascii="Batang" w:eastAsia="Batang" w:hAnsi="Batang" w:cs="Aharoni"/>
          <w:iCs/>
          <w:lang w:val="es-MX"/>
        </w:rPr>
        <w:t xml:space="preserve">el </w:t>
      </w:r>
      <w:r w:rsidR="00E7565D" w:rsidRPr="00943C70">
        <w:rPr>
          <w:rFonts w:ascii="Batang" w:eastAsia="Batang" w:hAnsi="Batang" w:cs="Arial"/>
        </w:rPr>
        <w:t xml:space="preserve">Acuerdo No. 01 contenido en el Acta No. 03 de fecha 17 de Enero de 2018, </w:t>
      </w:r>
      <w:r w:rsidR="004F3595" w:rsidRPr="00943C70">
        <w:rPr>
          <w:rFonts w:ascii="Batang" w:eastAsia="Batang" w:hAnsi="Batang" w:cs="Arial"/>
          <w:shd w:val="clear" w:color="auto" w:fill="FFFFFF"/>
        </w:rPr>
        <w:t xml:space="preserve">por medio del cual </w:t>
      </w:r>
      <w:r w:rsidR="00E7565D" w:rsidRPr="00943C70">
        <w:rPr>
          <w:rFonts w:ascii="Batang" w:eastAsia="Batang" w:hAnsi="Batang" w:cs="Arial"/>
          <w:shd w:val="clear" w:color="auto" w:fill="FFFFFF"/>
        </w:rPr>
        <w:t>aq</w:t>
      </w:r>
      <w:r w:rsidR="00862714" w:rsidRPr="00943C70">
        <w:rPr>
          <w:rFonts w:ascii="Batang" w:eastAsia="Batang" w:hAnsi="Batang" w:cs="Arial"/>
          <w:shd w:val="clear" w:color="auto" w:fill="FFFFFF"/>
        </w:rPr>
        <w:t xml:space="preserve">uellos funcionarios </w:t>
      </w:r>
      <w:r w:rsidR="00862714" w:rsidRPr="00943C70">
        <w:rPr>
          <w:rFonts w:ascii="Batang" w:eastAsia="Batang" w:hAnsi="Batang"/>
        </w:rPr>
        <w:t>revocaron el Acuerdo No. 01 inserto en el Acta No. 14 de fecha 06 de Abril de 2005, y adjudicaron un local del Mercado Municipal de Acajutla, identificado como “Puesto No. 11” a la señora</w:t>
      </w:r>
      <w:r w:rsidR="00A44667">
        <w:rPr>
          <w:rFonts w:ascii="Batang" w:eastAsia="Batang" w:hAnsi="Batang"/>
        </w:rPr>
        <w:t xml:space="preserve"> </w:t>
      </w:r>
      <w:r w:rsidR="00A44667" w:rsidRPr="00A44667">
        <w:rPr>
          <w:rFonts w:ascii="Batang" w:eastAsia="Batang" w:hAnsi="Batang" w:cs="Arial"/>
          <w:highlight w:val="yellow"/>
          <w:shd w:val="clear" w:color="auto" w:fill="FFFFFF"/>
        </w:rPr>
        <w:t>--------------</w:t>
      </w:r>
      <w:r w:rsidR="00862714" w:rsidRPr="00943C70">
        <w:rPr>
          <w:rFonts w:ascii="Batang" w:eastAsia="Batang" w:hAnsi="Batang" w:cs="Arial"/>
          <w:shd w:val="clear" w:color="auto" w:fill="FFFFFF"/>
        </w:rPr>
        <w:t xml:space="preserve">, madre de la </w:t>
      </w:r>
      <w:r w:rsidR="00862714" w:rsidRPr="00943C70">
        <w:rPr>
          <w:rFonts w:ascii="Batang" w:eastAsia="Batang" w:hAnsi="Batang" w:cs="Arial"/>
        </w:rPr>
        <w:t>señora</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shd w:val="clear" w:color="auto" w:fill="FFFFFF"/>
        </w:rPr>
        <w:t xml:space="preserve">; y </w:t>
      </w:r>
      <w:r w:rsidR="00862714" w:rsidRPr="00943C70">
        <w:rPr>
          <w:rFonts w:ascii="Batang" w:eastAsia="Batang" w:hAnsi="Batang" w:cs="Arial"/>
          <w:b/>
          <w:shd w:val="clear" w:color="auto" w:fill="FFFFFF"/>
        </w:rPr>
        <w:t>II)</w:t>
      </w:r>
      <w:r w:rsidR="00862714" w:rsidRPr="00943C70">
        <w:rPr>
          <w:rFonts w:ascii="Batang" w:eastAsia="Batang" w:hAnsi="Batang" w:cs="Arial"/>
          <w:shd w:val="clear" w:color="auto" w:fill="FFFFFF"/>
        </w:rPr>
        <w:t xml:space="preserve"> Que la misma acción judicial también se ha iniciado </w:t>
      </w:r>
      <w:r w:rsidR="004F3595" w:rsidRPr="00943C70">
        <w:rPr>
          <w:rFonts w:ascii="Batang" w:eastAsia="Batang" w:hAnsi="Batang" w:cs="Arial"/>
          <w:b/>
          <w:shd w:val="clear" w:color="auto" w:fill="FFFFFF"/>
        </w:rPr>
        <w:t xml:space="preserve">contra los </w:t>
      </w:r>
      <w:r w:rsidR="004F3595" w:rsidRPr="00943C70">
        <w:rPr>
          <w:rFonts w:ascii="Batang" w:eastAsia="Batang" w:hAnsi="Batang" w:cs="Arial"/>
          <w:b/>
          <w:shd w:val="clear" w:color="auto" w:fill="FFFFFF"/>
        </w:rPr>
        <w:lastRenderedPageBreak/>
        <w:t>ciudadanos que forman parte del Concejo Municipal de Acajutla</w:t>
      </w:r>
      <w:r w:rsidR="004F3595" w:rsidRPr="00943C70">
        <w:rPr>
          <w:rFonts w:ascii="Batang" w:eastAsia="Batang" w:hAnsi="Batang" w:cs="Arial"/>
          <w:shd w:val="clear" w:color="auto" w:fill="FFFFFF"/>
        </w:rPr>
        <w:t xml:space="preserve"> en funciones desde el día uno de Mayo de dos mil dieciocho hasta el día treinta de Abril de dos mil veintiuno, por la emisión del Acuerdo No. </w:t>
      </w:r>
      <w:r w:rsidR="00E7565D" w:rsidRPr="00943C70">
        <w:rPr>
          <w:rFonts w:ascii="Batang" w:eastAsia="Batang" w:hAnsi="Batang" w:cs="Arial"/>
          <w:shd w:val="clear" w:color="auto" w:fill="FFFFFF"/>
        </w:rPr>
        <w:t xml:space="preserve">03 </w:t>
      </w:r>
      <w:r w:rsidR="004F3595" w:rsidRPr="00943C70">
        <w:rPr>
          <w:rFonts w:ascii="Batang" w:eastAsia="Batang" w:hAnsi="Batang" w:cs="Arial"/>
          <w:shd w:val="clear" w:color="auto" w:fill="FFFFFF"/>
        </w:rPr>
        <w:t xml:space="preserve">inserto en el Acta Municipal No. </w:t>
      </w:r>
      <w:r w:rsidR="00E7565D" w:rsidRPr="00943C70">
        <w:rPr>
          <w:rFonts w:ascii="Batang" w:eastAsia="Batang" w:hAnsi="Batang" w:cs="Arial"/>
          <w:shd w:val="clear" w:color="auto" w:fill="FFFFFF"/>
        </w:rPr>
        <w:t xml:space="preserve">23 </w:t>
      </w:r>
      <w:r w:rsidR="004F3595" w:rsidRPr="00943C70">
        <w:rPr>
          <w:rFonts w:ascii="Batang" w:eastAsia="Batang" w:hAnsi="Batang" w:cs="Arial"/>
          <w:shd w:val="clear" w:color="auto" w:fill="FFFFFF"/>
        </w:rPr>
        <w:t xml:space="preserve">de fecha </w:t>
      </w:r>
      <w:r w:rsidR="00E7565D" w:rsidRPr="00943C70">
        <w:rPr>
          <w:rFonts w:ascii="Batang" w:eastAsia="Batang" w:hAnsi="Batang" w:cs="Arial"/>
          <w:shd w:val="clear" w:color="auto" w:fill="FFFFFF"/>
        </w:rPr>
        <w:t xml:space="preserve">11 </w:t>
      </w:r>
      <w:r w:rsidR="004F3595" w:rsidRPr="00943C70">
        <w:rPr>
          <w:rFonts w:ascii="Batang" w:eastAsia="Batang" w:hAnsi="Batang" w:cs="Arial"/>
          <w:shd w:val="clear" w:color="auto" w:fill="FFFFFF"/>
        </w:rPr>
        <w:t xml:space="preserve">de </w:t>
      </w:r>
      <w:r w:rsidR="00E7565D" w:rsidRPr="00943C70">
        <w:rPr>
          <w:rFonts w:ascii="Batang" w:eastAsia="Batang" w:hAnsi="Batang" w:cs="Arial"/>
          <w:shd w:val="clear" w:color="auto" w:fill="FFFFFF"/>
        </w:rPr>
        <w:t xml:space="preserve">Octubre </w:t>
      </w:r>
      <w:r w:rsidR="004F3595" w:rsidRPr="00943C70">
        <w:rPr>
          <w:rFonts w:ascii="Batang" w:eastAsia="Batang" w:hAnsi="Batang" w:cs="Arial"/>
          <w:shd w:val="clear" w:color="auto" w:fill="FFFFFF"/>
        </w:rPr>
        <w:t xml:space="preserve">de 2018 por medio del cual </w:t>
      </w:r>
      <w:r w:rsidR="00E7565D" w:rsidRPr="00943C70">
        <w:rPr>
          <w:rFonts w:ascii="Batang" w:eastAsia="Batang" w:hAnsi="Batang" w:cs="Arial"/>
          <w:shd w:val="clear" w:color="auto" w:fill="FFFFFF"/>
        </w:rPr>
        <w:t xml:space="preserve">se decidió no admitir el recurso de Apelación promovido contra el </w:t>
      </w:r>
      <w:r w:rsidR="00E7565D" w:rsidRPr="00943C70">
        <w:rPr>
          <w:rFonts w:ascii="Batang" w:eastAsia="Batang" w:hAnsi="Batang" w:cs="Arial"/>
        </w:rPr>
        <w:t>Acuerdo No. 01 contenido en el Acta No. 03 de fecha 17 de Enero de 2018</w:t>
      </w:r>
      <w:r w:rsidR="004F3595" w:rsidRPr="00943C70">
        <w:rPr>
          <w:rFonts w:ascii="Batang" w:eastAsia="Batang" w:hAnsi="Batang"/>
        </w:rPr>
        <w:t xml:space="preserve">; </w:t>
      </w:r>
      <w:r w:rsidR="004F3595" w:rsidRPr="00943C70">
        <w:rPr>
          <w:rFonts w:ascii="Batang" w:eastAsia="Batang" w:hAnsi="Batang" w:cs="Arial"/>
          <w:shd w:val="clear" w:color="auto" w:fill="FFFFFF"/>
        </w:rPr>
        <w:t xml:space="preserve">en consecuencia, </w:t>
      </w:r>
      <w:r w:rsidR="004F3595" w:rsidRPr="00943C70">
        <w:rPr>
          <w:rFonts w:ascii="Batang" w:eastAsia="Batang" w:hAnsi="Batang" w:cs="Arial"/>
        </w:rPr>
        <w:t xml:space="preserve">por </w:t>
      </w:r>
      <w:r w:rsidR="004F3595" w:rsidRPr="00943C70">
        <w:rPr>
          <w:rFonts w:ascii="Batang" w:eastAsia="Batang" w:hAnsi="Batang" w:cs="Arial"/>
          <w:b/>
        </w:rPr>
        <w:t>unanimidad ACUERDA:</w:t>
      </w:r>
      <w:r w:rsidR="004F3595" w:rsidRPr="00943C70">
        <w:rPr>
          <w:rFonts w:ascii="Batang" w:eastAsia="Batang" w:hAnsi="Batang" w:cs="Arial"/>
          <w:shd w:val="clear" w:color="auto" w:fill="FFFFFF"/>
        </w:rPr>
        <w:t xml:space="preserve"> Designar al Licenciado </w:t>
      </w:r>
      <w:r w:rsidR="004F3595" w:rsidRPr="00943C70">
        <w:rPr>
          <w:rFonts w:ascii="Batang" w:eastAsia="Batang" w:hAnsi="Batang" w:cs="Arial"/>
          <w:iCs/>
          <w:lang w:val="es-MX"/>
        </w:rPr>
        <w:t>Armando</w:t>
      </w:r>
      <w:r w:rsidR="00A44667">
        <w:rPr>
          <w:rFonts w:ascii="Batang" w:eastAsia="Batang" w:hAnsi="Batang" w:cs="Arial"/>
          <w:iCs/>
          <w:lang w:val="es-MX"/>
        </w:rPr>
        <w:t xml:space="preserve"> </w:t>
      </w:r>
      <w:r w:rsidR="00A44667" w:rsidRPr="00A44667">
        <w:rPr>
          <w:rFonts w:ascii="Batang" w:eastAsia="Batang" w:hAnsi="Batang" w:cs="Arial"/>
          <w:highlight w:val="yellow"/>
          <w:shd w:val="clear" w:color="auto" w:fill="FFFFFF"/>
        </w:rPr>
        <w:t>--------------</w:t>
      </w:r>
      <w:r w:rsidR="004F3595" w:rsidRPr="00943C70">
        <w:rPr>
          <w:rFonts w:ascii="Batang" w:eastAsia="Batang" w:hAnsi="Batang" w:cs="Arial"/>
          <w:iCs/>
          <w:lang w:val="es-MX"/>
        </w:rPr>
        <w:t xml:space="preserve">, para que en su calidad de Apoderado General Judicial del Concejo Municipal de Acajutla, y </w:t>
      </w:r>
      <w:r w:rsidR="004F3595" w:rsidRPr="00943C70">
        <w:rPr>
          <w:rFonts w:ascii="Batang" w:eastAsia="Batang" w:hAnsi="Batang" w:cs="Arial"/>
          <w:shd w:val="clear" w:color="auto" w:fill="FFFFFF"/>
        </w:rPr>
        <w:t xml:space="preserve">en el término perentorio de diez días hábiles </w:t>
      </w:r>
      <w:r w:rsidR="004F3595" w:rsidRPr="00943C70">
        <w:rPr>
          <w:rFonts w:ascii="Batang" w:eastAsia="Batang" w:hAnsi="Batang" w:cs="Arial"/>
          <w:iCs/>
          <w:lang w:val="es-MX"/>
        </w:rPr>
        <w:t>proceda a contestar</w:t>
      </w:r>
      <w:r w:rsidR="00F84B68" w:rsidRPr="00943C70">
        <w:rPr>
          <w:rFonts w:ascii="Batang" w:eastAsia="Batang" w:hAnsi="Batang" w:cs="Arial"/>
          <w:shd w:val="clear" w:color="auto" w:fill="FFFFFF"/>
        </w:rPr>
        <w:t xml:space="preserve"> ante el Juzgado de lo Contencioso Administrativo de Santa Ana, Departamento de Santa Ana, </w:t>
      </w:r>
      <w:r w:rsidR="004F3595" w:rsidRPr="00943C70">
        <w:rPr>
          <w:rFonts w:ascii="Batang" w:eastAsia="Batang" w:hAnsi="Batang" w:cs="Arial"/>
          <w:iCs/>
          <w:lang w:val="es-MX"/>
        </w:rPr>
        <w:t xml:space="preserve"> </w:t>
      </w:r>
      <w:r w:rsidR="004F3595" w:rsidRPr="00943C70">
        <w:rPr>
          <w:rFonts w:ascii="Batang" w:eastAsia="Batang" w:hAnsi="Batang" w:cs="Arial"/>
          <w:shd w:val="clear" w:color="auto" w:fill="FFFFFF"/>
        </w:rPr>
        <w:t xml:space="preserve">la demanda </w:t>
      </w:r>
      <w:r w:rsidR="00F84B68" w:rsidRPr="00943C70">
        <w:rPr>
          <w:rFonts w:ascii="Batang" w:eastAsia="Batang" w:hAnsi="Batang" w:cs="Arial"/>
          <w:shd w:val="clear" w:color="auto" w:fill="FFFFFF"/>
        </w:rPr>
        <w:t xml:space="preserve">promovida por el </w:t>
      </w:r>
      <w:r w:rsidR="00F84B68" w:rsidRPr="00943C70">
        <w:rPr>
          <w:rFonts w:ascii="Batang" w:eastAsia="Batang" w:hAnsi="Batang" w:cs="Arial"/>
        </w:rPr>
        <w:t>Lic</w:t>
      </w:r>
      <w:r w:rsidR="00862714" w:rsidRPr="00943C70">
        <w:rPr>
          <w:rFonts w:ascii="Batang" w:eastAsia="Batang" w:hAnsi="Batang" w:cs="Arial"/>
        </w:rPr>
        <w:t>enciado</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F84B68" w:rsidRPr="00943C70">
        <w:rPr>
          <w:rFonts w:ascii="Batang" w:eastAsia="Batang" w:hAnsi="Batang" w:cs="Arial"/>
          <w:shd w:val="clear" w:color="auto" w:fill="FFFFFF"/>
        </w:rPr>
        <w:t xml:space="preserve">, en su calidad de Apoderado General Judicial de la señora </w:t>
      </w:r>
      <w:r w:rsidR="00A44667" w:rsidRPr="00A44667">
        <w:rPr>
          <w:rFonts w:ascii="Batang" w:eastAsia="Batang" w:hAnsi="Batang" w:cs="Arial"/>
          <w:highlight w:val="yellow"/>
          <w:shd w:val="clear" w:color="auto" w:fill="FFFFFF"/>
        </w:rPr>
        <w:t>--------------</w:t>
      </w:r>
      <w:r w:rsidR="00A44667">
        <w:rPr>
          <w:rFonts w:ascii="Batang" w:eastAsia="Batang" w:hAnsi="Batang" w:cs="Arial"/>
          <w:shd w:val="clear" w:color="auto" w:fill="FFFFFF"/>
        </w:rPr>
        <w:t>.</w:t>
      </w:r>
      <w:r w:rsidR="00F84B68" w:rsidRPr="00943C70">
        <w:rPr>
          <w:rFonts w:ascii="Batang" w:eastAsia="Batang" w:hAnsi="Batang" w:cs="Arial"/>
          <w:shd w:val="clear" w:color="auto" w:fill="FFFFFF"/>
        </w:rPr>
        <w:t>- Certifíquese.-</w:t>
      </w:r>
      <w:r w:rsidR="00862714" w:rsidRPr="00943C70">
        <w:rPr>
          <w:rFonts w:ascii="Batang" w:eastAsia="Batang" w:hAnsi="Batang" w:cs="Arial"/>
          <w:shd w:val="clear" w:color="auto" w:fill="FFFFFF"/>
        </w:rPr>
        <w:t>-------</w:t>
      </w:r>
      <w:r w:rsidR="00A44667">
        <w:rPr>
          <w:rFonts w:ascii="Batang" w:eastAsia="Batang" w:hAnsi="Batang" w:cs="Arial"/>
          <w:shd w:val="clear" w:color="auto" w:fill="FFFFFF"/>
        </w:rPr>
        <w:t>------------------------------------</w:t>
      </w:r>
    </w:p>
    <w:p w:rsidR="00F84B68" w:rsidRPr="00753632" w:rsidRDefault="00904937" w:rsidP="00A44667">
      <w:pPr>
        <w:shd w:val="clear" w:color="auto" w:fill="FFFFFF" w:themeFill="background1"/>
        <w:spacing w:line="300" w:lineRule="auto"/>
        <w:jc w:val="both"/>
        <w:rPr>
          <w:rFonts w:ascii="Batang" w:eastAsia="Batang" w:hAnsi="Batang" w:cs="Arial"/>
          <w:sz w:val="23"/>
          <w:szCs w:val="23"/>
          <w:shd w:val="clear" w:color="auto" w:fill="FFFFFF"/>
        </w:rPr>
      </w:pPr>
      <w:r w:rsidRPr="00753632">
        <w:rPr>
          <w:rFonts w:ascii="Batang" w:eastAsia="Batang" w:hAnsi="Batang" w:cs="Arial"/>
          <w:b/>
          <w:sz w:val="23"/>
          <w:szCs w:val="23"/>
        </w:rPr>
        <w:t>ACUERDO NÚMERO TRE</w:t>
      </w:r>
      <w:r w:rsidR="00F84B68" w:rsidRPr="00753632">
        <w:rPr>
          <w:rFonts w:ascii="Batang" w:eastAsia="Batang" w:hAnsi="Batang" w:cs="Arial"/>
          <w:b/>
          <w:sz w:val="23"/>
          <w:szCs w:val="23"/>
        </w:rPr>
        <w:t>S.-</w:t>
      </w:r>
      <w:r w:rsidR="00F84B68" w:rsidRPr="00753632">
        <w:rPr>
          <w:rFonts w:ascii="Batang" w:eastAsia="Batang" w:hAnsi="Batang" w:cs="Arial"/>
          <w:sz w:val="23"/>
          <w:szCs w:val="23"/>
        </w:rPr>
        <w:t xml:space="preserve"> El Concejo Municipal de Acajutla, Departamento de Sonsonate, en uso de las facultades que le confiere el Código Municipal,</w:t>
      </w:r>
      <w:r w:rsidR="00F84B68" w:rsidRPr="00753632">
        <w:rPr>
          <w:rFonts w:ascii="Batang" w:eastAsia="Batang" w:hAnsi="Batang" w:cs="Aharoni"/>
          <w:iCs/>
          <w:sz w:val="23"/>
          <w:szCs w:val="23"/>
          <w:lang w:val="es-MX"/>
        </w:rPr>
        <w:t xml:space="preserve"> y </w:t>
      </w:r>
      <w:r w:rsidR="00F84B68" w:rsidRPr="00753632">
        <w:rPr>
          <w:rFonts w:ascii="Batang" w:eastAsia="Batang" w:hAnsi="Batang" w:cs="Aharoni"/>
          <w:b/>
          <w:iCs/>
          <w:sz w:val="23"/>
          <w:szCs w:val="23"/>
          <w:lang w:val="es-MX"/>
        </w:rPr>
        <w:t>CONSIDERANDO:</w:t>
      </w:r>
      <w:r w:rsidR="00F84B68" w:rsidRPr="00753632">
        <w:rPr>
          <w:rFonts w:ascii="Batang" w:eastAsia="Batang" w:hAnsi="Batang" w:cs="Aharoni"/>
          <w:iCs/>
          <w:sz w:val="23"/>
          <w:szCs w:val="23"/>
          <w:lang w:val="es-MX"/>
        </w:rPr>
        <w:t xml:space="preserve"> Que</w:t>
      </w:r>
      <w:r w:rsidR="00F84B68" w:rsidRPr="00753632">
        <w:rPr>
          <w:rFonts w:ascii="Batang" w:eastAsia="Batang" w:hAnsi="Batang" w:cs="Arial"/>
          <w:sz w:val="23"/>
          <w:szCs w:val="23"/>
          <w:shd w:val="clear" w:color="auto" w:fill="FFFFFF"/>
        </w:rPr>
        <w:t xml:space="preserve"> el </w:t>
      </w:r>
      <w:r w:rsidR="00F84B68" w:rsidRPr="00753632">
        <w:rPr>
          <w:rFonts w:ascii="Batang" w:eastAsia="Batang" w:hAnsi="Batang" w:cs="Arial"/>
          <w:sz w:val="23"/>
          <w:szCs w:val="23"/>
        </w:rPr>
        <w:t>Lic</w:t>
      </w:r>
      <w:r w:rsidR="00862714" w:rsidRPr="00753632">
        <w:rPr>
          <w:rFonts w:ascii="Batang" w:eastAsia="Batang" w:hAnsi="Batang" w:cs="Arial"/>
          <w:sz w:val="23"/>
          <w:szCs w:val="23"/>
        </w:rPr>
        <w:t>enciado</w:t>
      </w:r>
      <w:r w:rsidR="00A44667">
        <w:rPr>
          <w:rFonts w:ascii="Batang" w:eastAsia="Batang" w:hAnsi="Batang" w:cs="Arial"/>
          <w:sz w:val="23"/>
          <w:szCs w:val="23"/>
        </w:rPr>
        <w:t xml:space="preserve"> </w:t>
      </w:r>
      <w:r w:rsidR="00A44667" w:rsidRPr="00A44667">
        <w:rPr>
          <w:rFonts w:ascii="Batang" w:eastAsia="Batang" w:hAnsi="Batang" w:cs="Arial"/>
          <w:highlight w:val="yellow"/>
          <w:shd w:val="clear" w:color="auto" w:fill="FFFFFF"/>
        </w:rPr>
        <w:t>--------------</w:t>
      </w:r>
      <w:r w:rsidR="00F84B68" w:rsidRPr="00753632">
        <w:rPr>
          <w:rFonts w:ascii="Batang" w:eastAsia="Batang" w:hAnsi="Batang" w:cs="Arial"/>
          <w:sz w:val="23"/>
          <w:szCs w:val="23"/>
          <w:shd w:val="clear" w:color="auto" w:fill="FFFFFF"/>
        </w:rPr>
        <w:t>, en su calidad de Apoderado General Judicial de la</w:t>
      </w:r>
      <w:r w:rsidR="00B2215A" w:rsidRPr="00753632">
        <w:rPr>
          <w:rFonts w:ascii="Batang" w:eastAsia="Batang" w:hAnsi="Batang" w:cs="Arial"/>
          <w:sz w:val="23"/>
          <w:szCs w:val="23"/>
          <w:shd w:val="clear" w:color="auto" w:fill="FFFFFF"/>
        </w:rPr>
        <w:t xml:space="preserve"> </w:t>
      </w:r>
      <w:r w:rsidR="00B2215A" w:rsidRPr="00753632">
        <w:rPr>
          <w:rFonts w:ascii="Batang" w:eastAsia="Batang" w:hAnsi="Batang" w:cs="Arial"/>
          <w:sz w:val="23"/>
          <w:szCs w:val="23"/>
        </w:rPr>
        <w:t>señora</w:t>
      </w:r>
      <w:r w:rsidR="00A44667">
        <w:rPr>
          <w:rFonts w:ascii="Batang" w:eastAsia="Batang" w:hAnsi="Batang" w:cs="Arial"/>
          <w:sz w:val="23"/>
          <w:szCs w:val="23"/>
        </w:rPr>
        <w:t xml:space="preserve"> </w:t>
      </w:r>
      <w:r w:rsidR="00A44667" w:rsidRPr="00A44667">
        <w:rPr>
          <w:rFonts w:ascii="Batang" w:eastAsia="Batang" w:hAnsi="Batang" w:cs="Arial"/>
          <w:highlight w:val="yellow"/>
          <w:shd w:val="clear" w:color="auto" w:fill="FFFFFF"/>
        </w:rPr>
        <w:t>--------------</w:t>
      </w:r>
      <w:r w:rsidR="00F84B68" w:rsidRPr="00753632">
        <w:rPr>
          <w:rFonts w:ascii="Batang" w:eastAsia="Batang" w:hAnsi="Batang" w:cs="Arial"/>
          <w:sz w:val="23"/>
          <w:szCs w:val="23"/>
          <w:shd w:val="clear" w:color="auto" w:fill="FFFFFF"/>
        </w:rPr>
        <w:t xml:space="preserve">, ha iniciado en el Juzgado de lo Contencioso Administrativo de Santa Ana, Departamento de Santa Ana, el </w:t>
      </w:r>
      <w:r w:rsidR="00F84B68" w:rsidRPr="00753632">
        <w:rPr>
          <w:rFonts w:ascii="Batang" w:eastAsia="Batang" w:hAnsi="Batang" w:cs="Arial"/>
          <w:b/>
          <w:sz w:val="23"/>
          <w:szCs w:val="23"/>
          <w:shd w:val="clear" w:color="auto" w:fill="FFFFFF"/>
        </w:rPr>
        <w:t xml:space="preserve">Juicio </w:t>
      </w:r>
      <w:r w:rsidR="00F84B68" w:rsidRPr="00753632">
        <w:rPr>
          <w:rFonts w:ascii="Batang" w:eastAsia="Batang" w:hAnsi="Batang" w:cs="Arial"/>
          <w:sz w:val="23"/>
          <w:szCs w:val="23"/>
        </w:rPr>
        <w:t xml:space="preserve">Ref. 00010-19-SA-COPA-CO-III </w:t>
      </w:r>
      <w:r w:rsidR="00F84B68" w:rsidRPr="00753632">
        <w:rPr>
          <w:rFonts w:ascii="Batang" w:eastAsia="Batang" w:hAnsi="Batang" w:cs="Arial"/>
          <w:b/>
          <w:sz w:val="23"/>
          <w:szCs w:val="23"/>
          <w:shd w:val="clear" w:color="auto" w:fill="FFFFFF"/>
        </w:rPr>
        <w:t xml:space="preserve">contra los ciudadanos que integraron el anterior Concejo </w:t>
      </w:r>
      <w:r w:rsidR="00F84B68" w:rsidRPr="00753632">
        <w:rPr>
          <w:rFonts w:ascii="Batang" w:eastAsia="Batang" w:hAnsi="Batang" w:cs="Arial"/>
          <w:sz w:val="23"/>
          <w:szCs w:val="23"/>
          <w:shd w:val="clear" w:color="auto" w:fill="FFFFFF"/>
        </w:rPr>
        <w:t xml:space="preserve">Municipal de Acajutla, y </w:t>
      </w:r>
      <w:r w:rsidR="00F84B68" w:rsidRPr="00753632">
        <w:rPr>
          <w:rFonts w:ascii="Batang" w:eastAsia="Batang" w:hAnsi="Batang" w:cs="Arial"/>
          <w:b/>
          <w:sz w:val="23"/>
          <w:szCs w:val="23"/>
          <w:shd w:val="clear" w:color="auto" w:fill="FFFFFF"/>
        </w:rPr>
        <w:t>contra los ciudadanos que forman parte del Concejo Municipal de Acajutla</w:t>
      </w:r>
      <w:r w:rsidR="00F84B68" w:rsidRPr="00753632">
        <w:rPr>
          <w:rFonts w:ascii="Batang" w:eastAsia="Batang" w:hAnsi="Batang" w:cs="Arial"/>
          <w:sz w:val="23"/>
          <w:szCs w:val="23"/>
          <w:shd w:val="clear" w:color="auto" w:fill="FFFFFF"/>
        </w:rPr>
        <w:t xml:space="preserve"> en funciones en consecuencia, </w:t>
      </w:r>
      <w:r w:rsidR="00F84B68" w:rsidRPr="00753632">
        <w:rPr>
          <w:rFonts w:ascii="Batang" w:eastAsia="Batang" w:hAnsi="Batang" w:cs="Arial"/>
          <w:sz w:val="23"/>
          <w:szCs w:val="23"/>
        </w:rPr>
        <w:t xml:space="preserve">por </w:t>
      </w:r>
      <w:r w:rsidR="00F84B68" w:rsidRPr="00753632">
        <w:rPr>
          <w:rFonts w:ascii="Batang" w:eastAsia="Batang" w:hAnsi="Batang" w:cs="Arial"/>
          <w:b/>
          <w:sz w:val="23"/>
          <w:szCs w:val="23"/>
        </w:rPr>
        <w:t xml:space="preserve">unanimidad ACUERDA: </w:t>
      </w:r>
      <w:r w:rsidR="00F84B68" w:rsidRPr="00753632">
        <w:rPr>
          <w:rFonts w:ascii="Batang" w:eastAsia="Batang" w:hAnsi="Batang" w:cs="Arial"/>
          <w:sz w:val="23"/>
          <w:szCs w:val="23"/>
        </w:rPr>
        <w:t>Comisionar</w:t>
      </w:r>
      <w:r w:rsidR="00F84B68" w:rsidRPr="00753632">
        <w:rPr>
          <w:rFonts w:ascii="Batang" w:eastAsia="Batang" w:hAnsi="Batang" w:cs="Arial"/>
          <w:sz w:val="23"/>
          <w:szCs w:val="23"/>
          <w:shd w:val="clear" w:color="auto" w:fill="FFFFFF"/>
        </w:rPr>
        <w:t xml:space="preserve"> al Licenciado</w:t>
      </w:r>
      <w:r w:rsidR="00A44667">
        <w:rPr>
          <w:rFonts w:ascii="Batang" w:eastAsia="Batang" w:hAnsi="Batang" w:cs="Arial"/>
          <w:sz w:val="23"/>
          <w:szCs w:val="23"/>
          <w:shd w:val="clear" w:color="auto" w:fill="FFFFFF"/>
        </w:rPr>
        <w:t xml:space="preserve"> </w:t>
      </w:r>
      <w:r w:rsidR="00A44667" w:rsidRPr="00A44667">
        <w:rPr>
          <w:rFonts w:ascii="Batang" w:eastAsia="Batang" w:hAnsi="Batang" w:cs="Arial"/>
          <w:highlight w:val="yellow"/>
          <w:shd w:val="clear" w:color="auto" w:fill="FFFFFF"/>
        </w:rPr>
        <w:t>--------------</w:t>
      </w:r>
      <w:r w:rsidR="00F84B68" w:rsidRPr="00753632">
        <w:rPr>
          <w:rFonts w:ascii="Batang" w:eastAsia="Batang" w:hAnsi="Batang" w:cs="Arial"/>
          <w:iCs/>
          <w:sz w:val="23"/>
          <w:szCs w:val="23"/>
          <w:lang w:val="es-MX"/>
        </w:rPr>
        <w:t xml:space="preserve">, para que en su calidad de Apoderado General Judicial del Concejo Municipal de Acajutla, y en </w:t>
      </w:r>
      <w:r w:rsidR="004F3595" w:rsidRPr="00753632">
        <w:rPr>
          <w:rFonts w:ascii="Batang" w:eastAsia="Batang" w:hAnsi="Batang" w:cs="Arial"/>
          <w:sz w:val="23"/>
          <w:szCs w:val="23"/>
          <w:shd w:val="clear" w:color="auto" w:fill="FFFFFF"/>
        </w:rPr>
        <w:t xml:space="preserve">el plazo perentorio de cinco días hábiles </w:t>
      </w:r>
      <w:r w:rsidR="00F84B68" w:rsidRPr="00753632">
        <w:rPr>
          <w:rFonts w:ascii="Batang" w:eastAsia="Batang" w:hAnsi="Batang" w:cs="Arial"/>
          <w:sz w:val="23"/>
          <w:szCs w:val="23"/>
          <w:shd w:val="clear" w:color="auto" w:fill="FFFFFF"/>
        </w:rPr>
        <w:t xml:space="preserve">remita al Juzgado de lo Contencioso Administrativo de Santa Ana, Departamento de Santa Ana, </w:t>
      </w:r>
      <w:r w:rsidR="004F3595" w:rsidRPr="00753632">
        <w:rPr>
          <w:rFonts w:ascii="Batang" w:eastAsia="Batang" w:hAnsi="Batang" w:cs="Arial"/>
          <w:sz w:val="23"/>
          <w:szCs w:val="23"/>
          <w:shd w:val="clear" w:color="auto" w:fill="FFFFFF"/>
        </w:rPr>
        <w:t xml:space="preserve">el </w:t>
      </w:r>
      <w:r w:rsidR="00F84B68" w:rsidRPr="00753632">
        <w:rPr>
          <w:rFonts w:ascii="Batang" w:eastAsia="Batang" w:hAnsi="Batang" w:cs="Arial"/>
          <w:sz w:val="23"/>
          <w:szCs w:val="23"/>
          <w:shd w:val="clear" w:color="auto" w:fill="FFFFFF"/>
        </w:rPr>
        <w:t xml:space="preserve">respectivo </w:t>
      </w:r>
      <w:r w:rsidR="004F3595" w:rsidRPr="00753632">
        <w:rPr>
          <w:rFonts w:ascii="Batang" w:eastAsia="Batang" w:hAnsi="Batang" w:cs="Arial"/>
          <w:sz w:val="23"/>
          <w:szCs w:val="23"/>
          <w:shd w:val="clear" w:color="auto" w:fill="FFFFFF"/>
        </w:rPr>
        <w:t xml:space="preserve">expediente </w:t>
      </w:r>
      <w:r w:rsidR="00F84B68" w:rsidRPr="00753632">
        <w:rPr>
          <w:rFonts w:ascii="Batang" w:eastAsia="Batang" w:hAnsi="Batang" w:cs="Arial"/>
          <w:sz w:val="23"/>
          <w:szCs w:val="23"/>
          <w:shd w:val="clear" w:color="auto" w:fill="FFFFFF"/>
        </w:rPr>
        <w:t>administrativo</w:t>
      </w:r>
      <w:r w:rsidR="004F3595" w:rsidRPr="00753632">
        <w:rPr>
          <w:rFonts w:ascii="Batang" w:eastAsia="Batang" w:hAnsi="Batang" w:cs="Arial"/>
          <w:sz w:val="23"/>
          <w:szCs w:val="23"/>
          <w:shd w:val="clear" w:color="auto" w:fill="FFFFFF"/>
        </w:rPr>
        <w:t>, si lo hubiere, debiendo conservar en esta sede una copia certificada de los mismos, si fuere procedente su certificación</w:t>
      </w:r>
      <w:r w:rsidR="00F84B68" w:rsidRPr="00753632">
        <w:rPr>
          <w:rFonts w:ascii="Batang" w:eastAsia="Batang" w:hAnsi="Batang" w:cs="Arial"/>
          <w:sz w:val="23"/>
          <w:szCs w:val="23"/>
          <w:shd w:val="clear" w:color="auto" w:fill="FFFFFF"/>
        </w:rPr>
        <w:t xml:space="preserve">.- </w:t>
      </w:r>
      <w:r w:rsidR="00A44667">
        <w:rPr>
          <w:rFonts w:ascii="Batang" w:eastAsia="Batang" w:hAnsi="Batang"/>
          <w:sz w:val="23"/>
          <w:szCs w:val="23"/>
        </w:rPr>
        <w:t>Certifíquese.---</w:t>
      </w:r>
    </w:p>
    <w:p w:rsidR="008917A2" w:rsidRPr="00943C70" w:rsidRDefault="00F84B68" w:rsidP="00A44667">
      <w:pPr>
        <w:shd w:val="clear" w:color="auto" w:fill="FFFFFF" w:themeFill="background1"/>
        <w:spacing w:line="300" w:lineRule="auto"/>
        <w:jc w:val="both"/>
        <w:rPr>
          <w:rFonts w:ascii="Batang" w:eastAsia="Batang" w:hAnsi="Batang" w:cs="Arial"/>
          <w:shd w:val="clear" w:color="auto" w:fill="FFFFFF"/>
        </w:rPr>
      </w:pPr>
      <w:r w:rsidRPr="00753632">
        <w:rPr>
          <w:rFonts w:ascii="Batang" w:eastAsia="Batang" w:hAnsi="Batang" w:cs="Arial"/>
          <w:b/>
          <w:sz w:val="23"/>
          <w:szCs w:val="23"/>
        </w:rPr>
        <w:t xml:space="preserve">ACUERDO NÚMERO </w:t>
      </w:r>
      <w:r w:rsidR="00904937" w:rsidRPr="00753632">
        <w:rPr>
          <w:rFonts w:ascii="Batang" w:eastAsia="Batang" w:hAnsi="Batang" w:cs="Arial"/>
          <w:b/>
          <w:sz w:val="23"/>
          <w:szCs w:val="23"/>
        </w:rPr>
        <w:t>CUA</w:t>
      </w:r>
      <w:r w:rsidRPr="00753632">
        <w:rPr>
          <w:rFonts w:ascii="Batang" w:eastAsia="Batang" w:hAnsi="Batang" w:cs="Arial"/>
          <w:b/>
          <w:sz w:val="23"/>
          <w:szCs w:val="23"/>
        </w:rPr>
        <w:t>TR</w:t>
      </w:r>
      <w:r w:rsidR="00904937" w:rsidRPr="00753632">
        <w:rPr>
          <w:rFonts w:ascii="Batang" w:eastAsia="Batang" w:hAnsi="Batang" w:cs="Arial"/>
          <w:b/>
          <w:sz w:val="23"/>
          <w:szCs w:val="23"/>
        </w:rPr>
        <w:t>O</w:t>
      </w:r>
      <w:r w:rsidRPr="00753632">
        <w:rPr>
          <w:rFonts w:ascii="Batang" w:eastAsia="Batang" w:hAnsi="Batang" w:cs="Arial"/>
          <w:b/>
          <w:sz w:val="23"/>
          <w:szCs w:val="23"/>
        </w:rPr>
        <w:t>.-</w:t>
      </w:r>
      <w:r w:rsidRPr="00753632">
        <w:rPr>
          <w:rFonts w:ascii="Batang" w:eastAsia="Batang" w:hAnsi="Batang" w:cs="Arial"/>
          <w:sz w:val="23"/>
          <w:szCs w:val="23"/>
        </w:rPr>
        <w:t xml:space="preserve"> El Concejo Municipal de Acajutla, Departamento de Sonsonate, en uso de las facultades que le confiere el Código Municipal,</w:t>
      </w:r>
      <w:r w:rsidRPr="00753632">
        <w:rPr>
          <w:rFonts w:ascii="Batang" w:eastAsia="Batang" w:hAnsi="Batang" w:cs="Aharoni"/>
          <w:iCs/>
          <w:sz w:val="23"/>
          <w:szCs w:val="23"/>
          <w:lang w:val="es-MX"/>
        </w:rPr>
        <w:t xml:space="preserve"> y </w:t>
      </w:r>
      <w:r w:rsidRPr="00753632">
        <w:rPr>
          <w:rFonts w:ascii="Batang" w:eastAsia="Batang" w:hAnsi="Batang" w:cs="Aharoni"/>
          <w:b/>
          <w:iCs/>
          <w:sz w:val="23"/>
          <w:szCs w:val="23"/>
          <w:lang w:val="es-MX"/>
        </w:rPr>
        <w:t>CONSIDERANDO:</w:t>
      </w:r>
      <w:r w:rsidRPr="00753632">
        <w:rPr>
          <w:rFonts w:ascii="Batang" w:eastAsia="Batang" w:hAnsi="Batang" w:cs="Aharoni"/>
          <w:iCs/>
          <w:sz w:val="23"/>
          <w:szCs w:val="23"/>
          <w:lang w:val="es-MX"/>
        </w:rPr>
        <w:t xml:space="preserve"> Que</w:t>
      </w:r>
      <w:r w:rsidRPr="00753632">
        <w:rPr>
          <w:rFonts w:ascii="Batang" w:eastAsia="Batang" w:hAnsi="Batang" w:cs="Arial"/>
          <w:sz w:val="23"/>
          <w:szCs w:val="23"/>
          <w:shd w:val="clear" w:color="auto" w:fill="FFFFFF"/>
        </w:rPr>
        <w:t xml:space="preserve"> el </w:t>
      </w:r>
      <w:r w:rsidRPr="00753632">
        <w:rPr>
          <w:rFonts w:ascii="Batang" w:eastAsia="Batang" w:hAnsi="Batang" w:cs="Arial"/>
          <w:sz w:val="23"/>
          <w:szCs w:val="23"/>
        </w:rPr>
        <w:t>Lic</w:t>
      </w:r>
      <w:r w:rsidR="00862714" w:rsidRPr="00753632">
        <w:rPr>
          <w:rFonts w:ascii="Batang" w:eastAsia="Batang" w:hAnsi="Batang" w:cs="Arial"/>
          <w:sz w:val="23"/>
          <w:szCs w:val="23"/>
        </w:rPr>
        <w:t>enciado</w:t>
      </w:r>
      <w:r w:rsidR="00A44667">
        <w:rPr>
          <w:rFonts w:ascii="Batang" w:eastAsia="Batang" w:hAnsi="Batang" w:cs="Arial"/>
          <w:sz w:val="23"/>
          <w:szCs w:val="23"/>
        </w:rPr>
        <w:t xml:space="preserve"> </w:t>
      </w:r>
      <w:r w:rsidR="00A44667" w:rsidRPr="00A44667">
        <w:rPr>
          <w:rFonts w:ascii="Batang" w:eastAsia="Batang" w:hAnsi="Batang" w:cs="Arial"/>
          <w:highlight w:val="yellow"/>
          <w:shd w:val="clear" w:color="auto" w:fill="FFFFFF"/>
        </w:rPr>
        <w:t>--------------</w:t>
      </w:r>
      <w:r w:rsidRPr="00753632">
        <w:rPr>
          <w:rFonts w:ascii="Batang" w:eastAsia="Batang" w:hAnsi="Batang" w:cs="Arial"/>
          <w:sz w:val="23"/>
          <w:szCs w:val="23"/>
          <w:shd w:val="clear" w:color="auto" w:fill="FFFFFF"/>
        </w:rPr>
        <w:t>, en su calidad de Apoderado General Judicial de la</w:t>
      </w:r>
      <w:r w:rsidR="00B2215A" w:rsidRPr="00753632">
        <w:rPr>
          <w:rFonts w:ascii="Batang" w:eastAsia="Batang" w:hAnsi="Batang" w:cs="Arial"/>
          <w:sz w:val="23"/>
          <w:szCs w:val="23"/>
          <w:shd w:val="clear" w:color="auto" w:fill="FFFFFF"/>
        </w:rPr>
        <w:t xml:space="preserve"> </w:t>
      </w:r>
      <w:r w:rsidR="00B2215A" w:rsidRPr="00753632">
        <w:rPr>
          <w:rFonts w:ascii="Batang" w:eastAsia="Batang" w:hAnsi="Batang" w:cs="Arial"/>
          <w:sz w:val="23"/>
          <w:szCs w:val="23"/>
        </w:rPr>
        <w:t>señora</w:t>
      </w:r>
      <w:r w:rsidR="00A44667">
        <w:rPr>
          <w:rFonts w:ascii="Batang" w:eastAsia="Batang" w:hAnsi="Batang" w:cs="Arial"/>
          <w:sz w:val="23"/>
          <w:szCs w:val="23"/>
        </w:rPr>
        <w:t xml:space="preserve"> </w:t>
      </w:r>
      <w:r w:rsidR="00A44667" w:rsidRPr="00A44667">
        <w:rPr>
          <w:rFonts w:ascii="Batang" w:eastAsia="Batang" w:hAnsi="Batang" w:cs="Arial"/>
          <w:highlight w:val="yellow"/>
          <w:shd w:val="clear" w:color="auto" w:fill="FFFFFF"/>
        </w:rPr>
        <w:t>--------------</w:t>
      </w:r>
      <w:r w:rsidRPr="00753632">
        <w:rPr>
          <w:rFonts w:ascii="Batang" w:eastAsia="Batang" w:hAnsi="Batang" w:cs="Arial"/>
          <w:sz w:val="23"/>
          <w:szCs w:val="23"/>
          <w:shd w:val="clear" w:color="auto" w:fill="FFFFFF"/>
        </w:rPr>
        <w:t xml:space="preserve">, ha iniciado en el Juzgado de lo Contencioso Administrativo de Santa Ana, Departamento de Santa Ana, el </w:t>
      </w:r>
      <w:r w:rsidRPr="00753632">
        <w:rPr>
          <w:rFonts w:ascii="Batang" w:eastAsia="Batang" w:hAnsi="Batang" w:cs="Arial"/>
          <w:b/>
          <w:sz w:val="23"/>
          <w:szCs w:val="23"/>
          <w:shd w:val="clear" w:color="auto" w:fill="FFFFFF"/>
        </w:rPr>
        <w:t xml:space="preserve">Juicio </w:t>
      </w:r>
      <w:r w:rsidRPr="00753632">
        <w:rPr>
          <w:rFonts w:ascii="Batang" w:eastAsia="Batang" w:hAnsi="Batang" w:cs="Arial"/>
          <w:sz w:val="23"/>
          <w:szCs w:val="23"/>
        </w:rPr>
        <w:t xml:space="preserve">Ref. 00010-19-SA-COPA-CO-III </w:t>
      </w:r>
      <w:r w:rsidRPr="00753632">
        <w:rPr>
          <w:rFonts w:ascii="Batang" w:eastAsia="Batang" w:hAnsi="Batang" w:cs="Arial"/>
          <w:b/>
          <w:sz w:val="23"/>
          <w:szCs w:val="23"/>
          <w:shd w:val="clear" w:color="auto" w:fill="FFFFFF"/>
        </w:rPr>
        <w:t xml:space="preserve">contra los ciudadanos que integraron el anterior Concejo </w:t>
      </w:r>
      <w:r w:rsidRPr="00753632">
        <w:rPr>
          <w:rFonts w:ascii="Batang" w:eastAsia="Batang" w:hAnsi="Batang" w:cs="Arial"/>
          <w:sz w:val="23"/>
          <w:szCs w:val="23"/>
          <w:shd w:val="clear" w:color="auto" w:fill="FFFFFF"/>
        </w:rPr>
        <w:t xml:space="preserve">Municipal de Acajutla, y </w:t>
      </w:r>
      <w:r w:rsidRPr="00753632">
        <w:rPr>
          <w:rFonts w:ascii="Batang" w:eastAsia="Batang" w:hAnsi="Batang" w:cs="Arial"/>
          <w:b/>
          <w:sz w:val="23"/>
          <w:szCs w:val="23"/>
          <w:shd w:val="clear" w:color="auto" w:fill="FFFFFF"/>
        </w:rPr>
        <w:t>contra los ciudadanos que forman parte del Concejo Municipal de Acajutla</w:t>
      </w:r>
      <w:r w:rsidRPr="00753632">
        <w:rPr>
          <w:rFonts w:ascii="Batang" w:eastAsia="Batang" w:hAnsi="Batang" w:cs="Arial"/>
          <w:sz w:val="23"/>
          <w:szCs w:val="23"/>
          <w:shd w:val="clear" w:color="auto" w:fill="FFFFFF"/>
        </w:rPr>
        <w:t xml:space="preserve"> en funciones en consecuencia, </w:t>
      </w:r>
      <w:r w:rsidRPr="00753632">
        <w:rPr>
          <w:rFonts w:ascii="Batang" w:eastAsia="Batang" w:hAnsi="Batang" w:cs="Arial"/>
          <w:sz w:val="23"/>
          <w:szCs w:val="23"/>
        </w:rPr>
        <w:t xml:space="preserve">por </w:t>
      </w:r>
      <w:r w:rsidRPr="00753632">
        <w:rPr>
          <w:rFonts w:ascii="Batang" w:eastAsia="Batang" w:hAnsi="Batang" w:cs="Arial"/>
          <w:b/>
          <w:sz w:val="23"/>
          <w:szCs w:val="23"/>
        </w:rPr>
        <w:t xml:space="preserve">unanimidad ACUERDA: </w:t>
      </w:r>
      <w:r w:rsidR="004F3595" w:rsidRPr="00753632">
        <w:rPr>
          <w:rFonts w:ascii="Batang" w:eastAsia="Batang" w:hAnsi="Batang" w:cs="Arial"/>
          <w:sz w:val="23"/>
          <w:szCs w:val="23"/>
          <w:shd w:val="clear" w:color="auto" w:fill="FFFFFF"/>
        </w:rPr>
        <w:t xml:space="preserve">Requerir al </w:t>
      </w:r>
      <w:r w:rsidR="004F3595" w:rsidRPr="00753632">
        <w:rPr>
          <w:rFonts w:ascii="Batang" w:eastAsia="Batang" w:hAnsi="Batang" w:cs="Arial"/>
          <w:sz w:val="23"/>
          <w:szCs w:val="23"/>
          <w:shd w:val="clear" w:color="auto" w:fill="FFFFFF"/>
        </w:rPr>
        <w:lastRenderedPageBreak/>
        <w:t>Alcalde Municipal de Acajutla, en funciones que, en el plazo perentorio de cinco días hábiles, informe al referido Tribunal que e</w:t>
      </w:r>
      <w:r w:rsidR="004F3595" w:rsidRPr="00753632">
        <w:rPr>
          <w:rFonts w:ascii="Batang" w:eastAsia="Batang" w:hAnsi="Batang"/>
          <w:sz w:val="23"/>
          <w:szCs w:val="23"/>
        </w:rPr>
        <w:t>l Concejo Municipal de Acajutla</w:t>
      </w:r>
      <w:r w:rsidR="004F3595" w:rsidRPr="00753632">
        <w:rPr>
          <w:rFonts w:ascii="Batang" w:eastAsia="Batang" w:hAnsi="Batang"/>
          <w:b/>
          <w:sz w:val="23"/>
          <w:szCs w:val="23"/>
        </w:rPr>
        <w:t xml:space="preserve"> </w:t>
      </w:r>
      <w:r w:rsidR="004F3595" w:rsidRPr="00753632">
        <w:rPr>
          <w:rFonts w:ascii="Batang" w:eastAsia="Batang" w:hAnsi="Batang"/>
          <w:sz w:val="23"/>
          <w:szCs w:val="23"/>
        </w:rPr>
        <w:t xml:space="preserve">durante el período edilicio que inició el día uno de Mayo del año dos mil quince y finalizó el día treinta de Abril del año dos mil dieciocho, período en el </w:t>
      </w:r>
      <w:r w:rsidR="004F3595" w:rsidRPr="00753632">
        <w:rPr>
          <w:rFonts w:ascii="Batang" w:eastAsia="Batang" w:hAnsi="Batang" w:cs="Arial"/>
          <w:sz w:val="23"/>
          <w:szCs w:val="23"/>
          <w:shd w:val="clear" w:color="auto" w:fill="FFFFFF"/>
        </w:rPr>
        <w:t>que se emitieron algunos de los actos impugnados</w:t>
      </w:r>
      <w:r w:rsidR="004F3595" w:rsidRPr="00753632">
        <w:rPr>
          <w:rFonts w:ascii="Batang" w:eastAsia="Batang" w:hAnsi="Batang"/>
          <w:sz w:val="23"/>
          <w:szCs w:val="23"/>
        </w:rPr>
        <w:t xml:space="preserve">, estuvo integrado por las siguientes personas: Alcalde: Don </w:t>
      </w:r>
      <w:r w:rsidR="004F3595" w:rsidRPr="00753632">
        <w:rPr>
          <w:rFonts w:ascii="Batang" w:eastAsia="Batang" w:hAnsi="Batang"/>
          <w:noProof/>
          <w:sz w:val="23"/>
          <w:szCs w:val="23"/>
          <w:lang w:eastAsia="es-ES"/>
        </w:rPr>
        <w:t>Hugo Antonio Calderón Arriola</w:t>
      </w:r>
      <w:r w:rsidR="004F3595" w:rsidRPr="00753632">
        <w:rPr>
          <w:rFonts w:ascii="Batang" w:eastAsia="Batang" w:hAnsi="Batang"/>
          <w:sz w:val="23"/>
          <w:szCs w:val="23"/>
        </w:rPr>
        <w:t>; Síndico: Don Moisés Mardoqueo Machuca; Regidores Propietarios: 1º) Don Salvador Antonio López; 2º) Don Saúl Enrique Hernández Calderón; 3º) Lic. Jorge Alberto Ramírez Marroquín; 4º) Don José Joaquín Moreira Palma; 5º) Doña Silvia Dolores Ventura de Buruca; 6º) Don Darío Ernesto Guadrón Ágreda; 7º) Don José Luis Escobar Ortiz; 8º) Don Wilber Hernán Soriano Mena; 9º) Don José Ángel Soriano Ávila; y 10º) Don Julio César Cabrera Guardado; y Regidores Suplentes: 1º) Don Mario Edgardo Pérez Barrientos; 2º) Doña Dinora Guadalupe Mejía Acevedo; 3º) Don Silvano Madrid Herrera, y 4º) Manuel de Jesús Méndez Vásquez</w:t>
      </w:r>
      <w:r w:rsidR="004F3595" w:rsidRPr="00753632">
        <w:rPr>
          <w:rFonts w:ascii="Batang" w:eastAsia="Batang" w:hAnsi="Batang"/>
          <w:i/>
          <w:sz w:val="23"/>
          <w:szCs w:val="23"/>
        </w:rPr>
        <w:t xml:space="preserve">; </w:t>
      </w:r>
      <w:r w:rsidR="004F3595" w:rsidRPr="00753632">
        <w:rPr>
          <w:rFonts w:ascii="Batang" w:eastAsia="Batang" w:hAnsi="Batang"/>
          <w:sz w:val="23"/>
          <w:szCs w:val="23"/>
        </w:rPr>
        <w:t xml:space="preserve">debiendo informar que de aquellos </w:t>
      </w:r>
      <w:r w:rsidR="004F3595" w:rsidRPr="00753632">
        <w:rPr>
          <w:rFonts w:ascii="Batang" w:eastAsia="Batang" w:hAnsi="Batang" w:cs="Arial"/>
          <w:sz w:val="23"/>
          <w:szCs w:val="23"/>
          <w:shd w:val="clear" w:color="auto" w:fill="FFFFFF"/>
        </w:rPr>
        <w:t xml:space="preserve">funcionarios </w:t>
      </w:r>
      <w:r w:rsidR="004F3595" w:rsidRPr="00753632">
        <w:rPr>
          <w:rFonts w:ascii="Batang" w:eastAsia="Batang" w:hAnsi="Batang" w:cs="Arial"/>
          <w:b/>
          <w:sz w:val="23"/>
          <w:szCs w:val="23"/>
          <w:shd w:val="clear" w:color="auto" w:fill="FFFFFF"/>
        </w:rPr>
        <w:t>continúan como miembros del Concejo Municipal de Acajutla</w:t>
      </w:r>
      <w:r w:rsidR="004F3595" w:rsidRPr="00753632">
        <w:rPr>
          <w:rFonts w:ascii="Batang" w:eastAsia="Batang" w:hAnsi="Batang" w:cs="Arial"/>
          <w:sz w:val="23"/>
          <w:szCs w:val="23"/>
          <w:shd w:val="clear" w:color="auto" w:fill="FFFFFF"/>
        </w:rPr>
        <w:t xml:space="preserve"> las siguientes personas: Don </w:t>
      </w:r>
      <w:r w:rsidR="004F3595" w:rsidRPr="00753632">
        <w:rPr>
          <w:rFonts w:ascii="Batang" w:eastAsia="Batang" w:hAnsi="Batang"/>
          <w:noProof/>
          <w:sz w:val="23"/>
          <w:szCs w:val="23"/>
          <w:lang w:eastAsia="es-ES"/>
        </w:rPr>
        <w:t xml:space="preserve">Hugo Antonio Calderón Arriola, ex Alcalde Municipal, hoy Décimo Regidor Propietario; Don </w:t>
      </w:r>
      <w:r w:rsidR="004F3595" w:rsidRPr="00753632">
        <w:rPr>
          <w:rFonts w:ascii="Batang" w:eastAsia="Batang" w:hAnsi="Batang"/>
          <w:sz w:val="23"/>
          <w:szCs w:val="23"/>
        </w:rPr>
        <w:t xml:space="preserve">Darío Ernesto Guadrón Ágreda, antes Sexto Regidor Propietario, hoy Octavo Regidor Propietario; Don José Luis Escobar Ortiz, antes Séptimo Regidor Propietario, hoy Noveno Regidor Propietario; y Don Wilber Hernán Soriano Mena, antes Octavo Regidor Propietario, hoy Tercer Regidor </w:t>
      </w:r>
      <w:r w:rsidR="00753632">
        <w:rPr>
          <w:rFonts w:ascii="Batang" w:eastAsia="Batang" w:hAnsi="Batang"/>
          <w:sz w:val="23"/>
          <w:szCs w:val="23"/>
        </w:rPr>
        <w:t>Suplente.- Certifíquese.-------</w:t>
      </w:r>
      <w:r w:rsidR="00786DE4" w:rsidRPr="00943C70">
        <w:rPr>
          <w:rFonts w:ascii="Batang" w:eastAsia="Batang" w:hAnsi="Batang"/>
          <w:b/>
        </w:rPr>
        <w:t xml:space="preserve">PREÁMBULO DEL ACUERDO NÚMERO </w:t>
      </w:r>
      <w:r w:rsidR="003313CE" w:rsidRPr="00943C70">
        <w:rPr>
          <w:rFonts w:ascii="Batang" w:eastAsia="Batang" w:hAnsi="Batang"/>
          <w:b/>
        </w:rPr>
        <w:t>CINCO</w:t>
      </w:r>
      <w:r w:rsidR="00786DE4" w:rsidRPr="00943C70">
        <w:rPr>
          <w:rFonts w:ascii="Batang" w:eastAsia="Batang" w:hAnsi="Batang"/>
          <w:b/>
        </w:rPr>
        <w:t>: I)</w:t>
      </w:r>
      <w:r w:rsidR="00786DE4" w:rsidRPr="00943C70">
        <w:rPr>
          <w:rFonts w:ascii="Batang" w:eastAsia="Batang" w:hAnsi="Batang"/>
        </w:rPr>
        <w:t xml:space="preserve"> </w:t>
      </w:r>
      <w:r w:rsidR="00CD7CEB" w:rsidRPr="00943C70">
        <w:rPr>
          <w:rFonts w:ascii="Batang" w:eastAsia="Batang" w:hAnsi="Batang"/>
        </w:rPr>
        <w:t>L</w:t>
      </w:r>
      <w:r w:rsidR="00786DE4" w:rsidRPr="00943C70">
        <w:rPr>
          <w:rFonts w:ascii="Batang" w:eastAsia="Batang" w:hAnsi="Batang"/>
        </w:rPr>
        <w:t>a Ciudad de Acajutla es considerada la Ciudad Portuaria más importante del país,  en donde atracan los barcos mercantes de gran tamaño, barcos de transporte de carga, y  barco</w:t>
      </w:r>
      <w:r w:rsidR="008917A2" w:rsidRPr="00943C70">
        <w:rPr>
          <w:rFonts w:ascii="Batang" w:eastAsia="Batang" w:hAnsi="Batang"/>
        </w:rPr>
        <w:t>s</w:t>
      </w:r>
      <w:r w:rsidR="00786DE4" w:rsidRPr="00943C70">
        <w:rPr>
          <w:rFonts w:ascii="Batang" w:eastAsia="Batang" w:hAnsi="Batang"/>
        </w:rPr>
        <w:t xml:space="preserve"> de turismo o cruceros lo que representa una fuente de divisas importante; es por eso que se dice que, el corazón de la actividad  económica, industrial y turística del Municipio está en el puerto y en las playas de Metalío, Los Cóbanos, Costa Azul, y otras; sin embargo, es necesario potenciar el turismo local para aprovechar esta actividad portuaria que es única en la región</w:t>
      </w:r>
      <w:r w:rsidR="00CD7CEB" w:rsidRPr="00943C70">
        <w:rPr>
          <w:rFonts w:ascii="Batang" w:eastAsia="Batang" w:hAnsi="Batang"/>
        </w:rPr>
        <w:t>.-</w:t>
      </w:r>
      <w:r w:rsidR="008917A2" w:rsidRPr="00943C70">
        <w:rPr>
          <w:rFonts w:ascii="Batang" w:eastAsia="Batang" w:hAnsi="Batang"/>
        </w:rPr>
        <w:t xml:space="preserve"> </w:t>
      </w:r>
      <w:r w:rsidR="00CD7CEB" w:rsidRPr="00943C70">
        <w:rPr>
          <w:rFonts w:ascii="Batang" w:eastAsia="Batang" w:hAnsi="Batang"/>
        </w:rPr>
        <w:t>P</w:t>
      </w:r>
      <w:r w:rsidR="00786DE4" w:rsidRPr="00943C70">
        <w:rPr>
          <w:rFonts w:ascii="Batang" w:eastAsia="Batang" w:hAnsi="Batang"/>
        </w:rPr>
        <w:t>ara promover el turismo en el área urbana –además de la organización de los distintos operadores, y de procurar una ciudad limpia y ordenada- es necesario contar con mobiliario y equipo adecuado que permita a los turistas disfrutar en familia, y que al mismo tiempo le</w:t>
      </w:r>
      <w:r w:rsidR="008917A2" w:rsidRPr="00943C70">
        <w:rPr>
          <w:rFonts w:ascii="Batang" w:eastAsia="Batang" w:hAnsi="Batang"/>
        </w:rPr>
        <w:t>s</w:t>
      </w:r>
      <w:r w:rsidR="00786DE4" w:rsidRPr="00943C70">
        <w:rPr>
          <w:rFonts w:ascii="Batang" w:eastAsia="Batang" w:hAnsi="Batang"/>
        </w:rPr>
        <w:t xml:space="preserve"> facilite conocer la ciudad transitando por ella de manera cómoda y segura, en un medio de transporte, que deberá circular a una velocidad relativamente baj</w:t>
      </w:r>
      <w:r w:rsidR="008917A2" w:rsidRPr="00943C70">
        <w:rPr>
          <w:rFonts w:ascii="Batang" w:eastAsia="Batang" w:hAnsi="Batang"/>
        </w:rPr>
        <w:t>a</w:t>
      </w:r>
      <w:r w:rsidR="00786DE4" w:rsidRPr="00943C70">
        <w:rPr>
          <w:rFonts w:ascii="Batang" w:eastAsia="Batang" w:hAnsi="Batang"/>
        </w:rPr>
        <w:t xml:space="preserve"> y en sobre una ruta previamente establecida</w:t>
      </w:r>
      <w:r w:rsidR="00CD7CEB" w:rsidRPr="00943C70">
        <w:rPr>
          <w:rFonts w:ascii="Batang" w:eastAsia="Batang" w:hAnsi="Batang"/>
        </w:rPr>
        <w:t>.- C</w:t>
      </w:r>
      <w:r w:rsidR="00786DE4" w:rsidRPr="00943C70">
        <w:rPr>
          <w:rFonts w:ascii="Batang" w:eastAsia="Batang" w:hAnsi="Batang"/>
        </w:rPr>
        <w:t xml:space="preserve">ontar con un colorido y alegórico vehículo de transporte </w:t>
      </w:r>
      <w:r w:rsidR="00786DE4" w:rsidRPr="00943C70">
        <w:rPr>
          <w:rFonts w:ascii="Batang" w:eastAsia="Batang" w:hAnsi="Batang"/>
        </w:rPr>
        <w:lastRenderedPageBreak/>
        <w:t>modificado artesanalmente para la movilización de turistas en el radio urbano de la Ciudad de Acajutla, será de gran beneficio para los operadores que han pactado alianzas con empresas nacionales e internacionales relacionadas a la actividad turística, a quienes les podrán ofrecer divertidos recorridos por las principales calles de la Ciudad brindándoles información de la zona</w:t>
      </w:r>
      <w:r w:rsidR="00CD7CEB" w:rsidRPr="00943C70">
        <w:rPr>
          <w:rFonts w:ascii="Batang" w:eastAsia="Batang" w:hAnsi="Batang"/>
        </w:rPr>
        <w:t xml:space="preserve">.- </w:t>
      </w:r>
      <w:r w:rsidR="008917A2" w:rsidRPr="00943C70">
        <w:rPr>
          <w:rFonts w:ascii="Batang" w:eastAsia="Batang" w:hAnsi="Batang"/>
        </w:rPr>
        <w:t>Luego, y después de analizadas las anteriores consideraciones, se emitió el siguiente acuerdo:-----------------</w:t>
      </w:r>
    </w:p>
    <w:p w:rsidR="0056262A" w:rsidRPr="00943C70" w:rsidRDefault="004E0A28" w:rsidP="00A44667">
      <w:pPr>
        <w:spacing w:line="300" w:lineRule="auto"/>
        <w:jc w:val="both"/>
        <w:rPr>
          <w:rFonts w:ascii="Batang" w:eastAsia="Batang" w:hAnsi="Batang" w:cs="Arial"/>
        </w:rPr>
      </w:pPr>
      <w:r w:rsidRPr="00943C70">
        <w:rPr>
          <w:rFonts w:ascii="Batang" w:eastAsia="Batang" w:hAnsi="Batang" w:cs="Aharoni"/>
          <w:b/>
          <w:noProof/>
          <w:lang w:eastAsia="es-ES"/>
        </w:rPr>
        <w:t xml:space="preserve">ACUERDO NÚMERO </w:t>
      </w:r>
      <w:r w:rsidR="003313CE" w:rsidRPr="00943C70">
        <w:rPr>
          <w:rFonts w:ascii="Batang" w:eastAsia="Batang" w:hAnsi="Batang" w:cs="Aharoni"/>
          <w:b/>
          <w:noProof/>
          <w:lang w:eastAsia="es-ES"/>
        </w:rPr>
        <w:t>CINCO</w:t>
      </w:r>
      <w:r w:rsidRPr="00943C70">
        <w:rPr>
          <w:rFonts w:ascii="Batang" w:eastAsia="Batang" w:hAnsi="Batang" w:cs="Aharoni"/>
          <w:b/>
          <w:noProof/>
          <w:lang w:eastAsia="es-ES"/>
        </w:rPr>
        <w:t>.-</w:t>
      </w:r>
      <w:r w:rsidRPr="00943C70">
        <w:rPr>
          <w:rFonts w:ascii="Batang" w:eastAsia="Batang" w:hAnsi="Batang" w:cs="Aharoni"/>
          <w:noProof/>
          <w:lang w:eastAsia="es-ES"/>
        </w:rPr>
        <w:t xml:space="preserve"> El Concejo Municipal de Acajutla, Departamento de Sonsonate, en uso de las facultades que le confiere </w:t>
      </w:r>
      <w:r w:rsidRPr="00943C70">
        <w:rPr>
          <w:rFonts w:ascii="Batang" w:eastAsia="Batang" w:hAnsi="Batang" w:cs="Aharoni"/>
          <w:iCs/>
          <w:lang w:val="es-MX"/>
        </w:rPr>
        <w:t xml:space="preserve">el </w:t>
      </w:r>
      <w:r w:rsidR="004C5C46" w:rsidRPr="00943C70">
        <w:rPr>
          <w:rFonts w:ascii="Batang" w:eastAsia="Batang" w:hAnsi="Batang" w:cs="Aharoni"/>
          <w:iCs/>
          <w:lang w:val="es-MX"/>
        </w:rPr>
        <w:t xml:space="preserve">Numeral 7 del Art. 4 del Código Municipal en cuanto que “Compete a los Municipios: El impulso del turismo interno y externo”, y </w:t>
      </w:r>
      <w:r w:rsidR="004C5C46" w:rsidRPr="00943C70">
        <w:rPr>
          <w:rFonts w:ascii="Batang" w:eastAsia="Batang" w:hAnsi="Batang" w:cs="Aharoni"/>
          <w:b/>
          <w:iCs/>
          <w:lang w:val="es-MX"/>
        </w:rPr>
        <w:t>CONSIDERANDO</w:t>
      </w:r>
      <w:r w:rsidR="00CF012C" w:rsidRPr="00943C70">
        <w:rPr>
          <w:rFonts w:ascii="Batang" w:eastAsia="Batang" w:hAnsi="Batang" w:cs="Aharoni"/>
          <w:b/>
          <w:iCs/>
          <w:lang w:val="es-MX"/>
        </w:rPr>
        <w:t xml:space="preserve">: I) </w:t>
      </w:r>
      <w:r w:rsidR="004C5C46" w:rsidRPr="00943C70">
        <w:rPr>
          <w:rFonts w:ascii="Batang" w:eastAsia="Batang" w:hAnsi="Batang" w:cs="Aharoni"/>
          <w:iCs/>
          <w:lang w:val="es-MX"/>
        </w:rPr>
        <w:t xml:space="preserve">Que en el Puerto </w:t>
      </w:r>
      <w:r w:rsidR="004C5C46" w:rsidRPr="00943C70">
        <w:rPr>
          <w:rFonts w:ascii="Batang" w:eastAsia="Batang" w:hAnsi="Batang"/>
        </w:rPr>
        <w:t>de Acajutla</w:t>
      </w:r>
      <w:r w:rsidR="00755455" w:rsidRPr="00943C70">
        <w:rPr>
          <w:rFonts w:ascii="Batang" w:eastAsia="Batang" w:hAnsi="Batang"/>
        </w:rPr>
        <w:t xml:space="preserve"> durante todo el año</w:t>
      </w:r>
      <w:r w:rsidR="004C5C46" w:rsidRPr="00943C70">
        <w:rPr>
          <w:rFonts w:ascii="Batang" w:eastAsia="Batang" w:hAnsi="Batang"/>
        </w:rPr>
        <w:t xml:space="preserve"> atracan barcos mercantes de gran tamaño, barcos de transporte de carga, y  barcos de turismo o cruceros, lo que representa una fuente de divisas importante para la región a causa de la constante económica, industrial y turística; </w:t>
      </w:r>
      <w:r w:rsidR="004C5C46" w:rsidRPr="00943C70">
        <w:rPr>
          <w:rFonts w:ascii="Batang" w:eastAsia="Batang" w:hAnsi="Batang"/>
          <w:b/>
        </w:rPr>
        <w:t>II)</w:t>
      </w:r>
      <w:r w:rsidR="004C5C46" w:rsidRPr="00943C70">
        <w:rPr>
          <w:rFonts w:ascii="Batang" w:eastAsia="Batang" w:hAnsi="Batang"/>
        </w:rPr>
        <w:t xml:space="preserve"> Que en el Municipio, además de la Ciudad Portuario de Acajutla, se encuentran las playas de Metalío, Los Cóbanos, Costa Azul, y otras, que constituyen espacios turísticos que es necesario potenciar para aprovechar localmente la creciente actividad portuaria;</w:t>
      </w:r>
      <w:r w:rsidR="00CF012C" w:rsidRPr="00943C70">
        <w:rPr>
          <w:rFonts w:ascii="Batang" w:eastAsia="Batang" w:hAnsi="Batang"/>
        </w:rPr>
        <w:t xml:space="preserve"> y</w:t>
      </w:r>
      <w:r w:rsidR="004C5C46" w:rsidRPr="00943C70">
        <w:rPr>
          <w:rFonts w:ascii="Batang" w:eastAsia="Batang" w:hAnsi="Batang"/>
        </w:rPr>
        <w:t xml:space="preserve"> </w:t>
      </w:r>
      <w:r w:rsidR="004C5C46" w:rsidRPr="00943C70">
        <w:rPr>
          <w:rFonts w:ascii="Batang" w:eastAsia="Batang" w:hAnsi="Batang"/>
          <w:b/>
        </w:rPr>
        <w:t>III)</w:t>
      </w:r>
      <w:r w:rsidR="004C5C46" w:rsidRPr="00943C70">
        <w:rPr>
          <w:rFonts w:ascii="Batang" w:eastAsia="Batang" w:hAnsi="Batang"/>
        </w:rPr>
        <w:t xml:space="preserve"> Que para promover el turismo en el área urbana –además de la organización de los distintos operadores, y de procurar una ciudad limpia y ordenada- es necesario contar con un medio de transporte colorido y alegórico</w:t>
      </w:r>
      <w:r w:rsidR="004655E5" w:rsidRPr="00943C70">
        <w:rPr>
          <w:rFonts w:ascii="Batang" w:eastAsia="Batang" w:hAnsi="Batang"/>
        </w:rPr>
        <w:t>,</w:t>
      </w:r>
      <w:r w:rsidR="004C5C46" w:rsidRPr="00943C70">
        <w:rPr>
          <w:rFonts w:ascii="Batang" w:eastAsia="Batang" w:hAnsi="Batang"/>
        </w:rPr>
        <w:t xml:space="preserve"> </w:t>
      </w:r>
      <w:r w:rsidR="004655E5" w:rsidRPr="00943C70">
        <w:rPr>
          <w:rFonts w:ascii="Batang" w:eastAsia="Batang" w:hAnsi="Batang"/>
        </w:rPr>
        <w:t xml:space="preserve">a disposición de la Alcaldía Municipal de Acajutla, </w:t>
      </w:r>
      <w:r w:rsidR="004C5C46" w:rsidRPr="00943C70">
        <w:rPr>
          <w:rFonts w:ascii="Batang" w:eastAsia="Batang" w:hAnsi="Batang"/>
        </w:rPr>
        <w:t xml:space="preserve">que permita a los turistas disfrutar en familia, y que al mismo tiempo les facilite conocer la ciudad transitando por ella de manera cómoda y segura, en un </w:t>
      </w:r>
      <w:r w:rsidR="00CF012C" w:rsidRPr="00943C70">
        <w:rPr>
          <w:rFonts w:ascii="Batang" w:eastAsia="Batang" w:hAnsi="Batang" w:cs="Arial"/>
        </w:rPr>
        <w:t>equipo de transporte o trencito de fabricación artesanal (Vehículo de remolque modificado, un carruaje o vagón doble y uno sencillo), para uso de la Unidad Municipal de Turismo</w:t>
      </w:r>
      <w:r w:rsidR="00CF012C" w:rsidRPr="00943C70">
        <w:rPr>
          <w:rFonts w:ascii="Batang" w:eastAsia="Batang" w:hAnsi="Batang"/>
        </w:rPr>
        <w:t xml:space="preserve"> de esta institución;</w:t>
      </w:r>
      <w:r w:rsidR="00755455" w:rsidRPr="00943C70">
        <w:rPr>
          <w:rFonts w:ascii="Batang" w:eastAsia="Batang" w:hAnsi="Batang"/>
        </w:rPr>
        <w:t xml:space="preserve"> y vista la oferta técnica y económica presentada por el señor </w:t>
      </w:r>
      <w:r w:rsidR="004655E5" w:rsidRPr="00943C70">
        <w:rPr>
          <w:rFonts w:ascii="Batang" w:eastAsia="Batang" w:hAnsi="Batang"/>
        </w:rPr>
        <w:t>Salvador Guillermo Figueroa</w:t>
      </w:r>
      <w:r w:rsidR="00755455" w:rsidRPr="00943C70">
        <w:rPr>
          <w:rFonts w:ascii="Batang" w:eastAsia="Batang" w:hAnsi="Batang"/>
        </w:rPr>
        <w:t xml:space="preserve">, para el suministro de la referida unidad, y siendo conveniente para los intereses de esta entidad, la Municipalidad </w:t>
      </w:r>
      <w:r w:rsidRPr="00943C70">
        <w:rPr>
          <w:rFonts w:ascii="Batang" w:eastAsia="Batang" w:hAnsi="Batang" w:cs="Aharoni"/>
          <w:iCs/>
          <w:lang w:val="es-MX"/>
        </w:rPr>
        <w:t xml:space="preserve">por unanimidad </w:t>
      </w:r>
      <w:r w:rsidRPr="00943C70">
        <w:rPr>
          <w:rFonts w:ascii="Batang" w:eastAsia="Batang" w:hAnsi="Batang" w:cs="Aharoni"/>
          <w:b/>
          <w:iCs/>
          <w:lang w:val="es-MX"/>
        </w:rPr>
        <w:t>ACUERDA:</w:t>
      </w:r>
      <w:r w:rsidRPr="00943C70">
        <w:rPr>
          <w:rFonts w:ascii="Batang" w:eastAsia="Batang" w:hAnsi="Batang" w:cs="Aharoni"/>
          <w:iCs/>
          <w:lang w:val="es-MX"/>
        </w:rPr>
        <w:t xml:space="preserve"> </w:t>
      </w:r>
      <w:r w:rsidRPr="00943C70">
        <w:rPr>
          <w:rFonts w:ascii="Batang" w:eastAsia="Batang" w:hAnsi="Batang" w:cs="Arial"/>
        </w:rPr>
        <w:t xml:space="preserve">Facultar al Alcalde </w:t>
      </w:r>
      <w:r w:rsidR="00755455" w:rsidRPr="00943C70">
        <w:rPr>
          <w:rFonts w:ascii="Batang" w:eastAsia="Batang" w:hAnsi="Batang" w:cs="Arial"/>
        </w:rPr>
        <w:t xml:space="preserve">Municipal </w:t>
      </w:r>
      <w:r w:rsidRPr="00943C70">
        <w:rPr>
          <w:rFonts w:ascii="Batang" w:eastAsia="Batang" w:hAnsi="Batang" w:cs="Arial"/>
        </w:rPr>
        <w:t>para que, con el auxilio del Jefe de la UACI, proceda a la adquisición</w:t>
      </w:r>
      <w:r w:rsidR="00755455" w:rsidRPr="00943C70">
        <w:rPr>
          <w:rFonts w:ascii="Batang" w:eastAsia="Batang" w:hAnsi="Batang" w:cs="Arial"/>
        </w:rPr>
        <w:t xml:space="preserve"> de un equipo de transporte o trencito de fabricación artesanal  (Remolque con vehículo modificado, un carruaje o vagón doble y un carruaje o vagón sencillo), </w:t>
      </w:r>
      <w:r w:rsidRPr="00943C70">
        <w:rPr>
          <w:rFonts w:ascii="Batang" w:eastAsia="Batang" w:hAnsi="Batang" w:cs="Arial"/>
        </w:rPr>
        <w:t xml:space="preserve">para uso </w:t>
      </w:r>
      <w:r w:rsidR="004655E5" w:rsidRPr="00943C70">
        <w:rPr>
          <w:rFonts w:ascii="Batang" w:eastAsia="Batang" w:hAnsi="Batang" w:cs="Arial"/>
        </w:rPr>
        <w:t>turístico;</w:t>
      </w:r>
      <w:r w:rsidR="00755455" w:rsidRPr="00943C70">
        <w:rPr>
          <w:rFonts w:ascii="Batang" w:eastAsia="Batang" w:hAnsi="Batang" w:cs="Arial"/>
        </w:rPr>
        <w:t xml:space="preserve"> y al efecto, se autoriza a la Tesorería Municipal de esta ciudad para que erogue de los recursos FODES 75%, con cargo al rubro </w:t>
      </w:r>
      <w:r w:rsidR="004655E5" w:rsidRPr="00943C70">
        <w:rPr>
          <w:rFonts w:ascii="Batang" w:eastAsia="Batang" w:hAnsi="Batang" w:cs="Arial"/>
        </w:rPr>
        <w:t>“</w:t>
      </w:r>
      <w:r w:rsidR="00755455" w:rsidRPr="00943C70">
        <w:rPr>
          <w:rFonts w:ascii="Batang" w:eastAsia="Batang" w:hAnsi="Batang" w:cs="Arial"/>
        </w:rPr>
        <w:t xml:space="preserve">Fomento a las actividades Turísticas  y Culturales”, hasta un </w:t>
      </w:r>
      <w:r w:rsidR="00755455" w:rsidRPr="00943C70">
        <w:rPr>
          <w:rFonts w:ascii="Batang" w:eastAsia="Batang" w:hAnsi="Batang" w:cs="Arial"/>
        </w:rPr>
        <w:lastRenderedPageBreak/>
        <w:t>máximo de Quince mil 00/100 Dólares ($ 15.000.00) a favor del señor</w:t>
      </w:r>
      <w:r w:rsidR="00A44667">
        <w:rPr>
          <w:rFonts w:ascii="Batang" w:eastAsia="Batang" w:hAnsi="Batang" w:cs="Arial"/>
        </w:rPr>
        <w:t xml:space="preserve"> </w:t>
      </w:r>
      <w:r w:rsidR="00A44667" w:rsidRPr="00A44667">
        <w:rPr>
          <w:rFonts w:ascii="Batang" w:eastAsia="Batang" w:hAnsi="Batang" w:cs="Arial"/>
          <w:highlight w:val="yellow"/>
          <w:shd w:val="clear" w:color="auto" w:fill="FFFFFF"/>
        </w:rPr>
        <w:t>--------------</w:t>
      </w:r>
      <w:r w:rsidR="00755455" w:rsidRPr="00943C70">
        <w:rPr>
          <w:rFonts w:ascii="Batang" w:eastAsia="Batang" w:hAnsi="Batang" w:cs="Arial"/>
        </w:rPr>
        <w:t>, en concepto de pago del referido vehículo; este gasto se comprobará como lo establece el Art. 86 del Código Municipal.- Certifíquese.</w:t>
      </w:r>
      <w:r w:rsidRPr="00943C70">
        <w:rPr>
          <w:rFonts w:ascii="Batang" w:eastAsia="Batang" w:hAnsi="Batang" w:cs="Arial"/>
        </w:rPr>
        <w:t>---</w:t>
      </w:r>
      <w:r w:rsidR="00A44667">
        <w:rPr>
          <w:rFonts w:ascii="Batang" w:eastAsia="Batang" w:hAnsi="Batang" w:cs="Arial"/>
        </w:rPr>
        <w:t>---------------</w:t>
      </w:r>
      <w:r w:rsidRPr="00943C70">
        <w:rPr>
          <w:rFonts w:ascii="Batang" w:eastAsia="Batang" w:hAnsi="Batang" w:cs="Arial"/>
        </w:rPr>
        <w:t>--</w:t>
      </w:r>
      <w:r w:rsidR="008917A2" w:rsidRPr="00943C70">
        <w:rPr>
          <w:rFonts w:ascii="Batang" w:eastAsia="Batang" w:hAnsi="Batang"/>
          <w:b/>
        </w:rPr>
        <w:t>Nota:</w:t>
      </w:r>
      <w:r w:rsidR="008917A2" w:rsidRPr="00943C70">
        <w:rPr>
          <w:rFonts w:ascii="Batang" w:eastAsia="Batang" w:hAnsi="Batang"/>
        </w:rPr>
        <w:t xml:space="preserve"> Para aprovechar al máximo y de manera segura el servicio de transporte con fines turísticos al interior de la ciudad, es que necesario que, previo a poner en circulación un vehículo automotor modificado como el descrito, será necesario resolver ciertos riesgos externos o problemas de seguridad que representan  los cables eléctricos, las ramas de los árboles y el tráfico vehicular, y ciertos riesgos internos tales como la manera de conducir un vehículo de esta clase, y la algarabía o alegría de los pasajeros que le añade -al mismo tiempo-, más peligro. Al respecto, oportunamente se girarán instrucciones al Jefe del Departamento de Servicios Públicos para que, en coordinación con las instituciones, empresas y particulares,  a quienes correspondiere, realice labores de remoción de ram</w:t>
      </w:r>
      <w:r w:rsidR="003303E9" w:rsidRPr="00943C70">
        <w:rPr>
          <w:rFonts w:ascii="Batang" w:eastAsia="Batang" w:hAnsi="Batang"/>
        </w:rPr>
        <w:t>a</w:t>
      </w:r>
      <w:r w:rsidR="008917A2" w:rsidRPr="00943C70">
        <w:rPr>
          <w:rFonts w:ascii="Batang" w:eastAsia="Batang" w:hAnsi="Batang"/>
        </w:rPr>
        <w:t>s de los árboles, y elevación del nivel de los cables de energía eléctrica</w:t>
      </w:r>
      <w:r w:rsidR="004655E5" w:rsidRPr="00943C70">
        <w:rPr>
          <w:rFonts w:ascii="Batang" w:eastAsia="Batang" w:hAnsi="Batang"/>
        </w:rPr>
        <w:t>,</w:t>
      </w:r>
      <w:r w:rsidR="008917A2" w:rsidRPr="00943C70">
        <w:rPr>
          <w:rFonts w:ascii="Batang" w:eastAsia="Batang" w:hAnsi="Batang"/>
        </w:rPr>
        <w:t xml:space="preserve"> y </w:t>
      </w:r>
      <w:r w:rsidR="004655E5" w:rsidRPr="00943C70">
        <w:rPr>
          <w:rFonts w:ascii="Batang" w:eastAsia="Batang" w:hAnsi="Batang"/>
        </w:rPr>
        <w:t xml:space="preserve">eliminación de </w:t>
      </w:r>
      <w:r w:rsidR="008917A2" w:rsidRPr="00943C70">
        <w:rPr>
          <w:rFonts w:ascii="Batang" w:eastAsia="Batang" w:hAnsi="Batang"/>
        </w:rPr>
        <w:t>otros obstáculos que pudieren afectar la libre circulación de esta clase de vehículos</w:t>
      </w:r>
      <w:r w:rsidR="004655E5" w:rsidRPr="00943C70">
        <w:rPr>
          <w:rFonts w:ascii="Batang" w:eastAsia="Batang" w:hAnsi="Batang"/>
        </w:rPr>
        <w:t>.</w:t>
      </w:r>
      <w:r w:rsidR="008917A2" w:rsidRPr="00943C70">
        <w:rPr>
          <w:rFonts w:ascii="Batang" w:eastAsia="Batang" w:hAnsi="Batang"/>
        </w:rPr>
        <w:t>----</w:t>
      </w:r>
      <w:r w:rsidRPr="00943C70">
        <w:rPr>
          <w:rFonts w:ascii="Batang" w:eastAsia="Batang" w:hAnsi="Batang" w:cs="Aharoni"/>
          <w:b/>
          <w:noProof/>
          <w:lang w:eastAsia="es-ES"/>
        </w:rPr>
        <w:t xml:space="preserve">ACUERDO NÚMERO </w:t>
      </w:r>
      <w:r w:rsidR="003313CE" w:rsidRPr="00943C70">
        <w:rPr>
          <w:rFonts w:ascii="Batang" w:eastAsia="Batang" w:hAnsi="Batang" w:cs="Aharoni"/>
          <w:b/>
          <w:noProof/>
          <w:lang w:eastAsia="es-ES"/>
        </w:rPr>
        <w:t>SEIS.</w:t>
      </w:r>
      <w:r w:rsidRPr="00943C70">
        <w:rPr>
          <w:rFonts w:ascii="Batang" w:eastAsia="Batang" w:hAnsi="Batang" w:cs="Aharoni"/>
          <w:b/>
          <w:noProof/>
          <w:lang w:eastAsia="es-ES"/>
        </w:rPr>
        <w:t>-</w:t>
      </w:r>
      <w:r w:rsidRPr="00943C70">
        <w:rPr>
          <w:rFonts w:ascii="Batang" w:eastAsia="Batang" w:hAnsi="Batang" w:cs="Aharoni"/>
          <w:noProof/>
          <w:lang w:eastAsia="es-ES"/>
        </w:rPr>
        <w:t xml:space="preserve"> El Concejo Municipal de Acajutla, Departamento de Sonsonate, en uso de las facultades que le confiere </w:t>
      </w:r>
      <w:r w:rsidRPr="00943C70">
        <w:rPr>
          <w:rFonts w:ascii="Batang" w:eastAsia="Batang" w:hAnsi="Batang" w:cs="Aharoni"/>
          <w:iCs/>
          <w:lang w:val="es-MX"/>
        </w:rPr>
        <w:t xml:space="preserve">el Código Municipal, y </w:t>
      </w:r>
      <w:r w:rsidRPr="00943C70">
        <w:rPr>
          <w:rFonts w:ascii="Batang" w:eastAsia="Batang" w:hAnsi="Batang" w:cs="Aharoni"/>
          <w:b/>
          <w:iCs/>
          <w:lang w:val="es-MX"/>
        </w:rPr>
        <w:t>CONSIDERANDO:</w:t>
      </w:r>
      <w:r w:rsidRPr="00943C70">
        <w:rPr>
          <w:rFonts w:ascii="Batang" w:eastAsia="Batang" w:hAnsi="Batang" w:cs="Aharoni"/>
          <w:iCs/>
          <w:lang w:val="es-MX"/>
        </w:rPr>
        <w:t xml:space="preserve"> Que </w:t>
      </w:r>
      <w:r w:rsidR="009E7C30" w:rsidRPr="00943C70">
        <w:rPr>
          <w:rFonts w:ascii="Batang" w:eastAsia="Batang" w:hAnsi="Batang" w:cs="Aharoni"/>
          <w:iCs/>
          <w:lang w:val="es-MX"/>
        </w:rPr>
        <w:t>la comunidad del casco urbano del Cantón Metalío de esta jurisdicción, constantemente requiere la mejora y/o ampliación de la prestación de servicios, tanto así que en reiteradas ocasiones, anteriores administraciones locales, han previsto la creación y funcionamiento de un “Distrito Municipal”, como una forma de acercar el Gobierno Local a los pobladores de aquél sector</w:t>
      </w:r>
      <w:r w:rsidR="003E25EA" w:rsidRPr="00943C70">
        <w:rPr>
          <w:rFonts w:ascii="Batang" w:eastAsia="Batang" w:hAnsi="Batang" w:cs="Aharoni"/>
          <w:iCs/>
          <w:lang w:val="es-MX"/>
        </w:rPr>
        <w:t xml:space="preserve">; pero es el caso de </w:t>
      </w:r>
      <w:r w:rsidR="009E7C30" w:rsidRPr="00943C70">
        <w:rPr>
          <w:rFonts w:ascii="Batang" w:eastAsia="Batang" w:hAnsi="Batang" w:cs="Aharoni"/>
          <w:iCs/>
          <w:lang w:val="es-MX"/>
        </w:rPr>
        <w:t xml:space="preserve"> la Alcaldía Municipal de Acajutla, no cuenta con inmuebles apropiados para tales propósitos, a excepción del terreno conocido como “Mercado Municipal”</w:t>
      </w:r>
      <w:r w:rsidR="003E25EA" w:rsidRPr="00943C70">
        <w:rPr>
          <w:rFonts w:ascii="Batang" w:eastAsia="Batang" w:hAnsi="Batang" w:cs="Aharoni"/>
          <w:iCs/>
          <w:lang w:val="es-MX"/>
        </w:rPr>
        <w:t xml:space="preserve">; sin embargo, se tiene conocimiento de que </w:t>
      </w:r>
      <w:r w:rsidRPr="00943C70">
        <w:rPr>
          <w:rFonts w:ascii="Batang" w:eastAsia="Batang" w:hAnsi="Batang" w:cs="Aharoni"/>
          <w:iCs/>
          <w:lang w:val="es-MX"/>
        </w:rPr>
        <w:t xml:space="preserve">en </w:t>
      </w:r>
      <w:r w:rsidR="003E25EA" w:rsidRPr="00943C70">
        <w:rPr>
          <w:rFonts w:ascii="Batang" w:eastAsia="Batang" w:hAnsi="Batang" w:cs="Aharoni"/>
          <w:iCs/>
          <w:lang w:val="es-MX"/>
        </w:rPr>
        <w:t xml:space="preserve">aquella comunidad se encuentra </w:t>
      </w:r>
      <w:r w:rsidR="00751C8C" w:rsidRPr="00943C70">
        <w:rPr>
          <w:rFonts w:ascii="Batang" w:eastAsia="Batang" w:hAnsi="Batang" w:cs="Aharoni"/>
          <w:iCs/>
          <w:lang w:val="es-MX"/>
        </w:rPr>
        <w:t xml:space="preserve">un  </w:t>
      </w:r>
      <w:r w:rsidR="003E25EA" w:rsidRPr="00943C70">
        <w:rPr>
          <w:rFonts w:ascii="Batang" w:eastAsia="Batang" w:hAnsi="Batang" w:cs="Aharoni"/>
          <w:iCs/>
          <w:lang w:val="es-MX"/>
        </w:rPr>
        <w:t xml:space="preserve"> inmueble</w:t>
      </w:r>
      <w:r w:rsidR="00751C8C" w:rsidRPr="00943C70">
        <w:rPr>
          <w:rFonts w:ascii="Batang" w:eastAsia="Batang" w:hAnsi="Batang" w:cs="Aharoni"/>
          <w:iCs/>
          <w:lang w:val="es-MX"/>
        </w:rPr>
        <w:t xml:space="preserve"> de una extensión superficial de un mil metros cuadrados,</w:t>
      </w:r>
      <w:r w:rsidR="003E25EA" w:rsidRPr="00943C70">
        <w:rPr>
          <w:rFonts w:ascii="Batang" w:eastAsia="Batang" w:hAnsi="Batang" w:cs="Aharoni"/>
          <w:iCs/>
          <w:lang w:val="es-MX"/>
        </w:rPr>
        <w:t xml:space="preserve"> </w:t>
      </w:r>
      <w:r w:rsidR="00751C8C" w:rsidRPr="00943C70">
        <w:rPr>
          <w:rFonts w:ascii="Batang" w:eastAsia="Batang" w:hAnsi="Batang" w:cs="Aharoni"/>
          <w:iCs/>
          <w:lang w:val="es-MX"/>
        </w:rPr>
        <w:t xml:space="preserve">marcado como Lote No. 10 ubicado en el Polígono “Chalata” de la Colonia San José No. 2 del Cantón Metalío, </w:t>
      </w:r>
      <w:r w:rsidR="003E25EA" w:rsidRPr="00943C70">
        <w:rPr>
          <w:rFonts w:ascii="Batang" w:eastAsia="Batang" w:hAnsi="Batang" w:cs="Aharoni"/>
          <w:iCs/>
          <w:lang w:val="es-MX"/>
        </w:rPr>
        <w:t>que ocupó la oficina de “</w:t>
      </w:r>
      <w:r w:rsidR="003E25EA" w:rsidRPr="00943C70">
        <w:rPr>
          <w:rFonts w:ascii="Batang" w:eastAsia="Batang" w:hAnsi="Batang" w:cs="Arial"/>
        </w:rPr>
        <w:t xml:space="preserve">Correos de El Salvador”, </w:t>
      </w:r>
      <w:r w:rsidR="00751C8C" w:rsidRPr="00943C70">
        <w:rPr>
          <w:rFonts w:ascii="Batang" w:eastAsia="Batang" w:hAnsi="Batang" w:cs="Arial"/>
        </w:rPr>
        <w:t xml:space="preserve">el cual </w:t>
      </w:r>
      <w:r w:rsidR="003E25EA" w:rsidRPr="00943C70">
        <w:rPr>
          <w:rFonts w:ascii="Batang" w:eastAsia="Batang" w:hAnsi="Batang" w:cs="Arial"/>
        </w:rPr>
        <w:t xml:space="preserve">es propiedad del Gobierno y Estado de El Salvador, en el ramo del Ministerio de Gobernación y Desarrollo Territorial; en </w:t>
      </w:r>
      <w:r w:rsidRPr="00943C70">
        <w:rPr>
          <w:rFonts w:ascii="Batang" w:eastAsia="Batang" w:hAnsi="Batang" w:cs="Aharoni"/>
          <w:iCs/>
          <w:lang w:val="es-MX"/>
        </w:rPr>
        <w:t xml:space="preserve">consecuencia, por unanimidad </w:t>
      </w:r>
      <w:r w:rsidRPr="00943C70">
        <w:rPr>
          <w:rFonts w:ascii="Batang" w:eastAsia="Batang" w:hAnsi="Batang" w:cs="Aharoni"/>
          <w:b/>
          <w:iCs/>
          <w:lang w:val="es-MX"/>
        </w:rPr>
        <w:t>ACUERDA:</w:t>
      </w:r>
      <w:r w:rsidRPr="00943C70">
        <w:rPr>
          <w:rFonts w:ascii="Batang" w:eastAsia="Batang" w:hAnsi="Batang" w:cs="Aharoni"/>
          <w:iCs/>
          <w:lang w:val="es-MX"/>
        </w:rPr>
        <w:t xml:space="preserve"> </w:t>
      </w:r>
      <w:r w:rsidR="003E25EA" w:rsidRPr="00943C70">
        <w:rPr>
          <w:rFonts w:ascii="Batang" w:eastAsia="Batang" w:hAnsi="Batang" w:cs="Aharoni"/>
          <w:iCs/>
          <w:lang w:val="es-MX"/>
        </w:rPr>
        <w:t xml:space="preserve">Facultar al Alcalde Municipal para que, en nombre y representación de este pleno, </w:t>
      </w:r>
      <w:r w:rsidR="003E25EA" w:rsidRPr="00943C70">
        <w:rPr>
          <w:rFonts w:ascii="Batang" w:eastAsia="Batang" w:hAnsi="Batang" w:cs="Arial"/>
        </w:rPr>
        <w:t xml:space="preserve">gestione ante el Gobierno y Estado de El Salvador, en el ramo del Ministerio de Gobernación y </w:t>
      </w:r>
      <w:r w:rsidR="003E25EA" w:rsidRPr="00943C70">
        <w:rPr>
          <w:rFonts w:ascii="Batang" w:eastAsia="Batang" w:hAnsi="Batang" w:cs="Arial"/>
        </w:rPr>
        <w:lastRenderedPageBreak/>
        <w:t xml:space="preserve">Desarrollo Territorial, la </w:t>
      </w:r>
      <w:r w:rsidRPr="00943C70">
        <w:rPr>
          <w:rFonts w:ascii="Batang" w:eastAsia="Batang" w:hAnsi="Batang" w:cs="Arial"/>
        </w:rPr>
        <w:t xml:space="preserve">donación del terreno </w:t>
      </w:r>
      <w:r w:rsidR="003E25EA" w:rsidRPr="00943C70">
        <w:rPr>
          <w:rFonts w:ascii="Batang" w:eastAsia="Batang" w:hAnsi="Batang" w:cs="Arial"/>
        </w:rPr>
        <w:t xml:space="preserve">antes descrito, </w:t>
      </w:r>
      <w:r w:rsidRPr="00943C70">
        <w:rPr>
          <w:rFonts w:ascii="Batang" w:eastAsia="Batang" w:hAnsi="Batang" w:cs="Arial"/>
        </w:rPr>
        <w:t xml:space="preserve">a favor de </w:t>
      </w:r>
      <w:r w:rsidR="003E25EA" w:rsidRPr="00943C70">
        <w:rPr>
          <w:rFonts w:ascii="Batang" w:eastAsia="Batang" w:hAnsi="Batang" w:cs="Aharoni"/>
          <w:iCs/>
          <w:lang w:val="es-MX"/>
        </w:rPr>
        <w:t>de  la Alcaldía Municipal de Acajutla</w:t>
      </w:r>
      <w:r w:rsidR="003E25EA" w:rsidRPr="00943C70">
        <w:rPr>
          <w:rFonts w:ascii="Batang" w:eastAsia="Batang" w:hAnsi="Batang" w:cs="Arial"/>
        </w:rPr>
        <w:t>.- Certifíquese.----------------------</w:t>
      </w:r>
      <w:r w:rsidRPr="00943C70">
        <w:rPr>
          <w:rFonts w:ascii="Batang" w:eastAsia="Batang" w:hAnsi="Batang" w:cs="Arial"/>
        </w:rPr>
        <w:t>--------</w:t>
      </w:r>
    </w:p>
    <w:p w:rsidR="00B537C0" w:rsidRDefault="004E0A28" w:rsidP="00A44667">
      <w:pPr>
        <w:widowControl/>
        <w:shd w:val="clear" w:color="auto" w:fill="FFFFFF"/>
        <w:suppressAutoHyphens w:val="0"/>
        <w:spacing w:line="300" w:lineRule="auto"/>
        <w:jc w:val="both"/>
        <w:rPr>
          <w:rFonts w:ascii="Batang" w:eastAsia="Batang" w:hAnsi="Batang" w:cs="Arial"/>
        </w:rPr>
      </w:pPr>
      <w:r w:rsidRPr="00943C70">
        <w:rPr>
          <w:rFonts w:ascii="Batang" w:eastAsia="Batang" w:hAnsi="Batang" w:cs="Aharoni"/>
          <w:b/>
          <w:noProof/>
          <w:lang w:eastAsia="es-ES"/>
        </w:rPr>
        <w:t xml:space="preserve">ACUERDO NÚMERO </w:t>
      </w:r>
      <w:r w:rsidR="003313CE" w:rsidRPr="00943C70">
        <w:rPr>
          <w:rFonts w:ascii="Batang" w:eastAsia="Batang" w:hAnsi="Batang" w:cs="Aharoni"/>
          <w:b/>
          <w:noProof/>
          <w:lang w:eastAsia="es-ES"/>
        </w:rPr>
        <w:t>SIETE</w:t>
      </w:r>
      <w:r w:rsidRPr="00943C70">
        <w:rPr>
          <w:rFonts w:ascii="Batang" w:eastAsia="Batang" w:hAnsi="Batang" w:cs="Aharoni"/>
          <w:b/>
          <w:noProof/>
          <w:lang w:eastAsia="es-ES"/>
        </w:rPr>
        <w:t>.-</w:t>
      </w:r>
      <w:r w:rsidRPr="00943C70">
        <w:rPr>
          <w:rFonts w:ascii="Batang" w:eastAsia="Batang" w:hAnsi="Batang" w:cs="Aharoni"/>
          <w:noProof/>
          <w:lang w:eastAsia="es-ES"/>
        </w:rPr>
        <w:t xml:space="preserve"> El Concejo Municipal de Acajutla, Departamento de Sonsonate, en uso de las facultades que le confiere </w:t>
      </w:r>
      <w:r w:rsidRPr="00943C70">
        <w:rPr>
          <w:rFonts w:ascii="Batang" w:eastAsia="Batang" w:hAnsi="Batang" w:cs="Aharoni"/>
          <w:iCs/>
          <w:lang w:val="es-MX"/>
        </w:rPr>
        <w:t xml:space="preserve">el Código Municipal, y </w:t>
      </w:r>
      <w:r w:rsidRPr="00943C70">
        <w:rPr>
          <w:rFonts w:ascii="Batang" w:eastAsia="Batang" w:hAnsi="Batang" w:cs="Aharoni"/>
          <w:b/>
          <w:iCs/>
          <w:lang w:val="es-MX"/>
        </w:rPr>
        <w:t xml:space="preserve">CONSIDERANDO: </w:t>
      </w:r>
      <w:r w:rsidR="00AB64B4" w:rsidRPr="00943C70">
        <w:rPr>
          <w:rFonts w:ascii="Batang" w:eastAsia="Batang" w:hAnsi="Batang" w:cs="Aharoni"/>
          <w:b/>
          <w:iCs/>
          <w:lang w:val="es-MX"/>
        </w:rPr>
        <w:t>I)</w:t>
      </w:r>
      <w:r w:rsidR="00AB64B4" w:rsidRPr="00943C70">
        <w:rPr>
          <w:rFonts w:ascii="Batang" w:eastAsia="Batang" w:hAnsi="Batang" w:cs="Aharoni"/>
          <w:iCs/>
          <w:lang w:val="es-MX"/>
        </w:rPr>
        <w:t xml:space="preserve"> </w:t>
      </w:r>
      <w:r w:rsidRPr="00943C70">
        <w:rPr>
          <w:rFonts w:ascii="Batang" w:eastAsia="Batang" w:hAnsi="Batang" w:cs="Aharoni"/>
          <w:iCs/>
          <w:lang w:val="es-MX"/>
        </w:rPr>
        <w:t xml:space="preserve">Que </w:t>
      </w:r>
      <w:r w:rsidR="00AB64B4" w:rsidRPr="00943C70">
        <w:rPr>
          <w:rFonts w:ascii="Batang" w:eastAsia="Batang" w:hAnsi="Batang" w:cs="Arial"/>
          <w:shd w:val="clear" w:color="auto" w:fill="FFFFFF"/>
        </w:rPr>
        <w:t>“Holcim El Salvador”, es una empresa productora y comercializadora de cementos y concretos que</w:t>
      </w:r>
      <w:r w:rsidR="00CB7D81" w:rsidRPr="00943C70">
        <w:rPr>
          <w:rFonts w:ascii="Batang" w:eastAsia="Batang" w:hAnsi="Batang" w:cs="Arial"/>
          <w:shd w:val="clear" w:color="auto" w:fill="FFFFFF"/>
        </w:rPr>
        <w:t xml:space="preserve"> en otros Municipios,</w:t>
      </w:r>
      <w:r w:rsidR="00AB64B4" w:rsidRPr="00943C70">
        <w:rPr>
          <w:rFonts w:ascii="Batang" w:eastAsia="Batang" w:hAnsi="Batang" w:cs="Arial"/>
          <w:shd w:val="clear" w:color="auto" w:fill="FFFFFF"/>
        </w:rPr>
        <w:t xml:space="preserve"> a través de la Responsabilidad Social Corporativa (RSC)</w:t>
      </w:r>
      <w:r w:rsidR="00CB7D81" w:rsidRPr="00943C70">
        <w:rPr>
          <w:rFonts w:ascii="Batang" w:eastAsia="Batang" w:hAnsi="Batang" w:cs="Arial"/>
          <w:shd w:val="clear" w:color="auto" w:fill="FFFFFF"/>
        </w:rPr>
        <w:t xml:space="preserve">, </w:t>
      </w:r>
      <w:r w:rsidR="00AB64B4" w:rsidRPr="00943C70">
        <w:rPr>
          <w:rFonts w:ascii="Batang" w:eastAsia="Batang" w:hAnsi="Batang" w:cs="Arial"/>
          <w:shd w:val="clear" w:color="auto" w:fill="FFFFFF"/>
        </w:rPr>
        <w:t xml:space="preserve">realiza proyectos </w:t>
      </w:r>
      <w:r w:rsidR="00CB7D81" w:rsidRPr="00943C70">
        <w:rPr>
          <w:rFonts w:ascii="Batang" w:eastAsia="Batang" w:hAnsi="Batang" w:cs="Arial"/>
          <w:shd w:val="clear" w:color="auto" w:fill="FFFFFF"/>
        </w:rPr>
        <w:t xml:space="preserve">de beneficio  de las comunidades, por medio </w:t>
      </w:r>
      <w:r w:rsidR="00CB7D81" w:rsidRPr="00943C70">
        <w:rPr>
          <w:rFonts w:ascii="Batang" w:eastAsia="Batang" w:hAnsi="Batang" w:cs="Arial"/>
          <w:kern w:val="0"/>
          <w:lang w:val="es-SV" w:eastAsia="es-SV" w:bidi="ar-SA"/>
        </w:rPr>
        <w:t xml:space="preserve">Programas Municipales </w:t>
      </w:r>
      <w:r w:rsidR="00AB64B4" w:rsidRPr="00943C70">
        <w:rPr>
          <w:rFonts w:ascii="Batang" w:eastAsia="Batang" w:hAnsi="Batang" w:cs="Arial"/>
          <w:kern w:val="0"/>
          <w:lang w:val="es-SV" w:eastAsia="es-SV" w:bidi="ar-SA"/>
        </w:rPr>
        <w:t xml:space="preserve">que son implementados para apoyar a los Gobiernos Locales, </w:t>
      </w:r>
      <w:r w:rsidR="00CB7D81" w:rsidRPr="00943C70">
        <w:rPr>
          <w:rFonts w:ascii="Batang" w:eastAsia="Batang" w:hAnsi="Batang" w:cs="Arial"/>
          <w:kern w:val="0"/>
          <w:lang w:val="es-SV" w:eastAsia="es-SV" w:bidi="ar-SA"/>
        </w:rPr>
        <w:t xml:space="preserve">a fin de </w:t>
      </w:r>
      <w:r w:rsidR="00AB64B4" w:rsidRPr="00943C70">
        <w:rPr>
          <w:rFonts w:ascii="Batang" w:eastAsia="Batang" w:hAnsi="Batang" w:cs="Arial"/>
          <w:kern w:val="0"/>
          <w:lang w:val="es-SV" w:eastAsia="es-SV" w:bidi="ar-SA"/>
        </w:rPr>
        <w:t xml:space="preserve">incrementar la calidad en la construcción de </w:t>
      </w:r>
      <w:r w:rsidR="00CB7D81" w:rsidRPr="00943C70">
        <w:rPr>
          <w:rFonts w:ascii="Batang" w:eastAsia="Batang" w:hAnsi="Batang" w:cs="Arial"/>
          <w:kern w:val="0"/>
          <w:lang w:val="es-SV" w:eastAsia="es-SV" w:bidi="ar-SA"/>
        </w:rPr>
        <w:t xml:space="preserve">las </w:t>
      </w:r>
      <w:r w:rsidR="00AB64B4" w:rsidRPr="00943C70">
        <w:rPr>
          <w:rFonts w:ascii="Batang" w:eastAsia="Batang" w:hAnsi="Batang" w:cs="Arial"/>
          <w:kern w:val="0"/>
          <w:lang w:val="es-SV" w:eastAsia="es-SV" w:bidi="ar-SA"/>
        </w:rPr>
        <w:t>obras viales y de infraestructura comunitaria</w:t>
      </w:r>
      <w:r w:rsidR="00CB7D81" w:rsidRPr="00943C70">
        <w:rPr>
          <w:rFonts w:ascii="Batang" w:eastAsia="Batang" w:hAnsi="Batang" w:cs="Arial"/>
          <w:kern w:val="0"/>
          <w:lang w:val="es-SV" w:eastAsia="es-SV" w:bidi="ar-SA"/>
        </w:rPr>
        <w:t xml:space="preserve"> de las Municipalidades</w:t>
      </w:r>
      <w:r w:rsidR="00AB64B4" w:rsidRPr="00943C70">
        <w:rPr>
          <w:rFonts w:ascii="Batang" w:eastAsia="Batang" w:hAnsi="Batang" w:cs="Arial"/>
          <w:kern w:val="0"/>
          <w:lang w:val="es-SV" w:eastAsia="es-SV" w:bidi="ar-SA"/>
        </w:rPr>
        <w:t xml:space="preserve">; </w:t>
      </w:r>
      <w:r w:rsidR="00AB64B4" w:rsidRPr="00943C70">
        <w:rPr>
          <w:rFonts w:ascii="Batang" w:eastAsia="Batang" w:hAnsi="Batang" w:cs="Arial"/>
          <w:b/>
          <w:kern w:val="0"/>
          <w:lang w:val="es-SV" w:eastAsia="es-SV" w:bidi="ar-SA"/>
        </w:rPr>
        <w:t>II)</w:t>
      </w:r>
      <w:r w:rsidR="00AB64B4" w:rsidRPr="00943C70">
        <w:rPr>
          <w:rFonts w:ascii="Batang" w:eastAsia="Batang" w:hAnsi="Batang" w:cs="Arial"/>
          <w:kern w:val="0"/>
          <w:lang w:val="es-SV" w:eastAsia="es-SV" w:bidi="ar-SA"/>
        </w:rPr>
        <w:t xml:space="preserve"> </w:t>
      </w:r>
      <w:r w:rsidR="00CB7D81" w:rsidRPr="00943C70">
        <w:rPr>
          <w:rFonts w:ascii="Batang" w:eastAsia="Batang" w:hAnsi="Batang" w:cs="Arial"/>
          <w:kern w:val="0"/>
          <w:lang w:val="es-SV" w:eastAsia="es-SV" w:bidi="ar-SA"/>
        </w:rPr>
        <w:t xml:space="preserve">Que dentro de los </w:t>
      </w:r>
      <w:r w:rsidR="00CB7D81" w:rsidRPr="00943C70">
        <w:rPr>
          <w:rFonts w:ascii="Batang" w:eastAsia="Batang" w:hAnsi="Batang" w:cs="Arial"/>
          <w:kern w:val="0"/>
          <w:shd w:val="clear" w:color="auto" w:fill="FFFFFF"/>
          <w:lang w:val="es-SV" w:eastAsia="es-SV" w:bidi="ar-SA"/>
        </w:rPr>
        <w:t xml:space="preserve">Programas Municipales que desarrolla la </w:t>
      </w:r>
      <w:r w:rsidR="00CB7D81" w:rsidRPr="00943C70">
        <w:rPr>
          <w:rFonts w:ascii="Batang" w:eastAsia="Batang" w:hAnsi="Batang" w:cs="Arial"/>
          <w:shd w:val="clear" w:color="auto" w:fill="FFFFFF"/>
        </w:rPr>
        <w:t xml:space="preserve">Empresa “Holcim El Salvador” se encuentran, entre otros: </w:t>
      </w:r>
      <w:r w:rsidR="00CB7D81" w:rsidRPr="00943C70">
        <w:rPr>
          <w:rFonts w:ascii="Batang" w:eastAsia="Batang" w:hAnsi="Batang" w:cs="Arial"/>
          <w:b/>
          <w:kern w:val="0"/>
          <w:shd w:val="clear" w:color="auto" w:fill="FFFFFF"/>
          <w:lang w:val="es-SV" w:eastAsia="es-SV" w:bidi="ar-SA"/>
        </w:rPr>
        <w:t>“Pavimentemos nuestra cuadra”</w:t>
      </w:r>
      <w:r w:rsidR="00CB7D81" w:rsidRPr="00943C70">
        <w:rPr>
          <w:rFonts w:ascii="Batang" w:eastAsia="Batang" w:hAnsi="Batang" w:cs="Arial"/>
          <w:kern w:val="0"/>
          <w:shd w:val="clear" w:color="auto" w:fill="FFFFFF"/>
          <w:lang w:val="es-SV" w:eastAsia="es-SV" w:bidi="ar-SA"/>
        </w:rPr>
        <w:t xml:space="preserve"> que </w:t>
      </w:r>
      <w:r w:rsidR="00CB7D81" w:rsidRPr="00943C70">
        <w:rPr>
          <w:rFonts w:ascii="Batang" w:eastAsia="Batang" w:hAnsi="Batang" w:cs="Arial"/>
          <w:shd w:val="clear" w:color="auto" w:fill="FFFFFF"/>
        </w:rPr>
        <w:t>tiene por objetivo apoyar a las municipalidades en desarrollo de proyectos de mejoramiento vial, para que los municipios cuenten con una red de caminos adecuados y así se mejoren las condiciones de vida en las comunidades</w:t>
      </w:r>
      <w:r w:rsidR="00CB7D81" w:rsidRPr="00943C70">
        <w:rPr>
          <w:rFonts w:ascii="Batang" w:eastAsia="Batang" w:hAnsi="Batang" w:cs="Arial"/>
          <w:kern w:val="0"/>
          <w:shd w:val="clear" w:color="auto" w:fill="FFFFFF"/>
          <w:lang w:val="es-SV" w:eastAsia="es-SV" w:bidi="ar-SA"/>
        </w:rPr>
        <w:t xml:space="preserve">; y </w:t>
      </w:r>
      <w:r w:rsidR="00CB7D81" w:rsidRPr="00943C70">
        <w:rPr>
          <w:rFonts w:ascii="Batang" w:eastAsia="Batang" w:hAnsi="Batang" w:cs="Arial"/>
          <w:b/>
          <w:kern w:val="0"/>
          <w:shd w:val="clear" w:color="auto" w:fill="FFFFFF"/>
          <w:lang w:val="es-SV" w:eastAsia="es-SV" w:bidi="ar-SA"/>
        </w:rPr>
        <w:t>“Mejoramiento urbanos y espacios públicos</w:t>
      </w:r>
      <w:r w:rsidR="00CB7D81" w:rsidRPr="00943C70">
        <w:rPr>
          <w:rFonts w:ascii="Batang" w:eastAsia="Batang" w:hAnsi="Batang" w:cs="Arial"/>
          <w:kern w:val="0"/>
          <w:shd w:val="clear" w:color="auto" w:fill="FFFFFF"/>
          <w:lang w:val="es-SV" w:eastAsia="es-SV" w:bidi="ar-SA"/>
        </w:rPr>
        <w:t xml:space="preserve">” que </w:t>
      </w:r>
      <w:r w:rsidR="00CB7D81" w:rsidRPr="00943C70">
        <w:rPr>
          <w:rFonts w:ascii="Batang" w:eastAsia="Batang" w:hAnsi="Batang" w:cs="Arial"/>
          <w:shd w:val="clear" w:color="auto" w:fill="FFFFFF"/>
        </w:rPr>
        <w:t>tiene por brindar una guía y acompañamiento a los Gobiernos Locales y sus comunidades para que desarrollen proyectos de mejoramiento, imagen urbana y desarrollo turístico, incentivando el desarrollo económico local y la generación de empleo;</w:t>
      </w:r>
      <w:r w:rsidR="00CB7D81" w:rsidRPr="00943C70">
        <w:rPr>
          <w:rFonts w:ascii="Batang" w:eastAsia="Batang" w:hAnsi="Batang" w:cs="Arial"/>
          <w:kern w:val="0"/>
          <w:lang w:val="es-SV" w:eastAsia="es-SV" w:bidi="ar-SA"/>
        </w:rPr>
        <w:t xml:space="preserve"> y </w:t>
      </w:r>
      <w:r w:rsidR="00CB7D81" w:rsidRPr="00943C70">
        <w:rPr>
          <w:rFonts w:ascii="Batang" w:eastAsia="Batang" w:hAnsi="Batang" w:cs="Arial"/>
          <w:b/>
          <w:kern w:val="0"/>
          <w:lang w:val="es-SV" w:eastAsia="es-SV" w:bidi="ar-SA"/>
        </w:rPr>
        <w:t>III)</w:t>
      </w:r>
      <w:r w:rsidR="00CB7D81" w:rsidRPr="00943C70">
        <w:rPr>
          <w:rFonts w:ascii="Batang" w:eastAsia="Batang" w:hAnsi="Batang" w:cs="Arial"/>
          <w:shd w:val="clear" w:color="auto" w:fill="FFFFFF"/>
        </w:rPr>
        <w:t xml:space="preserve"> </w:t>
      </w:r>
      <w:r w:rsidR="00AB64B4" w:rsidRPr="00943C70">
        <w:rPr>
          <w:rFonts w:ascii="Batang" w:eastAsia="Batang" w:hAnsi="Batang" w:cs="Arial"/>
          <w:kern w:val="0"/>
          <w:lang w:val="es-SV" w:eastAsia="es-SV" w:bidi="ar-SA"/>
        </w:rPr>
        <w:t>Que</w:t>
      </w:r>
      <w:r w:rsidR="00CB7D81" w:rsidRPr="00943C70">
        <w:rPr>
          <w:rFonts w:ascii="Batang" w:eastAsia="Batang" w:hAnsi="Batang" w:cs="Arial"/>
          <w:kern w:val="0"/>
          <w:lang w:val="es-SV" w:eastAsia="es-SV" w:bidi="ar-SA"/>
        </w:rPr>
        <w:t xml:space="preserve"> la </w:t>
      </w:r>
      <w:r w:rsidR="00AB64B4" w:rsidRPr="00943C70">
        <w:rPr>
          <w:rFonts w:ascii="Batang" w:eastAsia="Batang" w:hAnsi="Batang" w:cs="Arial"/>
          <w:kern w:val="0"/>
          <w:lang w:val="es-SV" w:eastAsia="es-SV" w:bidi="ar-SA"/>
        </w:rPr>
        <w:t xml:space="preserve">implementación </w:t>
      </w:r>
      <w:r w:rsidR="00CB7D81" w:rsidRPr="00943C70">
        <w:rPr>
          <w:rFonts w:ascii="Batang" w:eastAsia="Batang" w:hAnsi="Batang" w:cs="Arial"/>
          <w:kern w:val="0"/>
          <w:lang w:val="es-SV" w:eastAsia="es-SV" w:bidi="ar-SA"/>
        </w:rPr>
        <w:t>de los P</w:t>
      </w:r>
      <w:r w:rsidR="00AB64B4" w:rsidRPr="00943C70">
        <w:rPr>
          <w:rFonts w:ascii="Batang" w:eastAsia="Batang" w:hAnsi="Batang" w:cs="Arial"/>
          <w:kern w:val="0"/>
          <w:lang w:val="es-SV" w:eastAsia="es-SV" w:bidi="ar-SA"/>
        </w:rPr>
        <w:t>rogramas</w:t>
      </w:r>
      <w:r w:rsidR="00CB7D81" w:rsidRPr="00943C70">
        <w:rPr>
          <w:rFonts w:ascii="Batang" w:eastAsia="Batang" w:hAnsi="Batang" w:cs="Arial"/>
          <w:kern w:val="0"/>
          <w:lang w:val="es-SV" w:eastAsia="es-SV" w:bidi="ar-SA"/>
        </w:rPr>
        <w:t xml:space="preserve"> de la Empresa </w:t>
      </w:r>
      <w:r w:rsidR="00CB7D81" w:rsidRPr="00943C70">
        <w:rPr>
          <w:rFonts w:ascii="Batang" w:eastAsia="Batang" w:hAnsi="Batang" w:cs="Arial"/>
          <w:shd w:val="clear" w:color="auto" w:fill="FFFFFF"/>
        </w:rPr>
        <w:t xml:space="preserve">“Holcim El Salvador” </w:t>
      </w:r>
      <w:r w:rsidR="00AB64B4" w:rsidRPr="00943C70">
        <w:rPr>
          <w:rFonts w:ascii="Batang" w:eastAsia="Batang" w:hAnsi="Batang" w:cs="Arial"/>
          <w:kern w:val="0"/>
          <w:lang w:val="es-SV" w:eastAsia="es-SV" w:bidi="ar-SA"/>
        </w:rPr>
        <w:t>brinda un valor agregado a las Municipalidades</w:t>
      </w:r>
      <w:r w:rsidR="00CB7D81" w:rsidRPr="00943C70">
        <w:rPr>
          <w:rFonts w:ascii="Batang" w:eastAsia="Batang" w:hAnsi="Batang" w:cs="Arial"/>
          <w:kern w:val="0"/>
          <w:lang w:val="es-SV" w:eastAsia="es-SV" w:bidi="ar-SA"/>
        </w:rPr>
        <w:t xml:space="preserve">, ya que en la </w:t>
      </w:r>
      <w:r w:rsidR="00AB64B4" w:rsidRPr="00943C70">
        <w:rPr>
          <w:rFonts w:ascii="Batang" w:eastAsia="Batang" w:hAnsi="Batang" w:cs="Arial"/>
          <w:kern w:val="0"/>
          <w:lang w:val="es-SV" w:eastAsia="es-SV" w:bidi="ar-SA"/>
        </w:rPr>
        <w:t xml:space="preserve">ejecución de </w:t>
      </w:r>
      <w:r w:rsidR="00CB7D81" w:rsidRPr="00943C70">
        <w:rPr>
          <w:rFonts w:ascii="Batang" w:eastAsia="Batang" w:hAnsi="Batang" w:cs="Arial"/>
          <w:kern w:val="0"/>
          <w:lang w:val="es-SV" w:eastAsia="es-SV" w:bidi="ar-SA"/>
        </w:rPr>
        <w:t xml:space="preserve">los </w:t>
      </w:r>
      <w:r w:rsidR="00AB64B4" w:rsidRPr="00943C70">
        <w:rPr>
          <w:rFonts w:ascii="Batang" w:eastAsia="Batang" w:hAnsi="Batang" w:cs="Arial"/>
          <w:kern w:val="0"/>
          <w:lang w:val="es-SV" w:eastAsia="es-SV" w:bidi="ar-SA"/>
        </w:rPr>
        <w:t>proyectos</w:t>
      </w:r>
      <w:r w:rsidR="00CB7D81" w:rsidRPr="00943C70">
        <w:rPr>
          <w:rFonts w:ascii="Batang" w:eastAsia="Batang" w:hAnsi="Batang" w:cs="Arial"/>
          <w:kern w:val="0"/>
          <w:lang w:val="es-SV" w:eastAsia="es-SV" w:bidi="ar-SA"/>
        </w:rPr>
        <w:t xml:space="preserve"> se cuenta con </w:t>
      </w:r>
      <w:r w:rsidR="00AB64B4" w:rsidRPr="00943C70">
        <w:rPr>
          <w:rFonts w:ascii="Batang" w:eastAsia="Batang" w:hAnsi="Batang" w:cs="Arial"/>
          <w:kern w:val="0"/>
          <w:lang w:val="es-SV" w:eastAsia="es-SV" w:bidi="ar-SA"/>
        </w:rPr>
        <w:t xml:space="preserve">asesoría, capacitación y equipo para realizar las obras civiles eficientemente y mejorar la tecnología en los procesos constructivos para responder a las necesidades de sus comunidades; </w:t>
      </w:r>
      <w:r w:rsidRPr="00943C70">
        <w:rPr>
          <w:rFonts w:ascii="Batang" w:eastAsia="Batang" w:hAnsi="Batang" w:cs="Aharoni"/>
          <w:iCs/>
          <w:lang w:val="es-MX"/>
        </w:rPr>
        <w:t xml:space="preserve">en consecuencia, por unanimidad </w:t>
      </w:r>
      <w:r w:rsidRPr="00943C70">
        <w:rPr>
          <w:rFonts w:ascii="Batang" w:eastAsia="Batang" w:hAnsi="Batang" w:cs="Aharoni"/>
          <w:b/>
          <w:iCs/>
          <w:lang w:val="es-MX"/>
        </w:rPr>
        <w:t>ACUERDA:</w:t>
      </w:r>
      <w:r w:rsidRPr="00943C70">
        <w:rPr>
          <w:rFonts w:ascii="Batang" w:eastAsia="Batang" w:hAnsi="Batang" w:cs="Aharoni"/>
          <w:iCs/>
          <w:lang w:val="es-MX"/>
        </w:rPr>
        <w:t xml:space="preserve"> </w:t>
      </w:r>
      <w:r w:rsidR="00CB7D81" w:rsidRPr="00943C70">
        <w:rPr>
          <w:rFonts w:ascii="Batang" w:eastAsia="Batang" w:hAnsi="Batang" w:cs="Aharoni"/>
          <w:iCs/>
          <w:lang w:val="es-MX"/>
        </w:rPr>
        <w:t xml:space="preserve">Facultar al Alcalde Municipal para que, en nombre y representación de este pleno, </w:t>
      </w:r>
      <w:r w:rsidR="00CB7D81" w:rsidRPr="00943C70">
        <w:rPr>
          <w:rFonts w:ascii="Batang" w:eastAsia="Batang" w:hAnsi="Batang" w:cs="Arial"/>
        </w:rPr>
        <w:t xml:space="preserve">gestione ante </w:t>
      </w:r>
      <w:r w:rsidR="00CB7D81" w:rsidRPr="00943C70">
        <w:rPr>
          <w:rFonts w:ascii="Batang" w:eastAsia="Batang" w:hAnsi="Batang" w:cs="Arial"/>
          <w:shd w:val="clear" w:color="auto" w:fill="FFFFFF"/>
        </w:rPr>
        <w:t>Empresa “Holcim El Salvador” la</w:t>
      </w:r>
      <w:r w:rsidRPr="00943C70">
        <w:rPr>
          <w:rFonts w:ascii="Batang" w:eastAsia="Batang" w:hAnsi="Batang" w:cs="Arial"/>
        </w:rPr>
        <w:t xml:space="preserve"> firma </w:t>
      </w:r>
      <w:r w:rsidR="006F2704" w:rsidRPr="00943C70">
        <w:rPr>
          <w:rFonts w:ascii="Batang" w:eastAsia="Batang" w:hAnsi="Batang" w:cs="Arial"/>
        </w:rPr>
        <w:t xml:space="preserve">o </w:t>
      </w:r>
      <w:r w:rsidR="006F2704" w:rsidRPr="00943C70">
        <w:rPr>
          <w:rFonts w:ascii="Batang" w:eastAsia="Batang" w:hAnsi="Batang"/>
        </w:rPr>
        <w:t xml:space="preserve">suscripción de un Convenio de Cooperación o Carta de Entendimiento </w:t>
      </w:r>
      <w:r w:rsidR="00CB7D81" w:rsidRPr="00943C70">
        <w:rPr>
          <w:rFonts w:ascii="Batang" w:eastAsia="Batang" w:hAnsi="Batang" w:cs="Arial"/>
        </w:rPr>
        <w:t xml:space="preserve">para el diseño y ejecución de los programas </w:t>
      </w:r>
      <w:r w:rsidR="00CB7D81" w:rsidRPr="00943C70">
        <w:rPr>
          <w:rFonts w:ascii="Batang" w:eastAsia="Batang" w:hAnsi="Batang" w:cs="Arial"/>
          <w:b/>
          <w:kern w:val="0"/>
          <w:shd w:val="clear" w:color="auto" w:fill="FFFFFF"/>
          <w:lang w:val="es-SV" w:eastAsia="es-SV" w:bidi="ar-SA"/>
        </w:rPr>
        <w:t>“Pavimentemos nuestra cuadra”</w:t>
      </w:r>
      <w:r w:rsidR="00CB7D81" w:rsidRPr="00943C70">
        <w:rPr>
          <w:rFonts w:ascii="Batang" w:eastAsia="Batang" w:hAnsi="Batang" w:cs="Arial"/>
          <w:kern w:val="0"/>
          <w:shd w:val="clear" w:color="auto" w:fill="FFFFFF"/>
          <w:lang w:val="es-SV" w:eastAsia="es-SV" w:bidi="ar-SA"/>
        </w:rPr>
        <w:t xml:space="preserve"> y </w:t>
      </w:r>
      <w:r w:rsidR="00CB7D81" w:rsidRPr="00943C70">
        <w:rPr>
          <w:rFonts w:ascii="Batang" w:eastAsia="Batang" w:hAnsi="Batang" w:cs="Arial"/>
          <w:b/>
          <w:kern w:val="0"/>
          <w:shd w:val="clear" w:color="auto" w:fill="FFFFFF"/>
          <w:lang w:val="es-SV" w:eastAsia="es-SV" w:bidi="ar-SA"/>
        </w:rPr>
        <w:t>“Mejoramiento urbanos y espacios públicos”</w:t>
      </w:r>
      <w:r w:rsidR="009E7C30" w:rsidRPr="00943C70">
        <w:rPr>
          <w:rFonts w:ascii="Batang" w:eastAsia="Batang" w:hAnsi="Batang" w:cs="Arial"/>
        </w:rPr>
        <w:t>.-</w:t>
      </w:r>
      <w:r w:rsidR="00CB7D81" w:rsidRPr="00943C70">
        <w:rPr>
          <w:rFonts w:ascii="Batang" w:eastAsia="Batang" w:hAnsi="Batang" w:cs="Arial"/>
        </w:rPr>
        <w:t xml:space="preserve"> Oportunamente, y para efectos de aprobación, deberá someter a conocimiento de este pleno el contenido y cláusulas de los respectivos convenios.- Certifíquese.-----------------------</w:t>
      </w:r>
      <w:r w:rsidR="006F2704" w:rsidRPr="00943C70">
        <w:rPr>
          <w:rFonts w:ascii="Batang" w:eastAsia="Batang" w:hAnsi="Batang" w:cs="Arial"/>
        </w:rPr>
        <w:t>-------------------------------</w:t>
      </w:r>
    </w:p>
    <w:p w:rsidR="004554A7" w:rsidRPr="00943C70" w:rsidRDefault="002E27E7" w:rsidP="00A44667">
      <w:pPr>
        <w:widowControl/>
        <w:shd w:val="clear" w:color="auto" w:fill="FFFFFF"/>
        <w:suppressAutoHyphens w:val="0"/>
        <w:spacing w:line="300" w:lineRule="auto"/>
        <w:jc w:val="both"/>
        <w:rPr>
          <w:rFonts w:ascii="Batang" w:eastAsia="Batang" w:hAnsi="Batang" w:cs="Arial"/>
        </w:rPr>
      </w:pPr>
      <w:r w:rsidRPr="00B537C0">
        <w:rPr>
          <w:rFonts w:ascii="Batang" w:eastAsia="Batang" w:hAnsi="Batang" w:cs="Aharoni"/>
          <w:b/>
          <w:noProof/>
          <w:sz w:val="23"/>
          <w:szCs w:val="23"/>
          <w:lang w:eastAsia="es-ES"/>
        </w:rPr>
        <w:t>ACUERDO NÚMERO OCHO.-</w:t>
      </w:r>
      <w:r w:rsidRPr="00B537C0">
        <w:rPr>
          <w:rFonts w:ascii="Batang" w:eastAsia="Batang" w:hAnsi="Batang" w:cs="Aharoni"/>
          <w:noProof/>
          <w:sz w:val="23"/>
          <w:szCs w:val="23"/>
          <w:lang w:eastAsia="es-ES"/>
        </w:rPr>
        <w:t xml:space="preserve"> El Concejo Municipal de Acajutla, Departamento de Sonsonate, en uso de las facultades que le confiere </w:t>
      </w:r>
      <w:r w:rsidRPr="00B537C0">
        <w:rPr>
          <w:rFonts w:ascii="Batang" w:eastAsia="Batang" w:hAnsi="Batang" w:cs="Aharoni"/>
          <w:iCs/>
          <w:sz w:val="23"/>
          <w:szCs w:val="23"/>
          <w:lang w:val="es-MX"/>
        </w:rPr>
        <w:t xml:space="preserve">el Código Municipal, y </w:t>
      </w:r>
      <w:r w:rsidRPr="00B537C0">
        <w:rPr>
          <w:rFonts w:ascii="Batang" w:eastAsia="Batang" w:hAnsi="Batang" w:cs="Aharoni"/>
          <w:b/>
          <w:iCs/>
          <w:sz w:val="23"/>
          <w:szCs w:val="23"/>
          <w:lang w:val="es-MX"/>
        </w:rPr>
        <w:lastRenderedPageBreak/>
        <w:t>CONSIDERANDO: I)</w:t>
      </w:r>
      <w:r w:rsidRPr="00B537C0">
        <w:rPr>
          <w:rFonts w:ascii="Batang" w:eastAsia="Batang" w:hAnsi="Batang" w:cs="Aharoni"/>
          <w:iCs/>
          <w:sz w:val="23"/>
          <w:szCs w:val="23"/>
          <w:lang w:val="es-MX"/>
        </w:rPr>
        <w:t xml:space="preserve"> </w:t>
      </w:r>
      <w:r w:rsidR="00710619" w:rsidRPr="00B537C0">
        <w:rPr>
          <w:rFonts w:ascii="Batang" w:eastAsia="Batang" w:hAnsi="Batang" w:cs="Aharoni"/>
          <w:iCs/>
          <w:sz w:val="23"/>
          <w:szCs w:val="23"/>
          <w:lang w:val="es-MX"/>
        </w:rPr>
        <w:t>Que un tramo de la Calle Obando comprendido desde su empalme con la autopista Acajutla – Sonsonate hasta la  intersección con el Boulevard Sensunapán o Boulevard Atlacatl, requiere la construcción d</w:t>
      </w:r>
      <w:r w:rsidR="00710619" w:rsidRPr="00B537C0">
        <w:rPr>
          <w:rFonts w:ascii="Batang" w:eastAsia="Batang" w:hAnsi="Batang" w:cs="Calibri"/>
          <w:sz w:val="23"/>
          <w:szCs w:val="23"/>
        </w:rPr>
        <w:t xml:space="preserve">e obras de drenaje de aguas lluvias y aguas grises y recarpeteo asfáltico; sin embargo, la Alcaldía Municipal no cuenta con los recursos financieros, técnicos ni materiales necesarios para resolver el problema de tránsito que se agudiza en la época invernal, por lo que se hace necesario recurrir a la figura de gestión de cooperación institucional a fin de contribuir a la solución del problema descrito; </w:t>
      </w:r>
      <w:r w:rsidR="00710619" w:rsidRPr="00B537C0">
        <w:rPr>
          <w:rFonts w:ascii="Batang" w:eastAsia="Batang" w:hAnsi="Batang" w:cs="Calibri"/>
          <w:b/>
          <w:sz w:val="23"/>
          <w:szCs w:val="23"/>
        </w:rPr>
        <w:t>II)</w:t>
      </w:r>
      <w:r w:rsidR="00710619" w:rsidRPr="00B537C0">
        <w:rPr>
          <w:rFonts w:ascii="Batang" w:eastAsia="Batang" w:hAnsi="Batang" w:cs="Calibri"/>
          <w:sz w:val="23"/>
          <w:szCs w:val="23"/>
        </w:rPr>
        <w:t xml:space="preserve"> </w:t>
      </w:r>
      <w:r w:rsidRPr="00B537C0">
        <w:rPr>
          <w:rFonts w:ascii="Batang" w:eastAsia="Batang" w:hAnsi="Batang" w:cs="Aharoni"/>
          <w:iCs/>
          <w:sz w:val="23"/>
          <w:szCs w:val="23"/>
          <w:lang w:val="es-MX"/>
        </w:rPr>
        <w:t xml:space="preserve">Que el </w:t>
      </w:r>
      <w:r w:rsidRPr="00B537C0">
        <w:rPr>
          <w:rFonts w:ascii="Batang" w:eastAsia="Batang" w:hAnsi="Batang"/>
          <w:sz w:val="23"/>
          <w:szCs w:val="23"/>
        </w:rPr>
        <w:t>Ministerio de Obras Públicas (MOP)</w:t>
      </w:r>
      <w:r w:rsidR="00D87E54" w:rsidRPr="00B537C0">
        <w:rPr>
          <w:rFonts w:ascii="Batang" w:eastAsia="Batang" w:hAnsi="Batang"/>
          <w:sz w:val="23"/>
          <w:szCs w:val="23"/>
        </w:rPr>
        <w:t xml:space="preserve"> mantiene una política abierta con los Gobiernos Locales</w:t>
      </w:r>
      <w:r w:rsidR="003433C0" w:rsidRPr="00B537C0">
        <w:rPr>
          <w:rFonts w:ascii="Batang" w:eastAsia="Batang" w:hAnsi="Batang"/>
          <w:sz w:val="23"/>
          <w:szCs w:val="23"/>
        </w:rPr>
        <w:t xml:space="preserve">, y con el apoyo del Fondo Vial de </w:t>
      </w:r>
      <w:r w:rsidR="003433C0" w:rsidRPr="00B537C0">
        <w:rPr>
          <w:rFonts w:ascii="Batang" w:eastAsia="Batang" w:hAnsi="Batang" w:cs="Arial"/>
          <w:sz w:val="23"/>
          <w:szCs w:val="23"/>
          <w:shd w:val="clear" w:color="auto" w:fill="FFFFFF"/>
        </w:rPr>
        <w:t xml:space="preserve">El Salvador (FOVIAL), </w:t>
      </w:r>
      <w:r w:rsidR="00D87E54" w:rsidRPr="00B537C0">
        <w:rPr>
          <w:rFonts w:ascii="Batang" w:eastAsia="Batang" w:hAnsi="Batang"/>
          <w:sz w:val="23"/>
          <w:szCs w:val="23"/>
        </w:rPr>
        <w:t xml:space="preserve">facilita la atención a la infraestructura vial, marco dentro del cual ha suscrito Convenio </w:t>
      </w:r>
      <w:r w:rsidRPr="00B537C0">
        <w:rPr>
          <w:rFonts w:ascii="Batang" w:eastAsia="Batang" w:hAnsi="Batang"/>
          <w:sz w:val="23"/>
          <w:szCs w:val="23"/>
        </w:rPr>
        <w:t xml:space="preserve">de </w:t>
      </w:r>
      <w:r w:rsidR="00D87E54" w:rsidRPr="00B537C0">
        <w:rPr>
          <w:rFonts w:ascii="Batang" w:eastAsia="Batang" w:hAnsi="Batang"/>
          <w:sz w:val="23"/>
          <w:szCs w:val="23"/>
        </w:rPr>
        <w:t xml:space="preserve">Cooperación </w:t>
      </w:r>
      <w:r w:rsidRPr="00B537C0">
        <w:rPr>
          <w:rFonts w:ascii="Batang" w:eastAsia="Batang" w:hAnsi="Batang"/>
          <w:sz w:val="23"/>
          <w:szCs w:val="23"/>
        </w:rPr>
        <w:t xml:space="preserve">con </w:t>
      </w:r>
      <w:r w:rsidR="00D87E54" w:rsidRPr="00B537C0">
        <w:rPr>
          <w:rFonts w:ascii="Batang" w:eastAsia="Batang" w:hAnsi="Batang"/>
          <w:sz w:val="23"/>
          <w:szCs w:val="23"/>
        </w:rPr>
        <w:t>las Alcaldías Municipales del país, con lo cual contribuye al mejoramiento de la infraestructura vial tanto en área urbana como rural de los Municipio que suscriben esa clase de acuerdos</w:t>
      </w:r>
      <w:r w:rsidR="003433C0" w:rsidRPr="00B537C0">
        <w:rPr>
          <w:rFonts w:ascii="Batang" w:eastAsia="Batang" w:hAnsi="Batang"/>
          <w:sz w:val="23"/>
          <w:szCs w:val="23"/>
        </w:rPr>
        <w:t xml:space="preserve">, ya que </w:t>
      </w:r>
      <w:r w:rsidR="00D87E54" w:rsidRPr="00B537C0">
        <w:rPr>
          <w:rFonts w:ascii="Batang" w:eastAsia="Batang" w:hAnsi="Batang"/>
          <w:sz w:val="23"/>
          <w:szCs w:val="23"/>
          <w:lang w:eastAsia="es-ES"/>
        </w:rPr>
        <w:t xml:space="preserve">el MOP asigna la mano de obra y la maquinaria que los proyectos requieren, también se encarga del mantenimiento correctivo de la maquinaria asignada al proyecto; además, asigna personal técnico para inspección, dirección técnica, supervisión de los proyectos, supervisión de maquinaria y traslado de maquinaria; </w:t>
      </w:r>
      <w:r w:rsidR="00D87E54" w:rsidRPr="00B537C0">
        <w:rPr>
          <w:rFonts w:ascii="Batang" w:eastAsia="Batang" w:hAnsi="Batang"/>
          <w:b/>
          <w:sz w:val="23"/>
          <w:szCs w:val="23"/>
          <w:lang w:eastAsia="es-ES"/>
        </w:rPr>
        <w:t>III)</w:t>
      </w:r>
      <w:r w:rsidR="00D87E54" w:rsidRPr="00B537C0">
        <w:rPr>
          <w:rFonts w:ascii="Batang" w:eastAsia="Batang" w:hAnsi="Batang"/>
          <w:sz w:val="23"/>
          <w:szCs w:val="23"/>
          <w:lang w:eastAsia="es-ES"/>
        </w:rPr>
        <w:t xml:space="preserve"> Que dentro de esta clase de Convenios se pacta que la A</w:t>
      </w:r>
      <w:r w:rsidR="00D87E54" w:rsidRPr="00B537C0">
        <w:rPr>
          <w:rFonts w:ascii="Batang" w:eastAsia="Batang" w:hAnsi="Batang" w:cs="Times New Roman"/>
          <w:kern w:val="0"/>
          <w:sz w:val="23"/>
          <w:szCs w:val="23"/>
          <w:lang w:eastAsia="es-ES" w:bidi="ar-SA"/>
        </w:rPr>
        <w:t>lcaldía suscriptora es responsable de asignar todos los materiales requeridos para la ejecución de los proyectos solicitados y además, asignar la maquinaria y la mano de obra que el Ministerio no pueda aportar por falta de disponibilidad; asimismo, entre otras cláusulas, se pacta que la Alcaldía proporcionará, un lugar adecuado y con vigilancia, para el cuido y resguardo de la maqui</w:t>
      </w:r>
      <w:r w:rsidR="004554A7" w:rsidRPr="00B537C0">
        <w:rPr>
          <w:rFonts w:ascii="Batang" w:eastAsia="Batang" w:hAnsi="Batang" w:cs="Times New Roman"/>
          <w:kern w:val="0"/>
          <w:sz w:val="23"/>
          <w:szCs w:val="23"/>
          <w:lang w:eastAsia="es-ES" w:bidi="ar-SA"/>
        </w:rPr>
        <w:t>naria asignada a cada proyecto</w:t>
      </w:r>
      <w:r w:rsidRPr="00B537C0">
        <w:rPr>
          <w:rFonts w:ascii="Batang" w:eastAsia="Batang" w:hAnsi="Batang" w:cs="Arial"/>
          <w:sz w:val="23"/>
          <w:szCs w:val="23"/>
          <w:shd w:val="clear" w:color="auto" w:fill="FFFFFF"/>
        </w:rPr>
        <w:t>;</w:t>
      </w:r>
      <w:r w:rsidRPr="00B537C0">
        <w:rPr>
          <w:rFonts w:ascii="Batang" w:eastAsia="Batang" w:hAnsi="Batang" w:cs="Arial"/>
          <w:kern w:val="0"/>
          <w:sz w:val="23"/>
          <w:szCs w:val="23"/>
          <w:lang w:val="es-SV" w:eastAsia="es-SV" w:bidi="ar-SA"/>
        </w:rPr>
        <w:t xml:space="preserve"> y </w:t>
      </w:r>
      <w:r w:rsidRPr="00B537C0">
        <w:rPr>
          <w:rFonts w:ascii="Batang" w:eastAsia="Batang" w:hAnsi="Batang" w:cs="Arial"/>
          <w:b/>
          <w:kern w:val="0"/>
          <w:sz w:val="23"/>
          <w:szCs w:val="23"/>
          <w:lang w:val="es-SV" w:eastAsia="es-SV" w:bidi="ar-SA"/>
        </w:rPr>
        <w:t>I</w:t>
      </w:r>
      <w:r w:rsidR="003433C0" w:rsidRPr="00B537C0">
        <w:rPr>
          <w:rFonts w:ascii="Batang" w:eastAsia="Batang" w:hAnsi="Batang" w:cs="Arial"/>
          <w:b/>
          <w:kern w:val="0"/>
          <w:sz w:val="23"/>
          <w:szCs w:val="23"/>
          <w:lang w:val="es-SV" w:eastAsia="es-SV" w:bidi="ar-SA"/>
        </w:rPr>
        <w:t>V</w:t>
      </w:r>
      <w:r w:rsidRPr="00B537C0">
        <w:rPr>
          <w:rFonts w:ascii="Batang" w:eastAsia="Batang" w:hAnsi="Batang" w:cs="Arial"/>
          <w:b/>
          <w:kern w:val="0"/>
          <w:sz w:val="23"/>
          <w:szCs w:val="23"/>
          <w:lang w:val="es-SV" w:eastAsia="es-SV" w:bidi="ar-SA"/>
        </w:rPr>
        <w:t>)</w:t>
      </w:r>
      <w:r w:rsidRPr="00B537C0">
        <w:rPr>
          <w:rFonts w:ascii="Batang" w:eastAsia="Batang" w:hAnsi="Batang" w:cs="Arial"/>
          <w:sz w:val="23"/>
          <w:szCs w:val="23"/>
          <w:shd w:val="clear" w:color="auto" w:fill="FFFFFF"/>
        </w:rPr>
        <w:t xml:space="preserve"> </w:t>
      </w:r>
      <w:r w:rsidRPr="00B537C0">
        <w:rPr>
          <w:rFonts w:ascii="Batang" w:eastAsia="Batang" w:hAnsi="Batang" w:cs="Arial"/>
          <w:kern w:val="0"/>
          <w:sz w:val="23"/>
          <w:szCs w:val="23"/>
          <w:lang w:val="es-SV" w:eastAsia="es-SV" w:bidi="ar-SA"/>
        </w:rPr>
        <w:t xml:space="preserve">Que la implementación </w:t>
      </w:r>
      <w:r w:rsidR="004554A7" w:rsidRPr="00B537C0">
        <w:rPr>
          <w:rFonts w:ascii="Batang" w:eastAsia="Batang" w:hAnsi="Batang"/>
          <w:sz w:val="23"/>
          <w:szCs w:val="23"/>
        </w:rPr>
        <w:t xml:space="preserve">Convenios de Cooperación con </w:t>
      </w:r>
      <w:r w:rsidR="004554A7" w:rsidRPr="00B537C0">
        <w:rPr>
          <w:rFonts w:ascii="Batang" w:eastAsia="Batang" w:hAnsi="Batang" w:cs="Aharoni"/>
          <w:iCs/>
          <w:sz w:val="23"/>
          <w:szCs w:val="23"/>
          <w:lang w:val="es-MX"/>
        </w:rPr>
        <w:t xml:space="preserve">el </w:t>
      </w:r>
      <w:r w:rsidR="004554A7" w:rsidRPr="00B537C0">
        <w:rPr>
          <w:rFonts w:ascii="Batang" w:eastAsia="Batang" w:hAnsi="Batang"/>
          <w:sz w:val="23"/>
          <w:szCs w:val="23"/>
        </w:rPr>
        <w:t xml:space="preserve">Ministerio de Obras Públicas (MOP) y con el Fondo Vial de </w:t>
      </w:r>
      <w:r w:rsidR="004554A7" w:rsidRPr="00B537C0">
        <w:rPr>
          <w:rFonts w:ascii="Batang" w:eastAsia="Batang" w:hAnsi="Batang" w:cs="Arial"/>
          <w:sz w:val="23"/>
          <w:szCs w:val="23"/>
          <w:shd w:val="clear" w:color="auto" w:fill="FFFFFF"/>
        </w:rPr>
        <w:t xml:space="preserve">El Salvador (FOVIAL), </w:t>
      </w:r>
      <w:r w:rsidRPr="00B537C0">
        <w:rPr>
          <w:rFonts w:ascii="Batang" w:eastAsia="Batang" w:hAnsi="Batang" w:cs="Arial"/>
          <w:kern w:val="0"/>
          <w:sz w:val="23"/>
          <w:szCs w:val="23"/>
          <w:lang w:val="es-SV" w:eastAsia="es-SV" w:bidi="ar-SA"/>
        </w:rPr>
        <w:t xml:space="preserve">de brinda un valor agregado a las Municipalidades, ya que en la ejecución de los proyectos se cuenta con asesoría, capacitación y equipo para realizar las obras civiles eficientemente y mejorar la tecnología en los procesos constructivos para responder a las necesidades de sus comunidades; </w:t>
      </w:r>
      <w:r w:rsidRPr="00B537C0">
        <w:rPr>
          <w:rFonts w:ascii="Batang" w:eastAsia="Batang" w:hAnsi="Batang" w:cs="Aharoni"/>
          <w:iCs/>
          <w:sz w:val="23"/>
          <w:szCs w:val="23"/>
          <w:lang w:val="es-MX"/>
        </w:rPr>
        <w:t xml:space="preserve">en consecuencia, por unanimidad </w:t>
      </w:r>
      <w:r w:rsidRPr="00B537C0">
        <w:rPr>
          <w:rFonts w:ascii="Batang" w:eastAsia="Batang" w:hAnsi="Batang" w:cs="Aharoni"/>
          <w:b/>
          <w:iCs/>
          <w:sz w:val="23"/>
          <w:szCs w:val="23"/>
          <w:lang w:val="es-MX"/>
        </w:rPr>
        <w:t>ACUERDA:</w:t>
      </w:r>
      <w:r w:rsidRPr="00B537C0">
        <w:rPr>
          <w:rFonts w:ascii="Batang" w:eastAsia="Batang" w:hAnsi="Batang" w:cs="Aharoni"/>
          <w:iCs/>
          <w:sz w:val="23"/>
          <w:szCs w:val="23"/>
          <w:lang w:val="es-MX"/>
        </w:rPr>
        <w:t xml:space="preserve"> Facultar al Alcalde Municipal para que, en nombre y representación de este pleno, </w:t>
      </w:r>
      <w:r w:rsidRPr="00B537C0">
        <w:rPr>
          <w:rFonts w:ascii="Batang" w:eastAsia="Batang" w:hAnsi="Batang" w:cs="Arial"/>
          <w:sz w:val="23"/>
          <w:szCs w:val="23"/>
        </w:rPr>
        <w:t xml:space="preserve">gestione ante </w:t>
      </w:r>
      <w:r w:rsidR="004554A7" w:rsidRPr="00B537C0">
        <w:rPr>
          <w:rFonts w:ascii="Batang" w:eastAsia="Batang" w:hAnsi="Batang"/>
          <w:sz w:val="23"/>
          <w:szCs w:val="23"/>
        </w:rPr>
        <w:t xml:space="preserve">Ministerio de Obras Públicas (MOP) y el Fondo Vial de </w:t>
      </w:r>
      <w:r w:rsidRPr="00B537C0">
        <w:rPr>
          <w:rFonts w:ascii="Batang" w:eastAsia="Batang" w:hAnsi="Batang" w:cs="Arial"/>
          <w:sz w:val="23"/>
          <w:szCs w:val="23"/>
          <w:shd w:val="clear" w:color="auto" w:fill="FFFFFF"/>
        </w:rPr>
        <w:t>El Salvador</w:t>
      </w:r>
      <w:r w:rsidR="004554A7" w:rsidRPr="00B537C0">
        <w:rPr>
          <w:rFonts w:ascii="Batang" w:eastAsia="Batang" w:hAnsi="Batang" w:cs="Arial"/>
          <w:sz w:val="23"/>
          <w:szCs w:val="23"/>
          <w:shd w:val="clear" w:color="auto" w:fill="FFFFFF"/>
        </w:rPr>
        <w:t xml:space="preserve"> (FOVIAL)</w:t>
      </w:r>
      <w:r w:rsidR="006F2704" w:rsidRPr="00B537C0">
        <w:rPr>
          <w:rFonts w:ascii="Batang" w:eastAsia="Batang" w:hAnsi="Batang"/>
          <w:sz w:val="23"/>
          <w:szCs w:val="23"/>
        </w:rPr>
        <w:t xml:space="preserve"> la suscripción de un Convenio de Cooperación o Carta de Entendimiento </w:t>
      </w:r>
      <w:r w:rsidR="004554A7" w:rsidRPr="00B537C0">
        <w:rPr>
          <w:rFonts w:ascii="Batang" w:eastAsia="Batang" w:hAnsi="Batang"/>
          <w:sz w:val="23"/>
          <w:szCs w:val="23"/>
        </w:rPr>
        <w:t xml:space="preserve">para el mejoramiento de la infraestructura vial en el área urbana, específicamente </w:t>
      </w:r>
      <w:r w:rsidR="004554A7" w:rsidRPr="00B537C0">
        <w:rPr>
          <w:rFonts w:ascii="Batang" w:eastAsia="Batang" w:hAnsi="Batang" w:cs="Arial"/>
          <w:sz w:val="23"/>
          <w:szCs w:val="23"/>
        </w:rPr>
        <w:t xml:space="preserve">para la ejecución del Proyecto </w:t>
      </w:r>
      <w:r w:rsidR="004554A7" w:rsidRPr="00B537C0">
        <w:rPr>
          <w:rFonts w:ascii="Batang" w:eastAsia="Batang" w:hAnsi="Batang" w:cs="Calibri"/>
          <w:b/>
          <w:sz w:val="23"/>
          <w:szCs w:val="23"/>
        </w:rPr>
        <w:t xml:space="preserve">“Construcción de obras de drenaje y recarpeteo asfaltico en un tramo de </w:t>
      </w:r>
      <w:r w:rsidR="003433C0" w:rsidRPr="00B537C0">
        <w:rPr>
          <w:rFonts w:ascii="Batang" w:eastAsia="Batang" w:hAnsi="Batang" w:cs="Calibri"/>
          <w:b/>
          <w:sz w:val="23"/>
          <w:szCs w:val="23"/>
        </w:rPr>
        <w:t xml:space="preserve">la </w:t>
      </w:r>
      <w:r w:rsidR="004554A7" w:rsidRPr="00B537C0">
        <w:rPr>
          <w:rFonts w:ascii="Batang" w:eastAsia="Batang" w:hAnsi="Batang" w:cs="Calibri"/>
          <w:b/>
          <w:sz w:val="23"/>
          <w:szCs w:val="23"/>
        </w:rPr>
        <w:t>Calle Obando</w:t>
      </w:r>
      <w:r w:rsidR="003433C0" w:rsidRPr="00B537C0">
        <w:rPr>
          <w:rFonts w:ascii="Batang" w:eastAsia="Batang" w:hAnsi="Batang" w:cs="Calibri"/>
          <w:b/>
          <w:sz w:val="23"/>
          <w:szCs w:val="23"/>
        </w:rPr>
        <w:t>, Municipio de Acajutla, Departamento de Sonsonate</w:t>
      </w:r>
      <w:r w:rsidR="004554A7" w:rsidRPr="00B537C0">
        <w:rPr>
          <w:rFonts w:ascii="Batang" w:eastAsia="Batang" w:hAnsi="Batang" w:cs="Calibri"/>
          <w:b/>
          <w:sz w:val="23"/>
          <w:szCs w:val="23"/>
        </w:rPr>
        <w:t>”</w:t>
      </w:r>
      <w:r w:rsidR="004554A7" w:rsidRPr="00B537C0">
        <w:rPr>
          <w:rFonts w:ascii="Batang" w:eastAsia="Batang" w:hAnsi="Batang" w:cs="Calibri"/>
          <w:sz w:val="23"/>
          <w:szCs w:val="23"/>
        </w:rPr>
        <w:t xml:space="preserve">, y ofertar como contrapartida hasta un máximo de </w:t>
      </w:r>
      <w:r w:rsidR="004554A7" w:rsidRPr="00B537C0">
        <w:rPr>
          <w:rFonts w:ascii="Batang" w:eastAsia="Batang" w:hAnsi="Batang" w:cs="Calibri"/>
          <w:sz w:val="23"/>
          <w:szCs w:val="23"/>
        </w:rPr>
        <w:lastRenderedPageBreak/>
        <w:t>Cincuenta mil 00/100 Dólares ($ 50,000.00)</w:t>
      </w:r>
      <w:r w:rsidR="003433C0" w:rsidRPr="00B537C0">
        <w:rPr>
          <w:rFonts w:ascii="Batang" w:eastAsia="Batang" w:hAnsi="Batang" w:cs="Calibri"/>
          <w:sz w:val="23"/>
          <w:szCs w:val="23"/>
        </w:rPr>
        <w:t>, a financiarse con recursos FODES 75%</w:t>
      </w:r>
      <w:r w:rsidRPr="00B537C0">
        <w:rPr>
          <w:rFonts w:ascii="Batang" w:eastAsia="Batang" w:hAnsi="Batang" w:cs="Arial"/>
          <w:sz w:val="23"/>
          <w:szCs w:val="23"/>
        </w:rPr>
        <w:t xml:space="preserve">.- Oportunamente, y para efectos de aprobación, deberá someter a conocimiento de este pleno el contenido y cláusulas de los respectivos convenios.- </w:t>
      </w:r>
      <w:r w:rsidR="00B537C0">
        <w:rPr>
          <w:rFonts w:ascii="Batang" w:eastAsia="Batang" w:hAnsi="Batang" w:cs="Arial"/>
          <w:sz w:val="23"/>
          <w:szCs w:val="23"/>
        </w:rPr>
        <w:t>Certifíquese.----------</w:t>
      </w:r>
    </w:p>
    <w:p w:rsidR="004E0A28" w:rsidRPr="00B537C0" w:rsidRDefault="003313CE" w:rsidP="00A44667">
      <w:pPr>
        <w:widowControl/>
        <w:shd w:val="clear" w:color="auto" w:fill="FFFFFF"/>
        <w:suppressAutoHyphens w:val="0"/>
        <w:spacing w:line="300" w:lineRule="auto"/>
        <w:jc w:val="both"/>
        <w:rPr>
          <w:rFonts w:ascii="Batang" w:eastAsia="Batang" w:hAnsi="Batang" w:cs="Arial"/>
          <w:sz w:val="23"/>
          <w:szCs w:val="23"/>
        </w:rPr>
      </w:pPr>
      <w:r w:rsidRPr="00B537C0">
        <w:rPr>
          <w:rFonts w:ascii="Batang" w:eastAsia="Batang" w:hAnsi="Batang" w:cs="Aharoni"/>
          <w:b/>
          <w:noProof/>
          <w:sz w:val="23"/>
          <w:szCs w:val="23"/>
          <w:lang w:eastAsia="es-ES"/>
        </w:rPr>
        <w:t>ACUERDO NÚMERO NUEVE.</w:t>
      </w:r>
      <w:r w:rsidR="009E7C30" w:rsidRPr="00B537C0">
        <w:rPr>
          <w:rFonts w:ascii="Batang" w:eastAsia="Batang" w:hAnsi="Batang" w:cs="Aharoni"/>
          <w:b/>
          <w:noProof/>
          <w:sz w:val="23"/>
          <w:szCs w:val="23"/>
          <w:lang w:eastAsia="es-ES"/>
        </w:rPr>
        <w:t>-</w:t>
      </w:r>
      <w:r w:rsidR="009E7C30" w:rsidRPr="00B537C0">
        <w:rPr>
          <w:rFonts w:ascii="Batang" w:eastAsia="Batang" w:hAnsi="Batang" w:cs="Aharoni"/>
          <w:noProof/>
          <w:sz w:val="23"/>
          <w:szCs w:val="23"/>
          <w:lang w:eastAsia="es-ES"/>
        </w:rPr>
        <w:t xml:space="preserve"> El Concejo Municipal de Acajutla, Departamento de Sonsonate, en uso de las facultades que le confiere </w:t>
      </w:r>
      <w:r w:rsidR="009E7C30" w:rsidRPr="00B537C0">
        <w:rPr>
          <w:rFonts w:ascii="Batang" w:eastAsia="Batang" w:hAnsi="Batang" w:cs="Aharoni"/>
          <w:iCs/>
          <w:sz w:val="23"/>
          <w:szCs w:val="23"/>
          <w:lang w:val="es-MX"/>
        </w:rPr>
        <w:t xml:space="preserve">el Código Municipal, y </w:t>
      </w:r>
      <w:r w:rsidR="009E7C30" w:rsidRPr="00B537C0">
        <w:rPr>
          <w:rFonts w:ascii="Batang" w:eastAsia="Batang" w:hAnsi="Batang" w:cs="Aharoni"/>
          <w:b/>
          <w:iCs/>
          <w:sz w:val="23"/>
          <w:szCs w:val="23"/>
          <w:lang w:val="es-MX"/>
        </w:rPr>
        <w:t>CONSIDERANDO:</w:t>
      </w:r>
      <w:r w:rsidR="009E7C30" w:rsidRPr="00B537C0">
        <w:rPr>
          <w:rFonts w:ascii="Batang" w:eastAsia="Batang" w:hAnsi="Batang" w:cs="Aharoni"/>
          <w:iCs/>
          <w:sz w:val="23"/>
          <w:szCs w:val="23"/>
          <w:lang w:val="es-MX"/>
        </w:rPr>
        <w:t xml:space="preserve"> Que </w:t>
      </w:r>
      <w:r w:rsidR="00F476FA" w:rsidRPr="00B537C0">
        <w:rPr>
          <w:rFonts w:ascii="Batang" w:eastAsia="Batang" w:hAnsi="Batang" w:cs="Aharoni"/>
          <w:iCs/>
          <w:sz w:val="23"/>
          <w:szCs w:val="23"/>
          <w:lang w:val="es-MX"/>
        </w:rPr>
        <w:t xml:space="preserve">por medio de </w:t>
      </w:r>
      <w:r w:rsidR="00F476FA" w:rsidRPr="00B537C0">
        <w:rPr>
          <w:rFonts w:ascii="Batang" w:eastAsia="Batang" w:hAnsi="Batang"/>
          <w:noProof/>
          <w:sz w:val="23"/>
          <w:szCs w:val="23"/>
          <w:lang w:eastAsia="es-ES"/>
        </w:rPr>
        <w:t>Acuerdo No. 09 inserto en el Acta Municipal No. 07 de fecha 14 de Febrero de de 2019,</w:t>
      </w:r>
      <w:r w:rsidR="00F476FA" w:rsidRPr="00B537C0">
        <w:rPr>
          <w:rFonts w:ascii="Batang" w:eastAsia="Batang" w:hAnsi="Batang"/>
          <w:b/>
          <w:noProof/>
          <w:sz w:val="23"/>
          <w:szCs w:val="23"/>
          <w:lang w:eastAsia="es-ES"/>
        </w:rPr>
        <w:t xml:space="preserve"> </w:t>
      </w:r>
      <w:r w:rsidR="00F476FA" w:rsidRPr="00B537C0">
        <w:rPr>
          <w:rFonts w:ascii="Batang" w:eastAsia="Batang" w:hAnsi="Batang"/>
          <w:noProof/>
          <w:sz w:val="23"/>
          <w:szCs w:val="23"/>
          <w:lang w:eastAsia="es-ES"/>
        </w:rPr>
        <w:t>se a</w:t>
      </w:r>
      <w:r w:rsidR="00F476FA" w:rsidRPr="00B537C0">
        <w:rPr>
          <w:rFonts w:ascii="Batang" w:eastAsia="Batang" w:hAnsi="Batang" w:cs="Arial"/>
          <w:sz w:val="23"/>
          <w:szCs w:val="23"/>
        </w:rPr>
        <w:t>probó la orden de inicio de los procedimientos de auditoría externa a los estados financieros institucionales de la Alcaldía Municipal de Acajutla correspondientes al ejercicio fiscal 2018, a cargo de la Sociedad Fernández y Fernández Asociados (Auditores – Consultores)</w:t>
      </w:r>
      <w:r w:rsidR="003303E9" w:rsidRPr="00B537C0">
        <w:rPr>
          <w:rFonts w:ascii="Batang" w:eastAsia="Batang" w:hAnsi="Batang" w:cs="Arial"/>
          <w:sz w:val="23"/>
          <w:szCs w:val="23"/>
        </w:rPr>
        <w:t xml:space="preserve">, </w:t>
      </w:r>
      <w:r w:rsidR="00B537C0">
        <w:rPr>
          <w:rFonts w:ascii="Batang" w:eastAsia="Batang" w:hAnsi="Batang" w:cs="Arial"/>
          <w:sz w:val="23"/>
          <w:szCs w:val="23"/>
        </w:rPr>
        <w:t xml:space="preserve">a fin </w:t>
      </w:r>
      <w:r w:rsidR="003303E9" w:rsidRPr="00B537C0">
        <w:rPr>
          <w:rFonts w:ascii="Batang" w:eastAsia="Batang" w:hAnsi="Batang" w:cs="Arial"/>
          <w:sz w:val="23"/>
          <w:szCs w:val="23"/>
        </w:rPr>
        <w:t>de</w:t>
      </w:r>
      <w:r w:rsidR="00B537C0">
        <w:rPr>
          <w:rFonts w:ascii="Batang" w:eastAsia="Batang" w:hAnsi="Batang" w:cs="Arial"/>
          <w:sz w:val="23"/>
          <w:szCs w:val="23"/>
        </w:rPr>
        <w:t xml:space="preserve"> </w:t>
      </w:r>
      <w:r w:rsidR="003303E9" w:rsidRPr="00B537C0">
        <w:rPr>
          <w:rFonts w:ascii="Batang" w:eastAsia="Batang" w:hAnsi="Batang" w:cs="Arial"/>
          <w:sz w:val="23"/>
          <w:szCs w:val="23"/>
        </w:rPr>
        <w:t>iniciar actividades el día 25 de Febrero de</w:t>
      </w:r>
      <w:r w:rsidR="00B537C0">
        <w:rPr>
          <w:rFonts w:ascii="Batang" w:eastAsia="Batang" w:hAnsi="Batang" w:cs="Arial"/>
          <w:sz w:val="23"/>
          <w:szCs w:val="23"/>
        </w:rPr>
        <w:t xml:space="preserve"> este </w:t>
      </w:r>
      <w:r w:rsidR="003303E9" w:rsidRPr="00B537C0">
        <w:rPr>
          <w:rFonts w:ascii="Batang" w:eastAsia="Batang" w:hAnsi="Batang" w:cs="Arial"/>
          <w:sz w:val="23"/>
          <w:szCs w:val="23"/>
        </w:rPr>
        <w:t>año</w:t>
      </w:r>
      <w:r w:rsidR="00E3231B" w:rsidRPr="00B537C0">
        <w:rPr>
          <w:rFonts w:ascii="Batang" w:eastAsia="Batang" w:hAnsi="Batang" w:cs="Arial"/>
          <w:sz w:val="23"/>
          <w:szCs w:val="23"/>
        </w:rPr>
        <w:t>, fecha en la que efectivamente se presentó el equipo asignado</w:t>
      </w:r>
      <w:r w:rsidR="00F476FA" w:rsidRPr="00B537C0">
        <w:rPr>
          <w:rFonts w:ascii="Batang" w:eastAsia="Batang" w:hAnsi="Batang" w:cs="Arial"/>
          <w:sz w:val="23"/>
          <w:szCs w:val="23"/>
        </w:rPr>
        <w:t xml:space="preserve">; sin embargo, por </w:t>
      </w:r>
      <w:r w:rsidR="003303E9" w:rsidRPr="00B537C0">
        <w:rPr>
          <w:rFonts w:ascii="Batang" w:eastAsia="Batang" w:hAnsi="Batang" w:cs="Arial"/>
          <w:sz w:val="23"/>
          <w:szCs w:val="23"/>
        </w:rPr>
        <w:t xml:space="preserve">encontrarse </w:t>
      </w:r>
      <w:r w:rsidR="00E3231B" w:rsidRPr="00B537C0">
        <w:rPr>
          <w:rFonts w:ascii="Batang" w:eastAsia="Batang" w:hAnsi="Batang" w:cs="Arial"/>
          <w:sz w:val="23"/>
          <w:szCs w:val="23"/>
        </w:rPr>
        <w:t xml:space="preserve">los responsables </w:t>
      </w:r>
      <w:r w:rsidR="003303E9" w:rsidRPr="00B537C0">
        <w:rPr>
          <w:rFonts w:ascii="Batang" w:eastAsia="Batang" w:hAnsi="Batang" w:cs="Arial"/>
          <w:sz w:val="23"/>
          <w:szCs w:val="23"/>
        </w:rPr>
        <w:t xml:space="preserve">finalizando los procesos de actualización de los registros en el Sistema de Administración Financiera Municipal (SAFIM), </w:t>
      </w:r>
      <w:r w:rsidR="00F476FA" w:rsidRPr="00B537C0">
        <w:rPr>
          <w:rFonts w:ascii="Batang" w:eastAsia="Batang" w:hAnsi="Batang" w:cs="Arial"/>
          <w:sz w:val="23"/>
          <w:szCs w:val="23"/>
        </w:rPr>
        <w:t xml:space="preserve">la </w:t>
      </w:r>
      <w:r w:rsidR="00E3231B" w:rsidRPr="00B537C0">
        <w:rPr>
          <w:rFonts w:ascii="Batang" w:eastAsia="Batang" w:hAnsi="Batang" w:cs="Arial"/>
          <w:sz w:val="23"/>
          <w:szCs w:val="23"/>
        </w:rPr>
        <w:t xml:space="preserve">Auditoría Externa </w:t>
      </w:r>
      <w:r w:rsidR="00F476FA" w:rsidRPr="00B537C0">
        <w:rPr>
          <w:rFonts w:ascii="Batang" w:eastAsia="Batang" w:hAnsi="Batang" w:cs="Arial"/>
          <w:sz w:val="23"/>
          <w:szCs w:val="23"/>
        </w:rPr>
        <w:t>no p</w:t>
      </w:r>
      <w:r w:rsidR="00E3231B" w:rsidRPr="00B537C0">
        <w:rPr>
          <w:rFonts w:ascii="Batang" w:eastAsia="Batang" w:hAnsi="Batang" w:cs="Arial"/>
          <w:sz w:val="23"/>
          <w:szCs w:val="23"/>
        </w:rPr>
        <w:t xml:space="preserve">udo iniciarse en la fecha </w:t>
      </w:r>
      <w:r w:rsidR="00F476FA" w:rsidRPr="00B537C0">
        <w:rPr>
          <w:rFonts w:ascii="Batang" w:eastAsia="Batang" w:hAnsi="Batang" w:cs="Arial"/>
          <w:sz w:val="23"/>
          <w:szCs w:val="23"/>
        </w:rPr>
        <w:t>previst</w:t>
      </w:r>
      <w:r w:rsidR="00E3231B" w:rsidRPr="00B537C0">
        <w:rPr>
          <w:rFonts w:ascii="Batang" w:eastAsia="Batang" w:hAnsi="Batang" w:cs="Arial"/>
          <w:sz w:val="23"/>
          <w:szCs w:val="23"/>
        </w:rPr>
        <w:t>a</w:t>
      </w:r>
      <w:r w:rsidR="00F476FA" w:rsidRPr="00B537C0">
        <w:rPr>
          <w:rFonts w:ascii="Batang" w:eastAsia="Batang" w:hAnsi="Batang" w:cs="Arial"/>
          <w:sz w:val="23"/>
          <w:szCs w:val="23"/>
        </w:rPr>
        <w:t xml:space="preserve">, </w:t>
      </w:r>
      <w:r w:rsidR="00E3231B" w:rsidRPr="00B537C0">
        <w:rPr>
          <w:rFonts w:ascii="Batang" w:eastAsia="Batang" w:hAnsi="Batang" w:cs="Arial"/>
          <w:sz w:val="23"/>
          <w:szCs w:val="23"/>
        </w:rPr>
        <w:t xml:space="preserve">por lo que por mutuo consentimiento de los representantes de ambas partes, se pactó realizar un paro administrativo por el término de treinta y seis días calendario, de tal forma que iniciará </w:t>
      </w:r>
      <w:r w:rsidR="00F476FA" w:rsidRPr="00B537C0">
        <w:rPr>
          <w:rFonts w:ascii="Batang" w:eastAsia="Batang" w:hAnsi="Batang" w:cs="Arial"/>
          <w:sz w:val="23"/>
          <w:szCs w:val="23"/>
        </w:rPr>
        <w:t>a partir del día 01 de Abril de 2019</w:t>
      </w:r>
      <w:r w:rsidR="00E3231B" w:rsidRPr="00B537C0">
        <w:rPr>
          <w:rFonts w:ascii="Batang" w:eastAsia="Batang" w:hAnsi="Batang" w:cs="Arial"/>
          <w:sz w:val="23"/>
          <w:szCs w:val="23"/>
        </w:rPr>
        <w:t xml:space="preserve"> y, finalizará el día </w:t>
      </w:r>
      <w:r w:rsidR="00FE219D" w:rsidRPr="00B537C0">
        <w:rPr>
          <w:rFonts w:ascii="Batang" w:eastAsia="Batang" w:hAnsi="Batang" w:cs="Arial"/>
          <w:sz w:val="23"/>
          <w:szCs w:val="23"/>
        </w:rPr>
        <w:t>10 de Junio de 2019</w:t>
      </w:r>
      <w:r w:rsidR="00F476FA" w:rsidRPr="00B537C0">
        <w:rPr>
          <w:rFonts w:ascii="Batang" w:eastAsia="Batang" w:hAnsi="Batang" w:cs="Arial"/>
          <w:sz w:val="23"/>
          <w:szCs w:val="23"/>
        </w:rPr>
        <w:t xml:space="preserve">; en consecuencia, esta Municipalidad </w:t>
      </w:r>
      <w:r w:rsidR="00F476FA" w:rsidRPr="00B537C0">
        <w:rPr>
          <w:rFonts w:ascii="Batang" w:eastAsia="Batang" w:hAnsi="Batang" w:cs="Arial"/>
          <w:b/>
          <w:sz w:val="23"/>
          <w:szCs w:val="23"/>
        </w:rPr>
        <w:t>por unanimidad ACUERDA:</w:t>
      </w:r>
      <w:r w:rsidR="00F476FA" w:rsidRPr="00B537C0">
        <w:rPr>
          <w:rFonts w:ascii="Batang" w:eastAsia="Batang" w:hAnsi="Batang" w:cs="Arial"/>
          <w:sz w:val="23"/>
          <w:szCs w:val="23"/>
        </w:rPr>
        <w:t>.</w:t>
      </w:r>
      <w:r w:rsidR="003303E9" w:rsidRPr="00B537C0">
        <w:rPr>
          <w:rFonts w:ascii="Batang" w:eastAsia="Batang" w:hAnsi="Batang" w:cs="Arial"/>
          <w:sz w:val="23"/>
          <w:szCs w:val="23"/>
        </w:rPr>
        <w:t xml:space="preserve"> </w:t>
      </w:r>
      <w:r w:rsidR="00F476FA" w:rsidRPr="00B537C0">
        <w:rPr>
          <w:rFonts w:ascii="Batang" w:eastAsia="Batang" w:hAnsi="Batang" w:cs="Arial"/>
          <w:sz w:val="23"/>
          <w:szCs w:val="23"/>
        </w:rPr>
        <w:t>Modificar la fecha a partir de la cual surtirá efecto la orden de inicio de la Auditoria Externa a los Estados Financieros 2018, a cargo de la Sociedad Fernández y Fernández Asociados (Auditores – Consultores); y al efecto, fijar como fecha de inicio el primer día hábil del mes de Abril de 2019</w:t>
      </w:r>
      <w:r w:rsidR="00E3231B" w:rsidRPr="00B537C0">
        <w:rPr>
          <w:rFonts w:ascii="Batang" w:eastAsia="Batang" w:hAnsi="Batang" w:cs="Arial"/>
          <w:sz w:val="23"/>
          <w:szCs w:val="23"/>
        </w:rPr>
        <w:t xml:space="preserve">, y su finalización –salvos </w:t>
      </w:r>
      <w:r w:rsidR="00FE219D" w:rsidRPr="00B537C0">
        <w:rPr>
          <w:rFonts w:ascii="Batang" w:eastAsia="Batang" w:hAnsi="Batang" w:cs="Arial"/>
          <w:sz w:val="23"/>
          <w:szCs w:val="23"/>
        </w:rPr>
        <w:t>circunstancias imprevistas- será</w:t>
      </w:r>
      <w:r w:rsidR="00E3231B" w:rsidRPr="00B537C0">
        <w:rPr>
          <w:rFonts w:ascii="Batang" w:eastAsia="Batang" w:hAnsi="Batang" w:cs="Arial"/>
          <w:sz w:val="23"/>
          <w:szCs w:val="23"/>
        </w:rPr>
        <w:t xml:space="preserve"> el día </w:t>
      </w:r>
      <w:r w:rsidR="00FE219D" w:rsidRPr="00B537C0">
        <w:rPr>
          <w:rFonts w:ascii="Batang" w:eastAsia="Batang" w:hAnsi="Batang" w:cs="Arial"/>
          <w:sz w:val="23"/>
          <w:szCs w:val="23"/>
        </w:rPr>
        <w:t>10 de Junio de 2019</w:t>
      </w:r>
      <w:r w:rsidR="00F476FA" w:rsidRPr="00B537C0">
        <w:rPr>
          <w:rFonts w:ascii="Batang" w:eastAsia="Batang" w:hAnsi="Batang" w:cs="Arial"/>
          <w:sz w:val="23"/>
          <w:szCs w:val="23"/>
        </w:rPr>
        <w:t>.- Certif</w:t>
      </w:r>
      <w:r w:rsidR="00E3231B" w:rsidRPr="00B537C0">
        <w:rPr>
          <w:rFonts w:ascii="Batang" w:eastAsia="Batang" w:hAnsi="Batang" w:cs="Arial"/>
          <w:sz w:val="23"/>
          <w:szCs w:val="23"/>
        </w:rPr>
        <w:t>íquese.--</w:t>
      </w:r>
      <w:r w:rsidR="00B537C0">
        <w:rPr>
          <w:rFonts w:ascii="Batang" w:eastAsia="Batang" w:hAnsi="Batang" w:cs="Arial"/>
          <w:sz w:val="23"/>
          <w:szCs w:val="23"/>
        </w:rPr>
        <w:t>-</w:t>
      </w:r>
    </w:p>
    <w:p w:rsidR="003433C0" w:rsidRPr="00943C70" w:rsidRDefault="003433C0" w:rsidP="00A44667">
      <w:pPr>
        <w:spacing w:line="300" w:lineRule="auto"/>
        <w:jc w:val="both"/>
        <w:rPr>
          <w:rFonts w:ascii="Batang" w:eastAsia="Batang" w:hAnsi="Batang" w:cs="Aharoni"/>
          <w:iCs/>
          <w:lang w:val="es-MX"/>
        </w:rPr>
      </w:pPr>
      <w:r w:rsidRPr="00943C70">
        <w:rPr>
          <w:rFonts w:ascii="Batang" w:eastAsia="Batang" w:hAnsi="Batang" w:cs="Arial"/>
          <w:b/>
        </w:rPr>
        <w:t>INFORME DE AUDITORÍA INTERNA:</w:t>
      </w:r>
      <w:r w:rsidRPr="00943C70">
        <w:rPr>
          <w:rFonts w:ascii="Batang" w:eastAsia="Batang" w:hAnsi="Batang" w:cs="Arial"/>
        </w:rPr>
        <w:t xml:space="preserve"> El Lic. Juan Carlos Vásquez García, expone que está realizando Examen Especial al Departamento de Recursos Humanos por el período del 01 de Julio al 31 de Diciembre de 2018, y al Departamento de Tesorería por el período del 01 de Julio al 31 de Octubre de 2018, y que ha realizado igual examen al Departamento de Contabilidad correspondiente al período del 01 de Mayo al 31 de Diciembre de 2018.-------------------------------------------</w:t>
      </w:r>
    </w:p>
    <w:p w:rsidR="00B26834" w:rsidRPr="00B537C0" w:rsidRDefault="003313CE" w:rsidP="00A44667">
      <w:pPr>
        <w:autoSpaceDE w:val="0"/>
        <w:autoSpaceDN w:val="0"/>
        <w:adjustRightInd w:val="0"/>
        <w:spacing w:line="300" w:lineRule="auto"/>
        <w:jc w:val="both"/>
        <w:rPr>
          <w:rFonts w:ascii="Batang" w:eastAsia="Batang" w:hAnsi="Batang" w:cs="Arial"/>
          <w:iCs/>
        </w:rPr>
      </w:pPr>
      <w:r w:rsidRPr="00943C70">
        <w:rPr>
          <w:rFonts w:ascii="Batang" w:eastAsia="Batang" w:hAnsi="Batang"/>
          <w:b/>
          <w:noProof/>
          <w:lang w:eastAsia="es-ES"/>
        </w:rPr>
        <w:t xml:space="preserve">ACUERDO NÚMERO </w:t>
      </w:r>
      <w:r w:rsidR="002E27E7" w:rsidRPr="00943C70">
        <w:rPr>
          <w:rFonts w:ascii="Batang" w:eastAsia="Batang" w:hAnsi="Batang"/>
          <w:b/>
          <w:noProof/>
          <w:lang w:eastAsia="es-ES"/>
        </w:rPr>
        <w:t>DI</w:t>
      </w:r>
      <w:r w:rsidRPr="00943C70">
        <w:rPr>
          <w:rFonts w:ascii="Batang" w:eastAsia="Batang" w:hAnsi="Batang"/>
          <w:b/>
          <w:noProof/>
          <w:lang w:eastAsia="es-ES"/>
        </w:rPr>
        <w:t>E</w:t>
      </w:r>
      <w:r w:rsidR="002E27E7" w:rsidRPr="00943C70">
        <w:rPr>
          <w:rFonts w:ascii="Batang" w:eastAsia="Batang" w:hAnsi="Batang"/>
          <w:b/>
          <w:noProof/>
          <w:lang w:eastAsia="es-ES"/>
        </w:rPr>
        <w:t>Z</w:t>
      </w:r>
      <w:r w:rsidRPr="00943C70">
        <w:rPr>
          <w:rFonts w:ascii="Batang" w:eastAsia="Batang" w:hAnsi="Batang"/>
          <w:b/>
          <w:noProof/>
          <w:lang w:eastAsia="es-ES"/>
        </w:rPr>
        <w:t>.-</w:t>
      </w:r>
      <w:r w:rsidRPr="00943C70">
        <w:rPr>
          <w:rFonts w:ascii="Batang" w:eastAsia="Batang" w:hAnsi="Batang"/>
          <w:noProof/>
          <w:lang w:eastAsia="es-ES"/>
        </w:rPr>
        <w:t xml:space="preserve"> El Concejo Municipal de Acajutla, Departamento de Sonsonate, en uso de las facultades que le confiere el </w:t>
      </w:r>
      <w:r w:rsidRPr="00943C70">
        <w:rPr>
          <w:rFonts w:ascii="Batang" w:eastAsia="Batang" w:hAnsi="Batang" w:cs="Arial"/>
          <w:iCs/>
          <w:lang w:val="es-MX"/>
        </w:rPr>
        <w:t xml:space="preserve">Art. 106 del Código Municipal, y a fin de darle cumplimiento a lo dispuesto en </w:t>
      </w:r>
      <w:r w:rsidRPr="00943C70">
        <w:rPr>
          <w:rFonts w:ascii="Batang" w:eastAsia="Batang" w:hAnsi="Batang" w:cs="Arial"/>
        </w:rPr>
        <w:t xml:space="preserve">Art. 36 de la Ley de la Corte de Cuentas de la República, en cuanto que es obligación de la Municipalidad exigir que la persona que se desempeña como Auditor Interno </w:t>
      </w:r>
      <w:r w:rsidR="002E27E7" w:rsidRPr="00943C70">
        <w:rPr>
          <w:rFonts w:ascii="Batang" w:eastAsia="Batang" w:hAnsi="Batang" w:cs="Arial"/>
        </w:rPr>
        <w:t xml:space="preserve">la formulación Plan Anual de </w:t>
      </w:r>
      <w:r w:rsidR="002E27E7" w:rsidRPr="00943C70">
        <w:rPr>
          <w:rFonts w:ascii="Batang" w:eastAsia="Batang" w:hAnsi="Batang" w:cs="Arial"/>
        </w:rPr>
        <w:lastRenderedPageBreak/>
        <w:t xml:space="preserve">Auditoria Interna, y su presentación al ente contralor </w:t>
      </w:r>
      <w:r w:rsidRPr="00943C70">
        <w:rPr>
          <w:rFonts w:ascii="Batang" w:eastAsia="Batang" w:hAnsi="Batang" w:cs="Arial"/>
        </w:rPr>
        <w:t>antes del 30 de Marzo de cada año</w:t>
      </w:r>
      <w:r w:rsidRPr="00943C70">
        <w:rPr>
          <w:rFonts w:ascii="Batang" w:eastAsia="Batang" w:hAnsi="Batang" w:cs="Arial"/>
          <w:iCs/>
          <w:lang w:val="es-MX"/>
        </w:rPr>
        <w:t xml:space="preserve">; en consecuencia, </w:t>
      </w:r>
      <w:r w:rsidRPr="00943C70">
        <w:rPr>
          <w:rFonts w:ascii="Batang" w:eastAsia="Batang" w:hAnsi="Batang" w:cs="Arial"/>
        </w:rPr>
        <w:t xml:space="preserve">esta Municipalidad </w:t>
      </w:r>
      <w:r w:rsidRPr="00943C70">
        <w:rPr>
          <w:rFonts w:ascii="Batang" w:eastAsia="Batang" w:hAnsi="Batang" w:cs="Arial"/>
          <w:b/>
        </w:rPr>
        <w:t xml:space="preserve">por unanimidad ACUERDA: </w:t>
      </w:r>
      <w:r w:rsidRPr="00943C70">
        <w:rPr>
          <w:rFonts w:ascii="Batang" w:eastAsia="Batang" w:hAnsi="Batang" w:cs="Arial"/>
          <w:iCs/>
          <w:lang w:val="es-MX"/>
        </w:rPr>
        <w:t xml:space="preserve">Requerir al Licenciado </w:t>
      </w:r>
      <w:r w:rsidR="00A44667" w:rsidRPr="00A44667">
        <w:rPr>
          <w:rFonts w:ascii="Batang" w:eastAsia="Batang" w:hAnsi="Batang" w:cs="Arial"/>
          <w:highlight w:val="yellow"/>
          <w:shd w:val="clear" w:color="auto" w:fill="FFFFFF"/>
        </w:rPr>
        <w:t>--------------</w:t>
      </w:r>
      <w:r w:rsidRPr="00943C70">
        <w:rPr>
          <w:rFonts w:ascii="Batang" w:eastAsia="Batang" w:hAnsi="Batang" w:cs="Arial"/>
          <w:iCs/>
          <w:lang w:val="es-MX"/>
        </w:rPr>
        <w:t>qu</w:t>
      </w:r>
      <w:r w:rsidR="002E27E7" w:rsidRPr="00943C70">
        <w:rPr>
          <w:rFonts w:ascii="Batang" w:eastAsia="Batang" w:hAnsi="Batang" w:cs="Arial"/>
          <w:iCs/>
          <w:lang w:val="es-MX"/>
        </w:rPr>
        <w:t xml:space="preserve">ien se desempeña como </w:t>
      </w:r>
      <w:r w:rsidRPr="00943C70">
        <w:rPr>
          <w:rFonts w:ascii="Batang" w:eastAsia="Batang" w:hAnsi="Batang" w:cs="Arial"/>
          <w:iCs/>
          <w:lang w:val="es-MX"/>
        </w:rPr>
        <w:t>Auditor Interno</w:t>
      </w:r>
      <w:r w:rsidR="002E27E7" w:rsidRPr="00943C70">
        <w:rPr>
          <w:rFonts w:ascii="Batang" w:eastAsia="Batang" w:hAnsi="Batang" w:cs="Arial"/>
          <w:iCs/>
          <w:lang w:val="es-MX"/>
        </w:rPr>
        <w:t xml:space="preserve"> de esta institución desde </w:t>
      </w:r>
      <w:r w:rsidRPr="00943C70">
        <w:rPr>
          <w:rFonts w:ascii="Batang" w:eastAsia="Batang" w:hAnsi="Batang" w:cs="Arial"/>
          <w:iCs/>
          <w:lang w:val="es-MX"/>
        </w:rPr>
        <w:t>el día primero de Mayo del año dos mil dieciocho, proced</w:t>
      </w:r>
      <w:r w:rsidR="002E27E7" w:rsidRPr="00943C70">
        <w:rPr>
          <w:rFonts w:ascii="Batang" w:eastAsia="Batang" w:hAnsi="Batang" w:cs="Arial"/>
          <w:iCs/>
          <w:lang w:val="es-MX"/>
        </w:rPr>
        <w:t xml:space="preserve">a </w:t>
      </w:r>
      <w:r w:rsidRPr="00943C70">
        <w:rPr>
          <w:rFonts w:ascii="Batang" w:eastAsia="Batang" w:hAnsi="Batang" w:cs="Arial"/>
          <w:iCs/>
          <w:lang w:val="es-MX"/>
        </w:rPr>
        <w:t>a la a la mayor brevedad posible a la formulación del Plan de Auditoría Interna 20</w:t>
      </w:r>
      <w:r w:rsidR="002E27E7" w:rsidRPr="00943C70">
        <w:rPr>
          <w:rFonts w:ascii="Batang" w:eastAsia="Batang" w:hAnsi="Batang" w:cs="Arial"/>
          <w:iCs/>
          <w:lang w:val="es-MX"/>
        </w:rPr>
        <w:t>20</w:t>
      </w:r>
      <w:r w:rsidRPr="00943C70">
        <w:rPr>
          <w:rFonts w:ascii="Batang" w:eastAsia="Batang" w:hAnsi="Batang" w:cs="Arial"/>
          <w:iCs/>
          <w:lang w:val="es-MX"/>
        </w:rPr>
        <w:t xml:space="preserve">.- </w:t>
      </w:r>
      <w:r w:rsidRPr="00943C70">
        <w:rPr>
          <w:rFonts w:ascii="Batang" w:eastAsia="Batang" w:hAnsi="Batang" w:cs="Arial"/>
          <w:iCs/>
        </w:rPr>
        <w:t>Certifíquese.------------------------------------------------------</w:t>
      </w:r>
      <w:r w:rsidR="00B26834" w:rsidRPr="00943C70">
        <w:rPr>
          <w:rFonts w:ascii="Batang" w:eastAsia="Batang" w:hAnsi="Batang"/>
          <w:b/>
          <w:noProof/>
          <w:lang w:eastAsia="es-ES"/>
        </w:rPr>
        <w:t>ACUERDO NÚMERO ONCE.-</w:t>
      </w:r>
      <w:r w:rsidR="00B26834" w:rsidRPr="00943C70">
        <w:rPr>
          <w:rFonts w:ascii="Batang" w:eastAsia="Batang" w:hAnsi="Batang"/>
          <w:noProof/>
          <w:lang w:eastAsia="es-ES"/>
        </w:rPr>
        <w:t xml:space="preserve"> El Concejo Municipal de Acajutla, Departamento de Sonsonate, </w:t>
      </w:r>
      <w:r w:rsidR="009A078C" w:rsidRPr="00943C70">
        <w:rPr>
          <w:rFonts w:ascii="Batang" w:eastAsia="Batang" w:hAnsi="Batang" w:cs="Times New Roman"/>
          <w:b/>
          <w:bCs/>
        </w:rPr>
        <w:t xml:space="preserve">CONSIDERANDO: </w:t>
      </w:r>
      <w:r w:rsidR="009A078C" w:rsidRPr="00943C70">
        <w:rPr>
          <w:rFonts w:ascii="Batang" w:eastAsia="Batang" w:hAnsi="Batang" w:cs="Times-Roman"/>
          <w:b/>
        </w:rPr>
        <w:t>I)</w:t>
      </w:r>
      <w:r w:rsidR="009A078C" w:rsidRPr="00943C70">
        <w:rPr>
          <w:rFonts w:ascii="Batang" w:eastAsia="Batang" w:hAnsi="Batang" w:cs="Times-Roman"/>
        </w:rPr>
        <w:t xml:space="preserve"> Que mediante Decreto Legislativo número No. 667, de fecha 16 de mayo de dos mil catorce, publicado en el Diario Oficial No. 90, Tomo </w:t>
      </w:r>
      <w:r w:rsidR="009A078C" w:rsidRPr="00943C70">
        <w:rPr>
          <w:rFonts w:ascii="Batang" w:eastAsia="Batang" w:hAnsi="Batang" w:cs="Times New Roman"/>
        </w:rPr>
        <w:t xml:space="preserve">No. 403, del día 20 del mismo mes y año, se emitió la Ley de Fomento, Protección y Desarrollo para la Micro y Pequeña Empresa; </w:t>
      </w:r>
      <w:r w:rsidR="009A078C" w:rsidRPr="00943C70">
        <w:rPr>
          <w:rFonts w:ascii="Batang" w:eastAsia="Batang" w:hAnsi="Batang" w:cs="Times-Roman"/>
          <w:b/>
        </w:rPr>
        <w:t>II)</w:t>
      </w:r>
      <w:r w:rsidR="009A078C" w:rsidRPr="00943C70">
        <w:rPr>
          <w:rFonts w:ascii="Batang" w:eastAsia="Batang" w:hAnsi="Batang" w:cs="Times-Roman"/>
        </w:rPr>
        <w:t xml:space="preserve">  Que la referida Ley fue reformada por Decreto Legislativo N 838, del día 15 de noviembre de dos mil diecisiete, publicado en el Diario Oficial N 222, Tomo No. 417, del día 28 del precitado mes y año, en el cual se crea a la institución autónoma Comisión Nacional de la Micro </w:t>
      </w:r>
      <w:r w:rsidR="009A078C" w:rsidRPr="00943C70">
        <w:rPr>
          <w:rFonts w:ascii="Batang" w:eastAsia="Batang" w:hAnsi="Batang" w:cs="Times New Roman"/>
        </w:rPr>
        <w:t xml:space="preserve">y Pequeña Empresa, que tiene como objeto promover la creación de una cultura empresarial de innovación, calidad y productividad, que </w:t>
      </w:r>
      <w:r w:rsidR="009A078C" w:rsidRPr="00943C70">
        <w:rPr>
          <w:rFonts w:ascii="Batang" w:eastAsia="Batang" w:hAnsi="Batang" w:cs="Times-Roman"/>
        </w:rPr>
        <w:t xml:space="preserve">contribuya al avance en los procesos de producción, mercadeo, distribución y servicio al cliente de las MYPE en el marco de las estrategias </w:t>
      </w:r>
      <w:r w:rsidR="009A078C" w:rsidRPr="00943C70">
        <w:rPr>
          <w:rFonts w:ascii="Batang" w:eastAsia="Batang" w:hAnsi="Batang" w:cs="Times New Roman"/>
        </w:rPr>
        <w:t xml:space="preserve">del desarrollo inclusivo, equitativo y sostenido del país; y </w:t>
      </w:r>
      <w:r w:rsidR="009A078C" w:rsidRPr="00943C70">
        <w:rPr>
          <w:rFonts w:ascii="Batang" w:eastAsia="Batang" w:hAnsi="Batang" w:cs="Times-Roman"/>
          <w:b/>
        </w:rPr>
        <w:t>III</w:t>
      </w:r>
      <w:r w:rsidR="00943C70">
        <w:rPr>
          <w:rFonts w:ascii="Batang" w:eastAsia="Batang" w:hAnsi="Batang" w:cs="Times-Roman"/>
          <w:b/>
        </w:rPr>
        <w:t>)</w:t>
      </w:r>
      <w:r w:rsidR="009A078C" w:rsidRPr="00943C70">
        <w:rPr>
          <w:rFonts w:ascii="Batang" w:eastAsia="Batang" w:hAnsi="Batang" w:cs="Times-Roman"/>
        </w:rPr>
        <w:t xml:space="preserve"> Que</w:t>
      </w:r>
      <w:r w:rsidR="00753632">
        <w:rPr>
          <w:rFonts w:ascii="Batang" w:eastAsia="Batang" w:hAnsi="Batang" w:cs="Times-Roman"/>
        </w:rPr>
        <w:t xml:space="preserve"> dicha </w:t>
      </w:r>
      <w:r w:rsidR="009A078C" w:rsidRPr="00943C70">
        <w:rPr>
          <w:rFonts w:ascii="Batang" w:eastAsia="Batang" w:hAnsi="Batang" w:cs="Times-Roman"/>
        </w:rPr>
        <w:t xml:space="preserve">Ley </w:t>
      </w:r>
      <w:r w:rsidR="00753632">
        <w:rPr>
          <w:rFonts w:ascii="Batang" w:eastAsia="Batang" w:hAnsi="Batang" w:cs="Times-Roman"/>
        </w:rPr>
        <w:t xml:space="preserve">persigue </w:t>
      </w:r>
      <w:r w:rsidR="009A078C" w:rsidRPr="00943C70">
        <w:rPr>
          <w:rFonts w:ascii="Batang" w:eastAsia="Batang" w:hAnsi="Batang" w:cs="Times-Roman"/>
        </w:rPr>
        <w:t>facilita</w:t>
      </w:r>
      <w:r w:rsidR="00753632">
        <w:rPr>
          <w:rFonts w:ascii="Batang" w:eastAsia="Batang" w:hAnsi="Batang" w:cs="Times-Roman"/>
        </w:rPr>
        <w:t xml:space="preserve">r </w:t>
      </w:r>
      <w:r w:rsidR="009A078C" w:rsidRPr="00943C70">
        <w:rPr>
          <w:rFonts w:ascii="Batang" w:eastAsia="Batang" w:hAnsi="Batang" w:cs="Times-Roman"/>
        </w:rPr>
        <w:t>y simplifica</w:t>
      </w:r>
      <w:r w:rsidR="00753632">
        <w:rPr>
          <w:rFonts w:ascii="Batang" w:eastAsia="Batang" w:hAnsi="Batang" w:cs="Times-Roman"/>
        </w:rPr>
        <w:t xml:space="preserve">r los </w:t>
      </w:r>
      <w:r w:rsidR="009A078C" w:rsidRPr="00943C70">
        <w:rPr>
          <w:rFonts w:ascii="Batang" w:eastAsia="Batang" w:hAnsi="Batang" w:cs="Times-Roman"/>
        </w:rPr>
        <w:t xml:space="preserve">procedimientos administrativos en trámites con </w:t>
      </w:r>
      <w:r w:rsidR="009A078C" w:rsidRPr="00943C70">
        <w:rPr>
          <w:rFonts w:ascii="Batang" w:eastAsia="Batang" w:hAnsi="Batang" w:cs="Times New Roman"/>
        </w:rPr>
        <w:t xml:space="preserve">entidades del Estado a las que acceden las Micro y Pequeñas Empresas, y que esencialmente faciliten su creación, fusión, transformación, cierre y liquidación; y </w:t>
      </w:r>
      <w:r w:rsidR="009A078C" w:rsidRPr="00943C70">
        <w:rPr>
          <w:rFonts w:ascii="Batang" w:eastAsia="Batang" w:hAnsi="Batang" w:cs="Times-Roman"/>
        </w:rPr>
        <w:t xml:space="preserve">con el objeto de desarrollar y facilitar la ejecución de </w:t>
      </w:r>
      <w:r w:rsidR="00753632">
        <w:rPr>
          <w:rFonts w:ascii="Batang" w:eastAsia="Batang" w:hAnsi="Batang" w:cs="Times-Roman"/>
        </w:rPr>
        <w:t>esa Ley</w:t>
      </w:r>
      <w:r w:rsidR="009A078C" w:rsidRPr="00943C70">
        <w:rPr>
          <w:rFonts w:ascii="Batang" w:eastAsia="Batang" w:hAnsi="Batang" w:cs="Times-Roman"/>
        </w:rPr>
        <w:t xml:space="preserve">, el Órgano Ejecutivo en el Ramo de Economía, por medio de Decreto No. 708 de fecha </w:t>
      </w:r>
      <w:r w:rsidR="00753632">
        <w:rPr>
          <w:rFonts w:ascii="Batang" w:eastAsia="Batang" w:hAnsi="Batang" w:cs="Times-Roman"/>
        </w:rPr>
        <w:t>28 de Mayo de 2018</w:t>
      </w:r>
      <w:r w:rsidR="009A078C" w:rsidRPr="00943C70">
        <w:rPr>
          <w:rFonts w:ascii="Batang" w:eastAsia="Batang" w:hAnsi="Batang" w:cs="Times-Roman"/>
        </w:rPr>
        <w:t xml:space="preserve">, publicado en el D. O. No. 104, Tomo No. 419 de fecha 07 de Junio de 2018, emitió el </w:t>
      </w:r>
      <w:r w:rsidR="00943C70" w:rsidRPr="00943C70">
        <w:rPr>
          <w:rFonts w:ascii="Batang" w:eastAsia="Batang" w:hAnsi="Batang" w:cs="Times-Roman"/>
          <w:b/>
        </w:rPr>
        <w:t>Reglamento de Simplificación de trámites administrativos para la Micro y Pequeña Empresa</w:t>
      </w:r>
      <w:r w:rsidR="00943C70" w:rsidRPr="00943C70">
        <w:rPr>
          <w:rFonts w:ascii="Batang" w:eastAsia="Batang" w:hAnsi="Batang" w:cs="Times-Roman"/>
        </w:rPr>
        <w:t xml:space="preserve"> </w:t>
      </w:r>
      <w:r w:rsidR="009A078C" w:rsidRPr="00943C70">
        <w:rPr>
          <w:rFonts w:ascii="Batang" w:eastAsia="Batang" w:hAnsi="Batang" w:cs="Times-Roman"/>
        </w:rPr>
        <w:t xml:space="preserve">que contiene disposiciones que estatuyen la obligación de las instituciones de la Administración Pública de elaborar anualmente sus planes de simplificación de trámites, como instrumentos de planeación y estrategia de acciones que faciliten los procesos en que participen las </w:t>
      </w:r>
      <w:r w:rsidR="00943C70" w:rsidRPr="00943C70">
        <w:rPr>
          <w:rFonts w:ascii="Batang" w:eastAsia="Batang" w:hAnsi="Batang" w:cs="Times-Roman"/>
        </w:rPr>
        <w:t>Micro y Pequeña</w:t>
      </w:r>
      <w:r w:rsidR="00943C70">
        <w:rPr>
          <w:rFonts w:ascii="Batang" w:eastAsia="Batang" w:hAnsi="Batang" w:cs="Times-Roman"/>
        </w:rPr>
        <w:t>s</w:t>
      </w:r>
      <w:r w:rsidR="00943C70" w:rsidRPr="00943C70">
        <w:rPr>
          <w:rFonts w:ascii="Batang" w:eastAsia="Batang" w:hAnsi="Batang" w:cs="Times-Roman"/>
        </w:rPr>
        <w:t xml:space="preserve"> Empresa</w:t>
      </w:r>
      <w:r w:rsidR="00943C70">
        <w:rPr>
          <w:rFonts w:ascii="Batang" w:eastAsia="Batang" w:hAnsi="Batang" w:cs="Times-Roman"/>
        </w:rPr>
        <w:t>s</w:t>
      </w:r>
      <w:r w:rsidR="00943C70" w:rsidRPr="00943C70">
        <w:rPr>
          <w:rFonts w:ascii="Batang" w:eastAsia="Batang" w:hAnsi="Batang" w:cs="Times-Roman"/>
        </w:rPr>
        <w:t xml:space="preserve"> (</w:t>
      </w:r>
      <w:r w:rsidR="009A078C" w:rsidRPr="00943C70">
        <w:rPr>
          <w:rFonts w:ascii="Batang" w:eastAsia="Batang" w:hAnsi="Batang" w:cs="Times-Roman"/>
        </w:rPr>
        <w:t>MYPE</w:t>
      </w:r>
      <w:r w:rsidR="00943C70">
        <w:rPr>
          <w:rFonts w:ascii="Batang" w:eastAsia="Batang" w:hAnsi="Batang" w:cs="Times-Roman"/>
        </w:rPr>
        <w:t>)</w:t>
      </w:r>
      <w:r w:rsidR="009A078C" w:rsidRPr="00943C70">
        <w:rPr>
          <w:rFonts w:ascii="Batang" w:eastAsia="Batang" w:hAnsi="Batang" w:cs="Times-Roman"/>
        </w:rPr>
        <w:t>; en</w:t>
      </w:r>
      <w:r w:rsidR="006E7211">
        <w:rPr>
          <w:rFonts w:ascii="Batang" w:eastAsia="Batang" w:hAnsi="Batang" w:cs="Times-Roman"/>
        </w:rPr>
        <w:t xml:space="preserve"> con</w:t>
      </w:r>
      <w:r w:rsidR="00B26834" w:rsidRPr="00943C70">
        <w:rPr>
          <w:rFonts w:ascii="Batang" w:eastAsia="Batang" w:hAnsi="Batang" w:cs="Arial"/>
          <w:iCs/>
          <w:lang w:val="es-MX"/>
        </w:rPr>
        <w:t xml:space="preserve">secuencia, </w:t>
      </w:r>
      <w:r w:rsidR="00B26834" w:rsidRPr="00943C70">
        <w:rPr>
          <w:rFonts w:ascii="Batang" w:eastAsia="Batang" w:hAnsi="Batang" w:cs="Arial"/>
        </w:rPr>
        <w:t xml:space="preserve">esta Municipalidad </w:t>
      </w:r>
      <w:r w:rsidR="00B26834" w:rsidRPr="00943C70">
        <w:rPr>
          <w:rFonts w:ascii="Batang" w:eastAsia="Batang" w:hAnsi="Batang" w:cs="Arial"/>
          <w:b/>
        </w:rPr>
        <w:t xml:space="preserve">por unanimidad ACUERDA: </w:t>
      </w:r>
      <w:r w:rsidR="00B26834" w:rsidRPr="00943C70">
        <w:rPr>
          <w:rFonts w:ascii="Batang" w:eastAsia="Batang" w:hAnsi="Batang" w:cs="Arial"/>
        </w:rPr>
        <w:t xml:space="preserve">Requerir </w:t>
      </w:r>
      <w:r w:rsidR="009A078C" w:rsidRPr="00943C70">
        <w:rPr>
          <w:rFonts w:ascii="Batang" w:eastAsia="Batang" w:hAnsi="Batang" w:cs="Arial"/>
        </w:rPr>
        <w:t xml:space="preserve">la cooperación técnica de la Comisión Nacional de la </w:t>
      </w:r>
      <w:r w:rsidR="009A078C" w:rsidRPr="00943C70">
        <w:rPr>
          <w:rFonts w:ascii="Batang" w:eastAsia="Batang" w:hAnsi="Batang" w:cs="Times New Roman"/>
        </w:rPr>
        <w:t>Micro y Pequeña Empresa</w:t>
      </w:r>
      <w:r w:rsidR="009A078C" w:rsidRPr="00943C70">
        <w:rPr>
          <w:rFonts w:ascii="Batang" w:eastAsia="Batang" w:hAnsi="Batang" w:cs="Arial"/>
        </w:rPr>
        <w:t xml:space="preserve"> (CONAMYPE), consistente en capacitación y asesoría para la </w:t>
      </w:r>
      <w:r w:rsidR="00B26834" w:rsidRPr="00943C70">
        <w:rPr>
          <w:rFonts w:ascii="Batang" w:eastAsia="Batang" w:hAnsi="Batang" w:cs="Arial"/>
        </w:rPr>
        <w:lastRenderedPageBreak/>
        <w:t xml:space="preserve">formulación del </w:t>
      </w:r>
      <w:r w:rsidR="00B26834" w:rsidRPr="00943C70">
        <w:rPr>
          <w:rFonts w:ascii="Batang" w:eastAsia="Batang" w:hAnsi="Batang" w:cs="Arial"/>
          <w:b/>
        </w:rPr>
        <w:t>Plan Anual de Simplificación</w:t>
      </w:r>
      <w:r w:rsidR="00B26834" w:rsidRPr="00943C70">
        <w:rPr>
          <w:rFonts w:ascii="Batang" w:eastAsia="Batang" w:hAnsi="Batang" w:cs="Arial"/>
        </w:rPr>
        <w:t xml:space="preserve"> de trámites administrativos para las MYPE (2019)</w:t>
      </w:r>
      <w:r w:rsidR="009A078C" w:rsidRPr="00943C70">
        <w:rPr>
          <w:rFonts w:ascii="Batang" w:eastAsia="Batang" w:hAnsi="Batang" w:cs="Arial"/>
        </w:rPr>
        <w:t>; sin perjuicio de solicitar capacitación y asesoría del Instituto Salvadoreño de Desarrollo Municipal (ISDEM)</w:t>
      </w:r>
      <w:r w:rsidR="00B26834" w:rsidRPr="00943C70">
        <w:rPr>
          <w:rFonts w:ascii="Batang" w:eastAsia="Batang" w:hAnsi="Batang" w:cs="Arial"/>
        </w:rPr>
        <w:t>.-</w:t>
      </w:r>
      <w:r w:rsidR="009A078C" w:rsidRPr="00943C70">
        <w:rPr>
          <w:rFonts w:ascii="Batang" w:eastAsia="Batang" w:hAnsi="Batang" w:cs="Arial"/>
        </w:rPr>
        <w:t xml:space="preserve"> Certifíquese.</w:t>
      </w:r>
      <w:r w:rsidR="00B26834" w:rsidRPr="00943C70">
        <w:rPr>
          <w:rFonts w:ascii="Batang" w:eastAsia="Batang" w:hAnsi="Batang" w:cs="Arial"/>
        </w:rPr>
        <w:t>------------------</w:t>
      </w:r>
    </w:p>
    <w:p w:rsidR="00A72712" w:rsidRPr="0015695B" w:rsidRDefault="00B26834" w:rsidP="00A44667">
      <w:pPr>
        <w:shd w:val="clear" w:color="auto" w:fill="FFFFFF" w:themeFill="background1"/>
        <w:spacing w:line="300" w:lineRule="auto"/>
        <w:jc w:val="both"/>
        <w:rPr>
          <w:rFonts w:ascii="Batang" w:eastAsia="Batang" w:hAnsi="Batang" w:cs="Arial"/>
          <w:iCs/>
          <w:lang w:val="es-MX"/>
        </w:rPr>
      </w:pPr>
      <w:r w:rsidRPr="00753632">
        <w:rPr>
          <w:rFonts w:ascii="Batang" w:eastAsia="Batang" w:hAnsi="Batang"/>
          <w:b/>
          <w:noProof/>
          <w:sz w:val="23"/>
          <w:szCs w:val="23"/>
          <w:lang w:eastAsia="es-ES"/>
        </w:rPr>
        <w:t>ACUERDO NÚMERO DOCE.-</w:t>
      </w:r>
      <w:r w:rsidRPr="00753632">
        <w:rPr>
          <w:rFonts w:ascii="Batang" w:eastAsia="Batang" w:hAnsi="Batang"/>
          <w:noProof/>
          <w:sz w:val="23"/>
          <w:szCs w:val="23"/>
          <w:lang w:eastAsia="es-ES"/>
        </w:rPr>
        <w:t xml:space="preserve"> El Concejo Municipal de Acajutla, Departamento de Sonsonate, </w:t>
      </w:r>
      <w:r w:rsidR="00753632">
        <w:rPr>
          <w:rFonts w:ascii="Batang" w:eastAsia="Batang" w:hAnsi="Batang"/>
          <w:noProof/>
          <w:sz w:val="23"/>
          <w:szCs w:val="23"/>
          <w:lang w:eastAsia="es-ES"/>
        </w:rPr>
        <w:t xml:space="preserve">en uso de las facultades que le confiere el Código Municipal, </w:t>
      </w:r>
      <w:r w:rsidRPr="00753632">
        <w:rPr>
          <w:rFonts w:ascii="Batang" w:eastAsia="Batang" w:hAnsi="Batang"/>
          <w:noProof/>
          <w:sz w:val="23"/>
          <w:szCs w:val="23"/>
          <w:lang w:eastAsia="es-ES"/>
        </w:rPr>
        <w:t xml:space="preserve">y </w:t>
      </w:r>
      <w:r w:rsidRPr="00753632">
        <w:rPr>
          <w:rFonts w:ascii="Batang" w:eastAsia="Batang" w:hAnsi="Batang"/>
          <w:b/>
          <w:noProof/>
          <w:sz w:val="23"/>
          <w:szCs w:val="23"/>
          <w:lang w:eastAsia="es-ES"/>
        </w:rPr>
        <w:t>CONSIDERANDO:</w:t>
      </w:r>
      <w:r w:rsidRPr="00753632">
        <w:rPr>
          <w:rFonts w:ascii="Batang" w:eastAsia="Batang" w:hAnsi="Batang"/>
          <w:noProof/>
          <w:sz w:val="23"/>
          <w:szCs w:val="23"/>
          <w:lang w:eastAsia="es-ES"/>
        </w:rPr>
        <w:t xml:space="preserve"> Que por medio de Acuerdo No. 10, inserto en el Acta Municipal No. 34 de fecha 20 de Diciembre de 2018 se </w:t>
      </w:r>
      <w:r w:rsidRPr="00753632">
        <w:rPr>
          <w:rFonts w:ascii="Batang" w:eastAsia="Batang" w:hAnsi="Batang" w:cs="Arial"/>
          <w:sz w:val="23"/>
          <w:szCs w:val="23"/>
        </w:rPr>
        <w:t xml:space="preserve">facultó al Alcalde Municipal para que, en nombre y representación de este pleno, concurriera ante la </w:t>
      </w:r>
      <w:r w:rsidRPr="00753632">
        <w:rPr>
          <w:rFonts w:ascii="Batang" w:eastAsia="Batang" w:hAnsi="Batang"/>
          <w:sz w:val="23"/>
          <w:szCs w:val="23"/>
        </w:rPr>
        <w:t xml:space="preserve">Dirección Departamental de Educación de Sonsonate, dependencia del Ministerio de Educación (MINED) </w:t>
      </w:r>
      <w:r w:rsidRPr="00753632">
        <w:rPr>
          <w:rFonts w:ascii="Batang" w:eastAsia="Batang" w:hAnsi="Batang" w:cs="Arial"/>
          <w:sz w:val="23"/>
          <w:szCs w:val="23"/>
        </w:rPr>
        <w:t xml:space="preserve">a la firma de </w:t>
      </w:r>
      <w:r w:rsidRPr="00753632">
        <w:rPr>
          <w:rFonts w:ascii="Batang" w:eastAsia="Batang" w:hAnsi="Batang"/>
          <w:sz w:val="23"/>
          <w:szCs w:val="23"/>
        </w:rPr>
        <w:t>un Convenio de Cooperación para la erradicación del analfabetismo en el Municipio de Acajutla</w:t>
      </w:r>
      <w:r w:rsidRPr="00753632">
        <w:rPr>
          <w:rFonts w:ascii="Batang" w:eastAsia="Batang" w:hAnsi="Batang" w:cs="Arial"/>
          <w:sz w:val="23"/>
          <w:szCs w:val="23"/>
        </w:rPr>
        <w:t xml:space="preserve">, a ejecutarse a partir del mes de Enero de 2019 a cargo de la </w:t>
      </w:r>
      <w:r w:rsidRPr="00753632">
        <w:rPr>
          <w:rFonts w:ascii="Batang" w:eastAsia="Batang" w:hAnsi="Batang"/>
          <w:sz w:val="23"/>
          <w:szCs w:val="23"/>
        </w:rPr>
        <w:t xml:space="preserve">Unidad de Alfabetización de Adultos de la referida Dirección Departamental, marco dentro del cual se ha creado la </w:t>
      </w:r>
      <w:r w:rsidRPr="00753632">
        <w:rPr>
          <w:rFonts w:ascii="Batang" w:eastAsia="Batang" w:hAnsi="Batang" w:cs="Arial"/>
          <w:sz w:val="23"/>
          <w:szCs w:val="23"/>
        </w:rPr>
        <w:t>Comisión Municipal de Alfabetización del Municipio de Acajutla, instancia local que tiene como objetivo apoyar los procesos de alfabetización y de</w:t>
      </w:r>
      <w:r w:rsidR="001434C9" w:rsidRPr="00753632">
        <w:rPr>
          <w:rFonts w:ascii="Batang" w:eastAsia="Batang" w:hAnsi="Batang" w:cs="Arial"/>
          <w:sz w:val="23"/>
          <w:szCs w:val="23"/>
        </w:rPr>
        <w:t xml:space="preserve"> erradicación del analfabetismo; </w:t>
      </w:r>
      <w:r w:rsidRPr="00753632">
        <w:rPr>
          <w:rFonts w:ascii="Batang" w:eastAsia="Batang" w:hAnsi="Batang" w:cs="Arial"/>
          <w:iCs/>
          <w:sz w:val="23"/>
          <w:szCs w:val="23"/>
          <w:lang w:val="es-MX"/>
        </w:rPr>
        <w:t xml:space="preserve">en consecuencia, </w:t>
      </w:r>
      <w:r w:rsidRPr="00753632">
        <w:rPr>
          <w:rFonts w:ascii="Batang" w:eastAsia="Batang" w:hAnsi="Batang" w:cs="Arial"/>
          <w:sz w:val="23"/>
          <w:szCs w:val="23"/>
        </w:rPr>
        <w:t xml:space="preserve">esta Municipalidad </w:t>
      </w:r>
      <w:r w:rsidRPr="00753632">
        <w:rPr>
          <w:rFonts w:ascii="Batang" w:eastAsia="Batang" w:hAnsi="Batang" w:cs="Arial"/>
          <w:b/>
          <w:sz w:val="23"/>
          <w:szCs w:val="23"/>
        </w:rPr>
        <w:t xml:space="preserve">por unanimidad ACUERDA: </w:t>
      </w:r>
      <w:r w:rsidRPr="00753632">
        <w:rPr>
          <w:rFonts w:ascii="Batang" w:eastAsia="Batang" w:hAnsi="Batang" w:cs="Arial"/>
          <w:sz w:val="23"/>
          <w:szCs w:val="23"/>
        </w:rPr>
        <w:t xml:space="preserve">Aprobar la organización de la </w:t>
      </w:r>
      <w:r w:rsidRPr="00753632">
        <w:rPr>
          <w:rFonts w:ascii="Batang" w:eastAsia="Batang" w:hAnsi="Batang" w:cs="Arial"/>
          <w:b/>
          <w:sz w:val="23"/>
          <w:szCs w:val="23"/>
        </w:rPr>
        <w:t xml:space="preserve">Comisión Municipal de Alfabetización del Municipio de </w:t>
      </w:r>
      <w:r w:rsidRPr="0015695B">
        <w:rPr>
          <w:rFonts w:ascii="Batang" w:eastAsia="Batang" w:hAnsi="Batang" w:cs="Arial"/>
          <w:b/>
          <w:sz w:val="23"/>
          <w:szCs w:val="23"/>
        </w:rPr>
        <w:t xml:space="preserve">Acajutla </w:t>
      </w:r>
      <w:r w:rsidRPr="0015695B">
        <w:rPr>
          <w:rFonts w:ascii="Batang" w:eastAsia="Batang" w:hAnsi="Batang" w:cs="Arial"/>
          <w:sz w:val="23"/>
          <w:szCs w:val="23"/>
        </w:rPr>
        <w:t>que será presidida por el señor</w:t>
      </w:r>
      <w:r w:rsidR="00A44667">
        <w:rPr>
          <w:rFonts w:ascii="Batang" w:eastAsia="Batang" w:hAnsi="Batang" w:cs="Arial"/>
          <w:sz w:val="23"/>
          <w:szCs w:val="23"/>
        </w:rPr>
        <w:t xml:space="preserve"> </w:t>
      </w:r>
      <w:r w:rsidR="00A44667" w:rsidRPr="00A44667">
        <w:rPr>
          <w:rFonts w:ascii="Batang" w:eastAsia="Batang" w:hAnsi="Batang" w:cs="Arial"/>
          <w:highlight w:val="yellow"/>
          <w:shd w:val="clear" w:color="auto" w:fill="FFFFFF"/>
        </w:rPr>
        <w:t>--------------</w:t>
      </w:r>
      <w:r w:rsidRPr="0015695B">
        <w:rPr>
          <w:rFonts w:ascii="Batang" w:eastAsia="Batang" w:hAnsi="Batang" w:cs="Arial"/>
          <w:sz w:val="23"/>
          <w:szCs w:val="23"/>
        </w:rPr>
        <w:t xml:space="preserve">, en su Alcalde Municipal de esta ciudad, y contará con el apoyo del Encargado del Departamento de </w:t>
      </w:r>
      <w:r w:rsidR="00E04D68" w:rsidRPr="0015695B">
        <w:rPr>
          <w:rFonts w:ascii="Batang" w:eastAsia="Batang" w:hAnsi="Batang" w:cs="Arial"/>
          <w:sz w:val="23"/>
          <w:szCs w:val="23"/>
        </w:rPr>
        <w:t>Promoción</w:t>
      </w:r>
      <w:r w:rsidRPr="0015695B">
        <w:rPr>
          <w:rFonts w:ascii="Batang" w:eastAsia="Batang" w:hAnsi="Batang" w:cs="Arial"/>
          <w:sz w:val="23"/>
          <w:szCs w:val="23"/>
        </w:rPr>
        <w:t xml:space="preserve"> Social de esta </w:t>
      </w:r>
      <w:r w:rsidR="00E04D68" w:rsidRPr="0015695B">
        <w:rPr>
          <w:rFonts w:ascii="Batang" w:eastAsia="Batang" w:hAnsi="Batang" w:cs="Arial"/>
          <w:sz w:val="23"/>
          <w:szCs w:val="23"/>
        </w:rPr>
        <w:t>Alcaldía</w:t>
      </w:r>
      <w:r w:rsidRPr="0015695B">
        <w:rPr>
          <w:rFonts w:ascii="Batang" w:eastAsia="Batang" w:hAnsi="Batang" w:cs="Arial"/>
          <w:sz w:val="23"/>
          <w:szCs w:val="23"/>
        </w:rPr>
        <w:t xml:space="preserve"> Municipal de </w:t>
      </w:r>
      <w:r w:rsidR="00E04D68" w:rsidRPr="0015695B">
        <w:rPr>
          <w:rFonts w:ascii="Batang" w:eastAsia="Batang" w:hAnsi="Batang" w:cs="Arial"/>
          <w:sz w:val="23"/>
          <w:szCs w:val="23"/>
        </w:rPr>
        <w:t>Educación</w:t>
      </w:r>
      <w:r w:rsidRPr="0015695B">
        <w:rPr>
          <w:rFonts w:ascii="Batang" w:eastAsia="Batang" w:hAnsi="Batang" w:cs="Arial"/>
          <w:sz w:val="23"/>
          <w:szCs w:val="23"/>
        </w:rPr>
        <w:t>.-</w:t>
      </w:r>
      <w:r w:rsidR="00E04D68" w:rsidRPr="0015695B">
        <w:rPr>
          <w:rFonts w:ascii="Batang" w:eastAsia="Batang" w:hAnsi="Batang" w:cs="Arial"/>
          <w:sz w:val="23"/>
          <w:szCs w:val="23"/>
        </w:rPr>
        <w:t xml:space="preserve"> Certifíquese.</w:t>
      </w:r>
      <w:r w:rsidRPr="0015695B">
        <w:rPr>
          <w:rFonts w:ascii="Batang" w:eastAsia="Batang" w:hAnsi="Batang" w:cs="Arial"/>
          <w:sz w:val="23"/>
          <w:szCs w:val="23"/>
        </w:rPr>
        <w:t>---</w:t>
      </w:r>
      <w:r w:rsidR="00753632" w:rsidRPr="0015695B">
        <w:rPr>
          <w:rFonts w:ascii="Batang" w:eastAsia="Batang" w:hAnsi="Batang" w:cs="Arial"/>
          <w:sz w:val="23"/>
          <w:szCs w:val="23"/>
        </w:rPr>
        <w:t>--------</w:t>
      </w:r>
      <w:r w:rsidR="00A72712" w:rsidRPr="0015695B">
        <w:rPr>
          <w:rFonts w:ascii="Batang" w:eastAsia="Batang" w:hAnsi="Batang" w:cs="Arial"/>
          <w:b/>
          <w:iCs/>
        </w:rPr>
        <w:t xml:space="preserve"> </w:t>
      </w:r>
      <w:r w:rsidR="00A72712" w:rsidRPr="0015695B">
        <w:rPr>
          <w:rFonts w:ascii="Batang" w:eastAsia="Batang" w:hAnsi="Batang" w:cs="Arial"/>
          <w:b/>
          <w:iCs/>
          <w:sz w:val="23"/>
          <w:szCs w:val="23"/>
        </w:rPr>
        <w:t>REFORMA PRESUPUESTARIA:</w:t>
      </w:r>
      <w:r w:rsidR="00A72712" w:rsidRPr="0015695B">
        <w:rPr>
          <w:rFonts w:ascii="Batang" w:eastAsia="Batang" w:hAnsi="Batang"/>
          <w:b/>
          <w:noProof/>
          <w:sz w:val="23"/>
          <w:szCs w:val="23"/>
          <w:lang w:eastAsia="es-ES"/>
        </w:rPr>
        <w:t xml:space="preserve"> </w:t>
      </w:r>
      <w:r w:rsidR="00A72712" w:rsidRPr="0015695B">
        <w:rPr>
          <w:rFonts w:ascii="Batang" w:eastAsia="Batang" w:hAnsi="Batang"/>
          <w:noProof/>
          <w:sz w:val="23"/>
          <w:szCs w:val="23"/>
          <w:lang w:eastAsia="es-ES"/>
        </w:rPr>
        <w:t xml:space="preserve">El Concejo Municipal de Acajutla, Departamento de Sonsonate, en uso de las facultades que le confiere el Art. 30 Numeral 7, Art. 31 Numeral 3, y Art. 72 del </w:t>
      </w:r>
      <w:r w:rsidR="00A72712" w:rsidRPr="0015695B">
        <w:rPr>
          <w:rFonts w:ascii="Batang" w:eastAsia="Batang" w:hAnsi="Batang" w:cs="Arial"/>
          <w:iCs/>
          <w:sz w:val="23"/>
          <w:szCs w:val="23"/>
          <w:lang w:val="es-MX"/>
        </w:rPr>
        <w:t xml:space="preserve">Código Municipal, </w:t>
      </w:r>
      <w:r w:rsidR="00A72712" w:rsidRPr="0015695B">
        <w:rPr>
          <w:rFonts w:ascii="Batang" w:eastAsia="Batang" w:hAnsi="Batang" w:cs="Arial"/>
          <w:b/>
          <w:iCs/>
          <w:sz w:val="23"/>
          <w:szCs w:val="23"/>
          <w:lang w:val="es-MX"/>
        </w:rPr>
        <w:t>DECRETA:</w:t>
      </w:r>
      <w:r w:rsidR="00A72712" w:rsidRPr="0015695B">
        <w:rPr>
          <w:rFonts w:ascii="Batang" w:eastAsia="Batang" w:hAnsi="Batang" w:cs="Arial"/>
          <w:iCs/>
          <w:sz w:val="23"/>
          <w:szCs w:val="23"/>
          <w:lang w:val="es-MX"/>
        </w:rPr>
        <w:t xml:space="preserve"> Reformase el PRESUPUESTO MUNICIPAL DE ACAJUTLA AÑO 2019, así: </w:t>
      </w:r>
      <w:r w:rsidR="00A72712" w:rsidRPr="0015695B">
        <w:rPr>
          <w:rFonts w:ascii="Batang" w:eastAsia="Batang" w:hAnsi="Batang" w:cs="Arial"/>
          <w:b/>
          <w:iCs/>
          <w:sz w:val="23"/>
          <w:szCs w:val="23"/>
          <w:lang w:val="es-MX"/>
        </w:rPr>
        <w:t xml:space="preserve">Rubro de egresos que </w:t>
      </w:r>
      <w:r w:rsidR="006E7211" w:rsidRPr="0015695B">
        <w:rPr>
          <w:rFonts w:ascii="Batang" w:eastAsia="Batang" w:hAnsi="Batang" w:cs="Arial"/>
          <w:b/>
          <w:iCs/>
          <w:sz w:val="23"/>
          <w:szCs w:val="23"/>
          <w:lang w:val="es-MX"/>
        </w:rPr>
        <w:t>AFECTA</w:t>
      </w:r>
      <w:r w:rsidR="00A72712" w:rsidRPr="0015695B">
        <w:rPr>
          <w:rFonts w:ascii="Batang" w:eastAsia="Batang" w:hAnsi="Batang" w:cs="Arial"/>
          <w:b/>
          <w:iCs/>
          <w:sz w:val="23"/>
          <w:szCs w:val="23"/>
          <w:lang w:val="es-MX"/>
        </w:rPr>
        <w:t>:</w:t>
      </w:r>
      <w:r w:rsidR="00A72712" w:rsidRPr="0015695B">
        <w:rPr>
          <w:rFonts w:ascii="Batang" w:eastAsia="Batang" w:hAnsi="Batang" w:cs="Arial"/>
          <w:iCs/>
          <w:sz w:val="23"/>
          <w:szCs w:val="23"/>
          <w:lang w:val="es-MX"/>
        </w:rPr>
        <w:t xml:space="preserve"> </w:t>
      </w:r>
      <w:r w:rsidR="00A72712" w:rsidRPr="0015695B">
        <w:rPr>
          <w:rFonts w:ascii="Batang" w:eastAsia="Batang" w:hAnsi="Batang" w:cs="Arial"/>
          <w:b/>
          <w:iCs/>
          <w:sz w:val="23"/>
          <w:szCs w:val="23"/>
          <w:lang w:val="es-MX"/>
        </w:rPr>
        <w:t>Cifra 56</w:t>
      </w:r>
      <w:r w:rsidR="000C4468" w:rsidRPr="0015695B">
        <w:rPr>
          <w:rFonts w:ascii="Batang" w:eastAsia="Batang" w:hAnsi="Batang" w:cs="Arial"/>
          <w:b/>
          <w:iCs/>
          <w:sz w:val="23"/>
          <w:szCs w:val="23"/>
          <w:lang w:val="es-MX"/>
        </w:rPr>
        <w:t>3</w:t>
      </w:r>
      <w:r w:rsidR="00A72712" w:rsidRPr="0015695B">
        <w:rPr>
          <w:rFonts w:ascii="Batang" w:eastAsia="Batang" w:hAnsi="Batang" w:cs="Arial"/>
          <w:b/>
          <w:iCs/>
          <w:sz w:val="23"/>
          <w:szCs w:val="23"/>
          <w:lang w:val="es-MX"/>
        </w:rPr>
        <w:t>04</w:t>
      </w:r>
      <w:r w:rsidR="00A72712" w:rsidRPr="0015695B">
        <w:rPr>
          <w:rFonts w:ascii="Batang" w:eastAsia="Batang" w:hAnsi="Batang" w:cs="Arial"/>
          <w:iCs/>
          <w:sz w:val="23"/>
          <w:szCs w:val="23"/>
          <w:lang w:val="es-MX"/>
        </w:rPr>
        <w:t xml:space="preserve"> (Transferencias a personas naturales) con </w:t>
      </w:r>
      <w:r w:rsidR="00A72712" w:rsidRPr="0015695B">
        <w:rPr>
          <w:rFonts w:ascii="Batang" w:eastAsia="Batang" w:hAnsi="Batang" w:cs="Arial"/>
          <w:b/>
          <w:iCs/>
          <w:sz w:val="23"/>
          <w:szCs w:val="23"/>
          <w:lang w:val="es-MX"/>
        </w:rPr>
        <w:t>disminución</w:t>
      </w:r>
      <w:r w:rsidR="00A72712" w:rsidRPr="0015695B">
        <w:rPr>
          <w:rFonts w:ascii="Batang" w:eastAsia="Batang" w:hAnsi="Batang" w:cs="Arial"/>
          <w:iCs/>
          <w:sz w:val="23"/>
          <w:szCs w:val="23"/>
          <w:lang w:val="es-MX"/>
        </w:rPr>
        <w:t xml:space="preserve"> de Cuatrocientos ochenta 00/100 Dólares ($ 480.00); y </w:t>
      </w:r>
      <w:r w:rsidR="00A72712" w:rsidRPr="0015695B">
        <w:rPr>
          <w:rFonts w:ascii="Batang" w:eastAsia="Batang" w:hAnsi="Batang" w:cs="Arial"/>
          <w:b/>
          <w:iCs/>
          <w:sz w:val="23"/>
          <w:szCs w:val="23"/>
          <w:lang w:val="es-MX"/>
        </w:rPr>
        <w:t xml:space="preserve">Rubro de egresos que se </w:t>
      </w:r>
      <w:r w:rsidR="006E7211" w:rsidRPr="0015695B">
        <w:rPr>
          <w:rFonts w:ascii="Batang" w:eastAsia="Batang" w:hAnsi="Batang" w:cs="Arial"/>
          <w:b/>
          <w:iCs/>
          <w:sz w:val="23"/>
          <w:szCs w:val="23"/>
          <w:lang w:val="es-MX"/>
        </w:rPr>
        <w:t>REFUERZA</w:t>
      </w:r>
      <w:r w:rsidR="00A72712" w:rsidRPr="0015695B">
        <w:rPr>
          <w:rFonts w:ascii="Batang" w:eastAsia="Batang" w:hAnsi="Batang" w:cs="Arial"/>
          <w:b/>
          <w:iCs/>
          <w:sz w:val="23"/>
          <w:szCs w:val="23"/>
          <w:lang w:val="es-MX"/>
        </w:rPr>
        <w:t>:</w:t>
      </w:r>
      <w:r w:rsidR="00A72712" w:rsidRPr="0015695B">
        <w:rPr>
          <w:rFonts w:ascii="Batang" w:eastAsia="Batang" w:hAnsi="Batang" w:cs="Arial"/>
          <w:iCs/>
          <w:sz w:val="23"/>
          <w:szCs w:val="23"/>
          <w:lang w:val="es-MX"/>
        </w:rPr>
        <w:t xml:space="preserve"> </w:t>
      </w:r>
      <w:r w:rsidR="00A72712" w:rsidRPr="0015695B">
        <w:rPr>
          <w:rFonts w:ascii="Batang" w:eastAsia="Batang" w:hAnsi="Batang" w:cs="Arial"/>
          <w:b/>
          <w:iCs/>
          <w:sz w:val="23"/>
          <w:szCs w:val="23"/>
          <w:lang w:val="es-MX"/>
        </w:rPr>
        <w:t>Cifra  56303</w:t>
      </w:r>
      <w:r w:rsidR="00A72712" w:rsidRPr="0015695B">
        <w:rPr>
          <w:rFonts w:ascii="Batang" w:eastAsia="Batang" w:hAnsi="Batang" w:cs="Arial"/>
          <w:iCs/>
          <w:sz w:val="23"/>
          <w:szCs w:val="23"/>
          <w:lang w:val="es-MX"/>
        </w:rPr>
        <w:t xml:space="preserve"> (</w:t>
      </w:r>
      <w:r w:rsidR="00A72712" w:rsidRPr="0015695B">
        <w:rPr>
          <w:rFonts w:ascii="Batang" w:eastAsia="Batang" w:hAnsi="Batang" w:cs="Calibri"/>
          <w:sz w:val="23"/>
          <w:szCs w:val="23"/>
        </w:rPr>
        <w:t>Contribuciones a organismos sin fines de lucro)</w:t>
      </w:r>
      <w:r w:rsidR="00A72712" w:rsidRPr="0015695B">
        <w:rPr>
          <w:rFonts w:ascii="Batang" w:eastAsia="Batang" w:hAnsi="Batang" w:cs="Arial"/>
          <w:iCs/>
          <w:sz w:val="23"/>
          <w:szCs w:val="23"/>
          <w:lang w:val="es-MX"/>
        </w:rPr>
        <w:t xml:space="preserve"> con </w:t>
      </w:r>
      <w:r w:rsidR="00A72712" w:rsidRPr="0015695B">
        <w:rPr>
          <w:rFonts w:ascii="Batang" w:eastAsia="Batang" w:hAnsi="Batang" w:cs="Arial"/>
          <w:b/>
          <w:iCs/>
          <w:sz w:val="23"/>
          <w:szCs w:val="23"/>
          <w:lang w:val="es-MX"/>
        </w:rPr>
        <w:t>aumento</w:t>
      </w:r>
      <w:r w:rsidR="00A72712" w:rsidRPr="0015695B">
        <w:rPr>
          <w:rFonts w:ascii="Batang" w:eastAsia="Batang" w:hAnsi="Batang" w:cs="Arial"/>
          <w:iCs/>
          <w:sz w:val="23"/>
          <w:szCs w:val="23"/>
          <w:lang w:val="es-MX"/>
        </w:rPr>
        <w:t xml:space="preserve"> de Cuatrocientos ochenta 00/100 Dólares ($ 480.00).- La presente modificación presupuestaria entrará en vigencia a partir de este momento.- Queda facultada la Jefa de la Unidad de Presupuesto para formalizar esta reforma en la parte correspondiente a los recursos “Fondos Propios”.- Certifíquese.--</w:t>
      </w:r>
    </w:p>
    <w:p w:rsidR="00A72712" w:rsidRPr="0015695B" w:rsidRDefault="001434C9" w:rsidP="00A44667">
      <w:pPr>
        <w:pStyle w:val="Textoindependiente"/>
        <w:spacing w:after="0" w:line="300" w:lineRule="auto"/>
        <w:jc w:val="both"/>
        <w:rPr>
          <w:rFonts w:ascii="Batang" w:eastAsia="Batang" w:hAnsi="Batang"/>
          <w:b/>
          <w:noProof/>
          <w:szCs w:val="24"/>
          <w:lang w:eastAsia="es-ES"/>
        </w:rPr>
      </w:pPr>
      <w:r w:rsidRPr="0015695B">
        <w:rPr>
          <w:rFonts w:ascii="Batang" w:eastAsia="Batang" w:hAnsi="Batang"/>
          <w:b/>
          <w:noProof/>
          <w:sz w:val="23"/>
          <w:szCs w:val="23"/>
          <w:lang w:eastAsia="es-ES"/>
        </w:rPr>
        <w:t>ACUERDO NÚMERO TRECE.-</w:t>
      </w:r>
      <w:r w:rsidRPr="0015695B">
        <w:rPr>
          <w:rFonts w:ascii="Batang" w:eastAsia="Batang" w:hAnsi="Batang"/>
          <w:noProof/>
          <w:sz w:val="23"/>
          <w:szCs w:val="23"/>
          <w:lang w:eastAsia="es-ES"/>
        </w:rPr>
        <w:t xml:space="preserve"> El Concejo Municipal de Acajutla, Departamento de Sonsonate,</w:t>
      </w:r>
      <w:r w:rsidR="00B537C0" w:rsidRPr="0015695B">
        <w:rPr>
          <w:rFonts w:ascii="Batang" w:eastAsia="Batang" w:hAnsi="Batang"/>
          <w:noProof/>
          <w:sz w:val="23"/>
          <w:szCs w:val="23"/>
          <w:lang w:eastAsia="es-ES"/>
        </w:rPr>
        <w:t xml:space="preserve"> en uso de las facultades que le confiere el Código Municipal, </w:t>
      </w:r>
      <w:r w:rsidRPr="0015695B">
        <w:rPr>
          <w:rFonts w:ascii="Batang" w:eastAsia="Batang" w:hAnsi="Batang"/>
          <w:noProof/>
          <w:sz w:val="23"/>
          <w:szCs w:val="23"/>
          <w:lang w:eastAsia="es-ES"/>
        </w:rPr>
        <w:t xml:space="preserve">y </w:t>
      </w:r>
      <w:r w:rsidRPr="0015695B">
        <w:rPr>
          <w:rFonts w:ascii="Batang" w:eastAsia="Batang" w:hAnsi="Batang"/>
          <w:b/>
          <w:noProof/>
          <w:sz w:val="23"/>
          <w:szCs w:val="23"/>
          <w:lang w:eastAsia="es-ES"/>
        </w:rPr>
        <w:t>CONSIDERANDO:</w:t>
      </w:r>
      <w:r w:rsidRPr="0015695B">
        <w:rPr>
          <w:rFonts w:ascii="Batang" w:eastAsia="Batang" w:hAnsi="Batang"/>
          <w:noProof/>
          <w:sz w:val="23"/>
          <w:szCs w:val="23"/>
          <w:lang w:eastAsia="es-ES"/>
        </w:rPr>
        <w:t xml:space="preserve"> Que</w:t>
      </w:r>
      <w:r w:rsidR="00B44AF3" w:rsidRPr="0015695B">
        <w:rPr>
          <w:rFonts w:ascii="Batang" w:eastAsia="Batang" w:hAnsi="Batang"/>
          <w:sz w:val="23"/>
          <w:szCs w:val="23"/>
        </w:rPr>
        <w:t xml:space="preserve"> </w:t>
      </w:r>
      <w:r w:rsidR="002329C7" w:rsidRPr="0015695B">
        <w:rPr>
          <w:rFonts w:ascii="Batang" w:eastAsia="Batang" w:hAnsi="Batang"/>
          <w:sz w:val="23"/>
          <w:szCs w:val="23"/>
        </w:rPr>
        <w:t>la Fundación Salvadoreña para la Salud y el Desarrollo Humano (</w:t>
      </w:r>
      <w:r w:rsidR="00B44AF3" w:rsidRPr="0015695B">
        <w:rPr>
          <w:rFonts w:ascii="Batang" w:eastAsia="Batang" w:hAnsi="Batang"/>
          <w:sz w:val="23"/>
          <w:szCs w:val="23"/>
        </w:rPr>
        <w:t>FUSAL</w:t>
      </w:r>
      <w:r w:rsidR="002329C7" w:rsidRPr="0015695B">
        <w:rPr>
          <w:rFonts w:ascii="Batang" w:eastAsia="Batang" w:hAnsi="Batang"/>
          <w:sz w:val="23"/>
          <w:szCs w:val="23"/>
        </w:rPr>
        <w:t>)</w:t>
      </w:r>
      <w:r w:rsidR="00F1708A" w:rsidRPr="0015695B">
        <w:rPr>
          <w:rFonts w:ascii="Batang" w:eastAsia="Batang" w:hAnsi="Batang"/>
          <w:sz w:val="23"/>
          <w:szCs w:val="23"/>
        </w:rPr>
        <w:t xml:space="preserve"> </w:t>
      </w:r>
      <w:r w:rsidR="00E615AD" w:rsidRPr="0015695B">
        <w:rPr>
          <w:rFonts w:ascii="Batang" w:eastAsia="Batang" w:hAnsi="Batang"/>
          <w:sz w:val="23"/>
          <w:szCs w:val="23"/>
        </w:rPr>
        <w:t>proveer</w:t>
      </w:r>
      <w:r w:rsidR="00F1708A" w:rsidRPr="0015695B">
        <w:rPr>
          <w:rFonts w:ascii="Batang" w:eastAsia="Batang" w:hAnsi="Batang"/>
          <w:sz w:val="23"/>
          <w:szCs w:val="23"/>
        </w:rPr>
        <w:t>á</w:t>
      </w:r>
      <w:r w:rsidR="00E615AD" w:rsidRPr="0015695B">
        <w:rPr>
          <w:rFonts w:ascii="Batang" w:eastAsia="Batang" w:hAnsi="Batang"/>
          <w:sz w:val="23"/>
          <w:szCs w:val="23"/>
        </w:rPr>
        <w:t xml:space="preserve"> medicamentos </w:t>
      </w:r>
      <w:r w:rsidR="00A72712" w:rsidRPr="0015695B">
        <w:rPr>
          <w:rFonts w:ascii="Batang" w:eastAsia="Batang" w:hAnsi="Batang"/>
          <w:sz w:val="23"/>
          <w:szCs w:val="23"/>
        </w:rPr>
        <w:t xml:space="preserve">a la Unidad Médica Municipal </w:t>
      </w:r>
      <w:r w:rsidR="00E615AD" w:rsidRPr="0015695B">
        <w:rPr>
          <w:rFonts w:ascii="Batang" w:eastAsia="Batang" w:hAnsi="Batang"/>
          <w:sz w:val="23"/>
          <w:szCs w:val="23"/>
        </w:rPr>
        <w:t xml:space="preserve">para </w:t>
      </w:r>
      <w:r w:rsidR="00F1708A" w:rsidRPr="0015695B">
        <w:rPr>
          <w:rFonts w:ascii="Batang" w:eastAsia="Batang" w:hAnsi="Batang"/>
          <w:sz w:val="23"/>
          <w:szCs w:val="23"/>
        </w:rPr>
        <w:t>la atención de personas de escasos recursos económicos</w:t>
      </w:r>
      <w:r w:rsidR="002329C7" w:rsidRPr="0015695B">
        <w:rPr>
          <w:rFonts w:ascii="Batang" w:eastAsia="Batang" w:hAnsi="Batang"/>
          <w:sz w:val="23"/>
          <w:szCs w:val="23"/>
        </w:rPr>
        <w:t xml:space="preserve">; </w:t>
      </w:r>
      <w:r w:rsidR="00FE5E98" w:rsidRPr="0015695B">
        <w:rPr>
          <w:rFonts w:ascii="Batang" w:eastAsia="Batang" w:hAnsi="Batang"/>
          <w:sz w:val="23"/>
          <w:szCs w:val="23"/>
        </w:rPr>
        <w:t xml:space="preserve">sin embargo, requiere </w:t>
      </w:r>
      <w:r w:rsidR="00F1708A" w:rsidRPr="0015695B">
        <w:rPr>
          <w:rFonts w:ascii="Batang" w:eastAsia="Batang" w:hAnsi="Batang"/>
          <w:sz w:val="23"/>
          <w:szCs w:val="23"/>
        </w:rPr>
        <w:t xml:space="preserve">una contribución </w:t>
      </w:r>
      <w:r w:rsidR="002329C7" w:rsidRPr="0015695B">
        <w:rPr>
          <w:rFonts w:ascii="Batang" w:eastAsia="Batang" w:hAnsi="Batang"/>
          <w:sz w:val="23"/>
          <w:szCs w:val="23"/>
        </w:rPr>
        <w:t xml:space="preserve">de </w:t>
      </w:r>
      <w:r w:rsidR="002329C7" w:rsidRPr="0015695B">
        <w:rPr>
          <w:rFonts w:ascii="Batang" w:eastAsia="Batang" w:hAnsi="Batang"/>
          <w:sz w:val="23"/>
          <w:szCs w:val="23"/>
        </w:rPr>
        <w:lastRenderedPageBreak/>
        <w:t>ciento veinte 00/100 Dólares ($ 120.00)</w:t>
      </w:r>
      <w:r w:rsidR="00F1708A" w:rsidRPr="0015695B">
        <w:rPr>
          <w:rFonts w:ascii="Batang" w:eastAsia="Batang" w:hAnsi="Batang"/>
          <w:sz w:val="23"/>
          <w:szCs w:val="23"/>
        </w:rPr>
        <w:t xml:space="preserve"> por cada entrega; y siendo que el valor de los medicamentos e insumos supera considerablemente al monto de la contribución antes relacionada; </w:t>
      </w:r>
      <w:r w:rsidRPr="0015695B">
        <w:rPr>
          <w:rFonts w:ascii="Batang" w:eastAsia="Batang" w:hAnsi="Batang" w:cs="Arial"/>
          <w:sz w:val="23"/>
          <w:szCs w:val="23"/>
        </w:rPr>
        <w:t xml:space="preserve">esta Municipalidad </w:t>
      </w:r>
      <w:r w:rsidRPr="0015695B">
        <w:rPr>
          <w:rFonts w:ascii="Batang" w:eastAsia="Batang" w:hAnsi="Batang" w:cs="Arial"/>
          <w:b/>
          <w:sz w:val="23"/>
          <w:szCs w:val="23"/>
        </w:rPr>
        <w:t>por unanimidad ACUERDA:</w:t>
      </w:r>
      <w:r w:rsidRPr="0015695B">
        <w:rPr>
          <w:rFonts w:ascii="Batang" w:eastAsia="Batang" w:hAnsi="Batang" w:cs="Arial"/>
          <w:sz w:val="23"/>
          <w:szCs w:val="23"/>
        </w:rPr>
        <w:t xml:space="preserve"> </w:t>
      </w:r>
      <w:r w:rsidR="00F1708A" w:rsidRPr="0015695B">
        <w:rPr>
          <w:rFonts w:ascii="Batang" w:eastAsia="Batang" w:hAnsi="Batang" w:cs="Arial"/>
          <w:sz w:val="23"/>
          <w:szCs w:val="23"/>
        </w:rPr>
        <w:t xml:space="preserve">Solicitar a </w:t>
      </w:r>
      <w:r w:rsidR="002329C7" w:rsidRPr="0015695B">
        <w:rPr>
          <w:rFonts w:ascii="Batang" w:eastAsia="Batang" w:hAnsi="Batang"/>
          <w:sz w:val="23"/>
          <w:szCs w:val="23"/>
        </w:rPr>
        <w:t>la Fundación Salvadoreña para la Salud y el Desarrollo Humano (FUSAL)</w:t>
      </w:r>
      <w:r w:rsidR="00943C70" w:rsidRPr="0015695B">
        <w:rPr>
          <w:rFonts w:ascii="Batang" w:eastAsia="Batang" w:hAnsi="Batang"/>
          <w:sz w:val="23"/>
          <w:szCs w:val="23"/>
        </w:rPr>
        <w:t>,</w:t>
      </w:r>
      <w:r w:rsidR="002329C7" w:rsidRPr="0015695B">
        <w:rPr>
          <w:rFonts w:ascii="Batang" w:eastAsia="Batang" w:hAnsi="Batang"/>
          <w:sz w:val="23"/>
          <w:szCs w:val="23"/>
        </w:rPr>
        <w:t xml:space="preserve"> </w:t>
      </w:r>
      <w:r w:rsidR="00125144" w:rsidRPr="0015695B">
        <w:rPr>
          <w:rFonts w:ascii="Batang" w:eastAsia="Batang" w:hAnsi="Batang"/>
          <w:sz w:val="23"/>
          <w:szCs w:val="23"/>
        </w:rPr>
        <w:t xml:space="preserve">la donación de medicamentos y otros insumos para la Unidad Médica Municipal a fin de atender a </w:t>
      </w:r>
      <w:r w:rsidR="006F2704" w:rsidRPr="0015695B">
        <w:rPr>
          <w:rFonts w:ascii="Batang" w:eastAsia="Batang" w:hAnsi="Batang"/>
          <w:sz w:val="23"/>
          <w:szCs w:val="23"/>
        </w:rPr>
        <w:t xml:space="preserve">las personas </w:t>
      </w:r>
      <w:r w:rsidR="00125144" w:rsidRPr="0015695B">
        <w:rPr>
          <w:rFonts w:ascii="Batang" w:eastAsia="Batang" w:hAnsi="Batang"/>
          <w:sz w:val="23"/>
          <w:szCs w:val="23"/>
        </w:rPr>
        <w:t>menos favorecidas de esta jurisdicción</w:t>
      </w:r>
      <w:r w:rsidR="006F2704" w:rsidRPr="0015695B">
        <w:rPr>
          <w:rFonts w:ascii="Batang" w:eastAsia="Batang" w:hAnsi="Batang"/>
          <w:sz w:val="23"/>
          <w:szCs w:val="23"/>
        </w:rPr>
        <w:t xml:space="preserve">; y </w:t>
      </w:r>
      <w:r w:rsidR="00A72712" w:rsidRPr="0015695B">
        <w:rPr>
          <w:rFonts w:ascii="Batang" w:eastAsia="Batang" w:hAnsi="Batang"/>
          <w:sz w:val="23"/>
          <w:szCs w:val="23"/>
        </w:rPr>
        <w:t xml:space="preserve">al efecto, facultar </w:t>
      </w:r>
      <w:r w:rsidR="006F2704" w:rsidRPr="0015695B">
        <w:rPr>
          <w:rFonts w:ascii="Batang" w:eastAsia="Batang" w:hAnsi="Batang"/>
          <w:sz w:val="23"/>
          <w:szCs w:val="23"/>
        </w:rPr>
        <w:t>a la Tesorería Municipal de esta ciudad para que durante el corriente año</w:t>
      </w:r>
      <w:r w:rsidR="00C42F63" w:rsidRPr="0015695B">
        <w:rPr>
          <w:rFonts w:ascii="Batang" w:eastAsia="Batang" w:hAnsi="Batang"/>
          <w:sz w:val="23"/>
          <w:szCs w:val="23"/>
        </w:rPr>
        <w:t>, y</w:t>
      </w:r>
      <w:r w:rsidR="00125144" w:rsidRPr="0015695B">
        <w:rPr>
          <w:rFonts w:ascii="Batang" w:eastAsia="Batang" w:hAnsi="Batang"/>
          <w:sz w:val="23"/>
          <w:szCs w:val="23"/>
        </w:rPr>
        <w:t xml:space="preserve"> por lo menos</w:t>
      </w:r>
      <w:r w:rsidR="00C42F63" w:rsidRPr="0015695B">
        <w:rPr>
          <w:rFonts w:ascii="Batang" w:eastAsia="Batang" w:hAnsi="Batang"/>
          <w:sz w:val="23"/>
          <w:szCs w:val="23"/>
        </w:rPr>
        <w:t xml:space="preserve"> cada tr</w:t>
      </w:r>
      <w:r w:rsidR="00125144" w:rsidRPr="0015695B">
        <w:rPr>
          <w:rFonts w:ascii="Batang" w:eastAsia="Batang" w:hAnsi="Batang"/>
          <w:sz w:val="23"/>
          <w:szCs w:val="23"/>
        </w:rPr>
        <w:t xml:space="preserve">es </w:t>
      </w:r>
      <w:r w:rsidR="00C42F63" w:rsidRPr="0015695B">
        <w:rPr>
          <w:rFonts w:ascii="Batang" w:eastAsia="Batang" w:hAnsi="Batang"/>
          <w:sz w:val="23"/>
          <w:szCs w:val="23"/>
        </w:rPr>
        <w:t>meses,</w:t>
      </w:r>
      <w:r w:rsidR="006F2704" w:rsidRPr="0015695B">
        <w:rPr>
          <w:rFonts w:ascii="Batang" w:eastAsia="Batang" w:hAnsi="Batang"/>
          <w:sz w:val="23"/>
          <w:szCs w:val="23"/>
        </w:rPr>
        <w:t xml:space="preserve"> erogue de los recursos “</w:t>
      </w:r>
      <w:r w:rsidR="00B537C0" w:rsidRPr="0015695B">
        <w:rPr>
          <w:rFonts w:ascii="Batang" w:eastAsia="Batang" w:hAnsi="Batang"/>
          <w:sz w:val="23"/>
          <w:szCs w:val="23"/>
        </w:rPr>
        <w:t>Fondos Propios</w:t>
      </w:r>
      <w:r w:rsidR="006F2704" w:rsidRPr="0015695B">
        <w:rPr>
          <w:rFonts w:ascii="Batang" w:eastAsia="Batang" w:hAnsi="Batang"/>
          <w:sz w:val="23"/>
          <w:szCs w:val="23"/>
        </w:rPr>
        <w:t>”, la suma de ciento veinte 00/100 Dólares ($ 120.00)</w:t>
      </w:r>
      <w:r w:rsidR="00C42F63" w:rsidRPr="0015695B">
        <w:rPr>
          <w:rFonts w:ascii="Batang" w:eastAsia="Batang" w:hAnsi="Batang"/>
          <w:sz w:val="23"/>
          <w:szCs w:val="23"/>
        </w:rPr>
        <w:t xml:space="preserve">, en concepto de </w:t>
      </w:r>
      <w:r w:rsidR="00125144" w:rsidRPr="0015695B">
        <w:rPr>
          <w:rFonts w:ascii="Batang" w:eastAsia="Batang" w:hAnsi="Batang"/>
          <w:sz w:val="23"/>
          <w:szCs w:val="23"/>
        </w:rPr>
        <w:t>contribuci</w:t>
      </w:r>
      <w:r w:rsidR="00C42F63" w:rsidRPr="0015695B">
        <w:rPr>
          <w:rFonts w:ascii="Batang" w:eastAsia="Batang" w:hAnsi="Batang"/>
          <w:sz w:val="23"/>
          <w:szCs w:val="23"/>
        </w:rPr>
        <w:t xml:space="preserve">ón a favor de la Fundación Salvadoreña para la Salud </w:t>
      </w:r>
      <w:r w:rsidR="00F1708A" w:rsidRPr="0015695B">
        <w:rPr>
          <w:rFonts w:ascii="Batang" w:eastAsia="Batang" w:hAnsi="Batang"/>
          <w:sz w:val="23"/>
          <w:szCs w:val="23"/>
        </w:rPr>
        <w:t xml:space="preserve">y el Desarrollo Humano (FUSAL). Dicha contribución se entregará </w:t>
      </w:r>
      <w:r w:rsidR="00C42F63" w:rsidRPr="0015695B">
        <w:rPr>
          <w:rFonts w:ascii="Batang" w:eastAsia="Batang" w:hAnsi="Batang"/>
          <w:sz w:val="23"/>
          <w:szCs w:val="23"/>
        </w:rPr>
        <w:t>cada vez que FUSAL abastezca de medicamentos e insumos a la Clínica Municipal</w:t>
      </w:r>
      <w:r w:rsidR="00F1708A" w:rsidRPr="0015695B">
        <w:rPr>
          <w:rFonts w:ascii="Batang" w:eastAsia="Batang" w:hAnsi="Batang" w:cs="Calibri"/>
          <w:sz w:val="23"/>
          <w:szCs w:val="23"/>
        </w:rPr>
        <w:t xml:space="preserve">, </w:t>
      </w:r>
      <w:r w:rsidR="006F2704" w:rsidRPr="0015695B">
        <w:rPr>
          <w:rFonts w:ascii="Batang" w:eastAsia="Batang" w:hAnsi="Batang" w:cs="Calibri"/>
          <w:sz w:val="23"/>
          <w:szCs w:val="23"/>
        </w:rPr>
        <w:t xml:space="preserve">se </w:t>
      </w:r>
      <w:r w:rsidR="00125144" w:rsidRPr="0015695B">
        <w:rPr>
          <w:rFonts w:ascii="Batang" w:eastAsia="Batang" w:hAnsi="Batang" w:cs="Calibri"/>
          <w:sz w:val="23"/>
          <w:szCs w:val="23"/>
        </w:rPr>
        <w:t xml:space="preserve">aplicará a la Cifra 56303 (Contribuciones a organismos sin fines de lucro), y se </w:t>
      </w:r>
      <w:r w:rsidR="006F2704" w:rsidRPr="0015695B">
        <w:rPr>
          <w:rFonts w:ascii="Batang" w:eastAsia="Batang" w:hAnsi="Batang" w:cs="Calibri"/>
          <w:sz w:val="23"/>
          <w:szCs w:val="23"/>
        </w:rPr>
        <w:t>comprobará como lo establece el Art. 86 del Código Municipal</w:t>
      </w:r>
      <w:r w:rsidR="002329C7" w:rsidRPr="0015695B">
        <w:rPr>
          <w:rFonts w:ascii="Batang" w:eastAsia="Batang" w:hAnsi="Batang" w:cs="Arial"/>
          <w:sz w:val="23"/>
          <w:szCs w:val="23"/>
        </w:rPr>
        <w:t>.- Certifíquese</w:t>
      </w:r>
      <w:r w:rsidR="006F2704" w:rsidRPr="0015695B">
        <w:rPr>
          <w:rFonts w:ascii="Batang" w:eastAsia="Batang" w:hAnsi="Batang" w:cs="Arial"/>
          <w:sz w:val="23"/>
          <w:szCs w:val="23"/>
        </w:rPr>
        <w:t>.-</w:t>
      </w:r>
      <w:r w:rsidR="00A72712" w:rsidRPr="0015695B">
        <w:rPr>
          <w:rFonts w:ascii="Batang" w:eastAsia="Batang" w:hAnsi="Batang" w:cs="Arial"/>
          <w:sz w:val="23"/>
          <w:szCs w:val="23"/>
        </w:rPr>
        <w:t>---------------------</w:t>
      </w:r>
    </w:p>
    <w:p w:rsidR="001434C9" w:rsidRPr="00B537C0" w:rsidRDefault="001434C9" w:rsidP="00A44667">
      <w:pPr>
        <w:pStyle w:val="Textoindependiente"/>
        <w:spacing w:after="0" w:line="300" w:lineRule="auto"/>
        <w:jc w:val="both"/>
        <w:rPr>
          <w:rFonts w:ascii="Batang" w:eastAsia="Batang" w:hAnsi="Batang" w:cs="Arial"/>
          <w:iCs/>
          <w:szCs w:val="24"/>
        </w:rPr>
      </w:pPr>
      <w:r w:rsidRPr="00125144">
        <w:rPr>
          <w:rFonts w:ascii="Batang" w:eastAsia="Batang" w:hAnsi="Batang"/>
          <w:b/>
          <w:noProof/>
          <w:szCs w:val="24"/>
          <w:highlight w:val="yellow"/>
          <w:lang w:eastAsia="es-ES"/>
        </w:rPr>
        <w:t>ACUERDO NÚMERO CATORCE.-</w:t>
      </w:r>
      <w:r w:rsidRPr="00125144">
        <w:rPr>
          <w:rFonts w:ascii="Batang" w:eastAsia="Batang" w:hAnsi="Batang"/>
          <w:noProof/>
          <w:szCs w:val="24"/>
          <w:highlight w:val="yellow"/>
          <w:lang w:eastAsia="es-ES"/>
        </w:rPr>
        <w:t xml:space="preserve"> El Concejo Municipal de Acajutla, Departamento de Sonsonate, </w:t>
      </w:r>
      <w:r w:rsidR="00B537C0" w:rsidRPr="00125144">
        <w:rPr>
          <w:rFonts w:ascii="Batang" w:eastAsia="Batang" w:hAnsi="Batang"/>
          <w:noProof/>
          <w:szCs w:val="24"/>
          <w:highlight w:val="yellow"/>
          <w:lang w:eastAsia="es-ES"/>
        </w:rPr>
        <w:t xml:space="preserve">en uso de las facultades que le confiere el Código Municipal, y </w:t>
      </w:r>
      <w:r w:rsidRPr="00125144">
        <w:rPr>
          <w:rFonts w:ascii="Batang" w:eastAsia="Batang" w:hAnsi="Batang"/>
          <w:b/>
          <w:noProof/>
          <w:szCs w:val="24"/>
          <w:highlight w:val="yellow"/>
          <w:lang w:eastAsia="es-ES"/>
        </w:rPr>
        <w:t>CONSIDERANDO:</w:t>
      </w:r>
      <w:r w:rsidRPr="00125144">
        <w:rPr>
          <w:rFonts w:ascii="Batang" w:eastAsia="Batang" w:hAnsi="Batang"/>
          <w:noProof/>
          <w:szCs w:val="24"/>
          <w:highlight w:val="yellow"/>
          <w:lang w:eastAsia="es-ES"/>
        </w:rPr>
        <w:t xml:space="preserve"> Que </w:t>
      </w:r>
      <w:r w:rsidR="006F2704" w:rsidRPr="00125144">
        <w:rPr>
          <w:rFonts w:ascii="Batang" w:eastAsia="Batang" w:hAnsi="Batang"/>
          <w:noProof/>
          <w:szCs w:val="24"/>
          <w:highlight w:val="yellow"/>
          <w:lang w:eastAsia="es-ES"/>
        </w:rPr>
        <w:t xml:space="preserve">la </w:t>
      </w:r>
      <w:r w:rsidR="006F2704" w:rsidRPr="00125144">
        <w:rPr>
          <w:rFonts w:ascii="Batang" w:eastAsia="Batang" w:hAnsi="Batang"/>
          <w:b/>
          <w:noProof/>
          <w:szCs w:val="24"/>
          <w:highlight w:val="yellow"/>
          <w:lang w:eastAsia="es-ES"/>
        </w:rPr>
        <w:t>Organiza</w:t>
      </w:r>
      <w:r w:rsidR="00B110ED" w:rsidRPr="00125144">
        <w:rPr>
          <w:rFonts w:ascii="Batang" w:eastAsia="Batang" w:hAnsi="Batang"/>
          <w:b/>
          <w:noProof/>
          <w:szCs w:val="24"/>
          <w:highlight w:val="yellow"/>
          <w:lang w:eastAsia="es-ES"/>
        </w:rPr>
        <w:t xml:space="preserve">ción </w:t>
      </w:r>
      <w:r w:rsidR="006F2704" w:rsidRPr="00125144">
        <w:rPr>
          <w:rFonts w:ascii="Batang" w:eastAsia="Batang" w:hAnsi="Batang"/>
          <w:b/>
          <w:noProof/>
          <w:szCs w:val="24"/>
          <w:highlight w:val="yellow"/>
          <w:lang w:eastAsia="es-ES"/>
        </w:rPr>
        <w:t>“</w:t>
      </w:r>
      <w:r w:rsidR="00B110ED" w:rsidRPr="00125144">
        <w:rPr>
          <w:rFonts w:ascii="Batang" w:eastAsia="Batang" w:hAnsi="Batang"/>
          <w:b/>
          <w:noProof/>
          <w:szCs w:val="24"/>
          <w:highlight w:val="yellow"/>
          <w:lang w:eastAsia="es-ES"/>
        </w:rPr>
        <w:t>C</w:t>
      </w:r>
      <w:r w:rsidR="00B110ED" w:rsidRPr="00125144">
        <w:rPr>
          <w:rFonts w:ascii="Batang" w:eastAsia="Batang" w:hAnsi="Batang"/>
          <w:b/>
          <w:szCs w:val="24"/>
          <w:highlight w:val="yellow"/>
        </w:rPr>
        <w:t>onvoy of Hope</w:t>
      </w:r>
      <w:r w:rsidR="006F2704" w:rsidRPr="00125144">
        <w:rPr>
          <w:rFonts w:ascii="Batang" w:eastAsia="Batang" w:hAnsi="Batang"/>
          <w:b/>
          <w:szCs w:val="24"/>
          <w:highlight w:val="yellow"/>
        </w:rPr>
        <w:t>”</w:t>
      </w:r>
      <w:r w:rsidR="006F2704" w:rsidRPr="00125144">
        <w:rPr>
          <w:rFonts w:ascii="Batang" w:eastAsia="Batang" w:hAnsi="Batang"/>
          <w:szCs w:val="24"/>
          <w:highlight w:val="yellow"/>
        </w:rPr>
        <w:t>,</w:t>
      </w:r>
      <w:r w:rsidR="00B110ED" w:rsidRPr="00125144">
        <w:rPr>
          <w:rFonts w:ascii="Batang" w:eastAsia="Batang" w:hAnsi="Batang"/>
          <w:szCs w:val="24"/>
          <w:highlight w:val="yellow"/>
        </w:rPr>
        <w:t xml:space="preserve"> es una organización de ayuda humanitaria internacional basada en la fe, que data desde 1994 y tiene su sede</w:t>
      </w:r>
      <w:r w:rsidR="00B110ED" w:rsidRPr="00B537C0">
        <w:rPr>
          <w:rFonts w:ascii="Batang" w:eastAsia="Batang" w:hAnsi="Batang"/>
          <w:szCs w:val="24"/>
        </w:rPr>
        <w:t xml:space="preserve"> en Springfield, Missouri, Estados Unidos, </w:t>
      </w:r>
      <w:r w:rsidR="004F277B" w:rsidRPr="00B537C0">
        <w:rPr>
          <w:rFonts w:ascii="Batang" w:eastAsia="Batang" w:hAnsi="Batang"/>
          <w:szCs w:val="24"/>
        </w:rPr>
        <w:t xml:space="preserve">que filantrópicamente ha sido creada </w:t>
      </w:r>
      <w:r w:rsidR="00B110ED" w:rsidRPr="00B537C0">
        <w:rPr>
          <w:rFonts w:ascii="Batang" w:eastAsia="Batang" w:hAnsi="Batang"/>
          <w:szCs w:val="24"/>
        </w:rPr>
        <w:t>propósito  brindar ayuda y esperanza a aquellos que están empobrecidos, hambrientos y heridos, a quienes les ofrece no solo servicios alimenticios, sino también de salud</w:t>
      </w:r>
      <w:r w:rsidR="004F277B" w:rsidRPr="00B537C0">
        <w:rPr>
          <w:rFonts w:ascii="Batang" w:eastAsia="Batang" w:hAnsi="Batang"/>
          <w:szCs w:val="24"/>
        </w:rPr>
        <w:t xml:space="preserve"> física y espiritual, socorro </w:t>
      </w:r>
      <w:r w:rsidR="00B110ED" w:rsidRPr="00B537C0">
        <w:rPr>
          <w:rFonts w:ascii="Batang" w:eastAsia="Batang" w:hAnsi="Batang"/>
          <w:szCs w:val="24"/>
        </w:rPr>
        <w:t xml:space="preserve">social, </w:t>
      </w:r>
      <w:r w:rsidR="004F277B" w:rsidRPr="00B537C0">
        <w:rPr>
          <w:rFonts w:ascii="Batang" w:eastAsia="Batang" w:hAnsi="Batang"/>
          <w:szCs w:val="24"/>
        </w:rPr>
        <w:t xml:space="preserve">y asistencia </w:t>
      </w:r>
      <w:r w:rsidR="00B110ED" w:rsidRPr="00B537C0">
        <w:rPr>
          <w:rFonts w:ascii="Batang" w:eastAsia="Batang" w:hAnsi="Batang"/>
          <w:szCs w:val="24"/>
        </w:rPr>
        <w:t xml:space="preserve">legal; y </w:t>
      </w:r>
      <w:r w:rsidR="00B110ED" w:rsidRPr="00B537C0">
        <w:rPr>
          <w:rFonts w:ascii="Batang" w:eastAsia="Batang" w:hAnsi="Batang"/>
          <w:b/>
          <w:szCs w:val="24"/>
        </w:rPr>
        <w:t>II)</w:t>
      </w:r>
      <w:r w:rsidR="00B110ED" w:rsidRPr="00B537C0">
        <w:rPr>
          <w:rFonts w:ascii="Batang" w:eastAsia="Batang" w:hAnsi="Batang"/>
          <w:szCs w:val="24"/>
        </w:rPr>
        <w:t xml:space="preserve"> Que la Organización</w:t>
      </w:r>
      <w:r w:rsidR="00B110ED" w:rsidRPr="00B537C0">
        <w:rPr>
          <w:rFonts w:ascii="Batang" w:eastAsia="Batang" w:hAnsi="Batang"/>
          <w:noProof/>
          <w:szCs w:val="24"/>
          <w:lang w:eastAsia="es-ES"/>
        </w:rPr>
        <w:t xml:space="preserve"> C</w:t>
      </w:r>
      <w:r w:rsidR="00B110ED" w:rsidRPr="00B537C0">
        <w:rPr>
          <w:rFonts w:ascii="Batang" w:eastAsia="Batang" w:hAnsi="Batang"/>
          <w:szCs w:val="24"/>
        </w:rPr>
        <w:t>onvoy of Hope también opera en El Salvador como</w:t>
      </w:r>
      <w:r w:rsidR="00B110ED" w:rsidRPr="00B537C0">
        <w:rPr>
          <w:rFonts w:ascii="Batang" w:eastAsia="Batang" w:hAnsi="Batang"/>
          <w:b/>
          <w:szCs w:val="24"/>
        </w:rPr>
        <w:t xml:space="preserve"> </w:t>
      </w:r>
      <w:r w:rsidR="00B110ED" w:rsidRPr="00B537C0">
        <w:rPr>
          <w:rFonts w:ascii="Batang" w:eastAsia="Batang" w:hAnsi="Batang"/>
          <w:szCs w:val="24"/>
        </w:rPr>
        <w:t xml:space="preserve">una organización privada, sin fines de lucro, que trabaja a través de iglesias, empresas, agencias gubernamentales y otras organizaciones sin fines de lucro, dentro de las cuales se encuentran las Alcaldías del país, </w:t>
      </w:r>
      <w:r w:rsidR="00826179" w:rsidRPr="00B537C0">
        <w:rPr>
          <w:rFonts w:ascii="Batang" w:eastAsia="Batang" w:hAnsi="Batang"/>
          <w:szCs w:val="24"/>
        </w:rPr>
        <w:t xml:space="preserve">y valorando la importancia que tiene para el Municipio establecer alianzas en beneficios de la población en general, se estima </w:t>
      </w:r>
      <w:r w:rsidR="00674133" w:rsidRPr="00B537C0">
        <w:rPr>
          <w:rFonts w:ascii="Batang" w:eastAsia="Batang" w:hAnsi="Batang"/>
          <w:szCs w:val="24"/>
        </w:rPr>
        <w:t xml:space="preserve">factible </w:t>
      </w:r>
      <w:r w:rsidR="00826179" w:rsidRPr="00B537C0">
        <w:rPr>
          <w:rFonts w:ascii="Batang" w:eastAsia="Batang" w:hAnsi="Batang"/>
          <w:szCs w:val="24"/>
        </w:rPr>
        <w:t xml:space="preserve">y conveniente </w:t>
      </w:r>
      <w:r w:rsidR="00674133" w:rsidRPr="00B537C0">
        <w:rPr>
          <w:rFonts w:ascii="Batang" w:eastAsia="Batang" w:hAnsi="Batang"/>
          <w:szCs w:val="24"/>
        </w:rPr>
        <w:t>suscribir</w:t>
      </w:r>
      <w:r w:rsidR="00826179" w:rsidRPr="00B537C0">
        <w:rPr>
          <w:rFonts w:ascii="Batang" w:eastAsia="Batang" w:hAnsi="Batang"/>
          <w:szCs w:val="24"/>
        </w:rPr>
        <w:t xml:space="preserve"> un C</w:t>
      </w:r>
      <w:r w:rsidR="00674133" w:rsidRPr="00B537C0">
        <w:rPr>
          <w:rFonts w:ascii="Batang" w:eastAsia="Batang" w:hAnsi="Batang"/>
          <w:szCs w:val="24"/>
        </w:rPr>
        <w:t xml:space="preserve">onvenios de cooperación </w:t>
      </w:r>
      <w:r w:rsidR="00826179" w:rsidRPr="00B537C0">
        <w:rPr>
          <w:rFonts w:ascii="Batang" w:eastAsia="Batang" w:hAnsi="Batang"/>
          <w:szCs w:val="24"/>
        </w:rPr>
        <w:t xml:space="preserve">o Carta de Entendimiento </w:t>
      </w:r>
      <w:r w:rsidR="00674133" w:rsidRPr="00B537C0">
        <w:rPr>
          <w:rFonts w:ascii="Batang" w:eastAsia="Batang" w:hAnsi="Batang"/>
          <w:szCs w:val="24"/>
        </w:rPr>
        <w:t>con aquella entidad</w:t>
      </w:r>
      <w:r w:rsidRPr="00B537C0">
        <w:rPr>
          <w:rFonts w:ascii="Batang" w:eastAsia="Batang" w:hAnsi="Batang"/>
          <w:noProof/>
          <w:szCs w:val="24"/>
          <w:lang w:eastAsia="es-ES"/>
        </w:rPr>
        <w:t xml:space="preserve">; </w:t>
      </w:r>
      <w:r w:rsidRPr="00B537C0">
        <w:rPr>
          <w:rFonts w:ascii="Batang" w:eastAsia="Batang" w:hAnsi="Batang" w:cs="Arial"/>
          <w:iCs/>
          <w:szCs w:val="24"/>
          <w:lang w:val="es-MX"/>
        </w:rPr>
        <w:t xml:space="preserve">en consecuencia, </w:t>
      </w:r>
      <w:r w:rsidRPr="00B537C0">
        <w:rPr>
          <w:rFonts w:ascii="Batang" w:eastAsia="Batang" w:hAnsi="Batang" w:cs="Arial"/>
          <w:szCs w:val="24"/>
        </w:rPr>
        <w:t xml:space="preserve">esta Municipalidad </w:t>
      </w:r>
      <w:r w:rsidRPr="00B537C0">
        <w:rPr>
          <w:rFonts w:ascii="Batang" w:eastAsia="Batang" w:hAnsi="Batang" w:cs="Arial"/>
          <w:b/>
          <w:szCs w:val="24"/>
        </w:rPr>
        <w:t xml:space="preserve">por unanimidad ACUERDA: </w:t>
      </w:r>
      <w:r w:rsidR="00826179" w:rsidRPr="00B537C0">
        <w:rPr>
          <w:rFonts w:ascii="Batang" w:eastAsia="Batang" w:hAnsi="Batang" w:cs="Aharoni"/>
          <w:iCs/>
          <w:szCs w:val="24"/>
          <w:lang w:val="es-MX"/>
        </w:rPr>
        <w:t xml:space="preserve">Facultar al Alcalde Municipal de esta ciudad para que, en nombre y representación de este pleno, </w:t>
      </w:r>
      <w:r w:rsidR="00826179" w:rsidRPr="00B537C0">
        <w:rPr>
          <w:rFonts w:ascii="Batang" w:eastAsia="Batang" w:hAnsi="Batang" w:cs="Arial"/>
          <w:szCs w:val="24"/>
        </w:rPr>
        <w:t xml:space="preserve">gestione ante </w:t>
      </w:r>
      <w:r w:rsidR="00826179" w:rsidRPr="00B537C0">
        <w:rPr>
          <w:rFonts w:ascii="Batang" w:eastAsia="Batang" w:hAnsi="Batang"/>
          <w:szCs w:val="24"/>
        </w:rPr>
        <w:t>la Organización</w:t>
      </w:r>
      <w:r w:rsidR="00826179" w:rsidRPr="00B537C0">
        <w:rPr>
          <w:rFonts w:ascii="Batang" w:eastAsia="Batang" w:hAnsi="Batang"/>
          <w:noProof/>
          <w:szCs w:val="24"/>
          <w:lang w:eastAsia="es-ES"/>
        </w:rPr>
        <w:t xml:space="preserve"> </w:t>
      </w:r>
      <w:r w:rsidR="00943C70" w:rsidRPr="00B537C0">
        <w:rPr>
          <w:rFonts w:ascii="Batang" w:eastAsia="Batang" w:hAnsi="Batang"/>
          <w:noProof/>
          <w:szCs w:val="24"/>
          <w:lang w:eastAsia="es-ES"/>
        </w:rPr>
        <w:t>“</w:t>
      </w:r>
      <w:r w:rsidR="00826179" w:rsidRPr="00B537C0">
        <w:rPr>
          <w:rFonts w:ascii="Batang" w:eastAsia="Batang" w:hAnsi="Batang"/>
          <w:noProof/>
          <w:szCs w:val="24"/>
          <w:lang w:eastAsia="es-ES"/>
        </w:rPr>
        <w:t>C</w:t>
      </w:r>
      <w:r w:rsidR="00826179" w:rsidRPr="00B537C0">
        <w:rPr>
          <w:rFonts w:ascii="Batang" w:eastAsia="Batang" w:hAnsi="Batang"/>
          <w:szCs w:val="24"/>
        </w:rPr>
        <w:t>onvoy of Hope</w:t>
      </w:r>
      <w:r w:rsidR="00943C70" w:rsidRPr="00B537C0">
        <w:rPr>
          <w:rFonts w:ascii="Batang" w:eastAsia="Batang" w:hAnsi="Batang"/>
          <w:szCs w:val="24"/>
        </w:rPr>
        <w:t>”</w:t>
      </w:r>
      <w:r w:rsidR="00826179" w:rsidRPr="00B537C0">
        <w:rPr>
          <w:rFonts w:ascii="Batang" w:eastAsia="Batang" w:hAnsi="Batang"/>
          <w:szCs w:val="24"/>
        </w:rPr>
        <w:t xml:space="preserve">, la suscripción de un Convenio de Cooperación o Carta de Entendimiento a fin de que, por medio de la Alcaldía Municipal de Acajutla, las personas menos favorecidas de la sociedad, y que residen en este Municipio, puedan ser beneficiados </w:t>
      </w:r>
      <w:r w:rsidR="00826179" w:rsidRPr="00B537C0">
        <w:rPr>
          <w:rFonts w:ascii="Batang" w:eastAsia="Batang" w:hAnsi="Batang"/>
          <w:szCs w:val="24"/>
        </w:rPr>
        <w:lastRenderedPageBreak/>
        <w:t xml:space="preserve">con los programas que desarrolla aquella Organización; y </w:t>
      </w:r>
      <w:r w:rsidR="00826179" w:rsidRPr="00B537C0">
        <w:rPr>
          <w:rFonts w:ascii="Batang" w:eastAsia="Batang" w:hAnsi="Batang"/>
          <w:b/>
          <w:szCs w:val="24"/>
        </w:rPr>
        <w:t>2)</w:t>
      </w:r>
      <w:r w:rsidR="00826179" w:rsidRPr="00B537C0">
        <w:rPr>
          <w:rFonts w:ascii="Batang" w:eastAsia="Batang" w:hAnsi="Batang"/>
          <w:szCs w:val="24"/>
        </w:rPr>
        <w:t xml:space="preserve">  Asumir el compromiso, como Municipalidad, de organizar las  acciones que, y en coordinación con la Organización</w:t>
      </w:r>
      <w:r w:rsidR="00826179" w:rsidRPr="00B537C0">
        <w:rPr>
          <w:rFonts w:ascii="Batang" w:eastAsia="Batang" w:hAnsi="Batang"/>
          <w:noProof/>
          <w:szCs w:val="24"/>
          <w:lang w:eastAsia="es-ES"/>
        </w:rPr>
        <w:t xml:space="preserve"> C</w:t>
      </w:r>
      <w:r w:rsidR="00826179" w:rsidRPr="00B537C0">
        <w:rPr>
          <w:rFonts w:ascii="Batang" w:eastAsia="Batang" w:hAnsi="Batang"/>
          <w:szCs w:val="24"/>
        </w:rPr>
        <w:t>onvoy of Hope se desarrollen en esta jurisdicción; y al efecto, ofrecer la participación activa del personal de la Unidad Médica Municipal, de la Unidad de Promoción Social, de la Unidad Jurídica,  y de otras unidades organizativas de esta Alcaldía Municipal que fuere necesario involucrar para la realización satisfactoria de los programas de las campañas que se realicen en el Municipio</w:t>
      </w:r>
      <w:r w:rsidRPr="00B537C0">
        <w:rPr>
          <w:rFonts w:ascii="Batang" w:eastAsia="Batang" w:hAnsi="Batang" w:cs="Arial"/>
          <w:szCs w:val="24"/>
        </w:rPr>
        <w:t>.- Certifíquese.---</w:t>
      </w:r>
      <w:r w:rsidR="00826179" w:rsidRPr="00B537C0">
        <w:rPr>
          <w:rFonts w:ascii="Batang" w:eastAsia="Batang" w:hAnsi="Batang" w:cs="Arial"/>
          <w:szCs w:val="24"/>
        </w:rPr>
        <w:t>-</w:t>
      </w:r>
    </w:p>
    <w:p w:rsidR="00E90B2E" w:rsidRPr="00943C70" w:rsidRDefault="00E90B2E" w:rsidP="00A44667">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943C70">
        <w:rPr>
          <w:rFonts w:ascii="Batang" w:eastAsia="Batang" w:hAnsi="Batang" w:cs="Mangal" w:hint="eastAsia"/>
        </w:rPr>
        <w:t xml:space="preserve">Y </w:t>
      </w:r>
      <w:r w:rsidRPr="00943C70">
        <w:rPr>
          <w:rFonts w:ascii="Batang" w:eastAsia="Batang" w:hAnsi="Batang" w:cs="Mangal" w:hint="eastAsia"/>
          <w:bCs/>
        </w:rPr>
        <w:t>no</w:t>
      </w:r>
      <w:r w:rsidRPr="00943C70">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943C70" w:rsidRPr="00943C70" w:rsidTr="00746D3E">
        <w:trPr>
          <w:trHeight w:val="818"/>
        </w:trPr>
        <w:tc>
          <w:tcPr>
            <w:tcW w:w="4820" w:type="dxa"/>
          </w:tcPr>
          <w:p w:rsidR="00E90B2E" w:rsidRPr="00943C70" w:rsidRDefault="00E90B2E" w:rsidP="00A44667">
            <w:pPr>
              <w:autoSpaceDE w:val="0"/>
              <w:spacing w:line="300" w:lineRule="auto"/>
              <w:jc w:val="both"/>
              <w:rPr>
                <w:rFonts w:ascii="Batang" w:eastAsia="Batang" w:hAnsi="Batang" w:cs="Arial"/>
                <w:iCs/>
                <w:sz w:val="20"/>
                <w:szCs w:val="20"/>
              </w:rPr>
            </w:pPr>
          </w:p>
          <w:p w:rsidR="00E90B2E" w:rsidRPr="00943C70" w:rsidRDefault="00E90B2E" w:rsidP="00A44667">
            <w:pPr>
              <w:autoSpaceDE w:val="0"/>
              <w:spacing w:line="300" w:lineRule="auto"/>
              <w:jc w:val="both"/>
              <w:rPr>
                <w:rFonts w:ascii="Batang" w:eastAsia="Batang" w:hAnsi="Batang" w:cs="Arial"/>
                <w:iCs/>
                <w:sz w:val="20"/>
                <w:szCs w:val="20"/>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Ricardo Alberto Zepeda Pineda.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Alcalde Municipal.</w:t>
            </w:r>
          </w:p>
        </w:tc>
        <w:tc>
          <w:tcPr>
            <w:tcW w:w="4529" w:type="dxa"/>
          </w:tcPr>
          <w:p w:rsidR="00E90B2E" w:rsidRPr="00943C70" w:rsidRDefault="00E90B2E" w:rsidP="00A44667">
            <w:pPr>
              <w:autoSpaceDE w:val="0"/>
              <w:spacing w:line="300" w:lineRule="auto"/>
              <w:jc w:val="both"/>
              <w:rPr>
                <w:rFonts w:ascii="Batang" w:eastAsia="Batang" w:hAnsi="Batang" w:cs="Arial"/>
                <w:iCs/>
                <w:sz w:val="20"/>
                <w:szCs w:val="20"/>
              </w:rPr>
            </w:pPr>
          </w:p>
          <w:p w:rsidR="00E90B2E" w:rsidRPr="00943C70" w:rsidRDefault="00E90B2E"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Licda. Bersaty Esmeralda Pineda Ostorga.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Sí</w:t>
            </w:r>
            <w:r w:rsidR="00746D3E" w:rsidRPr="00943C70">
              <w:rPr>
                <w:rFonts w:ascii="Batang" w:eastAsia="Batang" w:hAnsi="Batang" w:cs="Arial" w:hint="eastAsia"/>
                <w:iCs/>
                <w:sz w:val="20"/>
                <w:szCs w:val="20"/>
              </w:rPr>
              <w:t>ndica</w:t>
            </w:r>
            <w:r w:rsidRPr="00943C70">
              <w:rPr>
                <w:rFonts w:ascii="Batang" w:eastAsia="Batang" w:hAnsi="Batang" w:cs="Arial" w:hint="eastAsia"/>
                <w:iCs/>
                <w:sz w:val="20"/>
                <w:szCs w:val="20"/>
              </w:rPr>
              <w:t xml:space="preserve"> Municipal.</w:t>
            </w:r>
          </w:p>
        </w:tc>
      </w:tr>
      <w:tr w:rsidR="00943C70" w:rsidRPr="00943C70" w:rsidTr="00746D3E">
        <w:tc>
          <w:tcPr>
            <w:tcW w:w="4820" w:type="dxa"/>
          </w:tcPr>
          <w:p w:rsidR="00E90B2E" w:rsidRPr="00943C70" w:rsidRDefault="00E90B2E"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Sra. Marlene Beatriz Morán de Figueroa.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Primer Regidora Propietaria.</w:t>
            </w:r>
          </w:p>
        </w:tc>
        <w:tc>
          <w:tcPr>
            <w:tcW w:w="4529" w:type="dxa"/>
          </w:tcPr>
          <w:p w:rsidR="00E90B2E" w:rsidRPr="00943C70" w:rsidRDefault="00E90B2E"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hint="eastAsia"/>
                <w:b/>
                <w:noProof/>
                <w:sz w:val="20"/>
                <w:szCs w:val="20"/>
                <w:lang w:eastAsia="es-ES"/>
              </w:rPr>
              <w:t>Sr. Pedro Antonio Flores Esquivel.</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Segundo Regidor Propietario.</w:t>
            </w:r>
          </w:p>
        </w:tc>
      </w:tr>
      <w:tr w:rsidR="00943C70" w:rsidRPr="00943C70" w:rsidTr="00746D3E">
        <w:tc>
          <w:tcPr>
            <w:tcW w:w="4820" w:type="dxa"/>
          </w:tcPr>
          <w:p w:rsidR="00E90B2E" w:rsidRDefault="00E90B2E" w:rsidP="00A44667">
            <w:pPr>
              <w:autoSpaceDE w:val="0"/>
              <w:spacing w:line="300" w:lineRule="auto"/>
              <w:jc w:val="both"/>
              <w:rPr>
                <w:rFonts w:ascii="Batang" w:eastAsia="Batang" w:hAnsi="Batang"/>
                <w:noProof/>
                <w:sz w:val="20"/>
                <w:szCs w:val="20"/>
                <w:lang w:eastAsia="es-ES"/>
              </w:rPr>
            </w:pPr>
          </w:p>
          <w:p w:rsidR="00A44667" w:rsidRPr="00943C70" w:rsidRDefault="00A44667"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Oscar Zepeda Melendez.</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Tercer Regidor Propietario.</w:t>
            </w:r>
          </w:p>
        </w:tc>
        <w:tc>
          <w:tcPr>
            <w:tcW w:w="4529" w:type="dxa"/>
          </w:tcPr>
          <w:p w:rsidR="00E90B2E" w:rsidRDefault="00E90B2E" w:rsidP="00A44667">
            <w:pPr>
              <w:autoSpaceDE w:val="0"/>
              <w:spacing w:line="300" w:lineRule="auto"/>
              <w:jc w:val="both"/>
              <w:rPr>
                <w:rFonts w:ascii="Batang" w:eastAsia="Batang" w:hAnsi="Batang"/>
                <w:b/>
                <w:noProof/>
                <w:sz w:val="20"/>
                <w:szCs w:val="20"/>
                <w:lang w:eastAsia="es-ES"/>
              </w:rPr>
            </w:pPr>
          </w:p>
          <w:p w:rsidR="00A44667" w:rsidRPr="00943C70" w:rsidRDefault="00A44667"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b/>
                <w:noProof/>
                <w:sz w:val="20"/>
                <w:szCs w:val="20"/>
                <w:lang w:eastAsia="es-ES"/>
              </w:rPr>
              <w:t xml:space="preserve">Sra. </w:t>
            </w:r>
            <w:r w:rsidRPr="00943C70">
              <w:rPr>
                <w:rFonts w:ascii="Batang" w:eastAsia="Batang" w:hAnsi="Batang" w:hint="eastAsia"/>
                <w:b/>
                <w:noProof/>
                <w:sz w:val="20"/>
                <w:szCs w:val="20"/>
                <w:lang w:eastAsia="es-ES"/>
              </w:rPr>
              <w:t>Sirian Jeaneth Ramírez Escobar.</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Cuarta Regidora Propietaria.</w:t>
            </w:r>
          </w:p>
        </w:tc>
      </w:tr>
      <w:tr w:rsidR="00943C70" w:rsidRPr="00943C70" w:rsidTr="00746D3E">
        <w:tc>
          <w:tcPr>
            <w:tcW w:w="4820" w:type="dxa"/>
          </w:tcPr>
          <w:p w:rsidR="00E90B2E" w:rsidRDefault="00E90B2E" w:rsidP="00A44667">
            <w:pPr>
              <w:autoSpaceDE w:val="0"/>
              <w:spacing w:line="300" w:lineRule="auto"/>
              <w:jc w:val="both"/>
              <w:rPr>
                <w:rFonts w:ascii="Batang" w:eastAsia="Batang" w:hAnsi="Batang"/>
                <w:noProof/>
                <w:sz w:val="20"/>
                <w:szCs w:val="20"/>
                <w:lang w:eastAsia="es-ES"/>
              </w:rPr>
            </w:pPr>
          </w:p>
          <w:p w:rsidR="00A44667" w:rsidRPr="00943C70" w:rsidRDefault="00A44667"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Geovany Alexander Martinez Cornejo.</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Quinto Regidor Propietario.</w:t>
            </w:r>
          </w:p>
        </w:tc>
        <w:tc>
          <w:tcPr>
            <w:tcW w:w="4529" w:type="dxa"/>
          </w:tcPr>
          <w:p w:rsidR="00E90B2E" w:rsidRDefault="00E90B2E" w:rsidP="00A44667">
            <w:pPr>
              <w:autoSpaceDE w:val="0"/>
              <w:spacing w:line="300" w:lineRule="auto"/>
              <w:jc w:val="both"/>
              <w:rPr>
                <w:rFonts w:ascii="Batang" w:eastAsia="Batang" w:hAnsi="Batang"/>
                <w:b/>
                <w:noProof/>
                <w:sz w:val="20"/>
                <w:szCs w:val="20"/>
                <w:lang w:eastAsia="es-ES"/>
              </w:rPr>
            </w:pPr>
          </w:p>
          <w:p w:rsidR="00A44667" w:rsidRPr="00943C70" w:rsidRDefault="00A44667"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hint="eastAsia"/>
                <w:b/>
                <w:noProof/>
                <w:sz w:val="20"/>
                <w:szCs w:val="20"/>
                <w:lang w:eastAsia="es-ES"/>
              </w:rPr>
              <w:t>Srita. Reina Alicia Iglesias Ramírez.</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Sexta Regidora Propietaria.</w:t>
            </w:r>
          </w:p>
        </w:tc>
      </w:tr>
      <w:tr w:rsidR="00943C70" w:rsidRPr="00943C70" w:rsidTr="00746D3E">
        <w:tc>
          <w:tcPr>
            <w:tcW w:w="4820" w:type="dxa"/>
          </w:tcPr>
          <w:p w:rsidR="00E90B2E" w:rsidRDefault="00E90B2E"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José Emiliano Caravantes Anzora.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Séptimo Regidor Propietario.</w:t>
            </w:r>
          </w:p>
        </w:tc>
        <w:tc>
          <w:tcPr>
            <w:tcW w:w="4529" w:type="dxa"/>
          </w:tcPr>
          <w:p w:rsidR="00A44667" w:rsidRPr="00943C70" w:rsidRDefault="00A44667"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hint="eastAsia"/>
                <w:b/>
                <w:noProof/>
                <w:sz w:val="20"/>
                <w:szCs w:val="20"/>
                <w:lang w:eastAsia="es-ES"/>
              </w:rPr>
              <w:t>Sr. Darío Ernesto Guadrón Ágreda.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Octavo Regidor Propietario.</w:t>
            </w:r>
          </w:p>
        </w:tc>
      </w:tr>
      <w:tr w:rsidR="00943C70" w:rsidRPr="00943C70" w:rsidTr="00746D3E">
        <w:tc>
          <w:tcPr>
            <w:tcW w:w="4820" w:type="dxa"/>
          </w:tcPr>
          <w:p w:rsidR="00E90B2E" w:rsidRDefault="00E90B2E"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José Luis Escobar Ortìz.</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Noveno Regidor Propietario.</w:t>
            </w:r>
          </w:p>
        </w:tc>
        <w:tc>
          <w:tcPr>
            <w:tcW w:w="4529" w:type="dxa"/>
          </w:tcPr>
          <w:p w:rsidR="00A44667" w:rsidRPr="00943C70" w:rsidRDefault="00A44667"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hint="eastAsia"/>
                <w:b/>
                <w:noProof/>
                <w:sz w:val="20"/>
                <w:szCs w:val="20"/>
                <w:lang w:eastAsia="es-ES"/>
              </w:rPr>
              <w:t>Sr. Hugo Antonio Calderón Arriola.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Décimo Regidor Propietario.</w:t>
            </w:r>
          </w:p>
        </w:tc>
      </w:tr>
      <w:tr w:rsidR="00943C70" w:rsidRPr="00943C70" w:rsidTr="00746D3E">
        <w:tc>
          <w:tcPr>
            <w:tcW w:w="4820" w:type="dxa"/>
          </w:tcPr>
          <w:p w:rsidR="00E90B2E" w:rsidRDefault="00E90B2E" w:rsidP="00A44667">
            <w:pPr>
              <w:autoSpaceDE w:val="0"/>
              <w:spacing w:line="300" w:lineRule="auto"/>
              <w:jc w:val="both"/>
              <w:rPr>
                <w:rFonts w:ascii="Batang" w:eastAsia="Batang" w:hAnsi="Batang"/>
                <w:noProof/>
                <w:sz w:val="20"/>
                <w:szCs w:val="20"/>
                <w:lang w:eastAsia="es-ES"/>
              </w:rPr>
            </w:pPr>
          </w:p>
          <w:p w:rsidR="00A44667" w:rsidRPr="00943C70" w:rsidRDefault="00A44667" w:rsidP="00A44667">
            <w:pPr>
              <w:autoSpaceDE w:val="0"/>
              <w:spacing w:line="300" w:lineRule="auto"/>
              <w:jc w:val="both"/>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José Boris Ventura Rivas.</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Primer Regidor Suplente.</w:t>
            </w:r>
          </w:p>
        </w:tc>
        <w:tc>
          <w:tcPr>
            <w:tcW w:w="4529" w:type="dxa"/>
          </w:tcPr>
          <w:p w:rsidR="00E90B2E" w:rsidRDefault="00E90B2E" w:rsidP="00A44667">
            <w:pPr>
              <w:autoSpaceDE w:val="0"/>
              <w:spacing w:line="300" w:lineRule="auto"/>
              <w:jc w:val="both"/>
              <w:rPr>
                <w:rFonts w:ascii="Batang" w:eastAsia="Batang" w:hAnsi="Batang"/>
                <w:b/>
                <w:noProof/>
                <w:sz w:val="20"/>
                <w:szCs w:val="20"/>
                <w:lang w:eastAsia="es-ES"/>
              </w:rPr>
            </w:pPr>
          </w:p>
          <w:p w:rsidR="00A44667" w:rsidRPr="00943C70" w:rsidRDefault="00A44667"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hint="eastAsia"/>
                <w:b/>
                <w:noProof/>
                <w:sz w:val="20"/>
                <w:szCs w:val="20"/>
                <w:lang w:eastAsia="es-ES"/>
              </w:rPr>
              <w:t>Licda. Evelyn Mariela Melgar Ruiz.</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Segunda Regidora Suplente.</w:t>
            </w:r>
          </w:p>
        </w:tc>
      </w:tr>
      <w:tr w:rsidR="00943C70" w:rsidRPr="00943C70" w:rsidTr="00746D3E">
        <w:tc>
          <w:tcPr>
            <w:tcW w:w="4820" w:type="dxa"/>
          </w:tcPr>
          <w:p w:rsidR="00E90B2E" w:rsidRPr="00943C70" w:rsidRDefault="00E90B2E" w:rsidP="00A44667">
            <w:pPr>
              <w:spacing w:line="300" w:lineRule="auto"/>
              <w:rPr>
                <w:rFonts w:ascii="Batang" w:eastAsia="Batang" w:hAnsi="Batang"/>
                <w:noProof/>
                <w:sz w:val="20"/>
                <w:szCs w:val="20"/>
                <w:lang w:eastAsia="es-ES"/>
              </w:rPr>
            </w:pPr>
          </w:p>
          <w:p w:rsidR="00E90B2E" w:rsidRPr="00943C70" w:rsidRDefault="00E90B2E" w:rsidP="00A44667">
            <w:pPr>
              <w:autoSpaceDE w:val="0"/>
              <w:spacing w:line="300" w:lineRule="auto"/>
              <w:jc w:val="both"/>
              <w:rPr>
                <w:rFonts w:ascii="Batang" w:eastAsia="Batang" w:hAnsi="Batang" w:cs="Arial"/>
                <w:b/>
                <w:iCs/>
                <w:sz w:val="20"/>
                <w:szCs w:val="20"/>
              </w:rPr>
            </w:pPr>
            <w:r w:rsidRPr="00943C70">
              <w:rPr>
                <w:rFonts w:ascii="Batang" w:eastAsia="Batang" w:hAnsi="Batang" w:hint="eastAsia"/>
                <w:b/>
                <w:noProof/>
                <w:sz w:val="20"/>
                <w:szCs w:val="20"/>
                <w:lang w:eastAsia="es-ES"/>
              </w:rPr>
              <w:t>Sr. Wilber Hernán Soriano Mena.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cs="Arial" w:hint="eastAsia"/>
                <w:iCs/>
                <w:sz w:val="20"/>
                <w:szCs w:val="20"/>
              </w:rPr>
              <w:t>Tercer Regidor Suplente.</w:t>
            </w:r>
          </w:p>
        </w:tc>
        <w:tc>
          <w:tcPr>
            <w:tcW w:w="4529" w:type="dxa"/>
          </w:tcPr>
          <w:p w:rsidR="00E90B2E" w:rsidRPr="00943C70" w:rsidRDefault="00E90B2E" w:rsidP="00A44667">
            <w:pPr>
              <w:autoSpaceDE w:val="0"/>
              <w:spacing w:line="300" w:lineRule="auto"/>
              <w:jc w:val="both"/>
              <w:rPr>
                <w:rFonts w:ascii="Batang" w:eastAsia="Batang" w:hAnsi="Batang"/>
                <w:b/>
                <w:noProof/>
                <w:sz w:val="20"/>
                <w:szCs w:val="20"/>
                <w:lang w:eastAsia="es-ES"/>
              </w:rPr>
            </w:pPr>
          </w:p>
          <w:p w:rsidR="00E90B2E" w:rsidRPr="00943C70" w:rsidRDefault="00E90B2E" w:rsidP="00A44667">
            <w:pPr>
              <w:autoSpaceDE w:val="0"/>
              <w:spacing w:line="300" w:lineRule="auto"/>
              <w:rPr>
                <w:rFonts w:ascii="Batang" w:eastAsia="Batang" w:hAnsi="Batang"/>
                <w:b/>
                <w:noProof/>
                <w:sz w:val="20"/>
                <w:szCs w:val="20"/>
                <w:lang w:eastAsia="es-ES"/>
              </w:rPr>
            </w:pPr>
            <w:r w:rsidRPr="00943C70">
              <w:rPr>
                <w:rFonts w:ascii="Batang" w:eastAsia="Batang" w:hAnsi="Batang"/>
                <w:b/>
                <w:noProof/>
                <w:sz w:val="20"/>
                <w:szCs w:val="20"/>
                <w:lang w:eastAsia="es-ES"/>
              </w:rPr>
              <w:t xml:space="preserve"> </w:t>
            </w:r>
            <w:r w:rsidRPr="00943C70">
              <w:rPr>
                <w:rFonts w:ascii="Batang" w:eastAsia="Batang" w:hAnsi="Batang" w:hint="eastAsia"/>
                <w:b/>
                <w:noProof/>
                <w:sz w:val="20"/>
                <w:szCs w:val="20"/>
                <w:lang w:eastAsia="es-ES"/>
              </w:rPr>
              <w:t>Lic. Abel López Leiva.</w:t>
            </w:r>
          </w:p>
          <w:p w:rsidR="00E90B2E" w:rsidRPr="00943C70" w:rsidRDefault="00E90B2E" w:rsidP="00A44667">
            <w:pPr>
              <w:autoSpaceDE w:val="0"/>
              <w:spacing w:line="300" w:lineRule="auto"/>
              <w:jc w:val="both"/>
              <w:rPr>
                <w:rFonts w:ascii="Batang" w:eastAsia="Batang" w:hAnsi="Batang" w:cs="Arial"/>
                <w:iCs/>
                <w:sz w:val="20"/>
                <w:szCs w:val="20"/>
              </w:rPr>
            </w:pPr>
            <w:r w:rsidRPr="00943C70">
              <w:rPr>
                <w:rFonts w:ascii="Batang" w:eastAsia="Batang" w:hAnsi="Batang"/>
                <w:noProof/>
                <w:sz w:val="20"/>
                <w:szCs w:val="20"/>
                <w:lang w:eastAsia="es-ES"/>
              </w:rPr>
              <w:t xml:space="preserve"> </w:t>
            </w:r>
            <w:r w:rsidRPr="00943C70">
              <w:rPr>
                <w:rFonts w:ascii="Batang" w:eastAsia="Batang" w:hAnsi="Batang" w:hint="eastAsia"/>
                <w:noProof/>
                <w:sz w:val="20"/>
                <w:szCs w:val="20"/>
                <w:lang w:eastAsia="es-ES"/>
              </w:rPr>
              <w:t>Secretario.</w:t>
            </w:r>
          </w:p>
        </w:tc>
      </w:tr>
    </w:tbl>
    <w:p w:rsidR="0056262A" w:rsidRPr="00943C70" w:rsidRDefault="0056262A" w:rsidP="00466C9D">
      <w:pPr>
        <w:autoSpaceDE w:val="0"/>
        <w:spacing w:line="300" w:lineRule="auto"/>
        <w:jc w:val="both"/>
        <w:rPr>
          <w:rFonts w:ascii="Batang" w:eastAsia="Batang" w:hAnsi="Batang"/>
          <w:b/>
          <w:noProof/>
          <w:lang w:eastAsia="es-ES"/>
        </w:rPr>
      </w:pPr>
      <w:bookmarkStart w:id="0" w:name="_GoBack"/>
      <w:bookmarkEnd w:id="0"/>
    </w:p>
    <w:sectPr w:rsidR="0056262A" w:rsidRPr="00943C70" w:rsidSect="000C7372">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3"/>
  </w:num>
  <w:num w:numId="6">
    <w:abstractNumId w:val="6"/>
  </w:num>
  <w:num w:numId="7">
    <w:abstractNumId w:val="1"/>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22E0F"/>
    <w:rsid w:val="00027DAD"/>
    <w:rsid w:val="000470FC"/>
    <w:rsid w:val="00076538"/>
    <w:rsid w:val="00084EC1"/>
    <w:rsid w:val="0009108D"/>
    <w:rsid w:val="000942E6"/>
    <w:rsid w:val="0009447D"/>
    <w:rsid w:val="000A5EA7"/>
    <w:rsid w:val="000B1760"/>
    <w:rsid w:val="000B76C7"/>
    <w:rsid w:val="000C0878"/>
    <w:rsid w:val="000C4468"/>
    <w:rsid w:val="000C7372"/>
    <w:rsid w:val="000F311F"/>
    <w:rsid w:val="00125144"/>
    <w:rsid w:val="00133737"/>
    <w:rsid w:val="0013678A"/>
    <w:rsid w:val="00140418"/>
    <w:rsid w:val="001434C9"/>
    <w:rsid w:val="001515C6"/>
    <w:rsid w:val="001563E8"/>
    <w:rsid w:val="0015695B"/>
    <w:rsid w:val="00184943"/>
    <w:rsid w:val="001878E9"/>
    <w:rsid w:val="001A5EA6"/>
    <w:rsid w:val="001C2358"/>
    <w:rsid w:val="001D0229"/>
    <w:rsid w:val="001E3AEA"/>
    <w:rsid w:val="001E3E08"/>
    <w:rsid w:val="001F1A31"/>
    <w:rsid w:val="001F7321"/>
    <w:rsid w:val="001F7AC7"/>
    <w:rsid w:val="0020597D"/>
    <w:rsid w:val="002329C7"/>
    <w:rsid w:val="00235A5A"/>
    <w:rsid w:val="0024305E"/>
    <w:rsid w:val="00247B52"/>
    <w:rsid w:val="002622FD"/>
    <w:rsid w:val="00267705"/>
    <w:rsid w:val="00295538"/>
    <w:rsid w:val="00297E62"/>
    <w:rsid w:val="002A1B4E"/>
    <w:rsid w:val="002A2A1C"/>
    <w:rsid w:val="002C6410"/>
    <w:rsid w:val="002D4B39"/>
    <w:rsid w:val="002E0562"/>
    <w:rsid w:val="002E27E7"/>
    <w:rsid w:val="003303E9"/>
    <w:rsid w:val="003313CE"/>
    <w:rsid w:val="003433C0"/>
    <w:rsid w:val="00352ABD"/>
    <w:rsid w:val="00353EAA"/>
    <w:rsid w:val="00365DDA"/>
    <w:rsid w:val="00371F11"/>
    <w:rsid w:val="00384C4F"/>
    <w:rsid w:val="00390AA1"/>
    <w:rsid w:val="00396D15"/>
    <w:rsid w:val="003C0BBA"/>
    <w:rsid w:val="003E25EA"/>
    <w:rsid w:val="004039B2"/>
    <w:rsid w:val="00421137"/>
    <w:rsid w:val="0042659A"/>
    <w:rsid w:val="00427733"/>
    <w:rsid w:val="00445D75"/>
    <w:rsid w:val="004554A7"/>
    <w:rsid w:val="0046373C"/>
    <w:rsid w:val="004655E5"/>
    <w:rsid w:val="00466C9D"/>
    <w:rsid w:val="00474F5E"/>
    <w:rsid w:val="00482738"/>
    <w:rsid w:val="004874AA"/>
    <w:rsid w:val="004C5C46"/>
    <w:rsid w:val="004D4103"/>
    <w:rsid w:val="004E0A28"/>
    <w:rsid w:val="004E61AC"/>
    <w:rsid w:val="004F132A"/>
    <w:rsid w:val="004F277B"/>
    <w:rsid w:val="004F3595"/>
    <w:rsid w:val="00510643"/>
    <w:rsid w:val="0051480A"/>
    <w:rsid w:val="005274A6"/>
    <w:rsid w:val="0056262A"/>
    <w:rsid w:val="005664A3"/>
    <w:rsid w:val="00594338"/>
    <w:rsid w:val="005979E0"/>
    <w:rsid w:val="005A1504"/>
    <w:rsid w:val="005A5EF9"/>
    <w:rsid w:val="005C2FDD"/>
    <w:rsid w:val="005C54D3"/>
    <w:rsid w:val="005D7D05"/>
    <w:rsid w:val="005E26EF"/>
    <w:rsid w:val="006046FD"/>
    <w:rsid w:val="00610171"/>
    <w:rsid w:val="00627D41"/>
    <w:rsid w:val="0063383B"/>
    <w:rsid w:val="00661D27"/>
    <w:rsid w:val="006740FA"/>
    <w:rsid w:val="00674133"/>
    <w:rsid w:val="00675515"/>
    <w:rsid w:val="00675C45"/>
    <w:rsid w:val="00690552"/>
    <w:rsid w:val="006C1185"/>
    <w:rsid w:val="006D1463"/>
    <w:rsid w:val="006D437D"/>
    <w:rsid w:val="006E7211"/>
    <w:rsid w:val="006F2704"/>
    <w:rsid w:val="006F382E"/>
    <w:rsid w:val="00710619"/>
    <w:rsid w:val="0071081A"/>
    <w:rsid w:val="007218ED"/>
    <w:rsid w:val="007241DF"/>
    <w:rsid w:val="0072728E"/>
    <w:rsid w:val="00733E05"/>
    <w:rsid w:val="00736643"/>
    <w:rsid w:val="00746D3E"/>
    <w:rsid w:val="00751C8C"/>
    <w:rsid w:val="00753632"/>
    <w:rsid w:val="00755455"/>
    <w:rsid w:val="007847FA"/>
    <w:rsid w:val="00786DE4"/>
    <w:rsid w:val="007A6D9B"/>
    <w:rsid w:val="007B0531"/>
    <w:rsid w:val="007F3883"/>
    <w:rsid w:val="00813B4A"/>
    <w:rsid w:val="00821C97"/>
    <w:rsid w:val="00826179"/>
    <w:rsid w:val="00827B35"/>
    <w:rsid w:val="00847845"/>
    <w:rsid w:val="00850469"/>
    <w:rsid w:val="00862714"/>
    <w:rsid w:val="00875CBC"/>
    <w:rsid w:val="00881CA1"/>
    <w:rsid w:val="008865C0"/>
    <w:rsid w:val="008908CE"/>
    <w:rsid w:val="008917A2"/>
    <w:rsid w:val="008A6EAC"/>
    <w:rsid w:val="008B0BAC"/>
    <w:rsid w:val="008D40A0"/>
    <w:rsid w:val="008D549E"/>
    <w:rsid w:val="00904937"/>
    <w:rsid w:val="00911A33"/>
    <w:rsid w:val="00912996"/>
    <w:rsid w:val="009245D2"/>
    <w:rsid w:val="009320E7"/>
    <w:rsid w:val="00941E86"/>
    <w:rsid w:val="00943C70"/>
    <w:rsid w:val="00944E62"/>
    <w:rsid w:val="00953876"/>
    <w:rsid w:val="0095747B"/>
    <w:rsid w:val="009651A3"/>
    <w:rsid w:val="00966429"/>
    <w:rsid w:val="009703DA"/>
    <w:rsid w:val="0099340B"/>
    <w:rsid w:val="009A078C"/>
    <w:rsid w:val="009B05FB"/>
    <w:rsid w:val="009B69B0"/>
    <w:rsid w:val="009C54D0"/>
    <w:rsid w:val="009D7376"/>
    <w:rsid w:val="009E7C30"/>
    <w:rsid w:val="009F2ECB"/>
    <w:rsid w:val="00A01CB3"/>
    <w:rsid w:val="00A121B5"/>
    <w:rsid w:val="00A20D4A"/>
    <w:rsid w:val="00A24DCA"/>
    <w:rsid w:val="00A32996"/>
    <w:rsid w:val="00A40614"/>
    <w:rsid w:val="00A44667"/>
    <w:rsid w:val="00A46242"/>
    <w:rsid w:val="00A538C7"/>
    <w:rsid w:val="00A63199"/>
    <w:rsid w:val="00A72712"/>
    <w:rsid w:val="00A82463"/>
    <w:rsid w:val="00A84969"/>
    <w:rsid w:val="00A86DC7"/>
    <w:rsid w:val="00A87680"/>
    <w:rsid w:val="00A91EAF"/>
    <w:rsid w:val="00A974C1"/>
    <w:rsid w:val="00AA5E3C"/>
    <w:rsid w:val="00AB0DDD"/>
    <w:rsid w:val="00AB524D"/>
    <w:rsid w:val="00AB64B4"/>
    <w:rsid w:val="00AB73AA"/>
    <w:rsid w:val="00AD0678"/>
    <w:rsid w:val="00AD06BF"/>
    <w:rsid w:val="00AD6493"/>
    <w:rsid w:val="00AE7493"/>
    <w:rsid w:val="00B063CA"/>
    <w:rsid w:val="00B103F0"/>
    <w:rsid w:val="00B110ED"/>
    <w:rsid w:val="00B2215A"/>
    <w:rsid w:val="00B24F40"/>
    <w:rsid w:val="00B26834"/>
    <w:rsid w:val="00B26A53"/>
    <w:rsid w:val="00B35081"/>
    <w:rsid w:val="00B44AF3"/>
    <w:rsid w:val="00B537C0"/>
    <w:rsid w:val="00B56572"/>
    <w:rsid w:val="00B67B76"/>
    <w:rsid w:val="00B67E0E"/>
    <w:rsid w:val="00B71D6A"/>
    <w:rsid w:val="00B770D6"/>
    <w:rsid w:val="00B80B21"/>
    <w:rsid w:val="00B80C92"/>
    <w:rsid w:val="00B8788A"/>
    <w:rsid w:val="00B95B20"/>
    <w:rsid w:val="00BB0C62"/>
    <w:rsid w:val="00BB30BF"/>
    <w:rsid w:val="00BC2AAE"/>
    <w:rsid w:val="00BD47A4"/>
    <w:rsid w:val="00BD5CA9"/>
    <w:rsid w:val="00BF348B"/>
    <w:rsid w:val="00BF4DBD"/>
    <w:rsid w:val="00C00924"/>
    <w:rsid w:val="00C04904"/>
    <w:rsid w:val="00C069CF"/>
    <w:rsid w:val="00C37291"/>
    <w:rsid w:val="00C42F63"/>
    <w:rsid w:val="00C5004E"/>
    <w:rsid w:val="00C55B77"/>
    <w:rsid w:val="00C60461"/>
    <w:rsid w:val="00C633C2"/>
    <w:rsid w:val="00C63665"/>
    <w:rsid w:val="00C642B5"/>
    <w:rsid w:val="00C663E3"/>
    <w:rsid w:val="00C736FC"/>
    <w:rsid w:val="00C8350E"/>
    <w:rsid w:val="00C872DE"/>
    <w:rsid w:val="00C9695F"/>
    <w:rsid w:val="00CA2DB8"/>
    <w:rsid w:val="00CA507F"/>
    <w:rsid w:val="00CB630A"/>
    <w:rsid w:val="00CB7D81"/>
    <w:rsid w:val="00CD64D4"/>
    <w:rsid w:val="00CD7CEB"/>
    <w:rsid w:val="00CE77A1"/>
    <w:rsid w:val="00CF012C"/>
    <w:rsid w:val="00CF3B90"/>
    <w:rsid w:val="00D07BA9"/>
    <w:rsid w:val="00D1025F"/>
    <w:rsid w:val="00D1400B"/>
    <w:rsid w:val="00D2256C"/>
    <w:rsid w:val="00D4461F"/>
    <w:rsid w:val="00D5127E"/>
    <w:rsid w:val="00D87E54"/>
    <w:rsid w:val="00DC133C"/>
    <w:rsid w:val="00DE3538"/>
    <w:rsid w:val="00DE5B40"/>
    <w:rsid w:val="00DF1B38"/>
    <w:rsid w:val="00DF4653"/>
    <w:rsid w:val="00E032C7"/>
    <w:rsid w:val="00E04D68"/>
    <w:rsid w:val="00E11553"/>
    <w:rsid w:val="00E11CE3"/>
    <w:rsid w:val="00E134E5"/>
    <w:rsid w:val="00E31929"/>
    <w:rsid w:val="00E3231B"/>
    <w:rsid w:val="00E43FEB"/>
    <w:rsid w:val="00E44F94"/>
    <w:rsid w:val="00E47D57"/>
    <w:rsid w:val="00E51F1F"/>
    <w:rsid w:val="00E615AD"/>
    <w:rsid w:val="00E65907"/>
    <w:rsid w:val="00E730F2"/>
    <w:rsid w:val="00E7565D"/>
    <w:rsid w:val="00E90B2E"/>
    <w:rsid w:val="00EA0175"/>
    <w:rsid w:val="00EA3E71"/>
    <w:rsid w:val="00EA7EB4"/>
    <w:rsid w:val="00EC0447"/>
    <w:rsid w:val="00ED3E66"/>
    <w:rsid w:val="00ED4DE6"/>
    <w:rsid w:val="00ED7D72"/>
    <w:rsid w:val="00ED7DED"/>
    <w:rsid w:val="00EF25EC"/>
    <w:rsid w:val="00F077C8"/>
    <w:rsid w:val="00F1708A"/>
    <w:rsid w:val="00F263E9"/>
    <w:rsid w:val="00F308F0"/>
    <w:rsid w:val="00F308F8"/>
    <w:rsid w:val="00F31D64"/>
    <w:rsid w:val="00F427DE"/>
    <w:rsid w:val="00F476FA"/>
    <w:rsid w:val="00F5390E"/>
    <w:rsid w:val="00F560C6"/>
    <w:rsid w:val="00F62A7D"/>
    <w:rsid w:val="00F630AD"/>
    <w:rsid w:val="00F65727"/>
    <w:rsid w:val="00F84B68"/>
    <w:rsid w:val="00FC2891"/>
    <w:rsid w:val="00FE219D"/>
    <w:rsid w:val="00FE5E98"/>
    <w:rsid w:val="00FF01AA"/>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paragraph" w:styleId="NormalWeb">
    <w:name w:val="Normal (Web)"/>
    <w:basedOn w:val="Normal"/>
    <w:uiPriority w:val="99"/>
    <w:semiHidden/>
    <w:unhideWhenUsed/>
    <w:rsid w:val="00751C8C"/>
    <w:pPr>
      <w:widowControl/>
      <w:suppressAutoHyphens w:val="0"/>
      <w:spacing w:before="100" w:beforeAutospacing="1" w:after="100" w:afterAutospacing="1"/>
    </w:pPr>
    <w:rPr>
      <w:rFonts w:ascii="Times New Roman" w:eastAsia="Times New Roman" w:hAnsi="Times New Roman" w:cs="Times New Roman"/>
      <w:kern w:val="0"/>
      <w:lang w:val="es-SV" w:eastAsia="es-S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708">
      <w:bodyDiv w:val="1"/>
      <w:marLeft w:val="0"/>
      <w:marRight w:val="0"/>
      <w:marTop w:val="0"/>
      <w:marBottom w:val="0"/>
      <w:divBdr>
        <w:top w:val="none" w:sz="0" w:space="0" w:color="auto"/>
        <w:left w:val="none" w:sz="0" w:space="0" w:color="auto"/>
        <w:bottom w:val="none" w:sz="0" w:space="0" w:color="auto"/>
        <w:right w:val="none" w:sz="0" w:space="0" w:color="auto"/>
      </w:divBdr>
    </w:div>
    <w:div w:id="266742101">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545944958">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FC8E-E0A8-4DAA-A588-0474206C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14</Pages>
  <Words>5161</Words>
  <Characters>28388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111</cp:revision>
  <cp:lastPrinted>2019-07-16T21:15:00Z</cp:lastPrinted>
  <dcterms:created xsi:type="dcterms:W3CDTF">2019-01-13T15:26:00Z</dcterms:created>
  <dcterms:modified xsi:type="dcterms:W3CDTF">2020-04-24T20:44:00Z</dcterms:modified>
</cp:coreProperties>
</file>