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39" w:rsidRDefault="00E60439" w:rsidP="00E60439">
      <w:pPr>
        <w:rPr>
          <w:rFonts w:cs="Arial"/>
          <w:bCs/>
          <w:sz w:val="28"/>
          <w:szCs w:val="28"/>
        </w:rPr>
      </w:pPr>
      <w:bookmarkStart w:id="0" w:name="_GoBack"/>
      <w:bookmarkEnd w:id="0"/>
      <w:r>
        <w:rPr>
          <w:rFonts w:cs="Arial"/>
          <w:bCs/>
          <w:sz w:val="28"/>
          <w:szCs w:val="28"/>
        </w:rPr>
        <w:t xml:space="preserve">                                                     ANEXO 2:</w:t>
      </w:r>
    </w:p>
    <w:p w:rsidR="00E60439" w:rsidRDefault="00E60439" w:rsidP="00E60439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LA MUNICIPALIDAD  DE  ACAJUTLA</w:t>
      </w:r>
    </w:p>
    <w:p w:rsidR="00E60439" w:rsidRDefault="00E60439" w:rsidP="00E60439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DEPARTAMENTO DE SONSONATE</w:t>
      </w:r>
    </w:p>
    <w:p w:rsidR="00E60439" w:rsidRDefault="00E60439" w:rsidP="00E6043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uso de sus facultades que le confiere el Art.30 numeral 7 del Código Municipal</w:t>
      </w:r>
    </w:p>
    <w:p w:rsidR="00E60439" w:rsidRDefault="00E60439" w:rsidP="00E60439">
      <w:pPr>
        <w:rPr>
          <w:rFonts w:cs="Arial"/>
          <w:bCs/>
          <w:sz w:val="22"/>
          <w:szCs w:val="22"/>
        </w:rPr>
      </w:pPr>
    </w:p>
    <w:p w:rsidR="00E60439" w:rsidRDefault="00E60439" w:rsidP="00E60439">
      <w:pPr>
        <w:rPr>
          <w:rFonts w:cs="Arial"/>
          <w:bCs/>
        </w:rPr>
      </w:pPr>
      <w:r>
        <w:rPr>
          <w:rFonts w:cs="Arial"/>
          <w:bCs/>
        </w:rPr>
        <w:t xml:space="preserve">                                                           ACUERDA:</w:t>
      </w:r>
    </w:p>
    <w:p w:rsidR="00E60439" w:rsidRDefault="00E60439" w:rsidP="00E6043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PRESUPUESTO MUNICIPAL, para el ejercicio que inicia el uno de Enero y finaliza el treinta y uno de Diciembre del Año Dos Mil Diecinueve, así:</w:t>
      </w:r>
    </w:p>
    <w:p w:rsidR="00E60439" w:rsidRDefault="00E60439" w:rsidP="00E60439">
      <w:pPr>
        <w:rPr>
          <w:rFonts w:ascii="Arial" w:hAnsi="Arial" w:cs="Arial"/>
          <w:bCs/>
        </w:rPr>
      </w:pPr>
    </w:p>
    <w:p w:rsidR="00E60439" w:rsidRDefault="00E60439" w:rsidP="00E6043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1- Apruébese el Presupuesto de Ingresos y Egresos del Municipio de Acajutla</w:t>
      </w:r>
      <w:r w:rsidR="00FC5C15">
        <w:rPr>
          <w:rFonts w:ascii="Arial" w:hAnsi="Arial" w:cs="Arial"/>
          <w:bCs/>
        </w:rPr>
        <w:t xml:space="preserve"> con su Programación </w:t>
      </w:r>
      <w:r w:rsidR="005E6B91">
        <w:rPr>
          <w:rFonts w:ascii="Arial" w:hAnsi="Arial" w:cs="Arial"/>
          <w:bCs/>
        </w:rPr>
        <w:t>T</w:t>
      </w:r>
      <w:r w:rsidR="00FC5C15">
        <w:rPr>
          <w:rFonts w:ascii="Arial" w:hAnsi="Arial" w:cs="Arial"/>
          <w:bCs/>
        </w:rPr>
        <w:t>rimestral</w:t>
      </w:r>
      <w:r>
        <w:rPr>
          <w:rFonts w:ascii="Arial" w:hAnsi="Arial" w:cs="Arial"/>
          <w:bCs/>
        </w:rPr>
        <w:t>.</w:t>
      </w:r>
    </w:p>
    <w:p w:rsidR="00E60439" w:rsidRDefault="00E60439" w:rsidP="00E60439">
      <w:pPr>
        <w:jc w:val="center"/>
        <w:rPr>
          <w:rFonts w:cs="Arial"/>
          <w:bCs/>
          <w:sz w:val="20"/>
          <w:szCs w:val="20"/>
        </w:rPr>
      </w:pPr>
    </w:p>
    <w:p w:rsidR="00E60439" w:rsidRDefault="00E60439" w:rsidP="00E60439">
      <w:pPr>
        <w:jc w:val="center"/>
        <w:rPr>
          <w:rFonts w:cs="Arial"/>
          <w:bCs/>
        </w:rPr>
      </w:pPr>
      <w:r>
        <w:rPr>
          <w:rFonts w:cs="Arial"/>
          <w:bCs/>
        </w:rPr>
        <w:t>SUMARIO DE INGRESOS PARA EL AÑO 2019</w:t>
      </w:r>
    </w:p>
    <w:p w:rsidR="00E60439" w:rsidRDefault="00E60439" w:rsidP="00E60439">
      <w:pPr>
        <w:jc w:val="center"/>
        <w:rPr>
          <w:rFonts w:cs="Arial"/>
          <w:bCs/>
        </w:rPr>
      </w:pPr>
      <w:r>
        <w:rPr>
          <w:rFonts w:cs="Arial"/>
          <w:bCs/>
        </w:rPr>
        <w:t>EN DOLARES AMERICANOS</w:t>
      </w:r>
    </w:p>
    <w:p w:rsidR="00E60439" w:rsidRDefault="00E60439" w:rsidP="00E60439">
      <w:pPr>
        <w:jc w:val="center"/>
        <w:rPr>
          <w:rFonts w:cs="Arial"/>
          <w:bCs/>
        </w:rPr>
      </w:pPr>
      <w:r>
        <w:rPr>
          <w:rFonts w:cs="Arial"/>
          <w:bCs/>
        </w:rPr>
        <w:t>PRIMERA PARTE</w:t>
      </w:r>
    </w:p>
    <w:p w:rsidR="00E60439" w:rsidRDefault="00E60439" w:rsidP="00E60439">
      <w:pPr>
        <w:rPr>
          <w:rFonts w:cs="Arial"/>
          <w:bCs/>
        </w:rPr>
      </w:pPr>
    </w:p>
    <w:tbl>
      <w:tblPr>
        <w:tblW w:w="8876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1339"/>
        <w:gridCol w:w="5848"/>
        <w:gridCol w:w="1689"/>
      </w:tblGrid>
      <w:tr w:rsidR="00E60439" w:rsidTr="00E60439">
        <w:trPr>
          <w:trHeight w:val="25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RUBRO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CLASIFICACION PRESUPUESTARIA DE INGRESO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60439" w:rsidTr="00E60439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IMPUESTOS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790D96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$ 1,512,946.00</w:t>
            </w:r>
          </w:p>
        </w:tc>
      </w:tr>
      <w:tr w:rsidR="00E60439" w:rsidTr="00E60439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TASAS Y DERECHOS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7C71EF" w:rsidP="007C71EF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      </w:t>
            </w:r>
            <w:r w:rsidR="00790D96">
              <w:rPr>
                <w:rFonts w:cs="Arial"/>
                <w:bCs/>
                <w:iCs/>
                <w:sz w:val="20"/>
                <w:szCs w:val="20"/>
              </w:rPr>
              <w:t>$    792,233.96</w:t>
            </w:r>
          </w:p>
        </w:tc>
      </w:tr>
      <w:tr w:rsidR="00E60439" w:rsidTr="00E60439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VENTA DE BIENES Y SERVICIOS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790D96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        4,972.69</w:t>
            </w:r>
          </w:p>
        </w:tc>
      </w:tr>
      <w:tr w:rsidR="00E60439" w:rsidTr="00E60439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INGRESOS FINANCIEROS Y OTROS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790D96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      30,340.35</w:t>
            </w:r>
          </w:p>
        </w:tc>
      </w:tr>
      <w:tr w:rsidR="00E60439" w:rsidTr="00E60439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TRANSFERENCIAS CORRIENTES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790D96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    832,877.40</w:t>
            </w:r>
          </w:p>
        </w:tc>
      </w:tr>
      <w:tr w:rsidR="00E60439" w:rsidTr="00E60439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VENTAS DE ACTIVOS FIJOS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790D96" w:rsidP="00790D96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   $              75.02</w:t>
            </w:r>
          </w:p>
        </w:tc>
      </w:tr>
      <w:tr w:rsidR="00E60439" w:rsidTr="00E60439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TRANSFERENCIAS DE CAPITAL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790D96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$ 2,498,632.32</w:t>
            </w:r>
          </w:p>
        </w:tc>
      </w:tr>
      <w:tr w:rsidR="00E60439" w:rsidTr="00E60439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SALDOS DE AÑOS ANTERIORES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790D96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$ 2,212,006.04</w:t>
            </w:r>
          </w:p>
        </w:tc>
      </w:tr>
      <w:tr w:rsidR="00E60439" w:rsidTr="00E60439">
        <w:trPr>
          <w:trHeight w:val="358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 DE INGRESO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 w:rsidP="00E6043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$</w:t>
            </w:r>
            <w:r w:rsidR="00790D96">
              <w:rPr>
                <w:rFonts w:cs="Arial"/>
                <w:b/>
                <w:bCs/>
                <w:sz w:val="20"/>
                <w:szCs w:val="20"/>
              </w:rPr>
              <w:t>7,884,083.78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E60439" w:rsidRDefault="00E60439" w:rsidP="00E60439">
      <w:pPr>
        <w:jc w:val="both"/>
        <w:rPr>
          <w:rFonts w:cs="Arial"/>
          <w:bCs/>
          <w:sz w:val="20"/>
          <w:szCs w:val="20"/>
          <w:u w:val="single"/>
        </w:rPr>
      </w:pPr>
    </w:p>
    <w:p w:rsidR="00E60439" w:rsidRDefault="00E60439" w:rsidP="00E60439">
      <w:pPr>
        <w:jc w:val="center"/>
        <w:rPr>
          <w:rFonts w:cs="Arial"/>
          <w:bCs/>
        </w:rPr>
      </w:pPr>
      <w:r>
        <w:rPr>
          <w:rFonts w:cs="Arial"/>
          <w:bCs/>
        </w:rPr>
        <w:t>SUMARIO DE EGRESOS PARA EL AÑO 2019</w:t>
      </w:r>
    </w:p>
    <w:p w:rsidR="00E60439" w:rsidRDefault="00E60439" w:rsidP="00E60439">
      <w:pPr>
        <w:jc w:val="center"/>
        <w:rPr>
          <w:rFonts w:cs="Arial"/>
          <w:bCs/>
        </w:rPr>
      </w:pPr>
      <w:r>
        <w:rPr>
          <w:rFonts w:cs="Arial"/>
          <w:bCs/>
        </w:rPr>
        <w:t>EN DOLARES AMERICANOS</w:t>
      </w:r>
    </w:p>
    <w:p w:rsidR="00E60439" w:rsidRDefault="00E60439" w:rsidP="00E60439">
      <w:pPr>
        <w:jc w:val="center"/>
        <w:rPr>
          <w:rFonts w:cs="Arial"/>
          <w:bCs/>
        </w:rPr>
      </w:pPr>
      <w:r>
        <w:rPr>
          <w:rFonts w:cs="Arial"/>
          <w:bCs/>
        </w:rPr>
        <w:t>SEGUNDA PARTE</w:t>
      </w:r>
    </w:p>
    <w:p w:rsidR="00E60439" w:rsidRDefault="00E60439" w:rsidP="00E60439">
      <w:pPr>
        <w:jc w:val="center"/>
        <w:rPr>
          <w:rFonts w:cs="Arial"/>
          <w:bCs/>
          <w:sz w:val="20"/>
          <w:szCs w:val="20"/>
        </w:rPr>
      </w:pPr>
    </w:p>
    <w:tbl>
      <w:tblPr>
        <w:tblW w:w="8899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1339"/>
        <w:gridCol w:w="5880"/>
        <w:gridCol w:w="1680"/>
      </w:tblGrid>
      <w:tr w:rsidR="00E60439" w:rsidTr="00E60439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RUBRO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CLASIFICACION PRESUPUESTARIA DE EGRESO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60439" w:rsidTr="00E60439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REMUNERACIONES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1A3BC5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$ 3,043,805.94</w:t>
            </w:r>
          </w:p>
        </w:tc>
      </w:tr>
      <w:tr w:rsidR="00E60439" w:rsidTr="00E60439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ADQUSICIONES DE BIENES Y SERVICIOS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1A3BC5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$ 2,245,374.16</w:t>
            </w:r>
          </w:p>
        </w:tc>
      </w:tr>
      <w:tr w:rsidR="00E60439" w:rsidTr="00E60439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GASTOS FINANCIEROS Y OTROS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1A3BC5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   113,853.20</w:t>
            </w:r>
          </w:p>
        </w:tc>
      </w:tr>
      <w:tr w:rsidR="00E60439" w:rsidTr="00E60439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TRANSFERENCIAS CORRIENTES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1A3BC5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   106,694.14</w:t>
            </w:r>
          </w:p>
        </w:tc>
      </w:tr>
      <w:tr w:rsidR="00E60439" w:rsidTr="00E60439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INVERSIONES EN ACTIVOS FIJOS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1A3BC5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$1,996,710.76</w:t>
            </w:r>
          </w:p>
        </w:tc>
      </w:tr>
      <w:tr w:rsidR="00E60439" w:rsidTr="00E60439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71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AMORTIZACION DE ENDEUDAMIENTO PUBLICO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1A3BC5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$   377,645.58</w:t>
            </w:r>
          </w:p>
        </w:tc>
      </w:tr>
      <w:tr w:rsidR="00E60439" w:rsidTr="00E60439">
        <w:trPr>
          <w:trHeight w:val="41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439" w:rsidRDefault="00E60439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TOTAL DE EGRESO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439" w:rsidRDefault="00E60439" w:rsidP="00E6043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$</w:t>
            </w:r>
            <w:r w:rsidR="001A3BC5">
              <w:rPr>
                <w:rFonts w:cs="Arial"/>
                <w:b/>
                <w:bCs/>
                <w:sz w:val="20"/>
                <w:szCs w:val="20"/>
              </w:rPr>
              <w:t>7,884,083.78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E60439" w:rsidRDefault="00E60439" w:rsidP="00E60439">
      <w:pPr>
        <w:jc w:val="both"/>
        <w:rPr>
          <w:rFonts w:cs="Arial"/>
          <w:bCs/>
          <w:sz w:val="20"/>
          <w:szCs w:val="20"/>
          <w:u w:val="single"/>
        </w:rPr>
      </w:pPr>
    </w:p>
    <w:p w:rsidR="00E60439" w:rsidRDefault="00E60439" w:rsidP="00E6043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2- El presente presupuesto se aplicará bajo la modalidad de AREAS DE GESTION, a fin de facilitar el cumplimiento de la técnica del registro de los hechos económicos de la Contabilidad Gubernamental.</w:t>
      </w:r>
    </w:p>
    <w:p w:rsidR="00E60439" w:rsidRDefault="00E60439" w:rsidP="00E60439">
      <w:pPr>
        <w:jc w:val="both"/>
        <w:rPr>
          <w:rFonts w:ascii="Arial" w:hAnsi="Arial" w:cs="Arial"/>
          <w:bCs/>
          <w:sz w:val="20"/>
          <w:szCs w:val="20"/>
        </w:rPr>
      </w:pPr>
    </w:p>
    <w:p w:rsidR="00E60439" w:rsidRDefault="00E60439" w:rsidP="00E6043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3 – El presente Acuerdo, entrara en vigencia a partir del día primero de Enero del Año Dos Mil Diecinueve.</w:t>
      </w:r>
    </w:p>
    <w:p w:rsidR="00E60439" w:rsidRDefault="00E60439" w:rsidP="00E60439">
      <w:pPr>
        <w:jc w:val="both"/>
        <w:rPr>
          <w:rFonts w:ascii="Arial" w:hAnsi="Arial" w:cs="Arial"/>
          <w:bCs/>
        </w:rPr>
      </w:pPr>
    </w:p>
    <w:p w:rsidR="00E60439" w:rsidRDefault="00E60439" w:rsidP="00E6043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Dado en la Alcaldía Municipal de Acajutla, a los </w:t>
      </w:r>
      <w:r w:rsidRPr="006132C4">
        <w:rPr>
          <w:rFonts w:ascii="Arial" w:hAnsi="Arial" w:cs="Arial"/>
          <w:bCs/>
        </w:rPr>
        <w:t>Veinte</w:t>
      </w:r>
      <w:r>
        <w:rPr>
          <w:rFonts w:ascii="Arial" w:hAnsi="Arial" w:cs="Arial"/>
          <w:bCs/>
        </w:rPr>
        <w:t xml:space="preserve"> días del Mes de Diciembre del año Dos Mil Dieciocho.</w:t>
      </w:r>
    </w:p>
    <w:p w:rsidR="00667FA9" w:rsidRDefault="00667FA9" w:rsidP="00E60439">
      <w:pPr>
        <w:jc w:val="both"/>
        <w:rPr>
          <w:rFonts w:ascii="Arial" w:hAnsi="Arial" w:cs="Arial"/>
          <w:bCs/>
        </w:rPr>
      </w:pPr>
    </w:p>
    <w:p w:rsidR="00667FA9" w:rsidRDefault="00667FA9" w:rsidP="00E60439">
      <w:pPr>
        <w:jc w:val="both"/>
        <w:rPr>
          <w:rFonts w:ascii="Arial" w:hAnsi="Arial" w:cs="Arial"/>
          <w:bCs/>
        </w:rPr>
      </w:pPr>
    </w:p>
    <w:p w:rsidR="008D2BE3" w:rsidRDefault="008D2BE3" w:rsidP="00E60439">
      <w:pPr>
        <w:jc w:val="both"/>
        <w:rPr>
          <w:rFonts w:ascii="Arial" w:hAnsi="Arial" w:cs="Arial"/>
          <w:bCs/>
        </w:rPr>
      </w:pPr>
    </w:p>
    <w:p w:rsidR="00667FA9" w:rsidRDefault="00667FA9" w:rsidP="00E60439">
      <w:pPr>
        <w:jc w:val="both"/>
        <w:rPr>
          <w:rFonts w:ascii="Arial" w:hAnsi="Arial" w:cs="Arial"/>
          <w:bCs/>
        </w:rPr>
      </w:pPr>
    </w:p>
    <w:p w:rsidR="00667FA9" w:rsidRPr="000219D5" w:rsidRDefault="00667FA9" w:rsidP="00E60439">
      <w:pPr>
        <w:jc w:val="both"/>
        <w:rPr>
          <w:rFonts w:ascii="Arial" w:hAnsi="Arial" w:cs="Arial"/>
          <w:bCs/>
          <w:sz w:val="19"/>
          <w:szCs w:val="19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RICARDO ALBERTO ZEPEDA PINEDA,  </w:t>
      </w:r>
      <w:r w:rsidR="000219D5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0219D5">
        <w:rPr>
          <w:rFonts w:ascii="Arial" w:hAnsi="Arial" w:cs="Arial"/>
          <w:sz w:val="19"/>
          <w:szCs w:val="19"/>
          <w:lang w:val="pt-BR"/>
        </w:rPr>
        <w:t xml:space="preserve">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8D2BE3">
        <w:rPr>
          <w:rFonts w:ascii="Arial" w:hAnsi="Arial" w:cs="Arial"/>
          <w:sz w:val="19"/>
          <w:szCs w:val="19"/>
          <w:lang w:val="pt-BR"/>
        </w:rPr>
        <w:t xml:space="preserve">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</w:t>
      </w:r>
      <w:r w:rsidR="008D2BE3">
        <w:rPr>
          <w:rFonts w:ascii="Arial" w:hAnsi="Arial" w:cs="Arial"/>
          <w:sz w:val="19"/>
          <w:szCs w:val="19"/>
          <w:lang w:val="pt-BR"/>
        </w:rPr>
        <w:t xml:space="preserve">    </w:t>
      </w:r>
      <w:proofErr w:type="spellStart"/>
      <w:r w:rsidR="000219D5" w:rsidRPr="000219D5">
        <w:rPr>
          <w:rFonts w:ascii="Arial" w:hAnsi="Arial" w:cs="Arial"/>
          <w:sz w:val="19"/>
          <w:szCs w:val="19"/>
          <w:lang w:val="pt-BR"/>
        </w:rPr>
        <w:t>Lic</w:t>
      </w:r>
      <w:proofErr w:type="spellEnd"/>
      <w:r w:rsidR="000219D5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>BERSATY ESMERALDA PINEDA OSTORGA,</w:t>
      </w:r>
    </w:p>
    <w:p w:rsidR="00667FA9" w:rsidRPr="000219D5" w:rsidRDefault="00667FA9" w:rsidP="00667FA9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   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Alcalde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Municipal</w:t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  <w:t xml:space="preserve">       </w:t>
      </w:r>
      <w:r w:rsidR="00CB1C4A">
        <w:rPr>
          <w:rFonts w:ascii="Arial" w:hAnsi="Arial" w:cs="Arial"/>
          <w:sz w:val="19"/>
          <w:szCs w:val="19"/>
          <w:lang w:val="pt-BR"/>
        </w:rPr>
        <w:t xml:space="preserve">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Síndica Municipal</w:t>
      </w: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B50F9A" w:rsidRPr="000219D5" w:rsidRDefault="00B50F9A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MARLENE BEATRIZ MORAN DE FIGUEROA, </w:t>
      </w:r>
      <w:r w:rsidR="008D2BE3">
        <w:rPr>
          <w:rFonts w:ascii="Arial" w:hAnsi="Arial" w:cs="Arial"/>
          <w:sz w:val="19"/>
          <w:szCs w:val="19"/>
          <w:lang w:val="pt-BR"/>
        </w:rPr>
        <w:t xml:space="preserve">    </w:t>
      </w:r>
      <w:r w:rsidR="0000680F" w:rsidRPr="000219D5">
        <w:rPr>
          <w:rFonts w:ascii="Arial" w:hAnsi="Arial" w:cs="Arial"/>
          <w:sz w:val="19"/>
          <w:szCs w:val="19"/>
          <w:lang w:val="pt-BR"/>
        </w:rPr>
        <w:t>PEDRO ANTONIO FLORES ESQUIVEL</w:t>
      </w:r>
      <w:r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</w:t>
      </w:r>
      <w:r w:rsidR="0000680F" w:rsidRPr="000219D5">
        <w:rPr>
          <w:rFonts w:ascii="Arial" w:hAnsi="Arial" w:cs="Arial"/>
          <w:sz w:val="19"/>
          <w:szCs w:val="19"/>
          <w:lang w:val="pt-BR"/>
        </w:rPr>
        <w:t xml:space="preserve">     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Primer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="000219D5">
        <w:rPr>
          <w:rFonts w:ascii="Arial" w:hAnsi="Arial" w:cs="Arial"/>
          <w:sz w:val="19"/>
          <w:szCs w:val="19"/>
          <w:lang w:val="pt-BR"/>
        </w:rPr>
        <w:t xml:space="preserve">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         Segundo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B50F9A" w:rsidRPr="000219D5" w:rsidRDefault="00B50F9A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0219D5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>OSCAR ZEPEDA MELENDEZ</w:t>
      </w:r>
      <w:r w:rsidR="00667FA9" w:rsidRPr="000219D5">
        <w:rPr>
          <w:rFonts w:ascii="Arial" w:hAnsi="Arial" w:cs="Arial"/>
          <w:sz w:val="19"/>
          <w:szCs w:val="19"/>
          <w:lang w:val="pt-BR"/>
        </w:rPr>
        <w:t>,</w:t>
      </w:r>
      <w:r>
        <w:rPr>
          <w:rFonts w:ascii="Arial" w:hAnsi="Arial" w:cs="Arial"/>
          <w:sz w:val="19"/>
          <w:szCs w:val="19"/>
          <w:lang w:val="pt-BR"/>
        </w:rPr>
        <w:t xml:space="preserve">                     </w:t>
      </w:r>
      <w:r w:rsidR="00667FA9" w:rsidRPr="000219D5">
        <w:rPr>
          <w:rFonts w:ascii="Arial" w:hAnsi="Arial" w:cs="Arial"/>
          <w:sz w:val="19"/>
          <w:szCs w:val="19"/>
          <w:lang w:val="pt-BR"/>
        </w:rPr>
        <w:tab/>
      </w:r>
      <w:r>
        <w:rPr>
          <w:rFonts w:ascii="Arial" w:hAnsi="Arial" w:cs="Arial"/>
          <w:sz w:val="19"/>
          <w:szCs w:val="19"/>
          <w:lang w:val="pt-BR"/>
        </w:rPr>
        <w:t>SIRIAN JEANETH RAMIREZ ESCOBAR</w:t>
      </w:r>
      <w:r w:rsidR="00667FA9"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667FA9" w:rsidRPr="000219D5" w:rsidRDefault="00667FA9" w:rsidP="00667FA9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Tercer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="000219D5">
        <w:rPr>
          <w:rFonts w:ascii="Arial" w:hAnsi="Arial" w:cs="Arial"/>
          <w:sz w:val="19"/>
          <w:szCs w:val="19"/>
          <w:lang w:val="pt-BR"/>
        </w:rPr>
        <w:tab/>
        <w:t xml:space="preserve">                    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Cuarto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B50F9A" w:rsidRPr="000219D5" w:rsidRDefault="00B50F9A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0219D5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>GEOVANY ALEXANDER MARTINEZ C</w:t>
      </w:r>
      <w:r w:rsidR="00667FA9" w:rsidRPr="000219D5">
        <w:rPr>
          <w:rFonts w:ascii="Arial" w:hAnsi="Arial" w:cs="Arial"/>
          <w:sz w:val="19"/>
          <w:szCs w:val="19"/>
          <w:lang w:val="pt-BR"/>
        </w:rPr>
        <w:t>,</w:t>
      </w:r>
      <w:r w:rsidR="00667FA9" w:rsidRPr="000219D5">
        <w:rPr>
          <w:rFonts w:ascii="Arial" w:hAnsi="Arial" w:cs="Arial"/>
          <w:sz w:val="19"/>
          <w:szCs w:val="19"/>
          <w:lang w:val="pt-BR"/>
        </w:rPr>
        <w:tab/>
        <w:t xml:space="preserve">          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="00667FA9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>
        <w:rPr>
          <w:rFonts w:ascii="Arial" w:hAnsi="Arial" w:cs="Arial"/>
          <w:sz w:val="19"/>
          <w:szCs w:val="19"/>
          <w:lang w:val="pt-BR"/>
        </w:rPr>
        <w:t>REINA ALICIA IGLESIAS RAMIREZ</w:t>
      </w:r>
      <w:r w:rsidR="00667FA9"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667FA9" w:rsidRPr="000219D5" w:rsidRDefault="00667FA9" w:rsidP="00667FA9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Quinto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="000219D5">
        <w:rPr>
          <w:rFonts w:ascii="Arial" w:hAnsi="Arial" w:cs="Arial"/>
          <w:sz w:val="19"/>
          <w:szCs w:val="19"/>
          <w:lang w:val="pt-BR"/>
        </w:rPr>
        <w:t xml:space="preserve">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Sexto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JOSE </w:t>
      </w:r>
      <w:r w:rsidR="000219D5">
        <w:rPr>
          <w:rFonts w:ascii="Arial" w:hAnsi="Arial" w:cs="Arial"/>
          <w:sz w:val="19"/>
          <w:szCs w:val="19"/>
          <w:lang w:val="pt-BR"/>
        </w:rPr>
        <w:t>EMILIO CARAVANTES ANZORA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, </w:t>
      </w:r>
      <w:r w:rsidR="008D2BE3">
        <w:rPr>
          <w:rFonts w:ascii="Arial" w:hAnsi="Arial" w:cs="Arial"/>
          <w:sz w:val="19"/>
          <w:szCs w:val="19"/>
          <w:lang w:val="pt-BR"/>
        </w:rPr>
        <w:tab/>
        <w:t xml:space="preserve">         </w:t>
      </w:r>
      <w:r w:rsidR="000219D5">
        <w:rPr>
          <w:rFonts w:ascii="Arial" w:hAnsi="Arial" w:cs="Arial"/>
          <w:sz w:val="19"/>
          <w:szCs w:val="19"/>
          <w:lang w:val="pt-BR"/>
        </w:rPr>
        <w:t xml:space="preserve"> DARIO ERNESTO GUADRON AGREDA</w:t>
      </w:r>
      <w:r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667FA9" w:rsidRPr="000219D5" w:rsidRDefault="000219D5" w:rsidP="00667FA9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   </w:t>
      </w:r>
      <w:r w:rsidR="00667FA9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667FA9" w:rsidRPr="000219D5">
        <w:rPr>
          <w:rFonts w:ascii="Arial" w:hAnsi="Arial" w:cs="Arial"/>
          <w:sz w:val="19"/>
          <w:szCs w:val="19"/>
          <w:lang w:val="pt-BR"/>
        </w:rPr>
        <w:t>Septimo</w:t>
      </w:r>
      <w:proofErr w:type="spellEnd"/>
      <w:r w:rsidR="00667FA9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667FA9"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="00667FA9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667FA9"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="00667FA9" w:rsidRPr="000219D5">
        <w:rPr>
          <w:rFonts w:ascii="Arial" w:hAnsi="Arial" w:cs="Arial"/>
          <w:sz w:val="19"/>
          <w:szCs w:val="19"/>
          <w:lang w:val="pt-BR"/>
        </w:rPr>
        <w:tab/>
      </w:r>
      <w:r w:rsidR="00667FA9" w:rsidRPr="000219D5">
        <w:rPr>
          <w:rFonts w:ascii="Arial" w:hAnsi="Arial" w:cs="Arial"/>
          <w:sz w:val="19"/>
          <w:szCs w:val="19"/>
          <w:lang w:val="pt-BR"/>
        </w:rPr>
        <w:tab/>
      </w:r>
      <w:r w:rsidR="00667FA9" w:rsidRPr="000219D5">
        <w:rPr>
          <w:rFonts w:ascii="Arial" w:hAnsi="Arial" w:cs="Arial"/>
          <w:sz w:val="19"/>
          <w:szCs w:val="19"/>
          <w:lang w:val="pt-BR"/>
        </w:rPr>
        <w:tab/>
        <w:t xml:space="preserve">         </w:t>
      </w:r>
      <w:proofErr w:type="spellStart"/>
      <w:r w:rsidR="00667FA9" w:rsidRPr="000219D5">
        <w:rPr>
          <w:rFonts w:ascii="Arial" w:hAnsi="Arial" w:cs="Arial"/>
          <w:sz w:val="19"/>
          <w:szCs w:val="19"/>
          <w:lang w:val="pt-BR"/>
        </w:rPr>
        <w:t>Octavo</w:t>
      </w:r>
      <w:proofErr w:type="spellEnd"/>
      <w:r w:rsidR="00667FA9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667FA9"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="00667FA9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667FA9"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JOSE </w:t>
      </w:r>
      <w:r w:rsidR="000219D5">
        <w:rPr>
          <w:rFonts w:ascii="Arial" w:hAnsi="Arial" w:cs="Arial"/>
          <w:sz w:val="19"/>
          <w:szCs w:val="19"/>
          <w:lang w:val="pt-BR"/>
        </w:rPr>
        <w:t>LUIS ESCOBAR ORTIZ</w:t>
      </w:r>
      <w:r w:rsidRPr="000219D5">
        <w:rPr>
          <w:rFonts w:ascii="Arial" w:hAnsi="Arial" w:cs="Arial"/>
          <w:sz w:val="19"/>
          <w:szCs w:val="19"/>
          <w:lang w:val="pt-BR"/>
        </w:rPr>
        <w:t>,</w:t>
      </w:r>
      <w:proofErr w:type="gramStart"/>
      <w:r w:rsidRPr="000219D5">
        <w:rPr>
          <w:rFonts w:ascii="Arial" w:hAnsi="Arial" w:cs="Arial"/>
          <w:sz w:val="19"/>
          <w:szCs w:val="19"/>
          <w:lang w:val="pt-BR"/>
        </w:rPr>
        <w:t xml:space="preserve">   </w:t>
      </w:r>
      <w:proofErr w:type="gramEnd"/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  <w:t xml:space="preserve">            </w:t>
      </w:r>
      <w:r w:rsidR="000219D5">
        <w:rPr>
          <w:rFonts w:ascii="Arial" w:hAnsi="Arial" w:cs="Arial"/>
          <w:sz w:val="19"/>
          <w:szCs w:val="19"/>
          <w:lang w:val="pt-BR"/>
        </w:rPr>
        <w:t xml:space="preserve"> HUGO ANTONIO CALDERON ARRIOLA</w:t>
      </w:r>
      <w:r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667FA9" w:rsidRPr="000219D5" w:rsidRDefault="000219D5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667FA9" w:rsidRPr="000219D5">
        <w:rPr>
          <w:rFonts w:ascii="Arial" w:hAnsi="Arial" w:cs="Arial"/>
          <w:sz w:val="19"/>
          <w:szCs w:val="19"/>
          <w:lang w:val="pt-BR"/>
        </w:rPr>
        <w:t>Noveno</w:t>
      </w:r>
      <w:proofErr w:type="spellEnd"/>
      <w:r w:rsidR="00667FA9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667FA9"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="00667FA9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667FA9"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="00667FA9" w:rsidRPr="000219D5">
        <w:rPr>
          <w:rFonts w:ascii="Arial" w:hAnsi="Arial" w:cs="Arial"/>
          <w:sz w:val="19"/>
          <w:szCs w:val="19"/>
          <w:lang w:val="pt-BR"/>
        </w:rPr>
        <w:tab/>
      </w:r>
      <w:r w:rsidR="00667FA9" w:rsidRPr="000219D5">
        <w:rPr>
          <w:rFonts w:ascii="Arial" w:hAnsi="Arial" w:cs="Arial"/>
          <w:sz w:val="19"/>
          <w:szCs w:val="19"/>
          <w:lang w:val="pt-BR"/>
        </w:rPr>
        <w:tab/>
      </w:r>
      <w:r w:rsidR="00667FA9" w:rsidRPr="000219D5">
        <w:rPr>
          <w:rFonts w:ascii="Arial" w:hAnsi="Arial" w:cs="Arial"/>
          <w:sz w:val="19"/>
          <w:szCs w:val="19"/>
          <w:lang w:val="pt-BR"/>
        </w:rPr>
        <w:tab/>
        <w:t xml:space="preserve">        Décimo </w:t>
      </w:r>
      <w:proofErr w:type="spellStart"/>
      <w:r w:rsidR="00667FA9"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="00667FA9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667FA9"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</w:p>
    <w:p w:rsidR="00667FA9" w:rsidRPr="000219D5" w:rsidRDefault="00667FA9" w:rsidP="00667FA9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667FA9" w:rsidRDefault="00667FA9" w:rsidP="00667FA9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B50F9A" w:rsidRPr="000219D5" w:rsidRDefault="00B50F9A" w:rsidP="00667FA9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667FA9" w:rsidRPr="000219D5" w:rsidRDefault="00667FA9" w:rsidP="00667FA9">
      <w:pPr>
        <w:tabs>
          <w:tab w:val="left" w:pos="3035"/>
        </w:tabs>
        <w:ind w:left="55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                                  </w:t>
      </w:r>
      <w:r w:rsidR="002206C2">
        <w:rPr>
          <w:rFonts w:ascii="Arial" w:hAnsi="Arial" w:cs="Arial"/>
          <w:sz w:val="19"/>
          <w:szCs w:val="19"/>
          <w:lang w:val="pt-BR"/>
        </w:rPr>
        <w:t xml:space="preserve">   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   </w:t>
      </w:r>
      <w:proofErr w:type="spellStart"/>
      <w:r w:rsidR="000219D5">
        <w:rPr>
          <w:rFonts w:ascii="Arial" w:hAnsi="Arial" w:cs="Arial"/>
          <w:sz w:val="19"/>
          <w:szCs w:val="19"/>
          <w:lang w:val="pt-BR"/>
        </w:rPr>
        <w:t>Lic</w:t>
      </w:r>
      <w:proofErr w:type="spellEnd"/>
      <w:r w:rsidR="000219D5">
        <w:rPr>
          <w:rFonts w:ascii="Arial" w:hAnsi="Arial" w:cs="Arial"/>
          <w:sz w:val="19"/>
          <w:szCs w:val="19"/>
          <w:lang w:val="pt-BR"/>
        </w:rPr>
        <w:t>. ABEL LOPEZ LEIVA,</w:t>
      </w:r>
    </w:p>
    <w:p w:rsidR="00667FA9" w:rsidRPr="000219D5" w:rsidRDefault="00667FA9" w:rsidP="00667FA9">
      <w:pPr>
        <w:tabs>
          <w:tab w:val="left" w:pos="3035"/>
        </w:tabs>
        <w:ind w:left="55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                    </w:t>
      </w:r>
      <w:r w:rsidR="000219D5">
        <w:rPr>
          <w:rFonts w:ascii="Arial" w:hAnsi="Arial" w:cs="Arial"/>
          <w:sz w:val="19"/>
          <w:szCs w:val="19"/>
          <w:lang w:val="pt-BR"/>
        </w:rPr>
        <w:t xml:space="preserve">             </w:t>
      </w:r>
      <w:r w:rsidR="002206C2">
        <w:rPr>
          <w:rFonts w:ascii="Arial" w:hAnsi="Arial" w:cs="Arial"/>
          <w:sz w:val="19"/>
          <w:szCs w:val="19"/>
          <w:lang w:val="pt-BR"/>
        </w:rPr>
        <w:t xml:space="preserve">          </w:t>
      </w:r>
      <w:r w:rsidR="000219D5">
        <w:rPr>
          <w:rFonts w:ascii="Arial" w:hAnsi="Arial" w:cs="Arial"/>
          <w:sz w:val="19"/>
          <w:szCs w:val="19"/>
          <w:lang w:val="pt-BR"/>
        </w:rPr>
        <w:t xml:space="preserve">        </w:t>
      </w:r>
      <w:r w:rsidR="002206C2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Secretari</w:t>
      </w:r>
      <w:r w:rsidR="000219D5">
        <w:rPr>
          <w:rFonts w:ascii="Arial" w:hAnsi="Arial" w:cs="Arial"/>
          <w:sz w:val="19"/>
          <w:szCs w:val="19"/>
          <w:lang w:val="pt-BR"/>
        </w:rPr>
        <w:t>o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Municipal.</w:t>
      </w:r>
    </w:p>
    <w:p w:rsidR="002D3EDB" w:rsidRPr="000219D5" w:rsidRDefault="002D3EDB">
      <w:pPr>
        <w:rPr>
          <w:sz w:val="19"/>
          <w:szCs w:val="19"/>
        </w:rPr>
      </w:pPr>
    </w:p>
    <w:sectPr w:rsidR="002D3EDB" w:rsidRPr="000219D5" w:rsidSect="002D3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439"/>
    <w:rsid w:val="0000680F"/>
    <w:rsid w:val="000219D5"/>
    <w:rsid w:val="001A3BC5"/>
    <w:rsid w:val="001B5FEB"/>
    <w:rsid w:val="002206C2"/>
    <w:rsid w:val="002D3EDB"/>
    <w:rsid w:val="002F76F2"/>
    <w:rsid w:val="00540A3C"/>
    <w:rsid w:val="005E6B91"/>
    <w:rsid w:val="006132C4"/>
    <w:rsid w:val="00667FA9"/>
    <w:rsid w:val="00790D96"/>
    <w:rsid w:val="007C71EF"/>
    <w:rsid w:val="00894043"/>
    <w:rsid w:val="008D2BE3"/>
    <w:rsid w:val="009567E2"/>
    <w:rsid w:val="00A803CE"/>
    <w:rsid w:val="00B50F9A"/>
    <w:rsid w:val="00CB1C4A"/>
    <w:rsid w:val="00E60439"/>
    <w:rsid w:val="00FC5C15"/>
    <w:rsid w:val="00FD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DE ACAJUTLA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WLIMA</dc:creator>
  <cp:keywords/>
  <dc:description/>
  <cp:lastModifiedBy>WLIMA</cp:lastModifiedBy>
  <cp:revision>16</cp:revision>
  <dcterms:created xsi:type="dcterms:W3CDTF">2019-01-16T19:08:00Z</dcterms:created>
  <dcterms:modified xsi:type="dcterms:W3CDTF">2019-02-22T15:11:00Z</dcterms:modified>
</cp:coreProperties>
</file>