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395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8"/>
        <w:gridCol w:w="3559"/>
        <w:gridCol w:w="1270"/>
        <w:gridCol w:w="1271"/>
        <w:gridCol w:w="1271"/>
        <w:gridCol w:w="1271"/>
      </w:tblGrid>
      <w:tr w:rsidR="002A156C" w:rsidRPr="002A156C" w:rsidTr="002A156C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603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9"/>
              <w:gridCol w:w="4168"/>
              <w:gridCol w:w="1173"/>
              <w:gridCol w:w="943"/>
              <w:gridCol w:w="1550"/>
              <w:gridCol w:w="1110"/>
            </w:tblGrid>
            <w:tr w:rsidR="002A156C" w:rsidRPr="002A156C" w:rsidTr="002A156C">
              <w:trPr>
                <w:trHeight w:val="300"/>
              </w:trPr>
              <w:tc>
                <w:tcPr>
                  <w:tcW w:w="48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A</w:t>
                  </w:r>
                  <w:r w:rsidRPr="002A156C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LCALDIA MUNICIPAL DE CHINAMECA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48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DEPARTAMENTO DE CONTABILIDAD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960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REMUNERACION MENSUAL POR CARGO PRESUPUESTARIO DE EMPLEADOS, PRESUPUESTO 2019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  <w:tr w:rsidR="002A156C" w:rsidRPr="002A156C" w:rsidTr="002A156C">
              <w:trPr>
                <w:trHeight w:val="225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SV"/>
                    </w:rPr>
                    <w:t>CORREL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SV"/>
                    </w:rPr>
                    <w:t>CARGO PRESUPUESTARIO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SV"/>
                    </w:rPr>
                    <w:t>SUELDO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SV"/>
                    </w:rPr>
                    <w:t>CATEGORIA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SV"/>
                    </w:rPr>
                    <w:t>GASTOS REPRESENT.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SV"/>
                    </w:rPr>
                    <w:t>TOTAL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1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ALCALDE MUNICIPAL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2,000.00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    2,000.00 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$ 4,000.00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2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MOTORISTA DEL DESPACHO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394.17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$ 205.83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600.00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3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RECEPCIONISTA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370.00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42.50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412.50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4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SECRETARIA MUNICIPAL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900.00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$ 200.00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$ 1,100.00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5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AUX. DE SECRETARIA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400.00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57.00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457.00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6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SINDICO MUNICIPAL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1,400.00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$ 400.00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$ 1,800.00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7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271FF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SECRETARAI DE SINDICATURA</w:t>
                  </w:r>
                  <w:bookmarkStart w:id="0" w:name="_GoBack"/>
                  <w:bookmarkEnd w:id="0"/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330.00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50.00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380.00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8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AUDITOR INTERNO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900.00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$ 200.00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$ 1,100.00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9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JEFE DE CUENTA CORRIENTE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557.00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43.00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600.00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10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AUXI. DE CUENTA CORRIENTE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330.00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50.00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380.00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11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ENCARGADO DE RECUPERACION DE MORA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600.00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600.00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12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JEFE DE CATASTRO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600.00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$ 100.00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700.00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13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AUX. DE CATASTRO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305.00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305.00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14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TESORERO MUNICIPAL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900.00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$ 200.00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$ 1,100.00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15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AUX. DE TESORERIA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412.50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$ 287.50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700.00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16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AUX. ADMINISTRATIVO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305.00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305.00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17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CAJERA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330.00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50.00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380.00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18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COLECTOR DE NERCADO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330.00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50.00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380.00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19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CONTADOR MUNICIPAL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880.00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$ 220.00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$ 1,100.00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20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AUX. DE CONTADOR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412.50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44.50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457.00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21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AUX. PRESUPUESTARIA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412.50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44.50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457.00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22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JEFE DE UACI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880.00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20.00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900.00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23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AUX. DE UACI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330.00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50.00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380.00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24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SECRETARIA DE UACI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330.00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50.00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380.00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25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ADMINISTRADOR DE CONTRADO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305.00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305.00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26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ENCARGADO DE PROYECTOS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870.00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870.00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27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ATENCION AL USUARIO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330.00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50.00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380.00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28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ENCARGADO DE INFORMATICA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412.50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412.50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29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JEFE DE SERVICIOS GENERALES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750.00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$ 150.00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900.00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30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SECRETARIA DE SERVICIOS GENERALES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330.00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50.00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380.00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31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AUX. DE SERVICIOS GENERALES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370.00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42.50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412.50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32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MOTORISTA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394.17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55.83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450.00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33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AUX. DE  MANTENIMIENTO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330.00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20.00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350.00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34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ORDENANZAS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302.50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47.50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350.00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35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JEFE DE PROYECCION SOCIAL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467.00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$ 233.00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700.00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36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AUX. DE PROYECCION SOCIAL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330.00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$ 127.00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457.00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37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JEFE DE MEDIO AMBIENTE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467.00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$ 233.00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700.00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38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AUX. DE MEDIO AMBIENTE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305.00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305.00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lastRenderedPageBreak/>
                    <w:t>39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ENCARGADA DE UNIDAD DE LA MUJER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457.00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$ 143.00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600.00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40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JEFE DE COMUNICACIONES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457.00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93.00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550.00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41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AUX. DE COMUNICACIONES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330.00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$ 195.00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525.00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42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JEFE DE DESARROLLO LOCAL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467.00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$ 233.00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700.00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43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AUX. DE DESARROLLO LOCAL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330.00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50.00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380.00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44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ENCARGADO DE PREVENCION DE LA VIOLENCIA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457.00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$ 293.00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750.00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45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TECNICO DE PREVENCION DE LA VIOLENCIA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412.50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412.50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46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JEFE DE SERVICIOS PUBLICOS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500.00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$ 100.00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600.00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47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ENCARGADO DE MERCADO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600.00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600.00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48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ENCARGADOS DE INSTALACIONES PUBLICAS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302.50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$ 197.50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500.00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49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TECNICO AUTOMOTRIZ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750.00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750.00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50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RECOLECTORES DE BASURA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302.50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47.50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350.00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51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ELECTRICISTAS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440.00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440.00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52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AUX. DE ELECTRICISTA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350.00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350.00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53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MOTORISTA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394.17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55.83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450.00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54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ENCARGADO TECNICO AGROPECUARIO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457.00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457.00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55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AUX. MANTENIMIENTO DE CAMINOS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302.50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47.50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350.00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56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OPERADOR DE MAQUINA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330.00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$ 170.00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500.00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57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OFICIAL DE INFORMACION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457.00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457.00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58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JEFE DEL CAM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457.00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$ 143.00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600.00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59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AGENTES DEL CAM I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412.00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$ 188.00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600.00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60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AGENTES DEL CAM II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330.00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$ 120.00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450.00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61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JEFE DEL REGISTRO DEL ESTADO FAMILIAR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457.00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93.00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550.00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62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ASISTENTE ADMINISTRATIVOS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330.00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70.00 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400.00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63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ENCARGADA DE ARCHIVO GENERAL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  550.00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 xml:space="preserve"> $    550.00 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960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REMUNECACION MENSUAL POR CARGO PRESUPUESTARIO DEL CONCEJO MUNICIPAL, PRESUPUESTO 2019</w:t>
                  </w: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1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CONCEJAL PROPIETARIO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5C33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 xml:space="preserve"> $ </w:t>
                  </w:r>
                  <w:r w:rsidR="005C338C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1</w:t>
                  </w:r>
                  <w:r w:rsidRPr="002A156C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 xml:space="preserve">,000.00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  <w:tr w:rsidR="002A156C" w:rsidRPr="002A156C" w:rsidTr="002A156C">
              <w:trPr>
                <w:trHeight w:val="300"/>
              </w:trPr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2</w:t>
                  </w:r>
                </w:p>
              </w:tc>
              <w:tc>
                <w:tcPr>
                  <w:tcW w:w="4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CONCEJAL SUPLENTE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2A156C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 xml:space="preserve"> $     800.00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156C" w:rsidRPr="002A156C" w:rsidRDefault="002A156C" w:rsidP="002A15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:rsidR="002A156C" w:rsidRDefault="002A156C" w:rsidP="002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  <w:p w:rsidR="002A156C" w:rsidRDefault="002A156C" w:rsidP="002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  <w:p w:rsidR="002A156C" w:rsidRPr="002A156C" w:rsidRDefault="002A156C" w:rsidP="002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56C" w:rsidRPr="002A156C" w:rsidRDefault="002A156C" w:rsidP="002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56C" w:rsidRPr="002A156C" w:rsidRDefault="002A156C" w:rsidP="002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56C" w:rsidRPr="002A156C" w:rsidRDefault="002A156C" w:rsidP="002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56C" w:rsidRPr="002A156C" w:rsidRDefault="002A156C" w:rsidP="002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56C" w:rsidRPr="002A156C" w:rsidRDefault="002A156C" w:rsidP="002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A156C" w:rsidRPr="002A156C" w:rsidTr="002A156C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56C" w:rsidRPr="002A156C" w:rsidRDefault="002A156C" w:rsidP="002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56C" w:rsidRPr="002A156C" w:rsidRDefault="002A156C" w:rsidP="002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56C" w:rsidRPr="002A156C" w:rsidRDefault="002A156C" w:rsidP="002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56C" w:rsidRPr="002A156C" w:rsidRDefault="002A156C" w:rsidP="002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56C" w:rsidRPr="002A156C" w:rsidRDefault="002A156C" w:rsidP="002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56C" w:rsidRPr="002A156C" w:rsidRDefault="002A156C" w:rsidP="002A1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D95807" w:rsidRDefault="00D95807"/>
    <w:sectPr w:rsidR="00D958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6C"/>
    <w:rsid w:val="002271FF"/>
    <w:rsid w:val="002A156C"/>
    <w:rsid w:val="005C338C"/>
    <w:rsid w:val="00D9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6BBD66-E51E-4CAC-91D0-875D9BE9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708</Words>
  <Characters>3900</Characters>
  <Application>Microsoft Office Word</Application>
  <DocSecurity>0</DocSecurity>
  <Lines>32</Lines>
  <Paragraphs>9</Paragraphs>
  <ScaleCrop>false</ScaleCrop>
  <Company>Microsoft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H. Ramirez</dc:creator>
  <cp:keywords/>
  <dc:description/>
  <cp:lastModifiedBy>Jose H. Ramirez</cp:lastModifiedBy>
  <cp:revision>3</cp:revision>
  <dcterms:created xsi:type="dcterms:W3CDTF">2019-04-29T20:32:00Z</dcterms:created>
  <dcterms:modified xsi:type="dcterms:W3CDTF">2019-04-29T20:40:00Z</dcterms:modified>
</cp:coreProperties>
</file>