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53" w:rsidRDefault="00CC2953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-82550</wp:posOffset>
            </wp:positionV>
            <wp:extent cx="158369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06" y="21340"/>
                <wp:lineTo x="21306" y="0"/>
                <wp:lineTo x="0" y="0"/>
              </wp:wrapPolygon>
            </wp:wrapTight>
            <wp:docPr id="2" name="Imagen 2" descr="Descripción: VICEMINISTERIO DE TRANSPORTE NUEVO LOGO alta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VICEMINISTERIO DE TRANSPORTE NUEVO LOGO alta-0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t="18205" r="8574" b="2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-27940</wp:posOffset>
            </wp:positionV>
            <wp:extent cx="733425" cy="735965"/>
            <wp:effectExtent l="0" t="0" r="9525" b="6985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sz w:val="20"/>
          <w:szCs w:val="20"/>
        </w:rPr>
        <w:t>VICEMINISTERIO DE TRANSPORTE</w:t>
      </w: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9B07C7">
      <w:pPr>
        <w:pStyle w:val="Encabezado"/>
        <w:jc w:val="both"/>
      </w:pP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El Viceministerio de Transporte garante de los  principios que promueve la Ley de Acceso a la Información Pública, realiza algunas acciones que facilitan la participación de los ciudadanos de forma directa, </w:t>
      </w:r>
      <w:r w:rsidR="00AF4BEE" w:rsidRPr="00692AA6">
        <w:rPr>
          <w:rFonts w:ascii="Eras Medium ITC" w:hAnsi="Eras Medium ITC"/>
          <w:sz w:val="20"/>
          <w:szCs w:val="20"/>
        </w:rPr>
        <w:t>a continuación algunas acciones</w:t>
      </w:r>
      <w:r w:rsidRPr="00692AA6">
        <w:rPr>
          <w:rFonts w:ascii="Eras Medium ITC" w:hAnsi="Eras Medium ITC"/>
          <w:sz w:val="20"/>
          <w:szCs w:val="20"/>
        </w:rPr>
        <w:t>:</w:t>
      </w: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C36140" w:rsidRPr="00692AA6" w:rsidRDefault="00C36140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</w:pPr>
      <w:r w:rsidRPr="00692AA6"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  <w:t>AUDIENCIA CIUDADANA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mecanismo en el que las personas naturales, representantes legales, concesionarios o permisionarios y  ciudadanía en general pueden reunirse con el titular, funcionarios o empleados del Viceministerio de Transporte; con la finalidad de intercambiar información, obtener explicaciones, e informar sobre los diversos proyectos relacionados con el transporte a nivel nacional.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4216C6" w:rsidRDefault="00D205BE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>Presentar escrito en</w:t>
      </w:r>
      <w:r w:rsidR="004216C6">
        <w:rPr>
          <w:rFonts w:ascii="Eras Medium ITC" w:hAnsi="Eras Medium ITC"/>
          <w:sz w:val="20"/>
          <w:szCs w:val="20"/>
        </w:rPr>
        <w:t xml:space="preserve"> la oficina de Recepción</w:t>
      </w:r>
      <w:r w:rsidRPr="00692AA6">
        <w:rPr>
          <w:rFonts w:ascii="Eras Medium ITC" w:hAnsi="Eras Medium ITC"/>
          <w:sz w:val="20"/>
          <w:szCs w:val="20"/>
        </w:rPr>
        <w:t>, detallando funcionario con el que des</w:t>
      </w:r>
      <w:r w:rsidR="004216C6">
        <w:rPr>
          <w:rFonts w:ascii="Eras Medium ITC" w:hAnsi="Eras Medium ITC"/>
          <w:sz w:val="20"/>
          <w:szCs w:val="20"/>
        </w:rPr>
        <w:t xml:space="preserve">ea reunirse, tema a tratar, en caso de ser con el Señor Viceministro se adjunta formulario. </w:t>
      </w:r>
      <w:hyperlink r:id="rId8" w:history="1">
        <w:r w:rsidR="00CC6FE5" w:rsidRPr="00CC6FE5">
          <w:rPr>
            <w:rStyle w:val="Hipervnculo"/>
            <w:rFonts w:ascii="Eras Medium ITC" w:hAnsi="Eras Medium ITC"/>
            <w:sz w:val="20"/>
            <w:szCs w:val="20"/>
          </w:rPr>
          <w:t>FORMULARIO</w:t>
        </w:r>
      </w:hyperlink>
    </w:p>
    <w:p w:rsidR="00D76797" w:rsidRDefault="00D76797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</w:p>
    <w:p w:rsidR="004216C6" w:rsidRDefault="004216C6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r w:rsidRPr="00674775">
        <w:rPr>
          <w:rFonts w:ascii="Eras Medium ITC" w:hAnsi="Eras Medium ITC"/>
          <w:b/>
          <w:sz w:val="20"/>
          <w:szCs w:val="20"/>
          <w:u w:val="single"/>
        </w:rPr>
        <w:t>Consolidado de Audiencias Atendidas en el Despacho Oficial</w:t>
      </w:r>
      <w:r w:rsidR="00B42F94"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B42F94" w:rsidRPr="00674775" w:rsidRDefault="00B42F94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 xml:space="preserve">Período 02 de enero a 31 </w:t>
      </w:r>
      <w:r w:rsidR="00DA72A0">
        <w:rPr>
          <w:rFonts w:ascii="Eras Medium ITC" w:hAnsi="Eras Medium ITC"/>
          <w:b/>
          <w:sz w:val="20"/>
          <w:szCs w:val="20"/>
          <w:u w:val="single"/>
        </w:rPr>
        <w:t>agosto</w:t>
      </w:r>
      <w:r>
        <w:rPr>
          <w:rFonts w:ascii="Eras Medium ITC" w:hAnsi="Eras Medium ITC"/>
          <w:b/>
          <w:sz w:val="20"/>
          <w:szCs w:val="20"/>
          <w:u w:val="single"/>
        </w:rPr>
        <w:t xml:space="preserve"> 2017</w:t>
      </w:r>
    </w:p>
    <w:p w:rsidR="00674775" w:rsidRPr="00674775" w:rsidRDefault="00674775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sz w:val="20"/>
          <w:szCs w:val="20"/>
        </w:rPr>
      </w:pPr>
    </w:p>
    <w:tbl>
      <w:tblPr>
        <w:tblStyle w:val="Tablaconcuadrcula"/>
        <w:tblW w:w="8868" w:type="dxa"/>
        <w:tblInd w:w="108" w:type="dxa"/>
        <w:tblLook w:val="04A0" w:firstRow="1" w:lastRow="0" w:firstColumn="1" w:lastColumn="0" w:noHBand="0" w:noVBand="1"/>
      </w:tblPr>
      <w:tblGrid>
        <w:gridCol w:w="2136"/>
        <w:gridCol w:w="2244"/>
        <w:gridCol w:w="2244"/>
        <w:gridCol w:w="2244"/>
      </w:tblGrid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29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41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26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28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24</w:t>
            </w:r>
          </w:p>
        </w:tc>
      </w:tr>
      <w:tr w:rsidR="00DA72A0" w:rsidRPr="00674775" w:rsidTr="00674775">
        <w:tc>
          <w:tcPr>
            <w:tcW w:w="2136" w:type="dxa"/>
          </w:tcPr>
          <w:p w:rsidR="00DA72A0" w:rsidRPr="00DA72A0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DA72A0">
              <w:rPr>
                <w:rFonts w:ascii="Eras Medium ITC" w:hAnsi="Eras Medium ITC" w:cs="Calibri"/>
                <w:color w:val="000000"/>
                <w:sz w:val="20"/>
                <w:szCs w:val="20"/>
              </w:rPr>
              <w:t xml:space="preserve">JUNIO 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F243E"/>
                <w:sz w:val="24"/>
                <w:szCs w:val="24"/>
              </w:rPr>
              <w:t>34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F243E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38</w:t>
            </w:r>
          </w:p>
        </w:tc>
      </w:tr>
      <w:tr w:rsidR="00DA72A0" w:rsidRPr="00674775" w:rsidTr="00674775">
        <w:tc>
          <w:tcPr>
            <w:tcW w:w="2136" w:type="dxa"/>
          </w:tcPr>
          <w:p w:rsidR="00DA72A0" w:rsidRPr="00DA72A0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DA72A0">
              <w:rPr>
                <w:rFonts w:ascii="Eras Medium ITC" w:hAnsi="Eras Medium ITC" w:cs="Calibri"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F243E"/>
                <w:sz w:val="24"/>
                <w:szCs w:val="24"/>
              </w:rPr>
              <w:t>23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23</w:t>
            </w:r>
          </w:p>
        </w:tc>
      </w:tr>
      <w:tr w:rsidR="00DA72A0" w:rsidRPr="00674775" w:rsidTr="00674775">
        <w:tc>
          <w:tcPr>
            <w:tcW w:w="2136" w:type="dxa"/>
          </w:tcPr>
          <w:p w:rsidR="00DA72A0" w:rsidRPr="00DA72A0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DA72A0">
              <w:rPr>
                <w:rFonts w:ascii="Eras Medium ITC" w:hAnsi="Eras Medium ITC" w:cs="Calibri"/>
                <w:color w:val="000000"/>
                <w:sz w:val="20"/>
                <w:szCs w:val="20"/>
              </w:rPr>
              <w:t>AGOSTO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F243E"/>
                <w:sz w:val="24"/>
                <w:szCs w:val="24"/>
              </w:rPr>
              <w:t>27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DA72A0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44" w:type="dxa"/>
          </w:tcPr>
          <w:p w:rsidR="00674775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244" w:type="dxa"/>
          </w:tcPr>
          <w:p w:rsidR="00674775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44" w:type="dxa"/>
          </w:tcPr>
          <w:p w:rsidR="00674775" w:rsidRPr="004216C6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239</w:t>
            </w:r>
          </w:p>
        </w:tc>
      </w:tr>
    </w:tbl>
    <w:p w:rsidR="00674775" w:rsidRDefault="00674775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674775" w:rsidRDefault="00674775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  <w:bookmarkStart w:id="0" w:name="_GoBack"/>
      <w:bookmarkEnd w:id="0"/>
      <w:r w:rsidRPr="00692AA6">
        <w:rPr>
          <w:rFonts w:ascii="Eras Medium ITC" w:hAnsi="Eras Medium ITC" w:cs="CenturyGothic"/>
          <w:b/>
          <w:sz w:val="20"/>
          <w:szCs w:val="20"/>
          <w:u w:val="single"/>
        </w:rPr>
        <w:t>MESA DE TRANSPORTE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Transitoria Para la Estabilización de las Tarifas  del  Servicio Público de Transporte Colectivo de Pasajeros.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>TELÉFONO ABIERTO</w:t>
      </w:r>
    </w:p>
    <w:p w:rsidR="007546B8" w:rsidRPr="007546B8" w:rsidRDefault="007546B8" w:rsidP="00117914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7546B8">
        <w:rPr>
          <w:rFonts w:ascii="Eras Medium ITC" w:hAnsi="Eras Medium ITC"/>
          <w:sz w:val="20"/>
          <w:szCs w:val="20"/>
        </w:rPr>
        <w:t>Ofrece a la ciudadanía canal de comunicación telefónica por medio del teléfono 917 que facilita reportar un problema, dar su opinión o sugerencia, seguimientos a notas</w:t>
      </w:r>
      <w:r>
        <w:rPr>
          <w:rFonts w:ascii="Eras Medium ITC" w:hAnsi="Eras Medium ITC"/>
          <w:sz w:val="20"/>
          <w:szCs w:val="20"/>
        </w:rPr>
        <w:t>, denunciar cobro de tarifas no autorizadas,</w:t>
      </w:r>
      <w:r w:rsidRPr="007546B8">
        <w:rPr>
          <w:rFonts w:ascii="Eras Medium ITC" w:hAnsi="Eras Medium ITC"/>
          <w:sz w:val="20"/>
          <w:szCs w:val="20"/>
        </w:rPr>
        <w:t xml:space="preserve"> entre otros temas de interés.</w:t>
      </w: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117914" w:rsidRPr="00692AA6" w:rsidRDefault="00117914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 w:rsidRPr="00692AA6">
        <w:rPr>
          <w:rFonts w:ascii="Eras Medium ITC" w:hAnsi="Eras Medium ITC"/>
          <w:b/>
          <w:sz w:val="20"/>
          <w:szCs w:val="20"/>
          <w:u w:val="single"/>
        </w:rPr>
        <w:t>RENDICIÓN DE CUENTAS</w:t>
      </w:r>
    </w:p>
    <w:p w:rsidR="00117914" w:rsidRPr="00692AA6" w:rsidRDefault="00117914" w:rsidP="00117914">
      <w:pPr>
        <w:pStyle w:val="Default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En cumplimiento del artículo 4 literal “h” de la Ley de Acceso a la Información Pública, el Viceministerio de Transporte, el </w:t>
      </w:r>
      <w:r w:rsidR="007546B8">
        <w:rPr>
          <w:rFonts w:ascii="Eras Medium ITC" w:hAnsi="Eras Medium ITC"/>
          <w:sz w:val="20"/>
          <w:szCs w:val="20"/>
        </w:rPr>
        <w:t>mes de julio</w:t>
      </w:r>
      <w:r w:rsidR="007546B8" w:rsidRPr="00692AA6">
        <w:rPr>
          <w:rFonts w:ascii="Eras Medium ITC" w:hAnsi="Eras Medium ITC"/>
          <w:sz w:val="20"/>
          <w:szCs w:val="20"/>
        </w:rPr>
        <w:t xml:space="preserve"> </w:t>
      </w:r>
      <w:r w:rsidRPr="00692AA6">
        <w:rPr>
          <w:rFonts w:ascii="Eras Medium ITC" w:hAnsi="Eras Medium ITC"/>
          <w:sz w:val="20"/>
          <w:szCs w:val="20"/>
        </w:rPr>
        <w:t>somet</w:t>
      </w:r>
      <w:r w:rsidR="00125F74">
        <w:rPr>
          <w:rFonts w:ascii="Eras Medium ITC" w:hAnsi="Eras Medium ITC"/>
          <w:sz w:val="20"/>
          <w:szCs w:val="20"/>
        </w:rPr>
        <w:t>erá</w:t>
      </w:r>
      <w:r w:rsidRPr="00692AA6">
        <w:rPr>
          <w:rFonts w:ascii="Eras Medium ITC" w:hAnsi="Eras Medium ITC"/>
          <w:sz w:val="20"/>
          <w:szCs w:val="20"/>
        </w:rPr>
        <w:t xml:space="preserve"> a conocimiento de la sociedad en general el </w:t>
      </w:r>
      <w:r w:rsidRPr="00692AA6">
        <w:rPr>
          <w:rFonts w:ascii="Eras Medium ITC" w:hAnsi="Eras Medium ITC"/>
          <w:sz w:val="20"/>
          <w:szCs w:val="20"/>
        </w:rPr>
        <w:lastRenderedPageBreak/>
        <w:t>trabajo desarrollado para el período 201</w:t>
      </w:r>
      <w:r w:rsidR="00125F74">
        <w:rPr>
          <w:rFonts w:ascii="Eras Medium ITC" w:hAnsi="Eras Medium ITC"/>
          <w:sz w:val="20"/>
          <w:szCs w:val="20"/>
        </w:rPr>
        <w:t>6</w:t>
      </w:r>
      <w:r w:rsidRPr="00692AA6">
        <w:rPr>
          <w:rFonts w:ascii="Eras Medium ITC" w:hAnsi="Eras Medium ITC"/>
          <w:sz w:val="20"/>
          <w:szCs w:val="20"/>
        </w:rPr>
        <w:t>-201</w:t>
      </w:r>
      <w:r w:rsidR="00125F74">
        <w:rPr>
          <w:rFonts w:ascii="Eras Medium ITC" w:hAnsi="Eras Medium ITC"/>
          <w:sz w:val="20"/>
          <w:szCs w:val="20"/>
        </w:rPr>
        <w:t>7</w:t>
      </w:r>
      <w:r w:rsidRPr="00692AA6">
        <w:rPr>
          <w:rFonts w:ascii="Eras Medium ITC" w:hAnsi="Eras Medium ITC"/>
          <w:sz w:val="20"/>
          <w:szCs w:val="20"/>
        </w:rPr>
        <w:t>, con la finalidad de transparentar la gestión en la administración pública</w:t>
      </w:r>
      <w:r w:rsidR="00125F74">
        <w:rPr>
          <w:rFonts w:ascii="Eras Medium ITC" w:hAnsi="Eras Medium ITC"/>
          <w:sz w:val="20"/>
          <w:szCs w:val="20"/>
        </w:rPr>
        <w:t>.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DE36C6" w:rsidRDefault="00DE36C6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 xml:space="preserve">La Rendición de Cuenta es de carácter público y no existe requisitos para participar, dándole publicidad por los diferentes medios de comunicación y redes sociales. </w:t>
      </w:r>
    </w:p>
    <w:p w:rsidR="00117914" w:rsidRPr="00692AA6" w:rsidRDefault="00117914" w:rsidP="00117914">
      <w:pPr>
        <w:pStyle w:val="Default"/>
        <w:rPr>
          <w:rFonts w:ascii="Eras Medium ITC" w:hAnsi="Eras Medium ITC"/>
          <w:sz w:val="20"/>
          <w:szCs w:val="20"/>
        </w:rPr>
      </w:pPr>
    </w:p>
    <w:p w:rsidR="00117914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</w:pPr>
    </w:p>
    <w:p w:rsidR="009454A5" w:rsidRPr="00692AA6" w:rsidRDefault="009454A5" w:rsidP="00C36140">
      <w:pPr>
        <w:pStyle w:val="Default"/>
        <w:rPr>
          <w:rFonts w:ascii="Eras Medium ITC" w:hAnsi="Eras Medium ITC"/>
          <w:sz w:val="20"/>
          <w:szCs w:val="20"/>
        </w:rPr>
      </w:pPr>
    </w:p>
    <w:p w:rsidR="00391E0E" w:rsidRPr="00117914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</w:pPr>
      <w:r w:rsidRPr="00117914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6161CD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</w:pPr>
      <w:r w:rsidRPr="00692AA6">
        <w:rPr>
          <w:rFonts w:ascii="Eras Medium ITC" w:hAnsi="Eras Medium ITC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hyperlink r:id="rId9" w:history="1">
        <w:r w:rsidR="00DE36C6" w:rsidRPr="007C64BC">
          <w:rPr>
            <w:rStyle w:val="Hipervnculo"/>
            <w:rFonts w:ascii="Eras Medium ITC" w:hAnsi="Eras Medium ITC" w:cs="Century Gothic"/>
            <w:b/>
            <w:bCs/>
            <w:iCs/>
            <w:sz w:val="20"/>
            <w:szCs w:val="20"/>
          </w:rPr>
          <w:t>www.vmt.gob.sv</w:t>
        </w:r>
      </w:hyperlink>
      <w:r w:rsidR="00DE36C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; </w:t>
      </w:r>
      <w:hyperlink r:id="rId10" w:history="1">
        <w:r w:rsidRPr="00692AA6">
          <w:rPr>
            <w:rStyle w:val="Hipervnculo"/>
            <w:rFonts w:ascii="Eras Medium ITC" w:hAnsi="Eras Medium ITC" w:cs="Century Gothic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>
        <w:rPr>
          <w:rStyle w:val="Hipervnculo"/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>@VMTELSALVADOR</w:t>
      </w:r>
      <w:r w:rsidR="006161CD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6161CD"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  <w:t>y por medio de los diferentes buzones de sugerencias instaladas en las diferentes regionales del Viceministerio de Transporte.</w:t>
      </w:r>
    </w:p>
    <w:p w:rsidR="00391E0E" w:rsidRPr="00692AA6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sectPr w:rsidR="00391E0E" w:rsidRPr="00692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A684F"/>
    <w:rsid w:val="00117914"/>
    <w:rsid w:val="00125F74"/>
    <w:rsid w:val="001C038F"/>
    <w:rsid w:val="00254233"/>
    <w:rsid w:val="002A12CF"/>
    <w:rsid w:val="0031529C"/>
    <w:rsid w:val="00342908"/>
    <w:rsid w:val="00391E0E"/>
    <w:rsid w:val="004216C6"/>
    <w:rsid w:val="004634F6"/>
    <w:rsid w:val="004C49ED"/>
    <w:rsid w:val="0053048A"/>
    <w:rsid w:val="00555DD2"/>
    <w:rsid w:val="005D5CC7"/>
    <w:rsid w:val="006145DC"/>
    <w:rsid w:val="006161CD"/>
    <w:rsid w:val="00674775"/>
    <w:rsid w:val="00676E36"/>
    <w:rsid w:val="00692AA6"/>
    <w:rsid w:val="006D18C6"/>
    <w:rsid w:val="006E1BC4"/>
    <w:rsid w:val="007546B8"/>
    <w:rsid w:val="0079228E"/>
    <w:rsid w:val="00820BBD"/>
    <w:rsid w:val="009454A5"/>
    <w:rsid w:val="009B07C7"/>
    <w:rsid w:val="009C0A02"/>
    <w:rsid w:val="00AF4BEE"/>
    <w:rsid w:val="00B23A6D"/>
    <w:rsid w:val="00B42F94"/>
    <w:rsid w:val="00C17971"/>
    <w:rsid w:val="00C36140"/>
    <w:rsid w:val="00C413F6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F12858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8EOn2MWLr6vR1Fjcm1KUGUzLV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VMTElSalvad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t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AE50-6017-4B38-B1FA-ADE73122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14</cp:revision>
  <cp:lastPrinted>2016-09-20T17:30:00Z</cp:lastPrinted>
  <dcterms:created xsi:type="dcterms:W3CDTF">2017-06-05T17:36:00Z</dcterms:created>
  <dcterms:modified xsi:type="dcterms:W3CDTF">2017-09-06T19:37:00Z</dcterms:modified>
</cp:coreProperties>
</file>