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0A14" w14:textId="77777777" w:rsidR="0016251C" w:rsidRDefault="0016251C" w:rsidP="00135F6F">
      <w:pPr>
        <w:spacing w:line="360" w:lineRule="auto"/>
        <w:jc w:val="center"/>
        <w:rPr>
          <w:rFonts w:ascii="Bembo Std" w:hAnsi="Bembo Std"/>
          <w:lang w:eastAsia="es-SV"/>
        </w:rPr>
      </w:pPr>
    </w:p>
    <w:p w14:paraId="0356C86D" w14:textId="21253020" w:rsidR="007C70AF" w:rsidRDefault="007C70AF" w:rsidP="00135F6F">
      <w:pPr>
        <w:spacing w:line="360" w:lineRule="auto"/>
        <w:jc w:val="center"/>
        <w:rPr>
          <w:rFonts w:ascii="Bembo Std" w:hAnsi="Bembo Std"/>
          <w:lang w:eastAsia="es-SV"/>
        </w:rPr>
      </w:pPr>
      <w:r w:rsidRPr="007C70AF">
        <w:rPr>
          <w:rFonts w:ascii="Bembo Std" w:hAnsi="Bembo Std"/>
          <w:lang w:eastAsia="es-SV"/>
        </w:rPr>
        <w:t>ACTA DE INEXISTENCIA DE INFORMACIÓN OFICIOSA</w:t>
      </w:r>
    </w:p>
    <w:p w14:paraId="09AD46D9" w14:textId="77777777" w:rsidR="00135F6F" w:rsidRPr="006E2BDA" w:rsidRDefault="00135F6F" w:rsidP="00135F6F">
      <w:pPr>
        <w:spacing w:line="360" w:lineRule="auto"/>
        <w:jc w:val="center"/>
        <w:rPr>
          <w:rFonts w:ascii="Bembo Std" w:hAnsi="Bembo Std"/>
          <w:sz w:val="10"/>
          <w:szCs w:val="10"/>
          <w:lang w:eastAsia="es-SV"/>
        </w:rPr>
      </w:pPr>
    </w:p>
    <w:p w14:paraId="7AE93796" w14:textId="77777777" w:rsidR="0016251C" w:rsidRDefault="0016251C" w:rsidP="004015AC">
      <w:pPr>
        <w:spacing w:line="360" w:lineRule="auto"/>
        <w:jc w:val="both"/>
        <w:rPr>
          <w:rFonts w:ascii="Bembo Std" w:hAnsi="Bembo Std"/>
          <w:lang w:eastAsia="es-SV"/>
        </w:rPr>
      </w:pPr>
    </w:p>
    <w:p w14:paraId="72541128" w14:textId="77777777" w:rsidR="0016251C" w:rsidRDefault="0016251C" w:rsidP="004015AC">
      <w:pPr>
        <w:spacing w:line="360" w:lineRule="auto"/>
        <w:jc w:val="both"/>
        <w:rPr>
          <w:rFonts w:ascii="Bembo Std" w:hAnsi="Bembo Std"/>
          <w:lang w:eastAsia="es-SV"/>
        </w:rPr>
      </w:pPr>
    </w:p>
    <w:p w14:paraId="3E413263" w14:textId="6D72E732" w:rsidR="0016251C" w:rsidRDefault="007C70AF" w:rsidP="004015AC">
      <w:pPr>
        <w:spacing w:line="360" w:lineRule="auto"/>
        <w:jc w:val="both"/>
        <w:rPr>
          <w:rFonts w:ascii="Bembo Std" w:hAnsi="Bembo Std"/>
          <w:lang w:eastAsia="es-SV"/>
        </w:rPr>
      </w:pPr>
      <w:r w:rsidRPr="007C70AF">
        <w:rPr>
          <w:rFonts w:ascii="Bembo Std" w:hAnsi="Bembo Std"/>
          <w:lang w:eastAsia="es-SV"/>
        </w:rPr>
        <w:t xml:space="preserve">En </w:t>
      </w:r>
      <w:r w:rsidR="005B65F1">
        <w:rPr>
          <w:rFonts w:ascii="Bembo Std" w:hAnsi="Bembo Std"/>
          <w:lang w:eastAsia="es-SV"/>
        </w:rPr>
        <w:t>la</w:t>
      </w:r>
      <w:r w:rsidRPr="007C70AF">
        <w:rPr>
          <w:rFonts w:ascii="Bembo Std" w:hAnsi="Bembo Std"/>
          <w:lang w:eastAsia="es-SV"/>
        </w:rPr>
        <w:t xml:space="preserve"> ciudad de Antiguo Cuscatlán, a las </w:t>
      </w:r>
      <w:r w:rsidR="004015AC">
        <w:rPr>
          <w:rFonts w:ascii="Bembo Std" w:hAnsi="Bembo Std"/>
          <w:lang w:eastAsia="es-SV"/>
        </w:rPr>
        <w:t>catorce</w:t>
      </w:r>
      <w:r w:rsidRPr="007C70AF">
        <w:rPr>
          <w:rFonts w:ascii="Bembo Std" w:hAnsi="Bembo Std"/>
          <w:lang w:eastAsia="es-SV"/>
        </w:rPr>
        <w:t xml:space="preserve"> horas y </w:t>
      </w:r>
      <w:r w:rsidR="004015AC">
        <w:rPr>
          <w:rFonts w:ascii="Bembo Std" w:hAnsi="Bembo Std"/>
          <w:lang w:eastAsia="es-SV"/>
        </w:rPr>
        <w:t>treinta</w:t>
      </w:r>
      <w:r>
        <w:rPr>
          <w:rFonts w:ascii="Bembo Std" w:hAnsi="Bembo Std"/>
          <w:lang w:eastAsia="es-SV"/>
        </w:rPr>
        <w:t xml:space="preserve"> </w:t>
      </w:r>
      <w:r w:rsidRPr="007C70AF">
        <w:rPr>
          <w:rFonts w:ascii="Bembo Std" w:hAnsi="Bembo Std"/>
          <w:lang w:eastAsia="es-SV"/>
        </w:rPr>
        <w:t>minutos del día</w:t>
      </w:r>
      <w:r w:rsidR="002210CA">
        <w:rPr>
          <w:rFonts w:ascii="Bembo Std" w:hAnsi="Bembo Std"/>
          <w:lang w:eastAsia="es-SV"/>
        </w:rPr>
        <w:t xml:space="preserve"> </w:t>
      </w:r>
      <w:r w:rsidR="004015AC">
        <w:rPr>
          <w:rFonts w:ascii="Bembo Std" w:hAnsi="Bembo Std"/>
          <w:lang w:eastAsia="es-SV"/>
        </w:rPr>
        <w:t>once</w:t>
      </w:r>
      <w:r w:rsidRPr="007C70AF">
        <w:rPr>
          <w:rFonts w:ascii="Bembo Std" w:hAnsi="Bembo Std"/>
          <w:lang w:eastAsia="es-SV"/>
        </w:rPr>
        <w:t xml:space="preserve"> de </w:t>
      </w:r>
      <w:r w:rsidR="004015AC">
        <w:rPr>
          <w:rFonts w:ascii="Bembo Std" w:hAnsi="Bembo Std"/>
          <w:lang w:eastAsia="es-SV"/>
        </w:rPr>
        <w:t>agosto</w:t>
      </w:r>
      <w:r w:rsidRPr="007C70AF">
        <w:rPr>
          <w:rFonts w:ascii="Bembo Std" w:hAnsi="Bembo Std"/>
          <w:lang w:eastAsia="es-SV"/>
        </w:rPr>
        <w:t xml:space="preserve"> del año </w:t>
      </w:r>
      <w:bookmarkStart w:id="0" w:name="_Hlk142657522"/>
      <w:r w:rsidRPr="007C70AF">
        <w:rPr>
          <w:rFonts w:ascii="Bembo Std" w:hAnsi="Bembo Std"/>
          <w:lang w:eastAsia="es-SV"/>
        </w:rPr>
        <w:t xml:space="preserve">dos mil </w:t>
      </w:r>
      <w:r w:rsidR="004015AC" w:rsidRPr="007C70AF">
        <w:rPr>
          <w:rFonts w:ascii="Bembo Std" w:hAnsi="Bembo Std"/>
          <w:lang w:eastAsia="es-SV"/>
        </w:rPr>
        <w:t>veint</w:t>
      </w:r>
      <w:r w:rsidR="004015AC">
        <w:rPr>
          <w:rFonts w:ascii="Bembo Std" w:hAnsi="Bembo Std"/>
          <w:lang w:eastAsia="es-SV"/>
        </w:rPr>
        <w:t>itrés</w:t>
      </w:r>
      <w:bookmarkEnd w:id="0"/>
      <w:r w:rsidRPr="007C70AF">
        <w:rPr>
          <w:rFonts w:ascii="Bembo Std" w:hAnsi="Bembo Std"/>
          <w:lang w:eastAsia="es-SV"/>
        </w:rPr>
        <w:t xml:space="preserve">, </w:t>
      </w:r>
      <w:r w:rsidR="004015AC" w:rsidRPr="0016251C">
        <w:rPr>
          <w:rFonts w:ascii="Bembo Std" w:hAnsi="Bembo Std"/>
          <w:lang w:eastAsia="es-SV"/>
        </w:rPr>
        <w:t xml:space="preserve">se informa a la ciudadanía, que después de haber agotado los procedimientos institucionales respecto al registro de la información considerada oficiosa, se determina: Que la información relacionada con el </w:t>
      </w:r>
      <w:r w:rsidR="0016251C">
        <w:rPr>
          <w:rFonts w:ascii="Bembo Std" w:hAnsi="Bembo Std"/>
          <w:lang w:eastAsia="es-SV"/>
        </w:rPr>
        <w:t>A</w:t>
      </w:r>
      <w:r w:rsidR="004015AC" w:rsidRPr="0016251C">
        <w:rPr>
          <w:rFonts w:ascii="Bembo Std" w:hAnsi="Bembo Std"/>
          <w:lang w:eastAsia="es-SV"/>
        </w:rPr>
        <w:t>rt</w:t>
      </w:r>
      <w:r w:rsidR="0016251C">
        <w:rPr>
          <w:rFonts w:ascii="Bembo Std" w:hAnsi="Bembo Std"/>
          <w:lang w:eastAsia="es-SV"/>
        </w:rPr>
        <w:t>í</w:t>
      </w:r>
      <w:r w:rsidR="004015AC" w:rsidRPr="0016251C">
        <w:rPr>
          <w:rFonts w:ascii="Bembo Std" w:hAnsi="Bembo Std"/>
          <w:lang w:eastAsia="es-SV"/>
        </w:rPr>
        <w:t xml:space="preserve">culo 10.21 y </w:t>
      </w:r>
      <w:r w:rsidR="0016251C">
        <w:rPr>
          <w:rFonts w:ascii="Bembo Std" w:hAnsi="Bembo Std"/>
          <w:lang w:eastAsia="es-SV"/>
        </w:rPr>
        <w:t>A</w:t>
      </w:r>
      <w:r w:rsidR="004015AC" w:rsidRPr="0016251C">
        <w:rPr>
          <w:rFonts w:ascii="Bembo Std" w:hAnsi="Bembo Std"/>
          <w:lang w:eastAsia="es-SV"/>
        </w:rPr>
        <w:t xml:space="preserve">rt. 1.20 L2 </w:t>
      </w:r>
      <w:r w:rsidR="0016251C">
        <w:rPr>
          <w:rFonts w:ascii="Bembo Std" w:hAnsi="Bembo Std"/>
          <w:lang w:eastAsia="es-SV"/>
        </w:rPr>
        <w:t xml:space="preserve">de la </w:t>
      </w:r>
      <w:r w:rsidR="004015AC" w:rsidRPr="0016251C">
        <w:rPr>
          <w:rFonts w:ascii="Bembo Std" w:hAnsi="Bembo Std"/>
          <w:lang w:eastAsia="es-SV"/>
        </w:rPr>
        <w:t xml:space="preserve">Ley de Acceso a la Información Pública, que literalmente dice: </w:t>
      </w:r>
      <w:r w:rsidR="00081C74">
        <w:rPr>
          <w:rFonts w:ascii="Bembo Std" w:hAnsi="Bembo Std"/>
          <w:lang w:eastAsia="es-SV"/>
        </w:rPr>
        <w:t xml:space="preserve">    </w:t>
      </w:r>
      <w:r w:rsidR="004015AC" w:rsidRPr="0016251C">
        <w:rPr>
          <w:rFonts w:ascii="Bembo Std" w:hAnsi="Bembo Std"/>
          <w:lang w:eastAsia="es-SV"/>
        </w:rPr>
        <w:t>Art.</w:t>
      </w:r>
      <w:r w:rsidR="00081C74">
        <w:rPr>
          <w:rFonts w:ascii="Bembo Std" w:hAnsi="Bembo Std"/>
          <w:lang w:eastAsia="es-SV"/>
        </w:rPr>
        <w:t xml:space="preserve"> </w:t>
      </w:r>
      <w:r w:rsidR="004015AC" w:rsidRPr="0016251C">
        <w:rPr>
          <w:rFonts w:ascii="Bembo Std" w:hAnsi="Bembo Std"/>
          <w:lang w:eastAsia="es-SV"/>
        </w:rPr>
        <w:t>10 Los entes obligados, de manera oficiosa, pondrán a disposición del público, divulgarán y actualizarán, en los términos de los lineamientos que expida el Instituto, la información siguiente: 21. Los mecanismos de participación ciudadana y rendición de cuentas existentes en el ámbito de competencia de cada institución, de las modalidades y resultados del uso de dichos mecanismos.</w:t>
      </w:r>
      <w:r w:rsidR="001408E1" w:rsidRPr="0016251C">
        <w:rPr>
          <w:rFonts w:ascii="Bembo Std" w:hAnsi="Bembo Std"/>
          <w:lang w:eastAsia="es-SV"/>
        </w:rPr>
        <w:t xml:space="preserve"> </w:t>
      </w:r>
    </w:p>
    <w:p w14:paraId="13509B45" w14:textId="5927926E" w:rsidR="00F940D1" w:rsidRDefault="00880A90" w:rsidP="004015AC">
      <w:pPr>
        <w:spacing w:line="360" w:lineRule="auto"/>
        <w:jc w:val="both"/>
        <w:rPr>
          <w:rFonts w:ascii="Bembo Std" w:hAnsi="Bembo Std"/>
          <w:lang w:eastAsia="es-SV"/>
        </w:rPr>
      </w:pPr>
      <w:r>
        <w:rPr>
          <w:rFonts w:ascii="Bembo Std" w:hAnsi="Bembo Std"/>
          <w:lang w:eastAsia="es-SV"/>
        </w:rPr>
        <w:t>P</w:t>
      </w:r>
      <w:r w:rsidR="001408E1" w:rsidRPr="0016251C">
        <w:rPr>
          <w:rFonts w:ascii="Bembo Std" w:hAnsi="Bembo Std"/>
          <w:lang w:eastAsia="es-SV"/>
        </w:rPr>
        <w:t xml:space="preserve">ara el periodo de </w:t>
      </w:r>
      <w:r w:rsidR="00B0023D">
        <w:rPr>
          <w:rFonts w:ascii="Bembo Std" w:hAnsi="Bembo Std"/>
          <w:lang w:eastAsia="es-SV"/>
        </w:rPr>
        <w:t>noviembre a diciembre</w:t>
      </w:r>
      <w:r w:rsidR="00D839DA">
        <w:rPr>
          <w:rFonts w:ascii="Bembo Std" w:hAnsi="Bembo Std"/>
          <w:lang w:eastAsia="es-SV"/>
        </w:rPr>
        <w:t xml:space="preserve"> de dos mil </w:t>
      </w:r>
      <w:r w:rsidR="00B0023D">
        <w:rPr>
          <w:rFonts w:ascii="Bembo Std" w:hAnsi="Bembo Std"/>
          <w:lang w:eastAsia="es-SV"/>
        </w:rPr>
        <w:t>veintiuno y enero de dos mil veintidós</w:t>
      </w:r>
      <w:r w:rsidR="00D839DA">
        <w:rPr>
          <w:rFonts w:ascii="Bembo Std" w:hAnsi="Bembo Std"/>
          <w:lang w:eastAsia="es-SV"/>
        </w:rPr>
        <w:t xml:space="preserve"> </w:t>
      </w:r>
      <w:r>
        <w:rPr>
          <w:rFonts w:ascii="Bembo Std" w:hAnsi="Bembo Std"/>
          <w:lang w:eastAsia="es-SV"/>
        </w:rPr>
        <w:t xml:space="preserve">de </w:t>
      </w:r>
      <w:r w:rsidR="001269B1">
        <w:rPr>
          <w:rFonts w:ascii="Bembo Std" w:hAnsi="Bembo Std"/>
          <w:lang w:eastAsia="es-SV"/>
        </w:rPr>
        <w:t>Mecanismos de participación</w:t>
      </w:r>
      <w:r w:rsidR="00585BF0">
        <w:rPr>
          <w:rFonts w:ascii="Bembo Std" w:hAnsi="Bembo Std"/>
          <w:lang w:eastAsia="es-SV"/>
        </w:rPr>
        <w:t xml:space="preserve"> ciudadana</w:t>
      </w:r>
      <w:r>
        <w:rPr>
          <w:rFonts w:ascii="Bembo Std" w:hAnsi="Bembo Std"/>
          <w:lang w:eastAsia="es-SV"/>
        </w:rPr>
        <w:t>,</w:t>
      </w:r>
      <w:r w:rsidRPr="0016251C">
        <w:rPr>
          <w:rFonts w:ascii="Bembo Std" w:hAnsi="Bembo Std"/>
          <w:lang w:eastAsia="es-SV"/>
        </w:rPr>
        <w:t xml:space="preserve"> </w:t>
      </w:r>
      <w:r w:rsidR="001408E1" w:rsidRPr="0016251C">
        <w:rPr>
          <w:rFonts w:ascii="Bembo Std" w:hAnsi="Bembo Std"/>
          <w:lang w:eastAsia="es-SV"/>
        </w:rPr>
        <w:t xml:space="preserve">es INEXISTENTE, en razón que la entidad responsable de dar los lineamientos y seguimiento de </w:t>
      </w:r>
      <w:r w:rsidR="0016251C">
        <w:rPr>
          <w:rFonts w:ascii="Bembo Std" w:hAnsi="Bembo Std"/>
          <w:lang w:eastAsia="es-SV"/>
        </w:rPr>
        <w:t>su</w:t>
      </w:r>
      <w:r w:rsidR="001408E1" w:rsidRPr="0016251C">
        <w:rPr>
          <w:rFonts w:ascii="Bembo Std" w:hAnsi="Bembo Std"/>
          <w:lang w:eastAsia="es-SV"/>
        </w:rPr>
        <w:t xml:space="preserve"> publicación era la </w:t>
      </w:r>
      <w:r w:rsidR="0016251C" w:rsidRPr="0016251C">
        <w:rPr>
          <w:rFonts w:ascii="Bembo Std" w:hAnsi="Bembo Std"/>
          <w:lang w:eastAsia="es-SV"/>
        </w:rPr>
        <w:t>suprimida</w:t>
      </w:r>
      <w:r w:rsidR="001408E1" w:rsidRPr="0016251C">
        <w:rPr>
          <w:rFonts w:ascii="Bembo Std" w:hAnsi="Bembo Std"/>
          <w:lang w:eastAsia="es-SV"/>
        </w:rPr>
        <w:t xml:space="preserve"> </w:t>
      </w:r>
      <w:r w:rsidR="0016251C" w:rsidRPr="0016251C">
        <w:rPr>
          <w:rFonts w:ascii="Bembo Std" w:hAnsi="Bembo Std"/>
          <w:lang w:eastAsia="es-SV"/>
        </w:rPr>
        <w:t>Secretaría</w:t>
      </w:r>
      <w:r w:rsidR="001408E1" w:rsidRPr="0016251C">
        <w:rPr>
          <w:rFonts w:ascii="Bembo Std" w:hAnsi="Bembo Std"/>
          <w:lang w:eastAsia="es-SV"/>
        </w:rPr>
        <w:t xml:space="preserve"> de Participación Ciudadana, Transparencia y </w:t>
      </w:r>
      <w:r w:rsidR="0016251C" w:rsidRPr="0016251C">
        <w:rPr>
          <w:rFonts w:ascii="Bembo Std" w:hAnsi="Bembo Std"/>
          <w:lang w:eastAsia="es-SV"/>
        </w:rPr>
        <w:t>Anticorrupción</w:t>
      </w:r>
      <w:r w:rsidR="001408E1" w:rsidRPr="0016251C">
        <w:rPr>
          <w:rFonts w:ascii="Bembo Std" w:hAnsi="Bembo Std"/>
          <w:lang w:eastAsia="es-SV"/>
        </w:rPr>
        <w:t xml:space="preserve"> (SPTA)</w:t>
      </w:r>
      <w:r w:rsidR="0016251C" w:rsidRPr="0016251C">
        <w:rPr>
          <w:rFonts w:ascii="Bembo Std" w:hAnsi="Bembo Std"/>
          <w:lang w:eastAsia="es-SV"/>
        </w:rPr>
        <w:t>.</w:t>
      </w:r>
      <w:r w:rsidR="0016251C">
        <w:rPr>
          <w:rFonts w:ascii="Bembo Std" w:hAnsi="Bembo Std"/>
          <w:lang w:eastAsia="es-SV"/>
        </w:rPr>
        <w:t xml:space="preserve"> </w:t>
      </w:r>
      <w:r w:rsidR="00D9108B">
        <w:rPr>
          <w:rFonts w:ascii="Bembo Std" w:hAnsi="Bembo Std"/>
          <w:lang w:eastAsia="es-SV"/>
        </w:rPr>
        <w:t>Y no</w:t>
      </w:r>
      <w:r w:rsidR="007C70AF" w:rsidRPr="007C70AF">
        <w:rPr>
          <w:rFonts w:ascii="Bembo Std" w:hAnsi="Bembo Std"/>
          <w:lang w:eastAsia="es-SV"/>
        </w:rPr>
        <w:t xml:space="preserve"> habiendo nada más que hacer constar, se cierra la presente acta, para lo cual firmo</w:t>
      </w:r>
      <w:r w:rsidR="00D9108B">
        <w:rPr>
          <w:rFonts w:ascii="Bembo Std" w:hAnsi="Bembo Std"/>
          <w:lang w:eastAsia="es-SV"/>
        </w:rPr>
        <w:t xml:space="preserve"> y sello.</w:t>
      </w:r>
    </w:p>
    <w:p w14:paraId="3E2F8DFA" w14:textId="77777777" w:rsidR="00D9108B" w:rsidRDefault="00D9108B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2E0C62EE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14DCD5C4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0F5AB964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23A21ADE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5D5784EA" w14:textId="77777777" w:rsidR="0016251C" w:rsidRPr="00FB6E51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41667A60" w14:textId="70E520B8" w:rsidR="00D9108B" w:rsidRPr="00FB6E51" w:rsidRDefault="0016251C" w:rsidP="00D9108B">
      <w:pPr>
        <w:spacing w:after="160"/>
        <w:jc w:val="center"/>
        <w:rPr>
          <w:rFonts w:ascii="Bembo Std" w:eastAsia="Calibri" w:hAnsi="Bembo Std"/>
          <w:lang w:val="es-SV" w:eastAsia="en-US"/>
        </w:rPr>
      </w:pPr>
      <w:r>
        <w:rPr>
          <w:rFonts w:ascii="Bembo Std" w:eastAsia="Calibri" w:hAnsi="Bembo Std"/>
          <w:lang w:val="es-SV" w:eastAsia="en-US"/>
        </w:rPr>
        <w:t xml:space="preserve">Licda. </w:t>
      </w:r>
      <w:r w:rsidR="00D9108B" w:rsidRPr="00FB6E51">
        <w:rPr>
          <w:rFonts w:ascii="Bembo Std" w:eastAsia="Calibri" w:hAnsi="Bembo Std"/>
          <w:lang w:val="es-SV" w:eastAsia="en-US"/>
        </w:rPr>
        <w:t xml:space="preserve"> Karla Elizabeth Melgar Gómez</w:t>
      </w:r>
    </w:p>
    <w:p w14:paraId="13718474" w14:textId="0A813A50" w:rsidR="00D9108B" w:rsidRPr="005D5CE8" w:rsidRDefault="00D9108B" w:rsidP="00D9108B">
      <w:pPr>
        <w:tabs>
          <w:tab w:val="left" w:pos="1890"/>
        </w:tabs>
        <w:spacing w:after="160"/>
        <w:jc w:val="center"/>
        <w:rPr>
          <w:rFonts w:ascii="Bembo Std" w:eastAsia="Calibri" w:hAnsi="Bembo Std"/>
          <w:lang w:val="es-SV" w:eastAsia="en-US"/>
        </w:rPr>
      </w:pPr>
      <w:r w:rsidRPr="00FB6E51">
        <w:rPr>
          <w:rFonts w:ascii="Bembo Std" w:eastAsia="Calibri" w:hAnsi="Bembo Std"/>
          <w:lang w:val="es-SV" w:eastAsia="en-US"/>
        </w:rPr>
        <w:t xml:space="preserve">Oficial de Información </w:t>
      </w:r>
    </w:p>
    <w:p w14:paraId="3F62B384" w14:textId="6E9751F1" w:rsidR="007C70AF" w:rsidRPr="006E2BDA" w:rsidRDefault="007C70AF" w:rsidP="00D9108B">
      <w:pPr>
        <w:spacing w:line="360" w:lineRule="auto"/>
        <w:jc w:val="center"/>
        <w:rPr>
          <w:rFonts w:ascii="Bembo Std" w:hAnsi="Bembo Std"/>
          <w:sz w:val="10"/>
          <w:szCs w:val="10"/>
          <w:lang w:val="es-SV" w:eastAsia="es-SV"/>
        </w:rPr>
      </w:pPr>
    </w:p>
    <w:sectPr w:rsidR="007C70AF" w:rsidRPr="006E2BDA" w:rsidSect="00486062">
      <w:headerReference w:type="default" r:id="rId8"/>
      <w:footerReference w:type="default" r:id="rId9"/>
      <w:pgSz w:w="12240" w:h="15840"/>
      <w:pgMar w:top="720" w:right="720" w:bottom="720" w:left="72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04E7" w14:textId="77777777" w:rsidR="00FA72A1" w:rsidRDefault="00FA72A1" w:rsidP="001F6EFC">
      <w:r>
        <w:separator/>
      </w:r>
    </w:p>
  </w:endnote>
  <w:endnote w:type="continuationSeparator" w:id="0">
    <w:p w14:paraId="24C9FC92" w14:textId="77777777" w:rsidR="00FA72A1" w:rsidRDefault="00FA72A1" w:rsidP="001F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9F87" w14:textId="77777777" w:rsidR="0006629C" w:rsidRPr="000855FE" w:rsidRDefault="00D01ED8" w:rsidP="00B07558">
    <w:pPr>
      <w:jc w:val="center"/>
      <w:rPr>
        <w:rFonts w:ascii="Bembo Std" w:hAnsi="Bembo Std"/>
        <w:color w:val="000000"/>
        <w:sz w:val="20"/>
        <w:szCs w:val="20"/>
        <w:lang w:val="es-SV"/>
      </w:rPr>
    </w:pPr>
    <w:r w:rsidRPr="000855FE">
      <w:rPr>
        <w:rFonts w:ascii="Bembo Std" w:hAnsi="Bembo Std"/>
        <w:color w:val="000000"/>
        <w:sz w:val="20"/>
        <w:szCs w:val="20"/>
        <w:lang w:val="es-SV"/>
      </w:rPr>
      <w:t>Consejo Nacional de Atención Integral a la Persona con Discapacidad</w:t>
    </w:r>
  </w:p>
  <w:p w14:paraId="70FFDFAC" w14:textId="77777777" w:rsidR="00B07558" w:rsidRPr="000855FE" w:rsidRDefault="00B07558" w:rsidP="00B07558">
    <w:pPr>
      <w:jc w:val="center"/>
      <w:rPr>
        <w:rFonts w:ascii="Bembo Std" w:hAnsi="Bembo Std"/>
        <w:color w:val="000000"/>
        <w:sz w:val="20"/>
        <w:szCs w:val="20"/>
        <w:lang w:val="en-US"/>
      </w:rPr>
    </w:pPr>
    <w:r w:rsidRPr="000855FE">
      <w:rPr>
        <w:rFonts w:ascii="Bembo Std" w:hAnsi="Bembo Std"/>
        <w:color w:val="000000"/>
        <w:sz w:val="20"/>
        <w:szCs w:val="20"/>
        <w:lang w:val="es-SV"/>
      </w:rPr>
      <w:t xml:space="preserve">Pol. Industrial Plan de La Laguna, Calle Circunvalación,  Lote No. 20, Antiguo Cuscatlán,  La Libertad, </w:t>
    </w:r>
    <w:r w:rsidRPr="000855FE">
      <w:rPr>
        <w:rFonts w:ascii="Bembo Std" w:hAnsi="Bembo Std"/>
        <w:color w:val="000000"/>
        <w:sz w:val="20"/>
        <w:szCs w:val="20"/>
        <w:lang w:val="es-SV"/>
      </w:rPr>
      <w:br/>
      <w:t xml:space="preserve">El Salvador. </w:t>
    </w:r>
    <w:r w:rsidRPr="000855FE">
      <w:rPr>
        <w:rFonts w:ascii="Bembo Std" w:hAnsi="Bembo Std"/>
        <w:color w:val="000000"/>
        <w:sz w:val="20"/>
        <w:szCs w:val="20"/>
        <w:lang w:val="en-US"/>
      </w:rPr>
      <w:t>PBX. (503) 2511-6700 / FAX: (503) 2511-6712</w:t>
    </w:r>
  </w:p>
  <w:p w14:paraId="2334BD53" w14:textId="77777777" w:rsidR="00B07558" w:rsidRPr="00E86368" w:rsidRDefault="00B07558" w:rsidP="00B07558">
    <w:pPr>
      <w:jc w:val="center"/>
      <w:rPr>
        <w:rFonts w:ascii="Bembo Std" w:hAnsi="Bembo Std"/>
        <w:color w:val="230E9E"/>
        <w:sz w:val="20"/>
        <w:szCs w:val="20"/>
        <w:lang w:val="en-US"/>
      </w:rPr>
    </w:pPr>
    <w:r w:rsidRPr="000855FE">
      <w:rPr>
        <w:rFonts w:ascii="Bembo Std" w:hAnsi="Bembo Std"/>
        <w:color w:val="000000"/>
        <w:sz w:val="20"/>
        <w:szCs w:val="20"/>
        <w:lang w:val="en-US"/>
      </w:rPr>
      <w:t>Web: www.conaipd.gob.sv / recepcion@conaipd.gob.sv</w:t>
    </w:r>
  </w:p>
  <w:p w14:paraId="394FEC19" w14:textId="77777777" w:rsidR="00B07558" w:rsidRPr="00B07558" w:rsidRDefault="00B07558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2661" w14:textId="77777777" w:rsidR="00FA72A1" w:rsidRDefault="00FA72A1" w:rsidP="001F6EFC">
      <w:r>
        <w:separator/>
      </w:r>
    </w:p>
  </w:footnote>
  <w:footnote w:type="continuationSeparator" w:id="0">
    <w:p w14:paraId="3EB27CD5" w14:textId="77777777" w:rsidR="00FA72A1" w:rsidRDefault="00FA72A1" w:rsidP="001F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E38F" w14:textId="07140C78" w:rsidR="001F6EFC" w:rsidRDefault="003068E7">
    <w:pPr>
      <w:pStyle w:val="Encabezado"/>
      <w:rPr>
        <w:noProof/>
      </w:rPr>
    </w:pPr>
    <w:r w:rsidRPr="003068E7">
      <w:rPr>
        <w:noProof/>
      </w:rPr>
      <w:drawing>
        <wp:anchor distT="0" distB="0" distL="114300" distR="114300" simplePos="0" relativeHeight="251666432" behindDoc="0" locked="0" layoutInCell="1" allowOverlap="1" wp14:anchorId="475C8AD9" wp14:editId="4DA9E455">
          <wp:simplePos x="0" y="0"/>
          <wp:positionH relativeFrom="column">
            <wp:posOffset>-194310</wp:posOffset>
          </wp:positionH>
          <wp:positionV relativeFrom="paragraph">
            <wp:posOffset>-20955</wp:posOffset>
          </wp:positionV>
          <wp:extent cx="1857375" cy="792480"/>
          <wp:effectExtent l="0" t="0" r="9525" b="7620"/>
          <wp:wrapThrough wrapText="bothSides">
            <wp:wrapPolygon edited="0">
              <wp:start x="0" y="0"/>
              <wp:lineTo x="0" y="21288"/>
              <wp:lineTo x="21489" y="21288"/>
              <wp:lineTo x="2148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12D" w:rsidRPr="00F65178">
      <w:rPr>
        <w:noProof/>
      </w:rPr>
      <w:drawing>
        <wp:anchor distT="0" distB="0" distL="114300" distR="114300" simplePos="0" relativeHeight="251665408" behindDoc="0" locked="0" layoutInCell="1" allowOverlap="1" wp14:anchorId="62F062C0" wp14:editId="5D568007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1333500" cy="78105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5178">
      <w:t xml:space="preserve">             </w:t>
    </w:r>
    <w:r w:rsidR="00597060">
      <w:rPr>
        <w:rFonts w:ascii="Bembo Std" w:hAnsi="Bembo Std"/>
        <w:noProof/>
        <w:lang w:val="es-SV" w:eastAsia="es-SV"/>
      </w:rPr>
      <w:drawing>
        <wp:anchor distT="0" distB="0" distL="114300" distR="114300" simplePos="0" relativeHeight="251664384" behindDoc="0" locked="0" layoutInCell="1" allowOverlap="1" wp14:anchorId="6A8097E7" wp14:editId="3EEFE307">
          <wp:simplePos x="0" y="0"/>
          <wp:positionH relativeFrom="page">
            <wp:align>right</wp:align>
          </wp:positionH>
          <wp:positionV relativeFrom="paragraph">
            <wp:posOffset>1008380</wp:posOffset>
          </wp:positionV>
          <wp:extent cx="7208322" cy="70148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ES MARCA DE AGUA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15" r="5026" b="11863"/>
                  <a:stretch/>
                </pic:blipFill>
                <pic:spPr bwMode="auto">
                  <a:xfrm>
                    <a:off x="0" y="0"/>
                    <a:ext cx="7208322" cy="701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C8B"/>
    <w:multiLevelType w:val="hybridMultilevel"/>
    <w:tmpl w:val="F4A28FDA"/>
    <w:lvl w:ilvl="0" w:tplc="36C826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505C2"/>
    <w:multiLevelType w:val="hybridMultilevel"/>
    <w:tmpl w:val="CDD03D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02835"/>
    <w:multiLevelType w:val="hybridMultilevel"/>
    <w:tmpl w:val="5B705BFE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902DA"/>
    <w:multiLevelType w:val="hybridMultilevel"/>
    <w:tmpl w:val="0896AF4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76841"/>
    <w:multiLevelType w:val="hybridMultilevel"/>
    <w:tmpl w:val="5AB091A4"/>
    <w:lvl w:ilvl="0" w:tplc="9692D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472684"/>
    <w:multiLevelType w:val="multilevel"/>
    <w:tmpl w:val="AE3C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Calibri" w:eastAsia="Times New Roman" w:hAnsi="Calibri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A0293"/>
    <w:multiLevelType w:val="hybridMultilevel"/>
    <w:tmpl w:val="924E4E70"/>
    <w:lvl w:ilvl="0" w:tplc="1FD8181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201D91"/>
    <w:multiLevelType w:val="hybridMultilevel"/>
    <w:tmpl w:val="D13C734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25F68"/>
    <w:multiLevelType w:val="hybridMultilevel"/>
    <w:tmpl w:val="AE2EB4D2"/>
    <w:lvl w:ilvl="0" w:tplc="A59CCF5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050CE"/>
    <w:multiLevelType w:val="hybridMultilevel"/>
    <w:tmpl w:val="97D693EC"/>
    <w:lvl w:ilvl="0" w:tplc="82D0D3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1E28"/>
    <w:multiLevelType w:val="hybridMultilevel"/>
    <w:tmpl w:val="4BE299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928FC"/>
    <w:multiLevelType w:val="hybridMultilevel"/>
    <w:tmpl w:val="602CCC06"/>
    <w:lvl w:ilvl="0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653D9D"/>
    <w:multiLevelType w:val="hybridMultilevel"/>
    <w:tmpl w:val="F7ECAC10"/>
    <w:lvl w:ilvl="0" w:tplc="3AAE8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4308D"/>
    <w:multiLevelType w:val="hybridMultilevel"/>
    <w:tmpl w:val="4FB2D4EE"/>
    <w:lvl w:ilvl="0" w:tplc="DD00E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90FA6"/>
    <w:multiLevelType w:val="hybridMultilevel"/>
    <w:tmpl w:val="47563D80"/>
    <w:lvl w:ilvl="0" w:tplc="603A1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246321">
    <w:abstractNumId w:val="5"/>
  </w:num>
  <w:num w:numId="2" w16cid:durableId="1714504190">
    <w:abstractNumId w:val="12"/>
  </w:num>
  <w:num w:numId="3" w16cid:durableId="25835154">
    <w:abstractNumId w:val="1"/>
  </w:num>
  <w:num w:numId="4" w16cid:durableId="1065839646">
    <w:abstractNumId w:val="8"/>
  </w:num>
  <w:num w:numId="5" w16cid:durableId="2049380205">
    <w:abstractNumId w:val="6"/>
  </w:num>
  <w:num w:numId="6" w16cid:durableId="2080013992">
    <w:abstractNumId w:val="0"/>
  </w:num>
  <w:num w:numId="7" w16cid:durableId="777867390">
    <w:abstractNumId w:val="13"/>
  </w:num>
  <w:num w:numId="8" w16cid:durableId="1122921707">
    <w:abstractNumId w:val="4"/>
  </w:num>
  <w:num w:numId="9" w16cid:durableId="1180969154">
    <w:abstractNumId w:val="9"/>
  </w:num>
  <w:num w:numId="10" w16cid:durableId="1570114306">
    <w:abstractNumId w:val="2"/>
  </w:num>
  <w:num w:numId="11" w16cid:durableId="113790108">
    <w:abstractNumId w:val="10"/>
  </w:num>
  <w:num w:numId="12" w16cid:durableId="1529945555">
    <w:abstractNumId w:val="14"/>
  </w:num>
  <w:num w:numId="13" w16cid:durableId="1443115420">
    <w:abstractNumId w:val="11"/>
  </w:num>
  <w:num w:numId="14" w16cid:durableId="2076661509">
    <w:abstractNumId w:val="3"/>
  </w:num>
  <w:num w:numId="15" w16cid:durableId="1918439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FC"/>
    <w:rsid w:val="00046775"/>
    <w:rsid w:val="0006629C"/>
    <w:rsid w:val="00081C74"/>
    <w:rsid w:val="000855FE"/>
    <w:rsid w:val="000A3E65"/>
    <w:rsid w:val="001269B1"/>
    <w:rsid w:val="00135F6F"/>
    <w:rsid w:val="001408E1"/>
    <w:rsid w:val="00153DAF"/>
    <w:rsid w:val="0016251C"/>
    <w:rsid w:val="001743A7"/>
    <w:rsid w:val="00181217"/>
    <w:rsid w:val="001E02BF"/>
    <w:rsid w:val="001E4C80"/>
    <w:rsid w:val="001F0117"/>
    <w:rsid w:val="001F2D36"/>
    <w:rsid w:val="001F6EFC"/>
    <w:rsid w:val="002210CA"/>
    <w:rsid w:val="00227F00"/>
    <w:rsid w:val="0025177D"/>
    <w:rsid w:val="00274FE9"/>
    <w:rsid w:val="00287196"/>
    <w:rsid w:val="002A5346"/>
    <w:rsid w:val="002A57B6"/>
    <w:rsid w:val="003068E7"/>
    <w:rsid w:val="00316D78"/>
    <w:rsid w:val="00340237"/>
    <w:rsid w:val="00391D0E"/>
    <w:rsid w:val="003C6592"/>
    <w:rsid w:val="003F2892"/>
    <w:rsid w:val="004015AC"/>
    <w:rsid w:val="00486062"/>
    <w:rsid w:val="004A1704"/>
    <w:rsid w:val="004E3896"/>
    <w:rsid w:val="00585BF0"/>
    <w:rsid w:val="00597060"/>
    <w:rsid w:val="005B4154"/>
    <w:rsid w:val="005B65F1"/>
    <w:rsid w:val="005C4AA6"/>
    <w:rsid w:val="005F6D71"/>
    <w:rsid w:val="00665C02"/>
    <w:rsid w:val="006E2BDA"/>
    <w:rsid w:val="006F5089"/>
    <w:rsid w:val="00700FA6"/>
    <w:rsid w:val="00731C3F"/>
    <w:rsid w:val="007B5E00"/>
    <w:rsid w:val="007C70AF"/>
    <w:rsid w:val="007D347B"/>
    <w:rsid w:val="007E7CB4"/>
    <w:rsid w:val="007F10A1"/>
    <w:rsid w:val="0080254D"/>
    <w:rsid w:val="00874498"/>
    <w:rsid w:val="00880A90"/>
    <w:rsid w:val="008C0041"/>
    <w:rsid w:val="008C6572"/>
    <w:rsid w:val="008D3CD8"/>
    <w:rsid w:val="008F47A9"/>
    <w:rsid w:val="008F49D0"/>
    <w:rsid w:val="00941275"/>
    <w:rsid w:val="00993261"/>
    <w:rsid w:val="009C2BD9"/>
    <w:rsid w:val="009F4F0B"/>
    <w:rsid w:val="00A37238"/>
    <w:rsid w:val="00A45312"/>
    <w:rsid w:val="00A507BA"/>
    <w:rsid w:val="00AD1A30"/>
    <w:rsid w:val="00B0023D"/>
    <w:rsid w:val="00B046D0"/>
    <w:rsid w:val="00B07558"/>
    <w:rsid w:val="00B464D1"/>
    <w:rsid w:val="00B52AFF"/>
    <w:rsid w:val="00B56C0C"/>
    <w:rsid w:val="00B65696"/>
    <w:rsid w:val="00BD70B1"/>
    <w:rsid w:val="00C07541"/>
    <w:rsid w:val="00C108DF"/>
    <w:rsid w:val="00C237D9"/>
    <w:rsid w:val="00C859E5"/>
    <w:rsid w:val="00CE36CD"/>
    <w:rsid w:val="00D01ED8"/>
    <w:rsid w:val="00D133D4"/>
    <w:rsid w:val="00D24D98"/>
    <w:rsid w:val="00D4279E"/>
    <w:rsid w:val="00D53320"/>
    <w:rsid w:val="00D60627"/>
    <w:rsid w:val="00D67B91"/>
    <w:rsid w:val="00D7585A"/>
    <w:rsid w:val="00D839DA"/>
    <w:rsid w:val="00D9108B"/>
    <w:rsid w:val="00DA05F1"/>
    <w:rsid w:val="00DA6202"/>
    <w:rsid w:val="00DB45FF"/>
    <w:rsid w:val="00DC15CF"/>
    <w:rsid w:val="00DC492A"/>
    <w:rsid w:val="00DE40E0"/>
    <w:rsid w:val="00DE623A"/>
    <w:rsid w:val="00DF712D"/>
    <w:rsid w:val="00E5331A"/>
    <w:rsid w:val="00E64C27"/>
    <w:rsid w:val="00E86368"/>
    <w:rsid w:val="00E91B9E"/>
    <w:rsid w:val="00EC76A4"/>
    <w:rsid w:val="00EE01EE"/>
    <w:rsid w:val="00EE746B"/>
    <w:rsid w:val="00F5211D"/>
    <w:rsid w:val="00F65178"/>
    <w:rsid w:val="00F6696F"/>
    <w:rsid w:val="00F67059"/>
    <w:rsid w:val="00F753E5"/>
    <w:rsid w:val="00F8325E"/>
    <w:rsid w:val="00F940D1"/>
    <w:rsid w:val="00FA502D"/>
    <w:rsid w:val="00FA72A1"/>
    <w:rsid w:val="00FB28BC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97A933"/>
  <w15:chartTrackingRefBased/>
  <w15:docId w15:val="{F3BC5B82-6D54-47F3-8DBD-88D0B485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E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EFC"/>
  </w:style>
  <w:style w:type="paragraph" w:styleId="Piedepgina">
    <w:name w:val="footer"/>
    <w:basedOn w:val="Normal"/>
    <w:link w:val="PiedepginaCar"/>
    <w:uiPriority w:val="99"/>
    <w:unhideWhenUsed/>
    <w:rsid w:val="001F6E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EFC"/>
  </w:style>
  <w:style w:type="paragraph" w:styleId="Textodeglobo">
    <w:name w:val="Balloon Text"/>
    <w:basedOn w:val="Normal"/>
    <w:link w:val="TextodegloboCar"/>
    <w:uiPriority w:val="99"/>
    <w:semiHidden/>
    <w:unhideWhenUsed/>
    <w:rsid w:val="000662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29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D533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71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7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AFE0-76AD-41B4-A20F-B788FE20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Interprete123</dc:creator>
  <cp:keywords/>
  <dc:description/>
  <cp:lastModifiedBy>karla.melgar</cp:lastModifiedBy>
  <cp:revision>42</cp:revision>
  <cp:lastPrinted>2020-03-04T13:48:00Z</cp:lastPrinted>
  <dcterms:created xsi:type="dcterms:W3CDTF">2020-09-08T15:47:00Z</dcterms:created>
  <dcterms:modified xsi:type="dcterms:W3CDTF">2023-08-11T21:30:00Z</dcterms:modified>
</cp:coreProperties>
</file>