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56B90" w:rsidRPr="00AD68C9" w:rsidRDefault="002545B9" w:rsidP="00AD68C9">
      <w:pPr>
        <w:spacing w:after="0" w:line="240" w:lineRule="auto"/>
        <w:jc w:val="center"/>
        <w:rPr>
          <w:b/>
          <w:sz w:val="28"/>
          <w:lang w:val="es-SV"/>
        </w:rPr>
      </w:pPr>
      <w:r>
        <w:rPr>
          <w:b/>
          <w:sz w:val="28"/>
          <w:lang w:val="es-SV"/>
        </w:rPr>
        <w:t>RENDICIÓN DE CUENTAS</w:t>
      </w:r>
      <w:r w:rsidR="00AD68C9" w:rsidRPr="00AD68C9">
        <w:rPr>
          <w:b/>
          <w:sz w:val="28"/>
          <w:lang w:val="es-SV"/>
        </w:rPr>
        <w:t xml:space="preserve"> DE JUNIO 2015 A MAYO 2016.</w:t>
      </w:r>
    </w:p>
    <w:p w:rsidR="00AD68C9" w:rsidRDefault="000D04FF" w:rsidP="00AD68C9">
      <w:pPr>
        <w:spacing w:after="0" w:line="240" w:lineRule="auto"/>
        <w:jc w:val="center"/>
        <w:rPr>
          <w:b/>
          <w:lang w:val="es-SV"/>
        </w:rPr>
      </w:pPr>
      <w:r>
        <w:rPr>
          <w:b/>
          <w:lang w:val="es-SV"/>
        </w:rPr>
        <w:t xml:space="preserve"> </w:t>
      </w:r>
    </w:p>
    <w:p w:rsidR="00AD68C9" w:rsidRDefault="00AD68C9" w:rsidP="00AD68C9">
      <w:pPr>
        <w:jc w:val="center"/>
        <w:rPr>
          <w:b/>
          <w:lang w:val="es-SV"/>
        </w:rPr>
      </w:pPr>
    </w:p>
    <w:p w:rsidR="00F96ACC" w:rsidRPr="00F96ACC" w:rsidRDefault="00F96ACC" w:rsidP="00F96ACC">
      <w:pPr>
        <w:pBdr>
          <w:top w:val="single" w:sz="4" w:space="1" w:color="auto"/>
          <w:left w:val="single" w:sz="4" w:space="4" w:color="auto"/>
          <w:bottom w:val="single" w:sz="4" w:space="1" w:color="auto"/>
          <w:right w:val="single" w:sz="4" w:space="4" w:color="auto"/>
        </w:pBdr>
        <w:jc w:val="center"/>
        <w:rPr>
          <w:b/>
          <w:sz w:val="28"/>
          <w:lang w:val="es-SV"/>
        </w:rPr>
      </w:pPr>
      <w:r w:rsidRPr="00F96ACC">
        <w:rPr>
          <w:b/>
          <w:sz w:val="28"/>
          <w:lang w:val="es-SV"/>
        </w:rPr>
        <w:t>Mecanismos de Participación Ciudadana.</w:t>
      </w:r>
    </w:p>
    <w:p w:rsidR="00F96ACC" w:rsidRDefault="00F96ACC" w:rsidP="00F96ACC">
      <w:pPr>
        <w:jc w:val="both"/>
        <w:rPr>
          <w:lang w:val="es-SV"/>
        </w:rPr>
      </w:pPr>
      <w:r>
        <w:rPr>
          <w:lang w:val="es-SV"/>
        </w:rPr>
        <w:t>La LNB comprometida en el cumplimiento de las normativas y de acuerdo a los fines de la Ley de Acceso a la Información que comprende en  promocionar e incentivar la participación ciudadana en el control de la gestión gubernamental y la fiscalización ciudadana al ejercicio de la función pública.</w:t>
      </w:r>
    </w:p>
    <w:p w:rsidR="00F96ACC" w:rsidRDefault="00F96ACC" w:rsidP="00F96ACC">
      <w:pPr>
        <w:jc w:val="both"/>
        <w:rPr>
          <w:lang w:val="es-SV"/>
        </w:rPr>
      </w:pPr>
      <w:r>
        <w:rPr>
          <w:lang w:val="es-SV"/>
        </w:rPr>
        <w:t>Por lo anterior la LNB ha creado espacios de Participación ciudadana que a continuación se detalla:</w:t>
      </w:r>
    </w:p>
    <w:p w:rsidR="00F96ACC" w:rsidRPr="005E4588" w:rsidRDefault="00F96ACC" w:rsidP="00F96ACC">
      <w:pPr>
        <w:pStyle w:val="Prrafodelista"/>
        <w:numPr>
          <w:ilvl w:val="0"/>
          <w:numId w:val="1"/>
        </w:numPr>
        <w:jc w:val="both"/>
        <w:rPr>
          <w:b/>
          <w:sz w:val="24"/>
          <w:lang w:val="es-SV"/>
        </w:rPr>
      </w:pPr>
      <w:r w:rsidRPr="005E4588">
        <w:rPr>
          <w:b/>
          <w:sz w:val="24"/>
          <w:lang w:val="es-SV"/>
        </w:rPr>
        <w:t>Redición de Cuenta</w:t>
      </w:r>
      <w:r w:rsidRPr="005E4588">
        <w:rPr>
          <w:rFonts w:ascii="Times New Roman" w:eastAsia="Times New Roman" w:hAnsi="Times New Roman" w:cs="Times New Roman"/>
          <w:snapToGrid w:val="0"/>
          <w:color w:val="000000"/>
          <w:w w:val="0"/>
          <w:sz w:val="2"/>
          <w:szCs w:val="0"/>
          <w:u w:color="000000"/>
          <w:bdr w:val="none" w:sz="0" w:space="0" w:color="000000"/>
          <w:shd w:val="clear" w:color="000000" w:fill="000000"/>
        </w:rPr>
        <w:t xml:space="preserve"> </w:t>
      </w:r>
    </w:p>
    <w:p w:rsidR="00F96ACC" w:rsidRPr="00261120" w:rsidRDefault="00F96ACC" w:rsidP="00F96ACC">
      <w:pPr>
        <w:jc w:val="both"/>
        <w:rPr>
          <w:b/>
          <w:sz w:val="24"/>
        </w:rPr>
      </w:pPr>
      <w:r w:rsidRPr="00261120">
        <w:rPr>
          <w:b/>
          <w:sz w:val="24"/>
        </w:rPr>
        <w:t>Finalidad:</w:t>
      </w:r>
    </w:p>
    <w:p w:rsidR="00F96ACC" w:rsidRPr="00064344" w:rsidRDefault="008D3B1B" w:rsidP="00F96ACC">
      <w:pPr>
        <w:jc w:val="both"/>
      </w:pPr>
      <w:r>
        <w:rPr>
          <w:noProof/>
        </w:rPr>
        <w:drawing>
          <wp:anchor distT="0" distB="0" distL="114300" distR="114300" simplePos="0" relativeHeight="251659264" behindDoc="0" locked="0" layoutInCell="1" allowOverlap="1">
            <wp:simplePos x="0" y="0"/>
            <wp:positionH relativeFrom="margin">
              <wp:posOffset>-22860</wp:posOffset>
            </wp:positionH>
            <wp:positionV relativeFrom="margin">
              <wp:posOffset>3321050</wp:posOffset>
            </wp:positionV>
            <wp:extent cx="2292350" cy="1536065"/>
            <wp:effectExtent l="19050" t="0" r="0" b="0"/>
            <wp:wrapSquare wrapText="bothSides"/>
            <wp:docPr id="1" name="Imagen 1" descr="C:\Users\mespinal\Pictures\RENDICION DE CUENTAS\1182499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espinal\Pictures\RENDICION DE CUENTAS\1182499v2.jpg"/>
                    <pic:cNvPicPr>
                      <a:picLocks noChangeAspect="1" noChangeArrowheads="1"/>
                    </pic:cNvPicPr>
                  </pic:nvPicPr>
                  <pic:blipFill>
                    <a:blip r:embed="rId6"/>
                    <a:srcRect/>
                    <a:stretch>
                      <a:fillRect/>
                    </a:stretch>
                  </pic:blipFill>
                  <pic:spPr bwMode="auto">
                    <a:xfrm>
                      <a:off x="0" y="0"/>
                      <a:ext cx="2292350" cy="1536065"/>
                    </a:xfrm>
                    <a:prstGeom prst="rect">
                      <a:avLst/>
                    </a:prstGeom>
                    <a:noFill/>
                    <a:ln w="9525">
                      <a:noFill/>
                      <a:miter lim="800000"/>
                      <a:headEnd/>
                      <a:tailEnd/>
                    </a:ln>
                  </pic:spPr>
                </pic:pic>
              </a:graphicData>
            </a:graphic>
          </wp:anchor>
        </w:drawing>
      </w:r>
      <w:r w:rsidR="00F96ACC" w:rsidRPr="00064344">
        <w:t xml:space="preserve">Con el fin de propiciar la transparencia de la </w:t>
      </w:r>
      <w:r w:rsidR="00F96ACC">
        <w:t>gestión</w:t>
      </w:r>
      <w:r w:rsidR="00F96ACC" w:rsidRPr="00064344">
        <w:t xml:space="preserve"> pública mediante la difusión de la información que se genera por parte de la LNB.</w:t>
      </w:r>
    </w:p>
    <w:p w:rsidR="00F96ACC" w:rsidRDefault="00F96ACC" w:rsidP="00F96ACC">
      <w:pPr>
        <w:jc w:val="both"/>
      </w:pPr>
      <w:r>
        <w:t>Anualmente la LNB informa a sus clientes, usuarios, consumidores y Público las gestiones realizadas en un periodo de un año, con el propósito que los asistentes evalúen los avances, logros y además conozcan los obstáculos y dificultades en relación al cumplimiento de los Planes Operativos y Administrativos.</w:t>
      </w:r>
    </w:p>
    <w:p w:rsidR="00F96ACC" w:rsidRPr="00261120" w:rsidRDefault="00F96ACC" w:rsidP="00F96ACC">
      <w:pPr>
        <w:jc w:val="both"/>
        <w:rPr>
          <w:b/>
          <w:sz w:val="24"/>
        </w:rPr>
      </w:pPr>
      <w:r>
        <w:rPr>
          <w:b/>
          <w:noProof/>
          <w:sz w:val="24"/>
        </w:rPr>
        <w:drawing>
          <wp:anchor distT="0" distB="0" distL="114300" distR="114300" simplePos="0" relativeHeight="251660288" behindDoc="0" locked="0" layoutInCell="1" allowOverlap="1">
            <wp:simplePos x="0" y="0"/>
            <wp:positionH relativeFrom="margin">
              <wp:posOffset>3145155</wp:posOffset>
            </wp:positionH>
            <wp:positionV relativeFrom="margin">
              <wp:posOffset>5532755</wp:posOffset>
            </wp:positionV>
            <wp:extent cx="2254885" cy="1510665"/>
            <wp:effectExtent l="19050" t="0" r="0" b="0"/>
            <wp:wrapSquare wrapText="bothSides"/>
            <wp:docPr id="2" name="Imagen 2" descr="C:\Users\mespinal\Pictures\RENDICION DE CUENTAS\11145053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espinal\Pictures\RENDICION DE CUENTAS\11145053v2.jpg"/>
                    <pic:cNvPicPr>
                      <a:picLocks noChangeAspect="1" noChangeArrowheads="1"/>
                    </pic:cNvPicPr>
                  </pic:nvPicPr>
                  <pic:blipFill>
                    <a:blip r:embed="rId7"/>
                    <a:srcRect/>
                    <a:stretch>
                      <a:fillRect/>
                    </a:stretch>
                  </pic:blipFill>
                  <pic:spPr bwMode="auto">
                    <a:xfrm>
                      <a:off x="0" y="0"/>
                      <a:ext cx="2254885" cy="1510665"/>
                    </a:xfrm>
                    <a:prstGeom prst="rect">
                      <a:avLst/>
                    </a:prstGeom>
                    <a:noFill/>
                    <a:ln w="9525">
                      <a:noFill/>
                      <a:miter lim="800000"/>
                      <a:headEnd/>
                      <a:tailEnd/>
                    </a:ln>
                  </pic:spPr>
                </pic:pic>
              </a:graphicData>
            </a:graphic>
          </wp:anchor>
        </w:drawing>
      </w:r>
      <w:r w:rsidRPr="00261120">
        <w:rPr>
          <w:b/>
          <w:sz w:val="24"/>
        </w:rPr>
        <w:t>Forma de Funcionamiento:</w:t>
      </w:r>
      <w:r w:rsidRPr="004C50CD">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F96ACC" w:rsidRDefault="00F96ACC" w:rsidP="00F96ACC">
      <w:pPr>
        <w:jc w:val="both"/>
        <w:rPr>
          <w:lang w:val="es-SV"/>
        </w:rPr>
      </w:pPr>
      <w:r>
        <w:rPr>
          <w:lang w:val="es-SV"/>
        </w:rPr>
        <w:t>En un acto público la LNB realiza los esfuerzos de brindar de manera detallada la información de las  gestiones al público presente, recibiendo al final un informe de la información expuesta, además la gestión de la Institución es evaluada por los asistentes de manera electrónica, asistida por la Secretaría de Participación Ciudadana, Transparencia y Anticorrupción, en donde a través de una nota global califican el evento.</w:t>
      </w:r>
    </w:p>
    <w:p w:rsidR="00F96ACC" w:rsidRDefault="00F96ACC" w:rsidP="00F96ACC">
      <w:pPr>
        <w:jc w:val="both"/>
        <w:rPr>
          <w:lang w:val="es-SV"/>
        </w:rPr>
      </w:pPr>
    </w:p>
    <w:p w:rsidR="00F96ACC" w:rsidRPr="008F7652" w:rsidRDefault="00F96ACC" w:rsidP="00F96ACC">
      <w:pPr>
        <w:jc w:val="both"/>
        <w:rPr>
          <w:b/>
          <w:sz w:val="24"/>
        </w:rPr>
      </w:pPr>
      <w:r w:rsidRPr="008F7652">
        <w:rPr>
          <w:b/>
          <w:sz w:val="24"/>
        </w:rPr>
        <w:t>Resultados</w:t>
      </w:r>
    </w:p>
    <w:p w:rsidR="00F96ACC" w:rsidRDefault="00F96ACC" w:rsidP="00F96ACC">
      <w:pPr>
        <w:jc w:val="both"/>
        <w:rPr>
          <w:lang w:val="es-SV"/>
        </w:rPr>
      </w:pPr>
      <w:r>
        <w:rPr>
          <w:lang w:val="es-SV"/>
        </w:rPr>
        <w:t xml:space="preserve">El 23 de Julio del 2015 se llevó a cabo la Rendición de Cuentas desde de Junio 2014 a Mayo 2015 en CIFCO, donde las autoridades de la LNB presidieron la ponencia, al acto asistieron </w:t>
      </w:r>
      <w:r w:rsidR="00E14082">
        <w:rPr>
          <w:lang w:val="es-SV"/>
        </w:rPr>
        <w:t xml:space="preserve">132 </w:t>
      </w:r>
      <w:r>
        <w:rPr>
          <w:lang w:val="es-SV"/>
        </w:rPr>
        <w:t xml:space="preserve">personas, entre ellos Proveedores, Clientes, Consumidores, Empleados, Sindicato, Medios de </w:t>
      </w:r>
      <w:r>
        <w:rPr>
          <w:lang w:val="es-SV"/>
        </w:rPr>
        <w:lastRenderedPageBreak/>
        <w:t xml:space="preserve">Comunicación y la Secretaría de Participación Ciudadana, Transparencia y Anticorrupción, el evento finalizó con el resultado de la percepción del </w:t>
      </w:r>
      <w:r w:rsidR="008D3B1B">
        <w:rPr>
          <w:lang w:val="es-SV"/>
        </w:rPr>
        <w:t>público,</w:t>
      </w:r>
      <w:r>
        <w:rPr>
          <w:lang w:val="es-SV"/>
        </w:rPr>
        <w:t xml:space="preserve"> recibiendo una nota de </w:t>
      </w:r>
      <w:r w:rsidR="00E14082">
        <w:rPr>
          <w:lang w:val="es-SV"/>
        </w:rPr>
        <w:t>9.</w:t>
      </w:r>
    </w:p>
    <w:p w:rsidR="00F96ACC" w:rsidRDefault="00F96ACC" w:rsidP="00F96ACC">
      <w:pPr>
        <w:jc w:val="both"/>
        <w:rPr>
          <w:lang w:val="es-SV"/>
        </w:rPr>
      </w:pPr>
    </w:p>
    <w:p w:rsidR="00F96ACC" w:rsidRDefault="00F96ACC" w:rsidP="00F96ACC">
      <w:pPr>
        <w:jc w:val="both"/>
        <w:rPr>
          <w:lang w:val="es-SV"/>
        </w:rPr>
      </w:pPr>
    </w:p>
    <w:p w:rsidR="00F96ACC" w:rsidRDefault="00F96ACC" w:rsidP="00F96ACC">
      <w:pPr>
        <w:jc w:val="both"/>
        <w:rPr>
          <w:lang w:val="es-SV"/>
        </w:rPr>
      </w:pPr>
      <w:r>
        <w:rPr>
          <w:noProof/>
        </w:rPr>
        <w:drawing>
          <wp:anchor distT="0" distB="0" distL="114300" distR="114300" simplePos="0" relativeHeight="251661312" behindDoc="0" locked="0" layoutInCell="1" allowOverlap="1">
            <wp:simplePos x="0" y="0"/>
            <wp:positionH relativeFrom="margin">
              <wp:posOffset>179070</wp:posOffset>
            </wp:positionH>
            <wp:positionV relativeFrom="margin">
              <wp:posOffset>-49530</wp:posOffset>
            </wp:positionV>
            <wp:extent cx="2095500" cy="1398905"/>
            <wp:effectExtent l="19050" t="0" r="0" b="0"/>
            <wp:wrapSquare wrapText="bothSides"/>
            <wp:docPr id="3" name="Imagen 3" descr="C:\Users\mespinal\Pictures\RENDICION DE CUENTAS\11215742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espinal\Pictures\RENDICION DE CUENTAS\11215742v2.jpg"/>
                    <pic:cNvPicPr>
                      <a:picLocks noChangeAspect="1" noChangeArrowheads="1"/>
                    </pic:cNvPicPr>
                  </pic:nvPicPr>
                  <pic:blipFill>
                    <a:blip r:embed="rId8"/>
                    <a:srcRect/>
                    <a:stretch>
                      <a:fillRect/>
                    </a:stretch>
                  </pic:blipFill>
                  <pic:spPr bwMode="auto">
                    <a:xfrm>
                      <a:off x="0" y="0"/>
                      <a:ext cx="2095500" cy="1398905"/>
                    </a:xfrm>
                    <a:prstGeom prst="rect">
                      <a:avLst/>
                    </a:prstGeom>
                    <a:noFill/>
                    <a:ln w="9525">
                      <a:noFill/>
                      <a:miter lim="800000"/>
                      <a:headEnd/>
                      <a:tailEnd/>
                    </a:ln>
                  </pic:spPr>
                </pic:pic>
              </a:graphicData>
            </a:graphic>
          </wp:anchor>
        </w:drawing>
      </w:r>
    </w:p>
    <w:p w:rsidR="00F96ACC" w:rsidRPr="005E4588" w:rsidRDefault="00F96ACC" w:rsidP="00F96ACC">
      <w:pPr>
        <w:pStyle w:val="Prrafodelista"/>
        <w:numPr>
          <w:ilvl w:val="0"/>
          <w:numId w:val="1"/>
        </w:numPr>
        <w:jc w:val="both"/>
        <w:rPr>
          <w:b/>
          <w:sz w:val="24"/>
          <w:lang w:val="es-SV"/>
        </w:rPr>
      </w:pPr>
      <w:r w:rsidRPr="005E4588">
        <w:rPr>
          <w:b/>
          <w:sz w:val="24"/>
          <w:lang w:val="es-SV"/>
        </w:rPr>
        <w:t>Redes sociales y contactos por medios electrónicos</w:t>
      </w:r>
    </w:p>
    <w:p w:rsidR="00F96ACC" w:rsidRPr="005E4588" w:rsidRDefault="00F96ACC" w:rsidP="00F96ACC">
      <w:pPr>
        <w:jc w:val="both"/>
        <w:rPr>
          <w:b/>
          <w:sz w:val="24"/>
        </w:rPr>
      </w:pPr>
      <w:r w:rsidRPr="005E4588">
        <w:rPr>
          <w:b/>
          <w:sz w:val="24"/>
        </w:rPr>
        <w:t>Finalidad:</w:t>
      </w:r>
    </w:p>
    <w:p w:rsidR="00F96ACC" w:rsidRDefault="00F96ACC" w:rsidP="00F96ACC">
      <w:pPr>
        <w:jc w:val="both"/>
      </w:pPr>
      <w:r>
        <w:rPr>
          <w:noProof/>
        </w:rPr>
        <w:drawing>
          <wp:anchor distT="0" distB="0" distL="114300" distR="114300" simplePos="0" relativeHeight="251662336" behindDoc="0" locked="0" layoutInCell="1" allowOverlap="1">
            <wp:simplePos x="0" y="0"/>
            <wp:positionH relativeFrom="margin">
              <wp:posOffset>30480</wp:posOffset>
            </wp:positionH>
            <wp:positionV relativeFrom="margin">
              <wp:posOffset>2614295</wp:posOffset>
            </wp:positionV>
            <wp:extent cx="3296920" cy="1405255"/>
            <wp:effectExtent l="19050" t="0" r="0" b="0"/>
            <wp:wrapSquare wrapText="bothSides"/>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srcRect l="3768" t="12736" r="33445" b="44811"/>
                    <a:stretch>
                      <a:fillRect/>
                    </a:stretch>
                  </pic:blipFill>
                  <pic:spPr bwMode="auto">
                    <a:xfrm>
                      <a:off x="0" y="0"/>
                      <a:ext cx="3296920" cy="1405255"/>
                    </a:xfrm>
                    <a:prstGeom prst="rect">
                      <a:avLst/>
                    </a:prstGeom>
                    <a:noFill/>
                    <a:ln w="9525">
                      <a:noFill/>
                      <a:miter lim="800000"/>
                      <a:headEnd/>
                      <a:tailEnd/>
                    </a:ln>
                  </pic:spPr>
                </pic:pic>
              </a:graphicData>
            </a:graphic>
          </wp:anchor>
        </w:drawing>
      </w:r>
      <w:r>
        <w:t xml:space="preserve">La finalidad los espacios </w:t>
      </w:r>
      <w:r w:rsidRPr="00D228DE">
        <w:t xml:space="preserve">en redes sociales </w:t>
      </w:r>
      <w:r>
        <w:t xml:space="preserve">y medios electrónicos es </w:t>
      </w:r>
      <w:r w:rsidRPr="00D228DE">
        <w:t xml:space="preserve">para que el público pueda expresar sus opiniones </w:t>
      </w:r>
      <w:r>
        <w:t xml:space="preserve">sobre  </w:t>
      </w:r>
      <w:r w:rsidRPr="00D228DE">
        <w:t>las actividades que realiza la LNB  y/o publicaciones informativas de Gobierno Central; además de conocer inquietudes, duda, consultas sobre sorteos u otra información concerniente a la Lotería Nacional</w:t>
      </w:r>
      <w:r>
        <w:t>.</w:t>
      </w:r>
    </w:p>
    <w:p w:rsidR="00F96ACC" w:rsidRDefault="00F96ACC" w:rsidP="00F96ACC">
      <w:pPr>
        <w:jc w:val="both"/>
      </w:pPr>
      <w:r>
        <w:t>Además se promueve el uso de las tecnologías de la información y comunicación para que el público pueda enterarse a la brevedad posible de hechos relevantes e importantes relacionado a los sorteos, productos, puntos de venta, lanzamientos, actividades benéficas bajo el programa de Lotería en Acción, eventuales promociones y la interacción con el público al actualizar el monto del primer premio bajo la nueva modalidad que el primer premio incrementará en función de las ventas.</w:t>
      </w:r>
    </w:p>
    <w:p w:rsidR="00F96ACC" w:rsidRDefault="00F96ACC" w:rsidP="00F96ACC">
      <w:pPr>
        <w:jc w:val="both"/>
      </w:pPr>
    </w:p>
    <w:p w:rsidR="00F96ACC" w:rsidRPr="00261120" w:rsidRDefault="00F96ACC" w:rsidP="00F96ACC">
      <w:pPr>
        <w:jc w:val="both"/>
        <w:rPr>
          <w:b/>
          <w:sz w:val="24"/>
        </w:rPr>
      </w:pPr>
      <w:r w:rsidRPr="00261120">
        <w:rPr>
          <w:b/>
          <w:sz w:val="24"/>
        </w:rPr>
        <w:t>Forma de Funcionamiento:</w:t>
      </w:r>
      <w:r w:rsidRPr="004C50CD">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F96ACC" w:rsidRDefault="00F96ACC" w:rsidP="00F96ACC">
      <w:pPr>
        <w:jc w:val="both"/>
      </w:pPr>
      <w:r>
        <w:t>Entre los espacios que la LNB dispone para las Redes Sociales y Contactos por medios Electrónicos, se encuentran:</w:t>
      </w:r>
    </w:p>
    <w:p w:rsidR="00F96ACC" w:rsidRDefault="00F96ACC" w:rsidP="00F96ACC">
      <w:pPr>
        <w:jc w:val="both"/>
      </w:pPr>
      <w:r>
        <w:rPr>
          <w:noProof/>
        </w:rPr>
        <w:drawing>
          <wp:anchor distT="0" distB="0" distL="114300" distR="114300" simplePos="0" relativeHeight="251663360" behindDoc="0" locked="0" layoutInCell="1" allowOverlap="1">
            <wp:simplePos x="0" y="0"/>
            <wp:positionH relativeFrom="margin">
              <wp:posOffset>-142240</wp:posOffset>
            </wp:positionH>
            <wp:positionV relativeFrom="margin">
              <wp:posOffset>6987540</wp:posOffset>
            </wp:positionV>
            <wp:extent cx="474980" cy="468630"/>
            <wp:effectExtent l="0" t="0" r="1270" b="0"/>
            <wp:wrapSquare wrapText="bothSides"/>
            <wp:docPr id="7" name="Imagen 7" descr="http://icon-icons.com/icons2/91/PNG/512/facebook_164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icon-icons.com/icons2/91/PNG/512/facebook_16423.png"/>
                    <pic:cNvPicPr>
                      <a:picLocks noChangeAspect="1" noChangeArrowheads="1"/>
                    </pic:cNvPicPr>
                  </pic:nvPicPr>
                  <pic:blipFill>
                    <a:blip r:embed="rId10" cstate="print"/>
                    <a:srcRect/>
                    <a:stretch>
                      <a:fillRect/>
                    </a:stretch>
                  </pic:blipFill>
                  <pic:spPr bwMode="auto">
                    <a:xfrm>
                      <a:off x="0" y="0"/>
                      <a:ext cx="474980" cy="468630"/>
                    </a:xfrm>
                    <a:prstGeom prst="rect">
                      <a:avLst/>
                    </a:prstGeom>
                    <a:noFill/>
                    <a:ln w="9525">
                      <a:noFill/>
                      <a:miter lim="800000"/>
                      <a:headEnd/>
                      <a:tailEnd/>
                    </a:ln>
                  </pic:spPr>
                </pic:pic>
              </a:graphicData>
            </a:graphic>
          </wp:anchor>
        </w:drawing>
      </w:r>
    </w:p>
    <w:p w:rsidR="00F96ACC" w:rsidRPr="00834ED2" w:rsidRDefault="00F96ACC" w:rsidP="00F96ACC">
      <w:pPr>
        <w:jc w:val="both"/>
        <w:rPr>
          <w:b/>
        </w:rPr>
      </w:pPr>
      <w:r w:rsidRPr="00834ED2">
        <w:rPr>
          <w:b/>
        </w:rPr>
        <w:t>FACEBOOK: Lotería Nacional de Beneficencia.</w:t>
      </w:r>
    </w:p>
    <w:p w:rsidR="00F96ACC" w:rsidRDefault="00F96ACC" w:rsidP="00F96ACC">
      <w:pPr>
        <w:jc w:val="both"/>
      </w:pPr>
      <w:r>
        <w:t xml:space="preserve">El público puede acceder a través de la página de Facebook y buscar el nombre de: </w:t>
      </w:r>
      <w:r w:rsidRPr="006E69BF">
        <w:rPr>
          <w:b/>
        </w:rPr>
        <w:t>Lotería Nacional de Beneficencia</w:t>
      </w:r>
      <w:r>
        <w:rPr>
          <w:b/>
        </w:rPr>
        <w:t xml:space="preserve">, </w:t>
      </w:r>
      <w:r>
        <w:t xml:space="preserve">dar LIKE a la página de fans, con la finalidad de recibir información relacionada a la LNB, donde todos los usuarios puedan participar, aportar y compartir. La LNB diariamente </w:t>
      </w:r>
      <w:r w:rsidRPr="00A749D4">
        <w:t>escribe y publica contenido que resulte interesante para todos nuestros seguidores/clientes</w:t>
      </w:r>
      <w:r>
        <w:t xml:space="preserve"> y </w:t>
      </w:r>
      <w:r w:rsidRPr="00A749D4">
        <w:t>establecer relaciones a largo plazo con los usuarios.</w:t>
      </w:r>
    </w:p>
    <w:p w:rsidR="00F96ACC" w:rsidRDefault="00F96ACC" w:rsidP="00F96ACC">
      <w:pPr>
        <w:ind w:firstLine="708"/>
      </w:pPr>
    </w:p>
    <w:p w:rsidR="00F96ACC" w:rsidRPr="00834ED2" w:rsidRDefault="00F96ACC" w:rsidP="00F96ACC">
      <w:pPr>
        <w:jc w:val="both"/>
        <w:rPr>
          <w:b/>
        </w:rPr>
      </w:pPr>
      <w:r>
        <w:rPr>
          <w:b/>
          <w:noProof/>
        </w:rPr>
        <w:lastRenderedPageBreak/>
        <w:drawing>
          <wp:anchor distT="0" distB="0" distL="114300" distR="114300" simplePos="0" relativeHeight="251664384" behindDoc="0" locked="0" layoutInCell="1" allowOverlap="1">
            <wp:simplePos x="0" y="0"/>
            <wp:positionH relativeFrom="column">
              <wp:posOffset>-142240</wp:posOffset>
            </wp:positionH>
            <wp:positionV relativeFrom="paragraph">
              <wp:posOffset>-128905</wp:posOffset>
            </wp:positionV>
            <wp:extent cx="468630" cy="468630"/>
            <wp:effectExtent l="0" t="0" r="0" b="0"/>
            <wp:wrapSquare wrapText="bothSides"/>
            <wp:docPr id="10" name="Imagen 10" descr="http://lincservice.com.co/wp-content/uploads/2015/09/icono-redondo-twitter-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lincservice.com.co/wp-content/uploads/2015/09/icono-redondo-twitter-01.png"/>
                    <pic:cNvPicPr>
                      <a:picLocks noChangeAspect="1" noChangeArrowheads="1"/>
                    </pic:cNvPicPr>
                  </pic:nvPicPr>
                  <pic:blipFill>
                    <a:blip r:embed="rId11" cstate="print"/>
                    <a:srcRect/>
                    <a:stretch>
                      <a:fillRect/>
                    </a:stretch>
                  </pic:blipFill>
                  <pic:spPr bwMode="auto">
                    <a:xfrm>
                      <a:off x="0" y="0"/>
                      <a:ext cx="468630" cy="468630"/>
                    </a:xfrm>
                    <a:prstGeom prst="rect">
                      <a:avLst/>
                    </a:prstGeom>
                    <a:noFill/>
                    <a:ln w="9525">
                      <a:noFill/>
                      <a:miter lim="800000"/>
                      <a:headEnd/>
                      <a:tailEnd/>
                    </a:ln>
                  </pic:spPr>
                </pic:pic>
              </a:graphicData>
            </a:graphic>
          </wp:anchor>
        </w:drawing>
      </w:r>
      <w:r w:rsidRPr="00834ED2">
        <w:rPr>
          <w:b/>
        </w:rPr>
        <w:t>TWITTER: @LNB El Salvador.</w:t>
      </w:r>
    </w:p>
    <w:p w:rsidR="00F96ACC" w:rsidRDefault="00F96ACC" w:rsidP="00F96ACC">
      <w:pPr>
        <w:jc w:val="both"/>
      </w:pPr>
      <w:r>
        <w:t xml:space="preserve">El público puede acceder a través de la página de </w:t>
      </w:r>
      <w:proofErr w:type="spellStart"/>
      <w:r>
        <w:t>Twitter</w:t>
      </w:r>
      <w:proofErr w:type="spellEnd"/>
      <w:r>
        <w:t xml:space="preserve"> y buscar el nombre de: </w:t>
      </w:r>
      <w:r w:rsidRPr="006E69BF">
        <w:rPr>
          <w:b/>
        </w:rPr>
        <w:t>@LNB El Salvador</w:t>
      </w:r>
      <w:r>
        <w:rPr>
          <w:b/>
        </w:rPr>
        <w:t xml:space="preserve">, </w:t>
      </w:r>
      <w:r>
        <w:t xml:space="preserve">dar CLICK en seguir a la página, con la finalidad de recibir información relacionada a la LNB, donde todos los usuarios puedan participar, aportar y compartir. La LNB diariamente </w:t>
      </w:r>
      <w:r w:rsidRPr="00A749D4">
        <w:t>escribe y publica contenido que resulte interesante para todos nuestros seguidores/clientes</w:t>
      </w:r>
      <w:r>
        <w:t xml:space="preserve"> y </w:t>
      </w:r>
      <w:r w:rsidRPr="00A749D4">
        <w:t>establecer relaciones a largo plazo con los usuarios.</w:t>
      </w:r>
    </w:p>
    <w:p w:rsidR="00F96ACC" w:rsidRDefault="00F96ACC" w:rsidP="00F96ACC">
      <w:pPr>
        <w:jc w:val="both"/>
      </w:pPr>
      <w:r>
        <w:rPr>
          <w:noProof/>
        </w:rPr>
        <w:drawing>
          <wp:anchor distT="0" distB="0" distL="114300" distR="114300" simplePos="0" relativeHeight="251665408" behindDoc="0" locked="0" layoutInCell="1" allowOverlap="1">
            <wp:simplePos x="0" y="0"/>
            <wp:positionH relativeFrom="column">
              <wp:posOffset>-27940</wp:posOffset>
            </wp:positionH>
            <wp:positionV relativeFrom="paragraph">
              <wp:posOffset>149860</wp:posOffset>
            </wp:positionV>
            <wp:extent cx="457835" cy="468630"/>
            <wp:effectExtent l="19050" t="0" r="0" b="0"/>
            <wp:wrapSquare wrapText="bothSides"/>
            <wp:docPr id="13" name="Imagen 13" descr="http://www.latiticompany.com/images/Youtube-redon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latiticompany.com/images/Youtube-redondo.png"/>
                    <pic:cNvPicPr>
                      <a:picLocks noChangeAspect="1" noChangeArrowheads="1"/>
                    </pic:cNvPicPr>
                  </pic:nvPicPr>
                  <pic:blipFill>
                    <a:blip r:embed="rId12"/>
                    <a:srcRect/>
                    <a:stretch>
                      <a:fillRect/>
                    </a:stretch>
                  </pic:blipFill>
                  <pic:spPr bwMode="auto">
                    <a:xfrm>
                      <a:off x="0" y="0"/>
                      <a:ext cx="457835" cy="468630"/>
                    </a:xfrm>
                    <a:prstGeom prst="rect">
                      <a:avLst/>
                    </a:prstGeom>
                    <a:noFill/>
                    <a:ln w="9525">
                      <a:noFill/>
                      <a:miter lim="800000"/>
                      <a:headEnd/>
                      <a:tailEnd/>
                    </a:ln>
                  </pic:spPr>
                </pic:pic>
              </a:graphicData>
            </a:graphic>
          </wp:anchor>
        </w:drawing>
      </w:r>
    </w:p>
    <w:p w:rsidR="00F96ACC" w:rsidRPr="00834ED2" w:rsidRDefault="00F96ACC" w:rsidP="00F96ACC">
      <w:pPr>
        <w:jc w:val="both"/>
        <w:rPr>
          <w:b/>
        </w:rPr>
      </w:pPr>
      <w:r w:rsidRPr="00834ED2">
        <w:rPr>
          <w:b/>
        </w:rPr>
        <w:t>YOU TUBE: LNB El Salvador.</w:t>
      </w:r>
    </w:p>
    <w:p w:rsidR="00F96ACC" w:rsidRDefault="00F96ACC" w:rsidP="00F96ACC">
      <w:pPr>
        <w:jc w:val="both"/>
      </w:pPr>
      <w:r>
        <w:t xml:space="preserve">El público puede acceder a través de la página de </w:t>
      </w:r>
      <w:proofErr w:type="spellStart"/>
      <w:r>
        <w:t>You</w:t>
      </w:r>
      <w:proofErr w:type="spellEnd"/>
      <w:r>
        <w:t xml:space="preserve"> </w:t>
      </w:r>
      <w:proofErr w:type="spellStart"/>
      <w:r>
        <w:t>Tube</w:t>
      </w:r>
      <w:proofErr w:type="spellEnd"/>
      <w:r>
        <w:t xml:space="preserve"> y buscar el nombre de: </w:t>
      </w:r>
      <w:r>
        <w:rPr>
          <w:b/>
        </w:rPr>
        <w:t xml:space="preserve">LNB El Salvador, </w:t>
      </w:r>
      <w:r>
        <w:t xml:space="preserve">dar CLICK en suscribirse a la página, con la finalidad de recibir notificaciones para ver los nuevos videos que la LNB sube al canal de </w:t>
      </w:r>
      <w:proofErr w:type="spellStart"/>
      <w:r>
        <w:t>You</w:t>
      </w:r>
      <w:proofErr w:type="spellEnd"/>
      <w:r>
        <w:t xml:space="preserve"> </w:t>
      </w:r>
      <w:proofErr w:type="spellStart"/>
      <w:r>
        <w:t>Tube</w:t>
      </w:r>
      <w:proofErr w:type="spellEnd"/>
      <w:r>
        <w:t xml:space="preserve"> para que todos los seguidores puedan opinar, aportar y compartir.</w:t>
      </w:r>
    </w:p>
    <w:p w:rsidR="00F96ACC" w:rsidRDefault="00F96ACC" w:rsidP="00F96ACC">
      <w:r>
        <w:rPr>
          <w:noProof/>
        </w:rPr>
        <w:drawing>
          <wp:anchor distT="0" distB="0" distL="114300" distR="114300" simplePos="0" relativeHeight="251666432" behindDoc="0" locked="0" layoutInCell="1" allowOverlap="1">
            <wp:simplePos x="0" y="0"/>
            <wp:positionH relativeFrom="column">
              <wp:posOffset>27940</wp:posOffset>
            </wp:positionH>
            <wp:positionV relativeFrom="paragraph">
              <wp:posOffset>139700</wp:posOffset>
            </wp:positionV>
            <wp:extent cx="465455" cy="468630"/>
            <wp:effectExtent l="19050" t="0" r="0" b="0"/>
            <wp:wrapSquare wrapText="bothSides"/>
            <wp:docPr id="16" name="Imagen 16" descr="https://image.freepik.com/iconos-gratis/world-wide-web-en-la-red_318-35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image.freepik.com/iconos-gratis/world-wide-web-en-la-red_318-35706.jpg"/>
                    <pic:cNvPicPr>
                      <a:picLocks noChangeAspect="1" noChangeArrowheads="1"/>
                    </pic:cNvPicPr>
                  </pic:nvPicPr>
                  <pic:blipFill>
                    <a:blip r:embed="rId13" cstate="print"/>
                    <a:srcRect/>
                    <a:stretch>
                      <a:fillRect/>
                    </a:stretch>
                  </pic:blipFill>
                  <pic:spPr bwMode="auto">
                    <a:xfrm>
                      <a:off x="0" y="0"/>
                      <a:ext cx="465455" cy="468630"/>
                    </a:xfrm>
                    <a:prstGeom prst="rect">
                      <a:avLst/>
                    </a:prstGeom>
                    <a:noFill/>
                    <a:ln w="9525">
                      <a:noFill/>
                      <a:miter lim="800000"/>
                      <a:headEnd/>
                      <a:tailEnd/>
                    </a:ln>
                  </pic:spPr>
                </pic:pic>
              </a:graphicData>
            </a:graphic>
          </wp:anchor>
        </w:drawing>
      </w:r>
    </w:p>
    <w:p w:rsidR="00F96ACC" w:rsidRPr="00834ED2" w:rsidRDefault="00F96ACC" w:rsidP="00F96ACC">
      <w:r w:rsidRPr="00834ED2">
        <w:rPr>
          <w:b/>
        </w:rPr>
        <w:t>Página Web: http://www.lnb.gob.sv/</w:t>
      </w:r>
    </w:p>
    <w:p w:rsidR="00F96ACC" w:rsidRDefault="00F96ACC" w:rsidP="00F96ACC">
      <w:pPr>
        <w:jc w:val="both"/>
      </w:pPr>
      <w:r>
        <w:t xml:space="preserve">El público puede acceder a través de cualquier buscador de internet digitando la URL: </w:t>
      </w:r>
      <w:r w:rsidRPr="006E69BF">
        <w:rPr>
          <w:b/>
        </w:rPr>
        <w:t>http://www.lnb.gob.sv/,</w:t>
      </w:r>
      <w:r>
        <w:t xml:space="preserve"> con la finalidad de encontrar información de la LNB, productos, Programa de Lotería en Acción y servicios para el público, monto actualizado del Primer Premio, ver sorteos en vivo, descargar las lista de premios, Portal de Transparencia, enlaces con otras instituciones gubernamentales etc.; además puede encontrar los números de contactos de la Oficina centrales y las 13 agencias de la LNB y sus respectivas direcciones.</w:t>
      </w:r>
    </w:p>
    <w:p w:rsidR="00F96ACC" w:rsidRPr="00834ED2" w:rsidRDefault="00F96ACC" w:rsidP="00F96ACC">
      <w:pPr>
        <w:jc w:val="both"/>
      </w:pPr>
      <w:r>
        <w:rPr>
          <w:noProof/>
        </w:rPr>
        <w:drawing>
          <wp:anchor distT="0" distB="0" distL="114300" distR="114300" simplePos="0" relativeHeight="251667456" behindDoc="1" locked="0" layoutInCell="1" allowOverlap="1">
            <wp:simplePos x="0" y="0"/>
            <wp:positionH relativeFrom="column">
              <wp:posOffset>-35560</wp:posOffset>
            </wp:positionH>
            <wp:positionV relativeFrom="paragraph">
              <wp:posOffset>304800</wp:posOffset>
            </wp:positionV>
            <wp:extent cx="465455" cy="468630"/>
            <wp:effectExtent l="19050" t="0" r="0" b="0"/>
            <wp:wrapTight wrapText="bothSides">
              <wp:wrapPolygon edited="0">
                <wp:start x="4420" y="0"/>
                <wp:lineTo x="0" y="4390"/>
                <wp:lineTo x="-884" y="14049"/>
                <wp:lineTo x="3536" y="21073"/>
                <wp:lineTo x="4420" y="21073"/>
                <wp:lineTo x="16797" y="21073"/>
                <wp:lineTo x="17681" y="21073"/>
                <wp:lineTo x="21217" y="14927"/>
                <wp:lineTo x="21217" y="7024"/>
                <wp:lineTo x="20333" y="4390"/>
                <wp:lineTo x="16797" y="0"/>
                <wp:lineTo x="4420" y="0"/>
              </wp:wrapPolygon>
            </wp:wrapTight>
            <wp:docPr id="22" name="Imagen 22" descr="http://2.bp.blogspot.com/-6cg3JVVpFRI/VDx6Tat7c4I/AAAAAAAAABw/SeSjP2pmsUA/s1600/icono-corre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2.bp.blogspot.com/-6cg3JVVpFRI/VDx6Tat7c4I/AAAAAAAAABw/SeSjP2pmsUA/s1600/icono-correo.gif"/>
                    <pic:cNvPicPr>
                      <a:picLocks noChangeAspect="1" noChangeArrowheads="1"/>
                    </pic:cNvPicPr>
                  </pic:nvPicPr>
                  <pic:blipFill>
                    <a:blip r:embed="rId14"/>
                    <a:srcRect/>
                    <a:stretch>
                      <a:fillRect/>
                    </a:stretch>
                  </pic:blipFill>
                  <pic:spPr bwMode="auto">
                    <a:xfrm>
                      <a:off x="0" y="0"/>
                      <a:ext cx="465455" cy="468630"/>
                    </a:xfrm>
                    <a:prstGeom prst="rect">
                      <a:avLst/>
                    </a:prstGeom>
                    <a:noFill/>
                    <a:ln w="9525">
                      <a:noFill/>
                      <a:miter lim="800000"/>
                      <a:headEnd/>
                      <a:tailEnd/>
                    </a:ln>
                  </pic:spPr>
                </pic:pic>
              </a:graphicData>
            </a:graphic>
          </wp:anchor>
        </w:drawing>
      </w:r>
      <w:r>
        <w:t xml:space="preserve"> </w:t>
      </w:r>
    </w:p>
    <w:p w:rsidR="00F96ACC" w:rsidRPr="00834ED2" w:rsidRDefault="00F96ACC" w:rsidP="00F96ACC">
      <w:r w:rsidRPr="00834ED2">
        <w:rPr>
          <w:b/>
        </w:rPr>
        <w:t>Correo Electrónico: comunicaciones@lnb.gob.sv</w:t>
      </w:r>
    </w:p>
    <w:p w:rsidR="00F96ACC" w:rsidRPr="00F96ACC" w:rsidRDefault="00F96ACC" w:rsidP="00F96ACC">
      <w:pPr>
        <w:jc w:val="both"/>
        <w:rPr>
          <w:rFonts w:ascii="Times New Roman" w:eastAsia="Times New Roman" w:hAnsi="Times New Roman" w:cs="Times New Roman"/>
          <w:sz w:val="24"/>
          <w:szCs w:val="24"/>
        </w:rPr>
      </w:pPr>
      <w:r>
        <w:t xml:space="preserve">El público puede contactarse, opinar, consultar u otro tipo de información al correo: </w:t>
      </w:r>
      <w:hyperlink r:id="rId15" w:history="1">
        <w:r w:rsidRPr="00B112DB">
          <w:rPr>
            <w:rStyle w:val="Hipervnculo"/>
            <w:b/>
          </w:rPr>
          <w:t>comunicaciones@lnb.gob.sv</w:t>
        </w:r>
      </w:hyperlink>
      <w:r>
        <w:t xml:space="preserve"> ó al correo </w:t>
      </w:r>
      <w:r w:rsidRPr="00F96ACC">
        <w:rPr>
          <w:rFonts w:ascii="Times New Roman" w:eastAsia="Times New Roman" w:hAnsi="Times New Roman" w:cs="Times New Roman"/>
          <w:sz w:val="24"/>
          <w:szCs w:val="24"/>
        </w:rPr>
        <w:t xml:space="preserve">info@lnb.gob.sv </w:t>
      </w:r>
    </w:p>
    <w:p w:rsidR="00F96ACC" w:rsidRDefault="00F96ACC" w:rsidP="00F96ACC">
      <w:pPr>
        <w:tabs>
          <w:tab w:val="left" w:pos="914"/>
        </w:tabs>
      </w:pPr>
    </w:p>
    <w:p w:rsidR="00F96ACC" w:rsidRPr="008F7652" w:rsidRDefault="00F96ACC" w:rsidP="00F96ACC">
      <w:pPr>
        <w:jc w:val="both"/>
        <w:rPr>
          <w:b/>
          <w:sz w:val="24"/>
        </w:rPr>
      </w:pPr>
      <w:r w:rsidRPr="008F7652">
        <w:rPr>
          <w:b/>
          <w:sz w:val="24"/>
        </w:rPr>
        <w:t>Resultados</w:t>
      </w:r>
    </w:p>
    <w:p w:rsidR="00F96ACC" w:rsidRDefault="00F96ACC" w:rsidP="00F96ACC">
      <w:pPr>
        <w:tabs>
          <w:tab w:val="left" w:pos="914"/>
        </w:tabs>
        <w:jc w:val="both"/>
      </w:pPr>
      <w:r>
        <w:t xml:space="preserve">Hasta el mes de mayo 2016, </w:t>
      </w:r>
      <w:r w:rsidR="00A44F17">
        <w:t xml:space="preserve">se tienen la cantidad un total </w:t>
      </w:r>
      <w:r>
        <w:t xml:space="preserve">49,380 seguidores </w:t>
      </w:r>
      <w:r w:rsidR="00A44F17">
        <w:t xml:space="preserve">en las Redes Sociales distribuidos  en </w:t>
      </w:r>
      <w:proofErr w:type="spellStart"/>
      <w:r>
        <w:t>Facebook</w:t>
      </w:r>
      <w:proofErr w:type="spellEnd"/>
      <w:r w:rsidR="00A44F17">
        <w:t xml:space="preserve"> (44,836)</w:t>
      </w:r>
      <w:r>
        <w:t xml:space="preserve">, </w:t>
      </w:r>
      <w:proofErr w:type="spellStart"/>
      <w:r>
        <w:t>Twitter</w:t>
      </w:r>
      <w:proofErr w:type="spellEnd"/>
      <w:r w:rsidR="00A44F17">
        <w:t xml:space="preserve"> (4,498) </w:t>
      </w:r>
      <w:r>
        <w:t xml:space="preserve"> y </w:t>
      </w:r>
      <w:proofErr w:type="spellStart"/>
      <w:r>
        <w:t>You</w:t>
      </w:r>
      <w:proofErr w:type="spellEnd"/>
      <w:r>
        <w:t xml:space="preserve"> </w:t>
      </w:r>
      <w:proofErr w:type="spellStart"/>
      <w:r w:rsidR="00A44F17">
        <w:t>tube</w:t>
      </w:r>
      <w:proofErr w:type="spellEnd"/>
      <w:r w:rsidR="00A44F17">
        <w:t xml:space="preserve"> (46)</w:t>
      </w:r>
      <w:r>
        <w:t>, en la cual el 64% son del Género Masculino y el 36% son del Género Femenino, se detalla por red social:</w:t>
      </w:r>
    </w:p>
    <w:tbl>
      <w:tblPr>
        <w:tblW w:w="4697" w:type="dxa"/>
        <w:jc w:val="center"/>
        <w:tblInd w:w="-750" w:type="dxa"/>
        <w:tblCellMar>
          <w:left w:w="70" w:type="dxa"/>
          <w:right w:w="70" w:type="dxa"/>
        </w:tblCellMar>
        <w:tblLook w:val="04A0"/>
      </w:tblPr>
      <w:tblGrid>
        <w:gridCol w:w="1783"/>
        <w:gridCol w:w="1700"/>
        <w:gridCol w:w="1214"/>
      </w:tblGrid>
      <w:tr w:rsidR="001228AB" w:rsidRPr="001228AB" w:rsidTr="001228AB">
        <w:trPr>
          <w:trHeight w:val="720"/>
          <w:jc w:val="center"/>
        </w:trPr>
        <w:tc>
          <w:tcPr>
            <w:tcW w:w="1783" w:type="dxa"/>
            <w:tcBorders>
              <w:top w:val="single" w:sz="4" w:space="0" w:color="auto"/>
              <w:left w:val="single" w:sz="4" w:space="0" w:color="auto"/>
              <w:bottom w:val="single" w:sz="4" w:space="0" w:color="auto"/>
              <w:right w:val="single" w:sz="4" w:space="0" w:color="auto"/>
            </w:tcBorders>
            <w:shd w:val="clear" w:color="000000" w:fill="93CDDD"/>
            <w:vAlign w:val="center"/>
            <w:hideMark/>
          </w:tcPr>
          <w:p w:rsidR="001228AB" w:rsidRPr="001228AB" w:rsidRDefault="001228AB" w:rsidP="001228AB">
            <w:pPr>
              <w:spacing w:after="0" w:line="240" w:lineRule="auto"/>
              <w:jc w:val="center"/>
              <w:rPr>
                <w:rFonts w:ascii="Calibri" w:eastAsia="Times New Roman" w:hAnsi="Calibri" w:cs="Times New Roman"/>
                <w:b/>
                <w:bCs/>
                <w:color w:val="000000"/>
              </w:rPr>
            </w:pPr>
            <w:r w:rsidRPr="001228AB">
              <w:rPr>
                <w:rFonts w:ascii="Calibri" w:eastAsia="Times New Roman" w:hAnsi="Calibri" w:cs="Times New Roman"/>
                <w:b/>
                <w:bCs/>
                <w:color w:val="000000"/>
              </w:rPr>
              <w:t>REDES SOCIALES</w:t>
            </w:r>
          </w:p>
        </w:tc>
        <w:tc>
          <w:tcPr>
            <w:tcW w:w="1700" w:type="dxa"/>
            <w:tcBorders>
              <w:top w:val="single" w:sz="4" w:space="0" w:color="auto"/>
              <w:left w:val="nil"/>
              <w:bottom w:val="single" w:sz="4" w:space="0" w:color="auto"/>
              <w:right w:val="single" w:sz="4" w:space="0" w:color="auto"/>
            </w:tcBorders>
            <w:shd w:val="clear" w:color="000000" w:fill="93CDDD"/>
            <w:vAlign w:val="center"/>
            <w:hideMark/>
          </w:tcPr>
          <w:p w:rsidR="001228AB" w:rsidRPr="001228AB" w:rsidRDefault="001228AB" w:rsidP="001228AB">
            <w:pPr>
              <w:spacing w:after="0" w:line="240" w:lineRule="auto"/>
              <w:jc w:val="center"/>
              <w:rPr>
                <w:rFonts w:ascii="Calibri" w:eastAsia="Times New Roman" w:hAnsi="Calibri" w:cs="Times New Roman"/>
                <w:b/>
                <w:bCs/>
                <w:color w:val="000000"/>
              </w:rPr>
            </w:pPr>
            <w:r w:rsidRPr="001228AB">
              <w:rPr>
                <w:rFonts w:ascii="Calibri" w:eastAsia="Times New Roman" w:hAnsi="Calibri" w:cs="Times New Roman"/>
                <w:b/>
                <w:bCs/>
                <w:color w:val="000000"/>
              </w:rPr>
              <w:t>CANTIDAD DE SEGUIDORES</w:t>
            </w:r>
          </w:p>
        </w:tc>
        <w:tc>
          <w:tcPr>
            <w:tcW w:w="1214" w:type="dxa"/>
            <w:tcBorders>
              <w:top w:val="single" w:sz="4" w:space="0" w:color="auto"/>
              <w:left w:val="nil"/>
              <w:bottom w:val="single" w:sz="4" w:space="0" w:color="auto"/>
              <w:right w:val="single" w:sz="4" w:space="0" w:color="auto"/>
            </w:tcBorders>
            <w:shd w:val="clear" w:color="000000" w:fill="93CDDD"/>
            <w:vAlign w:val="center"/>
            <w:hideMark/>
          </w:tcPr>
          <w:p w:rsidR="001228AB" w:rsidRPr="001228AB" w:rsidRDefault="001228AB" w:rsidP="001228AB">
            <w:pPr>
              <w:spacing w:after="0" w:line="240" w:lineRule="auto"/>
              <w:jc w:val="center"/>
              <w:rPr>
                <w:rFonts w:ascii="Calibri" w:eastAsia="Times New Roman" w:hAnsi="Calibri" w:cs="Times New Roman"/>
                <w:b/>
                <w:bCs/>
                <w:color w:val="000000"/>
                <w:sz w:val="20"/>
                <w:szCs w:val="20"/>
              </w:rPr>
            </w:pPr>
            <w:r w:rsidRPr="001228AB">
              <w:rPr>
                <w:rFonts w:ascii="Calibri" w:eastAsia="Times New Roman" w:hAnsi="Calibri" w:cs="Times New Roman"/>
                <w:b/>
                <w:bCs/>
                <w:color w:val="000000"/>
                <w:sz w:val="20"/>
                <w:szCs w:val="20"/>
              </w:rPr>
              <w:t>PORCENTAJE</w:t>
            </w:r>
          </w:p>
        </w:tc>
      </w:tr>
      <w:tr w:rsidR="001228AB" w:rsidRPr="001228AB" w:rsidTr="001228AB">
        <w:trPr>
          <w:trHeight w:val="300"/>
          <w:jc w:val="center"/>
        </w:trPr>
        <w:tc>
          <w:tcPr>
            <w:tcW w:w="1783" w:type="dxa"/>
            <w:tcBorders>
              <w:top w:val="nil"/>
              <w:left w:val="single" w:sz="4" w:space="0" w:color="auto"/>
              <w:bottom w:val="single" w:sz="4" w:space="0" w:color="auto"/>
              <w:right w:val="single" w:sz="4" w:space="0" w:color="auto"/>
            </w:tcBorders>
            <w:shd w:val="clear" w:color="auto" w:fill="auto"/>
            <w:noWrap/>
            <w:vAlign w:val="center"/>
            <w:hideMark/>
          </w:tcPr>
          <w:p w:rsidR="001228AB" w:rsidRPr="001228AB" w:rsidRDefault="001228AB" w:rsidP="001228AB">
            <w:pPr>
              <w:spacing w:after="0" w:line="240" w:lineRule="auto"/>
              <w:jc w:val="center"/>
              <w:rPr>
                <w:rFonts w:ascii="Calibri" w:eastAsia="Times New Roman" w:hAnsi="Calibri" w:cs="Times New Roman"/>
                <w:b/>
                <w:bCs/>
                <w:color w:val="000000"/>
              </w:rPr>
            </w:pPr>
            <w:r w:rsidRPr="001228AB">
              <w:rPr>
                <w:rFonts w:ascii="Calibri" w:eastAsia="Times New Roman" w:hAnsi="Calibri" w:cs="Times New Roman"/>
                <w:b/>
                <w:bCs/>
                <w:color w:val="000000"/>
              </w:rPr>
              <w:t>FACEBOOK</w:t>
            </w:r>
          </w:p>
        </w:tc>
        <w:tc>
          <w:tcPr>
            <w:tcW w:w="1700" w:type="dxa"/>
            <w:tcBorders>
              <w:top w:val="nil"/>
              <w:left w:val="nil"/>
              <w:bottom w:val="single" w:sz="4" w:space="0" w:color="auto"/>
              <w:right w:val="single" w:sz="4" w:space="0" w:color="auto"/>
            </w:tcBorders>
            <w:shd w:val="clear" w:color="auto" w:fill="auto"/>
            <w:noWrap/>
            <w:vAlign w:val="center"/>
            <w:hideMark/>
          </w:tcPr>
          <w:p w:rsidR="001228AB" w:rsidRPr="001228AB" w:rsidRDefault="001228AB" w:rsidP="001228AB">
            <w:pPr>
              <w:spacing w:after="0" w:line="240" w:lineRule="auto"/>
              <w:jc w:val="center"/>
              <w:rPr>
                <w:rFonts w:ascii="Calibri" w:eastAsia="Times New Roman" w:hAnsi="Calibri" w:cs="Times New Roman"/>
                <w:color w:val="000000"/>
              </w:rPr>
            </w:pPr>
            <w:r w:rsidRPr="001228AB">
              <w:rPr>
                <w:rFonts w:ascii="Calibri" w:eastAsia="Times New Roman" w:hAnsi="Calibri" w:cs="Times New Roman"/>
                <w:color w:val="000000"/>
              </w:rPr>
              <w:t>44,836</w:t>
            </w:r>
          </w:p>
        </w:tc>
        <w:tc>
          <w:tcPr>
            <w:tcW w:w="1214" w:type="dxa"/>
            <w:tcBorders>
              <w:top w:val="nil"/>
              <w:left w:val="nil"/>
              <w:bottom w:val="single" w:sz="4" w:space="0" w:color="auto"/>
              <w:right w:val="single" w:sz="4" w:space="0" w:color="auto"/>
            </w:tcBorders>
            <w:shd w:val="clear" w:color="auto" w:fill="auto"/>
            <w:noWrap/>
            <w:vAlign w:val="center"/>
            <w:hideMark/>
          </w:tcPr>
          <w:p w:rsidR="001228AB" w:rsidRPr="001228AB" w:rsidRDefault="001228AB" w:rsidP="001228AB">
            <w:pPr>
              <w:spacing w:after="0" w:line="240" w:lineRule="auto"/>
              <w:jc w:val="center"/>
              <w:rPr>
                <w:rFonts w:ascii="Calibri" w:eastAsia="Times New Roman" w:hAnsi="Calibri" w:cs="Times New Roman"/>
                <w:color w:val="000000"/>
              </w:rPr>
            </w:pPr>
            <w:r w:rsidRPr="001228AB">
              <w:rPr>
                <w:rFonts w:ascii="Calibri" w:eastAsia="Times New Roman" w:hAnsi="Calibri" w:cs="Times New Roman"/>
                <w:color w:val="000000"/>
              </w:rPr>
              <w:t>90.80%</w:t>
            </w:r>
          </w:p>
        </w:tc>
      </w:tr>
      <w:tr w:rsidR="001228AB" w:rsidRPr="001228AB" w:rsidTr="001228AB">
        <w:trPr>
          <w:trHeight w:val="300"/>
          <w:jc w:val="center"/>
        </w:trPr>
        <w:tc>
          <w:tcPr>
            <w:tcW w:w="1783" w:type="dxa"/>
            <w:tcBorders>
              <w:top w:val="nil"/>
              <w:left w:val="single" w:sz="4" w:space="0" w:color="auto"/>
              <w:bottom w:val="single" w:sz="4" w:space="0" w:color="auto"/>
              <w:right w:val="single" w:sz="4" w:space="0" w:color="auto"/>
            </w:tcBorders>
            <w:shd w:val="clear" w:color="auto" w:fill="auto"/>
            <w:noWrap/>
            <w:vAlign w:val="center"/>
            <w:hideMark/>
          </w:tcPr>
          <w:p w:rsidR="001228AB" w:rsidRPr="001228AB" w:rsidRDefault="001228AB" w:rsidP="001228AB">
            <w:pPr>
              <w:spacing w:after="0" w:line="240" w:lineRule="auto"/>
              <w:jc w:val="center"/>
              <w:rPr>
                <w:rFonts w:ascii="Calibri" w:eastAsia="Times New Roman" w:hAnsi="Calibri" w:cs="Times New Roman"/>
                <w:b/>
                <w:bCs/>
                <w:color w:val="000000"/>
              </w:rPr>
            </w:pPr>
            <w:r w:rsidRPr="001228AB">
              <w:rPr>
                <w:rFonts w:ascii="Calibri" w:eastAsia="Times New Roman" w:hAnsi="Calibri" w:cs="Times New Roman"/>
                <w:b/>
                <w:bCs/>
                <w:color w:val="000000"/>
              </w:rPr>
              <w:t>TWITTER</w:t>
            </w:r>
          </w:p>
        </w:tc>
        <w:tc>
          <w:tcPr>
            <w:tcW w:w="1700" w:type="dxa"/>
            <w:tcBorders>
              <w:top w:val="nil"/>
              <w:left w:val="nil"/>
              <w:bottom w:val="single" w:sz="4" w:space="0" w:color="auto"/>
              <w:right w:val="single" w:sz="4" w:space="0" w:color="auto"/>
            </w:tcBorders>
            <w:shd w:val="clear" w:color="auto" w:fill="auto"/>
            <w:noWrap/>
            <w:vAlign w:val="center"/>
            <w:hideMark/>
          </w:tcPr>
          <w:p w:rsidR="001228AB" w:rsidRPr="001228AB" w:rsidRDefault="001228AB" w:rsidP="001228AB">
            <w:pPr>
              <w:spacing w:after="0" w:line="240" w:lineRule="auto"/>
              <w:jc w:val="center"/>
              <w:rPr>
                <w:rFonts w:ascii="Calibri" w:eastAsia="Times New Roman" w:hAnsi="Calibri" w:cs="Times New Roman"/>
                <w:color w:val="000000"/>
              </w:rPr>
            </w:pPr>
            <w:r w:rsidRPr="001228AB">
              <w:rPr>
                <w:rFonts w:ascii="Calibri" w:eastAsia="Times New Roman" w:hAnsi="Calibri" w:cs="Times New Roman"/>
                <w:color w:val="000000"/>
              </w:rPr>
              <w:t>4,498</w:t>
            </w:r>
          </w:p>
        </w:tc>
        <w:tc>
          <w:tcPr>
            <w:tcW w:w="1214" w:type="dxa"/>
            <w:tcBorders>
              <w:top w:val="nil"/>
              <w:left w:val="nil"/>
              <w:bottom w:val="single" w:sz="4" w:space="0" w:color="auto"/>
              <w:right w:val="single" w:sz="4" w:space="0" w:color="auto"/>
            </w:tcBorders>
            <w:shd w:val="clear" w:color="auto" w:fill="auto"/>
            <w:noWrap/>
            <w:vAlign w:val="center"/>
            <w:hideMark/>
          </w:tcPr>
          <w:p w:rsidR="001228AB" w:rsidRPr="001228AB" w:rsidRDefault="001228AB" w:rsidP="001228AB">
            <w:pPr>
              <w:spacing w:after="0" w:line="240" w:lineRule="auto"/>
              <w:jc w:val="center"/>
              <w:rPr>
                <w:rFonts w:ascii="Calibri" w:eastAsia="Times New Roman" w:hAnsi="Calibri" w:cs="Times New Roman"/>
                <w:color w:val="000000"/>
              </w:rPr>
            </w:pPr>
            <w:r w:rsidRPr="001228AB">
              <w:rPr>
                <w:rFonts w:ascii="Calibri" w:eastAsia="Times New Roman" w:hAnsi="Calibri" w:cs="Times New Roman"/>
                <w:color w:val="000000"/>
              </w:rPr>
              <w:t>9.11%</w:t>
            </w:r>
          </w:p>
        </w:tc>
      </w:tr>
      <w:tr w:rsidR="001228AB" w:rsidRPr="001228AB" w:rsidTr="001228AB">
        <w:trPr>
          <w:trHeight w:val="315"/>
          <w:jc w:val="center"/>
        </w:trPr>
        <w:tc>
          <w:tcPr>
            <w:tcW w:w="1783" w:type="dxa"/>
            <w:tcBorders>
              <w:top w:val="nil"/>
              <w:left w:val="single" w:sz="4" w:space="0" w:color="auto"/>
              <w:bottom w:val="single" w:sz="4" w:space="0" w:color="auto"/>
              <w:right w:val="single" w:sz="4" w:space="0" w:color="auto"/>
            </w:tcBorders>
            <w:shd w:val="clear" w:color="auto" w:fill="auto"/>
            <w:noWrap/>
            <w:vAlign w:val="center"/>
            <w:hideMark/>
          </w:tcPr>
          <w:p w:rsidR="001228AB" w:rsidRPr="001228AB" w:rsidRDefault="001228AB" w:rsidP="001228AB">
            <w:pPr>
              <w:spacing w:after="0" w:line="240" w:lineRule="auto"/>
              <w:jc w:val="center"/>
              <w:rPr>
                <w:rFonts w:ascii="Calibri" w:eastAsia="Times New Roman" w:hAnsi="Calibri" w:cs="Times New Roman"/>
                <w:b/>
                <w:bCs/>
                <w:color w:val="000000"/>
              </w:rPr>
            </w:pPr>
            <w:r w:rsidRPr="001228AB">
              <w:rPr>
                <w:rFonts w:ascii="Calibri" w:eastAsia="Times New Roman" w:hAnsi="Calibri" w:cs="Times New Roman"/>
                <w:b/>
                <w:bCs/>
                <w:color w:val="000000"/>
              </w:rPr>
              <w:t>YOU TUBE</w:t>
            </w:r>
          </w:p>
        </w:tc>
        <w:tc>
          <w:tcPr>
            <w:tcW w:w="1700" w:type="dxa"/>
            <w:tcBorders>
              <w:top w:val="nil"/>
              <w:left w:val="nil"/>
              <w:bottom w:val="single" w:sz="4" w:space="0" w:color="auto"/>
              <w:right w:val="single" w:sz="4" w:space="0" w:color="auto"/>
            </w:tcBorders>
            <w:shd w:val="clear" w:color="auto" w:fill="auto"/>
            <w:noWrap/>
            <w:vAlign w:val="center"/>
            <w:hideMark/>
          </w:tcPr>
          <w:p w:rsidR="001228AB" w:rsidRPr="001228AB" w:rsidRDefault="001228AB" w:rsidP="001228AB">
            <w:pPr>
              <w:spacing w:after="0" w:line="240" w:lineRule="auto"/>
              <w:jc w:val="center"/>
              <w:rPr>
                <w:rFonts w:ascii="Calibri" w:eastAsia="Times New Roman" w:hAnsi="Calibri" w:cs="Times New Roman"/>
                <w:color w:val="000000"/>
              </w:rPr>
            </w:pPr>
            <w:r w:rsidRPr="001228AB">
              <w:rPr>
                <w:rFonts w:ascii="Calibri" w:eastAsia="Times New Roman" w:hAnsi="Calibri" w:cs="Times New Roman"/>
                <w:color w:val="000000"/>
              </w:rPr>
              <w:t>46</w:t>
            </w:r>
          </w:p>
        </w:tc>
        <w:tc>
          <w:tcPr>
            <w:tcW w:w="1214" w:type="dxa"/>
            <w:tcBorders>
              <w:top w:val="nil"/>
              <w:left w:val="nil"/>
              <w:bottom w:val="single" w:sz="4" w:space="0" w:color="auto"/>
              <w:right w:val="single" w:sz="4" w:space="0" w:color="auto"/>
            </w:tcBorders>
            <w:shd w:val="clear" w:color="auto" w:fill="auto"/>
            <w:noWrap/>
            <w:vAlign w:val="center"/>
            <w:hideMark/>
          </w:tcPr>
          <w:p w:rsidR="001228AB" w:rsidRPr="001228AB" w:rsidRDefault="001228AB" w:rsidP="001228AB">
            <w:pPr>
              <w:spacing w:after="0" w:line="240" w:lineRule="auto"/>
              <w:jc w:val="center"/>
              <w:rPr>
                <w:rFonts w:ascii="Calibri" w:eastAsia="Times New Roman" w:hAnsi="Calibri" w:cs="Times New Roman"/>
                <w:color w:val="000000"/>
              </w:rPr>
            </w:pPr>
            <w:r w:rsidRPr="001228AB">
              <w:rPr>
                <w:rFonts w:ascii="Calibri" w:eastAsia="Times New Roman" w:hAnsi="Calibri" w:cs="Times New Roman"/>
                <w:color w:val="000000"/>
              </w:rPr>
              <w:t>0.09%</w:t>
            </w:r>
          </w:p>
        </w:tc>
      </w:tr>
      <w:tr w:rsidR="001228AB" w:rsidRPr="001228AB" w:rsidTr="001228AB">
        <w:trPr>
          <w:trHeight w:val="375"/>
          <w:jc w:val="center"/>
        </w:trPr>
        <w:tc>
          <w:tcPr>
            <w:tcW w:w="1783" w:type="dxa"/>
            <w:tcBorders>
              <w:top w:val="nil"/>
              <w:left w:val="single" w:sz="4" w:space="0" w:color="auto"/>
              <w:bottom w:val="single" w:sz="4" w:space="0" w:color="auto"/>
              <w:right w:val="single" w:sz="4" w:space="0" w:color="auto"/>
            </w:tcBorders>
            <w:shd w:val="clear" w:color="000000" w:fill="93CDDD"/>
            <w:noWrap/>
            <w:vAlign w:val="center"/>
            <w:hideMark/>
          </w:tcPr>
          <w:p w:rsidR="001228AB" w:rsidRPr="001228AB" w:rsidRDefault="001228AB" w:rsidP="001228AB">
            <w:pPr>
              <w:spacing w:after="0" w:line="240" w:lineRule="auto"/>
              <w:jc w:val="center"/>
              <w:rPr>
                <w:rFonts w:ascii="Calibri" w:eastAsia="Times New Roman" w:hAnsi="Calibri" w:cs="Times New Roman"/>
                <w:b/>
                <w:bCs/>
                <w:color w:val="000000"/>
              </w:rPr>
            </w:pPr>
            <w:r w:rsidRPr="001228AB">
              <w:rPr>
                <w:rFonts w:ascii="Calibri" w:eastAsia="Times New Roman" w:hAnsi="Calibri" w:cs="Times New Roman"/>
                <w:b/>
                <w:bCs/>
                <w:color w:val="000000"/>
              </w:rPr>
              <w:t>TOTAL</w:t>
            </w:r>
          </w:p>
        </w:tc>
        <w:tc>
          <w:tcPr>
            <w:tcW w:w="1700" w:type="dxa"/>
            <w:tcBorders>
              <w:top w:val="nil"/>
              <w:left w:val="nil"/>
              <w:bottom w:val="single" w:sz="4" w:space="0" w:color="auto"/>
              <w:right w:val="single" w:sz="4" w:space="0" w:color="auto"/>
            </w:tcBorders>
            <w:shd w:val="clear" w:color="000000" w:fill="93CDDD"/>
            <w:noWrap/>
            <w:vAlign w:val="center"/>
            <w:hideMark/>
          </w:tcPr>
          <w:p w:rsidR="001228AB" w:rsidRPr="001228AB" w:rsidRDefault="001228AB" w:rsidP="001228AB">
            <w:pPr>
              <w:spacing w:after="0" w:line="240" w:lineRule="auto"/>
              <w:jc w:val="center"/>
              <w:rPr>
                <w:rFonts w:ascii="Calibri" w:eastAsia="Times New Roman" w:hAnsi="Calibri" w:cs="Times New Roman"/>
                <w:b/>
                <w:bCs/>
                <w:color w:val="000000"/>
                <w:sz w:val="28"/>
                <w:szCs w:val="28"/>
              </w:rPr>
            </w:pPr>
            <w:r w:rsidRPr="001228AB">
              <w:rPr>
                <w:rFonts w:ascii="Calibri" w:eastAsia="Times New Roman" w:hAnsi="Calibri" w:cs="Times New Roman"/>
                <w:b/>
                <w:bCs/>
                <w:color w:val="000000"/>
                <w:sz w:val="28"/>
                <w:szCs w:val="28"/>
              </w:rPr>
              <w:t>49,380</w:t>
            </w:r>
          </w:p>
        </w:tc>
        <w:tc>
          <w:tcPr>
            <w:tcW w:w="1214" w:type="dxa"/>
            <w:tcBorders>
              <w:top w:val="nil"/>
              <w:left w:val="nil"/>
              <w:bottom w:val="single" w:sz="4" w:space="0" w:color="auto"/>
              <w:right w:val="single" w:sz="4" w:space="0" w:color="auto"/>
            </w:tcBorders>
            <w:shd w:val="clear" w:color="000000" w:fill="93CDDD"/>
            <w:noWrap/>
            <w:vAlign w:val="center"/>
            <w:hideMark/>
          </w:tcPr>
          <w:p w:rsidR="001228AB" w:rsidRPr="001228AB" w:rsidRDefault="001228AB" w:rsidP="001228AB">
            <w:pPr>
              <w:spacing w:after="0" w:line="240" w:lineRule="auto"/>
              <w:jc w:val="center"/>
              <w:rPr>
                <w:rFonts w:ascii="Calibri" w:eastAsia="Times New Roman" w:hAnsi="Calibri" w:cs="Times New Roman"/>
                <w:b/>
                <w:bCs/>
                <w:color w:val="000000"/>
              </w:rPr>
            </w:pPr>
            <w:r w:rsidRPr="001228AB">
              <w:rPr>
                <w:rFonts w:ascii="Calibri" w:eastAsia="Times New Roman" w:hAnsi="Calibri" w:cs="Times New Roman"/>
                <w:b/>
                <w:bCs/>
                <w:color w:val="000000"/>
              </w:rPr>
              <w:t>100%</w:t>
            </w:r>
          </w:p>
        </w:tc>
      </w:tr>
    </w:tbl>
    <w:p w:rsidR="00F96ACC" w:rsidRPr="005E4588" w:rsidRDefault="00F96ACC" w:rsidP="00F96ACC">
      <w:pPr>
        <w:pStyle w:val="Prrafodelista"/>
        <w:numPr>
          <w:ilvl w:val="0"/>
          <w:numId w:val="1"/>
        </w:numPr>
        <w:jc w:val="both"/>
        <w:rPr>
          <w:b/>
          <w:sz w:val="24"/>
          <w:lang w:val="es-SV"/>
        </w:rPr>
      </w:pPr>
      <w:r>
        <w:rPr>
          <w:b/>
          <w:sz w:val="24"/>
          <w:lang w:val="es-SV"/>
        </w:rPr>
        <w:lastRenderedPageBreak/>
        <w:t>Acto Público del Sorteo.</w:t>
      </w:r>
    </w:p>
    <w:p w:rsidR="00F96ACC" w:rsidRDefault="00F96ACC" w:rsidP="00F96ACC">
      <w:pPr>
        <w:pStyle w:val="Prrafodelista"/>
        <w:jc w:val="both"/>
        <w:rPr>
          <w:b/>
          <w:sz w:val="24"/>
        </w:rPr>
      </w:pPr>
    </w:p>
    <w:p w:rsidR="00F96ACC" w:rsidRDefault="00F96ACC" w:rsidP="00F96ACC">
      <w:pPr>
        <w:jc w:val="both"/>
        <w:rPr>
          <w:b/>
          <w:sz w:val="24"/>
        </w:rPr>
      </w:pPr>
      <w:r w:rsidRPr="00CD0AD0">
        <w:rPr>
          <w:b/>
          <w:sz w:val="24"/>
        </w:rPr>
        <w:t>Finalidad:</w:t>
      </w:r>
    </w:p>
    <w:p w:rsidR="00F96ACC" w:rsidRDefault="00F96ACC" w:rsidP="00F96ACC">
      <w:pPr>
        <w:jc w:val="both"/>
      </w:pPr>
      <w:r w:rsidRPr="00781130">
        <w:t>Lotería N</w:t>
      </w:r>
      <w:r>
        <w:t xml:space="preserve">acional de Beneficencia realiza cada miércoles un </w:t>
      </w:r>
      <w:r w:rsidRPr="00781130">
        <w:t xml:space="preserve">sorteo, celebrado </w:t>
      </w:r>
      <w:r>
        <w:t>en diferentes lugares, como plazas públicas,</w:t>
      </w:r>
      <w:r w:rsidRPr="00781130">
        <w:t xml:space="preserve"> centros comerciales,</w:t>
      </w:r>
      <w:r>
        <w:t xml:space="preserve"> entidades gubernamentales o privadas, para la participación ciudadana en un acto público.</w:t>
      </w:r>
    </w:p>
    <w:p w:rsidR="00F96ACC" w:rsidRDefault="00F96ACC" w:rsidP="00F96ACC">
      <w:pPr>
        <w:jc w:val="both"/>
        <w:rPr>
          <w:noProof/>
        </w:rPr>
      </w:pPr>
      <w:r>
        <w:rPr>
          <w:noProof/>
        </w:rPr>
        <w:drawing>
          <wp:anchor distT="0" distB="0" distL="114300" distR="114300" simplePos="0" relativeHeight="251670528" behindDoc="0" locked="0" layoutInCell="1" allowOverlap="1">
            <wp:simplePos x="0" y="0"/>
            <wp:positionH relativeFrom="column">
              <wp:posOffset>481468</wp:posOffset>
            </wp:positionH>
            <wp:positionV relativeFrom="paragraph">
              <wp:posOffset>65433</wp:posOffset>
            </wp:positionV>
            <wp:extent cx="2135753" cy="1749287"/>
            <wp:effectExtent l="19050" t="0" r="0" b="0"/>
            <wp:wrapNone/>
            <wp:docPr id="11" name="Imagen 10" descr="https://scontent-iad3-1.xx.fbcdn.net/hphotos-xpt1/t31.0-8/12657409_956970254339838_8288765193574060259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content-iad3-1.xx.fbcdn.net/hphotos-xpt1/t31.0-8/12657409_956970254339838_8288765193574060259_o.jpg"/>
                    <pic:cNvPicPr>
                      <a:picLocks noChangeAspect="1" noChangeArrowheads="1"/>
                    </pic:cNvPicPr>
                  </pic:nvPicPr>
                  <pic:blipFill>
                    <a:blip r:embed="rId16" cstate="print"/>
                    <a:srcRect l="18482"/>
                    <a:stretch>
                      <a:fillRect/>
                    </a:stretch>
                  </pic:blipFill>
                  <pic:spPr bwMode="auto">
                    <a:xfrm>
                      <a:off x="0" y="0"/>
                      <a:ext cx="2135753" cy="1749287"/>
                    </a:xfrm>
                    <a:prstGeom prst="rect">
                      <a:avLst/>
                    </a:prstGeom>
                    <a:noFill/>
                    <a:ln w="9525">
                      <a:noFill/>
                      <a:miter lim="800000"/>
                      <a:headEnd/>
                      <a:tailEnd/>
                    </a:ln>
                  </pic:spPr>
                </pic:pic>
              </a:graphicData>
            </a:graphic>
          </wp:anchor>
        </w:drawing>
      </w:r>
      <w:r>
        <w:rPr>
          <w:noProof/>
        </w:rPr>
        <w:drawing>
          <wp:anchor distT="0" distB="0" distL="114300" distR="114300" simplePos="0" relativeHeight="251671552" behindDoc="0" locked="0" layoutInCell="1" allowOverlap="1">
            <wp:simplePos x="0" y="0"/>
            <wp:positionH relativeFrom="column">
              <wp:posOffset>2850957</wp:posOffset>
            </wp:positionH>
            <wp:positionV relativeFrom="paragraph">
              <wp:posOffset>68641</wp:posOffset>
            </wp:positionV>
            <wp:extent cx="2533319" cy="1693628"/>
            <wp:effectExtent l="19050" t="0" r="331" b="0"/>
            <wp:wrapNone/>
            <wp:docPr id="12" name="Imagen 13" descr="https://scontent-iad3-1.xx.fbcdn.net/hphotos-xfp1/t31.0-8/12605414_956969941006536_1245457192175463269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content-iad3-1.xx.fbcdn.net/hphotos-xfp1/t31.0-8/12605414_956969941006536_1245457192175463269_o.jpg"/>
                    <pic:cNvPicPr>
                      <a:picLocks noChangeAspect="1" noChangeArrowheads="1"/>
                    </pic:cNvPicPr>
                  </pic:nvPicPr>
                  <pic:blipFill>
                    <a:blip r:embed="rId17" cstate="print"/>
                    <a:srcRect/>
                    <a:stretch>
                      <a:fillRect/>
                    </a:stretch>
                  </pic:blipFill>
                  <pic:spPr bwMode="auto">
                    <a:xfrm>
                      <a:off x="0" y="0"/>
                      <a:ext cx="2533319" cy="1693628"/>
                    </a:xfrm>
                    <a:prstGeom prst="rect">
                      <a:avLst/>
                    </a:prstGeom>
                    <a:noFill/>
                    <a:ln w="9525">
                      <a:noFill/>
                      <a:miter lim="800000"/>
                      <a:headEnd/>
                      <a:tailEnd/>
                    </a:ln>
                  </pic:spPr>
                </pic:pic>
              </a:graphicData>
            </a:graphic>
          </wp:anchor>
        </w:drawing>
      </w:r>
    </w:p>
    <w:p w:rsidR="00F96ACC" w:rsidRDefault="00F96ACC" w:rsidP="00F96ACC">
      <w:pPr>
        <w:jc w:val="both"/>
        <w:rPr>
          <w:noProof/>
        </w:rPr>
      </w:pPr>
    </w:p>
    <w:p w:rsidR="00F96ACC" w:rsidRDefault="00F96ACC" w:rsidP="00F96ACC">
      <w:pPr>
        <w:jc w:val="both"/>
        <w:rPr>
          <w:noProof/>
        </w:rPr>
      </w:pPr>
    </w:p>
    <w:p w:rsidR="00F96ACC" w:rsidRDefault="00F96ACC" w:rsidP="00F96ACC">
      <w:pPr>
        <w:jc w:val="both"/>
        <w:rPr>
          <w:noProof/>
        </w:rPr>
      </w:pPr>
    </w:p>
    <w:p w:rsidR="00F96ACC" w:rsidRDefault="00F96ACC" w:rsidP="00F96ACC">
      <w:pPr>
        <w:jc w:val="both"/>
        <w:rPr>
          <w:noProof/>
        </w:rPr>
      </w:pPr>
    </w:p>
    <w:p w:rsidR="00F96ACC" w:rsidRDefault="00F96ACC" w:rsidP="00F96ACC">
      <w:pPr>
        <w:jc w:val="both"/>
        <w:rPr>
          <w:noProof/>
        </w:rPr>
      </w:pPr>
    </w:p>
    <w:p w:rsidR="00F96ACC" w:rsidRDefault="00F96ACC" w:rsidP="00F96ACC">
      <w:pPr>
        <w:jc w:val="both"/>
        <w:rPr>
          <w:noProof/>
        </w:rPr>
      </w:pPr>
      <w:r>
        <w:rPr>
          <w:noProof/>
        </w:rPr>
        <w:drawing>
          <wp:anchor distT="0" distB="0" distL="114300" distR="114300" simplePos="0" relativeHeight="251668480" behindDoc="0" locked="0" layoutInCell="1" allowOverlap="1">
            <wp:simplePos x="0" y="0"/>
            <wp:positionH relativeFrom="column">
              <wp:posOffset>2922270</wp:posOffset>
            </wp:positionH>
            <wp:positionV relativeFrom="paragraph">
              <wp:posOffset>87630</wp:posOffset>
            </wp:positionV>
            <wp:extent cx="2461260" cy="1645920"/>
            <wp:effectExtent l="19050" t="0" r="0" b="0"/>
            <wp:wrapNone/>
            <wp:docPr id="8" name="Imagen 4" descr="https://scontent-iad3-1.xx.fbcdn.net/hphotos-xfp1/t31.0-8/12307962_928140543889476_611095922923748025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content-iad3-1.xx.fbcdn.net/hphotos-xfp1/t31.0-8/12307962_928140543889476_6110959229237480258_o.jpg"/>
                    <pic:cNvPicPr>
                      <a:picLocks noChangeAspect="1" noChangeArrowheads="1"/>
                    </pic:cNvPicPr>
                  </pic:nvPicPr>
                  <pic:blipFill>
                    <a:blip r:embed="rId18" cstate="print"/>
                    <a:srcRect/>
                    <a:stretch>
                      <a:fillRect/>
                    </a:stretch>
                  </pic:blipFill>
                  <pic:spPr bwMode="auto">
                    <a:xfrm>
                      <a:off x="0" y="0"/>
                      <a:ext cx="2461260" cy="1645920"/>
                    </a:xfrm>
                    <a:prstGeom prst="rect">
                      <a:avLst/>
                    </a:prstGeom>
                    <a:noFill/>
                    <a:ln w="9525">
                      <a:noFill/>
                      <a:miter lim="800000"/>
                      <a:headEnd/>
                      <a:tailEnd/>
                    </a:ln>
                  </pic:spPr>
                </pic:pic>
              </a:graphicData>
            </a:graphic>
          </wp:anchor>
        </w:drawing>
      </w:r>
      <w:r>
        <w:rPr>
          <w:noProof/>
        </w:rPr>
        <w:drawing>
          <wp:anchor distT="0" distB="0" distL="114300" distR="114300" simplePos="0" relativeHeight="251669504" behindDoc="0" locked="0" layoutInCell="1" allowOverlap="1">
            <wp:simplePos x="0" y="0"/>
            <wp:positionH relativeFrom="column">
              <wp:posOffset>314325</wp:posOffset>
            </wp:positionH>
            <wp:positionV relativeFrom="paragraph">
              <wp:posOffset>127635</wp:posOffset>
            </wp:positionV>
            <wp:extent cx="2406015" cy="1605915"/>
            <wp:effectExtent l="19050" t="0" r="0" b="0"/>
            <wp:wrapNone/>
            <wp:docPr id="6" name="Imagen 1" descr="https://scontent-iad3-1.xx.fbcdn.net/hphotos-xpl1/t31.0-8/12308114_928140853889445_6363086395227961731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content-iad3-1.xx.fbcdn.net/hphotos-xpl1/t31.0-8/12308114_928140853889445_6363086395227961731_o.jpg"/>
                    <pic:cNvPicPr>
                      <a:picLocks noChangeAspect="1" noChangeArrowheads="1"/>
                    </pic:cNvPicPr>
                  </pic:nvPicPr>
                  <pic:blipFill>
                    <a:blip r:embed="rId19" cstate="print"/>
                    <a:srcRect/>
                    <a:stretch>
                      <a:fillRect/>
                    </a:stretch>
                  </pic:blipFill>
                  <pic:spPr bwMode="auto">
                    <a:xfrm>
                      <a:off x="0" y="0"/>
                      <a:ext cx="2406015" cy="1605915"/>
                    </a:xfrm>
                    <a:prstGeom prst="rect">
                      <a:avLst/>
                    </a:prstGeom>
                    <a:noFill/>
                    <a:ln w="9525">
                      <a:noFill/>
                      <a:miter lim="800000"/>
                      <a:headEnd/>
                      <a:tailEnd/>
                    </a:ln>
                  </pic:spPr>
                </pic:pic>
              </a:graphicData>
            </a:graphic>
          </wp:anchor>
        </w:drawing>
      </w:r>
    </w:p>
    <w:p w:rsidR="00F96ACC" w:rsidRDefault="00F96ACC" w:rsidP="00F96ACC">
      <w:pPr>
        <w:jc w:val="both"/>
        <w:rPr>
          <w:noProof/>
        </w:rPr>
      </w:pPr>
    </w:p>
    <w:p w:rsidR="00F96ACC" w:rsidRDefault="00F96ACC" w:rsidP="00F96ACC">
      <w:pPr>
        <w:jc w:val="both"/>
        <w:rPr>
          <w:noProof/>
        </w:rPr>
      </w:pPr>
    </w:p>
    <w:p w:rsidR="00F96ACC" w:rsidRDefault="00F96ACC" w:rsidP="00F96ACC">
      <w:pPr>
        <w:jc w:val="both"/>
      </w:pPr>
      <w:r w:rsidRPr="006A249D">
        <w:t xml:space="preserve"> </w:t>
      </w:r>
    </w:p>
    <w:p w:rsidR="00F96ACC" w:rsidRDefault="00F96ACC" w:rsidP="00F96ACC">
      <w:pPr>
        <w:jc w:val="both"/>
      </w:pPr>
    </w:p>
    <w:p w:rsidR="00F96ACC" w:rsidRDefault="00F96ACC" w:rsidP="00F96ACC">
      <w:pPr>
        <w:jc w:val="both"/>
      </w:pPr>
    </w:p>
    <w:p w:rsidR="00F96ACC" w:rsidRPr="00261120" w:rsidRDefault="00F96ACC" w:rsidP="00F96ACC">
      <w:pPr>
        <w:jc w:val="both"/>
        <w:rPr>
          <w:b/>
          <w:sz w:val="24"/>
        </w:rPr>
      </w:pPr>
      <w:r w:rsidRPr="00261120">
        <w:rPr>
          <w:b/>
          <w:sz w:val="24"/>
        </w:rPr>
        <w:t>Forma de Funcionamiento:</w:t>
      </w:r>
      <w:r w:rsidRPr="004C50CD">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F96ACC" w:rsidRDefault="00F96ACC" w:rsidP="00F96ACC">
      <w:pPr>
        <w:tabs>
          <w:tab w:val="left" w:pos="914"/>
        </w:tabs>
        <w:jc w:val="both"/>
      </w:pPr>
      <w:r w:rsidRPr="0060621F">
        <w:t>El promedio de participación ciudadana</w:t>
      </w:r>
      <w:r>
        <w:t xml:space="preserve"> </w:t>
      </w:r>
      <w:r w:rsidRPr="0060621F">
        <w:t xml:space="preserve">que asisten al Acto Público del Sorteo es de 40 </w:t>
      </w:r>
      <w:r>
        <w:t>a 250 personas en cada sorteo para</w:t>
      </w:r>
      <w:r w:rsidRPr="0060621F">
        <w:t xml:space="preserve"> mostrar en forma clara y precisa al público en general, la transpar</w:t>
      </w:r>
      <w:r>
        <w:t xml:space="preserve">encia con la que la LNB trabaja. A las entidades a quienes se le dedican los sorteos tienen el espacio de expresarse en el acto público, además  en ciertas ocasiones existe la participación de grupos de danza moderna, folklore y/o diferentes puntos artísticos, </w:t>
      </w:r>
      <w:r w:rsidRPr="00781130">
        <w:t xml:space="preserve">donde </w:t>
      </w:r>
      <w:r>
        <w:t>la participación ciudadana se pone en manifiesto.</w:t>
      </w:r>
    </w:p>
    <w:p w:rsidR="00F96ACC" w:rsidRDefault="00F96ACC" w:rsidP="00F96ACC">
      <w:pPr>
        <w:tabs>
          <w:tab w:val="left" w:pos="914"/>
        </w:tabs>
        <w:jc w:val="both"/>
      </w:pPr>
    </w:p>
    <w:p w:rsidR="00F96ACC" w:rsidRPr="008F7652" w:rsidRDefault="00F96ACC" w:rsidP="00F96ACC">
      <w:pPr>
        <w:jc w:val="both"/>
        <w:rPr>
          <w:b/>
          <w:sz w:val="24"/>
        </w:rPr>
      </w:pPr>
      <w:r w:rsidRPr="008F7652">
        <w:rPr>
          <w:b/>
          <w:sz w:val="24"/>
        </w:rPr>
        <w:t>Resultados</w:t>
      </w:r>
    </w:p>
    <w:p w:rsidR="00F96ACC" w:rsidRDefault="00F96ACC" w:rsidP="00F96ACC">
      <w:pPr>
        <w:tabs>
          <w:tab w:val="left" w:pos="914"/>
        </w:tabs>
        <w:jc w:val="both"/>
      </w:pPr>
      <w:r>
        <w:t xml:space="preserve">La LNB realiza </w:t>
      </w:r>
      <w:r w:rsidRPr="007012A9">
        <w:t xml:space="preserve">4 sorteos </w:t>
      </w:r>
      <w:r>
        <w:t>al mes</w:t>
      </w:r>
      <w:r w:rsidRPr="007012A9">
        <w:t>, realizando 49 actos públicos del periodo de Junio 2015 a Mayo 2016</w:t>
      </w:r>
      <w:r>
        <w:t>.</w:t>
      </w:r>
    </w:p>
    <w:p w:rsidR="00F96ACC" w:rsidRDefault="00F96ACC" w:rsidP="00F96ACC">
      <w:pPr>
        <w:tabs>
          <w:tab w:val="left" w:pos="914"/>
        </w:tabs>
        <w:jc w:val="both"/>
      </w:pPr>
    </w:p>
    <w:p w:rsidR="00F96ACC" w:rsidRDefault="00F96ACC" w:rsidP="00F96ACC">
      <w:pPr>
        <w:tabs>
          <w:tab w:val="left" w:pos="914"/>
        </w:tabs>
        <w:jc w:val="both"/>
      </w:pPr>
    </w:p>
    <w:p w:rsidR="00F96ACC" w:rsidRPr="005E4588" w:rsidRDefault="00F96ACC" w:rsidP="00F96ACC">
      <w:pPr>
        <w:pStyle w:val="Prrafodelista"/>
        <w:numPr>
          <w:ilvl w:val="0"/>
          <w:numId w:val="1"/>
        </w:numPr>
        <w:jc w:val="both"/>
        <w:rPr>
          <w:b/>
          <w:sz w:val="24"/>
          <w:lang w:val="es-SV"/>
        </w:rPr>
      </w:pPr>
      <w:r>
        <w:rPr>
          <w:b/>
          <w:sz w:val="24"/>
          <w:lang w:val="es-SV"/>
        </w:rPr>
        <w:lastRenderedPageBreak/>
        <w:t>Sorteo Móviles.</w:t>
      </w:r>
    </w:p>
    <w:p w:rsidR="00F96ACC" w:rsidRDefault="00F96ACC" w:rsidP="00F96ACC">
      <w:pPr>
        <w:pStyle w:val="Prrafodelista"/>
        <w:jc w:val="both"/>
        <w:rPr>
          <w:b/>
          <w:sz w:val="24"/>
        </w:rPr>
      </w:pPr>
    </w:p>
    <w:p w:rsidR="00F96ACC" w:rsidRPr="004976F7" w:rsidRDefault="00F96ACC" w:rsidP="00F96ACC">
      <w:pPr>
        <w:jc w:val="both"/>
        <w:rPr>
          <w:b/>
          <w:sz w:val="24"/>
        </w:rPr>
      </w:pPr>
      <w:r w:rsidRPr="004976F7">
        <w:rPr>
          <w:b/>
          <w:sz w:val="24"/>
        </w:rPr>
        <w:t>Finalidad:</w:t>
      </w:r>
    </w:p>
    <w:p w:rsidR="00F96ACC" w:rsidRPr="00F56657" w:rsidRDefault="00F96ACC" w:rsidP="00F96ACC">
      <w:r w:rsidRPr="004976F7">
        <w:t>Promover la Transparencia y Participación ciudadana a través de la rea</w:t>
      </w:r>
      <w:r>
        <w:t>lización de los sorteos Móviles, para que cualquier ciudadano pueda asistir y presenciar el desarrollo y veracidad del evento.</w:t>
      </w:r>
    </w:p>
    <w:p w:rsidR="00F96ACC" w:rsidRDefault="00F96ACC" w:rsidP="00F96ACC"/>
    <w:p w:rsidR="00F96ACC" w:rsidRPr="00261120" w:rsidRDefault="00F96ACC" w:rsidP="00F96ACC">
      <w:pPr>
        <w:jc w:val="both"/>
        <w:rPr>
          <w:b/>
          <w:sz w:val="24"/>
        </w:rPr>
      </w:pPr>
      <w:r w:rsidRPr="00261120">
        <w:rPr>
          <w:b/>
          <w:sz w:val="24"/>
        </w:rPr>
        <w:t>Forma de Funcionamiento:</w:t>
      </w:r>
      <w:r w:rsidRPr="004C50CD">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F96ACC" w:rsidRDefault="00F96ACC" w:rsidP="00F96ACC">
      <w:pPr>
        <w:jc w:val="both"/>
      </w:pPr>
      <w:r>
        <w:rPr>
          <w:noProof/>
        </w:rPr>
        <w:drawing>
          <wp:anchor distT="0" distB="0" distL="114300" distR="114300" simplePos="0" relativeHeight="251673600" behindDoc="0" locked="0" layoutInCell="1" allowOverlap="1">
            <wp:simplePos x="0" y="0"/>
            <wp:positionH relativeFrom="column">
              <wp:posOffset>2795270</wp:posOffset>
            </wp:positionH>
            <wp:positionV relativeFrom="paragraph">
              <wp:posOffset>881380</wp:posOffset>
            </wp:positionV>
            <wp:extent cx="2832100" cy="1892300"/>
            <wp:effectExtent l="19050" t="0" r="6350" b="0"/>
            <wp:wrapNone/>
            <wp:docPr id="15" name="Imagen 22" descr="https://scontent-iad3-1.xx.fbcdn.net/hphotos-xtf1/t31.0-8/12640395_959645354072328_395599352554093052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scontent-iad3-1.xx.fbcdn.net/hphotos-xtf1/t31.0-8/12640395_959645354072328_3955993525540930528_o.jpg"/>
                    <pic:cNvPicPr>
                      <a:picLocks noChangeAspect="1" noChangeArrowheads="1"/>
                    </pic:cNvPicPr>
                  </pic:nvPicPr>
                  <pic:blipFill>
                    <a:blip r:embed="rId20" cstate="print"/>
                    <a:srcRect/>
                    <a:stretch>
                      <a:fillRect/>
                    </a:stretch>
                  </pic:blipFill>
                  <pic:spPr bwMode="auto">
                    <a:xfrm>
                      <a:off x="0" y="0"/>
                      <a:ext cx="2832100" cy="1892300"/>
                    </a:xfrm>
                    <a:prstGeom prst="rect">
                      <a:avLst/>
                    </a:prstGeom>
                    <a:noFill/>
                    <a:ln w="9525">
                      <a:noFill/>
                      <a:miter lim="800000"/>
                      <a:headEnd/>
                      <a:tailEnd/>
                    </a:ln>
                  </pic:spPr>
                </pic:pic>
              </a:graphicData>
            </a:graphic>
          </wp:anchor>
        </w:drawing>
      </w:r>
      <w:r w:rsidRPr="00DA0214">
        <w:t xml:space="preserve">Durante el periodo </w:t>
      </w:r>
      <w:r>
        <w:t>de Junio 2015 a Mayo 2016, el pú</w:t>
      </w:r>
      <w:r w:rsidRPr="00DA0214">
        <w:t>blico presenció el desarrollo  y la explicación del mecanismo que se lleva a cabo en cada uno de los sorteo</w:t>
      </w:r>
      <w:r>
        <w:t>s</w:t>
      </w:r>
      <w:r w:rsidRPr="00DA0214">
        <w:t>, se realizaron doce (12) en la institución y  treinta y siete (37) a fuera de las de las instalaciones de la LNB, sumando un total de 49 sorteos.</w:t>
      </w:r>
    </w:p>
    <w:p w:rsidR="00F96ACC" w:rsidRDefault="00F96ACC" w:rsidP="00F96ACC">
      <w:pPr>
        <w:jc w:val="both"/>
      </w:pPr>
      <w:r>
        <w:rPr>
          <w:noProof/>
        </w:rPr>
        <w:drawing>
          <wp:anchor distT="0" distB="0" distL="114300" distR="114300" simplePos="0" relativeHeight="251672576" behindDoc="0" locked="0" layoutInCell="1" allowOverlap="1">
            <wp:simplePos x="0" y="0"/>
            <wp:positionH relativeFrom="column">
              <wp:posOffset>-250190</wp:posOffset>
            </wp:positionH>
            <wp:positionV relativeFrom="paragraph">
              <wp:posOffset>635</wp:posOffset>
            </wp:positionV>
            <wp:extent cx="2798445" cy="1860550"/>
            <wp:effectExtent l="19050" t="0" r="1905" b="0"/>
            <wp:wrapNone/>
            <wp:docPr id="19" name="Imagen 19" descr="https://scontent-iad3-1.xx.fbcdn.net/hphotos-xfa1/t31.0-8/10927183_977924158911114_168465132146103959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scontent-iad3-1.xx.fbcdn.net/hphotos-xfa1/t31.0-8/10927183_977924158911114_168465132146103959_o.jpg"/>
                    <pic:cNvPicPr>
                      <a:picLocks noChangeAspect="1" noChangeArrowheads="1"/>
                    </pic:cNvPicPr>
                  </pic:nvPicPr>
                  <pic:blipFill>
                    <a:blip r:embed="rId21" cstate="print"/>
                    <a:srcRect/>
                    <a:stretch>
                      <a:fillRect/>
                    </a:stretch>
                  </pic:blipFill>
                  <pic:spPr bwMode="auto">
                    <a:xfrm>
                      <a:off x="0" y="0"/>
                      <a:ext cx="2798445" cy="1860550"/>
                    </a:xfrm>
                    <a:prstGeom prst="rect">
                      <a:avLst/>
                    </a:prstGeom>
                    <a:noFill/>
                    <a:ln w="9525">
                      <a:noFill/>
                      <a:miter lim="800000"/>
                      <a:headEnd/>
                      <a:tailEnd/>
                    </a:ln>
                  </pic:spPr>
                </pic:pic>
              </a:graphicData>
            </a:graphic>
          </wp:anchor>
        </w:drawing>
      </w:r>
    </w:p>
    <w:p w:rsidR="00F96ACC" w:rsidRDefault="00F96ACC" w:rsidP="00F96ACC">
      <w:pPr>
        <w:jc w:val="both"/>
      </w:pPr>
    </w:p>
    <w:p w:rsidR="00F96ACC" w:rsidRDefault="00F96ACC" w:rsidP="00F96ACC">
      <w:pPr>
        <w:jc w:val="both"/>
      </w:pPr>
    </w:p>
    <w:p w:rsidR="00F96ACC" w:rsidRDefault="00F96ACC" w:rsidP="00F96ACC">
      <w:pPr>
        <w:jc w:val="both"/>
      </w:pPr>
    </w:p>
    <w:p w:rsidR="00F96ACC" w:rsidRDefault="00F96ACC" w:rsidP="00F96ACC">
      <w:pPr>
        <w:jc w:val="both"/>
      </w:pPr>
    </w:p>
    <w:p w:rsidR="00F96ACC" w:rsidRDefault="00F96ACC" w:rsidP="00F96ACC">
      <w:pPr>
        <w:jc w:val="both"/>
      </w:pPr>
    </w:p>
    <w:p w:rsidR="00F96ACC" w:rsidRDefault="00F96ACC" w:rsidP="00F96ACC">
      <w:pPr>
        <w:jc w:val="both"/>
      </w:pPr>
    </w:p>
    <w:p w:rsidR="00F96ACC" w:rsidRPr="008F7652" w:rsidRDefault="00F96ACC" w:rsidP="00F96ACC">
      <w:pPr>
        <w:jc w:val="both"/>
        <w:rPr>
          <w:b/>
          <w:sz w:val="24"/>
        </w:rPr>
      </w:pPr>
      <w:r w:rsidRPr="008F7652">
        <w:rPr>
          <w:b/>
          <w:sz w:val="24"/>
        </w:rPr>
        <w:t>Resultados</w:t>
      </w:r>
    </w:p>
    <w:p w:rsidR="00F96ACC" w:rsidRDefault="00F96ACC" w:rsidP="00F96ACC">
      <w:pPr>
        <w:jc w:val="both"/>
      </w:pPr>
      <w:r w:rsidRPr="00DA0214">
        <w:t>49 sorteos móviles del periodo de Jun</w:t>
      </w:r>
      <w:r>
        <w:t xml:space="preserve">io 2015 a Mayo 2016, </w:t>
      </w:r>
      <w:r w:rsidR="00D83E93">
        <w:t>a la cual las dedicatorias fueron</w:t>
      </w:r>
      <w:r w:rsidR="00984F8A">
        <w:t xml:space="preserve"> 26 sorteos a</w:t>
      </w:r>
      <w:r w:rsidR="00984F8A" w:rsidRPr="00DA0214">
        <w:t xml:space="preserve"> instituciones públicas</w:t>
      </w:r>
      <w:r w:rsidR="00984F8A">
        <w:t>, 13 sorteos</w:t>
      </w:r>
      <w:r w:rsidRPr="00DA0214">
        <w:t xml:space="preserve"> a fec</w:t>
      </w:r>
      <w:r w:rsidR="00984F8A">
        <w:t>has conmemorables</w:t>
      </w:r>
      <w:r w:rsidRPr="00DA0214">
        <w:t xml:space="preserve">,  </w:t>
      </w:r>
      <w:r w:rsidR="00D83E93">
        <w:t>6</w:t>
      </w:r>
      <w:r w:rsidRPr="00DA0214">
        <w:t xml:space="preserve"> sorteos del Pozo y 4 </w:t>
      </w:r>
      <w:r w:rsidR="00D83E93">
        <w:t xml:space="preserve">sorteos a </w:t>
      </w:r>
      <w:r w:rsidRPr="00DA0214">
        <w:t>instituciones privadas</w:t>
      </w:r>
      <w:r>
        <w:t>.</w:t>
      </w:r>
    </w:p>
    <w:p w:rsidR="00F96ACC" w:rsidRPr="001B0A58" w:rsidRDefault="00F96ACC" w:rsidP="00F96ACC"/>
    <w:p w:rsidR="00F96ACC" w:rsidRDefault="00F96ACC" w:rsidP="00F96ACC"/>
    <w:p w:rsidR="00F96ACC" w:rsidRDefault="00F96ACC" w:rsidP="00F96ACC">
      <w:pPr>
        <w:ind w:firstLine="708"/>
      </w:pPr>
    </w:p>
    <w:p w:rsidR="00F96ACC" w:rsidRDefault="00F96ACC" w:rsidP="00F96ACC">
      <w:pPr>
        <w:ind w:firstLine="708"/>
      </w:pPr>
    </w:p>
    <w:p w:rsidR="00F96ACC" w:rsidRDefault="00F96ACC" w:rsidP="00F96ACC">
      <w:pPr>
        <w:ind w:firstLine="708"/>
      </w:pPr>
    </w:p>
    <w:p w:rsidR="00F96ACC" w:rsidRDefault="00F96ACC" w:rsidP="00F96ACC">
      <w:pPr>
        <w:ind w:firstLine="708"/>
      </w:pPr>
    </w:p>
    <w:p w:rsidR="00F96ACC" w:rsidRDefault="00F96ACC" w:rsidP="00F96ACC">
      <w:pPr>
        <w:ind w:firstLine="708"/>
      </w:pPr>
    </w:p>
    <w:p w:rsidR="00F96ACC" w:rsidRPr="001B0A58" w:rsidRDefault="00F96ACC" w:rsidP="00F96ACC">
      <w:pPr>
        <w:spacing w:after="0" w:line="240" w:lineRule="auto"/>
        <w:ind w:firstLine="709"/>
        <w:jc w:val="center"/>
        <w:rPr>
          <w:b/>
        </w:rPr>
      </w:pPr>
      <w:r w:rsidRPr="001B0A58">
        <w:rPr>
          <w:b/>
        </w:rPr>
        <w:lastRenderedPageBreak/>
        <w:t>Lugares y dedicatorias de Sorteos de JUNIO 2015 a Mayo 2016</w:t>
      </w:r>
      <w:r>
        <w:rPr>
          <w:b/>
        </w:rPr>
        <w:t>.</w:t>
      </w:r>
    </w:p>
    <w:p w:rsidR="00F96ACC" w:rsidRDefault="00F96ACC" w:rsidP="00F96ACC">
      <w:pPr>
        <w:spacing w:after="0" w:line="240" w:lineRule="auto"/>
        <w:ind w:firstLine="709"/>
      </w:pPr>
      <w:r>
        <w:t>Organizaciones a quienes se les dedicó y presenciaron el sorteo en Acto Público.</w:t>
      </w:r>
    </w:p>
    <w:p w:rsidR="00F96ACC" w:rsidRDefault="00F96ACC" w:rsidP="00F96ACC">
      <w:pPr>
        <w:ind w:firstLine="708"/>
      </w:pPr>
      <w:r w:rsidRPr="001B0A58">
        <w:rPr>
          <w:noProof/>
        </w:rPr>
        <w:drawing>
          <wp:anchor distT="0" distB="0" distL="114300" distR="114300" simplePos="0" relativeHeight="251674624" behindDoc="0" locked="0" layoutInCell="1" allowOverlap="1">
            <wp:simplePos x="0" y="0"/>
            <wp:positionH relativeFrom="column">
              <wp:posOffset>-392345</wp:posOffset>
            </wp:positionH>
            <wp:positionV relativeFrom="paragraph">
              <wp:posOffset>957</wp:posOffset>
            </wp:positionV>
            <wp:extent cx="6422694" cy="8052179"/>
            <wp:effectExtent l="19050" t="0" r="0" b="0"/>
            <wp:wrapNone/>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2"/>
                    <a:srcRect/>
                    <a:stretch>
                      <a:fillRect/>
                    </a:stretch>
                  </pic:blipFill>
                  <pic:spPr bwMode="auto">
                    <a:xfrm>
                      <a:off x="0" y="0"/>
                      <a:ext cx="6434162" cy="8066557"/>
                    </a:xfrm>
                    <a:prstGeom prst="rect">
                      <a:avLst/>
                    </a:prstGeom>
                    <a:noFill/>
                    <a:ln w="9525">
                      <a:noFill/>
                      <a:miter lim="800000"/>
                      <a:headEnd/>
                      <a:tailEnd/>
                    </a:ln>
                  </pic:spPr>
                </pic:pic>
              </a:graphicData>
            </a:graphic>
          </wp:anchor>
        </w:drawing>
      </w:r>
    </w:p>
    <w:p w:rsidR="00F96ACC" w:rsidRDefault="00F96ACC" w:rsidP="00F96ACC">
      <w:pPr>
        <w:ind w:firstLine="708"/>
      </w:pPr>
    </w:p>
    <w:p w:rsidR="00F96ACC" w:rsidRDefault="00F96ACC" w:rsidP="00F96ACC">
      <w:pPr>
        <w:ind w:firstLine="708"/>
      </w:pPr>
    </w:p>
    <w:p w:rsidR="00F96ACC" w:rsidRDefault="00F96ACC" w:rsidP="00F96ACC">
      <w:pPr>
        <w:ind w:firstLine="708"/>
      </w:pPr>
    </w:p>
    <w:p w:rsidR="00F96ACC" w:rsidRPr="001B0A58" w:rsidRDefault="00F96ACC" w:rsidP="00F96ACC">
      <w:pPr>
        <w:ind w:firstLine="708"/>
      </w:pPr>
    </w:p>
    <w:p w:rsidR="00F96ACC" w:rsidRPr="00F96ACC" w:rsidRDefault="00F96ACC" w:rsidP="009146E8">
      <w:pPr>
        <w:rPr>
          <w:b/>
        </w:rPr>
      </w:pPr>
    </w:p>
    <w:p w:rsidR="00F96ACC" w:rsidRDefault="00F96ACC" w:rsidP="009146E8">
      <w:pPr>
        <w:rPr>
          <w:b/>
          <w:lang w:val="es-SV"/>
        </w:rPr>
      </w:pPr>
    </w:p>
    <w:p w:rsidR="00F96ACC" w:rsidRDefault="00F96ACC" w:rsidP="009146E8">
      <w:pPr>
        <w:rPr>
          <w:b/>
          <w:lang w:val="es-SV"/>
        </w:rPr>
      </w:pPr>
    </w:p>
    <w:p w:rsidR="00F96ACC" w:rsidRDefault="00F96ACC" w:rsidP="009146E8">
      <w:pPr>
        <w:rPr>
          <w:b/>
          <w:lang w:val="es-SV"/>
        </w:rPr>
      </w:pPr>
    </w:p>
    <w:p w:rsidR="00AD68C9" w:rsidRDefault="009146E8" w:rsidP="009146E8">
      <w:pPr>
        <w:rPr>
          <w:b/>
          <w:lang w:val="es-SV"/>
        </w:rPr>
      </w:pPr>
      <w:r>
        <w:rPr>
          <w:b/>
          <w:lang w:val="es-SV"/>
        </w:rPr>
        <w:t>Campañas y apoyo publicitario.</w:t>
      </w:r>
    </w:p>
    <w:p w:rsidR="009146E8" w:rsidRDefault="009146E8" w:rsidP="00AD68C9">
      <w:pPr>
        <w:jc w:val="center"/>
        <w:rPr>
          <w:b/>
          <w:lang w:val="es-SV"/>
        </w:rPr>
      </w:pPr>
    </w:p>
    <w:p w:rsidR="00F96ACC" w:rsidRDefault="00F96ACC" w:rsidP="00AD68C9">
      <w:pPr>
        <w:jc w:val="center"/>
        <w:rPr>
          <w:b/>
          <w:lang w:val="es-SV"/>
        </w:rPr>
      </w:pPr>
    </w:p>
    <w:p w:rsidR="00F96ACC" w:rsidRDefault="00F96ACC" w:rsidP="00AD68C9">
      <w:pPr>
        <w:jc w:val="center"/>
        <w:rPr>
          <w:b/>
          <w:lang w:val="es-SV"/>
        </w:rPr>
      </w:pPr>
    </w:p>
    <w:p w:rsidR="00F96ACC" w:rsidRDefault="00F96ACC" w:rsidP="00AD68C9">
      <w:pPr>
        <w:jc w:val="center"/>
        <w:rPr>
          <w:b/>
          <w:lang w:val="es-SV"/>
        </w:rPr>
      </w:pPr>
    </w:p>
    <w:p w:rsidR="00F96ACC" w:rsidRDefault="00F96ACC" w:rsidP="00AD68C9">
      <w:pPr>
        <w:jc w:val="center"/>
        <w:rPr>
          <w:b/>
          <w:lang w:val="es-SV"/>
        </w:rPr>
      </w:pPr>
    </w:p>
    <w:p w:rsidR="00F96ACC" w:rsidRDefault="00F96ACC" w:rsidP="00AD68C9">
      <w:pPr>
        <w:jc w:val="center"/>
        <w:rPr>
          <w:b/>
          <w:lang w:val="es-SV"/>
        </w:rPr>
      </w:pPr>
    </w:p>
    <w:p w:rsidR="00F96ACC" w:rsidRDefault="00F96ACC" w:rsidP="00AD68C9">
      <w:pPr>
        <w:jc w:val="center"/>
        <w:rPr>
          <w:b/>
          <w:lang w:val="es-SV"/>
        </w:rPr>
      </w:pPr>
    </w:p>
    <w:p w:rsidR="00F96ACC" w:rsidRDefault="00F96ACC" w:rsidP="00AD68C9">
      <w:pPr>
        <w:jc w:val="center"/>
        <w:rPr>
          <w:b/>
          <w:lang w:val="es-SV"/>
        </w:rPr>
      </w:pPr>
    </w:p>
    <w:p w:rsidR="00F96ACC" w:rsidRDefault="00F96ACC" w:rsidP="00AD68C9">
      <w:pPr>
        <w:jc w:val="center"/>
        <w:rPr>
          <w:b/>
          <w:lang w:val="es-SV"/>
        </w:rPr>
      </w:pPr>
    </w:p>
    <w:p w:rsidR="00F96ACC" w:rsidRDefault="00F96ACC" w:rsidP="00AD68C9">
      <w:pPr>
        <w:jc w:val="center"/>
        <w:rPr>
          <w:b/>
          <w:lang w:val="es-SV"/>
        </w:rPr>
      </w:pPr>
    </w:p>
    <w:p w:rsidR="00F96ACC" w:rsidRDefault="00F96ACC" w:rsidP="00AD68C9">
      <w:pPr>
        <w:jc w:val="center"/>
        <w:rPr>
          <w:b/>
          <w:lang w:val="es-SV"/>
        </w:rPr>
      </w:pPr>
    </w:p>
    <w:p w:rsidR="00F96ACC" w:rsidRDefault="00F96ACC" w:rsidP="00AD68C9">
      <w:pPr>
        <w:jc w:val="center"/>
        <w:rPr>
          <w:b/>
          <w:lang w:val="es-SV"/>
        </w:rPr>
      </w:pPr>
    </w:p>
    <w:p w:rsidR="00F96ACC" w:rsidRDefault="00F96ACC" w:rsidP="00AD68C9">
      <w:pPr>
        <w:jc w:val="center"/>
        <w:rPr>
          <w:b/>
          <w:lang w:val="es-SV"/>
        </w:rPr>
      </w:pPr>
    </w:p>
    <w:p w:rsidR="00F96ACC" w:rsidRDefault="00F96ACC" w:rsidP="00AD68C9">
      <w:pPr>
        <w:jc w:val="center"/>
        <w:rPr>
          <w:b/>
          <w:lang w:val="es-SV"/>
        </w:rPr>
      </w:pPr>
    </w:p>
    <w:p w:rsidR="00F96ACC" w:rsidRDefault="00F96ACC" w:rsidP="00AD68C9">
      <w:pPr>
        <w:jc w:val="center"/>
        <w:rPr>
          <w:b/>
          <w:lang w:val="es-SV"/>
        </w:rPr>
      </w:pPr>
    </w:p>
    <w:p w:rsidR="00F96ACC" w:rsidRDefault="00F96ACC" w:rsidP="00AD68C9">
      <w:pPr>
        <w:jc w:val="center"/>
        <w:rPr>
          <w:b/>
          <w:lang w:val="es-SV"/>
        </w:rPr>
      </w:pPr>
    </w:p>
    <w:p w:rsidR="0010729C" w:rsidRPr="00F96ACC" w:rsidRDefault="001A10FE" w:rsidP="0010729C">
      <w:pPr>
        <w:pBdr>
          <w:top w:val="single" w:sz="4" w:space="1" w:color="auto"/>
          <w:left w:val="single" w:sz="4" w:space="4" w:color="auto"/>
          <w:bottom w:val="single" w:sz="4" w:space="1" w:color="auto"/>
          <w:right w:val="single" w:sz="4" w:space="4" w:color="auto"/>
        </w:pBdr>
        <w:jc w:val="center"/>
        <w:rPr>
          <w:b/>
          <w:sz w:val="28"/>
          <w:lang w:val="es-SV"/>
        </w:rPr>
      </w:pPr>
      <w:r>
        <w:rPr>
          <w:b/>
          <w:sz w:val="28"/>
          <w:lang w:val="es-SV"/>
        </w:rPr>
        <w:lastRenderedPageBreak/>
        <w:t>Campañas y apoyo publicitario.</w:t>
      </w:r>
    </w:p>
    <w:p w:rsidR="00BB4930" w:rsidRPr="00BB4930" w:rsidRDefault="00BB4930" w:rsidP="003C6568">
      <w:pPr>
        <w:jc w:val="both"/>
      </w:pPr>
      <w:r w:rsidRPr="00BB4930">
        <w:t xml:space="preserve">Con el objetivo de contribuir </w:t>
      </w:r>
      <w:r w:rsidRPr="003C6568">
        <w:t>a la comercialización de los productos de Lotería,</w:t>
      </w:r>
      <w:r w:rsidRPr="00BB4930">
        <w:t xml:space="preserve"> se realizaron diversas campañas publicitarias en el </w:t>
      </w:r>
      <w:r w:rsidR="00116CE8">
        <w:t>período de junio 2015 a mayo 2016</w:t>
      </w:r>
      <w:r w:rsidRPr="00BB4930">
        <w:t>. A continuación s</w:t>
      </w:r>
      <w:r w:rsidRPr="003C6568">
        <w:t>e detallan:</w:t>
      </w:r>
    </w:p>
    <w:p w:rsidR="00F96ACC" w:rsidRDefault="00F96ACC" w:rsidP="00116CE8">
      <w:pPr>
        <w:jc w:val="both"/>
      </w:pPr>
    </w:p>
    <w:p w:rsidR="008F3E6B" w:rsidRDefault="008F3E6B" w:rsidP="008F3E6B">
      <w:pPr>
        <w:rPr>
          <w:b/>
          <w:bCs/>
          <w:lang w:val="es-ES_tradnl"/>
        </w:rPr>
      </w:pPr>
      <w:r w:rsidRPr="007F7E4E">
        <w:rPr>
          <w:b/>
          <w:bCs/>
          <w:lang w:val="es-ES_tradnl"/>
        </w:rPr>
        <w:t>CAMPAÑA</w:t>
      </w:r>
      <w:r>
        <w:rPr>
          <w:b/>
          <w:bCs/>
          <w:lang w:val="es-ES_tradnl"/>
        </w:rPr>
        <w:t>: POZO DE LA LOTERÍA.</w:t>
      </w:r>
    </w:p>
    <w:p w:rsidR="008F3E6B" w:rsidRDefault="008F3E6B" w:rsidP="008F3E6B">
      <w:pPr>
        <w:jc w:val="both"/>
        <w:rPr>
          <w:lang w:val="es-ES_tradnl"/>
        </w:rPr>
      </w:pPr>
      <w:r>
        <w:rPr>
          <w:noProof/>
        </w:rPr>
        <w:drawing>
          <wp:anchor distT="0" distB="0" distL="114300" distR="114300" simplePos="0" relativeHeight="251729920" behindDoc="1" locked="0" layoutInCell="1" allowOverlap="1">
            <wp:simplePos x="0" y="0"/>
            <wp:positionH relativeFrom="column">
              <wp:posOffset>3303270</wp:posOffset>
            </wp:positionH>
            <wp:positionV relativeFrom="paragraph">
              <wp:posOffset>291465</wp:posOffset>
            </wp:positionV>
            <wp:extent cx="2196465" cy="3251835"/>
            <wp:effectExtent l="19050" t="0" r="0" b="0"/>
            <wp:wrapTight wrapText="bothSides">
              <wp:wrapPolygon edited="0">
                <wp:start x="-187" y="0"/>
                <wp:lineTo x="-187" y="21511"/>
                <wp:lineTo x="21544" y="21511"/>
                <wp:lineTo x="21544" y="0"/>
                <wp:lineTo x="-187" y="0"/>
              </wp:wrapPolygon>
            </wp:wrapTight>
            <wp:docPr id="32" name="Imagen 1" descr="G:\COMUNICACIONES\ARTES DEL POZO\INFORGRAFICOS VERSION 2\POZO 12x18 Afiche-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COMUNICACIONES\ARTES DEL POZO\INFORGRAFICOS VERSION 2\POZO 12x18 Afiche-01.jpg"/>
                    <pic:cNvPicPr>
                      <a:picLocks noChangeAspect="1" noChangeArrowheads="1"/>
                    </pic:cNvPicPr>
                  </pic:nvPicPr>
                  <pic:blipFill>
                    <a:blip r:embed="rId23" cstate="print"/>
                    <a:srcRect/>
                    <a:stretch>
                      <a:fillRect/>
                    </a:stretch>
                  </pic:blipFill>
                  <pic:spPr bwMode="auto">
                    <a:xfrm>
                      <a:off x="0" y="0"/>
                      <a:ext cx="2196465" cy="3251835"/>
                    </a:xfrm>
                    <a:prstGeom prst="rect">
                      <a:avLst/>
                    </a:prstGeom>
                    <a:noFill/>
                    <a:ln w="9525">
                      <a:noFill/>
                      <a:miter lim="800000"/>
                      <a:headEnd/>
                      <a:tailEnd/>
                    </a:ln>
                  </pic:spPr>
                </pic:pic>
              </a:graphicData>
            </a:graphic>
          </wp:anchor>
        </w:drawing>
      </w:r>
      <w:r>
        <w:rPr>
          <w:lang w:val="es-ES_tradnl"/>
        </w:rPr>
        <w:t>Hoy los miércoles son Miércoles de Alegría porque se Juega el Nuevo sorteo del Pozo de la Lotería. El Juego trae una nueva dinámica entre más juegues</w:t>
      </w:r>
      <w:r w:rsidR="00615067">
        <w:rPr>
          <w:lang w:val="es-ES_tradnl"/>
        </w:rPr>
        <w:t>,</w:t>
      </w:r>
      <w:r>
        <w:rPr>
          <w:lang w:val="es-ES_tradnl"/>
        </w:rPr>
        <w:t xml:space="preserve"> más se incrementa el primer premio, sus características importantes que deben conocer los consumidores y clientes son las siguientes:</w:t>
      </w:r>
    </w:p>
    <w:p w:rsidR="008F3E6B" w:rsidRDefault="008F3E6B" w:rsidP="008F3E6B">
      <w:pPr>
        <w:pStyle w:val="Prrafodelista"/>
        <w:numPr>
          <w:ilvl w:val="0"/>
          <w:numId w:val="3"/>
        </w:numPr>
        <w:jc w:val="both"/>
        <w:rPr>
          <w:lang w:val="es-ES_tradnl"/>
        </w:rPr>
      </w:pPr>
      <w:r>
        <w:rPr>
          <w:lang w:val="es-ES_tradnl"/>
        </w:rPr>
        <w:t>El Monto base estipulado es de $100,000 que aumentará en función del porcentaje de la venta, llegando hasta $150,000.</w:t>
      </w:r>
    </w:p>
    <w:p w:rsidR="008F3E6B" w:rsidRDefault="008F3E6B" w:rsidP="008F3E6B">
      <w:pPr>
        <w:pStyle w:val="Prrafodelista"/>
        <w:numPr>
          <w:ilvl w:val="0"/>
          <w:numId w:val="3"/>
        </w:numPr>
        <w:jc w:val="both"/>
        <w:rPr>
          <w:lang w:val="es-ES_tradnl"/>
        </w:rPr>
      </w:pPr>
      <w:r>
        <w:rPr>
          <w:lang w:val="es-ES_tradnl"/>
        </w:rPr>
        <w:t>Hay rangos de incrementos del Primer Premio, puede aumentar de existir acumulación previa.</w:t>
      </w:r>
    </w:p>
    <w:p w:rsidR="008F3E6B" w:rsidRDefault="008F3E6B" w:rsidP="008F3E6B">
      <w:pPr>
        <w:pStyle w:val="Prrafodelista"/>
        <w:numPr>
          <w:ilvl w:val="0"/>
          <w:numId w:val="3"/>
        </w:numPr>
        <w:jc w:val="both"/>
        <w:rPr>
          <w:lang w:val="es-ES_tradnl"/>
        </w:rPr>
      </w:pPr>
      <w:r>
        <w:rPr>
          <w:lang w:val="es-ES_tradnl"/>
        </w:rPr>
        <w:t>El Segundo Premio es de $20,000 y Tercer Premio es de $10,000 con 620 premios de urna y terminaciones.</w:t>
      </w:r>
    </w:p>
    <w:p w:rsidR="008F3E6B" w:rsidRDefault="008F3E6B" w:rsidP="008F3E6B">
      <w:pPr>
        <w:pStyle w:val="Prrafodelista"/>
        <w:numPr>
          <w:ilvl w:val="0"/>
          <w:numId w:val="3"/>
        </w:numPr>
        <w:jc w:val="both"/>
        <w:rPr>
          <w:lang w:val="es-ES_tradnl"/>
        </w:rPr>
      </w:pPr>
      <w:r>
        <w:rPr>
          <w:lang w:val="es-ES_tradnl"/>
        </w:rPr>
        <w:t>El Valor del Pedacito $1.25 y Billete entero $25.00</w:t>
      </w:r>
    </w:p>
    <w:p w:rsidR="008F3E6B" w:rsidRPr="00F443AC" w:rsidRDefault="008F3E6B" w:rsidP="008F3E6B">
      <w:pPr>
        <w:pStyle w:val="Prrafodelista"/>
        <w:numPr>
          <w:ilvl w:val="0"/>
          <w:numId w:val="3"/>
        </w:numPr>
        <w:jc w:val="both"/>
        <w:rPr>
          <w:lang w:val="es-ES_tradnl"/>
        </w:rPr>
      </w:pPr>
      <w:r w:rsidRPr="00F443AC">
        <w:rPr>
          <w:lang w:val="es-ES_tradnl"/>
        </w:rPr>
        <w:t>A los consumidores y clientes se les motiva a estar pendientes de las actualizaciones del Primer Premio en medios de comunicación y en las redes sociales de la LNB.</w:t>
      </w:r>
    </w:p>
    <w:p w:rsidR="00625600" w:rsidRPr="00307538" w:rsidRDefault="003C710E" w:rsidP="00307538">
      <w:pPr>
        <w:rPr>
          <w:lang w:val="es-SV"/>
        </w:rPr>
      </w:pPr>
      <w:r>
        <w:rPr>
          <w:noProof/>
        </w:rPr>
        <w:drawing>
          <wp:anchor distT="0" distB="0" distL="114300" distR="114300" simplePos="0" relativeHeight="251676672" behindDoc="0" locked="0" layoutInCell="1" allowOverlap="1">
            <wp:simplePos x="0" y="0"/>
            <wp:positionH relativeFrom="column">
              <wp:posOffset>3176270</wp:posOffset>
            </wp:positionH>
            <wp:positionV relativeFrom="paragraph">
              <wp:posOffset>310515</wp:posOffset>
            </wp:positionV>
            <wp:extent cx="2202180" cy="3058795"/>
            <wp:effectExtent l="19050" t="19050" r="26670" b="27305"/>
            <wp:wrapSquare wrapText="bothSides"/>
            <wp:docPr id="18" name="Imagen 17"/>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4" cstate="print">
                      <a:extLst>
                        <a:ext uri="{28A0092B-C50C-407E-A947-70E740481C1C}">
                          <a14:useLocalDpi xmlns:lc="http://schemas.openxmlformats.org/drawingml/2006/lockedCanvas" xmlns:a14="http://schemas.microsoft.com/office/drawing/2010/main" xmlns:p="http://schemas.openxmlformats.org/presentationml/2006/main" xmlns="" xmlns:w="http://schemas.openxmlformats.org/wordprocessingml/2006/main" xmlns:w10="urn:schemas-microsoft-com:office:word" xmlns:v="urn:schemas-microsoft-com:vml" xmlns:o="urn:schemas-microsoft-com:office:office" val="0"/>
                        </a:ext>
                      </a:extLst>
                    </a:blip>
                    <a:stretch>
                      <a:fillRect/>
                    </a:stretch>
                  </pic:blipFill>
                  <pic:spPr>
                    <a:xfrm>
                      <a:off x="0" y="0"/>
                      <a:ext cx="2202180" cy="3058795"/>
                    </a:xfrm>
                    <a:prstGeom prst="rect">
                      <a:avLst/>
                    </a:prstGeom>
                    <a:ln>
                      <a:solidFill>
                        <a:schemeClr val="tx2"/>
                      </a:solidFill>
                    </a:ln>
                    <a:effectLst/>
                  </pic:spPr>
                </pic:pic>
              </a:graphicData>
            </a:graphic>
          </wp:anchor>
        </w:drawing>
      </w:r>
    </w:p>
    <w:p w:rsidR="00307538" w:rsidRDefault="00307538" w:rsidP="00DD168E">
      <w:pPr>
        <w:rPr>
          <w:b/>
          <w:bCs/>
          <w:lang w:val="es-ES_tradnl"/>
        </w:rPr>
      </w:pPr>
      <w:r w:rsidRPr="007F7E4E">
        <w:rPr>
          <w:b/>
          <w:bCs/>
          <w:lang w:val="es-ES_tradnl"/>
        </w:rPr>
        <w:t>CAMPAÑA</w:t>
      </w:r>
      <w:r>
        <w:rPr>
          <w:b/>
          <w:bCs/>
          <w:lang w:val="es-ES_tradnl"/>
        </w:rPr>
        <w:t xml:space="preserve">: </w:t>
      </w:r>
      <w:r w:rsidR="00DD168E">
        <w:rPr>
          <w:b/>
          <w:bCs/>
          <w:lang w:val="es-ES_tradnl"/>
        </w:rPr>
        <w:t>EN EL SORTEO NAVIDEÑO, TÚ DECIDES EL PRIMER PREMIO</w:t>
      </w:r>
      <w:r>
        <w:rPr>
          <w:b/>
          <w:bCs/>
          <w:lang w:val="es-ES_tradnl"/>
        </w:rPr>
        <w:t>.</w:t>
      </w:r>
    </w:p>
    <w:p w:rsidR="00307538" w:rsidRDefault="003B6CE1" w:rsidP="00307538">
      <w:pPr>
        <w:jc w:val="both"/>
        <w:rPr>
          <w:lang w:val="es-ES_tradnl"/>
        </w:rPr>
      </w:pPr>
      <w:r>
        <w:rPr>
          <w:lang w:val="es-ES_tradnl"/>
        </w:rPr>
        <w:t>Con</w:t>
      </w:r>
      <w:r w:rsidR="00DD168E">
        <w:rPr>
          <w:lang w:val="es-ES_tradnl"/>
        </w:rPr>
        <w:t xml:space="preserve"> el sorteo Navideño </w:t>
      </w:r>
      <w:r>
        <w:rPr>
          <w:lang w:val="es-ES_tradnl"/>
        </w:rPr>
        <w:t xml:space="preserve">inicia </w:t>
      </w:r>
      <w:r w:rsidR="00DD168E">
        <w:rPr>
          <w:lang w:val="es-ES_tradnl"/>
        </w:rPr>
        <w:t>una nueva modalidad del Producto LOTRA, el primer premio tiene un monto base de $300,000 y aumentará en función de las ventas de la emisión llegando hasta $50</w:t>
      </w:r>
      <w:r w:rsidR="00CA7B9E">
        <w:rPr>
          <w:lang w:val="es-ES_tradnl"/>
        </w:rPr>
        <w:t>0,000;</w:t>
      </w:r>
      <w:r w:rsidR="00DD168E">
        <w:rPr>
          <w:lang w:val="es-ES_tradnl"/>
        </w:rPr>
        <w:t xml:space="preserve"> </w:t>
      </w:r>
      <w:r w:rsidR="00F67437">
        <w:rPr>
          <w:lang w:val="es-ES_tradnl"/>
        </w:rPr>
        <w:t>así</w:t>
      </w:r>
      <w:r w:rsidR="00DD168E">
        <w:rPr>
          <w:lang w:val="es-ES_tradnl"/>
        </w:rPr>
        <w:t xml:space="preserve"> que los consumidores entre mas jueguen mas se incrementará el Primer Premio.</w:t>
      </w:r>
    </w:p>
    <w:p w:rsidR="00DD168E" w:rsidRDefault="00DD168E" w:rsidP="00307538">
      <w:pPr>
        <w:jc w:val="both"/>
        <w:rPr>
          <w:lang w:val="es-ES_tradnl"/>
        </w:rPr>
      </w:pPr>
      <w:r>
        <w:rPr>
          <w:lang w:val="es-ES_tradnl"/>
        </w:rPr>
        <w:t xml:space="preserve">A los consumidores y clientes se les </w:t>
      </w:r>
      <w:r w:rsidR="00AB3A5B">
        <w:rPr>
          <w:lang w:val="es-ES_tradnl"/>
        </w:rPr>
        <w:t>motiva</w:t>
      </w:r>
      <w:r>
        <w:rPr>
          <w:lang w:val="es-ES_tradnl"/>
        </w:rPr>
        <w:t xml:space="preserve"> a estar pendientes de las </w:t>
      </w:r>
      <w:r w:rsidR="00F67437">
        <w:rPr>
          <w:lang w:val="es-ES_tradnl"/>
        </w:rPr>
        <w:t>actualizaciones</w:t>
      </w:r>
      <w:r>
        <w:rPr>
          <w:lang w:val="es-ES_tradnl"/>
        </w:rPr>
        <w:t xml:space="preserve"> del Primer Premio en medios de comunicación y en las redes sociales de la LNB.</w:t>
      </w:r>
    </w:p>
    <w:p w:rsidR="00D55217" w:rsidRDefault="00D55217" w:rsidP="00307538">
      <w:pPr>
        <w:jc w:val="both"/>
        <w:rPr>
          <w:lang w:val="es-ES_tradnl"/>
        </w:rPr>
      </w:pPr>
      <w:r>
        <w:rPr>
          <w:noProof/>
        </w:rPr>
        <w:lastRenderedPageBreak/>
        <w:drawing>
          <wp:anchor distT="0" distB="0" distL="114300" distR="114300" simplePos="0" relativeHeight="251731968" behindDoc="0" locked="0" layoutInCell="1" allowOverlap="1">
            <wp:simplePos x="0" y="0"/>
            <wp:positionH relativeFrom="column">
              <wp:posOffset>3769360</wp:posOffset>
            </wp:positionH>
            <wp:positionV relativeFrom="paragraph">
              <wp:posOffset>92075</wp:posOffset>
            </wp:positionV>
            <wp:extent cx="1615440" cy="3044825"/>
            <wp:effectExtent l="19050" t="0" r="3810" b="0"/>
            <wp:wrapSquare wrapText="bothSides"/>
            <wp:docPr id="34" name="Imagen 1" descr="G:\COMUNICACIONES\ARTES DEL POZO\0NUEVA VERSION DEL POZO\image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COMUNICACIONES\ARTES DEL POZO\0NUEVA VERSION DEL POZO\image002.jpg"/>
                    <pic:cNvPicPr>
                      <a:picLocks noChangeAspect="1" noChangeArrowheads="1"/>
                    </pic:cNvPicPr>
                  </pic:nvPicPr>
                  <pic:blipFill>
                    <a:blip r:embed="rId25"/>
                    <a:srcRect t="10633" b="4557"/>
                    <a:stretch>
                      <a:fillRect/>
                    </a:stretch>
                  </pic:blipFill>
                  <pic:spPr bwMode="auto">
                    <a:xfrm>
                      <a:off x="0" y="0"/>
                      <a:ext cx="1615440" cy="3044825"/>
                    </a:xfrm>
                    <a:prstGeom prst="rect">
                      <a:avLst/>
                    </a:prstGeom>
                    <a:noFill/>
                    <a:ln w="9525">
                      <a:noFill/>
                      <a:miter lim="800000"/>
                      <a:headEnd/>
                      <a:tailEnd/>
                    </a:ln>
                  </pic:spPr>
                </pic:pic>
              </a:graphicData>
            </a:graphic>
          </wp:anchor>
        </w:drawing>
      </w:r>
    </w:p>
    <w:p w:rsidR="00D55217" w:rsidRDefault="00D55217" w:rsidP="00D55217">
      <w:pPr>
        <w:rPr>
          <w:b/>
          <w:bCs/>
          <w:lang w:val="es-ES_tradnl"/>
        </w:rPr>
      </w:pPr>
      <w:r w:rsidRPr="007F7E4E">
        <w:rPr>
          <w:b/>
          <w:bCs/>
          <w:lang w:val="es-ES_tradnl"/>
        </w:rPr>
        <w:t>CAMPAÑA</w:t>
      </w:r>
      <w:r>
        <w:rPr>
          <w:b/>
          <w:bCs/>
          <w:lang w:val="es-ES_tradnl"/>
        </w:rPr>
        <w:t>: POZO DE LA LOTERÍA EN UNA NUEVA VERSIÓN MEJORADA</w:t>
      </w:r>
    </w:p>
    <w:p w:rsidR="00D55217" w:rsidRDefault="00D55217" w:rsidP="00D55217">
      <w:pPr>
        <w:jc w:val="both"/>
        <w:rPr>
          <w:lang w:val="es-ES_tradnl"/>
        </w:rPr>
      </w:pPr>
      <w:r>
        <w:rPr>
          <w:lang w:val="es-ES_tradnl"/>
        </w:rPr>
        <w:t xml:space="preserve">El pozo de la Lotería viene más renovado y con un premio más atractivo para los consumidores, con el Slogan: </w:t>
      </w:r>
      <w:r>
        <w:rPr>
          <w:b/>
          <w:lang w:val="es-ES_tradnl"/>
        </w:rPr>
        <w:t>Por el mismo precio el Primer Premio AHORA MÁS GRANDE.</w:t>
      </w:r>
      <w:r>
        <w:rPr>
          <w:lang w:val="es-ES_tradnl"/>
        </w:rPr>
        <w:t xml:space="preserve"> </w:t>
      </w:r>
    </w:p>
    <w:p w:rsidR="00D55217" w:rsidRDefault="00D55217" w:rsidP="00D55217">
      <w:pPr>
        <w:jc w:val="both"/>
        <w:rPr>
          <w:lang w:val="es-ES_tradnl"/>
        </w:rPr>
      </w:pPr>
      <w:r>
        <w:rPr>
          <w:lang w:val="es-ES_tradnl"/>
        </w:rPr>
        <w:t>Se invita al consumidor que sea un jugador activo en la cual el primer premio puede llegar hasta $200,000 acumulables a un mismo precio de $1.25 el Pedacito y $25.00 el Billete entero.</w:t>
      </w:r>
    </w:p>
    <w:p w:rsidR="00D55217" w:rsidRPr="003B6CE1" w:rsidRDefault="00D55217" w:rsidP="00D55217">
      <w:pPr>
        <w:jc w:val="both"/>
        <w:rPr>
          <w:lang w:val="es-ES_tradnl"/>
        </w:rPr>
      </w:pPr>
      <w:r w:rsidRPr="003B6CE1">
        <w:rPr>
          <w:lang w:val="es-ES_tradnl"/>
        </w:rPr>
        <w:t>A los consumidores y clientes se les motiva a estar pendientes de las actualizaciones del Primer Premio en medios de comunicación y en las redes sociales de la LNB.</w:t>
      </w:r>
    </w:p>
    <w:p w:rsidR="00D55217" w:rsidRDefault="00D55217" w:rsidP="00307538">
      <w:pPr>
        <w:jc w:val="both"/>
        <w:rPr>
          <w:lang w:val="es-ES_tradnl"/>
        </w:rPr>
      </w:pPr>
    </w:p>
    <w:p w:rsidR="00D55217" w:rsidRDefault="00D55217" w:rsidP="00307538">
      <w:pPr>
        <w:jc w:val="both"/>
        <w:rPr>
          <w:lang w:val="es-ES_tradnl"/>
        </w:rPr>
      </w:pPr>
    </w:p>
    <w:p w:rsidR="00887166" w:rsidRDefault="00887166" w:rsidP="00307538">
      <w:pPr>
        <w:jc w:val="both"/>
        <w:rPr>
          <w:lang w:val="es-ES_tradnl"/>
        </w:rPr>
      </w:pPr>
    </w:p>
    <w:p w:rsidR="008F3E6B" w:rsidRPr="007F7E4E" w:rsidRDefault="008F3E6B" w:rsidP="008F3E6B">
      <w:pPr>
        <w:jc w:val="both"/>
      </w:pPr>
      <w:r w:rsidRPr="007F7E4E">
        <w:rPr>
          <w:b/>
          <w:bCs/>
          <w:lang w:val="es-ES_tradnl"/>
        </w:rPr>
        <w:t>CAMPAÑA</w:t>
      </w:r>
      <w:r>
        <w:rPr>
          <w:b/>
          <w:bCs/>
          <w:lang w:val="es-ES_tradnl"/>
        </w:rPr>
        <w:t>: Más Juegos, Más Dinero con LOTINES de $1, $2 Y $3.</w:t>
      </w:r>
    </w:p>
    <w:p w:rsidR="008F3E6B" w:rsidRDefault="008F3E6B" w:rsidP="008F3E6B">
      <w:pPr>
        <w:jc w:val="both"/>
        <w:rPr>
          <w:b/>
          <w:bCs/>
          <w:lang w:val="es-ES_tradnl"/>
        </w:rPr>
      </w:pPr>
      <w:r>
        <w:rPr>
          <w:noProof/>
        </w:rPr>
        <w:drawing>
          <wp:anchor distT="0" distB="0" distL="114300" distR="114300" simplePos="0" relativeHeight="251727872" behindDoc="0" locked="0" layoutInCell="1" allowOverlap="1">
            <wp:simplePos x="0" y="0"/>
            <wp:positionH relativeFrom="column">
              <wp:posOffset>258445</wp:posOffset>
            </wp:positionH>
            <wp:positionV relativeFrom="paragraph">
              <wp:posOffset>1083945</wp:posOffset>
            </wp:positionV>
            <wp:extent cx="5041265" cy="2530475"/>
            <wp:effectExtent l="0" t="0" r="6985" b="0"/>
            <wp:wrapNone/>
            <wp:docPr id="3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srcRect/>
                    <a:stretch>
                      <a:fillRect/>
                    </a:stretch>
                  </pic:blipFill>
                  <pic:spPr bwMode="auto">
                    <a:xfrm>
                      <a:off x="0" y="0"/>
                      <a:ext cx="5041265" cy="2530475"/>
                    </a:xfrm>
                    <a:prstGeom prst="rect">
                      <a:avLst/>
                    </a:prstGeom>
                    <a:noFill/>
                    <a:ln w="9525">
                      <a:noFill/>
                      <a:miter lim="800000"/>
                      <a:headEnd/>
                      <a:tailEnd/>
                    </a:ln>
                  </pic:spPr>
                </pic:pic>
              </a:graphicData>
            </a:graphic>
          </wp:anchor>
        </w:drawing>
      </w:r>
      <w:r>
        <w:rPr>
          <w:lang w:val="es-ES_tradnl"/>
        </w:rPr>
        <w:t>P</w:t>
      </w:r>
      <w:r w:rsidRPr="007F7E4E">
        <w:rPr>
          <w:lang w:val="es-ES_tradnl"/>
        </w:rPr>
        <w:t xml:space="preserve">osicionar entre los jugadores de LOTIN los 3 nuevos juegos de $1 donde pueden ganar hasta $10,000, de $2 ganando hasta $50,000 y de $3 ganando hasta $100,000 RASPANDO Y GANANDO AL INSTANTE; junto con toda su bolsa de premios y sus múltiples formas de ganar en un solo juego; utilizando las herramientas de comunicación que hasta ahora existen con el que no hay que pensar mucho: </w:t>
      </w:r>
      <w:r w:rsidRPr="00307538">
        <w:rPr>
          <w:b/>
          <w:bCs/>
          <w:lang w:val="es-ES_tradnl"/>
        </w:rPr>
        <w:t>MÁS FÁCIL, MÁS RÁPIDO.</w:t>
      </w:r>
    </w:p>
    <w:p w:rsidR="008F3E6B" w:rsidRPr="00307538" w:rsidRDefault="008F3E6B" w:rsidP="008F3E6B">
      <w:pPr>
        <w:jc w:val="both"/>
      </w:pPr>
    </w:p>
    <w:p w:rsidR="008F3E6B" w:rsidRDefault="008F3E6B" w:rsidP="008F3E6B">
      <w:pPr>
        <w:jc w:val="both"/>
        <w:rPr>
          <w:b/>
          <w:lang w:val="es-SV"/>
        </w:rPr>
      </w:pPr>
    </w:p>
    <w:p w:rsidR="008F3E6B" w:rsidRDefault="008F3E6B" w:rsidP="008F3E6B">
      <w:pPr>
        <w:jc w:val="both"/>
        <w:rPr>
          <w:b/>
          <w:lang w:val="es-SV"/>
        </w:rPr>
      </w:pPr>
    </w:p>
    <w:p w:rsidR="008F3E6B" w:rsidRDefault="008F3E6B" w:rsidP="008F3E6B">
      <w:pPr>
        <w:jc w:val="both"/>
        <w:rPr>
          <w:b/>
          <w:lang w:val="es-SV"/>
        </w:rPr>
      </w:pPr>
    </w:p>
    <w:p w:rsidR="008F3E6B" w:rsidRPr="00307538" w:rsidRDefault="008F3E6B" w:rsidP="008F3E6B">
      <w:pPr>
        <w:rPr>
          <w:lang w:val="es-SV"/>
        </w:rPr>
      </w:pPr>
    </w:p>
    <w:p w:rsidR="008F3E6B" w:rsidRPr="00307538" w:rsidRDefault="008F3E6B" w:rsidP="008F3E6B">
      <w:pPr>
        <w:rPr>
          <w:lang w:val="es-SV"/>
        </w:rPr>
      </w:pPr>
    </w:p>
    <w:p w:rsidR="008F3E6B" w:rsidRPr="00307538" w:rsidRDefault="008F3E6B" w:rsidP="008F3E6B">
      <w:pPr>
        <w:rPr>
          <w:lang w:val="es-SV"/>
        </w:rPr>
      </w:pPr>
    </w:p>
    <w:p w:rsidR="008F3E6B" w:rsidRPr="00307538" w:rsidRDefault="008F3E6B" w:rsidP="008F3E6B">
      <w:pPr>
        <w:rPr>
          <w:lang w:val="es-SV"/>
        </w:rPr>
      </w:pPr>
    </w:p>
    <w:p w:rsidR="00C924E4" w:rsidRDefault="00C924E4" w:rsidP="007A5BD2">
      <w:pPr>
        <w:jc w:val="both"/>
        <w:rPr>
          <w:lang w:val="es-SV"/>
        </w:rPr>
      </w:pPr>
    </w:p>
    <w:p w:rsidR="00D55217" w:rsidRDefault="00D55217" w:rsidP="007A5BD2">
      <w:pPr>
        <w:jc w:val="both"/>
        <w:rPr>
          <w:lang w:val="es-SV"/>
        </w:rPr>
      </w:pPr>
    </w:p>
    <w:p w:rsidR="00D55217" w:rsidRDefault="00D55217" w:rsidP="007A5BD2">
      <w:pPr>
        <w:jc w:val="both"/>
        <w:rPr>
          <w:lang w:val="es-SV"/>
        </w:rPr>
      </w:pPr>
    </w:p>
    <w:p w:rsidR="00887166" w:rsidRDefault="00887166" w:rsidP="007A5BD2">
      <w:pPr>
        <w:jc w:val="both"/>
        <w:rPr>
          <w:lang w:val="es-SV"/>
        </w:rPr>
      </w:pPr>
      <w:r>
        <w:rPr>
          <w:noProof/>
        </w:rPr>
        <w:lastRenderedPageBreak/>
        <w:drawing>
          <wp:anchor distT="0" distB="0" distL="114300" distR="114300" simplePos="0" relativeHeight="251732992" behindDoc="0" locked="0" layoutInCell="1" allowOverlap="1">
            <wp:simplePos x="0" y="0"/>
            <wp:positionH relativeFrom="column">
              <wp:posOffset>3346450</wp:posOffset>
            </wp:positionH>
            <wp:positionV relativeFrom="paragraph">
              <wp:posOffset>264160</wp:posOffset>
            </wp:positionV>
            <wp:extent cx="1947545" cy="2984500"/>
            <wp:effectExtent l="19050" t="0" r="0" b="0"/>
            <wp:wrapSquare wrapText="bothSides"/>
            <wp:docPr id="39" name="Imagen 2" descr="G:\COMUNICACIONES\ARTES DE IGUANA GUANACA\Igua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COMUNICACIONES\ARTES DE IGUANA GUANACA\Iguana.png"/>
                    <pic:cNvPicPr>
                      <a:picLocks noChangeAspect="1" noChangeArrowheads="1"/>
                    </pic:cNvPicPr>
                  </pic:nvPicPr>
                  <pic:blipFill>
                    <a:blip r:embed="rId27" cstate="print"/>
                    <a:srcRect/>
                    <a:stretch>
                      <a:fillRect/>
                    </a:stretch>
                  </pic:blipFill>
                  <pic:spPr bwMode="auto">
                    <a:xfrm>
                      <a:off x="0" y="0"/>
                      <a:ext cx="1947545" cy="2984500"/>
                    </a:xfrm>
                    <a:prstGeom prst="rect">
                      <a:avLst/>
                    </a:prstGeom>
                    <a:noFill/>
                    <a:ln w="9525">
                      <a:noFill/>
                      <a:miter lim="800000"/>
                      <a:headEnd/>
                      <a:tailEnd/>
                    </a:ln>
                  </pic:spPr>
                </pic:pic>
              </a:graphicData>
            </a:graphic>
          </wp:anchor>
        </w:drawing>
      </w:r>
    </w:p>
    <w:p w:rsidR="00D55217" w:rsidRDefault="00D55217" w:rsidP="00D55217">
      <w:pPr>
        <w:jc w:val="both"/>
        <w:rPr>
          <w:b/>
          <w:bCs/>
          <w:lang w:val="es-ES_tradnl"/>
        </w:rPr>
      </w:pPr>
      <w:r w:rsidRPr="007F7E4E">
        <w:rPr>
          <w:b/>
          <w:bCs/>
          <w:lang w:val="es-ES_tradnl"/>
        </w:rPr>
        <w:t>CAMPAÑA</w:t>
      </w:r>
      <w:r>
        <w:rPr>
          <w:b/>
          <w:bCs/>
          <w:lang w:val="es-ES_tradnl"/>
        </w:rPr>
        <w:t>: IGUANA GUANACA.</w:t>
      </w:r>
    </w:p>
    <w:p w:rsidR="00D55217" w:rsidRDefault="00D55217" w:rsidP="00D55217">
      <w:pPr>
        <w:jc w:val="both"/>
        <w:rPr>
          <w:lang w:val="es-ES_tradnl"/>
        </w:rPr>
      </w:pPr>
      <w:r>
        <w:rPr>
          <w:lang w:val="es-ES_tradnl"/>
        </w:rPr>
        <w:t xml:space="preserve">Con el Juego Iguana Guanaca busca </w:t>
      </w:r>
      <w:r w:rsidR="00887166">
        <w:rPr>
          <w:lang w:val="es-ES_tradnl"/>
        </w:rPr>
        <w:t xml:space="preserve">de posicionar y diversificar las formas de ganar entre los Jugadores de LOTIN y ampliar un </w:t>
      </w:r>
      <w:proofErr w:type="spellStart"/>
      <w:r w:rsidR="00887166" w:rsidRPr="00887166">
        <w:rPr>
          <w:lang w:val="es-ES_tradnl"/>
        </w:rPr>
        <w:t>multi</w:t>
      </w:r>
      <w:proofErr w:type="spellEnd"/>
      <w:r w:rsidR="00887166" w:rsidRPr="00887166">
        <w:rPr>
          <w:lang w:val="es-ES_tradnl"/>
        </w:rPr>
        <w:t xml:space="preserve">-target de </w:t>
      </w:r>
      <w:r w:rsidR="003911DE">
        <w:rPr>
          <w:lang w:val="es-ES_tradnl"/>
        </w:rPr>
        <w:t>18</w:t>
      </w:r>
      <w:r w:rsidR="00887166" w:rsidRPr="00887166">
        <w:rPr>
          <w:lang w:val="es-ES_tradnl"/>
        </w:rPr>
        <w:t xml:space="preserve"> años en adelante, que se pueden dar un gusto probando la suerte y de ganar premios atractivos</w:t>
      </w:r>
      <w:r>
        <w:rPr>
          <w:lang w:val="es-ES_tradnl"/>
        </w:rPr>
        <w:t>, invitando a jugar, raspar y ganar, con una comunicación que llama a la Acción: con LOTIN GANAS, ASÍ DE RAPIDO Y ASÍ DE FACIL.</w:t>
      </w:r>
    </w:p>
    <w:p w:rsidR="00D55217" w:rsidRDefault="00887166" w:rsidP="00D55217">
      <w:pPr>
        <w:jc w:val="both"/>
        <w:rPr>
          <w:lang w:val="es-ES_tradnl"/>
        </w:rPr>
      </w:pPr>
      <w:r>
        <w:rPr>
          <w:lang w:val="es-ES_tradnl"/>
        </w:rPr>
        <w:t xml:space="preserve">La marca de LOTIN a dos </w:t>
      </w:r>
      <w:proofErr w:type="spellStart"/>
      <w:r>
        <w:rPr>
          <w:lang w:val="es-ES_tradnl"/>
        </w:rPr>
        <w:t>coras</w:t>
      </w:r>
      <w:proofErr w:type="spellEnd"/>
      <w:r>
        <w:rPr>
          <w:lang w:val="es-ES_tradnl"/>
        </w:rPr>
        <w:t xml:space="preserve"> es</w:t>
      </w:r>
      <w:r w:rsidR="00D55217">
        <w:rPr>
          <w:lang w:val="es-ES_tradnl"/>
        </w:rPr>
        <w:t xml:space="preserve"> ¡Fácil de Jugar!, se informa al consumidor que únicamente debe raspar la zona indicada y encontrar 3 figuras iguales y ¡GANA EL PREMIO INDICADO!, GANANDO HASTA $5,000.00.</w:t>
      </w:r>
    </w:p>
    <w:p w:rsidR="00D55217" w:rsidRDefault="00D55217" w:rsidP="007A5BD2">
      <w:pPr>
        <w:jc w:val="both"/>
        <w:rPr>
          <w:lang w:val="es-SV"/>
        </w:rPr>
      </w:pPr>
    </w:p>
    <w:p w:rsidR="00D55217" w:rsidRDefault="00D55217" w:rsidP="007A5BD2">
      <w:pPr>
        <w:jc w:val="both"/>
        <w:rPr>
          <w:lang w:val="es-SV"/>
        </w:rPr>
      </w:pPr>
    </w:p>
    <w:p w:rsidR="00887166" w:rsidRDefault="00887166" w:rsidP="007A5BD2">
      <w:pPr>
        <w:jc w:val="both"/>
        <w:rPr>
          <w:lang w:val="es-SV"/>
        </w:rPr>
      </w:pPr>
    </w:p>
    <w:p w:rsidR="00773580" w:rsidRDefault="00280515" w:rsidP="00CA7B9E">
      <w:pPr>
        <w:jc w:val="both"/>
        <w:rPr>
          <w:b/>
          <w:bCs/>
          <w:lang w:val="es-ES_tradnl"/>
        </w:rPr>
      </w:pPr>
      <w:r>
        <w:rPr>
          <w:noProof/>
        </w:rPr>
        <w:drawing>
          <wp:anchor distT="0" distB="0" distL="114300" distR="114300" simplePos="0" relativeHeight="251678720" behindDoc="1" locked="0" layoutInCell="1" allowOverlap="1">
            <wp:simplePos x="0" y="0"/>
            <wp:positionH relativeFrom="column">
              <wp:posOffset>3268980</wp:posOffset>
            </wp:positionH>
            <wp:positionV relativeFrom="paragraph">
              <wp:posOffset>187325</wp:posOffset>
            </wp:positionV>
            <wp:extent cx="2214880" cy="3303905"/>
            <wp:effectExtent l="19050" t="0" r="0" b="0"/>
            <wp:wrapTight wrapText="bothSides">
              <wp:wrapPolygon edited="0">
                <wp:start x="-186" y="0"/>
                <wp:lineTo x="-186" y="21421"/>
                <wp:lineTo x="21550" y="21421"/>
                <wp:lineTo x="21550" y="0"/>
                <wp:lineTo x="-186" y="0"/>
              </wp:wrapPolygon>
            </wp:wrapTight>
            <wp:docPr id="9" name="Imagen 2" descr="G:\COMUNICACIONES\ARTES DE BICHOS\LOTIN bichos 12 x 18 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COMUNICACIONES\ARTES DE BICHOS\LOTIN bichos 12 x 18 OK.jpg"/>
                    <pic:cNvPicPr>
                      <a:picLocks noChangeAspect="1" noChangeArrowheads="1"/>
                    </pic:cNvPicPr>
                  </pic:nvPicPr>
                  <pic:blipFill>
                    <a:blip r:embed="rId28" cstate="print"/>
                    <a:srcRect/>
                    <a:stretch>
                      <a:fillRect/>
                    </a:stretch>
                  </pic:blipFill>
                  <pic:spPr bwMode="auto">
                    <a:xfrm>
                      <a:off x="0" y="0"/>
                      <a:ext cx="2214880" cy="3303905"/>
                    </a:xfrm>
                    <a:prstGeom prst="rect">
                      <a:avLst/>
                    </a:prstGeom>
                    <a:noFill/>
                    <a:ln w="9525">
                      <a:noFill/>
                      <a:miter lim="800000"/>
                      <a:headEnd/>
                      <a:tailEnd/>
                    </a:ln>
                  </pic:spPr>
                </pic:pic>
              </a:graphicData>
            </a:graphic>
          </wp:anchor>
        </w:drawing>
      </w:r>
      <w:r w:rsidR="00773580" w:rsidRPr="007F7E4E">
        <w:rPr>
          <w:b/>
          <w:bCs/>
          <w:lang w:val="es-ES_tradnl"/>
        </w:rPr>
        <w:t>CAMPAÑA</w:t>
      </w:r>
      <w:r w:rsidR="00773580">
        <w:rPr>
          <w:b/>
          <w:bCs/>
          <w:lang w:val="es-ES_tradnl"/>
        </w:rPr>
        <w:t xml:space="preserve">: </w:t>
      </w:r>
      <w:r w:rsidR="00F443AC">
        <w:rPr>
          <w:b/>
          <w:bCs/>
          <w:lang w:val="es-ES_tradnl"/>
        </w:rPr>
        <w:t>BICHOS REGALONES</w:t>
      </w:r>
      <w:r w:rsidR="00773580">
        <w:rPr>
          <w:b/>
          <w:bCs/>
          <w:lang w:val="es-ES_tradnl"/>
        </w:rPr>
        <w:t>.</w:t>
      </w:r>
    </w:p>
    <w:p w:rsidR="006863EB" w:rsidRDefault="00DB5410" w:rsidP="007A5BD2">
      <w:pPr>
        <w:jc w:val="both"/>
        <w:rPr>
          <w:lang w:val="es-ES_tradnl"/>
        </w:rPr>
      </w:pPr>
      <w:r>
        <w:rPr>
          <w:lang w:val="es-ES_tradnl"/>
        </w:rPr>
        <w:t>Con el Juego Bichos Regalones busca la preferencia de un target Joven, dinám</w:t>
      </w:r>
      <w:r w:rsidR="00280515">
        <w:rPr>
          <w:lang w:val="es-ES_tradnl"/>
        </w:rPr>
        <w:t>ico y espontaneo</w:t>
      </w:r>
      <w:r w:rsidR="00CA7B9E">
        <w:rPr>
          <w:lang w:val="es-ES_tradnl"/>
        </w:rPr>
        <w:t>, invitando a jugar, raspar y ganar, con una comunicación que llama a la Acción: con LOTIN GANAS, ASÍ DE RAPIDO Y ASÍ DE FACIL.</w:t>
      </w:r>
    </w:p>
    <w:p w:rsidR="00CA7B9E" w:rsidRDefault="00D82C92" w:rsidP="00CA7B9E">
      <w:pPr>
        <w:jc w:val="both"/>
        <w:rPr>
          <w:lang w:val="es-ES_tradnl"/>
        </w:rPr>
      </w:pPr>
      <w:r>
        <w:rPr>
          <w:lang w:val="es-ES_tradnl"/>
        </w:rPr>
        <w:t>Se busca p</w:t>
      </w:r>
      <w:r w:rsidR="00CA7B9E">
        <w:rPr>
          <w:lang w:val="es-ES_tradnl"/>
        </w:rPr>
        <w:t xml:space="preserve">osicionar mas la marca de LOTIN a dos </w:t>
      </w:r>
      <w:proofErr w:type="spellStart"/>
      <w:r w:rsidR="00CA7B9E">
        <w:rPr>
          <w:lang w:val="es-ES_tradnl"/>
        </w:rPr>
        <w:t>coras</w:t>
      </w:r>
      <w:proofErr w:type="spellEnd"/>
      <w:r w:rsidR="00CA7B9E">
        <w:rPr>
          <w:lang w:val="es-ES_tradnl"/>
        </w:rPr>
        <w:t xml:space="preserve"> y ¡Fácil de Jugar!, se informa al consumidor que únicamente debe raspar la zona indicada y encontrar 3 figuras iguales y ¡GANA EL PREMIO INDICADO!, GANANDO HASTA $5,000.00.</w:t>
      </w:r>
    </w:p>
    <w:p w:rsidR="00280515" w:rsidRDefault="00280515" w:rsidP="007A5BD2">
      <w:pPr>
        <w:jc w:val="both"/>
        <w:rPr>
          <w:lang w:val="es-ES_tradnl"/>
        </w:rPr>
      </w:pPr>
    </w:p>
    <w:p w:rsidR="00280515" w:rsidRDefault="00280515" w:rsidP="007A5BD2">
      <w:pPr>
        <w:jc w:val="both"/>
        <w:rPr>
          <w:lang w:val="es-ES_tradnl"/>
        </w:rPr>
      </w:pPr>
    </w:p>
    <w:p w:rsidR="00280515" w:rsidRDefault="00280515" w:rsidP="007A5BD2">
      <w:pPr>
        <w:jc w:val="both"/>
        <w:rPr>
          <w:lang w:val="es-ES_tradnl"/>
        </w:rPr>
      </w:pPr>
    </w:p>
    <w:p w:rsidR="00280515" w:rsidRDefault="00280515" w:rsidP="007A5BD2">
      <w:pPr>
        <w:jc w:val="both"/>
        <w:rPr>
          <w:lang w:val="es-ES_tradnl"/>
        </w:rPr>
      </w:pPr>
    </w:p>
    <w:p w:rsidR="00D55217" w:rsidRDefault="00D55217" w:rsidP="007A5BD2">
      <w:pPr>
        <w:jc w:val="both"/>
        <w:rPr>
          <w:lang w:val="es-ES_tradnl"/>
        </w:rPr>
      </w:pPr>
    </w:p>
    <w:p w:rsidR="00D55217" w:rsidRDefault="00D55217" w:rsidP="007A5BD2">
      <w:pPr>
        <w:jc w:val="both"/>
        <w:rPr>
          <w:lang w:val="es-ES_tradnl"/>
        </w:rPr>
      </w:pPr>
    </w:p>
    <w:p w:rsidR="00D55217" w:rsidRDefault="00D55217" w:rsidP="007A5BD2">
      <w:pPr>
        <w:jc w:val="both"/>
        <w:rPr>
          <w:lang w:val="es-ES_tradnl"/>
        </w:rPr>
      </w:pPr>
    </w:p>
    <w:p w:rsidR="001C50B3" w:rsidRPr="00C73465" w:rsidRDefault="001C50B3" w:rsidP="001C50B3">
      <w:pPr>
        <w:jc w:val="both"/>
        <w:rPr>
          <w:b/>
          <w:lang w:val="es-ES_tradnl"/>
        </w:rPr>
      </w:pPr>
      <w:r w:rsidRPr="00C73465">
        <w:rPr>
          <w:b/>
          <w:lang w:val="es-ES_tradnl"/>
        </w:rPr>
        <w:lastRenderedPageBreak/>
        <w:t>Apoyo publicitario para la nueva Modalidad.</w:t>
      </w:r>
    </w:p>
    <w:p w:rsidR="00D82C92" w:rsidRDefault="001C50B3" w:rsidP="001C50B3">
      <w:pPr>
        <w:jc w:val="both"/>
        <w:rPr>
          <w:lang w:val="es-ES_tradnl"/>
        </w:rPr>
      </w:pPr>
      <w:r>
        <w:rPr>
          <w:lang w:val="es-ES_tradnl"/>
        </w:rPr>
        <w:t xml:space="preserve">El Pozo es un nuevo Juego que la LNB ha lanzado al mercado, con la finalidad de hacer más dinámica el Primer Premio, que cambiará en función de la venta, </w:t>
      </w:r>
      <w:r w:rsidR="00866050">
        <w:rPr>
          <w:lang w:val="es-ES_tradnl"/>
        </w:rPr>
        <w:t>por lo tanto l</w:t>
      </w:r>
      <w:r w:rsidR="00C73465">
        <w:rPr>
          <w:lang w:val="es-ES_tradnl"/>
        </w:rPr>
        <w:t>a LNB a través de la Unidad de Comunicaciones, RR.PP. y Publicidad ha optado en innovar la manera de informar los cambios de manera que el público conozca a través de diferente medio</w:t>
      </w:r>
      <w:r w:rsidR="00866050">
        <w:rPr>
          <w:lang w:val="es-ES_tradnl"/>
        </w:rPr>
        <w:t>s los cambios del Primer Premio.</w:t>
      </w:r>
    </w:p>
    <w:p w:rsidR="00D1049F" w:rsidRDefault="00086412" w:rsidP="00AF547D">
      <w:pPr>
        <w:pStyle w:val="Prrafodelista"/>
        <w:numPr>
          <w:ilvl w:val="0"/>
          <w:numId w:val="4"/>
        </w:numPr>
        <w:jc w:val="both"/>
        <w:rPr>
          <w:lang w:val="es-ES_tradnl"/>
        </w:rPr>
      </w:pPr>
      <w:r>
        <w:rPr>
          <w:noProof/>
        </w:rPr>
        <w:pict>
          <v:shapetype id="_x0000_t202" coordsize="21600,21600" o:spt="202" path="m,l,21600r21600,l21600,xe">
            <v:stroke joinstyle="miter"/>
            <v:path gradientshapeok="t" o:connecttype="rect"/>
          </v:shapetype>
          <v:shape id="_x0000_s1028" type="#_x0000_t202" style="position:absolute;left:0;text-align:left;margin-left:7.4pt;margin-top:16.6pt;width:122.1pt;height:28.25pt;z-index:251683840" filled="f" stroked="f">
            <v:textbox>
              <w:txbxContent>
                <w:p w:rsidR="00AF13EA" w:rsidRPr="00AF13EA" w:rsidRDefault="00AF13EA" w:rsidP="00AF13EA">
                  <w:pPr>
                    <w:jc w:val="center"/>
                    <w:rPr>
                      <w:b/>
                      <w:lang w:val="es-SV"/>
                    </w:rPr>
                  </w:pPr>
                  <w:r w:rsidRPr="00AF13EA">
                    <w:rPr>
                      <w:b/>
                      <w:lang w:val="es-SV"/>
                    </w:rPr>
                    <w:t>Afiches</w:t>
                  </w:r>
                </w:p>
              </w:txbxContent>
            </v:textbox>
          </v:shape>
        </w:pict>
      </w:r>
      <w:r>
        <w:rPr>
          <w:noProof/>
        </w:rPr>
        <w:pict>
          <v:shape id="_x0000_s1031" type="#_x0000_t202" style="position:absolute;left:0;text-align:left;margin-left:341.8pt;margin-top:17.15pt;width:78.2pt;height:28.25pt;z-index:251689984" filled="f" stroked="f">
            <v:textbox>
              <w:txbxContent>
                <w:p w:rsidR="00863204" w:rsidRPr="00AF13EA" w:rsidRDefault="00863204" w:rsidP="00863204">
                  <w:pPr>
                    <w:jc w:val="center"/>
                    <w:rPr>
                      <w:b/>
                      <w:lang w:val="es-SV"/>
                    </w:rPr>
                  </w:pPr>
                  <w:proofErr w:type="spellStart"/>
                  <w:r>
                    <w:rPr>
                      <w:b/>
                      <w:lang w:val="es-SV"/>
                    </w:rPr>
                    <w:t>Dummies</w:t>
                  </w:r>
                  <w:proofErr w:type="spellEnd"/>
                </w:p>
              </w:txbxContent>
            </v:textbox>
          </v:shape>
        </w:pict>
      </w:r>
      <w:r>
        <w:rPr>
          <w:noProof/>
        </w:rPr>
        <w:pict>
          <v:shape id="_x0000_s1030" type="#_x0000_t202" style="position:absolute;left:0;text-align:left;margin-left:213.6pt;margin-top:16.6pt;width:122.1pt;height:28.25pt;z-index:251687936" filled="f" stroked="f">
            <v:textbox>
              <w:txbxContent>
                <w:p w:rsidR="00863204" w:rsidRPr="00AF13EA" w:rsidRDefault="00863204" w:rsidP="00863204">
                  <w:pPr>
                    <w:jc w:val="center"/>
                    <w:rPr>
                      <w:b/>
                      <w:lang w:val="es-SV"/>
                    </w:rPr>
                  </w:pPr>
                  <w:r>
                    <w:rPr>
                      <w:b/>
                      <w:lang w:val="es-SV"/>
                    </w:rPr>
                    <w:t>Infográficos</w:t>
                  </w:r>
                </w:p>
              </w:txbxContent>
            </v:textbox>
          </v:shape>
        </w:pict>
      </w:r>
      <w:r>
        <w:rPr>
          <w:noProof/>
        </w:rPr>
        <w:pict>
          <v:shape id="_x0000_s1029" type="#_x0000_t202" style="position:absolute;left:0;text-align:left;margin-left:110.5pt;margin-top:16.6pt;width:122.1pt;height:28.25pt;z-index:251685888" filled="f" stroked="f">
            <v:textbox>
              <w:txbxContent>
                <w:p w:rsidR="00863204" w:rsidRPr="00AF13EA" w:rsidRDefault="00863204" w:rsidP="00863204">
                  <w:pPr>
                    <w:jc w:val="center"/>
                    <w:rPr>
                      <w:b/>
                      <w:lang w:val="es-SV"/>
                    </w:rPr>
                  </w:pPr>
                  <w:proofErr w:type="spellStart"/>
                  <w:r>
                    <w:rPr>
                      <w:b/>
                      <w:lang w:val="es-SV"/>
                    </w:rPr>
                    <w:t>Flyers</w:t>
                  </w:r>
                  <w:proofErr w:type="spellEnd"/>
                </w:p>
              </w:txbxContent>
            </v:textbox>
          </v:shape>
        </w:pict>
      </w:r>
      <w:r w:rsidR="00863204">
        <w:rPr>
          <w:noProof/>
        </w:rPr>
        <w:drawing>
          <wp:anchor distT="0" distB="0" distL="114300" distR="114300" simplePos="0" relativeHeight="251686912" behindDoc="0" locked="0" layoutInCell="1" allowOverlap="1">
            <wp:simplePos x="0" y="0"/>
            <wp:positionH relativeFrom="column">
              <wp:posOffset>2708275</wp:posOffset>
            </wp:positionH>
            <wp:positionV relativeFrom="paragraph">
              <wp:posOffset>400685</wp:posOffset>
            </wp:positionV>
            <wp:extent cx="1567815" cy="2346325"/>
            <wp:effectExtent l="19050" t="0" r="0" b="0"/>
            <wp:wrapNone/>
            <wp:docPr id="24" name="Imagen 4"/>
            <wp:cNvGraphicFramePr/>
            <a:graphic xmlns:a="http://schemas.openxmlformats.org/drawingml/2006/main">
              <a:graphicData uri="http://schemas.openxmlformats.org/drawingml/2006/picture">
                <pic:pic xmlns:pic="http://schemas.openxmlformats.org/drawingml/2006/picture">
                  <pic:nvPicPr>
                    <pic:cNvPr id="36868" name="Picture 4"/>
                    <pic:cNvPicPr>
                      <a:picLocks noChangeAspect="1" noChangeArrowheads="1"/>
                    </pic:cNvPicPr>
                  </pic:nvPicPr>
                  <pic:blipFill>
                    <a:blip r:embed="rId29" cstate="print"/>
                    <a:srcRect/>
                    <a:stretch>
                      <a:fillRect/>
                    </a:stretch>
                  </pic:blipFill>
                  <pic:spPr bwMode="auto">
                    <a:xfrm>
                      <a:off x="0" y="0"/>
                      <a:ext cx="1567815" cy="2346325"/>
                    </a:xfrm>
                    <a:prstGeom prst="rect">
                      <a:avLst/>
                    </a:prstGeom>
                    <a:noFill/>
                    <a:ln w="9525">
                      <a:noFill/>
                      <a:miter lim="800000"/>
                      <a:headEnd/>
                      <a:tailEnd/>
                    </a:ln>
                    <a:effectLst/>
                  </pic:spPr>
                </pic:pic>
              </a:graphicData>
            </a:graphic>
          </wp:anchor>
        </w:drawing>
      </w:r>
      <w:r w:rsidR="00863204">
        <w:rPr>
          <w:noProof/>
        </w:rPr>
        <w:drawing>
          <wp:anchor distT="0" distB="0" distL="114300" distR="114300" simplePos="0" relativeHeight="251682816" behindDoc="0" locked="0" layoutInCell="1" allowOverlap="1">
            <wp:simplePos x="0" y="0"/>
            <wp:positionH relativeFrom="column">
              <wp:posOffset>112108</wp:posOffset>
            </wp:positionH>
            <wp:positionV relativeFrom="paragraph">
              <wp:posOffset>400901</wp:posOffset>
            </wp:positionV>
            <wp:extent cx="1568210" cy="2346385"/>
            <wp:effectExtent l="19050" t="0" r="0" b="0"/>
            <wp:wrapNone/>
            <wp:docPr id="21" name="Imagen 2"/>
            <wp:cNvGraphicFramePr/>
            <a:graphic xmlns:a="http://schemas.openxmlformats.org/drawingml/2006/main">
              <a:graphicData uri="http://schemas.openxmlformats.org/drawingml/2006/picture">
                <pic:pic xmlns:pic="http://schemas.openxmlformats.org/drawingml/2006/picture">
                  <pic:nvPicPr>
                    <pic:cNvPr id="34818" name="Picture 2"/>
                    <pic:cNvPicPr>
                      <a:picLocks noChangeAspect="1" noChangeArrowheads="1"/>
                    </pic:cNvPicPr>
                  </pic:nvPicPr>
                  <pic:blipFill>
                    <a:blip r:embed="rId30" cstate="print"/>
                    <a:srcRect l="1336" r="1336"/>
                    <a:stretch>
                      <a:fillRect/>
                    </a:stretch>
                  </pic:blipFill>
                  <pic:spPr bwMode="auto">
                    <a:xfrm>
                      <a:off x="0" y="0"/>
                      <a:ext cx="1568210" cy="2346385"/>
                    </a:xfrm>
                    <a:prstGeom prst="rect">
                      <a:avLst/>
                    </a:prstGeom>
                    <a:noFill/>
                    <a:ln w="9525">
                      <a:noFill/>
                      <a:miter lim="800000"/>
                      <a:headEnd/>
                      <a:tailEnd/>
                    </a:ln>
                    <a:effectLst/>
                  </pic:spPr>
                </pic:pic>
              </a:graphicData>
            </a:graphic>
          </wp:anchor>
        </w:drawing>
      </w:r>
      <w:r w:rsidR="00AF547D">
        <w:rPr>
          <w:lang w:val="es-ES_tradnl"/>
        </w:rPr>
        <w:t>Materiales Impresos:</w:t>
      </w:r>
      <w:r w:rsidR="00863204" w:rsidRPr="00863204">
        <w:rPr>
          <w:noProof/>
        </w:rPr>
        <w:t xml:space="preserve"> </w:t>
      </w:r>
    </w:p>
    <w:p w:rsidR="00D1049F" w:rsidRPr="00D1049F" w:rsidRDefault="008878A3" w:rsidP="00D1049F">
      <w:pPr>
        <w:rPr>
          <w:lang w:val="es-ES_tradnl"/>
        </w:rPr>
      </w:pPr>
      <w:r>
        <w:rPr>
          <w:noProof/>
        </w:rPr>
        <w:drawing>
          <wp:anchor distT="0" distB="0" distL="114300" distR="114300" simplePos="0" relativeHeight="251684864" behindDoc="0" locked="0" layoutInCell="1" allowOverlap="1">
            <wp:simplePos x="0" y="0"/>
            <wp:positionH relativeFrom="column">
              <wp:posOffset>1871345</wp:posOffset>
            </wp:positionH>
            <wp:positionV relativeFrom="paragraph">
              <wp:posOffset>78105</wp:posOffset>
            </wp:positionV>
            <wp:extent cx="705485" cy="1733550"/>
            <wp:effectExtent l="19050" t="0" r="0" b="0"/>
            <wp:wrapNone/>
            <wp:docPr id="23" name="Imagen 3"/>
            <wp:cNvGraphicFramePr/>
            <a:graphic xmlns:a="http://schemas.openxmlformats.org/drawingml/2006/main">
              <a:graphicData uri="http://schemas.openxmlformats.org/drawingml/2006/picture">
                <pic:pic xmlns:pic="http://schemas.openxmlformats.org/drawingml/2006/picture">
                  <pic:nvPicPr>
                    <pic:cNvPr id="35842" name="Picture 2"/>
                    <pic:cNvPicPr>
                      <a:picLocks noChangeAspect="1" noChangeArrowheads="1"/>
                    </pic:cNvPicPr>
                  </pic:nvPicPr>
                  <pic:blipFill>
                    <a:blip r:embed="rId31" cstate="print"/>
                    <a:srcRect/>
                    <a:stretch>
                      <a:fillRect/>
                    </a:stretch>
                  </pic:blipFill>
                  <pic:spPr bwMode="auto">
                    <a:xfrm>
                      <a:off x="0" y="0"/>
                      <a:ext cx="705485" cy="1733550"/>
                    </a:xfrm>
                    <a:prstGeom prst="rect">
                      <a:avLst/>
                    </a:prstGeom>
                    <a:noFill/>
                    <a:ln w="9525">
                      <a:noFill/>
                      <a:miter lim="800000"/>
                      <a:headEnd/>
                      <a:tailEnd/>
                    </a:ln>
                    <a:effectLst/>
                  </pic:spPr>
                </pic:pic>
              </a:graphicData>
            </a:graphic>
          </wp:anchor>
        </w:drawing>
      </w:r>
      <w:r w:rsidR="00D1049F">
        <w:rPr>
          <w:noProof/>
        </w:rPr>
        <w:drawing>
          <wp:anchor distT="0" distB="0" distL="114300" distR="114300" simplePos="0" relativeHeight="251688960" behindDoc="0" locked="0" layoutInCell="1" allowOverlap="1">
            <wp:simplePos x="0" y="0"/>
            <wp:positionH relativeFrom="column">
              <wp:posOffset>4494326</wp:posOffset>
            </wp:positionH>
            <wp:positionV relativeFrom="paragraph">
              <wp:posOffset>78321</wp:posOffset>
            </wp:positionV>
            <wp:extent cx="808823" cy="1233577"/>
            <wp:effectExtent l="19050" t="0" r="0" b="0"/>
            <wp:wrapNone/>
            <wp:docPr id="26" name="Imagen 5" descr="G:\COMUNICACIONES\PUBLICIDAD\PRESENTACION DE LAS ACTIVIDADES REALIZADAS DESDE LA NUEVA MODALIDAD\image004.jpg"/>
            <wp:cNvGraphicFramePr/>
            <a:graphic xmlns:a="http://schemas.openxmlformats.org/drawingml/2006/main">
              <a:graphicData uri="http://schemas.openxmlformats.org/drawingml/2006/picture">
                <pic:pic xmlns:pic="http://schemas.openxmlformats.org/drawingml/2006/picture">
                  <pic:nvPicPr>
                    <pic:cNvPr id="37890" name="Picture 2" descr="G:\COMUNICACIONES\PUBLICIDAD\PRESENTACION DE LAS ACTIVIDADES REALIZADAS DESDE LA NUEVA MODALIDAD\image004.jpg"/>
                    <pic:cNvPicPr>
                      <a:picLocks noChangeAspect="1" noChangeArrowheads="1"/>
                    </pic:cNvPicPr>
                  </pic:nvPicPr>
                  <pic:blipFill>
                    <a:blip r:embed="rId32" cstate="print"/>
                    <a:srcRect/>
                    <a:stretch>
                      <a:fillRect/>
                    </a:stretch>
                  </pic:blipFill>
                  <pic:spPr bwMode="auto">
                    <a:xfrm>
                      <a:off x="0" y="0"/>
                      <a:ext cx="810260" cy="1235769"/>
                    </a:xfrm>
                    <a:prstGeom prst="rect">
                      <a:avLst/>
                    </a:prstGeom>
                    <a:noFill/>
                  </pic:spPr>
                </pic:pic>
              </a:graphicData>
            </a:graphic>
          </wp:anchor>
        </w:drawing>
      </w:r>
    </w:p>
    <w:p w:rsidR="00D1049F" w:rsidRPr="00D1049F" w:rsidRDefault="00D1049F" w:rsidP="00D1049F">
      <w:pPr>
        <w:rPr>
          <w:lang w:val="es-ES_tradnl"/>
        </w:rPr>
      </w:pPr>
    </w:p>
    <w:p w:rsidR="00D1049F" w:rsidRPr="00D1049F" w:rsidRDefault="00D1049F" w:rsidP="00D1049F">
      <w:pPr>
        <w:rPr>
          <w:lang w:val="es-ES_tradnl"/>
        </w:rPr>
      </w:pPr>
    </w:p>
    <w:p w:rsidR="00D1049F" w:rsidRPr="00D1049F" w:rsidRDefault="00D1049F" w:rsidP="00D1049F">
      <w:pPr>
        <w:rPr>
          <w:lang w:val="es-ES_tradnl"/>
        </w:rPr>
      </w:pPr>
    </w:p>
    <w:p w:rsidR="00D1049F" w:rsidRPr="00D1049F" w:rsidRDefault="00D1049F" w:rsidP="00D1049F">
      <w:pPr>
        <w:rPr>
          <w:lang w:val="es-ES_tradnl"/>
        </w:rPr>
      </w:pPr>
    </w:p>
    <w:p w:rsidR="00D1049F" w:rsidRPr="00D1049F" w:rsidRDefault="00D1049F" w:rsidP="00D1049F">
      <w:pPr>
        <w:rPr>
          <w:lang w:val="es-ES_tradnl"/>
        </w:rPr>
      </w:pPr>
    </w:p>
    <w:p w:rsidR="00D1049F" w:rsidRPr="00D1049F" w:rsidRDefault="00D1049F" w:rsidP="00D1049F">
      <w:pPr>
        <w:rPr>
          <w:lang w:val="es-ES_tradnl"/>
        </w:rPr>
      </w:pPr>
    </w:p>
    <w:p w:rsidR="00D1049F" w:rsidRPr="00D1049F" w:rsidRDefault="00D1049F" w:rsidP="00D1049F">
      <w:pPr>
        <w:rPr>
          <w:lang w:val="es-ES_tradnl"/>
        </w:rPr>
      </w:pPr>
    </w:p>
    <w:p w:rsidR="00D1049F" w:rsidRDefault="00D1049F" w:rsidP="00D1049F">
      <w:pPr>
        <w:rPr>
          <w:lang w:val="es-ES_tradnl"/>
        </w:rPr>
      </w:pPr>
    </w:p>
    <w:p w:rsidR="00D1049F" w:rsidRDefault="00D1049F" w:rsidP="00D1049F">
      <w:pPr>
        <w:rPr>
          <w:lang w:val="es-ES_tradnl"/>
        </w:rPr>
      </w:pPr>
    </w:p>
    <w:p w:rsidR="00D1049F" w:rsidRDefault="00570C71" w:rsidP="00D1049F">
      <w:pPr>
        <w:pStyle w:val="Prrafodelista"/>
        <w:numPr>
          <w:ilvl w:val="0"/>
          <w:numId w:val="4"/>
        </w:numPr>
        <w:jc w:val="both"/>
        <w:rPr>
          <w:lang w:val="es-ES_tradnl"/>
        </w:rPr>
      </w:pPr>
      <w:r>
        <w:rPr>
          <w:noProof/>
        </w:rPr>
        <w:drawing>
          <wp:anchor distT="0" distB="0" distL="114300" distR="114300" simplePos="0" relativeHeight="251691008" behindDoc="0" locked="0" layoutInCell="1" allowOverlap="1">
            <wp:simplePos x="0" y="0"/>
            <wp:positionH relativeFrom="column">
              <wp:posOffset>692785</wp:posOffset>
            </wp:positionH>
            <wp:positionV relativeFrom="paragraph">
              <wp:posOffset>195580</wp:posOffset>
            </wp:positionV>
            <wp:extent cx="4328160" cy="1189990"/>
            <wp:effectExtent l="19050" t="0" r="0" b="0"/>
            <wp:wrapNone/>
            <wp:docPr id="31" name="Imagen 6" descr="C:\Users\mespinal\Pictures\1wallpaper\100 - 150\001.JPG"/>
            <wp:cNvGraphicFramePr/>
            <a:graphic xmlns:a="http://schemas.openxmlformats.org/drawingml/2006/main">
              <a:graphicData uri="http://schemas.openxmlformats.org/drawingml/2006/picture">
                <pic:pic xmlns:pic="http://schemas.openxmlformats.org/drawingml/2006/picture">
                  <pic:nvPicPr>
                    <pic:cNvPr id="5122" name="Picture 2" descr="C:\Users\mespinal\Pictures\1wallpaper\100 - 150\001.JPG"/>
                    <pic:cNvPicPr>
                      <a:picLocks noChangeAspect="1" noChangeArrowheads="1"/>
                    </pic:cNvPicPr>
                  </pic:nvPicPr>
                  <pic:blipFill>
                    <a:blip r:embed="rId33"/>
                    <a:srcRect/>
                    <a:stretch>
                      <a:fillRect/>
                    </a:stretch>
                  </pic:blipFill>
                  <pic:spPr bwMode="auto">
                    <a:xfrm>
                      <a:off x="0" y="0"/>
                      <a:ext cx="4328160" cy="1189990"/>
                    </a:xfrm>
                    <a:prstGeom prst="rect">
                      <a:avLst/>
                    </a:prstGeom>
                    <a:noFill/>
                  </pic:spPr>
                </pic:pic>
              </a:graphicData>
            </a:graphic>
          </wp:anchor>
        </w:drawing>
      </w:r>
      <w:r w:rsidR="00D1049F">
        <w:rPr>
          <w:noProof/>
        </w:rPr>
        <w:t>Web Banner en la Página Web de la LNB</w:t>
      </w:r>
    </w:p>
    <w:p w:rsidR="00866050" w:rsidRPr="00D1049F" w:rsidRDefault="00866050" w:rsidP="00D1049F">
      <w:pPr>
        <w:ind w:firstLine="708"/>
        <w:rPr>
          <w:lang w:val="es-ES_tradnl"/>
        </w:rPr>
      </w:pPr>
    </w:p>
    <w:p w:rsidR="00866050" w:rsidRDefault="00AF13EA" w:rsidP="00AF13EA">
      <w:pPr>
        <w:pStyle w:val="Prrafodelista"/>
        <w:jc w:val="both"/>
        <w:rPr>
          <w:lang w:val="es-ES_tradnl"/>
        </w:rPr>
      </w:pPr>
      <w:r>
        <w:rPr>
          <w:lang w:val="es-ES_tradnl"/>
        </w:rPr>
        <w:t xml:space="preserve"> </w:t>
      </w:r>
    </w:p>
    <w:p w:rsidR="00D82C92" w:rsidRDefault="00D82C92" w:rsidP="001C50B3">
      <w:pPr>
        <w:jc w:val="both"/>
        <w:rPr>
          <w:lang w:val="es-ES_tradnl"/>
        </w:rPr>
      </w:pPr>
    </w:p>
    <w:p w:rsidR="00D1049F" w:rsidRDefault="00D1049F" w:rsidP="001C50B3">
      <w:pPr>
        <w:jc w:val="both"/>
        <w:rPr>
          <w:lang w:val="es-ES_tradnl"/>
        </w:rPr>
      </w:pPr>
    </w:p>
    <w:p w:rsidR="00D1049F" w:rsidRDefault="00D1049F" w:rsidP="00D1049F">
      <w:pPr>
        <w:pStyle w:val="Prrafodelista"/>
        <w:numPr>
          <w:ilvl w:val="0"/>
          <w:numId w:val="4"/>
        </w:numPr>
        <w:jc w:val="both"/>
        <w:rPr>
          <w:lang w:val="es-ES_tradnl"/>
        </w:rPr>
      </w:pPr>
      <w:r>
        <w:rPr>
          <w:noProof/>
        </w:rPr>
        <w:drawing>
          <wp:anchor distT="0" distB="0" distL="114300" distR="114300" simplePos="0" relativeHeight="251692032" behindDoc="0" locked="0" layoutInCell="1" allowOverlap="1">
            <wp:simplePos x="0" y="0"/>
            <wp:positionH relativeFrom="column">
              <wp:posOffset>1335261</wp:posOffset>
            </wp:positionH>
            <wp:positionV relativeFrom="paragraph">
              <wp:posOffset>245218</wp:posOffset>
            </wp:positionV>
            <wp:extent cx="3051211" cy="1526875"/>
            <wp:effectExtent l="19050" t="0" r="0" b="0"/>
            <wp:wrapNone/>
            <wp:docPr id="33" name="Imagen 7"/>
            <wp:cNvGraphicFramePr/>
            <a:graphic xmlns:a="http://schemas.openxmlformats.org/drawingml/2006/main">
              <a:graphicData uri="http://schemas.openxmlformats.org/drawingml/2006/picture">
                <pic:pic xmlns:pic="http://schemas.openxmlformats.org/drawingml/2006/picture">
                  <pic:nvPicPr>
                    <pic:cNvPr id="4" name="3 Imagen"/>
                    <pic:cNvPicPr/>
                  </pic:nvPicPr>
                  <pic:blipFill>
                    <a:blip r:embed="rId34"/>
                    <a:srcRect l="17544" t="51787" r="19385" b="4286"/>
                    <a:stretch>
                      <a:fillRect/>
                    </a:stretch>
                  </pic:blipFill>
                  <pic:spPr bwMode="auto">
                    <a:xfrm>
                      <a:off x="0" y="0"/>
                      <a:ext cx="3051211" cy="1526875"/>
                    </a:xfrm>
                    <a:prstGeom prst="rect">
                      <a:avLst/>
                    </a:prstGeom>
                    <a:noFill/>
                    <a:ln w="9525">
                      <a:noFill/>
                      <a:miter lim="800000"/>
                      <a:headEnd/>
                      <a:tailEnd/>
                    </a:ln>
                  </pic:spPr>
                </pic:pic>
              </a:graphicData>
            </a:graphic>
          </wp:anchor>
        </w:drawing>
      </w:r>
      <w:r>
        <w:rPr>
          <w:noProof/>
        </w:rPr>
        <w:t>Valor Premio Mayor en Página Web de la LNB</w:t>
      </w:r>
    </w:p>
    <w:p w:rsidR="00570C71" w:rsidRDefault="00570C71" w:rsidP="001C50B3">
      <w:pPr>
        <w:jc w:val="both"/>
        <w:rPr>
          <w:lang w:val="es-ES_tradnl"/>
        </w:rPr>
      </w:pPr>
    </w:p>
    <w:p w:rsidR="00570C71" w:rsidRPr="00570C71" w:rsidRDefault="00570C71" w:rsidP="00570C71">
      <w:pPr>
        <w:rPr>
          <w:lang w:val="es-ES_tradnl"/>
        </w:rPr>
      </w:pPr>
    </w:p>
    <w:p w:rsidR="00570C71" w:rsidRPr="00570C71" w:rsidRDefault="00570C71" w:rsidP="00570C71">
      <w:pPr>
        <w:rPr>
          <w:lang w:val="es-ES_tradnl"/>
        </w:rPr>
      </w:pPr>
    </w:p>
    <w:p w:rsidR="00570C71" w:rsidRPr="00570C71" w:rsidRDefault="00570C71" w:rsidP="00570C71">
      <w:pPr>
        <w:rPr>
          <w:lang w:val="es-ES_tradnl"/>
        </w:rPr>
      </w:pPr>
    </w:p>
    <w:p w:rsidR="00570C71" w:rsidRDefault="00570C71" w:rsidP="00570C71">
      <w:pPr>
        <w:rPr>
          <w:lang w:val="es-ES_tradnl"/>
        </w:rPr>
      </w:pPr>
    </w:p>
    <w:p w:rsidR="006B4C40" w:rsidRDefault="006B4C40" w:rsidP="00570C71">
      <w:pPr>
        <w:rPr>
          <w:lang w:val="es-ES_tradnl"/>
        </w:rPr>
      </w:pPr>
    </w:p>
    <w:p w:rsidR="006B4C40" w:rsidRPr="00570C71" w:rsidRDefault="006B4C40" w:rsidP="00570C71">
      <w:pPr>
        <w:rPr>
          <w:lang w:val="es-ES_tradnl"/>
        </w:rPr>
      </w:pPr>
    </w:p>
    <w:p w:rsidR="00570C71" w:rsidRDefault="002F1A2B" w:rsidP="00570C71">
      <w:pPr>
        <w:pStyle w:val="Prrafodelista"/>
        <w:numPr>
          <w:ilvl w:val="0"/>
          <w:numId w:val="4"/>
        </w:numPr>
        <w:jc w:val="both"/>
        <w:rPr>
          <w:lang w:val="es-ES_tradnl"/>
        </w:rPr>
      </w:pPr>
      <w:r>
        <w:rPr>
          <w:noProof/>
        </w:rPr>
        <w:drawing>
          <wp:anchor distT="0" distB="0" distL="114300" distR="114300" simplePos="0" relativeHeight="251714560" behindDoc="0" locked="0" layoutInCell="1" allowOverlap="1">
            <wp:simplePos x="0" y="0"/>
            <wp:positionH relativeFrom="column">
              <wp:posOffset>3122295</wp:posOffset>
            </wp:positionH>
            <wp:positionV relativeFrom="paragraph">
              <wp:posOffset>245110</wp:posOffset>
            </wp:positionV>
            <wp:extent cx="2292350" cy="1638935"/>
            <wp:effectExtent l="19050" t="0" r="0" b="0"/>
            <wp:wrapNone/>
            <wp:docPr id="69" name="Imagen 28"/>
            <wp:cNvGraphicFramePr/>
            <a:graphic xmlns:a="http://schemas.openxmlformats.org/drawingml/2006/main">
              <a:graphicData uri="http://schemas.openxmlformats.org/drawingml/2006/picture">
                <pic:pic xmlns:pic="http://schemas.openxmlformats.org/drawingml/2006/picture">
                  <pic:nvPicPr>
                    <pic:cNvPr id="4" name="2 Imagen"/>
                    <pic:cNvPicPr>
                      <a:picLocks noChangeAspect="1"/>
                    </pic:cNvPicPr>
                  </pic:nvPicPr>
                  <pic:blipFill>
                    <a:blip r:embed="rId35"/>
                    <a:srcRect/>
                    <a:stretch>
                      <a:fillRect/>
                    </a:stretch>
                  </pic:blipFill>
                  <pic:spPr bwMode="auto">
                    <a:xfrm>
                      <a:off x="0" y="0"/>
                      <a:ext cx="2292350" cy="1638935"/>
                    </a:xfrm>
                    <a:prstGeom prst="rect">
                      <a:avLst/>
                    </a:prstGeom>
                    <a:noFill/>
                    <a:ln w="9525">
                      <a:noFill/>
                      <a:miter lim="800000"/>
                      <a:headEnd/>
                      <a:tailEnd/>
                    </a:ln>
                  </pic:spPr>
                </pic:pic>
              </a:graphicData>
            </a:graphic>
          </wp:anchor>
        </w:drawing>
      </w:r>
      <w:r>
        <w:rPr>
          <w:noProof/>
        </w:rPr>
        <w:drawing>
          <wp:anchor distT="0" distB="0" distL="114300" distR="114300" simplePos="0" relativeHeight="251693056" behindDoc="0" locked="0" layoutInCell="1" allowOverlap="1">
            <wp:simplePos x="0" y="0"/>
            <wp:positionH relativeFrom="column">
              <wp:posOffset>237490</wp:posOffset>
            </wp:positionH>
            <wp:positionV relativeFrom="paragraph">
              <wp:posOffset>243205</wp:posOffset>
            </wp:positionV>
            <wp:extent cx="2563495" cy="1724660"/>
            <wp:effectExtent l="19050" t="0" r="8255" b="0"/>
            <wp:wrapNone/>
            <wp:docPr id="35" name="Imagen 8"/>
            <wp:cNvGraphicFramePr/>
            <a:graphic xmlns:a="http://schemas.openxmlformats.org/drawingml/2006/main">
              <a:graphicData uri="http://schemas.openxmlformats.org/drawingml/2006/picture">
                <pic:pic xmlns:pic="http://schemas.openxmlformats.org/drawingml/2006/picture">
                  <pic:nvPicPr>
                    <pic:cNvPr id="11" name="Imagen 1"/>
                    <pic:cNvPicPr>
                      <a:picLocks noChangeAspect="1"/>
                    </pic:cNvPicPr>
                  </pic:nvPicPr>
                  <pic:blipFill>
                    <a:blip r:embed="rId36" cstate="email">
                      <a:extLst>
                        <a:ext uri="{28A0092B-C50C-407E-A947-70E740481C1C}">
                          <a14:useLocalDpi xmlns:lc="http://schemas.openxmlformats.org/drawingml/2006/lockedCanvas"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a:ext>
                      </a:extLst>
                    </a:blip>
                    <a:stretch>
                      <a:fillRect/>
                    </a:stretch>
                  </pic:blipFill>
                  <pic:spPr>
                    <a:xfrm>
                      <a:off x="0" y="0"/>
                      <a:ext cx="2563495" cy="1724660"/>
                    </a:xfrm>
                    <a:prstGeom prst="rect">
                      <a:avLst/>
                    </a:prstGeom>
                  </pic:spPr>
                </pic:pic>
              </a:graphicData>
            </a:graphic>
          </wp:anchor>
        </w:drawing>
      </w:r>
      <w:r w:rsidR="00570C71">
        <w:rPr>
          <w:noProof/>
        </w:rPr>
        <w:t>Pantallas Electrónicas</w:t>
      </w:r>
    </w:p>
    <w:p w:rsidR="0024287D" w:rsidRDefault="0024287D" w:rsidP="00570C71">
      <w:pPr>
        <w:rPr>
          <w:lang w:val="es-ES_tradnl"/>
        </w:rPr>
      </w:pPr>
    </w:p>
    <w:p w:rsidR="0024287D" w:rsidRPr="0024287D" w:rsidRDefault="0024287D" w:rsidP="0024287D">
      <w:pPr>
        <w:rPr>
          <w:lang w:val="es-ES_tradnl"/>
        </w:rPr>
      </w:pPr>
    </w:p>
    <w:p w:rsidR="0024287D" w:rsidRPr="0024287D" w:rsidRDefault="0024287D" w:rsidP="0024287D">
      <w:pPr>
        <w:rPr>
          <w:lang w:val="es-ES_tradnl"/>
        </w:rPr>
      </w:pPr>
    </w:p>
    <w:p w:rsidR="0024287D" w:rsidRPr="0024287D" w:rsidRDefault="0024287D" w:rsidP="0024287D">
      <w:pPr>
        <w:rPr>
          <w:lang w:val="es-ES_tradnl"/>
        </w:rPr>
      </w:pPr>
    </w:p>
    <w:p w:rsidR="0024287D" w:rsidRPr="0024287D" w:rsidRDefault="0024287D" w:rsidP="0024287D">
      <w:pPr>
        <w:rPr>
          <w:lang w:val="es-ES_tradnl"/>
        </w:rPr>
      </w:pPr>
    </w:p>
    <w:p w:rsidR="0024287D" w:rsidRDefault="0024287D" w:rsidP="0024287D">
      <w:pPr>
        <w:rPr>
          <w:lang w:val="es-ES_tradnl"/>
        </w:rPr>
      </w:pPr>
    </w:p>
    <w:p w:rsidR="0024287D" w:rsidRDefault="002F1A2B" w:rsidP="0024287D">
      <w:pPr>
        <w:pStyle w:val="Prrafodelista"/>
        <w:numPr>
          <w:ilvl w:val="0"/>
          <w:numId w:val="4"/>
        </w:numPr>
        <w:jc w:val="both"/>
        <w:rPr>
          <w:noProof/>
        </w:rPr>
      </w:pPr>
      <w:r>
        <w:rPr>
          <w:noProof/>
        </w:rPr>
        <w:drawing>
          <wp:anchor distT="0" distB="0" distL="114300" distR="114300" simplePos="0" relativeHeight="251715584" behindDoc="0" locked="0" layoutInCell="1" allowOverlap="1">
            <wp:simplePos x="0" y="0"/>
            <wp:positionH relativeFrom="column">
              <wp:posOffset>3053715</wp:posOffset>
            </wp:positionH>
            <wp:positionV relativeFrom="paragraph">
              <wp:posOffset>280670</wp:posOffset>
            </wp:positionV>
            <wp:extent cx="2542540" cy="1811020"/>
            <wp:effectExtent l="19050" t="0" r="0" b="0"/>
            <wp:wrapNone/>
            <wp:docPr id="70" name="Imagen 29"/>
            <wp:cNvGraphicFramePr/>
            <a:graphic xmlns:a="http://schemas.openxmlformats.org/drawingml/2006/main">
              <a:graphicData uri="http://schemas.openxmlformats.org/drawingml/2006/picture">
                <pic:pic xmlns:pic="http://schemas.openxmlformats.org/drawingml/2006/picture">
                  <pic:nvPicPr>
                    <pic:cNvPr id="46083" name="Picture 3"/>
                    <pic:cNvPicPr>
                      <a:picLocks noChangeAspect="1" noChangeArrowheads="1"/>
                    </pic:cNvPicPr>
                  </pic:nvPicPr>
                  <pic:blipFill>
                    <a:blip r:embed="rId37"/>
                    <a:srcRect r="20965"/>
                    <a:stretch>
                      <a:fillRect/>
                    </a:stretch>
                  </pic:blipFill>
                  <pic:spPr bwMode="auto">
                    <a:xfrm>
                      <a:off x="0" y="0"/>
                      <a:ext cx="2542540" cy="1811020"/>
                    </a:xfrm>
                    <a:prstGeom prst="rect">
                      <a:avLst/>
                    </a:prstGeom>
                    <a:noFill/>
                    <a:ln w="9525">
                      <a:noFill/>
                      <a:miter lim="800000"/>
                      <a:headEnd/>
                      <a:tailEnd/>
                    </a:ln>
                    <a:effectLst/>
                  </pic:spPr>
                </pic:pic>
              </a:graphicData>
            </a:graphic>
          </wp:anchor>
        </w:drawing>
      </w:r>
      <w:r>
        <w:rPr>
          <w:noProof/>
        </w:rPr>
        <w:drawing>
          <wp:anchor distT="0" distB="0" distL="114300" distR="114300" simplePos="0" relativeHeight="251694080" behindDoc="0" locked="0" layoutInCell="1" allowOverlap="1">
            <wp:simplePos x="0" y="0"/>
            <wp:positionH relativeFrom="column">
              <wp:posOffset>241300</wp:posOffset>
            </wp:positionH>
            <wp:positionV relativeFrom="paragraph">
              <wp:posOffset>280670</wp:posOffset>
            </wp:positionV>
            <wp:extent cx="2654935" cy="1871345"/>
            <wp:effectExtent l="19050" t="0" r="0" b="0"/>
            <wp:wrapNone/>
            <wp:docPr id="36" name="Imagen 9"/>
            <wp:cNvGraphicFramePr/>
            <a:graphic xmlns:a="http://schemas.openxmlformats.org/drawingml/2006/main">
              <a:graphicData uri="http://schemas.openxmlformats.org/drawingml/2006/picture">
                <pic:pic xmlns:pic="http://schemas.openxmlformats.org/drawingml/2006/picture">
                  <pic:nvPicPr>
                    <pic:cNvPr id="46082" name="Picture 2"/>
                    <pic:cNvPicPr>
                      <a:picLocks noChangeAspect="1" noChangeArrowheads="1"/>
                    </pic:cNvPicPr>
                  </pic:nvPicPr>
                  <pic:blipFill>
                    <a:blip r:embed="rId38"/>
                    <a:srcRect/>
                    <a:stretch>
                      <a:fillRect/>
                    </a:stretch>
                  </pic:blipFill>
                  <pic:spPr bwMode="auto">
                    <a:xfrm>
                      <a:off x="0" y="0"/>
                      <a:ext cx="2654935" cy="1871345"/>
                    </a:xfrm>
                    <a:prstGeom prst="rect">
                      <a:avLst/>
                    </a:prstGeom>
                    <a:noFill/>
                    <a:ln w="9525">
                      <a:noFill/>
                      <a:miter lim="800000"/>
                      <a:headEnd/>
                      <a:tailEnd/>
                    </a:ln>
                    <a:effectLst/>
                  </pic:spPr>
                </pic:pic>
              </a:graphicData>
            </a:graphic>
          </wp:anchor>
        </w:drawing>
      </w:r>
      <w:r w:rsidR="0024287D" w:rsidRPr="0024287D">
        <w:rPr>
          <w:noProof/>
        </w:rPr>
        <w:t>Pantallas en buses colectivos urbanos</w:t>
      </w:r>
    </w:p>
    <w:p w:rsidR="00D1049F" w:rsidRDefault="00D1049F" w:rsidP="0024287D"/>
    <w:p w:rsidR="0024287D" w:rsidRDefault="0024287D" w:rsidP="0024287D"/>
    <w:p w:rsidR="0024287D" w:rsidRDefault="0024287D" w:rsidP="0024287D"/>
    <w:p w:rsidR="0024287D" w:rsidRDefault="0024287D" w:rsidP="0024287D"/>
    <w:p w:rsidR="0024287D" w:rsidRDefault="0024287D" w:rsidP="0024287D"/>
    <w:p w:rsidR="002465B5" w:rsidRDefault="002465B5" w:rsidP="0024287D"/>
    <w:p w:rsidR="006B4C40" w:rsidRDefault="006B4C40" w:rsidP="0024287D"/>
    <w:p w:rsidR="0024287D" w:rsidRDefault="0024287D" w:rsidP="0024287D">
      <w:pPr>
        <w:pStyle w:val="Prrafodelista"/>
        <w:numPr>
          <w:ilvl w:val="0"/>
          <w:numId w:val="4"/>
        </w:numPr>
        <w:jc w:val="both"/>
        <w:rPr>
          <w:noProof/>
        </w:rPr>
      </w:pPr>
      <w:r>
        <w:rPr>
          <w:noProof/>
        </w:rPr>
        <w:drawing>
          <wp:anchor distT="0" distB="0" distL="114300" distR="114300" simplePos="0" relativeHeight="251695104" behindDoc="0" locked="0" layoutInCell="1" allowOverlap="1">
            <wp:simplePos x="0" y="0"/>
            <wp:positionH relativeFrom="column">
              <wp:posOffset>155240</wp:posOffset>
            </wp:positionH>
            <wp:positionV relativeFrom="paragraph">
              <wp:posOffset>238892</wp:posOffset>
            </wp:positionV>
            <wp:extent cx="2465358" cy="1639019"/>
            <wp:effectExtent l="19050" t="0" r="0" b="0"/>
            <wp:wrapNone/>
            <wp:docPr id="38" name="Imagen 10" descr="C:\Users\mespinal\AppData\Local\Temp\screen LNB 300X250 4 feb.jpg"/>
            <wp:cNvGraphicFramePr/>
            <a:graphic xmlns:a="http://schemas.openxmlformats.org/drawingml/2006/main">
              <a:graphicData uri="http://schemas.openxmlformats.org/drawingml/2006/picture">
                <pic:pic xmlns:pic="http://schemas.openxmlformats.org/drawingml/2006/picture">
                  <pic:nvPicPr>
                    <pic:cNvPr id="49155" name="Picture 3" descr="C:\Users\mespinal\AppData\Local\Temp\screen LNB 300X250 4 feb.jpg"/>
                    <pic:cNvPicPr>
                      <a:picLocks noChangeAspect="1" noChangeArrowheads="1"/>
                    </pic:cNvPicPr>
                  </pic:nvPicPr>
                  <pic:blipFill>
                    <a:blip r:embed="rId39"/>
                    <a:srcRect l="44514"/>
                    <a:stretch>
                      <a:fillRect/>
                    </a:stretch>
                  </pic:blipFill>
                  <pic:spPr bwMode="auto">
                    <a:xfrm>
                      <a:off x="0" y="0"/>
                      <a:ext cx="2465358" cy="1639019"/>
                    </a:xfrm>
                    <a:prstGeom prst="rect">
                      <a:avLst/>
                    </a:prstGeom>
                    <a:noFill/>
                  </pic:spPr>
                </pic:pic>
              </a:graphicData>
            </a:graphic>
          </wp:anchor>
        </w:drawing>
      </w:r>
      <w:r>
        <w:rPr>
          <w:noProof/>
        </w:rPr>
        <w:t>Diarios Digitales</w:t>
      </w:r>
    </w:p>
    <w:p w:rsidR="0024287D" w:rsidRDefault="00832082" w:rsidP="0024287D">
      <w:r>
        <w:rPr>
          <w:noProof/>
        </w:rPr>
        <w:drawing>
          <wp:anchor distT="0" distB="0" distL="114300" distR="114300" simplePos="0" relativeHeight="251711488" behindDoc="0" locked="0" layoutInCell="1" allowOverlap="1">
            <wp:simplePos x="0" y="0"/>
            <wp:positionH relativeFrom="column">
              <wp:posOffset>2858962</wp:posOffset>
            </wp:positionH>
            <wp:positionV relativeFrom="paragraph">
              <wp:posOffset>19194</wp:posOffset>
            </wp:positionV>
            <wp:extent cx="2454192" cy="1535502"/>
            <wp:effectExtent l="19050" t="0" r="3258" b="0"/>
            <wp:wrapNone/>
            <wp:docPr id="66" name="Imagen 22" descr="C:\Users\mespinal\Pictures\IMAGENES DE PAUTAS EN INTERNER\EL BLOG\image001.png"/>
            <wp:cNvGraphicFramePr/>
            <a:graphic xmlns:a="http://schemas.openxmlformats.org/drawingml/2006/main">
              <a:graphicData uri="http://schemas.openxmlformats.org/drawingml/2006/picture">
                <pic:pic xmlns:pic="http://schemas.openxmlformats.org/drawingml/2006/picture">
                  <pic:nvPicPr>
                    <pic:cNvPr id="49156" name="Picture 4" descr="C:\Users\mespinal\Pictures\IMAGENES DE PAUTAS EN INTERNER\EL BLOG\image001.png"/>
                    <pic:cNvPicPr>
                      <a:picLocks noChangeAspect="1" noChangeArrowheads="1"/>
                    </pic:cNvPicPr>
                  </pic:nvPicPr>
                  <pic:blipFill>
                    <a:blip r:embed="rId40"/>
                    <a:srcRect l="8768" b="10372"/>
                    <a:stretch>
                      <a:fillRect/>
                    </a:stretch>
                  </pic:blipFill>
                  <pic:spPr bwMode="auto">
                    <a:xfrm>
                      <a:off x="0" y="0"/>
                      <a:ext cx="2454192" cy="1535502"/>
                    </a:xfrm>
                    <a:prstGeom prst="rect">
                      <a:avLst/>
                    </a:prstGeom>
                    <a:noFill/>
                  </pic:spPr>
                </pic:pic>
              </a:graphicData>
            </a:graphic>
          </wp:anchor>
        </w:drawing>
      </w:r>
    </w:p>
    <w:p w:rsidR="0024287D" w:rsidRDefault="0024287D" w:rsidP="0024287D"/>
    <w:p w:rsidR="0024287D" w:rsidRDefault="0024287D" w:rsidP="0024287D"/>
    <w:p w:rsidR="0024287D" w:rsidRDefault="0024287D" w:rsidP="0024287D"/>
    <w:p w:rsidR="0024287D" w:rsidRDefault="0024287D" w:rsidP="0024287D"/>
    <w:p w:rsidR="006B4C40" w:rsidRDefault="006B4C40" w:rsidP="0024287D"/>
    <w:p w:rsidR="0024287D" w:rsidRDefault="002F1A2B" w:rsidP="0024287D">
      <w:pPr>
        <w:pStyle w:val="Prrafodelista"/>
        <w:numPr>
          <w:ilvl w:val="0"/>
          <w:numId w:val="4"/>
        </w:numPr>
        <w:jc w:val="both"/>
        <w:rPr>
          <w:noProof/>
        </w:rPr>
      </w:pPr>
      <w:r>
        <w:rPr>
          <w:noProof/>
        </w:rPr>
        <w:drawing>
          <wp:anchor distT="0" distB="0" distL="114300" distR="114300" simplePos="0" relativeHeight="251696128" behindDoc="0" locked="0" layoutInCell="1" allowOverlap="1">
            <wp:simplePos x="0" y="0"/>
            <wp:positionH relativeFrom="column">
              <wp:posOffset>297815</wp:posOffset>
            </wp:positionH>
            <wp:positionV relativeFrom="paragraph">
              <wp:posOffset>202565</wp:posOffset>
            </wp:positionV>
            <wp:extent cx="2326005" cy="1526540"/>
            <wp:effectExtent l="19050" t="0" r="0" b="0"/>
            <wp:wrapNone/>
            <wp:docPr id="40" name="Imagen 11"/>
            <wp:cNvGraphicFramePr/>
            <a:graphic xmlns:a="http://schemas.openxmlformats.org/drawingml/2006/main">
              <a:graphicData uri="http://schemas.openxmlformats.org/drawingml/2006/picture">
                <pic:pic xmlns:pic="http://schemas.openxmlformats.org/drawingml/2006/picture">
                  <pic:nvPicPr>
                    <pic:cNvPr id="4" name="Imagen 1"/>
                    <pic:cNvPicPr>
                      <a:picLocks noChangeAspect="1"/>
                    </pic:cNvPicPr>
                  </pic:nvPicPr>
                  <pic:blipFill>
                    <a:blip r:embed="rId41"/>
                    <a:srcRect/>
                    <a:stretch>
                      <a:fillRect/>
                    </a:stretch>
                  </pic:blipFill>
                  <pic:spPr bwMode="auto">
                    <a:xfrm>
                      <a:off x="0" y="0"/>
                      <a:ext cx="2326005" cy="1526540"/>
                    </a:xfrm>
                    <a:prstGeom prst="rect">
                      <a:avLst/>
                    </a:prstGeom>
                    <a:noFill/>
                    <a:ln w="9525">
                      <a:noFill/>
                      <a:miter lim="800000"/>
                      <a:headEnd/>
                      <a:tailEnd/>
                    </a:ln>
                  </pic:spPr>
                </pic:pic>
              </a:graphicData>
            </a:graphic>
          </wp:anchor>
        </w:drawing>
      </w:r>
      <w:r w:rsidR="00832082">
        <w:rPr>
          <w:noProof/>
        </w:rPr>
        <w:drawing>
          <wp:anchor distT="0" distB="0" distL="114300" distR="114300" simplePos="0" relativeHeight="251712512" behindDoc="0" locked="0" layoutInCell="1" allowOverlap="1">
            <wp:simplePos x="0" y="0"/>
            <wp:positionH relativeFrom="column">
              <wp:posOffset>2858962</wp:posOffset>
            </wp:positionH>
            <wp:positionV relativeFrom="paragraph">
              <wp:posOffset>185383</wp:posOffset>
            </wp:positionV>
            <wp:extent cx="1930520" cy="1544129"/>
            <wp:effectExtent l="19050" t="0" r="0" b="0"/>
            <wp:wrapNone/>
            <wp:docPr id="67" name="Imagen 25"/>
            <wp:cNvGraphicFramePr/>
            <a:graphic xmlns:a="http://schemas.openxmlformats.org/drawingml/2006/main">
              <a:graphicData uri="http://schemas.openxmlformats.org/drawingml/2006/picture">
                <pic:pic xmlns:pic="http://schemas.openxmlformats.org/drawingml/2006/picture">
                  <pic:nvPicPr>
                    <pic:cNvPr id="7" name="Imagen 1"/>
                    <pic:cNvPicPr>
                      <a:picLocks noChangeAspect="1"/>
                    </pic:cNvPicPr>
                  </pic:nvPicPr>
                  <pic:blipFill>
                    <a:blip r:embed="rId42"/>
                    <a:srcRect b="10216"/>
                    <a:stretch>
                      <a:fillRect/>
                    </a:stretch>
                  </pic:blipFill>
                  <pic:spPr bwMode="auto">
                    <a:xfrm>
                      <a:off x="0" y="0"/>
                      <a:ext cx="1930520" cy="1544129"/>
                    </a:xfrm>
                    <a:prstGeom prst="rect">
                      <a:avLst/>
                    </a:prstGeom>
                    <a:noFill/>
                    <a:ln w="9525">
                      <a:noFill/>
                      <a:miter lim="800000"/>
                      <a:headEnd/>
                      <a:tailEnd/>
                    </a:ln>
                  </pic:spPr>
                </pic:pic>
              </a:graphicData>
            </a:graphic>
          </wp:anchor>
        </w:drawing>
      </w:r>
      <w:r w:rsidR="0024287D">
        <w:rPr>
          <w:noProof/>
        </w:rPr>
        <w:t>Mupis</w:t>
      </w:r>
    </w:p>
    <w:p w:rsidR="0024287D" w:rsidRDefault="0024287D" w:rsidP="0024287D"/>
    <w:p w:rsidR="0024287D" w:rsidRPr="0024287D" w:rsidRDefault="0024287D" w:rsidP="0024287D"/>
    <w:p w:rsidR="0024287D" w:rsidRPr="0024287D" w:rsidRDefault="0024287D" w:rsidP="0024287D"/>
    <w:p w:rsidR="0024287D" w:rsidRDefault="0024287D" w:rsidP="0024287D"/>
    <w:p w:rsidR="00152E27" w:rsidRDefault="002F1A2B" w:rsidP="00152E27">
      <w:pPr>
        <w:pStyle w:val="Prrafodelista"/>
        <w:numPr>
          <w:ilvl w:val="0"/>
          <w:numId w:val="4"/>
        </w:numPr>
        <w:jc w:val="both"/>
        <w:rPr>
          <w:noProof/>
        </w:rPr>
      </w:pPr>
      <w:r>
        <w:rPr>
          <w:noProof/>
        </w:rPr>
        <w:drawing>
          <wp:anchor distT="0" distB="0" distL="114300" distR="114300" simplePos="0" relativeHeight="251713536" behindDoc="0" locked="0" layoutInCell="1" allowOverlap="1">
            <wp:simplePos x="0" y="0"/>
            <wp:positionH relativeFrom="column">
              <wp:posOffset>2760345</wp:posOffset>
            </wp:positionH>
            <wp:positionV relativeFrom="paragraph">
              <wp:posOffset>157480</wp:posOffset>
            </wp:positionV>
            <wp:extent cx="2275205" cy="1517650"/>
            <wp:effectExtent l="19050" t="0" r="0" b="0"/>
            <wp:wrapNone/>
            <wp:docPr id="68" name="Imagen 27"/>
            <wp:cNvGraphicFramePr/>
            <a:graphic xmlns:a="http://schemas.openxmlformats.org/drawingml/2006/main">
              <a:graphicData uri="http://schemas.openxmlformats.org/drawingml/2006/picture">
                <pic:pic xmlns:pic="http://schemas.openxmlformats.org/drawingml/2006/picture">
                  <pic:nvPicPr>
                    <pic:cNvPr id="1028" name="Picture 4"/>
                    <pic:cNvPicPr>
                      <a:picLocks noChangeAspect="1" noChangeArrowheads="1"/>
                    </pic:cNvPicPr>
                  </pic:nvPicPr>
                  <pic:blipFill>
                    <a:blip r:embed="rId43"/>
                    <a:srcRect/>
                    <a:stretch>
                      <a:fillRect/>
                    </a:stretch>
                  </pic:blipFill>
                  <pic:spPr bwMode="auto">
                    <a:xfrm>
                      <a:off x="0" y="0"/>
                      <a:ext cx="2275205" cy="1517650"/>
                    </a:xfrm>
                    <a:prstGeom prst="rect">
                      <a:avLst/>
                    </a:prstGeom>
                    <a:noFill/>
                    <a:ln w="9525">
                      <a:noFill/>
                      <a:miter lim="800000"/>
                      <a:headEnd/>
                      <a:tailEnd/>
                    </a:ln>
                    <a:effectLst/>
                  </pic:spPr>
                </pic:pic>
              </a:graphicData>
            </a:graphic>
          </wp:anchor>
        </w:drawing>
      </w:r>
      <w:r w:rsidR="00832082">
        <w:rPr>
          <w:noProof/>
        </w:rPr>
        <w:drawing>
          <wp:anchor distT="0" distB="0" distL="114300" distR="114300" simplePos="0" relativeHeight="251697152" behindDoc="0" locked="0" layoutInCell="1" allowOverlap="1">
            <wp:simplePos x="0" y="0"/>
            <wp:positionH relativeFrom="column">
              <wp:posOffset>379527</wp:posOffset>
            </wp:positionH>
            <wp:positionV relativeFrom="paragraph">
              <wp:posOffset>226767</wp:posOffset>
            </wp:positionV>
            <wp:extent cx="2197938" cy="1449238"/>
            <wp:effectExtent l="19050" t="0" r="0" b="0"/>
            <wp:wrapNone/>
            <wp:docPr id="42" name="Imagen 12"/>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44"/>
                    <a:srcRect/>
                    <a:stretch>
                      <a:fillRect/>
                    </a:stretch>
                  </pic:blipFill>
                  <pic:spPr bwMode="auto">
                    <a:xfrm>
                      <a:off x="0" y="0"/>
                      <a:ext cx="2197938" cy="1449238"/>
                    </a:xfrm>
                    <a:prstGeom prst="rect">
                      <a:avLst/>
                    </a:prstGeom>
                    <a:noFill/>
                    <a:ln w="9525">
                      <a:noFill/>
                      <a:miter lim="800000"/>
                      <a:headEnd/>
                      <a:tailEnd/>
                    </a:ln>
                    <a:effectLst/>
                  </pic:spPr>
                </pic:pic>
              </a:graphicData>
            </a:graphic>
          </wp:anchor>
        </w:drawing>
      </w:r>
      <w:r w:rsidR="00152E27">
        <w:rPr>
          <w:noProof/>
        </w:rPr>
        <w:t>Perifoneo</w:t>
      </w:r>
    </w:p>
    <w:p w:rsidR="00152E27" w:rsidRDefault="00152E27" w:rsidP="0024287D">
      <w:pPr>
        <w:ind w:firstLine="708"/>
      </w:pPr>
    </w:p>
    <w:p w:rsidR="00152E27" w:rsidRPr="00152E27" w:rsidRDefault="00152E27" w:rsidP="00152E27"/>
    <w:p w:rsidR="00152E27" w:rsidRPr="00152E27" w:rsidRDefault="00152E27" w:rsidP="00152E27"/>
    <w:p w:rsidR="00152E27" w:rsidRPr="00152E27" w:rsidRDefault="00152E27" w:rsidP="00152E27"/>
    <w:p w:rsidR="00152E27" w:rsidRPr="00152E27" w:rsidRDefault="00152E27" w:rsidP="00152E27"/>
    <w:p w:rsidR="00152E27" w:rsidRDefault="00152E27" w:rsidP="00152E27"/>
    <w:p w:rsidR="0024287D" w:rsidRDefault="00097A4D" w:rsidP="00152E27">
      <w:pPr>
        <w:pStyle w:val="Prrafodelista"/>
        <w:numPr>
          <w:ilvl w:val="0"/>
          <w:numId w:val="4"/>
        </w:numPr>
        <w:jc w:val="both"/>
        <w:rPr>
          <w:noProof/>
        </w:rPr>
      </w:pPr>
      <w:r>
        <w:rPr>
          <w:noProof/>
        </w:rPr>
        <w:drawing>
          <wp:anchor distT="0" distB="0" distL="114300" distR="114300" simplePos="0" relativeHeight="251699200" behindDoc="0" locked="0" layoutInCell="1" allowOverlap="1">
            <wp:simplePos x="0" y="0"/>
            <wp:positionH relativeFrom="column">
              <wp:posOffset>3029585</wp:posOffset>
            </wp:positionH>
            <wp:positionV relativeFrom="paragraph">
              <wp:posOffset>233644</wp:posOffset>
            </wp:positionV>
            <wp:extent cx="2292566" cy="1544129"/>
            <wp:effectExtent l="19050" t="0" r="0" b="0"/>
            <wp:wrapNone/>
            <wp:docPr id="46"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srcRect/>
                    <a:stretch>
                      <a:fillRect/>
                    </a:stretch>
                  </pic:blipFill>
                  <pic:spPr bwMode="auto">
                    <a:xfrm>
                      <a:off x="0" y="0"/>
                      <a:ext cx="2292566" cy="1544129"/>
                    </a:xfrm>
                    <a:prstGeom prst="rect">
                      <a:avLst/>
                    </a:prstGeom>
                    <a:noFill/>
                    <a:ln w="9525">
                      <a:noFill/>
                      <a:miter lim="800000"/>
                      <a:headEnd/>
                      <a:tailEnd/>
                    </a:ln>
                  </pic:spPr>
                </pic:pic>
              </a:graphicData>
            </a:graphic>
          </wp:anchor>
        </w:drawing>
      </w:r>
      <w:r w:rsidR="00595BC9">
        <w:rPr>
          <w:noProof/>
        </w:rPr>
        <w:drawing>
          <wp:anchor distT="0" distB="0" distL="114300" distR="114300" simplePos="0" relativeHeight="251698176" behindDoc="0" locked="0" layoutInCell="1" allowOverlap="1">
            <wp:simplePos x="0" y="0"/>
            <wp:positionH relativeFrom="column">
              <wp:posOffset>250130</wp:posOffset>
            </wp:positionH>
            <wp:positionV relativeFrom="paragraph">
              <wp:posOffset>242270</wp:posOffset>
            </wp:positionV>
            <wp:extent cx="2608832" cy="1345721"/>
            <wp:effectExtent l="19050" t="0" r="1018" b="0"/>
            <wp:wrapNone/>
            <wp:docPr id="4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srcRect/>
                    <a:stretch>
                      <a:fillRect/>
                    </a:stretch>
                  </pic:blipFill>
                  <pic:spPr bwMode="auto">
                    <a:xfrm>
                      <a:off x="0" y="0"/>
                      <a:ext cx="2608832" cy="1345721"/>
                    </a:xfrm>
                    <a:prstGeom prst="rect">
                      <a:avLst/>
                    </a:prstGeom>
                    <a:noFill/>
                    <a:ln w="9525">
                      <a:noFill/>
                      <a:miter lim="800000"/>
                      <a:headEnd/>
                      <a:tailEnd/>
                    </a:ln>
                  </pic:spPr>
                </pic:pic>
              </a:graphicData>
            </a:graphic>
          </wp:anchor>
        </w:drawing>
      </w:r>
      <w:r w:rsidR="00152E27" w:rsidRPr="00152E27">
        <w:rPr>
          <w:noProof/>
        </w:rPr>
        <w:t>Entrevistas a radios y televisión</w:t>
      </w:r>
    </w:p>
    <w:p w:rsidR="00152E27" w:rsidRDefault="00152E27" w:rsidP="00152E27">
      <w:pPr>
        <w:jc w:val="both"/>
        <w:rPr>
          <w:noProof/>
        </w:rPr>
      </w:pPr>
    </w:p>
    <w:p w:rsidR="00152E27" w:rsidRPr="00152E27" w:rsidRDefault="00152E27" w:rsidP="00152E27"/>
    <w:p w:rsidR="00152E27" w:rsidRPr="00152E27" w:rsidRDefault="00152E27" w:rsidP="00152E27"/>
    <w:p w:rsidR="00152E27" w:rsidRPr="00152E27" w:rsidRDefault="00152E27" w:rsidP="00152E27"/>
    <w:p w:rsidR="00152E27" w:rsidRDefault="00152E27" w:rsidP="00152E27"/>
    <w:p w:rsidR="00152E27" w:rsidRDefault="00AE1FB4" w:rsidP="00AE1FB4">
      <w:pPr>
        <w:pStyle w:val="Prrafodelista"/>
        <w:numPr>
          <w:ilvl w:val="0"/>
          <w:numId w:val="4"/>
        </w:numPr>
        <w:jc w:val="both"/>
        <w:rPr>
          <w:noProof/>
        </w:rPr>
      </w:pPr>
      <w:r>
        <w:rPr>
          <w:noProof/>
        </w:rPr>
        <w:drawing>
          <wp:anchor distT="0" distB="0" distL="114300" distR="114300" simplePos="0" relativeHeight="251700224" behindDoc="0" locked="0" layoutInCell="1" allowOverlap="1">
            <wp:simplePos x="0" y="0"/>
            <wp:positionH relativeFrom="column">
              <wp:posOffset>681451</wp:posOffset>
            </wp:positionH>
            <wp:positionV relativeFrom="paragraph">
              <wp:posOffset>206675</wp:posOffset>
            </wp:positionV>
            <wp:extent cx="3586792" cy="1199071"/>
            <wp:effectExtent l="19050" t="0" r="0" b="0"/>
            <wp:wrapNone/>
            <wp:docPr id="49" name="Imagen 14" descr="https://scontent-iad3-1.xx.fbcdn.net/hphotos-xpl1/t31.0-8/980869_981337128569817_1052326953101236502_o.png"/>
            <wp:cNvGraphicFramePr/>
            <a:graphic xmlns:a="http://schemas.openxmlformats.org/drawingml/2006/main">
              <a:graphicData uri="http://schemas.openxmlformats.org/drawingml/2006/picture">
                <pic:pic xmlns:pic="http://schemas.openxmlformats.org/drawingml/2006/picture">
                  <pic:nvPicPr>
                    <pic:cNvPr id="7170" name="Picture 2" descr="https://scontent-iad3-1.xx.fbcdn.net/hphotos-xpl1/t31.0-8/980869_981337128569817_1052326953101236502_o.png"/>
                    <pic:cNvPicPr>
                      <a:picLocks noChangeAspect="1" noChangeArrowheads="1"/>
                    </pic:cNvPicPr>
                  </pic:nvPicPr>
                  <pic:blipFill>
                    <a:blip r:embed="rId47" cstate="print"/>
                    <a:srcRect/>
                    <a:stretch>
                      <a:fillRect/>
                    </a:stretch>
                  </pic:blipFill>
                  <pic:spPr bwMode="auto">
                    <a:xfrm>
                      <a:off x="0" y="0"/>
                      <a:ext cx="3586792" cy="1199071"/>
                    </a:xfrm>
                    <a:prstGeom prst="rect">
                      <a:avLst/>
                    </a:prstGeom>
                    <a:noFill/>
                  </pic:spPr>
                </pic:pic>
              </a:graphicData>
            </a:graphic>
          </wp:anchor>
        </w:drawing>
      </w:r>
      <w:r>
        <w:rPr>
          <w:noProof/>
        </w:rPr>
        <w:t>Redes Sociales</w:t>
      </w:r>
      <w:r w:rsidR="00832082">
        <w:rPr>
          <w:noProof/>
        </w:rPr>
        <w:t xml:space="preserve"> (Facebook y Twitter)</w:t>
      </w:r>
      <w:r w:rsidR="00A40031">
        <w:rPr>
          <w:noProof/>
        </w:rPr>
        <w:t>.</w:t>
      </w:r>
    </w:p>
    <w:p w:rsidR="00152E27" w:rsidRDefault="00152E27" w:rsidP="00152E27">
      <w:pPr>
        <w:tabs>
          <w:tab w:val="left" w:pos="1997"/>
        </w:tabs>
      </w:pPr>
    </w:p>
    <w:p w:rsidR="00152E27" w:rsidRDefault="00152E27" w:rsidP="00152E27">
      <w:pPr>
        <w:tabs>
          <w:tab w:val="left" w:pos="1997"/>
        </w:tabs>
      </w:pPr>
    </w:p>
    <w:p w:rsidR="00AE1FB4" w:rsidRDefault="00AE1FB4" w:rsidP="00152E27">
      <w:pPr>
        <w:tabs>
          <w:tab w:val="left" w:pos="1997"/>
        </w:tabs>
      </w:pPr>
    </w:p>
    <w:p w:rsidR="00AE1FB4" w:rsidRDefault="00AE1FB4" w:rsidP="00152E27">
      <w:pPr>
        <w:tabs>
          <w:tab w:val="left" w:pos="1997"/>
        </w:tabs>
      </w:pPr>
    </w:p>
    <w:p w:rsidR="00CB5726" w:rsidRDefault="00CB5726" w:rsidP="00152E27">
      <w:pPr>
        <w:tabs>
          <w:tab w:val="left" w:pos="1997"/>
        </w:tabs>
      </w:pPr>
    </w:p>
    <w:p w:rsidR="00CB5726" w:rsidRPr="00876836" w:rsidRDefault="00832082" w:rsidP="00CB5726">
      <w:pPr>
        <w:pStyle w:val="Prrafodelista"/>
        <w:numPr>
          <w:ilvl w:val="0"/>
          <w:numId w:val="4"/>
        </w:numPr>
        <w:jc w:val="both"/>
      </w:pPr>
      <w:r>
        <w:rPr>
          <w:noProof/>
        </w:rPr>
        <w:drawing>
          <wp:anchor distT="0" distB="0" distL="114300" distR="114300" simplePos="0" relativeHeight="251701248" behindDoc="0" locked="0" layoutInCell="1" allowOverlap="1">
            <wp:simplePos x="0" y="0"/>
            <wp:positionH relativeFrom="column">
              <wp:posOffset>293262</wp:posOffset>
            </wp:positionH>
            <wp:positionV relativeFrom="paragraph">
              <wp:posOffset>291189</wp:posOffset>
            </wp:positionV>
            <wp:extent cx="2737592" cy="1863306"/>
            <wp:effectExtent l="19050" t="0" r="5608" b="0"/>
            <wp:wrapNone/>
            <wp:docPr id="50" name="Imagen 15" descr="C:\Users\mespinal\AppData\Local\Temp\GYyYcZ0Q.jpg.jpg"/>
            <wp:cNvGraphicFramePr/>
            <a:graphic xmlns:a="http://schemas.openxmlformats.org/drawingml/2006/main">
              <a:graphicData uri="http://schemas.openxmlformats.org/drawingml/2006/picture">
                <pic:pic xmlns:pic="http://schemas.openxmlformats.org/drawingml/2006/picture">
                  <pic:nvPicPr>
                    <pic:cNvPr id="7171" name="Picture 3" descr="C:\Users\mespinal\AppData\Local\Temp\GYyYcZ0Q.jpg.jpg"/>
                    <pic:cNvPicPr>
                      <a:picLocks noChangeAspect="1" noChangeArrowheads="1"/>
                    </pic:cNvPicPr>
                  </pic:nvPicPr>
                  <pic:blipFill>
                    <a:blip r:embed="rId48"/>
                    <a:srcRect l="5008" t="42132" r="53775" b="16692"/>
                    <a:stretch>
                      <a:fillRect/>
                    </a:stretch>
                  </pic:blipFill>
                  <pic:spPr bwMode="auto">
                    <a:xfrm>
                      <a:off x="0" y="0"/>
                      <a:ext cx="2737592" cy="1863306"/>
                    </a:xfrm>
                    <a:prstGeom prst="rect">
                      <a:avLst/>
                    </a:prstGeom>
                    <a:noFill/>
                  </pic:spPr>
                </pic:pic>
              </a:graphicData>
            </a:graphic>
          </wp:anchor>
        </w:drawing>
      </w:r>
      <w:r w:rsidR="00CB5726" w:rsidRPr="00CB5726">
        <w:rPr>
          <w:lang w:val="es-SV"/>
        </w:rPr>
        <w:t>Pantallas en agencias de la LNB</w:t>
      </w:r>
    </w:p>
    <w:p w:rsidR="00876836" w:rsidRDefault="00086412" w:rsidP="00876836">
      <w:pPr>
        <w:jc w:val="both"/>
      </w:pPr>
      <w:r>
        <w:rPr>
          <w:noProof/>
        </w:rPr>
        <w:pict>
          <v:shape id="_x0000_s1038" type="#_x0000_t202" style="position:absolute;left:0;text-align:left;margin-left:251pt;margin-top:19.9pt;width:163.85pt;height:91pt;z-index:251710464">
            <v:textbox>
              <w:txbxContent>
                <w:p w:rsidR="00832082" w:rsidRDefault="00832082" w:rsidP="00832082">
                  <w:r>
                    <w:rPr>
                      <w:lang w:val="es-SV"/>
                    </w:rPr>
                    <w:t>Actualiza el primer premio cuando incrementa el monto</w:t>
                  </w:r>
                  <w:r w:rsidRPr="002465B5">
                    <w:rPr>
                      <w:lang w:val="es-SV"/>
                    </w:rPr>
                    <w:t xml:space="preserve"> </w:t>
                  </w:r>
                  <w:r>
                    <w:rPr>
                      <w:lang w:val="es-SV"/>
                    </w:rPr>
                    <w:t>del premio, dirigido a los agentes vendedores y agencias.</w:t>
                  </w:r>
                </w:p>
              </w:txbxContent>
            </v:textbox>
          </v:shape>
        </w:pict>
      </w:r>
    </w:p>
    <w:p w:rsidR="00876836" w:rsidRPr="00876836" w:rsidRDefault="00876836" w:rsidP="00876836"/>
    <w:p w:rsidR="00876836" w:rsidRPr="00876836" w:rsidRDefault="00876836" w:rsidP="00876836"/>
    <w:p w:rsidR="00876836" w:rsidRDefault="00876836" w:rsidP="00876836"/>
    <w:p w:rsidR="006B4C40" w:rsidRDefault="006B4C40" w:rsidP="00876836"/>
    <w:p w:rsidR="006B4C40" w:rsidRDefault="006B4C40" w:rsidP="00876836"/>
    <w:p w:rsidR="006B4C40" w:rsidRPr="00876836" w:rsidRDefault="006B4C40" w:rsidP="00876836"/>
    <w:p w:rsidR="00876836" w:rsidRPr="00876836" w:rsidRDefault="00832082" w:rsidP="00876836">
      <w:pPr>
        <w:pStyle w:val="Prrafodelista"/>
        <w:numPr>
          <w:ilvl w:val="0"/>
          <w:numId w:val="4"/>
        </w:numPr>
        <w:jc w:val="both"/>
      </w:pPr>
      <w:r>
        <w:rPr>
          <w:noProof/>
        </w:rPr>
        <w:drawing>
          <wp:anchor distT="0" distB="0" distL="114300" distR="114300" simplePos="0" relativeHeight="251702272" behindDoc="0" locked="0" layoutInCell="1" allowOverlap="1">
            <wp:simplePos x="0" y="0"/>
            <wp:positionH relativeFrom="column">
              <wp:posOffset>2346325</wp:posOffset>
            </wp:positionH>
            <wp:positionV relativeFrom="paragraph">
              <wp:posOffset>71120</wp:posOffset>
            </wp:positionV>
            <wp:extent cx="1144905" cy="2147570"/>
            <wp:effectExtent l="19050" t="0" r="0" b="0"/>
            <wp:wrapNone/>
            <wp:docPr id="54"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a:srcRect/>
                    <a:stretch>
                      <a:fillRect/>
                    </a:stretch>
                  </pic:blipFill>
                  <pic:spPr bwMode="auto">
                    <a:xfrm>
                      <a:off x="0" y="0"/>
                      <a:ext cx="1144905" cy="2147570"/>
                    </a:xfrm>
                    <a:prstGeom prst="rect">
                      <a:avLst/>
                    </a:prstGeom>
                    <a:noFill/>
                    <a:ln w="9525">
                      <a:noFill/>
                      <a:miter lim="800000"/>
                      <a:headEnd/>
                      <a:tailEnd/>
                    </a:ln>
                  </pic:spPr>
                </pic:pic>
              </a:graphicData>
            </a:graphic>
          </wp:anchor>
        </w:drawing>
      </w:r>
      <w:r w:rsidR="00876836">
        <w:rPr>
          <w:lang w:val="es-SV"/>
        </w:rPr>
        <w:t>Mensajes de Textos</w:t>
      </w:r>
    </w:p>
    <w:p w:rsidR="00876836" w:rsidRDefault="00086412" w:rsidP="00876836">
      <w:r>
        <w:rPr>
          <w:noProof/>
        </w:rPr>
        <w:pict>
          <v:shape id="_x0000_s1036" type="#_x0000_t202" style="position:absolute;margin-left:37.25pt;margin-top:18.15pt;width:139.95pt;height:72.65pt;z-index:251704320">
            <v:textbox>
              <w:txbxContent>
                <w:p w:rsidR="002465B5" w:rsidRDefault="00832082" w:rsidP="00832082">
                  <w:pPr>
                    <w:jc w:val="both"/>
                  </w:pPr>
                  <w:r w:rsidRPr="002465B5">
                    <w:rPr>
                      <w:lang w:val="es-SV"/>
                    </w:rPr>
                    <w:t>Envío de mensajes para informar los cambios del primer premio a  los agentes vendedores.</w:t>
                  </w:r>
                </w:p>
              </w:txbxContent>
            </v:textbox>
          </v:shape>
        </w:pict>
      </w:r>
    </w:p>
    <w:p w:rsidR="00876836" w:rsidRDefault="00876836" w:rsidP="00876836"/>
    <w:p w:rsidR="00876836" w:rsidRDefault="00876836" w:rsidP="00876836"/>
    <w:p w:rsidR="00876836" w:rsidRDefault="00876836" w:rsidP="00876836"/>
    <w:p w:rsidR="00876836" w:rsidRDefault="00876836" w:rsidP="00876836"/>
    <w:p w:rsidR="006B4C40" w:rsidRDefault="006B4C40" w:rsidP="00876836"/>
    <w:p w:rsidR="00876836" w:rsidRDefault="00876836" w:rsidP="00876836"/>
    <w:p w:rsidR="002465B5" w:rsidRPr="00876836" w:rsidRDefault="00832082" w:rsidP="002465B5">
      <w:pPr>
        <w:pStyle w:val="Prrafodelista"/>
        <w:numPr>
          <w:ilvl w:val="0"/>
          <w:numId w:val="4"/>
        </w:numPr>
        <w:jc w:val="both"/>
      </w:pPr>
      <w:r>
        <w:rPr>
          <w:noProof/>
        </w:rPr>
        <w:drawing>
          <wp:anchor distT="0" distB="0" distL="114300" distR="114300" simplePos="0" relativeHeight="251703296" behindDoc="0" locked="0" layoutInCell="1" allowOverlap="1">
            <wp:simplePos x="0" y="0"/>
            <wp:positionH relativeFrom="column">
              <wp:posOffset>196574</wp:posOffset>
            </wp:positionH>
            <wp:positionV relativeFrom="paragraph">
              <wp:posOffset>233644</wp:posOffset>
            </wp:positionV>
            <wp:extent cx="1147313" cy="2286000"/>
            <wp:effectExtent l="0" t="0" r="0" b="0"/>
            <wp:wrapNone/>
            <wp:docPr id="57"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a:srcRect/>
                    <a:stretch>
                      <a:fillRect/>
                    </a:stretch>
                  </pic:blipFill>
                  <pic:spPr bwMode="auto">
                    <a:xfrm>
                      <a:off x="0" y="0"/>
                      <a:ext cx="1147313" cy="2286000"/>
                    </a:xfrm>
                    <a:prstGeom prst="rect">
                      <a:avLst/>
                    </a:prstGeom>
                    <a:noFill/>
                    <a:ln w="9525">
                      <a:noFill/>
                      <a:miter lim="800000"/>
                      <a:headEnd/>
                      <a:tailEnd/>
                    </a:ln>
                  </pic:spPr>
                </pic:pic>
              </a:graphicData>
            </a:graphic>
          </wp:anchor>
        </w:drawing>
      </w:r>
      <w:r w:rsidR="002465B5">
        <w:rPr>
          <w:noProof/>
        </w:rPr>
        <w:t>Aplicación.</w:t>
      </w:r>
    </w:p>
    <w:p w:rsidR="00876836" w:rsidRDefault="00832082" w:rsidP="00876836">
      <w:r>
        <w:rPr>
          <w:noProof/>
        </w:rPr>
        <w:drawing>
          <wp:anchor distT="0" distB="0" distL="114300" distR="114300" simplePos="0" relativeHeight="251705344" behindDoc="0" locked="0" layoutInCell="1" allowOverlap="1">
            <wp:simplePos x="0" y="0"/>
            <wp:positionH relativeFrom="column">
              <wp:posOffset>1397443</wp:posOffset>
            </wp:positionH>
            <wp:positionV relativeFrom="paragraph">
              <wp:posOffset>23207</wp:posOffset>
            </wp:positionV>
            <wp:extent cx="3491901" cy="974785"/>
            <wp:effectExtent l="19050" t="0" r="0" b="0"/>
            <wp:wrapNone/>
            <wp:docPr id="59" name="Imagen 20"/>
            <wp:cNvGraphicFramePr/>
            <a:graphic xmlns:a="http://schemas.openxmlformats.org/drawingml/2006/main">
              <a:graphicData uri="http://schemas.openxmlformats.org/drawingml/2006/picture">
                <pic:pic xmlns:pic="http://schemas.openxmlformats.org/drawingml/2006/picture">
                  <pic:nvPicPr>
                    <pic:cNvPr id="52231" name="Picture 7"/>
                    <pic:cNvPicPr>
                      <a:picLocks noChangeAspect="1" noChangeArrowheads="1"/>
                    </pic:cNvPicPr>
                  </pic:nvPicPr>
                  <pic:blipFill>
                    <a:blip r:embed="rId51"/>
                    <a:srcRect l="19792" t="23333" r="20833" b="48333"/>
                    <a:stretch>
                      <a:fillRect/>
                    </a:stretch>
                  </pic:blipFill>
                  <pic:spPr bwMode="auto">
                    <a:xfrm>
                      <a:off x="0" y="0"/>
                      <a:ext cx="3491901" cy="974785"/>
                    </a:xfrm>
                    <a:prstGeom prst="rect">
                      <a:avLst/>
                    </a:prstGeom>
                    <a:noFill/>
                    <a:ln w="9525">
                      <a:noFill/>
                      <a:miter lim="800000"/>
                      <a:headEnd/>
                      <a:tailEnd/>
                    </a:ln>
                    <a:effectLst/>
                  </pic:spPr>
                </pic:pic>
              </a:graphicData>
            </a:graphic>
          </wp:anchor>
        </w:drawing>
      </w:r>
    </w:p>
    <w:p w:rsidR="00595BC9" w:rsidRDefault="00595BC9" w:rsidP="00876836"/>
    <w:p w:rsidR="00595BC9" w:rsidRDefault="00595BC9" w:rsidP="00595BC9"/>
    <w:p w:rsidR="006B4C40" w:rsidRDefault="00086412" w:rsidP="00595BC9">
      <w:r>
        <w:rPr>
          <w:noProof/>
        </w:rPr>
        <w:pict>
          <v:shape id="_x0000_s1037" type="#_x0000_t202" style="position:absolute;margin-left:110.4pt;margin-top:6.25pt;width:304.45pt;height:76.75pt;z-index:251706368">
            <v:textbox>
              <w:txbxContent>
                <w:p w:rsidR="00595BC9" w:rsidRPr="00595BC9" w:rsidRDefault="00832082" w:rsidP="00595BC9">
                  <w:r w:rsidRPr="00595BC9">
                    <w:rPr>
                      <w:lang w:val="es-SV"/>
                    </w:rPr>
                    <w:t>Como parte de los mecanismos para hacer más fluida y transparente la información del pozo de la lotería, la institución diseñó una nueva aplicación que, instalada como “</w:t>
                  </w:r>
                  <w:proofErr w:type="spellStart"/>
                  <w:r w:rsidRPr="00595BC9">
                    <w:rPr>
                      <w:lang w:val="es-SV"/>
                    </w:rPr>
                    <w:t>widget</w:t>
                  </w:r>
                  <w:proofErr w:type="spellEnd"/>
                  <w:r w:rsidRPr="00595BC9">
                    <w:rPr>
                      <w:lang w:val="es-SV"/>
                    </w:rPr>
                    <w:t>”, actualiza el primer premio a medida que este aumenta</w:t>
                  </w:r>
                  <w:r>
                    <w:rPr>
                      <w:lang w:val="es-SV"/>
                    </w:rPr>
                    <w:t>.</w:t>
                  </w:r>
                </w:p>
              </w:txbxContent>
            </v:textbox>
          </v:shape>
        </w:pict>
      </w:r>
    </w:p>
    <w:p w:rsidR="006B4C40" w:rsidRDefault="006B4C40" w:rsidP="00595BC9"/>
    <w:p w:rsidR="006B4C40" w:rsidRDefault="006B4C40" w:rsidP="00595BC9"/>
    <w:p w:rsidR="006B4C40" w:rsidRDefault="006B4C40" w:rsidP="00595BC9"/>
    <w:p w:rsidR="006B4C40" w:rsidRPr="00595BC9" w:rsidRDefault="006B4C40" w:rsidP="00595BC9"/>
    <w:p w:rsidR="00595BC9" w:rsidRPr="00876836" w:rsidRDefault="00595BC9" w:rsidP="00595BC9">
      <w:pPr>
        <w:pStyle w:val="Prrafodelista"/>
        <w:numPr>
          <w:ilvl w:val="0"/>
          <w:numId w:val="4"/>
        </w:numPr>
        <w:jc w:val="both"/>
      </w:pPr>
      <w:r>
        <w:rPr>
          <w:noProof/>
        </w:rPr>
        <w:t>Correo Electrónicos</w:t>
      </w:r>
      <w:r w:rsidR="00342B12">
        <w:rPr>
          <w:noProof/>
        </w:rPr>
        <w:t xml:space="preserve"> y Wallpaper a empleados de la LNB</w:t>
      </w:r>
    </w:p>
    <w:p w:rsidR="00595BC9" w:rsidRDefault="00342B12" w:rsidP="00595BC9">
      <w:r>
        <w:rPr>
          <w:noProof/>
        </w:rPr>
        <w:drawing>
          <wp:anchor distT="0" distB="0" distL="114300" distR="114300" simplePos="0" relativeHeight="251707392" behindDoc="0" locked="0" layoutInCell="1" allowOverlap="1">
            <wp:simplePos x="0" y="0"/>
            <wp:positionH relativeFrom="column">
              <wp:posOffset>-69047</wp:posOffset>
            </wp:positionH>
            <wp:positionV relativeFrom="paragraph">
              <wp:posOffset>107734</wp:posOffset>
            </wp:positionV>
            <wp:extent cx="2689644" cy="1500997"/>
            <wp:effectExtent l="19050" t="0" r="0" b="0"/>
            <wp:wrapNone/>
            <wp:docPr id="62" name="Imagen 5" descr="C:\Users\mespinal\Pictures\1POZO\iehfeje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espinal\Pictures\1POZO\iehfejeg.jpg"/>
                    <pic:cNvPicPr>
                      <a:picLocks noChangeAspect="1" noChangeArrowheads="1"/>
                    </pic:cNvPicPr>
                  </pic:nvPicPr>
                  <pic:blipFill>
                    <a:blip r:embed="rId52" cstate="print"/>
                    <a:srcRect/>
                    <a:stretch>
                      <a:fillRect/>
                    </a:stretch>
                  </pic:blipFill>
                  <pic:spPr bwMode="auto">
                    <a:xfrm>
                      <a:off x="0" y="0"/>
                      <a:ext cx="2689644" cy="1500997"/>
                    </a:xfrm>
                    <a:prstGeom prst="rect">
                      <a:avLst/>
                    </a:prstGeom>
                    <a:noFill/>
                    <a:ln w="9525">
                      <a:noFill/>
                      <a:miter lim="800000"/>
                      <a:headEnd/>
                      <a:tailEnd/>
                    </a:ln>
                  </pic:spPr>
                </pic:pic>
              </a:graphicData>
            </a:graphic>
          </wp:anchor>
        </w:drawing>
      </w:r>
      <w:r>
        <w:rPr>
          <w:noProof/>
        </w:rPr>
        <w:drawing>
          <wp:anchor distT="0" distB="0" distL="114300" distR="114300" simplePos="0" relativeHeight="251708416" behindDoc="0" locked="0" layoutInCell="1" allowOverlap="1">
            <wp:simplePos x="0" y="0"/>
            <wp:positionH relativeFrom="column">
              <wp:posOffset>2785745</wp:posOffset>
            </wp:positionH>
            <wp:positionV relativeFrom="paragraph">
              <wp:posOffset>19050</wp:posOffset>
            </wp:positionV>
            <wp:extent cx="2896235" cy="1811020"/>
            <wp:effectExtent l="19050" t="0" r="0" b="0"/>
            <wp:wrapNone/>
            <wp:docPr id="63"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 cstate="print"/>
                    <a:srcRect/>
                    <a:stretch>
                      <a:fillRect/>
                    </a:stretch>
                  </pic:blipFill>
                  <pic:spPr bwMode="auto">
                    <a:xfrm>
                      <a:off x="0" y="0"/>
                      <a:ext cx="2896235" cy="1811020"/>
                    </a:xfrm>
                    <a:prstGeom prst="rect">
                      <a:avLst/>
                    </a:prstGeom>
                    <a:noFill/>
                    <a:ln w="9525">
                      <a:noFill/>
                      <a:miter lim="800000"/>
                      <a:headEnd/>
                      <a:tailEnd/>
                    </a:ln>
                  </pic:spPr>
                </pic:pic>
              </a:graphicData>
            </a:graphic>
          </wp:anchor>
        </w:drawing>
      </w:r>
    </w:p>
    <w:p w:rsidR="00595BC9" w:rsidRDefault="00595BC9" w:rsidP="00595BC9"/>
    <w:p w:rsidR="00595BC9" w:rsidRDefault="00595BC9" w:rsidP="00595BC9"/>
    <w:p w:rsidR="00832082" w:rsidRDefault="00832082" w:rsidP="00595BC9"/>
    <w:p w:rsidR="00595BC9" w:rsidRDefault="00595BC9" w:rsidP="00342B12">
      <w:pPr>
        <w:jc w:val="both"/>
        <w:rPr>
          <w:noProof/>
        </w:rPr>
      </w:pPr>
    </w:p>
    <w:p w:rsidR="00832082" w:rsidRDefault="00832082" w:rsidP="00595BC9"/>
    <w:p w:rsidR="006B4C40" w:rsidRDefault="006B4C40" w:rsidP="00595BC9"/>
    <w:p w:rsidR="006B4C40" w:rsidRDefault="006B4C40" w:rsidP="00595BC9"/>
    <w:p w:rsidR="00342B12" w:rsidRDefault="00342B12" w:rsidP="00595BC9"/>
    <w:p w:rsidR="00832082" w:rsidRDefault="002F1A2B" w:rsidP="00832082">
      <w:pPr>
        <w:pStyle w:val="Prrafodelista"/>
        <w:numPr>
          <w:ilvl w:val="0"/>
          <w:numId w:val="4"/>
        </w:numPr>
        <w:jc w:val="both"/>
        <w:rPr>
          <w:noProof/>
        </w:rPr>
      </w:pPr>
      <w:r>
        <w:rPr>
          <w:noProof/>
        </w:rPr>
        <w:drawing>
          <wp:anchor distT="0" distB="0" distL="114300" distR="114300" simplePos="0" relativeHeight="251717632" behindDoc="0" locked="0" layoutInCell="1" allowOverlap="1">
            <wp:simplePos x="0" y="0"/>
            <wp:positionH relativeFrom="column">
              <wp:posOffset>1949534</wp:posOffset>
            </wp:positionH>
            <wp:positionV relativeFrom="paragraph">
              <wp:posOffset>196300</wp:posOffset>
            </wp:positionV>
            <wp:extent cx="1421561" cy="2044460"/>
            <wp:effectExtent l="19050" t="0" r="7189" b="0"/>
            <wp:wrapNone/>
            <wp:docPr id="71" name="Imagen 2"/>
            <wp:cNvGraphicFramePr/>
            <a:graphic xmlns:a="http://schemas.openxmlformats.org/drawingml/2006/main">
              <a:graphicData uri="http://schemas.openxmlformats.org/drawingml/2006/picture">
                <pic:pic xmlns:pic="http://schemas.openxmlformats.org/drawingml/2006/picture">
                  <pic:nvPicPr>
                    <pic:cNvPr id="34818" name="Picture 2"/>
                    <pic:cNvPicPr>
                      <a:picLocks noChangeAspect="1" noChangeArrowheads="1"/>
                    </pic:cNvPicPr>
                  </pic:nvPicPr>
                  <pic:blipFill>
                    <a:blip r:embed="rId54" cstate="print"/>
                    <a:srcRect l="1336" r="1336"/>
                    <a:stretch>
                      <a:fillRect/>
                    </a:stretch>
                  </pic:blipFill>
                  <pic:spPr bwMode="auto">
                    <a:xfrm>
                      <a:off x="0" y="0"/>
                      <a:ext cx="1421525" cy="2044408"/>
                    </a:xfrm>
                    <a:prstGeom prst="rect">
                      <a:avLst/>
                    </a:prstGeom>
                    <a:noFill/>
                    <a:ln w="9525">
                      <a:noFill/>
                      <a:miter lim="800000"/>
                      <a:headEnd/>
                      <a:tailEnd/>
                    </a:ln>
                    <a:effectLst/>
                  </pic:spPr>
                </pic:pic>
              </a:graphicData>
            </a:graphic>
          </wp:anchor>
        </w:drawing>
      </w:r>
      <w:r w:rsidR="00832082">
        <w:rPr>
          <w:noProof/>
        </w:rPr>
        <w:t>Medios impresos</w:t>
      </w:r>
      <w:r>
        <w:rPr>
          <w:noProof/>
        </w:rPr>
        <w:t xml:space="preserve"> (periódicos de mayor circulación)</w:t>
      </w:r>
      <w:r w:rsidR="00832082">
        <w:rPr>
          <w:noProof/>
        </w:rPr>
        <w:t>:</w:t>
      </w:r>
    </w:p>
    <w:p w:rsidR="00595BC9" w:rsidRDefault="00595BC9" w:rsidP="00595BC9"/>
    <w:p w:rsidR="002F1A2B" w:rsidRDefault="002F1A2B" w:rsidP="00595BC9"/>
    <w:p w:rsidR="002F1A2B" w:rsidRDefault="002F1A2B" w:rsidP="00595BC9"/>
    <w:p w:rsidR="002F1A2B" w:rsidRDefault="002F1A2B" w:rsidP="00595BC9"/>
    <w:p w:rsidR="002F1A2B" w:rsidRDefault="002F1A2B" w:rsidP="00595BC9"/>
    <w:p w:rsidR="00DC56B9" w:rsidRDefault="00DC56B9" w:rsidP="00595BC9"/>
    <w:p w:rsidR="00DC56B9" w:rsidRDefault="00DC56B9" w:rsidP="00595BC9"/>
    <w:p w:rsidR="00342B12" w:rsidRDefault="00342B12" w:rsidP="00595BC9"/>
    <w:p w:rsidR="00DC56B9" w:rsidRDefault="001C518D" w:rsidP="00DC56B9">
      <w:pPr>
        <w:pStyle w:val="Prrafodelista"/>
        <w:numPr>
          <w:ilvl w:val="0"/>
          <w:numId w:val="4"/>
        </w:numPr>
        <w:jc w:val="both"/>
        <w:rPr>
          <w:noProof/>
        </w:rPr>
      </w:pPr>
      <w:r>
        <w:rPr>
          <w:noProof/>
        </w:rPr>
        <w:drawing>
          <wp:anchor distT="0" distB="0" distL="114300" distR="114300" simplePos="0" relativeHeight="251718656" behindDoc="0" locked="0" layoutInCell="1" allowOverlap="1">
            <wp:simplePos x="0" y="0"/>
            <wp:positionH relativeFrom="column">
              <wp:posOffset>60325</wp:posOffset>
            </wp:positionH>
            <wp:positionV relativeFrom="paragraph">
              <wp:posOffset>276225</wp:posOffset>
            </wp:positionV>
            <wp:extent cx="1774825" cy="1224915"/>
            <wp:effectExtent l="19050" t="0" r="0" b="0"/>
            <wp:wrapNone/>
            <wp:docPr id="73"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5"/>
                    <a:srcRect/>
                    <a:stretch>
                      <a:fillRect/>
                    </a:stretch>
                  </pic:blipFill>
                  <pic:spPr bwMode="auto">
                    <a:xfrm>
                      <a:off x="0" y="0"/>
                      <a:ext cx="1774825" cy="1224915"/>
                    </a:xfrm>
                    <a:prstGeom prst="rect">
                      <a:avLst/>
                    </a:prstGeom>
                    <a:noFill/>
                    <a:ln w="9525">
                      <a:noFill/>
                      <a:miter lim="800000"/>
                      <a:headEnd/>
                      <a:tailEnd/>
                    </a:ln>
                  </pic:spPr>
                </pic:pic>
              </a:graphicData>
            </a:graphic>
          </wp:anchor>
        </w:drawing>
      </w:r>
      <w:r>
        <w:rPr>
          <w:noProof/>
        </w:rPr>
        <w:drawing>
          <wp:anchor distT="0" distB="0" distL="114300" distR="114300" simplePos="0" relativeHeight="251719680" behindDoc="0" locked="0" layoutInCell="1" allowOverlap="1">
            <wp:simplePos x="0" y="0"/>
            <wp:positionH relativeFrom="column">
              <wp:posOffset>1949534</wp:posOffset>
            </wp:positionH>
            <wp:positionV relativeFrom="paragraph">
              <wp:posOffset>276776</wp:posOffset>
            </wp:positionV>
            <wp:extent cx="1725127" cy="1224951"/>
            <wp:effectExtent l="19050" t="0" r="8423" b="0"/>
            <wp:wrapNone/>
            <wp:docPr id="74"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6"/>
                    <a:srcRect/>
                    <a:stretch>
                      <a:fillRect/>
                    </a:stretch>
                  </pic:blipFill>
                  <pic:spPr bwMode="auto">
                    <a:xfrm>
                      <a:off x="0" y="0"/>
                      <a:ext cx="1725127" cy="1224951"/>
                    </a:xfrm>
                    <a:prstGeom prst="rect">
                      <a:avLst/>
                    </a:prstGeom>
                    <a:noFill/>
                    <a:ln w="9525">
                      <a:noFill/>
                      <a:miter lim="800000"/>
                      <a:headEnd/>
                      <a:tailEnd/>
                    </a:ln>
                  </pic:spPr>
                </pic:pic>
              </a:graphicData>
            </a:graphic>
          </wp:anchor>
        </w:drawing>
      </w:r>
      <w:r w:rsidR="00DC56B9">
        <w:rPr>
          <w:noProof/>
        </w:rPr>
        <w:t>Spots en Radio, Televisión y Cable.</w:t>
      </w:r>
    </w:p>
    <w:p w:rsidR="00DC56B9" w:rsidRDefault="001C518D" w:rsidP="00595BC9">
      <w:r>
        <w:rPr>
          <w:noProof/>
        </w:rPr>
        <w:drawing>
          <wp:anchor distT="0" distB="0" distL="114300" distR="114300" simplePos="0" relativeHeight="251720704" behindDoc="0" locked="0" layoutInCell="1" allowOverlap="1">
            <wp:simplePos x="0" y="0"/>
            <wp:positionH relativeFrom="column">
              <wp:posOffset>3795587</wp:posOffset>
            </wp:positionH>
            <wp:positionV relativeFrom="paragraph">
              <wp:posOffset>-2672</wp:posOffset>
            </wp:positionV>
            <wp:extent cx="1680354" cy="1181819"/>
            <wp:effectExtent l="19050" t="0" r="0" b="0"/>
            <wp:wrapNone/>
            <wp:docPr id="75"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7"/>
                    <a:srcRect/>
                    <a:stretch>
                      <a:fillRect/>
                    </a:stretch>
                  </pic:blipFill>
                  <pic:spPr bwMode="auto">
                    <a:xfrm>
                      <a:off x="0" y="0"/>
                      <a:ext cx="1680354" cy="1181819"/>
                    </a:xfrm>
                    <a:prstGeom prst="rect">
                      <a:avLst/>
                    </a:prstGeom>
                    <a:noFill/>
                    <a:ln w="9525">
                      <a:noFill/>
                      <a:miter lim="800000"/>
                      <a:headEnd/>
                      <a:tailEnd/>
                    </a:ln>
                  </pic:spPr>
                </pic:pic>
              </a:graphicData>
            </a:graphic>
          </wp:anchor>
        </w:drawing>
      </w:r>
    </w:p>
    <w:p w:rsidR="00DC56B9" w:rsidRDefault="00DC56B9" w:rsidP="00595BC9"/>
    <w:p w:rsidR="00DC56B9" w:rsidRPr="00DC56B9" w:rsidRDefault="00DC56B9" w:rsidP="00DC56B9"/>
    <w:p w:rsidR="00DC56B9" w:rsidRPr="00DC56B9" w:rsidRDefault="00DC56B9" w:rsidP="00DC56B9"/>
    <w:p w:rsidR="00DC56B9" w:rsidRDefault="00DC56B9" w:rsidP="00DC56B9"/>
    <w:p w:rsidR="00342B12" w:rsidRDefault="00342B12" w:rsidP="00DC56B9"/>
    <w:p w:rsidR="00342B12" w:rsidRDefault="00342B12" w:rsidP="00DC56B9"/>
    <w:p w:rsidR="00342B12" w:rsidRDefault="00342B12" w:rsidP="00DC56B9"/>
    <w:p w:rsidR="006B4C40" w:rsidRDefault="006B4C40" w:rsidP="00DC56B9"/>
    <w:p w:rsidR="006B4C40" w:rsidRDefault="006B4C40" w:rsidP="00DC56B9"/>
    <w:p w:rsidR="006B4C40" w:rsidRDefault="006B4C40" w:rsidP="00DC56B9"/>
    <w:p w:rsidR="006B4C40" w:rsidRDefault="006B4C40" w:rsidP="00DC56B9"/>
    <w:p w:rsidR="006B4C40" w:rsidRDefault="006B4C40" w:rsidP="00DC56B9"/>
    <w:p w:rsidR="006B4C40" w:rsidRDefault="006B4C40" w:rsidP="00DC56B9"/>
    <w:p w:rsidR="006B4C40" w:rsidRDefault="006B4C40" w:rsidP="00DC56B9"/>
    <w:p w:rsidR="006B4C40" w:rsidRDefault="006B4C40" w:rsidP="00DC56B9"/>
    <w:p w:rsidR="00342B12" w:rsidRPr="00DC56B9" w:rsidRDefault="00342B12" w:rsidP="00DC56B9"/>
    <w:p w:rsidR="00906EAA" w:rsidRPr="00F96ACC" w:rsidRDefault="00906EAA" w:rsidP="00906EAA">
      <w:pPr>
        <w:pBdr>
          <w:top w:val="single" w:sz="4" w:space="1" w:color="auto"/>
          <w:left w:val="single" w:sz="4" w:space="4" w:color="auto"/>
          <w:bottom w:val="single" w:sz="4" w:space="1" w:color="auto"/>
          <w:right w:val="single" w:sz="4" w:space="4" w:color="auto"/>
        </w:pBdr>
        <w:jc w:val="center"/>
        <w:rPr>
          <w:b/>
          <w:sz w:val="28"/>
          <w:lang w:val="es-SV"/>
        </w:rPr>
      </w:pPr>
      <w:r>
        <w:rPr>
          <w:b/>
          <w:sz w:val="28"/>
          <w:lang w:val="es-SV"/>
        </w:rPr>
        <w:t>Convenios Interinstitucionales.</w:t>
      </w:r>
    </w:p>
    <w:p w:rsidR="007C05DC" w:rsidRPr="007C05DC" w:rsidRDefault="007C05DC" w:rsidP="007C05DC">
      <w:pPr>
        <w:jc w:val="center"/>
        <w:rPr>
          <w:b/>
        </w:rPr>
      </w:pPr>
      <w:r w:rsidRPr="007C05DC">
        <w:rPr>
          <w:b/>
          <w:noProof/>
        </w:rPr>
        <w:drawing>
          <wp:anchor distT="0" distB="0" distL="114300" distR="114300" simplePos="0" relativeHeight="251721728" behindDoc="0" locked="0" layoutInCell="1" allowOverlap="1">
            <wp:simplePos x="0" y="0"/>
            <wp:positionH relativeFrom="column">
              <wp:posOffset>1069639</wp:posOffset>
            </wp:positionH>
            <wp:positionV relativeFrom="paragraph">
              <wp:posOffset>398170</wp:posOffset>
            </wp:positionV>
            <wp:extent cx="3431516" cy="2268747"/>
            <wp:effectExtent l="19050" t="0" r="0" b="0"/>
            <wp:wrapNone/>
            <wp:docPr id="77" name="Imagen 24" descr="http://www.periodicoequilibrium.com/wp-content/uploads/2015/06/LN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www.periodicoequilibrium.com/wp-content/uploads/2015/06/LNB.jpg"/>
                    <pic:cNvPicPr>
                      <a:picLocks noChangeAspect="1" noChangeArrowheads="1"/>
                    </pic:cNvPicPr>
                  </pic:nvPicPr>
                  <pic:blipFill>
                    <a:blip r:embed="rId58"/>
                    <a:srcRect/>
                    <a:stretch>
                      <a:fillRect/>
                    </a:stretch>
                  </pic:blipFill>
                  <pic:spPr bwMode="auto">
                    <a:xfrm>
                      <a:off x="0" y="0"/>
                      <a:ext cx="3431516" cy="2268747"/>
                    </a:xfrm>
                    <a:prstGeom prst="rect">
                      <a:avLst/>
                    </a:prstGeom>
                    <a:noFill/>
                    <a:ln w="9525">
                      <a:noFill/>
                      <a:miter lim="800000"/>
                      <a:headEnd/>
                      <a:tailEnd/>
                    </a:ln>
                  </pic:spPr>
                </pic:pic>
              </a:graphicData>
            </a:graphic>
          </wp:anchor>
        </w:drawing>
      </w:r>
      <w:r w:rsidRPr="007C05DC">
        <w:rPr>
          <w:b/>
        </w:rPr>
        <w:t>Convenio de Cooperación entre Televisión Salvadoreña de El Salvador, Canal 10 y la Lotería Nacional de Beneficencia.</w:t>
      </w:r>
    </w:p>
    <w:p w:rsidR="007C05DC" w:rsidRDefault="007C05DC" w:rsidP="00DC56B9"/>
    <w:p w:rsidR="007C05DC" w:rsidRDefault="007C05DC" w:rsidP="00DC56B9"/>
    <w:p w:rsidR="007C05DC" w:rsidRDefault="007C05DC" w:rsidP="00DC56B9"/>
    <w:p w:rsidR="007C05DC" w:rsidRDefault="007C05DC" w:rsidP="00DC56B9"/>
    <w:p w:rsidR="007C05DC" w:rsidRDefault="007C05DC" w:rsidP="00DC56B9"/>
    <w:p w:rsidR="007C05DC" w:rsidRDefault="007C05DC" w:rsidP="00DC56B9"/>
    <w:p w:rsidR="007C05DC" w:rsidRDefault="007C05DC" w:rsidP="00DC56B9"/>
    <w:p w:rsidR="001F421F" w:rsidRPr="001F421F" w:rsidRDefault="001F421F" w:rsidP="001F421F">
      <w:pPr>
        <w:jc w:val="both"/>
        <w:rPr>
          <w:lang w:val="es-ES_tradnl"/>
        </w:rPr>
      </w:pPr>
      <w:r w:rsidRPr="001F421F">
        <w:rPr>
          <w:lang w:val="es-ES_tradnl"/>
        </w:rPr>
        <w:t>Lunes 29 de junio</w:t>
      </w:r>
      <w:r w:rsidR="007C05DC">
        <w:rPr>
          <w:lang w:val="es-ES_tradnl"/>
        </w:rPr>
        <w:t xml:space="preserve"> del 2015</w:t>
      </w:r>
      <w:r w:rsidRPr="001F421F">
        <w:rPr>
          <w:lang w:val="es-ES_tradnl"/>
        </w:rPr>
        <w:t>, la LNB firmó un convenio junto con Canal 10 de televisión en las instalaciones de Casa Presidencial CAPRES.</w:t>
      </w:r>
    </w:p>
    <w:p w:rsidR="001F421F" w:rsidRPr="001F421F" w:rsidRDefault="001F421F" w:rsidP="001F421F">
      <w:pPr>
        <w:jc w:val="both"/>
        <w:rPr>
          <w:lang w:val="es-ES_tradnl"/>
        </w:rPr>
      </w:pPr>
      <w:r w:rsidRPr="001F421F">
        <w:rPr>
          <w:lang w:val="es-ES_tradnl"/>
        </w:rPr>
        <w:t> Dicho convenio, celebrado ante el Presidente Institucional de la LNB, Lic. Rogelio Fonseca y el Secretario de Comunicaciones de la Presidencia de la República, Lic. Eugenio Chicas, estipula la pauta publicitaria de la Lotería por medio de Canal 10, así también como la transmisión de los sorteos de la LNB.</w:t>
      </w:r>
    </w:p>
    <w:p w:rsidR="001F421F" w:rsidRDefault="001F421F" w:rsidP="001F421F">
      <w:pPr>
        <w:jc w:val="both"/>
        <w:rPr>
          <w:lang w:val="es-ES_tradnl"/>
        </w:rPr>
      </w:pPr>
      <w:r w:rsidRPr="001F421F">
        <w:rPr>
          <w:lang w:val="es-ES_tradnl"/>
        </w:rPr>
        <w:t>Esto vendrá a mejorar la cobertura de las actividades de la Institución en todo el territorio nacional.</w:t>
      </w:r>
    </w:p>
    <w:p w:rsidR="00DA2A9C" w:rsidRDefault="00DA2A9C" w:rsidP="001F421F">
      <w:pPr>
        <w:jc w:val="both"/>
        <w:rPr>
          <w:lang w:val="es-ES_tradnl"/>
        </w:rPr>
      </w:pPr>
    </w:p>
    <w:p w:rsidR="008E4B02" w:rsidRPr="007C05DC" w:rsidRDefault="00ED7193" w:rsidP="008E4B02">
      <w:pPr>
        <w:jc w:val="center"/>
        <w:rPr>
          <w:b/>
        </w:rPr>
      </w:pPr>
      <w:r>
        <w:rPr>
          <w:b/>
          <w:noProof/>
        </w:rPr>
        <w:drawing>
          <wp:anchor distT="0" distB="0" distL="114300" distR="114300" simplePos="0" relativeHeight="251724800" behindDoc="0" locked="0" layoutInCell="1" allowOverlap="1">
            <wp:simplePos x="0" y="0"/>
            <wp:positionH relativeFrom="column">
              <wp:posOffset>2544445</wp:posOffset>
            </wp:positionH>
            <wp:positionV relativeFrom="paragraph">
              <wp:posOffset>256540</wp:posOffset>
            </wp:positionV>
            <wp:extent cx="2879090" cy="888365"/>
            <wp:effectExtent l="19050" t="0" r="0" b="0"/>
            <wp:wrapNone/>
            <wp:docPr id="29" name="Imagen 7" descr="G:\COMUNICACIONES\1Logo Lotería\LOGO-LOTERIA-Transpare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COMUNICACIONES\1Logo Lotería\LOGO-LOTERIA-Transparente.png"/>
                    <pic:cNvPicPr>
                      <a:picLocks noChangeAspect="1" noChangeArrowheads="1"/>
                    </pic:cNvPicPr>
                  </pic:nvPicPr>
                  <pic:blipFill>
                    <a:blip r:embed="rId59" cstate="print"/>
                    <a:srcRect/>
                    <a:stretch>
                      <a:fillRect/>
                    </a:stretch>
                  </pic:blipFill>
                  <pic:spPr bwMode="auto">
                    <a:xfrm>
                      <a:off x="0" y="0"/>
                      <a:ext cx="2879090" cy="888365"/>
                    </a:xfrm>
                    <a:prstGeom prst="rect">
                      <a:avLst/>
                    </a:prstGeom>
                    <a:noFill/>
                    <a:ln w="9525">
                      <a:noFill/>
                      <a:miter lim="800000"/>
                      <a:headEnd/>
                      <a:tailEnd/>
                    </a:ln>
                  </pic:spPr>
                </pic:pic>
              </a:graphicData>
            </a:graphic>
          </wp:anchor>
        </w:drawing>
      </w:r>
      <w:r>
        <w:rPr>
          <w:b/>
          <w:noProof/>
        </w:rPr>
        <w:drawing>
          <wp:anchor distT="0" distB="0" distL="114300" distR="114300" simplePos="0" relativeHeight="251723776" behindDoc="0" locked="0" layoutInCell="1" allowOverlap="1">
            <wp:simplePos x="0" y="0"/>
            <wp:positionH relativeFrom="column">
              <wp:posOffset>456565</wp:posOffset>
            </wp:positionH>
            <wp:positionV relativeFrom="paragraph">
              <wp:posOffset>256540</wp:posOffset>
            </wp:positionV>
            <wp:extent cx="1870075" cy="974725"/>
            <wp:effectExtent l="19050" t="0" r="0" b="0"/>
            <wp:wrapNone/>
            <wp:docPr id="28" name="Imagen 4" descr="http://rnes.sv/wp-content/themes/RNES/images/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rnes.sv/wp-content/themes/RNES/images/logo.png"/>
                    <pic:cNvPicPr>
                      <a:picLocks noChangeAspect="1" noChangeArrowheads="1"/>
                    </pic:cNvPicPr>
                  </pic:nvPicPr>
                  <pic:blipFill>
                    <a:blip r:embed="rId60"/>
                    <a:srcRect/>
                    <a:stretch>
                      <a:fillRect/>
                    </a:stretch>
                  </pic:blipFill>
                  <pic:spPr bwMode="auto">
                    <a:xfrm>
                      <a:off x="0" y="0"/>
                      <a:ext cx="1870075" cy="974725"/>
                    </a:xfrm>
                    <a:prstGeom prst="rect">
                      <a:avLst/>
                    </a:prstGeom>
                    <a:noFill/>
                    <a:ln w="9525">
                      <a:noFill/>
                      <a:miter lim="800000"/>
                      <a:headEnd/>
                      <a:tailEnd/>
                    </a:ln>
                  </pic:spPr>
                </pic:pic>
              </a:graphicData>
            </a:graphic>
          </wp:anchor>
        </w:drawing>
      </w:r>
      <w:r w:rsidR="008E4B02" w:rsidRPr="007C05DC">
        <w:rPr>
          <w:b/>
        </w:rPr>
        <w:t xml:space="preserve">Convenio de Cooperación entre </w:t>
      </w:r>
      <w:r w:rsidR="008E4B02">
        <w:rPr>
          <w:b/>
        </w:rPr>
        <w:t>Radio Nacional</w:t>
      </w:r>
      <w:r>
        <w:rPr>
          <w:b/>
        </w:rPr>
        <w:t xml:space="preserve"> </w:t>
      </w:r>
      <w:r w:rsidR="008E4B02" w:rsidRPr="007C05DC">
        <w:rPr>
          <w:b/>
        </w:rPr>
        <w:t>y la Lotería Nacional de Beneficencia.</w:t>
      </w:r>
    </w:p>
    <w:p w:rsidR="00ED7193" w:rsidRDefault="00ED7193" w:rsidP="001F421F">
      <w:pPr>
        <w:jc w:val="both"/>
      </w:pPr>
    </w:p>
    <w:p w:rsidR="00ED7193" w:rsidRDefault="00ED7193" w:rsidP="001F421F">
      <w:pPr>
        <w:jc w:val="both"/>
      </w:pPr>
    </w:p>
    <w:p w:rsidR="00ED7193" w:rsidRDefault="00ED7193" w:rsidP="001F421F">
      <w:pPr>
        <w:jc w:val="both"/>
      </w:pPr>
    </w:p>
    <w:p w:rsidR="00DA2A9C" w:rsidRPr="008E4B02" w:rsidRDefault="00DA2A9C" w:rsidP="001F421F">
      <w:pPr>
        <w:jc w:val="both"/>
      </w:pPr>
    </w:p>
    <w:p w:rsidR="00ED7193" w:rsidRDefault="00ED7193" w:rsidP="00ED7193">
      <w:pPr>
        <w:jc w:val="both"/>
      </w:pPr>
      <w:r w:rsidRPr="00781130">
        <w:t>Lotería N</w:t>
      </w:r>
      <w:r>
        <w:t xml:space="preserve">acional de Beneficencia mantiene un convenio de Cooperación entre Radio Nacional, quien a través de su Frecuencia 96.9 FM se transmite los sorteos que se realizan cada miércoles </w:t>
      </w:r>
      <w:r w:rsidRPr="00781130">
        <w:t>celebrado</w:t>
      </w:r>
      <w:r>
        <w:t>s</w:t>
      </w:r>
      <w:r w:rsidRPr="00781130">
        <w:t xml:space="preserve"> </w:t>
      </w:r>
      <w:r>
        <w:t>en diferentes lugares, como plazas públicas,</w:t>
      </w:r>
      <w:r w:rsidRPr="00781130">
        <w:t xml:space="preserve"> centros comerciales,</w:t>
      </w:r>
      <w:r>
        <w:t xml:space="preserve"> entidades gubernamentales o privada.</w:t>
      </w:r>
    </w:p>
    <w:p w:rsidR="00DA2A9C" w:rsidRPr="00ED7193" w:rsidRDefault="00ED7193" w:rsidP="001F421F">
      <w:pPr>
        <w:jc w:val="both"/>
      </w:pPr>
      <w:r>
        <w:t xml:space="preserve">Radio Nacional realiza la cobertura ininterrumpida de todo el evento en cada </w:t>
      </w:r>
      <w:proofErr w:type="gramStart"/>
      <w:r>
        <w:t>sorteos</w:t>
      </w:r>
      <w:proofErr w:type="gramEnd"/>
      <w:r>
        <w:t>, para la cual los radioescuchas están pendientes de la transmisión a nivel nacional.</w:t>
      </w:r>
    </w:p>
    <w:p w:rsidR="00DA2A9C" w:rsidRDefault="00DA2A9C" w:rsidP="001F421F">
      <w:pPr>
        <w:jc w:val="both"/>
        <w:rPr>
          <w:lang w:val="es-ES_tradnl"/>
        </w:rPr>
      </w:pPr>
    </w:p>
    <w:p w:rsidR="00DA2A9C" w:rsidRPr="007C05DC" w:rsidRDefault="00B27549" w:rsidP="00DA2A9C">
      <w:pPr>
        <w:jc w:val="center"/>
        <w:rPr>
          <w:b/>
        </w:rPr>
      </w:pPr>
      <w:r>
        <w:rPr>
          <w:b/>
          <w:noProof/>
        </w:rPr>
        <w:drawing>
          <wp:anchor distT="0" distB="0" distL="114300" distR="114300" simplePos="0" relativeHeight="251722752" behindDoc="0" locked="0" layoutInCell="1" allowOverlap="1">
            <wp:simplePos x="0" y="0"/>
            <wp:positionH relativeFrom="column">
              <wp:posOffset>663575</wp:posOffset>
            </wp:positionH>
            <wp:positionV relativeFrom="paragraph">
              <wp:posOffset>290195</wp:posOffset>
            </wp:positionV>
            <wp:extent cx="4172585" cy="2656840"/>
            <wp:effectExtent l="19050" t="0" r="0" b="0"/>
            <wp:wrapNone/>
            <wp:docPr id="20" name="Imagen 1" descr="http://i0.wp.com/www.diariocolatino.com/wp-content/uploads/2016/01/6Fosalud-presidente.jpg?fit=1200%2C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0.wp.com/www.diariocolatino.com/wp-content/uploads/2016/01/6Fosalud-presidente.jpg?fit=1200%2C763"/>
                    <pic:cNvPicPr>
                      <a:picLocks noChangeAspect="1" noChangeArrowheads="1"/>
                    </pic:cNvPicPr>
                  </pic:nvPicPr>
                  <pic:blipFill>
                    <a:blip r:embed="rId61"/>
                    <a:srcRect/>
                    <a:stretch>
                      <a:fillRect/>
                    </a:stretch>
                  </pic:blipFill>
                  <pic:spPr bwMode="auto">
                    <a:xfrm>
                      <a:off x="0" y="0"/>
                      <a:ext cx="4172585" cy="2656840"/>
                    </a:xfrm>
                    <a:prstGeom prst="rect">
                      <a:avLst/>
                    </a:prstGeom>
                    <a:noFill/>
                    <a:ln w="9525">
                      <a:noFill/>
                      <a:miter lim="800000"/>
                      <a:headEnd/>
                      <a:tailEnd/>
                    </a:ln>
                  </pic:spPr>
                </pic:pic>
              </a:graphicData>
            </a:graphic>
          </wp:anchor>
        </w:drawing>
      </w:r>
      <w:r w:rsidR="00DA2A9C" w:rsidRPr="007C05DC">
        <w:rPr>
          <w:b/>
        </w:rPr>
        <w:t xml:space="preserve">Convenio de Cooperación entre </w:t>
      </w:r>
      <w:r w:rsidR="00991537">
        <w:rPr>
          <w:b/>
        </w:rPr>
        <w:t>FOSOFAMILIA</w:t>
      </w:r>
      <w:r w:rsidR="00DA2A9C" w:rsidRPr="007C05DC">
        <w:rPr>
          <w:b/>
        </w:rPr>
        <w:t xml:space="preserve"> y la Lotería Nacional de Beneficencia.</w:t>
      </w:r>
    </w:p>
    <w:p w:rsidR="001F421F" w:rsidRDefault="001F421F" w:rsidP="00DC56B9"/>
    <w:p w:rsidR="00DC56B9" w:rsidRDefault="00DC56B9" w:rsidP="00DC56B9"/>
    <w:p w:rsidR="00DA2A9C" w:rsidRDefault="00DA2A9C" w:rsidP="00DC56B9"/>
    <w:p w:rsidR="00DA2A9C" w:rsidRDefault="00DA2A9C" w:rsidP="00DC56B9"/>
    <w:p w:rsidR="00101F16" w:rsidRDefault="00101F16" w:rsidP="00DC56B9"/>
    <w:p w:rsidR="00DA2A9C" w:rsidRDefault="00DA2A9C" w:rsidP="00DC56B9"/>
    <w:p w:rsidR="00991537" w:rsidRDefault="00991537" w:rsidP="00DC56B9"/>
    <w:p w:rsidR="00991537" w:rsidRDefault="00991537" w:rsidP="00DC56B9"/>
    <w:p w:rsidR="00B27549" w:rsidRDefault="00B27549" w:rsidP="00101F16">
      <w:pPr>
        <w:jc w:val="both"/>
        <w:rPr>
          <w:lang w:val="es-ES_tradnl"/>
        </w:rPr>
      </w:pPr>
    </w:p>
    <w:p w:rsidR="00101F16" w:rsidRDefault="00101F16" w:rsidP="00101F16">
      <w:pPr>
        <w:jc w:val="both"/>
        <w:rPr>
          <w:lang w:val="es-ES_tradnl"/>
        </w:rPr>
      </w:pPr>
      <w:r w:rsidRPr="00101F16">
        <w:rPr>
          <w:lang w:val="es-ES_tradnl"/>
        </w:rPr>
        <w:t xml:space="preserve">La Lotería Nacional de Beneficencia (LNB) y el Fondo Solidario para la Familia Microempresaria (FOSOFAMILIA) firmaron un convenio </w:t>
      </w:r>
      <w:r w:rsidR="00B27549">
        <w:rPr>
          <w:lang w:val="es-ES_tradnl"/>
        </w:rPr>
        <w:t xml:space="preserve">el 8 de Enero de 2016 </w:t>
      </w:r>
      <w:r w:rsidRPr="00101F16">
        <w:rPr>
          <w:lang w:val="es-ES_tradnl"/>
        </w:rPr>
        <w:t>de cooperación que busca fortalecer y ampliar el mercado laboral mediante el otorgamiento de créditos que permitan constituir microempresas o negocios en actividades productivas a nivel nacional.</w:t>
      </w:r>
    </w:p>
    <w:p w:rsidR="00101F16" w:rsidRPr="00101F16" w:rsidRDefault="00101F16" w:rsidP="00101F16">
      <w:pPr>
        <w:jc w:val="both"/>
        <w:rPr>
          <w:lang w:val="es-ES_tradnl"/>
        </w:rPr>
      </w:pPr>
      <w:r w:rsidRPr="00101F16">
        <w:rPr>
          <w:lang w:val="es-ES_tradnl"/>
        </w:rPr>
        <w:t xml:space="preserve">El convenio se enmarca en los esfuerzos y compromisos adquiridos por ambas instituciones para promover el </w:t>
      </w:r>
      <w:proofErr w:type="spellStart"/>
      <w:r w:rsidRPr="00101F16">
        <w:rPr>
          <w:lang w:val="es-ES_tradnl"/>
        </w:rPr>
        <w:t>emprendedurismo</w:t>
      </w:r>
      <w:proofErr w:type="spellEnd"/>
      <w:r w:rsidRPr="00101F16">
        <w:rPr>
          <w:lang w:val="es-ES_tradnl"/>
        </w:rPr>
        <w:t xml:space="preserve"> y el apoyo al trabajo social que impulsa el gobierno del presidente Salvador Sánchez </w:t>
      </w:r>
      <w:proofErr w:type="spellStart"/>
      <w:r w:rsidRPr="00101F16">
        <w:rPr>
          <w:lang w:val="es-ES_tradnl"/>
        </w:rPr>
        <w:t>Cerén</w:t>
      </w:r>
      <w:proofErr w:type="spellEnd"/>
      <w:r w:rsidRPr="00101F16">
        <w:rPr>
          <w:lang w:val="es-ES_tradnl"/>
        </w:rPr>
        <w:t>.</w:t>
      </w:r>
    </w:p>
    <w:p w:rsidR="00101F16" w:rsidRPr="00101F16" w:rsidRDefault="00101F16" w:rsidP="00101F16">
      <w:pPr>
        <w:jc w:val="both"/>
        <w:rPr>
          <w:lang w:val="es-ES_tradnl"/>
        </w:rPr>
      </w:pPr>
      <w:r w:rsidRPr="00101F16">
        <w:rPr>
          <w:lang w:val="es-ES_tradnl"/>
        </w:rPr>
        <w:t>En este sentido, la LN</w:t>
      </w:r>
      <w:r>
        <w:rPr>
          <w:lang w:val="es-ES_tradnl"/>
        </w:rPr>
        <w:t>B aportará a FOSOFMILIA</w:t>
      </w:r>
      <w:r w:rsidRPr="00101F16">
        <w:rPr>
          <w:lang w:val="es-ES_tradnl"/>
        </w:rPr>
        <w:t xml:space="preserve"> para el financiamiento de líneas de crédito que ayuden a las personas microempresarias o emprendedoras a iniciar sus negocios</w:t>
      </w:r>
      <w:r w:rsidR="00991537">
        <w:rPr>
          <w:lang w:val="es-ES_tradnl"/>
        </w:rPr>
        <w:t>, d</w:t>
      </w:r>
      <w:r w:rsidRPr="00101F16">
        <w:rPr>
          <w:lang w:val="es-ES_tradnl"/>
        </w:rPr>
        <w:t>e igual forma, brindará capacitaciones en áreas como las técnicas de venta y atención al cliente.</w:t>
      </w:r>
    </w:p>
    <w:p w:rsidR="00101F16" w:rsidRPr="00101F16" w:rsidRDefault="00101F16" w:rsidP="00101F16">
      <w:pPr>
        <w:jc w:val="both"/>
        <w:rPr>
          <w:lang w:val="es-ES_tradnl"/>
        </w:rPr>
      </w:pPr>
      <w:r w:rsidRPr="00101F16">
        <w:rPr>
          <w:lang w:val="es-ES_tradnl"/>
        </w:rPr>
        <w:t> Por su parte, FOSOFAMILIA fomentará y promoverá la comercialización de productos de la lotería, apoyando con líneas crediticias  a aquellos emprendedores que busquen abrir sus propios kioscos de ventas o vender el producto de forma ambulante, y de esta forma lograr un mayor valor adquisitivo para las actividades relacionadas con la asistencia social.</w:t>
      </w:r>
    </w:p>
    <w:p w:rsidR="00101F16" w:rsidRPr="00101F16" w:rsidRDefault="00101F16" w:rsidP="00101F16">
      <w:pPr>
        <w:jc w:val="both"/>
        <w:rPr>
          <w:lang w:val="es-ES_tradnl"/>
        </w:rPr>
      </w:pPr>
      <w:r w:rsidRPr="00101F16">
        <w:rPr>
          <w:lang w:val="es-ES_tradnl"/>
        </w:rPr>
        <w:t> Asimismo,  brindará espacios para la colocación de kioscos en las oficinas de FOSOFAMILIA, plazas, mercados y ferias, así como en cualquier otra actividad que realice la institución.</w:t>
      </w:r>
    </w:p>
    <w:p w:rsidR="00101F16" w:rsidRDefault="00101F16" w:rsidP="00101F16">
      <w:pPr>
        <w:jc w:val="both"/>
      </w:pPr>
      <w:r w:rsidRPr="00101F16">
        <w:rPr>
          <w:lang w:val="es-ES_tradnl"/>
        </w:rPr>
        <w:t xml:space="preserve">El convenio fue firmado en el Centro de Prensa de Casa Presidencial por el presidente de la Lotería, Rogelio Fonseca, y la presidenta de FOSOFAMILIA, </w:t>
      </w:r>
      <w:proofErr w:type="spellStart"/>
      <w:r w:rsidRPr="00101F16">
        <w:rPr>
          <w:lang w:val="es-ES_tradnl"/>
        </w:rPr>
        <w:t>Rosibel</w:t>
      </w:r>
      <w:proofErr w:type="spellEnd"/>
      <w:r w:rsidRPr="00101F16">
        <w:rPr>
          <w:lang w:val="es-ES_tradnl"/>
        </w:rPr>
        <w:t xml:space="preserve"> Paredes</w:t>
      </w:r>
      <w:r>
        <w:rPr>
          <w:lang w:val="es-ES_tradnl"/>
        </w:rPr>
        <w:t xml:space="preserve">, </w:t>
      </w:r>
      <w:r w:rsidRPr="00101F16">
        <w:rPr>
          <w:lang w:val="es-ES_tradnl"/>
        </w:rPr>
        <w:t>El secretario de comunicaciones, Eugenio Chicas, quien asistió como invitado es</w:t>
      </w:r>
      <w:r>
        <w:rPr>
          <w:lang w:val="es-ES_tradnl"/>
        </w:rPr>
        <w:t>pecial a la firma del convenio.</w:t>
      </w:r>
    </w:p>
    <w:p w:rsidR="00101F16" w:rsidRPr="00101F16" w:rsidRDefault="00101F16" w:rsidP="00101F16">
      <w:pPr>
        <w:jc w:val="both"/>
      </w:pPr>
    </w:p>
    <w:p w:rsidR="00101F16" w:rsidRDefault="00101F16" w:rsidP="006B4C40">
      <w:pPr>
        <w:spacing w:before="100" w:beforeAutospacing="1" w:after="100" w:afterAutospacing="1" w:line="240" w:lineRule="auto"/>
      </w:pPr>
      <w:r w:rsidRPr="00101F16">
        <w:rPr>
          <w:rFonts w:ascii="Times New Roman" w:eastAsia="Times New Roman" w:hAnsi="Times New Roman" w:cs="Times New Roman"/>
          <w:i/>
          <w:iCs/>
          <w:sz w:val="24"/>
          <w:szCs w:val="24"/>
        </w:rPr>
        <w:t> </w:t>
      </w:r>
    </w:p>
    <w:sectPr w:rsidR="00101F16" w:rsidSect="00856B90">
      <w:pgSz w:w="11906" w:h="16838"/>
      <w:pgMar w:top="1417" w:right="1701" w:bottom="1417"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300547"/>
    <w:multiLevelType w:val="hybridMultilevel"/>
    <w:tmpl w:val="6742E192"/>
    <w:lvl w:ilvl="0" w:tplc="D3367F76">
      <w:start w:val="49"/>
      <w:numFmt w:val="bullet"/>
      <w:lvlText w:val="-"/>
      <w:lvlJc w:val="left"/>
      <w:pPr>
        <w:ind w:left="720" w:hanging="360"/>
      </w:pPr>
      <w:rPr>
        <w:rFonts w:ascii="Calibri" w:eastAsiaTheme="minorEastAsia" w:hAnsi="Calibri" w:cstheme="minorBid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
    <w:nsid w:val="14D43F08"/>
    <w:multiLevelType w:val="hybridMultilevel"/>
    <w:tmpl w:val="C696F95A"/>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
    <w:nsid w:val="15341248"/>
    <w:multiLevelType w:val="hybridMultilevel"/>
    <w:tmpl w:val="601228CE"/>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3">
    <w:nsid w:val="3935639F"/>
    <w:multiLevelType w:val="hybridMultilevel"/>
    <w:tmpl w:val="1CD80D7C"/>
    <w:lvl w:ilvl="0" w:tplc="E3CC9568">
      <w:numFmt w:val="bullet"/>
      <w:lvlText w:val="-"/>
      <w:lvlJc w:val="left"/>
      <w:pPr>
        <w:ind w:left="720" w:hanging="360"/>
      </w:pPr>
      <w:rPr>
        <w:rFonts w:ascii="Calibri" w:eastAsiaTheme="minorEastAsia" w:hAnsi="Calibri" w:cstheme="minorBid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nsid w:val="6BFC7595"/>
    <w:multiLevelType w:val="multilevel"/>
    <w:tmpl w:val="2ECE18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3"/>
  </w:num>
  <w:num w:numId="3">
    <w:abstractNumId w:val="2"/>
  </w:num>
  <w:num w:numId="4">
    <w:abstractNumId w:val="0"/>
  </w:num>
  <w:num w:numId="5">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proofState w:spelling="clean" w:grammar="clean"/>
  <w:defaultTabStop w:val="708"/>
  <w:hyphenationZone w:val="425"/>
  <w:characterSpacingControl w:val="doNotCompress"/>
  <w:compat>
    <w:useFELayout/>
  </w:compat>
  <w:rsids>
    <w:rsidRoot w:val="00AD68C9"/>
    <w:rsid w:val="00086412"/>
    <w:rsid w:val="00097A4D"/>
    <w:rsid w:val="000D04FF"/>
    <w:rsid w:val="0010122C"/>
    <w:rsid w:val="00101F16"/>
    <w:rsid w:val="0010729C"/>
    <w:rsid w:val="00116CE8"/>
    <w:rsid w:val="001228AB"/>
    <w:rsid w:val="001431B9"/>
    <w:rsid w:val="00152E27"/>
    <w:rsid w:val="001A10FE"/>
    <w:rsid w:val="001C50B3"/>
    <w:rsid w:val="001C518D"/>
    <w:rsid w:val="001F421F"/>
    <w:rsid w:val="00202D54"/>
    <w:rsid w:val="0024287D"/>
    <w:rsid w:val="002465B5"/>
    <w:rsid w:val="002545B9"/>
    <w:rsid w:val="00280515"/>
    <w:rsid w:val="00293B9E"/>
    <w:rsid w:val="002B2E91"/>
    <w:rsid w:val="002F1A2B"/>
    <w:rsid w:val="002F7EEE"/>
    <w:rsid w:val="00307538"/>
    <w:rsid w:val="00342B12"/>
    <w:rsid w:val="003911DE"/>
    <w:rsid w:val="003B6CE1"/>
    <w:rsid w:val="003C6568"/>
    <w:rsid w:val="003C710E"/>
    <w:rsid w:val="00464585"/>
    <w:rsid w:val="00465006"/>
    <w:rsid w:val="004879D7"/>
    <w:rsid w:val="004A70BB"/>
    <w:rsid w:val="004B1B25"/>
    <w:rsid w:val="00570C71"/>
    <w:rsid w:val="00595BC9"/>
    <w:rsid w:val="005E1B16"/>
    <w:rsid w:val="00615067"/>
    <w:rsid w:val="006168BB"/>
    <w:rsid w:val="00625600"/>
    <w:rsid w:val="006377AD"/>
    <w:rsid w:val="0067243D"/>
    <w:rsid w:val="006863EB"/>
    <w:rsid w:val="006B4C40"/>
    <w:rsid w:val="007333F0"/>
    <w:rsid w:val="00773580"/>
    <w:rsid w:val="00776CC2"/>
    <w:rsid w:val="00780706"/>
    <w:rsid w:val="007A5BD2"/>
    <w:rsid w:val="007C05DC"/>
    <w:rsid w:val="007C0E4D"/>
    <w:rsid w:val="007F7E4E"/>
    <w:rsid w:val="00832082"/>
    <w:rsid w:val="00856B90"/>
    <w:rsid w:val="00863204"/>
    <w:rsid w:val="00866050"/>
    <w:rsid w:val="00876836"/>
    <w:rsid w:val="00887166"/>
    <w:rsid w:val="008878A3"/>
    <w:rsid w:val="008C1EC1"/>
    <w:rsid w:val="008D3B1B"/>
    <w:rsid w:val="008E4B02"/>
    <w:rsid w:val="008F3E6B"/>
    <w:rsid w:val="00906EAA"/>
    <w:rsid w:val="009146E8"/>
    <w:rsid w:val="00920B15"/>
    <w:rsid w:val="0093703B"/>
    <w:rsid w:val="00975739"/>
    <w:rsid w:val="00984F8A"/>
    <w:rsid w:val="00991537"/>
    <w:rsid w:val="00A40031"/>
    <w:rsid w:val="00A44F17"/>
    <w:rsid w:val="00A9496C"/>
    <w:rsid w:val="00AB3A5B"/>
    <w:rsid w:val="00AD68C9"/>
    <w:rsid w:val="00AE1FB4"/>
    <w:rsid w:val="00AF13EA"/>
    <w:rsid w:val="00AF547D"/>
    <w:rsid w:val="00B27549"/>
    <w:rsid w:val="00B64B03"/>
    <w:rsid w:val="00BB4930"/>
    <w:rsid w:val="00BC7EE1"/>
    <w:rsid w:val="00C73465"/>
    <w:rsid w:val="00C924E4"/>
    <w:rsid w:val="00CA7B9E"/>
    <w:rsid w:val="00CB5726"/>
    <w:rsid w:val="00CC4816"/>
    <w:rsid w:val="00D1049F"/>
    <w:rsid w:val="00D35BF6"/>
    <w:rsid w:val="00D55217"/>
    <w:rsid w:val="00D82C92"/>
    <w:rsid w:val="00D83E93"/>
    <w:rsid w:val="00DA2A9C"/>
    <w:rsid w:val="00DB5410"/>
    <w:rsid w:val="00DC56B9"/>
    <w:rsid w:val="00DD168E"/>
    <w:rsid w:val="00DE361D"/>
    <w:rsid w:val="00E05544"/>
    <w:rsid w:val="00E14082"/>
    <w:rsid w:val="00E419E0"/>
    <w:rsid w:val="00E67716"/>
    <w:rsid w:val="00EC201E"/>
    <w:rsid w:val="00ED7193"/>
    <w:rsid w:val="00EF3A78"/>
    <w:rsid w:val="00F443AC"/>
    <w:rsid w:val="00F67437"/>
    <w:rsid w:val="00F96ACC"/>
    <w:rsid w:val="00FA4DB0"/>
    <w:rsid w:val="00FB2805"/>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9218">
      <o:colormenu v:ext="edit" fillcolor="none" stroke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s-ES" w:eastAsia="es-E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56B90"/>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F96ACC"/>
    <w:pPr>
      <w:ind w:left="720"/>
      <w:contextualSpacing/>
    </w:pPr>
  </w:style>
  <w:style w:type="table" w:customStyle="1" w:styleId="Sombreadoclaro-nfasis11">
    <w:name w:val="Sombreado claro - Énfasis 11"/>
    <w:basedOn w:val="Tablanormal"/>
    <w:uiPriority w:val="60"/>
    <w:rsid w:val="00F96ACC"/>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character" w:styleId="Hipervnculo">
    <w:name w:val="Hyperlink"/>
    <w:basedOn w:val="Fuentedeprrafopredeter"/>
    <w:uiPriority w:val="99"/>
    <w:unhideWhenUsed/>
    <w:rsid w:val="00F96ACC"/>
    <w:rPr>
      <w:color w:val="0000FF" w:themeColor="hyperlink"/>
      <w:u w:val="single"/>
    </w:rPr>
  </w:style>
  <w:style w:type="paragraph" w:styleId="Textodeglobo">
    <w:name w:val="Balloon Text"/>
    <w:basedOn w:val="Normal"/>
    <w:link w:val="TextodegloboCar"/>
    <w:uiPriority w:val="99"/>
    <w:semiHidden/>
    <w:unhideWhenUsed/>
    <w:rsid w:val="007F7E4E"/>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7F7E4E"/>
    <w:rPr>
      <w:rFonts w:ascii="Tahoma" w:hAnsi="Tahoma" w:cs="Tahoma"/>
      <w:sz w:val="16"/>
      <w:szCs w:val="16"/>
    </w:rPr>
  </w:style>
  <w:style w:type="paragraph" w:styleId="NormalWeb">
    <w:name w:val="Normal (Web)"/>
    <w:basedOn w:val="Normal"/>
    <w:uiPriority w:val="99"/>
    <w:semiHidden/>
    <w:unhideWhenUsed/>
    <w:rsid w:val="00307538"/>
    <w:pPr>
      <w:spacing w:before="100" w:beforeAutospacing="1" w:after="100" w:afterAutospacing="1" w:line="240" w:lineRule="auto"/>
    </w:pPr>
    <w:rPr>
      <w:rFonts w:ascii="Times New Roman" w:eastAsia="Times New Roman" w:hAnsi="Times New Roman" w:cs="Times New Roman"/>
      <w:sz w:val="24"/>
      <w:szCs w:val="24"/>
    </w:rPr>
  </w:style>
  <w:style w:type="character" w:styleId="nfasis">
    <w:name w:val="Emphasis"/>
    <w:basedOn w:val="Fuentedeprrafopredeter"/>
    <w:uiPriority w:val="20"/>
    <w:qFormat/>
    <w:rsid w:val="00101F16"/>
    <w:rPr>
      <w:i/>
      <w:iCs/>
    </w:rPr>
  </w:style>
</w:styles>
</file>

<file path=word/webSettings.xml><?xml version="1.0" encoding="utf-8"?>
<w:webSettings xmlns:r="http://schemas.openxmlformats.org/officeDocument/2006/relationships" xmlns:w="http://schemas.openxmlformats.org/wordprocessingml/2006/main">
  <w:divs>
    <w:div w:id="499656819">
      <w:bodyDiv w:val="1"/>
      <w:marLeft w:val="0"/>
      <w:marRight w:val="0"/>
      <w:marTop w:val="0"/>
      <w:marBottom w:val="0"/>
      <w:divBdr>
        <w:top w:val="none" w:sz="0" w:space="0" w:color="auto"/>
        <w:left w:val="none" w:sz="0" w:space="0" w:color="auto"/>
        <w:bottom w:val="none" w:sz="0" w:space="0" w:color="auto"/>
        <w:right w:val="none" w:sz="0" w:space="0" w:color="auto"/>
      </w:divBdr>
    </w:div>
    <w:div w:id="790435676">
      <w:bodyDiv w:val="1"/>
      <w:marLeft w:val="0"/>
      <w:marRight w:val="0"/>
      <w:marTop w:val="0"/>
      <w:marBottom w:val="0"/>
      <w:divBdr>
        <w:top w:val="none" w:sz="0" w:space="0" w:color="auto"/>
        <w:left w:val="none" w:sz="0" w:space="0" w:color="auto"/>
        <w:bottom w:val="none" w:sz="0" w:space="0" w:color="auto"/>
        <w:right w:val="none" w:sz="0" w:space="0" w:color="auto"/>
      </w:divBdr>
    </w:div>
    <w:div w:id="970331123">
      <w:bodyDiv w:val="1"/>
      <w:marLeft w:val="0"/>
      <w:marRight w:val="0"/>
      <w:marTop w:val="0"/>
      <w:marBottom w:val="0"/>
      <w:divBdr>
        <w:top w:val="none" w:sz="0" w:space="0" w:color="auto"/>
        <w:left w:val="none" w:sz="0" w:space="0" w:color="auto"/>
        <w:bottom w:val="none" w:sz="0" w:space="0" w:color="auto"/>
        <w:right w:val="none" w:sz="0" w:space="0" w:color="auto"/>
      </w:divBdr>
    </w:div>
    <w:div w:id="1436360003">
      <w:bodyDiv w:val="1"/>
      <w:marLeft w:val="0"/>
      <w:marRight w:val="0"/>
      <w:marTop w:val="0"/>
      <w:marBottom w:val="0"/>
      <w:divBdr>
        <w:top w:val="none" w:sz="0" w:space="0" w:color="auto"/>
        <w:left w:val="none" w:sz="0" w:space="0" w:color="auto"/>
        <w:bottom w:val="none" w:sz="0" w:space="0" w:color="auto"/>
        <w:right w:val="none" w:sz="0" w:space="0" w:color="auto"/>
      </w:divBdr>
    </w:div>
    <w:div w:id="1495146175">
      <w:bodyDiv w:val="1"/>
      <w:marLeft w:val="0"/>
      <w:marRight w:val="0"/>
      <w:marTop w:val="0"/>
      <w:marBottom w:val="0"/>
      <w:divBdr>
        <w:top w:val="none" w:sz="0" w:space="0" w:color="auto"/>
        <w:left w:val="none" w:sz="0" w:space="0" w:color="auto"/>
        <w:bottom w:val="none" w:sz="0" w:space="0" w:color="auto"/>
        <w:right w:val="none" w:sz="0" w:space="0" w:color="auto"/>
      </w:divBdr>
    </w:div>
    <w:div w:id="1630240276">
      <w:bodyDiv w:val="1"/>
      <w:marLeft w:val="0"/>
      <w:marRight w:val="0"/>
      <w:marTop w:val="0"/>
      <w:marBottom w:val="0"/>
      <w:divBdr>
        <w:top w:val="none" w:sz="0" w:space="0" w:color="auto"/>
        <w:left w:val="none" w:sz="0" w:space="0" w:color="auto"/>
        <w:bottom w:val="none" w:sz="0" w:space="0" w:color="auto"/>
        <w:right w:val="none" w:sz="0" w:space="0" w:color="auto"/>
      </w:divBdr>
    </w:div>
    <w:div w:id="1846897237">
      <w:bodyDiv w:val="1"/>
      <w:marLeft w:val="0"/>
      <w:marRight w:val="0"/>
      <w:marTop w:val="0"/>
      <w:marBottom w:val="0"/>
      <w:divBdr>
        <w:top w:val="none" w:sz="0" w:space="0" w:color="auto"/>
        <w:left w:val="none" w:sz="0" w:space="0" w:color="auto"/>
        <w:bottom w:val="none" w:sz="0" w:space="0" w:color="auto"/>
        <w:right w:val="none" w:sz="0" w:space="0" w:color="auto"/>
      </w:divBdr>
      <w:divsChild>
        <w:div w:id="863246017">
          <w:marLeft w:val="0"/>
          <w:marRight w:val="0"/>
          <w:marTop w:val="0"/>
          <w:marBottom w:val="0"/>
          <w:divBdr>
            <w:top w:val="none" w:sz="0" w:space="0" w:color="auto"/>
            <w:left w:val="none" w:sz="0" w:space="0" w:color="auto"/>
            <w:bottom w:val="none" w:sz="0" w:space="0" w:color="auto"/>
            <w:right w:val="none" w:sz="0" w:space="0" w:color="auto"/>
          </w:divBdr>
          <w:divsChild>
            <w:div w:id="468862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4567780">
      <w:bodyDiv w:val="1"/>
      <w:marLeft w:val="0"/>
      <w:marRight w:val="0"/>
      <w:marTop w:val="0"/>
      <w:marBottom w:val="0"/>
      <w:divBdr>
        <w:top w:val="none" w:sz="0" w:space="0" w:color="auto"/>
        <w:left w:val="none" w:sz="0" w:space="0" w:color="auto"/>
        <w:bottom w:val="none" w:sz="0" w:space="0" w:color="auto"/>
        <w:right w:val="none" w:sz="0" w:space="0" w:color="auto"/>
      </w:divBdr>
    </w:div>
    <w:div w:id="2003271132">
      <w:bodyDiv w:val="1"/>
      <w:marLeft w:val="0"/>
      <w:marRight w:val="0"/>
      <w:marTop w:val="0"/>
      <w:marBottom w:val="0"/>
      <w:divBdr>
        <w:top w:val="none" w:sz="0" w:space="0" w:color="auto"/>
        <w:left w:val="none" w:sz="0" w:space="0" w:color="auto"/>
        <w:bottom w:val="none" w:sz="0" w:space="0" w:color="auto"/>
        <w:right w:val="none" w:sz="0" w:space="0" w:color="auto"/>
      </w:divBdr>
    </w:div>
    <w:div w:id="2009937893">
      <w:bodyDiv w:val="1"/>
      <w:marLeft w:val="0"/>
      <w:marRight w:val="0"/>
      <w:marTop w:val="0"/>
      <w:marBottom w:val="0"/>
      <w:divBdr>
        <w:top w:val="none" w:sz="0" w:space="0" w:color="auto"/>
        <w:left w:val="none" w:sz="0" w:space="0" w:color="auto"/>
        <w:bottom w:val="none" w:sz="0" w:space="0" w:color="auto"/>
        <w:right w:val="none" w:sz="0" w:space="0" w:color="auto"/>
      </w:divBdr>
      <w:divsChild>
        <w:div w:id="1186291180">
          <w:marLeft w:val="0"/>
          <w:marRight w:val="0"/>
          <w:marTop w:val="0"/>
          <w:marBottom w:val="0"/>
          <w:divBdr>
            <w:top w:val="none" w:sz="0" w:space="0" w:color="auto"/>
            <w:left w:val="none" w:sz="0" w:space="0" w:color="auto"/>
            <w:bottom w:val="none" w:sz="0" w:space="0" w:color="auto"/>
            <w:right w:val="none" w:sz="0" w:space="0" w:color="auto"/>
          </w:divBdr>
        </w:div>
        <w:div w:id="1469669114">
          <w:marLeft w:val="0"/>
          <w:marRight w:val="0"/>
          <w:marTop w:val="0"/>
          <w:marBottom w:val="0"/>
          <w:divBdr>
            <w:top w:val="none" w:sz="0" w:space="0" w:color="auto"/>
            <w:left w:val="none" w:sz="0" w:space="0" w:color="auto"/>
            <w:bottom w:val="none" w:sz="0" w:space="0" w:color="auto"/>
            <w:right w:val="none" w:sz="0" w:space="0" w:color="auto"/>
          </w:divBdr>
        </w:div>
        <w:div w:id="1329941264">
          <w:marLeft w:val="0"/>
          <w:marRight w:val="0"/>
          <w:marTop w:val="0"/>
          <w:marBottom w:val="0"/>
          <w:divBdr>
            <w:top w:val="none" w:sz="0" w:space="0" w:color="auto"/>
            <w:left w:val="none" w:sz="0" w:space="0" w:color="auto"/>
            <w:bottom w:val="none" w:sz="0" w:space="0" w:color="auto"/>
            <w:right w:val="none" w:sz="0" w:space="0" w:color="auto"/>
          </w:divBdr>
        </w:div>
        <w:div w:id="1437403158">
          <w:marLeft w:val="0"/>
          <w:marRight w:val="0"/>
          <w:marTop w:val="0"/>
          <w:marBottom w:val="0"/>
          <w:divBdr>
            <w:top w:val="none" w:sz="0" w:space="0" w:color="auto"/>
            <w:left w:val="none" w:sz="0" w:space="0" w:color="auto"/>
            <w:bottom w:val="none" w:sz="0" w:space="0" w:color="auto"/>
            <w:right w:val="none" w:sz="0" w:space="0" w:color="auto"/>
          </w:divBdr>
        </w:div>
        <w:div w:id="925110739">
          <w:marLeft w:val="0"/>
          <w:marRight w:val="0"/>
          <w:marTop w:val="0"/>
          <w:marBottom w:val="0"/>
          <w:divBdr>
            <w:top w:val="none" w:sz="0" w:space="0" w:color="auto"/>
            <w:left w:val="none" w:sz="0" w:space="0" w:color="auto"/>
            <w:bottom w:val="none" w:sz="0" w:space="0" w:color="auto"/>
            <w:right w:val="none" w:sz="0" w:space="0" w:color="auto"/>
          </w:divBdr>
        </w:div>
        <w:div w:id="161501357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2.jpeg"/><Relationship Id="rId26" Type="http://schemas.openxmlformats.org/officeDocument/2006/relationships/image" Target="media/image20.emf"/><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png"/><Relationship Id="rId42" Type="http://schemas.openxmlformats.org/officeDocument/2006/relationships/image" Target="media/image36.jpeg"/><Relationship Id="rId47" Type="http://schemas.openxmlformats.org/officeDocument/2006/relationships/image" Target="media/image41.png"/><Relationship Id="rId50" Type="http://schemas.openxmlformats.org/officeDocument/2006/relationships/image" Target="media/image44.emf"/><Relationship Id="rId55" Type="http://schemas.openxmlformats.org/officeDocument/2006/relationships/image" Target="media/image49.png"/><Relationship Id="rId63" Type="http://schemas.openxmlformats.org/officeDocument/2006/relationships/theme" Target="theme/theme1.xml"/><Relationship Id="rId7" Type="http://schemas.openxmlformats.org/officeDocument/2006/relationships/image" Target="media/image2.jpeg"/><Relationship Id="rId2" Type="http://schemas.openxmlformats.org/officeDocument/2006/relationships/numbering" Target="numbering.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png"/><Relationship Id="rId41" Type="http://schemas.openxmlformats.org/officeDocument/2006/relationships/image" Target="media/image35.jpeg"/><Relationship Id="rId54" Type="http://schemas.openxmlformats.org/officeDocument/2006/relationships/image" Target="media/image48.pn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pn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emf"/><Relationship Id="rId53" Type="http://schemas.openxmlformats.org/officeDocument/2006/relationships/image" Target="media/image47.png"/><Relationship Id="rId58" Type="http://schemas.openxmlformats.org/officeDocument/2006/relationships/image" Target="media/image52.jpeg"/><Relationship Id="rId5" Type="http://schemas.openxmlformats.org/officeDocument/2006/relationships/webSettings" Target="webSettings.xml"/><Relationship Id="rId15" Type="http://schemas.openxmlformats.org/officeDocument/2006/relationships/hyperlink" Target="mailto:comunicaciones@lnb.gob.sv" TargetMode="External"/><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emf"/><Relationship Id="rId57" Type="http://schemas.openxmlformats.org/officeDocument/2006/relationships/image" Target="media/image51.jpeg"/><Relationship Id="rId61" Type="http://schemas.openxmlformats.org/officeDocument/2006/relationships/image" Target="media/image55.jpeg"/><Relationship Id="rId10" Type="http://schemas.openxmlformats.org/officeDocument/2006/relationships/image" Target="media/image5.pn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image" Target="media/image38.png"/><Relationship Id="rId52" Type="http://schemas.openxmlformats.org/officeDocument/2006/relationships/image" Target="media/image46.jpeg"/><Relationship Id="rId60" Type="http://schemas.openxmlformats.org/officeDocument/2006/relationships/image" Target="media/image54.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gif"/><Relationship Id="rId22" Type="http://schemas.openxmlformats.org/officeDocument/2006/relationships/image" Target="media/image16.emf"/><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jpeg"/><Relationship Id="rId43" Type="http://schemas.openxmlformats.org/officeDocument/2006/relationships/image" Target="media/image37.png"/><Relationship Id="rId48" Type="http://schemas.openxmlformats.org/officeDocument/2006/relationships/image" Target="media/image42.jpeg"/><Relationship Id="rId56" Type="http://schemas.openxmlformats.org/officeDocument/2006/relationships/image" Target="media/image50.jpeg"/><Relationship Id="rId8" Type="http://schemas.openxmlformats.org/officeDocument/2006/relationships/image" Target="media/image3.jpeg"/><Relationship Id="rId51" Type="http://schemas.openxmlformats.org/officeDocument/2006/relationships/image" Target="media/image45.png"/><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png"/><Relationship Id="rId46" Type="http://schemas.openxmlformats.org/officeDocument/2006/relationships/image" Target="media/image40.emf"/><Relationship Id="rId59" Type="http://schemas.openxmlformats.org/officeDocument/2006/relationships/image" Target="media/image53.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DEA4F7B-F423-41AE-B301-B24F65935D9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16</Pages>
  <Words>2326</Words>
  <Characters>12799</Characters>
  <Application>Microsoft Office Word</Application>
  <DocSecurity>0</DocSecurity>
  <Lines>106</Lines>
  <Paragraphs>30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15095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mespinal</dc:creator>
  <cp:lastModifiedBy>adelgado</cp:lastModifiedBy>
  <cp:revision>2</cp:revision>
  <dcterms:created xsi:type="dcterms:W3CDTF">2016-06-27T21:10:00Z</dcterms:created>
  <dcterms:modified xsi:type="dcterms:W3CDTF">2016-06-27T21:10:00Z</dcterms:modified>
</cp:coreProperties>
</file>