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</w:tblGrid>
      <w:tr w:rsidR="00AA5FDD" w:rsidTr="00AA5FDD">
        <w:tc>
          <w:tcPr>
            <w:tcW w:w="5751" w:type="dxa"/>
          </w:tcPr>
          <w:p w:rsidR="00AA5FDD" w:rsidRDefault="00AA5FDD" w:rsidP="00AA5FDD">
            <w:pPr>
              <w:jc w:val="center"/>
              <w:rPr>
                <w:b/>
              </w:rPr>
            </w:pPr>
            <w:r w:rsidRPr="002645EC">
              <w:rPr>
                <w:b/>
              </w:rPr>
              <w:t>CONSEJO NACIONAL DE ENERGIA</w:t>
            </w:r>
          </w:p>
          <w:p w:rsidR="00AA5FDD" w:rsidRDefault="00AA5FDD" w:rsidP="00AA5FDD">
            <w:pPr>
              <w:jc w:val="center"/>
            </w:pPr>
            <w:r>
              <w:rPr>
                <w:b/>
              </w:rPr>
              <w:t>UNIDAD DE ACCESO A LA INFORMACION PUBLICA</w:t>
            </w:r>
          </w:p>
        </w:tc>
      </w:tr>
    </w:tbl>
    <w:p w:rsidR="00AA5FDD" w:rsidRDefault="002338F7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3CC1B7B" wp14:editId="284739C4">
            <wp:simplePos x="0" y="0"/>
            <wp:positionH relativeFrom="column">
              <wp:posOffset>-3074670</wp:posOffset>
            </wp:positionH>
            <wp:positionV relativeFrom="paragraph">
              <wp:posOffset>-1748155</wp:posOffset>
            </wp:positionV>
            <wp:extent cx="1782445" cy="899795"/>
            <wp:effectExtent l="0" t="0" r="8255" b="0"/>
            <wp:wrapNone/>
            <wp:docPr id="1" name="Imagen 1" descr="C:\Users\fmejia\AppData\Local\Microsoft\Windows\INetCache\Content.Outlook\03UMO8RW\LOGO-CNE-2019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jia\AppData\Local\Microsoft\Windows\INetCache\Content.Outlook\03UMO8RW\LOGO-CNE-2019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DD">
        <w:rPr>
          <w:noProof/>
          <w:lang w:eastAsia="es-SV"/>
        </w:rPr>
        <w:t xml:space="preserve"> </w:t>
      </w:r>
      <w:r w:rsidR="000156AD">
        <w:rPr>
          <w:noProof/>
          <w:lang w:eastAsia="es-SV"/>
        </w:rPr>
        <w:drawing>
          <wp:inline distT="0" distB="0" distL="0" distR="0" wp14:anchorId="390C5807" wp14:editId="0C2F2738">
            <wp:extent cx="1782445" cy="899795"/>
            <wp:effectExtent l="0" t="0" r="8255" b="0"/>
            <wp:docPr id="5" name="Imagen 5" descr="C:\Users\fmejia\AppData\Local\Microsoft\Windows\INetCache\Content.Outlook\03UMO8RW\LOGO-CNE-2019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fmejia\AppData\Local\Microsoft\Windows\INetCache\Content.Outlook\03UMO8RW\LOGO-CNE-2019 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DD" w:rsidRDefault="00332B03" w:rsidP="00AA5FDD">
      <w:pPr>
        <w:jc w:val="right"/>
      </w:pPr>
      <w:r>
        <w:t xml:space="preserve">San Salvador, 31 de julio </w:t>
      </w:r>
      <w:r w:rsidR="006D360F">
        <w:t>de</w:t>
      </w:r>
      <w:r w:rsidR="00D3146E">
        <w:t xml:space="preserve"> 2020</w:t>
      </w:r>
      <w:r w:rsidR="00AA5FDD">
        <w:t xml:space="preserve"> </w:t>
      </w:r>
    </w:p>
    <w:p w:rsidR="00AA5FDD" w:rsidRDefault="00AA5FDD" w:rsidP="00AA5FDD">
      <w:pPr>
        <w:spacing w:after="0" w:line="240" w:lineRule="auto"/>
      </w:pPr>
    </w:p>
    <w:p w:rsidR="00AA5FDD" w:rsidRDefault="00AA5FDD" w:rsidP="00AA5FDD">
      <w:pPr>
        <w:spacing w:after="0" w:line="240" w:lineRule="auto"/>
      </w:pPr>
      <w:r>
        <w:t xml:space="preserve">Público en General. </w:t>
      </w:r>
    </w:p>
    <w:p w:rsidR="00AA5FDD" w:rsidRDefault="00AA5FDD" w:rsidP="00AA5FDD">
      <w:pPr>
        <w:spacing w:after="0" w:line="240" w:lineRule="auto"/>
      </w:pPr>
      <w:r>
        <w:t xml:space="preserve">Presente. </w:t>
      </w:r>
    </w:p>
    <w:p w:rsidR="00AA5FDD" w:rsidRDefault="00AA5FDD" w:rsidP="00AA5FDD">
      <w:pPr>
        <w:spacing w:after="0" w:line="240" w:lineRule="auto"/>
      </w:pPr>
    </w:p>
    <w:p w:rsidR="00AA5FDD" w:rsidRDefault="00AA5FDD"/>
    <w:p w:rsidR="00C63235" w:rsidRDefault="00AA5FDD" w:rsidP="00AA5FDD">
      <w:pPr>
        <w:jc w:val="both"/>
      </w:pPr>
      <w:r w:rsidRPr="00641899">
        <w:rPr>
          <w:rFonts w:ascii="Arial" w:hAnsi="Arial" w:cs="Arial"/>
          <w:b/>
          <w:noProof/>
          <w:sz w:val="25"/>
          <w:szCs w:val="25"/>
          <w:lang w:eastAsia="es-SV"/>
        </w:rPr>
        <w:drawing>
          <wp:anchor distT="0" distB="0" distL="114300" distR="114300" simplePos="0" relativeHeight="251661312" behindDoc="0" locked="0" layoutInCell="1" allowOverlap="1" wp14:anchorId="0767A955" wp14:editId="2ED7D19C">
            <wp:simplePos x="0" y="0"/>
            <wp:positionH relativeFrom="column">
              <wp:posOffset>1544320</wp:posOffset>
            </wp:positionH>
            <wp:positionV relativeFrom="paragraph">
              <wp:posOffset>1936750</wp:posOffset>
            </wp:positionV>
            <wp:extent cx="3418205" cy="1452880"/>
            <wp:effectExtent l="0" t="0" r="0" b="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Por este medio, el Consejo Nacional de Energía (CNE), declara la inexistencia de la información referente al artículo 10 numeral “17” de la Ley de Acceso a la Información Pública sobre la información relativa a montos y destinatarios privados de recursos públicos, así como los informes que éstos rindan sobre el uso de dichos recursos. Y para hacerlo de conocimiento general se e</w:t>
      </w:r>
      <w:r w:rsidRPr="00AA5FDD">
        <w:rPr>
          <w:b/>
        </w:rPr>
        <w:t>x</w:t>
      </w:r>
      <w:r>
        <w:t>tiende la present</w:t>
      </w:r>
      <w:r w:rsidR="006D360F">
        <w:t xml:space="preserve">e acta que abarca el trimestre: </w:t>
      </w:r>
      <w:r w:rsidR="00332B03">
        <w:t>mayo, junio y julio</w:t>
      </w:r>
      <w:bookmarkStart w:id="0" w:name="_GoBack"/>
      <w:bookmarkEnd w:id="0"/>
      <w:r w:rsidR="00D3146E">
        <w:t xml:space="preserve"> 2020</w:t>
      </w:r>
    </w:p>
    <w:sectPr w:rsidR="00C632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DD"/>
    <w:rsid w:val="000156AD"/>
    <w:rsid w:val="002338F7"/>
    <w:rsid w:val="00332B03"/>
    <w:rsid w:val="003B4ACA"/>
    <w:rsid w:val="006D360F"/>
    <w:rsid w:val="00AA5FDD"/>
    <w:rsid w:val="00C63235"/>
    <w:rsid w:val="00D3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5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Antonio Mejia Mendez</dc:creator>
  <cp:lastModifiedBy>Owner</cp:lastModifiedBy>
  <cp:revision>2</cp:revision>
  <cp:lastPrinted>2020-08-27T17:23:00Z</cp:lastPrinted>
  <dcterms:created xsi:type="dcterms:W3CDTF">2020-08-27T17:28:00Z</dcterms:created>
  <dcterms:modified xsi:type="dcterms:W3CDTF">2020-08-27T17:28:00Z</dcterms:modified>
</cp:coreProperties>
</file>