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B1" w:rsidRDefault="006640B1" w:rsidP="006640B1">
      <w:pPr>
        <w:pStyle w:val="Ttulo1"/>
        <w:jc w:val="center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 xml:space="preserve">OTROS MECANISMOS DE PARTICIPACIÓN CIUDADANA </w:t>
      </w:r>
    </w:p>
    <w:p w:rsidR="006640B1" w:rsidRDefault="006640B1" w:rsidP="006640B1">
      <w:pPr>
        <w:pStyle w:val="Ttulo1"/>
        <w:jc w:val="center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(julio a septiembre 2018)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El FONDO SOCIAL PARA LA VIVIENDA, con el objeto de fomentar la participación ciudadana y de desarrollar mecanismos que permitan un contacto más directo con la ciudadanía, se encuentra trabajando en las áreas siguientes:</w:t>
      </w:r>
    </w:p>
    <w:p w:rsidR="00EC3832" w:rsidRPr="00EC3832" w:rsidRDefault="00EC3832" w:rsidP="00EC3832">
      <w:pPr>
        <w:pStyle w:val="Prrafodelista"/>
        <w:rPr>
          <w:rFonts w:eastAsia="Arial Unicode MS"/>
          <w:lang w:val="es-SV"/>
        </w:rPr>
      </w:pPr>
    </w:p>
    <w:p w:rsidR="00EC3832" w:rsidRDefault="00173FB9" w:rsidP="00EC3832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RENDICIÓN DE CUENTAS.</w:t>
      </w:r>
    </w:p>
    <w:p w:rsidR="003E51B7" w:rsidRDefault="00173FB9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Con el objetivo de que la Audiencia Pública de Rendición de Cuentas sea un espacio en el que la ciudadanía participe y se relacione con el Titular y demás Funcionarios, en el año 201</w:t>
      </w:r>
      <w:r w:rsidR="003E51B7">
        <w:rPr>
          <w:rFonts w:eastAsia="Arial Unicode MS"/>
          <w:lang w:val="es-SV"/>
        </w:rPr>
        <w:t>8</w:t>
      </w:r>
      <w:r>
        <w:rPr>
          <w:rFonts w:eastAsia="Arial Unicode MS"/>
          <w:lang w:val="es-SV"/>
        </w:rPr>
        <w:t xml:space="preserve"> el FSV </w:t>
      </w:r>
      <w:r w:rsidR="003E51B7">
        <w:rPr>
          <w:rFonts w:eastAsia="Arial Unicode MS"/>
          <w:lang w:val="es-SV"/>
        </w:rPr>
        <w:t xml:space="preserve">realizo 3 audiencias públicas, Zona Central, San Salvador en oficinas Centrales con una asistencia de 237 participantes, en la Zona Occidental, Santa Ana, Hotel </w:t>
      </w:r>
      <w:proofErr w:type="spellStart"/>
      <w:r w:rsidR="003E51B7">
        <w:rPr>
          <w:rFonts w:eastAsia="Arial Unicode MS"/>
          <w:lang w:val="es-SV"/>
        </w:rPr>
        <w:t>Tolteka</w:t>
      </w:r>
      <w:proofErr w:type="spellEnd"/>
      <w:r w:rsidR="003E51B7">
        <w:rPr>
          <w:rFonts w:eastAsia="Arial Unicode MS"/>
          <w:lang w:val="es-SV"/>
        </w:rPr>
        <w:t xml:space="preserve"> con una asistencia de 116 participantes y en la Zona Oriental, San Miguel</w:t>
      </w:r>
      <w:r w:rsidR="00C934ED">
        <w:rPr>
          <w:rFonts w:eastAsia="Arial Unicode MS"/>
          <w:lang w:val="es-SV"/>
        </w:rPr>
        <w:t xml:space="preserve"> con una asistencia de 114 participantes.</w:t>
      </w:r>
    </w:p>
    <w:p w:rsidR="00173FB9" w:rsidRDefault="00C934ED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Los</w:t>
      </w:r>
      <w:r w:rsidR="00173FB9">
        <w:rPr>
          <w:rFonts w:eastAsia="Arial Unicode MS"/>
          <w:lang w:val="es-SV"/>
        </w:rPr>
        <w:t xml:space="preserve"> invitados </w:t>
      </w:r>
      <w:r>
        <w:rPr>
          <w:rFonts w:eastAsia="Arial Unicode MS"/>
          <w:lang w:val="es-SV"/>
        </w:rPr>
        <w:t>a las audiencias Públicas son</w:t>
      </w:r>
      <w:r w:rsidR="00173FB9">
        <w:rPr>
          <w:rFonts w:eastAsia="Arial Unicode MS"/>
          <w:lang w:val="es-SV"/>
        </w:rPr>
        <w:t xml:space="preserve"> ciudadanos del interior del país con los que se ha desarrollado el trabajo de las Jornadas de Capacitación</w:t>
      </w:r>
      <w:r>
        <w:rPr>
          <w:rFonts w:eastAsia="Arial Unicode MS"/>
          <w:lang w:val="es-SV"/>
        </w:rPr>
        <w:t xml:space="preserve"> y tuviero</w:t>
      </w:r>
      <w:r w:rsidR="00173FB9">
        <w:rPr>
          <w:rFonts w:eastAsia="Arial Unicode MS"/>
          <w:lang w:val="es-SV"/>
        </w:rPr>
        <w:t>n la oportunidad de hacer preguntas y comentarios directamente al Lic. Tomás Chévez, ¨Presidente y Director Ejecutivo del FSV.</w:t>
      </w:r>
    </w:p>
    <w:p w:rsidR="00173FB9" w:rsidRDefault="00173FB9" w:rsidP="00EC3832">
      <w:pPr>
        <w:spacing w:line="360" w:lineRule="auto"/>
        <w:jc w:val="both"/>
        <w:rPr>
          <w:rFonts w:eastAsia="Arial Unicode MS"/>
          <w:lang w:val="es-SV"/>
        </w:rPr>
      </w:pPr>
    </w:p>
    <w:p w:rsidR="00EC3832" w:rsidRDefault="00173FB9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En total, se tuvo una asistenci</w:t>
      </w:r>
      <w:r w:rsidR="00C934ED">
        <w:rPr>
          <w:rFonts w:eastAsia="Arial Unicode MS"/>
          <w:lang w:val="es-SV"/>
        </w:rPr>
        <w:t>a de población en general de 467</w:t>
      </w:r>
      <w:r>
        <w:rPr>
          <w:rFonts w:eastAsia="Arial Unicode MS"/>
          <w:lang w:val="es-SV"/>
        </w:rPr>
        <w:t xml:space="preserve"> ciudadanos, al margen de funcionarios</w:t>
      </w:r>
      <w:r w:rsidR="00A17430">
        <w:rPr>
          <w:rFonts w:eastAsia="Arial Unicode MS"/>
          <w:lang w:val="es-SV"/>
        </w:rPr>
        <w:t xml:space="preserve">, medios de comunicación </w:t>
      </w:r>
      <w:r>
        <w:rPr>
          <w:rFonts w:eastAsia="Arial Unicode MS"/>
          <w:lang w:val="es-SV"/>
        </w:rPr>
        <w:t xml:space="preserve">y otros invitados. </w:t>
      </w: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PARTICIPACIÓN EN FERIAS Y FESTIVALES.</w:t>
      </w: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  <w:r w:rsidRPr="00A17430">
        <w:rPr>
          <w:rFonts w:eastAsia="Arial Unicode MS"/>
          <w:b/>
          <w:lang w:val="es-SV"/>
        </w:rPr>
        <w:t>Festival del Buen Vivir.</w:t>
      </w:r>
    </w:p>
    <w:p w:rsidR="00A17430" w:rsidRDefault="00A17430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 xml:space="preserve">De </w:t>
      </w:r>
      <w:r w:rsidR="00401EB4">
        <w:rPr>
          <w:rFonts w:eastAsia="Arial Unicode MS"/>
          <w:lang w:val="es-SV"/>
        </w:rPr>
        <w:t>julio</w:t>
      </w:r>
      <w:r>
        <w:rPr>
          <w:rFonts w:eastAsia="Arial Unicode MS"/>
          <w:lang w:val="es-SV"/>
        </w:rPr>
        <w:t xml:space="preserve"> </w:t>
      </w:r>
      <w:r w:rsidR="00401EB4">
        <w:rPr>
          <w:rFonts w:eastAsia="Arial Unicode MS"/>
          <w:lang w:val="es-SV"/>
        </w:rPr>
        <w:t>a septi</w:t>
      </w:r>
      <w:r w:rsidR="00C934ED">
        <w:rPr>
          <w:rFonts w:eastAsia="Arial Unicode MS"/>
          <w:lang w:val="es-SV"/>
        </w:rPr>
        <w:t>embre</w:t>
      </w:r>
      <w:r>
        <w:rPr>
          <w:rFonts w:eastAsia="Arial Unicode MS"/>
          <w:lang w:val="es-SV"/>
        </w:rPr>
        <w:t xml:space="preserve"> de 201</w:t>
      </w:r>
      <w:r w:rsidR="00C934ED">
        <w:rPr>
          <w:rFonts w:eastAsia="Arial Unicode MS"/>
          <w:lang w:val="es-SV"/>
        </w:rPr>
        <w:t>8</w:t>
      </w:r>
      <w:r>
        <w:rPr>
          <w:rFonts w:eastAsia="Arial Unicode MS"/>
          <w:lang w:val="es-SV"/>
        </w:rPr>
        <w:t>, el FSV ha tenid</w:t>
      </w:r>
      <w:r w:rsidR="00401EB4">
        <w:rPr>
          <w:rFonts w:eastAsia="Arial Unicode MS"/>
          <w:lang w:val="es-SV"/>
        </w:rPr>
        <w:t>o una participación activa en 3</w:t>
      </w:r>
      <w:r>
        <w:rPr>
          <w:rFonts w:eastAsia="Arial Unicode MS"/>
          <w:lang w:val="es-SV"/>
        </w:rPr>
        <w:t xml:space="preserve"> Festivales del Buen Vivir, en el que se ha atendido a la población y se han acercado los servicios que presta la Institución.</w:t>
      </w:r>
    </w:p>
    <w:p w:rsidR="00A17430" w:rsidRDefault="00A17430" w:rsidP="00EC3832">
      <w:pPr>
        <w:spacing w:line="360" w:lineRule="auto"/>
        <w:jc w:val="both"/>
        <w:rPr>
          <w:rFonts w:eastAsia="Arial Unicode MS"/>
          <w:lang w:val="es-SV"/>
        </w:rPr>
      </w:pPr>
    </w:p>
    <w:p w:rsidR="00FC3AF0" w:rsidRDefault="00FC3AF0" w:rsidP="00EC3832">
      <w:pPr>
        <w:spacing w:line="360" w:lineRule="auto"/>
        <w:jc w:val="both"/>
        <w:rPr>
          <w:rFonts w:eastAsia="Arial Unicode MS"/>
          <w:lang w:val="es-SV"/>
        </w:rPr>
      </w:pP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lastRenderedPageBreak/>
        <w:t>Ferias.</w:t>
      </w:r>
    </w:p>
    <w:p w:rsidR="004545DA" w:rsidRDefault="00CB7FE5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 xml:space="preserve">De </w:t>
      </w:r>
      <w:r w:rsidR="00401EB4">
        <w:rPr>
          <w:rFonts w:eastAsia="Arial Unicode MS"/>
          <w:lang w:val="es-SV"/>
        </w:rPr>
        <w:t>julio a septiembre</w:t>
      </w:r>
      <w:r>
        <w:rPr>
          <w:rFonts w:eastAsia="Arial Unicode MS"/>
          <w:lang w:val="es-SV"/>
        </w:rPr>
        <w:t xml:space="preserve"> de 2018</w:t>
      </w:r>
      <w:r w:rsidR="00A17430">
        <w:rPr>
          <w:rFonts w:eastAsia="Arial Unicode MS"/>
          <w:lang w:val="es-SV"/>
        </w:rPr>
        <w:t xml:space="preserve"> del corriente año, el FSV ha </w:t>
      </w:r>
      <w:r w:rsidR="00857442">
        <w:rPr>
          <w:rFonts w:eastAsia="Arial Unicode MS"/>
          <w:lang w:val="es-SV"/>
        </w:rPr>
        <w:t>organizado una Feria en conmemoraci</w:t>
      </w:r>
      <w:r w:rsidR="004545DA">
        <w:rPr>
          <w:rFonts w:eastAsia="Arial Unicode MS"/>
          <w:lang w:val="es-SV"/>
        </w:rPr>
        <w:t>ón al segundo aniversario de la Política de Particip</w:t>
      </w:r>
      <w:r w:rsidR="008E7F3B">
        <w:rPr>
          <w:rFonts w:eastAsia="Arial Unicode MS"/>
          <w:lang w:val="es-SV"/>
        </w:rPr>
        <w:t>ación Ciudadana a la cual invitó</w:t>
      </w:r>
      <w:r w:rsidR="004545DA">
        <w:rPr>
          <w:rFonts w:eastAsia="Arial Unicode MS"/>
          <w:lang w:val="es-SV"/>
        </w:rPr>
        <w:t xml:space="preserve"> a </w:t>
      </w:r>
      <w:r w:rsidR="008E7F3B">
        <w:rPr>
          <w:rFonts w:eastAsia="Arial Unicode MS"/>
          <w:lang w:val="es-SV"/>
        </w:rPr>
        <w:t>cinco</w:t>
      </w:r>
      <w:bookmarkStart w:id="0" w:name="_GoBack"/>
      <w:bookmarkEnd w:id="0"/>
      <w:r w:rsidR="004545DA">
        <w:rPr>
          <w:rFonts w:eastAsia="Arial Unicode MS"/>
          <w:lang w:val="es-SV"/>
        </w:rPr>
        <w:t xml:space="preserve"> instituciones más para ofrecer servicios al público en general.</w:t>
      </w:r>
    </w:p>
    <w:p w:rsidR="00A17430" w:rsidRDefault="00A17430" w:rsidP="00EC3832">
      <w:pPr>
        <w:spacing w:line="360" w:lineRule="auto"/>
        <w:jc w:val="both"/>
        <w:rPr>
          <w:rFonts w:eastAsia="Arial Unicode MS"/>
          <w:lang w:val="es-SV"/>
        </w:rPr>
      </w:pPr>
    </w:p>
    <w:p w:rsidR="00A17430" w:rsidRDefault="004545DA" w:rsidP="00EC3832">
      <w:pPr>
        <w:spacing w:line="360" w:lineRule="auto"/>
        <w:jc w:val="both"/>
        <w:rPr>
          <w:rFonts w:eastAsia="Arial Unicode MS"/>
          <w:b/>
          <w:lang w:val="es-SV"/>
        </w:rPr>
      </w:pPr>
      <w:r w:rsidRPr="00A17430">
        <w:rPr>
          <w:rFonts w:eastAsia="Arial Unicode MS"/>
          <w:b/>
          <w:lang w:val="es-SV"/>
        </w:rPr>
        <w:t>Gabinetes Móviles</w:t>
      </w:r>
      <w:r>
        <w:rPr>
          <w:rFonts w:eastAsia="Arial Unicode MS"/>
          <w:b/>
          <w:lang w:val="es-SV"/>
        </w:rPr>
        <w:t>.</w:t>
      </w:r>
    </w:p>
    <w:p w:rsidR="00A17430" w:rsidRDefault="00A17430" w:rsidP="00EC3832">
      <w:pPr>
        <w:spacing w:line="360" w:lineRule="auto"/>
        <w:jc w:val="both"/>
        <w:rPr>
          <w:rFonts w:eastAsia="Arial Unicode MS"/>
          <w:lang w:val="es-SV"/>
        </w:rPr>
      </w:pPr>
      <w:r w:rsidRPr="00A17430">
        <w:rPr>
          <w:rFonts w:eastAsia="Arial Unicode MS"/>
          <w:lang w:val="es-SV"/>
        </w:rPr>
        <w:t xml:space="preserve">De </w:t>
      </w:r>
      <w:r w:rsidR="00401EB4">
        <w:rPr>
          <w:rFonts w:eastAsia="Arial Unicode MS"/>
          <w:lang w:val="es-SV"/>
        </w:rPr>
        <w:t>julio a septiembre</w:t>
      </w:r>
      <w:r w:rsidRPr="00A17430">
        <w:rPr>
          <w:rFonts w:eastAsia="Arial Unicode MS"/>
          <w:lang w:val="es-SV"/>
        </w:rPr>
        <w:t xml:space="preserve"> de 201</w:t>
      </w:r>
      <w:r w:rsidR="00CB7FE5">
        <w:rPr>
          <w:rFonts w:eastAsia="Arial Unicode MS"/>
          <w:lang w:val="es-SV"/>
        </w:rPr>
        <w:t>8</w:t>
      </w:r>
      <w:r w:rsidRPr="00A17430">
        <w:rPr>
          <w:rFonts w:eastAsia="Arial Unicode MS"/>
          <w:lang w:val="es-SV"/>
        </w:rPr>
        <w:t xml:space="preserve">, </w:t>
      </w:r>
      <w:r>
        <w:rPr>
          <w:rFonts w:eastAsia="Arial Unicode MS"/>
          <w:lang w:val="es-SV"/>
        </w:rPr>
        <w:t>el FS</w:t>
      </w:r>
      <w:r w:rsidR="00CB7FE5">
        <w:rPr>
          <w:rFonts w:eastAsia="Arial Unicode MS"/>
          <w:lang w:val="es-SV"/>
        </w:rPr>
        <w:t>V ha asistido a un promedio de 1</w:t>
      </w:r>
      <w:r>
        <w:rPr>
          <w:rFonts w:eastAsia="Arial Unicode MS"/>
          <w:lang w:val="es-SV"/>
        </w:rPr>
        <w:t>0 Gabinetes Móviles desarrollados en diferentes municipios del país.</w:t>
      </w:r>
    </w:p>
    <w:p w:rsidR="004545DA" w:rsidRDefault="004545DA" w:rsidP="00EC3832">
      <w:pPr>
        <w:spacing w:line="360" w:lineRule="auto"/>
        <w:jc w:val="both"/>
        <w:rPr>
          <w:rFonts w:eastAsia="Arial Unicode MS"/>
          <w:lang w:val="es-SV"/>
        </w:rPr>
      </w:pPr>
    </w:p>
    <w:p w:rsidR="004545DA" w:rsidRDefault="002E10C6" w:rsidP="004545DA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Mesas de Diá</w:t>
      </w:r>
      <w:r w:rsidR="004545DA">
        <w:rPr>
          <w:rFonts w:eastAsia="Arial Unicode MS"/>
          <w:b/>
          <w:lang w:val="es-SV"/>
        </w:rPr>
        <w:t>logo.</w:t>
      </w:r>
    </w:p>
    <w:p w:rsidR="004545DA" w:rsidRPr="00A17430" w:rsidRDefault="004545DA" w:rsidP="004545DA">
      <w:pPr>
        <w:spacing w:line="360" w:lineRule="auto"/>
        <w:jc w:val="both"/>
        <w:rPr>
          <w:rFonts w:eastAsia="Arial Unicode MS"/>
          <w:lang w:val="es-SV"/>
        </w:rPr>
      </w:pPr>
      <w:r w:rsidRPr="00A17430">
        <w:rPr>
          <w:rFonts w:eastAsia="Arial Unicode MS"/>
          <w:lang w:val="es-SV"/>
        </w:rPr>
        <w:t xml:space="preserve">De </w:t>
      </w:r>
      <w:r w:rsidR="00401EB4">
        <w:rPr>
          <w:rFonts w:eastAsia="Arial Unicode MS"/>
          <w:lang w:val="es-SV"/>
        </w:rPr>
        <w:t>julio a septiembre</w:t>
      </w:r>
      <w:r w:rsidR="00401EB4" w:rsidRPr="00A17430">
        <w:rPr>
          <w:rFonts w:eastAsia="Arial Unicode MS"/>
          <w:lang w:val="es-SV"/>
        </w:rPr>
        <w:t xml:space="preserve"> </w:t>
      </w:r>
      <w:r w:rsidRPr="00A17430">
        <w:rPr>
          <w:rFonts w:eastAsia="Arial Unicode MS"/>
          <w:lang w:val="es-SV"/>
        </w:rPr>
        <w:t>de 201</w:t>
      </w:r>
      <w:r>
        <w:rPr>
          <w:rFonts w:eastAsia="Arial Unicode MS"/>
          <w:lang w:val="es-SV"/>
        </w:rPr>
        <w:t>8</w:t>
      </w:r>
      <w:r w:rsidRPr="00A17430">
        <w:rPr>
          <w:rFonts w:eastAsia="Arial Unicode MS"/>
          <w:lang w:val="es-SV"/>
        </w:rPr>
        <w:t xml:space="preserve">, </w:t>
      </w:r>
      <w:r>
        <w:rPr>
          <w:rFonts w:eastAsia="Arial Unicode MS"/>
          <w:lang w:val="es-SV"/>
        </w:rPr>
        <w:t>el FSV</w:t>
      </w:r>
      <w:r w:rsidR="00401EB4">
        <w:rPr>
          <w:rFonts w:eastAsia="Arial Unicode MS"/>
          <w:lang w:val="es-SV"/>
        </w:rPr>
        <w:t xml:space="preserve"> participó en 2</w:t>
      </w:r>
      <w:r w:rsidR="00607BF3">
        <w:rPr>
          <w:rFonts w:eastAsia="Arial Unicode MS"/>
          <w:lang w:val="es-SV"/>
        </w:rPr>
        <w:t xml:space="preserve"> Mesas de Dialogo en Panchimalco, San Salvador.</w:t>
      </w:r>
    </w:p>
    <w:p w:rsidR="00A17430" w:rsidRPr="00A17430" w:rsidRDefault="00A17430" w:rsidP="00EC3832">
      <w:pPr>
        <w:spacing w:line="360" w:lineRule="auto"/>
        <w:jc w:val="both"/>
        <w:rPr>
          <w:rFonts w:eastAsia="Arial Unicode MS"/>
          <w:lang w:val="es-SV"/>
        </w:rPr>
      </w:pPr>
    </w:p>
    <w:sectPr w:rsidR="00A17430" w:rsidRPr="00A174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B9" w:rsidRDefault="00173FB9">
      <w:r>
        <w:separator/>
      </w:r>
    </w:p>
  </w:endnote>
  <w:endnote w:type="continuationSeparator" w:id="0">
    <w:p w:rsidR="00173FB9" w:rsidRDefault="001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9847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3FB9" w:rsidRDefault="00173FB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E7F3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E7F3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73FB9" w:rsidRDefault="00173F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B9" w:rsidRDefault="00173FB9">
      <w:r>
        <w:separator/>
      </w:r>
    </w:p>
  </w:footnote>
  <w:footnote w:type="continuationSeparator" w:id="0">
    <w:p w:rsidR="00173FB9" w:rsidRDefault="0017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B9" w:rsidRDefault="00173FB9" w:rsidP="00B8769D">
    <w:pPr>
      <w:pStyle w:val="Encabezado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sz w:val="32"/>
        <w:szCs w:val="32"/>
      </w:rPr>
    </w:pPr>
    <w:r>
      <w:rPr>
        <w:rFonts w:ascii="Microsoft JhengHei" w:eastAsia="Microsoft JhengHei" w:hAnsi="Microsoft JhengHei" w:cstheme="majorBidi"/>
        <w:b/>
        <w:noProof/>
        <w:lang w:val="es-SV"/>
      </w:rPr>
      <w:drawing>
        <wp:inline distT="0" distB="0" distL="0" distR="0" wp14:anchorId="2816BE4F" wp14:editId="0B8FB053">
          <wp:extent cx="791965" cy="625064"/>
          <wp:effectExtent l="0" t="0" r="8255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185" cy="62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icrosoft JhengHei" w:eastAsia="Microsoft JhengHei" w:hAnsi="Microsoft JhengHei" w:cstheme="majorBidi"/>
        <w:b/>
      </w:rPr>
      <w:t xml:space="preserve">                                            </w:t>
    </w:r>
    <w:r w:rsidRPr="00B8769D">
      <w:rPr>
        <w:rFonts w:ascii="Segoe UI Semibold" w:eastAsia="Microsoft JhengHei" w:hAnsi="Segoe UI Semibold" w:cstheme="majorBidi"/>
        <w:b/>
      </w:rPr>
      <w:t>UNIDAD DE ACCESO A LA INFORMACIÓN</w:t>
    </w:r>
  </w:p>
  <w:p w:rsidR="00173FB9" w:rsidRPr="00B8769D" w:rsidRDefault="00173FB9" w:rsidP="00B8769D">
    <w:pPr>
      <w:pStyle w:val="Encabezado"/>
      <w:jc w:val="right"/>
      <w:rPr>
        <w:rFonts w:ascii="Microsoft JhengHei" w:eastAsia="Microsoft JhengHei" w:hAnsi="Microsoft JhengHe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4D31"/>
    <w:multiLevelType w:val="hybridMultilevel"/>
    <w:tmpl w:val="12F488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E007B"/>
    <w:multiLevelType w:val="hybridMultilevel"/>
    <w:tmpl w:val="411090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D9740A"/>
    <w:multiLevelType w:val="hybridMultilevel"/>
    <w:tmpl w:val="2B221D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63DB7"/>
    <w:multiLevelType w:val="hybridMultilevel"/>
    <w:tmpl w:val="1702E9A4"/>
    <w:lvl w:ilvl="0" w:tplc="6DE8CE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3470F"/>
    <w:multiLevelType w:val="hybridMultilevel"/>
    <w:tmpl w:val="D704308A"/>
    <w:lvl w:ilvl="0" w:tplc="53381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EF"/>
    <w:rsid w:val="0001096D"/>
    <w:rsid w:val="000328BA"/>
    <w:rsid w:val="000452A5"/>
    <w:rsid w:val="000602B7"/>
    <w:rsid w:val="000D525A"/>
    <w:rsid w:val="0010382B"/>
    <w:rsid w:val="001106B9"/>
    <w:rsid w:val="00124C31"/>
    <w:rsid w:val="00144C11"/>
    <w:rsid w:val="00163F03"/>
    <w:rsid w:val="00173FB9"/>
    <w:rsid w:val="00185AD4"/>
    <w:rsid w:val="001B6BAF"/>
    <w:rsid w:val="001E6D94"/>
    <w:rsid w:val="001F653C"/>
    <w:rsid w:val="0020436B"/>
    <w:rsid w:val="00217832"/>
    <w:rsid w:val="00241856"/>
    <w:rsid w:val="002D450E"/>
    <w:rsid w:val="002E10C6"/>
    <w:rsid w:val="002E1D4C"/>
    <w:rsid w:val="002F0F3F"/>
    <w:rsid w:val="003000A0"/>
    <w:rsid w:val="0033712F"/>
    <w:rsid w:val="00342D5F"/>
    <w:rsid w:val="00354CD9"/>
    <w:rsid w:val="00391826"/>
    <w:rsid w:val="003E51B7"/>
    <w:rsid w:val="00401EB4"/>
    <w:rsid w:val="004131DD"/>
    <w:rsid w:val="004143F9"/>
    <w:rsid w:val="004545DA"/>
    <w:rsid w:val="00490069"/>
    <w:rsid w:val="004908AE"/>
    <w:rsid w:val="004A50BF"/>
    <w:rsid w:val="00543246"/>
    <w:rsid w:val="00551FC7"/>
    <w:rsid w:val="00553E6D"/>
    <w:rsid w:val="00573396"/>
    <w:rsid w:val="005A0268"/>
    <w:rsid w:val="005A6FF0"/>
    <w:rsid w:val="005D10BB"/>
    <w:rsid w:val="005D4DAF"/>
    <w:rsid w:val="005D5A10"/>
    <w:rsid w:val="00607BF3"/>
    <w:rsid w:val="00610A2C"/>
    <w:rsid w:val="00625C57"/>
    <w:rsid w:val="006640B1"/>
    <w:rsid w:val="0067131A"/>
    <w:rsid w:val="00697819"/>
    <w:rsid w:val="006A78D9"/>
    <w:rsid w:val="00727736"/>
    <w:rsid w:val="00752CBE"/>
    <w:rsid w:val="007C1CBA"/>
    <w:rsid w:val="007C316B"/>
    <w:rsid w:val="007E588B"/>
    <w:rsid w:val="007F786C"/>
    <w:rsid w:val="00805ABC"/>
    <w:rsid w:val="0082076B"/>
    <w:rsid w:val="00844552"/>
    <w:rsid w:val="00857442"/>
    <w:rsid w:val="008A0F7B"/>
    <w:rsid w:val="008A1CB8"/>
    <w:rsid w:val="008C6A97"/>
    <w:rsid w:val="008E4415"/>
    <w:rsid w:val="008E7F3B"/>
    <w:rsid w:val="008F6712"/>
    <w:rsid w:val="00901E59"/>
    <w:rsid w:val="00916582"/>
    <w:rsid w:val="0096066D"/>
    <w:rsid w:val="00960860"/>
    <w:rsid w:val="00987996"/>
    <w:rsid w:val="009918A3"/>
    <w:rsid w:val="009972F8"/>
    <w:rsid w:val="009A702B"/>
    <w:rsid w:val="009B4FF9"/>
    <w:rsid w:val="00A17430"/>
    <w:rsid w:val="00A327AF"/>
    <w:rsid w:val="00A467D9"/>
    <w:rsid w:val="00AA2ACA"/>
    <w:rsid w:val="00AD12E4"/>
    <w:rsid w:val="00B0197C"/>
    <w:rsid w:val="00B071CB"/>
    <w:rsid w:val="00B1515B"/>
    <w:rsid w:val="00B41C01"/>
    <w:rsid w:val="00B42DD4"/>
    <w:rsid w:val="00B4616B"/>
    <w:rsid w:val="00B54CEC"/>
    <w:rsid w:val="00B67ACA"/>
    <w:rsid w:val="00B67F31"/>
    <w:rsid w:val="00B8769D"/>
    <w:rsid w:val="00BA3DE4"/>
    <w:rsid w:val="00BB0C3E"/>
    <w:rsid w:val="00BD56FF"/>
    <w:rsid w:val="00BE048B"/>
    <w:rsid w:val="00BE20E5"/>
    <w:rsid w:val="00BF253F"/>
    <w:rsid w:val="00BF56AC"/>
    <w:rsid w:val="00C039D3"/>
    <w:rsid w:val="00C04F00"/>
    <w:rsid w:val="00C13AE0"/>
    <w:rsid w:val="00C2042E"/>
    <w:rsid w:val="00C50CF7"/>
    <w:rsid w:val="00C50FD2"/>
    <w:rsid w:val="00C5388D"/>
    <w:rsid w:val="00C66AFC"/>
    <w:rsid w:val="00C934ED"/>
    <w:rsid w:val="00CB3575"/>
    <w:rsid w:val="00CB7FE5"/>
    <w:rsid w:val="00CC346C"/>
    <w:rsid w:val="00CC596E"/>
    <w:rsid w:val="00CD2FDF"/>
    <w:rsid w:val="00CE3ACE"/>
    <w:rsid w:val="00D032E7"/>
    <w:rsid w:val="00D73AEF"/>
    <w:rsid w:val="00D802B9"/>
    <w:rsid w:val="00D948DF"/>
    <w:rsid w:val="00DA26EC"/>
    <w:rsid w:val="00DA58B0"/>
    <w:rsid w:val="00DC0E39"/>
    <w:rsid w:val="00DE23CE"/>
    <w:rsid w:val="00E04838"/>
    <w:rsid w:val="00E12A42"/>
    <w:rsid w:val="00E33912"/>
    <w:rsid w:val="00E33E10"/>
    <w:rsid w:val="00E347CC"/>
    <w:rsid w:val="00E613D0"/>
    <w:rsid w:val="00E679AB"/>
    <w:rsid w:val="00E75A8B"/>
    <w:rsid w:val="00E76C7D"/>
    <w:rsid w:val="00E8085A"/>
    <w:rsid w:val="00E94225"/>
    <w:rsid w:val="00EA17FA"/>
    <w:rsid w:val="00EB1E66"/>
    <w:rsid w:val="00EC3832"/>
    <w:rsid w:val="00F03DD2"/>
    <w:rsid w:val="00F128D9"/>
    <w:rsid w:val="00F177DF"/>
    <w:rsid w:val="00F2353D"/>
    <w:rsid w:val="00F47BC8"/>
    <w:rsid w:val="00F521F0"/>
    <w:rsid w:val="00F66E88"/>
    <w:rsid w:val="00FC3AF0"/>
    <w:rsid w:val="00FC6377"/>
    <w:rsid w:val="00FD46EE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423170AB"/>
  <w15:docId w15:val="{DF545EFA-17DD-4A65-872C-C0B1C237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6640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3A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3AEF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D73A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3A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EF"/>
    <w:rPr>
      <w:rFonts w:ascii="Tahoma" w:eastAsia="Times New Roman" w:hAnsi="Tahoma" w:cs="Tahoma"/>
      <w:sz w:val="16"/>
      <w:szCs w:val="16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CE3A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ACE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">
    <w:name w:val="Title"/>
    <w:basedOn w:val="Normal"/>
    <w:link w:val="TtuloCar"/>
    <w:qFormat/>
    <w:rsid w:val="001B6BAF"/>
    <w:pPr>
      <w:jc w:val="center"/>
    </w:pPr>
    <w:rPr>
      <w:b/>
      <w:i/>
      <w:sz w:val="32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1B6BAF"/>
    <w:rPr>
      <w:rFonts w:ascii="Times New Roman" w:eastAsia="Times New Roman" w:hAnsi="Times New Roman" w:cs="Times New Roman"/>
      <w:b/>
      <w:i/>
      <w:sz w:val="32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640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255B-E2A1-454F-84A1-F3F11BA5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Evelin Janeth Soler de Torres</cp:lastModifiedBy>
  <cp:revision>6</cp:revision>
  <cp:lastPrinted>2019-09-25T18:54:00Z</cp:lastPrinted>
  <dcterms:created xsi:type="dcterms:W3CDTF">2019-09-25T18:56:00Z</dcterms:created>
  <dcterms:modified xsi:type="dcterms:W3CDTF">2019-10-07T23:12:00Z</dcterms:modified>
</cp:coreProperties>
</file>