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A9D" w:rsidRDefault="00553E6D" w:rsidP="00DF0A9D">
      <w:pPr>
        <w:pStyle w:val="Ttulo1"/>
        <w:jc w:val="center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>OTROS MECANISMOS DE PARTICIPACIÓN CIUDADANA</w:t>
      </w:r>
      <w:r w:rsidR="00DF0A9D">
        <w:rPr>
          <w:rFonts w:eastAsia="Arial Unicode MS"/>
          <w:lang w:val="es-SV"/>
        </w:rPr>
        <w:t xml:space="preserve"> </w:t>
      </w:r>
    </w:p>
    <w:p w:rsidR="00697819" w:rsidRDefault="00DF0A9D" w:rsidP="00DF0A9D">
      <w:pPr>
        <w:pStyle w:val="Ttulo1"/>
        <w:jc w:val="center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>(</w:t>
      </w:r>
      <w:r w:rsidR="000D11AE">
        <w:rPr>
          <w:rFonts w:eastAsia="Arial Unicode MS"/>
          <w:lang w:val="es-SV"/>
        </w:rPr>
        <w:t>e</w:t>
      </w:r>
      <w:r w:rsidR="00402FE7">
        <w:rPr>
          <w:rFonts w:eastAsia="Arial Unicode MS"/>
          <w:lang w:val="es-SV"/>
        </w:rPr>
        <w:t>nero</w:t>
      </w:r>
      <w:r>
        <w:rPr>
          <w:rFonts w:eastAsia="Arial Unicode MS"/>
          <w:lang w:val="es-SV"/>
        </w:rPr>
        <w:t xml:space="preserve"> a </w:t>
      </w:r>
      <w:r w:rsidR="00402FE7">
        <w:rPr>
          <w:rFonts w:eastAsia="Arial Unicode MS"/>
          <w:lang w:val="es-SV"/>
        </w:rPr>
        <w:t>marzo 2018</w:t>
      </w:r>
      <w:r>
        <w:rPr>
          <w:rFonts w:eastAsia="Arial Unicode MS"/>
          <w:lang w:val="es-SV"/>
        </w:rPr>
        <w:t>)</w:t>
      </w:r>
    </w:p>
    <w:p w:rsidR="00553E6D" w:rsidRDefault="00553E6D" w:rsidP="00553E6D">
      <w:pPr>
        <w:spacing w:line="360" w:lineRule="auto"/>
        <w:jc w:val="both"/>
        <w:rPr>
          <w:rFonts w:eastAsia="Arial Unicode MS"/>
          <w:lang w:val="es-SV"/>
        </w:rPr>
      </w:pPr>
    </w:p>
    <w:p w:rsidR="00553E6D" w:rsidRDefault="00553E6D" w:rsidP="00553E6D">
      <w:p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>El FONDO SOCIAL PARA LA VIVIENDA, con el objeto de fomentar la participación ciudadana y de desarrollar mecanismos que permitan un contacto más directo con la ciudadanía, se encuentra trabajando en las áreas siguientes:</w:t>
      </w:r>
    </w:p>
    <w:p w:rsidR="00553E6D" w:rsidRDefault="00553E6D" w:rsidP="00553E6D">
      <w:pPr>
        <w:spacing w:line="360" w:lineRule="auto"/>
        <w:jc w:val="both"/>
        <w:rPr>
          <w:rFonts w:eastAsia="Arial Unicode MS"/>
          <w:lang w:val="es-SV"/>
        </w:rPr>
      </w:pPr>
    </w:p>
    <w:p w:rsidR="00553E6D" w:rsidRDefault="00553E6D" w:rsidP="00553E6D">
      <w:pPr>
        <w:spacing w:line="360" w:lineRule="auto"/>
        <w:jc w:val="both"/>
        <w:rPr>
          <w:rFonts w:eastAsia="Arial Unicode MS"/>
          <w:b/>
          <w:lang w:val="es-SV"/>
        </w:rPr>
      </w:pPr>
      <w:r>
        <w:rPr>
          <w:rFonts w:eastAsia="Arial Unicode MS"/>
          <w:b/>
          <w:lang w:val="es-SV"/>
        </w:rPr>
        <w:t>PROGRAMA DE FORMACIÓN FINANCIERA Y DERECHO DE ACCESO A LA INFORMACIÓN.</w:t>
      </w:r>
    </w:p>
    <w:p w:rsidR="00553E6D" w:rsidRDefault="00553E6D" w:rsidP="00553E6D">
      <w:p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>E</w:t>
      </w:r>
      <w:r w:rsidR="008A0F7B">
        <w:rPr>
          <w:rFonts w:eastAsia="Arial Unicode MS"/>
          <w:lang w:val="es-SV"/>
        </w:rPr>
        <w:t>n continuidad al</w:t>
      </w:r>
      <w:r>
        <w:rPr>
          <w:rFonts w:eastAsia="Arial Unicode MS"/>
          <w:lang w:val="es-SV"/>
        </w:rPr>
        <w:t xml:space="preserve"> Programa</w:t>
      </w:r>
      <w:r w:rsidR="008A0F7B">
        <w:rPr>
          <w:rFonts w:eastAsia="Arial Unicode MS"/>
          <w:lang w:val="es-SV"/>
        </w:rPr>
        <w:t xml:space="preserve"> que se comenzó a ejecutar</w:t>
      </w:r>
      <w:r>
        <w:rPr>
          <w:rFonts w:eastAsia="Arial Unicode MS"/>
          <w:lang w:val="es-SV"/>
        </w:rPr>
        <w:t xml:space="preserve"> desde marzo de 2017, </w:t>
      </w:r>
      <w:r w:rsidR="008A0F7B">
        <w:rPr>
          <w:rFonts w:eastAsia="Arial Unicode MS"/>
          <w:lang w:val="es-SV"/>
        </w:rPr>
        <w:t xml:space="preserve">durante el </w:t>
      </w:r>
      <w:r w:rsidR="007C2801">
        <w:rPr>
          <w:rFonts w:eastAsia="Arial Unicode MS"/>
          <w:lang w:val="es-SV"/>
        </w:rPr>
        <w:t xml:space="preserve">período </w:t>
      </w:r>
      <w:r w:rsidR="00037577">
        <w:rPr>
          <w:rFonts w:eastAsia="Arial Unicode MS"/>
          <w:lang w:val="es-SV"/>
        </w:rPr>
        <w:t>enero</w:t>
      </w:r>
      <w:r w:rsidR="007C2801">
        <w:rPr>
          <w:rFonts w:eastAsia="Arial Unicode MS"/>
          <w:lang w:val="es-SV"/>
        </w:rPr>
        <w:t xml:space="preserve"> – </w:t>
      </w:r>
      <w:r w:rsidR="00037577">
        <w:rPr>
          <w:rFonts w:eastAsia="Arial Unicode MS"/>
          <w:lang w:val="es-SV"/>
        </w:rPr>
        <w:t>marzo</w:t>
      </w:r>
      <w:r w:rsidR="007C2801">
        <w:rPr>
          <w:rFonts w:eastAsia="Arial Unicode MS"/>
          <w:lang w:val="es-SV"/>
        </w:rPr>
        <w:t xml:space="preserve"> 201</w:t>
      </w:r>
      <w:r w:rsidR="00037577">
        <w:rPr>
          <w:rFonts w:eastAsia="Arial Unicode MS"/>
          <w:lang w:val="es-SV"/>
        </w:rPr>
        <w:t>8</w:t>
      </w:r>
      <w:r w:rsidR="007C2801">
        <w:rPr>
          <w:rFonts w:eastAsia="Arial Unicode MS"/>
          <w:lang w:val="es-SV"/>
        </w:rPr>
        <w:t xml:space="preserve"> se</w:t>
      </w:r>
      <w:r w:rsidR="008A0F7B">
        <w:rPr>
          <w:rFonts w:eastAsia="Arial Unicode MS"/>
          <w:lang w:val="es-SV"/>
        </w:rPr>
        <w:t xml:space="preserve"> </w:t>
      </w:r>
      <w:r w:rsidR="007806F3">
        <w:rPr>
          <w:rFonts w:eastAsia="Arial Unicode MS"/>
          <w:lang w:val="es-SV"/>
        </w:rPr>
        <w:t>impart</w:t>
      </w:r>
      <w:r w:rsidR="008A0F7B">
        <w:rPr>
          <w:rFonts w:eastAsia="Arial Unicode MS"/>
          <w:lang w:val="es-SV"/>
        </w:rPr>
        <w:t>ieron las temáticas siguientes:</w:t>
      </w:r>
    </w:p>
    <w:p w:rsidR="008A0F7B" w:rsidRDefault="008A0F7B" w:rsidP="00553E6D">
      <w:pPr>
        <w:spacing w:line="360" w:lineRule="auto"/>
        <w:jc w:val="both"/>
        <w:rPr>
          <w:rFonts w:eastAsia="Arial Unicode MS"/>
          <w:lang w:val="es-SV"/>
        </w:rPr>
      </w:pPr>
    </w:p>
    <w:p w:rsidR="00987996" w:rsidRPr="008A0F7B" w:rsidRDefault="00553E6D" w:rsidP="008A0F7B">
      <w:pPr>
        <w:pStyle w:val="Prrafodelista"/>
        <w:numPr>
          <w:ilvl w:val="0"/>
          <w:numId w:val="4"/>
        </w:numPr>
        <w:spacing w:line="360" w:lineRule="auto"/>
        <w:jc w:val="both"/>
        <w:rPr>
          <w:rFonts w:eastAsia="Arial Unicode MS"/>
          <w:lang w:val="es-SV"/>
        </w:rPr>
      </w:pPr>
      <w:r w:rsidRPr="00553E6D">
        <w:rPr>
          <w:rFonts w:eastAsia="Arial Unicode MS"/>
          <w:b/>
          <w:lang w:val="es-SV"/>
        </w:rPr>
        <w:t>Formación Financiera</w:t>
      </w:r>
      <w:r w:rsidR="00987996">
        <w:rPr>
          <w:rFonts w:eastAsia="Arial Unicode MS"/>
          <w:b/>
          <w:lang w:val="es-SV"/>
        </w:rPr>
        <w:t xml:space="preserve">. </w:t>
      </w:r>
      <w:r w:rsidR="00987996">
        <w:rPr>
          <w:rFonts w:eastAsia="Arial Unicode MS"/>
          <w:lang w:val="es-SV"/>
        </w:rPr>
        <w:t>S</w:t>
      </w:r>
      <w:r>
        <w:rPr>
          <w:rFonts w:eastAsia="Arial Unicode MS"/>
          <w:lang w:val="es-SV"/>
        </w:rPr>
        <w:t>e desarrollan aspectos financieros básicos aplicables a la economía personal, tales como: diferencia entre gasto e inversión, cómo elaborar un presupuesto, la práctica fundamental del ahorro y la importancia de invertir en bienes inmuebles, privilegiando esta inversión sobre</w:t>
      </w:r>
      <w:r w:rsidR="008A0F7B">
        <w:rPr>
          <w:rFonts w:eastAsia="Arial Unicode MS"/>
          <w:lang w:val="es-SV"/>
        </w:rPr>
        <w:t xml:space="preserve"> gastos de consumo innecesario.</w:t>
      </w:r>
    </w:p>
    <w:p w:rsidR="00987996" w:rsidRPr="00987996" w:rsidRDefault="00987996" w:rsidP="00987996">
      <w:pPr>
        <w:pStyle w:val="Prrafodelista"/>
        <w:spacing w:line="360" w:lineRule="auto"/>
        <w:jc w:val="both"/>
        <w:rPr>
          <w:rFonts w:eastAsia="Arial Unicode MS"/>
          <w:lang w:val="es-SV"/>
        </w:rPr>
      </w:pPr>
    </w:p>
    <w:p w:rsidR="00EC3832" w:rsidRDefault="00987996" w:rsidP="00553E6D">
      <w:pPr>
        <w:pStyle w:val="Prrafodelista"/>
        <w:numPr>
          <w:ilvl w:val="0"/>
          <w:numId w:val="4"/>
        </w:num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b/>
          <w:lang w:val="es-SV"/>
        </w:rPr>
        <w:t xml:space="preserve">Derecho de Acceso a la Información. </w:t>
      </w:r>
      <w:r w:rsidRPr="00987996">
        <w:rPr>
          <w:rFonts w:eastAsia="Arial Unicode MS"/>
          <w:lang w:val="es-SV"/>
        </w:rPr>
        <w:t xml:space="preserve">De manera sencilla </w:t>
      </w:r>
      <w:r w:rsidRPr="00EC3832">
        <w:rPr>
          <w:rFonts w:eastAsia="Arial Unicode MS"/>
          <w:lang w:val="es-SV"/>
        </w:rPr>
        <w:t xml:space="preserve">y </w:t>
      </w:r>
      <w:r w:rsidR="007806F3">
        <w:rPr>
          <w:rFonts w:eastAsia="Arial Unicode MS"/>
          <w:lang w:val="es-SV"/>
        </w:rPr>
        <w:t>con</w:t>
      </w:r>
      <w:r w:rsidRPr="00EC3832">
        <w:rPr>
          <w:rFonts w:eastAsia="Arial Unicode MS"/>
          <w:lang w:val="es-SV"/>
        </w:rPr>
        <w:t xml:space="preserve"> ejemplos prácticos de la vida cotidiana</w:t>
      </w:r>
      <w:r w:rsidR="007806F3">
        <w:rPr>
          <w:rFonts w:eastAsia="Arial Unicode MS"/>
          <w:lang w:val="es-SV"/>
        </w:rPr>
        <w:t>,</w:t>
      </w:r>
      <w:r w:rsidRPr="00EC3832">
        <w:rPr>
          <w:rFonts w:eastAsia="Arial Unicode MS"/>
          <w:lang w:val="es-SV"/>
        </w:rPr>
        <w:t xml:space="preserve"> se e</w:t>
      </w:r>
      <w:r w:rsidR="007806F3">
        <w:rPr>
          <w:rFonts w:eastAsia="Arial Unicode MS"/>
          <w:lang w:val="es-SV"/>
        </w:rPr>
        <w:t>xplic</w:t>
      </w:r>
      <w:r w:rsidRPr="00EC3832">
        <w:rPr>
          <w:rFonts w:eastAsia="Arial Unicode MS"/>
          <w:lang w:val="es-SV"/>
        </w:rPr>
        <w:t>a qué es el Derecho de Acceso a la Información</w:t>
      </w:r>
      <w:r w:rsidR="00EC3832">
        <w:rPr>
          <w:rFonts w:eastAsia="Arial Unicode MS"/>
          <w:lang w:val="es-SV"/>
        </w:rPr>
        <w:t xml:space="preserve"> y su importancia, cómo hacer uso de él, las diferentes clases de información y el Recurso de Apelación con el que cuenta todo ciudadano cuando la información que se ha requerido ha sido negada.</w:t>
      </w:r>
    </w:p>
    <w:p w:rsidR="00EC3832" w:rsidRDefault="00EC3832" w:rsidP="00EC3832">
      <w:pPr>
        <w:pStyle w:val="Prrafodelista"/>
        <w:spacing w:line="360" w:lineRule="auto"/>
        <w:jc w:val="both"/>
        <w:rPr>
          <w:rFonts w:eastAsia="Arial Unicode MS"/>
          <w:lang w:val="es-SV"/>
        </w:rPr>
      </w:pPr>
    </w:p>
    <w:p w:rsidR="007C2801" w:rsidRDefault="00EC3832" w:rsidP="007C2801">
      <w:pPr>
        <w:pStyle w:val="Prrafodelista"/>
        <w:numPr>
          <w:ilvl w:val="0"/>
          <w:numId w:val="4"/>
        </w:num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b/>
          <w:lang w:val="es-SV"/>
        </w:rPr>
        <w:t>Protección de Datos Personales.</w:t>
      </w:r>
      <w:r>
        <w:rPr>
          <w:rFonts w:eastAsia="Arial Unicode MS"/>
          <w:lang w:val="es-SV"/>
        </w:rPr>
        <w:t xml:space="preserve"> De la misma forma sencilla, se e</w:t>
      </w:r>
      <w:r>
        <w:rPr>
          <w:rFonts w:ascii="Calibri" w:eastAsiaTheme="minorHAnsi" w:hAnsi="Calibri" w:cs="Calibri"/>
          <w:sz w:val="22"/>
          <w:szCs w:val="22"/>
          <w:lang w:eastAsia="en-US"/>
        </w:rPr>
        <w:t>x</w:t>
      </w:r>
      <w:r>
        <w:rPr>
          <w:rFonts w:eastAsia="Arial Unicode MS"/>
          <w:lang w:val="es-SV"/>
        </w:rPr>
        <w:t xml:space="preserve">plica qué son los Datos Personales, la importancia de </w:t>
      </w:r>
      <w:r w:rsidR="007806F3">
        <w:rPr>
          <w:rFonts w:eastAsia="Arial Unicode MS"/>
          <w:lang w:val="es-SV"/>
        </w:rPr>
        <w:t>proteger</w:t>
      </w:r>
      <w:r>
        <w:rPr>
          <w:rFonts w:eastAsia="Arial Unicode MS"/>
          <w:lang w:val="es-SV"/>
        </w:rPr>
        <w:t>los, el derecho a la autodeterminación informativa y las formas tecnológicas a través de las que se puede accesar a dichos dato</w:t>
      </w:r>
      <w:r w:rsidR="007806F3">
        <w:rPr>
          <w:rFonts w:eastAsia="Arial Unicode MS"/>
          <w:lang w:val="es-SV"/>
        </w:rPr>
        <w:t>s</w:t>
      </w:r>
      <w:r>
        <w:rPr>
          <w:rFonts w:eastAsia="Arial Unicode MS"/>
          <w:lang w:val="es-SV"/>
        </w:rPr>
        <w:t xml:space="preserve"> con programas informáticos invasivos</w:t>
      </w:r>
      <w:r w:rsidR="007806F3">
        <w:rPr>
          <w:rFonts w:eastAsia="Arial Unicode MS"/>
          <w:lang w:val="es-SV"/>
        </w:rPr>
        <w:t>, p</w:t>
      </w:r>
      <w:r>
        <w:rPr>
          <w:rFonts w:eastAsia="Arial Unicode MS"/>
          <w:lang w:val="es-SV"/>
        </w:rPr>
        <w:t xml:space="preserve">or ejemplo, a través del uso de </w:t>
      </w:r>
      <w:proofErr w:type="spellStart"/>
      <w:r>
        <w:rPr>
          <w:rFonts w:eastAsia="Arial Unicode MS"/>
          <w:lang w:val="es-SV"/>
        </w:rPr>
        <w:t>Wi</w:t>
      </w:r>
      <w:proofErr w:type="spellEnd"/>
      <w:r>
        <w:rPr>
          <w:rFonts w:eastAsia="Arial Unicode MS"/>
          <w:lang w:val="es-SV"/>
        </w:rPr>
        <w:t xml:space="preserve"> Fi gratis. </w:t>
      </w:r>
    </w:p>
    <w:p w:rsidR="00CD2F28" w:rsidRPr="00217832" w:rsidRDefault="000D11AE" w:rsidP="00037577">
      <w:p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lastRenderedPageBreak/>
        <w:t xml:space="preserve">Durante el período </w:t>
      </w:r>
      <w:r w:rsidR="00037577">
        <w:rPr>
          <w:rFonts w:eastAsia="Arial Unicode MS"/>
          <w:lang w:val="es-SV"/>
        </w:rPr>
        <w:t>enero</w:t>
      </w:r>
      <w:r>
        <w:rPr>
          <w:rFonts w:eastAsia="Arial Unicode MS"/>
          <w:lang w:val="es-SV"/>
        </w:rPr>
        <w:t xml:space="preserve"> – </w:t>
      </w:r>
      <w:r w:rsidR="00037577">
        <w:rPr>
          <w:rFonts w:eastAsia="Arial Unicode MS"/>
          <w:lang w:val="es-SV"/>
        </w:rPr>
        <w:t>marzo</w:t>
      </w:r>
      <w:r>
        <w:rPr>
          <w:rFonts w:eastAsia="Arial Unicode MS"/>
          <w:lang w:val="es-SV"/>
        </w:rPr>
        <w:t xml:space="preserve"> 201</w:t>
      </w:r>
      <w:r w:rsidR="00037577">
        <w:rPr>
          <w:rFonts w:eastAsia="Arial Unicode MS"/>
          <w:lang w:val="es-SV"/>
        </w:rPr>
        <w:t>8</w:t>
      </w:r>
      <w:r w:rsidR="00173FB9">
        <w:rPr>
          <w:rFonts w:eastAsia="Arial Unicode MS"/>
          <w:lang w:val="es-SV"/>
        </w:rPr>
        <w:t xml:space="preserve"> </w:t>
      </w:r>
      <w:r w:rsidR="00EC3832">
        <w:rPr>
          <w:rFonts w:eastAsia="Arial Unicode MS"/>
          <w:lang w:val="es-SV"/>
        </w:rPr>
        <w:t xml:space="preserve">se han impartido </w:t>
      </w:r>
      <w:r w:rsidR="00037577">
        <w:rPr>
          <w:rFonts w:eastAsia="Arial Unicode MS"/>
          <w:lang w:val="es-SV"/>
        </w:rPr>
        <w:t>4</w:t>
      </w:r>
      <w:r w:rsidR="00173FB9">
        <w:rPr>
          <w:rFonts w:eastAsia="Arial Unicode MS"/>
          <w:lang w:val="es-SV"/>
        </w:rPr>
        <w:t xml:space="preserve"> Capacitaciones </w:t>
      </w:r>
      <w:r w:rsidR="00037577">
        <w:rPr>
          <w:rFonts w:eastAsia="Arial Unicode MS"/>
          <w:lang w:val="es-SV"/>
        </w:rPr>
        <w:t>recibidas por 1</w:t>
      </w:r>
      <w:r>
        <w:rPr>
          <w:rFonts w:eastAsia="Arial Unicode MS"/>
          <w:lang w:val="es-SV"/>
        </w:rPr>
        <w:t>4</w:t>
      </w:r>
      <w:r w:rsidR="00037577">
        <w:rPr>
          <w:rFonts w:eastAsia="Arial Unicode MS"/>
          <w:lang w:val="es-SV"/>
        </w:rPr>
        <w:t>8</w:t>
      </w:r>
      <w:r w:rsidR="00BD200A">
        <w:rPr>
          <w:rFonts w:eastAsia="Arial Unicode MS"/>
          <w:lang w:val="es-SV"/>
        </w:rPr>
        <w:t xml:space="preserve"> personas </w:t>
      </w:r>
      <w:bookmarkStart w:id="0" w:name="_GoBack"/>
      <w:bookmarkEnd w:id="0"/>
      <w:r w:rsidR="003D3BB4">
        <w:rPr>
          <w:rFonts w:eastAsia="Arial Unicode MS"/>
          <w:lang w:val="es-SV"/>
        </w:rPr>
        <w:t>en la C</w:t>
      </w:r>
      <w:r w:rsidR="00037577">
        <w:rPr>
          <w:rFonts w:eastAsia="Arial Unicode MS"/>
          <w:lang w:val="es-SV"/>
        </w:rPr>
        <w:t>asa de la Cultura y Convivencia de Lourdes Colón, La Libertad</w:t>
      </w:r>
      <w:r w:rsidR="00CD2F28">
        <w:rPr>
          <w:rFonts w:eastAsia="Arial Unicode MS"/>
          <w:lang w:val="es-SV"/>
        </w:rPr>
        <w:t>.</w:t>
      </w:r>
    </w:p>
    <w:p w:rsidR="00CD2F28" w:rsidRPr="00EC3832" w:rsidRDefault="00CD2F28" w:rsidP="00EC3832">
      <w:pPr>
        <w:pStyle w:val="Prrafodelista"/>
        <w:rPr>
          <w:rFonts w:eastAsia="Arial Unicode MS"/>
          <w:lang w:val="es-SV"/>
        </w:rPr>
      </w:pPr>
    </w:p>
    <w:p w:rsidR="00BD200A" w:rsidRDefault="00BD200A" w:rsidP="00EC3832">
      <w:pPr>
        <w:spacing w:line="360" w:lineRule="auto"/>
        <w:jc w:val="both"/>
        <w:rPr>
          <w:rFonts w:eastAsia="Arial Unicode MS"/>
          <w:b/>
          <w:lang w:val="es-SV"/>
        </w:rPr>
      </w:pPr>
    </w:p>
    <w:p w:rsidR="00A17430" w:rsidRDefault="00A17430" w:rsidP="00EC3832">
      <w:pPr>
        <w:spacing w:line="360" w:lineRule="auto"/>
        <w:jc w:val="both"/>
        <w:rPr>
          <w:rFonts w:eastAsia="Arial Unicode MS"/>
          <w:b/>
          <w:lang w:val="es-SV"/>
        </w:rPr>
      </w:pPr>
      <w:r>
        <w:rPr>
          <w:rFonts w:eastAsia="Arial Unicode MS"/>
          <w:b/>
          <w:lang w:val="es-SV"/>
        </w:rPr>
        <w:t>PARTICIPACIÓN EN FERIAS Y FESTIVALES.</w:t>
      </w:r>
    </w:p>
    <w:p w:rsidR="00037577" w:rsidRDefault="00037577" w:rsidP="00127A22">
      <w:pPr>
        <w:spacing w:line="360" w:lineRule="auto"/>
        <w:jc w:val="both"/>
        <w:rPr>
          <w:rFonts w:eastAsia="Arial Unicode MS"/>
          <w:b/>
          <w:lang w:val="es-SV"/>
        </w:rPr>
      </w:pPr>
    </w:p>
    <w:p w:rsidR="00127A22" w:rsidRDefault="00127A22" w:rsidP="00127A22">
      <w:pPr>
        <w:spacing w:line="360" w:lineRule="auto"/>
        <w:jc w:val="both"/>
        <w:rPr>
          <w:rFonts w:eastAsia="Arial Unicode MS"/>
          <w:b/>
          <w:lang w:val="es-SV"/>
        </w:rPr>
      </w:pPr>
      <w:r w:rsidRPr="00A17430">
        <w:rPr>
          <w:rFonts w:eastAsia="Arial Unicode MS"/>
          <w:b/>
          <w:lang w:val="es-SV"/>
        </w:rPr>
        <w:t>Festival del Buen Vivir.</w:t>
      </w:r>
    </w:p>
    <w:p w:rsidR="00127A22" w:rsidRDefault="00127A22" w:rsidP="00127A22">
      <w:p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 xml:space="preserve">De </w:t>
      </w:r>
      <w:r w:rsidR="00AF1AA9">
        <w:rPr>
          <w:rFonts w:eastAsia="Arial Unicode MS"/>
          <w:lang w:val="es-SV"/>
        </w:rPr>
        <w:t>enero</w:t>
      </w:r>
      <w:r>
        <w:rPr>
          <w:rFonts w:eastAsia="Arial Unicode MS"/>
          <w:lang w:val="es-SV"/>
        </w:rPr>
        <w:t xml:space="preserve"> a </w:t>
      </w:r>
      <w:r w:rsidR="00AF1AA9">
        <w:rPr>
          <w:rFonts w:eastAsia="Arial Unicode MS"/>
          <w:lang w:val="es-SV"/>
        </w:rPr>
        <w:t>marzo</w:t>
      </w:r>
      <w:r>
        <w:rPr>
          <w:rFonts w:eastAsia="Arial Unicode MS"/>
          <w:lang w:val="es-SV"/>
        </w:rPr>
        <w:t xml:space="preserve"> de 201</w:t>
      </w:r>
      <w:r w:rsidR="00AF1AA9">
        <w:rPr>
          <w:rFonts w:eastAsia="Arial Unicode MS"/>
          <w:lang w:val="es-SV"/>
        </w:rPr>
        <w:t>8</w:t>
      </w:r>
      <w:r w:rsidR="0054759D">
        <w:rPr>
          <w:rFonts w:eastAsia="Arial Unicode MS"/>
          <w:lang w:val="es-SV"/>
        </w:rPr>
        <w:t>, el FSV participó</w:t>
      </w:r>
      <w:r w:rsidR="003D3BB4">
        <w:rPr>
          <w:rFonts w:eastAsia="Arial Unicode MS"/>
          <w:lang w:val="es-SV"/>
        </w:rPr>
        <w:t xml:space="preserve"> </w:t>
      </w:r>
      <w:r>
        <w:rPr>
          <w:rFonts w:eastAsia="Arial Unicode MS"/>
          <w:lang w:val="es-SV"/>
        </w:rPr>
        <w:t xml:space="preserve">en </w:t>
      </w:r>
      <w:r w:rsidR="00AF1AA9">
        <w:rPr>
          <w:rFonts w:eastAsia="Arial Unicode MS"/>
          <w:lang w:val="es-SV"/>
        </w:rPr>
        <w:t>un Festival</w:t>
      </w:r>
      <w:r>
        <w:rPr>
          <w:rFonts w:eastAsia="Arial Unicode MS"/>
          <w:lang w:val="es-SV"/>
        </w:rPr>
        <w:t xml:space="preserve"> del Buen Vivir,</w:t>
      </w:r>
      <w:r w:rsidR="00AF1AA9">
        <w:rPr>
          <w:rFonts w:eastAsia="Arial Unicode MS"/>
          <w:lang w:val="es-SV"/>
        </w:rPr>
        <w:t xml:space="preserve"> en </w:t>
      </w:r>
      <w:proofErr w:type="spellStart"/>
      <w:r w:rsidR="00AF1AA9">
        <w:rPr>
          <w:rFonts w:eastAsia="Arial Unicode MS"/>
          <w:lang w:val="es-SV"/>
        </w:rPr>
        <w:t>Cuscatancingo</w:t>
      </w:r>
      <w:proofErr w:type="spellEnd"/>
      <w:r w:rsidR="00AF1AA9">
        <w:rPr>
          <w:rFonts w:eastAsia="Arial Unicode MS"/>
          <w:lang w:val="es-SV"/>
        </w:rPr>
        <w:t>, San Salvador,</w:t>
      </w:r>
      <w:r>
        <w:rPr>
          <w:rFonts w:eastAsia="Arial Unicode MS"/>
          <w:lang w:val="es-SV"/>
        </w:rPr>
        <w:t xml:space="preserve"> en el que se ha atendido a la población y se han acercado los servicios que presta la Institución.</w:t>
      </w:r>
    </w:p>
    <w:p w:rsidR="00127A22" w:rsidRDefault="00127A22" w:rsidP="00127A22">
      <w:pPr>
        <w:spacing w:line="360" w:lineRule="auto"/>
        <w:jc w:val="both"/>
        <w:rPr>
          <w:rFonts w:eastAsia="Arial Unicode MS"/>
          <w:lang w:val="es-SV"/>
        </w:rPr>
      </w:pPr>
    </w:p>
    <w:p w:rsidR="00A17430" w:rsidRDefault="004545DA" w:rsidP="00EC3832">
      <w:pPr>
        <w:spacing w:line="360" w:lineRule="auto"/>
        <w:jc w:val="both"/>
        <w:rPr>
          <w:rFonts w:eastAsia="Arial Unicode MS"/>
          <w:b/>
          <w:lang w:val="es-SV"/>
        </w:rPr>
      </w:pPr>
      <w:r w:rsidRPr="00A17430">
        <w:rPr>
          <w:rFonts w:eastAsia="Arial Unicode MS"/>
          <w:b/>
          <w:lang w:val="es-SV"/>
        </w:rPr>
        <w:t>Gabinetes Móviles</w:t>
      </w:r>
      <w:r>
        <w:rPr>
          <w:rFonts w:eastAsia="Arial Unicode MS"/>
          <w:b/>
          <w:lang w:val="es-SV"/>
        </w:rPr>
        <w:t>.</w:t>
      </w:r>
    </w:p>
    <w:p w:rsidR="00A17430" w:rsidRDefault="009045DB" w:rsidP="00EC3832">
      <w:pPr>
        <w:spacing w:line="360" w:lineRule="auto"/>
        <w:jc w:val="both"/>
        <w:rPr>
          <w:rFonts w:eastAsia="Arial Unicode MS"/>
          <w:lang w:val="es-SV"/>
        </w:rPr>
      </w:pPr>
      <w:r>
        <w:rPr>
          <w:rFonts w:eastAsia="Arial Unicode MS"/>
          <w:lang w:val="es-SV"/>
        </w:rPr>
        <w:t xml:space="preserve">Del período </w:t>
      </w:r>
      <w:r w:rsidR="0054759D">
        <w:rPr>
          <w:rFonts w:eastAsia="Arial Unicode MS"/>
          <w:lang w:val="es-SV"/>
        </w:rPr>
        <w:t>enero a marzo de 2018</w:t>
      </w:r>
      <w:r w:rsidR="00A17430" w:rsidRPr="00A17430">
        <w:rPr>
          <w:rFonts w:eastAsia="Arial Unicode MS"/>
          <w:lang w:val="es-SV"/>
        </w:rPr>
        <w:t xml:space="preserve">, </w:t>
      </w:r>
      <w:r w:rsidR="00A17430">
        <w:rPr>
          <w:rFonts w:eastAsia="Arial Unicode MS"/>
          <w:lang w:val="es-SV"/>
        </w:rPr>
        <w:t>el FS</w:t>
      </w:r>
      <w:r w:rsidR="00CB7FE5">
        <w:rPr>
          <w:rFonts w:eastAsia="Arial Unicode MS"/>
          <w:lang w:val="es-SV"/>
        </w:rPr>
        <w:t xml:space="preserve">V ha asistido a </w:t>
      </w:r>
      <w:r w:rsidR="00A1076E">
        <w:rPr>
          <w:rFonts w:eastAsia="Arial Unicode MS"/>
          <w:lang w:val="es-SV"/>
        </w:rPr>
        <w:t>2</w:t>
      </w:r>
      <w:r w:rsidR="00704DC3">
        <w:rPr>
          <w:rFonts w:eastAsia="Arial Unicode MS"/>
          <w:lang w:val="es-SV"/>
        </w:rPr>
        <w:t xml:space="preserve"> </w:t>
      </w:r>
      <w:r w:rsidR="00A17430">
        <w:rPr>
          <w:rFonts w:eastAsia="Arial Unicode MS"/>
          <w:lang w:val="es-SV"/>
        </w:rPr>
        <w:t xml:space="preserve">Gabinetes Móviles desarrollados en </w:t>
      </w:r>
      <w:r w:rsidR="0054759D">
        <w:rPr>
          <w:rFonts w:eastAsia="Arial Unicode MS"/>
          <w:lang w:val="es-SV"/>
        </w:rPr>
        <w:t>los departamentos de Chalatenango y San Salvador</w:t>
      </w:r>
      <w:r w:rsidR="00A17430">
        <w:rPr>
          <w:rFonts w:eastAsia="Arial Unicode MS"/>
          <w:lang w:val="es-SV"/>
        </w:rPr>
        <w:t>.</w:t>
      </w:r>
    </w:p>
    <w:p w:rsidR="004545DA" w:rsidRDefault="004545DA" w:rsidP="00EC3832">
      <w:pPr>
        <w:spacing w:line="360" w:lineRule="auto"/>
        <w:jc w:val="both"/>
        <w:rPr>
          <w:rFonts w:eastAsia="Arial Unicode MS"/>
          <w:lang w:val="es-SV"/>
        </w:rPr>
      </w:pPr>
    </w:p>
    <w:p w:rsidR="00A17430" w:rsidRPr="00A17430" w:rsidRDefault="00A17430" w:rsidP="00EC3832">
      <w:pPr>
        <w:spacing w:line="360" w:lineRule="auto"/>
        <w:jc w:val="both"/>
        <w:rPr>
          <w:rFonts w:eastAsia="Arial Unicode MS"/>
          <w:lang w:val="es-SV"/>
        </w:rPr>
      </w:pPr>
    </w:p>
    <w:sectPr w:rsidR="00A17430" w:rsidRPr="00A1743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FB9" w:rsidRDefault="00173FB9">
      <w:r>
        <w:separator/>
      </w:r>
    </w:p>
  </w:endnote>
  <w:endnote w:type="continuationSeparator" w:id="0">
    <w:p w:rsidR="00173FB9" w:rsidRDefault="0017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998476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73FB9" w:rsidRDefault="00173FB9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D200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D200A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73FB9" w:rsidRDefault="00173F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FB9" w:rsidRDefault="00173FB9">
      <w:r>
        <w:separator/>
      </w:r>
    </w:p>
  </w:footnote>
  <w:footnote w:type="continuationSeparator" w:id="0">
    <w:p w:rsidR="00173FB9" w:rsidRDefault="00173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FB9" w:rsidRDefault="00173FB9" w:rsidP="00B8769D">
    <w:pPr>
      <w:pStyle w:val="Encabezado"/>
      <w:pBdr>
        <w:bottom w:val="thickThinSmallGap" w:sz="24" w:space="1" w:color="622423" w:themeColor="accent2" w:themeShade="7F"/>
      </w:pBdr>
      <w:jc w:val="right"/>
      <w:rPr>
        <w:rFonts w:asciiTheme="majorHAnsi" w:eastAsiaTheme="majorEastAsia" w:hAnsiTheme="majorHAnsi" w:cstheme="majorBidi"/>
        <w:sz w:val="32"/>
        <w:szCs w:val="32"/>
      </w:rPr>
    </w:pPr>
    <w:r>
      <w:rPr>
        <w:rFonts w:ascii="Microsoft JhengHei" w:eastAsia="Microsoft JhengHei" w:hAnsi="Microsoft JhengHei" w:cstheme="majorBidi"/>
        <w:b/>
        <w:noProof/>
        <w:lang w:val="es-SV"/>
      </w:rPr>
      <w:drawing>
        <wp:inline distT="0" distB="0" distL="0" distR="0" wp14:anchorId="2816BE4F" wp14:editId="0B8FB053">
          <wp:extent cx="791965" cy="625064"/>
          <wp:effectExtent l="0" t="0" r="8255" b="381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185" cy="625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icrosoft JhengHei" w:eastAsia="Microsoft JhengHei" w:hAnsi="Microsoft JhengHei" w:cstheme="majorBidi"/>
        <w:b/>
      </w:rPr>
      <w:t xml:space="preserve">                                            </w:t>
    </w:r>
    <w:r w:rsidRPr="00B8769D">
      <w:rPr>
        <w:rFonts w:ascii="Segoe UI Semibold" w:eastAsia="Microsoft JhengHei" w:hAnsi="Segoe UI Semibold" w:cstheme="majorBidi"/>
        <w:b/>
      </w:rPr>
      <w:t>UNIDAD DE ACCESO A LA INFORMACIÓN</w:t>
    </w:r>
  </w:p>
  <w:p w:rsidR="00173FB9" w:rsidRPr="00B8769D" w:rsidRDefault="00173FB9" w:rsidP="00B8769D">
    <w:pPr>
      <w:pStyle w:val="Encabezado"/>
      <w:jc w:val="right"/>
      <w:rPr>
        <w:rFonts w:ascii="Microsoft JhengHei" w:eastAsia="Microsoft JhengHei" w:hAnsi="Microsoft JhengHe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F4D31"/>
    <w:multiLevelType w:val="hybridMultilevel"/>
    <w:tmpl w:val="12F488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E007B"/>
    <w:multiLevelType w:val="hybridMultilevel"/>
    <w:tmpl w:val="411090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D9740A"/>
    <w:multiLevelType w:val="hybridMultilevel"/>
    <w:tmpl w:val="2B221D5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63DB7"/>
    <w:multiLevelType w:val="hybridMultilevel"/>
    <w:tmpl w:val="1702E9A4"/>
    <w:lvl w:ilvl="0" w:tplc="6DE8CE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3470F"/>
    <w:multiLevelType w:val="hybridMultilevel"/>
    <w:tmpl w:val="D704308A"/>
    <w:lvl w:ilvl="0" w:tplc="53381A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EF"/>
    <w:rsid w:val="0001096D"/>
    <w:rsid w:val="000328BA"/>
    <w:rsid w:val="00037577"/>
    <w:rsid w:val="000452A5"/>
    <w:rsid w:val="000602B7"/>
    <w:rsid w:val="000836DD"/>
    <w:rsid w:val="000D11AE"/>
    <w:rsid w:val="000D525A"/>
    <w:rsid w:val="0010382B"/>
    <w:rsid w:val="0010792D"/>
    <w:rsid w:val="001106B9"/>
    <w:rsid w:val="00124C31"/>
    <w:rsid w:val="00127A22"/>
    <w:rsid w:val="00144C11"/>
    <w:rsid w:val="00163F03"/>
    <w:rsid w:val="00173FB9"/>
    <w:rsid w:val="00185381"/>
    <w:rsid w:val="00185AD4"/>
    <w:rsid w:val="001B6BAF"/>
    <w:rsid w:val="001E6D94"/>
    <w:rsid w:val="001F653C"/>
    <w:rsid w:val="0020436B"/>
    <w:rsid w:val="00217832"/>
    <w:rsid w:val="00241856"/>
    <w:rsid w:val="00283AED"/>
    <w:rsid w:val="002D450E"/>
    <w:rsid w:val="002E1D4C"/>
    <w:rsid w:val="002E2678"/>
    <w:rsid w:val="002F0F3F"/>
    <w:rsid w:val="003000A0"/>
    <w:rsid w:val="0033712F"/>
    <w:rsid w:val="00342D5F"/>
    <w:rsid w:val="00354CD9"/>
    <w:rsid w:val="00391826"/>
    <w:rsid w:val="003954EF"/>
    <w:rsid w:val="003D3BB4"/>
    <w:rsid w:val="003E51B7"/>
    <w:rsid w:val="00402FE7"/>
    <w:rsid w:val="004131DD"/>
    <w:rsid w:val="004143F9"/>
    <w:rsid w:val="00446BB0"/>
    <w:rsid w:val="004545DA"/>
    <w:rsid w:val="004602A2"/>
    <w:rsid w:val="00465D08"/>
    <w:rsid w:val="00490069"/>
    <w:rsid w:val="004908AE"/>
    <w:rsid w:val="004A50BF"/>
    <w:rsid w:val="00543246"/>
    <w:rsid w:val="0054759D"/>
    <w:rsid w:val="00551FC7"/>
    <w:rsid w:val="00553E6D"/>
    <w:rsid w:val="00573396"/>
    <w:rsid w:val="005A0268"/>
    <w:rsid w:val="005A6FF0"/>
    <w:rsid w:val="005D10BB"/>
    <w:rsid w:val="005D4DAF"/>
    <w:rsid w:val="005D5A10"/>
    <w:rsid w:val="00607BF3"/>
    <w:rsid w:val="00610A2C"/>
    <w:rsid w:val="00625C57"/>
    <w:rsid w:val="00650C4E"/>
    <w:rsid w:val="00667F65"/>
    <w:rsid w:val="0067131A"/>
    <w:rsid w:val="00697819"/>
    <w:rsid w:val="006A78D9"/>
    <w:rsid w:val="00704DC3"/>
    <w:rsid w:val="00727736"/>
    <w:rsid w:val="00752CBE"/>
    <w:rsid w:val="00767726"/>
    <w:rsid w:val="007806F3"/>
    <w:rsid w:val="007C1CBA"/>
    <w:rsid w:val="007C2801"/>
    <w:rsid w:val="007C316B"/>
    <w:rsid w:val="007E588B"/>
    <w:rsid w:val="007F786C"/>
    <w:rsid w:val="00805ABC"/>
    <w:rsid w:val="0082076B"/>
    <w:rsid w:val="00844552"/>
    <w:rsid w:val="00857442"/>
    <w:rsid w:val="008A0F7B"/>
    <w:rsid w:val="008A1CB8"/>
    <w:rsid w:val="008A2387"/>
    <w:rsid w:val="008C672A"/>
    <w:rsid w:val="008C6A97"/>
    <w:rsid w:val="008E4415"/>
    <w:rsid w:val="008F6712"/>
    <w:rsid w:val="00901E59"/>
    <w:rsid w:val="009045DB"/>
    <w:rsid w:val="00916582"/>
    <w:rsid w:val="0092639A"/>
    <w:rsid w:val="0096066D"/>
    <w:rsid w:val="00960860"/>
    <w:rsid w:val="00987996"/>
    <w:rsid w:val="009918A3"/>
    <w:rsid w:val="009972F8"/>
    <w:rsid w:val="009A702B"/>
    <w:rsid w:val="009B4FF9"/>
    <w:rsid w:val="00A1076E"/>
    <w:rsid w:val="00A17430"/>
    <w:rsid w:val="00A327AF"/>
    <w:rsid w:val="00A467D9"/>
    <w:rsid w:val="00AA2ACA"/>
    <w:rsid w:val="00AD12E4"/>
    <w:rsid w:val="00AF1AA9"/>
    <w:rsid w:val="00B0197C"/>
    <w:rsid w:val="00B071CB"/>
    <w:rsid w:val="00B1515B"/>
    <w:rsid w:val="00B323B8"/>
    <w:rsid w:val="00B36B3C"/>
    <w:rsid w:val="00B41C01"/>
    <w:rsid w:val="00B42DD4"/>
    <w:rsid w:val="00B4616B"/>
    <w:rsid w:val="00B54CEC"/>
    <w:rsid w:val="00B67ACA"/>
    <w:rsid w:val="00B67F31"/>
    <w:rsid w:val="00B8769D"/>
    <w:rsid w:val="00BA3DE4"/>
    <w:rsid w:val="00BA5ABD"/>
    <w:rsid w:val="00BB0C3E"/>
    <w:rsid w:val="00BD200A"/>
    <w:rsid w:val="00BD56FF"/>
    <w:rsid w:val="00BE048B"/>
    <w:rsid w:val="00BE0BC0"/>
    <w:rsid w:val="00BE20E5"/>
    <w:rsid w:val="00BF253F"/>
    <w:rsid w:val="00BF56AC"/>
    <w:rsid w:val="00C039D3"/>
    <w:rsid w:val="00C04F00"/>
    <w:rsid w:val="00C13AE0"/>
    <w:rsid w:val="00C2042E"/>
    <w:rsid w:val="00C50CF7"/>
    <w:rsid w:val="00C50FD2"/>
    <w:rsid w:val="00C5388D"/>
    <w:rsid w:val="00C66AFC"/>
    <w:rsid w:val="00C934ED"/>
    <w:rsid w:val="00CB3575"/>
    <w:rsid w:val="00CB4C30"/>
    <w:rsid w:val="00CB7FE5"/>
    <w:rsid w:val="00CC346C"/>
    <w:rsid w:val="00CC596E"/>
    <w:rsid w:val="00CD2F28"/>
    <w:rsid w:val="00CD2FDF"/>
    <w:rsid w:val="00CD7B32"/>
    <w:rsid w:val="00CE3ACE"/>
    <w:rsid w:val="00D032E7"/>
    <w:rsid w:val="00D73AEF"/>
    <w:rsid w:val="00D802B9"/>
    <w:rsid w:val="00D93CB5"/>
    <w:rsid w:val="00D948DF"/>
    <w:rsid w:val="00DA26EC"/>
    <w:rsid w:val="00DA58B0"/>
    <w:rsid w:val="00DC0E39"/>
    <w:rsid w:val="00DE23CE"/>
    <w:rsid w:val="00DF0A9D"/>
    <w:rsid w:val="00E04838"/>
    <w:rsid w:val="00E12A42"/>
    <w:rsid w:val="00E33912"/>
    <w:rsid w:val="00E33E10"/>
    <w:rsid w:val="00E347CC"/>
    <w:rsid w:val="00E5568F"/>
    <w:rsid w:val="00E613D0"/>
    <w:rsid w:val="00E679AB"/>
    <w:rsid w:val="00E75A8B"/>
    <w:rsid w:val="00E76C7D"/>
    <w:rsid w:val="00E8085A"/>
    <w:rsid w:val="00E94225"/>
    <w:rsid w:val="00EA17FA"/>
    <w:rsid w:val="00EA4FEF"/>
    <w:rsid w:val="00EB1E66"/>
    <w:rsid w:val="00EC3832"/>
    <w:rsid w:val="00F03DD2"/>
    <w:rsid w:val="00F128D9"/>
    <w:rsid w:val="00F177DF"/>
    <w:rsid w:val="00F2353D"/>
    <w:rsid w:val="00F247F3"/>
    <w:rsid w:val="00F47BC8"/>
    <w:rsid w:val="00F521F0"/>
    <w:rsid w:val="00F66E88"/>
    <w:rsid w:val="00FC6377"/>
    <w:rsid w:val="00FD46EE"/>
    <w:rsid w:val="00FE29FD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2CB6495"/>
  <w15:docId w15:val="{DF545EFA-17DD-4A65-872C-C0B1C2370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DF0A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3A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3AEF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D73A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3A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EF"/>
    <w:rPr>
      <w:rFonts w:ascii="Tahoma" w:eastAsia="Times New Roman" w:hAnsi="Tahoma" w:cs="Tahoma"/>
      <w:sz w:val="16"/>
      <w:szCs w:val="16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CE3A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ACE"/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tulo">
    <w:name w:val="Title"/>
    <w:basedOn w:val="Normal"/>
    <w:link w:val="TtuloCar"/>
    <w:qFormat/>
    <w:rsid w:val="001B6BAF"/>
    <w:pPr>
      <w:jc w:val="center"/>
    </w:pPr>
    <w:rPr>
      <w:b/>
      <w:i/>
      <w:sz w:val="32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1B6BAF"/>
    <w:rPr>
      <w:rFonts w:ascii="Times New Roman" w:eastAsia="Times New Roman" w:hAnsi="Times New Roman" w:cs="Times New Roman"/>
      <w:b/>
      <w:i/>
      <w:sz w:val="32"/>
      <w:szCs w:val="20"/>
      <w:u w:val="single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F0A9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48238-AA19-4AA2-8EAB-A037C613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Evelin Janeth Soler de Torres</cp:lastModifiedBy>
  <cp:revision>10</cp:revision>
  <cp:lastPrinted>2019-09-24T21:47:00Z</cp:lastPrinted>
  <dcterms:created xsi:type="dcterms:W3CDTF">2019-09-24T22:01:00Z</dcterms:created>
  <dcterms:modified xsi:type="dcterms:W3CDTF">2019-10-07T23:12:00Z</dcterms:modified>
</cp:coreProperties>
</file>